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D3FC" w14:textId="70D2AF08" w:rsidR="0087324D" w:rsidRDefault="0087324D" w:rsidP="00B245EE">
      <w:pPr>
        <w:spacing w:before="840" w:after="240"/>
        <w:jc w:val="center"/>
        <w:rPr>
          <w:rFonts w:ascii="Arial" w:hAnsi="Arial" w:cs="Arial"/>
          <w:b/>
          <w:bCs/>
          <w:sz w:val="36"/>
          <w:szCs w:val="36"/>
        </w:rPr>
      </w:pPr>
      <w:r>
        <w:rPr>
          <w:rFonts w:ascii="Arial" w:hAnsi="Arial" w:cs="Arial"/>
          <w:b/>
          <w:bCs/>
          <w:sz w:val="36"/>
          <w:szCs w:val="36"/>
        </w:rPr>
        <w:t>ONCOLOGY</w:t>
      </w:r>
      <w:r w:rsidR="00935A81">
        <w:rPr>
          <w:rFonts w:ascii="Arial" w:hAnsi="Arial" w:cs="Arial"/>
          <w:b/>
          <w:bCs/>
          <w:sz w:val="36"/>
          <w:szCs w:val="36"/>
        </w:rPr>
        <w:t xml:space="preserve"> (ONC)</w:t>
      </w:r>
    </w:p>
    <w:p w14:paraId="15F5AC74" w14:textId="77777777" w:rsidR="0087324D" w:rsidRDefault="002A6012" w:rsidP="004424A4">
      <w:pPr>
        <w:spacing w:before="0" w:after="360"/>
        <w:jc w:val="center"/>
        <w:rPr>
          <w:rFonts w:ascii="Arial" w:hAnsi="Arial" w:cs="Arial"/>
          <w:b/>
          <w:bCs/>
          <w:sz w:val="36"/>
          <w:szCs w:val="36"/>
        </w:rPr>
      </w:pPr>
      <w:r>
        <w:rPr>
          <w:rFonts w:ascii="Arial" w:hAnsi="Arial" w:cs="Arial"/>
          <w:b/>
          <w:bCs/>
          <w:sz w:val="36"/>
          <w:szCs w:val="36"/>
        </w:rPr>
        <w:t>USER MANUAL</w:t>
      </w:r>
    </w:p>
    <w:p w14:paraId="56DD9A8D" w14:textId="77777777" w:rsidR="0087324D" w:rsidRDefault="0016157B" w:rsidP="0087324D">
      <w:pPr>
        <w:jc w:val="center"/>
        <w:rPr>
          <w:rFonts w:ascii="Arial" w:hAnsi="Arial" w:cs="Arial"/>
          <w:szCs w:val="24"/>
        </w:rPr>
      </w:pPr>
      <w:r>
        <w:rPr>
          <w:rFonts w:ascii="Arial" w:hAnsi="Arial" w:cs="Arial"/>
          <w:noProof/>
          <w:szCs w:val="24"/>
        </w:rPr>
        <w:drawing>
          <wp:inline distT="0" distB="0" distL="0" distR="0" wp14:anchorId="5B045B6E" wp14:editId="51347A14">
            <wp:extent cx="2124075" cy="2066925"/>
            <wp:effectExtent l="0" t="0" r="0" b="0"/>
            <wp:docPr id="2" name="Picture 2" descr="cid:image002.png@01D31CDE.D7409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1CDE.D7409E1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24075" cy="2066925"/>
                    </a:xfrm>
                    <a:prstGeom prst="rect">
                      <a:avLst/>
                    </a:prstGeom>
                    <a:noFill/>
                    <a:ln>
                      <a:noFill/>
                    </a:ln>
                  </pic:spPr>
                </pic:pic>
              </a:graphicData>
            </a:graphic>
          </wp:inline>
        </w:drawing>
      </w:r>
    </w:p>
    <w:p w14:paraId="390291D6" w14:textId="77777777" w:rsidR="0087324D" w:rsidRPr="00271B0D" w:rsidRDefault="00271B0D" w:rsidP="004424A4">
      <w:pPr>
        <w:pStyle w:val="Title"/>
      </w:pPr>
      <w:r w:rsidRPr="00271B0D">
        <w:t>Version 2.2</w:t>
      </w:r>
    </w:p>
    <w:p w14:paraId="79B29CF7" w14:textId="77777777" w:rsidR="0087324D" w:rsidRPr="00271B0D" w:rsidRDefault="00193161" w:rsidP="004424A4">
      <w:pPr>
        <w:spacing w:before="240" w:after="120"/>
        <w:jc w:val="center"/>
        <w:rPr>
          <w:rFonts w:ascii="Arial" w:hAnsi="Arial" w:cs="Arial"/>
          <w:b/>
          <w:bCs/>
          <w:sz w:val="28"/>
          <w:szCs w:val="28"/>
        </w:rPr>
      </w:pPr>
      <w:r w:rsidRPr="00271B0D">
        <w:rPr>
          <w:rFonts w:ascii="Arial" w:hAnsi="Arial" w:cs="Arial"/>
          <w:b/>
          <w:bCs/>
          <w:sz w:val="28"/>
          <w:szCs w:val="28"/>
        </w:rPr>
        <w:t>JUNE 2014</w:t>
      </w:r>
    </w:p>
    <w:p w14:paraId="36811DA5" w14:textId="7AA020A9" w:rsidR="0087324D" w:rsidRDefault="00A32C4C" w:rsidP="004424A4">
      <w:pPr>
        <w:spacing w:before="360" w:after="0"/>
        <w:jc w:val="center"/>
        <w:rPr>
          <w:rFonts w:ascii="Arial" w:hAnsi="Arial" w:cs="Arial"/>
          <w:b/>
          <w:bCs/>
          <w:color w:val="000000"/>
          <w:sz w:val="32"/>
          <w:szCs w:val="32"/>
        </w:rPr>
      </w:pPr>
      <w:r w:rsidRPr="00271B0D">
        <w:rPr>
          <w:rFonts w:ascii="Arial" w:hAnsi="Arial" w:cs="Arial"/>
          <w:b/>
          <w:bCs/>
          <w:color w:val="000000"/>
          <w:sz w:val="28"/>
          <w:szCs w:val="28"/>
        </w:rPr>
        <w:t>(Revised</w:t>
      </w:r>
      <w:r w:rsidR="00CA6FC4">
        <w:rPr>
          <w:rFonts w:ascii="Arial" w:hAnsi="Arial" w:cs="Arial"/>
          <w:b/>
          <w:bCs/>
          <w:color w:val="000000"/>
          <w:sz w:val="28"/>
          <w:szCs w:val="28"/>
        </w:rPr>
        <w:t xml:space="preserve"> </w:t>
      </w:r>
      <w:r w:rsidR="00A94874">
        <w:rPr>
          <w:rFonts w:ascii="Arial" w:hAnsi="Arial" w:cs="Arial"/>
          <w:b/>
          <w:bCs/>
          <w:color w:val="000000"/>
          <w:sz w:val="28"/>
          <w:szCs w:val="28"/>
        </w:rPr>
        <w:t>November</w:t>
      </w:r>
      <w:r w:rsidR="00CA6FC4">
        <w:rPr>
          <w:rFonts w:ascii="Arial" w:hAnsi="Arial" w:cs="Arial"/>
          <w:b/>
          <w:bCs/>
          <w:color w:val="000000"/>
          <w:sz w:val="28"/>
          <w:szCs w:val="28"/>
        </w:rPr>
        <w:t xml:space="preserve"> </w:t>
      </w:r>
      <w:r w:rsidR="00C35F2C">
        <w:rPr>
          <w:rFonts w:ascii="Arial" w:hAnsi="Arial" w:cs="Arial"/>
          <w:b/>
          <w:bCs/>
          <w:color w:val="000000"/>
          <w:sz w:val="28"/>
          <w:szCs w:val="28"/>
        </w:rPr>
        <w:t>2023</w:t>
      </w:r>
      <w:r w:rsidR="0087324D">
        <w:rPr>
          <w:rFonts w:ascii="Arial" w:hAnsi="Arial" w:cs="Arial"/>
          <w:b/>
          <w:bCs/>
          <w:color w:val="000000"/>
          <w:sz w:val="32"/>
          <w:szCs w:val="32"/>
        </w:rPr>
        <w:t>)</w:t>
      </w:r>
    </w:p>
    <w:p w14:paraId="5D05E229" w14:textId="77777777" w:rsidR="0087324D" w:rsidRDefault="0087324D" w:rsidP="004424A4">
      <w:pPr>
        <w:spacing w:before="360" w:after="120"/>
        <w:jc w:val="center"/>
        <w:rPr>
          <w:rFonts w:ascii="Arial" w:hAnsi="Arial" w:cs="Arial"/>
          <w:b/>
          <w:bCs/>
          <w:sz w:val="28"/>
          <w:szCs w:val="28"/>
        </w:rPr>
      </w:pPr>
      <w:r>
        <w:rPr>
          <w:rFonts w:ascii="Arial" w:hAnsi="Arial" w:cs="Arial"/>
          <w:b/>
          <w:bCs/>
          <w:sz w:val="28"/>
          <w:szCs w:val="28"/>
        </w:rPr>
        <w:t>Office of Information and Technology (OI&amp;T)</w:t>
      </w:r>
    </w:p>
    <w:p w14:paraId="63B8EE4C" w14:textId="77777777" w:rsidR="00697D89" w:rsidRDefault="0087324D" w:rsidP="00697D89">
      <w:pPr>
        <w:jc w:val="center"/>
        <w:rPr>
          <w:rFonts w:ascii="Arial" w:hAnsi="Arial" w:cs="Arial"/>
          <w:b/>
          <w:bCs/>
          <w:sz w:val="28"/>
          <w:szCs w:val="28"/>
        </w:rPr>
      </w:pPr>
      <w:r>
        <w:rPr>
          <w:rFonts w:ascii="Arial" w:hAnsi="Arial" w:cs="Arial"/>
          <w:b/>
          <w:bCs/>
          <w:sz w:val="28"/>
          <w:szCs w:val="28"/>
        </w:rPr>
        <w:t>Ente</w:t>
      </w:r>
      <w:bookmarkStart w:id="0" w:name="_Toc456598586"/>
      <w:bookmarkStart w:id="1" w:name="_Toc456600917"/>
      <w:bookmarkStart w:id="2" w:name="_Toc39994668"/>
      <w:r w:rsidR="000A1321">
        <w:rPr>
          <w:rFonts w:ascii="Arial" w:hAnsi="Arial" w:cs="Arial"/>
          <w:b/>
          <w:bCs/>
          <w:sz w:val="28"/>
          <w:szCs w:val="28"/>
        </w:rPr>
        <w:t>rprise Program Management Office</w:t>
      </w:r>
    </w:p>
    <w:p w14:paraId="73336551" w14:textId="77777777" w:rsidR="00697D89" w:rsidRDefault="00697D89">
      <w:pPr>
        <w:spacing w:before="0" w:after="0"/>
        <w:rPr>
          <w:rFonts w:ascii="Arial" w:hAnsi="Arial" w:cs="Arial"/>
          <w:b/>
          <w:bCs/>
          <w:sz w:val="28"/>
          <w:szCs w:val="28"/>
        </w:rPr>
      </w:pPr>
      <w:r>
        <w:rPr>
          <w:rFonts w:ascii="Arial" w:hAnsi="Arial" w:cs="Arial"/>
          <w:b/>
          <w:bCs/>
          <w:sz w:val="28"/>
          <w:szCs w:val="28"/>
        </w:rPr>
        <w:br w:type="page"/>
      </w:r>
    </w:p>
    <w:p w14:paraId="42D9CEDB" w14:textId="411AACB1" w:rsidR="00E556D4" w:rsidRPr="0055743E" w:rsidRDefault="006D6E00" w:rsidP="00697D89">
      <w:pPr>
        <w:jc w:val="center"/>
        <w:rPr>
          <w:rFonts w:ascii="Arial" w:hAnsi="Arial" w:cs="Arial"/>
          <w:b/>
          <w:bCs/>
          <w:sz w:val="28"/>
          <w:szCs w:val="28"/>
        </w:rPr>
      </w:pPr>
      <w:r w:rsidRPr="0055743E">
        <w:rPr>
          <w:rFonts w:ascii="Arial" w:hAnsi="Arial" w:cs="Arial"/>
          <w:b/>
          <w:bCs/>
          <w:sz w:val="28"/>
          <w:szCs w:val="28"/>
        </w:rPr>
        <w:lastRenderedPageBreak/>
        <w:t>Revision History</w:t>
      </w:r>
    </w:p>
    <w:p w14:paraId="7CA6CA83" w14:textId="172463D4" w:rsidR="00ED3698" w:rsidRPr="00ED3698" w:rsidRDefault="00ED3698" w:rsidP="00ED3698">
      <w:pPr>
        <w:spacing w:before="120" w:after="120"/>
        <w:rPr>
          <w:color w:val="000000"/>
          <w:sz w:val="22"/>
          <w:szCs w:val="22"/>
        </w:rPr>
      </w:pPr>
      <w:r w:rsidRPr="00ED3698">
        <w:rPr>
          <w:color w:val="000000"/>
          <w:sz w:val="22"/>
          <w:szCs w:val="22"/>
        </w:rPr>
        <w:t xml:space="preserve">When updates occur, the Title Page lists the new revised </w:t>
      </w:r>
      <w:r w:rsidR="00193270" w:rsidRPr="00ED3698">
        <w:rPr>
          <w:color w:val="000000"/>
          <w:sz w:val="22"/>
          <w:szCs w:val="22"/>
        </w:rPr>
        <w:t>date,</w:t>
      </w:r>
      <w:r w:rsidRPr="00ED3698">
        <w:rPr>
          <w:color w:val="000000"/>
          <w:sz w:val="22"/>
          <w:szCs w:val="22"/>
        </w:rPr>
        <w:t xml:space="preserve"> and this page describes the changes. Bookmarks link the described content changes to its place within manual. There are no bookmarks for format updates. Page numbers change with each update; therefore, they are not included as a reference in the Revision History.</w:t>
      </w:r>
    </w:p>
    <w:p w14:paraId="17BA0A95" w14:textId="77777777" w:rsidR="00745B1F" w:rsidRDefault="00745B1F" w:rsidP="00F12426"/>
    <w:tbl>
      <w:tblPr>
        <w:tblStyle w:val="TableGrid"/>
        <w:tblW w:w="9372" w:type="dxa"/>
        <w:tblLook w:val="01E0" w:firstRow="1" w:lastRow="1" w:firstColumn="1" w:lastColumn="1" w:noHBand="0" w:noVBand="0"/>
      </w:tblPr>
      <w:tblGrid>
        <w:gridCol w:w="1820"/>
        <w:gridCol w:w="1798"/>
        <w:gridCol w:w="5754"/>
      </w:tblGrid>
      <w:tr w:rsidR="006A0C6C" w14:paraId="14A0E86F" w14:textId="77777777" w:rsidTr="00F63705">
        <w:trPr>
          <w:trHeight w:val="384"/>
        </w:trPr>
        <w:tc>
          <w:tcPr>
            <w:tcW w:w="1820" w:type="dxa"/>
          </w:tcPr>
          <w:p w14:paraId="75EE648B" w14:textId="77777777" w:rsidR="006A0C6C" w:rsidRPr="0055743E" w:rsidRDefault="006A0C6C" w:rsidP="00F63705">
            <w:pPr>
              <w:rPr>
                <w:rFonts w:ascii="Arial" w:hAnsi="Arial" w:cs="Arial"/>
                <w:b/>
                <w:sz w:val="20"/>
              </w:rPr>
            </w:pPr>
            <w:bookmarkStart w:id="3" w:name="_Hlk8627731"/>
            <w:r w:rsidRPr="0055743E">
              <w:rPr>
                <w:rFonts w:ascii="Arial" w:hAnsi="Arial" w:cs="Arial"/>
                <w:b/>
                <w:sz w:val="20"/>
              </w:rPr>
              <w:t>Date</w:t>
            </w:r>
          </w:p>
        </w:tc>
        <w:tc>
          <w:tcPr>
            <w:tcW w:w="1798" w:type="dxa"/>
          </w:tcPr>
          <w:p w14:paraId="55942494" w14:textId="77777777" w:rsidR="006A0C6C" w:rsidRPr="0055743E" w:rsidRDefault="006A0C6C" w:rsidP="00F63705">
            <w:pPr>
              <w:rPr>
                <w:rFonts w:ascii="Arial" w:hAnsi="Arial" w:cs="Arial"/>
                <w:b/>
                <w:sz w:val="20"/>
              </w:rPr>
            </w:pPr>
            <w:r w:rsidRPr="0055743E">
              <w:rPr>
                <w:rFonts w:ascii="Arial" w:hAnsi="Arial" w:cs="Arial"/>
                <w:b/>
                <w:sz w:val="20"/>
              </w:rPr>
              <w:t>Patch</w:t>
            </w:r>
          </w:p>
        </w:tc>
        <w:tc>
          <w:tcPr>
            <w:tcW w:w="5754" w:type="dxa"/>
          </w:tcPr>
          <w:p w14:paraId="2F4C13D0" w14:textId="77777777" w:rsidR="006A0C6C" w:rsidRPr="0055743E" w:rsidRDefault="006A0C6C" w:rsidP="00F63705">
            <w:pPr>
              <w:rPr>
                <w:rFonts w:ascii="Arial" w:hAnsi="Arial" w:cs="Arial"/>
                <w:b/>
                <w:sz w:val="20"/>
              </w:rPr>
            </w:pPr>
            <w:r w:rsidRPr="0055743E">
              <w:rPr>
                <w:rFonts w:ascii="Arial" w:hAnsi="Arial" w:cs="Arial"/>
                <w:b/>
                <w:sz w:val="20"/>
              </w:rPr>
              <w:t>Description</w:t>
            </w:r>
          </w:p>
        </w:tc>
      </w:tr>
      <w:tr w:rsidR="00623AE6" w14:paraId="653391C9" w14:textId="77777777" w:rsidTr="00F63705">
        <w:trPr>
          <w:trHeight w:val="684"/>
        </w:trPr>
        <w:tc>
          <w:tcPr>
            <w:tcW w:w="1820" w:type="dxa"/>
          </w:tcPr>
          <w:p w14:paraId="3598A60B" w14:textId="01248E25" w:rsidR="00623AE6" w:rsidRPr="00A94874" w:rsidRDefault="00A94874" w:rsidP="00623AE6">
            <w:pPr>
              <w:rPr>
                <w:rFonts w:ascii="Arial" w:hAnsi="Arial" w:cs="Arial"/>
                <w:sz w:val="20"/>
              </w:rPr>
            </w:pPr>
            <w:r w:rsidRPr="00A94874">
              <w:rPr>
                <w:rFonts w:ascii="Arial" w:hAnsi="Arial" w:cs="Arial"/>
                <w:sz w:val="20"/>
              </w:rPr>
              <w:t>November</w:t>
            </w:r>
            <w:r w:rsidR="00623AE6" w:rsidRPr="00A94874">
              <w:rPr>
                <w:rFonts w:ascii="Arial" w:hAnsi="Arial" w:cs="Arial"/>
                <w:sz w:val="20"/>
              </w:rPr>
              <w:t xml:space="preserve"> 2023</w:t>
            </w:r>
          </w:p>
        </w:tc>
        <w:tc>
          <w:tcPr>
            <w:tcW w:w="1798" w:type="dxa"/>
          </w:tcPr>
          <w:p w14:paraId="3C26CDE9" w14:textId="2F0B86FE" w:rsidR="00623AE6" w:rsidRPr="00A94874" w:rsidRDefault="00623AE6" w:rsidP="006A0C6C">
            <w:pPr>
              <w:rPr>
                <w:rFonts w:ascii="Arial" w:hAnsi="Arial" w:cs="Arial"/>
                <w:sz w:val="20"/>
              </w:rPr>
            </w:pPr>
            <w:r w:rsidRPr="00A94874">
              <w:rPr>
                <w:rFonts w:ascii="Arial" w:hAnsi="Arial" w:cs="Arial"/>
                <w:sz w:val="20"/>
              </w:rPr>
              <w:t>ONC*2.2*18</w:t>
            </w:r>
          </w:p>
        </w:tc>
        <w:tc>
          <w:tcPr>
            <w:tcW w:w="5754" w:type="dxa"/>
          </w:tcPr>
          <w:p w14:paraId="49D0968F" w14:textId="77777777" w:rsidR="00623AE6" w:rsidRDefault="007B34FF" w:rsidP="0089623C">
            <w:pPr>
              <w:rPr>
                <w:rFonts w:ascii="Arial" w:hAnsi="Arial" w:cs="Arial"/>
                <w:sz w:val="20"/>
              </w:rPr>
            </w:pPr>
            <w:hyperlink w:anchor="_PT_Automatic_Case" w:history="1">
              <w:r w:rsidR="00A94874" w:rsidRPr="00A94874">
                <w:rPr>
                  <w:rStyle w:val="Hyperlink"/>
                  <w:rFonts w:ascii="Arial" w:hAnsi="Arial" w:cs="Arial"/>
                  <w:sz w:val="20"/>
                </w:rPr>
                <w:t>PT Automatic Case Finding - PTF Search</w:t>
              </w:r>
            </w:hyperlink>
          </w:p>
          <w:p w14:paraId="56DCB984" w14:textId="77777777" w:rsidR="00A94874" w:rsidRDefault="00A94874" w:rsidP="0089623C">
            <w:pPr>
              <w:rPr>
                <w:rFonts w:ascii="Arial" w:hAnsi="Arial" w:cs="Arial"/>
                <w:sz w:val="20"/>
              </w:rPr>
            </w:pPr>
            <w:r>
              <w:rPr>
                <w:rFonts w:ascii="Arial" w:hAnsi="Arial" w:cs="Arial"/>
                <w:sz w:val="20"/>
              </w:rPr>
              <w:t>ICD codes to be searched updated</w:t>
            </w:r>
          </w:p>
          <w:p w14:paraId="3CF7549C" w14:textId="77777777" w:rsidR="00A94874" w:rsidRDefault="007B34FF" w:rsidP="0089623C">
            <w:pPr>
              <w:rPr>
                <w:rFonts w:ascii="Arial" w:hAnsi="Arial" w:cs="Arial"/>
                <w:sz w:val="20"/>
              </w:rPr>
            </w:pPr>
            <w:hyperlink w:anchor="_DP__Delete" w:history="1">
              <w:r w:rsidR="00A94874" w:rsidRPr="00A94874">
                <w:rPr>
                  <w:rStyle w:val="Hyperlink"/>
                  <w:rFonts w:ascii="Arial" w:hAnsi="Arial" w:cs="Arial"/>
                  <w:sz w:val="20"/>
                </w:rPr>
                <w:t>DP  Delete OncoTrax Patient</w:t>
              </w:r>
            </w:hyperlink>
          </w:p>
          <w:p w14:paraId="038A62ED" w14:textId="77777777" w:rsidR="00A94874" w:rsidRDefault="007B34FF" w:rsidP="0089623C">
            <w:pPr>
              <w:rPr>
                <w:rFonts w:ascii="Arial" w:hAnsi="Arial" w:cs="Arial"/>
                <w:sz w:val="20"/>
              </w:rPr>
            </w:pPr>
            <w:hyperlink w:anchor="_DS__Delete" w:history="1">
              <w:r w:rsidR="00A94874" w:rsidRPr="00A94874">
                <w:rPr>
                  <w:rStyle w:val="Hyperlink"/>
                  <w:rFonts w:ascii="Arial" w:hAnsi="Arial" w:cs="Arial"/>
                  <w:sz w:val="20"/>
                </w:rPr>
                <w:t>DS  Delete Primary Site/Gp Record</w:t>
              </w:r>
            </w:hyperlink>
          </w:p>
          <w:p w14:paraId="37B63C49" w14:textId="142093C4" w:rsidR="00A94874" w:rsidRPr="00A94874" w:rsidRDefault="00A94874" w:rsidP="0089623C">
            <w:pPr>
              <w:rPr>
                <w:rFonts w:ascii="Arial" w:hAnsi="Arial" w:cs="Arial"/>
                <w:sz w:val="20"/>
              </w:rPr>
            </w:pPr>
            <w:r>
              <w:rPr>
                <w:rFonts w:ascii="Arial" w:hAnsi="Arial" w:cs="Arial"/>
                <w:sz w:val="20"/>
              </w:rPr>
              <w:t>T</w:t>
            </w:r>
            <w:r w:rsidRPr="00A94874">
              <w:rPr>
                <w:rFonts w:ascii="Arial" w:hAnsi="Arial" w:cs="Arial"/>
                <w:sz w:val="20"/>
              </w:rPr>
              <w:t xml:space="preserve">he functionality in </w:t>
            </w:r>
            <w:r>
              <w:rPr>
                <w:rFonts w:ascii="Arial" w:hAnsi="Arial" w:cs="Arial"/>
                <w:sz w:val="20"/>
              </w:rPr>
              <w:t>these</w:t>
            </w:r>
            <w:r w:rsidRPr="00A94874">
              <w:rPr>
                <w:rFonts w:ascii="Arial" w:hAnsi="Arial" w:cs="Arial"/>
                <w:sz w:val="20"/>
              </w:rPr>
              <w:t xml:space="preserve"> option</w:t>
            </w:r>
            <w:r>
              <w:rPr>
                <w:rFonts w:ascii="Arial" w:hAnsi="Arial" w:cs="Arial"/>
                <w:sz w:val="20"/>
              </w:rPr>
              <w:t>s</w:t>
            </w:r>
            <w:r w:rsidRPr="00A94874">
              <w:rPr>
                <w:rFonts w:ascii="Arial" w:hAnsi="Arial" w:cs="Arial"/>
                <w:sz w:val="20"/>
              </w:rPr>
              <w:t xml:space="preserve"> will be removed</w:t>
            </w:r>
          </w:p>
        </w:tc>
      </w:tr>
      <w:tr w:rsidR="00CA6FC4" w14:paraId="55769354" w14:textId="77777777" w:rsidTr="00F63705">
        <w:trPr>
          <w:trHeight w:val="684"/>
        </w:trPr>
        <w:tc>
          <w:tcPr>
            <w:tcW w:w="1820" w:type="dxa"/>
          </w:tcPr>
          <w:p w14:paraId="3C28DED9" w14:textId="739D5B9C" w:rsidR="00CA6FC4" w:rsidRDefault="00CA6FC4" w:rsidP="006A0C6C">
            <w:pPr>
              <w:rPr>
                <w:rFonts w:ascii="Arial" w:hAnsi="Arial" w:cs="Arial"/>
                <w:sz w:val="20"/>
              </w:rPr>
            </w:pPr>
            <w:r>
              <w:rPr>
                <w:rFonts w:ascii="Arial" w:hAnsi="Arial" w:cs="Arial"/>
                <w:sz w:val="20"/>
              </w:rPr>
              <w:t>June 2023</w:t>
            </w:r>
          </w:p>
        </w:tc>
        <w:tc>
          <w:tcPr>
            <w:tcW w:w="1798" w:type="dxa"/>
          </w:tcPr>
          <w:p w14:paraId="06FA07D2" w14:textId="22B4448A" w:rsidR="00CA6FC4" w:rsidRPr="00922E09" w:rsidRDefault="00CA6FC4" w:rsidP="006A0C6C">
            <w:pPr>
              <w:rPr>
                <w:rFonts w:ascii="Arial" w:hAnsi="Arial" w:cs="Arial"/>
                <w:sz w:val="20"/>
              </w:rPr>
            </w:pPr>
            <w:r w:rsidRPr="00922E09">
              <w:rPr>
                <w:rFonts w:ascii="Arial" w:hAnsi="Arial" w:cs="Arial"/>
                <w:sz w:val="20"/>
              </w:rPr>
              <w:t>ONC*2.2*1</w:t>
            </w:r>
            <w:r>
              <w:rPr>
                <w:rFonts w:ascii="Arial" w:hAnsi="Arial" w:cs="Arial"/>
                <w:sz w:val="20"/>
              </w:rPr>
              <w:t>7</w:t>
            </w:r>
          </w:p>
        </w:tc>
        <w:tc>
          <w:tcPr>
            <w:tcW w:w="5754" w:type="dxa"/>
          </w:tcPr>
          <w:p w14:paraId="3AE88C45" w14:textId="754DA5AB" w:rsidR="00D962D1" w:rsidRDefault="007B34FF" w:rsidP="0089623C">
            <w:pPr>
              <w:rPr>
                <w:rFonts w:ascii="Arial" w:hAnsi="Arial" w:cs="Arial"/>
                <w:sz w:val="20"/>
              </w:rPr>
            </w:pPr>
            <w:hyperlink w:anchor="_UTL_Utility_Options" w:history="1">
              <w:r w:rsidR="00D962D1" w:rsidRPr="00D962D1">
                <w:rPr>
                  <w:rStyle w:val="Hyperlink"/>
                  <w:rFonts w:ascii="Arial" w:hAnsi="Arial" w:cs="Arial"/>
                  <w:sz w:val="20"/>
                </w:rPr>
                <w:t>UTL Utility Options Module</w:t>
              </w:r>
            </w:hyperlink>
          </w:p>
          <w:p w14:paraId="63417A0C" w14:textId="38CECFC0" w:rsidR="00D962D1" w:rsidRDefault="00D962D1" w:rsidP="0089623C">
            <w:pPr>
              <w:rPr>
                <w:rFonts w:ascii="Arial" w:hAnsi="Arial" w:cs="Arial"/>
                <w:sz w:val="20"/>
              </w:rPr>
            </w:pPr>
            <w:r>
              <w:rPr>
                <w:rFonts w:ascii="Arial" w:hAnsi="Arial" w:cs="Arial"/>
                <w:sz w:val="20"/>
              </w:rPr>
              <w:t xml:space="preserve">Added </w:t>
            </w:r>
            <w:r w:rsidRPr="00D962D1">
              <w:rPr>
                <w:rFonts w:ascii="Arial" w:hAnsi="Arial" w:cs="Arial"/>
                <w:sz w:val="20"/>
              </w:rPr>
              <w:t>UPC</w:t>
            </w:r>
            <w:r>
              <w:rPr>
                <w:rFonts w:ascii="Arial" w:hAnsi="Arial" w:cs="Arial"/>
                <w:sz w:val="20"/>
              </w:rPr>
              <w:t xml:space="preserve"> </w:t>
            </w:r>
            <w:r w:rsidRPr="00D962D1">
              <w:rPr>
                <w:rFonts w:ascii="Arial" w:hAnsi="Arial" w:cs="Arial"/>
                <w:sz w:val="20"/>
              </w:rPr>
              <w:t>Update Oncology Physician Contacts</w:t>
            </w:r>
          </w:p>
          <w:p w14:paraId="7104BDAE" w14:textId="67482C9C" w:rsidR="00D962D1" w:rsidRDefault="007B34FF" w:rsidP="0089623C">
            <w:pPr>
              <w:rPr>
                <w:rFonts w:ascii="Arial" w:hAnsi="Arial" w:cs="Arial"/>
                <w:sz w:val="20"/>
              </w:rPr>
            </w:pPr>
            <w:hyperlink w:anchor="_RS__Registry" w:history="1">
              <w:r w:rsidR="00D962D1" w:rsidRPr="00D962D1">
                <w:rPr>
                  <w:rStyle w:val="Hyperlink"/>
                  <w:rFonts w:ascii="Arial" w:hAnsi="Arial" w:cs="Arial"/>
                  <w:sz w:val="20"/>
                </w:rPr>
                <w:t>RS  Registry Summary Reports</w:t>
              </w:r>
            </w:hyperlink>
          </w:p>
          <w:p w14:paraId="56E44CC3" w14:textId="70256837" w:rsidR="00D962D1" w:rsidRDefault="00D962D1" w:rsidP="0089623C">
            <w:pPr>
              <w:rPr>
                <w:rFonts w:ascii="Arial" w:hAnsi="Arial" w:cs="Arial"/>
                <w:sz w:val="20"/>
              </w:rPr>
            </w:pPr>
            <w:r w:rsidRPr="00D962D1">
              <w:rPr>
                <w:rFonts w:ascii="Arial" w:hAnsi="Arial" w:cs="Arial"/>
                <w:sz w:val="20"/>
              </w:rPr>
              <w:t xml:space="preserve">The Follow-up report offers two options that meet the </w:t>
            </w:r>
            <w:proofErr w:type="spellStart"/>
            <w:r w:rsidRPr="00D962D1">
              <w:rPr>
                <w:rFonts w:ascii="Arial" w:hAnsi="Arial" w:cs="Arial"/>
                <w:sz w:val="20"/>
              </w:rPr>
              <w:t>ACoS</w:t>
            </w:r>
            <w:proofErr w:type="spellEnd"/>
            <w:r w:rsidRPr="00D962D1">
              <w:rPr>
                <w:rFonts w:ascii="Arial" w:hAnsi="Arial" w:cs="Arial"/>
                <w:sz w:val="20"/>
              </w:rPr>
              <w:t xml:space="preserve"> requirements</w:t>
            </w:r>
          </w:p>
          <w:p w14:paraId="157214A2" w14:textId="77438B8D" w:rsidR="00CA6FC4" w:rsidRDefault="007B34FF" w:rsidP="0089623C">
            <w:pPr>
              <w:rPr>
                <w:rFonts w:ascii="Arial" w:hAnsi="Arial" w:cs="Arial"/>
                <w:sz w:val="20"/>
              </w:rPr>
            </w:pPr>
            <w:hyperlink w:anchor="_UPC__Update" w:history="1">
              <w:r w:rsidR="00D962D1" w:rsidRPr="00D962D1">
                <w:rPr>
                  <w:rStyle w:val="Hyperlink"/>
                  <w:rFonts w:ascii="Arial" w:hAnsi="Arial" w:cs="Arial"/>
                  <w:sz w:val="20"/>
                </w:rPr>
                <w:t>UPC  Update Oncology Physician Contacts</w:t>
              </w:r>
            </w:hyperlink>
            <w:r w:rsidR="00D962D1">
              <w:rPr>
                <w:rFonts w:ascii="Arial" w:hAnsi="Arial" w:cs="Arial"/>
                <w:sz w:val="20"/>
              </w:rPr>
              <w:t xml:space="preserve"> description added</w:t>
            </w:r>
          </w:p>
          <w:p w14:paraId="410AC6BA" w14:textId="234330BF" w:rsidR="00D962D1" w:rsidRDefault="00D962D1" w:rsidP="0089623C">
            <w:pPr>
              <w:rPr>
                <w:rFonts w:ascii="Arial" w:hAnsi="Arial" w:cs="Arial"/>
                <w:sz w:val="20"/>
              </w:rPr>
            </w:pPr>
            <w:r>
              <w:rPr>
                <w:rFonts w:ascii="Arial" w:hAnsi="Arial" w:cs="Arial"/>
                <w:sz w:val="20"/>
              </w:rPr>
              <w:t>Available Record Layouts added</w:t>
            </w:r>
          </w:p>
        </w:tc>
      </w:tr>
      <w:tr w:rsidR="00C35F2C" w14:paraId="4FF46E04" w14:textId="77777777" w:rsidTr="00F63705">
        <w:trPr>
          <w:trHeight w:val="684"/>
        </w:trPr>
        <w:tc>
          <w:tcPr>
            <w:tcW w:w="1820" w:type="dxa"/>
          </w:tcPr>
          <w:p w14:paraId="5D00397E" w14:textId="50164C60" w:rsidR="00C35F2C" w:rsidRDefault="00993235" w:rsidP="006A0C6C">
            <w:pPr>
              <w:rPr>
                <w:rFonts w:ascii="Arial" w:hAnsi="Arial" w:cs="Arial"/>
                <w:sz w:val="20"/>
              </w:rPr>
            </w:pPr>
            <w:r>
              <w:rPr>
                <w:rFonts w:ascii="Arial" w:hAnsi="Arial" w:cs="Arial"/>
                <w:sz w:val="20"/>
              </w:rPr>
              <w:t>April</w:t>
            </w:r>
            <w:r w:rsidR="005C1B6A">
              <w:rPr>
                <w:rFonts w:ascii="Arial" w:hAnsi="Arial" w:cs="Arial"/>
                <w:sz w:val="20"/>
              </w:rPr>
              <w:t xml:space="preserve"> </w:t>
            </w:r>
            <w:r w:rsidR="00C35F2C">
              <w:rPr>
                <w:rFonts w:ascii="Arial" w:hAnsi="Arial" w:cs="Arial"/>
                <w:sz w:val="20"/>
              </w:rPr>
              <w:t>2023</w:t>
            </w:r>
          </w:p>
        </w:tc>
        <w:tc>
          <w:tcPr>
            <w:tcW w:w="1798" w:type="dxa"/>
          </w:tcPr>
          <w:p w14:paraId="6CAA716F" w14:textId="37248150" w:rsidR="00C35F2C" w:rsidRPr="00922E09" w:rsidRDefault="00C35F2C" w:rsidP="006A0C6C">
            <w:pPr>
              <w:rPr>
                <w:rFonts w:ascii="Arial" w:hAnsi="Arial" w:cs="Arial"/>
                <w:sz w:val="20"/>
              </w:rPr>
            </w:pPr>
            <w:r w:rsidRPr="00922E09">
              <w:rPr>
                <w:rFonts w:ascii="Arial" w:hAnsi="Arial" w:cs="Arial"/>
                <w:sz w:val="20"/>
              </w:rPr>
              <w:t>ONC*2.2*1</w:t>
            </w:r>
            <w:r>
              <w:rPr>
                <w:rFonts w:ascii="Arial" w:hAnsi="Arial" w:cs="Arial"/>
                <w:sz w:val="20"/>
              </w:rPr>
              <w:t>6</w:t>
            </w:r>
          </w:p>
        </w:tc>
        <w:bookmarkStart w:id="4" w:name="Item"/>
        <w:tc>
          <w:tcPr>
            <w:tcW w:w="5754" w:type="dxa"/>
          </w:tcPr>
          <w:p w14:paraId="61CEA748" w14:textId="4EEEF9B5" w:rsidR="00C35F2C" w:rsidRPr="00922E09" w:rsidRDefault="004661E1" w:rsidP="0089623C">
            <w:pPr>
              <w:rPr>
                <w:rFonts w:ascii="Arial" w:hAnsi="Arial" w:cs="Arial"/>
                <w:sz w:val="20"/>
              </w:rPr>
            </w:pPr>
            <w:r>
              <w:rPr>
                <w:rFonts w:ascii="Arial" w:hAnsi="Arial" w:cs="Arial"/>
                <w:sz w:val="20"/>
              </w:rPr>
              <w:fldChar w:fldCharType="begin"/>
            </w:r>
            <w:r>
              <w:rPr>
                <w:rFonts w:ascii="Arial" w:hAnsi="Arial" w:cs="Arial"/>
                <w:sz w:val="20"/>
              </w:rPr>
              <w:instrText xml:space="preserve"> HYPERLINK  \l "_Appendix_A:_Edits" </w:instrText>
            </w:r>
            <w:r>
              <w:rPr>
                <w:rFonts w:ascii="Arial" w:hAnsi="Arial" w:cs="Arial"/>
                <w:sz w:val="20"/>
              </w:rPr>
            </w:r>
            <w:r>
              <w:rPr>
                <w:rFonts w:ascii="Arial" w:hAnsi="Arial" w:cs="Arial"/>
                <w:sz w:val="20"/>
              </w:rPr>
              <w:fldChar w:fldCharType="separate"/>
            </w:r>
            <w:r w:rsidR="001B4BF0" w:rsidRPr="004661E1">
              <w:rPr>
                <w:rStyle w:val="Hyperlink"/>
                <w:rFonts w:ascii="Arial" w:hAnsi="Arial" w:cs="Arial"/>
                <w:sz w:val="20"/>
              </w:rPr>
              <w:t>Appendix A: Edits API</w:t>
            </w:r>
            <w:bookmarkEnd w:id="4"/>
            <w:r>
              <w:rPr>
                <w:rFonts w:ascii="Arial" w:hAnsi="Arial" w:cs="Arial"/>
                <w:sz w:val="20"/>
              </w:rPr>
              <w:fldChar w:fldCharType="end"/>
            </w:r>
          </w:p>
        </w:tc>
      </w:tr>
      <w:tr w:rsidR="00BD15D2" w14:paraId="044EFF36" w14:textId="77777777" w:rsidTr="00F63705">
        <w:trPr>
          <w:trHeight w:val="684"/>
        </w:trPr>
        <w:tc>
          <w:tcPr>
            <w:tcW w:w="1820" w:type="dxa"/>
          </w:tcPr>
          <w:p w14:paraId="1E79EA60" w14:textId="3EEE0F41" w:rsidR="00BD15D2" w:rsidRPr="00922E09" w:rsidRDefault="00CD1F76" w:rsidP="006A0C6C">
            <w:pPr>
              <w:rPr>
                <w:rFonts w:ascii="Arial" w:hAnsi="Arial" w:cs="Arial"/>
                <w:sz w:val="20"/>
              </w:rPr>
            </w:pPr>
            <w:r>
              <w:rPr>
                <w:rFonts w:ascii="Arial" w:hAnsi="Arial" w:cs="Arial"/>
                <w:sz w:val="20"/>
              </w:rPr>
              <w:t>October</w:t>
            </w:r>
            <w:r w:rsidR="00BD15D2" w:rsidRPr="00922E09">
              <w:rPr>
                <w:rFonts w:ascii="Arial" w:hAnsi="Arial" w:cs="Arial"/>
                <w:sz w:val="20"/>
              </w:rPr>
              <w:t xml:space="preserve"> 2022</w:t>
            </w:r>
          </w:p>
        </w:tc>
        <w:tc>
          <w:tcPr>
            <w:tcW w:w="1798" w:type="dxa"/>
          </w:tcPr>
          <w:p w14:paraId="46212FE1" w14:textId="4FBE0CC3" w:rsidR="00BD15D2" w:rsidRPr="00922E09" w:rsidRDefault="00BD15D2" w:rsidP="006A0C6C">
            <w:pPr>
              <w:rPr>
                <w:rFonts w:ascii="Arial" w:hAnsi="Arial" w:cs="Arial"/>
                <w:sz w:val="20"/>
              </w:rPr>
            </w:pPr>
            <w:r w:rsidRPr="00922E09">
              <w:rPr>
                <w:rFonts w:ascii="Arial" w:hAnsi="Arial" w:cs="Arial"/>
                <w:sz w:val="20"/>
              </w:rPr>
              <w:t>ONC*2.2*15</w:t>
            </w:r>
          </w:p>
        </w:tc>
        <w:tc>
          <w:tcPr>
            <w:tcW w:w="5754" w:type="dxa"/>
          </w:tcPr>
          <w:p w14:paraId="72300B5E" w14:textId="27CEAFB7" w:rsidR="0089623C" w:rsidRPr="00922E09" w:rsidRDefault="007B34FF" w:rsidP="0089623C">
            <w:pPr>
              <w:rPr>
                <w:rFonts w:ascii="Arial" w:hAnsi="Arial" w:cs="Arial"/>
                <w:sz w:val="20"/>
              </w:rPr>
            </w:pPr>
            <w:hyperlink w:anchor="_Entering_a_First" w:history="1">
              <w:r w:rsidR="0089623C" w:rsidRPr="00922E09">
                <w:rPr>
                  <w:rStyle w:val="Hyperlink"/>
                  <w:rFonts w:ascii="Arial" w:hAnsi="Arial" w:cs="Arial"/>
                  <w:sz w:val="20"/>
                </w:rPr>
                <w:t>Remove obsolete warnings when completing cases</w:t>
              </w:r>
            </w:hyperlink>
          </w:p>
          <w:p w14:paraId="5DE3E1C4" w14:textId="567FF95C" w:rsidR="0089623C" w:rsidRPr="00922E09" w:rsidRDefault="007B34FF" w:rsidP="0089623C">
            <w:pPr>
              <w:rPr>
                <w:rFonts w:ascii="Arial" w:hAnsi="Arial" w:cs="Arial"/>
                <w:sz w:val="20"/>
              </w:rPr>
            </w:pPr>
            <w:hyperlink w:anchor="_Edits_within_OncoTrax" w:history="1">
              <w:r w:rsidR="0089623C" w:rsidRPr="00922E09">
                <w:rPr>
                  <w:rStyle w:val="Hyperlink"/>
                  <w:rFonts w:ascii="Arial" w:hAnsi="Arial" w:cs="Arial"/>
                  <w:sz w:val="20"/>
                </w:rPr>
                <w:t>Require more data fields to be entered before accessioning a case</w:t>
              </w:r>
            </w:hyperlink>
          </w:p>
          <w:p w14:paraId="48F57983" w14:textId="77777777" w:rsidR="00BD15D2" w:rsidRPr="00922E09" w:rsidRDefault="00BD15D2" w:rsidP="00BD15D2">
            <w:pPr>
              <w:rPr>
                <w:rFonts w:ascii="Arial" w:hAnsi="Arial" w:cs="Arial"/>
                <w:sz w:val="20"/>
              </w:rPr>
            </w:pPr>
            <w:r w:rsidRPr="00922E09">
              <w:rPr>
                <w:rFonts w:ascii="Arial" w:hAnsi="Arial" w:cs="Arial"/>
                <w:sz w:val="20"/>
              </w:rPr>
              <w:t>Update Site-Specific Data Item (</w:t>
            </w:r>
            <w:proofErr w:type="spellStart"/>
            <w:r w:rsidRPr="00922E09">
              <w:rPr>
                <w:rFonts w:ascii="Arial" w:hAnsi="Arial" w:cs="Arial"/>
                <w:sz w:val="20"/>
              </w:rPr>
              <w:t>SSDi</w:t>
            </w:r>
            <w:proofErr w:type="spellEnd"/>
            <w:r w:rsidRPr="00922E09">
              <w:rPr>
                <w:rFonts w:ascii="Arial" w:hAnsi="Arial" w:cs="Arial"/>
                <w:sz w:val="20"/>
              </w:rPr>
              <w:t>) fields</w:t>
            </w:r>
          </w:p>
          <w:p w14:paraId="2A8BC9F1" w14:textId="605C9C46" w:rsidR="00BD15D2" w:rsidRPr="00922E09" w:rsidRDefault="00BD15D2" w:rsidP="00BD15D2">
            <w:pPr>
              <w:rPr>
                <w:rFonts w:ascii="Arial" w:hAnsi="Arial" w:cs="Arial"/>
                <w:sz w:val="20"/>
              </w:rPr>
            </w:pPr>
            <w:r w:rsidRPr="00922E09">
              <w:rPr>
                <w:rFonts w:ascii="Arial" w:hAnsi="Arial" w:cs="Arial"/>
                <w:sz w:val="20"/>
              </w:rPr>
              <w:t xml:space="preserve">Add new codes to Extent </w:t>
            </w:r>
            <w:proofErr w:type="gramStart"/>
            <w:r w:rsidRPr="00922E09">
              <w:rPr>
                <w:rFonts w:ascii="Arial" w:hAnsi="Arial" w:cs="Arial"/>
                <w:sz w:val="20"/>
              </w:rPr>
              <w:t>Of</w:t>
            </w:r>
            <w:proofErr w:type="gramEnd"/>
            <w:r w:rsidRPr="00922E09">
              <w:rPr>
                <w:rFonts w:ascii="Arial" w:hAnsi="Arial" w:cs="Arial"/>
                <w:sz w:val="20"/>
              </w:rPr>
              <w:t xml:space="preserve"> Disease (EOD) and</w:t>
            </w:r>
          </w:p>
          <w:p w14:paraId="2C125D13" w14:textId="77777777" w:rsidR="00BD15D2" w:rsidRPr="00922E09" w:rsidRDefault="00BD15D2" w:rsidP="00BD15D2">
            <w:pPr>
              <w:rPr>
                <w:rFonts w:ascii="Arial" w:hAnsi="Arial" w:cs="Arial"/>
                <w:sz w:val="20"/>
              </w:rPr>
            </w:pPr>
            <w:r w:rsidRPr="00922E09">
              <w:rPr>
                <w:rFonts w:ascii="Arial" w:hAnsi="Arial" w:cs="Arial"/>
                <w:sz w:val="20"/>
              </w:rPr>
              <w:t>Site Specific Data Item (</w:t>
            </w:r>
            <w:proofErr w:type="spellStart"/>
            <w:r w:rsidRPr="00922E09">
              <w:rPr>
                <w:rFonts w:ascii="Arial" w:hAnsi="Arial" w:cs="Arial"/>
                <w:sz w:val="20"/>
              </w:rPr>
              <w:t>SSDi</w:t>
            </w:r>
            <w:proofErr w:type="spellEnd"/>
            <w:r w:rsidRPr="00922E09">
              <w:rPr>
                <w:rFonts w:ascii="Arial" w:hAnsi="Arial" w:cs="Arial"/>
                <w:sz w:val="20"/>
              </w:rPr>
              <w:t>) fields</w:t>
            </w:r>
          </w:p>
          <w:p w14:paraId="54C26A81" w14:textId="1920A631" w:rsidR="00BD15D2" w:rsidRPr="00922E09" w:rsidRDefault="00BD15D2" w:rsidP="00BD15D2">
            <w:pPr>
              <w:rPr>
                <w:rFonts w:ascii="Arial" w:hAnsi="Arial" w:cs="Arial"/>
                <w:sz w:val="20"/>
              </w:rPr>
            </w:pPr>
            <w:r w:rsidRPr="00922E09">
              <w:rPr>
                <w:rFonts w:ascii="Arial" w:hAnsi="Arial" w:cs="Arial"/>
                <w:sz w:val="20"/>
              </w:rPr>
              <w:t>Correct TNM Edition number issues</w:t>
            </w:r>
          </w:p>
          <w:p w14:paraId="4BD65D6F" w14:textId="6426353D" w:rsidR="00BD15D2" w:rsidRPr="00922E09" w:rsidRDefault="00BD15D2" w:rsidP="00BD15D2">
            <w:pPr>
              <w:rPr>
                <w:rFonts w:ascii="Arial" w:hAnsi="Arial" w:cs="Arial"/>
                <w:sz w:val="20"/>
              </w:rPr>
            </w:pPr>
            <w:r w:rsidRPr="00922E09">
              <w:rPr>
                <w:rFonts w:ascii="Arial" w:hAnsi="Arial" w:cs="Arial"/>
                <w:sz w:val="20"/>
              </w:rPr>
              <w:t>Correct Schema ID calculation</w:t>
            </w:r>
          </w:p>
          <w:p w14:paraId="60A0DB88" w14:textId="77777777" w:rsidR="00BD15D2" w:rsidRPr="00922E09" w:rsidRDefault="00BD15D2" w:rsidP="00BD15D2">
            <w:pPr>
              <w:rPr>
                <w:rFonts w:ascii="Arial" w:hAnsi="Arial" w:cs="Arial"/>
                <w:sz w:val="20"/>
              </w:rPr>
            </w:pPr>
            <w:r w:rsidRPr="00922E09">
              <w:rPr>
                <w:rFonts w:ascii="Arial" w:hAnsi="Arial" w:cs="Arial"/>
                <w:sz w:val="20"/>
              </w:rPr>
              <w:t xml:space="preserve">Correct issues in the Oncology </w:t>
            </w:r>
            <w:proofErr w:type="spellStart"/>
            <w:r w:rsidRPr="00922E09">
              <w:rPr>
                <w:rFonts w:ascii="Arial" w:hAnsi="Arial" w:cs="Arial"/>
                <w:sz w:val="20"/>
              </w:rPr>
              <w:t>Casefinding</w:t>
            </w:r>
            <w:proofErr w:type="spellEnd"/>
            <w:r w:rsidRPr="00922E09">
              <w:rPr>
                <w:rFonts w:ascii="Arial" w:hAnsi="Arial" w:cs="Arial"/>
                <w:sz w:val="20"/>
              </w:rPr>
              <w:t xml:space="preserve"> reports</w:t>
            </w:r>
          </w:p>
          <w:p w14:paraId="4352057E" w14:textId="77777777" w:rsidR="00BD15D2" w:rsidRPr="00922E09" w:rsidRDefault="00BD15D2" w:rsidP="00BD15D2">
            <w:pPr>
              <w:rPr>
                <w:rFonts w:ascii="Arial" w:hAnsi="Arial" w:cs="Arial"/>
                <w:sz w:val="20"/>
              </w:rPr>
            </w:pPr>
            <w:r w:rsidRPr="00922E09">
              <w:rPr>
                <w:rFonts w:ascii="Arial" w:hAnsi="Arial" w:cs="Arial"/>
                <w:sz w:val="20"/>
              </w:rPr>
              <w:t>Update XML Extract reports</w:t>
            </w:r>
          </w:p>
          <w:p w14:paraId="02369DC3" w14:textId="4B43FEA6" w:rsidR="00BD15D2" w:rsidRPr="00922E09" w:rsidRDefault="00BD15D2" w:rsidP="00BD15D2">
            <w:pPr>
              <w:rPr>
                <w:rFonts w:ascii="Arial" w:hAnsi="Arial" w:cs="Arial"/>
                <w:sz w:val="20"/>
              </w:rPr>
            </w:pPr>
            <w:r w:rsidRPr="00922E09">
              <w:rPr>
                <w:rFonts w:ascii="Arial" w:hAnsi="Arial" w:cs="Arial"/>
                <w:sz w:val="20"/>
              </w:rPr>
              <w:t>Update RCRS Report dates to include cases back to 2006</w:t>
            </w:r>
          </w:p>
        </w:tc>
      </w:tr>
      <w:tr w:rsidR="006A0C6C" w14:paraId="521253B9" w14:textId="77777777" w:rsidTr="00F63705">
        <w:trPr>
          <w:trHeight w:val="684"/>
        </w:trPr>
        <w:tc>
          <w:tcPr>
            <w:tcW w:w="1820" w:type="dxa"/>
          </w:tcPr>
          <w:p w14:paraId="76BE2668" w14:textId="278EF5AC" w:rsidR="006A0C6C" w:rsidRDefault="006A0C6C" w:rsidP="006A0C6C">
            <w:pPr>
              <w:rPr>
                <w:rFonts w:ascii="Arial" w:hAnsi="Arial" w:cs="Arial"/>
                <w:sz w:val="20"/>
              </w:rPr>
            </w:pPr>
            <w:r>
              <w:rPr>
                <w:rFonts w:ascii="Arial" w:hAnsi="Arial" w:cs="Arial"/>
                <w:sz w:val="20"/>
              </w:rPr>
              <w:t>Mar</w:t>
            </w:r>
            <w:r w:rsidR="0082623D">
              <w:rPr>
                <w:rFonts w:ascii="Arial" w:hAnsi="Arial" w:cs="Arial"/>
                <w:sz w:val="20"/>
              </w:rPr>
              <w:t>ch</w:t>
            </w:r>
            <w:r>
              <w:rPr>
                <w:rFonts w:ascii="Arial" w:hAnsi="Arial" w:cs="Arial"/>
                <w:sz w:val="20"/>
              </w:rPr>
              <w:t xml:space="preserve"> 2022</w:t>
            </w:r>
          </w:p>
        </w:tc>
        <w:tc>
          <w:tcPr>
            <w:tcW w:w="1798" w:type="dxa"/>
          </w:tcPr>
          <w:p w14:paraId="77D4669A" w14:textId="3D5DD501" w:rsidR="006A0C6C" w:rsidRDefault="006A0C6C" w:rsidP="006A0C6C">
            <w:pPr>
              <w:rPr>
                <w:rFonts w:ascii="Arial" w:hAnsi="Arial" w:cs="Arial"/>
                <w:sz w:val="20"/>
              </w:rPr>
            </w:pPr>
            <w:r>
              <w:rPr>
                <w:rFonts w:ascii="Arial" w:hAnsi="Arial" w:cs="Arial"/>
                <w:sz w:val="20"/>
              </w:rPr>
              <w:t>ONC*2.2*14</w:t>
            </w:r>
          </w:p>
        </w:tc>
        <w:tc>
          <w:tcPr>
            <w:tcW w:w="5754" w:type="dxa"/>
          </w:tcPr>
          <w:p w14:paraId="53C1628D" w14:textId="77777777" w:rsidR="006A0C6C" w:rsidRPr="00922E09" w:rsidRDefault="007B34FF" w:rsidP="006A0C6C">
            <w:pPr>
              <w:rPr>
                <w:rFonts w:ascii="Arial" w:hAnsi="Arial" w:cs="Arial"/>
                <w:sz w:val="20"/>
              </w:rPr>
            </w:pPr>
            <w:hyperlink w:anchor="_RCRS__Create" w:history="1">
              <w:r w:rsidR="006A0C6C" w:rsidRPr="00922E09">
                <w:rPr>
                  <w:rStyle w:val="Hyperlink"/>
                  <w:rFonts w:ascii="Arial" w:hAnsi="Arial" w:cs="Arial"/>
                  <w:sz w:val="20"/>
                </w:rPr>
                <w:t>Update the ONCO RCRS Extract Report to XML format</w:t>
              </w:r>
            </w:hyperlink>
          </w:p>
          <w:p w14:paraId="3CEE973C" w14:textId="77777777" w:rsidR="006A0C6C" w:rsidRPr="00922E09" w:rsidRDefault="007B34FF" w:rsidP="006A0C6C">
            <w:pPr>
              <w:rPr>
                <w:rFonts w:ascii="Arial" w:hAnsi="Arial" w:cs="Arial"/>
                <w:sz w:val="20"/>
              </w:rPr>
            </w:pPr>
            <w:hyperlink w:anchor="_PT_Automatic_Case" w:history="1">
              <w:r w:rsidR="006A0C6C" w:rsidRPr="00922E09">
                <w:rPr>
                  <w:rStyle w:val="Hyperlink"/>
                  <w:rFonts w:ascii="Arial" w:hAnsi="Arial" w:cs="Arial"/>
                  <w:sz w:val="20"/>
                </w:rPr>
                <w:t>Update the NAACCR and SEER Extract Reports to XML format</w:t>
              </w:r>
            </w:hyperlink>
          </w:p>
          <w:p w14:paraId="282CB4BC" w14:textId="77777777" w:rsidR="006A0C6C" w:rsidRPr="00922E09" w:rsidRDefault="006A0C6C" w:rsidP="006A0C6C">
            <w:pPr>
              <w:rPr>
                <w:rFonts w:ascii="Arial" w:hAnsi="Arial" w:cs="Arial"/>
                <w:sz w:val="20"/>
              </w:rPr>
            </w:pPr>
            <w:r w:rsidRPr="00922E09">
              <w:rPr>
                <w:rFonts w:ascii="Arial" w:hAnsi="Arial" w:cs="Arial"/>
                <w:sz w:val="20"/>
              </w:rPr>
              <w:t>Update the Extract Report options to include Cervix cases</w:t>
            </w:r>
          </w:p>
          <w:p w14:paraId="561E6544" w14:textId="527B2546" w:rsidR="006A0C6C" w:rsidRPr="00922E09" w:rsidRDefault="006A0C6C" w:rsidP="006A0C6C">
            <w:pPr>
              <w:rPr>
                <w:rFonts w:ascii="Arial" w:hAnsi="Arial" w:cs="Arial"/>
                <w:sz w:val="20"/>
              </w:rPr>
            </w:pPr>
            <w:r w:rsidRPr="00922E09">
              <w:rPr>
                <w:rFonts w:ascii="Arial" w:hAnsi="Arial" w:cs="Arial"/>
                <w:sz w:val="20"/>
              </w:rPr>
              <w:t>Include the Date Initial RX SEER (NAACCR item #1260</w:t>
            </w:r>
            <w:r w:rsidR="00623AE6" w:rsidRPr="00922E09">
              <w:rPr>
                <w:rFonts w:ascii="Arial" w:hAnsi="Arial" w:cs="Arial"/>
                <w:sz w:val="20"/>
              </w:rPr>
              <w:t>) in</w:t>
            </w:r>
            <w:r w:rsidRPr="00922E09">
              <w:rPr>
                <w:rFonts w:ascii="Arial" w:hAnsi="Arial" w:cs="Arial"/>
                <w:sz w:val="20"/>
              </w:rPr>
              <w:t xml:space="preserve"> extracts</w:t>
            </w:r>
          </w:p>
          <w:p w14:paraId="671FBACA" w14:textId="77777777" w:rsidR="006A0C6C" w:rsidRPr="00922E09" w:rsidRDefault="006A0C6C" w:rsidP="006A0C6C">
            <w:pPr>
              <w:rPr>
                <w:rFonts w:ascii="Arial" w:hAnsi="Arial" w:cs="Arial"/>
                <w:sz w:val="20"/>
              </w:rPr>
            </w:pPr>
            <w:r w:rsidRPr="00922E09">
              <w:rPr>
                <w:rFonts w:ascii="Arial" w:hAnsi="Arial" w:cs="Arial"/>
                <w:sz w:val="20"/>
              </w:rPr>
              <w:t>Correct a typo in the 8077/2 Histology description.</w:t>
            </w:r>
          </w:p>
          <w:p w14:paraId="474DD676" w14:textId="77777777" w:rsidR="006A0C6C" w:rsidRPr="00922E09" w:rsidRDefault="006A0C6C" w:rsidP="006A0C6C">
            <w:pPr>
              <w:rPr>
                <w:rFonts w:ascii="Arial" w:hAnsi="Arial" w:cs="Arial"/>
                <w:sz w:val="20"/>
              </w:rPr>
            </w:pPr>
            <w:r w:rsidRPr="00922E09">
              <w:rPr>
                <w:rFonts w:ascii="Arial" w:hAnsi="Arial" w:cs="Arial"/>
                <w:sz w:val="20"/>
              </w:rPr>
              <w:t>Add the missing 750 value to the Extent of Disease (EOD) Primary Tumor Code for Schema 00795</w:t>
            </w:r>
          </w:p>
          <w:p w14:paraId="2A7127D8" w14:textId="1029491B" w:rsidR="006A0C6C" w:rsidRPr="00922E09" w:rsidRDefault="006A0C6C" w:rsidP="006A0C6C">
            <w:pPr>
              <w:rPr>
                <w:rFonts w:ascii="Arial" w:hAnsi="Arial" w:cs="Arial"/>
                <w:color w:val="4472C4" w:themeColor="accent1"/>
                <w:sz w:val="20"/>
              </w:rPr>
            </w:pPr>
            <w:r w:rsidRPr="00922E09">
              <w:rPr>
                <w:rFonts w:ascii="Arial" w:hAnsi="Arial" w:cs="Arial"/>
                <w:sz w:val="20"/>
              </w:rPr>
              <w:t>Add new field called SCHEMA ID DESCRIPTION (#165.5, #3800.1) to the Abstract</w:t>
            </w:r>
          </w:p>
        </w:tc>
      </w:tr>
      <w:tr w:rsidR="006A0C6C" w14:paraId="717F5441" w14:textId="77777777" w:rsidTr="00F63705">
        <w:trPr>
          <w:trHeight w:val="684"/>
        </w:trPr>
        <w:tc>
          <w:tcPr>
            <w:tcW w:w="1820" w:type="dxa"/>
          </w:tcPr>
          <w:p w14:paraId="450237DF" w14:textId="12A2117C" w:rsidR="006A0C6C" w:rsidRDefault="006A0C6C" w:rsidP="006A0C6C">
            <w:pPr>
              <w:rPr>
                <w:rFonts w:ascii="Arial" w:hAnsi="Arial" w:cs="Arial"/>
                <w:sz w:val="20"/>
              </w:rPr>
            </w:pPr>
            <w:r>
              <w:rPr>
                <w:rFonts w:ascii="Arial" w:hAnsi="Arial" w:cs="Arial"/>
                <w:sz w:val="20"/>
              </w:rPr>
              <w:lastRenderedPageBreak/>
              <w:t>Dec</w:t>
            </w:r>
            <w:r w:rsidR="0082623D">
              <w:rPr>
                <w:rFonts w:ascii="Arial" w:hAnsi="Arial" w:cs="Arial"/>
                <w:sz w:val="20"/>
              </w:rPr>
              <w:t>ember</w:t>
            </w:r>
            <w:r>
              <w:rPr>
                <w:rFonts w:ascii="Arial" w:hAnsi="Arial" w:cs="Arial"/>
                <w:sz w:val="20"/>
              </w:rPr>
              <w:t xml:space="preserve"> 2021</w:t>
            </w:r>
          </w:p>
        </w:tc>
        <w:tc>
          <w:tcPr>
            <w:tcW w:w="1798" w:type="dxa"/>
          </w:tcPr>
          <w:p w14:paraId="01263AE9" w14:textId="1248EE7E" w:rsidR="006A0C6C" w:rsidRDefault="006A0C6C" w:rsidP="006A0C6C">
            <w:pPr>
              <w:rPr>
                <w:rFonts w:ascii="Arial" w:hAnsi="Arial" w:cs="Arial"/>
                <w:sz w:val="20"/>
              </w:rPr>
            </w:pPr>
            <w:r>
              <w:rPr>
                <w:rFonts w:ascii="Arial" w:hAnsi="Arial" w:cs="Arial"/>
                <w:sz w:val="20"/>
              </w:rPr>
              <w:t>ONC*2.2*13</w:t>
            </w:r>
          </w:p>
        </w:tc>
        <w:tc>
          <w:tcPr>
            <w:tcW w:w="5754" w:type="dxa"/>
          </w:tcPr>
          <w:p w14:paraId="12F20BA0" w14:textId="77777777" w:rsidR="006A0C6C" w:rsidRPr="00922E09" w:rsidRDefault="006A0C6C" w:rsidP="006A0C6C">
            <w:pPr>
              <w:rPr>
                <w:rFonts w:ascii="Arial" w:hAnsi="Arial" w:cs="Arial"/>
                <w:sz w:val="20"/>
              </w:rPr>
            </w:pPr>
            <w:r w:rsidRPr="00922E09">
              <w:rPr>
                <w:rFonts w:ascii="Arial" w:hAnsi="Arial" w:cs="Arial"/>
                <w:sz w:val="20"/>
              </w:rPr>
              <w:t>Revised to reflect current record layout (NAACCR Standards Vol II version 2021) and AJCC 9</w:t>
            </w:r>
            <w:r w:rsidRPr="00922E09">
              <w:rPr>
                <w:rFonts w:ascii="Arial" w:hAnsi="Arial" w:cs="Arial"/>
                <w:sz w:val="20"/>
                <w:vertAlign w:val="superscript"/>
              </w:rPr>
              <w:t>th</w:t>
            </w:r>
            <w:r w:rsidRPr="00922E09">
              <w:rPr>
                <w:rFonts w:ascii="Arial" w:hAnsi="Arial" w:cs="Arial"/>
                <w:sz w:val="20"/>
              </w:rPr>
              <w:t xml:space="preserve"> Edition Staging and related changes </w:t>
            </w:r>
            <w:hyperlink w:anchor="_VL__Check" w:history="1">
              <w:r w:rsidRPr="00922E09">
                <w:rPr>
                  <w:rStyle w:val="Hyperlink"/>
                  <w:rFonts w:ascii="Arial" w:hAnsi="Arial" w:cs="Arial"/>
                  <w:sz w:val="20"/>
                </w:rPr>
                <w:t>Create State/VACCR Data Download</w:t>
              </w:r>
            </w:hyperlink>
            <w:r w:rsidRPr="00922E09">
              <w:rPr>
                <w:rFonts w:ascii="Arial" w:hAnsi="Arial" w:cs="Arial"/>
                <w:sz w:val="20"/>
              </w:rPr>
              <w:t xml:space="preserve"> and will update the </w:t>
            </w:r>
            <w:hyperlink w:anchor="_CF_Automatic_Case" w:history="1">
              <w:r w:rsidRPr="00922E09">
                <w:rPr>
                  <w:rStyle w:val="Hyperlink"/>
                  <w:rFonts w:ascii="Arial" w:hAnsi="Arial" w:cs="Arial"/>
                  <w:sz w:val="20"/>
                </w:rPr>
                <w:t xml:space="preserve">Automatic </w:t>
              </w:r>
              <w:proofErr w:type="spellStart"/>
              <w:r w:rsidRPr="00922E09">
                <w:rPr>
                  <w:rStyle w:val="Hyperlink"/>
                  <w:rFonts w:ascii="Arial" w:hAnsi="Arial" w:cs="Arial"/>
                  <w:sz w:val="20"/>
                </w:rPr>
                <w:t>Casefinding</w:t>
              </w:r>
              <w:proofErr w:type="spellEnd"/>
              <w:r w:rsidRPr="00922E09">
                <w:rPr>
                  <w:rStyle w:val="Hyperlink"/>
                  <w:rFonts w:ascii="Arial" w:hAnsi="Arial" w:cs="Arial"/>
                  <w:sz w:val="20"/>
                </w:rPr>
                <w:t xml:space="preserve"> – Lab Search</w:t>
              </w:r>
            </w:hyperlink>
            <w:r w:rsidRPr="00922E09">
              <w:rPr>
                <w:rFonts w:ascii="Arial" w:hAnsi="Arial" w:cs="Arial"/>
                <w:sz w:val="20"/>
              </w:rPr>
              <w:t xml:space="preserve">, </w:t>
            </w:r>
            <w:hyperlink w:anchor="_QA__Print" w:history="1">
              <w:r w:rsidRPr="00922E09">
                <w:rPr>
                  <w:rStyle w:val="Hyperlink"/>
                  <w:rFonts w:ascii="Arial" w:hAnsi="Arial" w:cs="Arial"/>
                  <w:sz w:val="20"/>
                </w:rPr>
                <w:t>Print Abstract QA</w:t>
              </w:r>
            </w:hyperlink>
            <w:r w:rsidRPr="00922E09">
              <w:rPr>
                <w:rFonts w:ascii="Arial" w:hAnsi="Arial" w:cs="Arial"/>
                <w:sz w:val="20"/>
              </w:rPr>
              <w:t xml:space="preserve">, </w:t>
            </w:r>
            <w:hyperlink w:anchor="_EX__Print" w:history="1">
              <w:r w:rsidRPr="00922E09">
                <w:rPr>
                  <w:rStyle w:val="Hyperlink"/>
                  <w:rFonts w:ascii="Arial" w:hAnsi="Arial" w:cs="Arial"/>
                  <w:sz w:val="20"/>
                </w:rPr>
                <w:t>Print Abstract-Extended</w:t>
              </w:r>
            </w:hyperlink>
            <w:r w:rsidRPr="00922E09">
              <w:rPr>
                <w:rFonts w:ascii="Arial" w:hAnsi="Arial" w:cs="Arial"/>
                <w:sz w:val="20"/>
              </w:rPr>
              <w:t xml:space="preserve">, </w:t>
            </w:r>
            <w:hyperlink w:anchor="_PA__Print" w:history="1">
              <w:r w:rsidRPr="00922E09">
                <w:rPr>
                  <w:rStyle w:val="Hyperlink"/>
                  <w:rFonts w:ascii="Arial" w:hAnsi="Arial" w:cs="Arial"/>
                  <w:sz w:val="20"/>
                </w:rPr>
                <w:t>Print Complete Abstract</w:t>
              </w:r>
            </w:hyperlink>
            <w:r w:rsidRPr="00922E09">
              <w:rPr>
                <w:rFonts w:ascii="Arial" w:hAnsi="Arial" w:cs="Arial"/>
                <w:sz w:val="20"/>
              </w:rPr>
              <w:t xml:space="preserve"> and </w:t>
            </w:r>
            <w:hyperlink w:anchor="_MA__Print" w:history="1">
              <w:r w:rsidRPr="00922E09">
                <w:rPr>
                  <w:rStyle w:val="Hyperlink"/>
                  <w:rFonts w:ascii="Arial" w:hAnsi="Arial" w:cs="Arial"/>
                  <w:sz w:val="20"/>
                </w:rPr>
                <w:t>Print QA/Multiple Abstracts</w:t>
              </w:r>
            </w:hyperlink>
            <w:r w:rsidRPr="00922E09">
              <w:rPr>
                <w:rFonts w:ascii="Arial" w:hAnsi="Arial" w:cs="Arial"/>
                <w:sz w:val="20"/>
              </w:rPr>
              <w:t xml:space="preserve"> reports</w:t>
            </w:r>
          </w:p>
          <w:p w14:paraId="6AB4C746" w14:textId="77777777" w:rsidR="006A0C6C" w:rsidRPr="00922E09" w:rsidRDefault="006A0C6C" w:rsidP="006A0C6C">
            <w:pPr>
              <w:rPr>
                <w:rFonts w:ascii="Arial" w:hAnsi="Arial" w:cs="Arial"/>
                <w:sz w:val="20"/>
              </w:rPr>
            </w:pPr>
            <w:r w:rsidRPr="00922E09">
              <w:rPr>
                <w:rFonts w:ascii="Arial" w:hAnsi="Arial" w:cs="Arial"/>
                <w:sz w:val="20"/>
              </w:rPr>
              <w:t>Update Site-Specific Data Item (</w:t>
            </w:r>
            <w:proofErr w:type="spellStart"/>
            <w:r w:rsidRPr="00922E09">
              <w:rPr>
                <w:rFonts w:ascii="Arial" w:hAnsi="Arial" w:cs="Arial"/>
                <w:sz w:val="20"/>
              </w:rPr>
              <w:t>SSDi</w:t>
            </w:r>
            <w:proofErr w:type="spellEnd"/>
            <w:r w:rsidRPr="00922E09">
              <w:rPr>
                <w:rFonts w:ascii="Arial" w:hAnsi="Arial" w:cs="Arial"/>
                <w:sz w:val="20"/>
              </w:rPr>
              <w:t>) fields</w:t>
            </w:r>
          </w:p>
          <w:p w14:paraId="344DB394" w14:textId="77777777" w:rsidR="006A0C6C" w:rsidRPr="00922E09" w:rsidRDefault="006A0C6C" w:rsidP="006A0C6C">
            <w:pPr>
              <w:rPr>
                <w:rFonts w:ascii="Arial" w:hAnsi="Arial" w:cs="Arial"/>
                <w:sz w:val="20"/>
              </w:rPr>
            </w:pPr>
            <w:r w:rsidRPr="00922E09">
              <w:rPr>
                <w:rFonts w:ascii="Arial" w:hAnsi="Arial" w:cs="Arial"/>
                <w:sz w:val="20"/>
              </w:rPr>
              <w:t>Resolved the American Joint Commission on Cancer (AJCC) ID issue for Oropharynx cases</w:t>
            </w:r>
          </w:p>
          <w:p w14:paraId="23EF04DE" w14:textId="77777777" w:rsidR="006A0C6C" w:rsidRPr="00922E09" w:rsidRDefault="006A0C6C" w:rsidP="006A0C6C">
            <w:pPr>
              <w:rPr>
                <w:rFonts w:ascii="Arial" w:hAnsi="Arial" w:cs="Arial"/>
                <w:sz w:val="20"/>
              </w:rPr>
            </w:pPr>
            <w:r w:rsidRPr="00922E09">
              <w:rPr>
                <w:rFonts w:ascii="Arial" w:hAnsi="Arial" w:cs="Arial"/>
                <w:sz w:val="20"/>
              </w:rPr>
              <w:t>Remove SYMENC^MXMLUTL Kernel call from ONC code</w:t>
            </w:r>
          </w:p>
          <w:p w14:paraId="239A72CB" w14:textId="77777777" w:rsidR="006A0C6C" w:rsidRPr="00922E09" w:rsidRDefault="006A0C6C" w:rsidP="006A0C6C">
            <w:pPr>
              <w:rPr>
                <w:rFonts w:ascii="Arial" w:hAnsi="Arial" w:cs="Arial"/>
                <w:sz w:val="20"/>
              </w:rPr>
            </w:pPr>
            <w:r w:rsidRPr="00922E09">
              <w:rPr>
                <w:rFonts w:ascii="Arial" w:hAnsi="Arial" w:cs="Arial"/>
                <w:sz w:val="20"/>
              </w:rPr>
              <w:t>Update Histology code lists and surgery codes</w:t>
            </w:r>
          </w:p>
          <w:p w14:paraId="7732ADC9" w14:textId="77777777" w:rsidR="006A0C6C" w:rsidRPr="00922E09" w:rsidRDefault="006A0C6C" w:rsidP="006A0C6C">
            <w:pPr>
              <w:rPr>
                <w:rFonts w:ascii="Arial" w:hAnsi="Arial" w:cs="Arial"/>
                <w:sz w:val="20"/>
              </w:rPr>
            </w:pPr>
            <w:r w:rsidRPr="00922E09">
              <w:rPr>
                <w:rFonts w:ascii="Arial" w:hAnsi="Arial" w:cs="Arial"/>
                <w:sz w:val="20"/>
              </w:rPr>
              <w:t>Address Extent of Disease (EOD) 2.0 Updates</w:t>
            </w:r>
          </w:p>
          <w:p w14:paraId="6E41E244" w14:textId="77777777" w:rsidR="006A0C6C" w:rsidRPr="00922E09" w:rsidRDefault="006A0C6C" w:rsidP="006A0C6C">
            <w:pPr>
              <w:rPr>
                <w:rFonts w:ascii="Arial" w:hAnsi="Arial" w:cs="Arial"/>
                <w:sz w:val="20"/>
              </w:rPr>
            </w:pPr>
            <w:r w:rsidRPr="00922E09">
              <w:rPr>
                <w:rFonts w:ascii="Arial" w:hAnsi="Arial" w:cs="Arial"/>
                <w:sz w:val="20"/>
              </w:rPr>
              <w:t>Add 4 new COVID fields and new AJCC 9th Edition Staging fields</w:t>
            </w:r>
          </w:p>
          <w:p w14:paraId="70923A6B" w14:textId="77777777" w:rsidR="006A0C6C" w:rsidRPr="00922E09" w:rsidRDefault="006A0C6C" w:rsidP="006A0C6C">
            <w:pPr>
              <w:ind w:left="720"/>
              <w:rPr>
                <w:rFonts w:ascii="Arial" w:hAnsi="Arial" w:cs="Arial"/>
                <w:sz w:val="20"/>
              </w:rPr>
            </w:pPr>
            <w:r w:rsidRPr="00922E09">
              <w:rPr>
                <w:rFonts w:ascii="Arial" w:hAnsi="Arial" w:cs="Arial"/>
                <w:sz w:val="20"/>
              </w:rPr>
              <w:t>NCDB-SARSCOV2-TEST (#165.5, 3943)</w:t>
            </w:r>
          </w:p>
          <w:p w14:paraId="34D8147B" w14:textId="77777777" w:rsidR="006A0C6C" w:rsidRPr="00922E09" w:rsidRDefault="006A0C6C" w:rsidP="006A0C6C">
            <w:pPr>
              <w:ind w:left="720"/>
              <w:rPr>
                <w:rFonts w:ascii="Arial" w:hAnsi="Arial" w:cs="Arial"/>
                <w:sz w:val="20"/>
              </w:rPr>
            </w:pPr>
            <w:r w:rsidRPr="00922E09">
              <w:rPr>
                <w:rFonts w:ascii="Arial" w:hAnsi="Arial" w:cs="Arial"/>
                <w:sz w:val="20"/>
              </w:rPr>
              <w:t>NCDB-SARSCOV2-POSITIVE (#165.5, 3944)</w:t>
            </w:r>
          </w:p>
          <w:p w14:paraId="60968507" w14:textId="77777777" w:rsidR="006A0C6C" w:rsidRPr="00922E09" w:rsidRDefault="006A0C6C" w:rsidP="006A0C6C">
            <w:pPr>
              <w:ind w:left="720"/>
              <w:rPr>
                <w:rFonts w:ascii="Arial" w:hAnsi="Arial" w:cs="Arial"/>
                <w:sz w:val="20"/>
              </w:rPr>
            </w:pPr>
            <w:r w:rsidRPr="00922E09">
              <w:rPr>
                <w:rFonts w:ascii="Arial" w:hAnsi="Arial" w:cs="Arial"/>
                <w:sz w:val="20"/>
              </w:rPr>
              <w:t>NCDB-SARSCOV2-POSITIVE DATE (#165.5, 3945)</w:t>
            </w:r>
          </w:p>
          <w:p w14:paraId="097A4F4A" w14:textId="77777777" w:rsidR="006A0C6C" w:rsidRPr="00922E09" w:rsidRDefault="006A0C6C" w:rsidP="006A0C6C">
            <w:pPr>
              <w:ind w:left="720"/>
              <w:rPr>
                <w:rFonts w:ascii="Arial" w:hAnsi="Arial" w:cs="Arial"/>
                <w:sz w:val="20"/>
              </w:rPr>
            </w:pPr>
            <w:r w:rsidRPr="00922E09">
              <w:rPr>
                <w:rFonts w:ascii="Arial" w:hAnsi="Arial" w:cs="Arial"/>
                <w:sz w:val="20"/>
              </w:rPr>
              <w:t>NCDB-SARSCOV2-COVID-19-TX-IMPACT (#165.5, 3946)</w:t>
            </w:r>
          </w:p>
          <w:p w14:paraId="34407305" w14:textId="77777777" w:rsidR="006A0C6C" w:rsidRPr="00922E09" w:rsidRDefault="006A0C6C" w:rsidP="006A0C6C">
            <w:pPr>
              <w:rPr>
                <w:rFonts w:ascii="Arial" w:hAnsi="Arial" w:cs="Arial"/>
                <w:sz w:val="20"/>
              </w:rPr>
            </w:pPr>
            <w:r w:rsidRPr="00922E09">
              <w:rPr>
                <w:rFonts w:ascii="Arial" w:hAnsi="Arial" w:cs="Arial"/>
                <w:sz w:val="20"/>
              </w:rPr>
              <w:t>Update the Lab-</w:t>
            </w:r>
            <w:proofErr w:type="spellStart"/>
            <w:r w:rsidRPr="00922E09">
              <w:rPr>
                <w:rFonts w:ascii="Arial" w:hAnsi="Arial" w:cs="Arial"/>
                <w:sz w:val="20"/>
              </w:rPr>
              <w:t>Casefinding</w:t>
            </w:r>
            <w:proofErr w:type="spellEnd"/>
            <w:r w:rsidRPr="00922E09">
              <w:rPr>
                <w:rFonts w:ascii="Arial" w:hAnsi="Arial" w:cs="Arial"/>
                <w:sz w:val="20"/>
              </w:rPr>
              <w:t xml:space="preserve"> list for 2021 codes</w:t>
            </w:r>
          </w:p>
          <w:p w14:paraId="32AEA867" w14:textId="278955F1" w:rsidR="006A0C6C" w:rsidRPr="00922E09" w:rsidRDefault="006A0C6C" w:rsidP="006A0C6C">
            <w:pPr>
              <w:rPr>
                <w:rFonts w:ascii="Arial" w:hAnsi="Arial" w:cs="Arial"/>
                <w:color w:val="4472C4" w:themeColor="accent1"/>
                <w:sz w:val="20"/>
              </w:rPr>
            </w:pPr>
            <w:r w:rsidRPr="00922E09">
              <w:rPr>
                <w:rFonts w:ascii="Arial" w:hAnsi="Arial" w:cs="Arial"/>
                <w:sz w:val="20"/>
              </w:rPr>
              <w:t>Address Collaborative Stage and Bad Gateway Errors</w:t>
            </w:r>
          </w:p>
        </w:tc>
      </w:tr>
      <w:tr w:rsidR="006A0C6C" w14:paraId="3FE6293B" w14:textId="77777777" w:rsidTr="00F63705">
        <w:trPr>
          <w:trHeight w:val="684"/>
        </w:trPr>
        <w:tc>
          <w:tcPr>
            <w:tcW w:w="1820" w:type="dxa"/>
          </w:tcPr>
          <w:p w14:paraId="7C01A3F1" w14:textId="77777777" w:rsidR="006A0C6C" w:rsidRDefault="006A0C6C" w:rsidP="006A0C6C">
            <w:pPr>
              <w:rPr>
                <w:rFonts w:ascii="Arial" w:hAnsi="Arial" w:cs="Arial"/>
                <w:sz w:val="20"/>
              </w:rPr>
            </w:pPr>
            <w:r>
              <w:rPr>
                <w:rFonts w:ascii="Arial" w:hAnsi="Arial" w:cs="Arial"/>
                <w:sz w:val="20"/>
              </w:rPr>
              <w:t>October 2020</w:t>
            </w:r>
          </w:p>
        </w:tc>
        <w:tc>
          <w:tcPr>
            <w:tcW w:w="1798" w:type="dxa"/>
          </w:tcPr>
          <w:p w14:paraId="65FB488A" w14:textId="77777777" w:rsidR="006A0C6C" w:rsidRPr="0055743E" w:rsidRDefault="006A0C6C" w:rsidP="006A0C6C">
            <w:pPr>
              <w:rPr>
                <w:rFonts w:ascii="Arial" w:hAnsi="Arial" w:cs="Arial"/>
                <w:sz w:val="20"/>
              </w:rPr>
            </w:pPr>
            <w:r>
              <w:rPr>
                <w:rFonts w:ascii="Arial" w:hAnsi="Arial" w:cs="Arial"/>
                <w:sz w:val="20"/>
              </w:rPr>
              <w:t>ONC*2.2*12</w:t>
            </w:r>
          </w:p>
        </w:tc>
        <w:tc>
          <w:tcPr>
            <w:tcW w:w="5754" w:type="dxa"/>
          </w:tcPr>
          <w:p w14:paraId="741AB6DD" w14:textId="77777777" w:rsidR="006A0C6C" w:rsidRPr="00922E09" w:rsidRDefault="006A0C6C" w:rsidP="006A0C6C">
            <w:pPr>
              <w:rPr>
                <w:rFonts w:ascii="Arial" w:hAnsi="Arial" w:cs="Arial"/>
                <w:color w:val="4472C4" w:themeColor="accent1"/>
                <w:sz w:val="20"/>
              </w:rPr>
            </w:pPr>
            <w:r w:rsidRPr="00922E09">
              <w:rPr>
                <w:rFonts w:ascii="Arial" w:hAnsi="Arial" w:cs="Arial"/>
                <w:color w:val="4472C4" w:themeColor="accent1"/>
                <w:sz w:val="20"/>
              </w:rPr>
              <w:t xml:space="preserve">Revised to reflect changes for version 18D Metafile including updates to </w:t>
            </w:r>
            <w:hyperlink w:anchor="_VL__Check" w:history="1">
              <w:r w:rsidRPr="00922E09">
                <w:rPr>
                  <w:rStyle w:val="Hyperlink"/>
                  <w:rFonts w:ascii="Arial" w:hAnsi="Arial" w:cs="Arial"/>
                  <w:sz w:val="20"/>
                </w:rPr>
                <w:t>Create State/VACCR Data Download</w:t>
              </w:r>
            </w:hyperlink>
            <w:r w:rsidRPr="00922E09">
              <w:rPr>
                <w:rFonts w:ascii="Arial" w:hAnsi="Arial" w:cs="Arial"/>
                <w:color w:val="4472C4" w:themeColor="accent1"/>
                <w:sz w:val="20"/>
              </w:rPr>
              <w:t xml:space="preserve"> options (Richard Knoepfle)</w:t>
            </w:r>
          </w:p>
        </w:tc>
      </w:tr>
      <w:tr w:rsidR="006A0C6C" w14:paraId="65FF5953" w14:textId="77777777" w:rsidTr="00F63705">
        <w:trPr>
          <w:trHeight w:val="684"/>
        </w:trPr>
        <w:tc>
          <w:tcPr>
            <w:tcW w:w="1820" w:type="dxa"/>
          </w:tcPr>
          <w:p w14:paraId="7BC89A77" w14:textId="77777777" w:rsidR="006A0C6C" w:rsidRPr="0055743E" w:rsidRDefault="006A0C6C" w:rsidP="006A0C6C">
            <w:pPr>
              <w:rPr>
                <w:rFonts w:ascii="Arial" w:hAnsi="Arial" w:cs="Arial"/>
                <w:sz w:val="20"/>
              </w:rPr>
            </w:pPr>
            <w:r>
              <w:rPr>
                <w:rFonts w:ascii="Arial" w:hAnsi="Arial" w:cs="Arial"/>
                <w:sz w:val="20"/>
              </w:rPr>
              <w:t>May 2</w:t>
            </w:r>
            <w:r w:rsidRPr="0055743E">
              <w:rPr>
                <w:rFonts w:ascii="Arial" w:hAnsi="Arial" w:cs="Arial"/>
                <w:sz w:val="20"/>
              </w:rPr>
              <w:t>020</w:t>
            </w:r>
          </w:p>
        </w:tc>
        <w:tc>
          <w:tcPr>
            <w:tcW w:w="1798" w:type="dxa"/>
          </w:tcPr>
          <w:p w14:paraId="59DAC5DC" w14:textId="77777777" w:rsidR="006A0C6C" w:rsidRPr="0055743E" w:rsidRDefault="006A0C6C" w:rsidP="006A0C6C">
            <w:pPr>
              <w:rPr>
                <w:rFonts w:ascii="Arial" w:hAnsi="Arial" w:cs="Arial"/>
                <w:sz w:val="20"/>
              </w:rPr>
            </w:pPr>
            <w:r w:rsidRPr="0055743E">
              <w:rPr>
                <w:rFonts w:ascii="Arial" w:hAnsi="Arial" w:cs="Arial"/>
                <w:sz w:val="20"/>
              </w:rPr>
              <w:t>ONC*2.2*10</w:t>
            </w:r>
          </w:p>
        </w:tc>
        <w:tc>
          <w:tcPr>
            <w:tcW w:w="5754" w:type="dxa"/>
          </w:tcPr>
          <w:p w14:paraId="38E561DD" w14:textId="77777777" w:rsidR="006A0C6C" w:rsidRPr="00922E09" w:rsidRDefault="006A0C6C" w:rsidP="006A0C6C">
            <w:pPr>
              <w:rPr>
                <w:rFonts w:ascii="Arial" w:hAnsi="Arial" w:cs="Arial"/>
                <w:color w:val="4472C4" w:themeColor="accent1"/>
                <w:sz w:val="20"/>
              </w:rPr>
            </w:pPr>
            <w:r w:rsidRPr="00922E09">
              <w:rPr>
                <w:rFonts w:ascii="Arial" w:hAnsi="Arial" w:cs="Arial"/>
                <w:color w:val="4472C4" w:themeColor="accent1"/>
                <w:sz w:val="20"/>
              </w:rPr>
              <w:fldChar w:fldCharType="begin"/>
            </w:r>
            <w:r w:rsidRPr="00922E09">
              <w:rPr>
                <w:rFonts w:ascii="Arial" w:hAnsi="Arial" w:cs="Arial"/>
                <w:color w:val="4472C4" w:themeColor="accent1"/>
                <w:sz w:val="20"/>
              </w:rPr>
              <w:instrText xml:space="preserve"> REF _Ref35592103 \h  \* MERGEFORMAT </w:instrText>
            </w:r>
            <w:r w:rsidRPr="00922E09">
              <w:rPr>
                <w:rFonts w:ascii="Arial" w:hAnsi="Arial" w:cs="Arial"/>
                <w:color w:val="4472C4" w:themeColor="accent1"/>
                <w:sz w:val="20"/>
              </w:rPr>
            </w:r>
            <w:r w:rsidRPr="00922E09">
              <w:rPr>
                <w:rFonts w:ascii="Arial" w:hAnsi="Arial" w:cs="Arial"/>
                <w:color w:val="4472C4" w:themeColor="accent1"/>
                <w:sz w:val="20"/>
              </w:rPr>
              <w:fldChar w:fldCharType="separate"/>
            </w:r>
            <w:r w:rsidRPr="00922E09">
              <w:rPr>
                <w:rFonts w:ascii="Arial" w:hAnsi="Arial" w:cs="Arial"/>
                <w:color w:val="4472C4" w:themeColor="accent1"/>
                <w:sz w:val="20"/>
              </w:rPr>
              <w:t>PF  Post/Edit Follow-up</w:t>
            </w:r>
            <w:r w:rsidRPr="00922E09">
              <w:rPr>
                <w:rFonts w:ascii="Arial" w:hAnsi="Arial" w:cs="Arial"/>
                <w:color w:val="4472C4" w:themeColor="accent1"/>
                <w:sz w:val="20"/>
              </w:rPr>
              <w:fldChar w:fldCharType="end"/>
            </w:r>
          </w:p>
          <w:p w14:paraId="52E82610" w14:textId="77777777" w:rsidR="006A0C6C" w:rsidRPr="00922E09" w:rsidRDefault="006A0C6C" w:rsidP="006A0C6C">
            <w:pPr>
              <w:rPr>
                <w:rFonts w:ascii="Arial" w:hAnsi="Arial" w:cs="Arial"/>
                <w:sz w:val="20"/>
              </w:rPr>
            </w:pPr>
            <w:r w:rsidRPr="00922E09">
              <w:rPr>
                <w:rFonts w:ascii="Arial" w:hAnsi="Arial" w:cs="Arial"/>
                <w:sz w:val="20"/>
              </w:rPr>
              <w:t>Revised to reflect current record layout (NAACCR Standards Vol II version 2018) and AJCC 8</w:t>
            </w:r>
            <w:r w:rsidRPr="00922E09">
              <w:rPr>
                <w:rFonts w:ascii="Arial" w:hAnsi="Arial" w:cs="Arial"/>
                <w:sz w:val="20"/>
                <w:vertAlign w:val="superscript"/>
              </w:rPr>
              <w:t>th</w:t>
            </w:r>
            <w:r w:rsidRPr="00922E09">
              <w:rPr>
                <w:rFonts w:ascii="Arial" w:hAnsi="Arial" w:cs="Arial"/>
                <w:sz w:val="20"/>
              </w:rPr>
              <w:t xml:space="preserve"> Edition Staging and related changes (Richard Knoepfle)</w:t>
            </w:r>
          </w:p>
          <w:p w14:paraId="2F09184B" w14:textId="77777777" w:rsidR="006A0C6C" w:rsidRPr="00922E09" w:rsidRDefault="006A0C6C" w:rsidP="006A0C6C">
            <w:pPr>
              <w:rPr>
                <w:rFonts w:ascii="Arial" w:hAnsi="Arial" w:cs="Arial"/>
                <w:sz w:val="20"/>
              </w:rPr>
            </w:pPr>
            <w:r w:rsidRPr="00922E09">
              <w:rPr>
                <w:rFonts w:ascii="Arial" w:hAnsi="Arial" w:cs="Arial"/>
                <w:sz w:val="20"/>
              </w:rPr>
              <w:t xml:space="preserve">Updated title page, footers, revision history, and table of contents. Updated Facility Oncology Registry Data Standards (FORDS) website </w:t>
            </w:r>
            <w:r w:rsidRPr="00922E09">
              <w:rPr>
                <w:rFonts w:ascii="Arial" w:hAnsi="Arial" w:cs="Arial"/>
                <w:color w:val="4472C4" w:themeColor="accent1"/>
                <w:sz w:val="20"/>
              </w:rPr>
              <w:fldChar w:fldCharType="begin"/>
            </w:r>
            <w:r w:rsidRPr="00922E09">
              <w:rPr>
                <w:rFonts w:ascii="Arial" w:hAnsi="Arial" w:cs="Arial"/>
                <w:color w:val="4472C4" w:themeColor="accent1"/>
                <w:sz w:val="20"/>
              </w:rPr>
              <w:instrText xml:space="preserve"> REF _Ref35594987 \h  \* MERGEFORMAT </w:instrText>
            </w:r>
            <w:r w:rsidRPr="00922E09">
              <w:rPr>
                <w:rFonts w:ascii="Arial" w:hAnsi="Arial" w:cs="Arial"/>
                <w:color w:val="4472C4" w:themeColor="accent1"/>
                <w:sz w:val="20"/>
              </w:rPr>
            </w:r>
            <w:r w:rsidRPr="00922E09">
              <w:rPr>
                <w:rFonts w:ascii="Arial" w:hAnsi="Arial" w:cs="Arial"/>
                <w:color w:val="4472C4" w:themeColor="accent1"/>
                <w:sz w:val="20"/>
              </w:rPr>
              <w:fldChar w:fldCharType="separate"/>
            </w:r>
            <w:r w:rsidRPr="00922E09">
              <w:rPr>
                <w:rFonts w:ascii="Arial" w:hAnsi="Arial" w:cs="Arial"/>
                <w:color w:val="4472C4" w:themeColor="accent1"/>
                <w:sz w:val="20"/>
              </w:rPr>
              <w:t>Recommended Websites</w:t>
            </w:r>
            <w:r w:rsidRPr="00922E09">
              <w:rPr>
                <w:rFonts w:ascii="Arial" w:hAnsi="Arial" w:cs="Arial"/>
                <w:color w:val="4472C4" w:themeColor="accent1"/>
                <w:sz w:val="20"/>
              </w:rPr>
              <w:fldChar w:fldCharType="end"/>
            </w:r>
            <w:r w:rsidRPr="00922E09">
              <w:rPr>
                <w:rFonts w:ascii="Arial" w:hAnsi="Arial" w:cs="Arial"/>
                <w:sz w:val="20"/>
              </w:rPr>
              <w:t xml:space="preserve"> </w:t>
            </w:r>
          </w:p>
          <w:p w14:paraId="0AF5BEFB" w14:textId="77777777" w:rsidR="006A0C6C" w:rsidRPr="00922E09" w:rsidRDefault="006A0C6C" w:rsidP="006A0C6C">
            <w:pPr>
              <w:rPr>
                <w:rFonts w:ascii="Arial" w:hAnsi="Arial" w:cs="Arial"/>
                <w:sz w:val="20"/>
              </w:rPr>
            </w:pPr>
            <w:r w:rsidRPr="00922E09">
              <w:rPr>
                <w:rFonts w:ascii="Arial" w:hAnsi="Arial" w:cs="Arial"/>
                <w:sz w:val="20"/>
              </w:rPr>
              <w:t xml:space="preserve">Updated National Cancer Database website </w:t>
            </w:r>
            <w:r w:rsidRPr="00922E09">
              <w:rPr>
                <w:rFonts w:ascii="Arial" w:hAnsi="Arial" w:cs="Arial"/>
                <w:sz w:val="20"/>
              </w:rPr>
              <w:fldChar w:fldCharType="begin"/>
            </w:r>
            <w:r w:rsidRPr="00922E09">
              <w:rPr>
                <w:rFonts w:ascii="Arial" w:hAnsi="Arial" w:cs="Arial"/>
                <w:sz w:val="20"/>
              </w:rPr>
              <w:instrText xml:space="preserve"> REF _Ref35595832 \h  \* MERGEFORMAT </w:instrText>
            </w:r>
            <w:r w:rsidRPr="00922E09">
              <w:rPr>
                <w:rFonts w:ascii="Arial" w:hAnsi="Arial" w:cs="Arial"/>
                <w:sz w:val="20"/>
              </w:rPr>
            </w:r>
            <w:r w:rsidRPr="00922E09">
              <w:rPr>
                <w:rFonts w:ascii="Arial" w:hAnsi="Arial" w:cs="Arial"/>
                <w:sz w:val="20"/>
              </w:rPr>
              <w:fldChar w:fldCharType="separate"/>
            </w:r>
            <w:r w:rsidRPr="00922E09">
              <w:rPr>
                <w:rFonts w:ascii="Arial" w:hAnsi="Arial" w:cs="Arial"/>
                <w:color w:val="4472C4" w:themeColor="accent1"/>
                <w:sz w:val="20"/>
              </w:rPr>
              <w:t xml:space="preserve">Downloading and Installing </w:t>
            </w:r>
            <w:proofErr w:type="spellStart"/>
            <w:r w:rsidRPr="00922E09">
              <w:rPr>
                <w:rFonts w:ascii="Arial" w:hAnsi="Arial" w:cs="Arial"/>
                <w:color w:val="4472C4" w:themeColor="accent1"/>
                <w:sz w:val="20"/>
              </w:rPr>
              <w:t>Genedits</w:t>
            </w:r>
            <w:proofErr w:type="spellEnd"/>
            <w:r w:rsidRPr="00922E09">
              <w:rPr>
                <w:rFonts w:ascii="Arial" w:hAnsi="Arial" w:cs="Arial"/>
                <w:sz w:val="20"/>
              </w:rPr>
              <w:fldChar w:fldCharType="end"/>
            </w:r>
          </w:p>
          <w:p w14:paraId="10AC4C79" w14:textId="77777777" w:rsidR="006A0C6C" w:rsidRPr="00922E09" w:rsidRDefault="006A0C6C" w:rsidP="006A0C6C">
            <w:pPr>
              <w:rPr>
                <w:rFonts w:ascii="Arial" w:hAnsi="Arial" w:cs="Arial"/>
                <w:color w:val="4472C4" w:themeColor="accent1"/>
                <w:sz w:val="20"/>
              </w:rPr>
            </w:pPr>
            <w:r w:rsidRPr="00922E09">
              <w:rPr>
                <w:rFonts w:ascii="Arial" w:hAnsi="Arial" w:cs="Arial"/>
                <w:sz w:val="20"/>
              </w:rPr>
              <w:t xml:space="preserve">Updated NAACCR Standards website </w:t>
            </w:r>
            <w:r w:rsidRPr="00922E09">
              <w:rPr>
                <w:rFonts w:ascii="Arial" w:hAnsi="Arial" w:cs="Arial"/>
                <w:color w:val="4472C4" w:themeColor="accent1"/>
                <w:sz w:val="20"/>
              </w:rPr>
              <w:fldChar w:fldCharType="begin"/>
            </w:r>
            <w:r w:rsidRPr="00922E09">
              <w:rPr>
                <w:rFonts w:ascii="Arial" w:hAnsi="Arial" w:cs="Arial"/>
                <w:color w:val="4472C4" w:themeColor="accent1"/>
                <w:sz w:val="20"/>
              </w:rPr>
              <w:instrText xml:space="preserve"> REF _Ref35596670 \h  \* MERGEFORMAT </w:instrText>
            </w:r>
            <w:r w:rsidRPr="00922E09">
              <w:rPr>
                <w:rFonts w:ascii="Arial" w:hAnsi="Arial" w:cs="Arial"/>
                <w:color w:val="4472C4" w:themeColor="accent1"/>
                <w:sz w:val="20"/>
              </w:rPr>
            </w:r>
            <w:r w:rsidRPr="00922E09">
              <w:rPr>
                <w:rFonts w:ascii="Arial" w:hAnsi="Arial" w:cs="Arial"/>
                <w:color w:val="4472C4" w:themeColor="accent1"/>
                <w:sz w:val="20"/>
              </w:rPr>
              <w:fldChar w:fldCharType="separate"/>
            </w:r>
            <w:r w:rsidRPr="00922E09">
              <w:rPr>
                <w:rFonts w:ascii="Arial" w:hAnsi="Arial" w:cs="Arial"/>
                <w:color w:val="4472C4" w:themeColor="accent1"/>
                <w:sz w:val="20"/>
              </w:rPr>
              <w:t xml:space="preserve">Edits within </w:t>
            </w:r>
            <w:proofErr w:type="spellStart"/>
            <w:r w:rsidRPr="00922E09">
              <w:rPr>
                <w:rFonts w:ascii="Arial" w:hAnsi="Arial" w:cs="Arial"/>
                <w:color w:val="4472C4" w:themeColor="accent1"/>
                <w:sz w:val="20"/>
              </w:rPr>
              <w:t>Genedits</w:t>
            </w:r>
            <w:proofErr w:type="spellEnd"/>
            <w:r w:rsidRPr="00922E09">
              <w:rPr>
                <w:rFonts w:ascii="Arial" w:hAnsi="Arial" w:cs="Arial"/>
                <w:color w:val="4472C4" w:themeColor="accent1"/>
                <w:sz w:val="20"/>
              </w:rPr>
              <w:fldChar w:fldCharType="end"/>
            </w:r>
          </w:p>
          <w:p w14:paraId="3CFE74A8" w14:textId="77777777" w:rsidR="006A0C6C" w:rsidRPr="00922E09" w:rsidRDefault="006A0C6C" w:rsidP="006A0C6C">
            <w:pPr>
              <w:rPr>
                <w:rFonts w:ascii="Arial" w:hAnsi="Arial" w:cs="Arial"/>
                <w:sz w:val="20"/>
              </w:rPr>
            </w:pPr>
            <w:r w:rsidRPr="00922E09">
              <w:rPr>
                <w:rFonts w:ascii="Arial" w:hAnsi="Arial" w:cs="Arial"/>
                <w:sz w:val="20"/>
              </w:rPr>
              <w:t>Removed ONC*2.11*47 Patch installation instructions</w:t>
            </w:r>
          </w:p>
          <w:p w14:paraId="08CE1B70" w14:textId="77777777" w:rsidR="006A0C6C" w:rsidRPr="00922E09" w:rsidRDefault="006A0C6C" w:rsidP="006A0C6C">
            <w:pPr>
              <w:rPr>
                <w:rFonts w:ascii="Arial" w:hAnsi="Arial" w:cs="Arial"/>
                <w:sz w:val="20"/>
              </w:rPr>
            </w:pPr>
            <w:r w:rsidRPr="00922E09">
              <w:rPr>
                <w:rFonts w:ascii="Arial" w:hAnsi="Arial" w:cs="Arial"/>
                <w:sz w:val="20"/>
              </w:rPr>
              <w:t xml:space="preserve">(Kimberly </w:t>
            </w:r>
            <w:proofErr w:type="spellStart"/>
            <w:r w:rsidRPr="00922E09">
              <w:rPr>
                <w:rFonts w:ascii="Arial" w:hAnsi="Arial" w:cs="Arial"/>
                <w:sz w:val="20"/>
              </w:rPr>
              <w:t>Meneguzzo</w:t>
            </w:r>
            <w:proofErr w:type="spellEnd"/>
            <w:r w:rsidRPr="00922E09">
              <w:rPr>
                <w:rFonts w:ascii="Arial" w:hAnsi="Arial" w:cs="Arial"/>
                <w:sz w:val="20"/>
              </w:rPr>
              <w:t>)</w:t>
            </w:r>
          </w:p>
        </w:tc>
      </w:tr>
      <w:tr w:rsidR="006A0C6C" w14:paraId="6BFD92BA" w14:textId="77777777" w:rsidTr="00F63705">
        <w:trPr>
          <w:trHeight w:val="684"/>
        </w:trPr>
        <w:tc>
          <w:tcPr>
            <w:tcW w:w="1820" w:type="dxa"/>
          </w:tcPr>
          <w:p w14:paraId="1012A37E" w14:textId="77777777" w:rsidR="006A0C6C" w:rsidRPr="0055743E" w:rsidRDefault="006A0C6C" w:rsidP="006A0C6C">
            <w:pPr>
              <w:rPr>
                <w:rFonts w:ascii="Arial" w:hAnsi="Arial" w:cs="Arial"/>
                <w:sz w:val="20"/>
              </w:rPr>
            </w:pPr>
            <w:r w:rsidRPr="0055743E">
              <w:rPr>
                <w:rFonts w:ascii="Arial" w:hAnsi="Arial" w:cs="Arial"/>
                <w:sz w:val="20"/>
              </w:rPr>
              <w:t>August 2017</w:t>
            </w:r>
          </w:p>
        </w:tc>
        <w:tc>
          <w:tcPr>
            <w:tcW w:w="1798" w:type="dxa"/>
          </w:tcPr>
          <w:p w14:paraId="3616C030" w14:textId="77777777" w:rsidR="006A0C6C" w:rsidRPr="0055743E" w:rsidRDefault="006A0C6C" w:rsidP="006A0C6C">
            <w:pPr>
              <w:rPr>
                <w:rFonts w:ascii="Arial" w:hAnsi="Arial" w:cs="Arial"/>
                <w:sz w:val="20"/>
              </w:rPr>
            </w:pPr>
            <w:r w:rsidRPr="0055743E">
              <w:rPr>
                <w:rFonts w:ascii="Arial" w:hAnsi="Arial" w:cs="Arial"/>
                <w:sz w:val="20"/>
              </w:rPr>
              <w:t>ONC*2.2*6</w:t>
            </w:r>
          </w:p>
        </w:tc>
        <w:tc>
          <w:tcPr>
            <w:tcW w:w="5754" w:type="dxa"/>
          </w:tcPr>
          <w:p w14:paraId="21D7B9BF" w14:textId="77777777" w:rsidR="006A0C6C" w:rsidRPr="00922E09" w:rsidRDefault="006A0C6C" w:rsidP="006A0C6C">
            <w:pPr>
              <w:rPr>
                <w:rFonts w:ascii="Arial" w:hAnsi="Arial" w:cs="Arial"/>
                <w:sz w:val="20"/>
              </w:rPr>
            </w:pPr>
            <w:r w:rsidRPr="00922E09">
              <w:rPr>
                <w:rFonts w:ascii="Arial" w:hAnsi="Arial" w:cs="Arial"/>
                <w:sz w:val="20"/>
              </w:rPr>
              <w:t>Revised to reflect current record layout (NAACCR v16) and associated utilities (Richard Knoepfle)</w:t>
            </w:r>
          </w:p>
        </w:tc>
      </w:tr>
      <w:tr w:rsidR="006A0C6C" w14:paraId="1D7D6B77" w14:textId="77777777" w:rsidTr="00F63705">
        <w:trPr>
          <w:trHeight w:val="684"/>
        </w:trPr>
        <w:tc>
          <w:tcPr>
            <w:tcW w:w="1820" w:type="dxa"/>
          </w:tcPr>
          <w:p w14:paraId="79F2C834" w14:textId="77777777" w:rsidR="006A0C6C" w:rsidRPr="0055743E" w:rsidRDefault="006A0C6C" w:rsidP="006A0C6C">
            <w:pPr>
              <w:rPr>
                <w:rFonts w:ascii="Arial" w:hAnsi="Arial" w:cs="Arial"/>
                <w:sz w:val="20"/>
              </w:rPr>
            </w:pPr>
            <w:r w:rsidRPr="0055743E">
              <w:rPr>
                <w:rFonts w:ascii="Arial" w:hAnsi="Arial" w:cs="Arial"/>
                <w:sz w:val="20"/>
              </w:rPr>
              <w:t>June 2015</w:t>
            </w:r>
          </w:p>
        </w:tc>
        <w:tc>
          <w:tcPr>
            <w:tcW w:w="1798" w:type="dxa"/>
          </w:tcPr>
          <w:p w14:paraId="71F75C9D" w14:textId="77777777" w:rsidR="006A0C6C" w:rsidRPr="0055743E" w:rsidRDefault="006A0C6C" w:rsidP="006A0C6C">
            <w:pPr>
              <w:rPr>
                <w:rFonts w:ascii="Arial" w:hAnsi="Arial" w:cs="Arial"/>
                <w:sz w:val="20"/>
              </w:rPr>
            </w:pPr>
            <w:r w:rsidRPr="0055743E">
              <w:rPr>
                <w:rFonts w:ascii="Arial" w:hAnsi="Arial" w:cs="Arial"/>
                <w:sz w:val="20"/>
              </w:rPr>
              <w:t>ONC*2.2*4</w:t>
            </w:r>
          </w:p>
        </w:tc>
        <w:tc>
          <w:tcPr>
            <w:tcW w:w="5754" w:type="dxa"/>
          </w:tcPr>
          <w:p w14:paraId="39A8D844" w14:textId="77777777" w:rsidR="006A0C6C" w:rsidRPr="00922E09" w:rsidRDefault="006A0C6C" w:rsidP="006A0C6C">
            <w:pPr>
              <w:rPr>
                <w:rFonts w:ascii="Arial" w:hAnsi="Arial" w:cs="Arial"/>
                <w:sz w:val="20"/>
              </w:rPr>
            </w:pPr>
            <w:r w:rsidRPr="00922E09">
              <w:rPr>
                <w:rFonts w:ascii="Arial" w:hAnsi="Arial" w:cs="Arial"/>
                <w:sz w:val="20"/>
              </w:rPr>
              <w:t>Revised to reflect current record layout (NAACCR v15) (Kathleen Waller)</w:t>
            </w:r>
          </w:p>
        </w:tc>
      </w:tr>
      <w:tr w:rsidR="006A0C6C" w14:paraId="58B19166" w14:textId="77777777" w:rsidTr="00F63705">
        <w:trPr>
          <w:trHeight w:val="684"/>
        </w:trPr>
        <w:tc>
          <w:tcPr>
            <w:tcW w:w="1820" w:type="dxa"/>
          </w:tcPr>
          <w:p w14:paraId="6F9087FF" w14:textId="77777777" w:rsidR="006A0C6C" w:rsidRPr="0055743E" w:rsidRDefault="006A0C6C" w:rsidP="006A0C6C">
            <w:pPr>
              <w:rPr>
                <w:rFonts w:ascii="Arial" w:hAnsi="Arial" w:cs="Arial"/>
                <w:sz w:val="20"/>
              </w:rPr>
            </w:pPr>
            <w:r w:rsidRPr="0055743E">
              <w:rPr>
                <w:rFonts w:ascii="Arial" w:hAnsi="Arial" w:cs="Arial"/>
                <w:sz w:val="20"/>
              </w:rPr>
              <w:t>May 2007</w:t>
            </w:r>
          </w:p>
        </w:tc>
        <w:tc>
          <w:tcPr>
            <w:tcW w:w="1798" w:type="dxa"/>
          </w:tcPr>
          <w:p w14:paraId="16BE44B0" w14:textId="77777777" w:rsidR="006A0C6C" w:rsidRPr="0055743E" w:rsidRDefault="006A0C6C" w:rsidP="006A0C6C">
            <w:pPr>
              <w:rPr>
                <w:rFonts w:ascii="Arial" w:hAnsi="Arial" w:cs="Arial"/>
                <w:sz w:val="20"/>
              </w:rPr>
            </w:pPr>
            <w:r w:rsidRPr="0055743E">
              <w:rPr>
                <w:rFonts w:ascii="Arial" w:hAnsi="Arial" w:cs="Arial"/>
                <w:sz w:val="20"/>
              </w:rPr>
              <w:t>ONC*2.11*47</w:t>
            </w:r>
          </w:p>
        </w:tc>
        <w:tc>
          <w:tcPr>
            <w:tcW w:w="5754" w:type="dxa"/>
          </w:tcPr>
          <w:p w14:paraId="1C5DE1F1" w14:textId="77777777" w:rsidR="006A0C6C" w:rsidRPr="00922E09" w:rsidRDefault="006A0C6C" w:rsidP="006A0C6C">
            <w:pPr>
              <w:rPr>
                <w:rFonts w:ascii="Arial" w:hAnsi="Arial" w:cs="Arial"/>
                <w:sz w:val="20"/>
              </w:rPr>
            </w:pPr>
            <w:bookmarkStart w:id="5" w:name="_Hlk8627714"/>
            <w:r w:rsidRPr="00922E09">
              <w:rPr>
                <w:rFonts w:ascii="Arial" w:hAnsi="Arial" w:cs="Arial"/>
                <w:sz w:val="20"/>
              </w:rPr>
              <w:t xml:space="preserve">Initial Publication of </w:t>
            </w:r>
            <w:proofErr w:type="spellStart"/>
            <w:r w:rsidRPr="00922E09">
              <w:rPr>
                <w:rFonts w:ascii="Arial" w:hAnsi="Arial" w:cs="Arial"/>
                <w:sz w:val="20"/>
              </w:rPr>
              <w:t>OncoTraX</w:t>
            </w:r>
            <w:proofErr w:type="spellEnd"/>
            <w:r w:rsidRPr="00922E09">
              <w:rPr>
                <w:rFonts w:ascii="Arial" w:hAnsi="Arial" w:cs="Arial"/>
                <w:sz w:val="20"/>
              </w:rPr>
              <w:t>: Cancer Registry User Manual (Christine Beynon)</w:t>
            </w:r>
            <w:bookmarkEnd w:id="5"/>
          </w:p>
        </w:tc>
      </w:tr>
      <w:bookmarkEnd w:id="3"/>
    </w:tbl>
    <w:p w14:paraId="2068FE89" w14:textId="71C117C6" w:rsidR="006A0C6C" w:rsidRDefault="006A0C6C" w:rsidP="00F12426">
      <w:pPr>
        <w:sectPr w:rsidR="006A0C6C" w:rsidSect="007E0754">
          <w:headerReference w:type="default"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26"/>
        </w:sectPr>
      </w:pPr>
    </w:p>
    <w:p w14:paraId="4CDD926C" w14:textId="77777777" w:rsidR="00216878" w:rsidRDefault="00441E24" w:rsidP="00432058">
      <w:pPr>
        <w:pStyle w:val="TOC1"/>
        <w:spacing w:before="480"/>
        <w:jc w:val="center"/>
        <w:rPr>
          <w:rFonts w:ascii="Arial" w:hAnsi="Arial" w:cs="Arial"/>
          <w:b/>
          <w:sz w:val="32"/>
          <w:szCs w:val="32"/>
        </w:rPr>
      </w:pPr>
      <w:r w:rsidRPr="00441E24">
        <w:rPr>
          <w:rFonts w:ascii="Arial" w:hAnsi="Arial" w:cs="Arial"/>
          <w:b/>
          <w:sz w:val="32"/>
          <w:szCs w:val="32"/>
        </w:rPr>
        <w:lastRenderedPageBreak/>
        <w:t>T</w:t>
      </w:r>
      <w:r w:rsidR="006D6E00" w:rsidRPr="00441E24">
        <w:rPr>
          <w:rFonts w:ascii="Arial" w:hAnsi="Arial" w:cs="Arial"/>
          <w:b/>
          <w:sz w:val="32"/>
          <w:szCs w:val="32"/>
        </w:rPr>
        <w:t>able of Contents</w:t>
      </w:r>
    </w:p>
    <w:p w14:paraId="6521F80C" w14:textId="2B658690" w:rsidR="0099439B" w:rsidRDefault="004475DF">
      <w:pPr>
        <w:pStyle w:val="TOC1"/>
        <w:rPr>
          <w:rFonts w:asciiTheme="minorHAnsi" w:eastAsiaTheme="minorEastAsia" w:hAnsiTheme="minorHAnsi" w:cstheme="minorBidi"/>
          <w:bCs w:val="0"/>
          <w:color w:val="auto"/>
          <w:sz w:val="22"/>
          <w:szCs w:val="22"/>
        </w:rPr>
      </w:pPr>
      <w:r>
        <w:rPr>
          <w:rFonts w:ascii="Arial" w:hAnsi="Arial" w:cs="Arial"/>
          <w:b/>
          <w:sz w:val="32"/>
          <w:szCs w:val="32"/>
        </w:rPr>
        <w:fldChar w:fldCharType="begin"/>
      </w:r>
      <w:r>
        <w:rPr>
          <w:rFonts w:ascii="Arial" w:hAnsi="Arial" w:cs="Arial"/>
          <w:b/>
          <w:sz w:val="32"/>
          <w:szCs w:val="32"/>
        </w:rPr>
        <w:instrText xml:space="preserve"> TOC \o "3-3" \h \z \t "Heading 1,1,Heading 2,2" </w:instrText>
      </w:r>
      <w:r>
        <w:rPr>
          <w:rFonts w:ascii="Arial" w:hAnsi="Arial" w:cs="Arial"/>
          <w:b/>
          <w:sz w:val="32"/>
          <w:szCs w:val="32"/>
        </w:rPr>
        <w:fldChar w:fldCharType="separate"/>
      </w:r>
      <w:hyperlink w:anchor="_Toc149032418" w:history="1">
        <w:r w:rsidR="0099439B" w:rsidRPr="00C90C96">
          <w:rPr>
            <w:rStyle w:val="Hyperlink"/>
          </w:rPr>
          <w:t>Introduction</w:t>
        </w:r>
        <w:r w:rsidR="0099439B">
          <w:rPr>
            <w:webHidden/>
          </w:rPr>
          <w:tab/>
        </w:r>
        <w:r w:rsidR="0099439B">
          <w:rPr>
            <w:webHidden/>
          </w:rPr>
          <w:fldChar w:fldCharType="begin"/>
        </w:r>
        <w:r w:rsidR="0099439B">
          <w:rPr>
            <w:webHidden/>
          </w:rPr>
          <w:instrText xml:space="preserve"> PAGEREF _Toc149032418 \h </w:instrText>
        </w:r>
        <w:r w:rsidR="0099439B">
          <w:rPr>
            <w:webHidden/>
          </w:rPr>
        </w:r>
        <w:r w:rsidR="0099439B">
          <w:rPr>
            <w:webHidden/>
          </w:rPr>
          <w:fldChar w:fldCharType="separate"/>
        </w:r>
        <w:r w:rsidR="0099439B">
          <w:rPr>
            <w:webHidden/>
          </w:rPr>
          <w:t>1</w:t>
        </w:r>
        <w:r w:rsidR="0099439B">
          <w:rPr>
            <w:webHidden/>
          </w:rPr>
          <w:fldChar w:fldCharType="end"/>
        </w:r>
      </w:hyperlink>
    </w:p>
    <w:p w14:paraId="6335CADC" w14:textId="6C11ECCB" w:rsidR="0099439B" w:rsidRDefault="007B34FF">
      <w:pPr>
        <w:pStyle w:val="TOC2"/>
        <w:rPr>
          <w:rFonts w:asciiTheme="minorHAnsi" w:eastAsiaTheme="minorEastAsia" w:hAnsiTheme="minorHAnsi" w:cstheme="minorBidi"/>
          <w:sz w:val="22"/>
          <w:szCs w:val="22"/>
        </w:rPr>
      </w:pPr>
      <w:hyperlink w:anchor="_Toc149032419" w:history="1">
        <w:r w:rsidR="0099439B" w:rsidRPr="00C90C96">
          <w:rPr>
            <w:rStyle w:val="Hyperlink"/>
          </w:rPr>
          <w:t>Recommended Users</w:t>
        </w:r>
        <w:r w:rsidR="0099439B">
          <w:rPr>
            <w:webHidden/>
          </w:rPr>
          <w:tab/>
        </w:r>
        <w:r w:rsidR="0099439B">
          <w:rPr>
            <w:webHidden/>
          </w:rPr>
          <w:fldChar w:fldCharType="begin"/>
        </w:r>
        <w:r w:rsidR="0099439B">
          <w:rPr>
            <w:webHidden/>
          </w:rPr>
          <w:instrText xml:space="preserve"> PAGEREF _Toc149032419 \h </w:instrText>
        </w:r>
        <w:r w:rsidR="0099439B">
          <w:rPr>
            <w:webHidden/>
          </w:rPr>
        </w:r>
        <w:r w:rsidR="0099439B">
          <w:rPr>
            <w:webHidden/>
          </w:rPr>
          <w:fldChar w:fldCharType="separate"/>
        </w:r>
        <w:r w:rsidR="0099439B">
          <w:rPr>
            <w:webHidden/>
          </w:rPr>
          <w:t>2</w:t>
        </w:r>
        <w:r w:rsidR="0099439B">
          <w:rPr>
            <w:webHidden/>
          </w:rPr>
          <w:fldChar w:fldCharType="end"/>
        </w:r>
      </w:hyperlink>
    </w:p>
    <w:p w14:paraId="21B44658" w14:textId="13D29FA0" w:rsidR="0099439B" w:rsidRDefault="007B34FF">
      <w:pPr>
        <w:pStyle w:val="TOC2"/>
        <w:rPr>
          <w:rFonts w:asciiTheme="minorHAnsi" w:eastAsiaTheme="minorEastAsia" w:hAnsiTheme="minorHAnsi" w:cstheme="minorBidi"/>
          <w:sz w:val="22"/>
          <w:szCs w:val="22"/>
        </w:rPr>
      </w:pPr>
      <w:hyperlink w:anchor="_Toc149032420" w:history="1">
        <w:r w:rsidR="0099439B" w:rsidRPr="00C90C96">
          <w:rPr>
            <w:rStyle w:val="Hyperlink"/>
          </w:rPr>
          <w:t>Related Manuals</w:t>
        </w:r>
        <w:r w:rsidR="0099439B">
          <w:rPr>
            <w:webHidden/>
          </w:rPr>
          <w:tab/>
        </w:r>
        <w:r w:rsidR="0099439B">
          <w:rPr>
            <w:webHidden/>
          </w:rPr>
          <w:fldChar w:fldCharType="begin"/>
        </w:r>
        <w:r w:rsidR="0099439B">
          <w:rPr>
            <w:webHidden/>
          </w:rPr>
          <w:instrText xml:space="preserve"> PAGEREF _Toc149032420 \h </w:instrText>
        </w:r>
        <w:r w:rsidR="0099439B">
          <w:rPr>
            <w:webHidden/>
          </w:rPr>
        </w:r>
        <w:r w:rsidR="0099439B">
          <w:rPr>
            <w:webHidden/>
          </w:rPr>
          <w:fldChar w:fldCharType="separate"/>
        </w:r>
        <w:r w:rsidR="0099439B">
          <w:rPr>
            <w:webHidden/>
          </w:rPr>
          <w:t>2</w:t>
        </w:r>
        <w:r w:rsidR="0099439B">
          <w:rPr>
            <w:webHidden/>
          </w:rPr>
          <w:fldChar w:fldCharType="end"/>
        </w:r>
      </w:hyperlink>
    </w:p>
    <w:p w14:paraId="1BFB7171" w14:textId="2A471082" w:rsidR="0099439B" w:rsidRDefault="007B34FF">
      <w:pPr>
        <w:pStyle w:val="TOC2"/>
        <w:rPr>
          <w:rFonts w:asciiTheme="minorHAnsi" w:eastAsiaTheme="minorEastAsia" w:hAnsiTheme="minorHAnsi" w:cstheme="minorBidi"/>
          <w:sz w:val="22"/>
          <w:szCs w:val="22"/>
        </w:rPr>
      </w:pPr>
      <w:hyperlink w:anchor="_Toc149032421" w:history="1">
        <w:r w:rsidR="0099439B" w:rsidRPr="00C90C96">
          <w:rPr>
            <w:rStyle w:val="Hyperlink"/>
          </w:rPr>
          <w:t>Recommended Websites</w:t>
        </w:r>
        <w:r w:rsidR="0099439B">
          <w:rPr>
            <w:webHidden/>
          </w:rPr>
          <w:tab/>
        </w:r>
        <w:r w:rsidR="0099439B">
          <w:rPr>
            <w:webHidden/>
          </w:rPr>
          <w:fldChar w:fldCharType="begin"/>
        </w:r>
        <w:r w:rsidR="0099439B">
          <w:rPr>
            <w:webHidden/>
          </w:rPr>
          <w:instrText xml:space="preserve"> PAGEREF _Toc149032421 \h </w:instrText>
        </w:r>
        <w:r w:rsidR="0099439B">
          <w:rPr>
            <w:webHidden/>
          </w:rPr>
        </w:r>
        <w:r w:rsidR="0099439B">
          <w:rPr>
            <w:webHidden/>
          </w:rPr>
          <w:fldChar w:fldCharType="separate"/>
        </w:r>
        <w:r w:rsidR="0099439B">
          <w:rPr>
            <w:webHidden/>
          </w:rPr>
          <w:t>3</w:t>
        </w:r>
        <w:r w:rsidR="0099439B">
          <w:rPr>
            <w:webHidden/>
          </w:rPr>
          <w:fldChar w:fldCharType="end"/>
        </w:r>
      </w:hyperlink>
    </w:p>
    <w:p w14:paraId="183BBCDE" w14:textId="2E3722C6" w:rsidR="0099439B" w:rsidRDefault="007B34FF">
      <w:pPr>
        <w:pStyle w:val="TOC2"/>
        <w:rPr>
          <w:rFonts w:asciiTheme="minorHAnsi" w:eastAsiaTheme="minorEastAsia" w:hAnsiTheme="minorHAnsi" w:cstheme="minorBidi"/>
          <w:sz w:val="22"/>
          <w:szCs w:val="22"/>
        </w:rPr>
      </w:pPr>
      <w:hyperlink w:anchor="_Toc149032422" w:history="1">
        <w:r w:rsidR="0099439B" w:rsidRPr="00C90C96">
          <w:rPr>
            <w:rStyle w:val="Hyperlink"/>
          </w:rPr>
          <w:t>OncoTrax Conventions</w:t>
        </w:r>
        <w:r w:rsidR="0099439B">
          <w:rPr>
            <w:webHidden/>
          </w:rPr>
          <w:tab/>
        </w:r>
        <w:r w:rsidR="0099439B">
          <w:rPr>
            <w:webHidden/>
          </w:rPr>
          <w:fldChar w:fldCharType="begin"/>
        </w:r>
        <w:r w:rsidR="0099439B">
          <w:rPr>
            <w:webHidden/>
          </w:rPr>
          <w:instrText xml:space="preserve"> PAGEREF _Toc149032422 \h </w:instrText>
        </w:r>
        <w:r w:rsidR="0099439B">
          <w:rPr>
            <w:webHidden/>
          </w:rPr>
        </w:r>
        <w:r w:rsidR="0099439B">
          <w:rPr>
            <w:webHidden/>
          </w:rPr>
          <w:fldChar w:fldCharType="separate"/>
        </w:r>
        <w:r w:rsidR="0099439B">
          <w:rPr>
            <w:webHidden/>
          </w:rPr>
          <w:t>4</w:t>
        </w:r>
        <w:r w:rsidR="0099439B">
          <w:rPr>
            <w:webHidden/>
          </w:rPr>
          <w:fldChar w:fldCharType="end"/>
        </w:r>
      </w:hyperlink>
    </w:p>
    <w:p w14:paraId="46C948B2" w14:textId="5DB36FA5" w:rsidR="0099439B" w:rsidRDefault="007B34FF">
      <w:pPr>
        <w:pStyle w:val="TOC2"/>
        <w:rPr>
          <w:rFonts w:asciiTheme="minorHAnsi" w:eastAsiaTheme="minorEastAsia" w:hAnsiTheme="minorHAnsi" w:cstheme="minorBidi"/>
          <w:sz w:val="22"/>
          <w:szCs w:val="22"/>
        </w:rPr>
      </w:pPr>
      <w:hyperlink w:anchor="_Toc149032423" w:history="1">
        <w:r w:rsidR="0099439B" w:rsidRPr="00C90C96">
          <w:rPr>
            <w:rStyle w:val="Hyperlink"/>
          </w:rPr>
          <w:t>OncoTrax Menu</w:t>
        </w:r>
        <w:r w:rsidR="0099439B">
          <w:rPr>
            <w:webHidden/>
          </w:rPr>
          <w:tab/>
        </w:r>
        <w:r w:rsidR="0099439B">
          <w:rPr>
            <w:webHidden/>
          </w:rPr>
          <w:fldChar w:fldCharType="begin"/>
        </w:r>
        <w:r w:rsidR="0099439B">
          <w:rPr>
            <w:webHidden/>
          </w:rPr>
          <w:instrText xml:space="preserve"> PAGEREF _Toc149032423 \h </w:instrText>
        </w:r>
        <w:r w:rsidR="0099439B">
          <w:rPr>
            <w:webHidden/>
          </w:rPr>
        </w:r>
        <w:r w:rsidR="0099439B">
          <w:rPr>
            <w:webHidden/>
          </w:rPr>
          <w:fldChar w:fldCharType="separate"/>
        </w:r>
        <w:r w:rsidR="0099439B">
          <w:rPr>
            <w:webHidden/>
          </w:rPr>
          <w:t>6</w:t>
        </w:r>
        <w:r w:rsidR="0099439B">
          <w:rPr>
            <w:webHidden/>
          </w:rPr>
          <w:fldChar w:fldCharType="end"/>
        </w:r>
      </w:hyperlink>
    </w:p>
    <w:p w14:paraId="32F6A969" w14:textId="46142B67" w:rsidR="0099439B" w:rsidRDefault="007B34FF">
      <w:pPr>
        <w:pStyle w:val="TOC2"/>
        <w:rPr>
          <w:rFonts w:asciiTheme="minorHAnsi" w:eastAsiaTheme="minorEastAsia" w:hAnsiTheme="minorHAnsi" w:cstheme="minorBidi"/>
          <w:sz w:val="22"/>
          <w:szCs w:val="22"/>
        </w:rPr>
      </w:pPr>
      <w:hyperlink w:anchor="_Toc149032424" w:history="1">
        <w:r w:rsidR="0099439B" w:rsidRPr="00C90C96">
          <w:rPr>
            <w:rStyle w:val="Hyperlink"/>
          </w:rPr>
          <w:t>Getting Started</w:t>
        </w:r>
        <w:r w:rsidR="0099439B">
          <w:rPr>
            <w:webHidden/>
          </w:rPr>
          <w:tab/>
        </w:r>
        <w:r w:rsidR="0099439B">
          <w:rPr>
            <w:webHidden/>
          </w:rPr>
          <w:fldChar w:fldCharType="begin"/>
        </w:r>
        <w:r w:rsidR="0099439B">
          <w:rPr>
            <w:webHidden/>
          </w:rPr>
          <w:instrText xml:space="preserve"> PAGEREF _Toc149032424 \h </w:instrText>
        </w:r>
        <w:r w:rsidR="0099439B">
          <w:rPr>
            <w:webHidden/>
          </w:rPr>
        </w:r>
        <w:r w:rsidR="0099439B">
          <w:rPr>
            <w:webHidden/>
          </w:rPr>
          <w:fldChar w:fldCharType="separate"/>
        </w:r>
        <w:r w:rsidR="0099439B">
          <w:rPr>
            <w:webHidden/>
          </w:rPr>
          <w:t>7</w:t>
        </w:r>
        <w:r w:rsidR="0099439B">
          <w:rPr>
            <w:webHidden/>
          </w:rPr>
          <w:fldChar w:fldCharType="end"/>
        </w:r>
      </w:hyperlink>
    </w:p>
    <w:p w14:paraId="3BCDE554" w14:textId="608A1F27" w:rsidR="0099439B" w:rsidRDefault="007B34FF">
      <w:pPr>
        <w:pStyle w:val="TOC2"/>
        <w:rPr>
          <w:rFonts w:asciiTheme="minorHAnsi" w:eastAsiaTheme="minorEastAsia" w:hAnsiTheme="minorHAnsi" w:cstheme="minorBidi"/>
          <w:sz w:val="22"/>
          <w:szCs w:val="22"/>
        </w:rPr>
      </w:pPr>
      <w:hyperlink w:anchor="_Toc149032425" w:history="1">
        <w:r w:rsidR="0099439B" w:rsidRPr="00C90C96">
          <w:rPr>
            <w:rStyle w:val="Hyperlink"/>
          </w:rPr>
          <w:t>Define Cancer Registry Parameters</w:t>
        </w:r>
        <w:r w:rsidR="0099439B">
          <w:rPr>
            <w:webHidden/>
          </w:rPr>
          <w:tab/>
        </w:r>
        <w:r w:rsidR="0099439B">
          <w:rPr>
            <w:webHidden/>
          </w:rPr>
          <w:fldChar w:fldCharType="begin"/>
        </w:r>
        <w:r w:rsidR="0099439B">
          <w:rPr>
            <w:webHidden/>
          </w:rPr>
          <w:instrText xml:space="preserve"> PAGEREF _Toc149032425 \h </w:instrText>
        </w:r>
        <w:r w:rsidR="0099439B">
          <w:rPr>
            <w:webHidden/>
          </w:rPr>
        </w:r>
        <w:r w:rsidR="0099439B">
          <w:rPr>
            <w:webHidden/>
          </w:rPr>
          <w:fldChar w:fldCharType="separate"/>
        </w:r>
        <w:r w:rsidR="0099439B">
          <w:rPr>
            <w:webHidden/>
          </w:rPr>
          <w:t>8</w:t>
        </w:r>
        <w:r w:rsidR="0099439B">
          <w:rPr>
            <w:webHidden/>
          </w:rPr>
          <w:fldChar w:fldCharType="end"/>
        </w:r>
      </w:hyperlink>
    </w:p>
    <w:p w14:paraId="64E3AC98" w14:textId="11CDEEAE" w:rsidR="0099439B" w:rsidRDefault="007B34FF">
      <w:pPr>
        <w:pStyle w:val="TOC1"/>
        <w:rPr>
          <w:rFonts w:asciiTheme="minorHAnsi" w:eastAsiaTheme="minorEastAsia" w:hAnsiTheme="minorHAnsi" w:cstheme="minorBidi"/>
          <w:bCs w:val="0"/>
          <w:color w:val="auto"/>
          <w:sz w:val="22"/>
          <w:szCs w:val="22"/>
        </w:rPr>
      </w:pPr>
      <w:hyperlink w:anchor="_Toc149032426" w:history="1">
        <w:r w:rsidR="0099439B" w:rsidRPr="00C90C96">
          <w:rPr>
            <w:rStyle w:val="Hyperlink"/>
          </w:rPr>
          <w:t>SUS Case Finding and Suspense Module</w:t>
        </w:r>
        <w:r w:rsidR="0099439B">
          <w:rPr>
            <w:webHidden/>
          </w:rPr>
          <w:tab/>
        </w:r>
        <w:r w:rsidR="0099439B">
          <w:rPr>
            <w:webHidden/>
          </w:rPr>
          <w:fldChar w:fldCharType="begin"/>
        </w:r>
        <w:r w:rsidR="0099439B">
          <w:rPr>
            <w:webHidden/>
          </w:rPr>
          <w:instrText xml:space="preserve"> PAGEREF _Toc149032426 \h </w:instrText>
        </w:r>
        <w:r w:rsidR="0099439B">
          <w:rPr>
            <w:webHidden/>
          </w:rPr>
        </w:r>
        <w:r w:rsidR="0099439B">
          <w:rPr>
            <w:webHidden/>
          </w:rPr>
          <w:fldChar w:fldCharType="separate"/>
        </w:r>
        <w:r w:rsidR="0099439B">
          <w:rPr>
            <w:webHidden/>
          </w:rPr>
          <w:t>10</w:t>
        </w:r>
        <w:r w:rsidR="0099439B">
          <w:rPr>
            <w:webHidden/>
          </w:rPr>
          <w:fldChar w:fldCharType="end"/>
        </w:r>
      </w:hyperlink>
    </w:p>
    <w:p w14:paraId="0D611E56" w14:textId="58745C1A" w:rsidR="0099439B" w:rsidRDefault="007B34FF">
      <w:pPr>
        <w:pStyle w:val="TOC2"/>
        <w:rPr>
          <w:rFonts w:asciiTheme="minorHAnsi" w:eastAsiaTheme="minorEastAsia" w:hAnsiTheme="minorHAnsi" w:cstheme="minorBidi"/>
          <w:sz w:val="22"/>
          <w:szCs w:val="22"/>
        </w:rPr>
      </w:pPr>
      <w:hyperlink w:anchor="_Toc149032427" w:history="1">
        <w:r w:rsidR="0099439B" w:rsidRPr="00C90C96">
          <w:rPr>
            <w:rStyle w:val="Hyperlink"/>
          </w:rPr>
          <w:t>CF Automatic Case Finding - Lab Search</w:t>
        </w:r>
        <w:r w:rsidR="0099439B">
          <w:rPr>
            <w:webHidden/>
          </w:rPr>
          <w:tab/>
        </w:r>
        <w:r w:rsidR="0099439B">
          <w:rPr>
            <w:webHidden/>
          </w:rPr>
          <w:fldChar w:fldCharType="begin"/>
        </w:r>
        <w:r w:rsidR="0099439B">
          <w:rPr>
            <w:webHidden/>
          </w:rPr>
          <w:instrText xml:space="preserve"> PAGEREF _Toc149032427 \h </w:instrText>
        </w:r>
        <w:r w:rsidR="0099439B">
          <w:rPr>
            <w:webHidden/>
          </w:rPr>
        </w:r>
        <w:r w:rsidR="0099439B">
          <w:rPr>
            <w:webHidden/>
          </w:rPr>
          <w:fldChar w:fldCharType="separate"/>
        </w:r>
        <w:r w:rsidR="0099439B">
          <w:rPr>
            <w:webHidden/>
          </w:rPr>
          <w:t>10</w:t>
        </w:r>
        <w:r w:rsidR="0099439B">
          <w:rPr>
            <w:webHidden/>
          </w:rPr>
          <w:fldChar w:fldCharType="end"/>
        </w:r>
      </w:hyperlink>
    </w:p>
    <w:p w14:paraId="61D577EC" w14:textId="59EEFE65" w:rsidR="0099439B" w:rsidRDefault="007B34FF">
      <w:pPr>
        <w:pStyle w:val="TOC2"/>
        <w:rPr>
          <w:rFonts w:asciiTheme="minorHAnsi" w:eastAsiaTheme="minorEastAsia" w:hAnsiTheme="minorHAnsi" w:cstheme="minorBidi"/>
          <w:sz w:val="22"/>
          <w:szCs w:val="22"/>
        </w:rPr>
      </w:pPr>
      <w:hyperlink w:anchor="_Toc149032428" w:history="1">
        <w:r w:rsidR="0099439B" w:rsidRPr="00C90C96">
          <w:rPr>
            <w:rStyle w:val="Hyperlink"/>
          </w:rPr>
          <w:t>LR Print Case Finding - Lab Report</w:t>
        </w:r>
        <w:r w:rsidR="0099439B">
          <w:rPr>
            <w:webHidden/>
          </w:rPr>
          <w:tab/>
        </w:r>
        <w:r w:rsidR="0099439B">
          <w:rPr>
            <w:webHidden/>
          </w:rPr>
          <w:fldChar w:fldCharType="begin"/>
        </w:r>
        <w:r w:rsidR="0099439B">
          <w:rPr>
            <w:webHidden/>
          </w:rPr>
          <w:instrText xml:space="preserve"> PAGEREF _Toc149032428 \h </w:instrText>
        </w:r>
        <w:r w:rsidR="0099439B">
          <w:rPr>
            <w:webHidden/>
          </w:rPr>
        </w:r>
        <w:r w:rsidR="0099439B">
          <w:rPr>
            <w:webHidden/>
          </w:rPr>
          <w:fldChar w:fldCharType="separate"/>
        </w:r>
        <w:r w:rsidR="0099439B">
          <w:rPr>
            <w:webHidden/>
          </w:rPr>
          <w:t>11</w:t>
        </w:r>
        <w:r w:rsidR="0099439B">
          <w:rPr>
            <w:webHidden/>
          </w:rPr>
          <w:fldChar w:fldCharType="end"/>
        </w:r>
      </w:hyperlink>
    </w:p>
    <w:p w14:paraId="556678CB" w14:textId="6EE9C1F6" w:rsidR="0099439B" w:rsidRDefault="007B34FF">
      <w:pPr>
        <w:pStyle w:val="TOC2"/>
        <w:rPr>
          <w:rFonts w:asciiTheme="minorHAnsi" w:eastAsiaTheme="minorEastAsia" w:hAnsiTheme="minorHAnsi" w:cstheme="minorBidi"/>
          <w:sz w:val="22"/>
          <w:szCs w:val="22"/>
        </w:rPr>
      </w:pPr>
      <w:hyperlink w:anchor="_Toc149032429" w:history="1">
        <w:r w:rsidR="0099439B" w:rsidRPr="00C90C96">
          <w:rPr>
            <w:rStyle w:val="Hyperlink"/>
          </w:rPr>
          <w:t>RA Automatic Case Finding - Radiology Search</w:t>
        </w:r>
        <w:r w:rsidR="0099439B">
          <w:rPr>
            <w:webHidden/>
          </w:rPr>
          <w:tab/>
        </w:r>
        <w:r w:rsidR="0099439B">
          <w:rPr>
            <w:webHidden/>
          </w:rPr>
          <w:fldChar w:fldCharType="begin"/>
        </w:r>
        <w:r w:rsidR="0099439B">
          <w:rPr>
            <w:webHidden/>
          </w:rPr>
          <w:instrText xml:space="preserve"> PAGEREF _Toc149032429 \h </w:instrText>
        </w:r>
        <w:r w:rsidR="0099439B">
          <w:rPr>
            <w:webHidden/>
          </w:rPr>
        </w:r>
        <w:r w:rsidR="0099439B">
          <w:rPr>
            <w:webHidden/>
          </w:rPr>
          <w:fldChar w:fldCharType="separate"/>
        </w:r>
        <w:r w:rsidR="0099439B">
          <w:rPr>
            <w:webHidden/>
          </w:rPr>
          <w:t>12</w:t>
        </w:r>
        <w:r w:rsidR="0099439B">
          <w:rPr>
            <w:webHidden/>
          </w:rPr>
          <w:fldChar w:fldCharType="end"/>
        </w:r>
      </w:hyperlink>
    </w:p>
    <w:p w14:paraId="5734D857" w14:textId="1E839006" w:rsidR="0099439B" w:rsidRDefault="007B34FF">
      <w:pPr>
        <w:pStyle w:val="TOC2"/>
        <w:rPr>
          <w:rFonts w:asciiTheme="minorHAnsi" w:eastAsiaTheme="minorEastAsia" w:hAnsiTheme="minorHAnsi" w:cstheme="minorBidi"/>
          <w:sz w:val="22"/>
          <w:szCs w:val="22"/>
        </w:rPr>
      </w:pPr>
      <w:hyperlink w:anchor="_Toc149032430" w:history="1">
        <w:r w:rsidR="0099439B" w:rsidRPr="00C90C96">
          <w:rPr>
            <w:rStyle w:val="Hyperlink"/>
          </w:rPr>
          <w:t>PT Automatic Case Finding - PTF Search</w:t>
        </w:r>
        <w:r w:rsidR="0099439B">
          <w:rPr>
            <w:webHidden/>
          </w:rPr>
          <w:tab/>
        </w:r>
        <w:r w:rsidR="0099439B">
          <w:rPr>
            <w:webHidden/>
          </w:rPr>
          <w:fldChar w:fldCharType="begin"/>
        </w:r>
        <w:r w:rsidR="0099439B">
          <w:rPr>
            <w:webHidden/>
          </w:rPr>
          <w:instrText xml:space="preserve"> PAGEREF _Toc149032430 \h </w:instrText>
        </w:r>
        <w:r w:rsidR="0099439B">
          <w:rPr>
            <w:webHidden/>
          </w:rPr>
        </w:r>
        <w:r w:rsidR="0099439B">
          <w:rPr>
            <w:webHidden/>
          </w:rPr>
          <w:fldChar w:fldCharType="separate"/>
        </w:r>
        <w:r w:rsidR="0099439B">
          <w:rPr>
            <w:webHidden/>
          </w:rPr>
          <w:t>13</w:t>
        </w:r>
        <w:r w:rsidR="0099439B">
          <w:rPr>
            <w:webHidden/>
          </w:rPr>
          <w:fldChar w:fldCharType="end"/>
        </w:r>
      </w:hyperlink>
    </w:p>
    <w:p w14:paraId="215C5E38" w14:textId="59ED2352" w:rsidR="0099439B" w:rsidRDefault="007B34FF">
      <w:pPr>
        <w:pStyle w:val="TOC2"/>
        <w:rPr>
          <w:rFonts w:asciiTheme="minorHAnsi" w:eastAsiaTheme="minorEastAsia" w:hAnsiTheme="minorHAnsi" w:cstheme="minorBidi"/>
          <w:sz w:val="22"/>
          <w:szCs w:val="22"/>
        </w:rPr>
      </w:pPr>
      <w:hyperlink w:anchor="_Toc149032431" w:history="1">
        <w:r w:rsidR="0099439B" w:rsidRPr="00C90C96">
          <w:rPr>
            <w:rStyle w:val="Hyperlink"/>
          </w:rPr>
          <w:t>SE Add/Edit/Delete from Suspense</w:t>
        </w:r>
        <w:r w:rsidR="0099439B">
          <w:rPr>
            <w:webHidden/>
          </w:rPr>
          <w:tab/>
        </w:r>
        <w:r w:rsidR="0099439B">
          <w:rPr>
            <w:webHidden/>
          </w:rPr>
          <w:fldChar w:fldCharType="begin"/>
        </w:r>
        <w:r w:rsidR="0099439B">
          <w:rPr>
            <w:webHidden/>
          </w:rPr>
          <w:instrText xml:space="preserve"> PAGEREF _Toc149032431 \h </w:instrText>
        </w:r>
        <w:r w:rsidR="0099439B">
          <w:rPr>
            <w:webHidden/>
          </w:rPr>
        </w:r>
        <w:r w:rsidR="0099439B">
          <w:rPr>
            <w:webHidden/>
          </w:rPr>
          <w:fldChar w:fldCharType="separate"/>
        </w:r>
        <w:r w:rsidR="0099439B">
          <w:rPr>
            <w:webHidden/>
          </w:rPr>
          <w:t>15</w:t>
        </w:r>
        <w:r w:rsidR="0099439B">
          <w:rPr>
            <w:webHidden/>
          </w:rPr>
          <w:fldChar w:fldCharType="end"/>
        </w:r>
      </w:hyperlink>
    </w:p>
    <w:p w14:paraId="6F97514C" w14:textId="0CC54EF0" w:rsidR="0099439B" w:rsidRDefault="007B34FF">
      <w:pPr>
        <w:pStyle w:val="TOC3"/>
        <w:rPr>
          <w:rFonts w:asciiTheme="minorHAnsi" w:eastAsiaTheme="minorEastAsia" w:hAnsiTheme="minorHAnsi" w:cstheme="minorBidi"/>
          <w:iCs w:val="0"/>
          <w:noProof/>
          <w:sz w:val="22"/>
          <w:szCs w:val="22"/>
        </w:rPr>
      </w:pPr>
      <w:hyperlink w:anchor="_Toc149032432" w:history="1">
        <w:r w:rsidR="0099439B" w:rsidRPr="00C90C96">
          <w:rPr>
            <w:rStyle w:val="Hyperlink"/>
            <w:noProof/>
          </w:rPr>
          <w:t>Adding a VA Patient to Suspense</w:t>
        </w:r>
        <w:r w:rsidR="0099439B">
          <w:rPr>
            <w:noProof/>
            <w:webHidden/>
          </w:rPr>
          <w:tab/>
        </w:r>
        <w:r w:rsidR="0099439B">
          <w:rPr>
            <w:noProof/>
            <w:webHidden/>
          </w:rPr>
          <w:fldChar w:fldCharType="begin"/>
        </w:r>
        <w:r w:rsidR="0099439B">
          <w:rPr>
            <w:noProof/>
            <w:webHidden/>
          </w:rPr>
          <w:instrText xml:space="preserve"> PAGEREF _Toc149032432 \h </w:instrText>
        </w:r>
        <w:r w:rsidR="0099439B">
          <w:rPr>
            <w:noProof/>
            <w:webHidden/>
          </w:rPr>
        </w:r>
        <w:r w:rsidR="0099439B">
          <w:rPr>
            <w:noProof/>
            <w:webHidden/>
          </w:rPr>
          <w:fldChar w:fldCharType="separate"/>
        </w:r>
        <w:r w:rsidR="0099439B">
          <w:rPr>
            <w:noProof/>
            <w:webHidden/>
          </w:rPr>
          <w:t>16</w:t>
        </w:r>
        <w:r w:rsidR="0099439B">
          <w:rPr>
            <w:noProof/>
            <w:webHidden/>
          </w:rPr>
          <w:fldChar w:fldCharType="end"/>
        </w:r>
      </w:hyperlink>
    </w:p>
    <w:p w14:paraId="1B16D157" w14:textId="2779FF5C" w:rsidR="0099439B" w:rsidRDefault="007B34FF">
      <w:pPr>
        <w:pStyle w:val="TOC3"/>
        <w:rPr>
          <w:rFonts w:asciiTheme="minorHAnsi" w:eastAsiaTheme="minorEastAsia" w:hAnsiTheme="minorHAnsi" w:cstheme="minorBidi"/>
          <w:iCs w:val="0"/>
          <w:noProof/>
          <w:sz w:val="22"/>
          <w:szCs w:val="22"/>
        </w:rPr>
      </w:pPr>
      <w:hyperlink w:anchor="_Toc149032433" w:history="1">
        <w:r w:rsidR="0099439B" w:rsidRPr="00C90C96">
          <w:rPr>
            <w:rStyle w:val="Hyperlink"/>
            <w:noProof/>
          </w:rPr>
          <w:t>Editing a VA Patient in Suspense</w:t>
        </w:r>
        <w:r w:rsidR="0099439B">
          <w:rPr>
            <w:noProof/>
            <w:webHidden/>
          </w:rPr>
          <w:tab/>
        </w:r>
        <w:r w:rsidR="0099439B">
          <w:rPr>
            <w:noProof/>
            <w:webHidden/>
          </w:rPr>
          <w:fldChar w:fldCharType="begin"/>
        </w:r>
        <w:r w:rsidR="0099439B">
          <w:rPr>
            <w:noProof/>
            <w:webHidden/>
          </w:rPr>
          <w:instrText xml:space="preserve"> PAGEREF _Toc149032433 \h </w:instrText>
        </w:r>
        <w:r w:rsidR="0099439B">
          <w:rPr>
            <w:noProof/>
            <w:webHidden/>
          </w:rPr>
        </w:r>
        <w:r w:rsidR="0099439B">
          <w:rPr>
            <w:noProof/>
            <w:webHidden/>
          </w:rPr>
          <w:fldChar w:fldCharType="separate"/>
        </w:r>
        <w:r w:rsidR="0099439B">
          <w:rPr>
            <w:noProof/>
            <w:webHidden/>
          </w:rPr>
          <w:t>16</w:t>
        </w:r>
        <w:r w:rsidR="0099439B">
          <w:rPr>
            <w:noProof/>
            <w:webHidden/>
          </w:rPr>
          <w:fldChar w:fldCharType="end"/>
        </w:r>
      </w:hyperlink>
    </w:p>
    <w:p w14:paraId="5569AC7A" w14:textId="51A1986C" w:rsidR="0099439B" w:rsidRDefault="007B34FF">
      <w:pPr>
        <w:pStyle w:val="TOC3"/>
        <w:rPr>
          <w:rFonts w:asciiTheme="minorHAnsi" w:eastAsiaTheme="minorEastAsia" w:hAnsiTheme="minorHAnsi" w:cstheme="minorBidi"/>
          <w:iCs w:val="0"/>
          <w:noProof/>
          <w:sz w:val="22"/>
          <w:szCs w:val="22"/>
        </w:rPr>
      </w:pPr>
      <w:hyperlink w:anchor="_Toc149032434" w:history="1">
        <w:r w:rsidR="0099439B" w:rsidRPr="00C90C96">
          <w:rPr>
            <w:rStyle w:val="Hyperlink"/>
            <w:noProof/>
          </w:rPr>
          <w:t>Deleting a VA Patient from Suspense</w:t>
        </w:r>
        <w:r w:rsidR="0099439B">
          <w:rPr>
            <w:noProof/>
            <w:webHidden/>
          </w:rPr>
          <w:tab/>
        </w:r>
        <w:r w:rsidR="0099439B">
          <w:rPr>
            <w:noProof/>
            <w:webHidden/>
          </w:rPr>
          <w:fldChar w:fldCharType="begin"/>
        </w:r>
        <w:r w:rsidR="0099439B">
          <w:rPr>
            <w:noProof/>
            <w:webHidden/>
          </w:rPr>
          <w:instrText xml:space="preserve"> PAGEREF _Toc149032434 \h </w:instrText>
        </w:r>
        <w:r w:rsidR="0099439B">
          <w:rPr>
            <w:noProof/>
            <w:webHidden/>
          </w:rPr>
        </w:r>
        <w:r w:rsidR="0099439B">
          <w:rPr>
            <w:noProof/>
            <w:webHidden/>
          </w:rPr>
          <w:fldChar w:fldCharType="separate"/>
        </w:r>
        <w:r w:rsidR="0099439B">
          <w:rPr>
            <w:noProof/>
            <w:webHidden/>
          </w:rPr>
          <w:t>16</w:t>
        </w:r>
        <w:r w:rsidR="0099439B">
          <w:rPr>
            <w:noProof/>
            <w:webHidden/>
          </w:rPr>
          <w:fldChar w:fldCharType="end"/>
        </w:r>
      </w:hyperlink>
    </w:p>
    <w:p w14:paraId="520AB529" w14:textId="0512F886" w:rsidR="0099439B" w:rsidRDefault="007B34FF">
      <w:pPr>
        <w:pStyle w:val="TOC2"/>
        <w:rPr>
          <w:rFonts w:asciiTheme="minorHAnsi" w:eastAsiaTheme="minorEastAsia" w:hAnsiTheme="minorHAnsi" w:cstheme="minorBidi"/>
          <w:sz w:val="22"/>
          <w:szCs w:val="22"/>
        </w:rPr>
      </w:pPr>
      <w:hyperlink w:anchor="_Toc149032435" w:history="1">
        <w:r w:rsidR="0099439B" w:rsidRPr="00C90C96">
          <w:rPr>
            <w:rStyle w:val="Hyperlink"/>
          </w:rPr>
          <w:t>SP Print Suspense List by Suspense Date (132c)</w:t>
        </w:r>
        <w:r w:rsidR="0099439B">
          <w:rPr>
            <w:webHidden/>
          </w:rPr>
          <w:tab/>
        </w:r>
        <w:r w:rsidR="0099439B">
          <w:rPr>
            <w:webHidden/>
          </w:rPr>
          <w:fldChar w:fldCharType="begin"/>
        </w:r>
        <w:r w:rsidR="0099439B">
          <w:rPr>
            <w:webHidden/>
          </w:rPr>
          <w:instrText xml:space="preserve"> PAGEREF _Toc149032435 \h </w:instrText>
        </w:r>
        <w:r w:rsidR="0099439B">
          <w:rPr>
            <w:webHidden/>
          </w:rPr>
        </w:r>
        <w:r w:rsidR="0099439B">
          <w:rPr>
            <w:webHidden/>
          </w:rPr>
          <w:fldChar w:fldCharType="separate"/>
        </w:r>
        <w:r w:rsidR="0099439B">
          <w:rPr>
            <w:webHidden/>
          </w:rPr>
          <w:t>16</w:t>
        </w:r>
        <w:r w:rsidR="0099439B">
          <w:rPr>
            <w:webHidden/>
          </w:rPr>
          <w:fldChar w:fldCharType="end"/>
        </w:r>
      </w:hyperlink>
    </w:p>
    <w:p w14:paraId="7FD4D4DC" w14:textId="6657E6D6" w:rsidR="0099439B" w:rsidRDefault="007B34FF">
      <w:pPr>
        <w:pStyle w:val="TOC2"/>
        <w:rPr>
          <w:rFonts w:asciiTheme="minorHAnsi" w:eastAsiaTheme="minorEastAsia" w:hAnsiTheme="minorHAnsi" w:cstheme="minorBidi"/>
          <w:sz w:val="22"/>
          <w:szCs w:val="22"/>
        </w:rPr>
      </w:pPr>
      <w:hyperlink w:anchor="_Toc149032436" w:history="1">
        <w:r w:rsidR="0099439B" w:rsidRPr="00C90C96">
          <w:rPr>
            <w:rStyle w:val="Hyperlink"/>
          </w:rPr>
          <w:t>NP Patients in Suspense with No Primaries</w:t>
        </w:r>
        <w:r w:rsidR="0099439B">
          <w:rPr>
            <w:webHidden/>
          </w:rPr>
          <w:tab/>
        </w:r>
        <w:r w:rsidR="0099439B">
          <w:rPr>
            <w:webHidden/>
          </w:rPr>
          <w:fldChar w:fldCharType="begin"/>
        </w:r>
        <w:r w:rsidR="0099439B">
          <w:rPr>
            <w:webHidden/>
          </w:rPr>
          <w:instrText xml:space="preserve"> PAGEREF _Toc149032436 \h </w:instrText>
        </w:r>
        <w:r w:rsidR="0099439B">
          <w:rPr>
            <w:webHidden/>
          </w:rPr>
        </w:r>
        <w:r w:rsidR="0099439B">
          <w:rPr>
            <w:webHidden/>
          </w:rPr>
          <w:fldChar w:fldCharType="separate"/>
        </w:r>
        <w:r w:rsidR="0099439B">
          <w:rPr>
            <w:webHidden/>
          </w:rPr>
          <w:t>17</w:t>
        </w:r>
        <w:r w:rsidR="0099439B">
          <w:rPr>
            <w:webHidden/>
          </w:rPr>
          <w:fldChar w:fldCharType="end"/>
        </w:r>
      </w:hyperlink>
    </w:p>
    <w:p w14:paraId="22F6FC80" w14:textId="7D80738D" w:rsidR="0099439B" w:rsidRDefault="007B34FF">
      <w:pPr>
        <w:pStyle w:val="TOC1"/>
        <w:rPr>
          <w:rFonts w:asciiTheme="minorHAnsi" w:eastAsiaTheme="minorEastAsia" w:hAnsiTheme="minorHAnsi" w:cstheme="minorBidi"/>
          <w:bCs w:val="0"/>
          <w:color w:val="auto"/>
          <w:sz w:val="22"/>
          <w:szCs w:val="22"/>
        </w:rPr>
      </w:pPr>
      <w:hyperlink w:anchor="_Toc149032437" w:history="1">
        <w:r w:rsidR="0099439B" w:rsidRPr="00C90C96">
          <w:rPr>
            <w:rStyle w:val="Hyperlink"/>
          </w:rPr>
          <w:t>ABS Abstract Entry and Printing Module</w:t>
        </w:r>
        <w:r w:rsidR="0099439B">
          <w:rPr>
            <w:webHidden/>
          </w:rPr>
          <w:tab/>
        </w:r>
        <w:r w:rsidR="0099439B">
          <w:rPr>
            <w:webHidden/>
          </w:rPr>
          <w:fldChar w:fldCharType="begin"/>
        </w:r>
        <w:r w:rsidR="0099439B">
          <w:rPr>
            <w:webHidden/>
          </w:rPr>
          <w:instrText xml:space="preserve"> PAGEREF _Toc149032437 \h </w:instrText>
        </w:r>
        <w:r w:rsidR="0099439B">
          <w:rPr>
            <w:webHidden/>
          </w:rPr>
        </w:r>
        <w:r w:rsidR="0099439B">
          <w:rPr>
            <w:webHidden/>
          </w:rPr>
          <w:fldChar w:fldCharType="separate"/>
        </w:r>
        <w:r w:rsidR="0099439B">
          <w:rPr>
            <w:webHidden/>
          </w:rPr>
          <w:t>18</w:t>
        </w:r>
        <w:r w:rsidR="0099439B">
          <w:rPr>
            <w:webHidden/>
          </w:rPr>
          <w:fldChar w:fldCharType="end"/>
        </w:r>
      </w:hyperlink>
    </w:p>
    <w:p w14:paraId="784188A6" w14:textId="5F2174C8" w:rsidR="0099439B" w:rsidRDefault="007B34FF">
      <w:pPr>
        <w:pStyle w:val="TOC2"/>
        <w:rPr>
          <w:rFonts w:asciiTheme="minorHAnsi" w:eastAsiaTheme="minorEastAsia" w:hAnsiTheme="minorHAnsi" w:cstheme="minorBidi"/>
          <w:sz w:val="22"/>
          <w:szCs w:val="22"/>
        </w:rPr>
      </w:pPr>
      <w:hyperlink w:anchor="_Toc149032438" w:history="1">
        <w:r w:rsidR="0099439B" w:rsidRPr="00C90C96">
          <w:rPr>
            <w:rStyle w:val="Hyperlink"/>
          </w:rPr>
          <w:t>AI Complete Abstract</w:t>
        </w:r>
        <w:r w:rsidR="0099439B">
          <w:rPr>
            <w:webHidden/>
          </w:rPr>
          <w:tab/>
        </w:r>
        <w:r w:rsidR="0099439B">
          <w:rPr>
            <w:webHidden/>
          </w:rPr>
          <w:fldChar w:fldCharType="begin"/>
        </w:r>
        <w:r w:rsidR="0099439B">
          <w:rPr>
            <w:webHidden/>
          </w:rPr>
          <w:instrText xml:space="preserve"> PAGEREF _Toc149032438 \h </w:instrText>
        </w:r>
        <w:r w:rsidR="0099439B">
          <w:rPr>
            <w:webHidden/>
          </w:rPr>
        </w:r>
        <w:r w:rsidR="0099439B">
          <w:rPr>
            <w:webHidden/>
          </w:rPr>
          <w:fldChar w:fldCharType="separate"/>
        </w:r>
        <w:r w:rsidR="0099439B">
          <w:rPr>
            <w:webHidden/>
          </w:rPr>
          <w:t>18</w:t>
        </w:r>
        <w:r w:rsidR="0099439B">
          <w:rPr>
            <w:webHidden/>
          </w:rPr>
          <w:fldChar w:fldCharType="end"/>
        </w:r>
      </w:hyperlink>
    </w:p>
    <w:p w14:paraId="05243375" w14:textId="75C9A666" w:rsidR="0099439B" w:rsidRDefault="007B34FF">
      <w:pPr>
        <w:pStyle w:val="TOC3"/>
        <w:rPr>
          <w:rFonts w:asciiTheme="minorHAnsi" w:eastAsiaTheme="minorEastAsia" w:hAnsiTheme="minorHAnsi" w:cstheme="minorBidi"/>
          <w:iCs w:val="0"/>
          <w:noProof/>
          <w:sz w:val="22"/>
          <w:szCs w:val="22"/>
        </w:rPr>
      </w:pPr>
      <w:hyperlink w:anchor="_Toc149032439" w:history="1">
        <w:r w:rsidR="0099439B" w:rsidRPr="00C90C96">
          <w:rPr>
            <w:rStyle w:val="Hyperlink"/>
            <w:noProof/>
          </w:rPr>
          <w:t>Abstracting a Case</w:t>
        </w:r>
        <w:r w:rsidR="0099439B">
          <w:rPr>
            <w:noProof/>
            <w:webHidden/>
          </w:rPr>
          <w:tab/>
        </w:r>
        <w:r w:rsidR="0099439B">
          <w:rPr>
            <w:noProof/>
            <w:webHidden/>
          </w:rPr>
          <w:fldChar w:fldCharType="begin"/>
        </w:r>
        <w:r w:rsidR="0099439B">
          <w:rPr>
            <w:noProof/>
            <w:webHidden/>
          </w:rPr>
          <w:instrText xml:space="preserve"> PAGEREF _Toc149032439 \h </w:instrText>
        </w:r>
        <w:r w:rsidR="0099439B">
          <w:rPr>
            <w:noProof/>
            <w:webHidden/>
          </w:rPr>
        </w:r>
        <w:r w:rsidR="0099439B">
          <w:rPr>
            <w:noProof/>
            <w:webHidden/>
          </w:rPr>
          <w:fldChar w:fldCharType="separate"/>
        </w:r>
        <w:r w:rsidR="0099439B">
          <w:rPr>
            <w:noProof/>
            <w:webHidden/>
          </w:rPr>
          <w:t>19</w:t>
        </w:r>
        <w:r w:rsidR="0099439B">
          <w:rPr>
            <w:noProof/>
            <w:webHidden/>
          </w:rPr>
          <w:fldChar w:fldCharType="end"/>
        </w:r>
      </w:hyperlink>
    </w:p>
    <w:p w14:paraId="58D6B963" w14:textId="12D8ECB3" w:rsidR="0099439B" w:rsidRDefault="007B34FF">
      <w:pPr>
        <w:pStyle w:val="TOC3"/>
        <w:rPr>
          <w:rFonts w:asciiTheme="minorHAnsi" w:eastAsiaTheme="minorEastAsia" w:hAnsiTheme="minorHAnsi" w:cstheme="minorBidi"/>
          <w:iCs w:val="0"/>
          <w:noProof/>
          <w:sz w:val="22"/>
          <w:szCs w:val="22"/>
        </w:rPr>
      </w:pPr>
      <w:hyperlink w:anchor="_Toc149032440" w:history="1">
        <w:r w:rsidR="0099439B" w:rsidRPr="00C90C96">
          <w:rPr>
            <w:rStyle w:val="Hyperlink"/>
            <w:noProof/>
          </w:rPr>
          <w:t>Completing an Abstract</w:t>
        </w:r>
        <w:r w:rsidR="0099439B">
          <w:rPr>
            <w:noProof/>
            <w:webHidden/>
          </w:rPr>
          <w:tab/>
        </w:r>
        <w:r w:rsidR="0099439B">
          <w:rPr>
            <w:noProof/>
            <w:webHidden/>
          </w:rPr>
          <w:fldChar w:fldCharType="begin"/>
        </w:r>
        <w:r w:rsidR="0099439B">
          <w:rPr>
            <w:noProof/>
            <w:webHidden/>
          </w:rPr>
          <w:instrText xml:space="preserve"> PAGEREF _Toc149032440 \h </w:instrText>
        </w:r>
        <w:r w:rsidR="0099439B">
          <w:rPr>
            <w:noProof/>
            <w:webHidden/>
          </w:rPr>
        </w:r>
        <w:r w:rsidR="0099439B">
          <w:rPr>
            <w:noProof/>
            <w:webHidden/>
          </w:rPr>
          <w:fldChar w:fldCharType="separate"/>
        </w:r>
        <w:r w:rsidR="0099439B">
          <w:rPr>
            <w:noProof/>
            <w:webHidden/>
          </w:rPr>
          <w:t>25</w:t>
        </w:r>
        <w:r w:rsidR="0099439B">
          <w:rPr>
            <w:noProof/>
            <w:webHidden/>
          </w:rPr>
          <w:fldChar w:fldCharType="end"/>
        </w:r>
      </w:hyperlink>
    </w:p>
    <w:p w14:paraId="4092F969" w14:textId="50F97331" w:rsidR="0099439B" w:rsidRDefault="007B34FF">
      <w:pPr>
        <w:pStyle w:val="TOC2"/>
        <w:rPr>
          <w:rFonts w:asciiTheme="minorHAnsi" w:eastAsiaTheme="minorEastAsia" w:hAnsiTheme="minorHAnsi" w:cstheme="minorBidi"/>
          <w:sz w:val="22"/>
          <w:szCs w:val="22"/>
        </w:rPr>
      </w:pPr>
      <w:hyperlink w:anchor="_Toc149032441" w:history="1">
        <w:r w:rsidR="0099439B" w:rsidRPr="00C90C96">
          <w:rPr>
            <w:rStyle w:val="Hyperlink"/>
          </w:rPr>
          <w:t>EE  Abstract Edit Primary</w:t>
        </w:r>
        <w:r w:rsidR="0099439B">
          <w:rPr>
            <w:webHidden/>
          </w:rPr>
          <w:tab/>
        </w:r>
        <w:r w:rsidR="0099439B">
          <w:rPr>
            <w:webHidden/>
          </w:rPr>
          <w:fldChar w:fldCharType="begin"/>
        </w:r>
        <w:r w:rsidR="0099439B">
          <w:rPr>
            <w:webHidden/>
          </w:rPr>
          <w:instrText xml:space="preserve"> PAGEREF _Toc149032441 \h </w:instrText>
        </w:r>
        <w:r w:rsidR="0099439B">
          <w:rPr>
            <w:webHidden/>
          </w:rPr>
        </w:r>
        <w:r w:rsidR="0099439B">
          <w:rPr>
            <w:webHidden/>
          </w:rPr>
          <w:fldChar w:fldCharType="separate"/>
        </w:r>
        <w:r w:rsidR="0099439B">
          <w:rPr>
            <w:webHidden/>
          </w:rPr>
          <w:t>26</w:t>
        </w:r>
        <w:r w:rsidR="0099439B">
          <w:rPr>
            <w:webHidden/>
          </w:rPr>
          <w:fldChar w:fldCharType="end"/>
        </w:r>
      </w:hyperlink>
    </w:p>
    <w:p w14:paraId="617700F1" w14:textId="7E87F6BE" w:rsidR="0099439B" w:rsidRDefault="007B34FF">
      <w:pPr>
        <w:pStyle w:val="TOC2"/>
        <w:rPr>
          <w:rFonts w:asciiTheme="minorHAnsi" w:eastAsiaTheme="minorEastAsia" w:hAnsiTheme="minorHAnsi" w:cstheme="minorBidi"/>
          <w:sz w:val="22"/>
          <w:szCs w:val="22"/>
        </w:rPr>
      </w:pPr>
      <w:hyperlink w:anchor="_Toc149032442" w:history="1">
        <w:r w:rsidR="0099439B" w:rsidRPr="00C90C96">
          <w:rPr>
            <w:rStyle w:val="Hyperlink"/>
          </w:rPr>
          <w:t>NC  Print Abstract NOT Complete List</w:t>
        </w:r>
        <w:r w:rsidR="0099439B">
          <w:rPr>
            <w:webHidden/>
          </w:rPr>
          <w:tab/>
        </w:r>
        <w:r w:rsidR="0099439B">
          <w:rPr>
            <w:webHidden/>
          </w:rPr>
          <w:fldChar w:fldCharType="begin"/>
        </w:r>
        <w:r w:rsidR="0099439B">
          <w:rPr>
            <w:webHidden/>
          </w:rPr>
          <w:instrText xml:space="preserve"> PAGEREF _Toc149032442 \h </w:instrText>
        </w:r>
        <w:r w:rsidR="0099439B">
          <w:rPr>
            <w:webHidden/>
          </w:rPr>
        </w:r>
        <w:r w:rsidR="0099439B">
          <w:rPr>
            <w:webHidden/>
          </w:rPr>
          <w:fldChar w:fldCharType="separate"/>
        </w:r>
        <w:r w:rsidR="0099439B">
          <w:rPr>
            <w:webHidden/>
          </w:rPr>
          <w:t>26</w:t>
        </w:r>
        <w:r w:rsidR="0099439B">
          <w:rPr>
            <w:webHidden/>
          </w:rPr>
          <w:fldChar w:fldCharType="end"/>
        </w:r>
      </w:hyperlink>
    </w:p>
    <w:p w14:paraId="2D6C088D" w14:textId="17D277CA" w:rsidR="0099439B" w:rsidRDefault="007B34FF">
      <w:pPr>
        <w:pStyle w:val="TOC2"/>
        <w:rPr>
          <w:rFonts w:asciiTheme="minorHAnsi" w:eastAsiaTheme="minorEastAsia" w:hAnsiTheme="minorHAnsi" w:cstheme="minorBidi"/>
          <w:sz w:val="22"/>
          <w:szCs w:val="22"/>
        </w:rPr>
      </w:pPr>
      <w:hyperlink w:anchor="_Toc149032443" w:history="1">
        <w:r w:rsidR="0099439B" w:rsidRPr="00C90C96">
          <w:rPr>
            <w:rStyle w:val="Hyperlink"/>
          </w:rPr>
          <w:t>IR  Patient Summary</w:t>
        </w:r>
        <w:r w:rsidR="0099439B">
          <w:rPr>
            <w:webHidden/>
          </w:rPr>
          <w:tab/>
        </w:r>
        <w:r w:rsidR="0099439B">
          <w:rPr>
            <w:webHidden/>
          </w:rPr>
          <w:fldChar w:fldCharType="begin"/>
        </w:r>
        <w:r w:rsidR="0099439B">
          <w:rPr>
            <w:webHidden/>
          </w:rPr>
          <w:instrText xml:space="preserve"> PAGEREF _Toc149032443 \h </w:instrText>
        </w:r>
        <w:r w:rsidR="0099439B">
          <w:rPr>
            <w:webHidden/>
          </w:rPr>
        </w:r>
        <w:r w:rsidR="0099439B">
          <w:rPr>
            <w:webHidden/>
          </w:rPr>
          <w:fldChar w:fldCharType="separate"/>
        </w:r>
        <w:r w:rsidR="0099439B">
          <w:rPr>
            <w:webHidden/>
          </w:rPr>
          <w:t>27</w:t>
        </w:r>
        <w:r w:rsidR="0099439B">
          <w:rPr>
            <w:webHidden/>
          </w:rPr>
          <w:fldChar w:fldCharType="end"/>
        </w:r>
      </w:hyperlink>
    </w:p>
    <w:p w14:paraId="2490CB63" w14:textId="4BC40213" w:rsidR="0099439B" w:rsidRDefault="007B34FF">
      <w:pPr>
        <w:pStyle w:val="TOC2"/>
        <w:rPr>
          <w:rFonts w:asciiTheme="minorHAnsi" w:eastAsiaTheme="minorEastAsia" w:hAnsiTheme="minorHAnsi" w:cstheme="minorBidi"/>
          <w:sz w:val="22"/>
          <w:szCs w:val="22"/>
        </w:rPr>
      </w:pPr>
      <w:hyperlink w:anchor="_Toc149032444" w:history="1">
        <w:r w:rsidR="0099439B" w:rsidRPr="00C90C96">
          <w:rPr>
            <w:rStyle w:val="Hyperlink"/>
          </w:rPr>
          <w:t>QA  Print Abstract QA (80c)</w:t>
        </w:r>
        <w:r w:rsidR="0099439B">
          <w:rPr>
            <w:webHidden/>
          </w:rPr>
          <w:tab/>
        </w:r>
        <w:r w:rsidR="0099439B">
          <w:rPr>
            <w:webHidden/>
          </w:rPr>
          <w:fldChar w:fldCharType="begin"/>
        </w:r>
        <w:r w:rsidR="0099439B">
          <w:rPr>
            <w:webHidden/>
          </w:rPr>
          <w:instrText xml:space="preserve"> PAGEREF _Toc149032444 \h </w:instrText>
        </w:r>
        <w:r w:rsidR="0099439B">
          <w:rPr>
            <w:webHidden/>
          </w:rPr>
        </w:r>
        <w:r w:rsidR="0099439B">
          <w:rPr>
            <w:webHidden/>
          </w:rPr>
          <w:fldChar w:fldCharType="separate"/>
        </w:r>
        <w:r w:rsidR="0099439B">
          <w:rPr>
            <w:webHidden/>
          </w:rPr>
          <w:t>27</w:t>
        </w:r>
        <w:r w:rsidR="0099439B">
          <w:rPr>
            <w:webHidden/>
          </w:rPr>
          <w:fldChar w:fldCharType="end"/>
        </w:r>
      </w:hyperlink>
    </w:p>
    <w:p w14:paraId="61D75759" w14:textId="4C81E15D" w:rsidR="0099439B" w:rsidRDefault="007B34FF">
      <w:pPr>
        <w:pStyle w:val="TOC2"/>
        <w:rPr>
          <w:rFonts w:asciiTheme="minorHAnsi" w:eastAsiaTheme="minorEastAsia" w:hAnsiTheme="minorHAnsi" w:cstheme="minorBidi"/>
          <w:sz w:val="22"/>
          <w:szCs w:val="22"/>
        </w:rPr>
      </w:pPr>
      <w:hyperlink w:anchor="_Toc149032445" w:history="1">
        <w:r w:rsidR="0099439B" w:rsidRPr="00C90C96">
          <w:rPr>
            <w:rStyle w:val="Hyperlink"/>
          </w:rPr>
          <w:t>EX  Print Abstract-Extended (80c)</w:t>
        </w:r>
        <w:r w:rsidR="0099439B">
          <w:rPr>
            <w:webHidden/>
          </w:rPr>
          <w:tab/>
        </w:r>
        <w:r w:rsidR="0099439B">
          <w:rPr>
            <w:webHidden/>
          </w:rPr>
          <w:fldChar w:fldCharType="begin"/>
        </w:r>
        <w:r w:rsidR="0099439B">
          <w:rPr>
            <w:webHidden/>
          </w:rPr>
          <w:instrText xml:space="preserve"> PAGEREF _Toc149032445 \h </w:instrText>
        </w:r>
        <w:r w:rsidR="0099439B">
          <w:rPr>
            <w:webHidden/>
          </w:rPr>
        </w:r>
        <w:r w:rsidR="0099439B">
          <w:rPr>
            <w:webHidden/>
          </w:rPr>
          <w:fldChar w:fldCharType="separate"/>
        </w:r>
        <w:r w:rsidR="0099439B">
          <w:rPr>
            <w:webHidden/>
          </w:rPr>
          <w:t>27</w:t>
        </w:r>
        <w:r w:rsidR="0099439B">
          <w:rPr>
            <w:webHidden/>
          </w:rPr>
          <w:fldChar w:fldCharType="end"/>
        </w:r>
      </w:hyperlink>
    </w:p>
    <w:p w14:paraId="1D3EEEFD" w14:textId="6E804DED" w:rsidR="0099439B" w:rsidRDefault="007B34FF">
      <w:pPr>
        <w:pStyle w:val="TOC2"/>
        <w:rPr>
          <w:rFonts w:asciiTheme="minorHAnsi" w:eastAsiaTheme="minorEastAsia" w:hAnsiTheme="minorHAnsi" w:cstheme="minorBidi"/>
          <w:sz w:val="22"/>
          <w:szCs w:val="22"/>
        </w:rPr>
      </w:pPr>
      <w:hyperlink w:anchor="_Toc149032446" w:history="1">
        <w:r w:rsidR="0099439B" w:rsidRPr="00C90C96">
          <w:rPr>
            <w:rStyle w:val="Hyperlink"/>
          </w:rPr>
          <w:t>PA  Print Complete Abstract (132c)</w:t>
        </w:r>
        <w:r w:rsidR="0099439B">
          <w:rPr>
            <w:webHidden/>
          </w:rPr>
          <w:tab/>
        </w:r>
        <w:r w:rsidR="0099439B">
          <w:rPr>
            <w:webHidden/>
          </w:rPr>
          <w:fldChar w:fldCharType="begin"/>
        </w:r>
        <w:r w:rsidR="0099439B">
          <w:rPr>
            <w:webHidden/>
          </w:rPr>
          <w:instrText xml:space="preserve"> PAGEREF _Toc149032446 \h </w:instrText>
        </w:r>
        <w:r w:rsidR="0099439B">
          <w:rPr>
            <w:webHidden/>
          </w:rPr>
        </w:r>
        <w:r w:rsidR="0099439B">
          <w:rPr>
            <w:webHidden/>
          </w:rPr>
          <w:fldChar w:fldCharType="separate"/>
        </w:r>
        <w:r w:rsidR="0099439B">
          <w:rPr>
            <w:webHidden/>
          </w:rPr>
          <w:t>27</w:t>
        </w:r>
        <w:r w:rsidR="0099439B">
          <w:rPr>
            <w:webHidden/>
          </w:rPr>
          <w:fldChar w:fldCharType="end"/>
        </w:r>
      </w:hyperlink>
    </w:p>
    <w:p w14:paraId="12632AD7" w14:textId="422DDD78" w:rsidR="0099439B" w:rsidRDefault="007B34FF">
      <w:pPr>
        <w:pStyle w:val="TOC2"/>
        <w:rPr>
          <w:rFonts w:asciiTheme="minorHAnsi" w:eastAsiaTheme="minorEastAsia" w:hAnsiTheme="minorHAnsi" w:cstheme="minorBidi"/>
          <w:sz w:val="22"/>
          <w:szCs w:val="22"/>
        </w:rPr>
      </w:pPr>
      <w:hyperlink w:anchor="_Toc149032447" w:history="1">
        <w:r w:rsidR="0099439B" w:rsidRPr="00C90C96">
          <w:rPr>
            <w:rStyle w:val="Hyperlink"/>
          </w:rPr>
          <w:t>MA  Print QA/Multiple Abstracts</w:t>
        </w:r>
        <w:r w:rsidR="0099439B">
          <w:rPr>
            <w:webHidden/>
          </w:rPr>
          <w:tab/>
        </w:r>
        <w:r w:rsidR="0099439B">
          <w:rPr>
            <w:webHidden/>
          </w:rPr>
          <w:fldChar w:fldCharType="begin"/>
        </w:r>
        <w:r w:rsidR="0099439B">
          <w:rPr>
            <w:webHidden/>
          </w:rPr>
          <w:instrText xml:space="preserve"> PAGEREF _Toc149032447 \h </w:instrText>
        </w:r>
        <w:r w:rsidR="0099439B">
          <w:rPr>
            <w:webHidden/>
          </w:rPr>
        </w:r>
        <w:r w:rsidR="0099439B">
          <w:rPr>
            <w:webHidden/>
          </w:rPr>
          <w:fldChar w:fldCharType="separate"/>
        </w:r>
        <w:r w:rsidR="0099439B">
          <w:rPr>
            <w:webHidden/>
          </w:rPr>
          <w:t>27</w:t>
        </w:r>
        <w:r w:rsidR="0099439B">
          <w:rPr>
            <w:webHidden/>
          </w:rPr>
          <w:fldChar w:fldCharType="end"/>
        </w:r>
      </w:hyperlink>
    </w:p>
    <w:p w14:paraId="016F4629" w14:textId="49857EAD" w:rsidR="0099439B" w:rsidRDefault="007B34FF">
      <w:pPr>
        <w:pStyle w:val="TOC2"/>
        <w:rPr>
          <w:rFonts w:asciiTheme="minorHAnsi" w:eastAsiaTheme="minorEastAsia" w:hAnsiTheme="minorHAnsi" w:cstheme="minorBidi"/>
          <w:sz w:val="22"/>
          <w:szCs w:val="22"/>
        </w:rPr>
      </w:pPr>
      <w:hyperlink w:anchor="_Toc149032448" w:history="1">
        <w:r w:rsidR="0099439B" w:rsidRPr="00C90C96">
          <w:rPr>
            <w:rStyle w:val="Hyperlink"/>
          </w:rPr>
          <w:t>AS  Abstract Screens Menu (80c)</w:t>
        </w:r>
        <w:r w:rsidR="0099439B">
          <w:rPr>
            <w:webHidden/>
          </w:rPr>
          <w:tab/>
        </w:r>
        <w:r w:rsidR="0099439B">
          <w:rPr>
            <w:webHidden/>
          </w:rPr>
          <w:fldChar w:fldCharType="begin"/>
        </w:r>
        <w:r w:rsidR="0099439B">
          <w:rPr>
            <w:webHidden/>
          </w:rPr>
          <w:instrText xml:space="preserve"> PAGEREF _Toc149032448 \h </w:instrText>
        </w:r>
        <w:r w:rsidR="0099439B">
          <w:rPr>
            <w:webHidden/>
          </w:rPr>
        </w:r>
        <w:r w:rsidR="0099439B">
          <w:rPr>
            <w:webHidden/>
          </w:rPr>
          <w:fldChar w:fldCharType="separate"/>
        </w:r>
        <w:r w:rsidR="0099439B">
          <w:rPr>
            <w:webHidden/>
          </w:rPr>
          <w:t>28</w:t>
        </w:r>
        <w:r w:rsidR="0099439B">
          <w:rPr>
            <w:webHidden/>
          </w:rPr>
          <w:fldChar w:fldCharType="end"/>
        </w:r>
      </w:hyperlink>
    </w:p>
    <w:p w14:paraId="24E35462" w14:textId="6A09E64A" w:rsidR="0099439B" w:rsidRDefault="007B34FF">
      <w:pPr>
        <w:pStyle w:val="TOC1"/>
        <w:rPr>
          <w:rFonts w:asciiTheme="minorHAnsi" w:eastAsiaTheme="minorEastAsia" w:hAnsiTheme="minorHAnsi" w:cstheme="minorBidi"/>
          <w:bCs w:val="0"/>
          <w:color w:val="auto"/>
          <w:sz w:val="22"/>
          <w:szCs w:val="22"/>
        </w:rPr>
      </w:pPr>
      <w:hyperlink w:anchor="_Toc149032449" w:history="1">
        <w:r w:rsidR="0099439B" w:rsidRPr="00C90C96">
          <w:rPr>
            <w:rStyle w:val="Hyperlink"/>
          </w:rPr>
          <w:t>FOL  Follow-up Module</w:t>
        </w:r>
        <w:r w:rsidR="0099439B">
          <w:rPr>
            <w:webHidden/>
          </w:rPr>
          <w:tab/>
        </w:r>
        <w:r w:rsidR="0099439B">
          <w:rPr>
            <w:webHidden/>
          </w:rPr>
          <w:fldChar w:fldCharType="begin"/>
        </w:r>
        <w:r w:rsidR="0099439B">
          <w:rPr>
            <w:webHidden/>
          </w:rPr>
          <w:instrText xml:space="preserve"> PAGEREF _Toc149032449 \h </w:instrText>
        </w:r>
        <w:r w:rsidR="0099439B">
          <w:rPr>
            <w:webHidden/>
          </w:rPr>
        </w:r>
        <w:r w:rsidR="0099439B">
          <w:rPr>
            <w:webHidden/>
          </w:rPr>
          <w:fldChar w:fldCharType="separate"/>
        </w:r>
        <w:r w:rsidR="0099439B">
          <w:rPr>
            <w:webHidden/>
          </w:rPr>
          <w:t>29</w:t>
        </w:r>
        <w:r w:rsidR="0099439B">
          <w:rPr>
            <w:webHidden/>
          </w:rPr>
          <w:fldChar w:fldCharType="end"/>
        </w:r>
      </w:hyperlink>
    </w:p>
    <w:p w14:paraId="40290400" w14:textId="1B514C90" w:rsidR="0099439B" w:rsidRDefault="007B34FF">
      <w:pPr>
        <w:pStyle w:val="TOC2"/>
        <w:rPr>
          <w:rFonts w:asciiTheme="minorHAnsi" w:eastAsiaTheme="minorEastAsia" w:hAnsiTheme="minorHAnsi" w:cstheme="minorBidi"/>
          <w:sz w:val="22"/>
          <w:szCs w:val="22"/>
        </w:rPr>
      </w:pPr>
      <w:hyperlink w:anchor="_Toc149032450" w:history="1">
        <w:r w:rsidR="0099439B" w:rsidRPr="00C90C96">
          <w:rPr>
            <w:rStyle w:val="Hyperlink"/>
          </w:rPr>
          <w:t>PF  Post/Edit Follow-up</w:t>
        </w:r>
        <w:r w:rsidR="0099439B">
          <w:rPr>
            <w:webHidden/>
          </w:rPr>
          <w:tab/>
        </w:r>
        <w:r w:rsidR="0099439B">
          <w:rPr>
            <w:webHidden/>
          </w:rPr>
          <w:fldChar w:fldCharType="begin"/>
        </w:r>
        <w:r w:rsidR="0099439B">
          <w:rPr>
            <w:webHidden/>
          </w:rPr>
          <w:instrText xml:space="preserve"> PAGEREF _Toc149032450 \h </w:instrText>
        </w:r>
        <w:r w:rsidR="0099439B">
          <w:rPr>
            <w:webHidden/>
          </w:rPr>
        </w:r>
        <w:r w:rsidR="0099439B">
          <w:rPr>
            <w:webHidden/>
          </w:rPr>
          <w:fldChar w:fldCharType="separate"/>
        </w:r>
        <w:r w:rsidR="0099439B">
          <w:rPr>
            <w:webHidden/>
          </w:rPr>
          <w:t>29</w:t>
        </w:r>
        <w:r w:rsidR="0099439B">
          <w:rPr>
            <w:webHidden/>
          </w:rPr>
          <w:fldChar w:fldCharType="end"/>
        </w:r>
      </w:hyperlink>
    </w:p>
    <w:p w14:paraId="008B5586" w14:textId="1E3A67DC" w:rsidR="0099439B" w:rsidRDefault="007B34FF">
      <w:pPr>
        <w:pStyle w:val="TOC2"/>
        <w:rPr>
          <w:rFonts w:asciiTheme="minorHAnsi" w:eastAsiaTheme="minorEastAsia" w:hAnsiTheme="minorHAnsi" w:cstheme="minorBidi"/>
          <w:sz w:val="22"/>
          <w:szCs w:val="22"/>
        </w:rPr>
      </w:pPr>
      <w:hyperlink w:anchor="_Toc149032451" w:history="1">
        <w:r w:rsidR="0099439B" w:rsidRPr="00C90C96">
          <w:rPr>
            <w:rStyle w:val="Hyperlink"/>
          </w:rPr>
          <w:t>RF  Recurrence/Sub Tx Follow-up</w:t>
        </w:r>
        <w:r w:rsidR="0099439B">
          <w:rPr>
            <w:webHidden/>
          </w:rPr>
          <w:tab/>
        </w:r>
        <w:r w:rsidR="0099439B">
          <w:rPr>
            <w:webHidden/>
          </w:rPr>
          <w:fldChar w:fldCharType="begin"/>
        </w:r>
        <w:r w:rsidR="0099439B">
          <w:rPr>
            <w:webHidden/>
          </w:rPr>
          <w:instrText xml:space="preserve"> PAGEREF _Toc149032451 \h </w:instrText>
        </w:r>
        <w:r w:rsidR="0099439B">
          <w:rPr>
            <w:webHidden/>
          </w:rPr>
        </w:r>
        <w:r w:rsidR="0099439B">
          <w:rPr>
            <w:webHidden/>
          </w:rPr>
          <w:fldChar w:fldCharType="separate"/>
        </w:r>
        <w:r w:rsidR="0099439B">
          <w:rPr>
            <w:webHidden/>
          </w:rPr>
          <w:t>30</w:t>
        </w:r>
        <w:r w:rsidR="0099439B">
          <w:rPr>
            <w:webHidden/>
          </w:rPr>
          <w:fldChar w:fldCharType="end"/>
        </w:r>
      </w:hyperlink>
    </w:p>
    <w:p w14:paraId="7C5CA57B" w14:textId="6F84E8CA" w:rsidR="0099439B" w:rsidRDefault="007B34FF">
      <w:pPr>
        <w:pStyle w:val="TOC2"/>
        <w:rPr>
          <w:rFonts w:asciiTheme="minorHAnsi" w:eastAsiaTheme="minorEastAsia" w:hAnsiTheme="minorHAnsi" w:cstheme="minorBidi"/>
          <w:sz w:val="22"/>
          <w:szCs w:val="22"/>
        </w:rPr>
      </w:pPr>
      <w:hyperlink w:anchor="_Toc149032452" w:history="1">
        <w:r w:rsidR="0099439B" w:rsidRPr="00C90C96">
          <w:rPr>
            <w:rStyle w:val="Hyperlink"/>
          </w:rPr>
          <w:t>FH  Patient Follow-up History</w:t>
        </w:r>
        <w:r w:rsidR="0099439B">
          <w:rPr>
            <w:webHidden/>
          </w:rPr>
          <w:tab/>
        </w:r>
        <w:r w:rsidR="0099439B">
          <w:rPr>
            <w:webHidden/>
          </w:rPr>
          <w:fldChar w:fldCharType="begin"/>
        </w:r>
        <w:r w:rsidR="0099439B">
          <w:rPr>
            <w:webHidden/>
          </w:rPr>
          <w:instrText xml:space="preserve"> PAGEREF _Toc149032452 \h </w:instrText>
        </w:r>
        <w:r w:rsidR="0099439B">
          <w:rPr>
            <w:webHidden/>
          </w:rPr>
        </w:r>
        <w:r w:rsidR="0099439B">
          <w:rPr>
            <w:webHidden/>
          </w:rPr>
          <w:fldChar w:fldCharType="separate"/>
        </w:r>
        <w:r w:rsidR="0099439B">
          <w:rPr>
            <w:webHidden/>
          </w:rPr>
          <w:t>31</w:t>
        </w:r>
        <w:r w:rsidR="0099439B">
          <w:rPr>
            <w:webHidden/>
          </w:rPr>
          <w:fldChar w:fldCharType="end"/>
        </w:r>
      </w:hyperlink>
    </w:p>
    <w:p w14:paraId="09455B8B" w14:textId="09F09B64" w:rsidR="0099439B" w:rsidRDefault="007B34FF">
      <w:pPr>
        <w:pStyle w:val="TOC2"/>
        <w:rPr>
          <w:rFonts w:asciiTheme="minorHAnsi" w:eastAsiaTheme="minorEastAsia" w:hAnsiTheme="minorHAnsi" w:cstheme="minorBidi"/>
          <w:sz w:val="22"/>
          <w:szCs w:val="22"/>
        </w:rPr>
      </w:pPr>
      <w:hyperlink w:anchor="_Toc149032453" w:history="1">
        <w:r w:rsidR="0099439B" w:rsidRPr="00C90C96">
          <w:rPr>
            <w:rStyle w:val="Hyperlink"/>
          </w:rPr>
          <w:t>DF  Print Due Follow-up List by Month Due</w:t>
        </w:r>
        <w:r w:rsidR="0099439B">
          <w:rPr>
            <w:webHidden/>
          </w:rPr>
          <w:tab/>
        </w:r>
        <w:r w:rsidR="0099439B">
          <w:rPr>
            <w:webHidden/>
          </w:rPr>
          <w:fldChar w:fldCharType="begin"/>
        </w:r>
        <w:r w:rsidR="0099439B">
          <w:rPr>
            <w:webHidden/>
          </w:rPr>
          <w:instrText xml:space="preserve"> PAGEREF _Toc149032453 \h </w:instrText>
        </w:r>
        <w:r w:rsidR="0099439B">
          <w:rPr>
            <w:webHidden/>
          </w:rPr>
        </w:r>
        <w:r w:rsidR="0099439B">
          <w:rPr>
            <w:webHidden/>
          </w:rPr>
          <w:fldChar w:fldCharType="separate"/>
        </w:r>
        <w:r w:rsidR="0099439B">
          <w:rPr>
            <w:webHidden/>
          </w:rPr>
          <w:t>31</w:t>
        </w:r>
        <w:r w:rsidR="0099439B">
          <w:rPr>
            <w:webHidden/>
          </w:rPr>
          <w:fldChar w:fldCharType="end"/>
        </w:r>
      </w:hyperlink>
    </w:p>
    <w:p w14:paraId="44D5AC40" w14:textId="0CB0C2F5" w:rsidR="0099439B" w:rsidRDefault="007B34FF">
      <w:pPr>
        <w:pStyle w:val="TOC2"/>
        <w:rPr>
          <w:rFonts w:asciiTheme="minorHAnsi" w:eastAsiaTheme="minorEastAsia" w:hAnsiTheme="minorHAnsi" w:cstheme="minorBidi"/>
          <w:sz w:val="22"/>
          <w:szCs w:val="22"/>
        </w:rPr>
      </w:pPr>
      <w:hyperlink w:anchor="_Toc149032454" w:history="1">
        <w:r w:rsidR="0099439B" w:rsidRPr="00C90C96">
          <w:rPr>
            <w:rStyle w:val="Hyperlink"/>
          </w:rPr>
          <w:t>LF  Print Delinquent (LTF) List</w:t>
        </w:r>
        <w:r w:rsidR="0099439B">
          <w:rPr>
            <w:webHidden/>
          </w:rPr>
          <w:tab/>
        </w:r>
        <w:r w:rsidR="0099439B">
          <w:rPr>
            <w:webHidden/>
          </w:rPr>
          <w:fldChar w:fldCharType="begin"/>
        </w:r>
        <w:r w:rsidR="0099439B">
          <w:rPr>
            <w:webHidden/>
          </w:rPr>
          <w:instrText xml:space="preserve"> PAGEREF _Toc149032454 \h </w:instrText>
        </w:r>
        <w:r w:rsidR="0099439B">
          <w:rPr>
            <w:webHidden/>
          </w:rPr>
        </w:r>
        <w:r w:rsidR="0099439B">
          <w:rPr>
            <w:webHidden/>
          </w:rPr>
          <w:fldChar w:fldCharType="separate"/>
        </w:r>
        <w:r w:rsidR="0099439B">
          <w:rPr>
            <w:webHidden/>
          </w:rPr>
          <w:t>31</w:t>
        </w:r>
        <w:r w:rsidR="0099439B">
          <w:rPr>
            <w:webHidden/>
          </w:rPr>
          <w:fldChar w:fldCharType="end"/>
        </w:r>
      </w:hyperlink>
    </w:p>
    <w:p w14:paraId="543DFB66" w14:textId="7A3F8530" w:rsidR="0099439B" w:rsidRDefault="007B34FF">
      <w:pPr>
        <w:pStyle w:val="TOC2"/>
        <w:rPr>
          <w:rFonts w:asciiTheme="minorHAnsi" w:eastAsiaTheme="minorEastAsia" w:hAnsiTheme="minorHAnsi" w:cstheme="minorBidi"/>
          <w:sz w:val="22"/>
          <w:szCs w:val="22"/>
        </w:rPr>
      </w:pPr>
      <w:hyperlink w:anchor="_Toc149032455" w:history="1">
        <w:r w:rsidR="0099439B" w:rsidRPr="00C90C96">
          <w:rPr>
            <w:rStyle w:val="Hyperlink"/>
          </w:rPr>
          <w:t>FP  Follow-up Procedures Menu</w:t>
        </w:r>
        <w:r w:rsidR="0099439B">
          <w:rPr>
            <w:webHidden/>
          </w:rPr>
          <w:tab/>
        </w:r>
        <w:r w:rsidR="0099439B">
          <w:rPr>
            <w:webHidden/>
          </w:rPr>
          <w:fldChar w:fldCharType="begin"/>
        </w:r>
        <w:r w:rsidR="0099439B">
          <w:rPr>
            <w:webHidden/>
          </w:rPr>
          <w:instrText xml:space="preserve"> PAGEREF _Toc149032455 \h </w:instrText>
        </w:r>
        <w:r w:rsidR="0099439B">
          <w:rPr>
            <w:webHidden/>
          </w:rPr>
        </w:r>
        <w:r w:rsidR="0099439B">
          <w:rPr>
            <w:webHidden/>
          </w:rPr>
          <w:fldChar w:fldCharType="separate"/>
        </w:r>
        <w:r w:rsidR="0099439B">
          <w:rPr>
            <w:webHidden/>
          </w:rPr>
          <w:t>32</w:t>
        </w:r>
        <w:r w:rsidR="0099439B">
          <w:rPr>
            <w:webHidden/>
          </w:rPr>
          <w:fldChar w:fldCharType="end"/>
        </w:r>
      </w:hyperlink>
    </w:p>
    <w:p w14:paraId="68E26453" w14:textId="56B92DDC" w:rsidR="0099439B" w:rsidRDefault="007B34FF">
      <w:pPr>
        <w:pStyle w:val="TOC2"/>
        <w:rPr>
          <w:rFonts w:asciiTheme="minorHAnsi" w:eastAsiaTheme="minorEastAsia" w:hAnsiTheme="minorHAnsi" w:cstheme="minorBidi"/>
          <w:sz w:val="22"/>
          <w:szCs w:val="22"/>
        </w:rPr>
      </w:pPr>
      <w:hyperlink w:anchor="_Toc149032456" w:history="1">
        <w:r w:rsidR="0099439B" w:rsidRPr="00C90C96">
          <w:rPr>
            <w:rStyle w:val="Hyperlink"/>
          </w:rPr>
          <w:t>Follow-up Letter</w:t>
        </w:r>
        <w:r w:rsidR="0099439B">
          <w:rPr>
            <w:webHidden/>
          </w:rPr>
          <w:tab/>
        </w:r>
        <w:r w:rsidR="0099439B">
          <w:rPr>
            <w:webHidden/>
          </w:rPr>
          <w:fldChar w:fldCharType="begin"/>
        </w:r>
        <w:r w:rsidR="0099439B">
          <w:rPr>
            <w:webHidden/>
          </w:rPr>
          <w:instrText xml:space="preserve"> PAGEREF _Toc149032456 \h </w:instrText>
        </w:r>
        <w:r w:rsidR="0099439B">
          <w:rPr>
            <w:webHidden/>
          </w:rPr>
        </w:r>
        <w:r w:rsidR="0099439B">
          <w:rPr>
            <w:webHidden/>
          </w:rPr>
          <w:fldChar w:fldCharType="separate"/>
        </w:r>
        <w:r w:rsidR="0099439B">
          <w:rPr>
            <w:webHidden/>
          </w:rPr>
          <w:t>32</w:t>
        </w:r>
        <w:r w:rsidR="0099439B">
          <w:rPr>
            <w:webHidden/>
          </w:rPr>
          <w:fldChar w:fldCharType="end"/>
        </w:r>
      </w:hyperlink>
    </w:p>
    <w:p w14:paraId="502FB00C" w14:textId="4F768C78" w:rsidR="0099439B" w:rsidRDefault="007B34FF">
      <w:pPr>
        <w:pStyle w:val="TOC2"/>
        <w:rPr>
          <w:rFonts w:asciiTheme="minorHAnsi" w:eastAsiaTheme="minorEastAsia" w:hAnsiTheme="minorHAnsi" w:cstheme="minorBidi"/>
          <w:sz w:val="22"/>
          <w:szCs w:val="22"/>
        </w:rPr>
      </w:pPr>
      <w:hyperlink w:anchor="_Toc149032457" w:history="1">
        <w:r w:rsidR="0099439B" w:rsidRPr="00C90C96">
          <w:rPr>
            <w:rStyle w:val="Hyperlink"/>
          </w:rPr>
          <w:t>AA  Accession Register-ACoS (80c)</w:t>
        </w:r>
        <w:r w:rsidR="0099439B">
          <w:rPr>
            <w:webHidden/>
          </w:rPr>
          <w:tab/>
        </w:r>
        <w:r w:rsidR="0099439B">
          <w:rPr>
            <w:webHidden/>
          </w:rPr>
          <w:fldChar w:fldCharType="begin"/>
        </w:r>
        <w:r w:rsidR="0099439B">
          <w:rPr>
            <w:webHidden/>
          </w:rPr>
          <w:instrText xml:space="preserve"> PAGEREF _Toc149032457 \h </w:instrText>
        </w:r>
        <w:r w:rsidR="0099439B">
          <w:rPr>
            <w:webHidden/>
          </w:rPr>
        </w:r>
        <w:r w:rsidR="0099439B">
          <w:rPr>
            <w:webHidden/>
          </w:rPr>
          <w:fldChar w:fldCharType="separate"/>
        </w:r>
        <w:r w:rsidR="0099439B">
          <w:rPr>
            <w:webHidden/>
          </w:rPr>
          <w:t>37</w:t>
        </w:r>
        <w:r w:rsidR="0099439B">
          <w:rPr>
            <w:webHidden/>
          </w:rPr>
          <w:fldChar w:fldCharType="end"/>
        </w:r>
      </w:hyperlink>
    </w:p>
    <w:p w14:paraId="5081ABC7" w14:textId="44533668" w:rsidR="0099439B" w:rsidRDefault="007B34FF">
      <w:pPr>
        <w:pStyle w:val="TOC2"/>
        <w:rPr>
          <w:rFonts w:asciiTheme="minorHAnsi" w:eastAsiaTheme="minorEastAsia" w:hAnsiTheme="minorHAnsi" w:cstheme="minorBidi"/>
          <w:sz w:val="22"/>
          <w:szCs w:val="22"/>
        </w:rPr>
      </w:pPr>
      <w:hyperlink w:anchor="_Toc149032458" w:history="1">
        <w:r w:rsidR="0099439B" w:rsidRPr="00C90C96">
          <w:rPr>
            <w:rStyle w:val="Hyperlink"/>
          </w:rPr>
          <w:t>AS  Accession Register-Site (80c)</w:t>
        </w:r>
        <w:r w:rsidR="0099439B">
          <w:rPr>
            <w:webHidden/>
          </w:rPr>
          <w:tab/>
        </w:r>
        <w:r w:rsidR="0099439B">
          <w:rPr>
            <w:webHidden/>
          </w:rPr>
          <w:fldChar w:fldCharType="begin"/>
        </w:r>
        <w:r w:rsidR="0099439B">
          <w:rPr>
            <w:webHidden/>
          </w:rPr>
          <w:instrText xml:space="preserve"> PAGEREF _Toc149032458 \h </w:instrText>
        </w:r>
        <w:r w:rsidR="0099439B">
          <w:rPr>
            <w:webHidden/>
          </w:rPr>
        </w:r>
        <w:r w:rsidR="0099439B">
          <w:rPr>
            <w:webHidden/>
          </w:rPr>
          <w:fldChar w:fldCharType="separate"/>
        </w:r>
        <w:r w:rsidR="0099439B">
          <w:rPr>
            <w:webHidden/>
          </w:rPr>
          <w:t>38</w:t>
        </w:r>
        <w:r w:rsidR="0099439B">
          <w:rPr>
            <w:webHidden/>
          </w:rPr>
          <w:fldChar w:fldCharType="end"/>
        </w:r>
      </w:hyperlink>
    </w:p>
    <w:p w14:paraId="19A7CEF5" w14:textId="1191BC89" w:rsidR="0099439B" w:rsidRDefault="007B34FF">
      <w:pPr>
        <w:pStyle w:val="TOC2"/>
        <w:rPr>
          <w:rFonts w:asciiTheme="minorHAnsi" w:eastAsiaTheme="minorEastAsia" w:hAnsiTheme="minorHAnsi" w:cstheme="minorBidi"/>
          <w:sz w:val="22"/>
          <w:szCs w:val="22"/>
        </w:rPr>
      </w:pPr>
      <w:hyperlink w:anchor="_Toc149032459" w:history="1">
        <w:r w:rsidR="0099439B" w:rsidRPr="00C90C96">
          <w:rPr>
            <w:rStyle w:val="Hyperlink"/>
          </w:rPr>
          <w:t>AE  Accession Register-EOVA (132c)</w:t>
        </w:r>
        <w:r w:rsidR="0099439B">
          <w:rPr>
            <w:webHidden/>
          </w:rPr>
          <w:tab/>
        </w:r>
        <w:r w:rsidR="0099439B">
          <w:rPr>
            <w:webHidden/>
          </w:rPr>
          <w:fldChar w:fldCharType="begin"/>
        </w:r>
        <w:r w:rsidR="0099439B">
          <w:rPr>
            <w:webHidden/>
          </w:rPr>
          <w:instrText xml:space="preserve"> PAGEREF _Toc149032459 \h </w:instrText>
        </w:r>
        <w:r w:rsidR="0099439B">
          <w:rPr>
            <w:webHidden/>
          </w:rPr>
        </w:r>
        <w:r w:rsidR="0099439B">
          <w:rPr>
            <w:webHidden/>
          </w:rPr>
          <w:fldChar w:fldCharType="separate"/>
        </w:r>
        <w:r w:rsidR="0099439B">
          <w:rPr>
            <w:webHidden/>
          </w:rPr>
          <w:t>38</w:t>
        </w:r>
        <w:r w:rsidR="0099439B">
          <w:rPr>
            <w:webHidden/>
          </w:rPr>
          <w:fldChar w:fldCharType="end"/>
        </w:r>
      </w:hyperlink>
    </w:p>
    <w:p w14:paraId="55BB426D" w14:textId="390D0171" w:rsidR="0099439B" w:rsidRDefault="007B34FF">
      <w:pPr>
        <w:pStyle w:val="TOC2"/>
        <w:rPr>
          <w:rFonts w:asciiTheme="minorHAnsi" w:eastAsiaTheme="minorEastAsia" w:hAnsiTheme="minorHAnsi" w:cstheme="minorBidi"/>
          <w:sz w:val="22"/>
          <w:szCs w:val="22"/>
        </w:rPr>
      </w:pPr>
      <w:hyperlink w:anchor="_Toc149032460" w:history="1">
        <w:r w:rsidR="0099439B" w:rsidRPr="00C90C96">
          <w:rPr>
            <w:rStyle w:val="Hyperlink"/>
          </w:rPr>
          <w:t>PA  Patient Index-ACoS (132c)</w:t>
        </w:r>
        <w:r w:rsidR="0099439B">
          <w:rPr>
            <w:webHidden/>
          </w:rPr>
          <w:tab/>
        </w:r>
        <w:r w:rsidR="0099439B">
          <w:rPr>
            <w:webHidden/>
          </w:rPr>
          <w:fldChar w:fldCharType="begin"/>
        </w:r>
        <w:r w:rsidR="0099439B">
          <w:rPr>
            <w:webHidden/>
          </w:rPr>
          <w:instrText xml:space="preserve"> PAGEREF _Toc149032460 \h </w:instrText>
        </w:r>
        <w:r w:rsidR="0099439B">
          <w:rPr>
            <w:webHidden/>
          </w:rPr>
        </w:r>
        <w:r w:rsidR="0099439B">
          <w:rPr>
            <w:webHidden/>
          </w:rPr>
          <w:fldChar w:fldCharType="separate"/>
        </w:r>
        <w:r w:rsidR="0099439B">
          <w:rPr>
            <w:webHidden/>
          </w:rPr>
          <w:t>38</w:t>
        </w:r>
        <w:r w:rsidR="0099439B">
          <w:rPr>
            <w:webHidden/>
          </w:rPr>
          <w:fldChar w:fldCharType="end"/>
        </w:r>
      </w:hyperlink>
    </w:p>
    <w:p w14:paraId="0BF03CFF" w14:textId="04B3B951" w:rsidR="0099439B" w:rsidRDefault="007B34FF">
      <w:pPr>
        <w:pStyle w:val="TOC2"/>
        <w:rPr>
          <w:rFonts w:asciiTheme="minorHAnsi" w:eastAsiaTheme="minorEastAsia" w:hAnsiTheme="minorHAnsi" w:cstheme="minorBidi"/>
          <w:sz w:val="22"/>
          <w:szCs w:val="22"/>
        </w:rPr>
      </w:pPr>
      <w:hyperlink w:anchor="_Toc149032461" w:history="1">
        <w:r w:rsidR="0099439B" w:rsidRPr="00C90C96">
          <w:rPr>
            <w:rStyle w:val="Hyperlink"/>
          </w:rPr>
          <w:t>PS  Patient Index-Site (80c)</w:t>
        </w:r>
        <w:r w:rsidR="0099439B">
          <w:rPr>
            <w:webHidden/>
          </w:rPr>
          <w:tab/>
        </w:r>
        <w:r w:rsidR="0099439B">
          <w:rPr>
            <w:webHidden/>
          </w:rPr>
          <w:fldChar w:fldCharType="begin"/>
        </w:r>
        <w:r w:rsidR="0099439B">
          <w:rPr>
            <w:webHidden/>
          </w:rPr>
          <w:instrText xml:space="preserve"> PAGEREF _Toc149032461 \h </w:instrText>
        </w:r>
        <w:r w:rsidR="0099439B">
          <w:rPr>
            <w:webHidden/>
          </w:rPr>
        </w:r>
        <w:r w:rsidR="0099439B">
          <w:rPr>
            <w:webHidden/>
          </w:rPr>
          <w:fldChar w:fldCharType="separate"/>
        </w:r>
        <w:r w:rsidR="0099439B">
          <w:rPr>
            <w:webHidden/>
          </w:rPr>
          <w:t>38</w:t>
        </w:r>
        <w:r w:rsidR="0099439B">
          <w:rPr>
            <w:webHidden/>
          </w:rPr>
          <w:fldChar w:fldCharType="end"/>
        </w:r>
      </w:hyperlink>
    </w:p>
    <w:p w14:paraId="1A60BD9C" w14:textId="5AE2CD76" w:rsidR="0099439B" w:rsidRDefault="007B34FF">
      <w:pPr>
        <w:pStyle w:val="TOC2"/>
        <w:rPr>
          <w:rFonts w:asciiTheme="minorHAnsi" w:eastAsiaTheme="minorEastAsia" w:hAnsiTheme="minorHAnsi" w:cstheme="minorBidi"/>
          <w:sz w:val="22"/>
          <w:szCs w:val="22"/>
        </w:rPr>
      </w:pPr>
      <w:hyperlink w:anchor="_Toc149032462" w:history="1">
        <w:r w:rsidR="0099439B" w:rsidRPr="00C90C96">
          <w:rPr>
            <w:rStyle w:val="Hyperlink"/>
          </w:rPr>
          <w:t>PE  Patient Index-EOVA (132c)</w:t>
        </w:r>
        <w:r w:rsidR="0099439B">
          <w:rPr>
            <w:webHidden/>
          </w:rPr>
          <w:tab/>
        </w:r>
        <w:r w:rsidR="0099439B">
          <w:rPr>
            <w:webHidden/>
          </w:rPr>
          <w:fldChar w:fldCharType="begin"/>
        </w:r>
        <w:r w:rsidR="0099439B">
          <w:rPr>
            <w:webHidden/>
          </w:rPr>
          <w:instrText xml:space="preserve"> PAGEREF _Toc149032462 \h </w:instrText>
        </w:r>
        <w:r w:rsidR="0099439B">
          <w:rPr>
            <w:webHidden/>
          </w:rPr>
        </w:r>
        <w:r w:rsidR="0099439B">
          <w:rPr>
            <w:webHidden/>
          </w:rPr>
          <w:fldChar w:fldCharType="separate"/>
        </w:r>
        <w:r w:rsidR="0099439B">
          <w:rPr>
            <w:webHidden/>
          </w:rPr>
          <w:t>38</w:t>
        </w:r>
        <w:r w:rsidR="0099439B">
          <w:rPr>
            <w:webHidden/>
          </w:rPr>
          <w:fldChar w:fldCharType="end"/>
        </w:r>
      </w:hyperlink>
    </w:p>
    <w:p w14:paraId="0C56BB47" w14:textId="509660E9" w:rsidR="0099439B" w:rsidRDefault="007B34FF">
      <w:pPr>
        <w:pStyle w:val="TOC2"/>
        <w:rPr>
          <w:rFonts w:asciiTheme="minorHAnsi" w:eastAsiaTheme="minorEastAsia" w:hAnsiTheme="minorHAnsi" w:cstheme="minorBidi"/>
          <w:sz w:val="22"/>
          <w:szCs w:val="22"/>
        </w:rPr>
      </w:pPr>
      <w:hyperlink w:anchor="_Toc149032463" w:history="1">
        <w:r w:rsidR="0099439B" w:rsidRPr="00C90C96">
          <w:rPr>
            <w:rStyle w:val="Hyperlink"/>
          </w:rPr>
          <w:t>IN  Primary ICDO Listing (80c)</w:t>
        </w:r>
        <w:r w:rsidR="0099439B">
          <w:rPr>
            <w:webHidden/>
          </w:rPr>
          <w:tab/>
        </w:r>
        <w:r w:rsidR="0099439B">
          <w:rPr>
            <w:webHidden/>
          </w:rPr>
          <w:fldChar w:fldCharType="begin"/>
        </w:r>
        <w:r w:rsidR="0099439B">
          <w:rPr>
            <w:webHidden/>
          </w:rPr>
          <w:instrText xml:space="preserve"> PAGEREF _Toc149032463 \h </w:instrText>
        </w:r>
        <w:r w:rsidR="0099439B">
          <w:rPr>
            <w:webHidden/>
          </w:rPr>
        </w:r>
        <w:r w:rsidR="0099439B">
          <w:rPr>
            <w:webHidden/>
          </w:rPr>
          <w:fldChar w:fldCharType="separate"/>
        </w:r>
        <w:r w:rsidR="0099439B">
          <w:rPr>
            <w:webHidden/>
          </w:rPr>
          <w:t>39</w:t>
        </w:r>
        <w:r w:rsidR="0099439B">
          <w:rPr>
            <w:webHidden/>
          </w:rPr>
          <w:fldChar w:fldCharType="end"/>
        </w:r>
      </w:hyperlink>
    </w:p>
    <w:p w14:paraId="765B4FB5" w14:textId="4C586CCB" w:rsidR="0099439B" w:rsidRDefault="007B34FF">
      <w:pPr>
        <w:pStyle w:val="TOC2"/>
        <w:rPr>
          <w:rFonts w:asciiTheme="minorHAnsi" w:eastAsiaTheme="minorEastAsia" w:hAnsiTheme="minorHAnsi" w:cstheme="minorBidi"/>
          <w:sz w:val="22"/>
          <w:szCs w:val="22"/>
        </w:rPr>
      </w:pPr>
      <w:hyperlink w:anchor="_Toc149032464" w:history="1">
        <w:r w:rsidR="0099439B" w:rsidRPr="00C90C96">
          <w:rPr>
            <w:rStyle w:val="Hyperlink"/>
          </w:rPr>
          <w:t>SG  Primary Site/GP Listing (80c)</w:t>
        </w:r>
        <w:r w:rsidR="0099439B">
          <w:rPr>
            <w:webHidden/>
          </w:rPr>
          <w:tab/>
        </w:r>
        <w:r w:rsidR="0099439B">
          <w:rPr>
            <w:webHidden/>
          </w:rPr>
          <w:fldChar w:fldCharType="begin"/>
        </w:r>
        <w:r w:rsidR="0099439B">
          <w:rPr>
            <w:webHidden/>
          </w:rPr>
          <w:instrText xml:space="preserve"> PAGEREF _Toc149032464 \h </w:instrText>
        </w:r>
        <w:r w:rsidR="0099439B">
          <w:rPr>
            <w:webHidden/>
          </w:rPr>
        </w:r>
        <w:r w:rsidR="0099439B">
          <w:rPr>
            <w:webHidden/>
          </w:rPr>
          <w:fldChar w:fldCharType="separate"/>
        </w:r>
        <w:r w:rsidR="0099439B">
          <w:rPr>
            <w:webHidden/>
          </w:rPr>
          <w:t>39</w:t>
        </w:r>
        <w:r w:rsidR="0099439B">
          <w:rPr>
            <w:webHidden/>
          </w:rPr>
          <w:fldChar w:fldCharType="end"/>
        </w:r>
      </w:hyperlink>
    </w:p>
    <w:p w14:paraId="280DC672" w14:textId="0826074F" w:rsidR="0099439B" w:rsidRDefault="007B34FF">
      <w:pPr>
        <w:pStyle w:val="TOC2"/>
        <w:rPr>
          <w:rFonts w:asciiTheme="minorHAnsi" w:eastAsiaTheme="minorEastAsia" w:hAnsiTheme="minorHAnsi" w:cstheme="minorBidi"/>
          <w:sz w:val="22"/>
          <w:szCs w:val="22"/>
        </w:rPr>
      </w:pPr>
      <w:hyperlink w:anchor="_Toc149032465" w:history="1">
        <w:r w:rsidR="0099439B" w:rsidRPr="00C90C96">
          <w:rPr>
            <w:rStyle w:val="Hyperlink"/>
          </w:rPr>
          <w:t>IW  Primary ICDO Listing (132c)</w:t>
        </w:r>
        <w:r w:rsidR="0099439B">
          <w:rPr>
            <w:webHidden/>
          </w:rPr>
          <w:tab/>
        </w:r>
        <w:r w:rsidR="0099439B">
          <w:rPr>
            <w:webHidden/>
          </w:rPr>
          <w:fldChar w:fldCharType="begin"/>
        </w:r>
        <w:r w:rsidR="0099439B">
          <w:rPr>
            <w:webHidden/>
          </w:rPr>
          <w:instrText xml:space="preserve"> PAGEREF _Toc149032465 \h </w:instrText>
        </w:r>
        <w:r w:rsidR="0099439B">
          <w:rPr>
            <w:webHidden/>
          </w:rPr>
        </w:r>
        <w:r w:rsidR="0099439B">
          <w:rPr>
            <w:webHidden/>
          </w:rPr>
          <w:fldChar w:fldCharType="separate"/>
        </w:r>
        <w:r w:rsidR="0099439B">
          <w:rPr>
            <w:webHidden/>
          </w:rPr>
          <w:t>39</w:t>
        </w:r>
        <w:r w:rsidR="0099439B">
          <w:rPr>
            <w:webHidden/>
          </w:rPr>
          <w:fldChar w:fldCharType="end"/>
        </w:r>
      </w:hyperlink>
    </w:p>
    <w:p w14:paraId="3382C846" w14:textId="7D073D71" w:rsidR="0099439B" w:rsidRDefault="007B34FF">
      <w:pPr>
        <w:pStyle w:val="TOC1"/>
        <w:rPr>
          <w:rFonts w:asciiTheme="minorHAnsi" w:eastAsiaTheme="minorEastAsia" w:hAnsiTheme="minorHAnsi" w:cstheme="minorBidi"/>
          <w:bCs w:val="0"/>
          <w:color w:val="auto"/>
          <w:sz w:val="22"/>
          <w:szCs w:val="22"/>
        </w:rPr>
      </w:pPr>
      <w:hyperlink w:anchor="_Toc149032466" w:history="1">
        <w:r w:rsidR="0099439B" w:rsidRPr="00C90C96">
          <w:rPr>
            <w:rStyle w:val="Hyperlink"/>
          </w:rPr>
          <w:t>ANN  Annual Reporting Module</w:t>
        </w:r>
        <w:r w:rsidR="0099439B">
          <w:rPr>
            <w:webHidden/>
          </w:rPr>
          <w:tab/>
        </w:r>
        <w:r w:rsidR="0099439B">
          <w:rPr>
            <w:webHidden/>
          </w:rPr>
          <w:fldChar w:fldCharType="begin"/>
        </w:r>
        <w:r w:rsidR="0099439B">
          <w:rPr>
            <w:webHidden/>
          </w:rPr>
          <w:instrText xml:space="preserve"> PAGEREF _Toc149032466 \h </w:instrText>
        </w:r>
        <w:r w:rsidR="0099439B">
          <w:rPr>
            <w:webHidden/>
          </w:rPr>
        </w:r>
        <w:r w:rsidR="0099439B">
          <w:rPr>
            <w:webHidden/>
          </w:rPr>
          <w:fldChar w:fldCharType="separate"/>
        </w:r>
        <w:r w:rsidR="0099439B">
          <w:rPr>
            <w:webHidden/>
          </w:rPr>
          <w:t>40</w:t>
        </w:r>
        <w:r w:rsidR="0099439B">
          <w:rPr>
            <w:webHidden/>
          </w:rPr>
          <w:fldChar w:fldCharType="end"/>
        </w:r>
      </w:hyperlink>
    </w:p>
    <w:p w14:paraId="3B49FC7F" w14:textId="5279C3E7" w:rsidR="0099439B" w:rsidRDefault="007B34FF">
      <w:pPr>
        <w:pStyle w:val="TOC2"/>
        <w:rPr>
          <w:rFonts w:asciiTheme="minorHAnsi" w:eastAsiaTheme="minorEastAsia" w:hAnsiTheme="minorHAnsi" w:cstheme="minorBidi"/>
          <w:sz w:val="22"/>
          <w:szCs w:val="22"/>
        </w:rPr>
      </w:pPr>
      <w:hyperlink w:anchor="_Toc149032467" w:history="1">
        <w:r w:rsidR="0099439B" w:rsidRPr="00C90C96">
          <w:rPr>
            <w:rStyle w:val="Hyperlink"/>
          </w:rPr>
          <w:t>AAR  Annual ACoS Accession Register (80c)</w:t>
        </w:r>
        <w:r w:rsidR="0099439B">
          <w:rPr>
            <w:webHidden/>
          </w:rPr>
          <w:tab/>
        </w:r>
        <w:r w:rsidR="0099439B">
          <w:rPr>
            <w:webHidden/>
          </w:rPr>
          <w:fldChar w:fldCharType="begin"/>
        </w:r>
        <w:r w:rsidR="0099439B">
          <w:rPr>
            <w:webHidden/>
          </w:rPr>
          <w:instrText xml:space="preserve"> PAGEREF _Toc149032467 \h </w:instrText>
        </w:r>
        <w:r w:rsidR="0099439B">
          <w:rPr>
            <w:webHidden/>
          </w:rPr>
        </w:r>
        <w:r w:rsidR="0099439B">
          <w:rPr>
            <w:webHidden/>
          </w:rPr>
          <w:fldChar w:fldCharType="separate"/>
        </w:r>
        <w:r w:rsidR="0099439B">
          <w:rPr>
            <w:webHidden/>
          </w:rPr>
          <w:t>40</w:t>
        </w:r>
        <w:r w:rsidR="0099439B">
          <w:rPr>
            <w:webHidden/>
          </w:rPr>
          <w:fldChar w:fldCharType="end"/>
        </w:r>
      </w:hyperlink>
    </w:p>
    <w:p w14:paraId="20687087" w14:textId="0198E796" w:rsidR="0099439B" w:rsidRDefault="007B34FF">
      <w:pPr>
        <w:pStyle w:val="TOC2"/>
        <w:rPr>
          <w:rFonts w:asciiTheme="minorHAnsi" w:eastAsiaTheme="minorEastAsia" w:hAnsiTheme="minorHAnsi" w:cstheme="minorBidi"/>
          <w:sz w:val="22"/>
          <w:szCs w:val="22"/>
        </w:rPr>
      </w:pPr>
      <w:hyperlink w:anchor="_Toc149032468" w:history="1">
        <w:r w:rsidR="0099439B" w:rsidRPr="00C90C96">
          <w:rPr>
            <w:rStyle w:val="Hyperlink"/>
          </w:rPr>
          <w:t>API  Annual ACoS Patient Index (132c)</w:t>
        </w:r>
        <w:r w:rsidR="0099439B">
          <w:rPr>
            <w:webHidden/>
          </w:rPr>
          <w:tab/>
        </w:r>
        <w:r w:rsidR="0099439B">
          <w:rPr>
            <w:webHidden/>
          </w:rPr>
          <w:fldChar w:fldCharType="begin"/>
        </w:r>
        <w:r w:rsidR="0099439B">
          <w:rPr>
            <w:webHidden/>
          </w:rPr>
          <w:instrText xml:space="preserve"> PAGEREF _Toc149032468 \h </w:instrText>
        </w:r>
        <w:r w:rsidR="0099439B">
          <w:rPr>
            <w:webHidden/>
          </w:rPr>
        </w:r>
        <w:r w:rsidR="0099439B">
          <w:rPr>
            <w:webHidden/>
          </w:rPr>
          <w:fldChar w:fldCharType="separate"/>
        </w:r>
        <w:r w:rsidR="0099439B">
          <w:rPr>
            <w:webHidden/>
          </w:rPr>
          <w:t>40</w:t>
        </w:r>
        <w:r w:rsidR="0099439B">
          <w:rPr>
            <w:webHidden/>
          </w:rPr>
          <w:fldChar w:fldCharType="end"/>
        </w:r>
      </w:hyperlink>
    </w:p>
    <w:p w14:paraId="61B19D18" w14:textId="20DA49E3" w:rsidR="0099439B" w:rsidRDefault="007B34FF">
      <w:pPr>
        <w:pStyle w:val="TOC2"/>
        <w:rPr>
          <w:rFonts w:asciiTheme="minorHAnsi" w:eastAsiaTheme="minorEastAsia" w:hAnsiTheme="minorHAnsi" w:cstheme="minorBidi"/>
          <w:sz w:val="22"/>
          <w:szCs w:val="22"/>
        </w:rPr>
      </w:pPr>
      <w:hyperlink w:anchor="_Toc149032469" w:history="1">
        <w:r w:rsidR="0099439B" w:rsidRPr="00C90C96">
          <w:rPr>
            <w:rStyle w:val="Hyperlink"/>
          </w:rPr>
          <w:t>ASL  Annual Primary Site/GP Listing (132c)</w:t>
        </w:r>
        <w:r w:rsidR="0099439B">
          <w:rPr>
            <w:webHidden/>
          </w:rPr>
          <w:tab/>
        </w:r>
        <w:r w:rsidR="0099439B">
          <w:rPr>
            <w:webHidden/>
          </w:rPr>
          <w:fldChar w:fldCharType="begin"/>
        </w:r>
        <w:r w:rsidR="0099439B">
          <w:rPr>
            <w:webHidden/>
          </w:rPr>
          <w:instrText xml:space="preserve"> PAGEREF _Toc149032469 \h </w:instrText>
        </w:r>
        <w:r w:rsidR="0099439B">
          <w:rPr>
            <w:webHidden/>
          </w:rPr>
        </w:r>
        <w:r w:rsidR="0099439B">
          <w:rPr>
            <w:webHidden/>
          </w:rPr>
          <w:fldChar w:fldCharType="separate"/>
        </w:r>
        <w:r w:rsidR="0099439B">
          <w:rPr>
            <w:webHidden/>
          </w:rPr>
          <w:t>41</w:t>
        </w:r>
        <w:r w:rsidR="0099439B">
          <w:rPr>
            <w:webHidden/>
          </w:rPr>
          <w:fldChar w:fldCharType="end"/>
        </w:r>
      </w:hyperlink>
    </w:p>
    <w:p w14:paraId="75E48871" w14:textId="1C0FB5FC" w:rsidR="0099439B" w:rsidRDefault="007B34FF">
      <w:pPr>
        <w:pStyle w:val="TOC2"/>
        <w:rPr>
          <w:rFonts w:asciiTheme="minorHAnsi" w:eastAsiaTheme="minorEastAsia" w:hAnsiTheme="minorHAnsi" w:cstheme="minorBidi"/>
          <w:sz w:val="22"/>
          <w:szCs w:val="22"/>
        </w:rPr>
      </w:pPr>
      <w:hyperlink w:anchor="_Toc149032470" w:history="1">
        <w:r w:rsidR="0099439B" w:rsidRPr="00C90C96">
          <w:rPr>
            <w:rStyle w:val="Hyperlink"/>
          </w:rPr>
          <w:t>ACL  Annual Patient List by Class of Case (80c)</w:t>
        </w:r>
        <w:r w:rsidR="0099439B">
          <w:rPr>
            <w:webHidden/>
          </w:rPr>
          <w:tab/>
        </w:r>
        <w:r w:rsidR="0099439B">
          <w:rPr>
            <w:webHidden/>
          </w:rPr>
          <w:fldChar w:fldCharType="begin"/>
        </w:r>
        <w:r w:rsidR="0099439B">
          <w:rPr>
            <w:webHidden/>
          </w:rPr>
          <w:instrText xml:space="preserve"> PAGEREF _Toc149032470 \h </w:instrText>
        </w:r>
        <w:r w:rsidR="0099439B">
          <w:rPr>
            <w:webHidden/>
          </w:rPr>
        </w:r>
        <w:r w:rsidR="0099439B">
          <w:rPr>
            <w:webHidden/>
          </w:rPr>
          <w:fldChar w:fldCharType="separate"/>
        </w:r>
        <w:r w:rsidR="0099439B">
          <w:rPr>
            <w:webHidden/>
          </w:rPr>
          <w:t>41</w:t>
        </w:r>
        <w:r w:rsidR="0099439B">
          <w:rPr>
            <w:webHidden/>
          </w:rPr>
          <w:fldChar w:fldCharType="end"/>
        </w:r>
      </w:hyperlink>
    </w:p>
    <w:p w14:paraId="5B535860" w14:textId="4435E85D" w:rsidR="0099439B" w:rsidRDefault="007B34FF">
      <w:pPr>
        <w:pStyle w:val="TOC2"/>
        <w:rPr>
          <w:rFonts w:asciiTheme="minorHAnsi" w:eastAsiaTheme="minorEastAsia" w:hAnsiTheme="minorHAnsi" w:cstheme="minorBidi"/>
          <w:sz w:val="22"/>
          <w:szCs w:val="22"/>
        </w:rPr>
      </w:pPr>
      <w:hyperlink w:anchor="_Toc149032471" w:history="1">
        <w:r w:rsidR="0099439B" w:rsidRPr="00C90C96">
          <w:rPr>
            <w:rStyle w:val="Hyperlink"/>
          </w:rPr>
          <w:t>SST  Annual Primary Site/Stage/Tx (132c)</w:t>
        </w:r>
        <w:r w:rsidR="0099439B">
          <w:rPr>
            <w:webHidden/>
          </w:rPr>
          <w:tab/>
        </w:r>
        <w:r w:rsidR="0099439B">
          <w:rPr>
            <w:webHidden/>
          </w:rPr>
          <w:fldChar w:fldCharType="begin"/>
        </w:r>
        <w:r w:rsidR="0099439B">
          <w:rPr>
            <w:webHidden/>
          </w:rPr>
          <w:instrText xml:space="preserve"> PAGEREF _Toc149032471 \h </w:instrText>
        </w:r>
        <w:r w:rsidR="0099439B">
          <w:rPr>
            <w:webHidden/>
          </w:rPr>
        </w:r>
        <w:r w:rsidR="0099439B">
          <w:rPr>
            <w:webHidden/>
          </w:rPr>
          <w:fldChar w:fldCharType="separate"/>
        </w:r>
        <w:r w:rsidR="0099439B">
          <w:rPr>
            <w:webHidden/>
          </w:rPr>
          <w:t>41</w:t>
        </w:r>
        <w:r w:rsidR="0099439B">
          <w:rPr>
            <w:webHidden/>
          </w:rPr>
          <w:fldChar w:fldCharType="end"/>
        </w:r>
      </w:hyperlink>
    </w:p>
    <w:p w14:paraId="2772487F" w14:textId="2EC1C24A" w:rsidR="0099439B" w:rsidRDefault="007B34FF">
      <w:pPr>
        <w:pStyle w:val="TOC2"/>
        <w:rPr>
          <w:rFonts w:asciiTheme="minorHAnsi" w:eastAsiaTheme="minorEastAsia" w:hAnsiTheme="minorHAnsi" w:cstheme="minorBidi"/>
          <w:sz w:val="22"/>
          <w:szCs w:val="22"/>
        </w:rPr>
      </w:pPr>
      <w:hyperlink w:anchor="_Toc149032472" w:history="1">
        <w:r w:rsidR="0099439B" w:rsidRPr="00C90C96">
          <w:rPr>
            <w:rStyle w:val="Hyperlink"/>
          </w:rPr>
          <w:t>TST  Annual ICDO Topography/Stage/Tx (132c)</w:t>
        </w:r>
        <w:r w:rsidR="0099439B">
          <w:rPr>
            <w:webHidden/>
          </w:rPr>
          <w:tab/>
        </w:r>
        <w:r w:rsidR="0099439B">
          <w:rPr>
            <w:webHidden/>
          </w:rPr>
          <w:fldChar w:fldCharType="begin"/>
        </w:r>
        <w:r w:rsidR="0099439B">
          <w:rPr>
            <w:webHidden/>
          </w:rPr>
          <w:instrText xml:space="preserve"> PAGEREF _Toc149032472 \h </w:instrText>
        </w:r>
        <w:r w:rsidR="0099439B">
          <w:rPr>
            <w:webHidden/>
          </w:rPr>
        </w:r>
        <w:r w:rsidR="0099439B">
          <w:rPr>
            <w:webHidden/>
          </w:rPr>
          <w:fldChar w:fldCharType="separate"/>
        </w:r>
        <w:r w:rsidR="0099439B">
          <w:rPr>
            <w:webHidden/>
          </w:rPr>
          <w:t>41</w:t>
        </w:r>
        <w:r w:rsidR="0099439B">
          <w:rPr>
            <w:webHidden/>
          </w:rPr>
          <w:fldChar w:fldCharType="end"/>
        </w:r>
      </w:hyperlink>
    </w:p>
    <w:p w14:paraId="66540002" w14:textId="273C79FB" w:rsidR="0099439B" w:rsidRDefault="007B34FF">
      <w:pPr>
        <w:pStyle w:val="TOC2"/>
        <w:rPr>
          <w:rFonts w:asciiTheme="minorHAnsi" w:eastAsiaTheme="minorEastAsia" w:hAnsiTheme="minorHAnsi" w:cstheme="minorBidi"/>
          <w:sz w:val="22"/>
          <w:szCs w:val="22"/>
        </w:rPr>
      </w:pPr>
      <w:hyperlink w:anchor="_Toc149032473" w:history="1">
        <w:r w:rsidR="0099439B" w:rsidRPr="00C90C96">
          <w:rPr>
            <w:rStyle w:val="Hyperlink"/>
          </w:rPr>
          <w:t>SDX  Annual Status/Site/Dx-Age (132c)</w:t>
        </w:r>
        <w:r w:rsidR="0099439B">
          <w:rPr>
            <w:webHidden/>
          </w:rPr>
          <w:tab/>
        </w:r>
        <w:r w:rsidR="0099439B">
          <w:rPr>
            <w:webHidden/>
          </w:rPr>
          <w:fldChar w:fldCharType="begin"/>
        </w:r>
        <w:r w:rsidR="0099439B">
          <w:rPr>
            <w:webHidden/>
          </w:rPr>
          <w:instrText xml:space="preserve"> PAGEREF _Toc149032473 \h </w:instrText>
        </w:r>
        <w:r w:rsidR="0099439B">
          <w:rPr>
            <w:webHidden/>
          </w:rPr>
        </w:r>
        <w:r w:rsidR="0099439B">
          <w:rPr>
            <w:webHidden/>
          </w:rPr>
          <w:fldChar w:fldCharType="separate"/>
        </w:r>
        <w:r w:rsidR="0099439B">
          <w:rPr>
            <w:webHidden/>
          </w:rPr>
          <w:t>43</w:t>
        </w:r>
        <w:r w:rsidR="0099439B">
          <w:rPr>
            <w:webHidden/>
          </w:rPr>
          <w:fldChar w:fldCharType="end"/>
        </w:r>
      </w:hyperlink>
    </w:p>
    <w:p w14:paraId="3F913EB1" w14:textId="4B1AFED4" w:rsidR="0099439B" w:rsidRDefault="007B34FF">
      <w:pPr>
        <w:pStyle w:val="TOC2"/>
        <w:rPr>
          <w:rFonts w:asciiTheme="minorHAnsi" w:eastAsiaTheme="minorEastAsia" w:hAnsiTheme="minorHAnsi" w:cstheme="minorBidi"/>
          <w:sz w:val="22"/>
          <w:szCs w:val="22"/>
        </w:rPr>
      </w:pPr>
      <w:hyperlink w:anchor="_Toc149032474" w:history="1">
        <w:r w:rsidR="0099439B" w:rsidRPr="00C90C96">
          <w:rPr>
            <w:rStyle w:val="Hyperlink"/>
          </w:rPr>
          <w:t>HIS  Annual Histology/Site/Topography (80c)</w:t>
        </w:r>
        <w:r w:rsidR="0099439B">
          <w:rPr>
            <w:webHidden/>
          </w:rPr>
          <w:tab/>
        </w:r>
        <w:r w:rsidR="0099439B">
          <w:rPr>
            <w:webHidden/>
          </w:rPr>
          <w:fldChar w:fldCharType="begin"/>
        </w:r>
        <w:r w:rsidR="0099439B">
          <w:rPr>
            <w:webHidden/>
          </w:rPr>
          <w:instrText xml:space="preserve"> PAGEREF _Toc149032474 \h </w:instrText>
        </w:r>
        <w:r w:rsidR="0099439B">
          <w:rPr>
            <w:webHidden/>
          </w:rPr>
        </w:r>
        <w:r w:rsidR="0099439B">
          <w:rPr>
            <w:webHidden/>
          </w:rPr>
          <w:fldChar w:fldCharType="separate"/>
        </w:r>
        <w:r w:rsidR="0099439B">
          <w:rPr>
            <w:webHidden/>
          </w:rPr>
          <w:t>43</w:t>
        </w:r>
        <w:r w:rsidR="0099439B">
          <w:rPr>
            <w:webHidden/>
          </w:rPr>
          <w:fldChar w:fldCharType="end"/>
        </w:r>
      </w:hyperlink>
    </w:p>
    <w:p w14:paraId="421EF0B4" w14:textId="147A5F07" w:rsidR="0099439B" w:rsidRDefault="007B34FF">
      <w:pPr>
        <w:pStyle w:val="TOC2"/>
        <w:rPr>
          <w:rFonts w:asciiTheme="minorHAnsi" w:eastAsiaTheme="minorEastAsia" w:hAnsiTheme="minorHAnsi" w:cstheme="minorBidi"/>
          <w:sz w:val="22"/>
          <w:szCs w:val="22"/>
        </w:rPr>
      </w:pPr>
      <w:hyperlink w:anchor="_Toc149032475" w:history="1">
        <w:r w:rsidR="0099439B" w:rsidRPr="00C90C96">
          <w:rPr>
            <w:rStyle w:val="Hyperlink"/>
          </w:rPr>
          <w:t>ACT  Annual Cross Tabs (80c)</w:t>
        </w:r>
        <w:r w:rsidR="0099439B">
          <w:rPr>
            <w:webHidden/>
          </w:rPr>
          <w:tab/>
        </w:r>
        <w:r w:rsidR="0099439B">
          <w:rPr>
            <w:webHidden/>
          </w:rPr>
          <w:fldChar w:fldCharType="begin"/>
        </w:r>
        <w:r w:rsidR="0099439B">
          <w:rPr>
            <w:webHidden/>
          </w:rPr>
          <w:instrText xml:space="preserve"> PAGEREF _Toc149032475 \h </w:instrText>
        </w:r>
        <w:r w:rsidR="0099439B">
          <w:rPr>
            <w:webHidden/>
          </w:rPr>
        </w:r>
        <w:r w:rsidR="0099439B">
          <w:rPr>
            <w:webHidden/>
          </w:rPr>
          <w:fldChar w:fldCharType="separate"/>
        </w:r>
        <w:r w:rsidR="0099439B">
          <w:rPr>
            <w:webHidden/>
          </w:rPr>
          <w:t>44</w:t>
        </w:r>
        <w:r w:rsidR="0099439B">
          <w:rPr>
            <w:webHidden/>
          </w:rPr>
          <w:fldChar w:fldCharType="end"/>
        </w:r>
      </w:hyperlink>
    </w:p>
    <w:p w14:paraId="38051284" w14:textId="7D8503E3" w:rsidR="0099439B" w:rsidRDefault="007B34FF">
      <w:pPr>
        <w:pStyle w:val="TOC2"/>
        <w:rPr>
          <w:rFonts w:asciiTheme="minorHAnsi" w:eastAsiaTheme="minorEastAsia" w:hAnsiTheme="minorHAnsi" w:cstheme="minorBidi"/>
          <w:sz w:val="22"/>
          <w:szCs w:val="22"/>
        </w:rPr>
      </w:pPr>
      <w:hyperlink w:anchor="_Toc149032476" w:history="1">
        <w:r w:rsidR="0099439B" w:rsidRPr="00C90C96">
          <w:rPr>
            <w:rStyle w:val="Hyperlink"/>
          </w:rPr>
          <w:t>CPR  PRINT Custom Reports</w:t>
        </w:r>
        <w:r w:rsidR="0099439B">
          <w:rPr>
            <w:webHidden/>
          </w:rPr>
          <w:tab/>
        </w:r>
        <w:r w:rsidR="0099439B">
          <w:rPr>
            <w:webHidden/>
          </w:rPr>
          <w:fldChar w:fldCharType="begin"/>
        </w:r>
        <w:r w:rsidR="0099439B">
          <w:rPr>
            <w:webHidden/>
          </w:rPr>
          <w:instrText xml:space="preserve"> PAGEREF _Toc149032476 \h </w:instrText>
        </w:r>
        <w:r w:rsidR="0099439B">
          <w:rPr>
            <w:webHidden/>
          </w:rPr>
        </w:r>
        <w:r w:rsidR="0099439B">
          <w:rPr>
            <w:webHidden/>
          </w:rPr>
          <w:fldChar w:fldCharType="separate"/>
        </w:r>
        <w:r w:rsidR="0099439B">
          <w:rPr>
            <w:webHidden/>
          </w:rPr>
          <w:t>44</w:t>
        </w:r>
        <w:r w:rsidR="0099439B">
          <w:rPr>
            <w:webHidden/>
          </w:rPr>
          <w:fldChar w:fldCharType="end"/>
        </w:r>
      </w:hyperlink>
    </w:p>
    <w:p w14:paraId="35A425B9" w14:textId="3314755D" w:rsidR="0099439B" w:rsidRDefault="007B34FF">
      <w:pPr>
        <w:pStyle w:val="TOC1"/>
        <w:rPr>
          <w:rFonts w:asciiTheme="minorHAnsi" w:eastAsiaTheme="minorEastAsia" w:hAnsiTheme="minorHAnsi" w:cstheme="minorBidi"/>
          <w:bCs w:val="0"/>
          <w:color w:val="auto"/>
          <w:sz w:val="22"/>
          <w:szCs w:val="22"/>
        </w:rPr>
      </w:pPr>
      <w:hyperlink w:anchor="_Toc149032477" w:history="1">
        <w:r w:rsidR="0099439B" w:rsidRPr="00C90C96">
          <w:rPr>
            <w:rStyle w:val="Hyperlink"/>
          </w:rPr>
          <w:t>STA  Statistical Reporting Module</w:t>
        </w:r>
        <w:r w:rsidR="0099439B">
          <w:rPr>
            <w:webHidden/>
          </w:rPr>
          <w:tab/>
        </w:r>
        <w:r w:rsidR="0099439B">
          <w:rPr>
            <w:webHidden/>
          </w:rPr>
          <w:fldChar w:fldCharType="begin"/>
        </w:r>
        <w:r w:rsidR="0099439B">
          <w:rPr>
            <w:webHidden/>
          </w:rPr>
          <w:instrText xml:space="preserve"> PAGEREF _Toc149032477 \h </w:instrText>
        </w:r>
        <w:r w:rsidR="0099439B">
          <w:rPr>
            <w:webHidden/>
          </w:rPr>
        </w:r>
        <w:r w:rsidR="0099439B">
          <w:rPr>
            <w:webHidden/>
          </w:rPr>
          <w:fldChar w:fldCharType="separate"/>
        </w:r>
        <w:r w:rsidR="0099439B">
          <w:rPr>
            <w:webHidden/>
          </w:rPr>
          <w:t>45</w:t>
        </w:r>
        <w:r w:rsidR="0099439B">
          <w:rPr>
            <w:webHidden/>
          </w:rPr>
          <w:fldChar w:fldCharType="end"/>
        </w:r>
      </w:hyperlink>
    </w:p>
    <w:p w14:paraId="754806E4" w14:textId="1FC09A99" w:rsidR="0099439B" w:rsidRDefault="007B34FF">
      <w:pPr>
        <w:pStyle w:val="TOC2"/>
        <w:rPr>
          <w:rFonts w:asciiTheme="minorHAnsi" w:eastAsiaTheme="minorEastAsia" w:hAnsiTheme="minorHAnsi" w:cstheme="minorBidi"/>
          <w:sz w:val="22"/>
          <w:szCs w:val="22"/>
        </w:rPr>
      </w:pPr>
      <w:hyperlink w:anchor="_Toc149032478" w:history="1">
        <w:r w:rsidR="0099439B" w:rsidRPr="00C90C96">
          <w:rPr>
            <w:rStyle w:val="Hyperlink"/>
          </w:rPr>
          <w:t>DS  Define Search Criteria</w:t>
        </w:r>
        <w:r w:rsidR="0099439B">
          <w:rPr>
            <w:webHidden/>
          </w:rPr>
          <w:tab/>
        </w:r>
        <w:r w:rsidR="0099439B">
          <w:rPr>
            <w:webHidden/>
          </w:rPr>
          <w:fldChar w:fldCharType="begin"/>
        </w:r>
        <w:r w:rsidR="0099439B">
          <w:rPr>
            <w:webHidden/>
          </w:rPr>
          <w:instrText xml:space="preserve"> PAGEREF _Toc149032478 \h </w:instrText>
        </w:r>
        <w:r w:rsidR="0099439B">
          <w:rPr>
            <w:webHidden/>
          </w:rPr>
        </w:r>
        <w:r w:rsidR="0099439B">
          <w:rPr>
            <w:webHidden/>
          </w:rPr>
          <w:fldChar w:fldCharType="separate"/>
        </w:r>
        <w:r w:rsidR="0099439B">
          <w:rPr>
            <w:webHidden/>
          </w:rPr>
          <w:t>45</w:t>
        </w:r>
        <w:r w:rsidR="0099439B">
          <w:rPr>
            <w:webHidden/>
          </w:rPr>
          <w:fldChar w:fldCharType="end"/>
        </w:r>
      </w:hyperlink>
    </w:p>
    <w:p w14:paraId="673D4D1D" w14:textId="64E211F7" w:rsidR="0099439B" w:rsidRDefault="007B34FF">
      <w:pPr>
        <w:pStyle w:val="TOC3"/>
        <w:rPr>
          <w:rFonts w:asciiTheme="minorHAnsi" w:eastAsiaTheme="minorEastAsia" w:hAnsiTheme="minorHAnsi" w:cstheme="minorBidi"/>
          <w:iCs w:val="0"/>
          <w:noProof/>
          <w:sz w:val="22"/>
          <w:szCs w:val="22"/>
        </w:rPr>
      </w:pPr>
      <w:hyperlink w:anchor="_Toc149032479" w:history="1">
        <w:r w:rsidR="0099439B" w:rsidRPr="00C90C96">
          <w:rPr>
            <w:rStyle w:val="Hyperlink"/>
            <w:noProof/>
          </w:rPr>
          <w:t>SP  Survival by Site</w:t>
        </w:r>
        <w:r w:rsidR="0099439B">
          <w:rPr>
            <w:noProof/>
            <w:webHidden/>
          </w:rPr>
          <w:tab/>
        </w:r>
        <w:r w:rsidR="0099439B">
          <w:rPr>
            <w:noProof/>
            <w:webHidden/>
          </w:rPr>
          <w:fldChar w:fldCharType="begin"/>
        </w:r>
        <w:r w:rsidR="0099439B">
          <w:rPr>
            <w:noProof/>
            <w:webHidden/>
          </w:rPr>
          <w:instrText xml:space="preserve"> PAGEREF _Toc149032479 \h </w:instrText>
        </w:r>
        <w:r w:rsidR="0099439B">
          <w:rPr>
            <w:noProof/>
            <w:webHidden/>
          </w:rPr>
        </w:r>
        <w:r w:rsidR="0099439B">
          <w:rPr>
            <w:noProof/>
            <w:webHidden/>
          </w:rPr>
          <w:fldChar w:fldCharType="separate"/>
        </w:r>
        <w:r w:rsidR="0099439B">
          <w:rPr>
            <w:noProof/>
            <w:webHidden/>
          </w:rPr>
          <w:t>46</w:t>
        </w:r>
        <w:r w:rsidR="0099439B">
          <w:rPr>
            <w:noProof/>
            <w:webHidden/>
          </w:rPr>
          <w:fldChar w:fldCharType="end"/>
        </w:r>
      </w:hyperlink>
    </w:p>
    <w:p w14:paraId="35C44E24" w14:textId="56166F0A" w:rsidR="0099439B" w:rsidRDefault="007B34FF">
      <w:pPr>
        <w:pStyle w:val="TOC3"/>
        <w:rPr>
          <w:rFonts w:asciiTheme="minorHAnsi" w:eastAsiaTheme="minorEastAsia" w:hAnsiTheme="minorHAnsi" w:cstheme="minorBidi"/>
          <w:iCs w:val="0"/>
          <w:noProof/>
          <w:sz w:val="22"/>
          <w:szCs w:val="22"/>
        </w:rPr>
      </w:pPr>
      <w:hyperlink w:anchor="_Toc149032480" w:history="1">
        <w:r w:rsidR="0099439B" w:rsidRPr="00C90C96">
          <w:rPr>
            <w:rStyle w:val="Hyperlink"/>
            <w:noProof/>
          </w:rPr>
          <w:t>SS  Survival by Stage</w:t>
        </w:r>
        <w:r w:rsidR="0099439B">
          <w:rPr>
            <w:noProof/>
            <w:webHidden/>
          </w:rPr>
          <w:tab/>
        </w:r>
        <w:r w:rsidR="0099439B">
          <w:rPr>
            <w:noProof/>
            <w:webHidden/>
          </w:rPr>
          <w:fldChar w:fldCharType="begin"/>
        </w:r>
        <w:r w:rsidR="0099439B">
          <w:rPr>
            <w:noProof/>
            <w:webHidden/>
          </w:rPr>
          <w:instrText xml:space="preserve"> PAGEREF _Toc149032480 \h </w:instrText>
        </w:r>
        <w:r w:rsidR="0099439B">
          <w:rPr>
            <w:noProof/>
            <w:webHidden/>
          </w:rPr>
        </w:r>
        <w:r w:rsidR="0099439B">
          <w:rPr>
            <w:noProof/>
            <w:webHidden/>
          </w:rPr>
          <w:fldChar w:fldCharType="separate"/>
        </w:r>
        <w:r w:rsidR="0099439B">
          <w:rPr>
            <w:noProof/>
            <w:webHidden/>
          </w:rPr>
          <w:t>47</w:t>
        </w:r>
        <w:r w:rsidR="0099439B">
          <w:rPr>
            <w:noProof/>
            <w:webHidden/>
          </w:rPr>
          <w:fldChar w:fldCharType="end"/>
        </w:r>
      </w:hyperlink>
    </w:p>
    <w:p w14:paraId="46F6978A" w14:textId="63220967" w:rsidR="0099439B" w:rsidRDefault="007B34FF">
      <w:pPr>
        <w:pStyle w:val="TOC3"/>
        <w:rPr>
          <w:rFonts w:asciiTheme="minorHAnsi" w:eastAsiaTheme="minorEastAsia" w:hAnsiTheme="minorHAnsi" w:cstheme="minorBidi"/>
          <w:iCs w:val="0"/>
          <w:noProof/>
          <w:sz w:val="22"/>
          <w:szCs w:val="22"/>
        </w:rPr>
      </w:pPr>
      <w:hyperlink w:anchor="_Toc149032481" w:history="1">
        <w:r w:rsidR="0099439B" w:rsidRPr="00C90C96">
          <w:rPr>
            <w:rStyle w:val="Hyperlink"/>
            <w:noProof/>
          </w:rPr>
          <w:t>TX  Survival by Treatment</w:t>
        </w:r>
        <w:r w:rsidR="0099439B">
          <w:rPr>
            <w:noProof/>
            <w:webHidden/>
          </w:rPr>
          <w:tab/>
        </w:r>
        <w:r w:rsidR="0099439B">
          <w:rPr>
            <w:noProof/>
            <w:webHidden/>
          </w:rPr>
          <w:fldChar w:fldCharType="begin"/>
        </w:r>
        <w:r w:rsidR="0099439B">
          <w:rPr>
            <w:noProof/>
            <w:webHidden/>
          </w:rPr>
          <w:instrText xml:space="preserve"> PAGEREF _Toc149032481 \h </w:instrText>
        </w:r>
        <w:r w:rsidR="0099439B">
          <w:rPr>
            <w:noProof/>
            <w:webHidden/>
          </w:rPr>
        </w:r>
        <w:r w:rsidR="0099439B">
          <w:rPr>
            <w:noProof/>
            <w:webHidden/>
          </w:rPr>
          <w:fldChar w:fldCharType="separate"/>
        </w:r>
        <w:r w:rsidR="0099439B">
          <w:rPr>
            <w:noProof/>
            <w:webHidden/>
          </w:rPr>
          <w:t>47</w:t>
        </w:r>
        <w:r w:rsidR="0099439B">
          <w:rPr>
            <w:noProof/>
            <w:webHidden/>
          </w:rPr>
          <w:fldChar w:fldCharType="end"/>
        </w:r>
      </w:hyperlink>
    </w:p>
    <w:p w14:paraId="7D206883" w14:textId="3AD01A53" w:rsidR="0099439B" w:rsidRDefault="007B34FF">
      <w:pPr>
        <w:pStyle w:val="TOC2"/>
        <w:rPr>
          <w:rFonts w:asciiTheme="minorHAnsi" w:eastAsiaTheme="minorEastAsia" w:hAnsiTheme="minorHAnsi" w:cstheme="minorBidi"/>
          <w:sz w:val="22"/>
          <w:szCs w:val="22"/>
        </w:rPr>
      </w:pPr>
      <w:hyperlink w:anchor="_Toc149032482" w:history="1">
        <w:r w:rsidR="0099439B" w:rsidRPr="00C90C96">
          <w:rPr>
            <w:rStyle w:val="Hyperlink"/>
          </w:rPr>
          <w:t>TS  Treatment by Stage - Cross Tabs</w:t>
        </w:r>
        <w:r w:rsidR="0099439B">
          <w:rPr>
            <w:webHidden/>
          </w:rPr>
          <w:tab/>
        </w:r>
        <w:r w:rsidR="0099439B">
          <w:rPr>
            <w:webHidden/>
          </w:rPr>
          <w:fldChar w:fldCharType="begin"/>
        </w:r>
        <w:r w:rsidR="0099439B">
          <w:rPr>
            <w:webHidden/>
          </w:rPr>
          <w:instrText xml:space="preserve"> PAGEREF _Toc149032482 \h </w:instrText>
        </w:r>
        <w:r w:rsidR="0099439B">
          <w:rPr>
            <w:webHidden/>
          </w:rPr>
        </w:r>
        <w:r w:rsidR="0099439B">
          <w:rPr>
            <w:webHidden/>
          </w:rPr>
          <w:fldChar w:fldCharType="separate"/>
        </w:r>
        <w:r w:rsidR="0099439B">
          <w:rPr>
            <w:webHidden/>
          </w:rPr>
          <w:t>47</w:t>
        </w:r>
        <w:r w:rsidR="0099439B">
          <w:rPr>
            <w:webHidden/>
          </w:rPr>
          <w:fldChar w:fldCharType="end"/>
        </w:r>
      </w:hyperlink>
    </w:p>
    <w:p w14:paraId="5F56728F" w14:textId="432E504B" w:rsidR="0099439B" w:rsidRDefault="007B34FF">
      <w:pPr>
        <w:pStyle w:val="TOC1"/>
        <w:rPr>
          <w:rFonts w:asciiTheme="minorHAnsi" w:eastAsiaTheme="minorEastAsia" w:hAnsiTheme="minorHAnsi" w:cstheme="minorBidi"/>
          <w:bCs w:val="0"/>
          <w:color w:val="auto"/>
          <w:sz w:val="22"/>
          <w:szCs w:val="22"/>
        </w:rPr>
      </w:pPr>
      <w:hyperlink w:anchor="_Toc149032483" w:history="1">
        <w:r w:rsidR="0099439B" w:rsidRPr="00C90C96">
          <w:rPr>
            <w:rStyle w:val="Hyperlink"/>
          </w:rPr>
          <w:t>UTL Utility Options Module</w:t>
        </w:r>
        <w:r w:rsidR="0099439B">
          <w:rPr>
            <w:webHidden/>
          </w:rPr>
          <w:tab/>
        </w:r>
        <w:r w:rsidR="0099439B">
          <w:rPr>
            <w:webHidden/>
          </w:rPr>
          <w:fldChar w:fldCharType="begin"/>
        </w:r>
        <w:r w:rsidR="0099439B">
          <w:rPr>
            <w:webHidden/>
          </w:rPr>
          <w:instrText xml:space="preserve"> PAGEREF _Toc149032483 \h </w:instrText>
        </w:r>
        <w:r w:rsidR="0099439B">
          <w:rPr>
            <w:webHidden/>
          </w:rPr>
        </w:r>
        <w:r w:rsidR="0099439B">
          <w:rPr>
            <w:webHidden/>
          </w:rPr>
          <w:fldChar w:fldCharType="separate"/>
        </w:r>
        <w:r w:rsidR="0099439B">
          <w:rPr>
            <w:webHidden/>
          </w:rPr>
          <w:t>48</w:t>
        </w:r>
        <w:r w:rsidR="0099439B">
          <w:rPr>
            <w:webHidden/>
          </w:rPr>
          <w:fldChar w:fldCharType="end"/>
        </w:r>
      </w:hyperlink>
    </w:p>
    <w:p w14:paraId="1275B34A" w14:textId="245EE518" w:rsidR="0099439B" w:rsidRDefault="007B34FF">
      <w:pPr>
        <w:pStyle w:val="TOC2"/>
        <w:rPr>
          <w:rFonts w:asciiTheme="minorHAnsi" w:eastAsiaTheme="minorEastAsia" w:hAnsiTheme="minorHAnsi" w:cstheme="minorBidi"/>
          <w:sz w:val="22"/>
          <w:szCs w:val="22"/>
        </w:rPr>
      </w:pPr>
      <w:hyperlink w:anchor="_Toc149032484" w:history="1">
        <w:r w:rsidR="0099439B" w:rsidRPr="00C90C96">
          <w:rPr>
            <w:rStyle w:val="Hyperlink"/>
          </w:rPr>
          <w:t>RS  Registry Summary Reports</w:t>
        </w:r>
        <w:r w:rsidR="0099439B">
          <w:rPr>
            <w:webHidden/>
          </w:rPr>
          <w:tab/>
        </w:r>
        <w:r w:rsidR="0099439B">
          <w:rPr>
            <w:webHidden/>
          </w:rPr>
          <w:fldChar w:fldCharType="begin"/>
        </w:r>
        <w:r w:rsidR="0099439B">
          <w:rPr>
            <w:webHidden/>
          </w:rPr>
          <w:instrText xml:space="preserve"> PAGEREF _Toc149032484 \h </w:instrText>
        </w:r>
        <w:r w:rsidR="0099439B">
          <w:rPr>
            <w:webHidden/>
          </w:rPr>
        </w:r>
        <w:r w:rsidR="0099439B">
          <w:rPr>
            <w:webHidden/>
          </w:rPr>
          <w:fldChar w:fldCharType="separate"/>
        </w:r>
        <w:r w:rsidR="0099439B">
          <w:rPr>
            <w:webHidden/>
          </w:rPr>
          <w:t>48</w:t>
        </w:r>
        <w:r w:rsidR="0099439B">
          <w:rPr>
            <w:webHidden/>
          </w:rPr>
          <w:fldChar w:fldCharType="end"/>
        </w:r>
      </w:hyperlink>
    </w:p>
    <w:p w14:paraId="486BE178" w14:textId="3B9C0FDD" w:rsidR="0099439B" w:rsidRDefault="007B34FF">
      <w:pPr>
        <w:pStyle w:val="TOC2"/>
        <w:rPr>
          <w:rFonts w:asciiTheme="minorHAnsi" w:eastAsiaTheme="minorEastAsia" w:hAnsiTheme="minorHAnsi" w:cstheme="minorBidi"/>
          <w:sz w:val="22"/>
          <w:szCs w:val="22"/>
        </w:rPr>
      </w:pPr>
      <w:hyperlink w:anchor="_Toc149032485" w:history="1">
        <w:r w:rsidR="0099439B" w:rsidRPr="00C90C96">
          <w:rPr>
            <w:rStyle w:val="Hyperlink"/>
          </w:rPr>
          <w:t>DP  Delete OncoTrax Patient</w:t>
        </w:r>
        <w:r w:rsidR="0099439B">
          <w:rPr>
            <w:webHidden/>
          </w:rPr>
          <w:tab/>
        </w:r>
        <w:r w:rsidR="0099439B">
          <w:rPr>
            <w:webHidden/>
          </w:rPr>
          <w:fldChar w:fldCharType="begin"/>
        </w:r>
        <w:r w:rsidR="0099439B">
          <w:rPr>
            <w:webHidden/>
          </w:rPr>
          <w:instrText xml:space="preserve"> PAGEREF _Toc149032485 \h </w:instrText>
        </w:r>
        <w:r w:rsidR="0099439B">
          <w:rPr>
            <w:webHidden/>
          </w:rPr>
        </w:r>
        <w:r w:rsidR="0099439B">
          <w:rPr>
            <w:webHidden/>
          </w:rPr>
          <w:fldChar w:fldCharType="separate"/>
        </w:r>
        <w:r w:rsidR="0099439B">
          <w:rPr>
            <w:webHidden/>
          </w:rPr>
          <w:t>49</w:t>
        </w:r>
        <w:r w:rsidR="0099439B">
          <w:rPr>
            <w:webHidden/>
          </w:rPr>
          <w:fldChar w:fldCharType="end"/>
        </w:r>
      </w:hyperlink>
    </w:p>
    <w:p w14:paraId="6DB58C49" w14:textId="61F6539C" w:rsidR="0099439B" w:rsidRDefault="007B34FF">
      <w:pPr>
        <w:pStyle w:val="TOC2"/>
        <w:rPr>
          <w:rFonts w:asciiTheme="minorHAnsi" w:eastAsiaTheme="minorEastAsia" w:hAnsiTheme="minorHAnsi" w:cstheme="minorBidi"/>
          <w:sz w:val="22"/>
          <w:szCs w:val="22"/>
        </w:rPr>
      </w:pPr>
      <w:hyperlink w:anchor="_Toc149032486" w:history="1">
        <w:r w:rsidR="0099439B" w:rsidRPr="00C90C96">
          <w:rPr>
            <w:rStyle w:val="Hyperlink"/>
          </w:rPr>
          <w:t>DS  Delete Primary Site/Gp Record</w:t>
        </w:r>
        <w:r w:rsidR="0099439B">
          <w:rPr>
            <w:webHidden/>
          </w:rPr>
          <w:tab/>
        </w:r>
        <w:r w:rsidR="0099439B">
          <w:rPr>
            <w:webHidden/>
          </w:rPr>
          <w:fldChar w:fldCharType="begin"/>
        </w:r>
        <w:r w:rsidR="0099439B">
          <w:rPr>
            <w:webHidden/>
          </w:rPr>
          <w:instrText xml:space="preserve"> PAGEREF _Toc149032486 \h </w:instrText>
        </w:r>
        <w:r w:rsidR="0099439B">
          <w:rPr>
            <w:webHidden/>
          </w:rPr>
        </w:r>
        <w:r w:rsidR="0099439B">
          <w:rPr>
            <w:webHidden/>
          </w:rPr>
          <w:fldChar w:fldCharType="separate"/>
        </w:r>
        <w:r w:rsidR="0099439B">
          <w:rPr>
            <w:webHidden/>
          </w:rPr>
          <w:t>50</w:t>
        </w:r>
        <w:r w:rsidR="0099439B">
          <w:rPr>
            <w:webHidden/>
          </w:rPr>
          <w:fldChar w:fldCharType="end"/>
        </w:r>
      </w:hyperlink>
    </w:p>
    <w:p w14:paraId="68D3C899" w14:textId="2D81A26C" w:rsidR="0099439B" w:rsidRDefault="007B34FF">
      <w:pPr>
        <w:pStyle w:val="TOC2"/>
        <w:rPr>
          <w:rFonts w:asciiTheme="minorHAnsi" w:eastAsiaTheme="minorEastAsia" w:hAnsiTheme="minorHAnsi" w:cstheme="minorBidi"/>
          <w:sz w:val="22"/>
          <w:szCs w:val="22"/>
        </w:rPr>
      </w:pPr>
      <w:hyperlink w:anchor="_Toc149032487" w:history="1">
        <w:r w:rsidR="0099439B" w:rsidRPr="00C90C96">
          <w:rPr>
            <w:rStyle w:val="Hyperlink"/>
          </w:rPr>
          <w:t>SQ  Find Duplicate Acc/Seq Numbers</w:t>
        </w:r>
        <w:r w:rsidR="0099439B">
          <w:rPr>
            <w:webHidden/>
          </w:rPr>
          <w:tab/>
        </w:r>
        <w:r w:rsidR="0099439B">
          <w:rPr>
            <w:webHidden/>
          </w:rPr>
          <w:fldChar w:fldCharType="begin"/>
        </w:r>
        <w:r w:rsidR="0099439B">
          <w:rPr>
            <w:webHidden/>
          </w:rPr>
          <w:instrText xml:space="preserve"> PAGEREF _Toc149032487 \h </w:instrText>
        </w:r>
        <w:r w:rsidR="0099439B">
          <w:rPr>
            <w:webHidden/>
          </w:rPr>
        </w:r>
        <w:r w:rsidR="0099439B">
          <w:rPr>
            <w:webHidden/>
          </w:rPr>
          <w:fldChar w:fldCharType="separate"/>
        </w:r>
        <w:r w:rsidR="0099439B">
          <w:rPr>
            <w:webHidden/>
          </w:rPr>
          <w:t>50</w:t>
        </w:r>
        <w:r w:rsidR="0099439B">
          <w:rPr>
            <w:webHidden/>
          </w:rPr>
          <w:fldChar w:fldCharType="end"/>
        </w:r>
      </w:hyperlink>
    </w:p>
    <w:p w14:paraId="1FC38DFE" w14:textId="388A2152" w:rsidR="0099439B" w:rsidRDefault="007B34FF">
      <w:pPr>
        <w:pStyle w:val="TOC2"/>
        <w:rPr>
          <w:rFonts w:asciiTheme="minorHAnsi" w:eastAsiaTheme="minorEastAsia" w:hAnsiTheme="minorHAnsi" w:cstheme="minorBidi"/>
          <w:sz w:val="22"/>
          <w:szCs w:val="22"/>
        </w:rPr>
      </w:pPr>
      <w:hyperlink w:anchor="_Toc149032488" w:history="1">
        <w:r w:rsidR="0099439B" w:rsidRPr="00C90C96">
          <w:rPr>
            <w:rStyle w:val="Hyperlink"/>
          </w:rPr>
          <w:t>EA  Edit Site/AccSeq# Data</w:t>
        </w:r>
        <w:r w:rsidR="0099439B">
          <w:rPr>
            <w:webHidden/>
          </w:rPr>
          <w:tab/>
        </w:r>
        <w:r w:rsidR="0099439B">
          <w:rPr>
            <w:webHidden/>
          </w:rPr>
          <w:fldChar w:fldCharType="begin"/>
        </w:r>
        <w:r w:rsidR="0099439B">
          <w:rPr>
            <w:webHidden/>
          </w:rPr>
          <w:instrText xml:space="preserve"> PAGEREF _Toc149032488 \h </w:instrText>
        </w:r>
        <w:r w:rsidR="0099439B">
          <w:rPr>
            <w:webHidden/>
          </w:rPr>
        </w:r>
        <w:r w:rsidR="0099439B">
          <w:rPr>
            <w:webHidden/>
          </w:rPr>
          <w:fldChar w:fldCharType="separate"/>
        </w:r>
        <w:r w:rsidR="0099439B">
          <w:rPr>
            <w:webHidden/>
          </w:rPr>
          <w:t>50</w:t>
        </w:r>
        <w:r w:rsidR="0099439B">
          <w:rPr>
            <w:webHidden/>
          </w:rPr>
          <w:fldChar w:fldCharType="end"/>
        </w:r>
      </w:hyperlink>
    </w:p>
    <w:p w14:paraId="2C2B1F25" w14:textId="0E6104E2" w:rsidR="0099439B" w:rsidRDefault="007B34FF">
      <w:pPr>
        <w:pStyle w:val="TOC2"/>
        <w:rPr>
          <w:rFonts w:asciiTheme="minorHAnsi" w:eastAsiaTheme="minorEastAsia" w:hAnsiTheme="minorHAnsi" w:cstheme="minorBidi"/>
          <w:sz w:val="22"/>
          <w:szCs w:val="22"/>
        </w:rPr>
      </w:pPr>
      <w:hyperlink w:anchor="_Toc149032489" w:history="1">
        <w:r w:rsidR="0099439B" w:rsidRPr="00C90C96">
          <w:rPr>
            <w:rStyle w:val="Hyperlink"/>
          </w:rPr>
          <w:t>AR  Create a Report to Preview ACoS Output</w:t>
        </w:r>
        <w:r w:rsidR="0099439B">
          <w:rPr>
            <w:webHidden/>
          </w:rPr>
          <w:tab/>
        </w:r>
        <w:r w:rsidR="0099439B">
          <w:rPr>
            <w:webHidden/>
          </w:rPr>
          <w:fldChar w:fldCharType="begin"/>
        </w:r>
        <w:r w:rsidR="0099439B">
          <w:rPr>
            <w:webHidden/>
          </w:rPr>
          <w:instrText xml:space="preserve"> PAGEREF _Toc149032489 \h </w:instrText>
        </w:r>
        <w:r w:rsidR="0099439B">
          <w:rPr>
            <w:webHidden/>
          </w:rPr>
        </w:r>
        <w:r w:rsidR="0099439B">
          <w:rPr>
            <w:webHidden/>
          </w:rPr>
          <w:fldChar w:fldCharType="separate"/>
        </w:r>
        <w:r w:rsidR="0099439B">
          <w:rPr>
            <w:webHidden/>
          </w:rPr>
          <w:t>50</w:t>
        </w:r>
        <w:r w:rsidR="0099439B">
          <w:rPr>
            <w:webHidden/>
          </w:rPr>
          <w:fldChar w:fldCharType="end"/>
        </w:r>
      </w:hyperlink>
    </w:p>
    <w:p w14:paraId="0D568811" w14:textId="12852416" w:rsidR="0099439B" w:rsidRDefault="007B34FF">
      <w:pPr>
        <w:pStyle w:val="TOC2"/>
        <w:rPr>
          <w:rFonts w:asciiTheme="minorHAnsi" w:eastAsiaTheme="minorEastAsia" w:hAnsiTheme="minorHAnsi" w:cstheme="minorBidi"/>
          <w:sz w:val="22"/>
          <w:szCs w:val="22"/>
        </w:rPr>
      </w:pPr>
      <w:hyperlink w:anchor="_Toc149032490" w:history="1">
        <w:r w:rsidR="0099439B" w:rsidRPr="00C90C96">
          <w:rPr>
            <w:rStyle w:val="Hyperlink"/>
          </w:rPr>
          <w:t>CT  Create ACoS Data Download</w:t>
        </w:r>
        <w:r w:rsidR="0099439B">
          <w:rPr>
            <w:webHidden/>
          </w:rPr>
          <w:tab/>
        </w:r>
        <w:r w:rsidR="0099439B">
          <w:rPr>
            <w:webHidden/>
          </w:rPr>
          <w:fldChar w:fldCharType="begin"/>
        </w:r>
        <w:r w:rsidR="0099439B">
          <w:rPr>
            <w:webHidden/>
          </w:rPr>
          <w:instrText xml:space="preserve"> PAGEREF _Toc149032490 \h </w:instrText>
        </w:r>
        <w:r w:rsidR="0099439B">
          <w:rPr>
            <w:webHidden/>
          </w:rPr>
        </w:r>
        <w:r w:rsidR="0099439B">
          <w:rPr>
            <w:webHidden/>
          </w:rPr>
          <w:fldChar w:fldCharType="separate"/>
        </w:r>
        <w:r w:rsidR="0099439B">
          <w:rPr>
            <w:webHidden/>
          </w:rPr>
          <w:t>50</w:t>
        </w:r>
        <w:r w:rsidR="0099439B">
          <w:rPr>
            <w:webHidden/>
          </w:rPr>
          <w:fldChar w:fldCharType="end"/>
        </w:r>
      </w:hyperlink>
    </w:p>
    <w:p w14:paraId="4BAE9B70" w14:textId="42D4430B" w:rsidR="0099439B" w:rsidRDefault="007B34FF">
      <w:pPr>
        <w:pStyle w:val="TOC2"/>
        <w:rPr>
          <w:rFonts w:asciiTheme="minorHAnsi" w:eastAsiaTheme="minorEastAsia" w:hAnsiTheme="minorHAnsi" w:cstheme="minorBidi"/>
          <w:sz w:val="22"/>
          <w:szCs w:val="22"/>
        </w:rPr>
      </w:pPr>
      <w:hyperlink w:anchor="_Toc149032491" w:history="1">
        <w:r w:rsidR="0099439B" w:rsidRPr="00C90C96">
          <w:rPr>
            <w:rStyle w:val="Hyperlink"/>
          </w:rPr>
          <w:t>SR Create a Report to Preview State/VACCR Output</w:t>
        </w:r>
        <w:r w:rsidR="0099439B">
          <w:rPr>
            <w:webHidden/>
          </w:rPr>
          <w:tab/>
        </w:r>
        <w:r w:rsidR="0099439B">
          <w:rPr>
            <w:webHidden/>
          </w:rPr>
          <w:fldChar w:fldCharType="begin"/>
        </w:r>
        <w:r w:rsidR="0099439B">
          <w:rPr>
            <w:webHidden/>
          </w:rPr>
          <w:instrText xml:space="preserve"> PAGEREF _Toc149032491 \h </w:instrText>
        </w:r>
        <w:r w:rsidR="0099439B">
          <w:rPr>
            <w:webHidden/>
          </w:rPr>
        </w:r>
        <w:r w:rsidR="0099439B">
          <w:rPr>
            <w:webHidden/>
          </w:rPr>
          <w:fldChar w:fldCharType="separate"/>
        </w:r>
        <w:r w:rsidR="0099439B">
          <w:rPr>
            <w:webHidden/>
          </w:rPr>
          <w:t>50</w:t>
        </w:r>
        <w:r w:rsidR="0099439B">
          <w:rPr>
            <w:webHidden/>
          </w:rPr>
          <w:fldChar w:fldCharType="end"/>
        </w:r>
      </w:hyperlink>
    </w:p>
    <w:p w14:paraId="048DF86D" w14:textId="5586D8D6" w:rsidR="0099439B" w:rsidRDefault="007B34FF">
      <w:pPr>
        <w:pStyle w:val="TOC2"/>
        <w:rPr>
          <w:rFonts w:asciiTheme="minorHAnsi" w:eastAsiaTheme="minorEastAsia" w:hAnsiTheme="minorHAnsi" w:cstheme="minorBidi"/>
          <w:sz w:val="22"/>
          <w:szCs w:val="22"/>
        </w:rPr>
      </w:pPr>
      <w:hyperlink w:anchor="_Toc149032492" w:history="1">
        <w:r w:rsidR="0099439B" w:rsidRPr="00C90C96">
          <w:rPr>
            <w:rStyle w:val="Hyperlink"/>
          </w:rPr>
          <w:t>CC  Create State/VACCR Data Download</w:t>
        </w:r>
        <w:r w:rsidR="0099439B">
          <w:rPr>
            <w:webHidden/>
          </w:rPr>
          <w:tab/>
        </w:r>
        <w:r w:rsidR="0099439B">
          <w:rPr>
            <w:webHidden/>
          </w:rPr>
          <w:fldChar w:fldCharType="begin"/>
        </w:r>
        <w:r w:rsidR="0099439B">
          <w:rPr>
            <w:webHidden/>
          </w:rPr>
          <w:instrText xml:space="preserve"> PAGEREF _Toc149032492 \h </w:instrText>
        </w:r>
        <w:r w:rsidR="0099439B">
          <w:rPr>
            <w:webHidden/>
          </w:rPr>
        </w:r>
        <w:r w:rsidR="0099439B">
          <w:rPr>
            <w:webHidden/>
          </w:rPr>
          <w:fldChar w:fldCharType="separate"/>
        </w:r>
        <w:r w:rsidR="0099439B">
          <w:rPr>
            <w:webHidden/>
          </w:rPr>
          <w:t>50</w:t>
        </w:r>
        <w:r w:rsidR="0099439B">
          <w:rPr>
            <w:webHidden/>
          </w:rPr>
          <w:fldChar w:fldCharType="end"/>
        </w:r>
      </w:hyperlink>
    </w:p>
    <w:p w14:paraId="55800DD1" w14:textId="5416BDCF" w:rsidR="0099439B" w:rsidRDefault="007B34FF">
      <w:pPr>
        <w:pStyle w:val="TOC2"/>
        <w:rPr>
          <w:rFonts w:asciiTheme="minorHAnsi" w:eastAsiaTheme="minorEastAsia" w:hAnsiTheme="minorHAnsi" w:cstheme="minorBidi"/>
          <w:sz w:val="22"/>
          <w:szCs w:val="22"/>
        </w:rPr>
      </w:pPr>
      <w:hyperlink w:anchor="_Toc149032493" w:history="1">
        <w:r w:rsidR="0099439B" w:rsidRPr="00C90C96">
          <w:rPr>
            <w:rStyle w:val="Hyperlink"/>
          </w:rPr>
          <w:t>TR  Define Cancer Registry Parameters</w:t>
        </w:r>
        <w:r w:rsidR="0099439B">
          <w:rPr>
            <w:webHidden/>
          </w:rPr>
          <w:tab/>
        </w:r>
        <w:r w:rsidR="0099439B">
          <w:rPr>
            <w:webHidden/>
          </w:rPr>
          <w:fldChar w:fldCharType="begin"/>
        </w:r>
        <w:r w:rsidR="0099439B">
          <w:rPr>
            <w:webHidden/>
          </w:rPr>
          <w:instrText xml:space="preserve"> PAGEREF _Toc149032493 \h </w:instrText>
        </w:r>
        <w:r w:rsidR="0099439B">
          <w:rPr>
            <w:webHidden/>
          </w:rPr>
        </w:r>
        <w:r w:rsidR="0099439B">
          <w:rPr>
            <w:webHidden/>
          </w:rPr>
          <w:fldChar w:fldCharType="separate"/>
        </w:r>
        <w:r w:rsidR="0099439B">
          <w:rPr>
            <w:webHidden/>
          </w:rPr>
          <w:t>51</w:t>
        </w:r>
        <w:r w:rsidR="0099439B">
          <w:rPr>
            <w:webHidden/>
          </w:rPr>
          <w:fldChar w:fldCharType="end"/>
        </w:r>
      </w:hyperlink>
    </w:p>
    <w:p w14:paraId="2C9EE8D0" w14:textId="50C6115D" w:rsidR="0099439B" w:rsidRDefault="007B34FF">
      <w:pPr>
        <w:pStyle w:val="TOC2"/>
        <w:rPr>
          <w:rFonts w:asciiTheme="minorHAnsi" w:eastAsiaTheme="minorEastAsia" w:hAnsiTheme="minorHAnsi" w:cstheme="minorBidi"/>
          <w:sz w:val="22"/>
          <w:szCs w:val="22"/>
        </w:rPr>
      </w:pPr>
      <w:hyperlink w:anchor="_Toc149032494" w:history="1">
        <w:r w:rsidR="0099439B" w:rsidRPr="00C90C96">
          <w:rPr>
            <w:rStyle w:val="Hyperlink"/>
          </w:rPr>
          <w:t>AC Enter/Edit Facility File</w:t>
        </w:r>
        <w:r w:rsidR="0099439B">
          <w:rPr>
            <w:webHidden/>
          </w:rPr>
          <w:tab/>
        </w:r>
        <w:r w:rsidR="0099439B">
          <w:rPr>
            <w:webHidden/>
          </w:rPr>
          <w:fldChar w:fldCharType="begin"/>
        </w:r>
        <w:r w:rsidR="0099439B">
          <w:rPr>
            <w:webHidden/>
          </w:rPr>
          <w:instrText xml:space="preserve"> PAGEREF _Toc149032494 \h </w:instrText>
        </w:r>
        <w:r w:rsidR="0099439B">
          <w:rPr>
            <w:webHidden/>
          </w:rPr>
        </w:r>
        <w:r w:rsidR="0099439B">
          <w:rPr>
            <w:webHidden/>
          </w:rPr>
          <w:fldChar w:fldCharType="separate"/>
        </w:r>
        <w:r w:rsidR="0099439B">
          <w:rPr>
            <w:webHidden/>
          </w:rPr>
          <w:t>51</w:t>
        </w:r>
        <w:r w:rsidR="0099439B">
          <w:rPr>
            <w:webHidden/>
          </w:rPr>
          <w:fldChar w:fldCharType="end"/>
        </w:r>
      </w:hyperlink>
    </w:p>
    <w:p w14:paraId="67563DE4" w14:textId="68CA98A7" w:rsidR="0099439B" w:rsidRDefault="007B34FF">
      <w:pPr>
        <w:pStyle w:val="TOC2"/>
        <w:rPr>
          <w:rFonts w:asciiTheme="minorHAnsi" w:eastAsiaTheme="minorEastAsia" w:hAnsiTheme="minorHAnsi" w:cstheme="minorBidi"/>
          <w:sz w:val="22"/>
          <w:szCs w:val="22"/>
        </w:rPr>
      </w:pPr>
      <w:hyperlink w:anchor="_Toc149032495" w:history="1">
        <w:r w:rsidR="0099439B" w:rsidRPr="00C90C96">
          <w:rPr>
            <w:rStyle w:val="Hyperlink"/>
          </w:rPr>
          <w:t>CDD1 Print Condensed DD--OncoTrax Patient file</w:t>
        </w:r>
        <w:r w:rsidR="0099439B">
          <w:rPr>
            <w:webHidden/>
          </w:rPr>
          <w:tab/>
        </w:r>
        <w:r w:rsidR="0099439B">
          <w:rPr>
            <w:webHidden/>
          </w:rPr>
          <w:fldChar w:fldCharType="begin"/>
        </w:r>
        <w:r w:rsidR="0099439B">
          <w:rPr>
            <w:webHidden/>
          </w:rPr>
          <w:instrText xml:space="preserve"> PAGEREF _Toc149032495 \h </w:instrText>
        </w:r>
        <w:r w:rsidR="0099439B">
          <w:rPr>
            <w:webHidden/>
          </w:rPr>
        </w:r>
        <w:r w:rsidR="0099439B">
          <w:rPr>
            <w:webHidden/>
          </w:rPr>
          <w:fldChar w:fldCharType="separate"/>
        </w:r>
        <w:r w:rsidR="0099439B">
          <w:rPr>
            <w:webHidden/>
          </w:rPr>
          <w:t>51</w:t>
        </w:r>
        <w:r w:rsidR="0099439B">
          <w:rPr>
            <w:webHidden/>
          </w:rPr>
          <w:fldChar w:fldCharType="end"/>
        </w:r>
      </w:hyperlink>
    </w:p>
    <w:p w14:paraId="729134DC" w14:textId="32F3D8B0" w:rsidR="0099439B" w:rsidRDefault="007B34FF">
      <w:pPr>
        <w:pStyle w:val="TOC2"/>
        <w:rPr>
          <w:rFonts w:asciiTheme="minorHAnsi" w:eastAsiaTheme="minorEastAsia" w:hAnsiTheme="minorHAnsi" w:cstheme="minorBidi"/>
          <w:sz w:val="22"/>
          <w:szCs w:val="22"/>
        </w:rPr>
      </w:pPr>
      <w:hyperlink w:anchor="_Toc149032496" w:history="1">
        <w:r w:rsidR="0099439B" w:rsidRPr="00C90C96">
          <w:rPr>
            <w:rStyle w:val="Hyperlink"/>
          </w:rPr>
          <w:t>CDD2 Print Condensed DD--OncoTrax Primary file</w:t>
        </w:r>
        <w:r w:rsidR="0099439B">
          <w:rPr>
            <w:webHidden/>
          </w:rPr>
          <w:tab/>
        </w:r>
        <w:r w:rsidR="0099439B">
          <w:rPr>
            <w:webHidden/>
          </w:rPr>
          <w:fldChar w:fldCharType="begin"/>
        </w:r>
        <w:r w:rsidR="0099439B">
          <w:rPr>
            <w:webHidden/>
          </w:rPr>
          <w:instrText xml:space="preserve"> PAGEREF _Toc149032496 \h </w:instrText>
        </w:r>
        <w:r w:rsidR="0099439B">
          <w:rPr>
            <w:webHidden/>
          </w:rPr>
        </w:r>
        <w:r w:rsidR="0099439B">
          <w:rPr>
            <w:webHidden/>
          </w:rPr>
          <w:fldChar w:fldCharType="separate"/>
        </w:r>
        <w:r w:rsidR="0099439B">
          <w:rPr>
            <w:webHidden/>
          </w:rPr>
          <w:t>51</w:t>
        </w:r>
        <w:r w:rsidR="0099439B">
          <w:rPr>
            <w:webHidden/>
          </w:rPr>
          <w:fldChar w:fldCharType="end"/>
        </w:r>
      </w:hyperlink>
    </w:p>
    <w:p w14:paraId="47A5BE61" w14:textId="74A6C2BB" w:rsidR="0099439B" w:rsidRDefault="007B34FF">
      <w:pPr>
        <w:pStyle w:val="TOC2"/>
        <w:rPr>
          <w:rFonts w:asciiTheme="minorHAnsi" w:eastAsiaTheme="minorEastAsia" w:hAnsiTheme="minorHAnsi" w:cstheme="minorBidi"/>
          <w:sz w:val="22"/>
          <w:szCs w:val="22"/>
        </w:rPr>
      </w:pPr>
      <w:hyperlink w:anchor="_Toc149032497" w:history="1">
        <w:r w:rsidR="0099439B" w:rsidRPr="00C90C96">
          <w:rPr>
            <w:rStyle w:val="Hyperlink"/>
          </w:rPr>
          <w:t>PSR Purge Suspense Records</w:t>
        </w:r>
        <w:r w:rsidR="0099439B">
          <w:rPr>
            <w:webHidden/>
          </w:rPr>
          <w:tab/>
        </w:r>
        <w:r w:rsidR="0099439B">
          <w:rPr>
            <w:webHidden/>
          </w:rPr>
          <w:fldChar w:fldCharType="begin"/>
        </w:r>
        <w:r w:rsidR="0099439B">
          <w:rPr>
            <w:webHidden/>
          </w:rPr>
          <w:instrText xml:space="preserve"> PAGEREF _Toc149032497 \h </w:instrText>
        </w:r>
        <w:r w:rsidR="0099439B">
          <w:rPr>
            <w:webHidden/>
          </w:rPr>
        </w:r>
        <w:r w:rsidR="0099439B">
          <w:rPr>
            <w:webHidden/>
          </w:rPr>
          <w:fldChar w:fldCharType="separate"/>
        </w:r>
        <w:r w:rsidR="0099439B">
          <w:rPr>
            <w:webHidden/>
          </w:rPr>
          <w:t>51</w:t>
        </w:r>
        <w:r w:rsidR="0099439B">
          <w:rPr>
            <w:webHidden/>
          </w:rPr>
          <w:fldChar w:fldCharType="end"/>
        </w:r>
      </w:hyperlink>
    </w:p>
    <w:p w14:paraId="3C855CCA" w14:textId="118C102F" w:rsidR="0099439B" w:rsidRDefault="007B34FF">
      <w:pPr>
        <w:pStyle w:val="TOC2"/>
        <w:rPr>
          <w:rFonts w:asciiTheme="minorHAnsi" w:eastAsiaTheme="minorEastAsia" w:hAnsiTheme="minorHAnsi" w:cstheme="minorBidi"/>
          <w:sz w:val="22"/>
          <w:szCs w:val="22"/>
        </w:rPr>
      </w:pPr>
      <w:hyperlink w:anchor="_Toc149032498" w:history="1">
        <w:r w:rsidR="0099439B" w:rsidRPr="00C90C96">
          <w:rPr>
            <w:rStyle w:val="Hyperlink"/>
          </w:rPr>
          <w:t>SP Purge Patient Records with No Suspense/Primaries</w:t>
        </w:r>
        <w:r w:rsidR="0099439B">
          <w:rPr>
            <w:webHidden/>
          </w:rPr>
          <w:tab/>
        </w:r>
        <w:r w:rsidR="0099439B">
          <w:rPr>
            <w:webHidden/>
          </w:rPr>
          <w:fldChar w:fldCharType="begin"/>
        </w:r>
        <w:r w:rsidR="0099439B">
          <w:rPr>
            <w:webHidden/>
          </w:rPr>
          <w:instrText xml:space="preserve"> PAGEREF _Toc149032498 \h </w:instrText>
        </w:r>
        <w:r w:rsidR="0099439B">
          <w:rPr>
            <w:webHidden/>
          </w:rPr>
        </w:r>
        <w:r w:rsidR="0099439B">
          <w:rPr>
            <w:webHidden/>
          </w:rPr>
          <w:fldChar w:fldCharType="separate"/>
        </w:r>
        <w:r w:rsidR="0099439B">
          <w:rPr>
            <w:webHidden/>
          </w:rPr>
          <w:t>51</w:t>
        </w:r>
        <w:r w:rsidR="0099439B">
          <w:rPr>
            <w:webHidden/>
          </w:rPr>
          <w:fldChar w:fldCharType="end"/>
        </w:r>
      </w:hyperlink>
    </w:p>
    <w:p w14:paraId="63458B25" w14:textId="4D27CA66" w:rsidR="0099439B" w:rsidRDefault="007B34FF">
      <w:pPr>
        <w:pStyle w:val="TOC2"/>
        <w:rPr>
          <w:rFonts w:asciiTheme="minorHAnsi" w:eastAsiaTheme="minorEastAsia" w:hAnsiTheme="minorHAnsi" w:cstheme="minorBidi"/>
          <w:sz w:val="22"/>
          <w:szCs w:val="22"/>
        </w:rPr>
      </w:pPr>
      <w:hyperlink w:anchor="_Toc149032499" w:history="1">
        <w:r w:rsidR="0099439B" w:rsidRPr="00C90C96">
          <w:rPr>
            <w:rStyle w:val="Hyperlink"/>
          </w:rPr>
          <w:t>CS Restage CS Cases</w:t>
        </w:r>
        <w:r w:rsidR="0099439B">
          <w:rPr>
            <w:webHidden/>
          </w:rPr>
          <w:tab/>
        </w:r>
        <w:r w:rsidR="0099439B">
          <w:rPr>
            <w:webHidden/>
          </w:rPr>
          <w:fldChar w:fldCharType="begin"/>
        </w:r>
        <w:r w:rsidR="0099439B">
          <w:rPr>
            <w:webHidden/>
          </w:rPr>
          <w:instrText xml:space="preserve"> PAGEREF _Toc149032499 \h </w:instrText>
        </w:r>
        <w:r w:rsidR="0099439B">
          <w:rPr>
            <w:webHidden/>
          </w:rPr>
        </w:r>
        <w:r w:rsidR="0099439B">
          <w:rPr>
            <w:webHidden/>
          </w:rPr>
          <w:fldChar w:fldCharType="separate"/>
        </w:r>
        <w:r w:rsidR="0099439B">
          <w:rPr>
            <w:webHidden/>
          </w:rPr>
          <w:t>51</w:t>
        </w:r>
        <w:r w:rsidR="0099439B">
          <w:rPr>
            <w:webHidden/>
          </w:rPr>
          <w:fldChar w:fldCharType="end"/>
        </w:r>
      </w:hyperlink>
    </w:p>
    <w:p w14:paraId="7DF7FB81" w14:textId="5C7B9195" w:rsidR="0099439B" w:rsidRDefault="007B34FF">
      <w:pPr>
        <w:pStyle w:val="TOC2"/>
        <w:rPr>
          <w:rFonts w:asciiTheme="minorHAnsi" w:eastAsiaTheme="minorEastAsia" w:hAnsiTheme="minorHAnsi" w:cstheme="minorBidi"/>
          <w:sz w:val="22"/>
          <w:szCs w:val="22"/>
        </w:rPr>
      </w:pPr>
      <w:hyperlink w:anchor="_Toc149032500" w:history="1">
        <w:r w:rsidR="0099439B" w:rsidRPr="00C90C96">
          <w:rPr>
            <w:rStyle w:val="Hyperlink"/>
          </w:rPr>
          <w:t>TNM  Compute Percentage of TNM Forms Completed</w:t>
        </w:r>
        <w:r w:rsidR="0099439B">
          <w:rPr>
            <w:webHidden/>
          </w:rPr>
          <w:tab/>
        </w:r>
        <w:r w:rsidR="0099439B">
          <w:rPr>
            <w:webHidden/>
          </w:rPr>
          <w:fldChar w:fldCharType="begin"/>
        </w:r>
        <w:r w:rsidR="0099439B">
          <w:rPr>
            <w:webHidden/>
          </w:rPr>
          <w:instrText xml:space="preserve"> PAGEREF _Toc149032500 \h </w:instrText>
        </w:r>
        <w:r w:rsidR="0099439B">
          <w:rPr>
            <w:webHidden/>
          </w:rPr>
        </w:r>
        <w:r w:rsidR="0099439B">
          <w:rPr>
            <w:webHidden/>
          </w:rPr>
          <w:fldChar w:fldCharType="separate"/>
        </w:r>
        <w:r w:rsidR="0099439B">
          <w:rPr>
            <w:webHidden/>
          </w:rPr>
          <w:t>51</w:t>
        </w:r>
        <w:r w:rsidR="0099439B">
          <w:rPr>
            <w:webHidden/>
          </w:rPr>
          <w:fldChar w:fldCharType="end"/>
        </w:r>
      </w:hyperlink>
    </w:p>
    <w:p w14:paraId="2D7887BD" w14:textId="39408016" w:rsidR="0099439B" w:rsidRDefault="007B34FF">
      <w:pPr>
        <w:pStyle w:val="TOC2"/>
        <w:rPr>
          <w:rFonts w:asciiTheme="minorHAnsi" w:eastAsiaTheme="minorEastAsia" w:hAnsiTheme="minorHAnsi" w:cstheme="minorBidi"/>
          <w:sz w:val="22"/>
          <w:szCs w:val="22"/>
        </w:rPr>
      </w:pPr>
      <w:hyperlink w:anchor="_Toc149032501" w:history="1">
        <w:r w:rsidR="0099439B" w:rsidRPr="00C90C96">
          <w:rPr>
            <w:rStyle w:val="Hyperlink"/>
          </w:rPr>
          <w:t>TIME  Timeliness Report</w:t>
        </w:r>
        <w:r w:rsidR="0099439B">
          <w:rPr>
            <w:webHidden/>
          </w:rPr>
          <w:tab/>
        </w:r>
        <w:r w:rsidR="0099439B">
          <w:rPr>
            <w:webHidden/>
          </w:rPr>
          <w:fldChar w:fldCharType="begin"/>
        </w:r>
        <w:r w:rsidR="0099439B">
          <w:rPr>
            <w:webHidden/>
          </w:rPr>
          <w:instrText xml:space="preserve"> PAGEREF _Toc149032501 \h </w:instrText>
        </w:r>
        <w:r w:rsidR="0099439B">
          <w:rPr>
            <w:webHidden/>
          </w:rPr>
        </w:r>
        <w:r w:rsidR="0099439B">
          <w:rPr>
            <w:webHidden/>
          </w:rPr>
          <w:fldChar w:fldCharType="separate"/>
        </w:r>
        <w:r w:rsidR="0099439B">
          <w:rPr>
            <w:webHidden/>
          </w:rPr>
          <w:t>52</w:t>
        </w:r>
        <w:r w:rsidR="0099439B">
          <w:rPr>
            <w:webHidden/>
          </w:rPr>
          <w:fldChar w:fldCharType="end"/>
        </w:r>
      </w:hyperlink>
    </w:p>
    <w:p w14:paraId="03FC2B84" w14:textId="1A02FDA3" w:rsidR="0099439B" w:rsidRDefault="007B34FF">
      <w:pPr>
        <w:pStyle w:val="TOC2"/>
        <w:rPr>
          <w:rFonts w:asciiTheme="minorHAnsi" w:eastAsiaTheme="minorEastAsia" w:hAnsiTheme="minorHAnsi" w:cstheme="minorBidi"/>
          <w:sz w:val="22"/>
          <w:szCs w:val="22"/>
        </w:rPr>
      </w:pPr>
      <w:hyperlink w:anchor="_Toc149032502" w:history="1">
        <w:r w:rsidR="0099439B" w:rsidRPr="00C90C96">
          <w:rPr>
            <w:rStyle w:val="Hyperlink"/>
          </w:rPr>
          <w:t>CHEM Enter/Edit chemotherapeutic Drug File</w:t>
        </w:r>
        <w:r w:rsidR="0099439B">
          <w:rPr>
            <w:webHidden/>
          </w:rPr>
          <w:tab/>
        </w:r>
        <w:r w:rsidR="0099439B">
          <w:rPr>
            <w:webHidden/>
          </w:rPr>
          <w:fldChar w:fldCharType="begin"/>
        </w:r>
        <w:r w:rsidR="0099439B">
          <w:rPr>
            <w:webHidden/>
          </w:rPr>
          <w:instrText xml:space="preserve"> PAGEREF _Toc149032502 \h </w:instrText>
        </w:r>
        <w:r w:rsidR="0099439B">
          <w:rPr>
            <w:webHidden/>
          </w:rPr>
        </w:r>
        <w:r w:rsidR="0099439B">
          <w:rPr>
            <w:webHidden/>
          </w:rPr>
          <w:fldChar w:fldCharType="separate"/>
        </w:r>
        <w:r w:rsidR="0099439B">
          <w:rPr>
            <w:webHidden/>
          </w:rPr>
          <w:t>52</w:t>
        </w:r>
        <w:r w:rsidR="0099439B">
          <w:rPr>
            <w:webHidden/>
          </w:rPr>
          <w:fldChar w:fldCharType="end"/>
        </w:r>
      </w:hyperlink>
    </w:p>
    <w:p w14:paraId="7C1E0FDC" w14:textId="2F375968" w:rsidR="0099439B" w:rsidRDefault="007B34FF">
      <w:pPr>
        <w:pStyle w:val="TOC2"/>
        <w:rPr>
          <w:rFonts w:asciiTheme="minorHAnsi" w:eastAsiaTheme="minorEastAsia" w:hAnsiTheme="minorHAnsi" w:cstheme="minorBidi"/>
          <w:sz w:val="22"/>
          <w:szCs w:val="22"/>
        </w:rPr>
      </w:pPr>
      <w:hyperlink w:anchor="_Toc149032503" w:history="1">
        <w:r w:rsidR="0099439B" w:rsidRPr="00C90C96">
          <w:rPr>
            <w:rStyle w:val="Hyperlink"/>
          </w:rPr>
          <w:t>RCRS  Create RCRS Extract</w:t>
        </w:r>
        <w:r w:rsidR="0099439B">
          <w:rPr>
            <w:webHidden/>
          </w:rPr>
          <w:tab/>
        </w:r>
        <w:r w:rsidR="0099439B">
          <w:rPr>
            <w:webHidden/>
          </w:rPr>
          <w:fldChar w:fldCharType="begin"/>
        </w:r>
        <w:r w:rsidR="0099439B">
          <w:rPr>
            <w:webHidden/>
          </w:rPr>
          <w:instrText xml:space="preserve"> PAGEREF _Toc149032503 \h </w:instrText>
        </w:r>
        <w:r w:rsidR="0099439B">
          <w:rPr>
            <w:webHidden/>
          </w:rPr>
        </w:r>
        <w:r w:rsidR="0099439B">
          <w:rPr>
            <w:webHidden/>
          </w:rPr>
          <w:fldChar w:fldCharType="separate"/>
        </w:r>
        <w:r w:rsidR="0099439B">
          <w:rPr>
            <w:webHidden/>
          </w:rPr>
          <w:t>52</w:t>
        </w:r>
        <w:r w:rsidR="0099439B">
          <w:rPr>
            <w:webHidden/>
          </w:rPr>
          <w:fldChar w:fldCharType="end"/>
        </w:r>
      </w:hyperlink>
    </w:p>
    <w:p w14:paraId="285371DF" w14:textId="59623CFE" w:rsidR="0099439B" w:rsidRDefault="007B34FF">
      <w:pPr>
        <w:pStyle w:val="TOC2"/>
        <w:rPr>
          <w:rFonts w:asciiTheme="minorHAnsi" w:eastAsiaTheme="minorEastAsia" w:hAnsiTheme="minorHAnsi" w:cstheme="minorBidi"/>
          <w:sz w:val="22"/>
          <w:szCs w:val="22"/>
        </w:rPr>
      </w:pPr>
      <w:hyperlink w:anchor="_Toc149032504" w:history="1">
        <w:r w:rsidR="0099439B" w:rsidRPr="00C90C96">
          <w:rPr>
            <w:rStyle w:val="Hyperlink"/>
          </w:rPr>
          <w:t>TEXT  Find Non-Standard characters in TEXT</w:t>
        </w:r>
        <w:r w:rsidR="0099439B">
          <w:rPr>
            <w:webHidden/>
          </w:rPr>
          <w:tab/>
        </w:r>
        <w:r w:rsidR="0099439B">
          <w:rPr>
            <w:webHidden/>
          </w:rPr>
          <w:fldChar w:fldCharType="begin"/>
        </w:r>
        <w:r w:rsidR="0099439B">
          <w:rPr>
            <w:webHidden/>
          </w:rPr>
          <w:instrText xml:space="preserve"> PAGEREF _Toc149032504 \h </w:instrText>
        </w:r>
        <w:r w:rsidR="0099439B">
          <w:rPr>
            <w:webHidden/>
          </w:rPr>
        </w:r>
        <w:r w:rsidR="0099439B">
          <w:rPr>
            <w:webHidden/>
          </w:rPr>
          <w:fldChar w:fldCharType="separate"/>
        </w:r>
        <w:r w:rsidR="0099439B">
          <w:rPr>
            <w:webHidden/>
          </w:rPr>
          <w:t>52</w:t>
        </w:r>
        <w:r w:rsidR="0099439B">
          <w:rPr>
            <w:webHidden/>
          </w:rPr>
          <w:fldChar w:fldCharType="end"/>
        </w:r>
      </w:hyperlink>
    </w:p>
    <w:p w14:paraId="244430BC" w14:textId="67E9EA72" w:rsidR="0099439B" w:rsidRDefault="007B34FF">
      <w:pPr>
        <w:pStyle w:val="TOC2"/>
        <w:rPr>
          <w:rFonts w:asciiTheme="minorHAnsi" w:eastAsiaTheme="minorEastAsia" w:hAnsiTheme="minorHAnsi" w:cstheme="minorBidi"/>
          <w:sz w:val="22"/>
          <w:szCs w:val="22"/>
        </w:rPr>
      </w:pPr>
      <w:hyperlink w:anchor="_Toc149032505" w:history="1">
        <w:r w:rsidR="0099439B" w:rsidRPr="00C90C96">
          <w:rPr>
            <w:rStyle w:val="Hyperlink"/>
          </w:rPr>
          <w:t>UPC  Update Oncology Physician Contacts</w:t>
        </w:r>
        <w:r w:rsidR="0099439B">
          <w:rPr>
            <w:webHidden/>
          </w:rPr>
          <w:tab/>
        </w:r>
        <w:r w:rsidR="0099439B">
          <w:rPr>
            <w:webHidden/>
          </w:rPr>
          <w:fldChar w:fldCharType="begin"/>
        </w:r>
        <w:r w:rsidR="0099439B">
          <w:rPr>
            <w:webHidden/>
          </w:rPr>
          <w:instrText xml:space="preserve"> PAGEREF _Toc149032505 \h </w:instrText>
        </w:r>
        <w:r w:rsidR="0099439B">
          <w:rPr>
            <w:webHidden/>
          </w:rPr>
        </w:r>
        <w:r w:rsidR="0099439B">
          <w:rPr>
            <w:webHidden/>
          </w:rPr>
          <w:fldChar w:fldCharType="separate"/>
        </w:r>
        <w:r w:rsidR="0099439B">
          <w:rPr>
            <w:webHidden/>
          </w:rPr>
          <w:t>52</w:t>
        </w:r>
        <w:r w:rsidR="0099439B">
          <w:rPr>
            <w:webHidden/>
          </w:rPr>
          <w:fldChar w:fldCharType="end"/>
        </w:r>
      </w:hyperlink>
    </w:p>
    <w:p w14:paraId="670E6307" w14:textId="0C90E7DD" w:rsidR="0099439B" w:rsidRDefault="007B34FF">
      <w:pPr>
        <w:pStyle w:val="TOC2"/>
        <w:rPr>
          <w:rFonts w:asciiTheme="minorHAnsi" w:eastAsiaTheme="minorEastAsia" w:hAnsiTheme="minorHAnsi" w:cstheme="minorBidi"/>
          <w:sz w:val="22"/>
          <w:szCs w:val="22"/>
        </w:rPr>
      </w:pPr>
      <w:hyperlink w:anchor="_Toc149032506" w:history="1">
        <w:r w:rsidR="0099439B" w:rsidRPr="00C90C96">
          <w:rPr>
            <w:rStyle w:val="Hyperlink"/>
          </w:rPr>
          <w:t>VL  Check Validity of TNM Fields</w:t>
        </w:r>
        <w:r w:rsidR="0099439B">
          <w:rPr>
            <w:webHidden/>
          </w:rPr>
          <w:tab/>
        </w:r>
        <w:r w:rsidR="0099439B">
          <w:rPr>
            <w:webHidden/>
          </w:rPr>
          <w:fldChar w:fldCharType="begin"/>
        </w:r>
        <w:r w:rsidR="0099439B">
          <w:rPr>
            <w:webHidden/>
          </w:rPr>
          <w:instrText xml:space="preserve"> PAGEREF _Toc149032506 \h </w:instrText>
        </w:r>
        <w:r w:rsidR="0099439B">
          <w:rPr>
            <w:webHidden/>
          </w:rPr>
        </w:r>
        <w:r w:rsidR="0099439B">
          <w:rPr>
            <w:webHidden/>
          </w:rPr>
          <w:fldChar w:fldCharType="separate"/>
        </w:r>
        <w:r w:rsidR="0099439B">
          <w:rPr>
            <w:webHidden/>
          </w:rPr>
          <w:t>52</w:t>
        </w:r>
        <w:r w:rsidR="0099439B">
          <w:rPr>
            <w:webHidden/>
          </w:rPr>
          <w:fldChar w:fldCharType="end"/>
        </w:r>
      </w:hyperlink>
    </w:p>
    <w:p w14:paraId="2DF9EF5E" w14:textId="43EEFD9F" w:rsidR="0099439B" w:rsidRDefault="007B34FF">
      <w:pPr>
        <w:pStyle w:val="TOC1"/>
        <w:rPr>
          <w:rFonts w:asciiTheme="minorHAnsi" w:eastAsiaTheme="minorEastAsia" w:hAnsiTheme="minorHAnsi" w:cstheme="minorBidi"/>
          <w:bCs w:val="0"/>
          <w:color w:val="auto"/>
          <w:sz w:val="22"/>
          <w:szCs w:val="22"/>
        </w:rPr>
      </w:pPr>
      <w:hyperlink w:anchor="_Toc149032507" w:history="1">
        <w:r w:rsidR="0099439B" w:rsidRPr="00C90C96">
          <w:rPr>
            <w:rStyle w:val="Hyperlink"/>
          </w:rPr>
          <w:t>Reporting to VA Central Cancer Registry</w:t>
        </w:r>
        <w:r w:rsidR="0099439B">
          <w:rPr>
            <w:webHidden/>
          </w:rPr>
          <w:tab/>
        </w:r>
        <w:r w:rsidR="0099439B">
          <w:rPr>
            <w:webHidden/>
          </w:rPr>
          <w:fldChar w:fldCharType="begin"/>
        </w:r>
        <w:r w:rsidR="0099439B">
          <w:rPr>
            <w:webHidden/>
          </w:rPr>
          <w:instrText xml:space="preserve"> PAGEREF _Toc149032507 \h </w:instrText>
        </w:r>
        <w:r w:rsidR="0099439B">
          <w:rPr>
            <w:webHidden/>
          </w:rPr>
        </w:r>
        <w:r w:rsidR="0099439B">
          <w:rPr>
            <w:webHidden/>
          </w:rPr>
          <w:fldChar w:fldCharType="separate"/>
        </w:r>
        <w:r w:rsidR="0099439B">
          <w:rPr>
            <w:webHidden/>
          </w:rPr>
          <w:t>52</w:t>
        </w:r>
        <w:r w:rsidR="0099439B">
          <w:rPr>
            <w:webHidden/>
          </w:rPr>
          <w:fldChar w:fldCharType="end"/>
        </w:r>
      </w:hyperlink>
    </w:p>
    <w:p w14:paraId="6860AB3C" w14:textId="73528BBA" w:rsidR="0099439B" w:rsidRDefault="007B34FF">
      <w:pPr>
        <w:pStyle w:val="TOC1"/>
        <w:rPr>
          <w:rFonts w:asciiTheme="minorHAnsi" w:eastAsiaTheme="minorEastAsia" w:hAnsiTheme="minorHAnsi" w:cstheme="minorBidi"/>
          <w:bCs w:val="0"/>
          <w:color w:val="auto"/>
          <w:sz w:val="22"/>
          <w:szCs w:val="22"/>
        </w:rPr>
      </w:pPr>
      <w:hyperlink w:anchor="_Toc149032508" w:history="1">
        <w:r w:rsidR="0099439B" w:rsidRPr="00C90C96">
          <w:rPr>
            <w:rStyle w:val="Hyperlink"/>
          </w:rPr>
          <w:t>Utility Tools</w:t>
        </w:r>
        <w:r w:rsidR="0099439B">
          <w:rPr>
            <w:webHidden/>
          </w:rPr>
          <w:tab/>
        </w:r>
        <w:r w:rsidR="0099439B">
          <w:rPr>
            <w:webHidden/>
          </w:rPr>
          <w:fldChar w:fldCharType="begin"/>
        </w:r>
        <w:r w:rsidR="0099439B">
          <w:rPr>
            <w:webHidden/>
          </w:rPr>
          <w:instrText xml:space="preserve"> PAGEREF _Toc149032508 \h </w:instrText>
        </w:r>
        <w:r w:rsidR="0099439B">
          <w:rPr>
            <w:webHidden/>
          </w:rPr>
        </w:r>
        <w:r w:rsidR="0099439B">
          <w:rPr>
            <w:webHidden/>
          </w:rPr>
          <w:fldChar w:fldCharType="separate"/>
        </w:r>
        <w:r w:rsidR="0099439B">
          <w:rPr>
            <w:webHidden/>
          </w:rPr>
          <w:t>53</w:t>
        </w:r>
        <w:r w:rsidR="0099439B">
          <w:rPr>
            <w:webHidden/>
          </w:rPr>
          <w:fldChar w:fldCharType="end"/>
        </w:r>
      </w:hyperlink>
    </w:p>
    <w:p w14:paraId="5F95FE94" w14:textId="3A69CEBB" w:rsidR="0099439B" w:rsidRDefault="007B34FF">
      <w:pPr>
        <w:pStyle w:val="TOC2"/>
        <w:rPr>
          <w:rFonts w:asciiTheme="minorHAnsi" w:eastAsiaTheme="minorEastAsia" w:hAnsiTheme="minorHAnsi" w:cstheme="minorBidi"/>
          <w:sz w:val="22"/>
          <w:szCs w:val="22"/>
        </w:rPr>
      </w:pPr>
      <w:hyperlink w:anchor="_Toc149032509" w:history="1">
        <w:r w:rsidR="0099439B" w:rsidRPr="00C90C96">
          <w:rPr>
            <w:rStyle w:val="Hyperlink"/>
          </w:rPr>
          <w:t>PC Capture Program</w:t>
        </w:r>
        <w:r w:rsidR="0099439B">
          <w:rPr>
            <w:webHidden/>
          </w:rPr>
          <w:tab/>
        </w:r>
        <w:r w:rsidR="0099439B">
          <w:rPr>
            <w:webHidden/>
          </w:rPr>
          <w:fldChar w:fldCharType="begin"/>
        </w:r>
        <w:r w:rsidR="0099439B">
          <w:rPr>
            <w:webHidden/>
          </w:rPr>
          <w:instrText xml:space="preserve"> PAGEREF _Toc149032509 \h </w:instrText>
        </w:r>
        <w:r w:rsidR="0099439B">
          <w:rPr>
            <w:webHidden/>
          </w:rPr>
        </w:r>
        <w:r w:rsidR="0099439B">
          <w:rPr>
            <w:webHidden/>
          </w:rPr>
          <w:fldChar w:fldCharType="separate"/>
        </w:r>
        <w:r w:rsidR="0099439B">
          <w:rPr>
            <w:webHidden/>
          </w:rPr>
          <w:t>53</w:t>
        </w:r>
        <w:r w:rsidR="0099439B">
          <w:rPr>
            <w:webHidden/>
          </w:rPr>
          <w:fldChar w:fldCharType="end"/>
        </w:r>
      </w:hyperlink>
    </w:p>
    <w:p w14:paraId="18544F2E" w14:textId="34731AF4" w:rsidR="0099439B" w:rsidRDefault="007B34FF">
      <w:pPr>
        <w:pStyle w:val="TOC2"/>
        <w:rPr>
          <w:rFonts w:asciiTheme="minorHAnsi" w:eastAsiaTheme="minorEastAsia" w:hAnsiTheme="minorHAnsi" w:cstheme="minorBidi"/>
          <w:sz w:val="22"/>
          <w:szCs w:val="22"/>
        </w:rPr>
      </w:pPr>
      <w:hyperlink w:anchor="_Toc149032510" w:history="1">
        <w:r w:rsidR="0099439B" w:rsidRPr="00C90C96">
          <w:rPr>
            <w:rStyle w:val="Hyperlink"/>
          </w:rPr>
          <w:t>KEA Term - Illustrated Directions</w:t>
        </w:r>
        <w:r w:rsidR="0099439B">
          <w:rPr>
            <w:webHidden/>
          </w:rPr>
          <w:tab/>
        </w:r>
        <w:r w:rsidR="0099439B">
          <w:rPr>
            <w:webHidden/>
          </w:rPr>
          <w:fldChar w:fldCharType="begin"/>
        </w:r>
        <w:r w:rsidR="0099439B">
          <w:rPr>
            <w:webHidden/>
          </w:rPr>
          <w:instrText xml:space="preserve"> PAGEREF _Toc149032510 \h </w:instrText>
        </w:r>
        <w:r w:rsidR="0099439B">
          <w:rPr>
            <w:webHidden/>
          </w:rPr>
        </w:r>
        <w:r w:rsidR="0099439B">
          <w:rPr>
            <w:webHidden/>
          </w:rPr>
          <w:fldChar w:fldCharType="separate"/>
        </w:r>
        <w:r w:rsidR="0099439B">
          <w:rPr>
            <w:webHidden/>
          </w:rPr>
          <w:t>54</w:t>
        </w:r>
        <w:r w:rsidR="0099439B">
          <w:rPr>
            <w:webHidden/>
          </w:rPr>
          <w:fldChar w:fldCharType="end"/>
        </w:r>
      </w:hyperlink>
    </w:p>
    <w:p w14:paraId="756E6243" w14:textId="00893186" w:rsidR="0099439B" w:rsidRDefault="007B34FF">
      <w:pPr>
        <w:pStyle w:val="TOC2"/>
        <w:rPr>
          <w:rFonts w:asciiTheme="minorHAnsi" w:eastAsiaTheme="minorEastAsia" w:hAnsiTheme="minorHAnsi" w:cstheme="minorBidi"/>
          <w:sz w:val="22"/>
          <w:szCs w:val="22"/>
        </w:rPr>
      </w:pPr>
      <w:hyperlink w:anchor="_Toc149032511" w:history="1">
        <w:r w:rsidR="0099439B" w:rsidRPr="00C90C96">
          <w:rPr>
            <w:rStyle w:val="Hyperlink"/>
          </w:rPr>
          <w:t>Emailing the VACCR file</w:t>
        </w:r>
        <w:r w:rsidR="0099439B">
          <w:rPr>
            <w:webHidden/>
          </w:rPr>
          <w:tab/>
        </w:r>
        <w:r w:rsidR="0099439B">
          <w:rPr>
            <w:webHidden/>
          </w:rPr>
          <w:fldChar w:fldCharType="begin"/>
        </w:r>
        <w:r w:rsidR="0099439B">
          <w:rPr>
            <w:webHidden/>
          </w:rPr>
          <w:instrText xml:space="preserve"> PAGEREF _Toc149032511 \h </w:instrText>
        </w:r>
        <w:r w:rsidR="0099439B">
          <w:rPr>
            <w:webHidden/>
          </w:rPr>
        </w:r>
        <w:r w:rsidR="0099439B">
          <w:rPr>
            <w:webHidden/>
          </w:rPr>
          <w:fldChar w:fldCharType="separate"/>
        </w:r>
        <w:r w:rsidR="0099439B">
          <w:rPr>
            <w:webHidden/>
          </w:rPr>
          <w:t>55</w:t>
        </w:r>
        <w:r w:rsidR="0099439B">
          <w:rPr>
            <w:webHidden/>
          </w:rPr>
          <w:fldChar w:fldCharType="end"/>
        </w:r>
      </w:hyperlink>
    </w:p>
    <w:p w14:paraId="26BC9A47" w14:textId="68FC4D1E" w:rsidR="0099439B" w:rsidRDefault="007B34FF">
      <w:pPr>
        <w:pStyle w:val="TOC2"/>
        <w:rPr>
          <w:rFonts w:asciiTheme="minorHAnsi" w:eastAsiaTheme="minorEastAsia" w:hAnsiTheme="minorHAnsi" w:cstheme="minorBidi"/>
          <w:sz w:val="22"/>
          <w:szCs w:val="22"/>
        </w:rPr>
      </w:pPr>
      <w:hyperlink w:anchor="_Toc149032512" w:history="1">
        <w:r w:rsidR="0099439B" w:rsidRPr="00C90C96">
          <w:rPr>
            <w:rStyle w:val="Hyperlink"/>
          </w:rPr>
          <w:t>State Reporting</w:t>
        </w:r>
        <w:r w:rsidR="0099439B">
          <w:rPr>
            <w:webHidden/>
          </w:rPr>
          <w:tab/>
        </w:r>
        <w:r w:rsidR="0099439B">
          <w:rPr>
            <w:webHidden/>
          </w:rPr>
          <w:fldChar w:fldCharType="begin"/>
        </w:r>
        <w:r w:rsidR="0099439B">
          <w:rPr>
            <w:webHidden/>
          </w:rPr>
          <w:instrText xml:space="preserve"> PAGEREF _Toc149032512 \h </w:instrText>
        </w:r>
        <w:r w:rsidR="0099439B">
          <w:rPr>
            <w:webHidden/>
          </w:rPr>
        </w:r>
        <w:r w:rsidR="0099439B">
          <w:rPr>
            <w:webHidden/>
          </w:rPr>
          <w:fldChar w:fldCharType="separate"/>
        </w:r>
        <w:r w:rsidR="0099439B">
          <w:rPr>
            <w:webHidden/>
          </w:rPr>
          <w:t>55</w:t>
        </w:r>
        <w:r w:rsidR="0099439B">
          <w:rPr>
            <w:webHidden/>
          </w:rPr>
          <w:fldChar w:fldCharType="end"/>
        </w:r>
      </w:hyperlink>
    </w:p>
    <w:p w14:paraId="2C776C09" w14:textId="5B0C75A0" w:rsidR="0099439B" w:rsidRDefault="007B34FF">
      <w:pPr>
        <w:pStyle w:val="TOC2"/>
        <w:rPr>
          <w:rFonts w:asciiTheme="minorHAnsi" w:eastAsiaTheme="minorEastAsia" w:hAnsiTheme="minorHAnsi" w:cstheme="minorBidi"/>
          <w:sz w:val="22"/>
          <w:szCs w:val="22"/>
        </w:rPr>
      </w:pPr>
      <w:hyperlink w:anchor="_Toc149032513" w:history="1">
        <w:r w:rsidR="0099439B" w:rsidRPr="00C90C96">
          <w:rPr>
            <w:rStyle w:val="Hyperlink"/>
          </w:rPr>
          <w:t>PC Capture Program</w:t>
        </w:r>
        <w:r w:rsidR="0099439B">
          <w:rPr>
            <w:webHidden/>
          </w:rPr>
          <w:tab/>
        </w:r>
        <w:r w:rsidR="0099439B">
          <w:rPr>
            <w:webHidden/>
          </w:rPr>
          <w:fldChar w:fldCharType="begin"/>
        </w:r>
        <w:r w:rsidR="0099439B">
          <w:rPr>
            <w:webHidden/>
          </w:rPr>
          <w:instrText xml:space="preserve"> PAGEREF _Toc149032513 \h </w:instrText>
        </w:r>
        <w:r w:rsidR="0099439B">
          <w:rPr>
            <w:webHidden/>
          </w:rPr>
        </w:r>
        <w:r w:rsidR="0099439B">
          <w:rPr>
            <w:webHidden/>
          </w:rPr>
          <w:fldChar w:fldCharType="separate"/>
        </w:r>
        <w:r w:rsidR="0099439B">
          <w:rPr>
            <w:webHidden/>
          </w:rPr>
          <w:t>56</w:t>
        </w:r>
        <w:r w:rsidR="0099439B">
          <w:rPr>
            <w:webHidden/>
          </w:rPr>
          <w:fldChar w:fldCharType="end"/>
        </w:r>
      </w:hyperlink>
    </w:p>
    <w:p w14:paraId="7C7871BA" w14:textId="3DA92836" w:rsidR="0099439B" w:rsidRDefault="007B34FF">
      <w:pPr>
        <w:pStyle w:val="TOC2"/>
        <w:rPr>
          <w:rFonts w:asciiTheme="minorHAnsi" w:eastAsiaTheme="minorEastAsia" w:hAnsiTheme="minorHAnsi" w:cstheme="minorBidi"/>
          <w:sz w:val="22"/>
          <w:szCs w:val="22"/>
        </w:rPr>
      </w:pPr>
      <w:hyperlink w:anchor="_Toc149032514" w:history="1">
        <w:r w:rsidR="0099439B" w:rsidRPr="00C90C96">
          <w:rPr>
            <w:rStyle w:val="Hyperlink"/>
          </w:rPr>
          <w:t>Downloading Your Data from VistA for the ACoS</w:t>
        </w:r>
        <w:r w:rsidR="0099439B">
          <w:rPr>
            <w:webHidden/>
          </w:rPr>
          <w:tab/>
        </w:r>
        <w:r w:rsidR="0099439B">
          <w:rPr>
            <w:webHidden/>
          </w:rPr>
          <w:fldChar w:fldCharType="begin"/>
        </w:r>
        <w:r w:rsidR="0099439B">
          <w:rPr>
            <w:webHidden/>
          </w:rPr>
          <w:instrText xml:space="preserve"> PAGEREF _Toc149032514 \h </w:instrText>
        </w:r>
        <w:r w:rsidR="0099439B">
          <w:rPr>
            <w:webHidden/>
          </w:rPr>
        </w:r>
        <w:r w:rsidR="0099439B">
          <w:rPr>
            <w:webHidden/>
          </w:rPr>
          <w:fldChar w:fldCharType="separate"/>
        </w:r>
        <w:r w:rsidR="0099439B">
          <w:rPr>
            <w:webHidden/>
          </w:rPr>
          <w:t>57</w:t>
        </w:r>
        <w:r w:rsidR="0099439B">
          <w:rPr>
            <w:webHidden/>
          </w:rPr>
          <w:fldChar w:fldCharType="end"/>
        </w:r>
      </w:hyperlink>
    </w:p>
    <w:p w14:paraId="33AFF252" w14:textId="37455D6B" w:rsidR="0099439B" w:rsidRDefault="007B34FF">
      <w:pPr>
        <w:pStyle w:val="TOC2"/>
        <w:rPr>
          <w:rFonts w:asciiTheme="minorHAnsi" w:eastAsiaTheme="minorEastAsia" w:hAnsiTheme="minorHAnsi" w:cstheme="minorBidi"/>
          <w:sz w:val="22"/>
          <w:szCs w:val="22"/>
        </w:rPr>
      </w:pPr>
      <w:hyperlink w:anchor="_Toc149032515" w:history="1">
        <w:r w:rsidR="0099439B" w:rsidRPr="00C90C96">
          <w:rPr>
            <w:rStyle w:val="Hyperlink"/>
          </w:rPr>
          <w:t>Downloading and Installing Genedits</w:t>
        </w:r>
        <w:r w:rsidR="0099439B">
          <w:rPr>
            <w:webHidden/>
          </w:rPr>
          <w:tab/>
        </w:r>
        <w:r w:rsidR="0099439B">
          <w:rPr>
            <w:webHidden/>
          </w:rPr>
          <w:fldChar w:fldCharType="begin"/>
        </w:r>
        <w:r w:rsidR="0099439B">
          <w:rPr>
            <w:webHidden/>
          </w:rPr>
          <w:instrText xml:space="preserve"> PAGEREF _Toc149032515 \h </w:instrText>
        </w:r>
        <w:r w:rsidR="0099439B">
          <w:rPr>
            <w:webHidden/>
          </w:rPr>
        </w:r>
        <w:r w:rsidR="0099439B">
          <w:rPr>
            <w:webHidden/>
          </w:rPr>
          <w:fldChar w:fldCharType="separate"/>
        </w:r>
        <w:r w:rsidR="0099439B">
          <w:rPr>
            <w:webHidden/>
          </w:rPr>
          <w:t>57</w:t>
        </w:r>
        <w:r w:rsidR="0099439B">
          <w:rPr>
            <w:webHidden/>
          </w:rPr>
          <w:fldChar w:fldCharType="end"/>
        </w:r>
      </w:hyperlink>
    </w:p>
    <w:p w14:paraId="7FEFF01A" w14:textId="60248D39" w:rsidR="0099439B" w:rsidRDefault="007B34FF">
      <w:pPr>
        <w:pStyle w:val="TOC2"/>
        <w:rPr>
          <w:rFonts w:asciiTheme="minorHAnsi" w:eastAsiaTheme="minorEastAsia" w:hAnsiTheme="minorHAnsi" w:cstheme="minorBidi"/>
          <w:sz w:val="22"/>
          <w:szCs w:val="22"/>
        </w:rPr>
      </w:pPr>
      <w:hyperlink w:anchor="_Toc149032516" w:history="1">
        <w:r w:rsidR="0099439B" w:rsidRPr="00C90C96">
          <w:rPr>
            <w:rStyle w:val="Hyperlink"/>
          </w:rPr>
          <w:t>Line Editor</w:t>
        </w:r>
        <w:r w:rsidR="0099439B">
          <w:rPr>
            <w:webHidden/>
          </w:rPr>
          <w:tab/>
        </w:r>
        <w:r w:rsidR="0099439B">
          <w:rPr>
            <w:webHidden/>
          </w:rPr>
          <w:fldChar w:fldCharType="begin"/>
        </w:r>
        <w:r w:rsidR="0099439B">
          <w:rPr>
            <w:webHidden/>
          </w:rPr>
          <w:instrText xml:space="preserve"> PAGEREF _Toc149032516 \h </w:instrText>
        </w:r>
        <w:r w:rsidR="0099439B">
          <w:rPr>
            <w:webHidden/>
          </w:rPr>
        </w:r>
        <w:r w:rsidR="0099439B">
          <w:rPr>
            <w:webHidden/>
          </w:rPr>
          <w:fldChar w:fldCharType="separate"/>
        </w:r>
        <w:r w:rsidR="0099439B">
          <w:rPr>
            <w:webHidden/>
          </w:rPr>
          <w:t>58</w:t>
        </w:r>
        <w:r w:rsidR="0099439B">
          <w:rPr>
            <w:webHidden/>
          </w:rPr>
          <w:fldChar w:fldCharType="end"/>
        </w:r>
      </w:hyperlink>
    </w:p>
    <w:p w14:paraId="32DB1E1E" w14:textId="4CB8289D" w:rsidR="0099439B" w:rsidRDefault="007B34FF">
      <w:pPr>
        <w:pStyle w:val="TOC2"/>
        <w:rPr>
          <w:rFonts w:asciiTheme="minorHAnsi" w:eastAsiaTheme="minorEastAsia" w:hAnsiTheme="minorHAnsi" w:cstheme="minorBidi"/>
          <w:sz w:val="22"/>
          <w:szCs w:val="22"/>
        </w:rPr>
      </w:pPr>
      <w:hyperlink w:anchor="_Toc149032517" w:history="1">
        <w:r w:rsidR="0099439B" w:rsidRPr="00C90C96">
          <w:rPr>
            <w:rStyle w:val="Hyperlink"/>
          </w:rPr>
          <w:t>Screen Editor</w:t>
        </w:r>
        <w:r w:rsidR="0099439B">
          <w:rPr>
            <w:webHidden/>
          </w:rPr>
          <w:tab/>
        </w:r>
        <w:r w:rsidR="0099439B">
          <w:rPr>
            <w:webHidden/>
          </w:rPr>
          <w:fldChar w:fldCharType="begin"/>
        </w:r>
        <w:r w:rsidR="0099439B">
          <w:rPr>
            <w:webHidden/>
          </w:rPr>
          <w:instrText xml:space="preserve"> PAGEREF _Toc149032517 \h </w:instrText>
        </w:r>
        <w:r w:rsidR="0099439B">
          <w:rPr>
            <w:webHidden/>
          </w:rPr>
        </w:r>
        <w:r w:rsidR="0099439B">
          <w:rPr>
            <w:webHidden/>
          </w:rPr>
          <w:fldChar w:fldCharType="separate"/>
        </w:r>
        <w:r w:rsidR="0099439B">
          <w:rPr>
            <w:webHidden/>
          </w:rPr>
          <w:t>59</w:t>
        </w:r>
        <w:r w:rsidR="0099439B">
          <w:rPr>
            <w:webHidden/>
          </w:rPr>
          <w:fldChar w:fldCharType="end"/>
        </w:r>
      </w:hyperlink>
    </w:p>
    <w:p w14:paraId="1B1F245E" w14:textId="37DD4F35" w:rsidR="0099439B" w:rsidRDefault="007B34FF">
      <w:pPr>
        <w:pStyle w:val="TOC2"/>
        <w:rPr>
          <w:rFonts w:asciiTheme="minorHAnsi" w:eastAsiaTheme="minorEastAsia" w:hAnsiTheme="minorHAnsi" w:cstheme="minorBidi"/>
          <w:sz w:val="22"/>
          <w:szCs w:val="22"/>
        </w:rPr>
      </w:pPr>
      <w:hyperlink w:anchor="_Toc149032518" w:history="1">
        <w:r w:rsidR="0099439B" w:rsidRPr="00C90C96">
          <w:rPr>
            <w:rStyle w:val="Hyperlink"/>
          </w:rPr>
          <w:t>Menu Options</w:t>
        </w:r>
        <w:r w:rsidR="0099439B">
          <w:rPr>
            <w:webHidden/>
          </w:rPr>
          <w:tab/>
        </w:r>
        <w:r w:rsidR="0099439B">
          <w:rPr>
            <w:webHidden/>
          </w:rPr>
          <w:fldChar w:fldCharType="begin"/>
        </w:r>
        <w:r w:rsidR="0099439B">
          <w:rPr>
            <w:webHidden/>
          </w:rPr>
          <w:instrText xml:space="preserve"> PAGEREF _Toc149032518 \h </w:instrText>
        </w:r>
        <w:r w:rsidR="0099439B">
          <w:rPr>
            <w:webHidden/>
          </w:rPr>
        </w:r>
        <w:r w:rsidR="0099439B">
          <w:rPr>
            <w:webHidden/>
          </w:rPr>
          <w:fldChar w:fldCharType="separate"/>
        </w:r>
        <w:r w:rsidR="0099439B">
          <w:rPr>
            <w:webHidden/>
          </w:rPr>
          <w:t>63</w:t>
        </w:r>
        <w:r w:rsidR="0099439B">
          <w:rPr>
            <w:webHidden/>
          </w:rPr>
          <w:fldChar w:fldCharType="end"/>
        </w:r>
      </w:hyperlink>
    </w:p>
    <w:p w14:paraId="14C2D7DC" w14:textId="577A14EC" w:rsidR="0099439B" w:rsidRDefault="007B34FF">
      <w:pPr>
        <w:pStyle w:val="TOC1"/>
        <w:rPr>
          <w:rFonts w:asciiTheme="minorHAnsi" w:eastAsiaTheme="minorEastAsia" w:hAnsiTheme="minorHAnsi" w:cstheme="minorBidi"/>
          <w:bCs w:val="0"/>
          <w:color w:val="auto"/>
          <w:sz w:val="22"/>
          <w:szCs w:val="22"/>
        </w:rPr>
      </w:pPr>
      <w:hyperlink w:anchor="_Toc149032519" w:history="1">
        <w:r w:rsidR="0099439B" w:rsidRPr="00C90C96">
          <w:rPr>
            <w:rStyle w:val="Hyperlink"/>
          </w:rPr>
          <w:t>Edits within OncoTrax</w:t>
        </w:r>
        <w:r w:rsidR="0099439B">
          <w:rPr>
            <w:webHidden/>
          </w:rPr>
          <w:tab/>
        </w:r>
        <w:r w:rsidR="0099439B">
          <w:rPr>
            <w:webHidden/>
          </w:rPr>
          <w:fldChar w:fldCharType="begin"/>
        </w:r>
        <w:r w:rsidR="0099439B">
          <w:rPr>
            <w:webHidden/>
          </w:rPr>
          <w:instrText xml:space="preserve"> PAGEREF _Toc149032519 \h </w:instrText>
        </w:r>
        <w:r w:rsidR="0099439B">
          <w:rPr>
            <w:webHidden/>
          </w:rPr>
        </w:r>
        <w:r w:rsidR="0099439B">
          <w:rPr>
            <w:webHidden/>
          </w:rPr>
          <w:fldChar w:fldCharType="separate"/>
        </w:r>
        <w:r w:rsidR="0099439B">
          <w:rPr>
            <w:webHidden/>
          </w:rPr>
          <w:t>65</w:t>
        </w:r>
        <w:r w:rsidR="0099439B">
          <w:rPr>
            <w:webHidden/>
          </w:rPr>
          <w:fldChar w:fldCharType="end"/>
        </w:r>
      </w:hyperlink>
    </w:p>
    <w:p w14:paraId="11DFBEC2" w14:textId="163E295A" w:rsidR="0099439B" w:rsidRDefault="007B34FF">
      <w:pPr>
        <w:pStyle w:val="TOC1"/>
        <w:rPr>
          <w:rFonts w:asciiTheme="minorHAnsi" w:eastAsiaTheme="minorEastAsia" w:hAnsiTheme="minorHAnsi" w:cstheme="minorBidi"/>
          <w:bCs w:val="0"/>
          <w:color w:val="auto"/>
          <w:sz w:val="22"/>
          <w:szCs w:val="22"/>
        </w:rPr>
      </w:pPr>
      <w:hyperlink w:anchor="_Toc149032520" w:history="1">
        <w:r w:rsidR="0099439B" w:rsidRPr="00C90C96">
          <w:rPr>
            <w:rStyle w:val="Hyperlink"/>
          </w:rPr>
          <w:t>Edits within Genedits</w:t>
        </w:r>
        <w:r w:rsidR="0099439B">
          <w:rPr>
            <w:webHidden/>
          </w:rPr>
          <w:tab/>
        </w:r>
        <w:r w:rsidR="0099439B">
          <w:rPr>
            <w:webHidden/>
          </w:rPr>
          <w:fldChar w:fldCharType="begin"/>
        </w:r>
        <w:r w:rsidR="0099439B">
          <w:rPr>
            <w:webHidden/>
          </w:rPr>
          <w:instrText xml:space="preserve"> PAGEREF _Toc149032520 \h </w:instrText>
        </w:r>
        <w:r w:rsidR="0099439B">
          <w:rPr>
            <w:webHidden/>
          </w:rPr>
        </w:r>
        <w:r w:rsidR="0099439B">
          <w:rPr>
            <w:webHidden/>
          </w:rPr>
          <w:fldChar w:fldCharType="separate"/>
        </w:r>
        <w:r w:rsidR="0099439B">
          <w:rPr>
            <w:webHidden/>
          </w:rPr>
          <w:t>161</w:t>
        </w:r>
        <w:r w:rsidR="0099439B">
          <w:rPr>
            <w:webHidden/>
          </w:rPr>
          <w:fldChar w:fldCharType="end"/>
        </w:r>
      </w:hyperlink>
    </w:p>
    <w:p w14:paraId="4FA5D5EB" w14:textId="1B068FE4" w:rsidR="0099439B" w:rsidRDefault="007B34FF">
      <w:pPr>
        <w:pStyle w:val="TOC1"/>
        <w:rPr>
          <w:rFonts w:asciiTheme="minorHAnsi" w:eastAsiaTheme="minorEastAsia" w:hAnsiTheme="minorHAnsi" w:cstheme="minorBidi"/>
          <w:bCs w:val="0"/>
          <w:color w:val="auto"/>
          <w:sz w:val="22"/>
          <w:szCs w:val="22"/>
        </w:rPr>
      </w:pPr>
      <w:hyperlink w:anchor="_Toc149032521" w:history="1">
        <w:r w:rsidR="0099439B" w:rsidRPr="00C90C96">
          <w:rPr>
            <w:rStyle w:val="Hyperlink"/>
          </w:rPr>
          <w:t>Glossary</w:t>
        </w:r>
        <w:r w:rsidR="0099439B">
          <w:rPr>
            <w:webHidden/>
          </w:rPr>
          <w:tab/>
        </w:r>
        <w:r w:rsidR="0099439B">
          <w:rPr>
            <w:webHidden/>
          </w:rPr>
          <w:fldChar w:fldCharType="begin"/>
        </w:r>
        <w:r w:rsidR="0099439B">
          <w:rPr>
            <w:webHidden/>
          </w:rPr>
          <w:instrText xml:space="preserve"> PAGEREF _Toc149032521 \h </w:instrText>
        </w:r>
        <w:r w:rsidR="0099439B">
          <w:rPr>
            <w:webHidden/>
          </w:rPr>
        </w:r>
        <w:r w:rsidR="0099439B">
          <w:rPr>
            <w:webHidden/>
          </w:rPr>
          <w:fldChar w:fldCharType="separate"/>
        </w:r>
        <w:r w:rsidR="0099439B">
          <w:rPr>
            <w:webHidden/>
          </w:rPr>
          <w:t>162</w:t>
        </w:r>
        <w:r w:rsidR="0099439B">
          <w:rPr>
            <w:webHidden/>
          </w:rPr>
          <w:fldChar w:fldCharType="end"/>
        </w:r>
      </w:hyperlink>
    </w:p>
    <w:p w14:paraId="280C701D" w14:textId="17A88959" w:rsidR="0099439B" w:rsidRDefault="007B34FF">
      <w:pPr>
        <w:pStyle w:val="TOC1"/>
        <w:rPr>
          <w:rFonts w:asciiTheme="minorHAnsi" w:eastAsiaTheme="minorEastAsia" w:hAnsiTheme="minorHAnsi" w:cstheme="minorBidi"/>
          <w:bCs w:val="0"/>
          <w:color w:val="auto"/>
          <w:sz w:val="22"/>
          <w:szCs w:val="22"/>
        </w:rPr>
      </w:pPr>
      <w:hyperlink w:anchor="_Toc149032522" w:history="1">
        <w:r w:rsidR="0099439B" w:rsidRPr="00C90C96">
          <w:rPr>
            <w:rStyle w:val="Hyperlink"/>
          </w:rPr>
          <w:t>Appendix A: Edits API</w:t>
        </w:r>
        <w:r w:rsidR="0099439B">
          <w:rPr>
            <w:webHidden/>
          </w:rPr>
          <w:tab/>
        </w:r>
        <w:r w:rsidR="0099439B">
          <w:rPr>
            <w:webHidden/>
          </w:rPr>
          <w:fldChar w:fldCharType="begin"/>
        </w:r>
        <w:r w:rsidR="0099439B">
          <w:rPr>
            <w:webHidden/>
          </w:rPr>
          <w:instrText xml:space="preserve"> PAGEREF _Toc149032522 \h </w:instrText>
        </w:r>
        <w:r w:rsidR="0099439B">
          <w:rPr>
            <w:webHidden/>
          </w:rPr>
        </w:r>
        <w:r w:rsidR="0099439B">
          <w:rPr>
            <w:webHidden/>
          </w:rPr>
          <w:fldChar w:fldCharType="separate"/>
        </w:r>
        <w:r w:rsidR="0099439B">
          <w:rPr>
            <w:webHidden/>
          </w:rPr>
          <w:t>162</w:t>
        </w:r>
        <w:r w:rsidR="0099439B">
          <w:rPr>
            <w:webHidden/>
          </w:rPr>
          <w:fldChar w:fldCharType="end"/>
        </w:r>
      </w:hyperlink>
    </w:p>
    <w:p w14:paraId="0035D6EA" w14:textId="724F6473" w:rsidR="0099439B" w:rsidRDefault="007B34FF">
      <w:pPr>
        <w:pStyle w:val="TOC1"/>
        <w:rPr>
          <w:rFonts w:asciiTheme="minorHAnsi" w:eastAsiaTheme="minorEastAsia" w:hAnsiTheme="minorHAnsi" w:cstheme="minorBidi"/>
          <w:bCs w:val="0"/>
          <w:color w:val="auto"/>
          <w:sz w:val="22"/>
          <w:szCs w:val="22"/>
        </w:rPr>
      </w:pPr>
      <w:hyperlink w:anchor="_Toc149032523" w:history="1">
        <w:r w:rsidR="0099439B" w:rsidRPr="00C90C96">
          <w:rPr>
            <w:rStyle w:val="Hyperlink"/>
          </w:rPr>
          <w:t>Instituted May 2007 with OncoTrax: Cancer Registry V.2.11 - Patch ONC*2.11*47 Released May 17, 2007</w:t>
        </w:r>
        <w:r w:rsidR="0099439B">
          <w:rPr>
            <w:webHidden/>
          </w:rPr>
          <w:tab/>
        </w:r>
        <w:r w:rsidR="0099439B">
          <w:rPr>
            <w:webHidden/>
          </w:rPr>
          <w:fldChar w:fldCharType="begin"/>
        </w:r>
        <w:r w:rsidR="0099439B">
          <w:rPr>
            <w:webHidden/>
          </w:rPr>
          <w:instrText xml:space="preserve"> PAGEREF _Toc149032523 \h </w:instrText>
        </w:r>
        <w:r w:rsidR="0099439B">
          <w:rPr>
            <w:webHidden/>
          </w:rPr>
        </w:r>
        <w:r w:rsidR="0099439B">
          <w:rPr>
            <w:webHidden/>
          </w:rPr>
          <w:fldChar w:fldCharType="separate"/>
        </w:r>
        <w:r w:rsidR="0099439B">
          <w:rPr>
            <w:webHidden/>
          </w:rPr>
          <w:t>162</w:t>
        </w:r>
        <w:r w:rsidR="0099439B">
          <w:rPr>
            <w:webHidden/>
          </w:rPr>
          <w:fldChar w:fldCharType="end"/>
        </w:r>
      </w:hyperlink>
    </w:p>
    <w:p w14:paraId="7C111567" w14:textId="2C828256" w:rsidR="00D12140" w:rsidRDefault="004475DF" w:rsidP="00601178">
      <w:r>
        <w:rPr>
          <w:rFonts w:ascii="Arial" w:hAnsi="Arial" w:cs="Arial"/>
          <w:b/>
          <w:sz w:val="32"/>
          <w:szCs w:val="32"/>
        </w:rPr>
        <w:fldChar w:fldCharType="end"/>
      </w:r>
    </w:p>
    <w:p w14:paraId="59167E29" w14:textId="77777777" w:rsidR="00D12140" w:rsidRDefault="00D12140">
      <w:pPr>
        <w:spacing w:before="0" w:after="0"/>
        <w:sectPr w:rsidR="00D12140" w:rsidSect="0082623D">
          <w:footerReference w:type="first" r:id="rId14"/>
          <w:pgSz w:w="12240" w:h="15840" w:code="1"/>
          <w:pgMar w:top="1440" w:right="1440" w:bottom="1440" w:left="1440" w:header="720" w:footer="720" w:gutter="0"/>
          <w:pgNumType w:fmt="lowerRoman" w:start="4"/>
          <w:cols w:space="720"/>
          <w:titlePg/>
          <w:docGrid w:linePitch="326"/>
        </w:sectPr>
      </w:pPr>
      <w:r>
        <w:br w:type="page"/>
      </w:r>
    </w:p>
    <w:p w14:paraId="47BF3875" w14:textId="17646EE2" w:rsidR="006D6E00" w:rsidRDefault="00330313" w:rsidP="003448A7">
      <w:pPr>
        <w:pStyle w:val="Heading1"/>
      </w:pPr>
      <w:bookmarkStart w:id="6" w:name="_Ref126744247"/>
      <w:bookmarkStart w:id="7" w:name="_Toc127843923"/>
      <w:bookmarkStart w:id="8" w:name="_Toc151451031"/>
      <w:bookmarkStart w:id="9" w:name="_Ref154459908"/>
      <w:bookmarkStart w:id="10" w:name="_Ref165274819"/>
      <w:bookmarkStart w:id="11" w:name="_Toc149032418"/>
      <w:bookmarkStart w:id="12" w:name="_Toc518198529"/>
      <w:bookmarkEnd w:id="0"/>
      <w:bookmarkEnd w:id="1"/>
      <w:bookmarkEnd w:id="2"/>
      <w:r w:rsidRPr="00441E24">
        <w:lastRenderedPageBreak/>
        <w:t>Introduction</w:t>
      </w:r>
      <w:bookmarkEnd w:id="6"/>
      <w:bookmarkEnd w:id="7"/>
      <w:bookmarkEnd w:id="8"/>
      <w:bookmarkEnd w:id="9"/>
      <w:bookmarkEnd w:id="10"/>
      <w:bookmarkEnd w:id="11"/>
    </w:p>
    <w:p w14:paraId="0DE5CA02" w14:textId="4864FE8A" w:rsidR="00BA7CE3" w:rsidRDefault="00192322" w:rsidP="00CA33ED">
      <w:r>
        <w:t>OncoTrax</w:t>
      </w:r>
      <w:r w:rsidR="00107D9C">
        <w:t xml:space="preserve">: </w:t>
      </w:r>
      <w:r w:rsidR="00C95EC5">
        <w:t>Cancer</w:t>
      </w:r>
      <w:r w:rsidR="00107D9C">
        <w:t xml:space="preserve"> Registry</w:t>
      </w:r>
      <w:r w:rsidR="006D4027" w:rsidRPr="001704D9">
        <w:t xml:space="preserve"> is an integrated collection of computer programs and routines</w:t>
      </w:r>
      <w:r w:rsidR="005C05D7">
        <w:t>,</w:t>
      </w:r>
      <w:r w:rsidR="006D4027" w:rsidRPr="001704D9">
        <w:t xml:space="preserve"> which work together </w:t>
      </w:r>
      <w:r w:rsidR="00C95EC5">
        <w:t>in</w:t>
      </w:r>
      <w:r w:rsidR="006D4027" w:rsidRPr="001704D9">
        <w:t xml:space="preserve"> assist</w:t>
      </w:r>
      <w:r w:rsidR="00C95EC5">
        <w:t xml:space="preserve">ing </w:t>
      </w:r>
      <w:r w:rsidR="006D4027" w:rsidRPr="001704D9">
        <w:t>the Cancer Registrar</w:t>
      </w:r>
      <w:r w:rsidR="00C95EC5">
        <w:t>s</w:t>
      </w:r>
      <w:r w:rsidR="006D4027" w:rsidRPr="001704D9">
        <w:t xml:space="preserve"> to create and maint</w:t>
      </w:r>
      <w:r w:rsidR="00CB429A">
        <w:t xml:space="preserve">ain a cancer patient database. </w:t>
      </w:r>
      <w:r w:rsidR="0041770F" w:rsidRPr="001704D9">
        <w:t xml:space="preserve">The </w:t>
      </w:r>
      <w:r w:rsidR="00D571D4">
        <w:t>software</w:t>
      </w:r>
      <w:r w:rsidR="0041770F" w:rsidRPr="001704D9">
        <w:t xml:space="preserve"> create</w:t>
      </w:r>
      <w:r w:rsidR="0041770F">
        <w:t>s</w:t>
      </w:r>
      <w:r w:rsidR="0041770F" w:rsidRPr="001704D9">
        <w:t xml:space="preserve"> case listings and registry reports for </w:t>
      </w:r>
      <w:r w:rsidR="004F2B87">
        <w:t>Cancer</w:t>
      </w:r>
      <w:r w:rsidR="0041770F" w:rsidRPr="001704D9">
        <w:t xml:space="preserve"> Boards</w:t>
      </w:r>
      <w:r w:rsidR="003C4320">
        <w:t xml:space="preserve"> (Cancer Conferences)</w:t>
      </w:r>
      <w:r w:rsidR="0041770F" w:rsidRPr="001704D9">
        <w:t>, special studies, and the Annual Report re</w:t>
      </w:r>
      <w:r w:rsidR="00D571D4">
        <w:t>commended</w:t>
      </w:r>
      <w:r w:rsidR="0041770F" w:rsidRPr="001704D9">
        <w:t xml:space="preserve"> by the </w:t>
      </w:r>
      <w:smartTag w:uri="urn:schemas-microsoft-com:office:smarttags" w:element="place">
        <w:smartTag w:uri="urn:schemas-microsoft-com:office:smarttags" w:element="PlaceName">
          <w:r w:rsidR="0041770F" w:rsidRPr="001704D9">
            <w:t>American</w:t>
          </w:r>
        </w:smartTag>
        <w:r w:rsidR="0041770F" w:rsidRPr="001704D9">
          <w:t xml:space="preserve"> </w:t>
        </w:r>
        <w:smartTag w:uri="urn:schemas-microsoft-com:office:smarttags" w:element="PlaceType">
          <w:r w:rsidR="0041770F" w:rsidRPr="001704D9">
            <w:t>College</w:t>
          </w:r>
        </w:smartTag>
      </w:smartTag>
      <w:r w:rsidR="0041770F" w:rsidRPr="001704D9">
        <w:t xml:space="preserve"> of Surgeons</w:t>
      </w:r>
      <w:r w:rsidR="00D571D4">
        <w:t xml:space="preserve"> (</w:t>
      </w:r>
      <w:proofErr w:type="spellStart"/>
      <w:r w:rsidR="003A74AE">
        <w:t>ACoS</w:t>
      </w:r>
      <w:proofErr w:type="spellEnd"/>
      <w:r w:rsidR="00D571D4">
        <w:t>)</w:t>
      </w:r>
      <w:r w:rsidR="0041770F" w:rsidRPr="001704D9">
        <w:t>.</w:t>
      </w:r>
      <w:r w:rsidR="0041770F">
        <w:t xml:space="preserve"> </w:t>
      </w:r>
    </w:p>
    <w:p w14:paraId="4383589D" w14:textId="77777777" w:rsidR="0041770F" w:rsidRDefault="006D4027" w:rsidP="00CA33ED">
      <w:r w:rsidRPr="001704D9">
        <w:t xml:space="preserve">The </w:t>
      </w:r>
      <w:r w:rsidR="00D571D4">
        <w:t>software</w:t>
      </w:r>
      <w:r w:rsidRPr="001704D9">
        <w:t xml:space="preserve"> allows </w:t>
      </w:r>
      <w:r w:rsidR="00723E49" w:rsidRPr="001704D9">
        <w:t xml:space="preserve">the </w:t>
      </w:r>
      <w:r w:rsidR="00C95EC5">
        <w:t xml:space="preserve">Cancer Registrars </w:t>
      </w:r>
      <w:r w:rsidRPr="001704D9">
        <w:t>to</w:t>
      </w:r>
      <w:r w:rsidR="005C3A6D">
        <w:t>:</w:t>
      </w:r>
    </w:p>
    <w:p w14:paraId="20EB471E" w14:textId="77777777" w:rsidR="006741E6" w:rsidRDefault="00D571D4" w:rsidP="00D571D4">
      <w:pPr>
        <w:pStyle w:val="ListNumber"/>
      </w:pPr>
      <w:r>
        <w:t>Perform</w:t>
      </w:r>
      <w:r w:rsidR="006741E6">
        <w:t xml:space="preserve"> case finding.</w:t>
      </w:r>
    </w:p>
    <w:p w14:paraId="7D1419B2" w14:textId="77777777" w:rsidR="006D4027" w:rsidRDefault="006741E6" w:rsidP="00D571D4">
      <w:pPr>
        <w:pStyle w:val="ListNumber"/>
      </w:pPr>
      <w:r>
        <w:t>I</w:t>
      </w:r>
      <w:r w:rsidR="006D4027" w:rsidRPr="001704D9">
        <w:t xml:space="preserve">dentify potential cases </w:t>
      </w:r>
      <w:r w:rsidR="0030148D">
        <w:t xml:space="preserve">to include </w:t>
      </w:r>
      <w:r w:rsidR="006D4027" w:rsidRPr="001704D9">
        <w:t xml:space="preserve">in your registry, enter the pertinent data directly into </w:t>
      </w:r>
      <w:r w:rsidR="00F032CA">
        <w:t>the</w:t>
      </w:r>
      <w:r w:rsidR="006D4027" w:rsidRPr="001704D9">
        <w:t xml:space="preserve"> computer system, and maintain patient follow-up information on an annual basis</w:t>
      </w:r>
      <w:r w:rsidR="005C05D7">
        <w:t>.</w:t>
      </w:r>
    </w:p>
    <w:p w14:paraId="072AACAA" w14:textId="77777777" w:rsidR="00D571D4" w:rsidRDefault="00D571D4" w:rsidP="00D571D4">
      <w:pPr>
        <w:pStyle w:val="ListNumber"/>
      </w:pPr>
      <w:r>
        <w:t>Enter abstracts.</w:t>
      </w:r>
    </w:p>
    <w:p w14:paraId="0B2EB7EC" w14:textId="77777777" w:rsidR="006741E6" w:rsidRDefault="006741E6" w:rsidP="00D571D4">
      <w:pPr>
        <w:pStyle w:val="ListNumber"/>
      </w:pPr>
      <w:r>
        <w:t>D</w:t>
      </w:r>
      <w:r w:rsidR="00CB429A">
        <w:t xml:space="preserve">ownload and transmit </w:t>
      </w:r>
      <w:r w:rsidR="006D4027" w:rsidRPr="001704D9">
        <w:t>data electronically to the VA Central Cancer Registry, state central regist</w:t>
      </w:r>
      <w:r w:rsidR="00CB429A">
        <w:t>r</w:t>
      </w:r>
      <w:r>
        <w:t>ies</w:t>
      </w:r>
      <w:r w:rsidR="00CB429A">
        <w:t>, the National Cancer Database</w:t>
      </w:r>
      <w:r>
        <w:t xml:space="preserve"> </w:t>
      </w:r>
      <w:r w:rsidR="002B2576">
        <w:t>f</w:t>
      </w:r>
      <w:r>
        <w:t xml:space="preserve">or </w:t>
      </w:r>
      <w:r w:rsidRPr="00106E66">
        <w:t xml:space="preserve">the </w:t>
      </w:r>
      <w:proofErr w:type="spellStart"/>
      <w:r w:rsidR="003A74AE">
        <w:t>ACoS</w:t>
      </w:r>
      <w:proofErr w:type="spellEnd"/>
      <w:r w:rsidRPr="00106E66">
        <w:t xml:space="preserve"> Call for Data</w:t>
      </w:r>
      <w:r>
        <w:t>.</w:t>
      </w:r>
    </w:p>
    <w:p w14:paraId="1A529B20" w14:textId="77777777" w:rsidR="00B74494" w:rsidRDefault="006741E6" w:rsidP="00D571D4">
      <w:pPr>
        <w:pStyle w:val="ListNumber"/>
      </w:pPr>
      <w:r>
        <w:t>P</w:t>
      </w:r>
      <w:r w:rsidR="00B74494" w:rsidRPr="00710AE9">
        <w:t xml:space="preserve">roduce several reports by using an option in the Utility </w:t>
      </w:r>
      <w:r w:rsidR="00B74494">
        <w:t>m</w:t>
      </w:r>
      <w:r w:rsidR="00B74494" w:rsidRPr="00710AE9">
        <w:t>enu.</w:t>
      </w:r>
    </w:p>
    <w:p w14:paraId="6E15CB8D" w14:textId="77777777" w:rsidR="006741E6" w:rsidRPr="006741E6" w:rsidRDefault="006741E6" w:rsidP="00590D54">
      <w:pPr>
        <w:pStyle w:val="NoteText"/>
        <w:tabs>
          <w:tab w:val="clear" w:pos="540"/>
        </w:tabs>
        <w:ind w:left="720" w:firstLine="0"/>
      </w:pPr>
      <w:r w:rsidRPr="006741E6">
        <w:rPr>
          <w:b/>
        </w:rPr>
        <w:t>Note:</w:t>
      </w:r>
      <w:r>
        <w:t xml:space="preserve"> S</w:t>
      </w:r>
      <w:r w:rsidRPr="00106E66">
        <w:t xml:space="preserve">everal reports within the </w:t>
      </w:r>
      <w:r w:rsidR="00D571D4">
        <w:t>software</w:t>
      </w:r>
      <w:r w:rsidRPr="00106E66">
        <w:t xml:space="preserve"> provide basic information</w:t>
      </w:r>
      <w:r>
        <w:t>;</w:t>
      </w:r>
      <w:r w:rsidRPr="00106E66">
        <w:t xml:space="preserve"> however</w:t>
      </w:r>
      <w:r w:rsidR="002B2576">
        <w:t>,</w:t>
      </w:r>
      <w:r w:rsidRPr="00106E66">
        <w:t xml:space="preserve"> for more specific reports</w:t>
      </w:r>
      <w:r>
        <w:t>,</w:t>
      </w:r>
      <w:r w:rsidRPr="00106E66">
        <w:t xml:space="preserve"> you need </w:t>
      </w:r>
      <w:r>
        <w:t xml:space="preserve">to know basic </w:t>
      </w:r>
      <w:proofErr w:type="spellStart"/>
      <w:r>
        <w:t>FileMan</w:t>
      </w:r>
      <w:proofErr w:type="spellEnd"/>
      <w:r>
        <w:t xml:space="preserve"> functions. </w:t>
      </w:r>
      <w:r w:rsidRPr="00106E66">
        <w:t xml:space="preserve">Any and all data collected within an abstract </w:t>
      </w:r>
      <w:r>
        <w:t>can</w:t>
      </w:r>
      <w:r w:rsidRPr="00106E66">
        <w:t xml:space="preserve"> be pulled back into reports.</w:t>
      </w:r>
    </w:p>
    <w:p w14:paraId="552ED183" w14:textId="77777777" w:rsidR="00B74494" w:rsidRPr="00710AE9" w:rsidRDefault="006741E6" w:rsidP="00D571D4">
      <w:pPr>
        <w:pStyle w:val="ListNumber"/>
      </w:pPr>
      <w:r>
        <w:t>P</w:t>
      </w:r>
      <w:r w:rsidR="00B74494" w:rsidRPr="00710AE9">
        <w:t xml:space="preserve">rint out by year the number of cases by site, including sex, </w:t>
      </w:r>
      <w:r w:rsidR="00E34E6C" w:rsidRPr="00710AE9">
        <w:t>race,</w:t>
      </w:r>
      <w:r w:rsidR="00B74494" w:rsidRPr="00710AE9">
        <w:t xml:space="preserve"> and stages</w:t>
      </w:r>
      <w:r w:rsidR="00241A8E">
        <w:t>.</w:t>
      </w:r>
    </w:p>
    <w:p w14:paraId="00288102" w14:textId="77777777" w:rsidR="00B74494" w:rsidRDefault="006741E6" w:rsidP="00D571D4">
      <w:pPr>
        <w:pStyle w:val="ListNumber"/>
      </w:pPr>
      <w:r>
        <w:t>G</w:t>
      </w:r>
      <w:r w:rsidR="00B74494">
        <w:t>enerate f</w:t>
      </w:r>
      <w:r w:rsidR="00B74494" w:rsidRPr="00710AE9">
        <w:t xml:space="preserve">ollow-up </w:t>
      </w:r>
      <w:r w:rsidR="00B74494">
        <w:t>r</w:t>
      </w:r>
      <w:r w:rsidR="00B74494" w:rsidRPr="00710AE9">
        <w:t>eport</w:t>
      </w:r>
      <w:r w:rsidR="00B74494">
        <w:t>s</w:t>
      </w:r>
      <w:r w:rsidR="00B74494" w:rsidRPr="00710AE9">
        <w:t xml:space="preserve"> as required by the </w:t>
      </w:r>
      <w:proofErr w:type="spellStart"/>
      <w:r w:rsidR="003A74AE">
        <w:t>ACoS</w:t>
      </w:r>
      <w:proofErr w:type="spellEnd"/>
    </w:p>
    <w:p w14:paraId="2CE9EB37" w14:textId="6585CF9E" w:rsidR="0041770F" w:rsidRDefault="00B74494" w:rsidP="00590D54">
      <w:pPr>
        <w:pStyle w:val="NoteText"/>
        <w:tabs>
          <w:tab w:val="clear" w:pos="540"/>
        </w:tabs>
        <w:ind w:left="720" w:firstLine="0"/>
      </w:pPr>
      <w:r w:rsidRPr="00B74494">
        <w:rPr>
          <w:b/>
        </w:rPr>
        <w:t>Note:</w:t>
      </w:r>
      <w:r>
        <w:t xml:space="preserve"> </w:t>
      </w:r>
      <w:r w:rsidR="00192322">
        <w:t>OncoTrax</w:t>
      </w:r>
      <w:r w:rsidR="0041770F">
        <w:t xml:space="preserve"> </w:t>
      </w:r>
      <w:r w:rsidR="006D4027" w:rsidRPr="001704D9">
        <w:t xml:space="preserve">is in complete compliance with all </w:t>
      </w:r>
      <w:proofErr w:type="spellStart"/>
      <w:r w:rsidR="003A74AE">
        <w:t>ACoS</w:t>
      </w:r>
      <w:proofErr w:type="spellEnd"/>
      <w:r w:rsidR="006D4027" w:rsidRPr="001704D9">
        <w:t xml:space="preserve"> required data </w:t>
      </w:r>
      <w:r w:rsidR="00590D54" w:rsidRPr="001704D9">
        <w:t>elements and</w:t>
      </w:r>
      <w:r w:rsidR="0041770F">
        <w:t xml:space="preserve"> is updated as changes occur.</w:t>
      </w:r>
    </w:p>
    <w:p w14:paraId="24F16D62" w14:textId="597AD848" w:rsidR="006741E6" w:rsidRDefault="00192322" w:rsidP="00CA33ED">
      <w:r>
        <w:t>OncoTrax</w:t>
      </w:r>
      <w:r w:rsidR="00AF1411" w:rsidRPr="00106E66">
        <w:t xml:space="preserve"> is used by cancer registrars and meets all requirements set forth by the </w:t>
      </w:r>
      <w:smartTag w:uri="urn:schemas-microsoft-com:office:smarttags" w:element="place">
        <w:smartTag w:uri="urn:schemas-microsoft-com:office:smarttags" w:element="PlaceName">
          <w:r w:rsidR="00AF1411" w:rsidRPr="00106E66">
            <w:t>American</w:t>
          </w:r>
        </w:smartTag>
        <w:r w:rsidR="00AF1411" w:rsidRPr="00106E66">
          <w:t xml:space="preserve"> </w:t>
        </w:r>
        <w:smartTag w:uri="urn:schemas-microsoft-com:office:smarttags" w:element="PlaceType">
          <w:r w:rsidR="00AF1411" w:rsidRPr="00106E66">
            <w:t>College</w:t>
          </w:r>
        </w:smartTag>
      </w:smartTag>
      <w:r w:rsidR="00AF1411" w:rsidRPr="00106E66">
        <w:t xml:space="preserve"> of Surgeons</w:t>
      </w:r>
      <w:r w:rsidR="00AF1411">
        <w:t xml:space="preserve"> for approved cancer programs. </w:t>
      </w:r>
    </w:p>
    <w:p w14:paraId="5CFE06A4" w14:textId="58C833F9" w:rsidR="003E5A54" w:rsidRDefault="003E5A54" w:rsidP="00590D54">
      <w:pPr>
        <w:pStyle w:val="NoteText"/>
        <w:tabs>
          <w:tab w:val="clear" w:pos="540"/>
        </w:tabs>
        <w:ind w:left="720" w:firstLine="0"/>
      </w:pPr>
      <w:r w:rsidRPr="0041770F">
        <w:rPr>
          <w:b/>
        </w:rPr>
        <w:t>Note:</w:t>
      </w:r>
      <w:r>
        <w:t xml:space="preserve"> </w:t>
      </w:r>
      <w:r w:rsidR="00192322">
        <w:t>OncoTrax</w:t>
      </w:r>
      <w:r w:rsidRPr="003E5A54">
        <w:t xml:space="preserve"> makes extensive use of Help screens,</w:t>
      </w:r>
      <w:r w:rsidRPr="00BB6F0A">
        <w:rPr>
          <w:b/>
        </w:rPr>
        <w:t xml:space="preserve"> </w:t>
      </w:r>
      <w:r>
        <w:rPr>
          <w:b/>
        </w:rPr>
        <w:t xml:space="preserve">but </w:t>
      </w:r>
      <w:r w:rsidRPr="00BB6F0A">
        <w:rPr>
          <w:b/>
        </w:rPr>
        <w:t>it does not replace the use of your reference manuals.</w:t>
      </w:r>
    </w:p>
    <w:p w14:paraId="1851AAB5" w14:textId="2D452393" w:rsidR="006D4027" w:rsidRPr="001704D9" w:rsidRDefault="0041770F" w:rsidP="00CA33ED">
      <w:r>
        <w:t>T</w:t>
      </w:r>
      <w:r w:rsidR="005C3A6D">
        <w:t>his manual</w:t>
      </w:r>
      <w:r w:rsidR="006D4027" w:rsidRPr="001704D9">
        <w:t xml:space="preserve"> deal</w:t>
      </w:r>
      <w:r w:rsidR="005C3A6D">
        <w:t>s</w:t>
      </w:r>
      <w:r w:rsidR="00BA7CE3">
        <w:t xml:space="preserve"> with the</w:t>
      </w:r>
      <w:r w:rsidR="006D4027" w:rsidRPr="001704D9">
        <w:t xml:space="preserve"> </w:t>
      </w:r>
      <w:r w:rsidR="00BA7CE3" w:rsidRPr="001704D9">
        <w:t xml:space="preserve">three </w:t>
      </w:r>
      <w:r w:rsidR="00193270" w:rsidRPr="001704D9">
        <w:t>most used</w:t>
      </w:r>
      <w:r w:rsidR="00BA7CE3" w:rsidRPr="001704D9">
        <w:t xml:space="preserve"> areas of th</w:t>
      </w:r>
      <w:r w:rsidR="00BA7CE3">
        <w:t>e</w:t>
      </w:r>
      <w:r w:rsidR="00BA7CE3" w:rsidRPr="001704D9">
        <w:t xml:space="preserve"> </w:t>
      </w:r>
      <w:r w:rsidR="00D571D4">
        <w:t>software</w:t>
      </w:r>
      <w:r w:rsidR="002B2576">
        <w:t>.</w:t>
      </w:r>
      <w:r w:rsidR="00BA7CE3">
        <w:t xml:space="preserve"> </w:t>
      </w:r>
      <w:r w:rsidR="002B2576">
        <w:t>These are the</w:t>
      </w:r>
      <w:r w:rsidR="00AF1411">
        <w:t xml:space="preserve"> </w:t>
      </w:r>
      <w:r w:rsidR="00BA7CE3">
        <w:t>main</w:t>
      </w:r>
      <w:r w:rsidR="00BA7CE3" w:rsidRPr="00A435DC">
        <w:t xml:space="preserve"> </w:t>
      </w:r>
      <w:r w:rsidR="00BA7CE3">
        <w:t>functions of registry work</w:t>
      </w:r>
      <w:r w:rsidR="006D4027" w:rsidRPr="001704D9">
        <w:t xml:space="preserve"> </w:t>
      </w:r>
      <w:r w:rsidR="00BA7CE3">
        <w:t xml:space="preserve">used to maintain </w:t>
      </w:r>
      <w:r w:rsidR="002B2576">
        <w:t>the cancer</w:t>
      </w:r>
      <w:r w:rsidR="00BA7CE3">
        <w:t xml:space="preserve"> registry.</w:t>
      </w:r>
    </w:p>
    <w:p w14:paraId="100E8F2A" w14:textId="77777777" w:rsidR="006D4027" w:rsidRPr="008C1489" w:rsidRDefault="006D4027" w:rsidP="008C1489">
      <w:pPr>
        <w:pStyle w:val="ListNumber"/>
        <w:numPr>
          <w:ilvl w:val="0"/>
          <w:numId w:val="37"/>
        </w:numPr>
      </w:pPr>
      <w:r w:rsidRPr="00F032CA">
        <w:rPr>
          <w:b/>
        </w:rPr>
        <w:t>Case Finding/Suspense Module</w:t>
      </w:r>
      <w:r w:rsidRPr="008C1489">
        <w:t xml:space="preserve"> </w:t>
      </w:r>
      <w:r w:rsidR="00F032CA">
        <w:t>allows you to perform</w:t>
      </w:r>
      <w:r w:rsidRPr="008C1489">
        <w:t xml:space="preserve"> an automated case finding search of relevant hospital databases (pathology, radiology</w:t>
      </w:r>
      <w:r w:rsidR="004C3D7B" w:rsidRPr="008C1489">
        <w:t>,</w:t>
      </w:r>
      <w:r w:rsidRPr="008C1489">
        <w:t xml:space="preserve"> and patient treatment files) for cases meeting specific criteria for inclusion </w:t>
      </w:r>
      <w:r w:rsidR="006D14D1" w:rsidRPr="008C1489">
        <w:t xml:space="preserve">in </w:t>
      </w:r>
      <w:r w:rsidRPr="008C1489">
        <w:t>the registry.</w:t>
      </w:r>
    </w:p>
    <w:p w14:paraId="1996F495" w14:textId="77777777" w:rsidR="006D4027" w:rsidRPr="008C1489" w:rsidRDefault="006D4027" w:rsidP="008C1489">
      <w:pPr>
        <w:pStyle w:val="ListNumber"/>
      </w:pPr>
      <w:r w:rsidRPr="00F032CA">
        <w:rPr>
          <w:b/>
        </w:rPr>
        <w:t>Abstracting/Printing</w:t>
      </w:r>
      <w:r w:rsidRPr="008C1489">
        <w:t xml:space="preserve"> allows you to enter coded data into the database </w:t>
      </w:r>
      <w:r w:rsidR="006D14D1" w:rsidRPr="008C1489">
        <w:t xml:space="preserve">directly </w:t>
      </w:r>
      <w:r w:rsidRPr="008C1489">
        <w:t>or by utilizing auto</w:t>
      </w:r>
      <w:r w:rsidR="006D14D1" w:rsidRPr="008C1489">
        <w:t>-</w:t>
      </w:r>
      <w:r w:rsidR="004C3D7B" w:rsidRPr="008C1489">
        <w:t xml:space="preserve">coding techniques. </w:t>
      </w:r>
      <w:r w:rsidRPr="008C1489">
        <w:t xml:space="preserve">The </w:t>
      </w:r>
      <w:r w:rsidR="001A1C46">
        <w:t>software</w:t>
      </w:r>
      <w:r w:rsidRPr="008C1489">
        <w:t xml:space="preserve"> is site</w:t>
      </w:r>
      <w:r w:rsidR="006D14D1" w:rsidRPr="008C1489">
        <w:t>-</w:t>
      </w:r>
      <w:r w:rsidRPr="008C1489">
        <w:t>specific prompt driven</w:t>
      </w:r>
      <w:r w:rsidR="006D14D1" w:rsidRPr="008C1489">
        <w:t xml:space="preserve">; </w:t>
      </w:r>
      <w:r w:rsidR="004C3D7B" w:rsidRPr="008C1489">
        <w:t xml:space="preserve">the </w:t>
      </w:r>
      <w:r w:rsidRPr="008C1489">
        <w:t xml:space="preserve">only data elements </w:t>
      </w:r>
      <w:r w:rsidR="004C3D7B" w:rsidRPr="008C1489">
        <w:t xml:space="preserve">presented are those </w:t>
      </w:r>
      <w:r w:rsidRPr="008C1489">
        <w:t xml:space="preserve">pertinent to the site </w:t>
      </w:r>
      <w:r w:rsidR="006D14D1" w:rsidRPr="008C1489">
        <w:t>you are</w:t>
      </w:r>
      <w:r w:rsidRPr="008C1489">
        <w:t xml:space="preserve"> abstract</w:t>
      </w:r>
      <w:r w:rsidR="006D14D1" w:rsidRPr="008C1489">
        <w:t>ing</w:t>
      </w:r>
      <w:r w:rsidRPr="008C1489">
        <w:t>.</w:t>
      </w:r>
    </w:p>
    <w:p w14:paraId="4F31C60E" w14:textId="137EADED" w:rsidR="00C25C21" w:rsidRPr="00A10AFA" w:rsidRDefault="006D4027" w:rsidP="008C1489">
      <w:pPr>
        <w:pStyle w:val="ListNumber"/>
      </w:pPr>
      <w:r w:rsidRPr="00F032CA">
        <w:rPr>
          <w:b/>
        </w:rPr>
        <w:t>Follow-Up</w:t>
      </w:r>
      <w:r w:rsidR="006D14D1" w:rsidRPr="008C1489">
        <w:t xml:space="preserve"> </w:t>
      </w:r>
      <w:r w:rsidR="00106E66" w:rsidRPr="008C1489">
        <w:t xml:space="preserve">in </w:t>
      </w:r>
      <w:r w:rsidR="00192322">
        <w:t>OncoTrax</w:t>
      </w:r>
      <w:r w:rsidRPr="008C1489">
        <w:t xml:space="preserve"> assists you in following your patients. The </w:t>
      </w:r>
      <w:r w:rsidR="00B62F81" w:rsidRPr="008C1489">
        <w:t>database</w:t>
      </w:r>
      <w:r w:rsidRPr="008C1489">
        <w:t xml:space="preserve"> automatically remind</w:t>
      </w:r>
      <w:r w:rsidR="004C3D7B" w:rsidRPr="008C1489">
        <w:t>s</w:t>
      </w:r>
      <w:r w:rsidRPr="008C1489">
        <w:t xml:space="preserve"> you when it is time to</w:t>
      </w:r>
      <w:r w:rsidR="001A1C46">
        <w:t xml:space="preserve"> do</w:t>
      </w:r>
      <w:r w:rsidRPr="008C1489">
        <w:t xml:space="preserve"> </w:t>
      </w:r>
      <w:r w:rsidR="001A1C46">
        <w:t xml:space="preserve">a </w:t>
      </w:r>
      <w:r w:rsidRPr="008C1489">
        <w:t>follow</w:t>
      </w:r>
      <w:r w:rsidR="001A1C46">
        <w:t>-up on</w:t>
      </w:r>
      <w:r w:rsidRPr="008C1489">
        <w:t xml:space="preserve"> </w:t>
      </w:r>
      <w:r w:rsidR="001A1C46">
        <w:t xml:space="preserve">a </w:t>
      </w:r>
      <w:r w:rsidRPr="008C1489">
        <w:t xml:space="preserve">patient. </w:t>
      </w:r>
      <w:r w:rsidR="00B62F81" w:rsidRPr="008C1489">
        <w:t xml:space="preserve">You can update each patient’s record with new follow-up information. </w:t>
      </w:r>
      <w:r w:rsidR="004C3D7B" w:rsidRPr="008C1489">
        <w:t>T</w:t>
      </w:r>
      <w:r w:rsidRPr="008C1489">
        <w:t xml:space="preserve">he </w:t>
      </w:r>
      <w:r w:rsidR="00F032CA">
        <w:t>software</w:t>
      </w:r>
      <w:r w:rsidRPr="008C1489">
        <w:t xml:space="preserve"> comes with a variety of follow-up letter</w:t>
      </w:r>
      <w:r w:rsidRPr="001704D9">
        <w:t xml:space="preserve">s, which may be customized to fit </w:t>
      </w:r>
      <w:r w:rsidR="004C3D7B">
        <w:t>the needs of</w:t>
      </w:r>
      <w:r w:rsidRPr="001704D9">
        <w:t xml:space="preserve"> individual facilities. </w:t>
      </w:r>
    </w:p>
    <w:p w14:paraId="4387DD54" w14:textId="6E11D76E" w:rsidR="00DF3C5C" w:rsidRPr="00A435DC" w:rsidRDefault="00620418" w:rsidP="0024778C">
      <w:r w:rsidRPr="0024778C">
        <w:t>When</w:t>
      </w:r>
      <w:r w:rsidR="00DF3C5C" w:rsidRPr="0024778C">
        <w:t xml:space="preserve"> using the electronic version of th</w:t>
      </w:r>
      <w:r w:rsidR="00BE3801">
        <w:t>e</w:t>
      </w:r>
      <w:r w:rsidR="00DF3C5C" w:rsidRPr="0024778C">
        <w:t xml:space="preserve"> manual</w:t>
      </w:r>
      <w:r w:rsidRPr="0024778C">
        <w:t xml:space="preserve"> to</w:t>
      </w:r>
      <w:r w:rsidR="00DF3C5C" w:rsidRPr="0024778C">
        <w:t xml:space="preserve"> search for information, click Edit </w:t>
      </w:r>
      <w:r w:rsidRPr="0024778C">
        <w:t>o</w:t>
      </w:r>
      <w:r w:rsidR="00DF3C5C" w:rsidRPr="0024778C">
        <w:t xml:space="preserve">n the </w:t>
      </w:r>
      <w:r w:rsidR="001F32FA" w:rsidRPr="0024778C">
        <w:t xml:space="preserve">menu </w:t>
      </w:r>
      <w:r w:rsidR="00DF3C5C" w:rsidRPr="0024778C">
        <w:t>bar and select Find (</w:t>
      </w:r>
      <w:r w:rsidR="001F32FA" w:rsidRPr="0024778C">
        <w:t>binoculars</w:t>
      </w:r>
      <w:r w:rsidR="00DF3C5C" w:rsidRPr="0024778C">
        <w:t xml:space="preserve"> icon)</w:t>
      </w:r>
      <w:r w:rsidR="001F32FA" w:rsidRPr="0024778C">
        <w:t xml:space="preserve">. </w:t>
      </w:r>
      <w:r w:rsidR="00DF3C5C" w:rsidRPr="0024778C">
        <w:t xml:space="preserve">Enter the word or words </w:t>
      </w:r>
      <w:r w:rsidR="001F32FA" w:rsidRPr="0024778C">
        <w:t xml:space="preserve">for which </w:t>
      </w:r>
      <w:r w:rsidR="00DF3C5C" w:rsidRPr="0024778C">
        <w:t xml:space="preserve">you are </w:t>
      </w:r>
      <w:r w:rsidR="00590D54" w:rsidRPr="0024778C">
        <w:t>looking,</w:t>
      </w:r>
      <w:r w:rsidR="00DF3C5C" w:rsidRPr="0024778C">
        <w:t xml:space="preserve"> and </w:t>
      </w:r>
      <w:r w:rsidR="00DF3C5C" w:rsidRPr="00A435DC">
        <w:t xml:space="preserve">Microsoft Word </w:t>
      </w:r>
      <w:r w:rsidR="001F32FA">
        <w:t>searches</w:t>
      </w:r>
      <w:r w:rsidR="00DF3C5C" w:rsidRPr="00A435DC">
        <w:t xml:space="preserve"> the document</w:t>
      </w:r>
      <w:r w:rsidR="001F32FA">
        <w:t>.</w:t>
      </w:r>
    </w:p>
    <w:p w14:paraId="4E42BBFA" w14:textId="77777777" w:rsidR="006D6E00" w:rsidRDefault="006D6E00" w:rsidP="00330313">
      <w:pPr>
        <w:pStyle w:val="Heading2"/>
      </w:pPr>
      <w:bookmarkStart w:id="13" w:name="_Toc42857001"/>
      <w:bookmarkStart w:id="14" w:name="_Toc42909246"/>
      <w:bookmarkStart w:id="15" w:name="_Toc127843924"/>
      <w:bookmarkStart w:id="16" w:name="_Toc151451032"/>
      <w:bookmarkStart w:id="17" w:name="_Toc149032419"/>
      <w:r>
        <w:lastRenderedPageBreak/>
        <w:t>Recommended Users</w:t>
      </w:r>
      <w:bookmarkEnd w:id="13"/>
      <w:bookmarkEnd w:id="14"/>
      <w:bookmarkEnd w:id="15"/>
      <w:bookmarkEnd w:id="16"/>
      <w:bookmarkEnd w:id="17"/>
    </w:p>
    <w:p w14:paraId="71324534" w14:textId="7DE32819" w:rsidR="00C420FD" w:rsidRDefault="00186501" w:rsidP="009B73AE">
      <w:bookmarkStart w:id="18" w:name="_Toc518201381"/>
      <w:bookmarkStart w:id="19" w:name="_Toc42857002"/>
      <w:bookmarkStart w:id="20" w:name="_Toc42909247"/>
      <w:bookmarkStart w:id="21" w:name="_Toc127843925"/>
      <w:bookmarkStart w:id="22" w:name="_Toc151451033"/>
      <w:r w:rsidRPr="0024778C">
        <w:t>This manual is intended for</w:t>
      </w:r>
      <w:r w:rsidR="00106E66" w:rsidRPr="0024778C">
        <w:t xml:space="preserve"> </w:t>
      </w:r>
      <w:r w:rsidR="00C420FD" w:rsidRPr="0024778C">
        <w:t xml:space="preserve">VA </w:t>
      </w:r>
      <w:r w:rsidR="00106E66" w:rsidRPr="0024778C">
        <w:t xml:space="preserve">registrars using the </w:t>
      </w:r>
      <w:r w:rsidR="00192322">
        <w:t>OncoTrax</w:t>
      </w:r>
      <w:r w:rsidR="00FE3F4A" w:rsidRPr="0024778C">
        <w:t xml:space="preserve">: </w:t>
      </w:r>
      <w:r w:rsidR="009B73AE">
        <w:t>Cancer</w:t>
      </w:r>
      <w:r w:rsidR="00FE3F4A" w:rsidRPr="0024778C">
        <w:t xml:space="preserve"> Registry</w:t>
      </w:r>
      <w:r w:rsidR="00106E66" w:rsidRPr="0024778C">
        <w:t xml:space="preserve"> </w:t>
      </w:r>
      <w:r w:rsidR="00D571D4" w:rsidRPr="0024778C">
        <w:t>software</w:t>
      </w:r>
      <w:r w:rsidR="00106E66" w:rsidRPr="00A435DC">
        <w:t>.</w:t>
      </w:r>
    </w:p>
    <w:p w14:paraId="3095BE7F" w14:textId="77777777" w:rsidR="006D6E00" w:rsidRDefault="006D6E00" w:rsidP="00C420FD">
      <w:pPr>
        <w:pStyle w:val="Heading2"/>
      </w:pPr>
      <w:bookmarkStart w:id="23" w:name="_Related_Manuals"/>
      <w:bookmarkStart w:id="24" w:name="_Ref154459963"/>
      <w:bookmarkStart w:id="25" w:name="_Toc149032420"/>
      <w:bookmarkEnd w:id="23"/>
      <w:r>
        <w:t>Related Manual</w:t>
      </w:r>
      <w:bookmarkEnd w:id="18"/>
      <w:r>
        <w:t>s</w:t>
      </w:r>
      <w:bookmarkEnd w:id="19"/>
      <w:bookmarkEnd w:id="20"/>
      <w:bookmarkEnd w:id="21"/>
      <w:bookmarkEnd w:id="22"/>
      <w:bookmarkEnd w:id="24"/>
      <w:bookmarkEnd w:id="25"/>
      <w:r w:rsidR="003324CF">
        <w:fldChar w:fldCharType="begin"/>
      </w:r>
      <w:r w:rsidR="003324CF">
        <w:instrText xml:space="preserve"> XE "</w:instrText>
      </w:r>
      <w:r w:rsidR="003324CF" w:rsidRPr="00404B6C">
        <w:instrText>Related manuals</w:instrText>
      </w:r>
      <w:r w:rsidR="003324CF">
        <w:instrText xml:space="preserve">" </w:instrText>
      </w:r>
      <w:r w:rsidR="003324CF">
        <w:fldChar w:fldCharType="end"/>
      </w:r>
    </w:p>
    <w:p w14:paraId="7BB9E979" w14:textId="77777777" w:rsidR="00C25C21" w:rsidRDefault="00C7595F" w:rsidP="00C25C21">
      <w:r>
        <w:t>E</w:t>
      </w:r>
      <w:r w:rsidRPr="00A10AFA">
        <w:t xml:space="preserve">very </w:t>
      </w:r>
      <w:r w:rsidR="00BE3801">
        <w:t>cancer</w:t>
      </w:r>
      <w:r w:rsidRPr="00A10AFA">
        <w:t xml:space="preserve"> registry office </w:t>
      </w:r>
      <w:r>
        <w:t xml:space="preserve">should have the </w:t>
      </w:r>
      <w:r w:rsidR="00C25C21" w:rsidRPr="00A10AFA">
        <w:t xml:space="preserve">following </w:t>
      </w:r>
      <w:r w:rsidR="00E73BE6">
        <w:t>reference material</w:t>
      </w:r>
      <w:r>
        <w:t>.</w:t>
      </w:r>
    </w:p>
    <w:p w14:paraId="263EB0E8" w14:textId="77777777" w:rsidR="00BE3801" w:rsidRPr="00C25C21" w:rsidRDefault="00BE3801" w:rsidP="00BE3801">
      <w:pPr>
        <w:pStyle w:val="NoteText"/>
      </w:pPr>
      <w:r w:rsidRPr="00C7595F">
        <w:rPr>
          <w:b/>
        </w:rPr>
        <w:t>Note</w:t>
      </w:r>
      <w:r>
        <w:t>: Use</w:t>
      </w:r>
      <w:r w:rsidRPr="00A10AFA">
        <w:t xml:space="preserve"> the older </w:t>
      </w:r>
      <w:r>
        <w:t>e</w:t>
      </w:r>
      <w:r w:rsidRPr="00A10AFA">
        <w:t>ditions of the reference</w:t>
      </w:r>
      <w:r>
        <w:t xml:space="preserve"> materials when entering old cases.</w:t>
      </w:r>
    </w:p>
    <w:p w14:paraId="4E158820" w14:textId="415FE972" w:rsidR="00BE3801" w:rsidRDefault="007100E7" w:rsidP="00A27FB7">
      <w:pPr>
        <w:numPr>
          <w:ilvl w:val="0"/>
          <w:numId w:val="9"/>
        </w:numPr>
      </w:pPr>
      <w:r>
        <w:rPr>
          <w:i/>
        </w:rPr>
        <w:t>Standards For</w:t>
      </w:r>
      <w:r w:rsidR="00BE3801" w:rsidRPr="00C7595F">
        <w:rPr>
          <w:i/>
        </w:rPr>
        <w:t xml:space="preserve"> </w:t>
      </w:r>
      <w:r w:rsidR="00BE3801">
        <w:rPr>
          <w:i/>
        </w:rPr>
        <w:t>Oncology</w:t>
      </w:r>
      <w:r>
        <w:rPr>
          <w:i/>
        </w:rPr>
        <w:t xml:space="preserve"> Registry Entry</w:t>
      </w:r>
      <w:r>
        <w:t xml:space="preserve"> (STORE</w:t>
      </w:r>
      <w:r w:rsidR="00BE3801" w:rsidRPr="00A10AFA">
        <w:t>)</w:t>
      </w:r>
      <w:r w:rsidR="00BE3801">
        <w:t xml:space="preserve">, </w:t>
      </w:r>
      <w:r>
        <w:t>2018</w:t>
      </w:r>
      <w:r w:rsidR="00BE3801" w:rsidRPr="00F76002">
        <w:t xml:space="preserve"> and after</w:t>
      </w:r>
    </w:p>
    <w:p w14:paraId="2E260CBA" w14:textId="3193ED67" w:rsidR="00256019" w:rsidRPr="00256019" w:rsidRDefault="00256019" w:rsidP="00256019">
      <w:pPr>
        <w:pStyle w:val="ListParagraph"/>
        <w:numPr>
          <w:ilvl w:val="0"/>
          <w:numId w:val="9"/>
        </w:numPr>
      </w:pPr>
      <w:r w:rsidRPr="00256019">
        <w:t>Facility Oncology Registry Data Standards (FORDS), 201</w:t>
      </w:r>
      <w:r>
        <w:t>6</w:t>
      </w:r>
      <w:r w:rsidRPr="00256019">
        <w:t xml:space="preserve"> and after</w:t>
      </w:r>
    </w:p>
    <w:p w14:paraId="2B141748" w14:textId="77777777" w:rsidR="007100E7" w:rsidRPr="00BE3801" w:rsidRDefault="007100E7" w:rsidP="007100E7">
      <w:pPr>
        <w:numPr>
          <w:ilvl w:val="0"/>
          <w:numId w:val="9"/>
        </w:numPr>
      </w:pPr>
      <w:r w:rsidRPr="00C7595F">
        <w:rPr>
          <w:i/>
        </w:rPr>
        <w:t xml:space="preserve">Facility </w:t>
      </w:r>
      <w:r>
        <w:rPr>
          <w:i/>
        </w:rPr>
        <w:t>Oncology</w:t>
      </w:r>
      <w:r w:rsidRPr="00C7595F">
        <w:rPr>
          <w:i/>
        </w:rPr>
        <w:t xml:space="preserve"> Registry Data Standards</w:t>
      </w:r>
      <w:r w:rsidRPr="00A10AFA">
        <w:t xml:space="preserve"> (FORDS)</w:t>
      </w:r>
      <w:r>
        <w:t>, 2011</w:t>
      </w:r>
      <w:r w:rsidRPr="00F76002">
        <w:t xml:space="preserve"> and after</w:t>
      </w:r>
    </w:p>
    <w:p w14:paraId="3CCDEEF6" w14:textId="77777777" w:rsidR="00C25C21" w:rsidRPr="00A10AFA" w:rsidRDefault="00C25C21" w:rsidP="00E73BE6">
      <w:pPr>
        <w:numPr>
          <w:ilvl w:val="0"/>
          <w:numId w:val="9"/>
        </w:numPr>
      </w:pPr>
      <w:r w:rsidRPr="00C7595F">
        <w:rPr>
          <w:i/>
        </w:rPr>
        <w:t>Registry Operations and Data Standards</w:t>
      </w:r>
      <w:r w:rsidRPr="00A10AFA">
        <w:t xml:space="preserve"> (ROADS)</w:t>
      </w:r>
      <w:r w:rsidR="00F76002">
        <w:t>, p</w:t>
      </w:r>
      <w:r w:rsidRPr="00F76002">
        <w:t>rior to 2003 cases</w:t>
      </w:r>
    </w:p>
    <w:p w14:paraId="435529FC" w14:textId="77777777" w:rsidR="00C25C21" w:rsidRPr="00A10AFA" w:rsidRDefault="00C25C21" w:rsidP="00E73BE6">
      <w:pPr>
        <w:numPr>
          <w:ilvl w:val="0"/>
          <w:numId w:val="9"/>
        </w:numPr>
      </w:pPr>
      <w:r w:rsidRPr="00C7595F">
        <w:rPr>
          <w:i/>
        </w:rPr>
        <w:t xml:space="preserve">Facility </w:t>
      </w:r>
      <w:r w:rsidR="00BE3801">
        <w:rPr>
          <w:i/>
        </w:rPr>
        <w:t>Oncology</w:t>
      </w:r>
      <w:r w:rsidRPr="00C7595F">
        <w:rPr>
          <w:i/>
        </w:rPr>
        <w:t xml:space="preserve"> Registry Data Standards</w:t>
      </w:r>
      <w:r w:rsidRPr="00A10AFA">
        <w:t xml:space="preserve"> (FORDS)</w:t>
      </w:r>
      <w:r w:rsidR="00F76002">
        <w:t xml:space="preserve">, </w:t>
      </w:r>
      <w:r w:rsidRPr="00F76002">
        <w:t>2003 and after</w:t>
      </w:r>
    </w:p>
    <w:p w14:paraId="3538817D" w14:textId="0E864078" w:rsidR="00AC234A" w:rsidRDefault="00C25C21" w:rsidP="00AC234A">
      <w:pPr>
        <w:numPr>
          <w:ilvl w:val="0"/>
          <w:numId w:val="9"/>
        </w:numPr>
      </w:pPr>
      <w:r w:rsidRPr="00C7595F">
        <w:rPr>
          <w:i/>
        </w:rPr>
        <w:t>Collaborative Staging Manual and Coding Instructions</w:t>
      </w:r>
      <w:r w:rsidR="00AC234A">
        <w:rPr>
          <w:i/>
        </w:rPr>
        <w:br/>
      </w:r>
      <w:r w:rsidR="00AC234A" w:rsidRPr="00B42B30">
        <w:t xml:space="preserve">Collaborative Staging was added to </w:t>
      </w:r>
      <w:r w:rsidR="00192322">
        <w:t>OncoTrax</w:t>
      </w:r>
      <w:r w:rsidR="00AC234A" w:rsidRPr="00B42B30">
        <w:t xml:space="preserve"> </w:t>
      </w:r>
      <w:r w:rsidR="00AC234A">
        <w:t>in July 2004. U</w:t>
      </w:r>
      <w:r w:rsidR="00AC234A" w:rsidRPr="00B42B30">
        <w:t xml:space="preserve">se the </w:t>
      </w:r>
      <w:r w:rsidR="00AC234A" w:rsidRPr="002A573F">
        <w:rPr>
          <w:i/>
        </w:rPr>
        <w:t>Collaborative Staging Manual</w:t>
      </w:r>
      <w:r w:rsidR="00AC234A" w:rsidRPr="00B42B30">
        <w:t xml:space="preserve"> </w:t>
      </w:r>
      <w:r w:rsidR="00AC234A" w:rsidRPr="002A573F">
        <w:rPr>
          <w:i/>
        </w:rPr>
        <w:t>and</w:t>
      </w:r>
      <w:r w:rsidR="00AC234A" w:rsidRPr="00B42B30">
        <w:t xml:space="preserve"> </w:t>
      </w:r>
      <w:r w:rsidR="00AC234A" w:rsidRPr="002A573F">
        <w:rPr>
          <w:i/>
        </w:rPr>
        <w:t>Coding Instructions</w:t>
      </w:r>
      <w:r w:rsidR="00AC234A" w:rsidRPr="00B42B30">
        <w:t xml:space="preserve"> for all cas</w:t>
      </w:r>
      <w:r w:rsidR="00AC234A">
        <w:t>es diagnosed in 2004 and after.</w:t>
      </w:r>
    </w:p>
    <w:p w14:paraId="53CC6330" w14:textId="38F3F9BD" w:rsidR="00A27FB7" w:rsidRDefault="00A27FB7" w:rsidP="00AC234A">
      <w:pPr>
        <w:numPr>
          <w:ilvl w:val="0"/>
          <w:numId w:val="9"/>
        </w:numPr>
      </w:pPr>
      <w:r>
        <w:rPr>
          <w:i/>
        </w:rPr>
        <w:t xml:space="preserve">AJCC Cancer Staging Manual, </w:t>
      </w:r>
      <w:r w:rsidR="002973CE">
        <w:rPr>
          <w:i/>
        </w:rPr>
        <w:t>9</w:t>
      </w:r>
      <w:r w:rsidRPr="00A27FB7">
        <w:rPr>
          <w:i/>
          <w:vertAlign w:val="superscript"/>
        </w:rPr>
        <w:t>th</w:t>
      </w:r>
      <w:r>
        <w:rPr>
          <w:i/>
        </w:rPr>
        <w:t xml:space="preserve"> Edition </w:t>
      </w:r>
      <w:r>
        <w:t xml:space="preserve">on </w:t>
      </w:r>
      <w:r w:rsidR="002973CE" w:rsidRPr="002973CE">
        <w:rPr>
          <w:u w:val="single"/>
        </w:rPr>
        <w:t>cer</w:t>
      </w:r>
      <w:r w:rsidR="002973CE">
        <w:rPr>
          <w:u w:val="single"/>
        </w:rPr>
        <w:t>vix uteri</w:t>
      </w:r>
      <w:r w:rsidR="002973CE">
        <w:t xml:space="preserve"> </w:t>
      </w:r>
      <w:r>
        <w:t>cancer cases dia</w:t>
      </w:r>
      <w:r w:rsidR="007100E7">
        <w:t>gnosed beginning January 1, 20</w:t>
      </w:r>
      <w:r w:rsidR="002973CE">
        <w:t>21</w:t>
      </w:r>
    </w:p>
    <w:p w14:paraId="20C1D669" w14:textId="4D0ED39B" w:rsidR="002973CE" w:rsidRDefault="002973CE" w:rsidP="002973CE">
      <w:pPr>
        <w:numPr>
          <w:ilvl w:val="0"/>
          <w:numId w:val="9"/>
        </w:numPr>
      </w:pPr>
      <w:r>
        <w:rPr>
          <w:i/>
        </w:rPr>
        <w:t>AJCC Cancer Staging Manual, 8</w:t>
      </w:r>
      <w:r w:rsidRPr="00A27FB7">
        <w:rPr>
          <w:i/>
          <w:vertAlign w:val="superscript"/>
        </w:rPr>
        <w:t>th</w:t>
      </w:r>
      <w:r>
        <w:rPr>
          <w:i/>
        </w:rPr>
        <w:t xml:space="preserve"> Edition </w:t>
      </w:r>
      <w:r>
        <w:t>on cancer cases diagnosed beginning January 1, 2018</w:t>
      </w:r>
    </w:p>
    <w:p w14:paraId="63060CEA" w14:textId="77777777" w:rsidR="007100E7" w:rsidRPr="00AC234A" w:rsidRDefault="007100E7" w:rsidP="007100E7">
      <w:pPr>
        <w:numPr>
          <w:ilvl w:val="0"/>
          <w:numId w:val="9"/>
        </w:numPr>
      </w:pPr>
      <w:r>
        <w:rPr>
          <w:i/>
        </w:rPr>
        <w:t>AJCC Cancer Staging Manual, 7</w:t>
      </w:r>
      <w:r w:rsidRPr="00A27FB7">
        <w:rPr>
          <w:i/>
          <w:vertAlign w:val="superscript"/>
        </w:rPr>
        <w:t>th</w:t>
      </w:r>
      <w:r>
        <w:rPr>
          <w:i/>
        </w:rPr>
        <w:t xml:space="preserve"> Edition </w:t>
      </w:r>
      <w:r>
        <w:t>on cancer cases diagnosed beginning January 1, 2010</w:t>
      </w:r>
    </w:p>
    <w:p w14:paraId="7A2A5D19" w14:textId="77777777" w:rsidR="00C25C21" w:rsidRPr="00A10AFA" w:rsidRDefault="00C25C21" w:rsidP="00E73BE6">
      <w:pPr>
        <w:numPr>
          <w:ilvl w:val="0"/>
          <w:numId w:val="9"/>
        </w:numPr>
      </w:pPr>
      <w:r w:rsidRPr="00C7595F">
        <w:rPr>
          <w:i/>
        </w:rPr>
        <w:t>AJCC Cancer Staging Manual</w:t>
      </w:r>
      <w:r w:rsidRPr="00A10AFA">
        <w:t xml:space="preserve">, </w:t>
      </w:r>
      <w:r w:rsidR="00F76002">
        <w:t>6th</w:t>
      </w:r>
      <w:r w:rsidRPr="00A10AFA">
        <w:t xml:space="preserve"> </w:t>
      </w:r>
      <w:r w:rsidR="00A27FB7">
        <w:rPr>
          <w:i/>
        </w:rPr>
        <w:t>E</w:t>
      </w:r>
      <w:r w:rsidRPr="00A27FB7">
        <w:rPr>
          <w:i/>
        </w:rPr>
        <w:t>dition</w:t>
      </w:r>
      <w:r w:rsidRPr="00A10AFA">
        <w:t xml:space="preserve"> on cancer cases diagnosed beginning January 1, 2003</w:t>
      </w:r>
    </w:p>
    <w:p w14:paraId="46427E18" w14:textId="77777777" w:rsidR="001F7804" w:rsidRDefault="00C25C21" w:rsidP="00E73BE6">
      <w:pPr>
        <w:numPr>
          <w:ilvl w:val="0"/>
          <w:numId w:val="9"/>
        </w:numPr>
      </w:pPr>
      <w:r w:rsidRPr="00C7595F">
        <w:rPr>
          <w:i/>
        </w:rPr>
        <w:t>AJCC Cancer Staging Manual</w:t>
      </w:r>
      <w:r w:rsidR="00C7595F">
        <w:t>,</w:t>
      </w:r>
      <w:r w:rsidRPr="00A10AFA">
        <w:t xml:space="preserve"> </w:t>
      </w:r>
      <w:r w:rsidR="00F76002">
        <w:t xml:space="preserve">5th edition, for entering </w:t>
      </w:r>
      <w:r w:rsidRPr="00A10AFA">
        <w:t>older cases</w:t>
      </w:r>
    </w:p>
    <w:p w14:paraId="7FEC3BDA" w14:textId="77777777" w:rsidR="00C25C21" w:rsidRPr="00A10AFA" w:rsidRDefault="00C25C21" w:rsidP="00E73BE6">
      <w:pPr>
        <w:numPr>
          <w:ilvl w:val="0"/>
          <w:numId w:val="9"/>
        </w:numPr>
      </w:pPr>
      <w:r w:rsidRPr="00C7595F">
        <w:rPr>
          <w:i/>
        </w:rPr>
        <w:t>SEER Summary Staging Manual</w:t>
      </w:r>
      <w:r w:rsidR="00F76002">
        <w:t>,</w:t>
      </w:r>
      <w:r w:rsidRPr="00A10AFA">
        <w:t xml:space="preserve"> 2000</w:t>
      </w:r>
    </w:p>
    <w:p w14:paraId="24C111EF" w14:textId="77777777" w:rsidR="00C25C21" w:rsidRPr="00A10AFA" w:rsidRDefault="00C25C21" w:rsidP="00E73BE6">
      <w:pPr>
        <w:numPr>
          <w:ilvl w:val="0"/>
          <w:numId w:val="9"/>
        </w:numPr>
      </w:pPr>
      <w:r w:rsidRPr="00C7595F">
        <w:rPr>
          <w:i/>
        </w:rPr>
        <w:t>Summary Staging Guide</w:t>
      </w:r>
      <w:r w:rsidR="00F76002">
        <w:t>, 1977</w:t>
      </w:r>
    </w:p>
    <w:p w14:paraId="1DD9BB7E" w14:textId="77777777" w:rsidR="00773ED5" w:rsidRPr="00773ED5" w:rsidRDefault="00773ED5" w:rsidP="00E73BE6">
      <w:pPr>
        <w:numPr>
          <w:ilvl w:val="0"/>
          <w:numId w:val="9"/>
        </w:numPr>
      </w:pPr>
      <w:r w:rsidRPr="00C7595F">
        <w:rPr>
          <w:i/>
        </w:rPr>
        <w:t>SEER Extent of Disease</w:t>
      </w:r>
      <w:r>
        <w:t xml:space="preserve">, </w:t>
      </w:r>
      <w:r w:rsidRPr="00A10AFA">
        <w:t>19</w:t>
      </w:r>
      <w:r>
        <w:t>8</w:t>
      </w:r>
      <w:r w:rsidRPr="00A10AFA">
        <w:t>8</w:t>
      </w:r>
      <w:r>
        <w:t>;</w:t>
      </w:r>
      <w:r w:rsidRPr="00A10AFA">
        <w:t xml:space="preserve"> </w:t>
      </w:r>
      <w:r w:rsidRPr="00F76002">
        <w:rPr>
          <w:i/>
        </w:rPr>
        <w:t>Codes and Coding Instructions</w:t>
      </w:r>
      <w:r>
        <w:t>, 2nd</w:t>
      </w:r>
      <w:r w:rsidRPr="00A10AFA">
        <w:t xml:space="preserve"> </w:t>
      </w:r>
      <w:r>
        <w:t>edition, 1994</w:t>
      </w:r>
    </w:p>
    <w:p w14:paraId="44FA970E" w14:textId="77777777" w:rsidR="00C25C21" w:rsidRPr="00A10AFA" w:rsidRDefault="00C25C21" w:rsidP="00E73BE6">
      <w:pPr>
        <w:numPr>
          <w:ilvl w:val="0"/>
          <w:numId w:val="9"/>
        </w:numPr>
      </w:pPr>
      <w:r w:rsidRPr="00C7595F">
        <w:rPr>
          <w:i/>
        </w:rPr>
        <w:t>SEER Extent of Disease</w:t>
      </w:r>
      <w:r w:rsidR="00F76002">
        <w:t xml:space="preserve">, </w:t>
      </w:r>
      <w:r w:rsidRPr="00A10AFA">
        <w:t>1998</w:t>
      </w:r>
      <w:r w:rsidR="00F76002">
        <w:t>;</w:t>
      </w:r>
      <w:r w:rsidRPr="00A10AFA">
        <w:t xml:space="preserve"> </w:t>
      </w:r>
      <w:r w:rsidRPr="00F76002">
        <w:rPr>
          <w:i/>
        </w:rPr>
        <w:t>Codes and Coding Instructions</w:t>
      </w:r>
      <w:r w:rsidR="00F76002">
        <w:t xml:space="preserve">, </w:t>
      </w:r>
      <w:r w:rsidRPr="00A10AFA">
        <w:t xml:space="preserve">3rd </w:t>
      </w:r>
      <w:r w:rsidR="00F76002">
        <w:t>edition, 1998</w:t>
      </w:r>
      <w:r w:rsidRPr="00A10AFA">
        <w:t xml:space="preserve"> </w:t>
      </w:r>
    </w:p>
    <w:p w14:paraId="5C81DC76" w14:textId="77777777" w:rsidR="00C25C21" w:rsidRPr="00A10AFA" w:rsidRDefault="00C25C21" w:rsidP="00E73BE6">
      <w:pPr>
        <w:numPr>
          <w:ilvl w:val="0"/>
          <w:numId w:val="9"/>
        </w:numPr>
      </w:pPr>
      <w:r w:rsidRPr="00C7595F">
        <w:rPr>
          <w:i/>
        </w:rPr>
        <w:t>SEER Program Coding and Staging Manual</w:t>
      </w:r>
      <w:r w:rsidR="00E73BE6">
        <w:t>,</w:t>
      </w:r>
      <w:r w:rsidRPr="00A10AFA">
        <w:t xml:space="preserve"> 2004 (on CD)</w:t>
      </w:r>
    </w:p>
    <w:p w14:paraId="7CF375AD" w14:textId="77777777" w:rsidR="00E73BE6" w:rsidRDefault="00A91412" w:rsidP="00A91412">
      <w:pPr>
        <w:numPr>
          <w:ilvl w:val="0"/>
          <w:numId w:val="9"/>
        </w:numPr>
      </w:pPr>
      <w:r w:rsidRPr="00A91412">
        <w:rPr>
          <w:i/>
        </w:rPr>
        <w:t>SEER*Rx - Interactive Antineoplastic Drugs Database</w:t>
      </w:r>
      <w:r>
        <w:br/>
      </w:r>
      <w:r w:rsidR="00C25C21" w:rsidRPr="00A10AFA">
        <w:t>The interactive antineoplastic drugs database</w:t>
      </w:r>
      <w:r w:rsidR="00B75678">
        <w:t xml:space="preserve"> (helpful when abstracting)</w:t>
      </w:r>
      <w:r w:rsidR="00C25C21" w:rsidRPr="00A10AFA">
        <w:t xml:space="preserve"> </w:t>
      </w:r>
      <w:r w:rsidR="00B75678">
        <w:t xml:space="preserve">is </w:t>
      </w:r>
      <w:r w:rsidR="00C25C21" w:rsidRPr="00A10AFA">
        <w:t>available from SEER</w:t>
      </w:r>
      <w:r w:rsidR="00E73BE6">
        <w:t xml:space="preserve"> on the following website</w:t>
      </w:r>
      <w:r w:rsidR="00E34E6C">
        <w:t xml:space="preserve">: </w:t>
      </w:r>
      <w:hyperlink r:id="rId15" w:history="1">
        <w:r w:rsidR="00C25C21" w:rsidRPr="00A10AFA">
          <w:rPr>
            <w:rStyle w:val="Hyperlink"/>
          </w:rPr>
          <w:t>http://www.seer.cancer.gov/tools/seerrx/</w:t>
        </w:r>
      </w:hyperlink>
    </w:p>
    <w:p w14:paraId="22F673BF" w14:textId="3D829870" w:rsidR="00A91412" w:rsidRDefault="00A91412" w:rsidP="00A91412">
      <w:pPr>
        <w:numPr>
          <w:ilvl w:val="0"/>
          <w:numId w:val="9"/>
        </w:numPr>
      </w:pPr>
      <w:r w:rsidRPr="00A91412">
        <w:rPr>
          <w:i/>
        </w:rPr>
        <w:t>SEER Self Instructional Manuals for Tumor Registrars</w:t>
      </w:r>
      <w:r>
        <w:br/>
        <w:t xml:space="preserve">SEER </w:t>
      </w:r>
      <w:r w:rsidR="00256019">
        <w:t>Self-Instructional</w:t>
      </w:r>
      <w:r>
        <w:t xml:space="preserve"> manuals are available for download on the following website: </w:t>
      </w:r>
      <w:hyperlink r:id="rId16" w:history="1">
        <w:r w:rsidRPr="00A91412">
          <w:rPr>
            <w:rStyle w:val="Hyperlink"/>
          </w:rPr>
          <w:t>http://www.seer.cancer.gov/training/manuals/</w:t>
        </w:r>
      </w:hyperlink>
    </w:p>
    <w:p w14:paraId="63C330A4" w14:textId="77777777" w:rsidR="00C25C21" w:rsidRPr="00A10AFA" w:rsidRDefault="00C25C21" w:rsidP="00E73BE6">
      <w:pPr>
        <w:numPr>
          <w:ilvl w:val="0"/>
          <w:numId w:val="10"/>
        </w:numPr>
      </w:pPr>
      <w:r w:rsidRPr="00C7595F">
        <w:rPr>
          <w:i/>
        </w:rPr>
        <w:t>ICD-O-3</w:t>
      </w:r>
      <w:r w:rsidRPr="00A10AFA">
        <w:t xml:space="preserve">, International Classification of Diseases for </w:t>
      </w:r>
      <w:r w:rsidR="00D571D4">
        <w:t>O</w:t>
      </w:r>
      <w:r w:rsidR="00BE3801">
        <w:t>ncology</w:t>
      </w:r>
      <w:r w:rsidRPr="00A10AFA">
        <w:t xml:space="preserve"> (ICD-O), </w:t>
      </w:r>
      <w:r w:rsidR="00F76002">
        <w:t>3rd</w:t>
      </w:r>
      <w:r w:rsidRPr="00A10AFA">
        <w:t xml:space="preserve"> edition</w:t>
      </w:r>
    </w:p>
    <w:p w14:paraId="522DDDA4" w14:textId="77777777" w:rsidR="00C25C21" w:rsidRPr="00A10AFA" w:rsidRDefault="00C25C21" w:rsidP="00E73BE6">
      <w:pPr>
        <w:numPr>
          <w:ilvl w:val="0"/>
          <w:numId w:val="10"/>
        </w:numPr>
      </w:pPr>
      <w:r w:rsidRPr="00C7595F">
        <w:rPr>
          <w:i/>
        </w:rPr>
        <w:t>ICD-O-2</w:t>
      </w:r>
      <w:r w:rsidRPr="00A10AFA">
        <w:t xml:space="preserve">, International Classification of Diseases for </w:t>
      </w:r>
      <w:r w:rsidR="00D571D4">
        <w:t>Onco</w:t>
      </w:r>
      <w:r w:rsidR="00BE3801">
        <w:t xml:space="preserve">logy </w:t>
      </w:r>
      <w:r w:rsidRPr="00A10AFA">
        <w:t>(ICD-O), 2nd edition</w:t>
      </w:r>
    </w:p>
    <w:p w14:paraId="449CC328" w14:textId="565E7EAB" w:rsidR="00C25C21" w:rsidRPr="00A10AFA" w:rsidRDefault="00C25C21" w:rsidP="00E73BE6">
      <w:pPr>
        <w:numPr>
          <w:ilvl w:val="0"/>
          <w:numId w:val="10"/>
        </w:numPr>
      </w:pPr>
      <w:r w:rsidRPr="00C7595F">
        <w:rPr>
          <w:i/>
        </w:rPr>
        <w:t>C</w:t>
      </w:r>
      <w:r w:rsidR="00C7595F" w:rsidRPr="00C7595F">
        <w:rPr>
          <w:i/>
        </w:rPr>
        <w:t>ancer</w:t>
      </w:r>
      <w:r w:rsidRPr="00C7595F">
        <w:rPr>
          <w:i/>
        </w:rPr>
        <w:t xml:space="preserve"> R</w:t>
      </w:r>
      <w:r w:rsidR="00C7595F" w:rsidRPr="00C7595F">
        <w:rPr>
          <w:i/>
        </w:rPr>
        <w:t>egistry</w:t>
      </w:r>
      <w:r w:rsidRPr="00C7595F">
        <w:rPr>
          <w:i/>
        </w:rPr>
        <w:t xml:space="preserve"> M</w:t>
      </w:r>
      <w:r w:rsidR="00C7595F" w:rsidRPr="00C7595F">
        <w:rPr>
          <w:i/>
        </w:rPr>
        <w:t>anagement</w:t>
      </w:r>
      <w:r w:rsidRPr="00C7595F">
        <w:rPr>
          <w:i/>
        </w:rPr>
        <w:t xml:space="preserve"> P</w:t>
      </w:r>
      <w:r w:rsidR="00C7595F" w:rsidRPr="00C7595F">
        <w:rPr>
          <w:i/>
        </w:rPr>
        <w:t>rinciples</w:t>
      </w:r>
      <w:r w:rsidRPr="00C7595F">
        <w:rPr>
          <w:i/>
        </w:rPr>
        <w:t xml:space="preserve"> </w:t>
      </w:r>
      <w:r w:rsidR="00C7595F" w:rsidRPr="00C7595F">
        <w:rPr>
          <w:i/>
        </w:rPr>
        <w:t>and</w:t>
      </w:r>
      <w:r w:rsidRPr="00C7595F">
        <w:rPr>
          <w:i/>
        </w:rPr>
        <w:t xml:space="preserve"> P</w:t>
      </w:r>
      <w:r w:rsidR="00C7595F" w:rsidRPr="00C7595F">
        <w:rPr>
          <w:i/>
        </w:rPr>
        <w:t>ractice</w:t>
      </w:r>
      <w:r w:rsidRPr="00A10AFA">
        <w:t xml:space="preserve">, </w:t>
      </w:r>
      <w:r w:rsidR="00193270">
        <w:t>3rd</w:t>
      </w:r>
      <w:r w:rsidRPr="00A10AFA">
        <w:t xml:space="preserve"> </w:t>
      </w:r>
      <w:r w:rsidR="00C7595F">
        <w:t>e</w:t>
      </w:r>
      <w:r w:rsidR="00F76002">
        <w:t>dition</w:t>
      </w:r>
    </w:p>
    <w:p w14:paraId="4CF7A28F" w14:textId="77777777" w:rsidR="008A5E18" w:rsidRPr="00A10AFA" w:rsidRDefault="00241A8E" w:rsidP="008A5E18">
      <w:pPr>
        <w:pStyle w:val="Heading2"/>
      </w:pPr>
      <w:bookmarkStart w:id="26" w:name="_Toc149545511"/>
      <w:bookmarkStart w:id="27" w:name="_Ref35594987"/>
      <w:bookmarkStart w:id="28" w:name="_Toc149032421"/>
      <w:bookmarkStart w:id="29" w:name="_Ref20552131"/>
      <w:bookmarkStart w:id="30" w:name="_Toc42857003"/>
      <w:bookmarkStart w:id="31" w:name="_Toc42909248"/>
      <w:r>
        <w:lastRenderedPageBreak/>
        <w:t>Recommended</w:t>
      </w:r>
      <w:r w:rsidR="008A5E18" w:rsidRPr="00A10AFA">
        <w:t xml:space="preserve"> Web</w:t>
      </w:r>
      <w:r w:rsidR="00ED687C">
        <w:t>s</w:t>
      </w:r>
      <w:r w:rsidR="008A5E18" w:rsidRPr="00A10AFA">
        <w:t>ites</w:t>
      </w:r>
      <w:bookmarkEnd w:id="26"/>
      <w:bookmarkEnd w:id="27"/>
      <w:bookmarkEnd w:id="28"/>
      <w:r w:rsidR="003324CF">
        <w:fldChar w:fldCharType="begin"/>
      </w:r>
      <w:r w:rsidR="003324CF">
        <w:instrText xml:space="preserve"> XE "</w:instrText>
      </w:r>
      <w:r w:rsidR="003324CF" w:rsidRPr="00404B6C">
        <w:instrText>Recommended websites</w:instrText>
      </w:r>
      <w:r w:rsidR="003324CF">
        <w:instrText xml:space="preserve">" </w:instrText>
      </w:r>
      <w:r w:rsidR="003324CF">
        <w:fldChar w:fldCharType="end"/>
      </w:r>
    </w:p>
    <w:p w14:paraId="1EF7E6D5" w14:textId="77777777" w:rsidR="0082623D" w:rsidRDefault="007B34FF" w:rsidP="003A270C">
      <w:pPr>
        <w:pStyle w:val="ListBullet"/>
      </w:pPr>
      <w:hyperlink r:id="rId17" w:history="1">
        <w:r w:rsidR="0082623D">
          <w:rPr>
            <w:rStyle w:val="Hyperlink"/>
          </w:rPr>
          <w:t>https://www.cancer.gov/</w:t>
        </w:r>
      </w:hyperlink>
    </w:p>
    <w:p w14:paraId="5324174C" w14:textId="188AC6C3" w:rsidR="008A5E18" w:rsidRPr="00A10AFA" w:rsidRDefault="00ED687C" w:rsidP="003A270C">
      <w:pPr>
        <w:pStyle w:val="ListBullet"/>
      </w:pPr>
      <w:r>
        <w:t>W</w:t>
      </w:r>
      <w:r w:rsidR="008A5E18" w:rsidRPr="00A10AFA">
        <w:t>ebsite for the National Cancer Institute</w:t>
      </w:r>
    </w:p>
    <w:p w14:paraId="4FF9F028" w14:textId="561ED5BB" w:rsidR="006F25F2" w:rsidRDefault="007B34FF" w:rsidP="003A270C">
      <w:pPr>
        <w:pStyle w:val="ListBullet"/>
      </w:pPr>
      <w:hyperlink r:id="rId18" w:history="1">
        <w:r w:rsidR="008A5E18" w:rsidRPr="00A10AFA">
          <w:rPr>
            <w:rStyle w:val="Hyperlink"/>
          </w:rPr>
          <w:t>http://www.facs.org/cancer/index.html</w:t>
        </w:r>
      </w:hyperlink>
    </w:p>
    <w:p w14:paraId="2A9EA629" w14:textId="1B7E1BB7" w:rsidR="008A5E18" w:rsidRPr="00A10AFA" w:rsidRDefault="008A5E18" w:rsidP="003A270C">
      <w:pPr>
        <w:pStyle w:val="ListBullet"/>
      </w:pPr>
      <w:r w:rsidRPr="00A10AFA">
        <w:t xml:space="preserve">Home page for </w:t>
      </w:r>
      <w:r w:rsidR="00AA7029">
        <w:t xml:space="preserve">the </w:t>
      </w:r>
      <w:r w:rsidRPr="00A10AFA">
        <w:t>Commission on Cancer</w:t>
      </w:r>
      <w:r w:rsidR="00AA7029">
        <w:t xml:space="preserve">, American </w:t>
      </w:r>
      <w:smartTag w:uri="urn:schemas-microsoft-com:office:smarttags" w:element="place">
        <w:smartTag w:uri="urn:schemas-microsoft-com:office:smarttags" w:element="PlaceType">
          <w:r w:rsidR="00AA7029">
            <w:t>College</w:t>
          </w:r>
        </w:smartTag>
        <w:r w:rsidR="00AA7029">
          <w:t xml:space="preserve"> of </w:t>
        </w:r>
        <w:smartTag w:uri="urn:schemas-microsoft-com:office:smarttags" w:element="PlaceName">
          <w:r w:rsidR="00AA7029">
            <w:t>Surgeons</w:t>
          </w:r>
        </w:smartTag>
      </w:smartTag>
      <w:r w:rsidR="00AA7029">
        <w:t>, Cancer Programs</w:t>
      </w:r>
    </w:p>
    <w:p w14:paraId="630D4920" w14:textId="3DB1EB56" w:rsidR="006F25F2" w:rsidRDefault="007B34FF" w:rsidP="003A270C">
      <w:pPr>
        <w:pStyle w:val="ListBullet"/>
      </w:pPr>
      <w:hyperlink r:id="rId19" w:history="1">
        <w:r w:rsidR="006F25F2" w:rsidRPr="006F25F2">
          <w:rPr>
            <w:color w:val="0000FF"/>
            <w:u w:val="single"/>
          </w:rPr>
          <w:t>https://www.facs.org/</w:t>
        </w:r>
      </w:hyperlink>
      <w:r w:rsidR="006F25F2" w:rsidRPr="006F25F2" w:rsidDel="006F25F2">
        <w:t xml:space="preserve"> </w:t>
      </w:r>
    </w:p>
    <w:p w14:paraId="23594DC9" w14:textId="3E371AD6" w:rsidR="008A5E18" w:rsidRPr="00A10AFA" w:rsidRDefault="00AA7029" w:rsidP="003A270C">
      <w:pPr>
        <w:pStyle w:val="ListBullet"/>
      </w:pPr>
      <w:r>
        <w:t>Highlights for the month</w:t>
      </w:r>
      <w:r w:rsidR="008A5E18" w:rsidRPr="00A10AFA">
        <w:t xml:space="preserve"> from </w:t>
      </w:r>
      <w:r>
        <w:t xml:space="preserve">the </w:t>
      </w:r>
      <w:r w:rsidRPr="00A10AFA">
        <w:t>Commission on Cancer</w:t>
      </w:r>
      <w:r>
        <w:t>, American College of Surgeons, Cancer Programs</w:t>
      </w:r>
    </w:p>
    <w:p w14:paraId="7C048893" w14:textId="00A355D3" w:rsidR="006F25F2" w:rsidRDefault="007B34FF" w:rsidP="003A270C">
      <w:pPr>
        <w:pStyle w:val="ListBullet"/>
      </w:pPr>
      <w:hyperlink r:id="rId20" w:history="1">
        <w:r w:rsidR="006844BE" w:rsidRPr="00BF4181">
          <w:rPr>
            <w:rStyle w:val="Hyperlink"/>
          </w:rPr>
          <w:t>http://web.facs.org</w:t>
        </w:r>
      </w:hyperlink>
      <w:r w:rsidR="006844BE">
        <w:rPr>
          <w:rStyle w:val="Hyperlink"/>
        </w:rPr>
        <w:t>/</w:t>
      </w:r>
      <w:r w:rsidR="008A5E18" w:rsidRPr="00A10AFA">
        <w:t xml:space="preserve"> </w:t>
      </w:r>
    </w:p>
    <w:p w14:paraId="3409D829" w14:textId="15203FA5" w:rsidR="008A5E18" w:rsidRPr="00A10AFA" w:rsidRDefault="00E826FA" w:rsidP="003A270C">
      <w:pPr>
        <w:pStyle w:val="ListBullet"/>
      </w:pPr>
      <w:r>
        <w:t xml:space="preserve">American College of Surgeons, Commission on Cancer: </w:t>
      </w:r>
      <w:r w:rsidR="008A5E18" w:rsidRPr="00A10AFA">
        <w:t>Inquiry and Response System (I &amp; R)</w:t>
      </w:r>
      <w:r w:rsidR="00AF5D89">
        <w:t xml:space="preserve"> </w:t>
      </w:r>
      <w:r w:rsidR="00451851">
        <w:t>A</w:t>
      </w:r>
      <w:r w:rsidR="008A5E18" w:rsidRPr="00A10AFA">
        <w:t>vailable to all cancer care professionals. It is a repository of thousands of questions and answers related to the Approvals and Accreditation Program, the National Cancer Data</w:t>
      </w:r>
      <w:r w:rsidR="00451851">
        <w:t xml:space="preserve"> B</w:t>
      </w:r>
      <w:r w:rsidR="008A5E18" w:rsidRPr="00A10AFA">
        <w:t>ase (NCDB), the American Joint Committee on Cancer (AJCC)</w:t>
      </w:r>
      <w:r w:rsidR="00E34E6C" w:rsidRPr="00A10AFA">
        <w:t>, and</w:t>
      </w:r>
      <w:r w:rsidR="007C4B3C">
        <w:t xml:space="preserve"> the </w:t>
      </w:r>
      <w:r w:rsidR="008A5E18" w:rsidRPr="00A10AFA">
        <w:t xml:space="preserve">Facility </w:t>
      </w:r>
      <w:r w:rsidR="00D571D4">
        <w:t>Onco</w:t>
      </w:r>
      <w:r w:rsidR="00BE3801">
        <w:t>logy</w:t>
      </w:r>
      <w:r w:rsidR="008A5E18" w:rsidRPr="00A10AFA">
        <w:t xml:space="preserve"> Registry Data Standards (FORDS).</w:t>
      </w:r>
    </w:p>
    <w:p w14:paraId="329A0EFA" w14:textId="6C6A2E06" w:rsidR="006844BE" w:rsidRDefault="007B34FF" w:rsidP="003A270C">
      <w:pPr>
        <w:pStyle w:val="ListBullet"/>
      </w:pPr>
      <w:hyperlink r:id="rId21" w:history="1">
        <w:r w:rsidR="008A5E18" w:rsidRPr="00A10AFA">
          <w:rPr>
            <w:rStyle w:val="Hyperlink"/>
          </w:rPr>
          <w:t>http://www.ncra-usa.org/</w:t>
        </w:r>
      </w:hyperlink>
    </w:p>
    <w:p w14:paraId="78B662F3" w14:textId="648DE514" w:rsidR="008A5E18" w:rsidRPr="00A10AFA" w:rsidRDefault="00057EB2" w:rsidP="003A270C">
      <w:pPr>
        <w:pStyle w:val="ListBullet"/>
      </w:pPr>
      <w:r>
        <w:t xml:space="preserve">Website for the </w:t>
      </w:r>
      <w:r w:rsidR="008A5E18" w:rsidRPr="00A10AFA">
        <w:t>Nationa</w:t>
      </w:r>
      <w:r>
        <w:t>l Cancer Registrars Association</w:t>
      </w:r>
    </w:p>
    <w:p w14:paraId="4EE62BAC" w14:textId="2DAD1F8C" w:rsidR="0082623D" w:rsidRDefault="007B34FF" w:rsidP="003A270C">
      <w:pPr>
        <w:pStyle w:val="ListBullet"/>
      </w:pPr>
      <w:hyperlink r:id="rId22" w:history="1">
        <w:r w:rsidR="0082623D">
          <w:rPr>
            <w:rStyle w:val="Hyperlink"/>
          </w:rPr>
          <w:t>https://www.facs.org/quality-programs/cancer-programs/american-joint-committee-on-cancer/cancer-staging-systems/</w:t>
        </w:r>
      </w:hyperlink>
    </w:p>
    <w:p w14:paraId="07FEFE1D" w14:textId="4647E342" w:rsidR="008A5E18" w:rsidRDefault="00057EB2" w:rsidP="003A270C">
      <w:pPr>
        <w:pStyle w:val="ListBullet"/>
      </w:pPr>
      <w:r>
        <w:t>Website for t</w:t>
      </w:r>
      <w:r w:rsidR="008A5E18" w:rsidRPr="00A10AFA">
        <w:t>he American Joint Committee on Cancer</w:t>
      </w:r>
      <w:r>
        <w:t xml:space="preserve"> (AJCC)</w:t>
      </w:r>
    </w:p>
    <w:p w14:paraId="2477504E" w14:textId="6364272D" w:rsidR="006844BE" w:rsidRDefault="007B34FF" w:rsidP="007100E7">
      <w:pPr>
        <w:pStyle w:val="ListBullet"/>
      </w:pPr>
      <w:hyperlink r:id="rId23" w:history="1">
        <w:r w:rsidR="007100E7" w:rsidRPr="00A10032">
          <w:rPr>
            <w:rStyle w:val="Hyperlink"/>
          </w:rPr>
          <w:t>http://www.naaccr.org/</w:t>
        </w:r>
      </w:hyperlink>
    </w:p>
    <w:p w14:paraId="5C675F7F" w14:textId="74B6D0DB" w:rsidR="007100E7" w:rsidRPr="00A10AFA" w:rsidRDefault="007100E7" w:rsidP="007100E7">
      <w:pPr>
        <w:pStyle w:val="ListBullet"/>
      </w:pPr>
      <w:r>
        <w:t>Website for t</w:t>
      </w:r>
      <w:r w:rsidRPr="00A10AFA">
        <w:t xml:space="preserve">he </w:t>
      </w:r>
      <w:r>
        <w:t>North American Association of</w:t>
      </w:r>
      <w:r w:rsidRPr="00A10AFA">
        <w:t xml:space="preserve"> </w:t>
      </w:r>
      <w:r>
        <w:t xml:space="preserve">Central </w:t>
      </w:r>
      <w:r w:rsidRPr="00A10AFA">
        <w:t>Cancer</w:t>
      </w:r>
      <w:r>
        <w:t xml:space="preserve"> Registries (NAACCR)</w:t>
      </w:r>
    </w:p>
    <w:p w14:paraId="495FBEFF" w14:textId="70CA9098" w:rsidR="006844BE" w:rsidRDefault="007B34FF" w:rsidP="003A270C">
      <w:pPr>
        <w:pStyle w:val="ListBullet"/>
      </w:pPr>
      <w:hyperlink r:id="rId24" w:history="1">
        <w:r w:rsidR="006844BE" w:rsidRPr="00BF4181">
          <w:rPr>
            <w:rStyle w:val="Hyperlink"/>
          </w:rPr>
          <w:t>http://cancerstaging.org/</w:t>
        </w:r>
      </w:hyperlink>
    </w:p>
    <w:p w14:paraId="04C7777D" w14:textId="4F2A1CC6" w:rsidR="008A5E18" w:rsidRDefault="00057EB2" w:rsidP="003A270C">
      <w:pPr>
        <w:pStyle w:val="ListBullet"/>
      </w:pPr>
      <w:r>
        <w:t>Website for Collaborative Staging</w:t>
      </w:r>
    </w:p>
    <w:p w14:paraId="3A58D6BA" w14:textId="1D9EC614" w:rsidR="006844BE" w:rsidRDefault="007B34FF" w:rsidP="003A270C">
      <w:pPr>
        <w:pStyle w:val="ListBullet"/>
      </w:pPr>
      <w:hyperlink r:id="rId25" w:history="1">
        <w:r w:rsidR="00A27FB7" w:rsidRPr="00A27FB7">
          <w:rPr>
            <w:rStyle w:val="Hyperlink"/>
          </w:rPr>
          <w:t>http://vaww.medicalsurgical.va.gov/cancer/index.asp</w:t>
        </w:r>
      </w:hyperlink>
    </w:p>
    <w:p w14:paraId="733F9C8C" w14:textId="506B2AE1" w:rsidR="003A270C" w:rsidRPr="00A10AFA" w:rsidRDefault="003A270C" w:rsidP="003A270C">
      <w:pPr>
        <w:pStyle w:val="ListBullet"/>
      </w:pPr>
      <w:r>
        <w:t xml:space="preserve">All links for the </w:t>
      </w:r>
      <w:r w:rsidRPr="00A10AFA">
        <w:t>Veterans Health Administration Cancer Program</w:t>
      </w:r>
    </w:p>
    <w:p w14:paraId="3CB62615" w14:textId="6F21A130" w:rsidR="006844BE" w:rsidRDefault="007B34FF" w:rsidP="003A270C">
      <w:pPr>
        <w:pStyle w:val="ListBullet"/>
      </w:pPr>
      <w:hyperlink r:id="rId26" w:history="1">
        <w:r w:rsidR="003A270C" w:rsidRPr="00A10AFA">
          <w:rPr>
            <w:rStyle w:val="Hyperlink"/>
          </w:rPr>
          <w:t>http://www.training.seer.cancer.gov</w:t>
        </w:r>
      </w:hyperlink>
    </w:p>
    <w:p w14:paraId="6A659228" w14:textId="10C04F7D" w:rsidR="003A270C" w:rsidRPr="00A10AFA" w:rsidRDefault="003A270C" w:rsidP="003A270C">
      <w:pPr>
        <w:pStyle w:val="ListBullet"/>
      </w:pPr>
      <w:r>
        <w:t>SEER’s</w:t>
      </w:r>
      <w:r w:rsidRPr="00A10AFA">
        <w:t xml:space="preserve"> Training Web Site</w:t>
      </w:r>
      <w:r>
        <w:t xml:space="preserve"> </w:t>
      </w:r>
      <w:r w:rsidRPr="00A10AFA">
        <w:t>provides web-based training modules for cancer registration and surveillance. When the site is complete, it will comprise about 30 training modules, each covering a particular cancer registration training subject.</w:t>
      </w:r>
    </w:p>
    <w:p w14:paraId="1AFFC864" w14:textId="7831A9EB" w:rsidR="006844BE" w:rsidRDefault="007B34FF" w:rsidP="003A270C">
      <w:pPr>
        <w:pStyle w:val="ListBullet"/>
      </w:pPr>
      <w:hyperlink r:id="rId27" w:history="1">
        <w:r w:rsidR="00241A8E" w:rsidRPr="00A10AFA">
          <w:rPr>
            <w:rStyle w:val="Hyperlink"/>
          </w:rPr>
          <w:t>http://www.seer.cancer.gov/tools/seerrx/</w:t>
        </w:r>
      </w:hyperlink>
    </w:p>
    <w:p w14:paraId="55A4E691" w14:textId="4E9DE8FB" w:rsidR="00057EB2" w:rsidRDefault="00057EB2" w:rsidP="003A270C">
      <w:pPr>
        <w:pStyle w:val="ListBullet"/>
      </w:pPr>
      <w:r>
        <w:t>Download the SEER*Rx - Interactive Antineoplastic Drugs Data</w:t>
      </w:r>
      <w:r w:rsidR="00451851">
        <w:t>b</w:t>
      </w:r>
      <w:r>
        <w:t>ase, version 1.1.1</w:t>
      </w:r>
      <w:r w:rsidR="003A270C">
        <w:t xml:space="preserve"> </w:t>
      </w:r>
      <w:r w:rsidR="003A270C" w:rsidRPr="00A10AFA">
        <w:t>(replaces Book 8)</w:t>
      </w:r>
    </w:p>
    <w:p w14:paraId="009DD011" w14:textId="50FCE7E6" w:rsidR="006844BE" w:rsidRDefault="007B34FF" w:rsidP="003A270C">
      <w:pPr>
        <w:pStyle w:val="ListBullet"/>
      </w:pPr>
      <w:hyperlink r:id="rId28" w:history="1">
        <w:r w:rsidR="006844BE" w:rsidRPr="00BF4181">
          <w:rPr>
            <w:rStyle w:val="Hyperlink"/>
          </w:rPr>
          <w:t>http://www.cancerstaging.org/</w:t>
        </w:r>
      </w:hyperlink>
    </w:p>
    <w:p w14:paraId="322E20F1" w14:textId="5484AAEB" w:rsidR="003A270C" w:rsidRPr="00A10AFA" w:rsidRDefault="003A270C" w:rsidP="003A270C">
      <w:pPr>
        <w:pStyle w:val="ListBullet"/>
      </w:pPr>
      <w:r w:rsidRPr="00241A8E">
        <w:t>C</w:t>
      </w:r>
      <w:r>
        <w:t>ollaborative</w:t>
      </w:r>
      <w:r w:rsidRPr="00241A8E">
        <w:t xml:space="preserve"> S</w:t>
      </w:r>
      <w:r>
        <w:t>taging</w:t>
      </w:r>
      <w:r w:rsidRPr="00241A8E">
        <w:t xml:space="preserve"> M</w:t>
      </w:r>
      <w:r>
        <w:t>anual</w:t>
      </w:r>
      <w:r w:rsidRPr="00241A8E">
        <w:t xml:space="preserve"> </w:t>
      </w:r>
      <w:r>
        <w:t>and</w:t>
      </w:r>
      <w:r w:rsidRPr="00241A8E">
        <w:t xml:space="preserve"> C</w:t>
      </w:r>
      <w:r>
        <w:t>oding</w:t>
      </w:r>
      <w:r w:rsidRPr="00241A8E">
        <w:t xml:space="preserve"> I</w:t>
      </w:r>
      <w:r>
        <w:t>nstructions Part I</w:t>
      </w:r>
    </w:p>
    <w:p w14:paraId="07974093" w14:textId="6E4BE3E6" w:rsidR="006844BE" w:rsidRDefault="003A270C" w:rsidP="003A270C">
      <w:pPr>
        <w:pStyle w:val="ListBullet"/>
      </w:pPr>
      <w:r w:rsidRPr="006844BE">
        <w:t>http://cancerstaging.org/</w:t>
      </w:r>
    </w:p>
    <w:p w14:paraId="2EB29658" w14:textId="384D4685" w:rsidR="003A270C" w:rsidRDefault="003A270C" w:rsidP="003A270C">
      <w:pPr>
        <w:pStyle w:val="ListBullet"/>
      </w:pPr>
      <w:r w:rsidRPr="00241A8E">
        <w:t>C</w:t>
      </w:r>
      <w:r>
        <w:t>ollaborative</w:t>
      </w:r>
      <w:r w:rsidRPr="00241A8E">
        <w:t xml:space="preserve"> S</w:t>
      </w:r>
      <w:r>
        <w:t>taging</w:t>
      </w:r>
      <w:r w:rsidRPr="00241A8E">
        <w:t xml:space="preserve"> M</w:t>
      </w:r>
      <w:r>
        <w:t>anual</w:t>
      </w:r>
      <w:r w:rsidRPr="00241A8E">
        <w:t xml:space="preserve"> </w:t>
      </w:r>
      <w:r>
        <w:t>and</w:t>
      </w:r>
      <w:r w:rsidRPr="00241A8E">
        <w:t xml:space="preserve"> C</w:t>
      </w:r>
      <w:r>
        <w:t>oding</w:t>
      </w:r>
      <w:r w:rsidRPr="00241A8E">
        <w:t xml:space="preserve"> I</w:t>
      </w:r>
      <w:r>
        <w:t>nstructions Part II</w:t>
      </w:r>
    </w:p>
    <w:p w14:paraId="36D7ABFA" w14:textId="561C158B" w:rsidR="006844BE" w:rsidRDefault="007B34FF" w:rsidP="003A270C">
      <w:pPr>
        <w:pStyle w:val="ListBullet"/>
      </w:pPr>
      <w:hyperlink r:id="rId29" w:history="1">
        <w:r w:rsidR="006844BE" w:rsidRPr="00BF4181">
          <w:rPr>
            <w:rStyle w:val="Hyperlink"/>
          </w:rPr>
          <w:t>http://seer.cancer.gov/</w:t>
        </w:r>
      </w:hyperlink>
    </w:p>
    <w:p w14:paraId="143E6AD0" w14:textId="5BE68DB8" w:rsidR="003A270C" w:rsidRPr="00A10AFA" w:rsidRDefault="003A270C" w:rsidP="003A270C">
      <w:pPr>
        <w:pStyle w:val="ListBullet"/>
      </w:pPr>
      <w:r w:rsidRPr="00A10AFA">
        <w:t>T</w:t>
      </w:r>
      <w:r>
        <w:t>he</w:t>
      </w:r>
      <w:r w:rsidRPr="00A10AFA">
        <w:t xml:space="preserve"> SEER P</w:t>
      </w:r>
      <w:r>
        <w:t>rogram</w:t>
      </w:r>
      <w:r w:rsidRPr="00A10AFA">
        <w:t xml:space="preserve"> C</w:t>
      </w:r>
      <w:r>
        <w:t>ode</w:t>
      </w:r>
      <w:r w:rsidRPr="00A10AFA">
        <w:t xml:space="preserve"> M</w:t>
      </w:r>
      <w:r>
        <w:t>anual, Third</w:t>
      </w:r>
      <w:r w:rsidRPr="00A10AFA">
        <w:t xml:space="preserve"> Edition</w:t>
      </w:r>
      <w:r>
        <w:t>,</w:t>
      </w:r>
      <w:r w:rsidRPr="00A10AFA">
        <w:t xml:space="preserve"> 1998</w:t>
      </w:r>
    </w:p>
    <w:p w14:paraId="52F8163C" w14:textId="646634D5" w:rsidR="0014702B" w:rsidRDefault="0014702B" w:rsidP="003A270C">
      <w:pPr>
        <w:pStyle w:val="ListBullet"/>
      </w:pPr>
      <w:r w:rsidRPr="0014702B">
        <w:lastRenderedPageBreak/>
        <w:t>http://seer.cancer.gov/</w:t>
      </w:r>
    </w:p>
    <w:p w14:paraId="399473EC" w14:textId="4005AA91" w:rsidR="003A270C" w:rsidRDefault="003A270C" w:rsidP="003A270C">
      <w:pPr>
        <w:pStyle w:val="ListBullet"/>
      </w:pPr>
      <w:r w:rsidRPr="00A10AFA">
        <w:t>SEER E</w:t>
      </w:r>
      <w:r>
        <w:t>xtent</w:t>
      </w:r>
      <w:r w:rsidRPr="00A10AFA">
        <w:t xml:space="preserve"> </w:t>
      </w:r>
      <w:r>
        <w:t>of</w:t>
      </w:r>
      <w:r w:rsidRPr="00A10AFA">
        <w:t xml:space="preserve"> D</w:t>
      </w:r>
      <w:r>
        <w:t>isease -</w:t>
      </w:r>
      <w:r w:rsidRPr="00A10AFA">
        <w:t xml:space="preserve"> 1988,</w:t>
      </w:r>
      <w:r>
        <w:t xml:space="preserve"> </w:t>
      </w:r>
      <w:r w:rsidRPr="00A10AFA">
        <w:t>C</w:t>
      </w:r>
      <w:r>
        <w:t>odes and</w:t>
      </w:r>
      <w:r w:rsidRPr="00A10AFA">
        <w:t xml:space="preserve"> C</w:t>
      </w:r>
      <w:r>
        <w:t>oding</w:t>
      </w:r>
      <w:r w:rsidRPr="00A10AFA">
        <w:t xml:space="preserve"> I</w:t>
      </w:r>
      <w:r>
        <w:t>nstructions, Third</w:t>
      </w:r>
      <w:r w:rsidRPr="00A10AFA">
        <w:t xml:space="preserve"> Ed</w:t>
      </w:r>
      <w:r>
        <w:t xml:space="preserve">ition, January </w:t>
      </w:r>
      <w:r w:rsidRPr="00A10AFA">
        <w:t>1998</w:t>
      </w:r>
    </w:p>
    <w:p w14:paraId="7603D70B" w14:textId="51929358" w:rsidR="00504A3F" w:rsidRDefault="007B34FF" w:rsidP="003A270C">
      <w:pPr>
        <w:pStyle w:val="ListBullet"/>
      </w:pPr>
      <w:hyperlink r:id="rId30" w:history="1">
        <w:r w:rsidR="00504A3F">
          <w:rPr>
            <w:rStyle w:val="Hyperlink"/>
          </w:rPr>
          <w:t>https://www.facs.org/media/whmfnppx/2020_coc_standards.pdf</w:t>
        </w:r>
      </w:hyperlink>
    </w:p>
    <w:p w14:paraId="53EF4CE6" w14:textId="2A2E6D37" w:rsidR="00504A3F" w:rsidRDefault="00504A3F" w:rsidP="00504A3F">
      <w:pPr>
        <w:pStyle w:val="ListBullet"/>
      </w:pPr>
      <w:r>
        <w:t>American College of Surgeons Optimal Resources for Cancer Care 2020 Standards</w:t>
      </w:r>
    </w:p>
    <w:p w14:paraId="5AC06DC0" w14:textId="70D5C4E4" w:rsidR="00256019" w:rsidRDefault="000E134A" w:rsidP="00504A3F">
      <w:pPr>
        <w:pStyle w:val="ListBullet"/>
      </w:pPr>
      <w:r w:rsidRPr="000E134A">
        <w:t>Facility Oncology Registry Data Standards (FORDS): Revised for 20</w:t>
      </w:r>
      <w:r w:rsidR="00E23632">
        <w:t>1</w:t>
      </w:r>
      <w:r w:rsidR="00256019">
        <w:t>6</w:t>
      </w:r>
    </w:p>
    <w:p w14:paraId="29332346" w14:textId="5C5AB653" w:rsidR="006D0575" w:rsidRDefault="007B34FF" w:rsidP="006D0575">
      <w:pPr>
        <w:pStyle w:val="ListBullet"/>
        <w:numPr>
          <w:ilvl w:val="0"/>
          <w:numId w:val="0"/>
        </w:numPr>
      </w:pPr>
      <w:hyperlink r:id="rId31" w:history="1">
        <w:r w:rsidR="006D0575" w:rsidRPr="006D0575">
          <w:rPr>
            <w:color w:val="0000FF"/>
            <w:u w:val="single"/>
          </w:rPr>
          <w:t>https://www.facs.org/quality-programs/cancer/ncdb/call-for-data/fordsmanual</w:t>
        </w:r>
      </w:hyperlink>
    </w:p>
    <w:p w14:paraId="143FE3E5" w14:textId="4F63F8F6" w:rsidR="00322EAC" w:rsidRDefault="00192322" w:rsidP="00322EAC">
      <w:pPr>
        <w:pStyle w:val="Heading2"/>
      </w:pPr>
      <w:bookmarkStart w:id="32" w:name="_Ref162679760"/>
      <w:bookmarkStart w:id="33" w:name="_Toc149032422"/>
      <w:r>
        <w:t>OncoTrax</w:t>
      </w:r>
      <w:r w:rsidR="00322EAC">
        <w:t xml:space="preserve"> Conventions</w:t>
      </w:r>
      <w:bookmarkEnd w:id="32"/>
      <w:bookmarkEnd w:id="33"/>
      <w:r w:rsidR="00322EAC">
        <w:fldChar w:fldCharType="begin"/>
      </w:r>
      <w:r w:rsidR="00322EAC">
        <w:instrText xml:space="preserve"> XE "</w:instrText>
      </w:r>
      <w:r w:rsidR="00322EAC" w:rsidRPr="001F356F">
        <w:instrText>OncoTraX conventions</w:instrText>
      </w:r>
      <w:r w:rsidR="00322EAC">
        <w:instrText xml:space="preserve">" </w:instrText>
      </w:r>
      <w:r w:rsidR="00322EAC">
        <w:fldChar w:fldCharType="end"/>
      </w:r>
    </w:p>
    <w:p w14:paraId="72168ED9" w14:textId="474F4463" w:rsidR="00900F0E" w:rsidRDefault="00900F0E" w:rsidP="0013280C">
      <w:r>
        <w:t>You must</w:t>
      </w:r>
      <w:r w:rsidR="00802F9B" w:rsidRPr="00807AFA">
        <w:t xml:space="preserve"> h</w:t>
      </w:r>
      <w:r>
        <w:t xml:space="preserve">ave a working knowledge of </w:t>
      </w:r>
      <w:smartTag w:uri="urn:schemas-microsoft-com:office:smarttags" w:element="place">
        <w:r w:rsidR="00C561A6">
          <w:t>VistA</w:t>
        </w:r>
      </w:smartTag>
      <w:r w:rsidR="00322EAC">
        <w:fldChar w:fldCharType="begin"/>
      </w:r>
      <w:r w:rsidR="00322EAC">
        <w:instrText xml:space="preserve"> XE "</w:instrText>
      </w:r>
      <w:r w:rsidR="00322EAC" w:rsidRPr="001F356F">
        <w:instrText>VistA conventions</w:instrText>
      </w:r>
      <w:r w:rsidR="00322EAC">
        <w:instrText xml:space="preserve">" </w:instrText>
      </w:r>
      <w:r w:rsidR="00322EAC">
        <w:fldChar w:fldCharType="end"/>
      </w:r>
      <w:r>
        <w:t xml:space="preserve"> conventions,</w:t>
      </w:r>
      <w:r w:rsidR="00802F9B" w:rsidRPr="00807AFA">
        <w:t xml:space="preserve"> </w:t>
      </w:r>
      <w:r w:rsidR="00193270">
        <w:t>to</w:t>
      </w:r>
      <w:r w:rsidR="00802F9B" w:rsidRPr="00807AFA">
        <w:t xml:space="preserve"> </w:t>
      </w:r>
      <w:r w:rsidR="00946B52">
        <w:t>maneuver easily</w:t>
      </w:r>
      <w:r w:rsidR="00802F9B" w:rsidRPr="00807AFA">
        <w:t xml:space="preserve"> in </w:t>
      </w:r>
      <w:r w:rsidR="00192322">
        <w:t>OncoTrax</w:t>
      </w:r>
      <w:r w:rsidR="00037DC1">
        <w:t xml:space="preserve">. </w:t>
      </w:r>
      <w:r w:rsidR="0013280C">
        <w:t>The table contains frequently used characters and their descriptions with examples.</w:t>
      </w:r>
    </w:p>
    <w:p w14:paraId="6672FFAF" w14:textId="77777777" w:rsidR="00D42558" w:rsidRDefault="00D42558" w:rsidP="00802F9B"/>
    <w:tbl>
      <w:tblPr>
        <w:tblStyle w:val="TableGrid"/>
        <w:tblW w:w="9360" w:type="dxa"/>
        <w:tblLook w:val="01E0" w:firstRow="1" w:lastRow="1" w:firstColumn="1" w:lastColumn="1" w:noHBand="0" w:noVBand="0"/>
      </w:tblPr>
      <w:tblGrid>
        <w:gridCol w:w="1638"/>
        <w:gridCol w:w="7722"/>
      </w:tblGrid>
      <w:tr w:rsidR="00D9428C" w14:paraId="20B5448D" w14:textId="77777777" w:rsidTr="003D1BA6">
        <w:tc>
          <w:tcPr>
            <w:tcW w:w="1638" w:type="dxa"/>
          </w:tcPr>
          <w:p w14:paraId="64C7C94B" w14:textId="77777777" w:rsidR="00D9428C" w:rsidRPr="00251C15" w:rsidRDefault="00D9428C" w:rsidP="003C3D23">
            <w:pPr>
              <w:pStyle w:val="TableText"/>
              <w:rPr>
                <w:b/>
              </w:rPr>
            </w:pPr>
            <w:r w:rsidRPr="00251C15">
              <w:rPr>
                <w:b/>
              </w:rPr>
              <w:t>Character</w:t>
            </w:r>
          </w:p>
        </w:tc>
        <w:tc>
          <w:tcPr>
            <w:tcW w:w="7722" w:type="dxa"/>
          </w:tcPr>
          <w:p w14:paraId="5F823197" w14:textId="77777777" w:rsidR="00D9428C" w:rsidRPr="00251C15" w:rsidRDefault="00D9428C" w:rsidP="003C3D23">
            <w:pPr>
              <w:pStyle w:val="TableText"/>
              <w:rPr>
                <w:b/>
              </w:rPr>
            </w:pPr>
            <w:r w:rsidRPr="00251C15">
              <w:rPr>
                <w:b/>
              </w:rPr>
              <w:t>Description</w:t>
            </w:r>
          </w:p>
        </w:tc>
      </w:tr>
      <w:tr w:rsidR="00D9428C" w14:paraId="2D091F86" w14:textId="77777777" w:rsidTr="003D1BA6">
        <w:tc>
          <w:tcPr>
            <w:tcW w:w="1638" w:type="dxa"/>
          </w:tcPr>
          <w:p w14:paraId="65138EC4" w14:textId="77777777" w:rsidR="00D9428C" w:rsidRPr="001D3E96" w:rsidRDefault="00D9428C" w:rsidP="003C3D23">
            <w:pPr>
              <w:pStyle w:val="TableText"/>
            </w:pPr>
            <w:r w:rsidRPr="001D3E96">
              <w:t>&lt;ret&gt;</w:t>
            </w:r>
            <w:r>
              <w:fldChar w:fldCharType="begin"/>
            </w:r>
            <w:r>
              <w:instrText xml:space="preserve"> XE "</w:instrText>
            </w:r>
            <w:r w:rsidRPr="00033B41">
              <w:instrText>Character:&lt;ret&gt;</w:instrText>
            </w:r>
            <w:r>
              <w:instrText xml:space="preserve">" </w:instrText>
            </w:r>
            <w:r>
              <w:fldChar w:fldCharType="end"/>
            </w:r>
          </w:p>
        </w:tc>
        <w:tc>
          <w:tcPr>
            <w:tcW w:w="7722" w:type="dxa"/>
          </w:tcPr>
          <w:p w14:paraId="3A58E239" w14:textId="77777777" w:rsidR="00D9428C" w:rsidRPr="00D15DC6" w:rsidRDefault="00D9428C" w:rsidP="003C3D23">
            <w:pPr>
              <w:pStyle w:val="TableText"/>
            </w:pPr>
            <w:r w:rsidRPr="00251C15">
              <w:rPr>
                <w:b/>
                <w:szCs w:val="24"/>
              </w:rPr>
              <w:t>&lt;ret&gt;</w:t>
            </w:r>
            <w:r w:rsidRPr="00251C15">
              <w:rPr>
                <w:szCs w:val="24"/>
              </w:rPr>
              <w:t xml:space="preserve"> is the s</w:t>
            </w:r>
            <w:r w:rsidRPr="00D15DC6">
              <w:t xml:space="preserve">ymbol for the Return or Enter key. </w:t>
            </w:r>
            <w:r w:rsidR="00071358">
              <w:br/>
            </w:r>
            <w:r w:rsidRPr="00D15DC6">
              <w:t xml:space="preserve">Type </w:t>
            </w:r>
            <w:r w:rsidRPr="00251C15">
              <w:rPr>
                <w:b/>
              </w:rPr>
              <w:t>&lt;ret&gt;</w:t>
            </w:r>
            <w:r w:rsidRPr="00D15DC6">
              <w:t xml:space="preserve"> after every response, or to bypass a prompt or accept a default. </w:t>
            </w:r>
          </w:p>
          <w:p w14:paraId="7EEB898F" w14:textId="77777777" w:rsidR="00D9428C" w:rsidRPr="00251C15" w:rsidRDefault="00D9428C" w:rsidP="00251C15">
            <w:pPr>
              <w:pStyle w:val="tablenote"/>
              <w:spacing w:before="0" w:after="0"/>
              <w:rPr>
                <w:szCs w:val="24"/>
              </w:rPr>
            </w:pPr>
            <w:r w:rsidRPr="00251C15">
              <w:rPr>
                <w:b/>
              </w:rPr>
              <w:t>Note:</w:t>
            </w:r>
            <w:r>
              <w:t xml:space="preserve"> Do</w:t>
            </w:r>
            <w:r w:rsidRPr="00807AFA">
              <w:t xml:space="preserve"> not press it more than necessary</w:t>
            </w:r>
            <w:r>
              <w:t>;</w:t>
            </w:r>
            <w:r w:rsidRPr="00807AFA">
              <w:t xml:space="preserve"> you </w:t>
            </w:r>
            <w:r>
              <w:t xml:space="preserve">do not want to </w:t>
            </w:r>
            <w:r w:rsidRPr="00807AFA">
              <w:t>bypass an</w:t>
            </w:r>
            <w:r>
              <w:t xml:space="preserve"> </w:t>
            </w:r>
            <w:r w:rsidRPr="00807AFA">
              <w:t>opportunity to enter valuable information.</w:t>
            </w:r>
          </w:p>
        </w:tc>
      </w:tr>
      <w:tr w:rsidR="00D9428C" w14:paraId="72A30820" w14:textId="77777777" w:rsidTr="003D1BA6">
        <w:tc>
          <w:tcPr>
            <w:tcW w:w="1638" w:type="dxa"/>
          </w:tcPr>
          <w:p w14:paraId="520B12CC" w14:textId="77777777" w:rsidR="00D9428C" w:rsidRPr="001D3E96" w:rsidRDefault="00D9428C" w:rsidP="003C3D23">
            <w:pPr>
              <w:pStyle w:val="TableText"/>
            </w:pPr>
            <w:r w:rsidRPr="001D3E96">
              <w:t>?</w:t>
            </w:r>
            <w:r>
              <w:fldChar w:fldCharType="begin"/>
            </w:r>
            <w:r>
              <w:instrText xml:space="preserve"> XE "</w:instrText>
            </w:r>
            <w:r w:rsidRPr="00E520F9">
              <w:instrText>Character:?</w:instrText>
            </w:r>
            <w:r>
              <w:instrText xml:space="preserve">" </w:instrText>
            </w:r>
            <w:r>
              <w:fldChar w:fldCharType="end"/>
            </w:r>
          </w:p>
        </w:tc>
        <w:tc>
          <w:tcPr>
            <w:tcW w:w="7722" w:type="dxa"/>
          </w:tcPr>
          <w:p w14:paraId="0DDD0204" w14:textId="77777777" w:rsidR="00EF4E05" w:rsidRPr="00251C15" w:rsidRDefault="00D9428C" w:rsidP="003C3D23">
            <w:pPr>
              <w:pStyle w:val="TableText"/>
              <w:rPr>
                <w:szCs w:val="24"/>
              </w:rPr>
            </w:pPr>
            <w:r w:rsidRPr="00251C15">
              <w:rPr>
                <w:b/>
              </w:rPr>
              <w:t>?</w:t>
            </w:r>
            <w:r w:rsidRPr="00D15DC6">
              <w:t xml:space="preserve"> </w:t>
            </w:r>
            <w:r>
              <w:t xml:space="preserve">(one question mark) </w:t>
            </w:r>
            <w:r w:rsidR="00071358">
              <w:br/>
            </w:r>
            <w:r w:rsidR="00EF4E05">
              <w:t xml:space="preserve">Type </w:t>
            </w:r>
            <w:r w:rsidR="00EF4E05" w:rsidRPr="00251C15">
              <w:rPr>
                <w:b/>
              </w:rPr>
              <w:t xml:space="preserve">? </w:t>
            </w:r>
            <w:r w:rsidR="00EF4E05" w:rsidRPr="00B42B30">
              <w:t>at any prompt</w:t>
            </w:r>
            <w:r w:rsidR="00EF4E05">
              <w:t xml:space="preserve"> to</w:t>
            </w:r>
            <w:r w:rsidR="00EF4E05" w:rsidRPr="00B42B30">
              <w:t xml:space="preserve"> </w:t>
            </w:r>
            <w:r w:rsidR="00EF4E05">
              <w:t>view</w:t>
            </w:r>
            <w:r w:rsidR="00EF4E05" w:rsidRPr="00B42B30">
              <w:t xml:space="preserve"> </w:t>
            </w:r>
            <w:r w:rsidR="00EF4E05" w:rsidRPr="00D15DC6">
              <w:t>a message explaining the requested information or how to enter it</w:t>
            </w:r>
            <w:r w:rsidR="00D31077">
              <w:t>.</w:t>
            </w:r>
          </w:p>
        </w:tc>
      </w:tr>
      <w:tr w:rsidR="00D9428C" w14:paraId="03BB1150" w14:textId="77777777" w:rsidTr="003D1BA6">
        <w:tc>
          <w:tcPr>
            <w:tcW w:w="1638" w:type="dxa"/>
          </w:tcPr>
          <w:p w14:paraId="737BA810" w14:textId="77777777" w:rsidR="00D9428C" w:rsidRPr="001D3E96" w:rsidRDefault="00D9428C" w:rsidP="003C3D23">
            <w:pPr>
              <w:pStyle w:val="TableText"/>
            </w:pPr>
            <w:r>
              <w:t>??</w:t>
            </w:r>
            <w:r>
              <w:fldChar w:fldCharType="begin"/>
            </w:r>
            <w:r>
              <w:instrText xml:space="preserve"> XE "</w:instrText>
            </w:r>
            <w:r w:rsidRPr="00DC6ECC">
              <w:instrText>Character:??</w:instrText>
            </w:r>
            <w:r>
              <w:instrText xml:space="preserve">" </w:instrText>
            </w:r>
            <w:r>
              <w:fldChar w:fldCharType="end"/>
            </w:r>
          </w:p>
        </w:tc>
        <w:tc>
          <w:tcPr>
            <w:tcW w:w="7722" w:type="dxa"/>
          </w:tcPr>
          <w:p w14:paraId="69EB5224" w14:textId="77777777" w:rsidR="009169C9" w:rsidRPr="009169C9" w:rsidRDefault="00D9428C" w:rsidP="009169C9">
            <w:pPr>
              <w:pStyle w:val="TableText"/>
            </w:pPr>
            <w:r w:rsidRPr="00251C15">
              <w:rPr>
                <w:b/>
              </w:rPr>
              <w:t>??</w:t>
            </w:r>
            <w:r>
              <w:t xml:space="preserve"> (t</w:t>
            </w:r>
            <w:r w:rsidRPr="00D15DC6">
              <w:t>wo question marks</w:t>
            </w:r>
            <w:r>
              <w:t>)</w:t>
            </w:r>
            <w:r w:rsidR="00071358">
              <w:br/>
            </w:r>
            <w:r w:rsidR="00EF4E05">
              <w:t xml:space="preserve">Type </w:t>
            </w:r>
            <w:r w:rsidR="00EF4E05" w:rsidRPr="00251C15">
              <w:rPr>
                <w:b/>
              </w:rPr>
              <w:t>??</w:t>
            </w:r>
            <w:r w:rsidR="00EF4E05">
              <w:t xml:space="preserve"> </w:t>
            </w:r>
            <w:r w:rsidR="00EF4E05" w:rsidRPr="00B42B30">
              <w:t xml:space="preserve">at any prompt </w:t>
            </w:r>
            <w:r w:rsidR="00EF4E05">
              <w:t xml:space="preserve">to view </w:t>
            </w:r>
            <w:r w:rsidR="00EF4E05" w:rsidRPr="00D15DC6">
              <w:t>detailed instructions and/or a list of choices.</w:t>
            </w:r>
          </w:p>
        </w:tc>
      </w:tr>
      <w:tr w:rsidR="00D9428C" w14:paraId="7C8CFEDC" w14:textId="77777777" w:rsidTr="003D1BA6">
        <w:tc>
          <w:tcPr>
            <w:tcW w:w="1638" w:type="dxa"/>
          </w:tcPr>
          <w:p w14:paraId="3A93E28F" w14:textId="77777777" w:rsidR="00D9428C" w:rsidRPr="001D3E96" w:rsidRDefault="00D9428C" w:rsidP="003C3D23">
            <w:pPr>
              <w:pStyle w:val="TableText"/>
            </w:pPr>
            <w:r>
              <w:t>//</w:t>
            </w:r>
            <w:r>
              <w:fldChar w:fldCharType="begin"/>
            </w:r>
            <w:r>
              <w:instrText xml:space="preserve"> XE "</w:instrText>
            </w:r>
            <w:r w:rsidRPr="00D52FDF">
              <w:instrText>Character://</w:instrText>
            </w:r>
            <w:r>
              <w:instrText xml:space="preserve">" </w:instrText>
            </w:r>
            <w:r>
              <w:fldChar w:fldCharType="end"/>
            </w:r>
          </w:p>
        </w:tc>
        <w:tc>
          <w:tcPr>
            <w:tcW w:w="7722" w:type="dxa"/>
          </w:tcPr>
          <w:p w14:paraId="56676024" w14:textId="77777777" w:rsidR="00D9428C" w:rsidRPr="00D15DC6" w:rsidRDefault="00D9428C" w:rsidP="003C3D23">
            <w:pPr>
              <w:pStyle w:val="TableText"/>
            </w:pPr>
            <w:r w:rsidRPr="00251C15">
              <w:rPr>
                <w:b/>
              </w:rPr>
              <w:t>//</w:t>
            </w:r>
            <w:r>
              <w:t xml:space="preserve"> (t</w:t>
            </w:r>
            <w:r w:rsidRPr="00D15DC6">
              <w:t>wo slash marks</w:t>
            </w:r>
            <w:r>
              <w:t>)</w:t>
            </w:r>
            <w:r w:rsidRPr="00D15DC6">
              <w:t xml:space="preserve"> </w:t>
            </w:r>
            <w:r w:rsidR="00071358">
              <w:br/>
              <w:t xml:space="preserve">Type </w:t>
            </w:r>
            <w:r w:rsidR="00071358" w:rsidRPr="00251C15">
              <w:rPr>
                <w:b/>
              </w:rPr>
              <w:t>//</w:t>
            </w:r>
            <w:r w:rsidR="00071358">
              <w:t xml:space="preserve"> </w:t>
            </w:r>
            <w:r w:rsidRPr="00D15DC6">
              <w:t xml:space="preserve">after text </w:t>
            </w:r>
            <w:r w:rsidR="00071358">
              <w:t>for the default response.</w:t>
            </w:r>
          </w:p>
          <w:p w14:paraId="56E016E6" w14:textId="77777777" w:rsidR="00D9428C" w:rsidRPr="00D15DC6" w:rsidRDefault="00071358" w:rsidP="00071358">
            <w:pPr>
              <w:pStyle w:val="ListBullet"/>
            </w:pPr>
            <w:r>
              <w:t>If you accept</w:t>
            </w:r>
            <w:r w:rsidR="00D9428C" w:rsidRPr="00D15DC6">
              <w:t xml:space="preserve"> the default answer</w:t>
            </w:r>
            <w:r>
              <w:t>,</w:t>
            </w:r>
            <w:r w:rsidR="00D9428C" w:rsidRPr="00D15DC6">
              <w:t xml:space="preserve"> press </w:t>
            </w:r>
            <w:r w:rsidR="00D9428C" w:rsidRPr="00251C15">
              <w:rPr>
                <w:b/>
              </w:rPr>
              <w:t>&lt;ret&gt;</w:t>
            </w:r>
            <w:r w:rsidR="00D9428C" w:rsidRPr="00D15DC6">
              <w:t xml:space="preserve"> to continue to the next prompt. </w:t>
            </w:r>
          </w:p>
          <w:p w14:paraId="6DDB5CE1" w14:textId="77777777" w:rsidR="00D9428C" w:rsidRDefault="00D9428C" w:rsidP="00071358">
            <w:pPr>
              <w:pStyle w:val="ListBullet"/>
            </w:pPr>
            <w:r w:rsidRPr="00D15DC6">
              <w:t xml:space="preserve">For a different choice, type the choice and press </w:t>
            </w:r>
            <w:r w:rsidRPr="00251C15">
              <w:rPr>
                <w:b/>
              </w:rPr>
              <w:t>&lt;ret&gt;</w:t>
            </w:r>
            <w:r w:rsidRPr="00D15DC6">
              <w:t>.</w:t>
            </w:r>
          </w:p>
          <w:p w14:paraId="13871016" w14:textId="77777777" w:rsidR="00EF4E05" w:rsidRDefault="00EF4E05" w:rsidP="001A6169">
            <w:pPr>
              <w:pStyle w:val="ListBullet"/>
              <w:rPr>
                <w:rStyle w:val="ListNumberChar"/>
              </w:rPr>
            </w:pPr>
            <w:r w:rsidRPr="00F6039F">
              <w:rPr>
                <w:rStyle w:val="ListNumberChar"/>
              </w:rPr>
              <w:t xml:space="preserve">Press </w:t>
            </w:r>
            <w:r w:rsidRPr="00251C15">
              <w:rPr>
                <w:rStyle w:val="ListNumberChar"/>
                <w:b/>
              </w:rPr>
              <w:t>Enter</w:t>
            </w:r>
            <w:r w:rsidRPr="00F6039F">
              <w:rPr>
                <w:rStyle w:val="ListNumberChar"/>
              </w:rPr>
              <w:t xml:space="preserve"> at </w:t>
            </w:r>
            <w:r w:rsidRPr="00251C15">
              <w:rPr>
                <w:rStyle w:val="ListNumberChar"/>
                <w:b/>
              </w:rPr>
              <w:t>//</w:t>
            </w:r>
            <w:r w:rsidRPr="00F6039F">
              <w:rPr>
                <w:rStyle w:val="ListNumberChar"/>
              </w:rPr>
              <w:t xml:space="preserve"> and the word before the slashes becomes the default response.</w:t>
            </w:r>
          </w:p>
          <w:p w14:paraId="3F80E8A5" w14:textId="77777777" w:rsidR="00EF4E05" w:rsidRDefault="00EF4E05" w:rsidP="00B81CBE">
            <w:pPr>
              <w:pStyle w:val="ListBullet"/>
            </w:pPr>
            <w:r w:rsidRPr="00F6039F">
              <w:rPr>
                <w:rStyle w:val="ListNumberChar"/>
              </w:rPr>
              <w:t>Typ</w:t>
            </w:r>
            <w:r w:rsidRPr="00F6039F">
              <w:t xml:space="preserve">e </w:t>
            </w:r>
            <w:r w:rsidRPr="00251C15">
              <w:rPr>
                <w:b/>
              </w:rPr>
              <w:t>?</w:t>
            </w:r>
            <w:r w:rsidRPr="00F6039F">
              <w:t xml:space="preserve"> </w:t>
            </w:r>
            <w:r w:rsidR="001A6169">
              <w:t xml:space="preserve">at // and </w:t>
            </w:r>
            <w:r>
              <w:t>a list of choices</w:t>
            </w:r>
            <w:r w:rsidR="001A6169">
              <w:t xml:space="preserve"> displays</w:t>
            </w:r>
            <w:r>
              <w:t>.</w:t>
            </w:r>
            <w:r w:rsidR="001A6169">
              <w:br/>
            </w:r>
            <w:r w:rsidR="001A6169" w:rsidRPr="00251C15">
              <w:rPr>
                <w:b/>
              </w:rPr>
              <w:t>Example</w:t>
            </w:r>
          </w:p>
          <w:p w14:paraId="4F69D4D0" w14:textId="77777777" w:rsidR="00EF4E05" w:rsidRPr="00251C15" w:rsidRDefault="00EF4E05" w:rsidP="00B81CBE">
            <w:pPr>
              <w:pStyle w:val="courier"/>
              <w:rPr>
                <w:sz w:val="16"/>
              </w:rPr>
            </w:pPr>
            <w:r w:rsidRPr="00251C15">
              <w:rPr>
                <w:sz w:val="16"/>
              </w:rPr>
              <w:t>PREVIOUS HISTORY OF CANCER: No// ?</w:t>
            </w:r>
          </w:p>
          <w:p w14:paraId="2A16055B" w14:textId="77777777" w:rsidR="00EF4E05" w:rsidRPr="00251C15" w:rsidRDefault="00EF4E05" w:rsidP="00B81CBE">
            <w:pPr>
              <w:pStyle w:val="courier"/>
              <w:rPr>
                <w:sz w:val="16"/>
              </w:rPr>
            </w:pPr>
            <w:r w:rsidRPr="00251C15">
              <w:rPr>
                <w:sz w:val="16"/>
              </w:rPr>
              <w:t xml:space="preserve">Choose from: </w:t>
            </w:r>
          </w:p>
          <w:p w14:paraId="29D84D13" w14:textId="77777777" w:rsidR="00EF4E05" w:rsidRPr="00251C15" w:rsidRDefault="00EF4E05" w:rsidP="00B81CBE">
            <w:pPr>
              <w:pStyle w:val="courier"/>
              <w:rPr>
                <w:sz w:val="16"/>
              </w:rPr>
            </w:pPr>
            <w:r w:rsidRPr="00251C15">
              <w:rPr>
                <w:sz w:val="16"/>
              </w:rPr>
              <w:t>0  No</w:t>
            </w:r>
          </w:p>
          <w:p w14:paraId="6A11A3A6" w14:textId="77777777" w:rsidR="00EF4E05" w:rsidRPr="00251C15" w:rsidRDefault="00EF4E05" w:rsidP="00B81CBE">
            <w:pPr>
              <w:pStyle w:val="courier"/>
              <w:rPr>
                <w:sz w:val="16"/>
              </w:rPr>
            </w:pPr>
            <w:r w:rsidRPr="00251C15">
              <w:rPr>
                <w:sz w:val="16"/>
              </w:rPr>
              <w:t>1  Yes</w:t>
            </w:r>
          </w:p>
          <w:p w14:paraId="41BFF7AA" w14:textId="77777777" w:rsidR="00EF4E05" w:rsidRPr="00251C15" w:rsidRDefault="00EF4E05" w:rsidP="00B81CBE">
            <w:pPr>
              <w:pStyle w:val="courier"/>
              <w:rPr>
                <w:szCs w:val="24"/>
              </w:rPr>
            </w:pPr>
            <w:r w:rsidRPr="00251C15">
              <w:rPr>
                <w:sz w:val="16"/>
              </w:rPr>
              <w:t>9  Unknown</w:t>
            </w:r>
          </w:p>
        </w:tc>
      </w:tr>
      <w:tr w:rsidR="00D9428C" w14:paraId="5FD9DC86" w14:textId="77777777" w:rsidTr="003D1BA6">
        <w:tc>
          <w:tcPr>
            <w:tcW w:w="1638" w:type="dxa"/>
          </w:tcPr>
          <w:p w14:paraId="481A306A" w14:textId="77777777" w:rsidR="00D9428C" w:rsidRPr="001D3E96" w:rsidRDefault="00415F39" w:rsidP="003C3D23">
            <w:pPr>
              <w:pStyle w:val="TableText"/>
            </w:pPr>
            <w:r>
              <w:t xml:space="preserve">^ </w:t>
            </w:r>
            <w:r w:rsidR="00D9428C">
              <w:fldChar w:fldCharType="begin"/>
            </w:r>
            <w:r w:rsidR="00D9428C">
              <w:instrText xml:space="preserve"> XE "</w:instrText>
            </w:r>
            <w:r w:rsidR="00D9428C" w:rsidRPr="00DE7203">
              <w:instrText>Character:^</w:instrText>
            </w:r>
            <w:r w:rsidR="00D9428C">
              <w:instrText xml:space="preserve">" </w:instrText>
            </w:r>
            <w:r w:rsidR="00D9428C">
              <w:fldChar w:fldCharType="end"/>
            </w:r>
          </w:p>
        </w:tc>
        <w:tc>
          <w:tcPr>
            <w:tcW w:w="7722" w:type="dxa"/>
          </w:tcPr>
          <w:p w14:paraId="2FC01AF7" w14:textId="77777777" w:rsidR="00D9428C" w:rsidRDefault="00D9428C" w:rsidP="003C3D23">
            <w:pPr>
              <w:pStyle w:val="TableText"/>
            </w:pPr>
            <w:r w:rsidRPr="00251C15">
              <w:rPr>
                <w:b/>
              </w:rPr>
              <w:t xml:space="preserve">^ </w:t>
            </w:r>
            <w:r w:rsidR="00415F39" w:rsidRPr="00415F39">
              <w:t>(caret)</w:t>
            </w:r>
            <w:r w:rsidRPr="00802179">
              <w:t xml:space="preserve"> </w:t>
            </w:r>
            <w:r w:rsidRPr="00C748AC">
              <w:t xml:space="preserve">is </w:t>
            </w:r>
            <w:r w:rsidR="00415F39">
              <w:t>S</w:t>
            </w:r>
            <w:r w:rsidR="001A6169">
              <w:t xml:space="preserve">hift + </w:t>
            </w:r>
            <w:r w:rsidRPr="00C748AC">
              <w:t xml:space="preserve">6 on </w:t>
            </w:r>
            <w:r w:rsidR="001A6169">
              <w:t>the</w:t>
            </w:r>
            <w:r w:rsidRPr="00C748AC">
              <w:t xml:space="preserve"> keyboard and is also called the up-caret symbol. </w:t>
            </w:r>
          </w:p>
          <w:p w14:paraId="77D74201" w14:textId="77777777" w:rsidR="00D9428C" w:rsidRDefault="002B5625" w:rsidP="00B81CBE">
            <w:pPr>
              <w:pStyle w:val="ListBullet"/>
            </w:pPr>
            <w:r>
              <w:t xml:space="preserve">Type ^ </w:t>
            </w:r>
            <w:r w:rsidR="00D9428C" w:rsidRPr="00C748AC">
              <w:t>to exit a</w:t>
            </w:r>
            <w:r w:rsidR="00D9428C">
              <w:t>n option and return to the menu;</w:t>
            </w:r>
            <w:r w:rsidR="00D9428C" w:rsidRPr="00C748AC">
              <w:t xml:space="preserve"> </w:t>
            </w:r>
          </w:p>
          <w:p w14:paraId="180C1D1F" w14:textId="77777777" w:rsidR="00D9428C" w:rsidRDefault="002B5625" w:rsidP="00B81CBE">
            <w:pPr>
              <w:pStyle w:val="ListBullet"/>
            </w:pPr>
            <w:r>
              <w:t xml:space="preserve">Type ^ </w:t>
            </w:r>
            <w:r w:rsidR="00D9428C" w:rsidRPr="00C748AC">
              <w:t xml:space="preserve">to jump to another field. </w:t>
            </w:r>
            <w:r>
              <w:br/>
            </w:r>
            <w:r w:rsidR="00D9428C" w:rsidRPr="00251C15">
              <w:rPr>
                <w:b/>
              </w:rPr>
              <w:t>Example</w:t>
            </w:r>
            <w:r w:rsidR="00D9428C" w:rsidRPr="00251C15">
              <w:rPr>
                <w:b/>
              </w:rPr>
              <w:br/>
            </w:r>
            <w:r w:rsidR="00D9428C" w:rsidRPr="00C748AC">
              <w:t xml:space="preserve">Type </w:t>
            </w:r>
            <w:r w:rsidR="00D9428C" w:rsidRPr="00251C15">
              <w:rPr>
                <w:b/>
              </w:rPr>
              <w:t>^</w:t>
            </w:r>
            <w:r w:rsidR="00DB3CD4" w:rsidRPr="00251C15">
              <w:rPr>
                <w:b/>
              </w:rPr>
              <w:t xml:space="preserve"> DATE DX</w:t>
            </w:r>
            <w:r w:rsidR="00D9428C" w:rsidRPr="00DB3CD4">
              <w:t xml:space="preserve"> </w:t>
            </w:r>
            <w:r w:rsidR="00DB3CD4" w:rsidRPr="00DB3CD4">
              <w:t xml:space="preserve">at the field prompt </w:t>
            </w:r>
            <w:r w:rsidR="00D9428C" w:rsidRPr="00C748AC">
              <w:t xml:space="preserve">to jump to the </w:t>
            </w:r>
            <w:r w:rsidR="00DB3CD4" w:rsidRPr="00251C15">
              <w:rPr>
                <w:b/>
              </w:rPr>
              <w:t>DATE DX</w:t>
            </w:r>
            <w:r w:rsidR="00D9428C" w:rsidRPr="00C748AC">
              <w:t xml:space="preserve"> field.</w:t>
            </w:r>
          </w:p>
          <w:p w14:paraId="23C5F260" w14:textId="77777777" w:rsidR="00D9428C" w:rsidRPr="00251C15" w:rsidRDefault="00D9428C" w:rsidP="00B81CBE">
            <w:pPr>
              <w:pStyle w:val="courier"/>
              <w:rPr>
                <w:sz w:val="16"/>
              </w:rPr>
            </w:pPr>
            <w:r w:rsidRPr="00251C15">
              <w:rPr>
                <w:sz w:val="16"/>
              </w:rPr>
              <w:t xml:space="preserve">DATE DX: 04/05/2005// </w:t>
            </w:r>
          </w:p>
          <w:p w14:paraId="7BF0049E" w14:textId="77777777" w:rsidR="00D9428C" w:rsidRPr="00251C15" w:rsidRDefault="00D9428C" w:rsidP="00B81CBE">
            <w:pPr>
              <w:pStyle w:val="courier"/>
              <w:rPr>
                <w:sz w:val="16"/>
              </w:rPr>
            </w:pPr>
            <w:r w:rsidRPr="00251C15">
              <w:rPr>
                <w:sz w:val="16"/>
              </w:rPr>
              <w:lastRenderedPageBreak/>
              <w:t xml:space="preserve">DX FACILITY: BUFFALO VA </w:t>
            </w:r>
            <w:smartTag w:uri="urn:schemas-microsoft-com:office:smarttags" w:element="place">
              <w:smartTag w:uri="urn:schemas-microsoft-com:office:smarttags" w:element="PlaceName">
                <w:r w:rsidRPr="00251C15">
                  <w:rPr>
                    <w:sz w:val="16"/>
                  </w:rPr>
                  <w:t>MEDICAL</w:t>
                </w:r>
              </w:smartTag>
              <w:r w:rsidRPr="00251C15">
                <w:rPr>
                  <w:sz w:val="16"/>
                </w:rPr>
                <w:t xml:space="preserve"> </w:t>
              </w:r>
              <w:smartTag w:uri="urn:schemas-microsoft-com:office:smarttags" w:element="PlaceType">
                <w:r w:rsidRPr="00251C15">
                  <w:rPr>
                    <w:sz w:val="16"/>
                  </w:rPr>
                  <w:t>CENTER</w:t>
                </w:r>
              </w:smartTag>
            </w:smartTag>
            <w:r w:rsidRPr="00251C15">
              <w:rPr>
                <w:sz w:val="16"/>
              </w:rPr>
              <w:t xml:space="preserve">// </w:t>
            </w:r>
          </w:p>
          <w:p w14:paraId="41EE26FF" w14:textId="77777777" w:rsidR="00D9428C" w:rsidRPr="00251C15" w:rsidRDefault="00D9428C" w:rsidP="00B81CBE">
            <w:pPr>
              <w:pStyle w:val="courier"/>
              <w:rPr>
                <w:sz w:val="16"/>
              </w:rPr>
            </w:pPr>
            <w:r w:rsidRPr="00251C15">
              <w:rPr>
                <w:sz w:val="16"/>
              </w:rPr>
              <w:t xml:space="preserve">PRIMARY SITE: PROSTATE// </w:t>
            </w:r>
          </w:p>
          <w:p w14:paraId="685AD961" w14:textId="77777777" w:rsidR="00D9428C" w:rsidRPr="00251C15" w:rsidRDefault="00D9428C" w:rsidP="00B81CBE">
            <w:pPr>
              <w:pStyle w:val="courier"/>
              <w:rPr>
                <w:sz w:val="16"/>
              </w:rPr>
            </w:pPr>
            <w:r w:rsidRPr="00251C15">
              <w:rPr>
                <w:sz w:val="16"/>
              </w:rPr>
              <w:t xml:space="preserve">TEXT-PRIMARY SITE TITLE: PROSTATE// </w:t>
            </w:r>
          </w:p>
          <w:p w14:paraId="005248CA" w14:textId="77777777" w:rsidR="00D9428C" w:rsidRPr="00251C15" w:rsidRDefault="00D9428C" w:rsidP="00B81CBE">
            <w:pPr>
              <w:pStyle w:val="courier"/>
              <w:rPr>
                <w:sz w:val="16"/>
              </w:rPr>
            </w:pPr>
            <w:r w:rsidRPr="00251C15">
              <w:rPr>
                <w:sz w:val="16"/>
              </w:rPr>
              <w:t xml:space="preserve">LATERALITY: Not a paired site// </w:t>
            </w:r>
          </w:p>
          <w:p w14:paraId="6FBF2C18" w14:textId="77777777" w:rsidR="00D9428C" w:rsidRPr="00251C15" w:rsidRDefault="00D9428C" w:rsidP="00B81CBE">
            <w:pPr>
              <w:pStyle w:val="courier"/>
              <w:rPr>
                <w:sz w:val="16"/>
              </w:rPr>
            </w:pPr>
            <w:r w:rsidRPr="00251C15">
              <w:rPr>
                <w:sz w:val="16"/>
              </w:rPr>
              <w:t xml:space="preserve">HISTOLOGY (ICD-O-3): ADENOCARCINOMA, NOS// </w:t>
            </w:r>
          </w:p>
          <w:p w14:paraId="140B9633" w14:textId="77777777" w:rsidR="00D9428C" w:rsidRPr="00251C15" w:rsidRDefault="00D9428C" w:rsidP="00B81CBE">
            <w:pPr>
              <w:pStyle w:val="courier"/>
              <w:rPr>
                <w:sz w:val="16"/>
              </w:rPr>
            </w:pPr>
            <w:r w:rsidRPr="00251C15">
              <w:rPr>
                <w:sz w:val="16"/>
              </w:rPr>
              <w:t>HISTOLOGY CODE: 8140/3</w:t>
            </w:r>
          </w:p>
          <w:p w14:paraId="1B8DDF99" w14:textId="77777777" w:rsidR="00D9428C" w:rsidRPr="00251C15" w:rsidRDefault="00D9428C" w:rsidP="00B81CBE">
            <w:pPr>
              <w:pStyle w:val="courier"/>
              <w:rPr>
                <w:sz w:val="16"/>
              </w:rPr>
            </w:pPr>
            <w:r w:rsidRPr="00251C15">
              <w:rPr>
                <w:sz w:val="16"/>
              </w:rPr>
              <w:t xml:space="preserve">TEXT-HISTOLOGY TITLE: ADENOCARCINOMA, NOS// </w:t>
            </w:r>
            <w:r w:rsidRPr="00251C15">
              <w:rPr>
                <w:b/>
                <w:sz w:val="16"/>
              </w:rPr>
              <w:t>^DATE DX</w:t>
            </w:r>
            <w:r w:rsidRPr="00251C15">
              <w:rPr>
                <w:sz w:val="16"/>
              </w:rPr>
              <w:t xml:space="preserve">  </w:t>
            </w:r>
          </w:p>
          <w:p w14:paraId="2CC7A57C" w14:textId="77777777" w:rsidR="00D9428C" w:rsidRPr="00251C15" w:rsidRDefault="00D9428C" w:rsidP="00B81CBE">
            <w:pPr>
              <w:pStyle w:val="courier"/>
              <w:rPr>
                <w:sz w:val="16"/>
              </w:rPr>
            </w:pPr>
            <w:r w:rsidRPr="00251C15">
              <w:rPr>
                <w:sz w:val="16"/>
              </w:rPr>
              <w:t>DATE DX: 04/05/2005//</w:t>
            </w:r>
          </w:p>
          <w:p w14:paraId="022442AB" w14:textId="77777777" w:rsidR="00D9428C" w:rsidRPr="00251C15" w:rsidRDefault="00DB3CD4" w:rsidP="00B81CBE">
            <w:pPr>
              <w:pStyle w:val="courier"/>
              <w:rPr>
                <w:b/>
              </w:rPr>
            </w:pPr>
            <w:r w:rsidRPr="00251C15">
              <w:rPr>
                <w:sz w:val="16"/>
              </w:rPr>
              <w:t>Type a new date a</w:t>
            </w:r>
            <w:r w:rsidR="00D9428C" w:rsidRPr="00251C15">
              <w:rPr>
                <w:sz w:val="16"/>
              </w:rPr>
              <w:t xml:space="preserve">fter </w:t>
            </w:r>
            <w:r w:rsidR="00D9428C" w:rsidRPr="00251C15">
              <w:rPr>
                <w:b/>
                <w:sz w:val="16"/>
              </w:rPr>
              <w:t>DATE DX:</w:t>
            </w:r>
          </w:p>
          <w:p w14:paraId="441E4B93" w14:textId="77777777" w:rsidR="00DB3CD4" w:rsidRDefault="00DB3CD4" w:rsidP="00DB3CD4">
            <w:pPr>
              <w:pStyle w:val="TableText"/>
            </w:pPr>
            <w:r w:rsidRPr="00251C15">
              <w:rPr>
                <w:b/>
              </w:rPr>
              <w:t>In the Abstract</w:t>
            </w:r>
          </w:p>
          <w:p w14:paraId="59461BBF" w14:textId="77777777" w:rsidR="00EF4E05" w:rsidRPr="00A73B70" w:rsidRDefault="00C867F8" w:rsidP="00C867F8">
            <w:pPr>
              <w:pStyle w:val="ListBullet"/>
            </w:pPr>
            <w:r>
              <w:t>G</w:t>
            </w:r>
            <w:r w:rsidR="00EF4E05" w:rsidRPr="00A73B70">
              <w:t xml:space="preserve">o from one field to another in most areas of </w:t>
            </w:r>
            <w:r w:rsidR="00EF4E05">
              <w:t>an</w:t>
            </w:r>
            <w:r w:rsidR="00EF4E05" w:rsidRPr="00A73B70">
              <w:t xml:space="preserve"> abstra</w:t>
            </w:r>
            <w:r>
              <w:t>ct</w:t>
            </w:r>
            <w:r>
              <w:br/>
            </w:r>
            <w:r w:rsidRPr="00251C15">
              <w:rPr>
                <w:b/>
              </w:rPr>
              <w:t>type ^&lt;field name&gt;</w:t>
            </w:r>
          </w:p>
          <w:p w14:paraId="71A35AF5" w14:textId="77777777" w:rsidR="00EF4E05" w:rsidRDefault="00C867F8" w:rsidP="00C867F8">
            <w:pPr>
              <w:pStyle w:val="ListBullet"/>
            </w:pPr>
            <w:r>
              <w:t>Go completely out of the abstract</w:t>
            </w:r>
            <w:r>
              <w:br/>
            </w:r>
            <w:r w:rsidRPr="00251C15">
              <w:rPr>
                <w:b/>
              </w:rPr>
              <w:t>type ^ without a field name</w:t>
            </w:r>
          </w:p>
          <w:p w14:paraId="22E54A6A" w14:textId="77777777" w:rsidR="00EF4E05" w:rsidRDefault="00C867F8" w:rsidP="00C867F8">
            <w:pPr>
              <w:pStyle w:val="ListBullet"/>
            </w:pPr>
            <w:r>
              <w:t>E</w:t>
            </w:r>
            <w:r w:rsidR="00EF4E05" w:rsidRPr="00A73B70">
              <w:t>dit a field already completed</w:t>
            </w:r>
            <w:r>
              <w:br/>
            </w:r>
            <w:r w:rsidR="00EF4E05" w:rsidRPr="00251C15">
              <w:rPr>
                <w:b/>
              </w:rPr>
              <w:t>type ^&lt;field name&gt;</w:t>
            </w:r>
            <w:r w:rsidR="00EF4E05" w:rsidRPr="00A73B70">
              <w:t xml:space="preserve"> to </w:t>
            </w:r>
            <w:r w:rsidR="00EF4E05">
              <w:t xml:space="preserve">return to </w:t>
            </w:r>
            <w:r w:rsidR="00EF4E05" w:rsidRPr="00A73B70">
              <w:t>th</w:t>
            </w:r>
            <w:r w:rsidR="00EF4E05">
              <w:t>e</w:t>
            </w:r>
            <w:r w:rsidR="00EF4E05" w:rsidRPr="00A73B70">
              <w:t xml:space="preserve"> field and </w:t>
            </w:r>
            <w:r w:rsidR="00EF4E05">
              <w:t>then edit.</w:t>
            </w:r>
          </w:p>
          <w:p w14:paraId="51647D14" w14:textId="77777777" w:rsidR="00C867F8" w:rsidRPr="00251C15" w:rsidRDefault="00C867F8" w:rsidP="00251C15">
            <w:pPr>
              <w:pStyle w:val="TableText"/>
              <w:ind w:left="288"/>
              <w:rPr>
                <w:b/>
              </w:rPr>
            </w:pPr>
            <w:r w:rsidRPr="00251C15">
              <w:rPr>
                <w:b/>
              </w:rPr>
              <w:t>Example</w:t>
            </w:r>
          </w:p>
          <w:p w14:paraId="171F476D" w14:textId="77777777" w:rsidR="00EF4E05" w:rsidRPr="00251C15" w:rsidRDefault="00EF4E05" w:rsidP="0012482B">
            <w:pPr>
              <w:pStyle w:val="courier"/>
              <w:rPr>
                <w:sz w:val="16"/>
              </w:rPr>
            </w:pPr>
            <w:r w:rsidRPr="00251C15">
              <w:rPr>
                <w:sz w:val="16"/>
              </w:rPr>
              <w:t xml:space="preserve">CLASS OF CASE: 1  Dx here, 1st </w:t>
            </w:r>
            <w:proofErr w:type="spellStart"/>
            <w:r w:rsidRPr="00251C15">
              <w:rPr>
                <w:sz w:val="16"/>
              </w:rPr>
              <w:t>tx</w:t>
            </w:r>
            <w:proofErr w:type="spellEnd"/>
            <w:r w:rsidRPr="00251C15">
              <w:rPr>
                <w:sz w:val="16"/>
              </w:rPr>
              <w:t xml:space="preserve"> here</w:t>
            </w:r>
          </w:p>
          <w:p w14:paraId="2603EE4D" w14:textId="77777777" w:rsidR="00EF4E05" w:rsidRPr="00251C15" w:rsidRDefault="00EF4E05" w:rsidP="0012482B">
            <w:pPr>
              <w:pStyle w:val="courier"/>
              <w:rPr>
                <w:sz w:val="16"/>
              </w:rPr>
            </w:pPr>
            <w:r w:rsidRPr="00251C15">
              <w:rPr>
                <w:sz w:val="16"/>
              </w:rPr>
              <w:t xml:space="preserve">FACILITY REFERRED FROM: NONE/ ^CLASS OF CASE  </w:t>
            </w:r>
          </w:p>
          <w:p w14:paraId="7FD9C14E" w14:textId="77777777" w:rsidR="00EF4E05" w:rsidRPr="00251C15" w:rsidRDefault="00EF4E05" w:rsidP="0012482B">
            <w:pPr>
              <w:pStyle w:val="courier"/>
              <w:rPr>
                <w:szCs w:val="24"/>
              </w:rPr>
            </w:pPr>
            <w:r w:rsidRPr="00251C15">
              <w:rPr>
                <w:sz w:val="16"/>
              </w:rPr>
              <w:t xml:space="preserve">CLASS OF CASE: Dx here, 1st </w:t>
            </w:r>
            <w:proofErr w:type="spellStart"/>
            <w:r w:rsidRPr="00251C15">
              <w:rPr>
                <w:sz w:val="16"/>
              </w:rPr>
              <w:t>tx</w:t>
            </w:r>
            <w:proofErr w:type="spellEnd"/>
            <w:r w:rsidRPr="00251C15">
              <w:rPr>
                <w:sz w:val="16"/>
              </w:rPr>
              <w:t xml:space="preserve"> here//</w:t>
            </w:r>
          </w:p>
        </w:tc>
      </w:tr>
      <w:tr w:rsidR="00D9428C" w14:paraId="40A521BD" w14:textId="77777777" w:rsidTr="003D1BA6">
        <w:trPr>
          <w:trHeight w:val="305"/>
        </w:trPr>
        <w:tc>
          <w:tcPr>
            <w:tcW w:w="1638" w:type="dxa"/>
          </w:tcPr>
          <w:p w14:paraId="43EDDF04" w14:textId="4777D107" w:rsidR="00D9428C" w:rsidRPr="001D3E96" w:rsidRDefault="00D9428C" w:rsidP="003C3D23">
            <w:pPr>
              <w:pStyle w:val="TableText"/>
            </w:pPr>
            <w:r>
              <w:lastRenderedPageBreak/>
              <w:t>@</w:t>
            </w:r>
          </w:p>
        </w:tc>
        <w:tc>
          <w:tcPr>
            <w:tcW w:w="7722" w:type="dxa"/>
          </w:tcPr>
          <w:p w14:paraId="17916A3B" w14:textId="77777777" w:rsidR="00D9428C" w:rsidRPr="00251C15" w:rsidRDefault="00D9428C" w:rsidP="003C3D23">
            <w:pPr>
              <w:pStyle w:val="TableText"/>
              <w:rPr>
                <w:szCs w:val="24"/>
              </w:rPr>
            </w:pPr>
            <w:r w:rsidRPr="00251C15">
              <w:rPr>
                <w:b/>
              </w:rPr>
              <w:t>@</w:t>
            </w:r>
            <w:r w:rsidRPr="00802179">
              <w:t xml:space="preserve"> (at symbol) </w:t>
            </w:r>
            <w:r>
              <w:t xml:space="preserve">is </w:t>
            </w:r>
            <w:r w:rsidR="00C867F8">
              <w:t>S</w:t>
            </w:r>
            <w:r w:rsidRPr="0067430F">
              <w:t>hift</w:t>
            </w:r>
            <w:r w:rsidR="00C867F8">
              <w:t xml:space="preserve"> +</w:t>
            </w:r>
            <w:r w:rsidRPr="0067430F">
              <w:t xml:space="preserve"> 2</w:t>
            </w:r>
            <w:r>
              <w:t xml:space="preserve"> on </w:t>
            </w:r>
            <w:r w:rsidR="00C867F8">
              <w:t>the</w:t>
            </w:r>
            <w:r>
              <w:t xml:space="preserve"> keyboard.</w:t>
            </w:r>
            <w:r w:rsidRPr="0067430F">
              <w:t xml:space="preserve"> </w:t>
            </w:r>
            <w:r w:rsidR="00C867F8">
              <w:br/>
              <w:t xml:space="preserve">Type </w:t>
            </w:r>
            <w:r w:rsidR="00C867F8" w:rsidRPr="00251C15">
              <w:rPr>
                <w:b/>
              </w:rPr>
              <w:t>@</w:t>
            </w:r>
            <w:r w:rsidR="00C867F8">
              <w:t xml:space="preserve"> to d</w:t>
            </w:r>
            <w:r w:rsidRPr="0067430F">
              <w:t>elete data values stored in fields.</w:t>
            </w:r>
          </w:p>
        </w:tc>
      </w:tr>
      <w:tr w:rsidR="00D9428C" w14:paraId="2234A11C" w14:textId="77777777" w:rsidTr="003D1BA6">
        <w:tc>
          <w:tcPr>
            <w:tcW w:w="1638" w:type="dxa"/>
          </w:tcPr>
          <w:p w14:paraId="1A0C345E" w14:textId="7F0394FE" w:rsidR="00D9428C" w:rsidRPr="001D3E96" w:rsidRDefault="00D9428C" w:rsidP="003C3D23">
            <w:pPr>
              <w:pStyle w:val="TableText"/>
            </w:pPr>
            <w:r>
              <w:t>…</w:t>
            </w:r>
          </w:p>
        </w:tc>
        <w:tc>
          <w:tcPr>
            <w:tcW w:w="7722" w:type="dxa"/>
          </w:tcPr>
          <w:p w14:paraId="6141B26B" w14:textId="77777777" w:rsidR="00D9428C" w:rsidRDefault="00D9428C" w:rsidP="003C3D23">
            <w:pPr>
              <w:pStyle w:val="TableText"/>
            </w:pPr>
            <w:r w:rsidRPr="00251C15">
              <w:rPr>
                <w:b/>
              </w:rPr>
              <w:t>…</w:t>
            </w:r>
            <w:r w:rsidR="00415F39" w:rsidRPr="00251C15">
              <w:rPr>
                <w:b/>
              </w:rPr>
              <w:t xml:space="preserve"> </w:t>
            </w:r>
            <w:r w:rsidR="00415F39">
              <w:t>(three dots)</w:t>
            </w:r>
            <w:r w:rsidR="00C867F8">
              <w:br/>
              <w:t xml:space="preserve">Type </w:t>
            </w:r>
            <w:r w:rsidR="00C867F8" w:rsidRPr="00251C15">
              <w:rPr>
                <w:b/>
              </w:rPr>
              <w:t>…</w:t>
            </w:r>
            <w:r w:rsidRPr="0067430F">
              <w:t xml:space="preserve"> to </w:t>
            </w:r>
            <w:r w:rsidRPr="00251C15">
              <w:rPr>
                <w:i/>
              </w:rPr>
              <w:t>replace</w:t>
            </w:r>
            <w:r w:rsidRPr="0067430F">
              <w:t xml:space="preserve"> </w:t>
            </w:r>
            <w:r>
              <w:t xml:space="preserve">all </w:t>
            </w:r>
            <w:r w:rsidRPr="0067430F">
              <w:t>data in a field</w:t>
            </w:r>
            <w:r>
              <w:t>.</w:t>
            </w:r>
          </w:p>
          <w:p w14:paraId="30669C85" w14:textId="77777777" w:rsidR="0012482B" w:rsidRPr="00251C15" w:rsidRDefault="00D9428C" w:rsidP="00251C15">
            <w:pPr>
              <w:pStyle w:val="TableText"/>
              <w:ind w:left="360"/>
              <w:rPr>
                <w:b/>
              </w:rPr>
            </w:pPr>
            <w:r w:rsidRPr="00251C15">
              <w:rPr>
                <w:b/>
              </w:rPr>
              <w:t>Example</w:t>
            </w:r>
          </w:p>
          <w:p w14:paraId="6B8F7880" w14:textId="77777777" w:rsidR="00AB4CEF" w:rsidRPr="00251C15" w:rsidRDefault="00D9428C" w:rsidP="0012482B">
            <w:pPr>
              <w:pStyle w:val="courier"/>
              <w:rPr>
                <w:rFonts w:ascii="Arial" w:hAnsi="Arial" w:cs="Arial"/>
                <w:sz w:val="16"/>
              </w:rPr>
            </w:pPr>
            <w:r w:rsidRPr="00251C15">
              <w:rPr>
                <w:rStyle w:val="courierChar"/>
                <w:sz w:val="16"/>
              </w:rPr>
              <w:t xml:space="preserve">TX Primary </w:t>
            </w:r>
            <w:r w:rsidR="004F2B87" w:rsidRPr="00251C15">
              <w:rPr>
                <w:rStyle w:val="courierChar"/>
                <w:sz w:val="16"/>
              </w:rPr>
              <w:t>Cancer</w:t>
            </w:r>
            <w:r w:rsidRPr="00251C15">
              <w:rPr>
                <w:rStyle w:val="courierChar"/>
                <w:sz w:val="16"/>
              </w:rPr>
              <w:t xml:space="preserve"> cannot be assessed Replace … With</w:t>
            </w:r>
            <w:r w:rsidRPr="00251C15">
              <w:rPr>
                <w:rFonts w:ascii="Arial" w:hAnsi="Arial" w:cs="Arial"/>
                <w:sz w:val="16"/>
              </w:rPr>
              <w:br/>
            </w:r>
          </w:p>
          <w:p w14:paraId="7A0EACB3" w14:textId="77777777" w:rsidR="00D9428C" w:rsidRDefault="00D9428C" w:rsidP="00251C15">
            <w:pPr>
              <w:pStyle w:val="TableText"/>
              <w:ind w:left="342"/>
            </w:pPr>
            <w:r w:rsidRPr="0067430F">
              <w:t xml:space="preserve">At the </w:t>
            </w:r>
            <w:r w:rsidRPr="00251C15">
              <w:rPr>
                <w:b/>
              </w:rPr>
              <w:t>Replace</w:t>
            </w:r>
            <w:r w:rsidRPr="0067430F">
              <w:t xml:space="preserve"> prompt, type </w:t>
            </w:r>
            <w:r w:rsidRPr="00251C15">
              <w:rPr>
                <w:b/>
              </w:rPr>
              <w:t>…</w:t>
            </w:r>
            <w:r w:rsidRPr="0067430F">
              <w:t xml:space="preserve"> and </w:t>
            </w:r>
            <w:r>
              <w:t xml:space="preserve">press </w:t>
            </w:r>
            <w:r w:rsidRPr="00251C15">
              <w:rPr>
                <w:b/>
              </w:rPr>
              <w:t>Enter</w:t>
            </w:r>
            <w:r w:rsidRPr="0067430F">
              <w:t xml:space="preserve">. </w:t>
            </w:r>
            <w:r w:rsidR="00C867F8">
              <w:t xml:space="preserve">When </w:t>
            </w:r>
            <w:r w:rsidRPr="00251C15">
              <w:rPr>
                <w:b/>
                <w:szCs w:val="24"/>
              </w:rPr>
              <w:t>With</w:t>
            </w:r>
            <w:r w:rsidRPr="0067430F">
              <w:t xml:space="preserve"> </w:t>
            </w:r>
            <w:r>
              <w:t>displays</w:t>
            </w:r>
            <w:r w:rsidR="00C867F8">
              <w:t xml:space="preserve">, </w:t>
            </w:r>
            <w:r>
              <w:t xml:space="preserve">type new </w:t>
            </w:r>
            <w:r w:rsidRPr="0067430F">
              <w:t>data</w:t>
            </w:r>
            <w:r>
              <w:t>.</w:t>
            </w:r>
          </w:p>
          <w:p w14:paraId="200445F1" w14:textId="77777777" w:rsidR="00AB4CEF" w:rsidRPr="00251C15" w:rsidRDefault="00AB4CEF" w:rsidP="00251C15">
            <w:pPr>
              <w:pStyle w:val="TableText"/>
              <w:ind w:left="360"/>
              <w:rPr>
                <w:b/>
              </w:rPr>
            </w:pPr>
            <w:r w:rsidRPr="00251C15">
              <w:rPr>
                <w:b/>
              </w:rPr>
              <w:t>Example</w:t>
            </w:r>
          </w:p>
          <w:p w14:paraId="5EFBEC37" w14:textId="07882594" w:rsidR="00AB4CEF" w:rsidRPr="00251C15" w:rsidRDefault="00AB4CEF" w:rsidP="0012482B">
            <w:pPr>
              <w:pStyle w:val="courier"/>
              <w:rPr>
                <w:sz w:val="16"/>
              </w:rPr>
            </w:pPr>
            <w:r w:rsidRPr="00251C15">
              <w:rPr>
                <w:sz w:val="16"/>
              </w:rPr>
              <w:t xml:space="preserve">CLINICAL T: T3 Chest wall/diaphragm/mediastinal pleura </w:t>
            </w:r>
            <w:r w:rsidR="004C0945" w:rsidRPr="00251C15">
              <w:rPr>
                <w:sz w:val="16"/>
              </w:rPr>
              <w:t>etc.</w:t>
            </w:r>
          </w:p>
          <w:p w14:paraId="01A1E6A1" w14:textId="77777777" w:rsidR="00AB4CEF" w:rsidRDefault="00AB4CEF" w:rsidP="0012482B">
            <w:pPr>
              <w:pStyle w:val="courier"/>
            </w:pPr>
            <w:r w:rsidRPr="00251C15">
              <w:rPr>
                <w:sz w:val="16"/>
              </w:rPr>
              <w:t xml:space="preserve">           Replace ... With</w:t>
            </w:r>
          </w:p>
          <w:p w14:paraId="3B197080" w14:textId="77777777" w:rsidR="00D9428C" w:rsidRPr="0067430F" w:rsidRDefault="00AB4CEF" w:rsidP="003C3D23">
            <w:pPr>
              <w:pStyle w:val="TableText"/>
            </w:pPr>
            <w:r>
              <w:t>There is</w:t>
            </w:r>
            <w:r w:rsidR="00D9428C">
              <w:t xml:space="preserve"> a submenu when </w:t>
            </w:r>
            <w:r w:rsidR="00D9428C" w:rsidRPr="00251C15">
              <w:rPr>
                <w:b/>
              </w:rPr>
              <w:t>...</w:t>
            </w:r>
            <w:r w:rsidR="00D9428C">
              <w:t xml:space="preserve"> </w:t>
            </w:r>
            <w:r>
              <w:t xml:space="preserve">displays </w:t>
            </w:r>
            <w:r w:rsidR="00D9428C">
              <w:t>after</w:t>
            </w:r>
            <w:r>
              <w:t xml:space="preserve"> a menu option.</w:t>
            </w:r>
          </w:p>
          <w:p w14:paraId="59FDB950" w14:textId="77777777" w:rsidR="00AB4CEF" w:rsidRPr="00251C15" w:rsidRDefault="00D9428C" w:rsidP="00251C15">
            <w:pPr>
              <w:pStyle w:val="TableText"/>
              <w:ind w:left="360"/>
              <w:rPr>
                <w:rStyle w:val="courierChar"/>
                <w:sz w:val="16"/>
              </w:rPr>
            </w:pPr>
            <w:r w:rsidRPr="00251C15">
              <w:rPr>
                <w:b/>
              </w:rPr>
              <w:t>Example</w:t>
            </w:r>
            <w:r w:rsidRPr="00251C15">
              <w:rPr>
                <w:b/>
              </w:rPr>
              <w:br/>
            </w:r>
            <w:r w:rsidRPr="00251C15">
              <w:rPr>
                <w:rStyle w:val="courierChar"/>
                <w:sz w:val="16"/>
              </w:rPr>
              <w:t>ANN    *Annual Reports ...</w:t>
            </w:r>
          </w:p>
          <w:p w14:paraId="75BB1D0F" w14:textId="77777777" w:rsidR="00D9428C" w:rsidRDefault="00D9428C" w:rsidP="00251C15">
            <w:pPr>
              <w:pStyle w:val="TableText"/>
              <w:ind w:left="360"/>
            </w:pPr>
            <w:r w:rsidRPr="00251C15">
              <w:rPr>
                <w:rStyle w:val="codeChar"/>
                <w:sz w:val="20"/>
              </w:rPr>
              <w:t xml:space="preserve"> </w:t>
            </w:r>
            <w:r w:rsidRPr="0067430F">
              <w:t xml:space="preserve"> </w:t>
            </w:r>
            <w:r>
              <w:br/>
              <w:t>S</w:t>
            </w:r>
            <w:r w:rsidRPr="0067430F">
              <w:t xml:space="preserve">elect </w:t>
            </w:r>
            <w:r w:rsidRPr="00251C15">
              <w:rPr>
                <w:b/>
              </w:rPr>
              <w:t>ANN</w:t>
            </w:r>
            <w:r w:rsidRPr="0067430F">
              <w:t xml:space="preserve"> and the following </w:t>
            </w:r>
            <w:r>
              <w:t>displays.</w:t>
            </w:r>
          </w:p>
          <w:p w14:paraId="2656B0FA" w14:textId="77777777" w:rsidR="00AB4CEF" w:rsidRDefault="00AB4CEF" w:rsidP="00251C15">
            <w:pPr>
              <w:pStyle w:val="TableText"/>
              <w:ind w:left="360"/>
            </w:pPr>
          </w:p>
          <w:p w14:paraId="66D02948" w14:textId="77777777" w:rsidR="00D9428C" w:rsidRPr="00251C15" w:rsidRDefault="00D9428C" w:rsidP="0012482B">
            <w:pPr>
              <w:pStyle w:val="courier"/>
              <w:rPr>
                <w:sz w:val="16"/>
              </w:rPr>
            </w:pPr>
            <w:smartTag w:uri="urn:schemas-microsoft-com:office:smarttags" w:element="place">
              <w:r w:rsidRPr="00251C15">
                <w:rPr>
                  <w:sz w:val="16"/>
                </w:rPr>
                <w:t>AAR</w:t>
              </w:r>
            </w:smartTag>
            <w:r w:rsidRPr="00251C15">
              <w:rPr>
                <w:sz w:val="16"/>
              </w:rPr>
              <w:t xml:space="preserve">   Annual </w:t>
            </w:r>
            <w:proofErr w:type="spellStart"/>
            <w:r w:rsidR="00BF2F34" w:rsidRPr="00251C15">
              <w:rPr>
                <w:sz w:val="16"/>
              </w:rPr>
              <w:t>ACoS</w:t>
            </w:r>
            <w:proofErr w:type="spellEnd"/>
            <w:r w:rsidRPr="00251C15">
              <w:rPr>
                <w:sz w:val="16"/>
              </w:rPr>
              <w:t xml:space="preserve"> Accession Register (80c)</w:t>
            </w:r>
          </w:p>
          <w:p w14:paraId="5ACC8D6A" w14:textId="77777777" w:rsidR="00D9428C" w:rsidRPr="00251C15" w:rsidRDefault="00D9428C" w:rsidP="0012482B">
            <w:pPr>
              <w:pStyle w:val="courier"/>
              <w:rPr>
                <w:sz w:val="16"/>
              </w:rPr>
            </w:pPr>
            <w:r w:rsidRPr="00251C15">
              <w:rPr>
                <w:sz w:val="16"/>
              </w:rPr>
              <w:t xml:space="preserve">API    Annual </w:t>
            </w:r>
            <w:proofErr w:type="spellStart"/>
            <w:r w:rsidR="00BF2F34" w:rsidRPr="00251C15">
              <w:rPr>
                <w:sz w:val="16"/>
              </w:rPr>
              <w:t>ACoS</w:t>
            </w:r>
            <w:proofErr w:type="spellEnd"/>
            <w:r w:rsidRPr="00251C15">
              <w:rPr>
                <w:sz w:val="16"/>
              </w:rPr>
              <w:t xml:space="preserve"> Patient Index (132c)</w:t>
            </w:r>
          </w:p>
          <w:p w14:paraId="745A08AD" w14:textId="77777777" w:rsidR="00D9428C" w:rsidRPr="00251C15" w:rsidRDefault="00D9428C" w:rsidP="0012482B">
            <w:pPr>
              <w:pStyle w:val="courier"/>
              <w:rPr>
                <w:sz w:val="16"/>
              </w:rPr>
            </w:pPr>
            <w:r w:rsidRPr="00251C15">
              <w:rPr>
                <w:sz w:val="16"/>
              </w:rPr>
              <w:t>ASL   Annual Primary Site/GP Listing (132c)</w:t>
            </w:r>
          </w:p>
          <w:p w14:paraId="3D0BC7A3" w14:textId="77777777" w:rsidR="00D9428C" w:rsidRPr="00251C15" w:rsidRDefault="00D9428C" w:rsidP="0012482B">
            <w:pPr>
              <w:pStyle w:val="courier"/>
              <w:rPr>
                <w:sz w:val="16"/>
              </w:rPr>
            </w:pPr>
            <w:r w:rsidRPr="00251C15">
              <w:rPr>
                <w:sz w:val="16"/>
              </w:rPr>
              <w:t>ACL   Annual Patient List by Class of Case (80c)</w:t>
            </w:r>
          </w:p>
          <w:p w14:paraId="07F69C8C" w14:textId="77777777" w:rsidR="00D9428C" w:rsidRPr="00251C15" w:rsidRDefault="00D9428C" w:rsidP="0012482B">
            <w:pPr>
              <w:pStyle w:val="courier"/>
              <w:rPr>
                <w:sz w:val="16"/>
              </w:rPr>
            </w:pPr>
            <w:r w:rsidRPr="00251C15">
              <w:rPr>
                <w:sz w:val="16"/>
              </w:rPr>
              <w:t>SST   Annual Primary Site/Stage/Tx (132c)</w:t>
            </w:r>
          </w:p>
          <w:p w14:paraId="1AE062A8" w14:textId="77777777" w:rsidR="00D9428C" w:rsidRPr="00251C15" w:rsidRDefault="00D9428C" w:rsidP="0012482B">
            <w:pPr>
              <w:pStyle w:val="courier"/>
              <w:rPr>
                <w:sz w:val="16"/>
              </w:rPr>
            </w:pPr>
            <w:r w:rsidRPr="00251C15">
              <w:rPr>
                <w:sz w:val="16"/>
              </w:rPr>
              <w:t>TST   Annual ICDO Topography/Stage/Tx (132c)</w:t>
            </w:r>
          </w:p>
          <w:p w14:paraId="2D35788F" w14:textId="77777777" w:rsidR="00D9428C" w:rsidRPr="00251C15" w:rsidRDefault="00D9428C" w:rsidP="0012482B">
            <w:pPr>
              <w:pStyle w:val="courier"/>
              <w:rPr>
                <w:sz w:val="16"/>
              </w:rPr>
            </w:pPr>
            <w:r w:rsidRPr="00251C15">
              <w:rPr>
                <w:sz w:val="16"/>
              </w:rPr>
              <w:t>SDX   Annual Status/Site/Dx-Age (132c)</w:t>
            </w:r>
          </w:p>
          <w:p w14:paraId="775EE242" w14:textId="77777777" w:rsidR="00D9428C" w:rsidRPr="00251C15" w:rsidRDefault="00D9428C" w:rsidP="0012482B">
            <w:pPr>
              <w:pStyle w:val="courier"/>
              <w:rPr>
                <w:sz w:val="16"/>
              </w:rPr>
            </w:pPr>
            <w:r w:rsidRPr="00251C15">
              <w:rPr>
                <w:sz w:val="16"/>
              </w:rPr>
              <w:t>HIS    Annual Histology/Site/Topography (80c)</w:t>
            </w:r>
          </w:p>
          <w:p w14:paraId="0E1AF5CA" w14:textId="77777777" w:rsidR="00D9428C" w:rsidRPr="00251C15" w:rsidRDefault="00D9428C" w:rsidP="0012482B">
            <w:pPr>
              <w:pStyle w:val="courier"/>
              <w:rPr>
                <w:sz w:val="16"/>
              </w:rPr>
            </w:pPr>
            <w:r w:rsidRPr="00251C15">
              <w:rPr>
                <w:sz w:val="16"/>
              </w:rPr>
              <w:t>ACT   Annual Cross Tabs (80c)</w:t>
            </w:r>
          </w:p>
          <w:p w14:paraId="3B540AF1" w14:textId="77777777" w:rsidR="00415F39" w:rsidRPr="00415F39" w:rsidRDefault="00D9428C" w:rsidP="0012482B">
            <w:pPr>
              <w:pStyle w:val="courier"/>
            </w:pPr>
            <w:r w:rsidRPr="00251C15">
              <w:rPr>
                <w:sz w:val="16"/>
              </w:rPr>
              <w:t>CPR   Print Custom Reports</w:t>
            </w:r>
          </w:p>
        </w:tc>
      </w:tr>
      <w:tr w:rsidR="00D9428C" w14:paraId="20336C59" w14:textId="77777777" w:rsidTr="003D1BA6">
        <w:tc>
          <w:tcPr>
            <w:tcW w:w="1638" w:type="dxa"/>
          </w:tcPr>
          <w:p w14:paraId="581575AE" w14:textId="3FB09837" w:rsidR="00D9428C" w:rsidRPr="001D3E96" w:rsidRDefault="00D9428C" w:rsidP="003C3D23">
            <w:pPr>
              <w:pStyle w:val="TableText"/>
            </w:pPr>
            <w:r>
              <w:lastRenderedPageBreak/>
              <w:t>Dates</w:t>
            </w:r>
          </w:p>
        </w:tc>
        <w:tc>
          <w:tcPr>
            <w:tcW w:w="7722" w:type="dxa"/>
          </w:tcPr>
          <w:p w14:paraId="4A506B21" w14:textId="77777777" w:rsidR="00D9428C" w:rsidRPr="0067430F" w:rsidRDefault="00D9428C" w:rsidP="00CC2521">
            <w:pPr>
              <w:pStyle w:val="TableText"/>
            </w:pPr>
            <w:r>
              <w:t>S</w:t>
            </w:r>
            <w:r w:rsidRPr="0067430F">
              <w:t xml:space="preserve">everal </w:t>
            </w:r>
            <w:r>
              <w:t>date formats are acceptable.</w:t>
            </w:r>
            <w:r>
              <w:br/>
            </w:r>
            <w:r w:rsidRPr="00251C15">
              <w:rPr>
                <w:b/>
              </w:rPr>
              <w:t>Examples</w:t>
            </w:r>
            <w:r w:rsidR="00F217C2" w:rsidRPr="00251C15">
              <w:rPr>
                <w:b/>
              </w:rPr>
              <w:br/>
            </w:r>
            <w:r w:rsidR="00723339" w:rsidRPr="00723339">
              <w:t xml:space="preserve">010102, </w:t>
            </w:r>
            <w:r w:rsidRPr="0067430F">
              <w:t>1-1-02</w:t>
            </w:r>
            <w:r>
              <w:t xml:space="preserve">, </w:t>
            </w:r>
            <w:r w:rsidRPr="0067430F">
              <w:t>1/1/02</w:t>
            </w:r>
            <w:r>
              <w:t xml:space="preserve">, </w:t>
            </w:r>
            <w:r w:rsidRPr="0067430F">
              <w:t>01/01/2002</w:t>
            </w:r>
            <w:r>
              <w:t xml:space="preserve">, </w:t>
            </w:r>
            <w:r w:rsidRPr="0067430F">
              <w:t xml:space="preserve">January 1, 2002 </w:t>
            </w:r>
          </w:p>
          <w:p w14:paraId="0A2A9F71" w14:textId="77777777" w:rsidR="00D9428C" w:rsidRPr="00946B52" w:rsidRDefault="00D9428C" w:rsidP="00CC2521">
            <w:pPr>
              <w:pStyle w:val="TableText"/>
            </w:pPr>
            <w:r w:rsidRPr="0067430F">
              <w:t xml:space="preserve">If the year is omitted, the computer uses </w:t>
            </w:r>
            <w:r w:rsidRPr="00251C15">
              <w:rPr>
                <w:b/>
              </w:rPr>
              <w:t>Current Year</w:t>
            </w:r>
            <w:r w:rsidRPr="0067430F">
              <w:t>.</w:t>
            </w:r>
          </w:p>
        </w:tc>
      </w:tr>
      <w:tr w:rsidR="00D9428C" w14:paraId="59FC35EE" w14:textId="77777777" w:rsidTr="003D1BA6">
        <w:tc>
          <w:tcPr>
            <w:tcW w:w="1638" w:type="dxa"/>
          </w:tcPr>
          <w:p w14:paraId="6FD051F2" w14:textId="77777777" w:rsidR="00D9428C" w:rsidRPr="001D3E96" w:rsidRDefault="00D9428C" w:rsidP="003C3D23">
            <w:pPr>
              <w:pStyle w:val="TableText"/>
            </w:pPr>
            <w:r>
              <w:t>Device prompt</w:t>
            </w:r>
          </w:p>
        </w:tc>
        <w:tc>
          <w:tcPr>
            <w:tcW w:w="7722" w:type="dxa"/>
          </w:tcPr>
          <w:p w14:paraId="25E492EC" w14:textId="77777777" w:rsidR="00D9428C" w:rsidRPr="0067430F" w:rsidRDefault="00D9428C" w:rsidP="00CC2521">
            <w:pPr>
              <w:pStyle w:val="TableText"/>
            </w:pPr>
            <w:r>
              <w:t>To send a report to a printer, type</w:t>
            </w:r>
            <w:r w:rsidRPr="0067430F">
              <w:t xml:space="preserve"> the name of the printer </w:t>
            </w:r>
            <w:r>
              <w:t xml:space="preserve">at the </w:t>
            </w:r>
            <w:r w:rsidRPr="00251C15">
              <w:rPr>
                <w:b/>
              </w:rPr>
              <w:t>Device</w:t>
            </w:r>
            <w:r>
              <w:t xml:space="preserve"> prompt</w:t>
            </w:r>
            <w:r w:rsidRPr="0067430F">
              <w:t xml:space="preserve">.  </w:t>
            </w:r>
          </w:p>
          <w:p w14:paraId="4CE531B0" w14:textId="77777777" w:rsidR="00D9428C" w:rsidRDefault="00D9428C" w:rsidP="00251C15">
            <w:pPr>
              <w:pStyle w:val="TableText"/>
              <w:numPr>
                <w:ilvl w:val="0"/>
                <w:numId w:val="12"/>
              </w:numPr>
            </w:pPr>
            <w:r w:rsidRPr="0067430F">
              <w:t xml:space="preserve">If the printer is </w:t>
            </w:r>
            <w:r>
              <w:t>shared</w:t>
            </w:r>
            <w:r w:rsidRPr="0067430F">
              <w:t xml:space="preserve">, queue your report by entering </w:t>
            </w:r>
            <w:r w:rsidRPr="00251C15">
              <w:rPr>
                <w:b/>
              </w:rPr>
              <w:t>Q</w:t>
            </w:r>
            <w:r w:rsidRPr="0067430F">
              <w:t xml:space="preserve"> at th</w:t>
            </w:r>
            <w:r>
              <w:t xml:space="preserve">e </w:t>
            </w:r>
            <w:r w:rsidRPr="00251C15">
              <w:rPr>
                <w:b/>
              </w:rPr>
              <w:t>Device</w:t>
            </w:r>
            <w:r w:rsidRPr="0067430F">
              <w:t xml:space="preserve"> prompt and then </w:t>
            </w:r>
            <w:r>
              <w:t>the name of the printer</w:t>
            </w:r>
            <w:r w:rsidRPr="0067430F">
              <w:t xml:space="preserve"> at the next prompt. </w:t>
            </w:r>
          </w:p>
          <w:p w14:paraId="0FB0117F" w14:textId="77777777" w:rsidR="00D9428C" w:rsidRDefault="00D9428C" w:rsidP="00251C15">
            <w:pPr>
              <w:pStyle w:val="TableText"/>
              <w:numPr>
                <w:ilvl w:val="0"/>
                <w:numId w:val="12"/>
              </w:numPr>
            </w:pPr>
            <w:r w:rsidRPr="0067430F">
              <w:t xml:space="preserve">To view a report on your computer screen, press the </w:t>
            </w:r>
            <w:r w:rsidRPr="00251C15">
              <w:rPr>
                <w:b/>
              </w:rPr>
              <w:t>&lt;ret&gt;</w:t>
            </w:r>
            <w:r w:rsidRPr="0067430F">
              <w:t xml:space="preserve"> key at the </w:t>
            </w:r>
            <w:r w:rsidRPr="00251C15">
              <w:rPr>
                <w:b/>
              </w:rPr>
              <w:t>Device</w:t>
            </w:r>
            <w:r w:rsidRPr="0067430F">
              <w:t xml:space="preserve"> prompt.</w:t>
            </w:r>
          </w:p>
          <w:p w14:paraId="709BDF78" w14:textId="77777777" w:rsidR="005F6869" w:rsidRDefault="005F6869" w:rsidP="00CC2521">
            <w:pPr>
              <w:pStyle w:val="TableText"/>
            </w:pPr>
          </w:p>
          <w:p w14:paraId="26D8F07D" w14:textId="77777777" w:rsidR="00D9428C" w:rsidRDefault="00D9428C" w:rsidP="00CC2521">
            <w:pPr>
              <w:pStyle w:val="TableText"/>
            </w:pPr>
            <w:r>
              <w:t>When</w:t>
            </w:r>
            <w:r w:rsidRPr="0067430F">
              <w:t xml:space="preserve"> </w:t>
            </w:r>
            <w:r w:rsidRPr="00251C15">
              <w:rPr>
                <w:i/>
              </w:rPr>
              <w:t>capturing a file</w:t>
            </w:r>
            <w:r>
              <w:t>,</w:t>
            </w:r>
            <w:r w:rsidRPr="0067430F">
              <w:t xml:space="preserve"> </w:t>
            </w:r>
            <w:r>
              <w:t>type</w:t>
            </w:r>
            <w:r w:rsidRPr="0067430F">
              <w:t xml:space="preserve"> 0;269;9999999 a</w:t>
            </w:r>
            <w:r>
              <w:t>t</w:t>
            </w:r>
            <w:r w:rsidRPr="0067430F">
              <w:t xml:space="preserve"> the </w:t>
            </w:r>
            <w:r w:rsidRPr="00251C15">
              <w:rPr>
                <w:b/>
              </w:rPr>
              <w:t>Device</w:t>
            </w:r>
            <w:r>
              <w:t xml:space="preserve"> prompt. </w:t>
            </w:r>
          </w:p>
          <w:p w14:paraId="6B8EA27B" w14:textId="77777777" w:rsidR="00D9428C" w:rsidRPr="00946B52" w:rsidRDefault="00D9428C" w:rsidP="00CC2521">
            <w:pPr>
              <w:pStyle w:val="tablenote"/>
            </w:pPr>
            <w:r w:rsidRPr="00251C15">
              <w:rPr>
                <w:b/>
              </w:rPr>
              <w:t>Note:</w:t>
            </w:r>
            <w:r>
              <w:t xml:space="preserve"> When</w:t>
            </w:r>
            <w:r w:rsidRPr="0067430F">
              <w:t xml:space="preserve"> you learn to </w:t>
            </w:r>
            <w:r w:rsidRPr="00251C15">
              <w:rPr>
                <w:i/>
              </w:rPr>
              <w:t xml:space="preserve">capture files </w:t>
            </w:r>
            <w:r w:rsidRPr="0067430F">
              <w:t xml:space="preserve">from the </w:t>
            </w:r>
            <w:r w:rsidR="00D571D4">
              <w:t>software</w:t>
            </w:r>
            <w:r>
              <w:t>, you can also learn many ways to display data.</w:t>
            </w:r>
          </w:p>
        </w:tc>
      </w:tr>
      <w:tr w:rsidR="001A1ABC" w14:paraId="2DBE4817" w14:textId="77777777" w:rsidTr="003D1BA6">
        <w:tc>
          <w:tcPr>
            <w:tcW w:w="1638" w:type="dxa"/>
          </w:tcPr>
          <w:p w14:paraId="3BADBF02" w14:textId="438482E2" w:rsidR="001A1ABC" w:rsidRPr="001D3E96" w:rsidRDefault="001A1ABC" w:rsidP="00B56C16">
            <w:pPr>
              <w:pStyle w:val="TableText"/>
            </w:pPr>
            <w:r>
              <w:t>Space bar return</w:t>
            </w:r>
          </w:p>
        </w:tc>
        <w:tc>
          <w:tcPr>
            <w:tcW w:w="7722" w:type="dxa"/>
          </w:tcPr>
          <w:p w14:paraId="13857783" w14:textId="77777777" w:rsidR="001A1ABC" w:rsidRDefault="001A1ABC" w:rsidP="00B56C16">
            <w:pPr>
              <w:pStyle w:val="TableText"/>
            </w:pPr>
            <w:r>
              <w:t xml:space="preserve">Press the </w:t>
            </w:r>
            <w:r w:rsidRPr="00251C15">
              <w:rPr>
                <w:b/>
              </w:rPr>
              <w:t>space bar</w:t>
            </w:r>
            <w:r>
              <w:t xml:space="preserve"> to</w:t>
            </w:r>
            <w:r w:rsidRPr="00807AFA">
              <w:t xml:space="preserve"> re-enter the last selection made at a particular level</w:t>
            </w:r>
            <w:r>
              <w:t xml:space="preserve">. </w:t>
            </w:r>
            <w:r w:rsidRPr="00807AFA">
              <w:t xml:space="preserve">(This feature </w:t>
            </w:r>
            <w:r>
              <w:t>may be limited for some options.</w:t>
            </w:r>
            <w:r w:rsidRPr="00807AFA">
              <w:t>)</w:t>
            </w:r>
          </w:p>
          <w:p w14:paraId="02469085" w14:textId="77777777" w:rsidR="001A1ABC" w:rsidRDefault="001A1ABC" w:rsidP="00B56C16">
            <w:pPr>
              <w:pStyle w:val="TableText"/>
            </w:pPr>
            <w:r w:rsidRPr="00251C15">
              <w:rPr>
                <w:b/>
              </w:rPr>
              <w:t>Example</w:t>
            </w:r>
            <w:r>
              <w:t xml:space="preserve"> </w:t>
            </w:r>
          </w:p>
          <w:p w14:paraId="6822ED12" w14:textId="77777777" w:rsidR="001A1ABC" w:rsidRDefault="001A1ABC" w:rsidP="00251C15">
            <w:pPr>
              <w:pStyle w:val="TableText"/>
              <w:numPr>
                <w:ilvl w:val="0"/>
                <w:numId w:val="11"/>
              </w:numPr>
            </w:pPr>
            <w:r w:rsidRPr="00807AFA">
              <w:t xml:space="preserve">At a submenu, </w:t>
            </w:r>
            <w:r>
              <w:t>the space bar</w:t>
            </w:r>
            <w:r w:rsidRPr="00807AFA">
              <w:t xml:space="preserve"> enters the last submenu option accessed. </w:t>
            </w:r>
          </w:p>
          <w:p w14:paraId="1EEDB292" w14:textId="77777777" w:rsidR="001A1ABC" w:rsidRDefault="001A1ABC" w:rsidP="00251C15">
            <w:pPr>
              <w:pStyle w:val="TableText"/>
              <w:numPr>
                <w:ilvl w:val="0"/>
                <w:numId w:val="11"/>
              </w:numPr>
            </w:pPr>
            <w:r>
              <w:t>A</w:t>
            </w:r>
            <w:r w:rsidRPr="00807AFA">
              <w:t xml:space="preserve">t a </w:t>
            </w:r>
            <w:r>
              <w:t>f</w:t>
            </w:r>
            <w:r w:rsidRPr="00807AFA">
              <w:t xml:space="preserve">ield, </w:t>
            </w:r>
            <w:r>
              <w:t>the space bar</w:t>
            </w:r>
            <w:r w:rsidRPr="00807AFA">
              <w:t xml:space="preserve"> re-enters whatever</w:t>
            </w:r>
            <w:r>
              <w:t xml:space="preserve"> was last entered, </w:t>
            </w:r>
            <w:r w:rsidRPr="00807AFA">
              <w:t xml:space="preserve">to any other field within the same option. </w:t>
            </w:r>
          </w:p>
          <w:p w14:paraId="1FE84C27" w14:textId="77777777" w:rsidR="001A1ABC" w:rsidRPr="00251C15" w:rsidRDefault="001A1ABC" w:rsidP="00251C15">
            <w:pPr>
              <w:pStyle w:val="tablenote"/>
              <w:spacing w:before="0" w:after="0"/>
              <w:rPr>
                <w:szCs w:val="24"/>
              </w:rPr>
            </w:pPr>
            <w:r w:rsidRPr="00251C15">
              <w:rPr>
                <w:b/>
              </w:rPr>
              <w:t xml:space="preserve">Note: </w:t>
            </w:r>
            <w:r>
              <w:t>P</w:t>
            </w:r>
            <w:r w:rsidRPr="00807AFA">
              <w:t xml:space="preserve">ress the space bar, and then press the </w:t>
            </w:r>
            <w:r>
              <w:t>R</w:t>
            </w:r>
            <w:r w:rsidRPr="00807AFA">
              <w:t xml:space="preserve">eturn key, not both </w:t>
            </w:r>
            <w:r>
              <w:t>at the same time.</w:t>
            </w:r>
          </w:p>
        </w:tc>
      </w:tr>
      <w:tr w:rsidR="00D9428C" w14:paraId="0430B2E7" w14:textId="77777777" w:rsidTr="003D1BA6">
        <w:tc>
          <w:tcPr>
            <w:tcW w:w="1638" w:type="dxa"/>
          </w:tcPr>
          <w:p w14:paraId="77E05E9D" w14:textId="4D9DF443" w:rsidR="00D9428C" w:rsidRPr="001D3E96" w:rsidRDefault="00D9428C" w:rsidP="003C3D23">
            <w:pPr>
              <w:pStyle w:val="TableText"/>
            </w:pPr>
            <w:r>
              <w:t>Report options</w:t>
            </w:r>
          </w:p>
        </w:tc>
        <w:tc>
          <w:tcPr>
            <w:tcW w:w="7722" w:type="dxa"/>
          </w:tcPr>
          <w:p w14:paraId="759A9914" w14:textId="77777777" w:rsidR="005F6869" w:rsidRDefault="00D9428C" w:rsidP="00CC2521">
            <w:pPr>
              <w:pStyle w:val="TableText"/>
            </w:pPr>
            <w:r w:rsidRPr="0067430F">
              <w:t xml:space="preserve">Report options with </w:t>
            </w:r>
            <w:r w:rsidR="005F6869" w:rsidRPr="00251C15">
              <w:rPr>
                <w:b/>
              </w:rPr>
              <w:t>80</w:t>
            </w:r>
            <w:r w:rsidRPr="00251C15">
              <w:rPr>
                <w:b/>
              </w:rPr>
              <w:t>c</w:t>
            </w:r>
            <w:r w:rsidRPr="0067430F">
              <w:t xml:space="preserve"> in the</w:t>
            </w:r>
            <w:r>
              <w:t xml:space="preserve"> </w:t>
            </w:r>
            <w:r w:rsidR="00037DC1" w:rsidRPr="0067430F">
              <w:t>name</w:t>
            </w:r>
            <w:r w:rsidR="00037DC1">
              <w:t>;</w:t>
            </w:r>
            <w:r w:rsidRPr="0067430F">
              <w:t xml:space="preserve"> require a</w:t>
            </w:r>
            <w:r w:rsidR="005F6869">
              <w:t>n</w:t>
            </w:r>
            <w:r w:rsidRPr="0067430F">
              <w:t xml:space="preserve"> </w:t>
            </w:r>
            <w:r w:rsidR="005F6869">
              <w:t xml:space="preserve">80-character line printer. Report options with 80c in the </w:t>
            </w:r>
            <w:r w:rsidR="00037DC1">
              <w:t>name;</w:t>
            </w:r>
            <w:r w:rsidR="005F6869">
              <w:t xml:space="preserve"> </w:t>
            </w:r>
            <w:r w:rsidR="005F6869" w:rsidRPr="0067430F">
              <w:t>look correct when vi</w:t>
            </w:r>
            <w:r w:rsidR="005F6869">
              <w:t xml:space="preserve">ewed on your monitor. </w:t>
            </w:r>
          </w:p>
          <w:p w14:paraId="46EF91C5" w14:textId="77777777" w:rsidR="00D9428C" w:rsidRDefault="005F6869" w:rsidP="00CC2521">
            <w:pPr>
              <w:pStyle w:val="TableText"/>
            </w:pPr>
            <w:r w:rsidRPr="0067430F">
              <w:t xml:space="preserve">Report options with </w:t>
            </w:r>
            <w:r w:rsidRPr="00251C15">
              <w:rPr>
                <w:b/>
              </w:rPr>
              <w:t>132c</w:t>
            </w:r>
            <w:r w:rsidRPr="0067430F">
              <w:t xml:space="preserve"> in the</w:t>
            </w:r>
            <w:r>
              <w:t xml:space="preserve"> </w:t>
            </w:r>
            <w:r w:rsidR="00037DC1" w:rsidRPr="0067430F">
              <w:t>name</w:t>
            </w:r>
            <w:r w:rsidR="00037DC1">
              <w:t>;</w:t>
            </w:r>
            <w:r w:rsidRPr="0067430F">
              <w:t xml:space="preserve"> require a 132-character line printer.</w:t>
            </w:r>
            <w:r>
              <w:t xml:space="preserve"> R</w:t>
            </w:r>
            <w:r w:rsidR="00D9428C" w:rsidRPr="0067430F">
              <w:t xml:space="preserve">eports </w:t>
            </w:r>
            <w:r>
              <w:t xml:space="preserve">with 132c in the </w:t>
            </w:r>
            <w:r w:rsidR="00037DC1">
              <w:t>name</w:t>
            </w:r>
            <w:r>
              <w:t xml:space="preserve"> </w:t>
            </w:r>
            <w:r w:rsidR="00D9428C" w:rsidRPr="0067430F">
              <w:t>do not look correct when vi</w:t>
            </w:r>
            <w:r w:rsidR="00D9428C">
              <w:t>ewed on your monitor–</w:t>
            </w:r>
            <w:r w:rsidR="00D9428C" w:rsidRPr="0067430F">
              <w:t>the text wrap</w:t>
            </w:r>
            <w:r w:rsidR="00D9428C">
              <w:t>s</w:t>
            </w:r>
            <w:r w:rsidR="00D9428C" w:rsidRPr="0067430F">
              <w:t>.</w:t>
            </w:r>
          </w:p>
          <w:p w14:paraId="6FB815FE" w14:textId="77777777" w:rsidR="00D9428C" w:rsidRPr="00946B52" w:rsidRDefault="00D9428C" w:rsidP="00912B27">
            <w:pPr>
              <w:pStyle w:val="tablenote"/>
            </w:pPr>
            <w:r w:rsidRPr="00251C15">
              <w:rPr>
                <w:b/>
              </w:rPr>
              <w:t>Note:</w:t>
            </w:r>
            <w:r>
              <w:t xml:space="preserve"> A</w:t>
            </w:r>
            <w:r w:rsidRPr="0067430F">
              <w:t xml:space="preserve"> printer </w:t>
            </w:r>
            <w:r>
              <w:t>that</w:t>
            </w:r>
            <w:r w:rsidRPr="0067430F">
              <w:t xml:space="preserve"> can print both </w:t>
            </w:r>
            <w:r w:rsidRPr="00251C15">
              <w:rPr>
                <w:b/>
              </w:rPr>
              <w:t>80c</w:t>
            </w:r>
            <w:r w:rsidRPr="0067430F">
              <w:t xml:space="preserve"> and </w:t>
            </w:r>
            <w:r w:rsidRPr="00251C15">
              <w:rPr>
                <w:b/>
              </w:rPr>
              <w:t>132c</w:t>
            </w:r>
            <w:r>
              <w:t xml:space="preserve"> is recommended.</w:t>
            </w:r>
          </w:p>
        </w:tc>
      </w:tr>
    </w:tbl>
    <w:p w14:paraId="5B4C04AF" w14:textId="0D1651B8" w:rsidR="00002A9E" w:rsidRDefault="00192322" w:rsidP="00CB32C9">
      <w:pPr>
        <w:pStyle w:val="Heading2"/>
      </w:pPr>
      <w:bookmarkStart w:id="34" w:name="_Toc149032423"/>
      <w:r>
        <w:t>OncoTrax</w:t>
      </w:r>
      <w:r w:rsidR="00CB32C9">
        <w:t xml:space="preserve"> Menu</w:t>
      </w:r>
      <w:bookmarkEnd w:id="34"/>
      <w:r w:rsidR="003324CF">
        <w:fldChar w:fldCharType="begin"/>
      </w:r>
      <w:r w:rsidR="003324CF">
        <w:instrText xml:space="preserve"> XE "</w:instrText>
      </w:r>
      <w:r w:rsidR="003324CF" w:rsidRPr="00404B6C">
        <w:instrText>Oncology menu</w:instrText>
      </w:r>
      <w:r w:rsidR="003324CF">
        <w:instrText xml:space="preserve">" </w:instrText>
      </w:r>
      <w:r w:rsidR="003324CF">
        <w:fldChar w:fldCharType="end"/>
      </w:r>
      <w:r w:rsidR="00D45210">
        <w:fldChar w:fldCharType="begin"/>
      </w:r>
      <w:r w:rsidR="00D45210">
        <w:instrText xml:space="preserve"> XE "</w:instrText>
      </w:r>
      <w:r w:rsidR="00D45210" w:rsidRPr="00E76C7E">
        <w:instrText>OncoTraX menu</w:instrText>
      </w:r>
      <w:r w:rsidR="00D45210">
        <w:instrText xml:space="preserve">" </w:instrText>
      </w:r>
      <w:r w:rsidR="00D45210">
        <w:fldChar w:fldCharType="end"/>
      </w:r>
    </w:p>
    <w:p w14:paraId="0E5C9355" w14:textId="21E11565" w:rsidR="00823FD3" w:rsidRDefault="00CB32C9" w:rsidP="002570C8">
      <w:r w:rsidRPr="002570C8">
        <w:t xml:space="preserve">The main </w:t>
      </w:r>
      <w:r w:rsidR="00192322">
        <w:t>OncoTrax</w:t>
      </w:r>
      <w:r w:rsidRPr="002570C8">
        <w:t xml:space="preserve"> </w:t>
      </w:r>
      <w:r w:rsidR="00723339">
        <w:t>m</w:t>
      </w:r>
      <w:r w:rsidRPr="002570C8">
        <w:t xml:space="preserve">enu </w:t>
      </w:r>
      <w:r w:rsidR="00FF4DAB" w:rsidRPr="002570C8">
        <w:t>is the</w:t>
      </w:r>
      <w:r w:rsidR="00723339">
        <w:t xml:space="preserve"> first</w:t>
      </w:r>
      <w:r w:rsidR="00FF4DAB" w:rsidRPr="002570C8">
        <w:t xml:space="preserve"> screen that </w:t>
      </w:r>
      <w:r w:rsidRPr="002570C8">
        <w:t>displays when you sign on</w:t>
      </w:r>
      <w:r w:rsidR="00FF4DAB" w:rsidRPr="002570C8">
        <w:t xml:space="preserve"> </w:t>
      </w:r>
      <w:r w:rsidRPr="002570C8">
        <w:t>to the program</w:t>
      </w:r>
      <w:r w:rsidR="00723339">
        <w:t>. T</w:t>
      </w:r>
      <w:r w:rsidR="000C1F2C" w:rsidRPr="002570C8">
        <w:t xml:space="preserve">he </w:t>
      </w:r>
      <w:r w:rsidR="00192322">
        <w:t>OncoTrax</w:t>
      </w:r>
      <w:r w:rsidR="000C1F2C" w:rsidRPr="002570C8">
        <w:t xml:space="preserve"> </w:t>
      </w:r>
      <w:r w:rsidR="00723339">
        <w:t>m</w:t>
      </w:r>
      <w:r w:rsidR="000C1F2C" w:rsidRPr="002570C8">
        <w:t>enu displays the ve</w:t>
      </w:r>
      <w:r w:rsidR="000C1F2C" w:rsidRPr="00CC358C">
        <w:t xml:space="preserve">rsion </w:t>
      </w:r>
      <w:r w:rsidR="000C1F2C">
        <w:t xml:space="preserve">number </w:t>
      </w:r>
      <w:r w:rsidR="000C1F2C" w:rsidRPr="00CC358C">
        <w:t>of the</w:t>
      </w:r>
      <w:r w:rsidR="000C1F2C">
        <w:t xml:space="preserve"> </w:t>
      </w:r>
      <w:r w:rsidR="00192322">
        <w:t>OncoTrax</w:t>
      </w:r>
      <w:r w:rsidR="00FE3F4A">
        <w:t xml:space="preserve">: </w:t>
      </w:r>
      <w:r w:rsidR="00723339">
        <w:t>Cancer</w:t>
      </w:r>
      <w:r w:rsidR="00FE3F4A">
        <w:t xml:space="preserve"> Registry</w:t>
      </w:r>
      <w:r w:rsidR="000C1F2C" w:rsidRPr="00CC358C">
        <w:t xml:space="preserve"> </w:t>
      </w:r>
      <w:r w:rsidR="00D571D4">
        <w:t>software</w:t>
      </w:r>
      <w:r w:rsidR="000C1F2C" w:rsidRPr="00CC358C">
        <w:t xml:space="preserve"> run</w:t>
      </w:r>
      <w:r w:rsidR="000C1F2C">
        <w:t>ning</w:t>
      </w:r>
      <w:r w:rsidR="000C1F2C" w:rsidRPr="00CC358C">
        <w:t xml:space="preserve"> on your system</w:t>
      </w:r>
      <w:r w:rsidR="00823FD3">
        <w:t>.</w:t>
      </w:r>
    </w:p>
    <w:p w14:paraId="108CCA9F" w14:textId="77777777" w:rsidR="002570C8" w:rsidRDefault="00823FD3" w:rsidP="002570C8">
      <w:pPr>
        <w:rPr>
          <w:b/>
        </w:rPr>
      </w:pPr>
      <w:r w:rsidRPr="00823FD3">
        <w:rPr>
          <w:b/>
        </w:rPr>
        <w:t>Example</w:t>
      </w:r>
    </w:p>
    <w:p w14:paraId="0445E5B8" w14:textId="52FE81BB" w:rsidR="000C1F2C" w:rsidRPr="004F2B87" w:rsidRDefault="00192322" w:rsidP="004F2B87">
      <w:pPr>
        <w:pStyle w:val="courier"/>
      </w:pPr>
      <w:r>
        <w:t>ONCOTRAX</w:t>
      </w:r>
      <w:r w:rsidR="00CB32C9" w:rsidRPr="004F2B87">
        <w:t xml:space="preserve"> </w:t>
      </w:r>
      <w:r w:rsidR="00FF7BAE" w:rsidRPr="004F2B87">
        <w:t>CANCER</w:t>
      </w:r>
      <w:r w:rsidR="00CB32C9" w:rsidRPr="004F2B87">
        <w:t xml:space="preserve"> REGISTRY V2.11</w:t>
      </w:r>
      <w:r w:rsidR="00FF7BAE" w:rsidRPr="004F2B87">
        <w:t xml:space="preserve"> PATCH ONC*2.11*</w:t>
      </w:r>
      <w:r w:rsidR="00E23632">
        <w:t>54</w:t>
      </w:r>
    </w:p>
    <w:p w14:paraId="088A80EA" w14:textId="08C3CC10" w:rsidR="00CB32C9" w:rsidRDefault="00695CF6" w:rsidP="00CB69D3">
      <w:r>
        <w:t>The</w:t>
      </w:r>
      <w:r w:rsidR="00FF4DAB">
        <w:t xml:space="preserve"> function</w:t>
      </w:r>
      <w:r>
        <w:t xml:space="preserve">s </w:t>
      </w:r>
      <w:r w:rsidR="000C1F2C">
        <w:t>on</w:t>
      </w:r>
      <w:r w:rsidR="00CB32C9" w:rsidRPr="00CC358C">
        <w:t xml:space="preserve"> the </w:t>
      </w:r>
      <w:r w:rsidR="00192322">
        <w:t>OncoTrax</w:t>
      </w:r>
      <w:r w:rsidR="00FF4DAB" w:rsidRPr="00CC358C">
        <w:t xml:space="preserve"> Option</w:t>
      </w:r>
      <w:r w:rsidR="00FF4DAB">
        <w:t xml:space="preserve"> list</w:t>
      </w:r>
      <w:r w:rsidR="000C1F2C">
        <w:t xml:space="preserve"> also display.</w:t>
      </w:r>
    </w:p>
    <w:p w14:paraId="448045E8" w14:textId="77777777" w:rsidR="00CB32C9" w:rsidRPr="00C73B09" w:rsidRDefault="00CB32C9" w:rsidP="0012482B">
      <w:pPr>
        <w:pStyle w:val="courier"/>
      </w:pPr>
      <w:r w:rsidRPr="00C73B09">
        <w:t>SUS</w:t>
      </w:r>
      <w:r w:rsidR="0046353F" w:rsidRPr="00C73B09">
        <w:tab/>
      </w:r>
      <w:r w:rsidRPr="00C73B09">
        <w:t>*..</w:t>
      </w:r>
      <w:r w:rsidR="0012482B">
        <w:t>Case Finding</w:t>
      </w:r>
      <w:r w:rsidRPr="00C73B09">
        <w:t>/Suspense ...</w:t>
      </w:r>
    </w:p>
    <w:p w14:paraId="0806B844" w14:textId="77777777" w:rsidR="00CB32C9" w:rsidRPr="00C73B09" w:rsidRDefault="00CB32C9" w:rsidP="0012482B">
      <w:pPr>
        <w:pStyle w:val="courier"/>
      </w:pPr>
      <w:r w:rsidRPr="00C73B09">
        <w:t>ABS</w:t>
      </w:r>
      <w:r w:rsidRPr="00C73B09">
        <w:tab/>
        <w:t>*..Abstracting/Printing ...</w:t>
      </w:r>
    </w:p>
    <w:p w14:paraId="04D7BA29" w14:textId="77777777" w:rsidR="00CB32C9" w:rsidRPr="00C73B09" w:rsidRDefault="00CB32C9" w:rsidP="0012482B">
      <w:pPr>
        <w:pStyle w:val="courier"/>
      </w:pPr>
      <w:r w:rsidRPr="00C73B09">
        <w:t>FOL</w:t>
      </w:r>
      <w:r w:rsidRPr="00C73B09">
        <w:tab/>
        <w:t>*..Follow-up Functions ...</w:t>
      </w:r>
    </w:p>
    <w:p w14:paraId="630D65DF" w14:textId="77777777" w:rsidR="00CB32C9" w:rsidRPr="00C73B09" w:rsidRDefault="00CB32C9" w:rsidP="0012482B">
      <w:pPr>
        <w:pStyle w:val="courier"/>
      </w:pPr>
      <w:r w:rsidRPr="00C73B09">
        <w:t>LIS</w:t>
      </w:r>
      <w:r w:rsidR="00C73B09">
        <w:tab/>
      </w:r>
      <w:r w:rsidRPr="00C73B09">
        <w:t>*..Registry Lists ...</w:t>
      </w:r>
    </w:p>
    <w:p w14:paraId="140A17F2" w14:textId="77777777" w:rsidR="00CB32C9" w:rsidRPr="00C73B09" w:rsidRDefault="00CB32C9" w:rsidP="0012482B">
      <w:pPr>
        <w:pStyle w:val="courier"/>
      </w:pPr>
      <w:r w:rsidRPr="00C73B09">
        <w:t>ANN</w:t>
      </w:r>
      <w:r w:rsidRPr="00C73B09">
        <w:tab/>
        <w:t>*..Annual Reports ...</w:t>
      </w:r>
    </w:p>
    <w:p w14:paraId="62456306" w14:textId="77777777" w:rsidR="00CB32C9" w:rsidRPr="00C73B09" w:rsidRDefault="00CB32C9" w:rsidP="0012482B">
      <w:pPr>
        <w:pStyle w:val="courier"/>
      </w:pPr>
      <w:r w:rsidRPr="00C73B09">
        <w:lastRenderedPageBreak/>
        <w:t>STA</w:t>
      </w:r>
      <w:r w:rsidRPr="00C73B09">
        <w:tab/>
        <w:t>*..Statistical Reports ...</w:t>
      </w:r>
    </w:p>
    <w:p w14:paraId="1AF4BB4B" w14:textId="77777777" w:rsidR="00CB32C9" w:rsidRPr="00CC358C" w:rsidRDefault="00CB32C9" w:rsidP="0012482B">
      <w:pPr>
        <w:pStyle w:val="courier"/>
      </w:pPr>
      <w:r w:rsidRPr="00C73B09">
        <w:t>UTL</w:t>
      </w:r>
      <w:r w:rsidRPr="00C73B09">
        <w:tab/>
        <w:t xml:space="preserve">*..Utility Options </w:t>
      </w:r>
      <w:r w:rsidR="00133EB9" w:rsidRPr="00C73B09">
        <w:t>...</w:t>
      </w:r>
    </w:p>
    <w:p w14:paraId="39C1E51E" w14:textId="5A782F38" w:rsidR="00CB32C9" w:rsidRPr="00CC358C" w:rsidRDefault="00695CF6" w:rsidP="00590D54">
      <w:pPr>
        <w:pStyle w:val="ListParagraph"/>
        <w:numPr>
          <w:ilvl w:val="0"/>
          <w:numId w:val="52"/>
        </w:numPr>
      </w:pPr>
      <w:r w:rsidRPr="00590D54">
        <w:rPr>
          <w:szCs w:val="24"/>
        </w:rPr>
        <w:t xml:space="preserve">The </w:t>
      </w:r>
      <w:r w:rsidRPr="00590D54">
        <w:rPr>
          <w:rStyle w:val="courierChar"/>
          <w:sz w:val="20"/>
          <w:szCs w:val="20"/>
        </w:rPr>
        <w:t xml:space="preserve">Select </w:t>
      </w:r>
      <w:r w:rsidR="00192322">
        <w:rPr>
          <w:rStyle w:val="courierChar"/>
          <w:sz w:val="20"/>
          <w:szCs w:val="20"/>
        </w:rPr>
        <w:t>OncoTrax</w:t>
      </w:r>
      <w:r w:rsidR="001C0923" w:rsidRPr="00590D54">
        <w:rPr>
          <w:rStyle w:val="courierChar"/>
          <w:sz w:val="20"/>
          <w:szCs w:val="20"/>
        </w:rPr>
        <w:t xml:space="preserve"> </w:t>
      </w:r>
      <w:r w:rsidRPr="00590D54">
        <w:rPr>
          <w:rStyle w:val="courierChar"/>
          <w:sz w:val="20"/>
          <w:szCs w:val="20"/>
        </w:rPr>
        <w:t xml:space="preserve">Option: </w:t>
      </w:r>
      <w:r w:rsidRPr="00590D54">
        <w:rPr>
          <w:szCs w:val="24"/>
        </w:rPr>
        <w:t xml:space="preserve">prompt </w:t>
      </w:r>
      <w:r w:rsidRPr="00CC358C">
        <w:t xml:space="preserve">is the starting point for </w:t>
      </w:r>
      <w:r w:rsidR="00590D54" w:rsidRPr="00CC358C">
        <w:t>all</w:t>
      </w:r>
      <w:r w:rsidRPr="00CC358C">
        <w:t xml:space="preserve"> the modules within the </w:t>
      </w:r>
      <w:r w:rsidR="00D571D4">
        <w:t>software</w:t>
      </w:r>
      <w:r w:rsidRPr="00CC358C">
        <w:t>.</w:t>
      </w:r>
    </w:p>
    <w:p w14:paraId="5E7F8491" w14:textId="77777777" w:rsidR="00514024" w:rsidRDefault="005505FB" w:rsidP="00590D54">
      <w:pPr>
        <w:pStyle w:val="ListBullet"/>
        <w:numPr>
          <w:ilvl w:val="0"/>
          <w:numId w:val="52"/>
        </w:numPr>
      </w:pPr>
      <w:r>
        <w:t>At the prompt, t</w:t>
      </w:r>
      <w:r w:rsidR="00695CF6">
        <w:t>ype</w:t>
      </w:r>
      <w:r w:rsidR="00CB32C9" w:rsidRPr="00CC358C">
        <w:t xml:space="preserve"> </w:t>
      </w:r>
      <w:r w:rsidR="00695CF6">
        <w:t xml:space="preserve">in </w:t>
      </w:r>
      <w:r>
        <w:t>an</w:t>
      </w:r>
      <w:r w:rsidR="00CB32C9" w:rsidRPr="00CC358C">
        <w:t xml:space="preserve"> option/module</w:t>
      </w:r>
      <w:r w:rsidR="00695CF6">
        <w:t xml:space="preserve"> </w:t>
      </w:r>
      <w:r w:rsidR="00D455EF">
        <w:t xml:space="preserve">three-letter </w:t>
      </w:r>
      <w:r>
        <w:t>abbreviation</w:t>
      </w:r>
      <w:r w:rsidR="00695CF6">
        <w:t>. T</w:t>
      </w:r>
      <w:r w:rsidR="00CB32C9" w:rsidRPr="00CC358C">
        <w:t xml:space="preserve">he group of related submenu options </w:t>
      </w:r>
      <w:r w:rsidR="00695CF6">
        <w:t>display</w:t>
      </w:r>
      <w:r>
        <w:t>s</w:t>
      </w:r>
      <w:r w:rsidR="00CB32C9" w:rsidRPr="00CC358C">
        <w:t>.</w:t>
      </w:r>
    </w:p>
    <w:p w14:paraId="5D0D9241" w14:textId="77777777" w:rsidR="007975A4" w:rsidRPr="007975A4" w:rsidRDefault="00C70B4D" w:rsidP="007975A4">
      <w:pPr>
        <w:ind w:left="360"/>
        <w:rPr>
          <w:b/>
        </w:rPr>
      </w:pPr>
      <w:r>
        <w:rPr>
          <w:b/>
        </w:rPr>
        <w:t>Example</w:t>
      </w:r>
    </w:p>
    <w:p w14:paraId="6CB0B0CF" w14:textId="4FB85408" w:rsidR="005505FB" w:rsidRDefault="00CB32C9" w:rsidP="0012482B">
      <w:pPr>
        <w:pStyle w:val="courier"/>
      </w:pPr>
      <w:r w:rsidRPr="005505FB">
        <w:t xml:space="preserve">Select </w:t>
      </w:r>
      <w:r w:rsidR="00192322">
        <w:t>OncoTrax</w:t>
      </w:r>
      <w:r w:rsidRPr="005505FB">
        <w:t xml:space="preserve"> Option: SUS</w:t>
      </w:r>
      <w:r w:rsidR="00A46D12">
        <w:t xml:space="preserve">   </w:t>
      </w:r>
      <w:r w:rsidRPr="005505FB">
        <w:t>*..</w:t>
      </w:r>
      <w:r w:rsidR="0012482B">
        <w:t>Case Finding</w:t>
      </w:r>
      <w:r w:rsidRPr="005505FB">
        <w:t>/Suspense</w:t>
      </w:r>
    </w:p>
    <w:p w14:paraId="517BF64D" w14:textId="77777777" w:rsidR="00E23632" w:rsidRDefault="00E23632" w:rsidP="0012482B">
      <w:pPr>
        <w:pStyle w:val="courier"/>
      </w:pPr>
    </w:p>
    <w:p w14:paraId="1BA4C09E" w14:textId="77777777" w:rsidR="00CB32C9" w:rsidRPr="00695CF6" w:rsidRDefault="00CB32C9" w:rsidP="0012482B">
      <w:pPr>
        <w:pStyle w:val="courier"/>
      </w:pPr>
      <w:r w:rsidRPr="005505FB">
        <w:t>*********** Suspense Cases ***********</w:t>
      </w:r>
    </w:p>
    <w:p w14:paraId="1A7E1C4E" w14:textId="77777777" w:rsidR="00CB32C9" w:rsidRPr="00695CF6" w:rsidRDefault="00CB32C9" w:rsidP="0012482B">
      <w:pPr>
        <w:pStyle w:val="courier"/>
      </w:pPr>
      <w:r w:rsidRPr="00695CF6">
        <w:t>CF</w:t>
      </w:r>
      <w:r w:rsidR="00C46D97">
        <w:tab/>
      </w:r>
      <w:r w:rsidRPr="00695CF6">
        <w:t xml:space="preserve">Automatic </w:t>
      </w:r>
      <w:r w:rsidR="0012482B">
        <w:t>Case Finding</w:t>
      </w:r>
      <w:r w:rsidRPr="00695CF6">
        <w:t>-Lab Search</w:t>
      </w:r>
    </w:p>
    <w:p w14:paraId="7310AAEF" w14:textId="77777777" w:rsidR="00CB32C9" w:rsidRPr="00695CF6" w:rsidRDefault="00CB32C9" w:rsidP="0012482B">
      <w:pPr>
        <w:pStyle w:val="courier"/>
      </w:pPr>
      <w:r w:rsidRPr="00695CF6">
        <w:t>LR</w:t>
      </w:r>
      <w:r w:rsidR="00514024">
        <w:tab/>
      </w:r>
      <w:r w:rsidRPr="00695CF6">
        <w:t xml:space="preserve">Print </w:t>
      </w:r>
      <w:r w:rsidR="0012482B">
        <w:t>Case Finding</w:t>
      </w:r>
      <w:r w:rsidRPr="00695CF6">
        <w:t>-Lab Report</w:t>
      </w:r>
    </w:p>
    <w:p w14:paraId="617A816B" w14:textId="77777777" w:rsidR="00CB32C9" w:rsidRPr="00695CF6" w:rsidRDefault="00CB32C9" w:rsidP="0012482B">
      <w:pPr>
        <w:pStyle w:val="courier"/>
      </w:pPr>
      <w:r w:rsidRPr="00695CF6">
        <w:t>RA</w:t>
      </w:r>
      <w:r w:rsidR="00695CF6">
        <w:tab/>
      </w:r>
      <w:r w:rsidRPr="00695CF6">
        <w:t xml:space="preserve">Automatic </w:t>
      </w:r>
      <w:r w:rsidR="0012482B">
        <w:t>Case Finding</w:t>
      </w:r>
      <w:r w:rsidRPr="00695CF6">
        <w:t>-Radiology Search</w:t>
      </w:r>
    </w:p>
    <w:p w14:paraId="33C3C39C" w14:textId="77777777" w:rsidR="00CB32C9" w:rsidRPr="00695CF6" w:rsidRDefault="00CB32C9" w:rsidP="0012482B">
      <w:pPr>
        <w:pStyle w:val="courier"/>
      </w:pPr>
      <w:r w:rsidRPr="00695CF6">
        <w:t>PT</w:t>
      </w:r>
      <w:r w:rsidR="00695CF6">
        <w:tab/>
      </w:r>
      <w:r w:rsidRPr="00695CF6">
        <w:t xml:space="preserve">Automatic </w:t>
      </w:r>
      <w:r w:rsidR="0012482B">
        <w:t>Case Finding</w:t>
      </w:r>
      <w:r w:rsidRPr="00695CF6">
        <w:t>-PTF Search</w:t>
      </w:r>
    </w:p>
    <w:p w14:paraId="7833F410" w14:textId="77777777" w:rsidR="00CB32C9" w:rsidRPr="00695CF6" w:rsidRDefault="00CB32C9" w:rsidP="0012482B">
      <w:pPr>
        <w:pStyle w:val="courier"/>
      </w:pPr>
      <w:r w:rsidRPr="00695CF6">
        <w:t>SE</w:t>
      </w:r>
      <w:r w:rsidR="00695CF6">
        <w:tab/>
      </w:r>
      <w:r w:rsidRPr="00695CF6">
        <w:t>Add/Edit/Delete 'Suspense' Case</w:t>
      </w:r>
    </w:p>
    <w:p w14:paraId="7C26F315" w14:textId="77777777" w:rsidR="00CB32C9" w:rsidRPr="00695CF6" w:rsidRDefault="00CB32C9" w:rsidP="0012482B">
      <w:pPr>
        <w:pStyle w:val="courier"/>
      </w:pPr>
      <w:r w:rsidRPr="00695CF6">
        <w:t>SP</w:t>
      </w:r>
      <w:r w:rsidR="00695CF6">
        <w:tab/>
      </w:r>
      <w:r w:rsidRPr="00695CF6">
        <w:t>Print Suspense List by Suspense Date (132c)</w:t>
      </w:r>
    </w:p>
    <w:p w14:paraId="7D4874C5" w14:textId="77777777" w:rsidR="00CB32C9" w:rsidRPr="00695CF6" w:rsidRDefault="00CB32C9" w:rsidP="0012482B">
      <w:pPr>
        <w:pStyle w:val="courier"/>
      </w:pPr>
      <w:r w:rsidRPr="00695CF6">
        <w:t>NP</w:t>
      </w:r>
      <w:r w:rsidR="00695CF6">
        <w:tab/>
      </w:r>
      <w:r w:rsidRPr="00695CF6">
        <w:t>Patients in Suspense with no primaries</w:t>
      </w:r>
    </w:p>
    <w:p w14:paraId="5FB4AB6A" w14:textId="77777777" w:rsidR="00CB32C9" w:rsidRDefault="00CB32C9" w:rsidP="0012482B">
      <w:pPr>
        <w:pStyle w:val="courier"/>
      </w:pPr>
      <w:r w:rsidRPr="00695CF6">
        <w:t>DI</w:t>
      </w:r>
      <w:r w:rsidR="00695CF6">
        <w:tab/>
      </w:r>
      <w:r w:rsidRPr="00695CF6">
        <w:t>Disease Index</w:t>
      </w:r>
    </w:p>
    <w:p w14:paraId="3120F978" w14:textId="77777777" w:rsidR="00133EB9" w:rsidRPr="00586417" w:rsidRDefault="00133EB9" w:rsidP="00133EB9">
      <w:pPr>
        <w:pStyle w:val="Heading2"/>
      </w:pPr>
      <w:bookmarkStart w:id="35" w:name="_Toc149545516"/>
      <w:bookmarkStart w:id="36" w:name="_Toc149032424"/>
      <w:r w:rsidRPr="00586417">
        <w:t>Getting Started</w:t>
      </w:r>
      <w:bookmarkEnd w:id="35"/>
      <w:bookmarkEnd w:id="36"/>
    </w:p>
    <w:p w14:paraId="590F4303" w14:textId="6D7C84D4" w:rsidR="00133EB9" w:rsidRDefault="00133EB9" w:rsidP="00133EB9">
      <w:r w:rsidRPr="00586417">
        <w:t xml:space="preserve">Before using </w:t>
      </w:r>
      <w:r w:rsidR="00192322">
        <w:t>OncoTrax</w:t>
      </w:r>
      <w:r w:rsidRPr="00586417">
        <w:t xml:space="preserve"> for the first time, you </w:t>
      </w:r>
      <w:r>
        <w:t xml:space="preserve">must </w:t>
      </w:r>
      <w:r w:rsidRPr="00586417">
        <w:t>define your registry’s</w:t>
      </w:r>
      <w:r>
        <w:t xml:space="preserve"> </w:t>
      </w:r>
      <w:r w:rsidR="003324CF">
        <w:t xml:space="preserve">parameters. </w:t>
      </w:r>
      <w:r w:rsidR="003324CF">
        <w:fldChar w:fldCharType="begin"/>
      </w:r>
      <w:r w:rsidR="003324CF">
        <w:instrText xml:space="preserve"> XE "</w:instrText>
      </w:r>
      <w:r w:rsidR="003324CF" w:rsidRPr="00404B6C">
        <w:instrText>Define parameters</w:instrText>
      </w:r>
      <w:r w:rsidR="003324CF">
        <w:instrText xml:space="preserve">" </w:instrText>
      </w:r>
      <w:r w:rsidR="003324CF">
        <w:fldChar w:fldCharType="end"/>
      </w:r>
    </w:p>
    <w:p w14:paraId="398AC2CD" w14:textId="5D00B59F" w:rsidR="00133EB9" w:rsidRDefault="00133EB9" w:rsidP="00133EB9">
      <w:r w:rsidRPr="00586417">
        <w:t xml:space="preserve">If </w:t>
      </w:r>
      <w:r w:rsidR="00192322">
        <w:t>OncoTrax</w:t>
      </w:r>
      <w:r w:rsidR="0085492B">
        <w:t xml:space="preserve"> is already being used by the registry</w:t>
      </w:r>
      <w:r w:rsidRPr="00586417">
        <w:t xml:space="preserve"> </w:t>
      </w:r>
      <w:r w:rsidR="0085492B">
        <w:t>and</w:t>
      </w:r>
      <w:r w:rsidRPr="00586417">
        <w:t xml:space="preserve"> you </w:t>
      </w:r>
      <w:r w:rsidR="0085492B">
        <w:t xml:space="preserve">are a new registrar, review the registry’s parameters because </w:t>
      </w:r>
      <w:r w:rsidR="00AE6C91">
        <w:t xml:space="preserve">you may need to </w:t>
      </w:r>
      <w:r w:rsidRPr="00586417">
        <w:t>updat</w:t>
      </w:r>
      <w:r w:rsidR="00AE6C91">
        <w:t>e them</w:t>
      </w:r>
      <w:r w:rsidR="0085492B">
        <w:t>.</w:t>
      </w:r>
    </w:p>
    <w:p w14:paraId="1B5FFDDA" w14:textId="77777777" w:rsidR="0085492B" w:rsidRPr="00586417" w:rsidRDefault="0085492B" w:rsidP="0085492B">
      <w:r>
        <w:t>To access</w:t>
      </w:r>
      <w:r w:rsidRPr="00586417">
        <w:t xml:space="preserve"> the </w:t>
      </w:r>
      <w:r>
        <w:t>registry’s parameters:</w:t>
      </w:r>
    </w:p>
    <w:p w14:paraId="4C9A63B2" w14:textId="7F44714B" w:rsidR="00CB69D3" w:rsidRDefault="0085492B" w:rsidP="0012482B">
      <w:pPr>
        <w:pStyle w:val="ListNumber"/>
        <w:numPr>
          <w:ilvl w:val="0"/>
          <w:numId w:val="45"/>
        </w:numPr>
      </w:pPr>
      <w:r w:rsidRPr="00CB69D3">
        <w:t xml:space="preserve">From the main </w:t>
      </w:r>
      <w:r w:rsidR="00192322">
        <w:t>OncoTrax</w:t>
      </w:r>
      <w:r w:rsidRPr="00CB69D3">
        <w:t xml:space="preserve"> menu, s</w:t>
      </w:r>
      <w:r w:rsidR="00133EB9" w:rsidRPr="00CB69D3">
        <w:t xml:space="preserve">elect </w:t>
      </w:r>
      <w:r w:rsidR="00133EB9" w:rsidRPr="0012482B">
        <w:rPr>
          <w:rStyle w:val="courierChar"/>
          <w:sz w:val="20"/>
          <w:szCs w:val="20"/>
        </w:rPr>
        <w:t>UTL *..Utility Options</w:t>
      </w:r>
      <w:r w:rsidR="00B92C1B" w:rsidRPr="0012482B">
        <w:rPr>
          <w:rStyle w:val="courierChar"/>
          <w:sz w:val="20"/>
          <w:szCs w:val="20"/>
        </w:rPr>
        <w:t>…</w:t>
      </w:r>
      <w:r w:rsidR="00133EB9" w:rsidRPr="00CB69D3">
        <w:t xml:space="preserve"> </w:t>
      </w:r>
    </w:p>
    <w:p w14:paraId="59EF72C9" w14:textId="77777777" w:rsidR="00133EB9" w:rsidRPr="00E23632" w:rsidRDefault="0085492B" w:rsidP="00CB69D3">
      <w:pPr>
        <w:pStyle w:val="ListNumber"/>
        <w:rPr>
          <w:rStyle w:val="courierChar"/>
          <w:rFonts w:ascii="Times New Roman" w:hAnsi="Times New Roman"/>
          <w:szCs w:val="20"/>
        </w:rPr>
      </w:pPr>
      <w:r w:rsidRPr="00CB69D3">
        <w:t>Fr</w:t>
      </w:r>
      <w:r>
        <w:t>om the Utility Options, select</w:t>
      </w:r>
      <w:r w:rsidR="00133EB9" w:rsidRPr="00586417">
        <w:t xml:space="preserve"> </w:t>
      </w:r>
      <w:r w:rsidR="00133EB9" w:rsidRPr="0012482B">
        <w:rPr>
          <w:rStyle w:val="courierChar"/>
          <w:sz w:val="20"/>
          <w:szCs w:val="20"/>
        </w:rPr>
        <w:t>TR</w:t>
      </w:r>
      <w:r w:rsidR="004B72D4" w:rsidRPr="0012482B">
        <w:rPr>
          <w:rStyle w:val="courierChar"/>
          <w:sz w:val="20"/>
          <w:szCs w:val="20"/>
        </w:rPr>
        <w:tab/>
      </w:r>
      <w:r w:rsidR="00133EB9" w:rsidRPr="0012482B">
        <w:rPr>
          <w:rStyle w:val="courierChar"/>
          <w:sz w:val="20"/>
          <w:szCs w:val="20"/>
        </w:rPr>
        <w:t xml:space="preserve">Define </w:t>
      </w:r>
      <w:r w:rsidR="0012482B">
        <w:rPr>
          <w:rStyle w:val="courierChar"/>
          <w:sz w:val="20"/>
          <w:szCs w:val="20"/>
        </w:rPr>
        <w:t>Cancer</w:t>
      </w:r>
      <w:r w:rsidR="00133EB9" w:rsidRPr="0012482B">
        <w:rPr>
          <w:rStyle w:val="courierChar"/>
          <w:sz w:val="20"/>
          <w:szCs w:val="20"/>
        </w:rPr>
        <w:t xml:space="preserve"> Registry Parameters</w:t>
      </w:r>
    </w:p>
    <w:p w14:paraId="52138207" w14:textId="77777777" w:rsidR="00E23632" w:rsidRPr="00586417" w:rsidRDefault="00E23632" w:rsidP="00E23632">
      <w:pPr>
        <w:pStyle w:val="ListNumber"/>
        <w:numPr>
          <w:ilvl w:val="0"/>
          <w:numId w:val="0"/>
        </w:numPr>
        <w:ind w:left="432"/>
      </w:pPr>
    </w:p>
    <w:p w14:paraId="51702DCB" w14:textId="77777777" w:rsidR="00133EB9" w:rsidRPr="00B92C1B" w:rsidRDefault="00B92C1B" w:rsidP="00B92C1B">
      <w:pPr>
        <w:ind w:left="360"/>
        <w:rPr>
          <w:b/>
        </w:rPr>
      </w:pPr>
      <w:r w:rsidRPr="00B92C1B">
        <w:rPr>
          <w:b/>
        </w:rPr>
        <w:t xml:space="preserve">Example </w:t>
      </w:r>
    </w:p>
    <w:p w14:paraId="5799AA1F" w14:textId="77777777" w:rsidR="00133EB9" w:rsidRPr="00CB32C9" w:rsidRDefault="00133EB9" w:rsidP="0012482B">
      <w:pPr>
        <w:pStyle w:val="courier"/>
      </w:pPr>
      <w:r w:rsidRPr="00CB32C9">
        <w:t>SUS</w:t>
      </w:r>
      <w:r w:rsidR="00C46D97">
        <w:tab/>
      </w:r>
      <w:r w:rsidRPr="00CB32C9">
        <w:t>*..</w:t>
      </w:r>
      <w:r w:rsidR="0012482B">
        <w:t>Case Finding</w:t>
      </w:r>
      <w:r w:rsidRPr="00CB32C9">
        <w:t>/Suspense ...</w:t>
      </w:r>
    </w:p>
    <w:p w14:paraId="3D205E40" w14:textId="77777777" w:rsidR="00133EB9" w:rsidRPr="00CB32C9" w:rsidRDefault="00133EB9" w:rsidP="0012482B">
      <w:pPr>
        <w:pStyle w:val="courier"/>
      </w:pPr>
      <w:r w:rsidRPr="00CB32C9">
        <w:t>ABS</w:t>
      </w:r>
      <w:r w:rsidR="00A46D12">
        <w:tab/>
      </w:r>
      <w:r w:rsidRPr="00CB32C9">
        <w:t>*..Abstracting/Printing ...</w:t>
      </w:r>
    </w:p>
    <w:p w14:paraId="1DCC81D0" w14:textId="77777777" w:rsidR="00133EB9" w:rsidRPr="00CB32C9" w:rsidRDefault="00133EB9" w:rsidP="0012482B">
      <w:pPr>
        <w:pStyle w:val="courier"/>
      </w:pPr>
      <w:r w:rsidRPr="00CB32C9">
        <w:t>FOL</w:t>
      </w:r>
      <w:r>
        <w:tab/>
      </w:r>
      <w:r w:rsidRPr="00CB32C9">
        <w:t>*..Follow-up Functions ...</w:t>
      </w:r>
    </w:p>
    <w:p w14:paraId="499CC3C1" w14:textId="77777777" w:rsidR="00133EB9" w:rsidRDefault="00133EB9" w:rsidP="0012482B">
      <w:pPr>
        <w:pStyle w:val="courier"/>
      </w:pPr>
      <w:r w:rsidRPr="00CB32C9">
        <w:t>LIS</w:t>
      </w:r>
      <w:r w:rsidR="00C73B09">
        <w:tab/>
      </w:r>
      <w:r>
        <w:t>*..Registry Lists ...</w:t>
      </w:r>
    </w:p>
    <w:p w14:paraId="1E0EAFFD" w14:textId="77777777" w:rsidR="00133EB9" w:rsidRPr="00CB32C9" w:rsidRDefault="00133EB9" w:rsidP="0012482B">
      <w:pPr>
        <w:pStyle w:val="courier"/>
      </w:pPr>
      <w:r w:rsidRPr="00CB32C9">
        <w:t>ANN</w:t>
      </w:r>
      <w:r>
        <w:tab/>
      </w:r>
      <w:r w:rsidRPr="00CB32C9">
        <w:t>*..Annual Reports ...</w:t>
      </w:r>
    </w:p>
    <w:p w14:paraId="34822D77" w14:textId="77777777" w:rsidR="00133EB9" w:rsidRPr="00CB32C9" w:rsidRDefault="00133EB9" w:rsidP="0012482B">
      <w:pPr>
        <w:pStyle w:val="courier"/>
      </w:pPr>
      <w:r w:rsidRPr="00CB32C9">
        <w:t>STA</w:t>
      </w:r>
      <w:r>
        <w:tab/>
      </w:r>
      <w:r w:rsidRPr="00CB32C9">
        <w:t>*..Statistical Reports ...</w:t>
      </w:r>
    </w:p>
    <w:p w14:paraId="0116FCAF" w14:textId="77777777" w:rsidR="001D1D1E" w:rsidRDefault="00133EB9" w:rsidP="0012482B">
      <w:pPr>
        <w:pStyle w:val="courier"/>
      </w:pPr>
      <w:r w:rsidRPr="00CB32C9">
        <w:t>UTL</w:t>
      </w:r>
      <w:r>
        <w:tab/>
      </w:r>
      <w:r w:rsidRPr="00CB32C9">
        <w:t xml:space="preserve">*..Utility Options </w:t>
      </w:r>
      <w:r>
        <w:t>...</w:t>
      </w:r>
    </w:p>
    <w:p w14:paraId="69E87FDE" w14:textId="7FBB56F5" w:rsidR="00417FC0" w:rsidRDefault="00133EB9" w:rsidP="0012482B">
      <w:pPr>
        <w:pStyle w:val="courier"/>
      </w:pPr>
      <w:r w:rsidRPr="001D1D1E">
        <w:t xml:space="preserve">Select </w:t>
      </w:r>
      <w:r w:rsidR="00192322">
        <w:t>OncoTrax</w:t>
      </w:r>
      <w:r w:rsidR="001C0923">
        <w:t xml:space="preserve"> </w:t>
      </w:r>
      <w:r w:rsidRPr="001D1D1E">
        <w:t xml:space="preserve">Option: </w:t>
      </w:r>
    </w:p>
    <w:p w14:paraId="6E087E28" w14:textId="77777777" w:rsidR="00590D54" w:rsidRDefault="00590D54" w:rsidP="0012482B">
      <w:pPr>
        <w:pStyle w:val="courier"/>
      </w:pPr>
    </w:p>
    <w:p w14:paraId="177E4DA1" w14:textId="77777777" w:rsidR="00133EB9" w:rsidRDefault="00484FC8" w:rsidP="0012482B">
      <w:pPr>
        <w:pStyle w:val="courier"/>
        <w:rPr>
          <w:rStyle w:val="codeChar"/>
          <w:b/>
        </w:rPr>
      </w:pPr>
      <w:r w:rsidRPr="0085492B">
        <w:rPr>
          <w:rStyle w:val="codeChar"/>
          <w:b/>
        </w:rPr>
        <w:t>UTL *..Utility Options</w:t>
      </w:r>
      <w:r>
        <w:rPr>
          <w:rStyle w:val="codeChar"/>
          <w:b/>
        </w:rPr>
        <w:t>…</w:t>
      </w:r>
    </w:p>
    <w:p w14:paraId="6374E098" w14:textId="77777777" w:rsidR="00E23632" w:rsidRPr="001D1D1E" w:rsidRDefault="00E23632" w:rsidP="0012482B">
      <w:pPr>
        <w:pStyle w:val="courier"/>
      </w:pPr>
    </w:p>
    <w:p w14:paraId="15D90F86" w14:textId="77777777" w:rsidR="00133EB9" w:rsidRPr="00EF3A98" w:rsidRDefault="00133EB9" w:rsidP="0012482B">
      <w:pPr>
        <w:pStyle w:val="courier"/>
      </w:pPr>
      <w:r w:rsidRPr="00EF3A98">
        <w:t>*************UTILITY OPTIONS*************</w:t>
      </w:r>
    </w:p>
    <w:p w14:paraId="43353529" w14:textId="5103FA00" w:rsidR="00133EB9" w:rsidRPr="00D628D2" w:rsidRDefault="00133EB9" w:rsidP="0012482B">
      <w:pPr>
        <w:pStyle w:val="courier"/>
      </w:pPr>
      <w:r w:rsidRPr="00D628D2">
        <w:t>DP</w:t>
      </w:r>
      <w:r w:rsidR="009A0370">
        <w:tab/>
      </w:r>
      <w:r w:rsidR="00C73B09">
        <w:tab/>
      </w:r>
      <w:r w:rsidRPr="00D628D2">
        <w:t xml:space="preserve">Delete </w:t>
      </w:r>
      <w:r w:rsidR="00192322">
        <w:t>OncoTrax</w:t>
      </w:r>
      <w:r w:rsidRPr="00D628D2">
        <w:t xml:space="preserve"> Patient</w:t>
      </w:r>
    </w:p>
    <w:p w14:paraId="6B45498C" w14:textId="77777777" w:rsidR="00133EB9" w:rsidRPr="00D628D2" w:rsidRDefault="00133EB9" w:rsidP="0012482B">
      <w:pPr>
        <w:pStyle w:val="courier"/>
      </w:pPr>
      <w:r w:rsidRPr="00D628D2">
        <w:t>DS</w:t>
      </w:r>
      <w:r w:rsidR="00C46D97" w:rsidRPr="00D628D2">
        <w:tab/>
      </w:r>
      <w:r w:rsidR="00C73B09">
        <w:tab/>
      </w:r>
      <w:r w:rsidRPr="00D628D2">
        <w:t>Delete Primary Site/GP Record</w:t>
      </w:r>
    </w:p>
    <w:p w14:paraId="5C237007" w14:textId="77777777" w:rsidR="00133EB9" w:rsidRPr="00D628D2" w:rsidRDefault="00133EB9" w:rsidP="0012482B">
      <w:pPr>
        <w:pStyle w:val="courier"/>
      </w:pPr>
      <w:r w:rsidRPr="00D628D2">
        <w:t>EA</w:t>
      </w:r>
      <w:r w:rsidR="00C46D97" w:rsidRPr="00D628D2">
        <w:tab/>
      </w:r>
      <w:r w:rsidR="00C73B09">
        <w:tab/>
      </w:r>
      <w:r w:rsidRPr="00D628D2">
        <w:t>Edit Site/AccSeq# Data</w:t>
      </w:r>
    </w:p>
    <w:p w14:paraId="568D933C" w14:textId="77777777" w:rsidR="00133EB9" w:rsidRPr="00D628D2" w:rsidRDefault="00133EB9" w:rsidP="0012482B">
      <w:pPr>
        <w:pStyle w:val="courier"/>
      </w:pPr>
      <w:r w:rsidRPr="00D628D2">
        <w:t>LG</w:t>
      </w:r>
      <w:r w:rsidR="00C46D97" w:rsidRPr="00D628D2">
        <w:tab/>
      </w:r>
      <w:r w:rsidR="00C73B09">
        <w:tab/>
      </w:r>
      <w:r w:rsidRPr="00D628D2">
        <w:t>List Topographic Site Groups</w:t>
      </w:r>
    </w:p>
    <w:p w14:paraId="105644B5" w14:textId="77777777" w:rsidR="00133EB9" w:rsidRPr="00D628D2" w:rsidRDefault="00133EB9" w:rsidP="0012482B">
      <w:pPr>
        <w:pStyle w:val="courier"/>
      </w:pPr>
      <w:r w:rsidRPr="00D628D2">
        <w:lastRenderedPageBreak/>
        <w:t>LT</w:t>
      </w:r>
      <w:r w:rsidR="00C46D97" w:rsidRPr="00D628D2">
        <w:tab/>
      </w:r>
      <w:r w:rsidR="00C73B09">
        <w:tab/>
      </w:r>
      <w:r w:rsidRPr="00D628D2">
        <w:t>List Topography Codes by Site Group</w:t>
      </w:r>
    </w:p>
    <w:p w14:paraId="58969A69" w14:textId="77777777" w:rsidR="00133EB9" w:rsidRPr="00D628D2" w:rsidRDefault="00133EB9" w:rsidP="0012482B">
      <w:pPr>
        <w:pStyle w:val="courier"/>
      </w:pPr>
      <w:r w:rsidRPr="00D628D2">
        <w:t>AR</w:t>
      </w:r>
      <w:r w:rsidR="00C46D97" w:rsidRPr="00D628D2">
        <w:tab/>
      </w:r>
      <w:r w:rsidR="00C73B09">
        <w:tab/>
      </w:r>
      <w:r w:rsidRPr="00D628D2">
        <w:t xml:space="preserve">Create a report to preview </w:t>
      </w:r>
      <w:proofErr w:type="spellStart"/>
      <w:r w:rsidR="00BF2F34">
        <w:t>ACoS</w:t>
      </w:r>
      <w:proofErr w:type="spellEnd"/>
      <w:r w:rsidRPr="00D628D2">
        <w:t xml:space="preserve"> output</w:t>
      </w:r>
    </w:p>
    <w:p w14:paraId="24AE9300" w14:textId="77777777" w:rsidR="00133EB9" w:rsidRPr="00D628D2" w:rsidRDefault="00133EB9" w:rsidP="0012482B">
      <w:pPr>
        <w:pStyle w:val="courier"/>
      </w:pPr>
      <w:r w:rsidRPr="00D628D2">
        <w:t>CT</w:t>
      </w:r>
      <w:r w:rsidR="00C46D97" w:rsidRPr="00D628D2">
        <w:tab/>
      </w:r>
      <w:r w:rsidR="00C73B09">
        <w:tab/>
      </w:r>
      <w:r w:rsidRPr="00D628D2">
        <w:t xml:space="preserve">Create </w:t>
      </w:r>
      <w:proofErr w:type="spellStart"/>
      <w:r w:rsidR="00BF2F34">
        <w:t>ACoS</w:t>
      </w:r>
      <w:proofErr w:type="spellEnd"/>
      <w:r w:rsidRPr="00D628D2">
        <w:t xml:space="preserve"> Data Download</w:t>
      </w:r>
    </w:p>
    <w:p w14:paraId="584A2D35" w14:textId="77777777" w:rsidR="00133EB9" w:rsidRPr="00D628D2" w:rsidRDefault="00133EB9" w:rsidP="0012482B">
      <w:pPr>
        <w:pStyle w:val="courier"/>
      </w:pPr>
      <w:r w:rsidRPr="00D628D2">
        <w:t>SR</w:t>
      </w:r>
      <w:r w:rsidR="00C46D97" w:rsidRPr="00D628D2">
        <w:tab/>
      </w:r>
      <w:r w:rsidR="00C73B09">
        <w:tab/>
      </w:r>
      <w:r w:rsidRPr="00D628D2">
        <w:t>Create a report to preview State/VACCR output</w:t>
      </w:r>
    </w:p>
    <w:p w14:paraId="30B52BA9" w14:textId="77777777" w:rsidR="00133EB9" w:rsidRPr="00D628D2" w:rsidRDefault="00133EB9" w:rsidP="0012482B">
      <w:pPr>
        <w:pStyle w:val="courier"/>
      </w:pPr>
      <w:r w:rsidRPr="00D628D2">
        <w:t>CC</w:t>
      </w:r>
      <w:r w:rsidR="00C46D97" w:rsidRPr="00D628D2">
        <w:tab/>
      </w:r>
      <w:r w:rsidR="00C73B09">
        <w:tab/>
      </w:r>
      <w:r w:rsidRPr="00D628D2">
        <w:t>Create State/VACCR Data Download</w:t>
      </w:r>
    </w:p>
    <w:p w14:paraId="3158D154" w14:textId="77777777" w:rsidR="00133EB9" w:rsidRPr="00D628D2" w:rsidRDefault="00133EB9" w:rsidP="0012482B">
      <w:pPr>
        <w:pStyle w:val="courier"/>
      </w:pPr>
      <w:r w:rsidRPr="00D628D2">
        <w:t>TR</w:t>
      </w:r>
      <w:r w:rsidR="00C46D97" w:rsidRPr="00D628D2">
        <w:tab/>
      </w:r>
      <w:r w:rsidR="00C73B09">
        <w:tab/>
      </w:r>
      <w:r w:rsidRPr="00D628D2">
        <w:t xml:space="preserve">Define </w:t>
      </w:r>
      <w:r w:rsidR="004F2B87">
        <w:t>Cancer</w:t>
      </w:r>
      <w:r w:rsidRPr="00D628D2">
        <w:t xml:space="preserve"> Registry Parameters</w:t>
      </w:r>
    </w:p>
    <w:p w14:paraId="376362AD" w14:textId="77777777" w:rsidR="00133EB9" w:rsidRPr="00D628D2" w:rsidRDefault="00133EB9" w:rsidP="0012482B">
      <w:pPr>
        <w:pStyle w:val="courier"/>
      </w:pPr>
      <w:r w:rsidRPr="00D628D2">
        <w:t>AC</w:t>
      </w:r>
      <w:r w:rsidR="00C46D97" w:rsidRPr="00D628D2">
        <w:tab/>
      </w:r>
      <w:r w:rsidR="00C73B09">
        <w:tab/>
      </w:r>
      <w:r w:rsidRPr="00D628D2">
        <w:t>Enter/Edit Facility file</w:t>
      </w:r>
    </w:p>
    <w:p w14:paraId="7ACD548C" w14:textId="209ABBBA" w:rsidR="00133EB9" w:rsidRPr="00D628D2" w:rsidRDefault="00133EB9" w:rsidP="0012482B">
      <w:pPr>
        <w:pStyle w:val="courier"/>
      </w:pPr>
      <w:r w:rsidRPr="00D628D2">
        <w:t>CDD1</w:t>
      </w:r>
      <w:r w:rsidR="00C73B09">
        <w:tab/>
      </w:r>
      <w:r w:rsidRPr="00D628D2">
        <w:t>Print Condensed DD--</w:t>
      </w:r>
      <w:r w:rsidR="00192322">
        <w:t>OncoTrax</w:t>
      </w:r>
      <w:r w:rsidRPr="00D628D2">
        <w:t xml:space="preserve"> Patient file</w:t>
      </w:r>
    </w:p>
    <w:p w14:paraId="32316690" w14:textId="6B208D5C" w:rsidR="00133EB9" w:rsidRPr="00D628D2" w:rsidRDefault="00133EB9" w:rsidP="0012482B">
      <w:pPr>
        <w:pStyle w:val="courier"/>
      </w:pPr>
      <w:r w:rsidRPr="00D628D2">
        <w:t>CDD2</w:t>
      </w:r>
      <w:r w:rsidR="00C46D97" w:rsidRPr="00D628D2">
        <w:tab/>
      </w:r>
      <w:r w:rsidRPr="00D628D2">
        <w:t>Print Condensed DD--</w:t>
      </w:r>
      <w:r w:rsidR="00192322">
        <w:t>OncoTrax</w:t>
      </w:r>
      <w:r w:rsidRPr="00D628D2">
        <w:t xml:space="preserve"> Primary file</w:t>
      </w:r>
    </w:p>
    <w:p w14:paraId="2C3864C7" w14:textId="77777777" w:rsidR="00133EB9" w:rsidRPr="00D628D2" w:rsidRDefault="00133EB9" w:rsidP="0012482B">
      <w:pPr>
        <w:pStyle w:val="courier"/>
      </w:pPr>
      <w:r w:rsidRPr="00D628D2">
        <w:t>PSR</w:t>
      </w:r>
      <w:r w:rsidR="00C46D97" w:rsidRPr="00D628D2">
        <w:tab/>
      </w:r>
      <w:r w:rsidRPr="00D628D2">
        <w:t>Purge Suspense Records</w:t>
      </w:r>
    </w:p>
    <w:p w14:paraId="0A7EDE31" w14:textId="77777777" w:rsidR="00133EB9" w:rsidRPr="00D628D2" w:rsidRDefault="00133EB9" w:rsidP="0012482B">
      <w:pPr>
        <w:pStyle w:val="courier"/>
      </w:pPr>
      <w:r w:rsidRPr="00D628D2">
        <w:t>SP</w:t>
      </w:r>
      <w:r w:rsidR="00C46D97" w:rsidRPr="00D628D2">
        <w:tab/>
      </w:r>
      <w:r w:rsidR="00C73B09">
        <w:tab/>
      </w:r>
      <w:r w:rsidRPr="00D628D2">
        <w:t>Purge Patient Records with No Suspense/Primaries</w:t>
      </w:r>
    </w:p>
    <w:p w14:paraId="401EC49C" w14:textId="77777777" w:rsidR="00133EB9" w:rsidRDefault="00133EB9" w:rsidP="0012482B">
      <w:pPr>
        <w:pStyle w:val="courier"/>
      </w:pPr>
      <w:r w:rsidRPr="00D628D2">
        <w:t>CS</w:t>
      </w:r>
      <w:r w:rsidR="00C46D97" w:rsidRPr="00D628D2">
        <w:tab/>
      </w:r>
      <w:r w:rsidR="00C73B09">
        <w:tab/>
      </w:r>
      <w:r w:rsidRPr="00D628D2">
        <w:t xml:space="preserve">Restage CS cases using </w:t>
      </w:r>
      <w:r w:rsidR="00941585">
        <w:t>latest version</w:t>
      </w:r>
    </w:p>
    <w:p w14:paraId="77696118" w14:textId="77777777" w:rsidR="00417FC0" w:rsidRPr="00417FC0" w:rsidRDefault="00417FC0" w:rsidP="00417FC0">
      <w:pPr>
        <w:autoSpaceDE w:val="0"/>
        <w:autoSpaceDN w:val="0"/>
        <w:adjustRightInd w:val="0"/>
        <w:spacing w:before="0" w:after="0"/>
        <w:ind w:firstLine="360"/>
        <w:rPr>
          <w:rFonts w:ascii="Courier New" w:hAnsi="Courier New" w:cs="Courier New"/>
          <w:sz w:val="20"/>
        </w:rPr>
      </w:pPr>
      <w:r w:rsidRPr="00417FC0">
        <w:rPr>
          <w:rFonts w:ascii="Courier New" w:hAnsi="Courier New" w:cs="Courier New"/>
          <w:sz w:val="20"/>
        </w:rPr>
        <w:t xml:space="preserve">TIME  </w:t>
      </w:r>
      <w:r w:rsidR="00941585" w:rsidRPr="00417FC0">
        <w:rPr>
          <w:rFonts w:ascii="Courier New" w:hAnsi="Courier New" w:cs="Courier New"/>
          <w:sz w:val="20"/>
        </w:rPr>
        <w:t>Timeliness Report</w:t>
      </w:r>
    </w:p>
    <w:p w14:paraId="20BEE06A" w14:textId="77777777" w:rsidR="00417FC0" w:rsidRPr="00417FC0" w:rsidRDefault="00417FC0" w:rsidP="00417FC0">
      <w:pPr>
        <w:autoSpaceDE w:val="0"/>
        <w:autoSpaceDN w:val="0"/>
        <w:adjustRightInd w:val="0"/>
        <w:spacing w:before="0" w:after="0"/>
        <w:ind w:firstLine="360"/>
        <w:rPr>
          <w:rFonts w:ascii="Courier New" w:hAnsi="Courier New" w:cs="Courier New"/>
          <w:sz w:val="20"/>
        </w:rPr>
      </w:pPr>
      <w:r w:rsidRPr="00417FC0">
        <w:rPr>
          <w:rFonts w:ascii="Courier New" w:hAnsi="Courier New" w:cs="Courier New"/>
          <w:sz w:val="20"/>
        </w:rPr>
        <w:t>CHEM   Enter/Edit Chemotherapeutic Drugs file</w:t>
      </w:r>
    </w:p>
    <w:p w14:paraId="55B3FE60" w14:textId="506A5972" w:rsidR="00417FC0" w:rsidRPr="00417FC0" w:rsidRDefault="00417FC0" w:rsidP="00417FC0">
      <w:pPr>
        <w:autoSpaceDE w:val="0"/>
        <w:autoSpaceDN w:val="0"/>
        <w:adjustRightInd w:val="0"/>
        <w:spacing w:before="0" w:after="0"/>
        <w:rPr>
          <w:rFonts w:ascii="Courier New" w:hAnsi="Courier New" w:cs="Courier New"/>
          <w:sz w:val="20"/>
        </w:rPr>
      </w:pPr>
      <w:r w:rsidRPr="00417FC0">
        <w:rPr>
          <w:rFonts w:ascii="Courier New" w:hAnsi="Courier New" w:cs="Courier New"/>
          <w:sz w:val="20"/>
        </w:rPr>
        <w:t xml:space="preserve">   R</w:t>
      </w:r>
      <w:r w:rsidR="005370C3">
        <w:rPr>
          <w:rFonts w:ascii="Courier New" w:hAnsi="Courier New" w:cs="Courier New"/>
          <w:sz w:val="20"/>
        </w:rPr>
        <w:t>C</w:t>
      </w:r>
      <w:r w:rsidRPr="00417FC0">
        <w:rPr>
          <w:rFonts w:ascii="Courier New" w:hAnsi="Courier New" w:cs="Courier New"/>
          <w:sz w:val="20"/>
        </w:rPr>
        <w:t>RS   Create R</w:t>
      </w:r>
      <w:r w:rsidR="00414AF5">
        <w:rPr>
          <w:rFonts w:ascii="Courier New" w:hAnsi="Courier New" w:cs="Courier New"/>
          <w:sz w:val="20"/>
        </w:rPr>
        <w:t>C</w:t>
      </w:r>
      <w:r w:rsidRPr="00417FC0">
        <w:rPr>
          <w:rFonts w:ascii="Courier New" w:hAnsi="Courier New" w:cs="Courier New"/>
          <w:sz w:val="20"/>
        </w:rPr>
        <w:t>RS extract</w:t>
      </w:r>
    </w:p>
    <w:p w14:paraId="753287BB" w14:textId="77777777" w:rsidR="00417FC0" w:rsidRPr="00417FC0" w:rsidRDefault="00417FC0" w:rsidP="00417FC0">
      <w:pPr>
        <w:autoSpaceDE w:val="0"/>
        <w:autoSpaceDN w:val="0"/>
        <w:adjustRightInd w:val="0"/>
        <w:spacing w:before="0" w:after="0"/>
        <w:rPr>
          <w:rFonts w:ascii="Courier New" w:hAnsi="Courier New" w:cs="Courier New"/>
          <w:sz w:val="20"/>
        </w:rPr>
      </w:pPr>
      <w:r w:rsidRPr="00417FC0">
        <w:rPr>
          <w:rFonts w:ascii="Courier New" w:hAnsi="Courier New" w:cs="Courier New"/>
          <w:sz w:val="20"/>
        </w:rPr>
        <w:t xml:space="preserve">   TEXT   Find non-standard characters in TEXT</w:t>
      </w:r>
    </w:p>
    <w:p w14:paraId="2E8E0F7D" w14:textId="77777777" w:rsidR="00941585" w:rsidRPr="00417FC0" w:rsidRDefault="00417FC0" w:rsidP="00417FC0">
      <w:pPr>
        <w:pStyle w:val="courier"/>
        <w:rPr>
          <w:rFonts w:ascii="Courier New" w:hAnsi="Courier New" w:cs="Courier New"/>
          <w:szCs w:val="20"/>
        </w:rPr>
      </w:pPr>
      <w:r w:rsidRPr="00417FC0">
        <w:rPr>
          <w:rFonts w:ascii="Courier New" w:hAnsi="Courier New" w:cs="Courier New"/>
          <w:szCs w:val="20"/>
        </w:rPr>
        <w:t>VL     Check Validity of TNM Field Values</w:t>
      </w:r>
    </w:p>
    <w:p w14:paraId="1AF5004F" w14:textId="77777777" w:rsidR="00D839CA" w:rsidRPr="00DD4AA7" w:rsidRDefault="00D839CA" w:rsidP="004511CB">
      <w:pPr>
        <w:pStyle w:val="Heading2"/>
      </w:pPr>
      <w:bookmarkStart w:id="37" w:name="_Toc149545517"/>
      <w:bookmarkStart w:id="38" w:name="_Toc149032425"/>
      <w:r w:rsidRPr="00DD4AA7">
        <w:t xml:space="preserve">Define </w:t>
      </w:r>
      <w:r w:rsidR="0012482B">
        <w:t>Cancer</w:t>
      </w:r>
      <w:r w:rsidRPr="00DD4AA7">
        <w:t xml:space="preserve"> Registry Parameters</w:t>
      </w:r>
      <w:bookmarkEnd w:id="37"/>
      <w:bookmarkEnd w:id="38"/>
      <w:r w:rsidR="003324CF">
        <w:fldChar w:fldCharType="begin"/>
      </w:r>
      <w:r w:rsidR="003324CF">
        <w:instrText xml:space="preserve"> XE "</w:instrText>
      </w:r>
      <w:r w:rsidR="003324CF" w:rsidRPr="00404B6C">
        <w:instrText xml:space="preserve">Define </w:instrText>
      </w:r>
      <w:r w:rsidR="00C07B4A">
        <w:instrText>cancer</w:instrText>
      </w:r>
      <w:r w:rsidR="003324CF" w:rsidRPr="00404B6C">
        <w:instrText xml:space="preserve"> </w:instrText>
      </w:r>
      <w:r w:rsidR="00A851FD">
        <w:instrText>r</w:instrText>
      </w:r>
      <w:r w:rsidR="003324CF" w:rsidRPr="00404B6C">
        <w:instrText>egistry parameters</w:instrText>
      </w:r>
      <w:r w:rsidR="003324CF">
        <w:instrText xml:space="preserve">" </w:instrText>
      </w:r>
      <w:r w:rsidR="003324CF">
        <w:fldChar w:fldCharType="end"/>
      </w:r>
    </w:p>
    <w:p w14:paraId="44199EA1" w14:textId="77777777" w:rsidR="00D839CA" w:rsidRPr="00DD4AA7" w:rsidRDefault="00484FC8" w:rsidP="00D839CA">
      <w:r>
        <w:t xml:space="preserve">Use </w:t>
      </w:r>
      <w:r w:rsidRPr="00867A57">
        <w:rPr>
          <w:b/>
        </w:rPr>
        <w:t xml:space="preserve">Define </w:t>
      </w:r>
      <w:r w:rsidR="0012482B">
        <w:rPr>
          <w:b/>
        </w:rPr>
        <w:t>Cancer</w:t>
      </w:r>
      <w:r w:rsidRPr="00867A57">
        <w:rPr>
          <w:b/>
        </w:rPr>
        <w:t xml:space="preserve"> Registry Parameters</w:t>
      </w:r>
      <w:r>
        <w:t xml:space="preserve"> to </w:t>
      </w:r>
      <w:r w:rsidR="000B6B15">
        <w:t>update/</w:t>
      </w:r>
      <w:r w:rsidR="00D839CA" w:rsidRPr="00DD4AA7">
        <w:t>change</w:t>
      </w:r>
      <w:r>
        <w:t xml:space="preserve"> </w:t>
      </w:r>
      <w:r w:rsidR="000B6B15">
        <w:t>parameters</w:t>
      </w:r>
      <w:r w:rsidR="00D839CA" w:rsidRPr="00DD4AA7">
        <w:t xml:space="preserve">, such as the name of the </w:t>
      </w:r>
      <w:r w:rsidR="007137D2">
        <w:t>Cancer</w:t>
      </w:r>
      <w:r w:rsidR="00D839CA" w:rsidRPr="00DD4AA7">
        <w:t xml:space="preserve"> Registrar</w:t>
      </w:r>
      <w:r w:rsidR="000B6B15">
        <w:t>.</w:t>
      </w:r>
    </w:p>
    <w:p w14:paraId="25E76EB7" w14:textId="77777777" w:rsidR="000B6B15" w:rsidRDefault="000B6B15" w:rsidP="00D839CA">
      <w:r>
        <w:t>You are required to put in information for the following fields.</w:t>
      </w:r>
    </w:p>
    <w:p w14:paraId="3A8F2F5C" w14:textId="77777777" w:rsidR="00E23632" w:rsidRDefault="00E23632" w:rsidP="00D839CA"/>
    <w:p w14:paraId="22189DD6" w14:textId="77777777" w:rsidR="00D839CA" w:rsidRPr="00DD4AA7" w:rsidRDefault="00D839CA" w:rsidP="00215E08">
      <w:pPr>
        <w:pStyle w:val="courier"/>
      </w:pPr>
      <w:r w:rsidRPr="00DD4AA7">
        <w:t xml:space="preserve">Select </w:t>
      </w:r>
      <w:r w:rsidR="00E75435" w:rsidRPr="00DF75B8">
        <w:rPr>
          <w:rStyle w:val="courierChar"/>
        </w:rPr>
        <w:t>ONCOLOGY</w:t>
      </w:r>
      <w:r w:rsidRPr="00DF75B8">
        <w:rPr>
          <w:rStyle w:val="courierChar"/>
        </w:rPr>
        <w:t xml:space="preserve"> SITE PARAMETERS HOSPITAL NAME:</w:t>
      </w:r>
    </w:p>
    <w:p w14:paraId="256BE42D" w14:textId="77777777" w:rsidR="00D839CA" w:rsidRPr="00DD4AA7" w:rsidRDefault="00D839CA" w:rsidP="00215E08">
      <w:pPr>
        <w:pStyle w:val="courier"/>
        <w:ind w:left="2880" w:hanging="2520"/>
      </w:pPr>
      <w:r w:rsidRPr="00C07B4A">
        <w:rPr>
          <w:rStyle w:val="courierChar"/>
          <w:szCs w:val="20"/>
        </w:rPr>
        <w:t>HOSPITAL NAME</w:t>
      </w:r>
      <w:r w:rsidR="00977044" w:rsidRPr="00C07B4A">
        <w:rPr>
          <w:rStyle w:val="courierChar"/>
          <w:szCs w:val="20"/>
        </w:rPr>
        <w:t>:</w:t>
      </w:r>
      <w:r w:rsidR="00977044">
        <w:tab/>
      </w:r>
      <w:r w:rsidR="00977044">
        <w:tab/>
      </w:r>
      <w:r w:rsidR="00215E08">
        <w:tab/>
      </w:r>
      <w:r w:rsidR="00CF38CB" w:rsidRPr="00315650">
        <w:rPr>
          <w:rFonts w:ascii="Times New Roman" w:hAnsi="Times New Roman"/>
          <w:sz w:val="24"/>
          <w:szCs w:val="24"/>
        </w:rPr>
        <w:t>Type</w:t>
      </w:r>
      <w:r w:rsidRPr="00315650">
        <w:rPr>
          <w:rFonts w:ascii="Times New Roman" w:hAnsi="Times New Roman"/>
          <w:sz w:val="24"/>
          <w:szCs w:val="24"/>
        </w:rPr>
        <w:t xml:space="preserve"> the name of your medical center as you want it to </w:t>
      </w:r>
      <w:r w:rsidR="00867A57" w:rsidRPr="00315650">
        <w:rPr>
          <w:rFonts w:ascii="Times New Roman" w:hAnsi="Times New Roman"/>
          <w:sz w:val="24"/>
          <w:szCs w:val="24"/>
        </w:rPr>
        <w:t>display.</w:t>
      </w:r>
    </w:p>
    <w:p w14:paraId="371D4620" w14:textId="77777777" w:rsidR="00D839CA" w:rsidRPr="00DD4AA7" w:rsidRDefault="00D839CA" w:rsidP="00215E08">
      <w:pPr>
        <w:pStyle w:val="courier"/>
      </w:pPr>
      <w:r w:rsidRPr="00215E08">
        <w:rPr>
          <w:rStyle w:val="courierChar"/>
        </w:rPr>
        <w:t>STREET ADDRESS</w:t>
      </w:r>
      <w:r w:rsidR="00977044" w:rsidRPr="00215E08">
        <w:rPr>
          <w:rStyle w:val="courierChar"/>
        </w:rPr>
        <w:t>:</w:t>
      </w:r>
      <w:r w:rsidR="00977044" w:rsidRPr="00C07B4A">
        <w:tab/>
      </w:r>
      <w:r w:rsidR="00215E08">
        <w:tab/>
      </w:r>
      <w:r w:rsidR="00CF38CB" w:rsidRPr="00315650">
        <w:rPr>
          <w:rFonts w:ascii="Times New Roman" w:hAnsi="Times New Roman"/>
          <w:sz w:val="24"/>
          <w:szCs w:val="24"/>
        </w:rPr>
        <w:t>Type</w:t>
      </w:r>
      <w:r w:rsidRPr="00315650">
        <w:rPr>
          <w:rFonts w:ascii="Times New Roman" w:hAnsi="Times New Roman"/>
          <w:sz w:val="24"/>
          <w:szCs w:val="24"/>
        </w:rPr>
        <w:t xml:space="preserve"> the street address of your medical center</w:t>
      </w:r>
      <w:r w:rsidR="00867A57" w:rsidRPr="00315650">
        <w:rPr>
          <w:rFonts w:ascii="Times New Roman" w:hAnsi="Times New Roman"/>
          <w:sz w:val="24"/>
          <w:szCs w:val="24"/>
        </w:rPr>
        <w:t>.</w:t>
      </w:r>
    </w:p>
    <w:p w14:paraId="791800CE" w14:textId="77777777" w:rsidR="00D839CA" w:rsidRPr="00DD4AA7" w:rsidRDefault="00D839CA" w:rsidP="00215E08">
      <w:pPr>
        <w:pStyle w:val="courier"/>
      </w:pPr>
      <w:r w:rsidRPr="00C07B4A">
        <w:rPr>
          <w:rStyle w:val="courierChar"/>
          <w:szCs w:val="20"/>
        </w:rPr>
        <w:t>ZIP CODE</w:t>
      </w:r>
      <w:r w:rsidR="00977044" w:rsidRPr="00C07B4A">
        <w:rPr>
          <w:rStyle w:val="courierChar"/>
          <w:szCs w:val="20"/>
        </w:rPr>
        <w:t>:</w:t>
      </w:r>
      <w:r w:rsidRPr="00DD4AA7">
        <w:t xml:space="preserve"> </w:t>
      </w:r>
      <w:r w:rsidR="00977044">
        <w:tab/>
      </w:r>
      <w:r w:rsidR="00977044">
        <w:tab/>
      </w:r>
      <w:r w:rsidR="00977044">
        <w:tab/>
      </w:r>
      <w:r w:rsidR="00215E08">
        <w:tab/>
      </w:r>
      <w:r w:rsidR="00CF38CB" w:rsidRPr="00315650">
        <w:rPr>
          <w:rFonts w:ascii="Times New Roman" w:hAnsi="Times New Roman"/>
          <w:sz w:val="24"/>
          <w:szCs w:val="24"/>
        </w:rPr>
        <w:t>Type</w:t>
      </w:r>
      <w:r w:rsidRPr="00315650">
        <w:rPr>
          <w:rFonts w:ascii="Times New Roman" w:hAnsi="Times New Roman"/>
          <w:sz w:val="24"/>
          <w:szCs w:val="24"/>
        </w:rPr>
        <w:t xml:space="preserve"> the </w:t>
      </w:r>
      <w:r w:rsidR="00867A57" w:rsidRPr="00315650">
        <w:rPr>
          <w:rFonts w:ascii="Times New Roman" w:hAnsi="Times New Roman"/>
          <w:sz w:val="24"/>
          <w:szCs w:val="24"/>
        </w:rPr>
        <w:t>z</w:t>
      </w:r>
      <w:r w:rsidRPr="00315650">
        <w:rPr>
          <w:rFonts w:ascii="Times New Roman" w:hAnsi="Times New Roman"/>
          <w:sz w:val="24"/>
          <w:szCs w:val="24"/>
        </w:rPr>
        <w:t xml:space="preserve">ip </w:t>
      </w:r>
      <w:r w:rsidR="00867A57" w:rsidRPr="00315650">
        <w:rPr>
          <w:rFonts w:ascii="Times New Roman" w:hAnsi="Times New Roman"/>
          <w:sz w:val="24"/>
          <w:szCs w:val="24"/>
        </w:rPr>
        <w:t>c</w:t>
      </w:r>
      <w:r w:rsidRPr="00315650">
        <w:rPr>
          <w:rFonts w:ascii="Times New Roman" w:hAnsi="Times New Roman"/>
          <w:sz w:val="24"/>
          <w:szCs w:val="24"/>
        </w:rPr>
        <w:t>ode for your medical center</w:t>
      </w:r>
      <w:r w:rsidR="00867A57" w:rsidRPr="00315650">
        <w:rPr>
          <w:rFonts w:ascii="Times New Roman" w:hAnsi="Times New Roman"/>
          <w:sz w:val="24"/>
          <w:szCs w:val="24"/>
        </w:rPr>
        <w:t>.</w:t>
      </w:r>
    </w:p>
    <w:p w14:paraId="28E3CE1B" w14:textId="77777777" w:rsidR="00D839CA" w:rsidRPr="00DD4AA7" w:rsidRDefault="00D839CA" w:rsidP="00215E08">
      <w:pPr>
        <w:pStyle w:val="courier"/>
        <w:ind w:left="2880" w:hanging="2520"/>
      </w:pPr>
      <w:r w:rsidRPr="00C07B4A">
        <w:rPr>
          <w:rStyle w:val="courierChar"/>
          <w:szCs w:val="20"/>
        </w:rPr>
        <w:t>REFERENCE DATE</w:t>
      </w:r>
      <w:r w:rsidR="00977044" w:rsidRPr="00C07B4A">
        <w:rPr>
          <w:rStyle w:val="courierChar"/>
          <w:szCs w:val="20"/>
        </w:rPr>
        <w:t>:</w:t>
      </w:r>
      <w:r w:rsidR="00977044" w:rsidRPr="00CF38CB">
        <w:tab/>
      </w:r>
      <w:r w:rsidR="00215E08">
        <w:tab/>
      </w:r>
      <w:r w:rsidR="00CF38CB" w:rsidRPr="00315650">
        <w:rPr>
          <w:rFonts w:ascii="Times New Roman" w:hAnsi="Times New Roman"/>
          <w:sz w:val="24"/>
          <w:szCs w:val="24"/>
        </w:rPr>
        <w:t>Type the year: f</w:t>
      </w:r>
      <w:r w:rsidRPr="00315650">
        <w:rPr>
          <w:rFonts w:ascii="Times New Roman" w:hAnsi="Times New Roman"/>
          <w:i/>
          <w:sz w:val="24"/>
          <w:szCs w:val="24"/>
        </w:rPr>
        <w:t>irst</w:t>
      </w:r>
      <w:r w:rsidRPr="00315650">
        <w:rPr>
          <w:rFonts w:ascii="Times New Roman" w:hAnsi="Times New Roman"/>
          <w:sz w:val="24"/>
          <w:szCs w:val="24"/>
        </w:rPr>
        <w:t xml:space="preserve"> day of the </w:t>
      </w:r>
      <w:r w:rsidRPr="00315650">
        <w:rPr>
          <w:rFonts w:ascii="Times New Roman" w:hAnsi="Times New Roman"/>
          <w:i/>
          <w:sz w:val="24"/>
          <w:szCs w:val="24"/>
        </w:rPr>
        <w:t>first</w:t>
      </w:r>
      <w:r w:rsidRPr="00315650">
        <w:rPr>
          <w:rFonts w:ascii="Times New Roman" w:hAnsi="Times New Roman"/>
          <w:sz w:val="24"/>
          <w:szCs w:val="24"/>
        </w:rPr>
        <w:t xml:space="preserve"> month of the year the registry </w:t>
      </w:r>
      <w:r w:rsidRPr="00315650">
        <w:rPr>
          <w:rFonts w:ascii="Times New Roman" w:hAnsi="Times New Roman"/>
          <w:i/>
          <w:sz w:val="24"/>
          <w:szCs w:val="24"/>
        </w:rPr>
        <w:t>first</w:t>
      </w:r>
      <w:r w:rsidRPr="00315650">
        <w:rPr>
          <w:rFonts w:ascii="Times New Roman" w:hAnsi="Times New Roman"/>
          <w:sz w:val="24"/>
          <w:szCs w:val="24"/>
        </w:rPr>
        <w:t xml:space="preserve"> start</w:t>
      </w:r>
      <w:r w:rsidR="00867A57" w:rsidRPr="00315650">
        <w:rPr>
          <w:rFonts w:ascii="Times New Roman" w:hAnsi="Times New Roman"/>
          <w:sz w:val="24"/>
          <w:szCs w:val="24"/>
        </w:rPr>
        <w:t>s</w:t>
      </w:r>
      <w:r w:rsidRPr="00315650">
        <w:rPr>
          <w:rFonts w:ascii="Times New Roman" w:hAnsi="Times New Roman"/>
          <w:sz w:val="24"/>
          <w:szCs w:val="24"/>
        </w:rPr>
        <w:t xml:space="preserve"> </w:t>
      </w:r>
      <w:r w:rsidR="0071204C" w:rsidRPr="00315650">
        <w:rPr>
          <w:rFonts w:ascii="Times New Roman" w:hAnsi="Times New Roman"/>
          <w:sz w:val="24"/>
          <w:szCs w:val="24"/>
        </w:rPr>
        <w:t>captur</w:t>
      </w:r>
      <w:r w:rsidRPr="00315650">
        <w:rPr>
          <w:rFonts w:ascii="Times New Roman" w:hAnsi="Times New Roman"/>
          <w:sz w:val="24"/>
          <w:szCs w:val="24"/>
        </w:rPr>
        <w:t>ing data</w:t>
      </w:r>
      <w:r w:rsidR="00867A57" w:rsidRPr="00315650">
        <w:rPr>
          <w:rFonts w:ascii="Times New Roman" w:hAnsi="Times New Roman"/>
          <w:sz w:val="24"/>
          <w:szCs w:val="24"/>
        </w:rPr>
        <w:t>.</w:t>
      </w:r>
      <w:r w:rsidRPr="00DD4AA7">
        <w:t xml:space="preserve"> </w:t>
      </w:r>
    </w:p>
    <w:p w14:paraId="4666B19B" w14:textId="77777777" w:rsidR="00D839CA" w:rsidRPr="00DD4AA7" w:rsidRDefault="0044166A" w:rsidP="00215E08">
      <w:pPr>
        <w:pStyle w:val="courier"/>
        <w:ind w:left="2880" w:hanging="2520"/>
      </w:pPr>
      <w:r>
        <w:rPr>
          <w:rStyle w:val="courierChar"/>
          <w:szCs w:val="20"/>
        </w:rPr>
        <w:t>TUMOR</w:t>
      </w:r>
      <w:r w:rsidRPr="00C07B4A">
        <w:rPr>
          <w:rStyle w:val="courierChar"/>
          <w:szCs w:val="20"/>
        </w:rPr>
        <w:t xml:space="preserve"> </w:t>
      </w:r>
      <w:r w:rsidR="00D839CA" w:rsidRPr="00C07B4A">
        <w:rPr>
          <w:rStyle w:val="courierChar"/>
          <w:szCs w:val="20"/>
        </w:rPr>
        <w:t>REGISTRAR</w:t>
      </w:r>
      <w:r w:rsidR="00977044" w:rsidRPr="00C07B4A">
        <w:rPr>
          <w:rStyle w:val="courierChar"/>
          <w:szCs w:val="20"/>
        </w:rPr>
        <w:t>:</w:t>
      </w:r>
      <w:r w:rsidR="00977044" w:rsidRPr="00CF38CB">
        <w:tab/>
      </w:r>
      <w:r w:rsidR="00215E08">
        <w:tab/>
      </w:r>
      <w:r w:rsidR="00CF38CB" w:rsidRPr="00315650">
        <w:rPr>
          <w:rFonts w:ascii="Times New Roman" w:hAnsi="Times New Roman"/>
          <w:sz w:val="24"/>
          <w:szCs w:val="24"/>
        </w:rPr>
        <w:t>Type the n</w:t>
      </w:r>
      <w:r w:rsidR="00D839CA" w:rsidRPr="00315650">
        <w:rPr>
          <w:rFonts w:ascii="Times New Roman" w:hAnsi="Times New Roman"/>
          <w:sz w:val="24"/>
          <w:szCs w:val="24"/>
        </w:rPr>
        <w:t xml:space="preserve">ame of the </w:t>
      </w:r>
      <w:r w:rsidR="007137D2" w:rsidRPr="00315650">
        <w:rPr>
          <w:rFonts w:ascii="Times New Roman" w:hAnsi="Times New Roman"/>
          <w:sz w:val="24"/>
          <w:szCs w:val="24"/>
        </w:rPr>
        <w:t>cancer</w:t>
      </w:r>
      <w:r w:rsidR="00D839CA" w:rsidRPr="00315650">
        <w:rPr>
          <w:rFonts w:ascii="Times New Roman" w:hAnsi="Times New Roman"/>
          <w:sz w:val="24"/>
          <w:szCs w:val="24"/>
        </w:rPr>
        <w:t xml:space="preserve"> registrar (3 - 30 characters in length) as </w:t>
      </w:r>
      <w:r w:rsidR="00867A57" w:rsidRPr="00315650">
        <w:rPr>
          <w:rFonts w:ascii="Times New Roman" w:hAnsi="Times New Roman"/>
          <w:sz w:val="24"/>
          <w:szCs w:val="24"/>
        </w:rPr>
        <w:t>y</w:t>
      </w:r>
      <w:r w:rsidR="00D839CA" w:rsidRPr="00315650">
        <w:rPr>
          <w:rFonts w:ascii="Times New Roman" w:hAnsi="Times New Roman"/>
          <w:sz w:val="24"/>
          <w:szCs w:val="24"/>
        </w:rPr>
        <w:t xml:space="preserve">ou want it to </w:t>
      </w:r>
      <w:r w:rsidR="00867A57" w:rsidRPr="00315650">
        <w:rPr>
          <w:rFonts w:ascii="Times New Roman" w:hAnsi="Times New Roman"/>
          <w:sz w:val="24"/>
          <w:szCs w:val="24"/>
        </w:rPr>
        <w:t>display</w:t>
      </w:r>
      <w:r w:rsidR="00D839CA" w:rsidRPr="00315650">
        <w:rPr>
          <w:rFonts w:ascii="Times New Roman" w:hAnsi="Times New Roman"/>
          <w:sz w:val="24"/>
          <w:szCs w:val="24"/>
        </w:rPr>
        <w:t xml:space="preserve"> on letters and reports</w:t>
      </w:r>
      <w:r w:rsidR="00867A57" w:rsidRPr="00315650">
        <w:rPr>
          <w:rFonts w:ascii="Times New Roman" w:hAnsi="Times New Roman"/>
          <w:sz w:val="24"/>
          <w:szCs w:val="24"/>
        </w:rPr>
        <w:t>.</w:t>
      </w:r>
    </w:p>
    <w:p w14:paraId="6CB8724E" w14:textId="77777777" w:rsidR="00D839CA" w:rsidRPr="00DD4AA7" w:rsidRDefault="00D839CA" w:rsidP="00215E08">
      <w:pPr>
        <w:pStyle w:val="courier"/>
      </w:pPr>
      <w:r w:rsidRPr="00C07B4A">
        <w:rPr>
          <w:rStyle w:val="courierChar"/>
          <w:szCs w:val="20"/>
        </w:rPr>
        <w:t>PHONE NUMBER</w:t>
      </w:r>
      <w:r w:rsidR="00977044" w:rsidRPr="00C07B4A">
        <w:rPr>
          <w:rStyle w:val="courierChar"/>
          <w:szCs w:val="20"/>
        </w:rPr>
        <w:t>:</w:t>
      </w:r>
      <w:r w:rsidR="00977044" w:rsidRPr="00920F55">
        <w:tab/>
      </w:r>
      <w:r w:rsidR="00977044" w:rsidRPr="00920F55">
        <w:tab/>
      </w:r>
      <w:r w:rsidR="00215E08">
        <w:tab/>
      </w:r>
      <w:r w:rsidR="00CF38CB" w:rsidRPr="00315650">
        <w:rPr>
          <w:rFonts w:ascii="Times New Roman" w:hAnsi="Times New Roman"/>
          <w:sz w:val="24"/>
          <w:szCs w:val="24"/>
        </w:rPr>
        <w:t>Type the p</w:t>
      </w:r>
      <w:r w:rsidR="00867A57" w:rsidRPr="00315650">
        <w:rPr>
          <w:rFonts w:ascii="Times New Roman" w:hAnsi="Times New Roman"/>
          <w:sz w:val="24"/>
          <w:szCs w:val="24"/>
        </w:rPr>
        <w:t>hone number</w:t>
      </w:r>
      <w:r w:rsidR="00867A57" w:rsidRPr="00315650">
        <w:rPr>
          <w:rStyle w:val="codeChar"/>
          <w:rFonts w:ascii="Times New Roman" w:hAnsi="Times New Roman"/>
          <w:sz w:val="24"/>
          <w:szCs w:val="24"/>
        </w:rPr>
        <w:t xml:space="preserve"> of the </w:t>
      </w:r>
      <w:r w:rsidR="007137D2" w:rsidRPr="00315650">
        <w:rPr>
          <w:rFonts w:ascii="Times New Roman" w:hAnsi="Times New Roman"/>
          <w:sz w:val="24"/>
          <w:szCs w:val="24"/>
        </w:rPr>
        <w:t>cancer</w:t>
      </w:r>
      <w:r w:rsidRPr="00315650">
        <w:rPr>
          <w:rFonts w:ascii="Times New Roman" w:hAnsi="Times New Roman"/>
          <w:sz w:val="24"/>
          <w:szCs w:val="24"/>
        </w:rPr>
        <w:t xml:space="preserve"> registrar's office</w:t>
      </w:r>
      <w:r w:rsidR="00867A57" w:rsidRPr="00315650">
        <w:rPr>
          <w:rFonts w:ascii="Times New Roman" w:hAnsi="Times New Roman"/>
          <w:sz w:val="24"/>
          <w:szCs w:val="24"/>
        </w:rPr>
        <w:t>.</w:t>
      </w:r>
    </w:p>
    <w:p w14:paraId="7B0602DC" w14:textId="77777777" w:rsidR="00D839CA" w:rsidRPr="00DD4AA7" w:rsidRDefault="00D839CA" w:rsidP="005F5FE6">
      <w:pPr>
        <w:pStyle w:val="courier"/>
        <w:ind w:left="2880" w:hanging="2520"/>
      </w:pPr>
      <w:smartTag w:uri="urn:schemas-microsoft-com:office:smarttags" w:element="place">
        <w:smartTag w:uri="urn:schemas-microsoft-com:office:smarttags" w:element="PlaceType">
          <w:r w:rsidRPr="00C07B4A">
            <w:rPr>
              <w:rStyle w:val="courierChar"/>
              <w:szCs w:val="20"/>
            </w:rPr>
            <w:t>STATE</w:t>
          </w:r>
        </w:smartTag>
        <w:r w:rsidRPr="00C07B4A">
          <w:rPr>
            <w:rStyle w:val="courierChar"/>
            <w:szCs w:val="20"/>
          </w:rPr>
          <w:t xml:space="preserve"> </w:t>
        </w:r>
        <w:smartTag w:uri="urn:schemas-microsoft-com:office:smarttags" w:element="PlaceType">
          <w:r w:rsidRPr="00C07B4A">
            <w:rPr>
              <w:rStyle w:val="courierChar"/>
              <w:szCs w:val="20"/>
            </w:rPr>
            <w:t>HOSPITAL</w:t>
          </w:r>
        </w:smartTag>
      </w:smartTag>
      <w:r w:rsidR="00977044" w:rsidRPr="00C07B4A">
        <w:rPr>
          <w:rStyle w:val="courierChar"/>
          <w:szCs w:val="20"/>
        </w:rPr>
        <w:t xml:space="preserve"> #:</w:t>
      </w:r>
      <w:r w:rsidR="00977044" w:rsidRPr="00CF38CB">
        <w:tab/>
      </w:r>
      <w:r w:rsidR="00215E08">
        <w:tab/>
      </w:r>
      <w:r w:rsidR="00CF38CB" w:rsidRPr="00315650">
        <w:rPr>
          <w:rFonts w:ascii="Times New Roman" w:hAnsi="Times New Roman"/>
          <w:sz w:val="24"/>
          <w:szCs w:val="24"/>
        </w:rPr>
        <w:t>Type the n</w:t>
      </w:r>
      <w:r w:rsidRPr="00315650">
        <w:rPr>
          <w:rFonts w:ascii="Times New Roman" w:hAnsi="Times New Roman"/>
          <w:sz w:val="24"/>
          <w:szCs w:val="24"/>
        </w:rPr>
        <w:t>umber assigned by the state to your medical center.</w:t>
      </w:r>
    </w:p>
    <w:p w14:paraId="30A89ABF" w14:textId="77777777" w:rsidR="00D839CA" w:rsidRDefault="0044166A" w:rsidP="00215E08">
      <w:pPr>
        <w:pStyle w:val="courier"/>
        <w:ind w:left="2880" w:hanging="2520"/>
        <w:rPr>
          <w:rFonts w:ascii="Times New Roman" w:hAnsi="Times New Roman"/>
          <w:sz w:val="24"/>
          <w:szCs w:val="24"/>
        </w:rPr>
      </w:pPr>
      <w:r>
        <w:rPr>
          <w:rStyle w:val="courierChar"/>
          <w:szCs w:val="20"/>
        </w:rPr>
        <w:t>FACILITY</w:t>
      </w:r>
      <w:r w:rsidRPr="00C07B4A">
        <w:rPr>
          <w:rStyle w:val="courierChar"/>
          <w:szCs w:val="20"/>
        </w:rPr>
        <w:t xml:space="preserve"> </w:t>
      </w:r>
      <w:r w:rsidR="00D839CA" w:rsidRPr="00C07B4A">
        <w:rPr>
          <w:rStyle w:val="courierChar"/>
          <w:szCs w:val="20"/>
        </w:rPr>
        <w:t>ID #</w:t>
      </w:r>
      <w:r w:rsidR="00977044" w:rsidRPr="00C07B4A">
        <w:rPr>
          <w:rStyle w:val="courierChar"/>
          <w:szCs w:val="20"/>
        </w:rPr>
        <w:t>:</w:t>
      </w:r>
      <w:r w:rsidR="00977044" w:rsidRPr="00CF38CB">
        <w:tab/>
      </w:r>
      <w:r w:rsidR="00215E08">
        <w:tab/>
      </w:r>
      <w:r w:rsidR="00CF38CB" w:rsidRPr="00315650">
        <w:rPr>
          <w:rFonts w:ascii="Times New Roman" w:hAnsi="Times New Roman"/>
          <w:sz w:val="24"/>
          <w:szCs w:val="24"/>
        </w:rPr>
        <w:t>Type the r</w:t>
      </w:r>
      <w:r w:rsidR="00D839CA" w:rsidRPr="00315650">
        <w:rPr>
          <w:rFonts w:ascii="Times New Roman" w:hAnsi="Times New Roman"/>
          <w:sz w:val="24"/>
          <w:szCs w:val="24"/>
        </w:rPr>
        <w:t>egistry number assigned by the American College of</w:t>
      </w:r>
      <w:r w:rsidR="00920F55" w:rsidRPr="00315650">
        <w:rPr>
          <w:rFonts w:ascii="Times New Roman" w:hAnsi="Times New Roman"/>
          <w:sz w:val="24"/>
          <w:szCs w:val="24"/>
        </w:rPr>
        <w:t xml:space="preserve"> </w:t>
      </w:r>
      <w:r w:rsidR="00D839CA" w:rsidRPr="00315650">
        <w:rPr>
          <w:rFonts w:ascii="Times New Roman" w:hAnsi="Times New Roman"/>
          <w:sz w:val="24"/>
          <w:szCs w:val="24"/>
        </w:rPr>
        <w:t>Surgeons.</w:t>
      </w:r>
      <w:r w:rsidR="00920F55" w:rsidRPr="00315650">
        <w:rPr>
          <w:rFonts w:ascii="Times New Roman" w:hAnsi="Times New Roman"/>
          <w:sz w:val="24"/>
          <w:szCs w:val="24"/>
        </w:rPr>
        <w:t xml:space="preserve"> U</w:t>
      </w:r>
      <w:r w:rsidR="00D839CA" w:rsidRPr="00315650">
        <w:rPr>
          <w:rFonts w:ascii="Times New Roman" w:hAnsi="Times New Roman"/>
          <w:sz w:val="24"/>
          <w:szCs w:val="24"/>
        </w:rPr>
        <w:t>se</w:t>
      </w:r>
      <w:r w:rsidR="00920F55" w:rsidRPr="00315650">
        <w:rPr>
          <w:rFonts w:ascii="Times New Roman" w:hAnsi="Times New Roman"/>
          <w:sz w:val="24"/>
          <w:szCs w:val="24"/>
        </w:rPr>
        <w:t xml:space="preserve"> the ID</w:t>
      </w:r>
      <w:r w:rsidR="00D839CA" w:rsidRPr="00315650">
        <w:rPr>
          <w:rFonts w:ascii="Times New Roman" w:hAnsi="Times New Roman"/>
          <w:sz w:val="24"/>
          <w:szCs w:val="24"/>
        </w:rPr>
        <w:t xml:space="preserve"> to define the registry in the </w:t>
      </w:r>
      <w:proofErr w:type="spellStart"/>
      <w:r w:rsidR="003A74AE" w:rsidRPr="00315650">
        <w:rPr>
          <w:rFonts w:ascii="Times New Roman" w:hAnsi="Times New Roman"/>
          <w:sz w:val="24"/>
          <w:szCs w:val="24"/>
        </w:rPr>
        <w:t>ACoS</w:t>
      </w:r>
      <w:proofErr w:type="spellEnd"/>
      <w:r w:rsidR="00D839CA" w:rsidRPr="00315650">
        <w:rPr>
          <w:rFonts w:ascii="Times New Roman" w:hAnsi="Times New Roman"/>
          <w:sz w:val="24"/>
          <w:szCs w:val="24"/>
        </w:rPr>
        <w:t xml:space="preserve"> Call for Data</w:t>
      </w:r>
      <w:r w:rsidR="00920F55" w:rsidRPr="00315650">
        <w:rPr>
          <w:rFonts w:ascii="Times New Roman" w:hAnsi="Times New Roman"/>
          <w:sz w:val="24"/>
          <w:szCs w:val="24"/>
        </w:rPr>
        <w:t>.</w:t>
      </w:r>
    </w:p>
    <w:p w14:paraId="4F456FB9" w14:textId="77777777" w:rsidR="0044166A" w:rsidRPr="00DD4AA7" w:rsidRDefault="0044166A" w:rsidP="00215E08">
      <w:pPr>
        <w:pStyle w:val="courier"/>
        <w:ind w:left="2880" w:hanging="2520"/>
      </w:pPr>
    </w:p>
    <w:p w14:paraId="35DBD9FC" w14:textId="77777777" w:rsidR="0071204C" w:rsidRDefault="00D839CA" w:rsidP="00215E08">
      <w:pPr>
        <w:pStyle w:val="courier"/>
        <w:ind w:left="2880" w:hanging="2520"/>
      </w:pPr>
      <w:r w:rsidRPr="00C07B4A">
        <w:rPr>
          <w:rStyle w:val="courierChar"/>
          <w:szCs w:val="20"/>
        </w:rPr>
        <w:t>CENTRAL REGISTRY #</w:t>
      </w:r>
      <w:r w:rsidR="00977044" w:rsidRPr="00C07B4A">
        <w:rPr>
          <w:rStyle w:val="courierChar"/>
          <w:szCs w:val="20"/>
        </w:rPr>
        <w:t>:</w:t>
      </w:r>
      <w:r w:rsidR="00977044">
        <w:rPr>
          <w:rStyle w:val="codeChar"/>
        </w:rPr>
        <w:tab/>
      </w:r>
      <w:r w:rsidR="00CF38CB" w:rsidRPr="00315650">
        <w:rPr>
          <w:rFonts w:ascii="Times New Roman" w:hAnsi="Times New Roman"/>
          <w:sz w:val="24"/>
          <w:szCs w:val="24"/>
        </w:rPr>
        <w:t>Type the r</w:t>
      </w:r>
      <w:r w:rsidRPr="00315650">
        <w:rPr>
          <w:rFonts w:ascii="Times New Roman" w:hAnsi="Times New Roman"/>
          <w:sz w:val="24"/>
          <w:szCs w:val="24"/>
        </w:rPr>
        <w:t>egistry number assigned by the state central registry</w:t>
      </w:r>
      <w:r w:rsidR="00920F55" w:rsidRPr="00315650">
        <w:rPr>
          <w:rFonts w:ascii="Times New Roman" w:hAnsi="Times New Roman"/>
          <w:sz w:val="24"/>
          <w:szCs w:val="24"/>
        </w:rPr>
        <w:t>,</w:t>
      </w:r>
      <w:r w:rsidRPr="00315650">
        <w:rPr>
          <w:rFonts w:ascii="Times New Roman" w:hAnsi="Times New Roman"/>
          <w:sz w:val="24"/>
          <w:szCs w:val="24"/>
        </w:rPr>
        <w:t xml:space="preserve"> where applicable.</w:t>
      </w:r>
    </w:p>
    <w:p w14:paraId="4E4660DA" w14:textId="77777777" w:rsidR="00D839CA" w:rsidRPr="00DD4AA7" w:rsidRDefault="0071204C" w:rsidP="0071204C">
      <w:pPr>
        <w:pStyle w:val="NoteText"/>
      </w:pPr>
      <w:r w:rsidRPr="0071204C">
        <w:rPr>
          <w:b/>
        </w:rPr>
        <w:t>Note:</w:t>
      </w:r>
      <w:r>
        <w:t xml:space="preserve"> This field may be left blank.</w:t>
      </w:r>
    </w:p>
    <w:p w14:paraId="7CFE6FE5" w14:textId="77777777" w:rsidR="00D839CA" w:rsidRPr="00DD4AA7" w:rsidRDefault="00D839CA" w:rsidP="00CB0DBA">
      <w:pPr>
        <w:pStyle w:val="courier"/>
      </w:pPr>
      <w:r w:rsidRPr="00C07B4A">
        <w:rPr>
          <w:rStyle w:val="courierChar"/>
          <w:szCs w:val="20"/>
        </w:rPr>
        <w:t>VISN</w:t>
      </w:r>
      <w:r w:rsidR="00977044" w:rsidRPr="00C07B4A">
        <w:rPr>
          <w:rStyle w:val="courierChar"/>
          <w:szCs w:val="20"/>
        </w:rPr>
        <w:t>:</w:t>
      </w:r>
      <w:r w:rsidR="00977044" w:rsidRPr="00920F55">
        <w:tab/>
      </w:r>
      <w:r w:rsidR="00977044" w:rsidRPr="00920F55">
        <w:tab/>
      </w:r>
      <w:r w:rsidR="00977044" w:rsidRPr="00920F55">
        <w:tab/>
      </w:r>
      <w:r w:rsidR="00AE61BF">
        <w:tab/>
      </w:r>
      <w:r w:rsidR="00CB0DBA">
        <w:tab/>
      </w:r>
      <w:r w:rsidR="00CB0DBA">
        <w:tab/>
      </w:r>
      <w:r w:rsidR="00CF38CB" w:rsidRPr="00315650">
        <w:rPr>
          <w:rFonts w:ascii="Times New Roman" w:hAnsi="Times New Roman"/>
          <w:sz w:val="24"/>
          <w:szCs w:val="24"/>
        </w:rPr>
        <w:t xml:space="preserve">Type the </w:t>
      </w:r>
      <w:r w:rsidR="00920F55" w:rsidRPr="00315650">
        <w:rPr>
          <w:rFonts w:ascii="Times New Roman" w:hAnsi="Times New Roman"/>
          <w:sz w:val="24"/>
          <w:szCs w:val="24"/>
        </w:rPr>
        <w:t>V</w:t>
      </w:r>
      <w:r w:rsidRPr="00315650">
        <w:rPr>
          <w:rFonts w:ascii="Times New Roman" w:hAnsi="Times New Roman"/>
          <w:sz w:val="24"/>
          <w:szCs w:val="24"/>
        </w:rPr>
        <w:t>eterans Integrated Service Network number.</w:t>
      </w:r>
    </w:p>
    <w:p w14:paraId="4817A930" w14:textId="0FB6AC37" w:rsidR="00F83B2D" w:rsidRDefault="00D839CA" w:rsidP="00CB0DBA">
      <w:pPr>
        <w:pStyle w:val="courier"/>
        <w:ind w:left="2880" w:hanging="2520"/>
        <w:rPr>
          <w:rFonts w:ascii="Times New Roman" w:hAnsi="Times New Roman"/>
          <w:sz w:val="24"/>
          <w:szCs w:val="24"/>
        </w:rPr>
      </w:pPr>
      <w:r w:rsidRPr="00C07B4A">
        <w:rPr>
          <w:rStyle w:val="courierChar"/>
          <w:szCs w:val="20"/>
        </w:rPr>
        <w:t>CS URL</w:t>
      </w:r>
      <w:r w:rsidR="00DF75B8" w:rsidRPr="00C07B4A">
        <w:rPr>
          <w:rStyle w:val="courierChar"/>
          <w:szCs w:val="20"/>
        </w:rPr>
        <w:t>:</w:t>
      </w:r>
      <w:r w:rsidR="00977044">
        <w:rPr>
          <w:rStyle w:val="codeChar"/>
        </w:rPr>
        <w:tab/>
      </w:r>
      <w:r w:rsidR="00CB0DBA">
        <w:rPr>
          <w:rStyle w:val="codeChar"/>
        </w:rPr>
        <w:tab/>
      </w:r>
      <w:r w:rsidR="00CB0DBA">
        <w:rPr>
          <w:rStyle w:val="codeChar"/>
        </w:rPr>
        <w:tab/>
      </w:r>
      <w:r w:rsidR="00CB0DBA">
        <w:rPr>
          <w:rStyle w:val="codeChar"/>
        </w:rPr>
        <w:tab/>
      </w:r>
      <w:r w:rsidR="00CB0DBA">
        <w:rPr>
          <w:rStyle w:val="codeChar"/>
        </w:rPr>
        <w:tab/>
      </w:r>
      <w:r w:rsidR="00CF38CB" w:rsidRPr="00315650">
        <w:rPr>
          <w:rFonts w:ascii="Times New Roman" w:hAnsi="Times New Roman"/>
          <w:sz w:val="24"/>
          <w:szCs w:val="24"/>
        </w:rPr>
        <w:t xml:space="preserve">Type the </w:t>
      </w:r>
      <w:r w:rsidRPr="00315650">
        <w:rPr>
          <w:rFonts w:ascii="Times New Roman" w:hAnsi="Times New Roman"/>
          <w:sz w:val="24"/>
          <w:szCs w:val="24"/>
        </w:rPr>
        <w:t>URL addres</w:t>
      </w:r>
      <w:r w:rsidR="00920F55" w:rsidRPr="00315650">
        <w:rPr>
          <w:rFonts w:ascii="Times New Roman" w:hAnsi="Times New Roman"/>
          <w:sz w:val="24"/>
          <w:szCs w:val="24"/>
        </w:rPr>
        <w:t xml:space="preserve">s for the Collaborative Staging </w:t>
      </w:r>
      <w:r w:rsidRPr="00315650">
        <w:rPr>
          <w:rFonts w:ascii="Times New Roman" w:hAnsi="Times New Roman"/>
          <w:sz w:val="24"/>
          <w:szCs w:val="24"/>
        </w:rPr>
        <w:t>computer algorithms</w:t>
      </w:r>
      <w:r w:rsidR="00CF38CB" w:rsidRPr="00315650">
        <w:rPr>
          <w:rFonts w:ascii="Times New Roman" w:hAnsi="Times New Roman"/>
          <w:sz w:val="24"/>
          <w:szCs w:val="24"/>
        </w:rPr>
        <w:t>:</w:t>
      </w:r>
      <w:r w:rsidR="00315650">
        <w:t xml:space="preserve"> </w:t>
      </w:r>
      <w:hyperlink r:id="rId32" w:history="1">
        <w:r w:rsidR="003F01FC" w:rsidRPr="00EE2E3C">
          <w:rPr>
            <w:rStyle w:val="Hyperlink"/>
            <w:rFonts w:ascii="Times New Roman" w:hAnsi="Times New Roman"/>
            <w:sz w:val="24"/>
            <w:szCs w:val="24"/>
          </w:rPr>
          <w:t>http://10.41.100.27:86/cgi_bin/oncsrv.exe</w:t>
        </w:r>
      </w:hyperlink>
    </w:p>
    <w:p w14:paraId="4EC28029" w14:textId="6CE31E81" w:rsidR="00D839CA" w:rsidRPr="00DD4AA7" w:rsidRDefault="00B845DF" w:rsidP="00B845DF">
      <w:pPr>
        <w:pStyle w:val="NoteText"/>
        <w:ind w:left="0" w:firstLine="0"/>
      </w:pPr>
      <w:r>
        <w:rPr>
          <w:b/>
        </w:rPr>
        <w:tab/>
        <w:t xml:space="preserve">   </w:t>
      </w:r>
      <w:r w:rsidR="00920F55" w:rsidRPr="00920F55">
        <w:rPr>
          <w:b/>
        </w:rPr>
        <w:t>Note:</w:t>
      </w:r>
      <w:r w:rsidR="00920F55">
        <w:t xml:space="preserve"> C</w:t>
      </w:r>
      <w:r w:rsidR="00D839CA" w:rsidRPr="00DD4AA7">
        <w:t>opy and paste th</w:t>
      </w:r>
      <w:r w:rsidR="00920F55">
        <w:t>e address, so as not to</w:t>
      </w:r>
      <w:r w:rsidR="00D839CA" w:rsidRPr="00DD4AA7">
        <w:t xml:space="preserve"> make </w:t>
      </w:r>
      <w:r w:rsidR="00920F55">
        <w:t>a</w:t>
      </w:r>
      <w:r w:rsidR="00D839CA" w:rsidRPr="00DD4AA7">
        <w:t xml:space="preserve"> mistake when typing</w:t>
      </w:r>
      <w:r w:rsidR="00920F55">
        <w:t>.</w:t>
      </w:r>
    </w:p>
    <w:p w14:paraId="16BB8A0D" w14:textId="77777777" w:rsidR="00D839CA" w:rsidRDefault="00D839CA" w:rsidP="00CB0DBA">
      <w:pPr>
        <w:pStyle w:val="courier"/>
        <w:ind w:left="2880" w:hanging="2520"/>
      </w:pPr>
      <w:r w:rsidRPr="00C07B4A">
        <w:rPr>
          <w:rStyle w:val="courierChar"/>
          <w:szCs w:val="20"/>
        </w:rPr>
        <w:lastRenderedPageBreak/>
        <w:t>DIVISION</w:t>
      </w:r>
      <w:r w:rsidR="00977044" w:rsidRPr="00C07B4A">
        <w:rPr>
          <w:rStyle w:val="courierChar"/>
          <w:szCs w:val="20"/>
        </w:rPr>
        <w:t>:</w:t>
      </w:r>
      <w:r w:rsidR="004A6E47">
        <w:rPr>
          <w:rStyle w:val="codeChar"/>
        </w:rPr>
        <w:tab/>
      </w:r>
      <w:r w:rsidR="00CB0DBA">
        <w:rPr>
          <w:rStyle w:val="codeChar"/>
        </w:rPr>
        <w:tab/>
      </w:r>
      <w:r w:rsidR="00CB0DBA">
        <w:rPr>
          <w:rStyle w:val="codeChar"/>
        </w:rPr>
        <w:tab/>
      </w:r>
      <w:r w:rsidR="00CB0DBA">
        <w:rPr>
          <w:rStyle w:val="codeChar"/>
        </w:rPr>
        <w:tab/>
      </w:r>
      <w:r w:rsidR="000E230B" w:rsidRPr="00315650">
        <w:rPr>
          <w:rFonts w:ascii="Times New Roman" w:hAnsi="Times New Roman"/>
          <w:sz w:val="24"/>
          <w:szCs w:val="24"/>
        </w:rPr>
        <w:t>Type in</w:t>
      </w:r>
      <w:r w:rsidRPr="00315650">
        <w:rPr>
          <w:rFonts w:ascii="Times New Roman" w:hAnsi="Times New Roman"/>
          <w:sz w:val="24"/>
          <w:szCs w:val="24"/>
        </w:rPr>
        <w:t xml:space="preserve"> your division or site number</w:t>
      </w:r>
      <w:r w:rsidR="000E230B" w:rsidRPr="00315650">
        <w:rPr>
          <w:rFonts w:ascii="Times New Roman" w:hAnsi="Times New Roman"/>
          <w:sz w:val="24"/>
          <w:szCs w:val="24"/>
        </w:rPr>
        <w:t>.</w:t>
      </w:r>
      <w:r w:rsidR="0054228A" w:rsidRPr="00315650">
        <w:rPr>
          <w:rFonts w:ascii="Times New Roman" w:hAnsi="Times New Roman"/>
          <w:sz w:val="24"/>
          <w:szCs w:val="24"/>
        </w:rPr>
        <w:t xml:space="preserve"> It is a required field, even for a single division site.</w:t>
      </w:r>
    </w:p>
    <w:p w14:paraId="33ABD071" w14:textId="77777777" w:rsidR="0071204C" w:rsidRDefault="0071204C" w:rsidP="0071204C">
      <w:pPr>
        <w:pStyle w:val="NoteText"/>
      </w:pPr>
      <w:r w:rsidRPr="0071204C">
        <w:rPr>
          <w:b/>
        </w:rPr>
        <w:t>Note:</w:t>
      </w:r>
      <w:r w:rsidRPr="0071204C">
        <w:t xml:space="preserve"> </w:t>
      </w:r>
      <w:r>
        <w:t>Case finding does not work when Division is blank; type in the name of the hospital or the division.</w:t>
      </w:r>
    </w:p>
    <w:p w14:paraId="61684FF9" w14:textId="77777777" w:rsidR="0044166A" w:rsidRPr="00597DCD" w:rsidRDefault="0044166A" w:rsidP="00597DCD">
      <w:pPr>
        <w:pStyle w:val="NoteText"/>
        <w:ind w:left="1008"/>
        <w:rPr>
          <w:rFonts w:ascii="Courier" w:hAnsi="Courier"/>
          <w:sz w:val="20"/>
          <w:szCs w:val="20"/>
        </w:rPr>
      </w:pPr>
      <w:r w:rsidRPr="00597DCD">
        <w:rPr>
          <w:rFonts w:ascii="Courier" w:hAnsi="Courier"/>
          <w:sz w:val="20"/>
          <w:szCs w:val="20"/>
        </w:rPr>
        <w:t xml:space="preserve">COC ACCREDITATION: Type 00 (Not accredited) or 01 (Coc Accredited) </w:t>
      </w:r>
    </w:p>
    <w:p w14:paraId="79D0E3E3" w14:textId="77777777" w:rsidR="00113E15" w:rsidRPr="00CB0DBA" w:rsidRDefault="00D839CA" w:rsidP="00CB0DBA">
      <w:pPr>
        <w:pStyle w:val="courier"/>
        <w:ind w:left="3960" w:hanging="3600"/>
        <w:rPr>
          <w:szCs w:val="24"/>
        </w:rPr>
      </w:pPr>
      <w:r w:rsidRPr="00C07B4A">
        <w:rPr>
          <w:rStyle w:val="courierChar"/>
          <w:szCs w:val="20"/>
        </w:rPr>
        <w:t>Select AFFILIATED DIVISION:</w:t>
      </w:r>
      <w:r w:rsidR="004A6E47" w:rsidRPr="0054228A">
        <w:tab/>
      </w:r>
      <w:r w:rsidR="0054228A" w:rsidRPr="00CB0DBA">
        <w:rPr>
          <w:rFonts w:ascii="Times New Roman" w:hAnsi="Times New Roman"/>
          <w:sz w:val="24"/>
          <w:szCs w:val="24"/>
        </w:rPr>
        <w:t>Type the name of the d</w:t>
      </w:r>
      <w:r w:rsidRPr="00CB0DBA">
        <w:rPr>
          <w:rFonts w:ascii="Times New Roman" w:hAnsi="Times New Roman"/>
          <w:sz w:val="24"/>
          <w:szCs w:val="24"/>
        </w:rPr>
        <w:t xml:space="preserve">ivision that is </w:t>
      </w:r>
      <w:r w:rsidR="00113E15" w:rsidRPr="00CB0DBA">
        <w:rPr>
          <w:rFonts w:ascii="Times New Roman" w:hAnsi="Times New Roman"/>
          <w:sz w:val="24"/>
          <w:szCs w:val="24"/>
        </w:rPr>
        <w:t>associated</w:t>
      </w:r>
      <w:r w:rsidRPr="00CB0DBA">
        <w:rPr>
          <w:rFonts w:ascii="Times New Roman" w:hAnsi="Times New Roman"/>
          <w:sz w:val="24"/>
          <w:szCs w:val="24"/>
        </w:rPr>
        <w:t xml:space="preserve"> with the </w:t>
      </w:r>
      <w:r w:rsidR="00E81394" w:rsidRPr="00CB0DBA">
        <w:rPr>
          <w:rFonts w:ascii="Times New Roman" w:hAnsi="Times New Roman"/>
          <w:sz w:val="24"/>
          <w:szCs w:val="24"/>
        </w:rPr>
        <w:t xml:space="preserve">primary </w:t>
      </w:r>
      <w:r w:rsidRPr="00CB0DBA">
        <w:rPr>
          <w:rFonts w:ascii="Times New Roman" w:hAnsi="Times New Roman"/>
          <w:sz w:val="24"/>
          <w:szCs w:val="24"/>
        </w:rPr>
        <w:t xml:space="preserve">division for purposes of </w:t>
      </w:r>
      <w:r w:rsidR="00A94AB6" w:rsidRPr="00CB0DBA">
        <w:rPr>
          <w:rFonts w:ascii="Times New Roman" w:hAnsi="Times New Roman"/>
          <w:sz w:val="24"/>
          <w:szCs w:val="24"/>
        </w:rPr>
        <w:t xml:space="preserve">the </w:t>
      </w:r>
      <w:r w:rsidR="00987EF2" w:rsidRPr="00CB0DBA">
        <w:rPr>
          <w:rFonts w:ascii="Times New Roman" w:hAnsi="Times New Roman"/>
          <w:sz w:val="24"/>
          <w:szCs w:val="24"/>
        </w:rPr>
        <w:t>cancer</w:t>
      </w:r>
      <w:r w:rsidRPr="00CB0DBA">
        <w:rPr>
          <w:rFonts w:ascii="Times New Roman" w:hAnsi="Times New Roman"/>
          <w:sz w:val="24"/>
          <w:szCs w:val="24"/>
        </w:rPr>
        <w:t xml:space="preserve"> registry</w:t>
      </w:r>
      <w:r w:rsidR="00113E15" w:rsidRPr="00CB0DBA">
        <w:rPr>
          <w:rFonts w:ascii="Times New Roman" w:hAnsi="Times New Roman"/>
          <w:sz w:val="24"/>
          <w:szCs w:val="24"/>
        </w:rPr>
        <w:t>.</w:t>
      </w:r>
    </w:p>
    <w:p w14:paraId="5DC372E6" w14:textId="77777777" w:rsidR="00A94AB6" w:rsidRDefault="00D839CA" w:rsidP="00215E08">
      <w:pPr>
        <w:pStyle w:val="ListBullet3"/>
        <w:tabs>
          <w:tab w:val="clear" w:pos="1080"/>
          <w:tab w:val="num" w:pos="360"/>
        </w:tabs>
        <w:ind w:left="360"/>
      </w:pPr>
      <w:r w:rsidRPr="00DD4AA7">
        <w:t>If you are not an integrated site, bypass th</w:t>
      </w:r>
      <w:r w:rsidR="00A94AB6">
        <w:t xml:space="preserve">e Define </w:t>
      </w:r>
      <w:r w:rsidR="004F2B87">
        <w:t>Cancer</w:t>
      </w:r>
      <w:r w:rsidR="00A94AB6">
        <w:t xml:space="preserve"> Registry Parameters </w:t>
      </w:r>
      <w:r w:rsidRPr="00DD4AA7">
        <w:t xml:space="preserve">prompt by pressing </w:t>
      </w:r>
      <w:r w:rsidRPr="00A94AB6">
        <w:rPr>
          <w:b/>
        </w:rPr>
        <w:t>&lt;RET&gt;</w:t>
      </w:r>
      <w:r w:rsidR="00A94AB6">
        <w:t>.</w:t>
      </w:r>
    </w:p>
    <w:p w14:paraId="2E1BD013" w14:textId="77777777" w:rsidR="00D839CA" w:rsidRPr="00DD4AA7" w:rsidRDefault="00D839CA" w:rsidP="00215E08">
      <w:pPr>
        <w:pStyle w:val="ListBullet3"/>
        <w:tabs>
          <w:tab w:val="clear" w:pos="1080"/>
          <w:tab w:val="num" w:pos="360"/>
        </w:tabs>
        <w:ind w:left="360"/>
      </w:pPr>
      <w:r w:rsidRPr="00DD4AA7">
        <w:t xml:space="preserve">If you are an integrated site and each site/division manages its own </w:t>
      </w:r>
      <w:r w:rsidR="00987EF2">
        <w:t>cancer</w:t>
      </w:r>
      <w:r w:rsidRPr="00DD4AA7">
        <w:t xml:space="preserve"> registry,</w:t>
      </w:r>
      <w:r w:rsidR="00A94AB6">
        <w:t xml:space="preserve"> </w:t>
      </w:r>
      <w:r w:rsidRPr="00DD4AA7">
        <w:t xml:space="preserve">bypass </w:t>
      </w:r>
      <w:r w:rsidR="00A94AB6" w:rsidRPr="00DD4AA7">
        <w:t>th</w:t>
      </w:r>
      <w:r w:rsidR="00A94AB6">
        <w:t xml:space="preserve">e Define </w:t>
      </w:r>
      <w:r w:rsidR="004F2B87">
        <w:t>Cancer</w:t>
      </w:r>
      <w:r w:rsidR="00A94AB6">
        <w:t xml:space="preserve"> Registry Parameters</w:t>
      </w:r>
      <w:r w:rsidRPr="00DD4AA7">
        <w:t xml:space="preserve"> prompt by pressing </w:t>
      </w:r>
      <w:r w:rsidRPr="00A94AB6">
        <w:rPr>
          <w:b/>
        </w:rPr>
        <w:t>&lt;RET&gt;</w:t>
      </w:r>
      <w:r w:rsidR="00A94AB6" w:rsidRPr="00A94AB6">
        <w:t>.</w:t>
      </w:r>
    </w:p>
    <w:p w14:paraId="7C0A3FAA" w14:textId="77777777" w:rsidR="00D839CA" w:rsidRPr="00DD4AA7" w:rsidRDefault="00D839CA" w:rsidP="00215E08">
      <w:pPr>
        <w:pStyle w:val="ListBullet3"/>
        <w:tabs>
          <w:tab w:val="clear" w:pos="1080"/>
          <w:tab w:val="num" w:pos="360"/>
        </w:tabs>
        <w:ind w:left="360"/>
      </w:pPr>
      <w:r w:rsidRPr="00DD4AA7">
        <w:t xml:space="preserve">If you are an integrated site and one or more sites/divisions do not have a </w:t>
      </w:r>
      <w:r w:rsidR="00987EF2">
        <w:t>cancer</w:t>
      </w:r>
      <w:r w:rsidR="00A94AB6">
        <w:t xml:space="preserve"> </w:t>
      </w:r>
      <w:r w:rsidRPr="00DD4AA7">
        <w:t>registry and you are responsible for tracking patients from one or more of those sites in your</w:t>
      </w:r>
      <w:r w:rsidR="00987EF2">
        <w:t xml:space="preserve"> cancer</w:t>
      </w:r>
      <w:r w:rsidRPr="00DD4AA7">
        <w:t xml:space="preserve"> registry, </w:t>
      </w:r>
      <w:r w:rsidR="00A94AB6">
        <w:t>type</w:t>
      </w:r>
      <w:r w:rsidRPr="00DD4AA7">
        <w:t xml:space="preserve"> </w:t>
      </w:r>
      <w:r w:rsidR="00A94AB6">
        <w:t xml:space="preserve">the name of </w:t>
      </w:r>
      <w:r w:rsidRPr="00DD4AA7">
        <w:t xml:space="preserve">each </w:t>
      </w:r>
      <w:r w:rsidR="00A94AB6">
        <w:t xml:space="preserve">in </w:t>
      </w:r>
      <w:r w:rsidR="00A94AB6" w:rsidRPr="00C07B4A">
        <w:rPr>
          <w:b/>
        </w:rPr>
        <w:t>Select AFFILIATED DIVISION.</w:t>
      </w:r>
    </w:p>
    <w:p w14:paraId="30396A00" w14:textId="77777777" w:rsidR="00D839CA" w:rsidRPr="00DD4AA7" w:rsidRDefault="00D839CA" w:rsidP="005B6471">
      <w:pPr>
        <w:pStyle w:val="courier"/>
      </w:pPr>
      <w:r w:rsidRPr="00C07B4A">
        <w:rPr>
          <w:rStyle w:val="courierChar"/>
          <w:szCs w:val="20"/>
        </w:rPr>
        <w:t>Select Q</w:t>
      </w:r>
      <w:r w:rsidR="000B6B15" w:rsidRPr="00C07B4A">
        <w:rPr>
          <w:rStyle w:val="courierChar"/>
          <w:szCs w:val="20"/>
        </w:rPr>
        <w:t>A U</w:t>
      </w:r>
      <w:r w:rsidRPr="00C07B4A">
        <w:rPr>
          <w:rStyle w:val="courierChar"/>
          <w:szCs w:val="20"/>
        </w:rPr>
        <w:t>SER:</w:t>
      </w:r>
      <w:r w:rsidR="004A6E47" w:rsidRPr="00EA2D32">
        <w:tab/>
      </w:r>
      <w:r w:rsidR="004A6E47" w:rsidRPr="00EA2D32">
        <w:tab/>
      </w:r>
      <w:r w:rsidR="00EA2D32" w:rsidRPr="00EA2D32">
        <w:t>Type the n</w:t>
      </w:r>
      <w:r w:rsidRPr="00EA2D32">
        <w:t xml:space="preserve">ame </w:t>
      </w:r>
      <w:r w:rsidRPr="00DD4AA7">
        <w:t>of the cancer registrar</w:t>
      </w:r>
      <w:r w:rsidR="00EA2D32">
        <w:t>.</w:t>
      </w:r>
    </w:p>
    <w:p w14:paraId="25A4449D" w14:textId="77777777" w:rsidR="00C07689" w:rsidRPr="00113E15" w:rsidRDefault="00C70B4D" w:rsidP="00C07689">
      <w:pPr>
        <w:pStyle w:val="NoteText"/>
        <w:ind w:left="2016"/>
      </w:pPr>
      <w:r>
        <w:rPr>
          <w:b/>
        </w:rPr>
        <w:t>Example</w:t>
      </w:r>
    </w:p>
    <w:p w14:paraId="29E900DF" w14:textId="77777777" w:rsidR="00987EF2" w:rsidRPr="005B6471" w:rsidRDefault="00D839CA" w:rsidP="005B6471">
      <w:pPr>
        <w:ind w:left="1368"/>
      </w:pPr>
      <w:r w:rsidRPr="005B6471">
        <w:t>REFERENCE DATE</w:t>
      </w:r>
      <w:r w:rsidR="00977044" w:rsidRPr="005B6471">
        <w:t>:</w:t>
      </w:r>
      <w:r w:rsidR="001F1838" w:rsidRPr="005B6471">
        <w:tab/>
      </w:r>
      <w:r w:rsidR="00EA2D32" w:rsidRPr="005B6471">
        <w:t>??</w:t>
      </w:r>
    </w:p>
    <w:p w14:paraId="6AD32993" w14:textId="77777777" w:rsidR="00987EF2" w:rsidRDefault="001F1838" w:rsidP="00987EF2">
      <w:pPr>
        <w:pStyle w:val="ListNumber4"/>
        <w:tabs>
          <w:tab w:val="clear" w:pos="1440"/>
          <w:tab w:val="num" w:pos="1728"/>
        </w:tabs>
        <w:ind w:left="1728"/>
      </w:pPr>
      <w:r w:rsidRPr="00DD4AA7">
        <w:t xml:space="preserve">Record </w:t>
      </w:r>
      <w:r w:rsidR="0071204C">
        <w:t>t</w:t>
      </w:r>
      <w:r w:rsidRPr="00DD4AA7">
        <w:t xml:space="preserve">he </w:t>
      </w:r>
      <w:r w:rsidR="005C4321">
        <w:t>r</w:t>
      </w:r>
      <w:r w:rsidRPr="00DD4AA7">
        <w:t>e</w:t>
      </w:r>
      <w:r>
        <w:t xml:space="preserve">ference </w:t>
      </w:r>
      <w:r w:rsidR="005C4321">
        <w:t>d</w:t>
      </w:r>
      <w:r>
        <w:t xml:space="preserve">ate </w:t>
      </w:r>
      <w:r w:rsidR="0071204C">
        <w:t>f</w:t>
      </w:r>
      <w:r>
        <w:t xml:space="preserve">or </w:t>
      </w:r>
      <w:r w:rsidR="0071204C">
        <w:t>t</w:t>
      </w:r>
      <w:r>
        <w:t xml:space="preserve">he </w:t>
      </w:r>
      <w:r w:rsidR="0071204C">
        <w:t>r</w:t>
      </w:r>
      <w:r>
        <w:t xml:space="preserve">egistry. </w:t>
      </w:r>
      <w:r w:rsidRPr="00DD4AA7">
        <w:t xml:space="preserve">This </w:t>
      </w:r>
      <w:r w:rsidR="0071204C">
        <w:t>d</w:t>
      </w:r>
      <w:r w:rsidRPr="00DD4AA7">
        <w:t xml:space="preserve">ate </w:t>
      </w:r>
      <w:r w:rsidR="0071204C">
        <w:t>i</w:t>
      </w:r>
      <w:r w:rsidRPr="00DD4AA7">
        <w:t xml:space="preserve">s </w:t>
      </w:r>
      <w:r w:rsidR="0071204C">
        <w:t>l</w:t>
      </w:r>
      <w:r w:rsidRPr="00DD4AA7">
        <w:t xml:space="preserve">isted </w:t>
      </w:r>
      <w:r w:rsidR="0071204C">
        <w:t>a</w:t>
      </w:r>
      <w:r w:rsidRPr="00DD4AA7">
        <w:t xml:space="preserve">s </w:t>
      </w:r>
      <w:r w:rsidR="0071204C">
        <w:t>t</w:t>
      </w:r>
      <w:r w:rsidRPr="00DD4AA7">
        <w:t xml:space="preserve">he </w:t>
      </w:r>
      <w:r w:rsidR="0071204C">
        <w:t>f</w:t>
      </w:r>
      <w:r w:rsidRPr="00DD4AA7">
        <w:t xml:space="preserve">irst </w:t>
      </w:r>
      <w:r w:rsidR="0071204C">
        <w:t>d</w:t>
      </w:r>
      <w:r w:rsidRPr="00DD4AA7">
        <w:t xml:space="preserve">ay </w:t>
      </w:r>
      <w:r w:rsidR="0071204C">
        <w:t>o</w:t>
      </w:r>
      <w:r w:rsidRPr="00DD4AA7">
        <w:t xml:space="preserve">f </w:t>
      </w:r>
      <w:r w:rsidR="0071204C">
        <w:t>t</w:t>
      </w:r>
      <w:r w:rsidRPr="00DD4AA7">
        <w:t xml:space="preserve">he </w:t>
      </w:r>
      <w:r w:rsidR="0071204C">
        <w:t>f</w:t>
      </w:r>
      <w:r w:rsidRPr="00DD4AA7">
        <w:t xml:space="preserve">irst </w:t>
      </w:r>
      <w:r w:rsidR="0071204C">
        <w:t>m</w:t>
      </w:r>
      <w:r w:rsidRPr="00DD4AA7">
        <w:t xml:space="preserve">onth </w:t>
      </w:r>
      <w:r w:rsidR="0071204C">
        <w:t>o</w:t>
      </w:r>
      <w:r w:rsidRPr="00DD4AA7">
        <w:t xml:space="preserve">f </w:t>
      </w:r>
      <w:r w:rsidR="0071204C">
        <w:t>t</w:t>
      </w:r>
      <w:r w:rsidRPr="00DD4AA7">
        <w:t xml:space="preserve">he </w:t>
      </w:r>
      <w:r w:rsidR="0071204C">
        <w:t>y</w:t>
      </w:r>
      <w:r w:rsidRPr="00DD4AA7">
        <w:t xml:space="preserve">ear </w:t>
      </w:r>
      <w:r w:rsidR="0071204C">
        <w:t>t</w:t>
      </w:r>
      <w:r w:rsidRPr="00DD4AA7">
        <w:t xml:space="preserve">he </w:t>
      </w:r>
      <w:r w:rsidR="0071204C">
        <w:t>r</w:t>
      </w:r>
      <w:r w:rsidRPr="00DD4AA7">
        <w:t xml:space="preserve">egistry </w:t>
      </w:r>
      <w:r w:rsidR="0071204C">
        <w:t>f</w:t>
      </w:r>
      <w:r w:rsidRPr="00DD4AA7">
        <w:t xml:space="preserve">irst </w:t>
      </w:r>
      <w:r w:rsidR="0071204C">
        <w:t>s</w:t>
      </w:r>
      <w:r w:rsidRPr="00DD4AA7">
        <w:t xml:space="preserve">tarts </w:t>
      </w:r>
      <w:r w:rsidR="0071204C">
        <w:t>k</w:t>
      </w:r>
      <w:r w:rsidRPr="00DD4AA7">
        <w:t xml:space="preserve">eeping </w:t>
      </w:r>
      <w:r w:rsidR="0071204C">
        <w:t>d</w:t>
      </w:r>
      <w:r w:rsidRPr="00DD4AA7">
        <w:t>ata.</w:t>
      </w:r>
      <w:r w:rsidR="00987EF2">
        <w:t xml:space="preserve"> </w:t>
      </w:r>
    </w:p>
    <w:p w14:paraId="41EEDFF1" w14:textId="77777777" w:rsidR="00A94AB6" w:rsidRDefault="001F1838" w:rsidP="00987EF2">
      <w:pPr>
        <w:pStyle w:val="ListNumber4"/>
        <w:tabs>
          <w:tab w:val="clear" w:pos="1440"/>
          <w:tab w:val="num" w:pos="1728"/>
        </w:tabs>
        <w:ind w:left="1728"/>
      </w:pPr>
      <w:r w:rsidRPr="00DD4AA7">
        <w:t xml:space="preserve">Enter the </w:t>
      </w:r>
      <w:r w:rsidR="00264F23">
        <w:t>date</w:t>
      </w:r>
      <w:r w:rsidR="00DD7F4C">
        <w:t xml:space="preserve"> i</w:t>
      </w:r>
      <w:r w:rsidRPr="00DD4AA7">
        <w:t xml:space="preserve">n format: </w:t>
      </w:r>
      <w:r w:rsidR="00264F23">
        <w:t>010106</w:t>
      </w:r>
      <w:r w:rsidRPr="00DD4AA7">
        <w:t>.</w:t>
      </w:r>
    </w:p>
    <w:p w14:paraId="4B68580D" w14:textId="4B619901" w:rsidR="004E239B" w:rsidRPr="006C125C" w:rsidRDefault="005B6471" w:rsidP="003448A7">
      <w:pPr>
        <w:pStyle w:val="Heading1"/>
      </w:pPr>
      <w:bookmarkStart w:id="39" w:name="_Toc149545518"/>
      <w:r>
        <w:br w:type="page"/>
      </w:r>
      <w:bookmarkStart w:id="40" w:name="_Toc149032426"/>
      <w:r w:rsidR="00590D54" w:rsidRPr="006C125C">
        <w:lastRenderedPageBreak/>
        <w:t>SUS</w:t>
      </w:r>
      <w:r w:rsidR="00590D54">
        <w:t xml:space="preserve"> Case</w:t>
      </w:r>
      <w:r w:rsidR="004E239B" w:rsidRPr="006C125C">
        <w:t xml:space="preserve"> Finding and Suspense Module</w:t>
      </w:r>
      <w:bookmarkEnd w:id="39"/>
      <w:bookmarkEnd w:id="40"/>
      <w:r w:rsidR="003324CF">
        <w:fldChar w:fldCharType="begin"/>
      </w:r>
      <w:r w:rsidR="003324CF">
        <w:instrText xml:space="preserve"> XE "</w:instrText>
      </w:r>
      <w:r w:rsidR="003324CF" w:rsidRPr="00404B6C">
        <w:instrText>SUS</w:instrText>
      </w:r>
      <w:r w:rsidR="003324CF">
        <w:instrText xml:space="preserve">" </w:instrText>
      </w:r>
      <w:r w:rsidR="003324CF">
        <w:fldChar w:fldCharType="end"/>
      </w:r>
    </w:p>
    <w:p w14:paraId="7D06BF17" w14:textId="77777777" w:rsidR="00E23632" w:rsidRDefault="00B7682C" w:rsidP="00B7682C">
      <w:r w:rsidRPr="006C125C">
        <w:t>Th</w:t>
      </w:r>
      <w:r>
        <w:t xml:space="preserve">e SUS Case Finding and Suspense </w:t>
      </w:r>
      <w:r w:rsidRPr="006C125C">
        <w:t xml:space="preserve">module provides </w:t>
      </w:r>
      <w:r w:rsidR="002357C4">
        <w:t xml:space="preserve">a way to </w:t>
      </w:r>
      <w:r w:rsidR="00DB1ADF">
        <w:t xml:space="preserve">automatically </w:t>
      </w:r>
      <w:r w:rsidR="002357C4">
        <w:t xml:space="preserve">find eligible cases </w:t>
      </w:r>
      <w:r w:rsidR="00DB1ADF">
        <w:t>or</w:t>
      </w:r>
      <w:r w:rsidR="002357C4">
        <w:t xml:space="preserve"> </w:t>
      </w:r>
      <w:r w:rsidRPr="006C125C">
        <w:t>manually add</w:t>
      </w:r>
      <w:r w:rsidR="002357C4">
        <w:t xml:space="preserve"> the </w:t>
      </w:r>
      <w:r w:rsidRPr="006C125C">
        <w:t xml:space="preserve">patients to </w:t>
      </w:r>
      <w:r w:rsidR="002357C4">
        <w:t>S</w:t>
      </w:r>
      <w:r w:rsidRPr="006C125C">
        <w:t>uspense</w:t>
      </w:r>
      <w:r w:rsidR="002357C4">
        <w:t>.</w:t>
      </w:r>
    </w:p>
    <w:p w14:paraId="06DDC36E" w14:textId="77777777" w:rsidR="00B7682C" w:rsidRDefault="00A851FD" w:rsidP="00B7682C">
      <w:r>
        <w:fldChar w:fldCharType="begin"/>
      </w:r>
      <w:r>
        <w:instrText xml:space="preserve"> XE "</w:instrText>
      </w:r>
      <w:r w:rsidRPr="00A21A8D">
        <w:instrText>Module:Case finding and suspense</w:instrText>
      </w:r>
      <w:r>
        <w:instrText xml:space="preserve">" </w:instrText>
      </w:r>
      <w:r>
        <w:fldChar w:fldCharType="end"/>
      </w:r>
    </w:p>
    <w:p w14:paraId="049EFFFF" w14:textId="46FF666E" w:rsidR="00B7682C" w:rsidRDefault="004E239B" w:rsidP="00B7682C">
      <w:r w:rsidRPr="006C125C">
        <w:t xml:space="preserve">Case finding is a systematic method of locating all eligible cases to </w:t>
      </w:r>
      <w:r w:rsidR="006256FF">
        <w:t>enter (</w:t>
      </w:r>
      <w:r>
        <w:t xml:space="preserve">accession </w:t>
      </w:r>
      <w:r w:rsidR="006256FF">
        <w:t xml:space="preserve">for abstracting) </w:t>
      </w:r>
      <w:r>
        <w:t xml:space="preserve">into your database. </w:t>
      </w:r>
      <w:r w:rsidRPr="006C125C">
        <w:t xml:space="preserve">One of the unique features of the </w:t>
      </w:r>
      <w:r w:rsidR="00192322">
        <w:t>OncoTrax</w:t>
      </w:r>
      <w:r w:rsidRPr="006C125C">
        <w:t xml:space="preserve"> </w:t>
      </w:r>
      <w:r w:rsidR="00D571D4">
        <w:t>software</w:t>
      </w:r>
      <w:r w:rsidRPr="006C125C">
        <w:t xml:space="preserve"> is Automatic Case Finding</w:t>
      </w:r>
      <w:r>
        <w:t>. E</w:t>
      </w:r>
      <w:r w:rsidRPr="006C125C">
        <w:t xml:space="preserve">nter a </w:t>
      </w:r>
      <w:r>
        <w:t xml:space="preserve">range, </w:t>
      </w:r>
      <w:r w:rsidRPr="006C125C">
        <w:t xml:space="preserve">start </w:t>
      </w:r>
      <w:r w:rsidR="00193270">
        <w:t>date,</w:t>
      </w:r>
      <w:r>
        <w:t xml:space="preserve"> </w:t>
      </w:r>
      <w:r w:rsidRPr="006C125C">
        <w:t>and</w:t>
      </w:r>
      <w:r>
        <w:t xml:space="preserve"> </w:t>
      </w:r>
      <w:r w:rsidRPr="006C125C">
        <w:t>end date</w:t>
      </w:r>
      <w:r>
        <w:t>, and</w:t>
      </w:r>
      <w:r w:rsidRPr="006C125C">
        <w:t xml:space="preserve"> the computer search</w:t>
      </w:r>
      <w:r>
        <w:t>es</w:t>
      </w:r>
      <w:r w:rsidRPr="006C125C">
        <w:t xml:space="preserve"> pathology</w:t>
      </w:r>
      <w:r>
        <w:t xml:space="preserve"> </w:t>
      </w:r>
      <w:r w:rsidRPr="006C125C">
        <w:t xml:space="preserve">(CF), radiology (RA) and the Patient Treatment File (PT) for </w:t>
      </w:r>
      <w:r>
        <w:t xml:space="preserve">eligible cases in </w:t>
      </w:r>
      <w:r w:rsidRPr="006C125C">
        <w:t>th</w:t>
      </w:r>
      <w:r>
        <w:t>at</w:t>
      </w:r>
      <w:r w:rsidRPr="006C125C">
        <w:t xml:space="preserve"> date range</w:t>
      </w:r>
      <w:r>
        <w:t xml:space="preserve">. </w:t>
      </w:r>
      <w:r w:rsidRPr="006C125C">
        <w:t xml:space="preserve">Each </w:t>
      </w:r>
      <w:r w:rsidR="00DB1ADF">
        <w:t>search</w:t>
      </w:r>
      <w:r>
        <w:t xml:space="preserve"> </w:t>
      </w:r>
      <w:r w:rsidRPr="006C125C">
        <w:t xml:space="preserve">is run separately </w:t>
      </w:r>
      <w:r>
        <w:t>according to your input.</w:t>
      </w:r>
      <w:r w:rsidRPr="006C125C">
        <w:t xml:space="preserve"> </w:t>
      </w:r>
      <w:r w:rsidR="00B7682C" w:rsidRPr="006C125C">
        <w:t xml:space="preserve">Cases meeting the defined criteria are captured electronically and added to </w:t>
      </w:r>
      <w:r w:rsidR="00B7682C">
        <w:t>S</w:t>
      </w:r>
      <w:r w:rsidR="00B7682C" w:rsidRPr="006C125C">
        <w:t>uspense.</w:t>
      </w:r>
    </w:p>
    <w:p w14:paraId="62CF937B" w14:textId="77777777" w:rsidR="00E23632" w:rsidRDefault="00E23632" w:rsidP="00B7682C"/>
    <w:p w14:paraId="5059B837" w14:textId="77777777" w:rsidR="006256FF" w:rsidRDefault="00DB1ADF" w:rsidP="00B7682C">
      <w:r>
        <w:t>T</w:t>
      </w:r>
      <w:r w:rsidR="004E239B" w:rsidRPr="006C125C">
        <w:t xml:space="preserve">he </w:t>
      </w:r>
      <w:r w:rsidR="004E239B" w:rsidRPr="004E239B">
        <w:rPr>
          <w:b/>
        </w:rPr>
        <w:t>Suspense Date</w:t>
      </w:r>
      <w:r w:rsidR="004E239B">
        <w:t xml:space="preserve"> field</w:t>
      </w:r>
      <w:r w:rsidR="004E239B" w:rsidRPr="006C125C">
        <w:t>, the</w:t>
      </w:r>
      <w:r w:rsidR="00DE2D55">
        <w:t xml:space="preserve"> cases</w:t>
      </w:r>
      <w:r w:rsidR="004E239B" w:rsidRPr="006C125C">
        <w:t xml:space="preserve"> are held in Suspense</w:t>
      </w:r>
      <w:r w:rsidR="004E239B">
        <w:t xml:space="preserve"> </w:t>
      </w:r>
      <w:r w:rsidR="004E239B" w:rsidRPr="006C125C">
        <w:t>until they are accessioned for abstracting or manually deleted</w:t>
      </w:r>
      <w:r w:rsidR="004E239B">
        <w:t>.</w:t>
      </w:r>
      <w:r w:rsidR="004E239B" w:rsidRPr="006C125C">
        <w:t xml:space="preserve"> </w:t>
      </w:r>
      <w:r w:rsidR="003324CF">
        <w:fldChar w:fldCharType="begin"/>
      </w:r>
      <w:r w:rsidR="003324CF">
        <w:instrText xml:space="preserve"> XE "</w:instrText>
      </w:r>
      <w:r w:rsidR="003324CF" w:rsidRPr="00404B6C">
        <w:instrText>Suspense date</w:instrText>
      </w:r>
      <w:r w:rsidR="003324CF">
        <w:instrText xml:space="preserve">" </w:instrText>
      </w:r>
      <w:r w:rsidR="003324CF">
        <w:fldChar w:fldCharType="end"/>
      </w:r>
    </w:p>
    <w:p w14:paraId="1CFCEA5A" w14:textId="77777777" w:rsidR="006256FF" w:rsidRDefault="004E239B" w:rsidP="006256FF">
      <w:pPr>
        <w:pStyle w:val="ListBullet"/>
      </w:pPr>
      <w:r w:rsidRPr="006C125C">
        <w:t xml:space="preserve">The suspense date </w:t>
      </w:r>
      <w:r w:rsidR="00DE2D55">
        <w:t>is</w:t>
      </w:r>
      <w:r w:rsidRPr="006C125C">
        <w:t xml:space="preserve"> pulled into the abstract as the DATE DX</w:t>
      </w:r>
      <w:r w:rsidR="00DE2D55">
        <w:t>. The date can be</w:t>
      </w:r>
      <w:r w:rsidRPr="006C125C">
        <w:t xml:space="preserve"> change</w:t>
      </w:r>
      <w:r w:rsidR="00DE2D55">
        <w:t xml:space="preserve">d, if </w:t>
      </w:r>
      <w:r w:rsidR="006256FF">
        <w:t>necessary</w:t>
      </w:r>
      <w:r w:rsidR="00DE2D55">
        <w:t xml:space="preserve">. </w:t>
      </w:r>
    </w:p>
    <w:p w14:paraId="2DB74667" w14:textId="3599B8BD" w:rsidR="006256FF" w:rsidRDefault="00DE2D55" w:rsidP="006256FF">
      <w:pPr>
        <w:pStyle w:val="ListBullet"/>
      </w:pPr>
      <w:r>
        <w:t xml:space="preserve">After reviewing the </w:t>
      </w:r>
      <w:r w:rsidR="00DB1ADF">
        <w:t xml:space="preserve">Suspense </w:t>
      </w:r>
      <w:r w:rsidR="004E239B" w:rsidRPr="006C125C">
        <w:t>cases</w:t>
      </w:r>
      <w:r>
        <w:t>,</w:t>
      </w:r>
      <w:r w:rsidR="004E239B" w:rsidRPr="006C125C">
        <w:t xml:space="preserve"> </w:t>
      </w:r>
      <w:r>
        <w:t xml:space="preserve">you may find some </w:t>
      </w:r>
      <w:r w:rsidR="004E239B" w:rsidRPr="006C125C">
        <w:t>that are not required in the registry</w:t>
      </w:r>
      <w:r>
        <w:t>.</w:t>
      </w:r>
      <w:r w:rsidR="004E239B" w:rsidRPr="006C125C">
        <w:t xml:space="preserve"> </w:t>
      </w:r>
      <w:r>
        <w:t>Y</w:t>
      </w:r>
      <w:r w:rsidR="004E239B" w:rsidRPr="006C125C">
        <w:t xml:space="preserve">ou </w:t>
      </w:r>
      <w:r>
        <w:t>can manually delete them</w:t>
      </w:r>
      <w:r w:rsidR="00DB1ADF">
        <w:t xml:space="preserve">; refer to </w:t>
      </w:r>
      <w:hyperlink w:anchor="_Deleting_a_VA" w:history="1">
        <w:r w:rsidR="00DB1ADF" w:rsidRPr="00DB1ADF">
          <w:rPr>
            <w:rStyle w:val="Hyperlink"/>
          </w:rPr>
          <w:t>Deleting a VA Patient from Suspense</w:t>
        </w:r>
      </w:hyperlink>
      <w:r w:rsidR="00DB1ADF">
        <w:t xml:space="preserve">, page </w:t>
      </w:r>
      <w:r w:rsidR="00DB1ADF">
        <w:fldChar w:fldCharType="begin"/>
      </w:r>
      <w:r w:rsidR="00DB1ADF">
        <w:instrText xml:space="preserve"> PAGEREF _Ref164474433 \h </w:instrText>
      </w:r>
      <w:r w:rsidR="00DB1ADF">
        <w:fldChar w:fldCharType="separate"/>
      </w:r>
      <w:r w:rsidR="00AB62C0">
        <w:rPr>
          <w:noProof/>
        </w:rPr>
        <w:t>16</w:t>
      </w:r>
      <w:r w:rsidR="00DB1ADF">
        <w:fldChar w:fldCharType="end"/>
      </w:r>
      <w:r w:rsidR="00DB1ADF">
        <w:t>.</w:t>
      </w:r>
    </w:p>
    <w:p w14:paraId="6B14B0BC" w14:textId="6DB3D05D" w:rsidR="00DE2D55" w:rsidRDefault="004E239B" w:rsidP="006256FF">
      <w:pPr>
        <w:pStyle w:val="ListBullet"/>
      </w:pPr>
      <w:r w:rsidRPr="006C125C">
        <w:t xml:space="preserve">You </w:t>
      </w:r>
      <w:r w:rsidR="00DE2D55">
        <w:t>may</w:t>
      </w:r>
      <w:r w:rsidR="006256FF">
        <w:t xml:space="preserve"> </w:t>
      </w:r>
      <w:r w:rsidRPr="006C125C">
        <w:t>find some</w:t>
      </w:r>
      <w:r w:rsidR="00DE2D55">
        <w:t xml:space="preserve"> cases that are</w:t>
      </w:r>
      <w:r w:rsidRPr="006C125C">
        <w:t xml:space="preserve"> recurrences of </w:t>
      </w:r>
      <w:r w:rsidR="00DE2D55">
        <w:t xml:space="preserve">an already documented primary. </w:t>
      </w:r>
      <w:r w:rsidR="00400913">
        <w:t>Recurrences require a follow up.</w:t>
      </w:r>
      <w:r w:rsidR="00AD105F">
        <w:t xml:space="preserve"> The recurrences must be updated using </w:t>
      </w:r>
      <w:hyperlink w:anchor="_RF__Recurrence/Sub" w:history="1">
        <w:r w:rsidR="00AD105F" w:rsidRPr="00AD105F">
          <w:rPr>
            <w:rStyle w:val="Hyperlink"/>
          </w:rPr>
          <w:t>RF  Recurrence/Sub Tx Follow-up</w:t>
        </w:r>
      </w:hyperlink>
      <w:r w:rsidR="00AD105F">
        <w:t xml:space="preserve">, page </w:t>
      </w:r>
      <w:r w:rsidR="00AD105F">
        <w:fldChar w:fldCharType="begin"/>
      </w:r>
      <w:r w:rsidR="00AD105F">
        <w:instrText xml:space="preserve"> PAGEREF _Ref164475161 \h </w:instrText>
      </w:r>
      <w:r w:rsidR="00AD105F">
        <w:fldChar w:fldCharType="separate"/>
      </w:r>
      <w:r w:rsidR="00AB62C0">
        <w:rPr>
          <w:noProof/>
        </w:rPr>
        <w:t>29</w:t>
      </w:r>
      <w:r w:rsidR="00AD105F">
        <w:fldChar w:fldCharType="end"/>
      </w:r>
      <w:r w:rsidR="00AD105F">
        <w:t xml:space="preserve"> in the Follow</w:t>
      </w:r>
      <w:r w:rsidR="00E0278E">
        <w:t>-u</w:t>
      </w:r>
      <w:r w:rsidR="00AD105F">
        <w:t>p Module</w:t>
      </w:r>
      <w:r w:rsidR="00E0278E">
        <w:t xml:space="preserve">. Update the follow-up using </w:t>
      </w:r>
      <w:hyperlink w:anchor="_PF__Post/Edit" w:history="1">
        <w:r w:rsidR="00E0278E" w:rsidRPr="00E0278E">
          <w:rPr>
            <w:rStyle w:val="Hyperlink"/>
          </w:rPr>
          <w:t>PF  Post/Edit Follow-up</w:t>
        </w:r>
      </w:hyperlink>
      <w:r w:rsidR="00E0278E">
        <w:t xml:space="preserve">, page </w:t>
      </w:r>
      <w:r w:rsidR="00E0278E">
        <w:fldChar w:fldCharType="begin"/>
      </w:r>
      <w:r w:rsidR="00E0278E">
        <w:instrText xml:space="preserve"> PAGEREF _Ref164475280 \h </w:instrText>
      </w:r>
      <w:r w:rsidR="00E0278E">
        <w:fldChar w:fldCharType="separate"/>
      </w:r>
      <w:r w:rsidR="00AB62C0">
        <w:rPr>
          <w:noProof/>
        </w:rPr>
        <w:t>28</w:t>
      </w:r>
      <w:r w:rsidR="00E0278E">
        <w:fldChar w:fldCharType="end"/>
      </w:r>
      <w:r w:rsidR="00E0278E">
        <w:t>.</w:t>
      </w:r>
    </w:p>
    <w:p w14:paraId="13CD1BE7" w14:textId="264D6936" w:rsidR="004E239B" w:rsidRPr="006C125C" w:rsidRDefault="006256FF" w:rsidP="00400913">
      <w:pPr>
        <w:pStyle w:val="ListBullet"/>
      </w:pPr>
      <w:r>
        <w:t>After you do a follow up for a patient, you must manually delete the</w:t>
      </w:r>
      <w:r w:rsidR="00AD105F">
        <w:t xml:space="preserve"> patient from the Suspense file; refer to </w:t>
      </w:r>
      <w:hyperlink w:anchor="_Deleting_a_VA" w:history="1">
        <w:r w:rsidR="00AD105F" w:rsidRPr="00DB1ADF">
          <w:rPr>
            <w:rStyle w:val="Hyperlink"/>
          </w:rPr>
          <w:t>Deleting a VA Patient from Suspense</w:t>
        </w:r>
      </w:hyperlink>
      <w:r w:rsidR="00AD105F">
        <w:t xml:space="preserve">, page </w:t>
      </w:r>
      <w:r w:rsidR="00AD105F">
        <w:fldChar w:fldCharType="begin"/>
      </w:r>
      <w:r w:rsidR="00AD105F">
        <w:instrText xml:space="preserve"> PAGEREF _Ref164474433 \h </w:instrText>
      </w:r>
      <w:r w:rsidR="00AD105F">
        <w:fldChar w:fldCharType="separate"/>
      </w:r>
      <w:r w:rsidR="00AB62C0">
        <w:rPr>
          <w:noProof/>
        </w:rPr>
        <w:t>16</w:t>
      </w:r>
      <w:r w:rsidR="00AD105F">
        <w:fldChar w:fldCharType="end"/>
      </w:r>
      <w:r w:rsidR="00AD105F">
        <w:t>.</w:t>
      </w:r>
    </w:p>
    <w:p w14:paraId="3EB42D48" w14:textId="77777777" w:rsidR="004E239B" w:rsidRPr="006C125C" w:rsidRDefault="00400913" w:rsidP="00AD105F">
      <w:pPr>
        <w:pStyle w:val="ListBullet"/>
      </w:pPr>
      <w:r>
        <w:t xml:space="preserve">Cases that are </w:t>
      </w:r>
      <w:r w:rsidR="006256FF">
        <w:t>accessioned are autom</w:t>
      </w:r>
      <w:r w:rsidR="00AD105F">
        <w:t>atically deleted from Suspense.</w:t>
      </w:r>
      <w:r w:rsidR="00E0278E">
        <w:t xml:space="preserve"> </w:t>
      </w:r>
    </w:p>
    <w:p w14:paraId="2139FE1F" w14:textId="77777777" w:rsidR="001F7E44" w:rsidRPr="00FE544C" w:rsidRDefault="001F7E44" w:rsidP="00543D22">
      <w:pPr>
        <w:pStyle w:val="courier"/>
      </w:pPr>
      <w:r w:rsidRPr="00FE544C">
        <w:t>Case Finding/Suspense Menu</w:t>
      </w:r>
    </w:p>
    <w:p w14:paraId="48D6B25E" w14:textId="77777777" w:rsidR="001F7E44" w:rsidRDefault="004E239B" w:rsidP="00543D22">
      <w:pPr>
        <w:pStyle w:val="courier"/>
      </w:pPr>
      <w:r w:rsidRPr="006C125C">
        <w:t>CF</w:t>
      </w:r>
      <w:r w:rsidR="00307DA6">
        <w:tab/>
      </w:r>
      <w:r w:rsidR="001F7E44">
        <w:t xml:space="preserve">Automatic </w:t>
      </w:r>
      <w:r w:rsidR="0012482B">
        <w:t>Case Finding</w:t>
      </w:r>
      <w:r w:rsidR="001F7E44">
        <w:t>-Lab Search</w:t>
      </w:r>
    </w:p>
    <w:p w14:paraId="6F85A872" w14:textId="77777777" w:rsidR="004E239B" w:rsidRPr="006C125C" w:rsidRDefault="004E239B" w:rsidP="00543D22">
      <w:pPr>
        <w:pStyle w:val="courier"/>
      </w:pPr>
      <w:r w:rsidRPr="006C125C">
        <w:t>LR</w:t>
      </w:r>
      <w:r w:rsidR="00307DA6">
        <w:tab/>
      </w:r>
      <w:r w:rsidRPr="006C125C">
        <w:t xml:space="preserve">Print </w:t>
      </w:r>
      <w:r w:rsidR="0012482B">
        <w:t>Case Finding</w:t>
      </w:r>
      <w:r w:rsidRPr="006C125C">
        <w:t>-Lab Report</w:t>
      </w:r>
    </w:p>
    <w:p w14:paraId="759C179F" w14:textId="77777777" w:rsidR="004E239B" w:rsidRPr="006C125C" w:rsidRDefault="004E239B" w:rsidP="00543D22">
      <w:pPr>
        <w:pStyle w:val="courier"/>
      </w:pPr>
      <w:r w:rsidRPr="006C125C">
        <w:t>RA</w:t>
      </w:r>
      <w:r w:rsidR="00307DA6">
        <w:tab/>
      </w:r>
      <w:r w:rsidRPr="006C125C">
        <w:t xml:space="preserve">Automatic </w:t>
      </w:r>
      <w:r w:rsidR="0012482B">
        <w:t>Case Finding</w:t>
      </w:r>
      <w:r w:rsidRPr="006C125C">
        <w:t>-Radiology Search</w:t>
      </w:r>
    </w:p>
    <w:p w14:paraId="0043127F" w14:textId="77777777" w:rsidR="004E239B" w:rsidRPr="006C125C" w:rsidRDefault="004E239B" w:rsidP="00543D22">
      <w:pPr>
        <w:pStyle w:val="courier"/>
      </w:pPr>
      <w:r w:rsidRPr="006C125C">
        <w:t>PT</w:t>
      </w:r>
      <w:r w:rsidR="00307DA6">
        <w:tab/>
      </w:r>
      <w:r w:rsidRPr="006C125C">
        <w:t xml:space="preserve">Automatic </w:t>
      </w:r>
      <w:r w:rsidR="0012482B">
        <w:t>Case Finding</w:t>
      </w:r>
      <w:r w:rsidRPr="006C125C">
        <w:t>-PTF Search</w:t>
      </w:r>
    </w:p>
    <w:p w14:paraId="28293C9F" w14:textId="77777777" w:rsidR="004E239B" w:rsidRPr="006C125C" w:rsidRDefault="004E239B" w:rsidP="00543D22">
      <w:pPr>
        <w:pStyle w:val="courier"/>
      </w:pPr>
      <w:r w:rsidRPr="006C125C">
        <w:t>SE</w:t>
      </w:r>
      <w:r w:rsidR="00307DA6">
        <w:tab/>
      </w:r>
      <w:r w:rsidRPr="006C125C">
        <w:t xml:space="preserve">Add/Edit/Delete </w:t>
      </w:r>
      <w:r w:rsidR="001B5A13">
        <w:t xml:space="preserve">from </w:t>
      </w:r>
      <w:r w:rsidRPr="006C125C">
        <w:t>Suspense</w:t>
      </w:r>
    </w:p>
    <w:p w14:paraId="5107793A" w14:textId="77777777" w:rsidR="004E239B" w:rsidRPr="006C125C" w:rsidRDefault="004E239B" w:rsidP="00543D22">
      <w:pPr>
        <w:pStyle w:val="courier"/>
      </w:pPr>
      <w:r w:rsidRPr="006C125C">
        <w:t>SP</w:t>
      </w:r>
      <w:r w:rsidR="00307DA6">
        <w:tab/>
      </w:r>
      <w:r w:rsidRPr="006C125C">
        <w:t>Print Suspense List by Suspense Date (132c)</w:t>
      </w:r>
    </w:p>
    <w:p w14:paraId="26C289A7" w14:textId="77777777" w:rsidR="004E239B" w:rsidRPr="006C125C" w:rsidRDefault="004E239B" w:rsidP="00543D22">
      <w:pPr>
        <w:pStyle w:val="courier"/>
      </w:pPr>
      <w:r w:rsidRPr="006C125C">
        <w:t>NP</w:t>
      </w:r>
      <w:r w:rsidR="00307DA6">
        <w:tab/>
      </w:r>
      <w:r w:rsidRPr="006C125C">
        <w:t>Patients in Suspense with no primaries</w:t>
      </w:r>
    </w:p>
    <w:p w14:paraId="10278E82" w14:textId="77777777" w:rsidR="001F7E44" w:rsidRDefault="001F7E44" w:rsidP="00543D22">
      <w:pPr>
        <w:pStyle w:val="courier"/>
      </w:pPr>
      <w:r>
        <w:t>DI</w:t>
      </w:r>
      <w:r w:rsidR="00307DA6">
        <w:tab/>
      </w:r>
      <w:r>
        <w:t>Disease Index</w:t>
      </w:r>
    </w:p>
    <w:p w14:paraId="5892C59A" w14:textId="77777777" w:rsidR="004E239B" w:rsidRPr="001F7E44" w:rsidRDefault="001F7E44" w:rsidP="001F7E44">
      <w:pPr>
        <w:pStyle w:val="NoteText"/>
      </w:pPr>
      <w:r w:rsidRPr="001F7E44">
        <w:rPr>
          <w:b/>
        </w:rPr>
        <w:t>Note:</w:t>
      </w:r>
      <w:r w:rsidRPr="001F7E44">
        <w:t xml:space="preserve"> For your date range, run CF, RA, and PT only once. </w:t>
      </w:r>
      <w:r>
        <w:t>If you repeat the search for your date range, cases already reviewed end up in your Suspense file.</w:t>
      </w:r>
    </w:p>
    <w:p w14:paraId="11B37D84" w14:textId="51CC283B" w:rsidR="00CB41CA" w:rsidRDefault="00590D54" w:rsidP="00540D7D">
      <w:pPr>
        <w:pStyle w:val="Heading2"/>
      </w:pPr>
      <w:bookmarkStart w:id="41" w:name="_CF_Automatic_Case"/>
      <w:bookmarkStart w:id="42" w:name="_Toc149032427"/>
      <w:bookmarkEnd w:id="41"/>
      <w:r>
        <w:t>CF Automatic</w:t>
      </w:r>
      <w:r w:rsidR="00CB41CA">
        <w:t xml:space="preserve"> </w:t>
      </w:r>
      <w:r w:rsidR="0012482B">
        <w:t>Case Finding</w:t>
      </w:r>
      <w:r w:rsidR="00CB41CA">
        <w:t xml:space="preserve"> - Lab Search</w:t>
      </w:r>
      <w:bookmarkEnd w:id="42"/>
      <w:r w:rsidR="003324CF">
        <w:fldChar w:fldCharType="begin"/>
      </w:r>
      <w:r w:rsidR="003324CF">
        <w:instrText xml:space="preserve"> XE "</w:instrText>
      </w:r>
      <w:r w:rsidR="003324CF" w:rsidRPr="00404B6C">
        <w:instrText>CF</w:instrText>
      </w:r>
      <w:r w:rsidR="003324CF">
        <w:instrText xml:space="preserve">" </w:instrText>
      </w:r>
      <w:r w:rsidR="003324CF">
        <w:fldChar w:fldCharType="end"/>
      </w:r>
    </w:p>
    <w:p w14:paraId="2DE2D8E4" w14:textId="77777777" w:rsidR="004E239B" w:rsidRPr="006C125C" w:rsidRDefault="004E239B" w:rsidP="004E239B">
      <w:r w:rsidRPr="006C125C">
        <w:t xml:space="preserve">Use this option to search the Lab files </w:t>
      </w:r>
      <w:r w:rsidR="00A96E13">
        <w:t>to</w:t>
      </w:r>
      <w:r w:rsidRPr="006C125C">
        <w:t xml:space="preserve"> build a Suspense list of cases. </w:t>
      </w:r>
      <w:r w:rsidR="00A96E13">
        <w:t>When</w:t>
      </w:r>
      <w:r w:rsidRPr="006C125C">
        <w:t xml:space="preserve"> the search</w:t>
      </w:r>
      <w:r w:rsidR="00A96E13">
        <w:t xml:space="preserve"> is complete</w:t>
      </w:r>
      <w:r w:rsidRPr="006C125C">
        <w:t>, you can print the Suspense list on a selected device/printer</w:t>
      </w:r>
      <w:r w:rsidR="00A96E13">
        <w:t>.</w:t>
      </w:r>
      <w:r w:rsidR="00A851FD">
        <w:fldChar w:fldCharType="begin"/>
      </w:r>
      <w:r w:rsidR="00A851FD">
        <w:instrText xml:space="preserve"> XE "</w:instrText>
      </w:r>
      <w:r w:rsidR="00A851FD" w:rsidRPr="002274B8">
        <w:instrText>Case</w:instrText>
      </w:r>
      <w:r w:rsidR="00222C08">
        <w:instrText xml:space="preserve"> F</w:instrText>
      </w:r>
      <w:r w:rsidR="00A851FD" w:rsidRPr="002274B8">
        <w:instrText>inding:Lab search</w:instrText>
      </w:r>
      <w:r w:rsidR="00A851FD">
        <w:instrText xml:space="preserve">" </w:instrText>
      </w:r>
      <w:r w:rsidR="00A851FD">
        <w:fldChar w:fldCharType="end"/>
      </w:r>
    </w:p>
    <w:p w14:paraId="72A7758C" w14:textId="74A7A8E2" w:rsidR="004E239B" w:rsidRPr="006C125C" w:rsidRDefault="004E239B" w:rsidP="00543D22">
      <w:pPr>
        <w:pStyle w:val="courier"/>
      </w:pPr>
      <w:r w:rsidRPr="006C125C">
        <w:t xml:space="preserve">Start with </w:t>
      </w:r>
      <w:r w:rsidR="00590D54" w:rsidRPr="006C125C">
        <w:t>Date: .</w:t>
      </w:r>
    </w:p>
    <w:p w14:paraId="1D556A15" w14:textId="77777777" w:rsidR="004E239B" w:rsidRPr="006C125C" w:rsidRDefault="00A96E13" w:rsidP="00E0278E">
      <w:pPr>
        <w:pStyle w:val="courier"/>
      </w:pPr>
      <w:r w:rsidRPr="00E0278E">
        <w:lastRenderedPageBreak/>
        <w:t>Go to Date:</w:t>
      </w:r>
      <w:r w:rsidRPr="00A96E13">
        <w:tab/>
      </w:r>
      <w:r w:rsidRPr="00E0278E">
        <w:t>Type t</w:t>
      </w:r>
      <w:r w:rsidR="004E239B" w:rsidRPr="00E0278E">
        <w:t xml:space="preserve">he </w:t>
      </w:r>
      <w:r w:rsidRPr="00E0278E">
        <w:t>end date of</w:t>
      </w:r>
      <w:r w:rsidR="00C70B4D" w:rsidRPr="00E0278E">
        <w:t xml:space="preserve"> the search, such as</w:t>
      </w:r>
      <w:r w:rsidRPr="00E0278E">
        <w:t xml:space="preserve"> </w:t>
      </w:r>
      <w:r w:rsidR="004E239B" w:rsidRPr="00E0278E">
        <w:t>1/31/04</w:t>
      </w:r>
      <w:r w:rsidRPr="00E0278E">
        <w:br/>
      </w:r>
      <w:r w:rsidRPr="00E0278E">
        <w:tab/>
      </w:r>
      <w:r w:rsidRPr="00E0278E">
        <w:tab/>
      </w:r>
      <w:r w:rsidR="00E0278E">
        <w:tab/>
      </w:r>
      <w:r w:rsidR="00424590" w:rsidRPr="00E0278E">
        <w:t>If the year is omitted, the computer uses Current Year.</w:t>
      </w:r>
    </w:p>
    <w:p w14:paraId="70D36298" w14:textId="77777777" w:rsidR="004E239B" w:rsidRPr="006C125C" w:rsidRDefault="004E239B" w:rsidP="00E0278E">
      <w:pPr>
        <w:pStyle w:val="courier"/>
      </w:pPr>
      <w:r w:rsidRPr="00E0278E">
        <w:t>Device:</w:t>
      </w:r>
      <w:r w:rsidR="00A96E13">
        <w:rPr>
          <w:rStyle w:val="codeChar"/>
        </w:rPr>
        <w:tab/>
      </w:r>
      <w:r w:rsidR="00A96E13">
        <w:rPr>
          <w:rStyle w:val="codeChar"/>
        </w:rPr>
        <w:tab/>
      </w:r>
      <w:r w:rsidR="00424590">
        <w:t>Type</w:t>
      </w:r>
      <w:r w:rsidRPr="006C125C">
        <w:t xml:space="preserve"> the name of your printer</w:t>
      </w:r>
      <w:r w:rsidR="00424590">
        <w:t>.</w:t>
      </w:r>
    </w:p>
    <w:p w14:paraId="787A5F8B" w14:textId="77777777" w:rsidR="004E239B" w:rsidRPr="00303C0C" w:rsidRDefault="004E239B" w:rsidP="00E0278E">
      <w:pPr>
        <w:pStyle w:val="courier"/>
      </w:pPr>
      <w:r w:rsidRPr="00303C0C">
        <w:t xml:space="preserve">************ LAB </w:t>
      </w:r>
      <w:r w:rsidR="0012482B">
        <w:t>CASE FINDING</w:t>
      </w:r>
      <w:r w:rsidRPr="00303C0C">
        <w:t xml:space="preserve"> ************</w:t>
      </w:r>
    </w:p>
    <w:p w14:paraId="09B0614B" w14:textId="77777777" w:rsidR="004E239B" w:rsidRPr="00303C0C" w:rsidRDefault="004E239B" w:rsidP="00E0278E">
      <w:pPr>
        <w:pStyle w:val="courier"/>
      </w:pPr>
      <w:r w:rsidRPr="00303C0C">
        <w:t>This option will search the LAB DATA file</w:t>
      </w:r>
      <w:r w:rsidR="00D628D2">
        <w:br/>
      </w:r>
      <w:r w:rsidRPr="00303C0C">
        <w:t>for cases to add to the Suspense List.</w:t>
      </w:r>
    </w:p>
    <w:p w14:paraId="4E912F38" w14:textId="353F1A32" w:rsidR="004E239B" w:rsidRPr="00303C0C" w:rsidRDefault="004E239B" w:rsidP="00E0278E">
      <w:pPr>
        <w:pStyle w:val="courier"/>
      </w:pPr>
      <w:r w:rsidRPr="00E0278E">
        <w:t>Start Date:</w:t>
      </w:r>
      <w:r w:rsidR="00303C0C">
        <w:tab/>
      </w:r>
      <w:r w:rsidR="002A5A8A">
        <w:t>Type</w:t>
      </w:r>
      <w:r w:rsidRPr="00303C0C">
        <w:t xml:space="preserve"> the </w:t>
      </w:r>
      <w:r w:rsidR="002A5A8A">
        <w:t xml:space="preserve">begin </w:t>
      </w:r>
      <w:r w:rsidRPr="00303C0C">
        <w:t>date</w:t>
      </w:r>
      <w:r w:rsidR="002A5A8A">
        <w:t xml:space="preserve"> of</w:t>
      </w:r>
      <w:r w:rsidRPr="00303C0C">
        <w:t xml:space="preserve"> the search</w:t>
      </w:r>
      <w:r w:rsidR="002A5A8A">
        <w:t>.</w:t>
      </w:r>
      <w:r w:rsidRPr="00303C0C">
        <w:t xml:space="preserve"> </w:t>
      </w:r>
      <w:r w:rsidR="002A5A8A">
        <w:br/>
      </w:r>
      <w:r w:rsidR="00122913">
        <w:t>I</w:t>
      </w:r>
      <w:r w:rsidRPr="00303C0C">
        <w:t xml:space="preserve">f this option </w:t>
      </w:r>
      <w:r w:rsidR="00122913">
        <w:t>was used previously,</w:t>
      </w:r>
      <w:r w:rsidRPr="00303C0C">
        <w:t xml:space="preserve"> </w:t>
      </w:r>
      <w:r w:rsidR="00FF6468" w:rsidRPr="00303C0C">
        <w:t>t</w:t>
      </w:r>
      <w:r w:rsidRPr="00303C0C">
        <w:t xml:space="preserve">he previous end date </w:t>
      </w:r>
      <w:r w:rsidR="00122913">
        <w:t>is</w:t>
      </w:r>
      <w:r w:rsidRPr="00303C0C">
        <w:t xml:space="preserve"> the </w:t>
      </w:r>
      <w:r w:rsidR="00122913">
        <w:t>begin</w:t>
      </w:r>
      <w:r w:rsidRPr="00303C0C">
        <w:t xml:space="preserve"> date</w:t>
      </w:r>
      <w:r w:rsidR="00C70B4D">
        <w:t xml:space="preserve">, such </w:t>
      </w:r>
      <w:r w:rsidR="00590D54">
        <w:t>as JUL</w:t>
      </w:r>
      <w:r w:rsidRPr="00303C0C">
        <w:t xml:space="preserve"> 1, 2005</w:t>
      </w:r>
    </w:p>
    <w:p w14:paraId="32CD614B" w14:textId="77777777" w:rsidR="004E239B" w:rsidRPr="00303C0C" w:rsidRDefault="004E239B" w:rsidP="00E0278E">
      <w:pPr>
        <w:pStyle w:val="courier"/>
      </w:pPr>
      <w:r w:rsidRPr="00E0278E">
        <w:t>End Date:</w:t>
      </w:r>
      <w:r w:rsidR="002447EB">
        <w:rPr>
          <w:rStyle w:val="codeChar"/>
        </w:rPr>
        <w:tab/>
      </w:r>
      <w:r w:rsidRPr="00303C0C">
        <w:t>JUL 31, 2005</w:t>
      </w:r>
    </w:p>
    <w:p w14:paraId="0C1A4DF2" w14:textId="77777777" w:rsidR="004E239B" w:rsidRPr="006C125C" w:rsidRDefault="004E239B" w:rsidP="00E0278E">
      <w:pPr>
        <w:pStyle w:val="courier"/>
      </w:pPr>
      <w:r w:rsidRPr="00E0278E">
        <w:t>Dates OK?</w:t>
      </w:r>
      <w:r w:rsidR="002447EB" w:rsidRPr="00E0278E">
        <w:tab/>
      </w:r>
      <w:r w:rsidRPr="00E0278E">
        <w:t xml:space="preserve">Y// </w:t>
      </w:r>
      <w:r w:rsidRPr="006C125C">
        <w:t xml:space="preserve">                             </w:t>
      </w:r>
      <w:r w:rsidR="002447EB">
        <w:br/>
        <w:t xml:space="preserve">Press </w:t>
      </w:r>
      <w:r w:rsidR="002447EB" w:rsidRPr="002447EB">
        <w:rPr>
          <w:b/>
        </w:rPr>
        <w:t>Enter</w:t>
      </w:r>
      <w:r w:rsidR="002447EB">
        <w:t>.</w:t>
      </w:r>
    </w:p>
    <w:p w14:paraId="682CEC44" w14:textId="77777777" w:rsidR="0091494E" w:rsidRPr="005C4321" w:rsidRDefault="002447EB" w:rsidP="005C4321">
      <w:pPr>
        <w:pStyle w:val="NoteText"/>
        <w:ind w:left="1944" w:hanging="1224"/>
      </w:pPr>
      <w:r w:rsidRPr="005C4321">
        <w:rPr>
          <w:b/>
        </w:rPr>
        <w:t>Note:</w:t>
      </w:r>
      <w:r w:rsidRPr="005C4321">
        <w:t xml:space="preserve"> </w:t>
      </w:r>
      <w:r w:rsidR="004E239B" w:rsidRPr="005C4321">
        <w:t>Th</w:t>
      </w:r>
      <w:r w:rsidRPr="005C4321">
        <w:t>e</w:t>
      </w:r>
      <w:r w:rsidR="004E239B" w:rsidRPr="005C4321">
        <w:t xml:space="preserve"> option search</w:t>
      </w:r>
      <w:r w:rsidRPr="005C4321">
        <w:t>es</w:t>
      </w:r>
      <w:r w:rsidR="004E239B" w:rsidRPr="005C4321">
        <w:t xml:space="preserve"> for ICD-O morphology codes 800-998</w:t>
      </w:r>
      <w:r w:rsidRPr="005C4321">
        <w:t xml:space="preserve">, </w:t>
      </w:r>
      <w:r w:rsidR="004E239B" w:rsidRPr="005C4321">
        <w:t>excluding Behavior Code /0 (Benign) codes</w:t>
      </w:r>
      <w:r w:rsidRPr="005C4321">
        <w:t>.</w:t>
      </w:r>
    </w:p>
    <w:p w14:paraId="1E70E51E" w14:textId="77777777" w:rsidR="004E239B" w:rsidRPr="0091494E" w:rsidRDefault="004E239B" w:rsidP="00543D22">
      <w:pPr>
        <w:pStyle w:val="courier"/>
      </w:pPr>
      <w:r w:rsidRPr="0091494E">
        <w:t>Exceptions to the search criteria:</w:t>
      </w:r>
    </w:p>
    <w:p w14:paraId="6C125F67" w14:textId="77777777" w:rsidR="004E239B" w:rsidRPr="0091494E" w:rsidRDefault="004E239B" w:rsidP="00E0278E">
      <w:pPr>
        <w:pStyle w:val="courier"/>
        <w:ind w:left="1080"/>
      </w:pPr>
      <w:r w:rsidRPr="0091494E">
        <w:t xml:space="preserve">Benign </w:t>
      </w:r>
      <w:r w:rsidR="004F2B87">
        <w:t>Cancer</w:t>
      </w:r>
      <w:r w:rsidRPr="0091494E">
        <w:t>s of the central nervous system will be included.</w:t>
      </w:r>
    </w:p>
    <w:p w14:paraId="17E2D267" w14:textId="77777777" w:rsidR="004E239B" w:rsidRPr="0091494E" w:rsidRDefault="004E239B" w:rsidP="00E0278E">
      <w:pPr>
        <w:pStyle w:val="courier"/>
        <w:ind w:left="1080"/>
      </w:pPr>
      <w:r w:rsidRPr="0091494E">
        <w:t>Squamous cell neoplasms (805-808) of the skin will be excluded.</w:t>
      </w:r>
    </w:p>
    <w:p w14:paraId="73AE871E" w14:textId="77777777" w:rsidR="004E239B" w:rsidRPr="0091494E" w:rsidRDefault="004E239B" w:rsidP="00E0278E">
      <w:pPr>
        <w:pStyle w:val="courier"/>
        <w:ind w:left="1080"/>
      </w:pPr>
      <w:r w:rsidRPr="0091494E">
        <w:t>Basal cell neoplasms (809) will be excluded.</w:t>
      </w:r>
    </w:p>
    <w:p w14:paraId="0982719A" w14:textId="77777777" w:rsidR="004E239B" w:rsidRPr="006C125C" w:rsidRDefault="004E239B" w:rsidP="00543D22">
      <w:pPr>
        <w:pStyle w:val="courier"/>
      </w:pPr>
      <w:r w:rsidRPr="006C125C">
        <w:t>DEVICE: HOME//</w:t>
      </w:r>
    </w:p>
    <w:p w14:paraId="6C4CE368" w14:textId="77777777" w:rsidR="004E239B" w:rsidRDefault="004E239B" w:rsidP="004E239B">
      <w:r w:rsidRPr="006C125C">
        <w:t>Your report show</w:t>
      </w:r>
      <w:r w:rsidR="00CF34A3">
        <w:t>s</w:t>
      </w:r>
      <w:r w:rsidRPr="006C125C">
        <w:t xml:space="preserve"> the total</w:t>
      </w:r>
      <w:r w:rsidR="00E0278E">
        <w:t xml:space="preserve"> number of</w:t>
      </w:r>
      <w:r w:rsidRPr="006C125C">
        <w:t xml:space="preserve"> patients </w:t>
      </w:r>
      <w:r w:rsidR="00543D22">
        <w:t>identified.</w:t>
      </w:r>
    </w:p>
    <w:p w14:paraId="5CBCEB0A" w14:textId="77777777" w:rsidR="00CF34A3" w:rsidRPr="00CF34A3" w:rsidRDefault="00C70B4D" w:rsidP="004E239B">
      <w:pPr>
        <w:rPr>
          <w:b/>
        </w:rPr>
      </w:pPr>
      <w:r>
        <w:rPr>
          <w:b/>
        </w:rPr>
        <w:t>Example</w:t>
      </w:r>
    </w:p>
    <w:p w14:paraId="5691CBF4" w14:textId="77777777" w:rsidR="004E239B" w:rsidRPr="00E475B9" w:rsidRDefault="004E239B" w:rsidP="00543D22">
      <w:pPr>
        <w:pStyle w:val="courier"/>
        <w:rPr>
          <w:sz w:val="16"/>
        </w:rPr>
      </w:pPr>
      <w:r w:rsidRPr="00E475B9">
        <w:rPr>
          <w:sz w:val="16"/>
        </w:rPr>
        <w:t>CASE FINDING LIST</w:t>
      </w:r>
      <w:r w:rsidR="00B87DE3" w:rsidRPr="00E475B9">
        <w:rPr>
          <w:sz w:val="16"/>
        </w:rPr>
        <w:tab/>
      </w:r>
      <w:r w:rsidR="00B87DE3" w:rsidRPr="00E475B9">
        <w:rPr>
          <w:sz w:val="16"/>
        </w:rPr>
        <w:tab/>
      </w:r>
      <w:r w:rsidRPr="00E475B9">
        <w:rPr>
          <w:sz w:val="16"/>
        </w:rPr>
        <w:t>your hospital VAMC</w:t>
      </w:r>
      <w:r w:rsidR="00B87DE3" w:rsidRPr="00E475B9">
        <w:rPr>
          <w:sz w:val="16"/>
        </w:rPr>
        <w:tab/>
      </w:r>
      <w:r w:rsidR="00B87DE3" w:rsidRPr="00E475B9">
        <w:rPr>
          <w:sz w:val="16"/>
        </w:rPr>
        <w:tab/>
      </w:r>
      <w:r w:rsidRPr="00E475B9">
        <w:rPr>
          <w:sz w:val="16"/>
        </w:rPr>
        <w:t>03/10/2004</w:t>
      </w:r>
    </w:p>
    <w:p w14:paraId="324A2A01" w14:textId="77777777" w:rsidR="00CF34A3" w:rsidRPr="00E475B9" w:rsidRDefault="004E239B" w:rsidP="00543D22">
      <w:pPr>
        <w:pStyle w:val="courier"/>
        <w:rPr>
          <w:sz w:val="16"/>
        </w:rPr>
      </w:pPr>
      <w:r w:rsidRPr="00E475B9">
        <w:rPr>
          <w:sz w:val="16"/>
        </w:rPr>
        <w:t>Patient Name</w:t>
      </w:r>
      <w:r w:rsidR="00B87DE3" w:rsidRPr="00E475B9">
        <w:rPr>
          <w:sz w:val="16"/>
        </w:rPr>
        <w:tab/>
      </w:r>
      <w:r w:rsidR="00D21F11" w:rsidRPr="00E475B9">
        <w:rPr>
          <w:sz w:val="16"/>
        </w:rPr>
        <w:tab/>
      </w:r>
      <w:r w:rsidRPr="00E475B9">
        <w:rPr>
          <w:sz w:val="16"/>
        </w:rPr>
        <w:t>PtID#</w:t>
      </w:r>
      <w:r w:rsidR="00B87DE3" w:rsidRPr="00E475B9">
        <w:rPr>
          <w:sz w:val="16"/>
        </w:rPr>
        <w:tab/>
      </w:r>
      <w:r w:rsidRPr="00E475B9">
        <w:rPr>
          <w:sz w:val="16"/>
        </w:rPr>
        <w:t>Lab Test</w:t>
      </w:r>
      <w:r w:rsidR="00E475B9">
        <w:rPr>
          <w:sz w:val="16"/>
        </w:rPr>
        <w:tab/>
      </w:r>
      <w:r w:rsidR="00E475B9">
        <w:rPr>
          <w:sz w:val="16"/>
        </w:rPr>
        <w:tab/>
      </w:r>
      <w:r w:rsidR="00E475B9">
        <w:rPr>
          <w:sz w:val="16"/>
        </w:rPr>
        <w:tab/>
      </w:r>
      <w:r w:rsidRPr="00E475B9">
        <w:rPr>
          <w:sz w:val="16"/>
        </w:rPr>
        <w:t>Organ/Tissue</w:t>
      </w:r>
      <w:r w:rsidR="00B87DE3" w:rsidRPr="00E475B9">
        <w:rPr>
          <w:sz w:val="16"/>
        </w:rPr>
        <w:tab/>
      </w:r>
      <w:r w:rsidRPr="00E475B9">
        <w:rPr>
          <w:sz w:val="16"/>
        </w:rPr>
        <w:t>Morph/Disease-SNOMED</w:t>
      </w:r>
    </w:p>
    <w:p w14:paraId="623A4473" w14:textId="77777777" w:rsidR="004E239B" w:rsidRPr="00E475B9" w:rsidRDefault="00D21F11" w:rsidP="00543D22">
      <w:pPr>
        <w:pStyle w:val="courier"/>
        <w:rPr>
          <w:sz w:val="16"/>
        </w:rPr>
      </w:pPr>
      <w:r w:rsidRPr="00E475B9">
        <w:rPr>
          <w:sz w:val="16"/>
        </w:rPr>
        <w:tab/>
      </w:r>
      <w:r w:rsidRPr="00E475B9">
        <w:rPr>
          <w:sz w:val="16"/>
        </w:rPr>
        <w:tab/>
      </w:r>
      <w:r w:rsidR="004E239B" w:rsidRPr="00E475B9">
        <w:rPr>
          <w:sz w:val="16"/>
        </w:rPr>
        <w:t>SUSPENSE DATE: 7-5-2005</w:t>
      </w:r>
    </w:p>
    <w:p w14:paraId="7060D2AE" w14:textId="77777777" w:rsidR="00D21F11" w:rsidRDefault="00963E40" w:rsidP="00543D22">
      <w:pPr>
        <w:pStyle w:val="courier"/>
      </w:pPr>
      <w:r>
        <w:rPr>
          <w:sz w:val="16"/>
        </w:rPr>
        <w:t>O</w:t>
      </w:r>
      <w:r w:rsidR="00651EBF">
        <w:rPr>
          <w:sz w:val="16"/>
        </w:rPr>
        <w:t>NCOPATIEN</w:t>
      </w:r>
      <w:r>
        <w:rPr>
          <w:sz w:val="16"/>
        </w:rPr>
        <w:t>T1</w:t>
      </w:r>
      <w:r w:rsidR="00543D22" w:rsidRPr="00E475B9">
        <w:rPr>
          <w:sz w:val="16"/>
        </w:rPr>
        <w:tab/>
      </w:r>
      <w:r w:rsidR="00543D22" w:rsidRPr="00E475B9">
        <w:rPr>
          <w:sz w:val="16"/>
        </w:rPr>
        <w:tab/>
      </w:r>
      <w:r w:rsidR="004E239B" w:rsidRPr="00E475B9">
        <w:rPr>
          <w:sz w:val="16"/>
        </w:rPr>
        <w:t>O9999</w:t>
      </w:r>
      <w:r w:rsidR="00B87DE3" w:rsidRPr="00E475B9">
        <w:rPr>
          <w:sz w:val="16"/>
        </w:rPr>
        <w:tab/>
      </w:r>
      <w:r w:rsidR="004E239B" w:rsidRPr="00E475B9">
        <w:rPr>
          <w:sz w:val="16"/>
        </w:rPr>
        <w:t>07/15/2005-SP</w:t>
      </w:r>
      <w:r w:rsidR="00543D22" w:rsidRPr="00E475B9">
        <w:rPr>
          <w:sz w:val="16"/>
        </w:rPr>
        <w:tab/>
      </w:r>
      <w:r w:rsidR="00E475B9">
        <w:rPr>
          <w:sz w:val="16"/>
        </w:rPr>
        <w:tab/>
      </w:r>
      <w:r w:rsidR="004E239B" w:rsidRPr="00E475B9">
        <w:rPr>
          <w:sz w:val="16"/>
        </w:rPr>
        <w:t>LUNG, UPPER</w:t>
      </w:r>
      <w:r w:rsidR="00543D22" w:rsidRPr="00E475B9">
        <w:rPr>
          <w:sz w:val="16"/>
        </w:rPr>
        <w:tab/>
      </w:r>
      <w:r w:rsidR="00543D22" w:rsidRPr="00E475B9">
        <w:rPr>
          <w:sz w:val="16"/>
        </w:rPr>
        <w:tab/>
      </w:r>
      <w:r w:rsidR="004E239B" w:rsidRPr="00E475B9">
        <w:rPr>
          <w:sz w:val="16"/>
        </w:rPr>
        <w:t>80703-SQUAMOUS CELL</w:t>
      </w:r>
      <w:r w:rsidR="004E239B" w:rsidRPr="006C125C">
        <w:t xml:space="preserve"> </w:t>
      </w:r>
    </w:p>
    <w:p w14:paraId="4D7F546C" w14:textId="3E6FBA5E" w:rsidR="004E239B" w:rsidRPr="006C125C" w:rsidRDefault="00590D54" w:rsidP="00540D7D">
      <w:pPr>
        <w:pStyle w:val="Heading2"/>
      </w:pPr>
      <w:bookmarkStart w:id="43" w:name="_Toc149032428"/>
      <w:r>
        <w:t>LR Print</w:t>
      </w:r>
      <w:r w:rsidR="004E239B" w:rsidRPr="006C125C">
        <w:t xml:space="preserve"> </w:t>
      </w:r>
      <w:r w:rsidR="0012482B">
        <w:t>Case Finding</w:t>
      </w:r>
      <w:r w:rsidR="002D6DB2">
        <w:t xml:space="preserve"> </w:t>
      </w:r>
      <w:r w:rsidR="00CF34A3">
        <w:t>-</w:t>
      </w:r>
      <w:r w:rsidR="002D6DB2">
        <w:t xml:space="preserve"> </w:t>
      </w:r>
      <w:r w:rsidR="00CF34A3">
        <w:t>L</w:t>
      </w:r>
      <w:r w:rsidR="004E239B" w:rsidRPr="006C125C">
        <w:t>ab Report</w:t>
      </w:r>
      <w:bookmarkEnd w:id="43"/>
      <w:r w:rsidR="00DA6837">
        <w:fldChar w:fldCharType="begin"/>
      </w:r>
      <w:r w:rsidR="00DA6837">
        <w:instrText xml:space="preserve"> XE "</w:instrText>
      </w:r>
      <w:r w:rsidR="00DA6837" w:rsidRPr="00404B6C">
        <w:instrText>LR</w:instrText>
      </w:r>
      <w:r w:rsidR="00DA6837">
        <w:instrText xml:space="preserve">" </w:instrText>
      </w:r>
      <w:r w:rsidR="00DA6837">
        <w:fldChar w:fldCharType="end"/>
      </w:r>
    </w:p>
    <w:p w14:paraId="28D68CC7" w14:textId="77777777" w:rsidR="004E239B" w:rsidRPr="006C125C" w:rsidRDefault="009736FB" w:rsidP="004E239B">
      <w:r>
        <w:t>Use t</w:t>
      </w:r>
      <w:r w:rsidR="004E239B" w:rsidRPr="006C125C">
        <w:t xml:space="preserve">his option </w:t>
      </w:r>
      <w:r>
        <w:t xml:space="preserve">to </w:t>
      </w:r>
      <w:r w:rsidR="004E239B" w:rsidRPr="006C125C">
        <w:t>generate a list of patients from Suspense</w:t>
      </w:r>
      <w:r w:rsidR="002D6DB2">
        <w:t>,</w:t>
      </w:r>
      <w:r w:rsidR="004E239B" w:rsidRPr="006C125C">
        <w:t xml:space="preserve"> identified </w:t>
      </w:r>
      <w:r w:rsidR="002D6DB2" w:rsidRPr="006C125C">
        <w:t xml:space="preserve">in </w:t>
      </w:r>
      <w:r w:rsidR="0000600C">
        <w:t>P</w:t>
      </w:r>
      <w:r w:rsidR="002D6DB2" w:rsidRPr="006C125C">
        <w:t xml:space="preserve">athology </w:t>
      </w:r>
      <w:r w:rsidR="002D6DB2">
        <w:t>with</w:t>
      </w:r>
      <w:r w:rsidR="004E239B" w:rsidRPr="006C125C">
        <w:t xml:space="preserve"> reportable malignancies </w:t>
      </w:r>
      <w:r w:rsidR="002D6DB2">
        <w:t>in</w:t>
      </w:r>
      <w:r w:rsidR="004E239B" w:rsidRPr="006C125C">
        <w:t xml:space="preserve"> </w:t>
      </w:r>
      <w:r w:rsidR="002D6DB2">
        <w:t xml:space="preserve">the </w:t>
      </w:r>
      <w:r w:rsidR="004E239B" w:rsidRPr="006C125C">
        <w:t xml:space="preserve">CF Automatic </w:t>
      </w:r>
      <w:r w:rsidR="0012482B">
        <w:t>Case Finding</w:t>
      </w:r>
      <w:r w:rsidR="002D6DB2">
        <w:t xml:space="preserve"> </w:t>
      </w:r>
      <w:r w:rsidR="004E239B" w:rsidRPr="006C125C">
        <w:t>-</w:t>
      </w:r>
      <w:r w:rsidR="002D6DB2">
        <w:t xml:space="preserve"> </w:t>
      </w:r>
      <w:r w:rsidR="004E239B" w:rsidRPr="006C125C">
        <w:t>Lab Search</w:t>
      </w:r>
      <w:r w:rsidR="002D6DB2">
        <w:t xml:space="preserve">. </w:t>
      </w:r>
      <w:r w:rsidR="004E239B" w:rsidRPr="006C125C">
        <w:t xml:space="preserve">You </w:t>
      </w:r>
      <w:r w:rsidR="002D6DB2">
        <w:t xml:space="preserve">can </w:t>
      </w:r>
      <w:r w:rsidR="004E239B" w:rsidRPr="006C125C">
        <w:t xml:space="preserve">print all lab cases in Suspense by entering </w:t>
      </w:r>
      <w:r w:rsidR="004E239B" w:rsidRPr="00B47667">
        <w:rPr>
          <w:b/>
        </w:rPr>
        <w:t>&lt;ret&gt;</w:t>
      </w:r>
      <w:r w:rsidR="004E239B" w:rsidRPr="006C125C">
        <w:t xml:space="preserve"> at the start date prompt or print only those cases within a specified date</w:t>
      </w:r>
      <w:r w:rsidR="00E23A3D">
        <w:t xml:space="preserve"> range.</w:t>
      </w:r>
      <w:r w:rsidR="00A851FD">
        <w:fldChar w:fldCharType="begin"/>
      </w:r>
      <w:r w:rsidR="00A851FD">
        <w:instrText xml:space="preserve"> XE "</w:instrText>
      </w:r>
      <w:r w:rsidR="00A851FD" w:rsidRPr="002C1292">
        <w:instrText>Case</w:instrText>
      </w:r>
      <w:r w:rsidR="000B0678">
        <w:instrText xml:space="preserve"> F</w:instrText>
      </w:r>
      <w:r w:rsidR="00A851FD" w:rsidRPr="002C1292">
        <w:instrText>inding:Print lab report</w:instrText>
      </w:r>
      <w:r w:rsidR="00A851FD">
        <w:instrText xml:space="preserve">" </w:instrText>
      </w:r>
      <w:r w:rsidR="00A851FD">
        <w:fldChar w:fldCharType="end"/>
      </w:r>
    </w:p>
    <w:p w14:paraId="49E36417" w14:textId="77777777" w:rsidR="004E239B" w:rsidRPr="006C125C" w:rsidRDefault="004E239B" w:rsidP="00543D22">
      <w:pPr>
        <w:ind w:left="4320" w:hanging="4320"/>
      </w:pPr>
      <w:r w:rsidRPr="00543D22">
        <w:rPr>
          <w:rStyle w:val="courierChar"/>
          <w:sz w:val="20"/>
          <w:szCs w:val="20"/>
        </w:rPr>
        <w:t>Start with Suspense Date: First//:</w:t>
      </w:r>
      <w:r w:rsidR="00543D22">
        <w:rPr>
          <w:rStyle w:val="codeChar"/>
          <w:sz w:val="20"/>
        </w:rPr>
        <w:tab/>
      </w:r>
      <w:r w:rsidR="00BC2A61">
        <w:t>Type</w:t>
      </w:r>
      <w:r w:rsidRPr="006C125C">
        <w:t xml:space="preserve"> the </w:t>
      </w:r>
      <w:r w:rsidR="00BC2A61">
        <w:t xml:space="preserve">begin </w:t>
      </w:r>
      <w:r w:rsidRPr="006C125C">
        <w:t xml:space="preserve">date </w:t>
      </w:r>
      <w:r w:rsidR="00BC2A61">
        <w:t>for</w:t>
      </w:r>
      <w:r w:rsidRPr="006C125C">
        <w:t xml:space="preserve"> the search or press </w:t>
      </w:r>
      <w:r w:rsidR="00BC2A61" w:rsidRPr="00BC2A61">
        <w:rPr>
          <w:b/>
        </w:rPr>
        <w:t>Enter</w:t>
      </w:r>
      <w:r w:rsidR="00BC2A61">
        <w:t xml:space="preserve"> </w:t>
      </w:r>
      <w:r w:rsidRPr="006C125C">
        <w:t>to print all cases.</w:t>
      </w:r>
    </w:p>
    <w:p w14:paraId="3383B03B" w14:textId="77777777" w:rsidR="004E239B" w:rsidRPr="006C125C" w:rsidRDefault="004E239B" w:rsidP="00543D22">
      <w:pPr>
        <w:ind w:left="4320" w:hanging="4320"/>
      </w:pPr>
      <w:r w:rsidRPr="00543D22">
        <w:rPr>
          <w:rStyle w:val="courierChar"/>
          <w:sz w:val="20"/>
          <w:szCs w:val="20"/>
        </w:rPr>
        <w:t>Go to Suspense Date Last:</w:t>
      </w:r>
      <w:r w:rsidR="00BC2A61">
        <w:rPr>
          <w:rStyle w:val="codeChar"/>
          <w:sz w:val="20"/>
        </w:rPr>
        <w:tab/>
      </w:r>
      <w:r w:rsidR="00BC2A61">
        <w:t>Type</w:t>
      </w:r>
      <w:r w:rsidRPr="00BC2A61">
        <w:t xml:space="preserve"> the </w:t>
      </w:r>
      <w:r w:rsidR="00BC2A61">
        <w:t xml:space="preserve">end </w:t>
      </w:r>
      <w:r w:rsidRPr="00BC2A61">
        <w:t xml:space="preserve">date </w:t>
      </w:r>
      <w:r w:rsidR="00BC2A61">
        <w:t>for</w:t>
      </w:r>
      <w:r w:rsidRPr="00BC2A61">
        <w:t xml:space="preserve"> the search or press the </w:t>
      </w:r>
      <w:r w:rsidRPr="00BC2A61">
        <w:rPr>
          <w:b/>
        </w:rPr>
        <w:t>&lt;ret&gt;</w:t>
      </w:r>
      <w:r w:rsidRPr="00BC2A61">
        <w:t xml:space="preserve"> key to accept the last date available</w:t>
      </w:r>
      <w:r w:rsidR="00BC2A61" w:rsidRPr="00BC2A61">
        <w:t>.</w:t>
      </w:r>
    </w:p>
    <w:p w14:paraId="5E0C9429" w14:textId="77777777" w:rsidR="00BC2A61" w:rsidRDefault="004E239B" w:rsidP="004E239B">
      <w:r w:rsidRPr="00543D22">
        <w:rPr>
          <w:rStyle w:val="courierChar"/>
          <w:sz w:val="20"/>
          <w:szCs w:val="20"/>
        </w:rPr>
        <w:t>Device:</w:t>
      </w:r>
      <w:r w:rsidR="00BC2A61" w:rsidRPr="00543D22">
        <w:rPr>
          <w:rStyle w:val="courierChar"/>
          <w:sz w:val="20"/>
          <w:szCs w:val="20"/>
        </w:rPr>
        <w:tab/>
      </w:r>
      <w:r w:rsidR="00BC2A61">
        <w:rPr>
          <w:rStyle w:val="codeChar"/>
          <w:sz w:val="20"/>
        </w:rPr>
        <w:tab/>
      </w:r>
      <w:r w:rsidR="00BC2A61">
        <w:rPr>
          <w:rStyle w:val="codeChar"/>
          <w:sz w:val="20"/>
        </w:rPr>
        <w:tab/>
      </w:r>
      <w:r w:rsidR="00BC2A61">
        <w:rPr>
          <w:rStyle w:val="codeChar"/>
          <w:sz w:val="20"/>
        </w:rPr>
        <w:tab/>
      </w:r>
      <w:r w:rsidRPr="006C125C">
        <w:t xml:space="preserve"> </w:t>
      </w:r>
      <w:r w:rsidR="00BC2A61">
        <w:tab/>
        <w:t xml:space="preserve">Type </w:t>
      </w:r>
      <w:r w:rsidRPr="006C125C">
        <w:t>the name of your printer</w:t>
      </w:r>
      <w:r w:rsidR="00BC2A61">
        <w:t>.</w:t>
      </w:r>
    </w:p>
    <w:p w14:paraId="239CC2BC" w14:textId="77777777" w:rsidR="00BC2A61" w:rsidRPr="00BC2A61" w:rsidRDefault="0094587D" w:rsidP="004E239B">
      <w:pPr>
        <w:rPr>
          <w:b/>
        </w:rPr>
      </w:pPr>
      <w:r>
        <w:rPr>
          <w:b/>
        </w:rPr>
        <w:br w:type="page"/>
      </w:r>
      <w:r w:rsidR="00C70B4D">
        <w:rPr>
          <w:b/>
        </w:rPr>
        <w:lastRenderedPageBreak/>
        <w:t>Example</w:t>
      </w:r>
    </w:p>
    <w:p w14:paraId="4FE777F8" w14:textId="77777777" w:rsidR="004E239B" w:rsidRPr="006C125C" w:rsidRDefault="004E239B" w:rsidP="00275219">
      <w:pPr>
        <w:pStyle w:val="courier"/>
      </w:pPr>
      <w:r w:rsidRPr="006C125C">
        <w:t>Select *..Case finding/Suspense Option:</w:t>
      </w:r>
      <w:r w:rsidR="00275219">
        <w:tab/>
      </w:r>
      <w:proofErr w:type="spellStart"/>
      <w:r w:rsidR="00BC2A61">
        <w:t>lr</w:t>
      </w:r>
      <w:proofErr w:type="spellEnd"/>
      <w:r w:rsidR="00BC2A61">
        <w:tab/>
        <w:t>P</w:t>
      </w:r>
      <w:r w:rsidR="00275219">
        <w:t xml:space="preserve">rint Case finding-Lab </w:t>
      </w:r>
      <w:r w:rsidRPr="006C125C">
        <w:t>Report</w:t>
      </w:r>
    </w:p>
    <w:p w14:paraId="7DF23E7B" w14:textId="77777777" w:rsidR="004E239B" w:rsidRPr="006C125C" w:rsidRDefault="004E239B" w:rsidP="00275219">
      <w:pPr>
        <w:pStyle w:val="courier"/>
      </w:pPr>
      <w:r w:rsidRPr="006C125C">
        <w:t xml:space="preserve">START WITH SUSPENSE DATE: FIRST// </w:t>
      </w:r>
    </w:p>
    <w:p w14:paraId="5153E945" w14:textId="77777777" w:rsidR="004E239B" w:rsidRPr="006C125C" w:rsidRDefault="004E239B" w:rsidP="00275219">
      <w:pPr>
        <w:pStyle w:val="courier"/>
      </w:pPr>
      <w:r w:rsidRPr="006C125C">
        <w:t>DEVICE:</w:t>
      </w:r>
      <w:r w:rsidR="007A02C9">
        <w:tab/>
      </w:r>
      <w:r w:rsidRPr="006C125C">
        <w:t>UCX REMOTE TCPIP</w:t>
      </w:r>
    </w:p>
    <w:p w14:paraId="1B28EE2F" w14:textId="77777777" w:rsidR="004E239B" w:rsidRPr="006C125C" w:rsidRDefault="004E239B" w:rsidP="00275219">
      <w:pPr>
        <w:pStyle w:val="courier"/>
        <w:tabs>
          <w:tab w:val="clear" w:pos="720"/>
        </w:tabs>
        <w:ind w:left="360" w:firstLine="0"/>
      </w:pPr>
      <w:r w:rsidRPr="006C125C">
        <w:t>----------------------------------------------------</w:t>
      </w:r>
      <w:r w:rsidR="00275219">
        <w:t>-----------------------</w:t>
      </w:r>
      <w:r w:rsidR="00275219">
        <w:br/>
      </w:r>
      <w:r w:rsidRPr="006C125C">
        <w:t>CASE FINDING LIST</w:t>
      </w:r>
      <w:r w:rsidR="009652A3">
        <w:tab/>
      </w:r>
      <w:r w:rsidR="009652A3">
        <w:tab/>
      </w:r>
      <w:r w:rsidR="009652A3">
        <w:tab/>
      </w:r>
      <w:r w:rsidR="00E23632">
        <w:t>WASHINGTON DC VAMC</w:t>
      </w:r>
      <w:r w:rsidR="009652A3">
        <w:tab/>
      </w:r>
      <w:r w:rsidR="009652A3">
        <w:tab/>
      </w:r>
      <w:r w:rsidR="009652A3">
        <w:tab/>
      </w:r>
      <w:r w:rsidR="009652A3">
        <w:tab/>
      </w:r>
      <w:r w:rsidR="009652A3">
        <w:tab/>
      </w:r>
      <w:r w:rsidR="009652A3">
        <w:tab/>
      </w:r>
      <w:r w:rsidR="009652A3">
        <w:tab/>
      </w:r>
      <w:r w:rsidRPr="006C125C">
        <w:t>03/10/2004</w:t>
      </w:r>
    </w:p>
    <w:p w14:paraId="0C464D0E" w14:textId="77777777" w:rsidR="004E239B" w:rsidRPr="006C125C" w:rsidRDefault="004E239B" w:rsidP="00275219">
      <w:pPr>
        <w:pStyle w:val="courier"/>
      </w:pPr>
      <w:r w:rsidRPr="006C125C">
        <w:t>Patient Name</w:t>
      </w:r>
      <w:r w:rsidR="004D4366">
        <w:tab/>
      </w:r>
      <w:r w:rsidR="004D4366">
        <w:tab/>
      </w:r>
      <w:r w:rsidRPr="006C125C">
        <w:t>PtID#</w:t>
      </w:r>
      <w:r w:rsidR="009652A3">
        <w:tab/>
      </w:r>
      <w:r w:rsidR="009652A3">
        <w:tab/>
      </w:r>
      <w:r w:rsidRPr="006C125C">
        <w:t>Lab Test</w:t>
      </w:r>
      <w:r w:rsidR="004D4366">
        <w:tab/>
      </w:r>
      <w:r w:rsidR="004D4366">
        <w:tab/>
      </w:r>
      <w:r w:rsidR="004D4366">
        <w:tab/>
      </w:r>
      <w:r w:rsidRPr="006C125C">
        <w:t>Organ/Tissue</w:t>
      </w:r>
      <w:r w:rsidR="002D6976">
        <w:tab/>
      </w:r>
      <w:r w:rsidRPr="006C125C">
        <w:t>CODE-Morphology</w:t>
      </w:r>
    </w:p>
    <w:p w14:paraId="0006CC9C" w14:textId="77777777" w:rsidR="004E239B" w:rsidRPr="006C125C" w:rsidRDefault="004E239B" w:rsidP="00275219">
      <w:pPr>
        <w:pStyle w:val="courier"/>
      </w:pPr>
      <w:r w:rsidRPr="006C125C">
        <w:t>---------------------------------------------------------------------------SOURCE: CYTOPATHOLOGY</w:t>
      </w:r>
    </w:p>
    <w:p w14:paraId="1FE42AD4" w14:textId="77777777" w:rsidR="004E239B" w:rsidRPr="006C125C" w:rsidRDefault="00963E40" w:rsidP="00275219">
      <w:pPr>
        <w:pStyle w:val="courier"/>
      </w:pPr>
      <w:r>
        <w:t>ONCOPATIENT1</w:t>
      </w:r>
      <w:r w:rsidR="004D4366">
        <w:tab/>
      </w:r>
      <w:r>
        <w:tab/>
      </w:r>
      <w:r w:rsidR="004E239B" w:rsidRPr="006C125C">
        <w:t>L9999</w:t>
      </w:r>
      <w:r w:rsidR="004D4366">
        <w:tab/>
      </w:r>
      <w:r w:rsidR="004D4366">
        <w:tab/>
      </w:r>
      <w:r w:rsidR="004E239B" w:rsidRPr="006C125C">
        <w:t>07/08/2005-CY</w:t>
      </w:r>
      <w:r w:rsidR="004D4366">
        <w:tab/>
      </w:r>
      <w:r w:rsidR="004E239B" w:rsidRPr="006C125C">
        <w:t>BRONCHIAL WAS</w:t>
      </w:r>
      <w:r w:rsidR="004D4366">
        <w:tab/>
      </w:r>
      <w:r w:rsidR="004E239B" w:rsidRPr="006C125C">
        <w:t xml:space="preserve">69760-USPICIOUS </w:t>
      </w:r>
    </w:p>
    <w:p w14:paraId="0F4BDCAA" w14:textId="77777777" w:rsidR="004E239B" w:rsidRPr="006C125C" w:rsidRDefault="00295A5D" w:rsidP="00275219">
      <w:pPr>
        <w:pStyle w:val="courier"/>
      </w:pPr>
      <w:r>
        <w:tab/>
      </w:r>
      <w:r w:rsidR="004E239B" w:rsidRPr="006C125C">
        <w:t>SOURCE: SURGICAL PATHOLOGY</w:t>
      </w:r>
    </w:p>
    <w:p w14:paraId="6C5D181B" w14:textId="77777777" w:rsidR="004E239B" w:rsidRPr="006C125C" w:rsidRDefault="00963E40" w:rsidP="00275219">
      <w:pPr>
        <w:pStyle w:val="courier"/>
      </w:pPr>
      <w:r>
        <w:t>ONCOPATIENT2</w:t>
      </w:r>
      <w:r w:rsidR="004D4366">
        <w:tab/>
      </w:r>
      <w:r w:rsidR="004D4366">
        <w:tab/>
      </w:r>
      <w:r>
        <w:t>N</w:t>
      </w:r>
      <w:r w:rsidR="004E239B" w:rsidRPr="006C125C">
        <w:t>9999</w:t>
      </w:r>
      <w:r w:rsidR="00295A5D">
        <w:tab/>
      </w:r>
      <w:r w:rsidR="004B72D4">
        <w:tab/>
      </w:r>
      <w:r w:rsidR="004E239B" w:rsidRPr="006C125C">
        <w:t>07/10/2005-SP</w:t>
      </w:r>
      <w:r w:rsidR="00295A5D">
        <w:tab/>
      </w:r>
      <w:r w:rsidR="004E239B" w:rsidRPr="006C125C">
        <w:t>SKIN OF UPPER</w:t>
      </w:r>
      <w:r w:rsidR="00295A5D">
        <w:tab/>
      </w:r>
      <w:r w:rsidR="004E239B" w:rsidRPr="006C125C">
        <w:t xml:space="preserve">87203-MELANOMA,NOS </w:t>
      </w:r>
    </w:p>
    <w:p w14:paraId="4A72C669" w14:textId="77777777" w:rsidR="004E239B" w:rsidRPr="006C125C" w:rsidRDefault="00295A5D" w:rsidP="00275219">
      <w:pPr>
        <w:pStyle w:val="courier"/>
      </w:pPr>
      <w:r>
        <w:tab/>
      </w:r>
      <w:r w:rsidR="004E239B" w:rsidRPr="006C125C">
        <w:t>Last Contact: 04/03/1998</w:t>
      </w:r>
    </w:p>
    <w:p w14:paraId="303274B3" w14:textId="77777777" w:rsidR="004E239B" w:rsidRPr="006C125C" w:rsidRDefault="004E239B" w:rsidP="00275219">
      <w:pPr>
        <w:pStyle w:val="courier"/>
      </w:pPr>
      <w:r w:rsidRPr="006C125C">
        <w:t>Acc/Sequence</w:t>
      </w:r>
      <w:r w:rsidR="0094587D">
        <w:tab/>
      </w:r>
      <w:r w:rsidRPr="006C125C">
        <w:t>Primary Site</w:t>
      </w:r>
      <w:r w:rsidR="0094587D">
        <w:tab/>
      </w:r>
      <w:r w:rsidR="0094587D">
        <w:tab/>
      </w:r>
      <w:r w:rsidRPr="006C125C">
        <w:t xml:space="preserve">Last </w:t>
      </w:r>
      <w:r w:rsidR="004F2B87">
        <w:t>Cancer</w:t>
      </w:r>
      <w:r w:rsidRPr="006C125C">
        <w:t xml:space="preserve"> Status</w:t>
      </w:r>
      <w:r w:rsidR="0094587D">
        <w:tab/>
      </w:r>
      <w:r w:rsidRPr="006C125C">
        <w:t>Date DX</w:t>
      </w:r>
      <w:r w:rsidR="0094587D">
        <w:tab/>
      </w:r>
      <w:r w:rsidR="0094587D">
        <w:tab/>
      </w:r>
      <w:r w:rsidRPr="006C125C">
        <w:t>Status</w:t>
      </w:r>
    </w:p>
    <w:p w14:paraId="1AB3C69B" w14:textId="77777777" w:rsidR="0094587D" w:rsidRDefault="004E239B" w:rsidP="0094587D">
      <w:pPr>
        <w:pStyle w:val="courier"/>
      </w:pPr>
      <w:r w:rsidRPr="006C125C">
        <w:t>------------</w:t>
      </w:r>
      <w:r w:rsidR="00510FA3">
        <w:tab/>
      </w:r>
      <w:r w:rsidRPr="006C125C">
        <w:t>----------------</w:t>
      </w:r>
      <w:r w:rsidR="00510FA3">
        <w:tab/>
      </w:r>
      <w:r w:rsidRPr="006C125C">
        <w:t>------</w:t>
      </w:r>
      <w:r w:rsidR="0094587D">
        <w:t>-----------</w:t>
      </w:r>
      <w:r w:rsidR="00510FA3">
        <w:t>--</w:t>
      </w:r>
      <w:r w:rsidR="0094587D">
        <w:t xml:space="preserve">  --------</w:t>
      </w:r>
      <w:r w:rsidR="00510FA3">
        <w:tab/>
      </w:r>
      <w:r w:rsidR="00510FA3">
        <w:tab/>
      </w:r>
      <w:r w:rsidR="0094587D">
        <w:t>-----</w:t>
      </w:r>
    </w:p>
    <w:p w14:paraId="7DD6D809" w14:textId="77777777" w:rsidR="0094587D" w:rsidRPr="0094587D" w:rsidRDefault="004E239B" w:rsidP="00B741D2">
      <w:pPr>
        <w:pStyle w:val="courier"/>
      </w:pPr>
      <w:r w:rsidRPr="006C125C">
        <w:t>1998-00139/00</w:t>
      </w:r>
      <w:r w:rsidR="0094587D">
        <w:tab/>
      </w:r>
      <w:r w:rsidRPr="006C125C">
        <w:t>SKIN, FACE NOS</w:t>
      </w:r>
      <w:r w:rsidR="0094587D">
        <w:tab/>
      </w:r>
      <w:r w:rsidR="0094587D">
        <w:tab/>
      </w:r>
      <w:r w:rsidRPr="006C125C">
        <w:t>Unknown</w:t>
      </w:r>
      <w:r w:rsidR="0094587D">
        <w:tab/>
      </w:r>
      <w:r w:rsidR="0094587D">
        <w:tab/>
      </w:r>
      <w:r w:rsidR="0094587D">
        <w:tab/>
      </w:r>
      <w:r w:rsidR="0094587D">
        <w:tab/>
      </w:r>
      <w:r w:rsidR="0094587D">
        <w:tab/>
      </w:r>
      <w:r w:rsidRPr="006C125C">
        <w:t>04/03/1998</w:t>
      </w:r>
      <w:r w:rsidR="004B72D4">
        <w:tab/>
      </w:r>
      <w:r w:rsidR="00B741D2">
        <w:t>Complete</w:t>
      </w:r>
    </w:p>
    <w:p w14:paraId="362AC629" w14:textId="77777777" w:rsidR="00321893" w:rsidRDefault="00295A5D" w:rsidP="00D7621C">
      <w:pPr>
        <w:pStyle w:val="NoteText"/>
      </w:pPr>
      <w:r w:rsidRPr="00295A5D">
        <w:rPr>
          <w:b/>
        </w:rPr>
        <w:t>Note:</w:t>
      </w:r>
      <w:r>
        <w:t xml:space="preserve"> </w:t>
      </w:r>
      <w:r w:rsidR="004E239B" w:rsidRPr="006C125C">
        <w:t>P</w:t>
      </w:r>
      <w:r w:rsidR="000A1E18">
        <w:t>atient</w:t>
      </w:r>
      <w:r w:rsidR="004E239B" w:rsidRPr="006C125C">
        <w:t xml:space="preserve"> </w:t>
      </w:r>
      <w:r w:rsidR="000A1E18">
        <w:t>N999</w:t>
      </w:r>
      <w:r w:rsidR="004E239B" w:rsidRPr="006C125C">
        <w:t xml:space="preserve"> has a primary from</w:t>
      </w:r>
      <w:r w:rsidR="005A7DE3">
        <w:t xml:space="preserve"> 1</w:t>
      </w:r>
      <w:r w:rsidR="004E239B" w:rsidRPr="006C125C">
        <w:t>998</w:t>
      </w:r>
      <w:r w:rsidR="00321893">
        <w:t>;</w:t>
      </w:r>
      <w:r w:rsidR="005A7DE3">
        <w:t xml:space="preserve"> </w:t>
      </w:r>
      <w:r w:rsidR="004E239B" w:rsidRPr="006C125C">
        <w:t xml:space="preserve">so that information also </w:t>
      </w:r>
      <w:r w:rsidR="00321893">
        <w:t>displays</w:t>
      </w:r>
      <w:r w:rsidR="004E239B" w:rsidRPr="006C125C">
        <w:t xml:space="preserve">. </w:t>
      </w:r>
      <w:r w:rsidR="005A7DE3">
        <w:t>W</w:t>
      </w:r>
      <w:r w:rsidR="004E239B" w:rsidRPr="006C125C">
        <w:t xml:space="preserve">hen the patient has a history of malignancy, </w:t>
      </w:r>
      <w:r w:rsidR="00C73808">
        <w:t>you must</w:t>
      </w:r>
      <w:r w:rsidR="004E239B" w:rsidRPr="006C125C">
        <w:t xml:space="preserve"> verify whether this new finding is a recurrence </w:t>
      </w:r>
      <w:r w:rsidR="005A7DE3">
        <w:t>or</w:t>
      </w:r>
      <w:r w:rsidR="00321893">
        <w:t xml:space="preserve"> a new primary. </w:t>
      </w:r>
      <w:r w:rsidR="005A7DE3">
        <w:t>I</w:t>
      </w:r>
      <w:r w:rsidR="004E239B" w:rsidRPr="006C125C">
        <w:t xml:space="preserve">f it </w:t>
      </w:r>
      <w:r w:rsidR="005A7DE3">
        <w:t xml:space="preserve">is a </w:t>
      </w:r>
      <w:r w:rsidR="004E239B" w:rsidRPr="006C125C">
        <w:t>recurrence</w:t>
      </w:r>
      <w:r w:rsidR="00321893">
        <w:t>,</w:t>
      </w:r>
    </w:p>
    <w:p w14:paraId="2200D429" w14:textId="77777777" w:rsidR="00321893" w:rsidRDefault="00C73808" w:rsidP="00321893">
      <w:pPr>
        <w:pStyle w:val="ListNumber3"/>
        <w:tabs>
          <w:tab w:val="clear" w:pos="1080"/>
          <w:tab w:val="num" w:pos="1728"/>
        </w:tabs>
        <w:ind w:left="1728"/>
      </w:pPr>
      <w:r>
        <w:t>D</w:t>
      </w:r>
      <w:r w:rsidR="004E239B" w:rsidRPr="006C125C">
        <w:t xml:space="preserve">ocument </w:t>
      </w:r>
      <w:r w:rsidR="005A7DE3">
        <w:t>this</w:t>
      </w:r>
      <w:r>
        <w:t xml:space="preserve"> recurrence</w:t>
      </w:r>
      <w:r w:rsidR="004E239B" w:rsidRPr="006C125C">
        <w:t xml:space="preserve"> using the </w:t>
      </w:r>
      <w:r w:rsidR="00D7621C">
        <w:t xml:space="preserve">FOL </w:t>
      </w:r>
      <w:r w:rsidR="004E239B" w:rsidRPr="006C125C">
        <w:t xml:space="preserve">Follow-up </w:t>
      </w:r>
      <w:r w:rsidR="00D7621C">
        <w:t>m</w:t>
      </w:r>
      <w:r w:rsidR="004E239B" w:rsidRPr="006C125C">
        <w:t>odule</w:t>
      </w:r>
      <w:r w:rsidR="00321893">
        <w:t>.</w:t>
      </w:r>
    </w:p>
    <w:p w14:paraId="14D7E464" w14:textId="02CA05FA" w:rsidR="004E239B" w:rsidRPr="006C125C" w:rsidRDefault="00C73808" w:rsidP="00321893">
      <w:pPr>
        <w:pStyle w:val="ListNumber3"/>
        <w:tabs>
          <w:tab w:val="clear" w:pos="1080"/>
          <w:tab w:val="num" w:pos="1728"/>
        </w:tabs>
        <w:ind w:left="1728"/>
      </w:pPr>
      <w:r>
        <w:t>M</w:t>
      </w:r>
      <w:r w:rsidR="004E239B" w:rsidRPr="006C125C">
        <w:t>anually delete the case from the Suspense</w:t>
      </w:r>
      <w:r w:rsidR="00D7621C">
        <w:t>,</w:t>
      </w:r>
      <w:r w:rsidR="004E239B" w:rsidRPr="006C125C">
        <w:t xml:space="preserve"> using </w:t>
      </w:r>
      <w:hyperlink w:anchor="_SE__Add/Edit/Delete" w:history="1">
        <w:r w:rsidR="004E239B" w:rsidRPr="00321893">
          <w:rPr>
            <w:rStyle w:val="Hyperlink"/>
          </w:rPr>
          <w:t xml:space="preserve">SE </w:t>
        </w:r>
        <w:r w:rsidR="00153AFC">
          <w:rPr>
            <w:rStyle w:val="Hyperlink"/>
          </w:rPr>
          <w:t xml:space="preserve"> </w:t>
        </w:r>
        <w:r w:rsidR="00321893" w:rsidRPr="00321893">
          <w:rPr>
            <w:rStyle w:val="Hyperlink"/>
          </w:rPr>
          <w:t>Add/Edit/Delete Suspense</w:t>
        </w:r>
        <w:r w:rsidR="00D7621C" w:rsidRPr="00321893">
          <w:rPr>
            <w:rStyle w:val="Hyperlink"/>
          </w:rPr>
          <w:t xml:space="preserve"> Case</w:t>
        </w:r>
      </w:hyperlink>
      <w:r w:rsidR="00321893">
        <w:t xml:space="preserve">, page </w:t>
      </w:r>
      <w:r w:rsidR="00321893">
        <w:fldChar w:fldCharType="begin"/>
      </w:r>
      <w:r w:rsidR="00321893">
        <w:instrText xml:space="preserve"> PAGEREF _Ref164476214 \h </w:instrText>
      </w:r>
      <w:r w:rsidR="00321893">
        <w:fldChar w:fldCharType="separate"/>
      </w:r>
      <w:r w:rsidR="00AB62C0">
        <w:rPr>
          <w:noProof/>
        </w:rPr>
        <w:t>15</w:t>
      </w:r>
      <w:r w:rsidR="00321893">
        <w:fldChar w:fldCharType="end"/>
      </w:r>
      <w:r w:rsidR="004E239B" w:rsidRPr="006C125C">
        <w:t xml:space="preserve"> in the </w:t>
      </w:r>
      <w:r w:rsidR="00153AFC">
        <w:t xml:space="preserve">SUS  </w:t>
      </w:r>
      <w:r w:rsidR="0012482B">
        <w:t>Case Finding</w:t>
      </w:r>
      <w:r w:rsidR="00D7621C">
        <w:t>/Suspense</w:t>
      </w:r>
      <w:r w:rsidR="004E239B" w:rsidRPr="006C125C">
        <w:t xml:space="preserve"> module.</w:t>
      </w:r>
      <w:r w:rsidR="00D7621C" w:rsidRPr="006C125C">
        <w:t xml:space="preserve"> </w:t>
      </w:r>
    </w:p>
    <w:p w14:paraId="39618C59" w14:textId="59694E44" w:rsidR="004E239B" w:rsidRPr="006C125C" w:rsidRDefault="00590D54" w:rsidP="00540D7D">
      <w:pPr>
        <w:pStyle w:val="Heading2"/>
      </w:pPr>
      <w:bookmarkStart w:id="44" w:name="_Toc149032429"/>
      <w:r w:rsidRPr="006C125C">
        <w:t>RA</w:t>
      </w:r>
      <w:r>
        <w:t xml:space="preserve"> Automatic</w:t>
      </w:r>
      <w:r w:rsidR="004E239B" w:rsidRPr="006C125C">
        <w:t xml:space="preserve"> </w:t>
      </w:r>
      <w:r w:rsidR="0012482B">
        <w:t>Case Finding</w:t>
      </w:r>
      <w:r w:rsidR="00CE26B8">
        <w:t xml:space="preserve"> </w:t>
      </w:r>
      <w:r w:rsidR="004E239B" w:rsidRPr="006C125C">
        <w:t>-</w:t>
      </w:r>
      <w:r w:rsidR="00CE26B8">
        <w:t xml:space="preserve"> </w:t>
      </w:r>
      <w:r w:rsidR="004E239B" w:rsidRPr="006C125C">
        <w:t>Radiology Search</w:t>
      </w:r>
      <w:bookmarkEnd w:id="44"/>
      <w:r w:rsidR="00DA6837">
        <w:fldChar w:fldCharType="begin"/>
      </w:r>
      <w:r w:rsidR="00DA6837">
        <w:instrText xml:space="preserve"> XE "</w:instrText>
      </w:r>
      <w:r w:rsidR="00DA6837" w:rsidRPr="00404B6C">
        <w:instrText>RA</w:instrText>
      </w:r>
      <w:r w:rsidR="00DA6837">
        <w:instrText xml:space="preserve">" </w:instrText>
      </w:r>
      <w:r w:rsidR="00DA6837">
        <w:fldChar w:fldCharType="end"/>
      </w:r>
      <w:r w:rsidR="00DA6837">
        <w:fldChar w:fldCharType="begin"/>
      </w:r>
      <w:r w:rsidR="00DA6837">
        <w:instrText xml:space="preserve"> XE "</w:instrText>
      </w:r>
      <w:r w:rsidR="00DA6837" w:rsidRPr="00EA7E1B">
        <w:instrText xml:space="preserve"> Case</w:instrText>
      </w:r>
      <w:r w:rsidR="000B0678">
        <w:instrText xml:space="preserve"> F</w:instrText>
      </w:r>
      <w:r w:rsidR="00DA6837" w:rsidRPr="00EA7E1B">
        <w:instrText>inding:Radiology search</w:instrText>
      </w:r>
      <w:r w:rsidR="00DA6837">
        <w:instrText xml:space="preserve">" </w:instrText>
      </w:r>
      <w:r w:rsidR="00DA6837">
        <w:fldChar w:fldCharType="end"/>
      </w:r>
    </w:p>
    <w:p w14:paraId="6E51F8C3" w14:textId="40D9F9DC" w:rsidR="004E239B" w:rsidRPr="006C125C" w:rsidRDefault="004E239B" w:rsidP="004E239B">
      <w:r w:rsidRPr="006C125C">
        <w:t>Use this option to search the Rad/</w:t>
      </w:r>
      <w:proofErr w:type="spellStart"/>
      <w:r w:rsidRPr="006C125C">
        <w:t>Nuc</w:t>
      </w:r>
      <w:proofErr w:type="spellEnd"/>
      <w:r w:rsidRPr="006C125C">
        <w:t xml:space="preserve"> Med (Radiology/Nuclear Medicine) Patient file for</w:t>
      </w:r>
      <w:r w:rsidR="006F75DB">
        <w:t xml:space="preserve"> </w:t>
      </w:r>
      <w:r w:rsidRPr="006C125C">
        <w:t xml:space="preserve">suspicious malignancies and add the cases to </w:t>
      </w:r>
      <w:r w:rsidR="00B47667">
        <w:t xml:space="preserve">your </w:t>
      </w:r>
      <w:r w:rsidRPr="006C125C">
        <w:t>Suspense</w:t>
      </w:r>
      <w:r w:rsidR="00B47667">
        <w:t xml:space="preserve"> list</w:t>
      </w:r>
      <w:r w:rsidRPr="006C125C">
        <w:t xml:space="preserve"> in the </w:t>
      </w:r>
      <w:r w:rsidR="00192322">
        <w:t>OncoTrax</w:t>
      </w:r>
      <w:r w:rsidRPr="006C125C">
        <w:t xml:space="preserve"> Patient file.</w:t>
      </w:r>
    </w:p>
    <w:p w14:paraId="59C14726" w14:textId="77777777" w:rsidR="004E239B" w:rsidRPr="006C125C" w:rsidRDefault="004E239B" w:rsidP="004E239B">
      <w:r w:rsidRPr="0094587D">
        <w:rPr>
          <w:rStyle w:val="courierChar"/>
          <w:sz w:val="20"/>
          <w:szCs w:val="20"/>
        </w:rPr>
        <w:t>Select Start Date:</w:t>
      </w:r>
      <w:r w:rsidR="0083709D">
        <w:rPr>
          <w:rStyle w:val="codeChar"/>
          <w:sz w:val="20"/>
        </w:rPr>
        <w:tab/>
      </w:r>
      <w:r w:rsidR="0083709D">
        <w:t>Type</w:t>
      </w:r>
      <w:r w:rsidRPr="006C125C">
        <w:t xml:space="preserve"> the </w:t>
      </w:r>
      <w:r w:rsidR="0083709D">
        <w:t xml:space="preserve">begin </w:t>
      </w:r>
      <w:r w:rsidRPr="006C125C">
        <w:t>date</w:t>
      </w:r>
      <w:r w:rsidR="0083709D">
        <w:t xml:space="preserve"> for</w:t>
      </w:r>
      <w:r w:rsidRPr="006C125C">
        <w:t xml:space="preserve"> the search or use the default date</w:t>
      </w:r>
      <w:r w:rsidR="0083709D">
        <w:t>.</w:t>
      </w:r>
    </w:p>
    <w:p w14:paraId="66D375D0" w14:textId="77777777" w:rsidR="004E239B" w:rsidRPr="006C125C" w:rsidRDefault="004E239B" w:rsidP="004E239B">
      <w:r w:rsidRPr="0094587D">
        <w:rPr>
          <w:rStyle w:val="courierChar"/>
          <w:sz w:val="20"/>
          <w:szCs w:val="20"/>
        </w:rPr>
        <w:t>Select Ending Date:</w:t>
      </w:r>
      <w:r w:rsidR="0083709D">
        <w:rPr>
          <w:rStyle w:val="codeChar"/>
          <w:sz w:val="20"/>
        </w:rPr>
        <w:tab/>
      </w:r>
      <w:r w:rsidR="0083709D">
        <w:t>Type</w:t>
      </w:r>
      <w:r w:rsidRPr="006C125C">
        <w:t xml:space="preserve"> the </w:t>
      </w:r>
      <w:r w:rsidR="0083709D">
        <w:t xml:space="preserve">end </w:t>
      </w:r>
      <w:r w:rsidRPr="006C125C">
        <w:t xml:space="preserve">date </w:t>
      </w:r>
      <w:r w:rsidR="0083709D">
        <w:t>for</w:t>
      </w:r>
      <w:r w:rsidRPr="006C125C">
        <w:t xml:space="preserve"> the search</w:t>
      </w:r>
      <w:r w:rsidR="0083709D">
        <w:t>.</w:t>
      </w:r>
    </w:p>
    <w:p w14:paraId="595B93D0" w14:textId="77777777" w:rsidR="004E239B" w:rsidRPr="006C125C" w:rsidRDefault="004E239B" w:rsidP="004E239B">
      <w:r w:rsidRPr="0094587D">
        <w:rPr>
          <w:rStyle w:val="courierChar"/>
          <w:sz w:val="20"/>
          <w:szCs w:val="20"/>
        </w:rPr>
        <w:t>Device:</w:t>
      </w:r>
      <w:r w:rsidR="0083709D">
        <w:rPr>
          <w:rStyle w:val="codeChar"/>
          <w:sz w:val="20"/>
        </w:rPr>
        <w:tab/>
      </w:r>
      <w:r w:rsidR="0083709D">
        <w:rPr>
          <w:rStyle w:val="codeChar"/>
          <w:sz w:val="20"/>
        </w:rPr>
        <w:tab/>
      </w:r>
      <w:r w:rsidR="0083709D">
        <w:rPr>
          <w:rStyle w:val="codeChar"/>
          <w:sz w:val="20"/>
        </w:rPr>
        <w:tab/>
      </w:r>
      <w:r w:rsidR="0083709D">
        <w:t>Type</w:t>
      </w:r>
      <w:r w:rsidRPr="006C125C">
        <w:t xml:space="preserve"> the name of your printer</w:t>
      </w:r>
      <w:r w:rsidR="0083709D">
        <w:t>.</w:t>
      </w:r>
      <w:r w:rsidR="0083709D">
        <w:tab/>
      </w:r>
    </w:p>
    <w:p w14:paraId="294277F1" w14:textId="77777777" w:rsidR="004E239B" w:rsidRPr="006C125C" w:rsidRDefault="004E239B" w:rsidP="0094587D">
      <w:pPr>
        <w:pStyle w:val="courier"/>
      </w:pPr>
      <w:r w:rsidRPr="006C125C">
        <w:t>-----------------------------------------------------------------------</w:t>
      </w:r>
    </w:p>
    <w:p w14:paraId="7600292C" w14:textId="77777777" w:rsidR="004E239B" w:rsidRPr="006C125C" w:rsidRDefault="004E239B" w:rsidP="0094587D">
      <w:pPr>
        <w:pStyle w:val="courier"/>
        <w:tabs>
          <w:tab w:val="clear" w:pos="720"/>
        </w:tabs>
        <w:ind w:left="360" w:firstLine="0"/>
      </w:pPr>
      <w:r w:rsidRPr="006C125C">
        <w:t xml:space="preserve">-----------------------------------------------------------------------RADIOLOGY </w:t>
      </w:r>
      <w:r w:rsidR="0012482B">
        <w:t>CASE FINDING</w:t>
      </w:r>
      <w:r w:rsidRPr="006C125C">
        <w:t xml:space="preserve"> LIST</w:t>
      </w:r>
      <w:r w:rsidR="0083709D">
        <w:tab/>
      </w:r>
      <w:r w:rsidR="003802D0">
        <w:tab/>
      </w:r>
      <w:r w:rsidR="00E23632">
        <w:t>WASHINGTON DC VAMC</w:t>
      </w:r>
      <w:r w:rsidR="0083709D">
        <w:tab/>
      </w:r>
      <w:r w:rsidR="003802D0">
        <w:tab/>
      </w:r>
      <w:r w:rsidR="003802D0">
        <w:tab/>
      </w:r>
      <w:r w:rsidRPr="006C125C">
        <w:t>07/18/2005</w:t>
      </w:r>
    </w:p>
    <w:p w14:paraId="7F3867E7" w14:textId="77777777" w:rsidR="004E239B" w:rsidRPr="006C125C" w:rsidRDefault="004E239B" w:rsidP="0094587D">
      <w:pPr>
        <w:pStyle w:val="courier"/>
      </w:pPr>
      <w:r w:rsidRPr="006C125C">
        <w:t>Patient Name</w:t>
      </w:r>
      <w:r w:rsidR="00A54644">
        <w:tab/>
      </w:r>
      <w:r w:rsidR="00A54644">
        <w:tab/>
      </w:r>
      <w:r w:rsidR="00963E40">
        <w:tab/>
      </w:r>
      <w:r w:rsidRPr="006C125C">
        <w:t>PtID#</w:t>
      </w:r>
      <w:r w:rsidR="0083709D">
        <w:tab/>
      </w:r>
      <w:r w:rsidR="0083709D">
        <w:tab/>
      </w:r>
      <w:r w:rsidRPr="006C125C">
        <w:t>Exam Date</w:t>
      </w:r>
      <w:r w:rsidR="0083709D">
        <w:tab/>
      </w:r>
      <w:r w:rsidR="0083709D">
        <w:tab/>
      </w:r>
      <w:r w:rsidRPr="006C125C">
        <w:t>Procedure</w:t>
      </w:r>
    </w:p>
    <w:p w14:paraId="31F710EA" w14:textId="77777777" w:rsidR="004E239B" w:rsidRPr="006C125C" w:rsidRDefault="004E239B" w:rsidP="00A54644">
      <w:pPr>
        <w:pStyle w:val="courier"/>
        <w:tabs>
          <w:tab w:val="clear" w:pos="720"/>
        </w:tabs>
        <w:ind w:left="360" w:firstLine="0"/>
      </w:pPr>
      <w:r w:rsidRPr="006C125C">
        <w:t>-------------------------------------------</w:t>
      </w:r>
      <w:r w:rsidR="00A54644">
        <w:t>----------------------------</w:t>
      </w:r>
      <w:r w:rsidR="00963E40">
        <w:t>ONCOPATIENT1</w:t>
      </w:r>
      <w:r w:rsidR="0083709D">
        <w:tab/>
      </w:r>
      <w:r w:rsidR="003802D0">
        <w:tab/>
      </w:r>
      <w:r w:rsidR="00963E40">
        <w:tab/>
      </w:r>
      <w:r w:rsidRPr="006C125C">
        <w:t>B</w:t>
      </w:r>
      <w:r w:rsidR="00963E40">
        <w:t>1111</w:t>
      </w:r>
      <w:r w:rsidR="0083709D">
        <w:tab/>
      </w:r>
      <w:r w:rsidR="0083709D">
        <w:tab/>
      </w:r>
      <w:r w:rsidRPr="006C125C">
        <w:t>07/18/2005</w:t>
      </w:r>
      <w:r w:rsidR="0083709D">
        <w:tab/>
      </w:r>
      <w:r w:rsidR="003802D0">
        <w:tab/>
      </w:r>
      <w:r w:rsidR="0083709D">
        <w:t>C</w:t>
      </w:r>
      <w:r w:rsidRPr="006C125C">
        <w:t>T THORAX W/O CONTRAST</w:t>
      </w:r>
    </w:p>
    <w:p w14:paraId="6E50AE8E" w14:textId="77777777" w:rsidR="00A54644" w:rsidRPr="00A54644" w:rsidRDefault="00963E40" w:rsidP="00B741D2">
      <w:pPr>
        <w:pStyle w:val="courier"/>
      </w:pPr>
      <w:r>
        <w:t>ONCOPATIENT2</w:t>
      </w:r>
      <w:r w:rsidR="0083709D">
        <w:tab/>
      </w:r>
      <w:r>
        <w:tab/>
      </w:r>
      <w:r>
        <w:tab/>
      </w:r>
      <w:r w:rsidR="004E239B" w:rsidRPr="006C125C">
        <w:t>D9999</w:t>
      </w:r>
      <w:r w:rsidR="0083709D">
        <w:tab/>
      </w:r>
      <w:r w:rsidR="0083709D">
        <w:tab/>
      </w:r>
      <w:r w:rsidR="004E239B" w:rsidRPr="006C125C">
        <w:t>07/18/2005</w:t>
      </w:r>
      <w:r w:rsidR="0083709D">
        <w:tab/>
      </w:r>
      <w:r w:rsidR="003802D0">
        <w:tab/>
      </w:r>
      <w:r w:rsidR="00B741D2">
        <w:t>ULTRASOUND ABDOMEN LTD</w:t>
      </w:r>
    </w:p>
    <w:p w14:paraId="28457DB7" w14:textId="1B53F4A1" w:rsidR="004E239B" w:rsidRPr="006C125C" w:rsidRDefault="0083709D" w:rsidP="0083709D">
      <w:pPr>
        <w:pStyle w:val="NoteText"/>
      </w:pPr>
      <w:r w:rsidRPr="0083709D">
        <w:rPr>
          <w:b/>
        </w:rPr>
        <w:t>Note:</w:t>
      </w:r>
      <w:r>
        <w:t xml:space="preserve"> </w:t>
      </w:r>
      <w:r w:rsidR="004E239B" w:rsidRPr="006C125C">
        <w:t>This option only yield</w:t>
      </w:r>
      <w:r>
        <w:t>s</w:t>
      </w:r>
      <w:r w:rsidR="004E239B" w:rsidRPr="006C125C">
        <w:t xml:space="preserve"> results if </w:t>
      </w:r>
      <w:r>
        <w:t xml:space="preserve">Radiology is entering </w:t>
      </w:r>
      <w:r w:rsidR="00B741D2">
        <w:t>internal Code 8 or Code 9</w:t>
      </w:r>
      <w:r w:rsidR="00934FDE">
        <w:t>, not an ICD-9 Code</w:t>
      </w:r>
      <w:r w:rsidR="00B741D2">
        <w:t xml:space="preserve"> for</w:t>
      </w:r>
      <w:r>
        <w:t xml:space="preserve"> Radiology. M</w:t>
      </w:r>
      <w:r w:rsidR="004E239B" w:rsidRPr="006C125C">
        <w:t>any p</w:t>
      </w:r>
      <w:r w:rsidR="00DA241E">
        <w:t>atien</w:t>
      </w:r>
      <w:r w:rsidR="004E239B" w:rsidRPr="006C125C">
        <w:t xml:space="preserve">ts </w:t>
      </w:r>
      <w:r w:rsidR="00B741D2">
        <w:t>identified</w:t>
      </w:r>
      <w:r w:rsidR="004E239B" w:rsidRPr="006C125C">
        <w:t xml:space="preserve"> through these options may not actually have cancer and need to b</w:t>
      </w:r>
      <w:r w:rsidR="00DA241E">
        <w:t>e</w:t>
      </w:r>
      <w:r w:rsidR="004E239B" w:rsidRPr="006C125C">
        <w:t xml:space="preserve"> </w:t>
      </w:r>
      <w:r w:rsidR="00210D72">
        <w:t xml:space="preserve">manually </w:t>
      </w:r>
      <w:r w:rsidR="004E239B" w:rsidRPr="006C125C">
        <w:t xml:space="preserve">deleted from </w:t>
      </w:r>
      <w:r w:rsidR="00DA241E">
        <w:t>S</w:t>
      </w:r>
      <w:r w:rsidR="004E239B" w:rsidRPr="006C125C">
        <w:t>uspense.</w:t>
      </w:r>
      <w:r w:rsidR="00B741D2">
        <w:t xml:space="preserve"> To delete, refer to </w:t>
      </w:r>
      <w:hyperlink w:anchor="_Deleting_a_VA" w:history="1">
        <w:r w:rsidR="00B741D2" w:rsidRPr="00DB1ADF">
          <w:rPr>
            <w:rStyle w:val="Hyperlink"/>
          </w:rPr>
          <w:t>Deleting a VA Patient from Suspense</w:t>
        </w:r>
      </w:hyperlink>
      <w:r w:rsidR="00B741D2">
        <w:t xml:space="preserve">, page </w:t>
      </w:r>
      <w:r w:rsidR="00B741D2">
        <w:fldChar w:fldCharType="begin"/>
      </w:r>
      <w:r w:rsidR="00B741D2">
        <w:instrText xml:space="preserve"> PAGEREF _Ref164474433 \h </w:instrText>
      </w:r>
      <w:r w:rsidR="00B741D2">
        <w:fldChar w:fldCharType="separate"/>
      </w:r>
      <w:r w:rsidR="00AB62C0">
        <w:rPr>
          <w:noProof/>
        </w:rPr>
        <w:t>16</w:t>
      </w:r>
      <w:r w:rsidR="00B741D2">
        <w:fldChar w:fldCharType="end"/>
      </w:r>
      <w:r w:rsidR="00B741D2">
        <w:t>.</w:t>
      </w:r>
    </w:p>
    <w:p w14:paraId="0CF4A056" w14:textId="7A942FB5" w:rsidR="004E239B" w:rsidRPr="006C125C" w:rsidRDefault="00590D54" w:rsidP="00C70B4D">
      <w:pPr>
        <w:pStyle w:val="Heading2"/>
      </w:pPr>
      <w:bookmarkStart w:id="45" w:name="_PT_Automatic_Case"/>
      <w:bookmarkStart w:id="46" w:name="_Toc149032430"/>
      <w:bookmarkEnd w:id="45"/>
      <w:r w:rsidRPr="006C125C">
        <w:lastRenderedPageBreak/>
        <w:t>PT</w:t>
      </w:r>
      <w:r>
        <w:t xml:space="preserve"> Automatic</w:t>
      </w:r>
      <w:r w:rsidR="004E239B" w:rsidRPr="006C125C">
        <w:t xml:space="preserve"> Case Finding</w:t>
      </w:r>
      <w:r w:rsidR="00B47667">
        <w:t xml:space="preserve"> </w:t>
      </w:r>
      <w:r w:rsidR="004E239B" w:rsidRPr="006C125C">
        <w:t>-</w:t>
      </w:r>
      <w:r w:rsidR="00B47667">
        <w:t xml:space="preserve"> </w:t>
      </w:r>
      <w:r w:rsidR="004E239B" w:rsidRPr="006C125C">
        <w:t>PTF Search</w:t>
      </w:r>
      <w:bookmarkEnd w:id="46"/>
      <w:r w:rsidR="00DA6837">
        <w:fldChar w:fldCharType="begin"/>
      </w:r>
      <w:r w:rsidR="00DA6837">
        <w:instrText xml:space="preserve"> XE "</w:instrText>
      </w:r>
      <w:r w:rsidR="00DA6837" w:rsidRPr="00404B6C">
        <w:instrText>PT</w:instrText>
      </w:r>
      <w:r w:rsidR="00DA6837">
        <w:instrText xml:space="preserve">" </w:instrText>
      </w:r>
      <w:r w:rsidR="00DA6837">
        <w:fldChar w:fldCharType="end"/>
      </w:r>
    </w:p>
    <w:p w14:paraId="1FB7C854" w14:textId="05535454" w:rsidR="004E239B" w:rsidRPr="006C125C" w:rsidRDefault="004E239B" w:rsidP="004E239B">
      <w:r w:rsidRPr="006C125C">
        <w:t xml:space="preserve">Use this option to search the PTF (Patient Treatment File) and add the cases to your Suspense list in the </w:t>
      </w:r>
      <w:r w:rsidR="00192322">
        <w:t>OncoTrax</w:t>
      </w:r>
      <w:r w:rsidRPr="006C125C">
        <w:t xml:space="preserve"> Patient file. After </w:t>
      </w:r>
      <w:r w:rsidR="00812461">
        <w:t xml:space="preserve">you </w:t>
      </w:r>
      <w:r w:rsidRPr="006C125C">
        <w:t xml:space="preserve">enter the dates for your search, the program lists the codes </w:t>
      </w:r>
      <w:r w:rsidR="00812461">
        <w:t>to</w:t>
      </w:r>
      <w:r w:rsidRPr="006C125C">
        <w:t xml:space="preserve"> capture</w:t>
      </w:r>
      <w:r w:rsidR="00812461">
        <w:t xml:space="preserve"> during this search.</w:t>
      </w:r>
      <w:r w:rsidR="00A851FD">
        <w:fldChar w:fldCharType="begin"/>
      </w:r>
      <w:r w:rsidR="00A851FD">
        <w:instrText xml:space="preserve"> XE "</w:instrText>
      </w:r>
      <w:r w:rsidR="00A851FD" w:rsidRPr="001078FA">
        <w:instrText>Case</w:instrText>
      </w:r>
      <w:r w:rsidR="000B0678">
        <w:instrText xml:space="preserve"> F</w:instrText>
      </w:r>
      <w:r w:rsidR="00A851FD" w:rsidRPr="001078FA">
        <w:instrText>inding:PTF search</w:instrText>
      </w:r>
      <w:r w:rsidR="00A851FD">
        <w:instrText xml:space="preserve">" </w:instrText>
      </w:r>
      <w:r w:rsidR="00A851FD">
        <w:fldChar w:fldCharType="end"/>
      </w:r>
    </w:p>
    <w:p w14:paraId="688D041F" w14:textId="77777777" w:rsidR="004E239B" w:rsidRPr="006C125C" w:rsidRDefault="004E239B" w:rsidP="005055B8">
      <w:pPr>
        <w:pStyle w:val="NoteText"/>
      </w:pPr>
      <w:r w:rsidRPr="005055B8">
        <w:rPr>
          <w:b/>
        </w:rPr>
        <w:t>Note:</w:t>
      </w:r>
      <w:r w:rsidRPr="006C125C">
        <w:t xml:space="preserve"> Suspense date = Admission day +1.</w:t>
      </w:r>
    </w:p>
    <w:p w14:paraId="04E40FA7" w14:textId="77777777" w:rsidR="004E239B" w:rsidRPr="005055B8" w:rsidRDefault="004E239B" w:rsidP="005055B8">
      <w:r w:rsidRPr="00A54644">
        <w:rPr>
          <w:rStyle w:val="courierChar"/>
          <w:sz w:val="20"/>
          <w:szCs w:val="20"/>
        </w:rPr>
        <w:t>Select Start Date:</w:t>
      </w:r>
      <w:r w:rsidR="005055B8" w:rsidRPr="005055B8">
        <w:tab/>
        <w:t>Type</w:t>
      </w:r>
      <w:r w:rsidRPr="005055B8">
        <w:t xml:space="preserve"> the </w:t>
      </w:r>
      <w:r w:rsidR="005055B8" w:rsidRPr="005055B8">
        <w:t xml:space="preserve">begin </w:t>
      </w:r>
      <w:r w:rsidRPr="005055B8">
        <w:t xml:space="preserve">date </w:t>
      </w:r>
      <w:r w:rsidR="005055B8" w:rsidRPr="005055B8">
        <w:t>for</w:t>
      </w:r>
      <w:r w:rsidRPr="005055B8">
        <w:t xml:space="preserve"> the search or use </w:t>
      </w:r>
      <w:r w:rsidR="005055B8">
        <w:t xml:space="preserve">the </w:t>
      </w:r>
      <w:r w:rsidRPr="005055B8">
        <w:t>default date</w:t>
      </w:r>
      <w:r w:rsidR="005055B8">
        <w:t>.</w:t>
      </w:r>
    </w:p>
    <w:p w14:paraId="3C392CD8" w14:textId="77777777" w:rsidR="004E239B" w:rsidRPr="005055B8" w:rsidRDefault="004E239B" w:rsidP="005055B8">
      <w:r w:rsidRPr="00A54644">
        <w:rPr>
          <w:rStyle w:val="courierChar"/>
          <w:sz w:val="20"/>
          <w:szCs w:val="20"/>
        </w:rPr>
        <w:t>Select Ending Date:</w:t>
      </w:r>
      <w:r w:rsidR="005055B8" w:rsidRPr="005055B8">
        <w:tab/>
      </w:r>
      <w:r w:rsidR="005055B8">
        <w:t>Type</w:t>
      </w:r>
      <w:r w:rsidRPr="005055B8">
        <w:t xml:space="preserve"> the </w:t>
      </w:r>
      <w:r w:rsidR="005055B8">
        <w:t xml:space="preserve">end </w:t>
      </w:r>
      <w:r w:rsidRPr="005055B8">
        <w:t xml:space="preserve">date </w:t>
      </w:r>
      <w:r w:rsidR="005055B8">
        <w:t>for</w:t>
      </w:r>
      <w:r w:rsidRPr="005055B8">
        <w:t xml:space="preserve"> the search.</w:t>
      </w:r>
    </w:p>
    <w:p w14:paraId="787A36A1" w14:textId="77777777" w:rsidR="004E239B" w:rsidRDefault="004E239B" w:rsidP="005055B8">
      <w:r w:rsidRPr="00A54644">
        <w:rPr>
          <w:rStyle w:val="courierChar"/>
          <w:sz w:val="20"/>
          <w:szCs w:val="20"/>
        </w:rPr>
        <w:t>Device:</w:t>
      </w:r>
      <w:r w:rsidR="005055B8" w:rsidRPr="005055B8">
        <w:tab/>
      </w:r>
      <w:r w:rsidR="005055B8" w:rsidRPr="005055B8">
        <w:tab/>
      </w:r>
      <w:r w:rsidR="005055B8">
        <w:tab/>
        <w:t>Type</w:t>
      </w:r>
      <w:r w:rsidRPr="005055B8">
        <w:t xml:space="preserve"> the name of your printer</w:t>
      </w:r>
      <w:r w:rsidR="005055B8">
        <w:t>.</w:t>
      </w:r>
    </w:p>
    <w:p w14:paraId="038EA85E" w14:textId="77777777" w:rsidR="005055B8" w:rsidRPr="00E121DE" w:rsidRDefault="00C70B4D" w:rsidP="00E121DE">
      <w:pPr>
        <w:rPr>
          <w:b/>
        </w:rPr>
      </w:pPr>
      <w:r>
        <w:rPr>
          <w:b/>
        </w:rPr>
        <w:t>Example</w:t>
      </w:r>
    </w:p>
    <w:p w14:paraId="5D15B7F0" w14:textId="77777777" w:rsidR="005370C3" w:rsidRDefault="005370C3" w:rsidP="005370C3">
      <w:pPr>
        <w:autoSpaceDE w:val="0"/>
        <w:autoSpaceDN w:val="0"/>
        <w:adjustRightInd w:val="0"/>
        <w:spacing w:before="0" w:after="0"/>
        <w:rPr>
          <w:rFonts w:ascii="r_ansi" w:hAnsi="r_ansi" w:cs="r_ansi"/>
          <w:sz w:val="20"/>
        </w:rPr>
      </w:pPr>
      <w:r>
        <w:rPr>
          <w:rFonts w:ascii="r_ansi" w:hAnsi="r_ansi" w:cs="r_ansi"/>
          <w:sz w:val="20"/>
        </w:rPr>
        <w:t xml:space="preserve">          ****************** PTF CASEFINDING ******************</w:t>
      </w:r>
    </w:p>
    <w:p w14:paraId="253E4AD4" w14:textId="77777777" w:rsidR="005370C3" w:rsidRDefault="005370C3" w:rsidP="005370C3">
      <w:pPr>
        <w:autoSpaceDE w:val="0"/>
        <w:autoSpaceDN w:val="0"/>
        <w:adjustRightInd w:val="0"/>
        <w:spacing w:before="0" w:after="0"/>
        <w:rPr>
          <w:rFonts w:ascii="r_ansi" w:hAnsi="r_ansi" w:cs="r_ansi"/>
          <w:sz w:val="20"/>
        </w:rPr>
      </w:pPr>
    </w:p>
    <w:p w14:paraId="61C97C48" w14:textId="77777777" w:rsidR="005370C3" w:rsidRDefault="005370C3" w:rsidP="005370C3">
      <w:pPr>
        <w:autoSpaceDE w:val="0"/>
        <w:autoSpaceDN w:val="0"/>
        <w:adjustRightInd w:val="0"/>
        <w:spacing w:before="0" w:after="0"/>
        <w:rPr>
          <w:rFonts w:ascii="r_ansi" w:hAnsi="r_ansi" w:cs="r_ansi"/>
          <w:sz w:val="20"/>
        </w:rPr>
      </w:pPr>
      <w:r>
        <w:rPr>
          <w:rFonts w:ascii="r_ansi" w:hAnsi="r_ansi" w:cs="r_ansi"/>
          <w:sz w:val="20"/>
        </w:rPr>
        <w:t xml:space="preserve">          This option will search the PRINCIPLE DIAGNOSIS and</w:t>
      </w:r>
    </w:p>
    <w:p w14:paraId="09B1CB1F" w14:textId="77777777" w:rsidR="005370C3" w:rsidRDefault="005370C3" w:rsidP="005370C3">
      <w:pPr>
        <w:autoSpaceDE w:val="0"/>
        <w:autoSpaceDN w:val="0"/>
        <w:adjustRightInd w:val="0"/>
        <w:spacing w:before="0" w:after="0"/>
        <w:rPr>
          <w:rFonts w:ascii="r_ansi" w:hAnsi="r_ansi" w:cs="r_ansi"/>
          <w:sz w:val="20"/>
        </w:rPr>
      </w:pPr>
      <w:r>
        <w:rPr>
          <w:rFonts w:ascii="r_ansi" w:hAnsi="r_ansi" w:cs="r_ansi"/>
          <w:sz w:val="20"/>
        </w:rPr>
        <w:t xml:space="preserve">          SECONDARY DIAGNOSIS fields of the PTF file for ICD</w:t>
      </w:r>
    </w:p>
    <w:p w14:paraId="04CA2C7F" w14:textId="77777777" w:rsidR="005370C3" w:rsidRDefault="005370C3" w:rsidP="005370C3">
      <w:pPr>
        <w:autoSpaceDE w:val="0"/>
        <w:autoSpaceDN w:val="0"/>
        <w:adjustRightInd w:val="0"/>
        <w:spacing w:before="0" w:after="0"/>
        <w:rPr>
          <w:rFonts w:ascii="r_ansi" w:hAnsi="r_ansi" w:cs="r_ansi"/>
          <w:sz w:val="20"/>
        </w:rPr>
      </w:pPr>
      <w:r>
        <w:rPr>
          <w:rFonts w:ascii="r_ansi" w:hAnsi="r_ansi" w:cs="r_ansi"/>
          <w:sz w:val="20"/>
        </w:rPr>
        <w:t xml:space="preserve">          codes which identify cases to be added to the Suspense</w:t>
      </w:r>
    </w:p>
    <w:p w14:paraId="5B19BB82" w14:textId="77777777" w:rsidR="005370C3" w:rsidRDefault="005370C3" w:rsidP="005370C3">
      <w:pPr>
        <w:autoSpaceDE w:val="0"/>
        <w:autoSpaceDN w:val="0"/>
        <w:adjustRightInd w:val="0"/>
        <w:spacing w:before="0" w:after="0"/>
        <w:rPr>
          <w:rFonts w:ascii="r_ansi" w:hAnsi="r_ansi" w:cs="r_ansi"/>
          <w:sz w:val="20"/>
        </w:rPr>
      </w:pPr>
      <w:r>
        <w:rPr>
          <w:rFonts w:ascii="r_ansi" w:hAnsi="r_ansi" w:cs="r_ansi"/>
          <w:sz w:val="20"/>
        </w:rPr>
        <w:t xml:space="preserve">          list.</w:t>
      </w:r>
    </w:p>
    <w:p w14:paraId="053B4CFC" w14:textId="77777777" w:rsidR="005370C3" w:rsidRDefault="005370C3" w:rsidP="005370C3">
      <w:pPr>
        <w:autoSpaceDE w:val="0"/>
        <w:autoSpaceDN w:val="0"/>
        <w:adjustRightInd w:val="0"/>
        <w:spacing w:before="0" w:after="0"/>
        <w:rPr>
          <w:rFonts w:ascii="r_ansi" w:hAnsi="r_ansi" w:cs="r_ansi"/>
          <w:sz w:val="20"/>
        </w:rPr>
      </w:pPr>
    </w:p>
    <w:p w14:paraId="4F052275" w14:textId="77777777" w:rsidR="005370C3" w:rsidRDefault="005370C3" w:rsidP="005370C3">
      <w:pPr>
        <w:autoSpaceDE w:val="0"/>
        <w:autoSpaceDN w:val="0"/>
        <w:adjustRightInd w:val="0"/>
        <w:spacing w:before="0" w:after="0"/>
        <w:rPr>
          <w:rFonts w:ascii="r_ansi" w:hAnsi="r_ansi" w:cs="r_ansi"/>
          <w:sz w:val="20"/>
        </w:rPr>
      </w:pPr>
      <w:r>
        <w:rPr>
          <w:rFonts w:ascii="r_ansi" w:hAnsi="r_ansi" w:cs="r_ansi"/>
          <w:sz w:val="20"/>
        </w:rPr>
        <w:t xml:space="preserve">          Start Date:  02-02-2022// 1/1/2022  JAN 01, 2022</w:t>
      </w:r>
    </w:p>
    <w:p w14:paraId="1307C437" w14:textId="77777777" w:rsidR="005370C3" w:rsidRDefault="005370C3" w:rsidP="005370C3">
      <w:pPr>
        <w:autoSpaceDE w:val="0"/>
        <w:autoSpaceDN w:val="0"/>
        <w:adjustRightInd w:val="0"/>
        <w:spacing w:before="0" w:after="0"/>
        <w:rPr>
          <w:rFonts w:ascii="r_ansi" w:hAnsi="r_ansi" w:cs="r_ansi"/>
          <w:sz w:val="20"/>
        </w:rPr>
      </w:pPr>
      <w:r>
        <w:rPr>
          <w:rFonts w:ascii="r_ansi" w:hAnsi="r_ansi" w:cs="r_ansi"/>
          <w:sz w:val="20"/>
        </w:rPr>
        <w:t xml:space="preserve">            End Date:  T  FEB 02, 2022</w:t>
      </w:r>
    </w:p>
    <w:p w14:paraId="2BFF2010" w14:textId="77777777" w:rsidR="005370C3" w:rsidRDefault="005370C3" w:rsidP="005370C3">
      <w:pPr>
        <w:autoSpaceDE w:val="0"/>
        <w:autoSpaceDN w:val="0"/>
        <w:adjustRightInd w:val="0"/>
        <w:spacing w:before="0" w:after="0"/>
        <w:rPr>
          <w:rFonts w:ascii="r_ansi" w:hAnsi="r_ansi" w:cs="r_ansi"/>
          <w:sz w:val="20"/>
        </w:rPr>
      </w:pPr>
    </w:p>
    <w:p w14:paraId="757DD47C" w14:textId="77777777" w:rsidR="005370C3" w:rsidRDefault="005370C3" w:rsidP="005370C3">
      <w:pPr>
        <w:autoSpaceDE w:val="0"/>
        <w:autoSpaceDN w:val="0"/>
        <w:adjustRightInd w:val="0"/>
        <w:spacing w:before="0" w:after="0"/>
        <w:rPr>
          <w:rFonts w:ascii="r_ansi" w:hAnsi="r_ansi" w:cs="r_ansi"/>
          <w:sz w:val="20"/>
        </w:rPr>
      </w:pPr>
      <w:r>
        <w:rPr>
          <w:rFonts w:ascii="r_ansi" w:hAnsi="r_ansi" w:cs="r_ansi"/>
          <w:sz w:val="20"/>
        </w:rPr>
        <w:t xml:space="preserve">          Dates OK? Y// ES</w:t>
      </w:r>
    </w:p>
    <w:p w14:paraId="774D8E9B" w14:textId="77777777" w:rsidR="005370C3" w:rsidRDefault="005370C3" w:rsidP="005370C3">
      <w:pPr>
        <w:autoSpaceDE w:val="0"/>
        <w:autoSpaceDN w:val="0"/>
        <w:adjustRightInd w:val="0"/>
        <w:spacing w:before="0" w:after="0"/>
        <w:rPr>
          <w:rFonts w:ascii="r_ansi" w:hAnsi="r_ansi" w:cs="r_ansi"/>
          <w:sz w:val="20"/>
        </w:rPr>
      </w:pPr>
    </w:p>
    <w:p w14:paraId="7564D05C" w14:textId="77777777" w:rsidR="005370C3" w:rsidRDefault="005370C3" w:rsidP="005370C3">
      <w:pPr>
        <w:autoSpaceDE w:val="0"/>
        <w:autoSpaceDN w:val="0"/>
        <w:adjustRightInd w:val="0"/>
        <w:spacing w:before="0" w:after="0"/>
        <w:rPr>
          <w:rFonts w:ascii="r_ansi" w:hAnsi="r_ansi" w:cs="r_ansi"/>
          <w:sz w:val="20"/>
        </w:rPr>
      </w:pPr>
    </w:p>
    <w:p w14:paraId="27F93889" w14:textId="77777777" w:rsidR="0076697B" w:rsidRPr="00A94874" w:rsidRDefault="0076697B" w:rsidP="0076697B">
      <w:pPr>
        <w:autoSpaceDE w:val="0"/>
        <w:autoSpaceDN w:val="0"/>
        <w:adjustRightInd w:val="0"/>
        <w:spacing w:before="0" w:after="0"/>
        <w:rPr>
          <w:rFonts w:ascii="r_ansi" w:hAnsi="r_ansi" w:cs="r_ansi"/>
          <w:sz w:val="20"/>
        </w:rPr>
      </w:pPr>
      <w:r>
        <w:rPr>
          <w:rFonts w:ascii="r_ansi" w:hAnsi="r_ansi" w:cs="r_ansi"/>
          <w:sz w:val="20"/>
        </w:rPr>
        <w:t xml:space="preserve">   </w:t>
      </w:r>
      <w:r w:rsidRPr="00A94874">
        <w:rPr>
          <w:rFonts w:ascii="r_ansi" w:hAnsi="r_ansi" w:cs="r_ansi"/>
          <w:sz w:val="20"/>
        </w:rPr>
        <w:t>The following ICD codes will be searched for:</w:t>
      </w:r>
    </w:p>
    <w:p w14:paraId="1EFAAA07" w14:textId="77777777" w:rsidR="0076697B" w:rsidRPr="00A94874" w:rsidRDefault="0076697B" w:rsidP="0076697B">
      <w:pPr>
        <w:autoSpaceDE w:val="0"/>
        <w:autoSpaceDN w:val="0"/>
        <w:adjustRightInd w:val="0"/>
        <w:spacing w:before="0" w:after="0"/>
        <w:rPr>
          <w:rFonts w:ascii="r_ansi" w:hAnsi="r_ansi" w:cs="r_ansi"/>
          <w:sz w:val="20"/>
        </w:rPr>
      </w:pPr>
    </w:p>
    <w:p w14:paraId="1159823F"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140-239        NEOPLASMS</w:t>
      </w:r>
    </w:p>
    <w:p w14:paraId="31E66B1A"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(excluding benign neoplasms 210-229 unless listed below)</w:t>
      </w:r>
    </w:p>
    <w:p w14:paraId="6FA79178"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042.2          HIV WITH SPECIFIED MALIGNANT NEOPLASMS</w:t>
      </w:r>
    </w:p>
    <w:p w14:paraId="0A849E4F"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225.0-225.9    BENIGN NEOPLASMS OF BRAIN AND OTHER PARTS OF NERVOUS SYSTEM</w:t>
      </w:r>
    </w:p>
    <w:p w14:paraId="1CB9FDF7"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227.3          BENIGN NEOPLASM OF PITUITARY GLAND AND CRANIOPHARYNGEAL DUCT</w:t>
      </w:r>
    </w:p>
    <w:p w14:paraId="2650A83A"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227.4          BENIGN NEOPLASM OF PINEAL GLAND</w:t>
      </w:r>
    </w:p>
    <w:p w14:paraId="7F527516"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228.02         HEMANGIOMA INTRACRANIAL</w:t>
      </w:r>
    </w:p>
    <w:p w14:paraId="1962B9CA"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259.2          CARCINOID SYNDROME</w:t>
      </w:r>
    </w:p>
    <w:p w14:paraId="7B7E4A54"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273.1-273.9    DISORDERS OF PLASMA PROTEIN METABOLISM</w:t>
      </w:r>
    </w:p>
    <w:p w14:paraId="36F67173"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284.9          ANAPLASTIC ANEMIA, UNSPECIFIED</w:t>
      </w:r>
    </w:p>
    <w:p w14:paraId="276B2936"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285.0          SIDEROBLASTIC ANEMIA</w:t>
      </w:r>
    </w:p>
    <w:p w14:paraId="5518CDB0"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288.3          EOSINOPHILIA</w:t>
      </w:r>
    </w:p>
    <w:p w14:paraId="3397C74F"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288.4          HEMOPHAGOCYTIC SYNDROMES</w:t>
      </w:r>
    </w:p>
    <w:p w14:paraId="60C5EA87"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289.6          FAMILIAL POLYCYTHEMIA</w:t>
      </w:r>
    </w:p>
    <w:p w14:paraId="23C32C2A"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289.8          OTHER SPECIFIED DISEASES OF BLOOD AND BLOOD-FORMING ORGANS</w:t>
      </w:r>
    </w:p>
    <w:p w14:paraId="1182090C"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289.83         MYELOFIBROSIS</w:t>
      </w:r>
    </w:p>
    <w:p w14:paraId="44A1D744"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795.06         PAPANICOLAOU SMEAR OF CERVIX WITH CYTOLOGIC EVIDENCE OF</w:t>
      </w:r>
    </w:p>
    <w:p w14:paraId="0FCC379A"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MALIGNANCY</w:t>
      </w:r>
    </w:p>
    <w:p w14:paraId="287DD801"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795.16         PAP SMR VAG-CYTOL MALIG</w:t>
      </w:r>
    </w:p>
    <w:p w14:paraId="7ED455A8"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796.76         PAP SMR ANUS-CYTOL MALIG</w:t>
      </w:r>
    </w:p>
    <w:p w14:paraId="32E7102F"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V07.3          NEED FOR OTHER PROPHYLACTIC CHEMOTHERAPY</w:t>
      </w:r>
    </w:p>
    <w:p w14:paraId="6564A22E"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V07.8          NEED FOR OTHER SPECIFIED PROPHYLACTIC MEASURE</w:t>
      </w:r>
    </w:p>
    <w:p w14:paraId="60AEA702"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V10.00-V10.09  GASTROINTESINAL TRACT</w:t>
      </w:r>
    </w:p>
    <w:p w14:paraId="2749F1F0"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V12.41         PERS HX BENIGN NEOPL OF BRAIN</w:t>
      </w:r>
    </w:p>
    <w:p w14:paraId="5AD3417A"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lastRenderedPageBreak/>
        <w:t xml:space="preserve">   V58.0          ENCOUNTER FOR RADIOTHERAPY</w:t>
      </w:r>
    </w:p>
    <w:p w14:paraId="7583D57C"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V58.1          ENCOUNTER FOR CHEMOTHERAPY</w:t>
      </w:r>
    </w:p>
    <w:p w14:paraId="5DA1F307"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V58.11         ANTINEOPLASTIC CHEMO ENC</w:t>
      </w:r>
    </w:p>
    <w:p w14:paraId="28F52C7C"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V58.12         IMMUNOTHERAPY ENCOUNTER</w:t>
      </w:r>
    </w:p>
    <w:p w14:paraId="60B85BD3"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V66.1-V66.2    CONVALESCENCE FOLLOWING RADIOTHERAPY/CHEMOTHERAPY</w:t>
      </w:r>
    </w:p>
    <w:p w14:paraId="1BA79222"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V67.1-V67.2    FOLLOW-UP EXAMINATION FOLLOWING RADIOTHERAPY/CHEMOTHERAPY</w:t>
      </w:r>
    </w:p>
    <w:p w14:paraId="069DEC16"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V71.1          OBSV-SUSPCT MAL NEOPLASM</w:t>
      </w:r>
    </w:p>
    <w:p w14:paraId="7376B146"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V76.0-V76.9    SPECIAL SCREENING FOR MALIGNANT NEOPLASMS</w:t>
      </w:r>
    </w:p>
    <w:p w14:paraId="2B7BCDDB" w14:textId="77777777" w:rsidR="0076697B" w:rsidRPr="00A94874" w:rsidRDefault="0076697B" w:rsidP="0076697B">
      <w:pPr>
        <w:autoSpaceDE w:val="0"/>
        <w:autoSpaceDN w:val="0"/>
        <w:adjustRightInd w:val="0"/>
        <w:spacing w:before="0" w:after="0"/>
        <w:rPr>
          <w:rFonts w:ascii="r_ansi" w:hAnsi="r_ansi" w:cs="r_ansi"/>
          <w:sz w:val="20"/>
        </w:rPr>
      </w:pPr>
    </w:p>
    <w:p w14:paraId="4795151D" w14:textId="77777777" w:rsidR="0076697B" w:rsidRPr="00A94874" w:rsidRDefault="0076697B" w:rsidP="0076697B">
      <w:pPr>
        <w:autoSpaceDE w:val="0"/>
        <w:autoSpaceDN w:val="0"/>
        <w:adjustRightInd w:val="0"/>
        <w:spacing w:before="0" w:after="0"/>
        <w:rPr>
          <w:rFonts w:ascii="r_ansi" w:hAnsi="r_ansi" w:cs="r_ansi"/>
          <w:sz w:val="20"/>
        </w:rPr>
      </w:pPr>
    </w:p>
    <w:p w14:paraId="3D57C91C"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 COMPREHENSIVE ICD-10-CM </w:t>
      </w:r>
      <w:proofErr w:type="spellStart"/>
      <w:r w:rsidRPr="00A94874">
        <w:rPr>
          <w:rFonts w:ascii="r_ansi" w:hAnsi="r_ansi" w:cs="r_ansi"/>
          <w:sz w:val="20"/>
        </w:rPr>
        <w:t>Casefinding</w:t>
      </w:r>
      <w:proofErr w:type="spellEnd"/>
      <w:r w:rsidRPr="00A94874">
        <w:rPr>
          <w:rFonts w:ascii="r_ansi" w:hAnsi="r_ansi" w:cs="r_ansi"/>
          <w:sz w:val="20"/>
        </w:rPr>
        <w:t xml:space="preserve"> Code List for Reportable Tumors ***</w:t>
      </w:r>
    </w:p>
    <w:p w14:paraId="6BCB0D43" w14:textId="77777777" w:rsidR="0076697B" w:rsidRPr="00A94874" w:rsidRDefault="0076697B" w:rsidP="0076697B">
      <w:pPr>
        <w:autoSpaceDE w:val="0"/>
        <w:autoSpaceDN w:val="0"/>
        <w:adjustRightInd w:val="0"/>
        <w:spacing w:before="0" w:after="0"/>
        <w:rPr>
          <w:rFonts w:ascii="r_ansi" w:hAnsi="r_ansi" w:cs="r_ansi"/>
          <w:sz w:val="20"/>
        </w:rPr>
      </w:pPr>
    </w:p>
    <w:p w14:paraId="67C8B83A"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(C00._ to C43._),C4A._,(C45._ to C48._),C49._ to C96._)</w:t>
      </w:r>
    </w:p>
    <w:p w14:paraId="1A5070B3"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Malignant neoplasms (excluding category C44), stated or presumed</w:t>
      </w:r>
    </w:p>
    <w:p w14:paraId="1B003E86"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to be primary (of specified site) and certain specified histologies</w:t>
      </w:r>
    </w:p>
    <w:p w14:paraId="736B56B2"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C44.00_, C44.09   Unspecified/other malignant neoplasm of skin of lip</w:t>
      </w:r>
    </w:p>
    <w:p w14:paraId="77E9D775"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C44.10_, C44.19_  Unspecified/other malignant neoplasm of skin of eyelid</w:t>
      </w:r>
    </w:p>
    <w:p w14:paraId="2F48B993" w14:textId="0A02E52D"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C44.13_           Sebaceous cell carcinoma of skin of eyelid, including canthus</w:t>
      </w:r>
    </w:p>
    <w:p w14:paraId="1403FD4B"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C44.20_, C44.29_  Unspecified/other malignant neoplasm skin of ear and</w:t>
      </w:r>
    </w:p>
    <w:p w14:paraId="7818E542"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external auricular canal</w:t>
      </w:r>
    </w:p>
    <w:p w14:paraId="6E200BF6"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C44.30_, C44.39_  Unspecified/other malignant neoplasm of skin of</w:t>
      </w:r>
    </w:p>
    <w:p w14:paraId="5E77C74A"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other/unspecified parts of face</w:t>
      </w:r>
    </w:p>
    <w:p w14:paraId="34254384"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C44.40_, C44.49   Unspecified/other malignant neoplasm of skin of</w:t>
      </w:r>
    </w:p>
    <w:p w14:paraId="149BEC6F"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scalp &amp; neck</w:t>
      </w:r>
    </w:p>
    <w:p w14:paraId="3CCA0AC2"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C44.50_, C44.59_  Unspecified/other malignant neoplasm of skin of trunk</w:t>
      </w:r>
    </w:p>
    <w:p w14:paraId="2E0B834D"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C44.60_, C44.69_  Unspecified/other malignant neoplasm of skin of upper</w:t>
      </w:r>
    </w:p>
    <w:p w14:paraId="0AB8FE1D"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limb, incl. shoulder</w:t>
      </w:r>
    </w:p>
    <w:p w14:paraId="75F9498B"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C44.70_, C44.79_  Unspecified/other malignant neoplasm of skin of lower </w:t>
      </w:r>
    </w:p>
    <w:p w14:paraId="77873D5F"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limb, including hip</w:t>
      </w:r>
    </w:p>
    <w:p w14:paraId="1A4A6AA9"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C44.80_, C44.89   Unspecified/other malignant neoplasm of skin of</w:t>
      </w:r>
    </w:p>
    <w:p w14:paraId="33EAA6B1"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overlapping sites of skin</w:t>
      </w:r>
    </w:p>
    <w:p w14:paraId="4C09B136"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C44.90_, C44.99   Unspecified/other malignant neoplasm of skin of</w:t>
      </w:r>
    </w:p>
    <w:p w14:paraId="2AE04773"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unspecified sites of skin</w:t>
      </w:r>
    </w:p>
    <w:p w14:paraId="7921D0A7"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C49.A_            Gastrointestinal stromal tumors...</w:t>
      </w:r>
    </w:p>
    <w:p w14:paraId="5F8E744A" w14:textId="6E3BDFBA"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(D00._ to D05._), (D07._ to D09._) In-situ neoplasms (Note: Carcinoma in situ of the cervix</w:t>
      </w:r>
    </w:p>
    <w:p w14:paraId="7710335D"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(C/N III-8077/2) and Prostatic Intraepithelial Carcinoma</w:t>
      </w:r>
    </w:p>
    <w:p w14:paraId="438F79FC"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(PIN III-8148/2) are not reportable).</w:t>
      </w:r>
    </w:p>
    <w:p w14:paraId="7247947B"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D18.02            Hemangioma of intracranial structures and any site</w:t>
      </w:r>
    </w:p>
    <w:p w14:paraId="1DAA28B2" w14:textId="2B942AD4"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D32._             Benign neoplasm of meninges (cerebral, spinal and unspecified)</w:t>
      </w:r>
    </w:p>
    <w:p w14:paraId="23E7F4F4"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D33._             Benign neoplasm of brain and other parts of central nervous</w:t>
      </w:r>
    </w:p>
    <w:p w14:paraId="14AD08A3"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system</w:t>
      </w:r>
    </w:p>
    <w:p w14:paraId="4D312071"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(D35.2 to D35.4)  Benign neoplasm of pituitary gland, craniopharyngeal</w:t>
      </w:r>
    </w:p>
    <w:p w14:paraId="70B676F9"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duct and pineal gland</w:t>
      </w:r>
    </w:p>
    <w:p w14:paraId="1BAC0DEB" w14:textId="412E62E1"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D42._, D43._      Neoplasm of uncertain or unknown behavior of meninges, brain, CNS</w:t>
      </w:r>
    </w:p>
    <w:p w14:paraId="329EA9FE"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(D44.3 to D44.5)  Neoplasm of uncertain or unknown behavior of pituitary</w:t>
      </w:r>
    </w:p>
    <w:p w14:paraId="0BEC42E7"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gland, craniopharyngeal duct and pineal gland</w:t>
      </w:r>
    </w:p>
    <w:p w14:paraId="01CF524B"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lastRenderedPageBreak/>
        <w:t xml:space="preserve">   D45               Polycythemia vera (9950/3)</w:t>
      </w:r>
    </w:p>
    <w:p w14:paraId="61CC8638" w14:textId="3986F206"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D46._             Myelodysplastic syndromes (9980, 9982, 9983, 9985, 9986, 9989, 9991, 9992)</w:t>
      </w:r>
    </w:p>
    <w:p w14:paraId="7E46016C"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D47.02            Systemic mastocytosis</w:t>
      </w:r>
    </w:p>
    <w:p w14:paraId="5EB1841E"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D47.1             Chronic myeloproliferative disease (9963/3)</w:t>
      </w:r>
    </w:p>
    <w:p w14:paraId="5B2664B7"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D47.3             Essential (hemorrhagic) thrombocythemia (9962/3)</w:t>
      </w:r>
    </w:p>
    <w:p w14:paraId="6AF296F2"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D47.4             Osteomyelofibrosis (9961/3)</w:t>
      </w:r>
    </w:p>
    <w:p w14:paraId="7795B347"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Includes: Chronic idiopathic myelofibrosis</w:t>
      </w:r>
    </w:p>
    <w:p w14:paraId="450BA440"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Myelofibrosis (idiopathic) (with myeloid metaplasia)</w:t>
      </w:r>
    </w:p>
    <w:p w14:paraId="6AA91605"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w:t>
      </w:r>
      <w:proofErr w:type="spellStart"/>
      <w:r w:rsidRPr="00A94874">
        <w:rPr>
          <w:rFonts w:ascii="r_ansi" w:hAnsi="r_ansi" w:cs="r_ansi"/>
          <w:sz w:val="20"/>
        </w:rPr>
        <w:t>Myesclerosis</w:t>
      </w:r>
      <w:proofErr w:type="spellEnd"/>
      <w:r w:rsidRPr="00A94874">
        <w:rPr>
          <w:rFonts w:ascii="r_ansi" w:hAnsi="r_ansi" w:cs="r_ansi"/>
          <w:sz w:val="20"/>
        </w:rPr>
        <w:t xml:space="preserve"> (megakaryocytic) with myeloid metaplasia)</w:t>
      </w:r>
    </w:p>
    <w:p w14:paraId="73BEB7CC"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Secondary myelofibrosis in myeloproliferative disease)</w:t>
      </w:r>
    </w:p>
    <w:p w14:paraId="26C81AF4" w14:textId="15C494FE"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D47.9             Neoplasms of uncertain behavior of lymphoid, </w:t>
      </w:r>
      <w:proofErr w:type="spellStart"/>
      <w:r w:rsidRPr="00A94874">
        <w:rPr>
          <w:rFonts w:ascii="r_ansi" w:hAnsi="r_ansi" w:cs="r_ansi"/>
          <w:sz w:val="20"/>
        </w:rPr>
        <w:t>hematopoitec</w:t>
      </w:r>
      <w:proofErr w:type="spellEnd"/>
      <w:r w:rsidRPr="00A94874">
        <w:rPr>
          <w:rFonts w:ascii="r_ansi" w:hAnsi="r_ansi" w:cs="r_ansi"/>
          <w:sz w:val="20"/>
        </w:rPr>
        <w:t xml:space="preserve"> and related tissue, unspecified (9970/1,9931/3)</w:t>
      </w:r>
    </w:p>
    <w:p w14:paraId="65BEB8D0"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D47.Z_            Neoplasm of uncertain behavior of lymphoid, hematopoietic</w:t>
      </w:r>
    </w:p>
    <w:p w14:paraId="7D4E947D" w14:textId="54A656D8"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and related tissue, unspecified (9960/3,9970/1,9971/3, 9931/3)</w:t>
      </w:r>
    </w:p>
    <w:p w14:paraId="7DAB5878" w14:textId="5E11318A"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D49.6, D49.7      Neoplasm of unspecified behavior of brain, endocrine glands and other CNS</w:t>
      </w:r>
    </w:p>
    <w:p w14:paraId="316DFF69"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D72.11_           </w:t>
      </w:r>
      <w:proofErr w:type="spellStart"/>
      <w:r w:rsidRPr="00A94874">
        <w:rPr>
          <w:rFonts w:ascii="r_ansi" w:hAnsi="r_ansi" w:cs="r_ansi"/>
          <w:sz w:val="20"/>
        </w:rPr>
        <w:t>Hypereosonophilic</w:t>
      </w:r>
      <w:proofErr w:type="spellEnd"/>
      <w:r w:rsidRPr="00A94874">
        <w:rPr>
          <w:rFonts w:ascii="r_ansi" w:hAnsi="r_ansi" w:cs="r_ansi"/>
          <w:sz w:val="20"/>
        </w:rPr>
        <w:t xml:space="preserve"> syndrome (HES] (9964/3)</w:t>
      </w:r>
    </w:p>
    <w:p w14:paraId="63EC36E2"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K31.A22           Gastric intestinal metaplasia with high grade dysplasia</w:t>
      </w:r>
    </w:p>
    <w:p w14:paraId="780270D6"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N85.02            Endometrial </w:t>
      </w:r>
      <w:proofErr w:type="spellStart"/>
      <w:r w:rsidRPr="00A94874">
        <w:rPr>
          <w:rFonts w:ascii="r_ansi" w:hAnsi="r_ansi" w:cs="r_ansi"/>
          <w:sz w:val="20"/>
        </w:rPr>
        <w:t>intaepithelial</w:t>
      </w:r>
      <w:proofErr w:type="spellEnd"/>
      <w:r w:rsidRPr="00A94874">
        <w:rPr>
          <w:rFonts w:ascii="r_ansi" w:hAnsi="r_ansi" w:cs="r_ansi"/>
          <w:sz w:val="20"/>
        </w:rPr>
        <w:t xml:space="preserve"> neoplasia (EIN)</w:t>
      </w:r>
    </w:p>
    <w:p w14:paraId="10AFC1CC"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R85.614           Cytologic evidence of </w:t>
      </w:r>
      <w:proofErr w:type="spellStart"/>
      <w:r w:rsidRPr="00A94874">
        <w:rPr>
          <w:rFonts w:ascii="r_ansi" w:hAnsi="r_ansi" w:cs="r_ansi"/>
          <w:sz w:val="20"/>
        </w:rPr>
        <w:t>malignacy</w:t>
      </w:r>
      <w:proofErr w:type="spellEnd"/>
      <w:r w:rsidRPr="00A94874">
        <w:rPr>
          <w:rFonts w:ascii="r_ansi" w:hAnsi="r_ansi" w:cs="r_ansi"/>
          <w:sz w:val="20"/>
        </w:rPr>
        <w:t xml:space="preserve"> on smear of anus</w:t>
      </w:r>
    </w:p>
    <w:p w14:paraId="41AA72EB"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R87.614           Cytologic evidence of </w:t>
      </w:r>
      <w:proofErr w:type="spellStart"/>
      <w:r w:rsidRPr="00A94874">
        <w:rPr>
          <w:rFonts w:ascii="r_ansi" w:hAnsi="r_ansi" w:cs="r_ansi"/>
          <w:sz w:val="20"/>
        </w:rPr>
        <w:t>malignacy</w:t>
      </w:r>
      <w:proofErr w:type="spellEnd"/>
      <w:r w:rsidRPr="00A94874">
        <w:rPr>
          <w:rFonts w:ascii="r_ansi" w:hAnsi="r_ansi" w:cs="r_ansi"/>
          <w:sz w:val="20"/>
        </w:rPr>
        <w:t xml:space="preserve"> on smear of cervix</w:t>
      </w:r>
    </w:p>
    <w:p w14:paraId="430789F9" w14:textId="77777777" w:rsidR="0076697B" w:rsidRPr="00A94874"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R86.624           Cytologic evidence of </w:t>
      </w:r>
      <w:proofErr w:type="spellStart"/>
      <w:r w:rsidRPr="00A94874">
        <w:rPr>
          <w:rFonts w:ascii="r_ansi" w:hAnsi="r_ansi" w:cs="r_ansi"/>
          <w:sz w:val="20"/>
        </w:rPr>
        <w:t>malignacy</w:t>
      </w:r>
      <w:proofErr w:type="spellEnd"/>
      <w:r w:rsidRPr="00A94874">
        <w:rPr>
          <w:rFonts w:ascii="r_ansi" w:hAnsi="r_ansi" w:cs="r_ansi"/>
          <w:sz w:val="20"/>
        </w:rPr>
        <w:t xml:space="preserve"> on smear of vagina</w:t>
      </w:r>
    </w:p>
    <w:p w14:paraId="1CD08B9A" w14:textId="1BF43643" w:rsidR="0076697B" w:rsidRDefault="0076697B" w:rsidP="0076697B">
      <w:pPr>
        <w:autoSpaceDE w:val="0"/>
        <w:autoSpaceDN w:val="0"/>
        <w:adjustRightInd w:val="0"/>
        <w:spacing w:before="0" w:after="0"/>
        <w:rPr>
          <w:rFonts w:ascii="r_ansi" w:hAnsi="r_ansi" w:cs="r_ansi"/>
          <w:sz w:val="20"/>
        </w:rPr>
      </w:pPr>
      <w:r w:rsidRPr="00A94874">
        <w:rPr>
          <w:rFonts w:ascii="r_ansi" w:hAnsi="r_ansi" w:cs="r_ansi"/>
          <w:sz w:val="20"/>
        </w:rPr>
        <w:t xml:space="preserve">   R90.0             Intracranial space-occupying lesion found on diagnostic imaging of central nervous system</w:t>
      </w:r>
    </w:p>
    <w:p w14:paraId="07885B7B" w14:textId="77777777" w:rsidR="0076697B" w:rsidRDefault="0076697B" w:rsidP="0076697B">
      <w:pPr>
        <w:autoSpaceDE w:val="0"/>
        <w:autoSpaceDN w:val="0"/>
        <w:adjustRightInd w:val="0"/>
        <w:spacing w:before="0" w:after="0"/>
        <w:rPr>
          <w:rFonts w:ascii="r_ansi" w:hAnsi="r_ansi" w:cs="r_ansi"/>
          <w:sz w:val="20"/>
        </w:rPr>
      </w:pPr>
    </w:p>
    <w:p w14:paraId="152A2A92" w14:textId="77777777" w:rsidR="0076697B" w:rsidRDefault="0076697B" w:rsidP="0076697B">
      <w:pPr>
        <w:autoSpaceDE w:val="0"/>
        <w:autoSpaceDN w:val="0"/>
        <w:adjustRightInd w:val="0"/>
        <w:spacing w:before="0" w:after="0"/>
        <w:rPr>
          <w:rFonts w:ascii="r_ansi" w:hAnsi="r_ansi" w:cs="r_ansi"/>
          <w:sz w:val="20"/>
        </w:rPr>
      </w:pPr>
    </w:p>
    <w:p w14:paraId="0DAFCEF3" w14:textId="77777777" w:rsidR="0076697B" w:rsidRDefault="0076697B" w:rsidP="0076697B">
      <w:pPr>
        <w:autoSpaceDE w:val="0"/>
        <w:autoSpaceDN w:val="0"/>
        <w:adjustRightInd w:val="0"/>
        <w:spacing w:before="0" w:after="0"/>
        <w:rPr>
          <w:rFonts w:ascii="r_ansi" w:hAnsi="r_ansi" w:cs="r_ansi"/>
          <w:sz w:val="20"/>
        </w:rPr>
      </w:pPr>
    </w:p>
    <w:p w14:paraId="332817F7" w14:textId="4C2B52F5" w:rsidR="00812461" w:rsidRPr="006C125C" w:rsidRDefault="005370C3" w:rsidP="0076697B">
      <w:pPr>
        <w:pStyle w:val="NoteText"/>
      </w:pPr>
      <w:r>
        <w:rPr>
          <w:rFonts w:ascii="r_ansi" w:hAnsi="r_ansi" w:cs="r_ansi"/>
        </w:rPr>
        <w:t>DEVICE: HOME//</w:t>
      </w:r>
      <w:r w:rsidR="00D93FB6" w:rsidRPr="00D93FB6">
        <w:rPr>
          <w:b/>
        </w:rPr>
        <w:t>Note:</w:t>
      </w:r>
      <w:r w:rsidR="00D93FB6">
        <w:t xml:space="preserve"> These are the codes searched for and added to your Suspense file.</w:t>
      </w:r>
    </w:p>
    <w:p w14:paraId="242C3AE5" w14:textId="77777777" w:rsidR="004E239B" w:rsidRPr="006C125C" w:rsidRDefault="00A54644" w:rsidP="00A54644">
      <w:pPr>
        <w:pStyle w:val="courier"/>
      </w:pPr>
      <w:r>
        <w:tab/>
      </w:r>
      <w:r>
        <w:tab/>
      </w:r>
      <w:r>
        <w:tab/>
      </w:r>
      <w:r>
        <w:tab/>
      </w:r>
      <w:r>
        <w:tab/>
        <w:t>(</w:t>
      </w:r>
      <w:r w:rsidR="004E239B" w:rsidRPr="006C125C">
        <w:t>Eliminating BENIGN 209.0-229.9)</w:t>
      </w:r>
    </w:p>
    <w:p w14:paraId="4FDC26B3" w14:textId="77777777" w:rsidR="004E239B" w:rsidRPr="00367EE8" w:rsidRDefault="004E239B" w:rsidP="00367EE8">
      <w:pPr>
        <w:pStyle w:val="courier"/>
        <w:tabs>
          <w:tab w:val="clear" w:pos="360"/>
          <w:tab w:val="clear" w:pos="720"/>
        </w:tabs>
        <w:ind w:left="360" w:firstLine="0"/>
      </w:pPr>
      <w:r w:rsidRPr="00367EE8">
        <w:t>---------------------------------------------------------------------------PTF-</w:t>
      </w:r>
      <w:r w:rsidR="0012482B" w:rsidRPr="00367EE8">
        <w:t>CASE FINDING</w:t>
      </w:r>
      <w:r w:rsidRPr="00367EE8">
        <w:t xml:space="preserve"> LIST</w:t>
      </w:r>
      <w:r w:rsidR="00432C80" w:rsidRPr="00367EE8">
        <w:tab/>
      </w:r>
      <w:r w:rsidR="00432C80" w:rsidRPr="00367EE8">
        <w:tab/>
      </w:r>
      <w:r w:rsidR="00E23632">
        <w:t>WASHINGTON DC VAMC</w:t>
      </w:r>
      <w:r w:rsidR="00432C80" w:rsidRPr="00367EE8">
        <w:tab/>
      </w:r>
      <w:r w:rsidR="00432C80" w:rsidRPr="00367EE8">
        <w:tab/>
      </w:r>
      <w:r w:rsidR="00E23632">
        <w:t xml:space="preserve">           </w:t>
      </w:r>
      <w:r w:rsidRPr="00367EE8">
        <w:t>03/10/2004</w:t>
      </w:r>
    </w:p>
    <w:p w14:paraId="4BC5941E" w14:textId="77777777" w:rsidR="004E239B" w:rsidRPr="00367EE8" w:rsidRDefault="004E239B" w:rsidP="00367EE8">
      <w:pPr>
        <w:pStyle w:val="courier"/>
      </w:pPr>
      <w:r w:rsidRPr="00367EE8">
        <w:t>Patient Name</w:t>
      </w:r>
      <w:r w:rsidR="00A54644" w:rsidRPr="00367EE8">
        <w:tab/>
      </w:r>
      <w:r w:rsidRPr="00367EE8">
        <w:t>PtID#</w:t>
      </w:r>
      <w:r w:rsidR="00A54644" w:rsidRPr="00367EE8">
        <w:tab/>
      </w:r>
      <w:r w:rsidRPr="00367EE8">
        <w:t xml:space="preserve">Admit </w:t>
      </w:r>
      <w:r w:rsidR="003802D0" w:rsidRPr="00367EE8">
        <w:t>–</w:t>
      </w:r>
      <w:r w:rsidRPr="00367EE8">
        <w:t xml:space="preserve"> Disch</w:t>
      </w:r>
      <w:r w:rsidR="00A54644" w:rsidRPr="00367EE8">
        <w:tab/>
      </w:r>
      <w:r w:rsidR="00A54644" w:rsidRPr="00367EE8">
        <w:tab/>
      </w:r>
      <w:r w:rsidR="00A54644" w:rsidRPr="00367EE8">
        <w:tab/>
      </w:r>
      <w:r w:rsidR="00A54644" w:rsidRPr="00367EE8">
        <w:tab/>
      </w:r>
      <w:r w:rsidRPr="00367EE8">
        <w:t>Level/ICD9-Description</w:t>
      </w:r>
    </w:p>
    <w:p w14:paraId="75D01CBC" w14:textId="77777777" w:rsidR="004E239B" w:rsidRPr="00367EE8" w:rsidRDefault="004E239B" w:rsidP="00367EE8">
      <w:pPr>
        <w:pStyle w:val="courier"/>
      </w:pPr>
      <w:r w:rsidRPr="00367EE8">
        <w:t>---------------------------------------------------------------------------</w:t>
      </w:r>
    </w:p>
    <w:p w14:paraId="4BEB5055" w14:textId="77777777" w:rsidR="004E239B" w:rsidRPr="006C125C" w:rsidRDefault="00963E40" w:rsidP="00A54644">
      <w:pPr>
        <w:pStyle w:val="courier"/>
      </w:pPr>
      <w:r>
        <w:t>ONCOPATIENT1</w:t>
      </w:r>
      <w:r w:rsidR="00E22FD1">
        <w:tab/>
      </w:r>
      <w:r w:rsidR="004E239B" w:rsidRPr="006C125C">
        <w:t>A9999</w:t>
      </w:r>
      <w:r w:rsidR="00A54644">
        <w:tab/>
      </w:r>
      <w:r w:rsidR="004E239B" w:rsidRPr="006C125C">
        <w:t>02/03/2004-02/04/2004</w:t>
      </w:r>
      <w:r w:rsidR="00E22FD1">
        <w:tab/>
      </w:r>
      <w:r w:rsidR="004E239B" w:rsidRPr="006C125C">
        <w:t>ICD-6/0-HX-PROSTATIC</w:t>
      </w:r>
      <w:r w:rsidR="00A54644">
        <w:t xml:space="preserve"> </w:t>
      </w:r>
      <w:r w:rsidR="004E239B" w:rsidRPr="006C125C">
        <w:t>MALIGNA</w:t>
      </w:r>
    </w:p>
    <w:p w14:paraId="1D75A66C" w14:textId="77777777" w:rsidR="004E239B" w:rsidRPr="006C125C" w:rsidRDefault="00963E40" w:rsidP="00A54644">
      <w:pPr>
        <w:pStyle w:val="courier"/>
      </w:pPr>
      <w:r>
        <w:t>ONCOPATIENT2</w:t>
      </w:r>
      <w:r w:rsidR="00E22FD1">
        <w:tab/>
      </w:r>
      <w:r w:rsidR="004E239B" w:rsidRPr="006C125C">
        <w:t>G9999</w:t>
      </w:r>
      <w:r w:rsidR="00A54644">
        <w:tab/>
      </w:r>
      <w:r w:rsidR="004E239B" w:rsidRPr="006C125C">
        <w:t>02/06/2004-02/06/2004</w:t>
      </w:r>
      <w:r w:rsidR="00E22FD1">
        <w:tab/>
      </w:r>
      <w:r w:rsidR="004E239B" w:rsidRPr="006C125C">
        <w:t>ICD-8/0-HX OF BLADDER MALIGN</w:t>
      </w:r>
    </w:p>
    <w:p w14:paraId="457E3308" w14:textId="77777777" w:rsidR="004E239B" w:rsidRPr="006C125C" w:rsidRDefault="00A54644" w:rsidP="00A54644">
      <w:pPr>
        <w:pStyle w:val="courier"/>
      </w:pPr>
      <w:r>
        <w:tab/>
      </w:r>
      <w:r>
        <w:tab/>
      </w:r>
      <w:r>
        <w:tab/>
      </w:r>
      <w:r>
        <w:tab/>
      </w:r>
      <w:r>
        <w:tab/>
      </w:r>
      <w:r w:rsidR="004E239B" w:rsidRPr="006C125C">
        <w:t xml:space="preserve">PTF </w:t>
      </w:r>
      <w:r w:rsidR="0012482B">
        <w:t>CASE FINDING</w:t>
      </w:r>
      <w:r w:rsidR="004E239B" w:rsidRPr="006C125C">
        <w:t xml:space="preserve"> RESULTS</w:t>
      </w:r>
    </w:p>
    <w:p w14:paraId="1578A3C8" w14:textId="77777777" w:rsidR="004E239B" w:rsidRPr="006C125C" w:rsidRDefault="00A54644" w:rsidP="00A54644">
      <w:pPr>
        <w:pStyle w:val="courier"/>
      </w:pPr>
      <w:r>
        <w:tab/>
      </w:r>
      <w:r>
        <w:tab/>
      </w:r>
      <w:r>
        <w:tab/>
      </w:r>
      <w:r>
        <w:tab/>
      </w:r>
      <w:r>
        <w:tab/>
      </w:r>
      <w:r w:rsidR="004E239B" w:rsidRPr="006C125C">
        <w:t>38 Cases found</w:t>
      </w:r>
    </w:p>
    <w:p w14:paraId="502FFC62" w14:textId="77777777" w:rsidR="004E239B" w:rsidRPr="00026FAC" w:rsidRDefault="004E239B" w:rsidP="00A54644">
      <w:pPr>
        <w:pStyle w:val="courier"/>
        <w:rPr>
          <w:b/>
        </w:rPr>
      </w:pPr>
      <w:r w:rsidRPr="006C125C">
        <w:t xml:space="preserve"> </w:t>
      </w:r>
      <w:r w:rsidR="00A54644">
        <w:tab/>
      </w:r>
      <w:r w:rsidR="00A54644">
        <w:tab/>
      </w:r>
      <w:r w:rsidR="00A54644">
        <w:tab/>
      </w:r>
      <w:r w:rsidR="00A54644">
        <w:tab/>
      </w:r>
      <w:r w:rsidR="00A54644">
        <w:tab/>
      </w:r>
      <w:r w:rsidRPr="00026FAC">
        <w:rPr>
          <w:b/>
        </w:rPr>
        <w:t>2 New Patients added</w:t>
      </w:r>
    </w:p>
    <w:p w14:paraId="5BF21570" w14:textId="77777777" w:rsidR="004E239B" w:rsidRPr="006C125C" w:rsidRDefault="00A54644" w:rsidP="00A54644">
      <w:pPr>
        <w:pStyle w:val="courier"/>
      </w:pPr>
      <w:r>
        <w:tab/>
      </w:r>
      <w:r>
        <w:tab/>
      </w:r>
      <w:r>
        <w:tab/>
      </w:r>
      <w:r>
        <w:tab/>
      </w:r>
      <w:r>
        <w:tab/>
      </w:r>
      <w:r w:rsidR="004E239B" w:rsidRPr="006C125C">
        <w:t>2</w:t>
      </w:r>
      <w:r w:rsidR="00026FAC">
        <w:t xml:space="preserve"> </w:t>
      </w:r>
      <w:r w:rsidR="004E239B" w:rsidRPr="006C125C">
        <w:t>New cases added</w:t>
      </w:r>
    </w:p>
    <w:p w14:paraId="712D61B8" w14:textId="77777777" w:rsidR="004E239B" w:rsidRPr="006C125C" w:rsidRDefault="00026FAC" w:rsidP="00026FAC">
      <w:pPr>
        <w:pStyle w:val="NoteText"/>
      </w:pPr>
      <w:r w:rsidRPr="00026FAC">
        <w:rPr>
          <w:b/>
        </w:rPr>
        <w:t>Note:</w:t>
      </w:r>
      <w:r>
        <w:t xml:space="preserve"> </w:t>
      </w:r>
      <w:r w:rsidR="004E239B" w:rsidRPr="006C125C">
        <w:t>Although there were 38 cases found during this time period</w:t>
      </w:r>
      <w:r>
        <w:t>,</w:t>
      </w:r>
      <w:r w:rsidR="004E239B" w:rsidRPr="006C125C">
        <w:t xml:space="preserve"> only 2 of the 38 were not already in Suspense.</w:t>
      </w:r>
    </w:p>
    <w:p w14:paraId="750ACF98" w14:textId="7DD6A501" w:rsidR="004E239B" w:rsidRPr="006C125C" w:rsidRDefault="00590D54" w:rsidP="00540D7D">
      <w:pPr>
        <w:pStyle w:val="Heading2"/>
      </w:pPr>
      <w:bookmarkStart w:id="47" w:name="_SE__Add/Edit/Delete"/>
      <w:bookmarkStart w:id="48" w:name="_Ref164476214"/>
      <w:bookmarkStart w:id="49" w:name="_Toc149032431"/>
      <w:bookmarkEnd w:id="47"/>
      <w:r w:rsidRPr="006C125C">
        <w:t>SE</w:t>
      </w:r>
      <w:r>
        <w:t xml:space="preserve"> Add</w:t>
      </w:r>
      <w:r w:rsidR="004E239B" w:rsidRPr="006C125C">
        <w:t xml:space="preserve">/Edit/Delete </w:t>
      </w:r>
      <w:r w:rsidR="001B5A13">
        <w:t xml:space="preserve">from </w:t>
      </w:r>
      <w:r w:rsidR="004E239B" w:rsidRPr="006C125C">
        <w:t>Suspense</w:t>
      </w:r>
      <w:bookmarkEnd w:id="48"/>
      <w:bookmarkEnd w:id="49"/>
      <w:r w:rsidR="001B5A13">
        <w:t xml:space="preserve"> </w:t>
      </w:r>
      <w:r w:rsidR="00DA6837">
        <w:fldChar w:fldCharType="begin"/>
      </w:r>
      <w:r w:rsidR="00DA6837">
        <w:instrText xml:space="preserve"> XE "</w:instrText>
      </w:r>
      <w:r w:rsidR="00DA6837" w:rsidRPr="00404B6C">
        <w:instrText>SE</w:instrText>
      </w:r>
      <w:r w:rsidR="00DA6837">
        <w:instrText xml:space="preserve">" </w:instrText>
      </w:r>
      <w:r w:rsidR="00DA6837">
        <w:fldChar w:fldCharType="end"/>
      </w:r>
    </w:p>
    <w:p w14:paraId="3ACAEEE2" w14:textId="77777777" w:rsidR="004E239B" w:rsidRPr="006C125C" w:rsidRDefault="004E239B" w:rsidP="004E239B">
      <w:r w:rsidRPr="006C125C">
        <w:t xml:space="preserve">Use this option to manually add patients to </w:t>
      </w:r>
      <w:r w:rsidR="005761FF">
        <w:t xml:space="preserve">the </w:t>
      </w:r>
      <w:r w:rsidRPr="006C125C">
        <w:t xml:space="preserve">Suspense </w:t>
      </w:r>
      <w:r w:rsidR="005761FF">
        <w:t>f</w:t>
      </w:r>
      <w:r w:rsidRPr="006C125C">
        <w:t>ile</w:t>
      </w:r>
      <w:r w:rsidR="005F0D60">
        <w:t xml:space="preserve">, to modify patient information in the file, </w:t>
      </w:r>
      <w:r w:rsidRPr="006C125C">
        <w:t xml:space="preserve">or to manually delete patients from </w:t>
      </w:r>
      <w:r w:rsidR="00367EE8">
        <w:t>Suspense.</w:t>
      </w:r>
    </w:p>
    <w:p w14:paraId="163B26E6" w14:textId="77777777" w:rsidR="004E239B" w:rsidRPr="006C125C" w:rsidRDefault="004E239B" w:rsidP="00C70B4D">
      <w:pPr>
        <w:pStyle w:val="Heading3"/>
      </w:pPr>
      <w:bookmarkStart w:id="50" w:name="_Toc149032432"/>
      <w:r w:rsidRPr="006C125C">
        <w:lastRenderedPageBreak/>
        <w:t>Adding a VA Patient</w:t>
      </w:r>
      <w:r w:rsidR="00C47C7E">
        <w:t xml:space="preserve"> to Suspense</w:t>
      </w:r>
      <w:bookmarkEnd w:id="50"/>
      <w:r w:rsidR="00DA6837">
        <w:fldChar w:fldCharType="begin"/>
      </w:r>
      <w:r w:rsidR="00DA6837">
        <w:instrText xml:space="preserve"> XE "</w:instrText>
      </w:r>
      <w:r w:rsidR="00DA6837" w:rsidRPr="00706D86">
        <w:instrText>Suspense:Add a VA patient</w:instrText>
      </w:r>
      <w:r w:rsidR="00DA6837">
        <w:instrText xml:space="preserve">" </w:instrText>
      </w:r>
      <w:r w:rsidR="00DA6837">
        <w:fldChar w:fldCharType="end"/>
      </w:r>
    </w:p>
    <w:p w14:paraId="76501460" w14:textId="77777777" w:rsidR="00DA25F9" w:rsidRDefault="004E239B" w:rsidP="004E239B">
      <w:r w:rsidRPr="006C125C">
        <w:t xml:space="preserve">To </w:t>
      </w:r>
      <w:r w:rsidR="0066668F">
        <w:t>enter</w:t>
      </w:r>
      <w:r w:rsidRPr="006C125C">
        <w:t xml:space="preserve"> a patient</w:t>
      </w:r>
      <w:r w:rsidR="00DA25F9">
        <w:t xml:space="preserve"> </w:t>
      </w:r>
      <w:r w:rsidR="0066668F">
        <w:t>in</w:t>
      </w:r>
      <w:r w:rsidR="00314FF1">
        <w:t xml:space="preserve"> </w:t>
      </w:r>
      <w:r w:rsidR="00DA25F9">
        <w:t>the Suspense file:</w:t>
      </w:r>
    </w:p>
    <w:p w14:paraId="792AAA5F" w14:textId="7EDC8FCA" w:rsidR="00CD477A" w:rsidRDefault="00DA25F9" w:rsidP="00F61D69">
      <w:pPr>
        <w:pStyle w:val="ListNumber"/>
        <w:numPr>
          <w:ilvl w:val="0"/>
          <w:numId w:val="17"/>
        </w:numPr>
      </w:pPr>
      <w:r>
        <w:t>Type</w:t>
      </w:r>
      <w:r w:rsidR="004E239B" w:rsidRPr="006C125C">
        <w:t xml:space="preserve"> </w:t>
      </w:r>
      <w:r w:rsidR="00222C08">
        <w:t>the patient</w:t>
      </w:r>
      <w:r w:rsidR="00CD477A" w:rsidRPr="006C125C">
        <w:t xml:space="preserve"> </w:t>
      </w:r>
      <w:r w:rsidR="00CD477A" w:rsidRPr="006E3FE2">
        <w:t>PID#</w:t>
      </w:r>
      <w:r w:rsidR="006E3FE2">
        <w:t xml:space="preserve">; refer to the </w:t>
      </w:r>
      <w:r w:rsidR="006E3FE2" w:rsidRPr="006E3FE2">
        <w:rPr>
          <w:i/>
        </w:rPr>
        <w:t>Glossary</w:t>
      </w:r>
      <w:r w:rsidR="006E3FE2">
        <w:t xml:space="preserve"> on page </w:t>
      </w:r>
      <w:r w:rsidR="006E3FE2">
        <w:fldChar w:fldCharType="begin"/>
      </w:r>
      <w:r w:rsidR="006E3FE2">
        <w:instrText xml:space="preserve"> PAGEREF _Ref165274786 \h </w:instrText>
      </w:r>
      <w:r w:rsidR="006E3FE2">
        <w:fldChar w:fldCharType="separate"/>
      </w:r>
      <w:r w:rsidR="00AB62C0">
        <w:rPr>
          <w:noProof/>
        </w:rPr>
        <w:t>161</w:t>
      </w:r>
      <w:r w:rsidR="006E3FE2">
        <w:fldChar w:fldCharType="end"/>
      </w:r>
      <w:r w:rsidR="006E3FE2">
        <w:t xml:space="preserve">.  </w:t>
      </w:r>
    </w:p>
    <w:p w14:paraId="74D6F652" w14:textId="11BAF131" w:rsidR="004E239B" w:rsidRPr="006C125C" w:rsidRDefault="00CD477A" w:rsidP="007C002D">
      <w:pPr>
        <w:pStyle w:val="ListNumber"/>
      </w:pPr>
      <w:r>
        <w:t>The program</w:t>
      </w:r>
      <w:r w:rsidR="004E239B" w:rsidRPr="006C125C">
        <w:t xml:space="preserve"> ask</w:t>
      </w:r>
      <w:r>
        <w:t xml:space="preserve">s: </w:t>
      </w:r>
      <w:r w:rsidRPr="00CD477A">
        <w:t xml:space="preserve">do you </w:t>
      </w:r>
      <w:r w:rsidR="004E239B" w:rsidRPr="00CD477A">
        <w:t xml:space="preserve">want to add the patient as a New </w:t>
      </w:r>
      <w:r w:rsidR="00192322">
        <w:t>OncoTrax</w:t>
      </w:r>
      <w:r w:rsidR="004E239B" w:rsidRPr="00CD477A">
        <w:t xml:space="preserve"> Patient</w:t>
      </w:r>
      <w:r w:rsidRPr="00CD477A">
        <w:t>?</w:t>
      </w:r>
      <w:r w:rsidR="004E239B" w:rsidRPr="006C125C">
        <w:t xml:space="preserve"> </w:t>
      </w:r>
      <w:r>
        <w:br/>
        <w:t>Response is</w:t>
      </w:r>
      <w:r w:rsidR="004E239B" w:rsidRPr="006C125C">
        <w:t xml:space="preserve"> </w:t>
      </w:r>
      <w:r w:rsidR="004E239B" w:rsidRPr="00CD477A">
        <w:rPr>
          <w:b/>
        </w:rPr>
        <w:t>YES</w:t>
      </w:r>
      <w:r w:rsidR="004E239B" w:rsidRPr="006C125C">
        <w:t>.</w:t>
      </w:r>
    </w:p>
    <w:p w14:paraId="75B492B5" w14:textId="77777777" w:rsidR="004E239B" w:rsidRPr="006C125C" w:rsidRDefault="00314FF1" w:rsidP="007C002D">
      <w:pPr>
        <w:pStyle w:val="ListNumber"/>
      </w:pPr>
      <w:r w:rsidRPr="00F61D69">
        <w:t xml:space="preserve">At the </w:t>
      </w:r>
      <w:r w:rsidR="004E239B" w:rsidRPr="00F61D69">
        <w:t xml:space="preserve">Suspense Date: </w:t>
      </w:r>
      <w:r>
        <w:t>prompt, type</w:t>
      </w:r>
      <w:r w:rsidR="004E239B" w:rsidRPr="006C125C">
        <w:t xml:space="preserve"> the </w:t>
      </w:r>
      <w:r w:rsidR="00F61D69">
        <w:t xml:space="preserve">provisional </w:t>
      </w:r>
      <w:r w:rsidR="004E239B" w:rsidRPr="006C125C">
        <w:t xml:space="preserve">date </w:t>
      </w:r>
      <w:r w:rsidR="00F61D69">
        <w:t>of the diagnosis.</w:t>
      </w:r>
      <w:r w:rsidR="00CA5B36">
        <w:t xml:space="preserve"> You can edit the date when the abstract is complete.</w:t>
      </w:r>
    </w:p>
    <w:p w14:paraId="2B6D31C0" w14:textId="77777777" w:rsidR="00592732" w:rsidRDefault="00314FF1" w:rsidP="00314FF1">
      <w:pPr>
        <w:pStyle w:val="NoteText"/>
      </w:pPr>
      <w:r w:rsidRPr="00314FF1">
        <w:rPr>
          <w:b/>
        </w:rPr>
        <w:t>Note:</w:t>
      </w:r>
      <w:r>
        <w:t xml:space="preserve"> </w:t>
      </w:r>
      <w:r w:rsidRPr="006C125C">
        <w:t xml:space="preserve">You must </w:t>
      </w:r>
      <w:r>
        <w:t>enter</w:t>
      </w:r>
      <w:r w:rsidRPr="006C125C">
        <w:t xml:space="preserve"> a date</w:t>
      </w:r>
      <w:r w:rsidR="00F61D69">
        <w:t xml:space="preserve">; this date becomes the </w:t>
      </w:r>
      <w:r w:rsidR="00260870">
        <w:t>D</w:t>
      </w:r>
      <w:r w:rsidR="00F61D69">
        <w:t xml:space="preserve">ate of </w:t>
      </w:r>
      <w:r w:rsidR="00260870">
        <w:t>D</w:t>
      </w:r>
      <w:r w:rsidR="00F61D69">
        <w:t xml:space="preserve">iagnosis in </w:t>
      </w:r>
      <w:r w:rsidR="00260870">
        <w:t>the abstract.</w:t>
      </w:r>
    </w:p>
    <w:p w14:paraId="171A604E" w14:textId="77777777" w:rsidR="00592732" w:rsidRDefault="00592732" w:rsidP="00C70B4D">
      <w:pPr>
        <w:pStyle w:val="Heading3"/>
      </w:pPr>
      <w:bookmarkStart w:id="51" w:name="_Toc149032433"/>
      <w:r>
        <w:t>Editing a VA Patient</w:t>
      </w:r>
      <w:r w:rsidR="00C47C7E">
        <w:t xml:space="preserve"> in Suspense</w:t>
      </w:r>
      <w:bookmarkEnd w:id="51"/>
      <w:r w:rsidR="00DA6837">
        <w:fldChar w:fldCharType="begin"/>
      </w:r>
      <w:r w:rsidR="00DA6837">
        <w:instrText xml:space="preserve"> XE "</w:instrText>
      </w:r>
      <w:r w:rsidR="00DA6837" w:rsidRPr="00BF7A8E">
        <w:instrText>Suspense:Edit a VA patient</w:instrText>
      </w:r>
      <w:r w:rsidR="00DA6837">
        <w:instrText xml:space="preserve">" </w:instrText>
      </w:r>
      <w:r w:rsidR="00DA6837">
        <w:fldChar w:fldCharType="end"/>
      </w:r>
    </w:p>
    <w:p w14:paraId="69ED43BC" w14:textId="77777777" w:rsidR="004E2A4F" w:rsidRPr="004E2A4F" w:rsidRDefault="004E2A4F" w:rsidP="004E2A4F">
      <w:r>
        <w:t>To modify patient information in the Suspense file:</w:t>
      </w:r>
    </w:p>
    <w:p w14:paraId="4E4C745D" w14:textId="6E853E47" w:rsidR="00314FF1" w:rsidRDefault="00314FF1" w:rsidP="00F61D69">
      <w:pPr>
        <w:pStyle w:val="ListNumber"/>
        <w:numPr>
          <w:ilvl w:val="0"/>
          <w:numId w:val="18"/>
        </w:numPr>
      </w:pPr>
      <w:r>
        <w:t>Type</w:t>
      </w:r>
      <w:r w:rsidRPr="006C125C">
        <w:t xml:space="preserve"> the </w:t>
      </w:r>
      <w:r w:rsidR="007B099C">
        <w:t xml:space="preserve">patient </w:t>
      </w:r>
      <w:r w:rsidRPr="006E3FE2">
        <w:t>PID#</w:t>
      </w:r>
      <w:r w:rsidR="006E3FE2">
        <w:t xml:space="preserve">; refer to the </w:t>
      </w:r>
      <w:r w:rsidR="006E3FE2" w:rsidRPr="006E3FE2">
        <w:rPr>
          <w:i/>
        </w:rPr>
        <w:t>Glossary</w:t>
      </w:r>
      <w:r w:rsidR="006E3FE2">
        <w:t xml:space="preserve"> on page </w:t>
      </w:r>
      <w:r w:rsidR="006E3FE2">
        <w:fldChar w:fldCharType="begin"/>
      </w:r>
      <w:r w:rsidR="006E3FE2">
        <w:instrText xml:space="preserve"> PAGEREF _Ref165274852 \h </w:instrText>
      </w:r>
      <w:r w:rsidR="006E3FE2">
        <w:fldChar w:fldCharType="separate"/>
      </w:r>
      <w:r w:rsidR="00AB62C0">
        <w:rPr>
          <w:noProof/>
        </w:rPr>
        <w:t>161</w:t>
      </w:r>
      <w:r w:rsidR="006E3FE2">
        <w:fldChar w:fldCharType="end"/>
      </w:r>
      <w:r w:rsidR="006E3FE2">
        <w:t>.</w:t>
      </w:r>
    </w:p>
    <w:p w14:paraId="6618F14B" w14:textId="77777777" w:rsidR="004E239B" w:rsidRPr="006C125C" w:rsidRDefault="00314FF1" w:rsidP="007C002D">
      <w:pPr>
        <w:pStyle w:val="ListNumber"/>
      </w:pPr>
      <w:r>
        <w:t xml:space="preserve">At the </w:t>
      </w:r>
      <w:r w:rsidRPr="007B099C">
        <w:t>Suspense Date:</w:t>
      </w:r>
      <w:r w:rsidRPr="006C125C">
        <w:t xml:space="preserve"> </w:t>
      </w:r>
      <w:r>
        <w:t>prompt,</w:t>
      </w:r>
      <w:r w:rsidR="004E239B" w:rsidRPr="006C125C">
        <w:t xml:space="preserve"> </w:t>
      </w:r>
      <w:r w:rsidR="003F4D6C">
        <w:t>change the</w:t>
      </w:r>
      <w:r w:rsidR="004E239B" w:rsidRPr="006C125C">
        <w:t xml:space="preserve"> date</w:t>
      </w:r>
      <w:r>
        <w:t>.</w:t>
      </w:r>
    </w:p>
    <w:p w14:paraId="65EDBE75" w14:textId="77777777" w:rsidR="00592732" w:rsidRDefault="004E239B" w:rsidP="00C70B4D">
      <w:pPr>
        <w:pStyle w:val="Heading3"/>
      </w:pPr>
      <w:bookmarkStart w:id="52" w:name="_Deleting_a_VA"/>
      <w:bookmarkStart w:id="53" w:name="_Ref164474433"/>
      <w:bookmarkStart w:id="54" w:name="_Toc149032434"/>
      <w:bookmarkEnd w:id="52"/>
      <w:r w:rsidRPr="006C125C">
        <w:t>Delet</w:t>
      </w:r>
      <w:r w:rsidR="00592732">
        <w:t>ing a</w:t>
      </w:r>
      <w:r w:rsidRPr="006C125C">
        <w:t xml:space="preserve"> </w:t>
      </w:r>
      <w:r w:rsidR="00592732">
        <w:t xml:space="preserve">VA </w:t>
      </w:r>
      <w:r w:rsidRPr="006C125C">
        <w:t xml:space="preserve">Patient </w:t>
      </w:r>
      <w:r w:rsidR="00C47C7E">
        <w:t>from Suspense</w:t>
      </w:r>
      <w:bookmarkEnd w:id="53"/>
      <w:bookmarkEnd w:id="54"/>
      <w:r w:rsidR="00DA6837">
        <w:fldChar w:fldCharType="begin"/>
      </w:r>
      <w:r w:rsidR="00DA6837">
        <w:instrText xml:space="preserve"> XE "</w:instrText>
      </w:r>
      <w:r w:rsidR="00DA6837" w:rsidRPr="006E6F42">
        <w:instrText>Suspense:Delete a VA patient</w:instrText>
      </w:r>
      <w:r w:rsidR="00DA6837">
        <w:instrText xml:space="preserve">" </w:instrText>
      </w:r>
      <w:r w:rsidR="00DA6837">
        <w:fldChar w:fldCharType="end"/>
      </w:r>
    </w:p>
    <w:p w14:paraId="6CB08424" w14:textId="77777777" w:rsidR="004E2A4F" w:rsidRPr="004E2A4F" w:rsidRDefault="004E2A4F" w:rsidP="004E2A4F">
      <w:r>
        <w:t>To remove a patient from the Suspense file:</w:t>
      </w:r>
    </w:p>
    <w:p w14:paraId="4ACA39A9" w14:textId="08B31A6A" w:rsidR="006E3FE2" w:rsidRPr="006E3FE2" w:rsidRDefault="00C47C7E" w:rsidP="00333442">
      <w:pPr>
        <w:pStyle w:val="ListNumber"/>
        <w:numPr>
          <w:ilvl w:val="0"/>
          <w:numId w:val="19"/>
        </w:numPr>
        <w:rPr>
          <w:b/>
        </w:rPr>
      </w:pPr>
      <w:r>
        <w:t>Type</w:t>
      </w:r>
      <w:r w:rsidRPr="006C125C">
        <w:t xml:space="preserve"> the </w:t>
      </w:r>
      <w:r w:rsidR="007B099C">
        <w:t>patient</w:t>
      </w:r>
      <w:r w:rsidRPr="006C125C">
        <w:t xml:space="preserve"> </w:t>
      </w:r>
      <w:r w:rsidRPr="006E3FE2">
        <w:t>PID#</w:t>
      </w:r>
      <w:r w:rsidR="006E3FE2">
        <w:t xml:space="preserve">; refer to the </w:t>
      </w:r>
      <w:r w:rsidR="006E3FE2" w:rsidRPr="006E3FE2">
        <w:rPr>
          <w:i/>
        </w:rPr>
        <w:t>Glossary</w:t>
      </w:r>
      <w:r w:rsidR="006E3FE2">
        <w:t xml:space="preserve"> on page </w:t>
      </w:r>
      <w:r w:rsidR="006E3FE2">
        <w:fldChar w:fldCharType="begin"/>
      </w:r>
      <w:r w:rsidR="006E3FE2">
        <w:instrText xml:space="preserve"> PAGEREF _Ref165274885 \h </w:instrText>
      </w:r>
      <w:r w:rsidR="006E3FE2">
        <w:fldChar w:fldCharType="separate"/>
      </w:r>
      <w:r w:rsidR="00AB62C0">
        <w:rPr>
          <w:noProof/>
        </w:rPr>
        <w:t>161</w:t>
      </w:r>
      <w:r w:rsidR="006E3FE2">
        <w:fldChar w:fldCharType="end"/>
      </w:r>
      <w:r w:rsidR="006E3FE2">
        <w:t>.</w:t>
      </w:r>
    </w:p>
    <w:p w14:paraId="4B12E77A" w14:textId="77777777" w:rsidR="00084E12" w:rsidRPr="00084E12" w:rsidRDefault="00084E12" w:rsidP="00333442">
      <w:pPr>
        <w:pStyle w:val="ListNumber"/>
        <w:numPr>
          <w:ilvl w:val="0"/>
          <w:numId w:val="19"/>
        </w:numPr>
        <w:rPr>
          <w:b/>
        </w:rPr>
      </w:pPr>
      <w:r>
        <w:t xml:space="preserve">Press </w:t>
      </w:r>
      <w:r w:rsidRPr="001D749E">
        <w:rPr>
          <w:b/>
        </w:rPr>
        <w:t>@</w:t>
      </w:r>
      <w:r>
        <w:t xml:space="preserve"> (shift </w:t>
      </w:r>
      <w:r w:rsidR="0008599F">
        <w:t xml:space="preserve">+ </w:t>
      </w:r>
      <w:r>
        <w:t>2) to delete the patient.</w:t>
      </w:r>
    </w:p>
    <w:p w14:paraId="2F47206B" w14:textId="77777777" w:rsidR="001D749E" w:rsidRPr="00333442" w:rsidRDefault="00C70B4D" w:rsidP="00333442">
      <w:pPr>
        <w:rPr>
          <w:b/>
        </w:rPr>
      </w:pPr>
      <w:r w:rsidRPr="00333442">
        <w:rPr>
          <w:b/>
        </w:rPr>
        <w:t>Example</w:t>
      </w:r>
    </w:p>
    <w:p w14:paraId="56B36E54" w14:textId="4BC3AA1C" w:rsidR="004E239B" w:rsidRPr="006C125C" w:rsidRDefault="004E239B" w:rsidP="00497A48">
      <w:pPr>
        <w:pStyle w:val="courier"/>
      </w:pPr>
      <w:r w:rsidRPr="006C125C">
        <w:t xml:space="preserve">Select </w:t>
      </w:r>
      <w:r w:rsidR="00192322">
        <w:t>ONCOTRAX</w:t>
      </w:r>
      <w:r w:rsidRPr="006C125C">
        <w:t xml:space="preserve"> PATIENT NAME:</w:t>
      </w:r>
      <w:r w:rsidR="001D749E">
        <w:tab/>
      </w:r>
      <w:r w:rsidR="001D749E">
        <w:tab/>
      </w:r>
      <w:r w:rsidRPr="006C125C">
        <w:t xml:space="preserve"> </w:t>
      </w:r>
      <w:r w:rsidR="007D2EB4">
        <w:t>1</w:t>
      </w:r>
      <w:r w:rsidRPr="006C125C">
        <w:t>9999</w:t>
      </w:r>
    </w:p>
    <w:p w14:paraId="3C9C74F7" w14:textId="77777777" w:rsidR="004E239B" w:rsidRPr="006C125C" w:rsidRDefault="004E239B" w:rsidP="00497A48">
      <w:pPr>
        <w:pStyle w:val="courier"/>
      </w:pPr>
      <w:r w:rsidRPr="006C125C">
        <w:t>Searching for a VA Patient, (pointed-to by NAME)</w:t>
      </w:r>
    </w:p>
    <w:p w14:paraId="59400983" w14:textId="77777777" w:rsidR="004E239B" w:rsidRPr="006C125C" w:rsidRDefault="00651EBF" w:rsidP="00497A48">
      <w:pPr>
        <w:pStyle w:val="courier"/>
      </w:pPr>
      <w:r>
        <w:t>ONCOPATIENT1</w:t>
      </w:r>
      <w:r w:rsidR="001D749E">
        <w:tab/>
        <w:t>1</w:t>
      </w:r>
      <w:r w:rsidR="004E239B" w:rsidRPr="006C125C">
        <w:t>2-21-99</w:t>
      </w:r>
      <w:r w:rsidR="001D749E">
        <w:tab/>
      </w:r>
      <w:r w:rsidR="004E239B" w:rsidRPr="006C125C">
        <w:t xml:space="preserve">    999999999</w:t>
      </w:r>
      <w:r w:rsidR="001D749E">
        <w:tab/>
      </w:r>
      <w:r w:rsidR="001D749E">
        <w:tab/>
      </w:r>
      <w:r w:rsidR="004E239B" w:rsidRPr="006C125C">
        <w:t>NO</w:t>
      </w:r>
      <w:r w:rsidR="001D749E">
        <w:tab/>
      </w:r>
      <w:r w:rsidR="004E239B" w:rsidRPr="006C125C">
        <w:t xml:space="preserve">NSC VETERAN       </w:t>
      </w:r>
    </w:p>
    <w:p w14:paraId="08B9C202" w14:textId="77777777" w:rsidR="004E239B" w:rsidRPr="006C125C" w:rsidRDefault="004E239B" w:rsidP="00497A48">
      <w:pPr>
        <w:pStyle w:val="courier"/>
      </w:pPr>
      <w:r w:rsidRPr="006C125C">
        <w:t>Enrollment Priority: GROUP</w:t>
      </w:r>
      <w:r w:rsidR="001D749E">
        <w:tab/>
      </w:r>
      <w:r w:rsidRPr="006C125C">
        <w:t>8c</w:t>
      </w:r>
      <w:r w:rsidR="001D749E">
        <w:tab/>
      </w:r>
      <w:r w:rsidRPr="006C125C">
        <w:t>Category: ENROLLED</w:t>
      </w:r>
      <w:r w:rsidR="001D749E">
        <w:tab/>
      </w:r>
      <w:r w:rsidR="001D749E">
        <w:tab/>
      </w:r>
      <w:r w:rsidRPr="006C125C">
        <w:t xml:space="preserve">End Date: </w:t>
      </w:r>
    </w:p>
    <w:p w14:paraId="59546AEA" w14:textId="77777777" w:rsidR="004E239B" w:rsidRPr="006C125C" w:rsidRDefault="001D749E" w:rsidP="00497A48">
      <w:pPr>
        <w:pStyle w:val="courier"/>
      </w:pPr>
      <w:r>
        <w:tab/>
      </w:r>
      <w:r>
        <w:tab/>
      </w:r>
      <w:r>
        <w:tab/>
      </w:r>
      <w:r w:rsidR="004E239B" w:rsidRPr="006C125C">
        <w:t>...OK? Yes//   (Yes)</w:t>
      </w:r>
    </w:p>
    <w:p w14:paraId="169688F3" w14:textId="77777777" w:rsidR="004E239B" w:rsidRPr="006C125C" w:rsidRDefault="004E239B" w:rsidP="00497A48">
      <w:pPr>
        <w:pStyle w:val="courier"/>
      </w:pPr>
      <w:r w:rsidRPr="006C125C">
        <w:t>Patient Name:</w:t>
      </w:r>
      <w:r w:rsidR="001D749E">
        <w:tab/>
      </w:r>
      <w:r w:rsidR="001D749E">
        <w:tab/>
      </w:r>
      <w:r w:rsidR="001D749E">
        <w:tab/>
      </w:r>
      <w:r w:rsidR="00651EBF">
        <w:t>ONCOPATIENT</w:t>
      </w:r>
    </w:p>
    <w:p w14:paraId="28108202" w14:textId="77777777" w:rsidR="004E239B" w:rsidRPr="006C125C" w:rsidRDefault="004E239B" w:rsidP="00497A48">
      <w:pPr>
        <w:pStyle w:val="courier"/>
      </w:pPr>
      <w:r w:rsidRPr="006C125C">
        <w:t>Date of Last Contact or Death:</w:t>
      </w:r>
      <w:r w:rsidR="001D749E">
        <w:tab/>
      </w:r>
      <w:r w:rsidRPr="006C125C">
        <w:t xml:space="preserve"> </w:t>
      </w:r>
    </w:p>
    <w:p w14:paraId="1C585541" w14:textId="77777777" w:rsidR="004E239B" w:rsidRPr="006C125C" w:rsidRDefault="004E239B" w:rsidP="00497A48">
      <w:pPr>
        <w:pStyle w:val="courier"/>
      </w:pPr>
      <w:r w:rsidRPr="006C125C">
        <w:t>Vital Status:</w:t>
      </w:r>
      <w:r w:rsidR="001D749E">
        <w:tab/>
      </w:r>
      <w:r w:rsidR="001D749E">
        <w:tab/>
      </w:r>
      <w:r w:rsidR="001D749E">
        <w:tab/>
      </w:r>
      <w:r w:rsidRPr="006C125C">
        <w:t xml:space="preserve"> </w:t>
      </w:r>
    </w:p>
    <w:p w14:paraId="03CB5FE1" w14:textId="77777777" w:rsidR="004E239B" w:rsidRPr="006C125C" w:rsidRDefault="004E239B" w:rsidP="00497A48">
      <w:pPr>
        <w:pStyle w:val="courier"/>
      </w:pPr>
      <w:r w:rsidRPr="006C125C">
        <w:t>Follow-Up Status:</w:t>
      </w:r>
      <w:r w:rsidR="001D749E">
        <w:tab/>
      </w:r>
      <w:r w:rsidR="001D749E">
        <w:tab/>
      </w:r>
      <w:r w:rsidR="001D749E">
        <w:tab/>
      </w:r>
      <w:r w:rsidRPr="006C125C">
        <w:t xml:space="preserve"> </w:t>
      </w:r>
    </w:p>
    <w:p w14:paraId="2C29F63C" w14:textId="77777777" w:rsidR="004E239B" w:rsidRPr="006C125C" w:rsidRDefault="004E239B" w:rsidP="00497A48">
      <w:pPr>
        <w:pStyle w:val="courier"/>
      </w:pPr>
      <w:r w:rsidRPr="006C125C">
        <w:t>SUSPENSE DATE:</w:t>
      </w:r>
      <w:r w:rsidR="001D749E">
        <w:tab/>
      </w:r>
      <w:r w:rsidR="001D749E">
        <w:tab/>
      </w:r>
      <w:r w:rsidRPr="006C125C">
        <w:t xml:space="preserve">FEB 10,2004// </w:t>
      </w:r>
      <w:r w:rsidRPr="00862D74">
        <w:rPr>
          <w:b/>
        </w:rPr>
        <w:t>@</w:t>
      </w:r>
    </w:p>
    <w:p w14:paraId="60D817D0" w14:textId="77777777" w:rsidR="004E239B" w:rsidRPr="006C125C" w:rsidRDefault="001D749E" w:rsidP="00497A48">
      <w:pPr>
        <w:pStyle w:val="courier"/>
      </w:pPr>
      <w:r>
        <w:tab/>
      </w:r>
      <w:r w:rsidR="004E239B" w:rsidRPr="006C125C">
        <w:t>SURE YOU WANT TO DELETE THE ENTIRE SUSPENSE DATE? y  (Yes)</w:t>
      </w:r>
    </w:p>
    <w:p w14:paraId="5D16735B" w14:textId="77777777" w:rsidR="004E239B" w:rsidRPr="006C125C" w:rsidRDefault="00084E12" w:rsidP="00497A48">
      <w:pPr>
        <w:pStyle w:val="courier"/>
      </w:pPr>
      <w:r w:rsidRPr="006C125C">
        <w:t>This patient is not on</w:t>
      </w:r>
      <w:r>
        <w:t xml:space="preserve"> suspense and has no primaries.</w:t>
      </w:r>
      <w:r>
        <w:br/>
      </w:r>
      <w:r w:rsidRPr="006C125C">
        <w:t>This patient's record has been deleted.</w:t>
      </w:r>
    </w:p>
    <w:p w14:paraId="4154605F" w14:textId="4BC650B0" w:rsidR="004E239B" w:rsidRPr="006C125C" w:rsidRDefault="00590D54" w:rsidP="00540D7D">
      <w:pPr>
        <w:pStyle w:val="Heading2"/>
      </w:pPr>
      <w:bookmarkStart w:id="55" w:name="_Toc149032435"/>
      <w:r w:rsidRPr="006C125C">
        <w:t>SP</w:t>
      </w:r>
      <w:r>
        <w:t xml:space="preserve"> Print</w:t>
      </w:r>
      <w:r w:rsidR="004E239B" w:rsidRPr="006C125C">
        <w:t xml:space="preserve"> Suspense List by Suspense Date (132c)</w:t>
      </w:r>
      <w:bookmarkEnd w:id="55"/>
      <w:r w:rsidR="00FC0623">
        <w:fldChar w:fldCharType="begin"/>
      </w:r>
      <w:r w:rsidR="00FC0623">
        <w:instrText xml:space="preserve"> XE "</w:instrText>
      </w:r>
      <w:r w:rsidR="00FC0623" w:rsidRPr="00404B6C">
        <w:instrText>SP</w:instrText>
      </w:r>
      <w:r w:rsidR="00FC0623">
        <w:instrText xml:space="preserve">" </w:instrText>
      </w:r>
      <w:r w:rsidR="00FC0623">
        <w:fldChar w:fldCharType="end"/>
      </w:r>
      <w:r w:rsidR="00A851FD">
        <w:fldChar w:fldCharType="begin"/>
      </w:r>
      <w:r w:rsidR="00A851FD">
        <w:instrText xml:space="preserve"> XE "</w:instrText>
      </w:r>
      <w:r w:rsidR="00A851FD" w:rsidRPr="00024EC0">
        <w:instrText>Suspense:Print list by suspense date</w:instrText>
      </w:r>
      <w:r w:rsidR="00A851FD">
        <w:instrText xml:space="preserve">" </w:instrText>
      </w:r>
      <w:r w:rsidR="00A851FD">
        <w:fldChar w:fldCharType="end"/>
      </w:r>
    </w:p>
    <w:p w14:paraId="5D01EF15" w14:textId="77777777" w:rsidR="004E239B" w:rsidRDefault="004E239B" w:rsidP="004E239B">
      <w:r w:rsidRPr="006C125C">
        <w:t xml:space="preserve">Use this option to print a list of patients currently in Suspense by the </w:t>
      </w:r>
      <w:r w:rsidR="00D567B5">
        <w:t>s</w:t>
      </w:r>
      <w:r w:rsidR="00904E58">
        <w:t xml:space="preserve">uspense date. </w:t>
      </w:r>
      <w:r w:rsidRPr="006C125C">
        <w:t xml:space="preserve">The printout lists patients according to </w:t>
      </w:r>
      <w:r w:rsidR="00D567B5">
        <w:t xml:space="preserve">how they are identified; first by </w:t>
      </w:r>
      <w:r w:rsidRPr="006C125C">
        <w:t xml:space="preserve">the </w:t>
      </w:r>
      <w:r w:rsidR="00904E58">
        <w:t>s</w:t>
      </w:r>
      <w:r w:rsidRPr="006C125C">
        <w:t xml:space="preserve">ource (through Surgical Pathology, Cytopathology, Electron Microscopy, Autopsy, PTF, Radiology, or </w:t>
      </w:r>
      <w:r w:rsidR="00D567B5">
        <w:t>m</w:t>
      </w:r>
      <w:r w:rsidRPr="006C125C">
        <w:t xml:space="preserve">anual </w:t>
      </w:r>
      <w:r w:rsidR="00D567B5">
        <w:t>e</w:t>
      </w:r>
      <w:r w:rsidRPr="006C125C">
        <w:t xml:space="preserve">ntry) and then in the order of the </w:t>
      </w:r>
      <w:r w:rsidR="00D567B5">
        <w:t>s</w:t>
      </w:r>
      <w:r w:rsidRPr="006C125C">
        <w:t xml:space="preserve">uspense </w:t>
      </w:r>
      <w:r w:rsidR="00D567B5">
        <w:t>d</w:t>
      </w:r>
      <w:r w:rsidRPr="006C125C">
        <w:t>ate. Th</w:t>
      </w:r>
      <w:r w:rsidR="00D567B5">
        <w:t>e</w:t>
      </w:r>
      <w:r w:rsidRPr="006C125C">
        <w:t xml:space="preserve"> </w:t>
      </w:r>
      <w:r w:rsidR="00D567B5">
        <w:t>printout lists</w:t>
      </w:r>
      <w:r w:rsidRPr="006C125C">
        <w:t xml:space="preserve"> the patient's name, the patient's SSN or identifier, Organ/Tissue, Lab Morphology, and Suspense, Admission and Discharge Dates.</w:t>
      </w:r>
    </w:p>
    <w:p w14:paraId="2E3DD8EA" w14:textId="77777777" w:rsidR="00B27407" w:rsidRPr="006C125C" w:rsidRDefault="00B27407" w:rsidP="00B27407">
      <w:pPr>
        <w:pStyle w:val="NoteText"/>
      </w:pPr>
      <w:r w:rsidRPr="00373B04">
        <w:rPr>
          <w:b/>
        </w:rPr>
        <w:lastRenderedPageBreak/>
        <w:t>Note:</w:t>
      </w:r>
      <w:r>
        <w:t xml:space="preserve"> </w:t>
      </w:r>
      <w:r w:rsidRPr="00373B04">
        <w:rPr>
          <w:b/>
        </w:rPr>
        <w:t>132c</w:t>
      </w:r>
      <w:r>
        <w:t xml:space="preserve"> (132 columns) does not present an easy-to-read display on the computer screen because the text wraps; select a device that can print 132 columns.</w:t>
      </w:r>
    </w:p>
    <w:p w14:paraId="15B74C25" w14:textId="77777777" w:rsidR="004E239B" w:rsidRPr="006C125C" w:rsidRDefault="004E239B" w:rsidP="00497A48">
      <w:pPr>
        <w:ind w:left="5040" w:hanging="5040"/>
      </w:pPr>
      <w:r w:rsidRPr="007B099C">
        <w:rPr>
          <w:rStyle w:val="courierChar"/>
          <w:sz w:val="20"/>
          <w:szCs w:val="20"/>
        </w:rPr>
        <w:t>Start with Suspense Date: FIRST//:</w:t>
      </w:r>
      <w:r w:rsidR="00852075">
        <w:tab/>
        <w:t>Press</w:t>
      </w:r>
      <w:r w:rsidRPr="006C125C">
        <w:t xml:space="preserve"> the </w:t>
      </w:r>
      <w:r w:rsidRPr="00852075">
        <w:rPr>
          <w:b/>
        </w:rPr>
        <w:t>&lt;ret&gt;</w:t>
      </w:r>
      <w:r w:rsidRPr="006C125C">
        <w:t xml:space="preserve"> key</w:t>
      </w:r>
      <w:r w:rsidR="00852075">
        <w:t xml:space="preserve"> to accept </w:t>
      </w:r>
      <w:r w:rsidR="00D567B5" w:rsidRPr="00007356">
        <w:t>FIRST</w:t>
      </w:r>
      <w:r w:rsidR="00852075" w:rsidRPr="00007356">
        <w:t>.</w:t>
      </w:r>
      <w:r w:rsidR="00852075">
        <w:t xml:space="preserve"> </w:t>
      </w:r>
      <w:r w:rsidR="00D567B5">
        <w:t>A</w:t>
      </w:r>
      <w:r w:rsidRPr="006C125C">
        <w:t xml:space="preserve">ll the cases with </w:t>
      </w:r>
      <w:r w:rsidR="00D567B5">
        <w:t>s</w:t>
      </w:r>
      <w:r w:rsidRPr="006C125C">
        <w:t xml:space="preserve">uspense </w:t>
      </w:r>
      <w:r w:rsidR="00D567B5">
        <w:t>d</w:t>
      </w:r>
      <w:r w:rsidRPr="006C125C">
        <w:t>ates</w:t>
      </w:r>
      <w:r w:rsidR="00D567B5">
        <w:t xml:space="preserve"> display</w:t>
      </w:r>
      <w:r w:rsidRPr="006C125C">
        <w:t xml:space="preserve">. </w:t>
      </w:r>
      <w:r w:rsidR="00D6763A">
        <w:br/>
        <w:t>or t</w:t>
      </w:r>
      <w:r w:rsidR="00D567B5">
        <w:t>ype</w:t>
      </w:r>
      <w:r w:rsidRPr="006C125C">
        <w:t xml:space="preserve"> a date </w:t>
      </w:r>
      <w:r w:rsidR="007D2EB4">
        <w:t xml:space="preserve">for </w:t>
      </w:r>
      <w:r w:rsidRPr="006C125C">
        <w:t>a</w:t>
      </w:r>
      <w:r w:rsidRPr="00007356">
        <w:t xml:space="preserve"> Go to Suspense Date</w:t>
      </w:r>
      <w:r w:rsidR="007D2EB4" w:rsidRPr="00007356">
        <w:t xml:space="preserve"> </w:t>
      </w:r>
      <w:r w:rsidR="007D2EB4">
        <w:t>prompt.</w:t>
      </w:r>
    </w:p>
    <w:p w14:paraId="33F0F7B1" w14:textId="77777777" w:rsidR="004E239B" w:rsidRDefault="004E239B" w:rsidP="00497A48">
      <w:pPr>
        <w:ind w:left="5040" w:hanging="5040"/>
      </w:pPr>
      <w:r w:rsidRPr="007B099C">
        <w:rPr>
          <w:rStyle w:val="courierChar"/>
          <w:sz w:val="20"/>
          <w:szCs w:val="20"/>
        </w:rPr>
        <w:t>Go to Suspense Date:</w:t>
      </w:r>
      <w:r w:rsidR="00852075">
        <w:tab/>
      </w:r>
      <w:r w:rsidR="00D567B5">
        <w:t>Type</w:t>
      </w:r>
      <w:r w:rsidRPr="006C125C">
        <w:t xml:space="preserve"> the end date of the range </w:t>
      </w:r>
      <w:r w:rsidR="00D567B5">
        <w:t>for</w:t>
      </w:r>
      <w:r w:rsidRPr="006C125C">
        <w:t xml:space="preserve"> the </w:t>
      </w:r>
      <w:r w:rsidR="00D567B5">
        <w:t>printout</w:t>
      </w:r>
      <w:r w:rsidRPr="006C125C">
        <w:t>.</w:t>
      </w:r>
    </w:p>
    <w:p w14:paraId="3E5B0962" w14:textId="77777777" w:rsidR="00BD6053" w:rsidRPr="00BD6053" w:rsidRDefault="00BD6053" w:rsidP="00497A48">
      <w:pPr>
        <w:ind w:left="5040" w:hanging="5040"/>
        <w:rPr>
          <w:b/>
        </w:rPr>
      </w:pPr>
      <w:r w:rsidRPr="00BD6053">
        <w:rPr>
          <w:b/>
        </w:rPr>
        <w:t>Example</w:t>
      </w:r>
    </w:p>
    <w:p w14:paraId="4583C466" w14:textId="77777777" w:rsidR="00BF1ABC" w:rsidRPr="00BF1ABC" w:rsidRDefault="00BF1ABC" w:rsidP="00BF1ABC">
      <w:pPr>
        <w:pStyle w:val="courier2"/>
        <w:rPr>
          <w:sz w:val="16"/>
        </w:rPr>
      </w:pPr>
      <w:r w:rsidRPr="00BF1ABC">
        <w:rPr>
          <w:sz w:val="16"/>
        </w:rPr>
        <w:t xml:space="preserve">START WITH SUSPENSE DATE: FIRST// </w:t>
      </w:r>
    </w:p>
    <w:p w14:paraId="6B12680D" w14:textId="77777777" w:rsidR="00BF1ABC" w:rsidRPr="00BF1ABC" w:rsidRDefault="00BF1ABC" w:rsidP="00BF1ABC">
      <w:pPr>
        <w:pStyle w:val="courier2"/>
        <w:rPr>
          <w:rFonts w:eastAsia="MS Mincho"/>
          <w:sz w:val="16"/>
        </w:rPr>
      </w:pPr>
      <w:r w:rsidRPr="00BF1ABC">
        <w:rPr>
          <w:rFonts w:eastAsia="MS Mincho"/>
          <w:sz w:val="16"/>
        </w:rPr>
        <w:t>Patient Name</w:t>
      </w:r>
      <w:r>
        <w:rPr>
          <w:rFonts w:eastAsia="MS Mincho"/>
          <w:sz w:val="16"/>
        </w:rPr>
        <w:t xml:space="preserve"> </w:t>
      </w:r>
      <w:r w:rsidRPr="00BF1ABC">
        <w:rPr>
          <w:rFonts w:eastAsia="MS Mincho"/>
          <w:sz w:val="16"/>
        </w:rPr>
        <w:t>SSN</w:t>
      </w:r>
      <w:r>
        <w:rPr>
          <w:rFonts w:eastAsia="MS Mincho"/>
          <w:sz w:val="16"/>
        </w:rPr>
        <w:tab/>
      </w:r>
      <w:r>
        <w:rPr>
          <w:rFonts w:eastAsia="MS Mincho"/>
          <w:sz w:val="16"/>
        </w:rPr>
        <w:tab/>
      </w:r>
      <w:r>
        <w:rPr>
          <w:rFonts w:eastAsia="MS Mincho"/>
          <w:sz w:val="16"/>
        </w:rPr>
        <w:tab/>
      </w:r>
      <w:r w:rsidRPr="00BF1ABC">
        <w:rPr>
          <w:rFonts w:eastAsia="MS Mincho"/>
          <w:sz w:val="16"/>
        </w:rPr>
        <w:t>Organ/Tissue</w:t>
      </w:r>
      <w:r>
        <w:rPr>
          <w:rFonts w:eastAsia="MS Mincho"/>
          <w:sz w:val="16"/>
        </w:rPr>
        <w:t xml:space="preserve">  </w:t>
      </w:r>
      <w:r w:rsidRPr="00BF1ABC">
        <w:rPr>
          <w:rFonts w:eastAsia="MS Mincho"/>
          <w:sz w:val="16"/>
        </w:rPr>
        <w:t>Lab Morphology</w:t>
      </w:r>
      <w:r>
        <w:rPr>
          <w:rFonts w:eastAsia="MS Mincho"/>
          <w:sz w:val="16"/>
        </w:rPr>
        <w:tab/>
      </w:r>
      <w:r>
        <w:rPr>
          <w:rFonts w:eastAsia="MS Mincho"/>
          <w:sz w:val="16"/>
        </w:rPr>
        <w:tab/>
      </w:r>
      <w:r>
        <w:rPr>
          <w:rFonts w:eastAsia="MS Mincho"/>
          <w:sz w:val="16"/>
        </w:rPr>
        <w:tab/>
      </w:r>
      <w:r w:rsidRPr="00BF1ABC">
        <w:rPr>
          <w:rFonts w:eastAsia="MS Mincho"/>
          <w:sz w:val="16"/>
        </w:rPr>
        <w:t>Suspense Dt</w:t>
      </w:r>
      <w:r>
        <w:rPr>
          <w:rFonts w:eastAsia="MS Mincho"/>
          <w:sz w:val="16"/>
        </w:rPr>
        <w:t xml:space="preserve"> </w:t>
      </w:r>
      <w:r w:rsidRPr="00BF1ABC">
        <w:rPr>
          <w:rFonts w:eastAsia="MS Mincho"/>
          <w:sz w:val="16"/>
        </w:rPr>
        <w:t>Admission</w:t>
      </w:r>
      <w:r>
        <w:rPr>
          <w:rFonts w:eastAsia="MS Mincho"/>
          <w:sz w:val="16"/>
        </w:rPr>
        <w:t xml:space="preserve"> </w:t>
      </w:r>
      <w:r w:rsidRPr="00BF1ABC">
        <w:rPr>
          <w:rFonts w:eastAsia="MS Mincho"/>
          <w:sz w:val="16"/>
        </w:rPr>
        <w:t>Discharge</w:t>
      </w:r>
    </w:p>
    <w:p w14:paraId="3C2EA340" w14:textId="77777777" w:rsidR="00BF1ABC" w:rsidRPr="00BF1ABC" w:rsidRDefault="00BF1ABC" w:rsidP="00BF1ABC">
      <w:pPr>
        <w:pStyle w:val="courier2"/>
        <w:rPr>
          <w:rFonts w:eastAsia="MS Mincho"/>
          <w:sz w:val="16"/>
        </w:rPr>
      </w:pPr>
      <w:r w:rsidRPr="00BF1ABC">
        <w:rPr>
          <w:rFonts w:eastAsia="MS Mincho"/>
          <w:sz w:val="16"/>
        </w:rPr>
        <w:t xml:space="preserve">              SOURCE: SURGICAL PATHOLOGY</w:t>
      </w:r>
    </w:p>
    <w:p w14:paraId="643990B6" w14:textId="77777777" w:rsidR="00BF1ABC" w:rsidRPr="00BF1ABC" w:rsidRDefault="00651EBF" w:rsidP="00BF1ABC">
      <w:pPr>
        <w:pStyle w:val="courier2"/>
        <w:rPr>
          <w:rFonts w:eastAsia="MS Mincho"/>
          <w:sz w:val="16"/>
        </w:rPr>
      </w:pPr>
      <w:r>
        <w:rPr>
          <w:rFonts w:eastAsia="MS Mincho"/>
          <w:sz w:val="16"/>
        </w:rPr>
        <w:t>ONCOPATIENT1</w:t>
      </w:r>
      <w:r w:rsidR="00BF1ABC">
        <w:rPr>
          <w:rFonts w:eastAsia="MS Mincho"/>
          <w:sz w:val="16"/>
        </w:rPr>
        <w:t xml:space="preserve">  </w:t>
      </w:r>
      <w:r w:rsidR="00BF1ABC" w:rsidRPr="00BF1ABC">
        <w:rPr>
          <w:rFonts w:eastAsia="MS Mincho"/>
          <w:sz w:val="16"/>
        </w:rPr>
        <w:t>999-99-9999</w:t>
      </w:r>
      <w:r w:rsidR="00BF1ABC">
        <w:rPr>
          <w:rFonts w:eastAsia="MS Mincho"/>
          <w:sz w:val="16"/>
        </w:rPr>
        <w:tab/>
      </w:r>
      <w:r w:rsidR="00BF1ABC" w:rsidRPr="00BF1ABC">
        <w:rPr>
          <w:rFonts w:eastAsia="MS Mincho"/>
          <w:sz w:val="16"/>
        </w:rPr>
        <w:t>LOBE OF LUNG</w:t>
      </w:r>
      <w:r w:rsidR="00BF1ABC">
        <w:rPr>
          <w:rFonts w:eastAsia="MS Mincho"/>
          <w:sz w:val="16"/>
        </w:rPr>
        <w:t xml:space="preserve">  </w:t>
      </w:r>
      <w:r w:rsidR="00BF1ABC" w:rsidRPr="00BF1ABC">
        <w:rPr>
          <w:rFonts w:eastAsia="MS Mincho"/>
          <w:sz w:val="16"/>
        </w:rPr>
        <w:t>LIGNANT MELANOMA</w:t>
      </w:r>
      <w:r w:rsidR="00BF1ABC" w:rsidRPr="00BF1ABC">
        <w:rPr>
          <w:rFonts w:eastAsia="MS Mincho"/>
          <w:sz w:val="16"/>
        </w:rPr>
        <w:tab/>
      </w:r>
      <w:r w:rsidR="00BF1ABC">
        <w:rPr>
          <w:rFonts w:eastAsia="MS Mincho"/>
          <w:sz w:val="16"/>
        </w:rPr>
        <w:tab/>
      </w:r>
      <w:r w:rsidR="00BF1ABC" w:rsidRPr="00BF1ABC">
        <w:rPr>
          <w:rFonts w:eastAsia="MS Mincho"/>
          <w:sz w:val="16"/>
        </w:rPr>
        <w:t>JAN 6,2006</w:t>
      </w:r>
      <w:r w:rsidR="00BF1ABC" w:rsidRPr="00BF1ABC">
        <w:rPr>
          <w:rFonts w:eastAsia="MS Mincho"/>
          <w:sz w:val="16"/>
        </w:rPr>
        <w:tab/>
        <w:t>JAN 6,2006</w:t>
      </w:r>
      <w:r w:rsidR="00BF1ABC" w:rsidRPr="00BF1ABC">
        <w:rPr>
          <w:rFonts w:eastAsia="MS Mincho"/>
          <w:sz w:val="16"/>
        </w:rPr>
        <w:tab/>
        <w:t>JAN</w:t>
      </w:r>
      <w:r w:rsidR="00BF1ABC">
        <w:rPr>
          <w:rFonts w:eastAsia="MS Mincho"/>
          <w:sz w:val="16"/>
        </w:rPr>
        <w:t xml:space="preserve"> 1</w:t>
      </w:r>
      <w:r w:rsidR="00BF1ABC" w:rsidRPr="00BF1ABC">
        <w:rPr>
          <w:rFonts w:eastAsia="MS Mincho"/>
          <w:sz w:val="16"/>
        </w:rPr>
        <w:t>0,2006</w:t>
      </w:r>
    </w:p>
    <w:p w14:paraId="0F717461" w14:textId="77777777" w:rsidR="00BF1ABC" w:rsidRPr="0090135C" w:rsidRDefault="00651EBF" w:rsidP="00BF1ABC">
      <w:pPr>
        <w:pStyle w:val="courier2"/>
        <w:rPr>
          <w:rFonts w:eastAsia="MS Mincho"/>
        </w:rPr>
      </w:pPr>
      <w:r>
        <w:rPr>
          <w:rFonts w:eastAsia="MS Mincho"/>
          <w:sz w:val="16"/>
        </w:rPr>
        <w:t>ONCOPATIENT2</w:t>
      </w:r>
      <w:r w:rsidR="00BF1ABC">
        <w:rPr>
          <w:rFonts w:eastAsia="MS Mincho"/>
          <w:sz w:val="16"/>
        </w:rPr>
        <w:t xml:space="preserve">  </w:t>
      </w:r>
      <w:r w:rsidR="00BF1ABC" w:rsidRPr="00BF1ABC">
        <w:rPr>
          <w:rFonts w:eastAsia="MS Mincho"/>
          <w:sz w:val="16"/>
        </w:rPr>
        <w:t>999-99-9999</w:t>
      </w:r>
      <w:r w:rsidR="00BF1ABC">
        <w:rPr>
          <w:rFonts w:eastAsia="MS Mincho"/>
          <w:sz w:val="16"/>
        </w:rPr>
        <w:tab/>
      </w:r>
      <w:r w:rsidR="00BF1ABC" w:rsidRPr="00BF1ABC">
        <w:rPr>
          <w:rFonts w:eastAsia="MS Mincho"/>
          <w:sz w:val="16"/>
        </w:rPr>
        <w:t>SIGMOID COLON</w:t>
      </w:r>
      <w:r w:rsidR="00BF1ABC">
        <w:rPr>
          <w:rFonts w:eastAsia="MS Mincho"/>
          <w:sz w:val="16"/>
        </w:rPr>
        <w:t xml:space="preserve"> </w:t>
      </w:r>
      <w:r w:rsidR="00BF1ABC" w:rsidRPr="00BF1ABC">
        <w:rPr>
          <w:rFonts w:eastAsia="MS Mincho"/>
          <w:sz w:val="16"/>
        </w:rPr>
        <w:t>ENOCARCINOMA,MODERATEL</w:t>
      </w:r>
      <w:r w:rsidR="00BF1ABC" w:rsidRPr="00BF1ABC">
        <w:rPr>
          <w:rFonts w:eastAsia="MS Mincho"/>
          <w:sz w:val="16"/>
        </w:rPr>
        <w:tab/>
        <w:t>JAN 6,2006</w:t>
      </w:r>
      <w:r w:rsidR="00BF1ABC" w:rsidRPr="00BF1ABC">
        <w:rPr>
          <w:rFonts w:eastAsia="MS Mincho"/>
          <w:sz w:val="16"/>
        </w:rPr>
        <w:tab/>
        <w:t>JAN 6,2006</w:t>
      </w:r>
      <w:r w:rsidR="00BF1ABC" w:rsidRPr="00BF1ABC">
        <w:rPr>
          <w:rFonts w:eastAsia="MS Mincho"/>
          <w:sz w:val="16"/>
        </w:rPr>
        <w:tab/>
        <w:t>JAN 10,2006</w:t>
      </w:r>
    </w:p>
    <w:p w14:paraId="0E8A740D" w14:textId="6313F0A7" w:rsidR="004E239B" w:rsidRPr="006C125C" w:rsidRDefault="00590D54" w:rsidP="00540D7D">
      <w:pPr>
        <w:pStyle w:val="Heading2"/>
      </w:pPr>
      <w:bookmarkStart w:id="56" w:name="_Toc149032436"/>
      <w:r w:rsidRPr="006C125C">
        <w:t>NP</w:t>
      </w:r>
      <w:r>
        <w:t xml:space="preserve"> Patients</w:t>
      </w:r>
      <w:r w:rsidR="0014084A">
        <w:t xml:space="preserve"> in S</w:t>
      </w:r>
      <w:r w:rsidR="004E239B" w:rsidRPr="006C125C">
        <w:t>uspense</w:t>
      </w:r>
      <w:r w:rsidR="0014084A">
        <w:t xml:space="preserve"> with No Primaries</w:t>
      </w:r>
      <w:bookmarkEnd w:id="56"/>
      <w:r w:rsidR="00FC0623">
        <w:fldChar w:fldCharType="begin"/>
      </w:r>
      <w:r w:rsidR="00FC0623">
        <w:instrText xml:space="preserve"> XE "</w:instrText>
      </w:r>
      <w:r w:rsidR="00FC0623" w:rsidRPr="00404B6C">
        <w:instrText>NP</w:instrText>
      </w:r>
      <w:r w:rsidR="00FC0623">
        <w:instrText xml:space="preserve">" </w:instrText>
      </w:r>
      <w:r w:rsidR="00FC0623">
        <w:fldChar w:fldCharType="end"/>
      </w:r>
      <w:r w:rsidR="00A851FD">
        <w:fldChar w:fldCharType="begin"/>
      </w:r>
      <w:r w:rsidR="00A851FD">
        <w:instrText xml:space="preserve"> XE "</w:instrText>
      </w:r>
      <w:r w:rsidR="00A851FD" w:rsidRPr="00484DDC">
        <w:instrText>Suspense:Patient</w:instrText>
      </w:r>
      <w:r w:rsidR="00CC5A0F">
        <w:instrText>s</w:instrText>
      </w:r>
      <w:r w:rsidR="00A851FD" w:rsidRPr="00484DDC">
        <w:instrText xml:space="preserve"> </w:instrText>
      </w:r>
      <w:r w:rsidR="00CC5A0F">
        <w:instrText xml:space="preserve">with </w:instrText>
      </w:r>
      <w:r w:rsidR="00A851FD" w:rsidRPr="00484DDC">
        <w:instrText>no primarie</w:instrText>
      </w:r>
      <w:r w:rsidR="00CC5A0F">
        <w:instrText>s</w:instrText>
      </w:r>
      <w:r w:rsidR="00A851FD">
        <w:instrText xml:space="preserve">" </w:instrText>
      </w:r>
      <w:r w:rsidR="00A851FD">
        <w:fldChar w:fldCharType="end"/>
      </w:r>
    </w:p>
    <w:p w14:paraId="7092BCC9" w14:textId="3F42F999" w:rsidR="004E239B" w:rsidRPr="006C125C" w:rsidRDefault="004E239B" w:rsidP="004E239B">
      <w:r w:rsidRPr="006C125C">
        <w:t xml:space="preserve">This option prints a list of </w:t>
      </w:r>
      <w:r w:rsidR="00192322">
        <w:t>OncoTrax</w:t>
      </w:r>
      <w:r w:rsidR="00D97C72">
        <w:t xml:space="preserve"> </w:t>
      </w:r>
      <w:r w:rsidRPr="006C125C">
        <w:t xml:space="preserve">patients that </w:t>
      </w:r>
      <w:r w:rsidR="00B85361">
        <w:t>are in Suspense, but</w:t>
      </w:r>
      <w:r w:rsidR="00B85361" w:rsidRPr="006C125C">
        <w:t xml:space="preserve"> </w:t>
      </w:r>
      <w:r w:rsidRPr="006C125C">
        <w:t xml:space="preserve">do not have a </w:t>
      </w:r>
      <w:r w:rsidR="00EB2DED">
        <w:t>p</w:t>
      </w:r>
      <w:r w:rsidR="00B85361">
        <w:t>rimary.</w:t>
      </w:r>
    </w:p>
    <w:p w14:paraId="48614F59" w14:textId="77777777" w:rsidR="00C4487A" w:rsidRPr="003B7669" w:rsidRDefault="00C70B4D" w:rsidP="003B7669">
      <w:pPr>
        <w:rPr>
          <w:b/>
        </w:rPr>
      </w:pPr>
      <w:r>
        <w:rPr>
          <w:b/>
        </w:rPr>
        <w:t>Example</w:t>
      </w:r>
      <w:r w:rsidR="00B85361" w:rsidRPr="003B7669">
        <w:rPr>
          <w:b/>
        </w:rPr>
        <w:tab/>
      </w:r>
      <w:r w:rsidR="00B85361" w:rsidRPr="003B7669">
        <w:rPr>
          <w:b/>
        </w:rPr>
        <w:tab/>
      </w:r>
      <w:r w:rsidR="00B85361" w:rsidRPr="003B7669">
        <w:rPr>
          <w:b/>
        </w:rPr>
        <w:tab/>
      </w:r>
      <w:r w:rsidR="00B85361" w:rsidRPr="003B7669">
        <w:rPr>
          <w:b/>
        </w:rPr>
        <w:tab/>
      </w:r>
    </w:p>
    <w:p w14:paraId="582DEB90" w14:textId="2B306B7C" w:rsidR="004E239B" w:rsidRPr="006C125C" w:rsidRDefault="00C4487A" w:rsidP="00497A48">
      <w:pPr>
        <w:pStyle w:val="courier"/>
      </w:pPr>
      <w:r>
        <w:tab/>
      </w:r>
      <w:r>
        <w:tab/>
      </w:r>
      <w:r>
        <w:tab/>
      </w:r>
      <w:r>
        <w:tab/>
      </w:r>
      <w:r w:rsidR="00192322">
        <w:t>ONCOTRAX</w:t>
      </w:r>
      <w:r w:rsidR="004E239B" w:rsidRPr="006C125C">
        <w:t xml:space="preserve"> PATIENT ONLY</w:t>
      </w:r>
    </w:p>
    <w:p w14:paraId="74B2D22B" w14:textId="77777777" w:rsidR="004E239B" w:rsidRPr="006C125C" w:rsidRDefault="004E239B" w:rsidP="00497A48">
      <w:pPr>
        <w:pStyle w:val="courier"/>
      </w:pPr>
      <w:r w:rsidRPr="006C125C">
        <w:t>Patient Name</w:t>
      </w:r>
      <w:r w:rsidR="00EB2DED">
        <w:tab/>
      </w:r>
      <w:r w:rsidR="00EB2DED">
        <w:tab/>
      </w:r>
      <w:r w:rsidRPr="006C125C">
        <w:t>SSN</w:t>
      </w:r>
      <w:r w:rsidR="00EB2DED">
        <w:tab/>
      </w:r>
      <w:r w:rsidR="00EB2DED">
        <w:tab/>
      </w:r>
      <w:r w:rsidR="002C4677">
        <w:tab/>
      </w:r>
      <w:r w:rsidRPr="006C125C">
        <w:t>Suspense</w:t>
      </w:r>
      <w:r w:rsidR="00EB2DED">
        <w:tab/>
      </w:r>
      <w:r w:rsidR="002C4677">
        <w:tab/>
      </w:r>
      <w:r w:rsidR="00497A48">
        <w:tab/>
      </w:r>
      <w:r w:rsidRPr="006C125C">
        <w:t>Last Admit</w:t>
      </w:r>
      <w:r w:rsidR="00EB2DED">
        <w:tab/>
      </w:r>
      <w:r w:rsidRPr="006C125C">
        <w:t>Last Disch</w:t>
      </w:r>
    </w:p>
    <w:p w14:paraId="0B35BA2E" w14:textId="77777777" w:rsidR="004E239B" w:rsidRPr="006C125C" w:rsidRDefault="004E239B" w:rsidP="00497A48">
      <w:pPr>
        <w:pStyle w:val="courier"/>
        <w:tabs>
          <w:tab w:val="clear" w:pos="720"/>
        </w:tabs>
        <w:ind w:left="360" w:firstLine="0"/>
      </w:pPr>
      <w:r w:rsidRPr="006C125C">
        <w:t>-------------------------------------------</w:t>
      </w:r>
      <w:r w:rsidR="00497A48">
        <w:t>-------------------------</w:t>
      </w:r>
      <w:r w:rsidR="00651EBF">
        <w:t>ONCOPATIENT1</w:t>
      </w:r>
      <w:r w:rsidR="00EB2DED">
        <w:tab/>
      </w:r>
      <w:r w:rsidR="00EB2DED">
        <w:tab/>
      </w:r>
      <w:r w:rsidRPr="006C125C">
        <w:t>999-99-9999</w:t>
      </w:r>
      <w:r w:rsidR="00EB2DED">
        <w:tab/>
      </w:r>
      <w:r w:rsidRPr="006C125C">
        <w:t>FEB  3,</w:t>
      </w:r>
      <w:r w:rsidR="00672387">
        <w:t xml:space="preserve"> </w:t>
      </w:r>
      <w:r w:rsidRPr="006C125C">
        <w:t>2004</w:t>
      </w:r>
      <w:r w:rsidR="00EB2DED">
        <w:tab/>
      </w:r>
      <w:r w:rsidRPr="006C125C">
        <w:t>03/07/2004</w:t>
      </w:r>
      <w:r w:rsidR="00EB2DED">
        <w:tab/>
      </w:r>
      <w:r w:rsidRPr="006C125C">
        <w:t>03/09/2004</w:t>
      </w:r>
    </w:p>
    <w:p w14:paraId="2734223F" w14:textId="77777777" w:rsidR="004E239B" w:rsidRPr="006C125C" w:rsidRDefault="00651EBF" w:rsidP="00497A48">
      <w:pPr>
        <w:pStyle w:val="courier"/>
      </w:pPr>
      <w:r>
        <w:t>ONCOPATIENT2</w:t>
      </w:r>
      <w:r w:rsidR="00EB2DED">
        <w:tab/>
      </w:r>
      <w:r>
        <w:tab/>
      </w:r>
      <w:r w:rsidR="004E239B" w:rsidRPr="006C125C">
        <w:t>999-99-9999</w:t>
      </w:r>
      <w:r w:rsidR="00EB2DED">
        <w:tab/>
      </w:r>
      <w:r w:rsidR="004E239B" w:rsidRPr="006C125C">
        <w:t>FEB  2,</w:t>
      </w:r>
      <w:r w:rsidR="00672387">
        <w:t xml:space="preserve"> </w:t>
      </w:r>
      <w:r w:rsidR="004E239B" w:rsidRPr="006C125C">
        <w:t>2004</w:t>
      </w:r>
      <w:r w:rsidR="00EB2DED">
        <w:tab/>
      </w:r>
      <w:r w:rsidR="004E239B" w:rsidRPr="006C125C">
        <w:t>01/30/2004</w:t>
      </w:r>
      <w:r w:rsidR="00EB2DED">
        <w:tab/>
      </w:r>
      <w:r w:rsidR="004E239B" w:rsidRPr="006C125C">
        <w:t>02/04/2004</w:t>
      </w:r>
    </w:p>
    <w:p w14:paraId="161292D2" w14:textId="0CCDF5F3" w:rsidR="00140F63" w:rsidRDefault="009249EF" w:rsidP="003448A7">
      <w:pPr>
        <w:pStyle w:val="Heading1"/>
      </w:pPr>
      <w:bookmarkStart w:id="57" w:name="_Toc149545519"/>
      <w:r>
        <w:br w:type="page"/>
      </w:r>
      <w:bookmarkStart w:id="58" w:name="_Toc149032437"/>
      <w:r w:rsidR="00590D54">
        <w:lastRenderedPageBreak/>
        <w:t>ABS Abstract</w:t>
      </w:r>
      <w:r w:rsidR="00140F63">
        <w:t xml:space="preserve"> Entry and Printing Module</w:t>
      </w:r>
      <w:bookmarkEnd w:id="57"/>
      <w:bookmarkEnd w:id="58"/>
      <w:r w:rsidR="00FC0623">
        <w:fldChar w:fldCharType="begin"/>
      </w:r>
      <w:r w:rsidR="00FC0623">
        <w:instrText xml:space="preserve"> XE "</w:instrText>
      </w:r>
      <w:r w:rsidR="00FC0623" w:rsidRPr="00404B6C">
        <w:instrText>ABS</w:instrText>
      </w:r>
      <w:r w:rsidR="00FC0623">
        <w:instrText xml:space="preserve">" </w:instrText>
      </w:r>
      <w:r w:rsidR="00FC0623">
        <w:fldChar w:fldCharType="end"/>
      </w:r>
      <w:r w:rsidR="00A851FD">
        <w:fldChar w:fldCharType="begin"/>
      </w:r>
      <w:r w:rsidR="00A851FD">
        <w:instrText xml:space="preserve"> XE "</w:instrText>
      </w:r>
      <w:r w:rsidR="00A851FD" w:rsidRPr="00A01369">
        <w:instrText>Module:Abstract entry and printing</w:instrText>
      </w:r>
      <w:r w:rsidR="00A851FD">
        <w:instrText xml:space="preserve">" </w:instrText>
      </w:r>
      <w:r w:rsidR="00A851FD">
        <w:fldChar w:fldCharType="end"/>
      </w:r>
    </w:p>
    <w:p w14:paraId="61974426" w14:textId="77777777" w:rsidR="000D5FFD" w:rsidRDefault="000D5FFD" w:rsidP="000D5FFD">
      <w:r w:rsidRPr="00CB6B8C">
        <w:t>Th</w:t>
      </w:r>
      <w:r w:rsidR="007465D1">
        <w:t>e Abstract Entry and Printing m</w:t>
      </w:r>
      <w:r w:rsidRPr="00CB6B8C">
        <w:t xml:space="preserve">odule </w:t>
      </w:r>
      <w:r w:rsidR="00C375BC">
        <w:t>is used for abstracting cases. An</w:t>
      </w:r>
      <w:r w:rsidRPr="00CB6B8C">
        <w:t xml:space="preserve"> abstract is a summary of pertinent information about the patient, the cancer, the treatment, and </w:t>
      </w:r>
      <w:r w:rsidR="00C375BC">
        <w:t xml:space="preserve">the </w:t>
      </w:r>
      <w:r w:rsidRPr="00CB6B8C">
        <w:t>outcome.</w:t>
      </w:r>
      <w:r w:rsidR="00C375BC">
        <w:t xml:space="preserve"> </w:t>
      </w:r>
      <w:r w:rsidRPr="00CB6B8C">
        <w:t xml:space="preserve">Components include patient </w:t>
      </w:r>
      <w:r w:rsidR="00C375BC" w:rsidRPr="00CB6B8C">
        <w:t xml:space="preserve">demographic </w:t>
      </w:r>
      <w:r w:rsidRPr="00CB6B8C">
        <w:t>information, cancer identification, extent of disease, stage at diagnosis, first course of treatment, recurrence</w:t>
      </w:r>
      <w:r w:rsidR="00C375BC">
        <w:t>,</w:t>
      </w:r>
      <w:r w:rsidRPr="00CB6B8C">
        <w:t xml:space="preserve"> and subsequent therapies or progression and follow-up</w:t>
      </w:r>
      <w:r w:rsidR="00C375BC">
        <w:t>.</w:t>
      </w:r>
    </w:p>
    <w:p w14:paraId="031E590C" w14:textId="77777777" w:rsidR="00C375BC" w:rsidRPr="00CB6B8C" w:rsidRDefault="00C375BC" w:rsidP="00C375BC">
      <w:pPr>
        <w:pStyle w:val="ListBullet"/>
      </w:pPr>
      <w:r w:rsidRPr="00CB6B8C">
        <w:t>An abstract must be completed for all cases that meet the criteria</w:t>
      </w:r>
      <w:r>
        <w:t xml:space="preserve"> for inclusion in the registry.</w:t>
      </w:r>
      <w:r>
        <w:br/>
      </w:r>
      <w:r w:rsidRPr="00CB6B8C">
        <w:t>(</w:t>
      </w:r>
      <w:r>
        <w:t>T</w:t>
      </w:r>
      <w:r w:rsidRPr="00CB6B8C">
        <w:t xml:space="preserve">he standards </w:t>
      </w:r>
      <w:r>
        <w:t xml:space="preserve">are </w:t>
      </w:r>
      <w:r w:rsidRPr="00CB6B8C">
        <w:t xml:space="preserve">set forth by the </w:t>
      </w:r>
      <w:smartTag w:uri="urn:schemas-microsoft-com:office:smarttags" w:element="place">
        <w:smartTag w:uri="urn:schemas-microsoft-com:office:smarttags" w:element="PlaceName">
          <w:r w:rsidRPr="00CB6B8C">
            <w:t>American</w:t>
          </w:r>
        </w:smartTag>
        <w:r w:rsidRPr="00CB6B8C">
          <w:t xml:space="preserve"> </w:t>
        </w:r>
        <w:smartTag w:uri="urn:schemas-microsoft-com:office:smarttags" w:element="PlaceType">
          <w:r w:rsidRPr="00CB6B8C">
            <w:t>College</w:t>
          </w:r>
        </w:smartTag>
      </w:smartTag>
      <w:r w:rsidRPr="00CB6B8C">
        <w:t xml:space="preserve"> of Surgeons and </w:t>
      </w:r>
      <w:r w:rsidR="00700033">
        <w:t>VACCR reportable lists</w:t>
      </w:r>
      <w:r>
        <w:t>.</w:t>
      </w:r>
      <w:r w:rsidRPr="00CB6B8C">
        <w:t>)</w:t>
      </w:r>
    </w:p>
    <w:p w14:paraId="3E4AE2C6" w14:textId="77777777" w:rsidR="00C375BC" w:rsidRDefault="000D5FFD" w:rsidP="00C375BC">
      <w:pPr>
        <w:pStyle w:val="ListBullet"/>
      </w:pPr>
      <w:r w:rsidRPr="00CB6B8C">
        <w:t xml:space="preserve">If a patient has multiple primary malignancies, an abstract must be prepared for each additional primary. </w:t>
      </w:r>
    </w:p>
    <w:p w14:paraId="59EA8F5C" w14:textId="77777777" w:rsidR="00146192" w:rsidRDefault="00C375BC" w:rsidP="00146192">
      <w:pPr>
        <w:pStyle w:val="ListBullet"/>
      </w:pPr>
      <w:r>
        <w:t>An ab</w:t>
      </w:r>
      <w:r w:rsidR="000D5FFD" w:rsidRPr="00CB6B8C">
        <w:t xml:space="preserve">stract must be completed within </w:t>
      </w:r>
      <w:r w:rsidR="000D5FFD" w:rsidRPr="00700033">
        <w:rPr>
          <w:b/>
        </w:rPr>
        <w:t>six months</w:t>
      </w:r>
      <w:r w:rsidR="000D5FFD" w:rsidRPr="00CB6B8C">
        <w:t xml:space="preserve"> from the date of </w:t>
      </w:r>
      <w:r w:rsidR="00651EBF">
        <w:t>first</w:t>
      </w:r>
      <w:r w:rsidR="00700033">
        <w:t xml:space="preserve"> contact</w:t>
      </w:r>
      <w:r>
        <w:t>.</w:t>
      </w:r>
    </w:p>
    <w:p w14:paraId="168AAD91" w14:textId="77777777" w:rsidR="00E23632" w:rsidRDefault="00E23632" w:rsidP="00E23632">
      <w:pPr>
        <w:pStyle w:val="ListBullet"/>
        <w:numPr>
          <w:ilvl w:val="0"/>
          <w:numId w:val="0"/>
        </w:numPr>
        <w:ind w:left="288"/>
      </w:pPr>
    </w:p>
    <w:p w14:paraId="613151CA" w14:textId="77777777" w:rsidR="00146192" w:rsidRPr="00146192" w:rsidRDefault="00146192" w:rsidP="00DF7663">
      <w:pPr>
        <w:pStyle w:val="courier"/>
      </w:pPr>
      <w:r w:rsidRPr="00146192">
        <w:t>Abstract Entry/Print Menu</w:t>
      </w:r>
    </w:p>
    <w:p w14:paraId="3C1BA27A" w14:textId="77777777" w:rsidR="00146192" w:rsidRDefault="000D5FFD" w:rsidP="00DF7663">
      <w:pPr>
        <w:pStyle w:val="courier"/>
      </w:pPr>
      <w:r w:rsidRPr="00CB6B8C">
        <w:t>************** ABSTRACT ENTRY/PRINT **************</w:t>
      </w:r>
    </w:p>
    <w:p w14:paraId="0B34F1F9" w14:textId="77777777" w:rsidR="000D5FFD" w:rsidRPr="00CB6B8C" w:rsidRDefault="000D5FFD" w:rsidP="00DF7663">
      <w:pPr>
        <w:pStyle w:val="courier"/>
      </w:pPr>
      <w:r w:rsidRPr="00CB6B8C">
        <w:t>AI</w:t>
      </w:r>
      <w:r w:rsidR="00146192">
        <w:tab/>
      </w:r>
      <w:r w:rsidRPr="00CB6B8C">
        <w:t>Complete Abstract</w:t>
      </w:r>
    </w:p>
    <w:p w14:paraId="09339429" w14:textId="77777777" w:rsidR="000D5FFD" w:rsidRPr="00CB6B8C" w:rsidRDefault="000D5FFD" w:rsidP="00DF7663">
      <w:pPr>
        <w:pStyle w:val="courier"/>
      </w:pPr>
      <w:r w:rsidRPr="00CB6B8C">
        <w:t>EE</w:t>
      </w:r>
      <w:r w:rsidR="00146192">
        <w:tab/>
      </w:r>
      <w:r w:rsidRPr="00CB6B8C">
        <w:t>Abstract Edit Primary</w:t>
      </w:r>
    </w:p>
    <w:p w14:paraId="1AC78CF0" w14:textId="77777777" w:rsidR="000D5FFD" w:rsidRPr="00CB6B8C" w:rsidRDefault="000D5FFD" w:rsidP="00DF7663">
      <w:pPr>
        <w:pStyle w:val="courier"/>
      </w:pPr>
      <w:r w:rsidRPr="00CB6B8C">
        <w:t>NC</w:t>
      </w:r>
      <w:r w:rsidR="00146192">
        <w:tab/>
      </w:r>
      <w:r w:rsidRPr="00CB6B8C">
        <w:t>Print Abstract NOT Complete List</w:t>
      </w:r>
    </w:p>
    <w:p w14:paraId="747694D2" w14:textId="77777777" w:rsidR="000D5FFD" w:rsidRPr="00CB6B8C" w:rsidRDefault="000D5FFD" w:rsidP="00DF7663">
      <w:pPr>
        <w:pStyle w:val="courier"/>
      </w:pPr>
      <w:r w:rsidRPr="00CB6B8C">
        <w:t>IR</w:t>
      </w:r>
      <w:r w:rsidR="00146192">
        <w:tab/>
      </w:r>
      <w:r w:rsidRPr="00CB6B8C">
        <w:t>Patient Summary</w:t>
      </w:r>
    </w:p>
    <w:p w14:paraId="043840FE" w14:textId="77777777" w:rsidR="000D5FFD" w:rsidRPr="00CB6B8C" w:rsidRDefault="000D5FFD" w:rsidP="00DF7663">
      <w:pPr>
        <w:pStyle w:val="courier"/>
      </w:pPr>
      <w:r w:rsidRPr="00CB6B8C">
        <w:t>QA</w:t>
      </w:r>
      <w:r w:rsidR="00146192">
        <w:tab/>
      </w:r>
      <w:r w:rsidRPr="00CB6B8C">
        <w:t>Print Abstract QA (80c)</w:t>
      </w:r>
    </w:p>
    <w:p w14:paraId="7D21F7C2" w14:textId="77777777" w:rsidR="000D5FFD" w:rsidRPr="00CB6B8C" w:rsidRDefault="000D5FFD" w:rsidP="00DF7663">
      <w:pPr>
        <w:pStyle w:val="courier"/>
      </w:pPr>
      <w:r w:rsidRPr="00CB6B8C">
        <w:t>EX</w:t>
      </w:r>
      <w:r w:rsidR="00146192">
        <w:tab/>
      </w:r>
      <w:r w:rsidRPr="00CB6B8C">
        <w:t>Print Abstract-Extended (80c)</w:t>
      </w:r>
    </w:p>
    <w:p w14:paraId="1B2AC31E" w14:textId="77777777" w:rsidR="000D5FFD" w:rsidRPr="00CB6B8C" w:rsidRDefault="000D5FFD" w:rsidP="00DF7663">
      <w:pPr>
        <w:pStyle w:val="courier"/>
      </w:pPr>
      <w:r w:rsidRPr="00CB6B8C">
        <w:t>PA</w:t>
      </w:r>
      <w:r w:rsidR="00146192">
        <w:tab/>
      </w:r>
      <w:r w:rsidRPr="00CB6B8C">
        <w:t>Print Complete Abstract (132c)</w:t>
      </w:r>
    </w:p>
    <w:p w14:paraId="528C1044" w14:textId="77777777" w:rsidR="000D5FFD" w:rsidRPr="00CB6B8C" w:rsidRDefault="000D5FFD" w:rsidP="00DF7663">
      <w:pPr>
        <w:pStyle w:val="courier"/>
      </w:pPr>
      <w:r w:rsidRPr="00CB6B8C">
        <w:t>MA</w:t>
      </w:r>
      <w:r w:rsidR="00146192">
        <w:tab/>
      </w:r>
      <w:r w:rsidRPr="00CB6B8C">
        <w:t>Print QA/Multiple Abstracts</w:t>
      </w:r>
    </w:p>
    <w:p w14:paraId="6258EDA6" w14:textId="77777777" w:rsidR="000D5FFD" w:rsidRDefault="000D5FFD" w:rsidP="00AC234A">
      <w:pPr>
        <w:pStyle w:val="courier"/>
      </w:pPr>
      <w:r w:rsidRPr="00CB6B8C">
        <w:t>AS</w:t>
      </w:r>
      <w:r w:rsidR="00146192">
        <w:tab/>
      </w:r>
      <w:r w:rsidR="00AC234A">
        <w:t>Abstract Screens Menu (80c) ...</w:t>
      </w:r>
    </w:p>
    <w:p w14:paraId="08A1D732" w14:textId="142B6F5F" w:rsidR="002A573F" w:rsidRPr="00B42B30" w:rsidRDefault="00590D54" w:rsidP="002A573F">
      <w:pPr>
        <w:pStyle w:val="Heading2"/>
      </w:pPr>
      <w:bookmarkStart w:id="59" w:name="_Toc149032438"/>
      <w:r w:rsidRPr="00B42B30">
        <w:t>AI</w:t>
      </w:r>
      <w:r>
        <w:t xml:space="preserve"> Complete</w:t>
      </w:r>
      <w:r w:rsidR="002A573F" w:rsidRPr="00B42B30">
        <w:t xml:space="preserve"> Abstract</w:t>
      </w:r>
      <w:bookmarkEnd w:id="59"/>
      <w:r w:rsidR="00FC0623">
        <w:fldChar w:fldCharType="begin"/>
      </w:r>
      <w:r w:rsidR="00FC0623">
        <w:instrText xml:space="preserve"> XE "</w:instrText>
      </w:r>
      <w:r w:rsidR="00FC0623" w:rsidRPr="00404B6C">
        <w:instrText>AI</w:instrText>
      </w:r>
      <w:r w:rsidR="00FC0623">
        <w:instrText xml:space="preserve">" </w:instrText>
      </w:r>
      <w:r w:rsidR="00FC0623">
        <w:fldChar w:fldCharType="end"/>
      </w:r>
      <w:r w:rsidR="00A851FD">
        <w:fldChar w:fldCharType="begin"/>
      </w:r>
      <w:r w:rsidR="00A851FD">
        <w:instrText xml:space="preserve"> XE "</w:instrText>
      </w:r>
      <w:r w:rsidR="00A851FD" w:rsidRPr="00AF060D">
        <w:instrText>Abstract:Complete</w:instrText>
      </w:r>
      <w:r w:rsidR="00A851FD">
        <w:instrText xml:space="preserve">" </w:instrText>
      </w:r>
      <w:r w:rsidR="00A851FD">
        <w:fldChar w:fldCharType="end"/>
      </w:r>
    </w:p>
    <w:p w14:paraId="43C93D21" w14:textId="233071EE" w:rsidR="002A573F" w:rsidRDefault="00F05F2B" w:rsidP="008600BF">
      <w:pPr>
        <w:pStyle w:val="NoteText"/>
        <w:tabs>
          <w:tab w:val="clear" w:pos="540"/>
        </w:tabs>
        <w:ind w:left="0" w:firstLine="0"/>
      </w:pPr>
      <w:r w:rsidRPr="00F05F2B">
        <w:rPr>
          <w:b/>
        </w:rPr>
        <w:t>Note:</w:t>
      </w:r>
      <w:r>
        <w:t xml:space="preserve"> </w:t>
      </w:r>
      <w:r w:rsidR="00412210">
        <w:t>To complete an abstract, y</w:t>
      </w:r>
      <w:r w:rsidR="00412210" w:rsidRPr="00B42B30">
        <w:t xml:space="preserve">ou need the Facility </w:t>
      </w:r>
      <w:r w:rsidR="00550CFC">
        <w:t>Oncology</w:t>
      </w:r>
      <w:r w:rsidR="00412210" w:rsidRPr="00B42B30">
        <w:t xml:space="preserve"> Registry Data Standards (FORDS)</w:t>
      </w:r>
      <w:r w:rsidR="00412210">
        <w:t>, which</w:t>
      </w:r>
      <w:r w:rsidR="00412210" w:rsidRPr="00B42B30">
        <w:t xml:space="preserve"> describe</w:t>
      </w:r>
      <w:r w:rsidR="007E1C6A">
        <w:t xml:space="preserve"> every</w:t>
      </w:r>
      <w:r w:rsidR="00412210" w:rsidRPr="00B42B30">
        <w:t xml:space="preserve"> </w:t>
      </w:r>
      <w:r w:rsidR="00412210">
        <w:t>f</w:t>
      </w:r>
      <w:r w:rsidR="00412210" w:rsidRPr="00B42B30">
        <w:t xml:space="preserve">ield in the abstract and </w:t>
      </w:r>
      <w:r w:rsidR="00412210">
        <w:t>the</w:t>
      </w:r>
      <w:r w:rsidR="00412210" w:rsidRPr="00B42B30">
        <w:t xml:space="preserve"> </w:t>
      </w:r>
      <w:r w:rsidR="00412210">
        <w:t>selections for those fields</w:t>
      </w:r>
      <w:r w:rsidR="00412210" w:rsidRPr="00B42B30">
        <w:t xml:space="preserve">. </w:t>
      </w:r>
      <w:r>
        <w:t>K</w:t>
      </w:r>
      <w:r w:rsidR="002A573F" w:rsidRPr="00B42B30">
        <w:t xml:space="preserve">eep </w:t>
      </w:r>
      <w:r>
        <w:t>a copy of FORDS close at hand for reference.</w:t>
      </w:r>
      <w:r w:rsidR="007100E7">
        <w:t xml:space="preserve">  For 2018+ cases, use the Standards for </w:t>
      </w:r>
      <w:r w:rsidR="00A84F59">
        <w:t>Oncology Registry Entry (STORE) manual.</w:t>
      </w:r>
    </w:p>
    <w:p w14:paraId="148F6C10" w14:textId="77777777" w:rsidR="008600BF" w:rsidRPr="00B42B30" w:rsidRDefault="008600BF" w:rsidP="008600BF">
      <w:pPr>
        <w:pStyle w:val="NoteText"/>
        <w:tabs>
          <w:tab w:val="clear" w:pos="540"/>
        </w:tabs>
        <w:ind w:left="720" w:firstLine="0"/>
      </w:pPr>
    </w:p>
    <w:p w14:paraId="1A3AFC06" w14:textId="77777777" w:rsidR="002A573F" w:rsidRPr="00B42B30" w:rsidRDefault="002A573F" w:rsidP="002A573F">
      <w:r w:rsidRPr="00B42B30">
        <w:t>The Complete Abstract option is the main entry point for abstracting new case</w:t>
      </w:r>
      <w:r w:rsidR="00F05F2B">
        <w:t>s</w:t>
      </w:r>
      <w:r w:rsidRPr="00B42B30">
        <w:t xml:space="preserve"> or editing</w:t>
      </w:r>
      <w:r>
        <w:t xml:space="preserve"> </w:t>
      </w:r>
      <w:r w:rsidRPr="00B42B30">
        <w:t xml:space="preserve">existing abstracted cases. </w:t>
      </w:r>
    </w:p>
    <w:p w14:paraId="63E32E45" w14:textId="1BD43BF1" w:rsidR="002A573F" w:rsidRDefault="00192322" w:rsidP="00AC234A">
      <w:r>
        <w:t>OncoTrax</w:t>
      </w:r>
      <w:r w:rsidR="00F05F2B">
        <w:t xml:space="preserve"> </w:t>
      </w:r>
      <w:r w:rsidR="002A573F" w:rsidRPr="00B42B30">
        <w:t>is prompt driven</w:t>
      </w:r>
      <w:r w:rsidR="00F05F2B">
        <w:t>. O</w:t>
      </w:r>
      <w:r w:rsidR="002A573F" w:rsidRPr="00B42B30">
        <w:t xml:space="preserve">nce a specific Topography Code </w:t>
      </w:r>
      <w:r w:rsidR="00F05F2B">
        <w:t>is</w:t>
      </w:r>
      <w:r w:rsidR="002A573F" w:rsidRPr="00B42B30">
        <w:t xml:space="preserve"> selected, all</w:t>
      </w:r>
      <w:r w:rsidR="002A573F">
        <w:t xml:space="preserve"> </w:t>
      </w:r>
      <w:r w:rsidR="00F05F2B">
        <w:t>successive</w:t>
      </w:r>
      <w:r w:rsidR="002A573F" w:rsidRPr="00B42B30">
        <w:t xml:space="preserve"> prompts displayed</w:t>
      </w:r>
      <w:r w:rsidR="00AC234A">
        <w:t xml:space="preserve"> are specific</w:t>
      </w:r>
      <w:r w:rsidR="007C0A8A">
        <w:t xml:space="preserve">. </w:t>
      </w:r>
      <w:r w:rsidR="002A573F" w:rsidRPr="00B42B30">
        <w:t xml:space="preserve">Some of the data </w:t>
      </w:r>
      <w:r w:rsidR="004A251B">
        <w:t xml:space="preserve">captured </w:t>
      </w:r>
      <w:r w:rsidR="002A573F" w:rsidRPr="00B42B30">
        <w:t xml:space="preserve">in the </w:t>
      </w:r>
      <w:r w:rsidR="004A251B">
        <w:t>c</w:t>
      </w:r>
      <w:r w:rsidR="002A573F" w:rsidRPr="00B42B30">
        <w:t xml:space="preserve">ase </w:t>
      </w:r>
      <w:r w:rsidR="004A251B">
        <w:t>f</w:t>
      </w:r>
      <w:r w:rsidR="002A573F" w:rsidRPr="00B42B30">
        <w:t xml:space="preserve">inding and </w:t>
      </w:r>
      <w:r w:rsidR="002A573F">
        <w:t>s</w:t>
      </w:r>
      <w:r w:rsidR="002A573F" w:rsidRPr="00B42B30">
        <w:t>uspense process</w:t>
      </w:r>
      <w:r w:rsidR="004A251B">
        <w:t>,</w:t>
      </w:r>
      <w:r w:rsidR="00EE5107">
        <w:t xml:space="preserve"> as well as demographic </w:t>
      </w:r>
      <w:r w:rsidR="002A573F" w:rsidRPr="00B42B30">
        <w:t>data</w:t>
      </w:r>
      <w:r w:rsidR="004A251B">
        <w:t>,</w:t>
      </w:r>
      <w:r w:rsidR="002A573F" w:rsidRPr="00B42B30">
        <w:t xml:space="preserve"> </w:t>
      </w:r>
      <w:r w:rsidR="00007356">
        <w:t>are</w:t>
      </w:r>
      <w:r w:rsidR="004A251B">
        <w:t xml:space="preserve"> </w:t>
      </w:r>
      <w:r w:rsidR="002A573F" w:rsidRPr="00B42B30">
        <w:t xml:space="preserve">automatically transferred and inserted into </w:t>
      </w:r>
      <w:r w:rsidR="002A573F">
        <w:t>t</w:t>
      </w:r>
      <w:r w:rsidR="002A573F" w:rsidRPr="00B42B30">
        <w:t>he appropriate fields within the abstract</w:t>
      </w:r>
      <w:r w:rsidR="004A251B">
        <w:t>;</w:t>
      </w:r>
      <w:r w:rsidR="002A573F" w:rsidRPr="00B42B30">
        <w:t xml:space="preserve"> </w:t>
      </w:r>
      <w:r w:rsidR="00590D54" w:rsidRPr="00B42B30">
        <w:t>however,</w:t>
      </w:r>
      <w:r w:rsidR="002A573F" w:rsidRPr="00B42B30">
        <w:t xml:space="preserve"> </w:t>
      </w:r>
      <w:r w:rsidR="004A251B">
        <w:t>you</w:t>
      </w:r>
      <w:r w:rsidR="002A573F" w:rsidRPr="00B42B30">
        <w:t xml:space="preserve"> can edit</w:t>
      </w:r>
      <w:r w:rsidR="004A251B">
        <w:t xml:space="preserve"> the data </w:t>
      </w:r>
      <w:r w:rsidR="002A573F" w:rsidRPr="00B42B30">
        <w:t xml:space="preserve">if </w:t>
      </w:r>
      <w:r w:rsidR="004A251B">
        <w:t>necessary</w:t>
      </w:r>
      <w:r w:rsidR="00AC234A">
        <w:t>.</w:t>
      </w:r>
    </w:p>
    <w:p w14:paraId="66EB96C5" w14:textId="77777777" w:rsidR="008600BF" w:rsidRPr="00B42B30" w:rsidRDefault="008600BF" w:rsidP="00AC234A"/>
    <w:p w14:paraId="1D7300D5" w14:textId="380C5801" w:rsidR="00132AD2" w:rsidRDefault="00F73A00" w:rsidP="008600BF">
      <w:pPr>
        <w:pStyle w:val="NoteText"/>
        <w:tabs>
          <w:tab w:val="clear" w:pos="540"/>
        </w:tabs>
        <w:ind w:left="0" w:firstLine="0"/>
      </w:pPr>
      <w:r w:rsidRPr="00F73A00">
        <w:rPr>
          <w:b/>
        </w:rPr>
        <w:t>Note:</w:t>
      </w:r>
      <w:r>
        <w:t xml:space="preserve"> </w:t>
      </w:r>
      <w:r w:rsidR="00C561A6">
        <w:t xml:space="preserve">The </w:t>
      </w:r>
      <w:r w:rsidR="00192322">
        <w:t>OncoTrax</w:t>
      </w:r>
      <w:r w:rsidR="00590D54" w:rsidRPr="00590D54">
        <w:t xml:space="preserve"> Conventions</w:t>
      </w:r>
      <w:r w:rsidR="00CC22B8">
        <w:t xml:space="preserve"> </w:t>
      </w:r>
      <w:r w:rsidR="00C561A6">
        <w:t xml:space="preserve">on page </w:t>
      </w:r>
      <w:r w:rsidR="00590D54">
        <w:t xml:space="preserve">4 </w:t>
      </w:r>
      <w:r w:rsidR="00CC22B8">
        <w:t>are helpful</w:t>
      </w:r>
      <w:r w:rsidR="00D94B0A">
        <w:t xml:space="preserve"> in maneuvering around an abstract.</w:t>
      </w:r>
      <w:r w:rsidR="00CC22B8" w:rsidRPr="001D60F2">
        <w:t xml:space="preserve"> </w:t>
      </w:r>
    </w:p>
    <w:p w14:paraId="5FF3B734" w14:textId="77777777" w:rsidR="00DE6950" w:rsidRDefault="00D0022D" w:rsidP="00C70B4D">
      <w:pPr>
        <w:pStyle w:val="Heading3"/>
      </w:pPr>
      <w:bookmarkStart w:id="60" w:name="_Toc149545521"/>
      <w:r>
        <w:br w:type="page"/>
      </w:r>
      <w:bookmarkStart w:id="61" w:name="_Toc149032439"/>
      <w:r w:rsidR="00DE6950" w:rsidRPr="00FA321E">
        <w:lastRenderedPageBreak/>
        <w:t>Abstract</w:t>
      </w:r>
      <w:bookmarkEnd w:id="60"/>
      <w:r w:rsidR="00257503">
        <w:t>ing a Case</w:t>
      </w:r>
      <w:bookmarkEnd w:id="61"/>
      <w:r w:rsidR="00A851FD">
        <w:fldChar w:fldCharType="begin"/>
      </w:r>
      <w:r w:rsidR="00A851FD">
        <w:instrText xml:space="preserve"> XE "</w:instrText>
      </w:r>
      <w:r w:rsidR="00A851FD" w:rsidRPr="009E6ED0">
        <w:instrText>Abstract:Start</w:instrText>
      </w:r>
      <w:r w:rsidR="00A851FD">
        <w:instrText xml:space="preserve">" </w:instrText>
      </w:r>
      <w:r w:rsidR="00A851FD">
        <w:fldChar w:fldCharType="end"/>
      </w:r>
    </w:p>
    <w:p w14:paraId="23C83F34" w14:textId="77777777" w:rsidR="001E7C25" w:rsidRDefault="00041C76" w:rsidP="00DE1197">
      <w:r>
        <w:t xml:space="preserve">You begin an abstract by </w:t>
      </w:r>
      <w:r w:rsidR="00087F11">
        <w:t xml:space="preserve">searching for the patient to determine </w:t>
      </w:r>
      <w:r w:rsidR="001E7C25">
        <w:t xml:space="preserve">if the patient is new to the VA. </w:t>
      </w:r>
    </w:p>
    <w:p w14:paraId="542D644A" w14:textId="77777777" w:rsidR="00DE1197" w:rsidRDefault="001E7C25" w:rsidP="00DE1197">
      <w:r>
        <w:t>If you do not enter data in all required fields, you cannot change the status of the abstract to Complete (3).</w:t>
      </w:r>
    </w:p>
    <w:p w14:paraId="6C6D3FC6" w14:textId="77777777" w:rsidR="00654D0A" w:rsidRPr="00DE1197" w:rsidRDefault="00654D0A" w:rsidP="006B45B9">
      <w:pPr>
        <w:pStyle w:val="Heading4"/>
      </w:pPr>
      <w:r>
        <w:t>Adding a New Patient</w:t>
      </w:r>
      <w:r w:rsidR="008F5940">
        <w:fldChar w:fldCharType="begin"/>
      </w:r>
      <w:r w:rsidR="008F5940">
        <w:instrText xml:space="preserve"> XE "</w:instrText>
      </w:r>
      <w:r w:rsidR="008F5940" w:rsidRPr="005B4234">
        <w:instrText>Abstract:Add new patient</w:instrText>
      </w:r>
      <w:r w:rsidR="008F5940">
        <w:instrText xml:space="preserve">" </w:instrText>
      </w:r>
      <w:r w:rsidR="008F5940">
        <w:fldChar w:fldCharType="end"/>
      </w:r>
    </w:p>
    <w:p w14:paraId="3634876A" w14:textId="5A090848" w:rsidR="006F3083" w:rsidRDefault="006E3FE2" w:rsidP="00681C4E">
      <w:pPr>
        <w:pStyle w:val="ListNumber"/>
        <w:numPr>
          <w:ilvl w:val="0"/>
          <w:numId w:val="20"/>
        </w:numPr>
      </w:pPr>
      <w:r>
        <w:t>At the prompt, t</w:t>
      </w:r>
      <w:r w:rsidR="006D50FA">
        <w:t xml:space="preserve">ype </w:t>
      </w:r>
      <w:r w:rsidR="006D50FA" w:rsidRPr="007B099C">
        <w:t xml:space="preserve">the </w:t>
      </w:r>
      <w:r w:rsidR="007B099C">
        <w:t>p</w:t>
      </w:r>
      <w:r w:rsidR="006D50FA" w:rsidRPr="007B099C">
        <w:t xml:space="preserve">atient </w:t>
      </w:r>
      <w:r w:rsidR="007F7683" w:rsidRPr="006E3FE2">
        <w:t>PID#</w:t>
      </w:r>
      <w:r>
        <w:t xml:space="preserve">; refer to the </w:t>
      </w:r>
      <w:r w:rsidRPr="006E3FE2">
        <w:rPr>
          <w:i/>
        </w:rPr>
        <w:t>Glossary</w:t>
      </w:r>
      <w:r>
        <w:t xml:space="preserve"> on page </w:t>
      </w:r>
      <w:r>
        <w:fldChar w:fldCharType="begin"/>
      </w:r>
      <w:r>
        <w:instrText xml:space="preserve"> PAGEREF _Ref165275024 \h </w:instrText>
      </w:r>
      <w:r>
        <w:fldChar w:fldCharType="separate"/>
      </w:r>
      <w:r w:rsidR="00AB62C0">
        <w:rPr>
          <w:noProof/>
        </w:rPr>
        <w:t>161</w:t>
      </w:r>
      <w:r>
        <w:fldChar w:fldCharType="end"/>
      </w:r>
      <w:r>
        <w:t>.</w:t>
      </w:r>
    </w:p>
    <w:p w14:paraId="183BCA59" w14:textId="4C98F4D5" w:rsidR="00681C4E" w:rsidRPr="00681C4E" w:rsidRDefault="00681C4E" w:rsidP="00681C4E">
      <w:pPr>
        <w:pStyle w:val="ListNumber"/>
        <w:numPr>
          <w:ilvl w:val="0"/>
          <w:numId w:val="20"/>
        </w:numPr>
      </w:pPr>
      <w:r>
        <w:t xml:space="preserve">Respond </w:t>
      </w:r>
      <w:r w:rsidRPr="00681C4E">
        <w:rPr>
          <w:b/>
        </w:rPr>
        <w:t>YES</w:t>
      </w:r>
      <w:r>
        <w:t xml:space="preserve"> to the prompt: </w:t>
      </w:r>
      <w:r w:rsidRPr="00681C4E">
        <w:t xml:space="preserve">Are you adding 'LAST,FIRST' as a new </w:t>
      </w:r>
      <w:r w:rsidR="00192322">
        <w:t>ONCOTRAX</w:t>
      </w:r>
      <w:r w:rsidRPr="00681C4E">
        <w:t xml:space="preserve"> PATIENT (the 24673RD)? No//</w:t>
      </w:r>
    </w:p>
    <w:p w14:paraId="48CE6DD5" w14:textId="42A425EF" w:rsidR="00654D0A" w:rsidRDefault="00654D0A" w:rsidP="00913A9A">
      <w:pPr>
        <w:rPr>
          <w:b/>
        </w:rPr>
      </w:pPr>
      <w:r w:rsidRPr="00654D0A">
        <w:rPr>
          <w:b/>
        </w:rPr>
        <w:t>Example</w:t>
      </w:r>
      <w:r w:rsidR="00913A9A">
        <w:rPr>
          <w:b/>
        </w:rPr>
        <w:t>:</w:t>
      </w:r>
    </w:p>
    <w:p w14:paraId="32585261" w14:textId="350B1085" w:rsidR="00F73A00" w:rsidRPr="00064938" w:rsidRDefault="00F73A00" w:rsidP="00064938">
      <w:pPr>
        <w:pStyle w:val="courier2"/>
      </w:pPr>
      <w:r w:rsidRPr="00064938">
        <w:t>Enter patient name: h</w:t>
      </w:r>
      <w:r w:rsidR="008721FE" w:rsidRPr="00064938">
        <w:t>9999</w:t>
      </w:r>
    </w:p>
    <w:p w14:paraId="015D3074" w14:textId="77777777" w:rsidR="00F73A00" w:rsidRPr="00064938" w:rsidRDefault="00F73A00" w:rsidP="00064938">
      <w:pPr>
        <w:pStyle w:val="courier2"/>
      </w:pPr>
    </w:p>
    <w:p w14:paraId="6F18841E" w14:textId="77777777" w:rsidR="00F73A00" w:rsidRPr="00064938" w:rsidRDefault="00F73A00" w:rsidP="00064938">
      <w:pPr>
        <w:pStyle w:val="courier2"/>
      </w:pPr>
      <w:r w:rsidRPr="00064938">
        <w:t>     Searching for a VA Patient, (pointed-to by NAME)</w:t>
      </w:r>
    </w:p>
    <w:p w14:paraId="1A9152A9" w14:textId="77777777" w:rsidR="00F73A00" w:rsidRPr="00064938" w:rsidRDefault="00F73A00" w:rsidP="00064938">
      <w:pPr>
        <w:pStyle w:val="courier2"/>
      </w:pPr>
    </w:p>
    <w:p w14:paraId="541CE1A7" w14:textId="77777777" w:rsidR="00F73A00" w:rsidRPr="00064938" w:rsidRDefault="00F73A00" w:rsidP="00064938">
      <w:pPr>
        <w:pStyle w:val="courier2"/>
      </w:pPr>
      <w:r w:rsidRPr="00064938">
        <w:t>     Searching for a Non-VA or Ambiguous Patient, (pointed-to by NAME)</w:t>
      </w:r>
    </w:p>
    <w:p w14:paraId="7309AFB6" w14:textId="77777777" w:rsidR="00F73A00" w:rsidRPr="00064938" w:rsidRDefault="00F73A00" w:rsidP="00064938">
      <w:pPr>
        <w:pStyle w:val="courier2"/>
      </w:pPr>
    </w:p>
    <w:p w14:paraId="55A6D679" w14:textId="77777777" w:rsidR="00F73A00" w:rsidRPr="00064938" w:rsidRDefault="00F73A00" w:rsidP="00064938">
      <w:pPr>
        <w:pStyle w:val="courier2"/>
      </w:pPr>
      <w:r w:rsidRPr="00064938">
        <w:t>     Searching for a VA Patient</w:t>
      </w:r>
    </w:p>
    <w:p w14:paraId="7C7EB572" w14:textId="77777777" w:rsidR="00F73A00" w:rsidRPr="00064938" w:rsidRDefault="00F73A00" w:rsidP="00064938">
      <w:pPr>
        <w:pStyle w:val="courier2"/>
      </w:pPr>
    </w:p>
    <w:p w14:paraId="2403E049" w14:textId="77777777" w:rsidR="00F73A00" w:rsidRPr="00064938" w:rsidRDefault="00F73A00" w:rsidP="00064938">
      <w:pPr>
        <w:pStyle w:val="courier2"/>
      </w:pPr>
      <w:r w:rsidRPr="00064938">
        <w:t>   1</w:t>
      </w:r>
      <w:r w:rsidR="00064938">
        <w:tab/>
      </w:r>
      <w:r w:rsidRPr="00064938">
        <w:t>H3315</w:t>
      </w:r>
      <w:r w:rsidR="00064938">
        <w:tab/>
      </w:r>
      <w:r w:rsidR="008721FE" w:rsidRPr="00064938">
        <w:t>LAST</w:t>
      </w:r>
      <w:r w:rsidRPr="00064938">
        <w:t>,</w:t>
      </w:r>
      <w:r w:rsidR="008721FE" w:rsidRPr="00064938">
        <w:t>FIRST</w:t>
      </w:r>
      <w:r w:rsidR="00064938">
        <w:tab/>
      </w:r>
      <w:r w:rsidRPr="00064938">
        <w:t>*SENSITIVE*</w:t>
      </w:r>
      <w:r w:rsidR="00064938">
        <w:tab/>
      </w:r>
      <w:r w:rsidRPr="00064938">
        <w:t>*SENSITIVE*</w:t>
      </w:r>
      <w:r w:rsidR="00064938">
        <w:tab/>
      </w:r>
      <w:r w:rsidRPr="00064938">
        <w:t>NO</w:t>
      </w:r>
      <w:r w:rsidR="00064938">
        <w:tab/>
      </w:r>
      <w:r w:rsidR="00064938">
        <w:tab/>
        <w:t>E</w:t>
      </w:r>
      <w:r w:rsidRPr="00064938">
        <w:t xml:space="preserve">MPLOYEE        </w:t>
      </w:r>
    </w:p>
    <w:p w14:paraId="43C00C63" w14:textId="77777777" w:rsidR="00F73A00" w:rsidRPr="00064938" w:rsidRDefault="00F73A00" w:rsidP="00064938">
      <w:pPr>
        <w:pStyle w:val="courier2"/>
      </w:pPr>
      <w:r w:rsidRPr="00064938">
        <w:t>   2</w:t>
      </w:r>
      <w:r w:rsidR="00064938">
        <w:tab/>
      </w:r>
      <w:r w:rsidRPr="00064938">
        <w:t>H3315</w:t>
      </w:r>
      <w:r w:rsidR="00064938">
        <w:tab/>
      </w:r>
      <w:r w:rsidR="008721FE" w:rsidRPr="00064938">
        <w:t>LAST</w:t>
      </w:r>
      <w:r w:rsidRPr="00064938">
        <w:t>,</w:t>
      </w:r>
      <w:r w:rsidR="008721FE" w:rsidRPr="00064938">
        <w:t>FIRST1</w:t>
      </w:r>
      <w:r w:rsidR="00064938">
        <w:tab/>
      </w:r>
      <w:r w:rsidRPr="00064938">
        <w:t>7-7-15</w:t>
      </w:r>
      <w:r w:rsidR="00064938">
        <w:tab/>
      </w:r>
      <w:r w:rsidR="00064938">
        <w:tab/>
      </w:r>
      <w:r w:rsidRPr="00064938">
        <w:t>095093315</w:t>
      </w:r>
      <w:r w:rsidR="00064938">
        <w:tab/>
      </w:r>
      <w:r w:rsidRPr="00064938">
        <w:t>NO</w:t>
      </w:r>
      <w:r w:rsidR="00064938">
        <w:tab/>
      </w:r>
      <w:r w:rsidR="00064938">
        <w:tab/>
      </w:r>
      <w:r w:rsidRPr="00064938">
        <w:t>COLLATERAL</w:t>
      </w:r>
      <w:r w:rsidR="00064938">
        <w:tab/>
      </w:r>
      <w:r w:rsidR="00064938">
        <w:tab/>
      </w:r>
      <w:r w:rsidRPr="00064938">
        <w:t xml:space="preserve">SY/  </w:t>
      </w:r>
    </w:p>
    <w:p w14:paraId="39A810D3" w14:textId="77777777" w:rsidR="00F73A00" w:rsidRPr="00064938" w:rsidRDefault="00F73A00" w:rsidP="00064938">
      <w:pPr>
        <w:pStyle w:val="courier2"/>
      </w:pPr>
      <w:r w:rsidRPr="00064938">
        <w:t>   3</w:t>
      </w:r>
      <w:r w:rsidR="00064938">
        <w:tab/>
        <w:t>H3315</w:t>
      </w:r>
      <w:r w:rsidRPr="00064938">
        <w:t xml:space="preserve"> </w:t>
      </w:r>
      <w:r w:rsidR="008721FE" w:rsidRPr="00064938">
        <w:t>LAST</w:t>
      </w:r>
      <w:r w:rsidRPr="00064938">
        <w:t>,</w:t>
      </w:r>
      <w:r w:rsidR="008721FE" w:rsidRPr="00064938">
        <w:t>FIRST2</w:t>
      </w:r>
      <w:r w:rsidR="008721FE" w:rsidRPr="00064938">
        <w:tab/>
      </w:r>
      <w:r w:rsidRPr="00064938">
        <w:t>11-9-58</w:t>
      </w:r>
      <w:r w:rsidR="00D0022D" w:rsidRPr="00064938">
        <w:tab/>
      </w:r>
      <w:r w:rsidR="00D0022D" w:rsidRPr="00064938">
        <w:tab/>
      </w:r>
      <w:r w:rsidRPr="00064938">
        <w:t>118483315</w:t>
      </w:r>
      <w:r w:rsidR="00D0022D" w:rsidRPr="00064938">
        <w:tab/>
      </w:r>
      <w:r w:rsidRPr="00064938">
        <w:t>NO</w:t>
      </w:r>
      <w:r w:rsidR="00D0022D" w:rsidRPr="00064938">
        <w:tab/>
      </w:r>
      <w:r w:rsidR="00064938">
        <w:tab/>
      </w:r>
      <w:r w:rsidRPr="00064938">
        <w:t>NON-VET(OTHER)</w:t>
      </w:r>
      <w:r w:rsidR="00064938">
        <w:tab/>
      </w:r>
      <w:r w:rsidRPr="00064938">
        <w:t xml:space="preserve">SY/  </w:t>
      </w:r>
    </w:p>
    <w:p w14:paraId="7F9A46D7" w14:textId="77777777" w:rsidR="00F73A00" w:rsidRPr="00064938" w:rsidRDefault="00F73A00" w:rsidP="00064938">
      <w:pPr>
        <w:pStyle w:val="courier2"/>
      </w:pPr>
      <w:r w:rsidRPr="00064938">
        <w:t>   4</w:t>
      </w:r>
      <w:r w:rsidR="00064938">
        <w:tab/>
      </w:r>
      <w:r w:rsidRPr="00064938">
        <w:t>H3315</w:t>
      </w:r>
      <w:r w:rsidR="00064938">
        <w:tab/>
      </w:r>
      <w:r w:rsidR="008721FE" w:rsidRPr="00064938">
        <w:t>LAST</w:t>
      </w:r>
      <w:r w:rsidRPr="00064938">
        <w:t>,</w:t>
      </w:r>
      <w:r w:rsidR="008721FE" w:rsidRPr="00064938">
        <w:t>FIRST3</w:t>
      </w:r>
      <w:r w:rsidR="008721FE" w:rsidRPr="00064938">
        <w:tab/>
      </w:r>
      <w:r w:rsidRPr="00064938">
        <w:t>10-4-48</w:t>
      </w:r>
      <w:r w:rsidR="00D0022D" w:rsidRPr="00064938">
        <w:tab/>
      </w:r>
      <w:r w:rsidR="00D0022D" w:rsidRPr="00064938">
        <w:tab/>
      </w:r>
      <w:r w:rsidRPr="00064938">
        <w:t>069423315</w:t>
      </w:r>
      <w:r w:rsidR="00064938">
        <w:tab/>
      </w:r>
      <w:r w:rsidR="00D0022D" w:rsidRPr="00064938">
        <w:t>Y</w:t>
      </w:r>
      <w:r w:rsidRPr="00064938">
        <w:t>ES</w:t>
      </w:r>
      <w:r w:rsidR="00D0022D" w:rsidRPr="00064938">
        <w:tab/>
      </w:r>
      <w:r w:rsidRPr="00064938">
        <w:t xml:space="preserve">SC VETERAN    </w:t>
      </w:r>
    </w:p>
    <w:p w14:paraId="5C9C9E4A" w14:textId="77777777" w:rsidR="00F73A00" w:rsidRPr="00064938" w:rsidRDefault="00F73A00" w:rsidP="00064938">
      <w:pPr>
        <w:pStyle w:val="courier2"/>
      </w:pPr>
      <w:r w:rsidRPr="00064938">
        <w:t>   5</w:t>
      </w:r>
      <w:r w:rsidR="00064938">
        <w:tab/>
      </w:r>
      <w:r w:rsidRPr="00064938">
        <w:t>H3315</w:t>
      </w:r>
      <w:r w:rsidR="00064938">
        <w:tab/>
      </w:r>
      <w:r w:rsidR="008721FE" w:rsidRPr="00064938">
        <w:t>LAST</w:t>
      </w:r>
      <w:r w:rsidRPr="00064938">
        <w:t>,</w:t>
      </w:r>
      <w:r w:rsidR="008721FE" w:rsidRPr="00064938">
        <w:t>FIRST4</w:t>
      </w:r>
      <w:r w:rsidR="00064938">
        <w:tab/>
      </w:r>
      <w:r w:rsidRPr="00064938">
        <w:t>6-4-22</w:t>
      </w:r>
      <w:r w:rsidR="00D0022D" w:rsidRPr="00064938">
        <w:tab/>
      </w:r>
      <w:r w:rsidR="00D0022D" w:rsidRPr="00064938">
        <w:tab/>
      </w:r>
      <w:r w:rsidRPr="00064938">
        <w:t>096123315</w:t>
      </w:r>
      <w:r w:rsidR="00D0022D" w:rsidRPr="00064938">
        <w:tab/>
      </w:r>
      <w:r w:rsidRPr="00064938">
        <w:t>NO</w:t>
      </w:r>
      <w:r w:rsidR="00064938">
        <w:tab/>
      </w:r>
      <w:r w:rsidR="00064938">
        <w:tab/>
      </w:r>
      <w:r w:rsidRPr="00064938">
        <w:t>NSC</w:t>
      </w:r>
      <w:r w:rsidR="00064938">
        <w:t xml:space="preserve"> V</w:t>
      </w:r>
      <w:r w:rsidRPr="00064938">
        <w:t xml:space="preserve">ETERAN     </w:t>
      </w:r>
    </w:p>
    <w:p w14:paraId="7F716435" w14:textId="77777777" w:rsidR="00F73A00" w:rsidRPr="00064938" w:rsidRDefault="00F73A00" w:rsidP="00064938">
      <w:pPr>
        <w:pStyle w:val="courier2"/>
      </w:pPr>
      <w:r w:rsidRPr="00064938">
        <w:t xml:space="preserve">   </w:t>
      </w:r>
    </w:p>
    <w:p w14:paraId="3C1E319A" w14:textId="77777777" w:rsidR="00F73A00" w:rsidRPr="00064938" w:rsidRDefault="00F73A00" w:rsidP="00064938">
      <w:pPr>
        <w:pStyle w:val="courier2"/>
      </w:pPr>
      <w:r w:rsidRPr="00064938">
        <w:t xml:space="preserve">ENTER '^' TO STOP, OR </w:t>
      </w:r>
    </w:p>
    <w:p w14:paraId="6D61AD98" w14:textId="77777777" w:rsidR="00F73A00" w:rsidRPr="00064938" w:rsidRDefault="00F73A00" w:rsidP="00064938">
      <w:pPr>
        <w:pStyle w:val="courier2"/>
      </w:pPr>
      <w:r w:rsidRPr="00064938">
        <w:t xml:space="preserve">CHOOSE 1-5: 1  </w:t>
      </w:r>
      <w:r w:rsidR="00134CE5" w:rsidRPr="00064938">
        <w:t>LAST</w:t>
      </w:r>
      <w:r w:rsidRPr="00064938">
        <w:t>,</w:t>
      </w:r>
      <w:r w:rsidR="00134CE5" w:rsidRPr="00064938">
        <w:t>FIRST</w:t>
      </w:r>
      <w:r w:rsidR="00064938">
        <w:tab/>
      </w:r>
      <w:r w:rsidRPr="00064938">
        <w:t>*SENSITIVE*</w:t>
      </w:r>
      <w:r w:rsidR="00064938">
        <w:tab/>
      </w:r>
      <w:r w:rsidR="00064938">
        <w:tab/>
      </w:r>
      <w:r w:rsidRPr="00064938">
        <w:t>*SENSITIVE*</w:t>
      </w:r>
      <w:r w:rsidR="00064938">
        <w:tab/>
      </w:r>
      <w:r w:rsidRPr="00064938">
        <w:t xml:space="preserve">NO  EMPLOYEE        </w:t>
      </w:r>
    </w:p>
    <w:p w14:paraId="574D9974" w14:textId="77777777" w:rsidR="00F73A00" w:rsidRPr="00064938" w:rsidRDefault="00F73A00" w:rsidP="00064938">
      <w:pPr>
        <w:pStyle w:val="courier2"/>
      </w:pPr>
      <w:r w:rsidRPr="00064938">
        <w:t>        ...OK? Yes//   (Yes)</w:t>
      </w:r>
    </w:p>
    <w:p w14:paraId="5704CD15" w14:textId="77777777" w:rsidR="00F73A00" w:rsidRPr="00064938" w:rsidRDefault="00F73A00" w:rsidP="00064938">
      <w:pPr>
        <w:pStyle w:val="courier2"/>
      </w:pPr>
      <w:r w:rsidRPr="00064938">
        <w:t>  Are you adding '</w:t>
      </w:r>
      <w:r w:rsidR="00134CE5" w:rsidRPr="00064938">
        <w:t>LAST</w:t>
      </w:r>
      <w:r w:rsidRPr="00064938">
        <w:t>,</w:t>
      </w:r>
      <w:r w:rsidR="00134CE5" w:rsidRPr="00064938">
        <w:t>FIRST</w:t>
      </w:r>
      <w:r w:rsidRPr="00064938">
        <w:t xml:space="preserve">' as </w:t>
      </w:r>
    </w:p>
    <w:p w14:paraId="6E3C8594" w14:textId="3999349F" w:rsidR="00F73A00" w:rsidRPr="00064938" w:rsidRDefault="00F73A00" w:rsidP="00064938">
      <w:pPr>
        <w:pStyle w:val="courier2"/>
      </w:pPr>
      <w:r w:rsidRPr="00064938">
        <w:t xml:space="preserve">    a new </w:t>
      </w:r>
      <w:r w:rsidR="00192322">
        <w:t>ONCOTRAX</w:t>
      </w:r>
      <w:r w:rsidRPr="00064938">
        <w:t xml:space="preserve"> PATIENT (the 24673RD)? No// y  (Yes)</w:t>
      </w:r>
    </w:p>
    <w:p w14:paraId="22DD6EA3" w14:textId="77777777" w:rsidR="00F73A00" w:rsidRPr="00064938" w:rsidRDefault="00F73A00" w:rsidP="00064938">
      <w:pPr>
        <w:pStyle w:val="courier2"/>
      </w:pPr>
    </w:p>
    <w:p w14:paraId="23EA1E09" w14:textId="77777777" w:rsidR="00F73A00" w:rsidRPr="00064938" w:rsidRDefault="00F73A00" w:rsidP="00064938">
      <w:pPr>
        <w:pStyle w:val="courier2"/>
      </w:pPr>
      <w:r w:rsidRPr="00064938">
        <w:t>      The following information is contained in the Patient file</w:t>
      </w:r>
    </w:p>
    <w:p w14:paraId="678F094C" w14:textId="77777777" w:rsidR="00F73A00" w:rsidRPr="00064938" w:rsidRDefault="00F73A00" w:rsidP="00064938">
      <w:pPr>
        <w:pStyle w:val="courier2"/>
      </w:pPr>
      <w:r w:rsidRPr="00064938">
        <w:t>            NOT editable - See your MAS department IF in error</w:t>
      </w:r>
    </w:p>
    <w:p w14:paraId="75649421" w14:textId="77777777" w:rsidR="00F73A00" w:rsidRPr="00064938" w:rsidRDefault="00F73A00" w:rsidP="00064938">
      <w:pPr>
        <w:pStyle w:val="courier2"/>
      </w:pPr>
    </w:p>
    <w:p w14:paraId="2E93A8EE" w14:textId="77777777" w:rsidR="00F73A00" w:rsidRPr="00064938" w:rsidRDefault="00F73A00" w:rsidP="00064938">
      <w:pPr>
        <w:pStyle w:val="courier2"/>
      </w:pPr>
      <w:r w:rsidRPr="00064938">
        <w:t xml:space="preserve">                    Name: </w:t>
      </w:r>
      <w:r w:rsidR="00134CE5" w:rsidRPr="00064938">
        <w:t>LAST</w:t>
      </w:r>
      <w:r w:rsidRPr="00064938">
        <w:t>,</w:t>
      </w:r>
      <w:r w:rsidR="00134CE5" w:rsidRPr="00064938">
        <w:t>FIRST</w:t>
      </w:r>
    </w:p>
    <w:p w14:paraId="71C47E83" w14:textId="77777777" w:rsidR="00F73A00" w:rsidRPr="00064938" w:rsidRDefault="00F73A00" w:rsidP="00064938">
      <w:pPr>
        <w:pStyle w:val="courier2"/>
      </w:pPr>
    </w:p>
    <w:p w14:paraId="1A364F71" w14:textId="77777777" w:rsidR="00F73A00" w:rsidRPr="00064938" w:rsidRDefault="00F73A00" w:rsidP="00064938">
      <w:pPr>
        <w:pStyle w:val="courier2"/>
      </w:pPr>
      <w:r w:rsidRPr="00064938">
        <w:t xml:space="preserve">DOB:  DEC 24, 1953             Address: </w:t>
      </w:r>
      <w:smartTag w:uri="urn:schemas-microsoft-com:office:smarttags" w:element="address">
        <w:smartTag w:uri="urn:schemas-microsoft-com:office:smarttags" w:element="Street">
          <w:r w:rsidR="00134CE5" w:rsidRPr="00064938">
            <w:t>1111</w:t>
          </w:r>
          <w:r w:rsidRPr="00064938">
            <w:t xml:space="preserve"> </w:t>
          </w:r>
          <w:r w:rsidR="00134CE5" w:rsidRPr="00064938">
            <w:t>THIRD</w:t>
          </w:r>
          <w:r w:rsidRPr="00064938">
            <w:t xml:space="preserve"> AVENUE</w:t>
          </w:r>
        </w:smartTag>
      </w:smartTag>
    </w:p>
    <w:p w14:paraId="3092729A" w14:textId="45849B7E" w:rsidR="00F73A00" w:rsidRPr="00064938" w:rsidRDefault="00F73A00" w:rsidP="00064938">
      <w:pPr>
        <w:pStyle w:val="courier2"/>
      </w:pPr>
      <w:r w:rsidRPr="00064938">
        <w:t xml:space="preserve">SSN:  </w:t>
      </w:r>
      <w:r w:rsidR="00134CE5" w:rsidRPr="00064938">
        <w:t>999</w:t>
      </w:r>
      <w:r w:rsidRPr="00064938">
        <w:t>-</w:t>
      </w:r>
      <w:r w:rsidR="00134CE5" w:rsidRPr="00064938">
        <w:t>00</w:t>
      </w:r>
      <w:r w:rsidRPr="00064938">
        <w:t>-</w:t>
      </w:r>
      <w:r w:rsidR="00134CE5" w:rsidRPr="00064938">
        <w:t>9999</w:t>
      </w:r>
      <w:r w:rsidRPr="00064938">
        <w:t xml:space="preserve">                       </w:t>
      </w:r>
      <w:r w:rsidR="00884D49">
        <w:t>Washington</w:t>
      </w:r>
      <w:r w:rsidR="00E23632">
        <w:t xml:space="preserve"> DC 20422</w:t>
      </w:r>
    </w:p>
    <w:p w14:paraId="7D433B88" w14:textId="77777777" w:rsidR="00F73A00" w:rsidRPr="00064938" w:rsidRDefault="00F73A00" w:rsidP="00064938">
      <w:pPr>
        <w:pStyle w:val="courier2"/>
      </w:pPr>
      <w:r w:rsidRPr="00064938">
        <w:t>SEX:  Female</w:t>
      </w:r>
    </w:p>
    <w:p w14:paraId="174FDC73" w14:textId="77777777" w:rsidR="00F73A00" w:rsidRPr="00064938" w:rsidRDefault="00F73A00" w:rsidP="00064938">
      <w:pPr>
        <w:pStyle w:val="courier2"/>
      </w:pPr>
      <w:r w:rsidRPr="00064938">
        <w:t xml:space="preserve">POB:  Not Stated                        </w:t>
      </w:r>
      <w:r w:rsidR="00134CE5" w:rsidRPr="00064938">
        <w:t>888-8888</w:t>
      </w:r>
      <w:r w:rsidRPr="00064938">
        <w:t xml:space="preserve">, EXT. </w:t>
      </w:r>
      <w:r w:rsidR="00134CE5" w:rsidRPr="00064938">
        <w:t>1111</w:t>
      </w:r>
    </w:p>
    <w:p w14:paraId="6DC8EDFC" w14:textId="77777777" w:rsidR="00F73A00" w:rsidRPr="00064938" w:rsidRDefault="00F73A00" w:rsidP="00064938">
      <w:pPr>
        <w:pStyle w:val="courier2"/>
      </w:pPr>
    </w:p>
    <w:p w14:paraId="505EBDF4" w14:textId="77777777" w:rsidR="00681C4E" w:rsidRPr="00064938" w:rsidRDefault="00F73A00" w:rsidP="00064938">
      <w:pPr>
        <w:pStyle w:val="courier2"/>
      </w:pPr>
      <w:r w:rsidRPr="00064938">
        <w:t>                         NOK:</w:t>
      </w:r>
    </w:p>
    <w:p w14:paraId="5DAA1893" w14:textId="77777777" w:rsidR="00F73A00" w:rsidRPr="00064938" w:rsidRDefault="00F73A00" w:rsidP="00064938">
      <w:pPr>
        <w:pStyle w:val="courier2"/>
      </w:pPr>
      <w:r w:rsidRPr="00064938">
        <w:t xml:space="preserve"> </w:t>
      </w:r>
    </w:p>
    <w:p w14:paraId="617D9E8F" w14:textId="4A9E2A5B" w:rsidR="00F73A00" w:rsidRPr="00064938" w:rsidRDefault="00F73A00" w:rsidP="00064938">
      <w:pPr>
        <w:pStyle w:val="courier2"/>
      </w:pPr>
      <w:r w:rsidRPr="00064938">
        <w:t xml:space="preserve">          ************* </w:t>
      </w:r>
      <w:r w:rsidR="00192322">
        <w:t>OncoTrax</w:t>
      </w:r>
      <w:r w:rsidRPr="00064938">
        <w:t xml:space="preserve"> Patient file DATA **************</w:t>
      </w:r>
    </w:p>
    <w:p w14:paraId="2B38C804" w14:textId="77777777" w:rsidR="00F73A00" w:rsidRPr="00064938" w:rsidRDefault="00F73A00" w:rsidP="00064938">
      <w:pPr>
        <w:pStyle w:val="courier2"/>
      </w:pPr>
    </w:p>
    <w:p w14:paraId="3C5E02CB" w14:textId="77777777" w:rsidR="00F73A00" w:rsidRPr="00064938" w:rsidRDefault="00F73A00" w:rsidP="00064938">
      <w:pPr>
        <w:pStyle w:val="courier2"/>
      </w:pPr>
      <w:r w:rsidRPr="00064938">
        <w:t>    Place of birth.............: UNKNOWN</w:t>
      </w:r>
    </w:p>
    <w:p w14:paraId="7D9DE834" w14:textId="77777777" w:rsidR="00F73A00" w:rsidRPr="00064938" w:rsidRDefault="00F73A00" w:rsidP="00064938">
      <w:pPr>
        <w:pStyle w:val="courier2"/>
      </w:pPr>
      <w:r w:rsidRPr="00064938">
        <w:lastRenderedPageBreak/>
        <w:t xml:space="preserve">    Race 1.....................: </w:t>
      </w:r>
    </w:p>
    <w:p w14:paraId="2DE21784" w14:textId="77777777" w:rsidR="00F73A00" w:rsidRPr="00064938" w:rsidRDefault="00F73A00" w:rsidP="00064938">
      <w:pPr>
        <w:pStyle w:val="courier2"/>
      </w:pPr>
      <w:r w:rsidRPr="00064938">
        <w:t xml:space="preserve">    Race 2.....................: </w:t>
      </w:r>
    </w:p>
    <w:p w14:paraId="55ACE9E9" w14:textId="77777777" w:rsidR="00F73A00" w:rsidRPr="00064938" w:rsidRDefault="00F73A00" w:rsidP="00064938">
      <w:pPr>
        <w:pStyle w:val="courier2"/>
      </w:pPr>
      <w:r w:rsidRPr="00064938">
        <w:t xml:space="preserve">    Race 3.....................: </w:t>
      </w:r>
    </w:p>
    <w:p w14:paraId="65966A02" w14:textId="77777777" w:rsidR="00F73A00" w:rsidRPr="00064938" w:rsidRDefault="00F73A00" w:rsidP="00064938">
      <w:pPr>
        <w:pStyle w:val="courier2"/>
      </w:pPr>
      <w:r w:rsidRPr="00064938">
        <w:t xml:space="preserve">    Race 4.....................: </w:t>
      </w:r>
    </w:p>
    <w:p w14:paraId="566DAAD0" w14:textId="77777777" w:rsidR="00F73A00" w:rsidRPr="00064938" w:rsidRDefault="00F73A00" w:rsidP="00064938">
      <w:pPr>
        <w:pStyle w:val="courier2"/>
      </w:pPr>
      <w:r w:rsidRPr="00064938">
        <w:t xml:space="preserve">    Race 5.....................: </w:t>
      </w:r>
    </w:p>
    <w:p w14:paraId="483ED078" w14:textId="77777777" w:rsidR="00F73A00" w:rsidRPr="00064938" w:rsidRDefault="00F73A00" w:rsidP="00064938">
      <w:pPr>
        <w:pStyle w:val="courier2"/>
      </w:pPr>
      <w:r w:rsidRPr="00064938">
        <w:t xml:space="preserve">    Spanish origin.............: </w:t>
      </w:r>
    </w:p>
    <w:p w14:paraId="2CD05C71" w14:textId="77777777" w:rsidR="00F73A00" w:rsidRPr="00064938" w:rsidRDefault="00F73A00" w:rsidP="00064938">
      <w:pPr>
        <w:pStyle w:val="courier2"/>
      </w:pPr>
      <w:r w:rsidRPr="00064938">
        <w:t>    Sex........................: FEMALE</w:t>
      </w:r>
    </w:p>
    <w:p w14:paraId="50773484" w14:textId="77777777" w:rsidR="00F73A00" w:rsidRPr="00064938" w:rsidRDefault="00F73A00" w:rsidP="00064938">
      <w:pPr>
        <w:pStyle w:val="courier2"/>
      </w:pPr>
      <w:r w:rsidRPr="00064938">
        <w:t xml:space="preserve">    Agent Orange exposure......: </w:t>
      </w:r>
    </w:p>
    <w:p w14:paraId="08268126" w14:textId="77777777" w:rsidR="00F73A00" w:rsidRPr="00064938" w:rsidRDefault="00F73A00" w:rsidP="00064938">
      <w:pPr>
        <w:pStyle w:val="courier2"/>
      </w:pPr>
      <w:r w:rsidRPr="00064938">
        <w:t xml:space="preserve">    Ionizing radiation exposure: </w:t>
      </w:r>
    </w:p>
    <w:p w14:paraId="48355670" w14:textId="77777777" w:rsidR="00F73A00" w:rsidRPr="00064938" w:rsidRDefault="00F73A00" w:rsidP="00064938">
      <w:pPr>
        <w:pStyle w:val="courier2"/>
      </w:pPr>
      <w:r w:rsidRPr="00064938">
        <w:t xml:space="preserve">    Chemical exposure..........: </w:t>
      </w:r>
    </w:p>
    <w:p w14:paraId="4141D30A" w14:textId="77777777" w:rsidR="00F73A00" w:rsidRPr="00064938" w:rsidRDefault="00F73A00" w:rsidP="00064938">
      <w:pPr>
        <w:pStyle w:val="courier2"/>
      </w:pPr>
      <w:r w:rsidRPr="00064938">
        <w:t xml:space="preserve">    Asbestos exposure..........: </w:t>
      </w:r>
    </w:p>
    <w:p w14:paraId="154A03FF" w14:textId="77777777" w:rsidR="00C061DE" w:rsidRDefault="00C061DE" w:rsidP="00C061DE">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w:t>
      </w:r>
      <w:r w:rsidR="00597DCD">
        <w:rPr>
          <w:rFonts w:ascii="Courier New" w:hAnsi="Courier New" w:cs="Courier New"/>
          <w:sz w:val="20"/>
        </w:rPr>
        <w:t xml:space="preserve"> </w:t>
      </w:r>
      <w:r>
        <w:rPr>
          <w:rFonts w:ascii="Courier New" w:hAnsi="Courier New" w:cs="Courier New"/>
          <w:sz w:val="20"/>
        </w:rPr>
        <w:t xml:space="preserve">Vietnam service............: </w:t>
      </w:r>
    </w:p>
    <w:p w14:paraId="53880D8D" w14:textId="77777777" w:rsidR="00C061DE" w:rsidRDefault="00C061DE" w:rsidP="00C061DE">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Lebanon service............: </w:t>
      </w:r>
    </w:p>
    <w:p w14:paraId="257CB1BE" w14:textId="77777777" w:rsidR="00C061DE" w:rsidRDefault="00C061DE" w:rsidP="00C061DE">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Grenada service............: </w:t>
      </w:r>
    </w:p>
    <w:p w14:paraId="3BBB7F7E" w14:textId="77777777" w:rsidR="00C061DE" w:rsidRDefault="00C061DE" w:rsidP="00C061DE">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Panama service.............: </w:t>
      </w:r>
    </w:p>
    <w:p w14:paraId="2316EAD4" w14:textId="77777777" w:rsidR="00C061DE" w:rsidRDefault="00C061DE" w:rsidP="00C061DE">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Persian Gulf service.......: </w:t>
      </w:r>
    </w:p>
    <w:p w14:paraId="413B89A1" w14:textId="77777777" w:rsidR="00C061DE" w:rsidRDefault="00C061DE" w:rsidP="00C061DE">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Somalia service............: </w:t>
      </w:r>
    </w:p>
    <w:p w14:paraId="241BAB53" w14:textId="77777777" w:rsidR="00C061DE" w:rsidRDefault="00C061DE" w:rsidP="00C061DE">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Yugoslavia service.........: </w:t>
      </w:r>
    </w:p>
    <w:p w14:paraId="54884DB7" w14:textId="77777777" w:rsidR="00C061DE" w:rsidRDefault="00C061DE" w:rsidP="00C061DE">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Afghanistan (OEF) service..: </w:t>
      </w:r>
    </w:p>
    <w:p w14:paraId="0C1A5906" w14:textId="77777777" w:rsidR="00C061DE" w:rsidRDefault="00C061DE" w:rsidP="00C061DE">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Iraq (OIF) service.........: </w:t>
      </w:r>
    </w:p>
    <w:p w14:paraId="69D5F21A" w14:textId="77777777" w:rsidR="00C061DE" w:rsidRDefault="00C061DE" w:rsidP="00C061DE">
      <w:pPr>
        <w:autoSpaceDE w:val="0"/>
        <w:autoSpaceDN w:val="0"/>
        <w:adjustRightInd w:val="0"/>
        <w:spacing w:before="0" w:after="0"/>
        <w:rPr>
          <w:rFonts w:ascii="Courier New" w:hAnsi="Courier New" w:cs="Courier New"/>
          <w:sz w:val="20"/>
        </w:rPr>
      </w:pPr>
    </w:p>
    <w:p w14:paraId="4FB5AEC1" w14:textId="77777777" w:rsidR="00F73A00" w:rsidRPr="00064938" w:rsidRDefault="00C061DE" w:rsidP="00064938">
      <w:pPr>
        <w:pStyle w:val="courier2"/>
      </w:pPr>
      <w:r>
        <w:rPr>
          <w:rFonts w:ascii="Courier New" w:hAnsi="Courier New" w:cs="Courier New"/>
        </w:rPr>
        <w:t xml:space="preserve">    Edit patient data? YES// </w:t>
      </w:r>
    </w:p>
    <w:p w14:paraId="07FDFDC1" w14:textId="77777777" w:rsidR="00F73A00" w:rsidRPr="00064938" w:rsidRDefault="00F73A00" w:rsidP="00064938">
      <w:pPr>
        <w:pStyle w:val="courier2"/>
      </w:pPr>
      <w:r w:rsidRPr="00064938">
        <w:t>    Continue with Patient History? Yes// n  NO</w:t>
      </w:r>
    </w:p>
    <w:p w14:paraId="35FC8E36" w14:textId="77777777" w:rsidR="00F73A00" w:rsidRPr="00064938" w:rsidRDefault="00F73A00" w:rsidP="00064938">
      <w:pPr>
        <w:pStyle w:val="courier2"/>
      </w:pPr>
    </w:p>
    <w:p w14:paraId="34E870D4" w14:textId="77777777" w:rsidR="00F73A00" w:rsidRPr="00064938" w:rsidRDefault="00F73A00" w:rsidP="00064938">
      <w:pPr>
        <w:pStyle w:val="courier2"/>
      </w:pPr>
      <w:r w:rsidRPr="00064938">
        <w:t>    Register a Primary for this patient? Yes//   YES</w:t>
      </w:r>
    </w:p>
    <w:p w14:paraId="543D4C3B" w14:textId="77777777" w:rsidR="00654D0A" w:rsidRPr="00654D0A" w:rsidRDefault="00654D0A" w:rsidP="006B45B9">
      <w:pPr>
        <w:pStyle w:val="Heading4"/>
      </w:pPr>
      <w:r w:rsidRPr="00654D0A">
        <w:t>Edit</w:t>
      </w:r>
      <w:r w:rsidR="00582D35">
        <w:t>ing</w:t>
      </w:r>
      <w:r w:rsidRPr="00654D0A">
        <w:t xml:space="preserve"> </w:t>
      </w:r>
      <w:r>
        <w:t>an E</w:t>
      </w:r>
      <w:r w:rsidRPr="00654D0A">
        <w:t>xisting</w:t>
      </w:r>
      <w:r>
        <w:t xml:space="preserve"> Patient</w:t>
      </w:r>
      <w:r w:rsidR="008F5940">
        <w:fldChar w:fldCharType="begin"/>
      </w:r>
      <w:r w:rsidR="008F5940">
        <w:instrText xml:space="preserve"> XE "</w:instrText>
      </w:r>
      <w:r w:rsidR="008F5940" w:rsidRPr="00EA4F04">
        <w:instrText>Abstract:Edit existing patient</w:instrText>
      </w:r>
      <w:r w:rsidR="008F5940">
        <w:instrText xml:space="preserve">" </w:instrText>
      </w:r>
      <w:r w:rsidR="008F5940">
        <w:fldChar w:fldCharType="end"/>
      </w:r>
    </w:p>
    <w:p w14:paraId="4EA25DC2" w14:textId="30CBBE60" w:rsidR="00681C4E" w:rsidRDefault="00681C4E" w:rsidP="007F106B">
      <w:pPr>
        <w:pStyle w:val="ListNumber"/>
        <w:numPr>
          <w:ilvl w:val="0"/>
          <w:numId w:val="46"/>
        </w:numPr>
      </w:pPr>
      <w:r>
        <w:t xml:space="preserve">Respond </w:t>
      </w:r>
      <w:r>
        <w:rPr>
          <w:b/>
        </w:rPr>
        <w:t>NO</w:t>
      </w:r>
      <w:r>
        <w:t xml:space="preserve"> to the prompt: </w:t>
      </w:r>
      <w:r w:rsidRPr="00681C4E">
        <w:t xml:space="preserve">Are you adding 'LAST,FIRST' as a new </w:t>
      </w:r>
      <w:r w:rsidR="00192322">
        <w:t>ONCOTRAX</w:t>
      </w:r>
      <w:r w:rsidRPr="00681C4E">
        <w:t xml:space="preserve"> PATIENT (the 24673RD)? No//</w:t>
      </w:r>
    </w:p>
    <w:p w14:paraId="45F3ABA6" w14:textId="77777777" w:rsidR="007F7683" w:rsidRDefault="00681C4E" w:rsidP="007F106B">
      <w:pPr>
        <w:pStyle w:val="ListNumber"/>
        <w:numPr>
          <w:ilvl w:val="0"/>
          <w:numId w:val="46"/>
        </w:numPr>
      </w:pPr>
      <w:r>
        <w:t xml:space="preserve">At the prompt: </w:t>
      </w:r>
      <w:r w:rsidRPr="00F73A00">
        <w:t xml:space="preserve">Edit patient data? YES// </w:t>
      </w:r>
      <w:r>
        <w:t>y</w:t>
      </w:r>
      <w:r w:rsidRPr="00F73A00">
        <w:t xml:space="preserve">  </w:t>
      </w:r>
      <w:r>
        <w:t>YES</w:t>
      </w:r>
    </w:p>
    <w:p w14:paraId="300CE6C8" w14:textId="77777777" w:rsidR="0036747B" w:rsidRDefault="00AD7760" w:rsidP="007F106B">
      <w:pPr>
        <w:pStyle w:val="ListNumber"/>
        <w:numPr>
          <w:ilvl w:val="0"/>
          <w:numId w:val="46"/>
        </w:numPr>
      </w:pPr>
      <w:r w:rsidRPr="002570C8">
        <w:t xml:space="preserve">Type </w:t>
      </w:r>
      <w:r>
        <w:t>in the</w:t>
      </w:r>
      <w:r w:rsidRPr="002570C8">
        <w:t xml:space="preserve"> patient’s </w:t>
      </w:r>
      <w:r>
        <w:t xml:space="preserve">remaining </w:t>
      </w:r>
      <w:r w:rsidRPr="002570C8">
        <w:t>demographic information.</w:t>
      </w:r>
      <w:r w:rsidR="007F7683">
        <w:br/>
        <w:t>S</w:t>
      </w:r>
      <w:r w:rsidR="007F7683" w:rsidRPr="002570C8">
        <w:t>ome information is automatically imported from the patient’s electronic record; and</w:t>
      </w:r>
      <w:r w:rsidR="007F7683">
        <w:t xml:space="preserve"> s</w:t>
      </w:r>
      <w:r w:rsidR="007F7683" w:rsidRPr="002570C8">
        <w:t>om</w:t>
      </w:r>
      <w:r w:rsidR="007F7683" w:rsidRPr="00FA321E">
        <w:t xml:space="preserve">e </w:t>
      </w:r>
      <w:r w:rsidR="007F7683">
        <w:t>information is</w:t>
      </w:r>
      <w:r w:rsidR="007F7683" w:rsidRPr="00FA321E">
        <w:t xml:space="preserve"> </w:t>
      </w:r>
      <w:r w:rsidR="007F7683">
        <w:t>taken from</w:t>
      </w:r>
      <w:r w:rsidR="007F7683" w:rsidRPr="00FA321E">
        <w:t xml:space="preserve"> the patient</w:t>
      </w:r>
      <w:r w:rsidR="007F7683">
        <w:t>’</w:t>
      </w:r>
      <w:r w:rsidR="007F7683" w:rsidRPr="00FA321E">
        <w:t>s chart</w:t>
      </w:r>
    </w:p>
    <w:p w14:paraId="79FE5A93" w14:textId="77777777" w:rsidR="00DE6950" w:rsidRPr="001666E4" w:rsidRDefault="003B7669" w:rsidP="003B7669">
      <w:pPr>
        <w:ind w:left="360"/>
        <w:rPr>
          <w:b/>
        </w:rPr>
      </w:pPr>
      <w:r>
        <w:rPr>
          <w:b/>
        </w:rPr>
        <w:t>Exa</w:t>
      </w:r>
      <w:r w:rsidR="00C70B4D">
        <w:rPr>
          <w:b/>
        </w:rPr>
        <w:t>mple</w:t>
      </w:r>
    </w:p>
    <w:p w14:paraId="2DE5A407" w14:textId="77777777" w:rsidR="00DE6950" w:rsidRPr="00FA321E" w:rsidRDefault="00942ADF" w:rsidP="00DF7663">
      <w:pPr>
        <w:pStyle w:val="courier"/>
      </w:pPr>
      <w:r>
        <w:t xml:space="preserve">Edit patient data? YES// y  </w:t>
      </w:r>
      <w:r w:rsidR="00DE6950" w:rsidRPr="00FA321E">
        <w:t>YES</w:t>
      </w:r>
    </w:p>
    <w:p w14:paraId="5DD2664D" w14:textId="77777777" w:rsidR="00DE6950" w:rsidRPr="00041C76" w:rsidRDefault="00041C76" w:rsidP="00913A9A">
      <w:pPr>
        <w:pStyle w:val="NoteText"/>
        <w:tabs>
          <w:tab w:val="clear" w:pos="540"/>
        </w:tabs>
        <w:ind w:left="0" w:firstLine="0"/>
      </w:pPr>
      <w:r w:rsidRPr="00041C76">
        <w:rPr>
          <w:b/>
        </w:rPr>
        <w:t>Note:</w:t>
      </w:r>
      <w:r w:rsidRPr="00041C76">
        <w:t xml:space="preserve"> Answer </w:t>
      </w:r>
      <w:r w:rsidRPr="00041C76">
        <w:rPr>
          <w:b/>
        </w:rPr>
        <w:t>No</w:t>
      </w:r>
      <w:r w:rsidRPr="00041C76">
        <w:t xml:space="preserve"> to Edit patient data?</w:t>
      </w:r>
      <w:r>
        <w:t xml:space="preserve">, </w:t>
      </w:r>
      <w:r w:rsidRPr="00041C76">
        <w:t>if you are not going to complete this section now</w:t>
      </w:r>
      <w:r w:rsidR="00007356">
        <w:t>;</w:t>
      </w:r>
      <w:r w:rsidRPr="00041C76">
        <w:t xml:space="preserve"> such as when accessioning a patient to remove from Suspense.</w:t>
      </w:r>
    </w:p>
    <w:p w14:paraId="6BAB75EE" w14:textId="77777777" w:rsidR="00DE6950" w:rsidRPr="00FA321E" w:rsidRDefault="00DE6950" w:rsidP="00DF7663">
      <w:pPr>
        <w:pStyle w:val="courier"/>
      </w:pPr>
      <w:r>
        <w:t>PLACE OF BIRTH</w:t>
      </w:r>
      <w:r w:rsidRPr="00FA321E">
        <w:t>:</w:t>
      </w:r>
      <w:r>
        <w:tab/>
      </w:r>
      <w:r>
        <w:tab/>
      </w:r>
      <w:smartTag w:uri="urn:schemas-microsoft-com:office:smarttags" w:element="State">
        <w:smartTag w:uri="urn:schemas-microsoft-com:office:smarttags" w:element="place">
          <w:r w:rsidRPr="00FA321E">
            <w:t>New York</w:t>
          </w:r>
        </w:smartTag>
      </w:smartTag>
      <w:r w:rsidRPr="00FA321E">
        <w:t xml:space="preserve">// </w:t>
      </w:r>
    </w:p>
    <w:p w14:paraId="2BD8231F" w14:textId="77777777" w:rsidR="00DE6950" w:rsidRPr="00FA321E" w:rsidRDefault="00DE6950" w:rsidP="00DF7663">
      <w:pPr>
        <w:pStyle w:val="courier"/>
      </w:pPr>
      <w:r>
        <w:t>RACE 1</w:t>
      </w:r>
      <w:r w:rsidRPr="00FA321E">
        <w:t>:</w:t>
      </w:r>
      <w:r>
        <w:tab/>
      </w:r>
      <w:r>
        <w:tab/>
      </w:r>
      <w:r>
        <w:tab/>
      </w:r>
      <w:r>
        <w:tab/>
      </w:r>
      <w:r>
        <w:tab/>
      </w:r>
      <w:r w:rsidRPr="00FA321E">
        <w:t xml:space="preserve">White// </w:t>
      </w:r>
    </w:p>
    <w:p w14:paraId="1DC83940" w14:textId="77777777" w:rsidR="00DE6950" w:rsidRPr="00FA321E" w:rsidRDefault="00DE6950" w:rsidP="00DF7663">
      <w:pPr>
        <w:pStyle w:val="courier"/>
      </w:pPr>
      <w:r>
        <w:t>RACE 2</w:t>
      </w:r>
      <w:r w:rsidRPr="00FA321E">
        <w:t>:</w:t>
      </w:r>
      <w:r>
        <w:tab/>
      </w:r>
      <w:r>
        <w:tab/>
      </w:r>
      <w:r>
        <w:tab/>
      </w:r>
      <w:r>
        <w:tab/>
      </w:r>
      <w:r>
        <w:tab/>
      </w:r>
      <w:r w:rsidRPr="00FA321E">
        <w:t xml:space="preserve">NA// </w:t>
      </w:r>
    </w:p>
    <w:p w14:paraId="25490FB0" w14:textId="77777777" w:rsidR="00DE6950" w:rsidRPr="00FA321E" w:rsidRDefault="00DE6950" w:rsidP="00DF7663">
      <w:pPr>
        <w:pStyle w:val="courier"/>
      </w:pPr>
      <w:r>
        <w:t>RACE 3</w:t>
      </w:r>
      <w:r w:rsidRPr="00FA321E">
        <w:t>:</w:t>
      </w:r>
      <w:r>
        <w:tab/>
      </w:r>
      <w:r>
        <w:tab/>
      </w:r>
      <w:r>
        <w:tab/>
      </w:r>
      <w:r>
        <w:tab/>
      </w:r>
      <w:r>
        <w:tab/>
      </w:r>
      <w:r w:rsidRPr="00FA321E">
        <w:t>NA</w:t>
      </w:r>
    </w:p>
    <w:p w14:paraId="7EEB98B1" w14:textId="77777777" w:rsidR="00DE6950" w:rsidRPr="00FA321E" w:rsidRDefault="00DE6950" w:rsidP="00DF7663">
      <w:pPr>
        <w:pStyle w:val="courier"/>
      </w:pPr>
      <w:r>
        <w:t>RACE 4</w:t>
      </w:r>
      <w:r w:rsidRPr="00FA321E">
        <w:t>:</w:t>
      </w:r>
      <w:r>
        <w:tab/>
      </w:r>
      <w:r>
        <w:tab/>
      </w:r>
      <w:r>
        <w:tab/>
      </w:r>
      <w:r>
        <w:tab/>
      </w:r>
      <w:r>
        <w:tab/>
      </w:r>
      <w:r w:rsidRPr="00FA321E">
        <w:t>NA</w:t>
      </w:r>
    </w:p>
    <w:p w14:paraId="2F4DC2A0" w14:textId="77777777" w:rsidR="00DE6950" w:rsidRPr="00FA321E" w:rsidRDefault="00DE6950" w:rsidP="00DF7663">
      <w:pPr>
        <w:pStyle w:val="courier"/>
      </w:pPr>
      <w:r>
        <w:t>RACE 5</w:t>
      </w:r>
      <w:r w:rsidRPr="00FA321E">
        <w:t>:</w:t>
      </w:r>
      <w:r>
        <w:tab/>
      </w:r>
      <w:r>
        <w:tab/>
      </w:r>
      <w:r>
        <w:tab/>
      </w:r>
      <w:r>
        <w:tab/>
      </w:r>
      <w:r>
        <w:tab/>
      </w:r>
      <w:r w:rsidRPr="00FA321E">
        <w:t>NA</w:t>
      </w:r>
    </w:p>
    <w:p w14:paraId="55304592" w14:textId="77777777" w:rsidR="00DE6950" w:rsidRPr="00FA321E" w:rsidRDefault="00DE6950" w:rsidP="00DF7663">
      <w:pPr>
        <w:pStyle w:val="courier"/>
      </w:pPr>
      <w:r>
        <w:t>SPANISH ORIGIN</w:t>
      </w:r>
      <w:r w:rsidRPr="00FA321E">
        <w:t>:</w:t>
      </w:r>
      <w:r>
        <w:tab/>
      </w:r>
      <w:r>
        <w:tab/>
      </w:r>
      <w:r>
        <w:tab/>
      </w:r>
      <w:r w:rsidRPr="00FA321E">
        <w:t xml:space="preserve">Non-Spanish, non-Hispanic </w:t>
      </w:r>
    </w:p>
    <w:p w14:paraId="37E9DCE3" w14:textId="77777777" w:rsidR="00DE6950" w:rsidRDefault="00DE6950" w:rsidP="00DF7663">
      <w:pPr>
        <w:pStyle w:val="courier"/>
      </w:pPr>
      <w:r>
        <w:t>SEX</w:t>
      </w:r>
      <w:r w:rsidRPr="00FA321E">
        <w:t>:</w:t>
      </w:r>
      <w:r>
        <w:tab/>
      </w:r>
      <w:r>
        <w:tab/>
      </w:r>
      <w:r>
        <w:tab/>
      </w:r>
      <w:r>
        <w:tab/>
      </w:r>
      <w:r>
        <w:tab/>
      </w:r>
      <w:r w:rsidRPr="00FA321E">
        <w:t xml:space="preserve">Male// </w:t>
      </w:r>
    </w:p>
    <w:p w14:paraId="21CBCB0E" w14:textId="77777777" w:rsidR="00CD38AA" w:rsidRDefault="00CD38AA" w:rsidP="00913A9A">
      <w:pPr>
        <w:pStyle w:val="NoteText"/>
        <w:tabs>
          <w:tab w:val="clear" w:pos="540"/>
        </w:tabs>
        <w:ind w:left="0" w:firstLine="0"/>
      </w:pPr>
      <w:r w:rsidRPr="00CD38AA">
        <w:rPr>
          <w:b/>
        </w:rPr>
        <w:t>Note:</w:t>
      </w:r>
      <w:r>
        <w:t xml:space="preserve"> These fields are automatically brought into the abstract from information in the patient’s electronic record.</w:t>
      </w:r>
      <w:r w:rsidR="00257503">
        <w:t xml:space="preserve"> </w:t>
      </w:r>
      <w:r w:rsidR="00257503" w:rsidRPr="00257503">
        <w:rPr>
          <w:b/>
        </w:rPr>
        <w:t>Enter 99 for Unknown</w:t>
      </w:r>
      <w:r w:rsidR="00257503">
        <w:t>.</w:t>
      </w:r>
    </w:p>
    <w:p w14:paraId="3C7A4127" w14:textId="77777777" w:rsidR="00DE6950" w:rsidRPr="00FA321E" w:rsidRDefault="00DE6950" w:rsidP="00DF7663">
      <w:pPr>
        <w:pStyle w:val="courier"/>
      </w:pPr>
      <w:r>
        <w:lastRenderedPageBreak/>
        <w:t>AGENT ORANGE EXPOSURE</w:t>
      </w:r>
      <w:r>
        <w:tab/>
      </w:r>
      <w:r w:rsidRPr="00FA321E">
        <w:t>:</w:t>
      </w:r>
      <w:r>
        <w:tab/>
      </w:r>
      <w:r w:rsidRPr="00FA321E">
        <w:t xml:space="preserve">No// </w:t>
      </w:r>
    </w:p>
    <w:p w14:paraId="39224411" w14:textId="77777777" w:rsidR="00DE6950" w:rsidRPr="00FA321E" w:rsidRDefault="00DE6950" w:rsidP="00DF7663">
      <w:pPr>
        <w:pStyle w:val="courier"/>
      </w:pPr>
      <w:r w:rsidRPr="00FA321E">
        <w:t>IONIZING RADIATION EXPOSURE:</w:t>
      </w:r>
      <w:r>
        <w:tab/>
      </w:r>
      <w:r w:rsidRPr="00FA321E">
        <w:t xml:space="preserve">No// </w:t>
      </w:r>
    </w:p>
    <w:p w14:paraId="729A2447" w14:textId="77777777" w:rsidR="00DE6950" w:rsidRPr="00FA321E" w:rsidRDefault="0049473D" w:rsidP="00DF7663">
      <w:pPr>
        <w:pStyle w:val="courier"/>
      </w:pPr>
      <w:r>
        <w:tab/>
      </w:r>
      <w:r>
        <w:tab/>
      </w:r>
      <w:r w:rsidR="00DE6950" w:rsidRPr="00DE6950">
        <w:t>CHEMICAL EXPOSURE</w:t>
      </w:r>
      <w:r w:rsidR="00DE6950" w:rsidRPr="00FA321E">
        <w:t xml:space="preserve">: </w:t>
      </w:r>
    </w:p>
    <w:p w14:paraId="1E6EAB69" w14:textId="77777777" w:rsidR="00DE6950" w:rsidRPr="00FA321E" w:rsidRDefault="0049473D" w:rsidP="00DF7663">
      <w:pPr>
        <w:pStyle w:val="courier"/>
      </w:pPr>
      <w:r>
        <w:tab/>
      </w:r>
      <w:r>
        <w:tab/>
      </w:r>
      <w:r w:rsidR="00DE6950" w:rsidRPr="00DE6950">
        <w:t>ASBESTOS EXPOSURE</w:t>
      </w:r>
      <w:r w:rsidR="00DE6950" w:rsidRPr="00FA321E">
        <w:t>:</w:t>
      </w:r>
    </w:p>
    <w:p w14:paraId="16B2991D" w14:textId="77777777" w:rsidR="00CD38AA" w:rsidRDefault="00CD38AA" w:rsidP="00913A9A">
      <w:pPr>
        <w:pStyle w:val="NoteText"/>
        <w:tabs>
          <w:tab w:val="clear" w:pos="540"/>
        </w:tabs>
        <w:ind w:left="0" w:firstLine="0"/>
      </w:pPr>
      <w:r w:rsidRPr="00CD38AA">
        <w:rPr>
          <w:b/>
        </w:rPr>
        <w:t>Note:</w:t>
      </w:r>
      <w:r>
        <w:t xml:space="preserve"> </w:t>
      </w:r>
      <w:r w:rsidR="002D1815">
        <w:t>T</w:t>
      </w:r>
      <w:r>
        <w:t xml:space="preserve">hese two fields are not automatically </w:t>
      </w:r>
      <w:r w:rsidR="00C8145A">
        <w:t>populated</w:t>
      </w:r>
      <w:r>
        <w:t xml:space="preserve">. </w:t>
      </w:r>
      <w:r w:rsidR="00FB26A0">
        <w:t>This information is found in the patient’s chart.</w:t>
      </w:r>
      <w:r w:rsidR="00257503">
        <w:t xml:space="preserve"> </w:t>
      </w:r>
      <w:r w:rsidR="00257503" w:rsidRPr="00257503">
        <w:rPr>
          <w:b/>
        </w:rPr>
        <w:t>Leave no blanks</w:t>
      </w:r>
      <w:r w:rsidR="00257503">
        <w:t>.</w:t>
      </w:r>
    </w:p>
    <w:p w14:paraId="5CA8A954" w14:textId="77777777" w:rsidR="00DE6950" w:rsidRPr="00FA321E" w:rsidRDefault="00DE6950" w:rsidP="00DF7663">
      <w:pPr>
        <w:pStyle w:val="courier"/>
      </w:pPr>
      <w:r w:rsidRPr="00FA321E">
        <w:t>PERSIAN GULF</w:t>
      </w:r>
      <w:r>
        <w:t xml:space="preserve"> SERVICE</w:t>
      </w:r>
      <w:r w:rsidRPr="00FA321E">
        <w:t>:</w:t>
      </w:r>
      <w:r>
        <w:tab/>
      </w:r>
      <w:r>
        <w:tab/>
      </w:r>
      <w:r w:rsidRPr="00FA321E">
        <w:t xml:space="preserve">No// </w:t>
      </w:r>
    </w:p>
    <w:p w14:paraId="4D74D368" w14:textId="77777777" w:rsidR="00DE6950" w:rsidRPr="00FA321E" w:rsidRDefault="00DE6950" w:rsidP="00DF7663">
      <w:pPr>
        <w:pStyle w:val="courier"/>
      </w:pPr>
      <w:r>
        <w:t>MIDDLE EAST SERVICE</w:t>
      </w:r>
      <w:r w:rsidRPr="00FA321E">
        <w:t>:</w:t>
      </w:r>
      <w:r w:rsidR="00212DE0">
        <w:tab/>
      </w:r>
      <w:r w:rsidR="00212DE0">
        <w:tab/>
      </w:r>
      <w:r w:rsidRPr="00FA321E">
        <w:t xml:space="preserve">No// </w:t>
      </w:r>
    </w:p>
    <w:p w14:paraId="15DF1919" w14:textId="77777777" w:rsidR="00DE6950" w:rsidRPr="00FA321E" w:rsidRDefault="00DE6950" w:rsidP="00DF7663">
      <w:pPr>
        <w:pStyle w:val="courier"/>
      </w:pPr>
      <w:smartTag w:uri="urn:schemas-microsoft-com:office:smarttags" w:element="country-region">
        <w:smartTag w:uri="urn:schemas-microsoft-com:office:smarttags" w:element="place">
          <w:r w:rsidRPr="00FA321E">
            <w:t>SOMALIA</w:t>
          </w:r>
        </w:smartTag>
      </w:smartTag>
      <w:r>
        <w:t xml:space="preserve"> SERVICE</w:t>
      </w:r>
      <w:r w:rsidRPr="00FA321E">
        <w:t>:</w:t>
      </w:r>
      <w:r w:rsidR="00212DE0">
        <w:tab/>
      </w:r>
      <w:r w:rsidR="00212DE0">
        <w:tab/>
      </w:r>
      <w:r w:rsidR="00212DE0">
        <w:tab/>
      </w:r>
      <w:r w:rsidRPr="00FA321E">
        <w:t xml:space="preserve">No// </w:t>
      </w:r>
    </w:p>
    <w:p w14:paraId="2AD27F2B" w14:textId="77777777" w:rsidR="00FB26A0" w:rsidRDefault="00FB26A0" w:rsidP="00DF7663">
      <w:pPr>
        <w:pStyle w:val="courier"/>
      </w:pPr>
    </w:p>
    <w:p w14:paraId="6865591A" w14:textId="77777777" w:rsidR="00DE6950" w:rsidRPr="00FA321E" w:rsidRDefault="00DE6950" w:rsidP="00DF7663">
      <w:pPr>
        <w:pStyle w:val="courier"/>
      </w:pPr>
      <w:r w:rsidRPr="00FA321E">
        <w:t>Would you like to see a PROBLEM LIST for this patient to assist</w:t>
      </w:r>
    </w:p>
    <w:p w14:paraId="13183B66" w14:textId="77777777" w:rsidR="00DE6950" w:rsidRPr="00FA321E" w:rsidRDefault="00DE6950" w:rsidP="00DF7663">
      <w:pPr>
        <w:pStyle w:val="courier"/>
      </w:pPr>
      <w:r w:rsidRPr="00FA321E">
        <w:t>you in entering the COMORBIDITY/COMPLICATION #1-6 prompts? Yes//   YES</w:t>
      </w:r>
    </w:p>
    <w:p w14:paraId="23AB82AF" w14:textId="77777777" w:rsidR="00DE6950" w:rsidRPr="00FA321E" w:rsidRDefault="00FB2A5B" w:rsidP="00913A9A">
      <w:pPr>
        <w:pStyle w:val="NoteText"/>
        <w:tabs>
          <w:tab w:val="clear" w:pos="540"/>
        </w:tabs>
        <w:ind w:left="0" w:firstLine="0"/>
      </w:pPr>
      <w:r w:rsidRPr="00FB2A5B">
        <w:rPr>
          <w:b/>
        </w:rPr>
        <w:t>Note:</w:t>
      </w:r>
      <w:r>
        <w:t xml:space="preserve"> </w:t>
      </w:r>
      <w:r w:rsidR="001666E4">
        <w:t>All problems from the cover sheet display. Select</w:t>
      </w:r>
      <w:r w:rsidR="00253C3E">
        <w:t xml:space="preserve"> ICD-9 codes</w:t>
      </w:r>
      <w:r w:rsidR="001666E4">
        <w:t xml:space="preserve"> as required by </w:t>
      </w:r>
      <w:proofErr w:type="spellStart"/>
      <w:r w:rsidR="003A74AE">
        <w:t>ACoS</w:t>
      </w:r>
      <w:proofErr w:type="spellEnd"/>
      <w:r w:rsidR="001666E4">
        <w:t>.</w:t>
      </w:r>
    </w:p>
    <w:p w14:paraId="05C14A1F" w14:textId="77777777" w:rsidR="00DE6950" w:rsidRPr="00FA321E" w:rsidRDefault="00DE6950" w:rsidP="00DF7663">
      <w:pPr>
        <w:pStyle w:val="courier"/>
      </w:pPr>
      <w:r w:rsidRPr="00FA321E">
        <w:t>DATE OF ONSET</w:t>
      </w:r>
      <w:r w:rsidR="00CD38AA">
        <w:tab/>
      </w:r>
      <w:r w:rsidRPr="00FA321E">
        <w:t>ICD</w:t>
      </w:r>
      <w:r w:rsidR="00DE5559">
        <w:tab/>
      </w:r>
      <w:r w:rsidR="00DE5559">
        <w:tab/>
      </w:r>
      <w:r w:rsidR="00DE5559">
        <w:tab/>
      </w:r>
      <w:r w:rsidRPr="00FA321E">
        <w:t>DIAGNOSIS</w:t>
      </w:r>
    </w:p>
    <w:p w14:paraId="634532DE" w14:textId="77777777" w:rsidR="00DE5559" w:rsidRDefault="0090438A" w:rsidP="00DF7663">
      <w:pPr>
        <w:pStyle w:val="courier"/>
      </w:pPr>
      <w:r w:rsidRPr="00FA321E">
        <w:t>-------------</w:t>
      </w:r>
      <w:r w:rsidR="00DE5559">
        <w:tab/>
      </w:r>
      <w:r w:rsidRPr="00FA321E">
        <w:t>------</w:t>
      </w:r>
      <w:r>
        <w:t>-</w:t>
      </w:r>
      <w:r w:rsidRPr="00FA321E">
        <w:t>-</w:t>
      </w:r>
      <w:r>
        <w:t>-</w:t>
      </w:r>
      <w:r w:rsidR="00DE6950" w:rsidRPr="00FA321E">
        <w:t xml:space="preserve">  </w:t>
      </w:r>
      <w:r>
        <w:tab/>
      </w:r>
      <w:r w:rsidR="00DE6950" w:rsidRPr="00FA321E">
        <w:t>----------------------------------</w:t>
      </w:r>
      <w:r w:rsidR="00DE5559">
        <w:t>----------</w:t>
      </w:r>
    </w:p>
    <w:p w14:paraId="70BD63E9" w14:textId="77777777" w:rsidR="00DE6950" w:rsidRPr="00FA321E" w:rsidRDefault="00DE6950" w:rsidP="00DF7663">
      <w:pPr>
        <w:pStyle w:val="courier"/>
      </w:pPr>
      <w:r w:rsidRPr="00FA321E">
        <w:t>2003</w:t>
      </w:r>
      <w:r w:rsidR="00CD38AA">
        <w:tab/>
      </w:r>
      <w:r w:rsidR="00CD38AA">
        <w:tab/>
      </w:r>
      <w:r w:rsidR="00CD38AA">
        <w:tab/>
      </w:r>
      <w:r w:rsidR="000D7E4B">
        <w:tab/>
      </w:r>
      <w:r w:rsidRPr="00FA321E">
        <w:t>266.2</w:t>
      </w:r>
      <w:r w:rsidR="00DE5559">
        <w:tab/>
      </w:r>
      <w:r w:rsidR="00DE5559">
        <w:tab/>
      </w:r>
      <w:r w:rsidR="00DE5559">
        <w:tab/>
      </w:r>
      <w:r w:rsidRPr="00FA321E">
        <w:t>B-COMPLEX DEFIC NEC</w:t>
      </w:r>
    </w:p>
    <w:p w14:paraId="2CAEC5C0" w14:textId="77777777" w:rsidR="00DE6950" w:rsidRPr="00FA321E" w:rsidRDefault="00DE6950" w:rsidP="00DF7663">
      <w:pPr>
        <w:pStyle w:val="courier"/>
      </w:pPr>
      <w:r w:rsidRPr="00FA321E">
        <w:t>2003</w:t>
      </w:r>
      <w:r w:rsidR="00CD38AA">
        <w:tab/>
      </w:r>
      <w:r w:rsidRPr="00FA321E">
        <w:t xml:space="preserve">      </w:t>
      </w:r>
      <w:r w:rsidR="00CD38AA">
        <w:tab/>
      </w:r>
      <w:r w:rsidRPr="00FA321E">
        <w:t>110.4</w:t>
      </w:r>
      <w:r w:rsidR="00DE5559">
        <w:tab/>
      </w:r>
      <w:r w:rsidR="00DE5559">
        <w:tab/>
      </w:r>
      <w:r w:rsidR="00DE5559">
        <w:tab/>
      </w:r>
      <w:r w:rsidRPr="00FA321E">
        <w:t>DERMATOPHYTOSIS OF FOOT</w:t>
      </w:r>
    </w:p>
    <w:p w14:paraId="47E52400" w14:textId="77777777" w:rsidR="00DE6950" w:rsidRPr="00FA321E" w:rsidRDefault="00DE6950" w:rsidP="00DF7663">
      <w:pPr>
        <w:pStyle w:val="courier"/>
      </w:pPr>
      <w:r w:rsidRPr="00FA321E">
        <w:t>2001</w:t>
      </w:r>
      <w:r w:rsidR="00CD38AA">
        <w:tab/>
      </w:r>
      <w:r w:rsidRPr="00FA321E">
        <w:t xml:space="preserve">      </w:t>
      </w:r>
      <w:r w:rsidR="00CD38AA">
        <w:tab/>
      </w:r>
      <w:r w:rsidRPr="00FA321E">
        <w:t>401.9</w:t>
      </w:r>
      <w:r w:rsidR="00DE5559">
        <w:tab/>
      </w:r>
      <w:r w:rsidR="00DE5559">
        <w:tab/>
      </w:r>
      <w:r w:rsidR="00DE5559">
        <w:tab/>
      </w:r>
      <w:r w:rsidRPr="00FA321E">
        <w:t>HYPERTENSION NOS</w:t>
      </w:r>
    </w:p>
    <w:p w14:paraId="3CA2F841" w14:textId="77777777" w:rsidR="00DE6950" w:rsidRPr="00FA321E" w:rsidRDefault="00DE6950" w:rsidP="00DF7663">
      <w:pPr>
        <w:pStyle w:val="courier"/>
      </w:pPr>
      <w:r w:rsidRPr="00FA321E">
        <w:t>UNKNOWN</w:t>
      </w:r>
      <w:r w:rsidR="00CD38AA">
        <w:tab/>
      </w:r>
      <w:r w:rsidR="00CD38AA">
        <w:tab/>
      </w:r>
      <w:r w:rsidR="00CD38AA">
        <w:tab/>
      </w:r>
      <w:r w:rsidRPr="00FA321E">
        <w:t>780.79</w:t>
      </w:r>
      <w:r w:rsidR="00DE5559">
        <w:tab/>
      </w:r>
      <w:r w:rsidR="00DE5559">
        <w:tab/>
      </w:r>
      <w:r w:rsidRPr="00FA321E">
        <w:t>OTHER MALAISE AND FATIGUE</w:t>
      </w:r>
    </w:p>
    <w:p w14:paraId="531AB0CD" w14:textId="77777777" w:rsidR="00DE6950" w:rsidRPr="00FA321E" w:rsidRDefault="00DE6950" w:rsidP="00DF7663">
      <w:pPr>
        <w:pStyle w:val="courier"/>
      </w:pPr>
      <w:r w:rsidRPr="00FA321E">
        <w:t>UNKNOWN</w:t>
      </w:r>
      <w:r w:rsidR="00CD38AA">
        <w:tab/>
      </w:r>
      <w:r w:rsidR="00CD38AA">
        <w:tab/>
      </w:r>
      <w:r w:rsidR="00CD38AA">
        <w:tab/>
      </w:r>
      <w:r w:rsidRPr="00FA321E">
        <w:t>110.1</w:t>
      </w:r>
      <w:r w:rsidR="00DE5559">
        <w:tab/>
      </w:r>
      <w:r w:rsidR="00DE5559">
        <w:tab/>
      </w:r>
      <w:r w:rsidR="00DE5559">
        <w:tab/>
      </w:r>
      <w:r w:rsidRPr="00FA321E">
        <w:t>DERMATOPHYTOSIS OF NAIL</w:t>
      </w:r>
    </w:p>
    <w:p w14:paraId="41FD847C" w14:textId="77777777" w:rsidR="00DE6950" w:rsidRDefault="00DE6950" w:rsidP="00DF7663">
      <w:pPr>
        <w:pStyle w:val="courier"/>
      </w:pPr>
      <w:r w:rsidRPr="00FA321E">
        <w:t>UNKNOWN</w:t>
      </w:r>
      <w:r w:rsidR="00CD38AA">
        <w:tab/>
      </w:r>
      <w:r w:rsidR="00CD38AA">
        <w:tab/>
      </w:r>
      <w:r w:rsidR="00CD38AA">
        <w:tab/>
      </w:r>
      <w:r w:rsidRPr="00FA321E">
        <w:t>414.9</w:t>
      </w:r>
      <w:r w:rsidR="00DE5559">
        <w:tab/>
      </w:r>
      <w:r w:rsidR="00DE5559">
        <w:tab/>
      </w:r>
      <w:r w:rsidR="00DE5559">
        <w:tab/>
      </w:r>
      <w:r w:rsidRPr="00FA321E">
        <w:t>CHR ISCHEMIC HRT DIS NOS</w:t>
      </w:r>
    </w:p>
    <w:p w14:paraId="35D064FC"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SOURCE COMORBIDITY: Facility face sheet// </w:t>
      </w:r>
    </w:p>
    <w:p w14:paraId="16BEEC85"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COMORBIDITY/COMPLICATION #1: </w:t>
      </w:r>
    </w:p>
    <w:p w14:paraId="35845D0B"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 </w:t>
      </w:r>
    </w:p>
    <w:p w14:paraId="31F247B6"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COMORBIDITY/COMPLICATION #2:</w:t>
      </w:r>
      <w:r w:rsidR="00253C3E">
        <w:rPr>
          <w:rFonts w:ascii="Courier New" w:hAnsi="Courier New" w:cs="Courier New"/>
          <w:sz w:val="20"/>
        </w:rPr>
        <w:t xml:space="preserve">         </w:t>
      </w:r>
    </w:p>
    <w:p w14:paraId="36B5ED5B"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COMORBIDITY/COMPLICATION #3: </w:t>
      </w:r>
    </w:p>
    <w:p w14:paraId="7C5F8689"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COMORBIDITY/COMPLICATION #4:</w:t>
      </w:r>
    </w:p>
    <w:p w14:paraId="77B924BC"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COMORBIDITY/COMPLICATION #5:</w:t>
      </w:r>
    </w:p>
    <w:p w14:paraId="14C340F4"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COMORBIDITY/COMPLICATION #6:</w:t>
      </w:r>
    </w:p>
    <w:p w14:paraId="219F7F79"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COMORBIDITY/COMPLICATION #7:</w:t>
      </w:r>
    </w:p>
    <w:p w14:paraId="7EEA0C96"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COMORBIDITY/COMPLICATION #8:</w:t>
      </w:r>
    </w:p>
    <w:p w14:paraId="73F1C934"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COMORBIDITY/COMPLICATION #9:</w:t>
      </w:r>
    </w:p>
    <w:p w14:paraId="1DC0D3B1"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COMORBIDITY/COMPLICATION #10:</w:t>
      </w:r>
    </w:p>
    <w:p w14:paraId="0985F443" w14:textId="77777777" w:rsidR="00681240" w:rsidRDefault="00681240" w:rsidP="00681240">
      <w:pPr>
        <w:autoSpaceDE w:val="0"/>
        <w:autoSpaceDN w:val="0"/>
        <w:adjustRightInd w:val="0"/>
        <w:spacing w:before="0" w:after="0"/>
        <w:rPr>
          <w:rFonts w:ascii="Courier New" w:hAnsi="Courier New" w:cs="Courier New"/>
          <w:sz w:val="20"/>
        </w:rPr>
      </w:pPr>
    </w:p>
    <w:p w14:paraId="72F86256"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Enter RETURN to continue or '^' to exit: ??</w:t>
      </w:r>
    </w:p>
    <w:p w14:paraId="3DE17FB1" w14:textId="77777777" w:rsidR="00681240" w:rsidRDefault="00681240" w:rsidP="00681240">
      <w:pPr>
        <w:autoSpaceDE w:val="0"/>
        <w:autoSpaceDN w:val="0"/>
        <w:adjustRightInd w:val="0"/>
        <w:spacing w:before="0" w:after="0"/>
        <w:rPr>
          <w:rFonts w:ascii="Courier New" w:hAnsi="Courier New" w:cs="Courier New"/>
          <w:sz w:val="20"/>
        </w:rPr>
      </w:pPr>
    </w:p>
    <w:p w14:paraId="23CE7DF9"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Patient name: </w:t>
      </w:r>
    </w:p>
    <w:p w14:paraId="43C38ECD" w14:textId="77777777" w:rsidR="00681240" w:rsidRDefault="00681240" w:rsidP="00681240">
      <w:pPr>
        <w:autoSpaceDE w:val="0"/>
        <w:autoSpaceDN w:val="0"/>
        <w:adjustRightInd w:val="0"/>
        <w:spacing w:before="0" w:after="0"/>
        <w:rPr>
          <w:rFonts w:ascii="Courier New" w:hAnsi="Courier New" w:cs="Courier New"/>
          <w:sz w:val="20"/>
        </w:rPr>
      </w:pPr>
    </w:p>
    <w:p w14:paraId="404A240B"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Secondary Diagnosis  #1.: </w:t>
      </w:r>
    </w:p>
    <w:p w14:paraId="77557E1A"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Secondary Diagnosis  #2.: </w:t>
      </w:r>
    </w:p>
    <w:p w14:paraId="25D3AFEC"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Secondary Diagnosis  #3.: </w:t>
      </w:r>
    </w:p>
    <w:p w14:paraId="4510A99B"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Secondary Diagnosis  #4.: </w:t>
      </w:r>
    </w:p>
    <w:p w14:paraId="2B4773FB"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Secondary Diagnosis  #5.: </w:t>
      </w:r>
    </w:p>
    <w:p w14:paraId="6F392166"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Secondary Diagnosis  #6.: </w:t>
      </w:r>
    </w:p>
    <w:p w14:paraId="7DC32F40"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Secondary Diagnosis  #7.: </w:t>
      </w:r>
    </w:p>
    <w:p w14:paraId="43F8AB5A"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Secondary Diagnosis  #8.: </w:t>
      </w:r>
    </w:p>
    <w:p w14:paraId="35D27456"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Secondary Diagnosis  #9.: </w:t>
      </w:r>
    </w:p>
    <w:p w14:paraId="65C5DC82"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Secondary Diagnosis #10.: </w:t>
      </w:r>
    </w:p>
    <w:p w14:paraId="72A95C30" w14:textId="77777777" w:rsidR="00681240" w:rsidRDefault="00681240" w:rsidP="00681240">
      <w:pPr>
        <w:autoSpaceDE w:val="0"/>
        <w:autoSpaceDN w:val="0"/>
        <w:adjustRightInd w:val="0"/>
        <w:spacing w:before="0" w:after="0"/>
        <w:rPr>
          <w:rFonts w:ascii="Courier New" w:hAnsi="Courier New" w:cs="Courier New"/>
          <w:sz w:val="20"/>
        </w:rPr>
      </w:pPr>
    </w:p>
    <w:p w14:paraId="66428C08"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Would you like to edit the SECONDARY DIAGNOSIS #1-10 prompts? No// </w:t>
      </w:r>
    </w:p>
    <w:p w14:paraId="2202ECA5" w14:textId="77777777" w:rsidR="00681240" w:rsidRDefault="00681240" w:rsidP="00681240">
      <w:pPr>
        <w:autoSpaceDE w:val="0"/>
        <w:autoSpaceDN w:val="0"/>
        <w:adjustRightInd w:val="0"/>
        <w:spacing w:before="0" w:after="0"/>
        <w:rPr>
          <w:rFonts w:ascii="Courier New" w:hAnsi="Courier New" w:cs="Courier New"/>
          <w:sz w:val="20"/>
        </w:rPr>
      </w:pPr>
      <w:r>
        <w:rPr>
          <w:rFonts w:ascii="Courier New" w:hAnsi="Courier New" w:cs="Courier New"/>
          <w:sz w:val="20"/>
        </w:rPr>
        <w:lastRenderedPageBreak/>
        <w:t xml:space="preserve">  </w:t>
      </w:r>
      <w:r w:rsidR="00253C3E">
        <w:rPr>
          <w:rFonts w:ascii="Courier New" w:hAnsi="Courier New" w:cs="Courier New"/>
          <w:sz w:val="20"/>
        </w:rPr>
        <w:t>*</w:t>
      </w:r>
      <w:r>
        <w:rPr>
          <w:rFonts w:ascii="Courier New" w:hAnsi="Courier New" w:cs="Courier New"/>
          <w:sz w:val="20"/>
        </w:rPr>
        <w:t>SECONDARY DIAGNOSIS #1-10 ref</w:t>
      </w:r>
      <w:r w:rsidR="00253C3E">
        <w:rPr>
          <w:rFonts w:ascii="Courier New" w:hAnsi="Courier New" w:cs="Courier New"/>
          <w:sz w:val="20"/>
        </w:rPr>
        <w:t xml:space="preserve">ers to future ICD-10 diagnostic coding. Record as required by </w:t>
      </w:r>
      <w:proofErr w:type="spellStart"/>
      <w:r w:rsidR="00253C3E">
        <w:rPr>
          <w:rFonts w:ascii="Courier New" w:hAnsi="Courier New" w:cs="Courier New"/>
          <w:sz w:val="20"/>
        </w:rPr>
        <w:t>ACoS</w:t>
      </w:r>
      <w:proofErr w:type="spellEnd"/>
      <w:r w:rsidR="00253C3E">
        <w:rPr>
          <w:rFonts w:ascii="Courier New" w:hAnsi="Courier New" w:cs="Courier New"/>
          <w:sz w:val="20"/>
        </w:rPr>
        <w:t xml:space="preserve">. LEAVE blank prior to ICD-10 implementation </w:t>
      </w:r>
    </w:p>
    <w:p w14:paraId="653D3255" w14:textId="77777777" w:rsidR="00681240" w:rsidRPr="00FA321E" w:rsidRDefault="00681240" w:rsidP="00DF7663">
      <w:pPr>
        <w:pStyle w:val="courier"/>
      </w:pPr>
    </w:p>
    <w:p w14:paraId="77C0D026" w14:textId="77777777" w:rsidR="00564E1E" w:rsidRPr="00BF5B26" w:rsidRDefault="00A851FD" w:rsidP="006B45B9">
      <w:r>
        <w:fldChar w:fldCharType="begin"/>
      </w:r>
      <w:r>
        <w:instrText xml:space="preserve"> XE "</w:instrText>
      </w:r>
      <w:r w:rsidRPr="00394441">
        <w:instrText>Abstract:Occupations not included</w:instrText>
      </w:r>
      <w:r>
        <w:instrText xml:space="preserve">" </w:instrText>
      </w:r>
      <w:r>
        <w:fldChar w:fldCharType="end"/>
      </w:r>
    </w:p>
    <w:p w14:paraId="3AFE49E0" w14:textId="77777777" w:rsidR="00564E1E" w:rsidRPr="00564E1E" w:rsidRDefault="00564E1E" w:rsidP="007F106B">
      <w:pPr>
        <w:pStyle w:val="ListNumber"/>
      </w:pPr>
      <w:r>
        <w:t>A registrar often finds that a patient’s occupation is not in the list.</w:t>
      </w:r>
      <w:r w:rsidR="00812786">
        <w:t xml:space="preserve"> When </w:t>
      </w:r>
      <w:r w:rsidR="00812786" w:rsidRPr="00812786">
        <w:rPr>
          <w:b/>
        </w:rPr>
        <w:t>??</w:t>
      </w:r>
      <w:r w:rsidR="00812786">
        <w:t xml:space="preserve"> (</w:t>
      </w:r>
      <w:r w:rsidR="00812786" w:rsidRPr="00812786">
        <w:t>two question marks</w:t>
      </w:r>
      <w:r w:rsidR="00812786">
        <w:t xml:space="preserve">) display </w:t>
      </w:r>
      <w:r w:rsidR="00812786" w:rsidRPr="00812786">
        <w:t>after the occupation</w:t>
      </w:r>
      <w:r w:rsidR="00812786">
        <w:t>, it</w:t>
      </w:r>
      <w:r w:rsidR="00812786" w:rsidRPr="00812786">
        <w:t xml:space="preserve"> means the occupation</w:t>
      </w:r>
      <w:r w:rsidR="00812786">
        <w:t xml:space="preserve"> is not in the list</w:t>
      </w:r>
      <w:r w:rsidR="00812786" w:rsidRPr="00812786">
        <w:t>.</w:t>
      </w:r>
      <w:r w:rsidR="00F254C4">
        <w:t xml:space="preserve"> </w:t>
      </w:r>
      <w:r w:rsidR="007F106B">
        <w:t>You can add an occupation.</w:t>
      </w:r>
    </w:p>
    <w:p w14:paraId="4864EAD2" w14:textId="77777777" w:rsidR="00564E1E" w:rsidRPr="00BF5B26" w:rsidRDefault="00564E1E" w:rsidP="006A54B2">
      <w:pPr>
        <w:pStyle w:val="courier"/>
        <w:ind w:left="1080"/>
      </w:pPr>
      <w:r w:rsidRPr="00BF5B26">
        <w:t xml:space="preserve">Continue with Patient History? Yes//   YES </w:t>
      </w:r>
    </w:p>
    <w:p w14:paraId="629148F6" w14:textId="77777777" w:rsidR="00564E1E" w:rsidRDefault="00564E1E" w:rsidP="006A54B2">
      <w:pPr>
        <w:pStyle w:val="courier"/>
        <w:ind w:left="1080"/>
        <w:rPr>
          <w:b/>
        </w:rPr>
      </w:pPr>
      <w:r w:rsidRPr="00BF5B26">
        <w:t>Select USUAL OCCUPATION:</w:t>
      </w:r>
      <w:r>
        <w:tab/>
      </w:r>
      <w:r w:rsidRPr="000A409B">
        <w:t>DOG TRAINER ??</w:t>
      </w:r>
    </w:p>
    <w:p w14:paraId="7AA8FAED" w14:textId="77777777" w:rsidR="0011295F" w:rsidRDefault="000A409B" w:rsidP="0011295F">
      <w:pPr>
        <w:pStyle w:val="ListNumber2"/>
      </w:pPr>
      <w:r w:rsidRPr="007F106B">
        <w:t>T</w:t>
      </w:r>
      <w:r w:rsidR="00812786" w:rsidRPr="007F106B">
        <w:t>ype an existing occupation</w:t>
      </w:r>
      <w:r w:rsidR="007F106B">
        <w:t>.</w:t>
      </w:r>
    </w:p>
    <w:p w14:paraId="3FAF5613" w14:textId="77777777" w:rsidR="0011295F" w:rsidRDefault="000A409B" w:rsidP="0011295F">
      <w:pPr>
        <w:pStyle w:val="ListNumber2"/>
      </w:pPr>
      <w:r w:rsidRPr="007F106B">
        <w:t>W</w:t>
      </w:r>
      <w:r w:rsidR="00812786" w:rsidRPr="007F106B">
        <w:t>hen it is echoed back</w:t>
      </w:r>
      <w:r w:rsidRPr="007F106B">
        <w:t>,</w:t>
      </w:r>
      <w:r w:rsidR="00812786" w:rsidRPr="007F106B">
        <w:t xml:space="preserve"> type in the </w:t>
      </w:r>
      <w:r w:rsidRPr="007F106B">
        <w:t xml:space="preserve">new </w:t>
      </w:r>
      <w:r w:rsidR="00812786" w:rsidRPr="007F106B">
        <w:t>occupation.</w:t>
      </w:r>
    </w:p>
    <w:p w14:paraId="4485FA08" w14:textId="77777777" w:rsidR="00812786" w:rsidRPr="007B099C" w:rsidRDefault="000A409B" w:rsidP="0011295F">
      <w:pPr>
        <w:pStyle w:val="ListNumber2"/>
      </w:pPr>
      <w:r w:rsidRPr="007F106B">
        <w:t xml:space="preserve">At the prompt: </w:t>
      </w:r>
      <w:r w:rsidR="00812786" w:rsidRPr="007F106B">
        <w:t>Are you adding DOG TRA</w:t>
      </w:r>
      <w:r w:rsidRPr="007F106B">
        <w:t>I</w:t>
      </w:r>
      <w:r w:rsidR="00812786" w:rsidRPr="007F106B">
        <w:t>NER as a new …….</w:t>
      </w:r>
      <w:r w:rsidRPr="007F106B">
        <w:t xml:space="preserve">, type </w:t>
      </w:r>
      <w:r w:rsidRPr="0011295F">
        <w:rPr>
          <w:b/>
        </w:rPr>
        <w:t>YES</w:t>
      </w:r>
      <w:r w:rsidRPr="007F106B">
        <w:t xml:space="preserve"> with </w:t>
      </w:r>
      <w:r w:rsidR="00812786" w:rsidRPr="007F106B">
        <w:t>the</w:t>
      </w:r>
      <w:r w:rsidRPr="007F106B">
        <w:t xml:space="preserve"> s</w:t>
      </w:r>
      <w:r w:rsidRPr="007B099C">
        <w:t xml:space="preserve">uggested </w:t>
      </w:r>
      <w:r w:rsidR="00812786" w:rsidRPr="0011295F">
        <w:rPr>
          <w:b/>
        </w:rPr>
        <w:t>SNOMED</w:t>
      </w:r>
      <w:r w:rsidR="00812786" w:rsidRPr="007B099C">
        <w:t xml:space="preserve"> code</w:t>
      </w:r>
      <w:r w:rsidRPr="007B099C">
        <w:t>.</w:t>
      </w:r>
    </w:p>
    <w:p w14:paraId="62D5EAA8" w14:textId="4FC2837B" w:rsidR="00812786" w:rsidRDefault="003B7669" w:rsidP="00913A9A">
      <w:r>
        <w:rPr>
          <w:b/>
        </w:rPr>
        <w:t>Exa</w:t>
      </w:r>
      <w:r w:rsidR="00C70B4D">
        <w:rPr>
          <w:b/>
        </w:rPr>
        <w:t>mple</w:t>
      </w:r>
      <w:r w:rsidR="00913A9A">
        <w:rPr>
          <w:b/>
        </w:rPr>
        <w:t>:</w:t>
      </w:r>
    </w:p>
    <w:p w14:paraId="4398227F" w14:textId="77777777" w:rsidR="00564E1E" w:rsidRPr="00BF5B26" w:rsidRDefault="00564E1E" w:rsidP="007352BF">
      <w:pPr>
        <w:pStyle w:val="courier"/>
        <w:ind w:left="1080"/>
      </w:pPr>
      <w:r w:rsidRPr="00BF5B26">
        <w:t xml:space="preserve">Select USUAL OCCUPATION: TEACHER IN EDUCATION (THIRD LEVEL)       </w:t>
      </w:r>
    </w:p>
    <w:p w14:paraId="3E703874" w14:textId="77777777" w:rsidR="00564E1E" w:rsidRPr="00BF5B26" w:rsidRDefault="00564E1E" w:rsidP="007352BF">
      <w:pPr>
        <w:pStyle w:val="courier"/>
        <w:ind w:left="1080"/>
      </w:pPr>
      <w:r w:rsidRPr="00BF5B26">
        <w:t>USUAL OCCUPATION...........: TEACHER IN AGRICULTURAL SCIENCE (THIRD LEVEL) // DOG TRAINER</w:t>
      </w:r>
    </w:p>
    <w:p w14:paraId="72329D91" w14:textId="77777777" w:rsidR="00564E1E" w:rsidRPr="00BF5B26" w:rsidRDefault="00564E1E" w:rsidP="007352BF">
      <w:pPr>
        <w:pStyle w:val="courier"/>
        <w:ind w:left="1080"/>
      </w:pPr>
      <w:r w:rsidRPr="00BF5B26">
        <w:t>Are you adding 'DOG TRAINER' as a new OCCUPATION FIELD (the 1750TH)? No// Y  (Yes)</w:t>
      </w:r>
    </w:p>
    <w:p w14:paraId="1AD3C54E" w14:textId="77777777" w:rsidR="000A409B" w:rsidRDefault="000A409B" w:rsidP="007352BF">
      <w:pPr>
        <w:pStyle w:val="courier"/>
        <w:ind w:left="1080"/>
      </w:pPr>
      <w:r>
        <w:tab/>
      </w:r>
      <w:r w:rsidR="00564E1E" w:rsidRPr="00BF5B26">
        <w:t>OCCUPATION FIELD SNOMED CODE:</w:t>
      </w:r>
      <w:r>
        <w:t xml:space="preserve"> 1750</w:t>
      </w:r>
    </w:p>
    <w:p w14:paraId="4944FE1A" w14:textId="77777777" w:rsidR="00564E1E" w:rsidRDefault="000A409B" w:rsidP="00913A9A">
      <w:pPr>
        <w:pStyle w:val="NoteText"/>
        <w:tabs>
          <w:tab w:val="clear" w:pos="540"/>
        </w:tabs>
        <w:ind w:left="0" w:firstLine="0"/>
      </w:pPr>
      <w:r w:rsidRPr="000A409B">
        <w:rPr>
          <w:b/>
        </w:rPr>
        <w:t>Note:</w:t>
      </w:r>
      <w:r>
        <w:t xml:space="preserve"> </w:t>
      </w:r>
      <w:r w:rsidR="00564E1E" w:rsidRPr="000A409B">
        <w:t>Th</w:t>
      </w:r>
      <w:r>
        <w:t>is</w:t>
      </w:r>
      <w:r w:rsidR="00564E1E" w:rsidRPr="000A409B">
        <w:t xml:space="preserve"> </w:t>
      </w:r>
      <w:r w:rsidRPr="000A409B">
        <w:t>SNOMED</w:t>
      </w:r>
      <w:r w:rsidR="00564E1E" w:rsidRPr="000A409B">
        <w:t xml:space="preserve"> code </w:t>
      </w:r>
      <w:r w:rsidRPr="000A409B">
        <w:t>is specific to</w:t>
      </w:r>
      <w:r w:rsidR="00564E1E" w:rsidRPr="000A409B">
        <w:t xml:space="preserve"> your facility</w:t>
      </w:r>
      <w:r w:rsidR="00E23632">
        <w:t>, however you can enter free text into these fields.</w:t>
      </w:r>
    </w:p>
    <w:p w14:paraId="76D51132" w14:textId="77777777" w:rsidR="00681C4E" w:rsidRPr="00681C4E" w:rsidRDefault="00681C4E" w:rsidP="00681C4E">
      <w:pPr>
        <w:pStyle w:val="Heading4"/>
      </w:pPr>
      <w:bookmarkStart w:id="62" w:name="_Entering_a_First"/>
      <w:bookmarkEnd w:id="62"/>
      <w:r>
        <w:t xml:space="preserve">Entering a </w:t>
      </w:r>
      <w:r w:rsidR="00344138">
        <w:t xml:space="preserve">First </w:t>
      </w:r>
      <w:r>
        <w:t>Primary for a Patient</w:t>
      </w:r>
      <w:r w:rsidR="008F5940">
        <w:fldChar w:fldCharType="begin"/>
      </w:r>
      <w:r w:rsidR="008F5940">
        <w:instrText xml:space="preserve"> XE "</w:instrText>
      </w:r>
      <w:r w:rsidR="008F5940" w:rsidRPr="00835079">
        <w:instrText>Abstract:Enter first primary</w:instrText>
      </w:r>
      <w:r w:rsidR="008F5940">
        <w:instrText xml:space="preserve">" </w:instrText>
      </w:r>
      <w:r w:rsidR="008F5940">
        <w:fldChar w:fldCharType="end"/>
      </w:r>
    </w:p>
    <w:p w14:paraId="67019EA0" w14:textId="77777777" w:rsidR="007F7683" w:rsidRDefault="007F7683" w:rsidP="0074202F">
      <w:pPr>
        <w:pStyle w:val="ListNumber"/>
        <w:numPr>
          <w:ilvl w:val="0"/>
          <w:numId w:val="21"/>
        </w:numPr>
        <w:tabs>
          <w:tab w:val="clear" w:pos="450"/>
          <w:tab w:val="left" w:pos="360"/>
        </w:tabs>
      </w:pPr>
      <w:r>
        <w:t xml:space="preserve">Press </w:t>
      </w:r>
      <w:r w:rsidRPr="00DA4067">
        <w:rPr>
          <w:b/>
        </w:rPr>
        <w:t>Enter</w:t>
      </w:r>
      <w:r>
        <w:t xml:space="preserve"> at the prompt default. </w:t>
      </w:r>
    </w:p>
    <w:p w14:paraId="442F5CE1" w14:textId="77777777" w:rsidR="007F7683" w:rsidRDefault="007F7683" w:rsidP="007F7683">
      <w:pPr>
        <w:pStyle w:val="courier"/>
      </w:pPr>
      <w:r w:rsidRPr="00B51AA8">
        <w:t xml:space="preserve">Register a Primary for this patient? Yes// </w:t>
      </w:r>
    </w:p>
    <w:p w14:paraId="680B0E22" w14:textId="77777777" w:rsidR="007F7683" w:rsidRPr="00B51AA8" w:rsidRDefault="007F7683" w:rsidP="007F7683">
      <w:pPr>
        <w:pStyle w:val="courier"/>
      </w:pPr>
      <w:r>
        <w:tab/>
      </w:r>
      <w:r w:rsidRPr="00B51AA8">
        <w:t>Select (first) Primary 'SITE/GP':</w:t>
      </w:r>
    </w:p>
    <w:p w14:paraId="0B2A2BDC" w14:textId="77777777" w:rsidR="00DA4067" w:rsidRPr="007F7683" w:rsidRDefault="007F7683" w:rsidP="007F7683">
      <w:pPr>
        <w:pStyle w:val="ListNumber"/>
      </w:pPr>
      <w:r w:rsidRPr="007F7683">
        <w:t xml:space="preserve">At the prompt, Primary 'SITE/GP': type the site group name or the ICDO Topography code (C code). </w:t>
      </w:r>
      <w:r w:rsidRPr="007F7683">
        <w:br/>
        <w:t xml:space="preserve">The case is assigned to the appropriate group and all subsequent fields display only the information relating to the selected site. </w:t>
      </w:r>
      <w:r w:rsidR="00A851FD" w:rsidRPr="007F7683">
        <w:fldChar w:fldCharType="begin"/>
      </w:r>
      <w:r w:rsidR="00A851FD" w:rsidRPr="007F7683">
        <w:instrText xml:space="preserve"> XE "Abstract:Enter a primary" </w:instrText>
      </w:r>
      <w:r w:rsidR="00A851FD" w:rsidRPr="007F7683">
        <w:fldChar w:fldCharType="end"/>
      </w:r>
    </w:p>
    <w:p w14:paraId="6BE153E9" w14:textId="77777777" w:rsidR="00344138" w:rsidRDefault="00344138" w:rsidP="00087F11">
      <w:pPr>
        <w:pStyle w:val="courier"/>
        <w:rPr>
          <w:rFonts w:ascii="Courier New" w:hAnsi="Courier New" w:cs="Courier New"/>
          <w:szCs w:val="20"/>
        </w:rPr>
      </w:pPr>
    </w:p>
    <w:p w14:paraId="3E5D0C4D" w14:textId="77777777" w:rsidR="00087F11" w:rsidRPr="00041C76" w:rsidRDefault="00087F11" w:rsidP="00087F11">
      <w:pPr>
        <w:pStyle w:val="courier"/>
        <w:rPr>
          <w:rFonts w:ascii="Courier New" w:hAnsi="Courier New" w:cs="Courier New"/>
        </w:rPr>
      </w:pPr>
      <w:r w:rsidRPr="00041C76">
        <w:rPr>
          <w:rFonts w:ascii="Courier New" w:hAnsi="Courier New" w:cs="Courier New"/>
          <w:szCs w:val="20"/>
        </w:rPr>
        <w:t>******** CREATE FIRST PRIMARY RECORD FOR THIS PATIENT*******</w:t>
      </w:r>
    </w:p>
    <w:p w14:paraId="12ADCD27" w14:textId="77777777" w:rsidR="00087F11" w:rsidRPr="00041C76" w:rsidRDefault="00087F11" w:rsidP="00087F11">
      <w:pPr>
        <w:pStyle w:val="courier"/>
        <w:rPr>
          <w:rFonts w:ascii="Courier New" w:hAnsi="Courier New" w:cs="Courier New"/>
          <w:szCs w:val="20"/>
        </w:rPr>
      </w:pPr>
    </w:p>
    <w:p w14:paraId="30A40937"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xml:space="preserve">     PATIENT: </w:t>
      </w:r>
      <w:r w:rsidR="007F7683">
        <w:rPr>
          <w:rFonts w:ascii="Courier New" w:hAnsi="Courier New" w:cs="Courier New"/>
          <w:szCs w:val="20"/>
        </w:rPr>
        <w:t>LAST</w:t>
      </w:r>
      <w:r w:rsidRPr="00041C76">
        <w:rPr>
          <w:rFonts w:ascii="Courier New" w:hAnsi="Courier New" w:cs="Courier New"/>
          <w:szCs w:val="20"/>
        </w:rPr>
        <w:t>,</w:t>
      </w:r>
      <w:r w:rsidR="007F7683">
        <w:rPr>
          <w:rFonts w:ascii="Courier New" w:hAnsi="Courier New" w:cs="Courier New"/>
          <w:szCs w:val="20"/>
        </w:rPr>
        <w:t>FIRST</w:t>
      </w:r>
    </w:p>
    <w:p w14:paraId="200257BA" w14:textId="77777777" w:rsidR="00087F11" w:rsidRPr="00041C76" w:rsidRDefault="00087F11" w:rsidP="00087F11">
      <w:pPr>
        <w:pStyle w:val="courier"/>
        <w:rPr>
          <w:rFonts w:ascii="Courier New" w:hAnsi="Courier New" w:cs="Courier New"/>
          <w:szCs w:val="20"/>
        </w:rPr>
      </w:pPr>
    </w:p>
    <w:p w14:paraId="14EC3EC2"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xml:space="preserve">     Select first Primary SITE/GP: BREAST  </w:t>
      </w:r>
    </w:p>
    <w:p w14:paraId="46305731" w14:textId="77777777" w:rsidR="00087F11" w:rsidRPr="00041C76" w:rsidRDefault="00087F11" w:rsidP="00087F11">
      <w:pPr>
        <w:pStyle w:val="courier"/>
        <w:rPr>
          <w:rFonts w:ascii="Courier New" w:hAnsi="Courier New" w:cs="Courier New"/>
          <w:szCs w:val="20"/>
        </w:rPr>
      </w:pPr>
    </w:p>
    <w:p w14:paraId="478DCDEA"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Ok to ADD:? Yes//   YES</w:t>
      </w:r>
    </w:p>
    <w:p w14:paraId="26215F0E"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xml:space="preserve">     Creating a new Primary record for </w:t>
      </w:r>
      <w:r w:rsidR="007F7683">
        <w:rPr>
          <w:rFonts w:ascii="Courier New" w:hAnsi="Courier New" w:cs="Courier New"/>
          <w:szCs w:val="20"/>
        </w:rPr>
        <w:t>LAST</w:t>
      </w:r>
      <w:r w:rsidRPr="00041C76">
        <w:rPr>
          <w:rFonts w:ascii="Courier New" w:hAnsi="Courier New" w:cs="Courier New"/>
          <w:szCs w:val="20"/>
        </w:rPr>
        <w:t>,</w:t>
      </w:r>
      <w:r w:rsidR="007F7683">
        <w:rPr>
          <w:rFonts w:ascii="Courier New" w:hAnsi="Courier New" w:cs="Courier New"/>
          <w:szCs w:val="20"/>
        </w:rPr>
        <w:t>FIRST</w:t>
      </w:r>
    </w:p>
    <w:p w14:paraId="694855C7" w14:textId="77777777" w:rsidR="00087F11" w:rsidRPr="00041C76" w:rsidRDefault="00087F11" w:rsidP="00087F11">
      <w:pPr>
        <w:pStyle w:val="courier"/>
        <w:rPr>
          <w:rFonts w:ascii="Courier New" w:hAnsi="Courier New" w:cs="Courier New"/>
          <w:szCs w:val="20"/>
        </w:rPr>
      </w:pPr>
    </w:p>
    <w:p w14:paraId="170FAE41"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xml:space="preserve">     ACCESSION YEAR:  2007// </w:t>
      </w:r>
    </w:p>
    <w:p w14:paraId="4F9CA9DC"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xml:space="preserve">     </w:t>
      </w:r>
    </w:p>
    <w:p w14:paraId="482D4A3E"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xml:space="preserve">ACCESSION NUMBER: 200700224// </w:t>
      </w:r>
    </w:p>
    <w:p w14:paraId="0C8606E4" w14:textId="1870FEB5" w:rsidR="00087F11" w:rsidRDefault="00087F11" w:rsidP="00087F11">
      <w:pPr>
        <w:pStyle w:val="courier"/>
        <w:rPr>
          <w:rFonts w:ascii="Courier New" w:hAnsi="Courier New" w:cs="Courier New"/>
          <w:szCs w:val="20"/>
        </w:rPr>
      </w:pPr>
      <w:r w:rsidRPr="00041C76">
        <w:rPr>
          <w:rFonts w:ascii="Courier New" w:hAnsi="Courier New" w:cs="Courier New"/>
          <w:szCs w:val="20"/>
        </w:rPr>
        <w:t xml:space="preserve">SEQUENCE NUMBER: 00// </w:t>
      </w:r>
    </w:p>
    <w:p w14:paraId="57BD84DE" w14:textId="24AF231C" w:rsidR="003E5490" w:rsidRPr="00922E09" w:rsidRDefault="00D23F59" w:rsidP="003E5490">
      <w:pPr>
        <w:autoSpaceDE w:val="0"/>
        <w:autoSpaceDN w:val="0"/>
        <w:adjustRightInd w:val="0"/>
        <w:spacing w:before="0" w:after="0"/>
        <w:rPr>
          <w:rFonts w:ascii="Courier New" w:hAnsi="Courier New" w:cs="Courier New"/>
          <w:sz w:val="20"/>
        </w:rPr>
      </w:pPr>
      <w:r>
        <w:rPr>
          <w:rFonts w:ascii="Courier New" w:hAnsi="Courier New" w:cs="Courier New"/>
          <w:sz w:val="20"/>
        </w:rPr>
        <w:lastRenderedPageBreak/>
        <w:t xml:space="preserve">   </w:t>
      </w:r>
      <w:r w:rsidR="003E5490" w:rsidRPr="00922E09">
        <w:rPr>
          <w:rFonts w:ascii="Courier New" w:hAnsi="Courier New" w:cs="Courier New"/>
          <w:sz w:val="20"/>
        </w:rPr>
        <w:t xml:space="preserve">CLASS OF CASE: 12   Dx by staff physician AND all </w:t>
      </w:r>
      <w:proofErr w:type="spellStart"/>
      <w:r w:rsidR="003E5490" w:rsidRPr="00922E09">
        <w:rPr>
          <w:rFonts w:ascii="Courier New" w:hAnsi="Courier New" w:cs="Courier New"/>
          <w:sz w:val="20"/>
        </w:rPr>
        <w:t>tx</w:t>
      </w:r>
      <w:proofErr w:type="spellEnd"/>
      <w:r w:rsidR="003E5490" w:rsidRPr="00922E09">
        <w:rPr>
          <w:rFonts w:ascii="Courier New" w:hAnsi="Courier New" w:cs="Courier New"/>
          <w:sz w:val="20"/>
        </w:rPr>
        <w:t xml:space="preserve"> at reporting</w:t>
      </w:r>
      <w:r w:rsidRPr="00922E09">
        <w:rPr>
          <w:rFonts w:ascii="Courier New" w:hAnsi="Courier New" w:cs="Courier New"/>
          <w:sz w:val="20"/>
        </w:rPr>
        <w:t xml:space="preserve"> </w:t>
      </w:r>
      <w:r w:rsidR="003E5490" w:rsidRPr="00922E09">
        <w:rPr>
          <w:rFonts w:ascii="Courier New" w:hAnsi="Courier New" w:cs="Courier New"/>
          <w:sz w:val="20"/>
        </w:rPr>
        <w:t>facility</w:t>
      </w:r>
    </w:p>
    <w:p w14:paraId="1C9F1FAD" w14:textId="13A7B812" w:rsidR="003E5490" w:rsidRPr="00922E09" w:rsidRDefault="00D23F59" w:rsidP="003E5490">
      <w:pPr>
        <w:autoSpaceDE w:val="0"/>
        <w:autoSpaceDN w:val="0"/>
        <w:adjustRightInd w:val="0"/>
        <w:spacing w:before="0" w:after="0"/>
        <w:rPr>
          <w:rFonts w:ascii="Courier New" w:hAnsi="Courier New" w:cs="Courier New"/>
          <w:sz w:val="20"/>
        </w:rPr>
      </w:pPr>
      <w:r w:rsidRPr="00922E09">
        <w:rPr>
          <w:rFonts w:ascii="Courier New" w:hAnsi="Courier New" w:cs="Courier New"/>
          <w:sz w:val="20"/>
        </w:rPr>
        <w:t xml:space="preserve">   </w:t>
      </w:r>
      <w:r w:rsidR="003E5490" w:rsidRPr="00922E09">
        <w:rPr>
          <w:rFonts w:ascii="Courier New" w:hAnsi="Courier New" w:cs="Courier New"/>
          <w:sz w:val="20"/>
        </w:rPr>
        <w:t>DATE OF FIRST CONTACT: T  (AUG 31, 2022)</w:t>
      </w:r>
    </w:p>
    <w:p w14:paraId="1F8F0053" w14:textId="556821AD" w:rsidR="003E5490" w:rsidRPr="00922E09" w:rsidRDefault="00D23F59" w:rsidP="003E5490">
      <w:pPr>
        <w:autoSpaceDE w:val="0"/>
        <w:autoSpaceDN w:val="0"/>
        <w:adjustRightInd w:val="0"/>
        <w:spacing w:before="0" w:after="0"/>
        <w:rPr>
          <w:rFonts w:ascii="Courier New" w:hAnsi="Courier New" w:cs="Courier New"/>
          <w:sz w:val="20"/>
        </w:rPr>
      </w:pPr>
      <w:r w:rsidRPr="00922E09">
        <w:rPr>
          <w:rFonts w:ascii="Courier New" w:hAnsi="Courier New" w:cs="Courier New"/>
          <w:sz w:val="20"/>
        </w:rPr>
        <w:t xml:space="preserve">   </w:t>
      </w:r>
      <w:r w:rsidR="003E5490" w:rsidRPr="00922E09">
        <w:rPr>
          <w:rFonts w:ascii="Courier New" w:hAnsi="Courier New" w:cs="Courier New"/>
          <w:sz w:val="20"/>
        </w:rPr>
        <w:t>DATE DX: T  (AUG 31, 2022)</w:t>
      </w:r>
    </w:p>
    <w:p w14:paraId="4277DE43" w14:textId="6979C5EF" w:rsidR="003E5490" w:rsidRPr="00922E09" w:rsidRDefault="00D23F59" w:rsidP="003E5490">
      <w:pPr>
        <w:autoSpaceDE w:val="0"/>
        <w:autoSpaceDN w:val="0"/>
        <w:adjustRightInd w:val="0"/>
        <w:spacing w:before="0" w:after="0"/>
        <w:rPr>
          <w:rFonts w:ascii="Courier New" w:hAnsi="Courier New" w:cs="Courier New"/>
          <w:sz w:val="20"/>
        </w:rPr>
      </w:pPr>
      <w:r w:rsidRPr="00922E09">
        <w:rPr>
          <w:rFonts w:ascii="Courier New" w:hAnsi="Courier New" w:cs="Courier New"/>
          <w:sz w:val="20"/>
        </w:rPr>
        <w:t xml:space="preserve">   </w:t>
      </w:r>
      <w:r w:rsidR="003E5490" w:rsidRPr="00922E09">
        <w:rPr>
          <w:rFonts w:ascii="Courier New" w:hAnsi="Courier New" w:cs="Courier New"/>
          <w:sz w:val="20"/>
        </w:rPr>
        <w:t>PRIMARY SITE: KIDNEY NO</w:t>
      </w:r>
      <w:r w:rsidR="00102AFB" w:rsidRPr="00922E09">
        <w:rPr>
          <w:rFonts w:ascii="Courier New" w:hAnsi="Courier New" w:cs="Courier New"/>
          <w:sz w:val="20"/>
        </w:rPr>
        <w:t>S                           C64.9</w:t>
      </w:r>
    </w:p>
    <w:p w14:paraId="0B9681A4" w14:textId="04E3102D" w:rsidR="003E5490" w:rsidRPr="00102AFB" w:rsidRDefault="00DA6F80" w:rsidP="003E5490">
      <w:pPr>
        <w:autoSpaceDE w:val="0"/>
        <w:autoSpaceDN w:val="0"/>
        <w:adjustRightInd w:val="0"/>
        <w:spacing w:before="0" w:after="0"/>
        <w:rPr>
          <w:rFonts w:ascii="Courier New" w:hAnsi="Courier New" w:cs="Courier New"/>
          <w:sz w:val="20"/>
        </w:rPr>
      </w:pPr>
      <w:r w:rsidRPr="00922E09">
        <w:rPr>
          <w:rFonts w:ascii="Courier New" w:hAnsi="Courier New" w:cs="Courier New"/>
          <w:sz w:val="20"/>
        </w:rPr>
        <w:t xml:space="preserve">   </w:t>
      </w:r>
      <w:r w:rsidR="003E5490" w:rsidRPr="00922E09">
        <w:rPr>
          <w:rFonts w:ascii="Courier New" w:hAnsi="Courier New" w:cs="Courier New"/>
          <w:sz w:val="20"/>
        </w:rPr>
        <w:t xml:space="preserve">CASEFINDING SOURCE: </w:t>
      </w:r>
      <w:r w:rsidR="00017472" w:rsidRPr="00922E09">
        <w:rPr>
          <w:rFonts w:ascii="Courier New" w:hAnsi="Courier New" w:cs="Courier New"/>
          <w:sz w:val="20"/>
        </w:rPr>
        <w:t>10       Reporting Hospital, NOS</w:t>
      </w:r>
    </w:p>
    <w:p w14:paraId="41E826CB" w14:textId="77777777" w:rsidR="00125769" w:rsidRPr="00102AFB" w:rsidRDefault="00125769" w:rsidP="00087F11">
      <w:pPr>
        <w:pStyle w:val="courier"/>
        <w:rPr>
          <w:rFonts w:ascii="Courier New" w:hAnsi="Courier New" w:cs="Courier New"/>
          <w:szCs w:val="20"/>
        </w:rPr>
      </w:pPr>
    </w:p>
    <w:p w14:paraId="0CC30E8E" w14:textId="77777777" w:rsidR="00087F11" w:rsidRPr="00041C76" w:rsidRDefault="00087F11" w:rsidP="00087F11">
      <w:pPr>
        <w:pStyle w:val="courier"/>
        <w:rPr>
          <w:rFonts w:ascii="Courier New" w:hAnsi="Courier New" w:cs="Courier New"/>
          <w:szCs w:val="20"/>
        </w:rPr>
      </w:pPr>
    </w:p>
    <w:p w14:paraId="32121A21"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w:t>
      </w:r>
      <w:r w:rsidR="007F7683">
        <w:rPr>
          <w:rFonts w:ascii="Courier New" w:hAnsi="Courier New" w:cs="Courier New"/>
          <w:szCs w:val="20"/>
        </w:rPr>
        <w:t>LAST</w:t>
      </w:r>
      <w:r w:rsidRPr="00041C76">
        <w:rPr>
          <w:rFonts w:ascii="Courier New" w:hAnsi="Courier New" w:cs="Courier New"/>
          <w:szCs w:val="20"/>
        </w:rPr>
        <w:t>,</w:t>
      </w:r>
      <w:r w:rsidR="007F7683">
        <w:rPr>
          <w:rFonts w:ascii="Courier New" w:hAnsi="Courier New" w:cs="Courier New"/>
          <w:szCs w:val="20"/>
        </w:rPr>
        <w:t>FIRST</w:t>
      </w:r>
      <w:r w:rsidRPr="00041C76">
        <w:rPr>
          <w:rFonts w:ascii="Courier New" w:hAnsi="Courier New" w:cs="Courier New"/>
          <w:szCs w:val="20"/>
        </w:rPr>
        <w:t>                                                       BREAST</w:t>
      </w:r>
    </w:p>
    <w:p w14:paraId="7B8134D5"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w:t>
      </w:r>
      <w:r w:rsidR="007F7683">
        <w:rPr>
          <w:rFonts w:ascii="Courier New" w:hAnsi="Courier New" w:cs="Courier New"/>
          <w:szCs w:val="20"/>
        </w:rPr>
        <w:t>999</w:t>
      </w:r>
      <w:r w:rsidRPr="00041C76">
        <w:rPr>
          <w:rFonts w:ascii="Courier New" w:hAnsi="Courier New" w:cs="Courier New"/>
          <w:szCs w:val="20"/>
        </w:rPr>
        <w:t>-</w:t>
      </w:r>
      <w:r w:rsidR="007F7683">
        <w:rPr>
          <w:rFonts w:ascii="Courier New" w:hAnsi="Courier New" w:cs="Courier New"/>
          <w:szCs w:val="20"/>
        </w:rPr>
        <w:t>00</w:t>
      </w:r>
      <w:r w:rsidRPr="00041C76">
        <w:rPr>
          <w:rFonts w:ascii="Courier New" w:hAnsi="Courier New" w:cs="Courier New"/>
          <w:szCs w:val="20"/>
        </w:rPr>
        <w:t>-</w:t>
      </w:r>
      <w:r w:rsidR="007F7683">
        <w:rPr>
          <w:rFonts w:ascii="Courier New" w:hAnsi="Courier New" w:cs="Courier New"/>
          <w:szCs w:val="20"/>
        </w:rPr>
        <w:t>9999</w:t>
      </w:r>
      <w:r w:rsidRPr="00041C76">
        <w:rPr>
          <w:rFonts w:ascii="Courier New" w:hAnsi="Courier New" w:cs="Courier New"/>
          <w:szCs w:val="20"/>
        </w:rPr>
        <w:t>                                                                   </w:t>
      </w:r>
    </w:p>
    <w:p w14:paraId="26D4CF35"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w:t>
      </w:r>
    </w:p>
    <w:p w14:paraId="4D1DF999"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Primary Menu Options</w:t>
      </w:r>
    </w:p>
    <w:p w14:paraId="11FD3827"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w:t>
      </w:r>
    </w:p>
    <w:p w14:paraId="3A5FF447"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1. Patient Identification</w:t>
      </w:r>
    </w:p>
    <w:p w14:paraId="0E2B25E8"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2. Cancer Identification</w:t>
      </w:r>
    </w:p>
    <w:p w14:paraId="2859EE27"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3. Stage of Disease at Diagnosis</w:t>
      </w:r>
    </w:p>
    <w:p w14:paraId="1D1222D7"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Collaborative Staging (2004+ cases)</w:t>
      </w:r>
    </w:p>
    <w:p w14:paraId="5BCF4F52"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4. First Course of Treatment</w:t>
      </w:r>
    </w:p>
    <w:p w14:paraId="3B22E5FD" w14:textId="77777777" w:rsidR="00253C3E" w:rsidRDefault="00087F11" w:rsidP="00253C3E">
      <w:pPr>
        <w:autoSpaceDE w:val="0"/>
        <w:autoSpaceDN w:val="0"/>
        <w:adjustRightInd w:val="0"/>
        <w:spacing w:before="0" w:after="0"/>
        <w:rPr>
          <w:rFonts w:ascii="Courier New" w:hAnsi="Courier New" w:cs="Courier New"/>
          <w:sz w:val="20"/>
        </w:rPr>
      </w:pPr>
      <w:r w:rsidRPr="00041C76">
        <w:rPr>
          <w:rFonts w:ascii="Courier New" w:hAnsi="Courier New" w:cs="Courier New"/>
        </w:rPr>
        <w:t>                     </w:t>
      </w:r>
      <w:r w:rsidR="00253C3E">
        <w:rPr>
          <w:rFonts w:ascii="Courier New" w:hAnsi="Courier New" w:cs="Courier New"/>
          <w:sz w:val="20"/>
        </w:rPr>
        <w:t>5. Performance Measures</w:t>
      </w:r>
    </w:p>
    <w:p w14:paraId="44DDF5A6" w14:textId="77777777" w:rsidR="00253C3E" w:rsidRDefault="00253C3E" w:rsidP="00253C3E">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6. Over-ride Flags</w:t>
      </w:r>
    </w:p>
    <w:p w14:paraId="1225B9E0" w14:textId="77777777" w:rsidR="00253C3E" w:rsidRDefault="00253C3E" w:rsidP="00253C3E">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7. Case Administration</w:t>
      </w:r>
    </w:p>
    <w:p w14:paraId="4C586E50" w14:textId="77777777" w:rsidR="00253C3E" w:rsidRDefault="00253C3E" w:rsidP="00253C3E">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8. EDIT Modifiers</w:t>
      </w:r>
    </w:p>
    <w:p w14:paraId="778CC5C8" w14:textId="77777777" w:rsidR="00417FC0" w:rsidRDefault="00417FC0" w:rsidP="00253C3E">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9. User-Defined Fields</w:t>
      </w:r>
    </w:p>
    <w:p w14:paraId="6E8C77E0" w14:textId="77777777" w:rsidR="00087F11" w:rsidRPr="00041C76" w:rsidRDefault="00087F11" w:rsidP="00087F11">
      <w:pPr>
        <w:pStyle w:val="courier"/>
        <w:rPr>
          <w:rFonts w:ascii="Courier New" w:hAnsi="Courier New" w:cs="Courier New"/>
          <w:szCs w:val="20"/>
        </w:rPr>
      </w:pPr>
    </w:p>
    <w:p w14:paraId="1DDFADB6"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A  All - Complete Abstract</w:t>
      </w:r>
    </w:p>
    <w:p w14:paraId="2917D0CC" w14:textId="77777777" w:rsidR="00087F11" w:rsidRPr="00041C76" w:rsidRDefault="00087F11" w:rsidP="00087F11">
      <w:pPr>
        <w:pStyle w:val="courier"/>
        <w:rPr>
          <w:rFonts w:ascii="Courier New" w:hAnsi="Courier New" w:cs="Courier New"/>
          <w:szCs w:val="20"/>
        </w:rPr>
      </w:pPr>
    </w:p>
    <w:p w14:paraId="11B1E5FF"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Enter option: All//</w:t>
      </w:r>
    </w:p>
    <w:p w14:paraId="70D130D7" w14:textId="77777777" w:rsidR="00087F11" w:rsidRPr="00041C76" w:rsidRDefault="00087F11" w:rsidP="00087F11">
      <w:pPr>
        <w:pStyle w:val="courier"/>
        <w:rPr>
          <w:rFonts w:ascii="Courier New" w:hAnsi="Courier New" w:cs="Courier New"/>
          <w:szCs w:val="20"/>
        </w:rPr>
      </w:pPr>
    </w:p>
    <w:p w14:paraId="244B93B4"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w:t>
      </w:r>
    </w:p>
    <w:p w14:paraId="026E33F1" w14:textId="77777777" w:rsidR="00087F11" w:rsidRPr="00041C76" w:rsidRDefault="00087F11" w:rsidP="007F7683">
      <w:pPr>
        <w:pStyle w:val="courier"/>
        <w:tabs>
          <w:tab w:val="clear" w:pos="720"/>
          <w:tab w:val="left" w:pos="540"/>
        </w:tabs>
        <w:ind w:left="540" w:hanging="180"/>
        <w:rPr>
          <w:rFonts w:ascii="Courier New" w:hAnsi="Courier New" w:cs="Courier New"/>
          <w:szCs w:val="20"/>
        </w:rPr>
      </w:pPr>
      <w:r w:rsidRPr="00041C76">
        <w:rPr>
          <w:rFonts w:ascii="Courier New" w:hAnsi="Courier New" w:cs="Courier New"/>
          <w:szCs w:val="20"/>
        </w:rPr>
        <w:t> </w:t>
      </w:r>
      <w:r w:rsidR="007F7683">
        <w:rPr>
          <w:rFonts w:ascii="Courier New" w:hAnsi="Courier New" w:cs="Courier New"/>
          <w:szCs w:val="20"/>
        </w:rPr>
        <w:t>LAST</w:t>
      </w:r>
      <w:r w:rsidRPr="00041C76">
        <w:rPr>
          <w:rFonts w:ascii="Courier New" w:hAnsi="Courier New" w:cs="Courier New"/>
          <w:szCs w:val="20"/>
        </w:rPr>
        <w:t>,</w:t>
      </w:r>
      <w:r w:rsidR="007F7683">
        <w:rPr>
          <w:rFonts w:ascii="Courier New" w:hAnsi="Courier New" w:cs="Courier New"/>
          <w:szCs w:val="20"/>
        </w:rPr>
        <w:t>FIRST</w:t>
      </w:r>
      <w:r w:rsidRPr="00041C76">
        <w:rPr>
          <w:rFonts w:ascii="Courier New" w:hAnsi="Courier New" w:cs="Courier New"/>
          <w:szCs w:val="20"/>
        </w:rPr>
        <w:t>          Patient Identification</w:t>
      </w:r>
      <w:r w:rsidR="007F7683">
        <w:rPr>
          <w:rFonts w:ascii="Courier New" w:hAnsi="Courier New" w:cs="Courier New"/>
          <w:szCs w:val="20"/>
        </w:rPr>
        <w:tab/>
      </w:r>
      <w:r w:rsidR="007F7683">
        <w:rPr>
          <w:rFonts w:ascii="Courier New" w:hAnsi="Courier New" w:cs="Courier New"/>
          <w:szCs w:val="20"/>
        </w:rPr>
        <w:tab/>
      </w:r>
      <w:r w:rsidR="007F7683">
        <w:rPr>
          <w:rFonts w:ascii="Courier New" w:hAnsi="Courier New" w:cs="Courier New"/>
          <w:szCs w:val="20"/>
        </w:rPr>
        <w:tab/>
      </w:r>
      <w:r w:rsidR="007F7683">
        <w:rPr>
          <w:rFonts w:ascii="Courier New" w:hAnsi="Courier New" w:cs="Courier New"/>
          <w:szCs w:val="20"/>
        </w:rPr>
        <w:tab/>
      </w:r>
      <w:r w:rsidR="007F7683">
        <w:rPr>
          <w:rFonts w:ascii="Courier New" w:hAnsi="Courier New" w:cs="Courier New"/>
          <w:szCs w:val="20"/>
        </w:rPr>
        <w:tab/>
      </w:r>
      <w:r w:rsidR="007F7683">
        <w:rPr>
          <w:rFonts w:ascii="Courier New" w:hAnsi="Courier New" w:cs="Courier New"/>
          <w:szCs w:val="20"/>
        </w:rPr>
        <w:tab/>
      </w:r>
      <w:r w:rsidR="007F7683">
        <w:rPr>
          <w:rFonts w:ascii="Courier New" w:hAnsi="Courier New" w:cs="Courier New"/>
          <w:szCs w:val="20"/>
        </w:rPr>
        <w:tab/>
      </w:r>
      <w:r w:rsidR="007F7683">
        <w:rPr>
          <w:rFonts w:ascii="Courier New" w:hAnsi="Courier New" w:cs="Courier New"/>
          <w:szCs w:val="20"/>
        </w:rPr>
        <w:tab/>
      </w:r>
      <w:r w:rsidRPr="00041C76">
        <w:rPr>
          <w:rFonts w:ascii="Courier New" w:hAnsi="Courier New" w:cs="Courier New"/>
          <w:szCs w:val="20"/>
        </w:rPr>
        <w:t>BREAST</w:t>
      </w:r>
      <w:r w:rsidR="007F7683">
        <w:rPr>
          <w:rFonts w:ascii="Courier New" w:hAnsi="Courier New" w:cs="Courier New"/>
          <w:szCs w:val="20"/>
        </w:rPr>
        <w:tab/>
        <w:t>999-00-9999</w:t>
      </w:r>
      <w:r w:rsidRPr="00041C76">
        <w:rPr>
          <w:rFonts w:ascii="Courier New" w:hAnsi="Courier New" w:cs="Courier New"/>
          <w:szCs w:val="20"/>
        </w:rPr>
        <w:t xml:space="preserve">        </w:t>
      </w:r>
    </w:p>
    <w:p w14:paraId="58CB45F8"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w:t>
      </w:r>
    </w:p>
    <w:p w14:paraId="09481563"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xml:space="preserve"> Reporting Hospital...........: </w:t>
      </w:r>
    </w:p>
    <w:p w14:paraId="2D693CB9"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Marital status at Dx.........: MARRIED/COMMON LAW</w:t>
      </w:r>
    </w:p>
    <w:p w14:paraId="394B632B" w14:textId="77777777" w:rsidR="00087F11" w:rsidRPr="00041C76" w:rsidRDefault="00087F11" w:rsidP="00087F11">
      <w:pPr>
        <w:pStyle w:val="courier"/>
        <w:rPr>
          <w:rFonts w:ascii="Courier New" w:hAnsi="Courier New" w:cs="Courier New"/>
          <w:szCs w:val="20"/>
        </w:rPr>
      </w:pPr>
      <w:r w:rsidRPr="00041C76">
        <w:rPr>
          <w:rFonts w:ascii="Courier New" w:hAnsi="Courier New" w:cs="Courier New"/>
          <w:szCs w:val="20"/>
        </w:rPr>
        <w:t xml:space="preserve"> Patient address at Dx........: </w:t>
      </w:r>
      <w:smartTag w:uri="urn:schemas-microsoft-com:office:smarttags" w:element="address">
        <w:smartTag w:uri="urn:schemas-microsoft-com:office:smarttags" w:element="Street">
          <w:r w:rsidR="00344138">
            <w:rPr>
              <w:rFonts w:ascii="Courier New" w:hAnsi="Courier New" w:cs="Courier New"/>
              <w:szCs w:val="20"/>
            </w:rPr>
            <w:t>1111</w:t>
          </w:r>
          <w:r w:rsidRPr="00041C76">
            <w:rPr>
              <w:rFonts w:ascii="Courier New" w:hAnsi="Courier New" w:cs="Courier New"/>
              <w:szCs w:val="20"/>
            </w:rPr>
            <w:t xml:space="preserve"> </w:t>
          </w:r>
          <w:r w:rsidR="00344138">
            <w:rPr>
              <w:rFonts w:ascii="Courier New" w:hAnsi="Courier New" w:cs="Courier New"/>
              <w:szCs w:val="20"/>
            </w:rPr>
            <w:t>FIRST</w:t>
          </w:r>
          <w:r w:rsidRPr="00041C76">
            <w:rPr>
              <w:rFonts w:ascii="Courier New" w:hAnsi="Courier New" w:cs="Courier New"/>
              <w:szCs w:val="20"/>
            </w:rPr>
            <w:t xml:space="preserve"> AVENUE</w:t>
          </w:r>
        </w:smartTag>
      </w:smartTag>
    </w:p>
    <w:p w14:paraId="1C2839EC" w14:textId="77777777" w:rsidR="00DA4067" w:rsidRPr="00B51AA8" w:rsidRDefault="00344138" w:rsidP="00086B34">
      <w:pPr>
        <w:pStyle w:val="ListNumber"/>
      </w:pPr>
      <w:r>
        <w:t>A</w:t>
      </w:r>
      <w:r w:rsidR="00DA4067" w:rsidRPr="00B51AA8">
        <w:t xml:space="preserve"> new primary record is created for this patient</w:t>
      </w:r>
      <w:r w:rsidR="0092100C">
        <w:t xml:space="preserve"> </w:t>
      </w:r>
      <w:r w:rsidR="00DA4067" w:rsidRPr="00B51AA8">
        <w:t xml:space="preserve">and you are </w:t>
      </w:r>
      <w:r w:rsidR="00BA2FC5">
        <w:t>prompted for</w:t>
      </w:r>
      <w:r w:rsidR="00DA4067" w:rsidRPr="00B51AA8">
        <w:t>:</w:t>
      </w:r>
    </w:p>
    <w:p w14:paraId="4E42C948" w14:textId="77777777" w:rsidR="00DA4067" w:rsidRPr="00B51AA8" w:rsidRDefault="00DA4067" w:rsidP="00506913">
      <w:pPr>
        <w:ind w:left="360"/>
      </w:pPr>
      <w:r w:rsidRPr="00847017">
        <w:rPr>
          <w:rStyle w:val="courierChar"/>
          <w:sz w:val="20"/>
          <w:szCs w:val="20"/>
        </w:rPr>
        <w:t>Accession Year:</w:t>
      </w:r>
      <w:r w:rsidR="00383AF9">
        <w:rPr>
          <w:rStyle w:val="codeChar"/>
          <w:sz w:val="20"/>
        </w:rPr>
        <w:tab/>
      </w:r>
      <w:r w:rsidR="00383AF9">
        <w:t>Type</w:t>
      </w:r>
      <w:r w:rsidRPr="00B51AA8">
        <w:t xml:space="preserve"> the year th</w:t>
      </w:r>
      <w:r w:rsidR="00383AF9">
        <w:t>e</w:t>
      </w:r>
      <w:r w:rsidRPr="00B51AA8">
        <w:t xml:space="preserve"> case was </w:t>
      </w:r>
      <w:r w:rsidR="00383AF9">
        <w:t xml:space="preserve">added </w:t>
      </w:r>
      <w:r w:rsidRPr="00B51AA8">
        <w:t xml:space="preserve">to the registry. </w:t>
      </w:r>
    </w:p>
    <w:p w14:paraId="7330B1FC" w14:textId="77777777" w:rsidR="00DA4067" w:rsidRPr="00B51AA8" w:rsidRDefault="00383AF9" w:rsidP="00913A9A">
      <w:pPr>
        <w:pStyle w:val="NoteText"/>
        <w:tabs>
          <w:tab w:val="clear" w:pos="540"/>
        </w:tabs>
        <w:ind w:left="0" w:firstLine="0"/>
      </w:pPr>
      <w:r w:rsidRPr="00383AF9">
        <w:rPr>
          <w:b/>
        </w:rPr>
        <w:t>Note:</w:t>
      </w:r>
      <w:r>
        <w:t xml:space="preserve"> T</w:t>
      </w:r>
      <w:r w:rsidR="00DA4067" w:rsidRPr="00B51AA8">
        <w:t xml:space="preserve">he current year </w:t>
      </w:r>
      <w:r>
        <w:t>is the</w:t>
      </w:r>
      <w:r w:rsidR="00DA4067" w:rsidRPr="00B51AA8">
        <w:t xml:space="preserve"> default</w:t>
      </w:r>
      <w:r>
        <w:t>,</w:t>
      </w:r>
      <w:r w:rsidR="00DA4067" w:rsidRPr="00B51AA8">
        <w:t xml:space="preserve"> but you </w:t>
      </w:r>
      <w:r>
        <w:t>can</w:t>
      </w:r>
      <w:r w:rsidR="00DA4067" w:rsidRPr="00B51AA8">
        <w:t xml:space="preserve"> type in any year.</w:t>
      </w:r>
    </w:p>
    <w:p w14:paraId="2E2900CA" w14:textId="77777777" w:rsidR="00DA4067" w:rsidRPr="00B51AA8" w:rsidRDefault="00DA4067" w:rsidP="00506913">
      <w:pPr>
        <w:ind w:left="360"/>
      </w:pPr>
      <w:r w:rsidRPr="00847017">
        <w:rPr>
          <w:rStyle w:val="courierChar"/>
          <w:sz w:val="20"/>
          <w:szCs w:val="20"/>
        </w:rPr>
        <w:t>Accession No.:</w:t>
      </w:r>
      <w:r w:rsidR="00847017">
        <w:rPr>
          <w:rStyle w:val="codeChar"/>
          <w:sz w:val="20"/>
        </w:rPr>
        <w:tab/>
      </w:r>
      <w:r w:rsidR="00847017">
        <w:rPr>
          <w:rStyle w:val="codeChar"/>
          <w:sz w:val="20"/>
        </w:rPr>
        <w:tab/>
      </w:r>
      <w:r w:rsidR="00383AF9">
        <w:t>Press</w:t>
      </w:r>
      <w:r w:rsidRPr="00B51AA8">
        <w:t xml:space="preserve"> </w:t>
      </w:r>
      <w:r w:rsidR="00383AF9" w:rsidRPr="00383AF9">
        <w:rPr>
          <w:b/>
        </w:rPr>
        <w:t>Enter</w:t>
      </w:r>
      <w:r w:rsidRPr="00B51AA8">
        <w:t xml:space="preserve"> to accept the accession number.</w:t>
      </w:r>
    </w:p>
    <w:p w14:paraId="7610231D" w14:textId="77777777" w:rsidR="00DA4067" w:rsidRPr="00B51AA8" w:rsidRDefault="00383AF9" w:rsidP="00913A9A">
      <w:pPr>
        <w:pStyle w:val="NoteText"/>
        <w:tabs>
          <w:tab w:val="clear" w:pos="540"/>
        </w:tabs>
        <w:ind w:left="0" w:firstLine="0"/>
      </w:pPr>
      <w:r w:rsidRPr="00383AF9">
        <w:rPr>
          <w:b/>
        </w:rPr>
        <w:t xml:space="preserve">Note: </w:t>
      </w:r>
      <w:r w:rsidR="00DA4067" w:rsidRPr="00B51AA8">
        <w:t>The next available accession number for the accession year</w:t>
      </w:r>
      <w:r w:rsidR="00BA2FC5">
        <w:t xml:space="preserve"> display</w:t>
      </w:r>
      <w:r w:rsidR="00344138">
        <w:t>s</w:t>
      </w:r>
      <w:r w:rsidR="00BA2FC5">
        <w:t>.</w:t>
      </w:r>
    </w:p>
    <w:p w14:paraId="58F8B176" w14:textId="04859B3B" w:rsidR="00913A9A" w:rsidRDefault="00DA4067" w:rsidP="00847017">
      <w:pPr>
        <w:ind w:left="2880" w:hanging="2520"/>
      </w:pPr>
      <w:r w:rsidRPr="00847017">
        <w:rPr>
          <w:rStyle w:val="courierChar"/>
          <w:sz w:val="20"/>
          <w:szCs w:val="20"/>
        </w:rPr>
        <w:t>Sequence No.:</w:t>
      </w:r>
      <w:r w:rsidR="00847017">
        <w:rPr>
          <w:rStyle w:val="codeChar"/>
          <w:sz w:val="20"/>
        </w:rPr>
        <w:tab/>
      </w:r>
      <w:r w:rsidRPr="00B51AA8">
        <w:t>If this is the first primary for the patient</w:t>
      </w:r>
      <w:r w:rsidR="00BA2FC5">
        <w:t>,</w:t>
      </w:r>
      <w:r w:rsidRPr="00B51AA8">
        <w:t xml:space="preserve"> </w:t>
      </w:r>
      <w:r w:rsidR="00924856">
        <w:t>press</w:t>
      </w:r>
      <w:r w:rsidR="00924856" w:rsidRPr="00B51AA8">
        <w:t xml:space="preserve"> </w:t>
      </w:r>
      <w:r w:rsidR="00924856" w:rsidRPr="00BA2FC5">
        <w:rPr>
          <w:b/>
        </w:rPr>
        <w:t>Enter</w:t>
      </w:r>
      <w:r w:rsidR="00924856">
        <w:rPr>
          <w:b/>
        </w:rPr>
        <w:t xml:space="preserve"> </w:t>
      </w:r>
      <w:r w:rsidR="00924856">
        <w:t>to accept the sequence number</w:t>
      </w:r>
      <w:r w:rsidRPr="00B51AA8">
        <w:t xml:space="preserve"> </w:t>
      </w:r>
      <w:r w:rsidRPr="00BA2FC5">
        <w:rPr>
          <w:b/>
        </w:rPr>
        <w:t>00</w:t>
      </w:r>
      <w:r w:rsidR="00BA2FC5">
        <w:t xml:space="preserve">. </w:t>
      </w:r>
    </w:p>
    <w:p w14:paraId="642018A7" w14:textId="79840675" w:rsidR="00DA4067" w:rsidRPr="00B51AA8" w:rsidRDefault="00DA4067" w:rsidP="00913A9A">
      <w:r w:rsidRPr="00B51AA8">
        <w:t>If this is not the first primary for th</w:t>
      </w:r>
      <w:r w:rsidR="00BA2FC5">
        <w:t>e</w:t>
      </w:r>
      <w:r w:rsidRPr="00B51AA8">
        <w:t xml:space="preserve"> patient, all the primaries for the patient </w:t>
      </w:r>
      <w:r w:rsidR="00BA2FC5">
        <w:t>are</w:t>
      </w:r>
      <w:r w:rsidRPr="00B51AA8">
        <w:t xml:space="preserve"> listed, and you </w:t>
      </w:r>
      <w:r w:rsidR="00BA2FC5">
        <w:t>can</w:t>
      </w:r>
      <w:r w:rsidRPr="00B51AA8">
        <w:t xml:space="preserve"> edit any of</w:t>
      </w:r>
      <w:r w:rsidR="00BA2FC5">
        <w:t xml:space="preserve"> the primaries or add another. </w:t>
      </w:r>
      <w:r w:rsidR="00BA2FC5">
        <w:br/>
      </w:r>
      <w:r w:rsidRPr="00B51AA8">
        <w:t xml:space="preserve">If the sequence </w:t>
      </w:r>
      <w:r w:rsidR="00BA2FC5">
        <w:t>number</w:t>
      </w:r>
      <w:r w:rsidRPr="00B51AA8">
        <w:t xml:space="preserve"> is not correct</w:t>
      </w:r>
      <w:r w:rsidR="00BA2FC5">
        <w:t>,</w:t>
      </w:r>
      <w:r w:rsidRPr="00B51AA8">
        <w:t xml:space="preserve"> such as </w:t>
      </w:r>
      <w:r w:rsidR="00BA2FC5">
        <w:t xml:space="preserve">when </w:t>
      </w:r>
      <w:r w:rsidRPr="00B51AA8">
        <w:t xml:space="preserve">a patient had a previous cancer diagnosis and </w:t>
      </w:r>
      <w:r w:rsidR="00BA2FC5">
        <w:t xml:space="preserve">was </w:t>
      </w:r>
      <w:r w:rsidRPr="00B51AA8">
        <w:t>treated elsewhere</w:t>
      </w:r>
      <w:r w:rsidR="00BA2FC5">
        <w:t xml:space="preserve">, </w:t>
      </w:r>
      <w:r w:rsidRPr="00B51AA8">
        <w:t xml:space="preserve">type </w:t>
      </w:r>
      <w:r w:rsidRPr="00BA2FC5">
        <w:rPr>
          <w:b/>
        </w:rPr>
        <w:t>02</w:t>
      </w:r>
      <w:r w:rsidR="00BA2FC5">
        <w:t>.</w:t>
      </w:r>
    </w:p>
    <w:p w14:paraId="3E5EA818" w14:textId="77777777" w:rsidR="00C016EB" w:rsidRPr="00344138" w:rsidRDefault="00DA4067" w:rsidP="00344138">
      <w:pPr>
        <w:pStyle w:val="Heading4"/>
      </w:pPr>
      <w:r w:rsidRPr="00344138">
        <w:lastRenderedPageBreak/>
        <w:t>Edit</w:t>
      </w:r>
      <w:r w:rsidR="00344138">
        <w:t>ing</w:t>
      </w:r>
      <w:r w:rsidRPr="00344138">
        <w:t xml:space="preserve"> a New or an Existing Primary</w:t>
      </w:r>
      <w:r w:rsidR="00A851FD" w:rsidRPr="00344138">
        <w:fldChar w:fldCharType="begin"/>
      </w:r>
      <w:r w:rsidR="00A851FD" w:rsidRPr="00344138">
        <w:instrText xml:space="preserve"> XE "Abstract:Enter a new primary" </w:instrText>
      </w:r>
      <w:r w:rsidR="00A851FD" w:rsidRPr="00344138">
        <w:fldChar w:fldCharType="end"/>
      </w:r>
      <w:r w:rsidR="00A851FD" w:rsidRPr="00344138">
        <w:fldChar w:fldCharType="begin"/>
      </w:r>
      <w:r w:rsidR="00A851FD" w:rsidRPr="00344138">
        <w:instrText xml:space="preserve"> XE "Abstract:Edit an existing primary" </w:instrText>
      </w:r>
      <w:r w:rsidR="00A851FD" w:rsidRPr="00344138">
        <w:fldChar w:fldCharType="end"/>
      </w:r>
    </w:p>
    <w:p w14:paraId="506369FF" w14:textId="77777777" w:rsidR="00DA4067" w:rsidRPr="00B51AA8" w:rsidRDefault="002F4AEF" w:rsidP="0074202F">
      <w:pPr>
        <w:pStyle w:val="ListNumber"/>
        <w:numPr>
          <w:ilvl w:val="0"/>
          <w:numId w:val="22"/>
        </w:numPr>
        <w:tabs>
          <w:tab w:val="clear" w:pos="450"/>
          <w:tab w:val="left" w:pos="360"/>
        </w:tabs>
        <w:ind w:left="360" w:hanging="360"/>
      </w:pPr>
      <w:r>
        <w:t>Type a</w:t>
      </w:r>
      <w:r w:rsidR="00DA4067" w:rsidRPr="00B51AA8">
        <w:t xml:space="preserve"> new primary</w:t>
      </w:r>
      <w:r w:rsidR="00DA4067" w:rsidRPr="00344138">
        <w:t xml:space="preserve"> SITE/GP</w:t>
      </w:r>
      <w:r>
        <w:t>.</w:t>
      </w:r>
      <w:r w:rsidR="00DA4067" w:rsidRPr="00B51AA8">
        <w:t xml:space="preserve"> </w:t>
      </w:r>
      <w:r w:rsidR="00847017">
        <w:br/>
      </w:r>
      <w:r>
        <w:t>T</w:t>
      </w:r>
      <w:r w:rsidR="00DA4067" w:rsidRPr="00B51AA8">
        <w:t>he program takes yo</w:t>
      </w:r>
      <w:r>
        <w:t>u to the body of the abstract.</w:t>
      </w:r>
    </w:p>
    <w:p w14:paraId="10E64E35" w14:textId="77777777" w:rsidR="00DA4067" w:rsidRPr="00B51AA8" w:rsidRDefault="001543C4" w:rsidP="00847017">
      <w:pPr>
        <w:pStyle w:val="courier"/>
      </w:pPr>
      <w:r>
        <w:t>E</w:t>
      </w:r>
      <w:r w:rsidR="002F4AEF">
        <w:tab/>
      </w:r>
      <w:r w:rsidR="00DA4067" w:rsidRPr="00B51AA8">
        <w:t>EDIT existing Primary</w:t>
      </w:r>
    </w:p>
    <w:p w14:paraId="6E52F050" w14:textId="77777777" w:rsidR="00DA4067" w:rsidRPr="00B51AA8" w:rsidRDefault="001543C4" w:rsidP="00847017">
      <w:pPr>
        <w:pStyle w:val="courier"/>
      </w:pPr>
      <w:r>
        <w:t>A</w:t>
      </w:r>
      <w:r w:rsidR="00396120">
        <w:tab/>
      </w:r>
      <w:r w:rsidR="00DA4067" w:rsidRPr="00B51AA8">
        <w:t>ADD another Primary</w:t>
      </w:r>
    </w:p>
    <w:p w14:paraId="7EDA1B94" w14:textId="77777777" w:rsidR="00DA4067" w:rsidRPr="00B51AA8" w:rsidRDefault="001543C4" w:rsidP="00847017">
      <w:pPr>
        <w:pStyle w:val="courier"/>
      </w:pPr>
      <w:r>
        <w:t>F</w:t>
      </w:r>
      <w:r w:rsidR="00396120">
        <w:tab/>
      </w:r>
      <w:r w:rsidR="00DA4067" w:rsidRPr="00B51AA8">
        <w:t>Follow-Up</w:t>
      </w:r>
    </w:p>
    <w:p w14:paraId="1060F9F9" w14:textId="77777777" w:rsidR="00DA4067" w:rsidRPr="00B51AA8" w:rsidRDefault="001543C4" w:rsidP="00847017">
      <w:pPr>
        <w:pStyle w:val="courier"/>
      </w:pPr>
      <w:r>
        <w:t>Q</w:t>
      </w:r>
      <w:r w:rsidR="00396120">
        <w:tab/>
      </w:r>
      <w:r w:rsidR="00DA4067" w:rsidRPr="00B51AA8">
        <w:t>Quit Patient</w:t>
      </w:r>
    </w:p>
    <w:p w14:paraId="73628D03" w14:textId="77777777" w:rsidR="00DA4067" w:rsidRPr="00B51AA8" w:rsidRDefault="00DA4067" w:rsidP="00847017">
      <w:pPr>
        <w:pStyle w:val="courier"/>
      </w:pPr>
      <w:r w:rsidRPr="00B51AA8">
        <w:t xml:space="preserve">EDIT/ADD primary for this patient: Edit// </w:t>
      </w:r>
    </w:p>
    <w:p w14:paraId="26C897D7" w14:textId="77777777" w:rsidR="00DA4067" w:rsidRPr="00B51AA8" w:rsidRDefault="00DA4067" w:rsidP="00847017">
      <w:pPr>
        <w:pStyle w:val="ListNumber"/>
        <w:tabs>
          <w:tab w:val="clear" w:pos="450"/>
          <w:tab w:val="left" w:pos="360"/>
        </w:tabs>
      </w:pPr>
      <w:r w:rsidRPr="00B51AA8">
        <w:t xml:space="preserve">Select </w:t>
      </w:r>
      <w:r w:rsidRPr="006B0E83">
        <w:rPr>
          <w:b/>
        </w:rPr>
        <w:t>A</w:t>
      </w:r>
      <w:r w:rsidRPr="00B51AA8">
        <w:t xml:space="preserve"> to edit all the information or select the portion of the abstract you want to edit.</w:t>
      </w:r>
    </w:p>
    <w:p w14:paraId="7875CE5F" w14:textId="77777777" w:rsidR="00DA4067" w:rsidRPr="00B51AA8" w:rsidRDefault="00DA4067" w:rsidP="00444692">
      <w:pPr>
        <w:pStyle w:val="courier"/>
        <w:tabs>
          <w:tab w:val="clear" w:pos="720"/>
        </w:tabs>
        <w:ind w:left="360" w:firstLine="0"/>
      </w:pPr>
      <w:r w:rsidRPr="00B51AA8">
        <w:t>-----------------------------------------------------------------------</w:t>
      </w:r>
      <w:r w:rsidR="006B0E83" w:rsidRPr="00B51AA8">
        <w:t>---</w:t>
      </w:r>
      <w:r w:rsidRPr="00B51AA8">
        <w:t>Primary Sub-menu Options</w:t>
      </w:r>
    </w:p>
    <w:p w14:paraId="5A7B0659" w14:textId="77777777" w:rsidR="00DA4067" w:rsidRPr="00B51AA8" w:rsidRDefault="00DA4067" w:rsidP="00444692">
      <w:pPr>
        <w:pStyle w:val="courier"/>
      </w:pPr>
      <w:r w:rsidRPr="00B51AA8">
        <w:t>-----------------------------------------------------------------------</w:t>
      </w:r>
      <w:r w:rsidR="006B0E83" w:rsidRPr="00B51AA8">
        <w:t>---</w:t>
      </w:r>
    </w:p>
    <w:p w14:paraId="3CAF7DA4" w14:textId="77777777" w:rsidR="00DA4067" w:rsidRPr="00B51AA8" w:rsidRDefault="00DA4067" w:rsidP="00444692">
      <w:pPr>
        <w:pStyle w:val="courier"/>
      </w:pPr>
      <w:r w:rsidRPr="00B51AA8">
        <w:t>1.</w:t>
      </w:r>
      <w:r w:rsidR="00FB6D40">
        <w:tab/>
      </w:r>
      <w:r w:rsidRPr="00B51AA8">
        <w:t>Patient Identification</w:t>
      </w:r>
    </w:p>
    <w:p w14:paraId="3373D957" w14:textId="77777777" w:rsidR="00DA4067" w:rsidRPr="00B51AA8" w:rsidRDefault="00DA4067" w:rsidP="00444692">
      <w:pPr>
        <w:pStyle w:val="courier"/>
      </w:pPr>
      <w:r w:rsidRPr="00B51AA8">
        <w:t>2.</w:t>
      </w:r>
      <w:r w:rsidR="00FB6D40">
        <w:tab/>
      </w:r>
      <w:r w:rsidRPr="00B51AA8">
        <w:t>Cancer Identification</w:t>
      </w:r>
    </w:p>
    <w:p w14:paraId="7E65B37F" w14:textId="77777777" w:rsidR="00DA4067" w:rsidRPr="00B51AA8" w:rsidRDefault="00DA4067" w:rsidP="00444692">
      <w:pPr>
        <w:pStyle w:val="courier"/>
      </w:pPr>
      <w:r w:rsidRPr="00B51AA8">
        <w:t>3.</w:t>
      </w:r>
      <w:r w:rsidR="00FB6D40">
        <w:tab/>
      </w:r>
      <w:r w:rsidRPr="00B51AA8">
        <w:t>Stage of Disease at Diagnosis</w:t>
      </w:r>
    </w:p>
    <w:p w14:paraId="1EA407A0" w14:textId="77777777" w:rsidR="00DA4067" w:rsidRPr="00B51AA8" w:rsidRDefault="00DA4067" w:rsidP="00444692">
      <w:pPr>
        <w:pStyle w:val="courier"/>
      </w:pPr>
      <w:r w:rsidRPr="00B51AA8">
        <w:t>4.</w:t>
      </w:r>
      <w:r w:rsidR="00FB6D40">
        <w:tab/>
      </w:r>
      <w:r w:rsidRPr="00B51AA8">
        <w:t>First Course of Treatment</w:t>
      </w:r>
    </w:p>
    <w:p w14:paraId="15C53B9A" w14:textId="77777777" w:rsidR="00DA4067" w:rsidRPr="00B51AA8" w:rsidRDefault="00DA4067" w:rsidP="00444692">
      <w:pPr>
        <w:pStyle w:val="courier"/>
      </w:pPr>
      <w:r w:rsidRPr="00B51AA8">
        <w:t>5.</w:t>
      </w:r>
      <w:r w:rsidR="00FB6D40">
        <w:tab/>
      </w:r>
      <w:r w:rsidRPr="00B51AA8">
        <w:t>Patient Care Evaluation</w:t>
      </w:r>
    </w:p>
    <w:p w14:paraId="4A8C3872" w14:textId="77777777" w:rsidR="00DA4067" w:rsidRPr="00B51AA8" w:rsidRDefault="00DA4067" w:rsidP="00444692">
      <w:pPr>
        <w:pStyle w:val="courier"/>
      </w:pPr>
      <w:r w:rsidRPr="00B51AA8">
        <w:t>A</w:t>
      </w:r>
      <w:r w:rsidR="00FB6D40">
        <w:tab/>
      </w:r>
      <w:r w:rsidRPr="00B51AA8">
        <w:t>All - Complete Abstract</w:t>
      </w:r>
    </w:p>
    <w:p w14:paraId="005E3B6B" w14:textId="77777777" w:rsidR="00DA4067" w:rsidRPr="006B0E83" w:rsidRDefault="006B0E83" w:rsidP="006B0E83">
      <w:pPr>
        <w:pStyle w:val="NoteText"/>
      </w:pPr>
      <w:r w:rsidRPr="006B0E83">
        <w:rPr>
          <w:b/>
        </w:rPr>
        <w:t>Note:</w:t>
      </w:r>
      <w:r>
        <w:t xml:space="preserve"> </w:t>
      </w:r>
      <w:r w:rsidR="00DA4067" w:rsidRPr="006B0E83">
        <w:t>If you only want to edit one section of the abstract</w:t>
      </w:r>
      <w:r>
        <w:t>,</w:t>
      </w:r>
      <w:r w:rsidR="00DA4067" w:rsidRPr="006B0E83">
        <w:t xml:space="preserve"> select that number</w:t>
      </w:r>
      <w:r w:rsidR="00D31077">
        <w:t>.</w:t>
      </w:r>
    </w:p>
    <w:p w14:paraId="3A1A2EB8" w14:textId="77777777" w:rsidR="00EE2D69" w:rsidRPr="00344138" w:rsidRDefault="00EE2D69" w:rsidP="00EE2D69">
      <w:pPr>
        <w:pStyle w:val="Heading4"/>
      </w:pPr>
      <w:r w:rsidRPr="00344138">
        <w:t>Adding a Second Primary</w:t>
      </w:r>
      <w:r w:rsidRPr="00344138">
        <w:fldChar w:fldCharType="begin"/>
      </w:r>
      <w:r w:rsidRPr="00344138">
        <w:instrText xml:space="preserve"> XE "Abstract:Add a second primary" </w:instrText>
      </w:r>
      <w:r w:rsidRPr="00344138">
        <w:fldChar w:fldCharType="end"/>
      </w:r>
    </w:p>
    <w:p w14:paraId="197F2130" w14:textId="77777777" w:rsidR="00EE2D69" w:rsidRPr="00C016EB" w:rsidRDefault="00EE2D69" w:rsidP="00EE2D69">
      <w:pPr>
        <w:pStyle w:val="ListNumber"/>
        <w:numPr>
          <w:ilvl w:val="0"/>
          <w:numId w:val="24"/>
        </w:numPr>
        <w:tabs>
          <w:tab w:val="clear" w:pos="450"/>
          <w:tab w:val="left" w:pos="360"/>
        </w:tabs>
      </w:pPr>
      <w:r>
        <w:t>Select AI, the Abstract/Printing option.</w:t>
      </w:r>
    </w:p>
    <w:p w14:paraId="3D28F638" w14:textId="77777777" w:rsidR="00EE2D69" w:rsidRDefault="00EE2D69" w:rsidP="00EE2D69">
      <w:pPr>
        <w:pStyle w:val="courier"/>
        <w:rPr>
          <w:rFonts w:eastAsia="MS Mincho"/>
          <w:b/>
        </w:rPr>
      </w:pPr>
      <w:r w:rsidRPr="00493348">
        <w:rPr>
          <w:rFonts w:eastAsia="MS Mincho"/>
        </w:rPr>
        <w:t xml:space="preserve">Select *..Abstracting/Printing Option: </w:t>
      </w:r>
      <w:r w:rsidRPr="00C016EB">
        <w:rPr>
          <w:rFonts w:eastAsia="MS Mincho"/>
          <w:b/>
        </w:rPr>
        <w:t>AI  Complete Abstract</w:t>
      </w:r>
    </w:p>
    <w:p w14:paraId="677A9CA1" w14:textId="77777777" w:rsidR="00EE2D69" w:rsidRPr="00493348" w:rsidRDefault="00EE2D69" w:rsidP="00EE2D69">
      <w:pPr>
        <w:pStyle w:val="courier"/>
        <w:rPr>
          <w:rFonts w:eastAsia="MS Mincho"/>
        </w:rPr>
      </w:pPr>
      <w:r w:rsidRPr="00493348">
        <w:rPr>
          <w:rFonts w:eastAsia="MS Mincho"/>
        </w:rPr>
        <w:t xml:space="preserve">Enter patient name:    </w:t>
      </w:r>
      <w:r w:rsidRPr="00C016EB">
        <w:rPr>
          <w:rFonts w:eastAsia="MS Mincho"/>
          <w:b/>
        </w:rPr>
        <w:t>LAST, FIRST</w:t>
      </w:r>
    </w:p>
    <w:p w14:paraId="65D7C7F8" w14:textId="77777777" w:rsidR="00EE2D69" w:rsidRPr="00493348" w:rsidRDefault="00EE2D69" w:rsidP="00EE2D69">
      <w:pPr>
        <w:pStyle w:val="courier"/>
        <w:rPr>
          <w:rFonts w:eastAsia="MS Mincho"/>
        </w:rPr>
      </w:pPr>
      <w:r>
        <w:rPr>
          <w:rFonts w:eastAsia="MS Mincho"/>
        </w:rPr>
        <w:tab/>
      </w:r>
      <w:r>
        <w:rPr>
          <w:rFonts w:eastAsia="MS Mincho"/>
        </w:rPr>
        <w:tab/>
        <w:t>P</w:t>
      </w:r>
      <w:r w:rsidRPr="00493348">
        <w:rPr>
          <w:rFonts w:eastAsia="MS Mincho"/>
        </w:rPr>
        <w:t xml:space="preserve">lace of birth.............: </w:t>
      </w:r>
      <w:smartTag w:uri="urn:schemas-microsoft-com:office:smarttags" w:element="State">
        <w:smartTag w:uri="urn:schemas-microsoft-com:office:smarttags" w:element="place">
          <w:r w:rsidRPr="00493348">
            <w:rPr>
              <w:rFonts w:eastAsia="MS Mincho"/>
            </w:rPr>
            <w:t>NEW YORK</w:t>
          </w:r>
        </w:smartTag>
      </w:smartTag>
    </w:p>
    <w:p w14:paraId="221F5C1F"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Race 1.....................: WHITE</w:t>
      </w:r>
    </w:p>
    <w:p w14:paraId="281DE1BD"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Race 2.....................: NA</w:t>
      </w:r>
    </w:p>
    <w:p w14:paraId="1D69C649"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Race 3.....................: NA</w:t>
      </w:r>
    </w:p>
    <w:p w14:paraId="7DE8A1F4"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Race 4.....................: NA</w:t>
      </w:r>
    </w:p>
    <w:p w14:paraId="6099F9C3"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Race 5.....................: NA</w:t>
      </w:r>
    </w:p>
    <w:p w14:paraId="0E0F8BE1"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Spanish origin.............: NON-SPANISH, NON-HISPANIC</w:t>
      </w:r>
    </w:p>
    <w:p w14:paraId="0575E8A5"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Sex........................: MALE</w:t>
      </w:r>
    </w:p>
    <w:p w14:paraId="176AB45F" w14:textId="77777777" w:rsidR="00EE2D69" w:rsidRPr="00493348" w:rsidRDefault="00EE2D69" w:rsidP="00EE2D69">
      <w:pPr>
        <w:pStyle w:val="courier"/>
        <w:rPr>
          <w:rFonts w:eastAsia="MS Mincho"/>
        </w:rPr>
      </w:pPr>
      <w:r>
        <w:rPr>
          <w:rFonts w:eastAsia="MS Mincho"/>
        </w:rPr>
        <w:tab/>
      </w:r>
      <w:r>
        <w:rPr>
          <w:rFonts w:eastAsia="MS Mincho"/>
        </w:rPr>
        <w:tab/>
        <w:t>A</w:t>
      </w:r>
      <w:r w:rsidRPr="00493348">
        <w:rPr>
          <w:rFonts w:eastAsia="MS Mincho"/>
        </w:rPr>
        <w:t>gent Orange exposure......: NO</w:t>
      </w:r>
    </w:p>
    <w:p w14:paraId="73965D5A"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Ionizing radiation exposure: NO</w:t>
      </w:r>
    </w:p>
    <w:p w14:paraId="6A88326A"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Chemical exposure..........: UNKNOWN</w:t>
      </w:r>
    </w:p>
    <w:p w14:paraId="0602FBEE"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Asbestos exposure..........: UNKNOWN</w:t>
      </w:r>
    </w:p>
    <w:p w14:paraId="3B8790C2" w14:textId="77777777" w:rsidR="00EE2D69" w:rsidRPr="00493348" w:rsidRDefault="00EE2D69" w:rsidP="00EE2D69">
      <w:pPr>
        <w:pStyle w:val="courier"/>
        <w:rPr>
          <w:rFonts w:eastAsia="MS Mincho"/>
        </w:rPr>
      </w:pPr>
      <w:r>
        <w:rPr>
          <w:rFonts w:eastAsia="MS Mincho"/>
        </w:rPr>
        <w:tab/>
      </w:r>
      <w:r>
        <w:rPr>
          <w:rFonts w:eastAsia="MS Mincho"/>
        </w:rPr>
        <w:tab/>
      </w:r>
      <w:smartTag w:uri="urn:schemas-microsoft-com:office:smarttags" w:element="place">
        <w:r w:rsidRPr="00493348">
          <w:rPr>
            <w:rFonts w:eastAsia="MS Mincho"/>
          </w:rPr>
          <w:t>Persian Gulf</w:t>
        </w:r>
      </w:smartTag>
      <w:r w:rsidRPr="00493348">
        <w:rPr>
          <w:rFonts w:eastAsia="MS Mincho"/>
        </w:rPr>
        <w:t xml:space="preserve"> service.......: NO</w:t>
      </w:r>
    </w:p>
    <w:p w14:paraId="5AC93E43" w14:textId="77777777" w:rsidR="00EE2D69" w:rsidRPr="00493348" w:rsidRDefault="00EE2D69" w:rsidP="00EE2D69">
      <w:pPr>
        <w:pStyle w:val="courier"/>
        <w:rPr>
          <w:rFonts w:eastAsia="MS Mincho"/>
        </w:rPr>
      </w:pPr>
      <w:r>
        <w:rPr>
          <w:rFonts w:eastAsia="MS Mincho"/>
        </w:rPr>
        <w:tab/>
      </w:r>
      <w:r>
        <w:rPr>
          <w:rFonts w:eastAsia="MS Mincho"/>
        </w:rPr>
        <w:tab/>
      </w:r>
      <w:smartTag w:uri="urn:schemas-microsoft-com:office:smarttags" w:element="place">
        <w:r w:rsidRPr="00493348">
          <w:rPr>
            <w:rFonts w:eastAsia="MS Mincho"/>
          </w:rPr>
          <w:t>Middle East</w:t>
        </w:r>
      </w:smartTag>
      <w:r w:rsidRPr="00493348">
        <w:rPr>
          <w:rFonts w:eastAsia="MS Mincho"/>
        </w:rPr>
        <w:t xml:space="preserve"> service........: NO</w:t>
      </w:r>
    </w:p>
    <w:p w14:paraId="75667DBB" w14:textId="77777777" w:rsidR="00EE2D69" w:rsidRPr="00493348" w:rsidRDefault="00EE2D69" w:rsidP="00EE2D69">
      <w:pPr>
        <w:pStyle w:val="courier"/>
        <w:rPr>
          <w:rFonts w:eastAsia="MS Mincho"/>
        </w:rPr>
      </w:pPr>
      <w:r>
        <w:rPr>
          <w:rFonts w:eastAsia="MS Mincho"/>
        </w:rPr>
        <w:tab/>
      </w:r>
      <w:r>
        <w:rPr>
          <w:rFonts w:eastAsia="MS Mincho"/>
        </w:rPr>
        <w:tab/>
      </w:r>
      <w:smartTag w:uri="urn:schemas-microsoft-com:office:smarttags" w:element="country-region">
        <w:smartTag w:uri="urn:schemas-microsoft-com:office:smarttags" w:element="place">
          <w:r w:rsidRPr="00493348">
            <w:rPr>
              <w:rFonts w:eastAsia="MS Mincho"/>
            </w:rPr>
            <w:t>Somalia</w:t>
          </w:r>
        </w:smartTag>
      </w:smartTag>
      <w:r w:rsidRPr="00493348">
        <w:rPr>
          <w:rFonts w:eastAsia="MS Mincho"/>
        </w:rPr>
        <w:t xml:space="preserve"> service............: NO</w:t>
      </w:r>
    </w:p>
    <w:p w14:paraId="77F276A0" w14:textId="77777777" w:rsidR="00EE2D69" w:rsidRPr="00493348" w:rsidRDefault="00EE2D69" w:rsidP="00EE2D69">
      <w:pPr>
        <w:pStyle w:val="courier"/>
        <w:rPr>
          <w:rFonts w:eastAsia="MS Mincho"/>
        </w:rPr>
      </w:pPr>
      <w:r>
        <w:rPr>
          <w:rFonts w:eastAsia="MS Mincho"/>
        </w:rPr>
        <w:tab/>
      </w:r>
      <w:r>
        <w:rPr>
          <w:rFonts w:eastAsia="MS Mincho"/>
        </w:rPr>
        <w:tab/>
        <w:t>C</w:t>
      </w:r>
      <w:r w:rsidRPr="00493348">
        <w:rPr>
          <w:rFonts w:eastAsia="MS Mincho"/>
        </w:rPr>
        <w:t>omorbidity/Complication #1: 401.9  HYPERTENSION NOS</w:t>
      </w:r>
    </w:p>
    <w:p w14:paraId="2BBDD688"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Comorbidity/Complication #2: 724.2  LUMBAGO</w:t>
      </w:r>
    </w:p>
    <w:p w14:paraId="2CDBE35E"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 xml:space="preserve">Comorbidity/Complication #3: </w:t>
      </w:r>
    </w:p>
    <w:p w14:paraId="0AAE5D53"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 xml:space="preserve">Comorbidity/complication #4: </w:t>
      </w:r>
    </w:p>
    <w:p w14:paraId="5E3EFA43"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 xml:space="preserve">Comorbidity/Complication #5: </w:t>
      </w:r>
    </w:p>
    <w:p w14:paraId="3113D6A0" w14:textId="77777777" w:rsidR="00EE2D69" w:rsidRDefault="00EE2D69" w:rsidP="00EE2D69">
      <w:pPr>
        <w:pStyle w:val="courier"/>
        <w:rPr>
          <w:rFonts w:eastAsia="MS Mincho"/>
        </w:rPr>
      </w:pPr>
      <w:r>
        <w:rPr>
          <w:rFonts w:eastAsia="MS Mincho"/>
        </w:rPr>
        <w:tab/>
      </w:r>
      <w:r>
        <w:rPr>
          <w:rFonts w:eastAsia="MS Mincho"/>
        </w:rPr>
        <w:tab/>
      </w:r>
      <w:r w:rsidRPr="00493348">
        <w:rPr>
          <w:rFonts w:eastAsia="MS Mincho"/>
        </w:rPr>
        <w:t xml:space="preserve">Comorbidity/Complication #6: </w:t>
      </w:r>
    </w:p>
    <w:p w14:paraId="611D7C62" w14:textId="77777777" w:rsidR="00EE2D69" w:rsidRDefault="00EE2D69" w:rsidP="00913A9A">
      <w:pPr>
        <w:pStyle w:val="NoteText"/>
        <w:tabs>
          <w:tab w:val="clear" w:pos="540"/>
        </w:tabs>
        <w:ind w:left="0" w:firstLine="0"/>
      </w:pPr>
      <w:r w:rsidRPr="00C016EB">
        <w:rPr>
          <w:rFonts w:eastAsia="MS Mincho"/>
          <w:b/>
        </w:rPr>
        <w:lastRenderedPageBreak/>
        <w:t>Note:</w:t>
      </w:r>
      <w:r>
        <w:rPr>
          <w:rFonts w:eastAsia="MS Mincho"/>
        </w:rPr>
        <w:t xml:space="preserve"> </w:t>
      </w:r>
      <w:r w:rsidRPr="00C016EB">
        <w:t xml:space="preserve">The personal information entered for the first primary </w:t>
      </w:r>
      <w:r>
        <w:t>displays and you can edit it or accept it</w:t>
      </w:r>
      <w:r w:rsidRPr="00C016EB">
        <w:t xml:space="preserve"> as it is</w:t>
      </w:r>
      <w:r>
        <w:t>.</w:t>
      </w:r>
    </w:p>
    <w:p w14:paraId="4339A7A6" w14:textId="77777777" w:rsidR="00EE2D69" w:rsidRDefault="00EE2D69" w:rsidP="00EE2D69">
      <w:pPr>
        <w:pStyle w:val="courier"/>
        <w:rPr>
          <w:rFonts w:eastAsia="MS Mincho"/>
        </w:rPr>
      </w:pPr>
    </w:p>
    <w:p w14:paraId="15E1624D" w14:textId="77777777" w:rsidR="00EE2D69" w:rsidRPr="00493348" w:rsidRDefault="00EE2D69" w:rsidP="00EE2D69">
      <w:pPr>
        <w:pStyle w:val="courier"/>
        <w:rPr>
          <w:rFonts w:eastAsia="MS Mincho"/>
        </w:rPr>
      </w:pPr>
      <w:r w:rsidRPr="00493348">
        <w:rPr>
          <w:rFonts w:eastAsia="MS Mincho"/>
        </w:rPr>
        <w:t xml:space="preserve">    Edit patient data? YES// NO</w:t>
      </w:r>
    </w:p>
    <w:p w14:paraId="0284D308" w14:textId="77777777" w:rsidR="00EE2D69" w:rsidRPr="00493348" w:rsidRDefault="00EE2D69" w:rsidP="00EE2D69">
      <w:pPr>
        <w:pStyle w:val="courier"/>
        <w:rPr>
          <w:rFonts w:eastAsia="MS Mincho"/>
        </w:rPr>
      </w:pPr>
      <w:r w:rsidRPr="00493348">
        <w:rPr>
          <w:rFonts w:eastAsia="MS Mincho"/>
        </w:rPr>
        <w:t xml:space="preserve">    </w:t>
      </w:r>
      <w:r>
        <w:rPr>
          <w:rFonts w:eastAsia="MS Mincho"/>
        </w:rPr>
        <w:tab/>
      </w:r>
      <w:r>
        <w:rPr>
          <w:rFonts w:eastAsia="MS Mincho"/>
        </w:rPr>
        <w:tab/>
      </w:r>
      <w:r w:rsidRPr="00493348">
        <w:rPr>
          <w:rFonts w:eastAsia="MS Mincho"/>
        </w:rPr>
        <w:t>Continue with Patient History? Yes// NO</w:t>
      </w:r>
    </w:p>
    <w:p w14:paraId="3CA09014" w14:textId="77777777" w:rsidR="00EE2D69" w:rsidRPr="00493348" w:rsidRDefault="00EE2D69" w:rsidP="00EE2D69">
      <w:pPr>
        <w:pStyle w:val="courier"/>
        <w:rPr>
          <w:rFonts w:eastAsia="MS Mincho"/>
        </w:rPr>
      </w:pPr>
      <w:r w:rsidRPr="00493348">
        <w:rPr>
          <w:rFonts w:eastAsia="MS Mincho"/>
        </w:rPr>
        <w:t xml:space="preserve"> Acc/Sequence</w:t>
      </w:r>
      <w:r>
        <w:rPr>
          <w:rFonts w:eastAsia="MS Mincho"/>
        </w:rPr>
        <w:tab/>
      </w:r>
      <w:r w:rsidRPr="00493348">
        <w:rPr>
          <w:rFonts w:eastAsia="MS Mincho"/>
        </w:rPr>
        <w:t>Primary Site</w:t>
      </w:r>
      <w:r>
        <w:rPr>
          <w:rFonts w:eastAsia="MS Mincho"/>
        </w:rPr>
        <w:tab/>
      </w:r>
      <w:r>
        <w:rPr>
          <w:rFonts w:eastAsia="MS Mincho"/>
        </w:rPr>
        <w:tab/>
      </w:r>
      <w:r w:rsidRPr="00493348">
        <w:rPr>
          <w:rFonts w:eastAsia="MS Mincho"/>
        </w:rPr>
        <w:t xml:space="preserve">Last </w:t>
      </w:r>
      <w:r>
        <w:rPr>
          <w:rFonts w:eastAsia="MS Mincho"/>
        </w:rPr>
        <w:t>Cancer</w:t>
      </w:r>
      <w:r w:rsidRPr="00493348">
        <w:rPr>
          <w:rFonts w:eastAsia="MS Mincho"/>
        </w:rPr>
        <w:t xml:space="preserve"> Status</w:t>
      </w:r>
      <w:r>
        <w:rPr>
          <w:rFonts w:eastAsia="MS Mincho"/>
        </w:rPr>
        <w:tab/>
      </w:r>
      <w:r w:rsidRPr="00493348">
        <w:rPr>
          <w:rFonts w:eastAsia="MS Mincho"/>
        </w:rPr>
        <w:t>Date DX</w:t>
      </w:r>
      <w:r>
        <w:rPr>
          <w:rFonts w:eastAsia="MS Mincho"/>
        </w:rPr>
        <w:tab/>
      </w:r>
      <w:r>
        <w:rPr>
          <w:rFonts w:eastAsia="MS Mincho"/>
        </w:rPr>
        <w:tab/>
      </w:r>
      <w:r w:rsidRPr="00493348">
        <w:rPr>
          <w:rFonts w:eastAsia="MS Mincho"/>
        </w:rPr>
        <w:t>Status</w:t>
      </w:r>
    </w:p>
    <w:p w14:paraId="76C4359E" w14:textId="77777777" w:rsidR="00EE2D69" w:rsidRPr="00493348" w:rsidRDefault="00EE2D69" w:rsidP="00EE2D69">
      <w:pPr>
        <w:pStyle w:val="courier"/>
        <w:rPr>
          <w:rFonts w:eastAsia="MS Mincho"/>
        </w:rPr>
      </w:pPr>
      <w:r w:rsidRPr="00493348">
        <w:rPr>
          <w:rFonts w:eastAsia="MS Mincho"/>
        </w:rPr>
        <w:t>-------------</w:t>
      </w:r>
      <w:r>
        <w:rPr>
          <w:rFonts w:eastAsia="MS Mincho"/>
        </w:rPr>
        <w:tab/>
        <w:t>------------</w:t>
      </w:r>
      <w:r w:rsidRPr="00493348">
        <w:rPr>
          <w:rFonts w:eastAsia="MS Mincho"/>
        </w:rPr>
        <w:t>-</w:t>
      </w:r>
      <w:r>
        <w:rPr>
          <w:rFonts w:eastAsia="MS Mincho"/>
        </w:rPr>
        <w:tab/>
      </w:r>
      <w:r>
        <w:rPr>
          <w:rFonts w:eastAsia="MS Mincho"/>
        </w:rPr>
        <w:tab/>
      </w:r>
      <w:r w:rsidRPr="00493348">
        <w:rPr>
          <w:rFonts w:eastAsia="MS Mincho"/>
        </w:rPr>
        <w:t>--------------</w:t>
      </w:r>
      <w:r>
        <w:rPr>
          <w:rFonts w:eastAsia="MS Mincho"/>
        </w:rPr>
        <w:t>----</w:t>
      </w:r>
      <w:r>
        <w:rPr>
          <w:rFonts w:eastAsia="MS Mincho"/>
        </w:rPr>
        <w:tab/>
      </w:r>
      <w:r w:rsidRPr="00493348">
        <w:rPr>
          <w:rFonts w:eastAsia="MS Mincho"/>
        </w:rPr>
        <w:t>---------</w:t>
      </w:r>
      <w:r>
        <w:rPr>
          <w:rFonts w:eastAsia="MS Mincho"/>
        </w:rPr>
        <w:tab/>
      </w:r>
      <w:r w:rsidRPr="00493348">
        <w:rPr>
          <w:rFonts w:eastAsia="MS Mincho"/>
        </w:rPr>
        <w:t>---</w:t>
      </w:r>
      <w:r>
        <w:rPr>
          <w:rFonts w:eastAsia="MS Mincho"/>
        </w:rPr>
        <w:t>------</w:t>
      </w:r>
      <w:r>
        <w:rPr>
          <w:rFonts w:eastAsia="MS Mincho"/>
        </w:rPr>
        <w:tab/>
      </w:r>
    </w:p>
    <w:p w14:paraId="6049E3E2" w14:textId="77777777" w:rsidR="00EE2D69" w:rsidRPr="00493348" w:rsidRDefault="00EE2D69" w:rsidP="00EE2D69">
      <w:pPr>
        <w:pStyle w:val="courier"/>
        <w:rPr>
          <w:rFonts w:eastAsia="MS Mincho"/>
        </w:rPr>
      </w:pPr>
      <w:r w:rsidRPr="00493348">
        <w:rPr>
          <w:rFonts w:eastAsia="MS Mincho"/>
        </w:rPr>
        <w:t>2004-00898/00</w:t>
      </w:r>
      <w:r>
        <w:rPr>
          <w:rFonts w:eastAsia="MS Mincho"/>
        </w:rPr>
        <w:tab/>
      </w:r>
      <w:r w:rsidRPr="00493348">
        <w:rPr>
          <w:rFonts w:eastAsia="MS Mincho"/>
        </w:rPr>
        <w:t>BONE MARROW</w:t>
      </w:r>
      <w:r>
        <w:rPr>
          <w:rFonts w:eastAsia="MS Mincho"/>
        </w:rPr>
        <w:tab/>
      </w:r>
      <w:r>
        <w:rPr>
          <w:rFonts w:eastAsia="MS Mincho"/>
        </w:rPr>
        <w:tab/>
      </w:r>
      <w:r>
        <w:rPr>
          <w:rFonts w:eastAsia="MS Mincho"/>
        </w:rPr>
        <w:tab/>
      </w:r>
      <w:r w:rsidRPr="00493348">
        <w:rPr>
          <w:rFonts w:eastAsia="MS Mincho"/>
        </w:rPr>
        <w:t>Evidence this CA</w:t>
      </w:r>
      <w:r>
        <w:rPr>
          <w:rFonts w:eastAsia="MS Mincho"/>
        </w:rPr>
        <w:tab/>
      </w:r>
      <w:r>
        <w:rPr>
          <w:rFonts w:eastAsia="MS Mincho"/>
        </w:rPr>
        <w:tab/>
      </w:r>
      <w:r w:rsidRPr="00493348">
        <w:rPr>
          <w:rFonts w:eastAsia="MS Mincho"/>
        </w:rPr>
        <w:t>06/23/2004</w:t>
      </w:r>
      <w:r>
        <w:rPr>
          <w:rFonts w:eastAsia="MS Mincho"/>
        </w:rPr>
        <w:tab/>
      </w:r>
      <w:r w:rsidRPr="00493348">
        <w:rPr>
          <w:rFonts w:eastAsia="MS Mincho"/>
        </w:rPr>
        <w:t>Complete</w:t>
      </w:r>
    </w:p>
    <w:p w14:paraId="0DB84E1D" w14:textId="77777777" w:rsidR="00EE2D69" w:rsidRPr="00493348" w:rsidRDefault="00EE2D69" w:rsidP="00EE2D69">
      <w:pPr>
        <w:pStyle w:val="courier"/>
        <w:rPr>
          <w:rFonts w:eastAsia="MS Mincho"/>
        </w:rPr>
      </w:pPr>
    </w:p>
    <w:p w14:paraId="72996F6C" w14:textId="77777777" w:rsidR="00EE2D69" w:rsidRPr="00493348" w:rsidRDefault="00EE2D69" w:rsidP="00EE2D69">
      <w:pPr>
        <w:pStyle w:val="courier"/>
        <w:rPr>
          <w:rFonts w:eastAsia="MS Mincho"/>
        </w:rPr>
      </w:pPr>
      <w:r>
        <w:rPr>
          <w:rFonts w:eastAsia="MS Mincho"/>
        </w:rPr>
        <w:tab/>
      </w:r>
      <w:r>
        <w:rPr>
          <w:rFonts w:eastAsia="MS Mincho"/>
        </w:rPr>
        <w:tab/>
      </w:r>
      <w:r w:rsidRPr="00493348">
        <w:rPr>
          <w:rFonts w:eastAsia="MS Mincho"/>
        </w:rPr>
        <w:t>Select one of the following:</w:t>
      </w:r>
    </w:p>
    <w:p w14:paraId="0354679E" w14:textId="77777777" w:rsidR="00EE2D69" w:rsidRPr="00493348" w:rsidRDefault="00EE2D69" w:rsidP="00EE2D69">
      <w:pPr>
        <w:pStyle w:val="courier"/>
        <w:rPr>
          <w:rFonts w:eastAsia="MS Mincho"/>
        </w:rPr>
      </w:pPr>
      <w:r>
        <w:rPr>
          <w:rFonts w:eastAsia="MS Mincho"/>
        </w:rPr>
        <w:tab/>
      </w:r>
      <w:r>
        <w:rPr>
          <w:rFonts w:eastAsia="MS Mincho"/>
        </w:rPr>
        <w:tab/>
        <w:t>E</w:t>
      </w:r>
      <w:r>
        <w:rPr>
          <w:rFonts w:eastAsia="MS Mincho"/>
        </w:rPr>
        <w:tab/>
        <w:t>E</w:t>
      </w:r>
      <w:r w:rsidRPr="00493348">
        <w:rPr>
          <w:rFonts w:eastAsia="MS Mincho"/>
        </w:rPr>
        <w:t>DIT existing Primary</w:t>
      </w:r>
    </w:p>
    <w:p w14:paraId="5817C2BB" w14:textId="77777777" w:rsidR="00EE2D69" w:rsidRDefault="00EE2D69" w:rsidP="00EE2D69">
      <w:pPr>
        <w:pStyle w:val="courier"/>
        <w:rPr>
          <w:rFonts w:eastAsia="MS Mincho"/>
        </w:rPr>
      </w:pPr>
      <w:r>
        <w:rPr>
          <w:rFonts w:eastAsia="MS Mincho"/>
        </w:rPr>
        <w:tab/>
      </w:r>
      <w:r>
        <w:rPr>
          <w:rFonts w:eastAsia="MS Mincho"/>
        </w:rPr>
        <w:tab/>
        <w:t>A</w:t>
      </w:r>
      <w:r>
        <w:rPr>
          <w:rFonts w:eastAsia="MS Mincho"/>
        </w:rPr>
        <w:tab/>
      </w:r>
      <w:r w:rsidRPr="00E7604F">
        <w:rPr>
          <w:rFonts w:eastAsia="MS Mincho"/>
        </w:rPr>
        <w:t>ADD another Primary</w:t>
      </w:r>
    </w:p>
    <w:p w14:paraId="229671D4" w14:textId="77777777" w:rsidR="00EE2D69" w:rsidRDefault="00EE2D69" w:rsidP="00EE2D69">
      <w:pPr>
        <w:pStyle w:val="courier"/>
        <w:rPr>
          <w:rFonts w:eastAsia="MS Mincho"/>
        </w:rPr>
      </w:pPr>
      <w:r>
        <w:rPr>
          <w:rFonts w:eastAsia="MS Mincho"/>
        </w:rPr>
        <w:tab/>
      </w:r>
      <w:r>
        <w:rPr>
          <w:rFonts w:eastAsia="MS Mincho"/>
        </w:rPr>
        <w:tab/>
        <w:t>F</w:t>
      </w:r>
      <w:r>
        <w:rPr>
          <w:rFonts w:eastAsia="MS Mincho"/>
        </w:rPr>
        <w:tab/>
        <w:t>Follow-Up</w:t>
      </w:r>
    </w:p>
    <w:p w14:paraId="0099A018" w14:textId="77777777" w:rsidR="00EE2D69" w:rsidRPr="00493348" w:rsidRDefault="00EE2D69" w:rsidP="00EE2D69">
      <w:pPr>
        <w:pStyle w:val="courier"/>
        <w:rPr>
          <w:rFonts w:eastAsia="MS Mincho"/>
        </w:rPr>
      </w:pPr>
      <w:r>
        <w:rPr>
          <w:rFonts w:eastAsia="MS Mincho"/>
        </w:rPr>
        <w:tab/>
      </w:r>
      <w:r>
        <w:rPr>
          <w:rFonts w:eastAsia="MS Mincho"/>
        </w:rPr>
        <w:tab/>
        <w:t>Q</w:t>
      </w:r>
      <w:r>
        <w:rPr>
          <w:rFonts w:eastAsia="MS Mincho"/>
        </w:rPr>
        <w:tab/>
      </w:r>
      <w:r w:rsidRPr="00493348">
        <w:rPr>
          <w:rFonts w:eastAsia="MS Mincho"/>
        </w:rPr>
        <w:t>Quit Patient</w:t>
      </w:r>
    </w:p>
    <w:p w14:paraId="209F7689" w14:textId="77777777" w:rsidR="00EE2D69" w:rsidRPr="00B21EE8" w:rsidRDefault="00EE2D69" w:rsidP="00EE2D69">
      <w:pPr>
        <w:pStyle w:val="ListNumber"/>
        <w:rPr>
          <w:rFonts w:eastAsia="MS Mincho"/>
        </w:rPr>
      </w:pPr>
      <w:r w:rsidRPr="00890C21">
        <w:t>To add another primary for th</w:t>
      </w:r>
      <w:r>
        <w:t>e</w:t>
      </w:r>
      <w:r w:rsidRPr="00890C21">
        <w:t xml:space="preserve"> patient select</w:t>
      </w:r>
      <w:r>
        <w:t xml:space="preserve"> </w:t>
      </w:r>
      <w:r w:rsidRPr="001B3473">
        <w:rPr>
          <w:rStyle w:val="courierChar"/>
          <w:rFonts w:eastAsia="MS Mincho"/>
          <w:sz w:val="20"/>
          <w:szCs w:val="20"/>
        </w:rPr>
        <w:t>ADD another Primary</w:t>
      </w:r>
      <w:r w:rsidRPr="00165D80">
        <w:t>.</w:t>
      </w:r>
    </w:p>
    <w:p w14:paraId="209339FE" w14:textId="77777777" w:rsidR="00EE2D69" w:rsidRPr="00890C21" w:rsidRDefault="00EE2D69" w:rsidP="00EE2D69">
      <w:pPr>
        <w:pStyle w:val="ListNumber"/>
        <w:numPr>
          <w:ilvl w:val="0"/>
          <w:numId w:val="0"/>
        </w:numPr>
        <w:rPr>
          <w:rFonts w:eastAsia="MS Mincho"/>
        </w:rPr>
      </w:pPr>
    </w:p>
    <w:p w14:paraId="4B248A8B" w14:textId="77777777" w:rsidR="00EE2D69" w:rsidRDefault="00EE2D69" w:rsidP="00EE2D69">
      <w:pPr>
        <w:pStyle w:val="courier"/>
        <w:rPr>
          <w:rFonts w:eastAsia="MS Mincho"/>
        </w:rPr>
      </w:pPr>
      <w:r w:rsidRPr="00493348">
        <w:rPr>
          <w:rFonts w:eastAsia="MS Mincho"/>
        </w:rPr>
        <w:t>EDIT/ADD primary for this patient: Edit// ADD another Primary</w:t>
      </w:r>
    </w:p>
    <w:p w14:paraId="53E3E0B5" w14:textId="77777777" w:rsidR="00EE2D69" w:rsidRDefault="00EE2D69" w:rsidP="00EE2D69">
      <w:pPr>
        <w:pStyle w:val="courier"/>
        <w:rPr>
          <w:rFonts w:eastAsia="MS Mincho"/>
        </w:rPr>
      </w:pPr>
    </w:p>
    <w:p w14:paraId="6830589E" w14:textId="77777777" w:rsidR="00EE2D69" w:rsidRPr="00493348" w:rsidRDefault="00EE2D69" w:rsidP="00EE2D69">
      <w:pPr>
        <w:pStyle w:val="courier"/>
        <w:rPr>
          <w:rFonts w:eastAsia="MS Mincho"/>
        </w:rPr>
      </w:pPr>
      <w:r w:rsidRPr="00493348">
        <w:rPr>
          <w:rFonts w:eastAsia="MS Mincho"/>
        </w:rPr>
        <w:t>********************* ADD PRIMARY *********************</w:t>
      </w:r>
    </w:p>
    <w:p w14:paraId="21C48F93" w14:textId="77777777" w:rsidR="00EE2D69" w:rsidRPr="00493348" w:rsidRDefault="00EE2D69" w:rsidP="00EE2D69">
      <w:pPr>
        <w:pStyle w:val="courier"/>
        <w:rPr>
          <w:rFonts w:eastAsia="MS Mincho"/>
        </w:rPr>
      </w:pPr>
      <w:r>
        <w:rPr>
          <w:rFonts w:eastAsia="MS Mincho"/>
        </w:rPr>
        <w:tab/>
      </w:r>
      <w:r>
        <w:rPr>
          <w:rFonts w:eastAsia="MS Mincho"/>
        </w:rPr>
        <w:tab/>
        <w:t xml:space="preserve"> </w:t>
      </w:r>
      <w:r>
        <w:rPr>
          <w:rFonts w:eastAsia="MS Mincho"/>
        </w:rPr>
        <w:tab/>
      </w:r>
      <w:r>
        <w:rPr>
          <w:rFonts w:eastAsia="MS Mincho"/>
        </w:rPr>
        <w:tab/>
        <w:t xml:space="preserve">    LAST, FIRST</w:t>
      </w:r>
    </w:p>
    <w:p w14:paraId="0CC4BCA4" w14:textId="77777777" w:rsidR="00EE2D69" w:rsidRPr="00493348" w:rsidRDefault="00EE2D69" w:rsidP="00EE2D69">
      <w:pPr>
        <w:pStyle w:val="courier"/>
        <w:rPr>
          <w:rFonts w:eastAsia="MS Mincho"/>
        </w:rPr>
      </w:pPr>
      <w:r w:rsidRPr="00493348">
        <w:rPr>
          <w:rFonts w:eastAsia="MS Mincho"/>
        </w:rPr>
        <w:t>ACCESSION NUMBER: 2004-00898</w:t>
      </w:r>
    </w:p>
    <w:p w14:paraId="7285A8EE" w14:textId="77777777" w:rsidR="00EE2D69" w:rsidRPr="00493348" w:rsidRDefault="00783282" w:rsidP="00EE2D69">
      <w:pPr>
        <w:pStyle w:val="courier"/>
        <w:rPr>
          <w:rFonts w:eastAsia="MS Mincho"/>
        </w:rPr>
      </w:pPr>
      <w:r>
        <w:rPr>
          <w:rFonts w:eastAsia="MS Mincho"/>
        </w:rPr>
        <w:t>SEQUENCE NUMBER</w:t>
      </w:r>
      <w:r w:rsidR="00EE2D69" w:rsidRPr="00493348">
        <w:rPr>
          <w:rFonts w:eastAsia="MS Mincho"/>
        </w:rPr>
        <w:t xml:space="preserve">: 02// </w:t>
      </w:r>
    </w:p>
    <w:p w14:paraId="0CAEAC00" w14:textId="77777777" w:rsidR="00EE2D69" w:rsidRDefault="00EE2D69" w:rsidP="00913A9A">
      <w:pPr>
        <w:pStyle w:val="NoteText"/>
        <w:tabs>
          <w:tab w:val="clear" w:pos="540"/>
        </w:tabs>
        <w:ind w:left="0" w:firstLine="0"/>
        <w:rPr>
          <w:bCs/>
        </w:rPr>
      </w:pPr>
      <w:r w:rsidRPr="00890C21">
        <w:rPr>
          <w:rFonts w:eastAsia="MS Mincho"/>
          <w:b/>
        </w:rPr>
        <w:t>Note:</w:t>
      </w:r>
      <w:r>
        <w:rPr>
          <w:rFonts w:eastAsia="MS Mincho"/>
        </w:rPr>
        <w:t xml:space="preserve"> </w:t>
      </w:r>
      <w:r>
        <w:t>The</w:t>
      </w:r>
      <w:r w:rsidRPr="00890C21">
        <w:t xml:space="preserve"> sequence number </w:t>
      </w:r>
      <w:r>
        <w:t>is updated. T</w:t>
      </w:r>
      <w:r w:rsidRPr="00890C21">
        <w:t>he first seq</w:t>
      </w:r>
      <w:r>
        <w:t>uence number is</w:t>
      </w:r>
      <w:r w:rsidRPr="00890C21">
        <w:t xml:space="preserve"> changed from</w:t>
      </w:r>
      <w:r w:rsidRPr="00890C21">
        <w:rPr>
          <w:bCs/>
        </w:rPr>
        <w:t xml:space="preserve"> </w:t>
      </w:r>
      <w:r w:rsidRPr="00165D80">
        <w:rPr>
          <w:b/>
          <w:bCs/>
        </w:rPr>
        <w:t>00</w:t>
      </w:r>
      <w:r w:rsidRPr="00890C21">
        <w:rPr>
          <w:bCs/>
        </w:rPr>
        <w:t xml:space="preserve"> to </w:t>
      </w:r>
      <w:r w:rsidRPr="00165D80">
        <w:rPr>
          <w:b/>
          <w:bCs/>
        </w:rPr>
        <w:t>01</w:t>
      </w:r>
      <w:r w:rsidRPr="00890C21">
        <w:rPr>
          <w:bCs/>
        </w:rPr>
        <w:t xml:space="preserve"> and th</w:t>
      </w:r>
      <w:r>
        <w:rPr>
          <w:bCs/>
        </w:rPr>
        <w:t>e additional one is</w:t>
      </w:r>
      <w:r w:rsidRPr="00890C21">
        <w:rPr>
          <w:bCs/>
        </w:rPr>
        <w:t xml:space="preserve"> </w:t>
      </w:r>
      <w:r w:rsidRPr="00165D80">
        <w:rPr>
          <w:b/>
          <w:bCs/>
        </w:rPr>
        <w:t>02</w:t>
      </w:r>
      <w:r>
        <w:rPr>
          <w:bCs/>
        </w:rPr>
        <w:t>.</w:t>
      </w:r>
    </w:p>
    <w:p w14:paraId="24092117" w14:textId="77777777" w:rsidR="00EE2D69" w:rsidRDefault="00EE2D69" w:rsidP="00EE2D69">
      <w:pPr>
        <w:pStyle w:val="ListNumber"/>
      </w:pPr>
      <w:r>
        <w:t>Type the site or topography code</w:t>
      </w:r>
      <w:r w:rsidRPr="00890C21">
        <w:t xml:space="preserve"> and</w:t>
      </w:r>
      <w:r>
        <w:t xml:space="preserve"> press </w:t>
      </w:r>
      <w:r w:rsidRPr="000658EA">
        <w:rPr>
          <w:b/>
        </w:rPr>
        <w:t>Enter</w:t>
      </w:r>
      <w:r>
        <w:t>.</w:t>
      </w:r>
    </w:p>
    <w:p w14:paraId="0D4745D3" w14:textId="77777777" w:rsidR="00EE2D69" w:rsidRDefault="00EE2D69" w:rsidP="00EE2D69">
      <w:pPr>
        <w:pStyle w:val="courier"/>
        <w:rPr>
          <w:rFonts w:eastAsia="MS Mincho"/>
          <w:b/>
        </w:rPr>
      </w:pPr>
      <w:r w:rsidRPr="00493348">
        <w:rPr>
          <w:rFonts w:eastAsia="MS Mincho"/>
        </w:rPr>
        <w:t xml:space="preserve">Select another Primary 'SITE/GP': </w:t>
      </w:r>
      <w:r w:rsidRPr="000658EA">
        <w:rPr>
          <w:rFonts w:eastAsia="MS Mincho"/>
          <w:b/>
        </w:rPr>
        <w:t>LUNG NOS</w:t>
      </w:r>
      <w:r>
        <w:rPr>
          <w:rFonts w:eastAsia="MS Mincho"/>
          <w:b/>
        </w:rPr>
        <w:t xml:space="preserve"> </w:t>
      </w:r>
    </w:p>
    <w:p w14:paraId="024E7AA9" w14:textId="77777777" w:rsidR="00EE2D69" w:rsidRPr="00EE2D69" w:rsidRDefault="00EE2D69" w:rsidP="00EE2D69">
      <w:pPr>
        <w:pStyle w:val="ListNumber"/>
      </w:pPr>
      <w:r w:rsidRPr="00EE2D69">
        <w:t>Continue following the prompts.</w:t>
      </w:r>
    </w:p>
    <w:p w14:paraId="17C4520E" w14:textId="77777777" w:rsidR="001237A2" w:rsidRPr="00493348" w:rsidRDefault="001E7C25" w:rsidP="00EE2D69">
      <w:pPr>
        <w:pStyle w:val="Heading3"/>
      </w:pPr>
      <w:bookmarkStart w:id="63" w:name="_Toc149032440"/>
      <w:r>
        <w:t>Completing an Abstract</w:t>
      </w:r>
      <w:bookmarkEnd w:id="63"/>
      <w:r w:rsidR="00A851FD">
        <w:fldChar w:fldCharType="begin"/>
      </w:r>
      <w:r w:rsidR="00A851FD">
        <w:instrText xml:space="preserve"> XE "</w:instrText>
      </w:r>
      <w:r w:rsidR="00A851FD" w:rsidRPr="0082218A">
        <w:instrText>Abstract:Status</w:instrText>
      </w:r>
      <w:r w:rsidR="00A851FD">
        <w:instrText xml:space="preserve">" </w:instrText>
      </w:r>
      <w:r w:rsidR="00A851FD">
        <w:fldChar w:fldCharType="end"/>
      </w:r>
    </w:p>
    <w:p w14:paraId="618CA074" w14:textId="77777777" w:rsidR="001E7C25" w:rsidRDefault="001237A2" w:rsidP="00E92195">
      <w:r w:rsidRPr="00493348">
        <w:t xml:space="preserve">After </w:t>
      </w:r>
      <w:r w:rsidR="00D543D6">
        <w:t xml:space="preserve">you </w:t>
      </w:r>
      <w:r w:rsidRPr="00493348">
        <w:t xml:space="preserve">finish </w:t>
      </w:r>
      <w:r w:rsidR="00F10B54">
        <w:t>an</w:t>
      </w:r>
      <w:r w:rsidRPr="00493348">
        <w:t xml:space="preserve"> abstract</w:t>
      </w:r>
      <w:r w:rsidR="00D543D6">
        <w:t>,</w:t>
      </w:r>
      <w:r w:rsidRPr="00493348">
        <w:t xml:space="preserve"> </w:t>
      </w:r>
      <w:r w:rsidR="00D543D6">
        <w:t xml:space="preserve">you must </w:t>
      </w:r>
      <w:r w:rsidRPr="00493348">
        <w:t xml:space="preserve">change the </w:t>
      </w:r>
      <w:r w:rsidR="00D543D6">
        <w:t>a</w:t>
      </w:r>
      <w:r w:rsidRPr="00493348">
        <w:t xml:space="preserve">bstract </w:t>
      </w:r>
      <w:r w:rsidR="00D543D6">
        <w:t>s</w:t>
      </w:r>
      <w:r w:rsidRPr="00493348">
        <w:t xml:space="preserve">tatus to </w:t>
      </w:r>
      <w:r w:rsidRPr="00D543D6">
        <w:rPr>
          <w:b/>
        </w:rPr>
        <w:t>Complete</w:t>
      </w:r>
      <w:r w:rsidR="001E7C25">
        <w:t xml:space="preserve"> (</w:t>
      </w:r>
      <w:r w:rsidR="001E7C25" w:rsidRPr="001E7C25">
        <w:rPr>
          <w:b/>
        </w:rPr>
        <w:t>3</w:t>
      </w:r>
      <w:r w:rsidR="001E7C25">
        <w:t xml:space="preserve">). </w:t>
      </w:r>
    </w:p>
    <w:p w14:paraId="6AF469EA" w14:textId="13533023" w:rsidR="00C129BC" w:rsidRDefault="00192322" w:rsidP="00E92195">
      <w:r>
        <w:t>OncoTrax</w:t>
      </w:r>
      <w:r w:rsidR="001237A2" w:rsidRPr="00E92195">
        <w:t xml:space="preserve"> reviews all mandatory fields and if any are not filled </w:t>
      </w:r>
      <w:r w:rsidR="00D543D6" w:rsidRPr="00E92195">
        <w:t xml:space="preserve">in, </w:t>
      </w:r>
      <w:r w:rsidR="001237A2" w:rsidRPr="00E92195">
        <w:t xml:space="preserve">you </w:t>
      </w:r>
      <w:r w:rsidR="00D543D6" w:rsidRPr="00E92195">
        <w:t>are</w:t>
      </w:r>
      <w:r w:rsidR="001237A2" w:rsidRPr="00E92195">
        <w:t xml:space="preserve"> unable to </w:t>
      </w:r>
      <w:r w:rsidR="00D543D6" w:rsidRPr="00E92195">
        <w:t>c</w:t>
      </w:r>
      <w:r w:rsidR="001237A2" w:rsidRPr="00E92195">
        <w:t xml:space="preserve">ode the </w:t>
      </w:r>
      <w:r w:rsidR="00D543D6" w:rsidRPr="00E92195">
        <w:t>a</w:t>
      </w:r>
      <w:r w:rsidR="001237A2" w:rsidRPr="00E92195">
        <w:t xml:space="preserve">bstract </w:t>
      </w:r>
      <w:r w:rsidR="00D543D6" w:rsidRPr="00E92195">
        <w:t>s</w:t>
      </w:r>
      <w:r w:rsidR="001237A2" w:rsidRPr="00E92195">
        <w:t>tatus as Complete</w:t>
      </w:r>
      <w:r w:rsidR="00D543D6" w:rsidRPr="00E92195">
        <w:t xml:space="preserve">. </w:t>
      </w:r>
      <w:r w:rsidR="00C129BC">
        <w:t>When an abstract is not complete and you have a large amount of data, you can change the status to partial or minimal.</w:t>
      </w:r>
    </w:p>
    <w:p w14:paraId="3D9025CD" w14:textId="77777777" w:rsidR="00656515" w:rsidRPr="00E92195" w:rsidRDefault="001237A2" w:rsidP="00E92195">
      <w:r w:rsidRPr="00E92195">
        <w:t>A</w:t>
      </w:r>
      <w:r w:rsidR="00C129BC">
        <w:t>n incomplete abstract generates a</w:t>
      </w:r>
      <w:r w:rsidRPr="00E92195">
        <w:t xml:space="preserve"> list of </w:t>
      </w:r>
      <w:r w:rsidR="00D543D6" w:rsidRPr="00E92195">
        <w:t xml:space="preserve">empty </w:t>
      </w:r>
      <w:r w:rsidRPr="00E92195">
        <w:t>required fields</w:t>
      </w:r>
      <w:r w:rsidR="006F498A" w:rsidRPr="00E92195">
        <w:t>.</w:t>
      </w:r>
      <w:r w:rsidRPr="00E92195">
        <w:t xml:space="preserve"> </w:t>
      </w:r>
      <w:r w:rsidR="00F10B54" w:rsidRPr="00E92195">
        <w:t>G</w:t>
      </w:r>
      <w:r w:rsidRPr="00E92195">
        <w:t>o back into the abstract</w:t>
      </w:r>
      <w:r w:rsidR="001E2666" w:rsidRPr="00E92195">
        <w:t xml:space="preserve"> and </w:t>
      </w:r>
      <w:r w:rsidRPr="00E92195">
        <w:t>fill</w:t>
      </w:r>
      <w:r w:rsidR="00F10B54" w:rsidRPr="00E92195">
        <w:t xml:space="preserve"> in the empty required fields</w:t>
      </w:r>
      <w:r w:rsidR="001E7C25">
        <w:t>–</w:t>
      </w:r>
      <w:r w:rsidR="001E7C25" w:rsidRPr="00A159B0">
        <w:rPr>
          <w:b/>
        </w:rPr>
        <w:t>leave no blanks</w:t>
      </w:r>
      <w:r w:rsidR="001E7C25">
        <w:t>.</w:t>
      </w:r>
      <w:r w:rsidR="00656515" w:rsidRPr="00E92195">
        <w:t xml:space="preserve"> </w:t>
      </w:r>
    </w:p>
    <w:p w14:paraId="5E07039C" w14:textId="77777777" w:rsidR="007D560F" w:rsidRDefault="00416CD6" w:rsidP="001B3473">
      <w:r>
        <w:t xml:space="preserve">In </w:t>
      </w:r>
      <w:r w:rsidR="001237A2" w:rsidRPr="00493348">
        <w:t>Abstract Status</w:t>
      </w:r>
      <w:r>
        <w:t>,</w:t>
      </w:r>
      <w:r w:rsidR="001237A2" w:rsidRPr="00493348">
        <w:t xml:space="preserve"> </w:t>
      </w:r>
      <w:r>
        <w:t>y</w:t>
      </w:r>
      <w:r w:rsidR="001237A2" w:rsidRPr="00493348">
        <w:t xml:space="preserve">ou decide </w:t>
      </w:r>
      <w:r>
        <w:t>wh</w:t>
      </w:r>
      <w:r w:rsidR="001E7C25">
        <w:t>en</w:t>
      </w:r>
      <w:r w:rsidR="001237A2" w:rsidRPr="00493348">
        <w:t xml:space="preserve"> to call an </w:t>
      </w:r>
      <w:r w:rsidR="001237A2" w:rsidRPr="00416CD6">
        <w:rPr>
          <w:i/>
        </w:rPr>
        <w:t>incomplete</w:t>
      </w:r>
      <w:r>
        <w:t xml:space="preserve"> abstract.</w:t>
      </w:r>
      <w:r w:rsidR="0026769C">
        <w:t xml:space="preserve"> You can leave it as </w:t>
      </w:r>
      <w:r w:rsidR="001237A2" w:rsidRPr="0026769C">
        <w:rPr>
          <w:i/>
        </w:rPr>
        <w:t>incomplete</w:t>
      </w:r>
      <w:r w:rsidR="001237A2" w:rsidRPr="00493348">
        <w:t xml:space="preserve"> and do nothing</w:t>
      </w:r>
      <w:r w:rsidR="0026769C">
        <w:t xml:space="preserve"> more. </w:t>
      </w:r>
      <w:r w:rsidR="007D560F">
        <w:t>To change the status, t</w:t>
      </w:r>
      <w:r w:rsidR="007D560F" w:rsidRPr="00C05AD8">
        <w:t>ype the number, the first letter</w:t>
      </w:r>
      <w:r w:rsidR="007D560F">
        <w:t>,</w:t>
      </w:r>
      <w:r w:rsidR="007D560F" w:rsidRPr="00C05AD8">
        <w:t xml:space="preserve"> or the </w:t>
      </w:r>
      <w:r w:rsidR="007D560F">
        <w:t xml:space="preserve">entire word. </w:t>
      </w:r>
    </w:p>
    <w:p w14:paraId="4E226537" w14:textId="77777777" w:rsidR="001237A2" w:rsidRPr="00493348" w:rsidRDefault="007D560F" w:rsidP="00913A9A">
      <w:pPr>
        <w:pStyle w:val="NoteText"/>
        <w:tabs>
          <w:tab w:val="clear" w:pos="540"/>
        </w:tabs>
        <w:ind w:left="0" w:firstLine="0"/>
      </w:pPr>
      <w:r w:rsidRPr="007D560F">
        <w:rPr>
          <w:b/>
        </w:rPr>
        <w:t>Note:</w:t>
      </w:r>
      <w:r>
        <w:t xml:space="preserve"> </w:t>
      </w:r>
      <w:r w:rsidR="0026769C">
        <w:t>Y</w:t>
      </w:r>
      <w:r w:rsidR="001237A2" w:rsidRPr="00493348">
        <w:t xml:space="preserve">ou </w:t>
      </w:r>
      <w:r w:rsidR="0026769C">
        <w:t xml:space="preserve">cannot </w:t>
      </w:r>
      <w:r>
        <w:t>set</w:t>
      </w:r>
      <w:r w:rsidR="001237A2" w:rsidRPr="00493348">
        <w:t xml:space="preserve"> the abstract</w:t>
      </w:r>
      <w:r>
        <w:t xml:space="preserve"> to</w:t>
      </w:r>
      <w:r w:rsidR="001237A2" w:rsidRPr="00493348">
        <w:t xml:space="preserve"> </w:t>
      </w:r>
      <w:r>
        <w:rPr>
          <w:b/>
        </w:rPr>
        <w:t>C</w:t>
      </w:r>
      <w:r w:rsidR="001237A2" w:rsidRPr="0026769C">
        <w:rPr>
          <w:b/>
        </w:rPr>
        <w:t>omplete</w:t>
      </w:r>
      <w:r w:rsidR="0026769C">
        <w:t>,</w:t>
      </w:r>
      <w:r w:rsidR="001237A2" w:rsidRPr="00493348">
        <w:t xml:space="preserve"> if any of the required fields </w:t>
      </w:r>
      <w:r w:rsidR="0026769C">
        <w:t>are</w:t>
      </w:r>
      <w:r w:rsidR="001237A2" w:rsidRPr="00493348">
        <w:t xml:space="preserve"> left blank.</w:t>
      </w:r>
    </w:p>
    <w:p w14:paraId="1891DE40" w14:textId="77777777" w:rsidR="00AE33D2" w:rsidRPr="00AE33D2" w:rsidRDefault="00AE33D2" w:rsidP="001237A2">
      <w:pPr>
        <w:rPr>
          <w:b/>
        </w:rPr>
      </w:pPr>
      <w:r w:rsidRPr="00AE33D2">
        <w:rPr>
          <w:b/>
        </w:rPr>
        <w:t>Example</w:t>
      </w:r>
    </w:p>
    <w:p w14:paraId="2F080CFA" w14:textId="77777777" w:rsidR="001237A2" w:rsidRPr="00493348" w:rsidRDefault="001237A2" w:rsidP="001B3473">
      <w:pPr>
        <w:pStyle w:val="courier"/>
      </w:pPr>
      <w:r w:rsidRPr="00493348">
        <w:t>ABSTRACT STATUS</w:t>
      </w:r>
    </w:p>
    <w:p w14:paraId="62E6907C" w14:textId="77777777" w:rsidR="001237A2" w:rsidRPr="00493348" w:rsidRDefault="001237A2" w:rsidP="001B3473">
      <w:pPr>
        <w:pStyle w:val="courier"/>
      </w:pPr>
      <w:r w:rsidRPr="00493348">
        <w:t>ABSTRACT STATUS: Incomplete// ?</w:t>
      </w:r>
    </w:p>
    <w:p w14:paraId="4241D1B1" w14:textId="77777777" w:rsidR="001237A2" w:rsidRPr="00493348" w:rsidRDefault="00A1104B" w:rsidP="001B3473">
      <w:pPr>
        <w:pStyle w:val="courier"/>
      </w:pPr>
      <w:r>
        <w:tab/>
      </w:r>
      <w:r w:rsidR="001237A2" w:rsidRPr="00493348">
        <w:t xml:space="preserve">Choose from: </w:t>
      </w:r>
    </w:p>
    <w:p w14:paraId="72165BAC" w14:textId="77777777" w:rsidR="001237A2" w:rsidRPr="00493348" w:rsidRDefault="00A1104B" w:rsidP="001B3473">
      <w:pPr>
        <w:pStyle w:val="courier"/>
      </w:pPr>
      <w:r>
        <w:lastRenderedPageBreak/>
        <w:tab/>
      </w:r>
      <w:r>
        <w:tab/>
      </w:r>
      <w:r w:rsidR="00AE33D2">
        <w:t>0</w:t>
      </w:r>
      <w:r>
        <w:tab/>
      </w:r>
      <w:r w:rsidR="001237A2" w:rsidRPr="00493348">
        <w:t>Incomplete</w:t>
      </w:r>
    </w:p>
    <w:p w14:paraId="5EC7D6A9" w14:textId="77777777" w:rsidR="001237A2" w:rsidRPr="00493348" w:rsidRDefault="00A1104B" w:rsidP="001B3473">
      <w:pPr>
        <w:pStyle w:val="courier"/>
      </w:pPr>
      <w:r>
        <w:tab/>
      </w:r>
      <w:r>
        <w:tab/>
      </w:r>
      <w:r w:rsidR="00AE33D2">
        <w:t>1</w:t>
      </w:r>
      <w:r>
        <w:tab/>
      </w:r>
      <w:r w:rsidR="001237A2" w:rsidRPr="00493348">
        <w:t>Minimal data</w:t>
      </w:r>
    </w:p>
    <w:p w14:paraId="3382F0EE" w14:textId="77777777" w:rsidR="001237A2" w:rsidRPr="00493348" w:rsidRDefault="00A1104B" w:rsidP="001B3473">
      <w:pPr>
        <w:pStyle w:val="courier"/>
      </w:pPr>
      <w:r>
        <w:tab/>
      </w:r>
      <w:r>
        <w:tab/>
      </w:r>
      <w:r w:rsidR="00AE33D2">
        <w:t>2</w:t>
      </w:r>
      <w:r>
        <w:tab/>
      </w:r>
      <w:r w:rsidR="001237A2" w:rsidRPr="00493348">
        <w:t>Partial</w:t>
      </w:r>
    </w:p>
    <w:p w14:paraId="4161A4A4" w14:textId="77777777" w:rsidR="001237A2" w:rsidRPr="00493348" w:rsidRDefault="00A1104B" w:rsidP="001B3473">
      <w:pPr>
        <w:pStyle w:val="courier"/>
      </w:pPr>
      <w:r>
        <w:tab/>
      </w:r>
      <w:r>
        <w:tab/>
      </w:r>
      <w:r w:rsidR="00AE33D2">
        <w:t>3</w:t>
      </w:r>
      <w:r>
        <w:tab/>
      </w:r>
      <w:r w:rsidR="001237A2" w:rsidRPr="00493348">
        <w:t>Complete</w:t>
      </w:r>
    </w:p>
    <w:p w14:paraId="59F5FAAC" w14:textId="77777777" w:rsidR="001237A2" w:rsidRPr="00493348" w:rsidRDefault="001237A2" w:rsidP="001B3473">
      <w:pPr>
        <w:pStyle w:val="courier"/>
      </w:pPr>
    </w:p>
    <w:p w14:paraId="4C9E832F" w14:textId="77777777" w:rsidR="001237A2" w:rsidRPr="00493348" w:rsidRDefault="001237A2" w:rsidP="001B3473">
      <w:pPr>
        <w:pStyle w:val="courier"/>
      </w:pPr>
      <w:r w:rsidRPr="00493348">
        <w:t>ABSTRACT STATUS: Incomplete// c  Complete??</w:t>
      </w:r>
    </w:p>
    <w:p w14:paraId="4F73A871" w14:textId="77777777" w:rsidR="001237A2" w:rsidRPr="00493348" w:rsidRDefault="00A1104B" w:rsidP="001B3473">
      <w:pPr>
        <w:pStyle w:val="courier"/>
      </w:pPr>
      <w:r>
        <w:tab/>
      </w:r>
      <w:r w:rsidR="001237A2" w:rsidRPr="00493348">
        <w:t>Abstract Status may not be set to COMPLETE unless</w:t>
      </w:r>
    </w:p>
    <w:p w14:paraId="2311CCFF" w14:textId="77777777" w:rsidR="001237A2" w:rsidRPr="00493348" w:rsidRDefault="001237A2" w:rsidP="001B3473">
      <w:pPr>
        <w:pStyle w:val="courier"/>
      </w:pPr>
      <w:r w:rsidRPr="00493348">
        <w:t>ALL REQUIRED DATA FIELDS HAVE BEEN ENTERED.</w:t>
      </w:r>
    </w:p>
    <w:p w14:paraId="7CF21339" w14:textId="77777777" w:rsidR="001237A2" w:rsidRPr="00493348" w:rsidRDefault="001237A2" w:rsidP="001B3473">
      <w:pPr>
        <w:pStyle w:val="courier"/>
      </w:pPr>
    </w:p>
    <w:p w14:paraId="6DD86193" w14:textId="77777777" w:rsidR="001237A2" w:rsidRPr="00493348" w:rsidRDefault="001237A2" w:rsidP="001B3473">
      <w:pPr>
        <w:pStyle w:val="courier"/>
      </w:pPr>
      <w:r w:rsidRPr="00493348">
        <w:t>The following REQUIRED fields have not been entered for this primary:</w:t>
      </w:r>
    </w:p>
    <w:p w14:paraId="21242596" w14:textId="77777777" w:rsidR="001237A2" w:rsidRPr="00493348" w:rsidRDefault="00A1104B" w:rsidP="001B3473">
      <w:pPr>
        <w:pStyle w:val="courier"/>
      </w:pPr>
      <w:r>
        <w:tab/>
      </w:r>
      <w:r w:rsidR="001237A2" w:rsidRPr="00493348">
        <w:t xml:space="preserve">ALCOHOL HISTORY </w:t>
      </w:r>
    </w:p>
    <w:p w14:paraId="02C2B59A" w14:textId="77777777" w:rsidR="001237A2" w:rsidRPr="00493348" w:rsidRDefault="00A1104B" w:rsidP="001B3473">
      <w:pPr>
        <w:pStyle w:val="courier"/>
      </w:pPr>
      <w:r>
        <w:tab/>
      </w:r>
      <w:r w:rsidR="001237A2" w:rsidRPr="00493348">
        <w:t>DATE OF SURGICAL DISCHARGE</w:t>
      </w:r>
    </w:p>
    <w:p w14:paraId="02BD7AB7" w14:textId="77777777" w:rsidR="001237A2" w:rsidRPr="00493348" w:rsidRDefault="00A1104B" w:rsidP="001B3473">
      <w:pPr>
        <w:pStyle w:val="courier"/>
      </w:pPr>
      <w:r>
        <w:tab/>
      </w:r>
      <w:r w:rsidR="001237A2" w:rsidRPr="00493348">
        <w:t>DATE RADIATION STARTED</w:t>
      </w:r>
    </w:p>
    <w:p w14:paraId="3A196093" w14:textId="77777777" w:rsidR="001237A2" w:rsidRPr="00493348" w:rsidRDefault="00A1104B" w:rsidP="001B3473">
      <w:pPr>
        <w:pStyle w:val="courier"/>
      </w:pPr>
      <w:r>
        <w:tab/>
      </w:r>
      <w:r w:rsidR="001237A2" w:rsidRPr="00493348">
        <w:t>DIAGNOSTIC CONFIRMATION</w:t>
      </w:r>
    </w:p>
    <w:p w14:paraId="7A9ACAAD" w14:textId="77777777" w:rsidR="001237A2" w:rsidRPr="00493348" w:rsidRDefault="00A1104B" w:rsidP="001B3473">
      <w:pPr>
        <w:pStyle w:val="courier"/>
      </w:pPr>
      <w:r>
        <w:tab/>
      </w:r>
      <w:r w:rsidR="001237A2" w:rsidRPr="00493348">
        <w:t>EXTENSION</w:t>
      </w:r>
    </w:p>
    <w:p w14:paraId="1F5E3AE6" w14:textId="055498EF" w:rsidR="001237A2" w:rsidRDefault="00AE33D2" w:rsidP="00913A9A">
      <w:pPr>
        <w:pStyle w:val="NoteText"/>
        <w:tabs>
          <w:tab w:val="clear" w:pos="540"/>
        </w:tabs>
        <w:ind w:left="0" w:firstLine="0"/>
      </w:pPr>
      <w:r w:rsidRPr="00AE33D2">
        <w:rPr>
          <w:b/>
        </w:rPr>
        <w:t>Note:</w:t>
      </w:r>
      <w:r>
        <w:t xml:space="preserve"> Alcohol History</w:t>
      </w:r>
      <w:r w:rsidR="001B44E2">
        <w:t xml:space="preserve">, Tobacco History, </w:t>
      </w:r>
      <w:r w:rsidR="008F5940">
        <w:t xml:space="preserve">Family History, </w:t>
      </w:r>
      <w:r w:rsidR="001B44E2">
        <w:t xml:space="preserve">and Occupation Information </w:t>
      </w:r>
      <w:r w:rsidR="00066FAE">
        <w:t xml:space="preserve">are </w:t>
      </w:r>
      <w:r>
        <w:t>considered patient</w:t>
      </w:r>
      <w:r w:rsidR="00066FAE">
        <w:t xml:space="preserve"> </w:t>
      </w:r>
      <w:r>
        <w:t>demographic field</w:t>
      </w:r>
      <w:r w:rsidR="00066FAE">
        <w:t xml:space="preserve">s. </w:t>
      </w:r>
      <w:r w:rsidR="00C33C16">
        <w:br/>
      </w:r>
      <w:r w:rsidR="00066FAE">
        <w:t>Y</w:t>
      </w:r>
      <w:r>
        <w:t xml:space="preserve">ou </w:t>
      </w:r>
      <w:r w:rsidRPr="0026769C">
        <w:rPr>
          <w:i/>
        </w:rPr>
        <w:t>cannot</w:t>
      </w:r>
      <w:r>
        <w:t xml:space="preserve"> </w:t>
      </w:r>
      <w:r w:rsidRPr="00AE33D2">
        <w:rPr>
          <w:b/>
        </w:rPr>
        <w:t>^</w:t>
      </w:r>
      <w:r w:rsidR="00066FAE">
        <w:t xml:space="preserve"> </w:t>
      </w:r>
      <w:r w:rsidR="000C1F2E">
        <w:t>from</w:t>
      </w:r>
      <w:r>
        <w:t xml:space="preserve"> the</w:t>
      </w:r>
      <w:r w:rsidR="00066FAE">
        <w:t xml:space="preserve">se </w:t>
      </w:r>
      <w:r>
        <w:t>field</w:t>
      </w:r>
      <w:r w:rsidR="00066FAE">
        <w:t>s</w:t>
      </w:r>
      <w:r>
        <w:t xml:space="preserve"> back to the patient .</w:t>
      </w:r>
      <w:r w:rsidR="00C33C16">
        <w:t>You must exit out of the abstract and go back into AI.</w:t>
      </w:r>
      <w:r w:rsidR="00C33C16">
        <w:br/>
      </w:r>
      <w:r>
        <w:t xml:space="preserve">You </w:t>
      </w:r>
      <w:r w:rsidRPr="0026769C">
        <w:rPr>
          <w:i/>
        </w:rPr>
        <w:t>can</w:t>
      </w:r>
      <w:r>
        <w:t xml:space="preserve"> </w:t>
      </w:r>
      <w:r w:rsidRPr="00AE33D2">
        <w:rPr>
          <w:b/>
        </w:rPr>
        <w:t>^</w:t>
      </w:r>
      <w:r>
        <w:t xml:space="preserve"> to any primary field</w:t>
      </w:r>
      <w:r w:rsidR="0026769C">
        <w:t>, such as Date of Surgical Discharge, Date Radiation Started, Diagnostic Confirmation, and Extension</w:t>
      </w:r>
      <w:r w:rsidR="008F5940">
        <w:t xml:space="preserve"> , and so</w:t>
      </w:r>
      <w:r w:rsidR="00306BC0">
        <w:t xml:space="preserve"> on. Example: </w:t>
      </w:r>
      <w:r w:rsidR="00C33C16">
        <w:t>^Date of Surgical Discharge</w:t>
      </w:r>
      <w:r w:rsidR="0026769C">
        <w:t>.</w:t>
      </w:r>
      <w:r w:rsidR="001B44E2">
        <w:t xml:space="preserve"> </w:t>
      </w:r>
    </w:p>
    <w:p w14:paraId="197BADEB" w14:textId="77777777" w:rsidR="00913A9A" w:rsidRDefault="00913A9A" w:rsidP="00913A9A">
      <w:pPr>
        <w:pStyle w:val="NoteText"/>
        <w:tabs>
          <w:tab w:val="clear" w:pos="540"/>
        </w:tabs>
        <w:ind w:left="0" w:firstLine="0"/>
      </w:pPr>
    </w:p>
    <w:p w14:paraId="7D063A54" w14:textId="77777777" w:rsidR="00253C3E" w:rsidRDefault="006958DA" w:rsidP="00913A9A">
      <w:pPr>
        <w:pStyle w:val="NoteText"/>
        <w:tabs>
          <w:tab w:val="clear" w:pos="540"/>
        </w:tabs>
        <w:ind w:left="0" w:firstLine="0"/>
      </w:pPr>
      <w:r>
        <w:t xml:space="preserve"> </w:t>
      </w:r>
      <w:r w:rsidRPr="00B051C6">
        <w:rPr>
          <w:b/>
        </w:rPr>
        <w:t>ABSTRACT STATUS = Complete</w:t>
      </w:r>
      <w:r>
        <w:t xml:space="preserve"> will also perform a checksum of the values and an API call-up to the current EDITS metafile.  An EDITS report will generate containing any inter-field edit check errors or warnings. Abstract status will reset to INCOMPLETE.  Correct these edits and reset ABSTRACT STATUS to Complete to re-run the current EDITS metafile.</w:t>
      </w:r>
    </w:p>
    <w:p w14:paraId="72F8B23B" w14:textId="77777777" w:rsidR="00253C3E" w:rsidRDefault="00253C3E" w:rsidP="00AE33D2">
      <w:pPr>
        <w:pStyle w:val="NoteText"/>
      </w:pPr>
    </w:p>
    <w:p w14:paraId="49DA7C3E" w14:textId="77777777" w:rsidR="001237A2" w:rsidRPr="00493348" w:rsidRDefault="001237A2" w:rsidP="00152481">
      <w:pPr>
        <w:pStyle w:val="Heading2"/>
      </w:pPr>
      <w:bookmarkStart w:id="64" w:name="_Toc149032441"/>
      <w:r w:rsidRPr="00493348">
        <w:t>EE</w:t>
      </w:r>
      <w:r w:rsidR="003B7669">
        <w:t xml:space="preserve">  </w:t>
      </w:r>
      <w:r w:rsidRPr="00493348">
        <w:t>Abstract Edit Primary</w:t>
      </w:r>
      <w:bookmarkEnd w:id="64"/>
      <w:r w:rsidR="008416E3">
        <w:fldChar w:fldCharType="begin"/>
      </w:r>
      <w:r w:rsidR="008416E3">
        <w:instrText xml:space="preserve"> XE "</w:instrText>
      </w:r>
      <w:r w:rsidR="008416E3" w:rsidRPr="00EE5B04">
        <w:instrText>E</w:instrText>
      </w:r>
      <w:r w:rsidR="006437B0">
        <w:instrText>E</w:instrText>
      </w:r>
      <w:r w:rsidR="008416E3">
        <w:instrText xml:space="preserve">" </w:instrText>
      </w:r>
      <w:r w:rsidR="008416E3">
        <w:fldChar w:fldCharType="end"/>
      </w:r>
      <w:r w:rsidR="00A851FD">
        <w:fldChar w:fldCharType="begin"/>
      </w:r>
      <w:r w:rsidR="00A851FD">
        <w:instrText xml:space="preserve"> XE "</w:instrText>
      </w:r>
      <w:r w:rsidR="00A851FD" w:rsidRPr="00953FAB">
        <w:instrText>Abstract:Edit a primary</w:instrText>
      </w:r>
      <w:r w:rsidR="00A851FD">
        <w:instrText xml:space="preserve">" </w:instrText>
      </w:r>
      <w:r w:rsidR="00A851FD">
        <w:fldChar w:fldCharType="end"/>
      </w:r>
    </w:p>
    <w:p w14:paraId="5DDD2546" w14:textId="00BAD750" w:rsidR="003D4B36" w:rsidRDefault="00054F48" w:rsidP="001237A2">
      <w:r>
        <w:t xml:space="preserve">The </w:t>
      </w:r>
      <w:r w:rsidR="003D4B36">
        <w:t xml:space="preserve">Abstract Edit Primary </w:t>
      </w:r>
      <w:r>
        <w:t xml:space="preserve">option </w:t>
      </w:r>
      <w:r w:rsidR="003D4B36" w:rsidRPr="00B42B30">
        <w:t>allow</w:t>
      </w:r>
      <w:r w:rsidR="003D4B36">
        <w:t>s</w:t>
      </w:r>
      <w:r w:rsidR="003D4B36" w:rsidRPr="00B42B30">
        <w:t xml:space="preserve"> you to edit only </w:t>
      </w:r>
      <w:r w:rsidR="003D4B36">
        <w:t>i</w:t>
      </w:r>
      <w:r w:rsidR="003D4B36" w:rsidRPr="00B42B30">
        <w:t xml:space="preserve">nformation related to the </w:t>
      </w:r>
      <w:r w:rsidR="003D4B36">
        <w:t>c</w:t>
      </w:r>
      <w:r w:rsidR="003D4B36" w:rsidRPr="00B42B30">
        <w:t xml:space="preserve">ancer </w:t>
      </w:r>
      <w:r w:rsidR="003D4B36">
        <w:t xml:space="preserve">and </w:t>
      </w:r>
      <w:r w:rsidR="003D4B36" w:rsidRPr="00B42B30">
        <w:t xml:space="preserve">not to </w:t>
      </w:r>
      <w:r w:rsidR="003D4B36">
        <w:t>a p</w:t>
      </w:r>
      <w:r w:rsidR="003D4B36" w:rsidRPr="00B42B30">
        <w:t xml:space="preserve">atient’s </w:t>
      </w:r>
      <w:r w:rsidR="003D4B36">
        <w:t>d</w:t>
      </w:r>
      <w:r w:rsidR="003D4B36" w:rsidRPr="00B42B30">
        <w:t>emographics</w:t>
      </w:r>
      <w:r w:rsidR="003D4B36">
        <w:t>. O</w:t>
      </w:r>
      <w:r w:rsidR="001237A2" w:rsidRPr="00493348">
        <w:t>nly the primary fields of the abstract</w:t>
      </w:r>
      <w:r w:rsidR="003D4B36">
        <w:t xml:space="preserve"> are brought up.</w:t>
      </w:r>
      <w:r w:rsidR="001237A2" w:rsidRPr="00493348">
        <w:t xml:space="preserve"> </w:t>
      </w:r>
      <w:r w:rsidR="003D4B36">
        <w:t>T</w:t>
      </w:r>
      <w:r w:rsidR="001237A2" w:rsidRPr="00493348">
        <w:t xml:space="preserve">his option </w:t>
      </w:r>
      <w:r w:rsidR="003D4B36">
        <w:t xml:space="preserve">allows you </w:t>
      </w:r>
      <w:r w:rsidR="001237A2" w:rsidRPr="00493348">
        <w:t xml:space="preserve">to pull </w:t>
      </w:r>
      <w:r w:rsidR="003D4B36">
        <w:t xml:space="preserve">up </w:t>
      </w:r>
      <w:r w:rsidR="001237A2" w:rsidRPr="00493348">
        <w:t>a patient</w:t>
      </w:r>
      <w:r w:rsidR="003D4B36">
        <w:t xml:space="preserve"> </w:t>
      </w:r>
      <w:r w:rsidR="001237A2" w:rsidRPr="00493348">
        <w:t>us</w:t>
      </w:r>
      <w:r w:rsidR="003D4B36">
        <w:t>ing</w:t>
      </w:r>
      <w:r w:rsidR="001237A2" w:rsidRPr="00493348">
        <w:t xml:space="preserve"> only the </w:t>
      </w:r>
      <w:r w:rsidR="003D4B36" w:rsidRPr="003D4B36">
        <w:rPr>
          <w:b/>
        </w:rPr>
        <w:t>A</w:t>
      </w:r>
      <w:r w:rsidR="003D4B36">
        <w:rPr>
          <w:b/>
        </w:rPr>
        <w:t>ccession</w:t>
      </w:r>
      <w:r w:rsidR="001237A2" w:rsidRPr="003D4B36">
        <w:rPr>
          <w:b/>
        </w:rPr>
        <w:t>/</w:t>
      </w:r>
      <w:r w:rsidR="003D4B36" w:rsidRPr="003D4B36">
        <w:rPr>
          <w:b/>
        </w:rPr>
        <w:t>S</w:t>
      </w:r>
      <w:r w:rsidR="001237A2" w:rsidRPr="003D4B36">
        <w:rPr>
          <w:b/>
        </w:rPr>
        <w:t>eq</w:t>
      </w:r>
      <w:r w:rsidR="003D4B36" w:rsidRPr="003D4B36">
        <w:rPr>
          <w:b/>
        </w:rPr>
        <w:t>uence</w:t>
      </w:r>
      <w:r w:rsidR="001237A2" w:rsidRPr="003D4B36">
        <w:rPr>
          <w:b/>
        </w:rPr>
        <w:t xml:space="preserve"> </w:t>
      </w:r>
      <w:r w:rsidR="003D4B36" w:rsidRPr="003D4B36">
        <w:rPr>
          <w:b/>
        </w:rPr>
        <w:t>Number</w:t>
      </w:r>
      <w:r w:rsidR="003D4B36">
        <w:t xml:space="preserve">. </w:t>
      </w:r>
    </w:p>
    <w:p w14:paraId="1AE2B8BC" w14:textId="77777777" w:rsidR="002F4B78" w:rsidRDefault="002F4B78" w:rsidP="001237A2"/>
    <w:p w14:paraId="07EBC49A" w14:textId="498229D8" w:rsidR="001237A2" w:rsidRDefault="003D4B36" w:rsidP="00913A9A">
      <w:pPr>
        <w:pStyle w:val="NoteText"/>
        <w:tabs>
          <w:tab w:val="clear" w:pos="540"/>
        </w:tabs>
        <w:ind w:left="0" w:firstLine="0"/>
      </w:pPr>
      <w:r w:rsidRPr="003D4B36">
        <w:rPr>
          <w:b/>
        </w:rPr>
        <w:t>Note:</w:t>
      </w:r>
      <w:r>
        <w:t xml:space="preserve"> T</w:t>
      </w:r>
      <w:r w:rsidR="001237A2" w:rsidRPr="00493348">
        <w:t xml:space="preserve">he </w:t>
      </w:r>
      <w:r w:rsidRPr="003D4B36">
        <w:rPr>
          <w:b/>
        </w:rPr>
        <w:t>A</w:t>
      </w:r>
      <w:r>
        <w:rPr>
          <w:b/>
        </w:rPr>
        <w:t>ccession</w:t>
      </w:r>
      <w:r w:rsidRPr="003D4B36">
        <w:rPr>
          <w:b/>
        </w:rPr>
        <w:t>/Sequence Number</w:t>
      </w:r>
      <w:r w:rsidR="001237A2" w:rsidRPr="00493348">
        <w:t xml:space="preserve"> must be typed exactly as </w:t>
      </w:r>
      <w:r>
        <w:t>in the example.</w:t>
      </w:r>
    </w:p>
    <w:p w14:paraId="7AE1F712" w14:textId="77777777" w:rsidR="001237A2" w:rsidRPr="00493348" w:rsidRDefault="001237A2" w:rsidP="00913A9A">
      <w:pPr>
        <w:pStyle w:val="couri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pPr>
      <w:r w:rsidRPr="00493348">
        <w:t>Select *..Abstracting/Printing Option: EE  Abstract Edit Primary</w:t>
      </w:r>
    </w:p>
    <w:p w14:paraId="49D07768" w14:textId="77777777" w:rsidR="001237A2" w:rsidRPr="00493348" w:rsidRDefault="001237A2" w:rsidP="00902683">
      <w:pPr>
        <w:pStyle w:val="courier"/>
      </w:pPr>
      <w:r w:rsidRPr="00493348">
        <w:t xml:space="preserve">Select primary or patient name: </w:t>
      </w:r>
      <w:r w:rsidRPr="003D4B36">
        <w:rPr>
          <w:b/>
        </w:rPr>
        <w:t>2000-00163/00</w:t>
      </w:r>
      <w:r w:rsidRPr="00493348">
        <w:t xml:space="preserve">  </w:t>
      </w:r>
    </w:p>
    <w:p w14:paraId="5D81B303" w14:textId="15F72C3A" w:rsidR="001237A2" w:rsidRDefault="001237A2" w:rsidP="00902683">
      <w:pPr>
        <w:pStyle w:val="courier"/>
      </w:pPr>
      <w:r w:rsidRPr="00493348">
        <w:t xml:space="preserve">PROSTATE     </w:t>
      </w:r>
      <w:r w:rsidR="00A1104B">
        <w:t>Last, First</w:t>
      </w:r>
    </w:p>
    <w:p w14:paraId="53BD58F3" w14:textId="77777777" w:rsidR="00A1104B" w:rsidRPr="00A1104B" w:rsidRDefault="00A1104B" w:rsidP="002F4B78">
      <w:pPr>
        <w:pStyle w:val="NoteText"/>
        <w:tabs>
          <w:tab w:val="clear" w:pos="540"/>
        </w:tabs>
        <w:ind w:left="0" w:firstLine="0"/>
      </w:pPr>
      <w:r w:rsidRPr="00A1104B">
        <w:rPr>
          <w:b/>
        </w:rPr>
        <w:t>Note:</w:t>
      </w:r>
      <w:r>
        <w:t xml:space="preserve"> </w:t>
      </w:r>
      <w:r w:rsidRPr="00A1104B">
        <w:t xml:space="preserve">The site and patient’s name </w:t>
      </w:r>
      <w:r>
        <w:t>are</w:t>
      </w:r>
      <w:r w:rsidRPr="00A1104B">
        <w:t xml:space="preserve"> echoed back to you</w:t>
      </w:r>
      <w:r>
        <w:t>.</w:t>
      </w:r>
    </w:p>
    <w:p w14:paraId="220A3A78" w14:textId="77777777" w:rsidR="001237A2" w:rsidRPr="00493348" w:rsidRDefault="001237A2" w:rsidP="00152481">
      <w:pPr>
        <w:pStyle w:val="Heading2"/>
      </w:pPr>
      <w:bookmarkStart w:id="65" w:name="_Toc149032442"/>
      <w:r w:rsidRPr="00493348">
        <w:t>NC</w:t>
      </w:r>
      <w:r w:rsidR="003B7669">
        <w:t xml:space="preserve">  P</w:t>
      </w:r>
      <w:r w:rsidRPr="00493348">
        <w:t>rint Abstract NOT Complete List</w:t>
      </w:r>
      <w:bookmarkEnd w:id="65"/>
      <w:r w:rsidR="008416E3">
        <w:fldChar w:fldCharType="begin"/>
      </w:r>
      <w:r w:rsidR="008416E3">
        <w:instrText xml:space="preserve"> XE "</w:instrText>
      </w:r>
      <w:r w:rsidR="008416E3" w:rsidRPr="00BA2A78">
        <w:instrText>NC</w:instrText>
      </w:r>
      <w:r w:rsidR="008416E3">
        <w:instrText xml:space="preserve">" </w:instrText>
      </w:r>
      <w:r w:rsidR="008416E3">
        <w:fldChar w:fldCharType="end"/>
      </w:r>
      <w:r w:rsidR="00A851FD">
        <w:fldChar w:fldCharType="begin"/>
      </w:r>
      <w:r w:rsidR="00A851FD">
        <w:instrText xml:space="preserve"> XE "</w:instrText>
      </w:r>
      <w:r w:rsidR="00A851FD" w:rsidRPr="000D3902">
        <w:instrText>Abstract:Print not complete list</w:instrText>
      </w:r>
      <w:r w:rsidR="00A851FD">
        <w:instrText xml:space="preserve">" </w:instrText>
      </w:r>
      <w:r w:rsidR="00A851FD">
        <w:fldChar w:fldCharType="end"/>
      </w:r>
    </w:p>
    <w:p w14:paraId="7D71DF69" w14:textId="06D5BF45" w:rsidR="001237A2" w:rsidRDefault="00054F48" w:rsidP="001237A2">
      <w:r>
        <w:t xml:space="preserve">The Print Abstract NOT Complete List </w:t>
      </w:r>
      <w:r w:rsidR="001237A2" w:rsidRPr="00493348">
        <w:t xml:space="preserve">option </w:t>
      </w:r>
      <w:r>
        <w:t xml:space="preserve">allows you </w:t>
      </w:r>
      <w:r w:rsidR="001237A2" w:rsidRPr="00493348">
        <w:t xml:space="preserve">to print a list of records with </w:t>
      </w:r>
      <w:r>
        <w:t xml:space="preserve">an </w:t>
      </w:r>
      <w:r w:rsidR="001237A2" w:rsidRPr="00493348">
        <w:t xml:space="preserve">Abstract Status of </w:t>
      </w:r>
      <w:r w:rsidR="001237A2" w:rsidRPr="00054F48">
        <w:t>Incomplete</w:t>
      </w:r>
      <w:r w:rsidR="001237A2" w:rsidRPr="00493348">
        <w:t>, Minimal</w:t>
      </w:r>
      <w:r>
        <w:t>,</w:t>
      </w:r>
      <w:r w:rsidR="001237A2" w:rsidRPr="00493348">
        <w:t xml:space="preserve"> and Partial. The report shows the accession/sequence </w:t>
      </w:r>
      <w:r w:rsidR="001237A2" w:rsidRPr="00493348">
        <w:lastRenderedPageBreak/>
        <w:t>n</w:t>
      </w:r>
      <w:r>
        <w:t xml:space="preserve">umber, patient name, SSN, ICDO </w:t>
      </w:r>
      <w:r w:rsidR="001237A2" w:rsidRPr="00493348">
        <w:t xml:space="preserve">topography, and </w:t>
      </w:r>
      <w:r>
        <w:t xml:space="preserve">the </w:t>
      </w:r>
      <w:r w:rsidR="001237A2" w:rsidRPr="00493348">
        <w:t xml:space="preserve">date of diagnosis. Records are sorted according to the Status and Patient Name. </w:t>
      </w:r>
    </w:p>
    <w:p w14:paraId="5117772B" w14:textId="0C439E8E" w:rsidR="002F4B78" w:rsidRDefault="002F4B78" w:rsidP="001237A2"/>
    <w:p w14:paraId="19265500" w14:textId="77777777" w:rsidR="002F4B78" w:rsidRDefault="002F4B78" w:rsidP="001237A2"/>
    <w:p w14:paraId="1494CCD6" w14:textId="77777777" w:rsidR="00486DAD" w:rsidRPr="00486DAD" w:rsidRDefault="00486DAD" w:rsidP="001237A2">
      <w:pPr>
        <w:rPr>
          <w:b/>
        </w:rPr>
      </w:pPr>
      <w:r w:rsidRPr="00486DAD">
        <w:rPr>
          <w:b/>
        </w:rPr>
        <w:t>Example</w:t>
      </w:r>
    </w:p>
    <w:p w14:paraId="2B82F3CD" w14:textId="77777777" w:rsidR="001237A2" w:rsidRPr="002944BE" w:rsidRDefault="00054F48" w:rsidP="002944BE">
      <w:pPr>
        <w:pStyle w:val="courier2"/>
        <w:rPr>
          <w:sz w:val="16"/>
        </w:rPr>
      </w:pPr>
      <w:r w:rsidRPr="002944BE">
        <w:rPr>
          <w:sz w:val="16"/>
        </w:rPr>
        <w:tab/>
      </w:r>
      <w:r w:rsidRPr="002944BE">
        <w:rPr>
          <w:sz w:val="16"/>
        </w:rPr>
        <w:tab/>
      </w:r>
      <w:r w:rsidRPr="002944BE">
        <w:rPr>
          <w:sz w:val="16"/>
        </w:rPr>
        <w:tab/>
      </w:r>
      <w:r w:rsidRPr="002944BE">
        <w:rPr>
          <w:sz w:val="16"/>
        </w:rPr>
        <w:tab/>
      </w:r>
      <w:r w:rsidRPr="002944BE">
        <w:rPr>
          <w:sz w:val="16"/>
        </w:rPr>
        <w:tab/>
      </w:r>
      <w:r w:rsidR="005E69E9" w:rsidRPr="002944BE">
        <w:rPr>
          <w:sz w:val="16"/>
        </w:rPr>
        <w:tab/>
      </w:r>
      <w:r w:rsidR="005E69E9" w:rsidRPr="002944BE">
        <w:rPr>
          <w:sz w:val="16"/>
        </w:rPr>
        <w:tab/>
      </w:r>
      <w:r w:rsidR="005E69E9" w:rsidRPr="002944BE">
        <w:rPr>
          <w:sz w:val="16"/>
        </w:rPr>
        <w:tab/>
      </w:r>
      <w:r w:rsidR="001237A2" w:rsidRPr="002944BE">
        <w:rPr>
          <w:sz w:val="16"/>
        </w:rPr>
        <w:t>ACC/SEQ</w:t>
      </w:r>
    </w:p>
    <w:p w14:paraId="59CFD2F1" w14:textId="77777777" w:rsidR="001237A2" w:rsidRPr="002944BE" w:rsidRDefault="00054F48" w:rsidP="002944BE">
      <w:pPr>
        <w:pStyle w:val="courier2"/>
        <w:rPr>
          <w:sz w:val="16"/>
        </w:rPr>
      </w:pPr>
      <w:r w:rsidRPr="002944BE">
        <w:rPr>
          <w:sz w:val="16"/>
        </w:rPr>
        <w:t>NAME</w:t>
      </w:r>
      <w:r w:rsidRPr="002944BE">
        <w:rPr>
          <w:sz w:val="16"/>
        </w:rPr>
        <w:tab/>
      </w:r>
      <w:r w:rsidR="00B63136" w:rsidRPr="002944BE">
        <w:rPr>
          <w:sz w:val="16"/>
        </w:rPr>
        <w:tab/>
      </w:r>
      <w:r w:rsidR="005E69E9" w:rsidRPr="002944BE">
        <w:rPr>
          <w:sz w:val="16"/>
        </w:rPr>
        <w:tab/>
      </w:r>
      <w:r w:rsidRPr="002944BE">
        <w:rPr>
          <w:sz w:val="16"/>
        </w:rPr>
        <w:t>SSN</w:t>
      </w:r>
      <w:r w:rsidRPr="002944BE">
        <w:rPr>
          <w:sz w:val="16"/>
        </w:rPr>
        <w:tab/>
      </w:r>
      <w:r w:rsidR="00B63136" w:rsidRPr="002944BE">
        <w:rPr>
          <w:sz w:val="16"/>
        </w:rPr>
        <w:tab/>
      </w:r>
      <w:r w:rsidR="005E69E9" w:rsidRPr="002944BE">
        <w:rPr>
          <w:sz w:val="16"/>
        </w:rPr>
        <w:tab/>
      </w:r>
      <w:r w:rsidR="00A159B0" w:rsidRPr="002944BE">
        <w:rPr>
          <w:sz w:val="16"/>
        </w:rPr>
        <w:tab/>
      </w:r>
      <w:r w:rsidRPr="002944BE">
        <w:rPr>
          <w:sz w:val="16"/>
        </w:rPr>
        <w:t>NUMBER</w:t>
      </w:r>
      <w:r w:rsidR="00902683" w:rsidRPr="002944BE">
        <w:rPr>
          <w:sz w:val="16"/>
        </w:rPr>
        <w:tab/>
      </w:r>
      <w:r w:rsidR="00902683" w:rsidRPr="002944BE">
        <w:rPr>
          <w:sz w:val="16"/>
        </w:rPr>
        <w:tab/>
      </w:r>
      <w:r w:rsidR="00902683" w:rsidRPr="002944BE">
        <w:rPr>
          <w:sz w:val="16"/>
        </w:rPr>
        <w:tab/>
      </w:r>
      <w:r w:rsidR="00902683" w:rsidRPr="002944BE">
        <w:rPr>
          <w:sz w:val="16"/>
        </w:rPr>
        <w:tab/>
      </w:r>
      <w:r w:rsidRPr="002944BE">
        <w:rPr>
          <w:sz w:val="16"/>
        </w:rPr>
        <w:t>PRIMARY SITE</w:t>
      </w:r>
      <w:r w:rsidR="00A159B0" w:rsidRPr="002944BE">
        <w:rPr>
          <w:sz w:val="16"/>
        </w:rPr>
        <w:tab/>
      </w:r>
      <w:r w:rsidR="00A159B0" w:rsidRPr="002944BE">
        <w:rPr>
          <w:sz w:val="16"/>
        </w:rPr>
        <w:tab/>
      </w:r>
      <w:r w:rsidR="001237A2" w:rsidRPr="002944BE">
        <w:rPr>
          <w:sz w:val="16"/>
        </w:rPr>
        <w:t>COC</w:t>
      </w:r>
      <w:r w:rsidR="005E69E9" w:rsidRPr="002944BE">
        <w:rPr>
          <w:sz w:val="16"/>
        </w:rPr>
        <w:tab/>
      </w:r>
      <w:r w:rsidR="00A159B0" w:rsidRPr="002944BE">
        <w:rPr>
          <w:sz w:val="16"/>
        </w:rPr>
        <w:tab/>
      </w:r>
      <w:r w:rsidR="001237A2" w:rsidRPr="002944BE">
        <w:rPr>
          <w:sz w:val="16"/>
        </w:rPr>
        <w:t>DATE DX</w:t>
      </w:r>
    </w:p>
    <w:p w14:paraId="14DC4EBB" w14:textId="77777777" w:rsidR="001237A2" w:rsidRPr="002944BE" w:rsidRDefault="00054F48" w:rsidP="002944BE">
      <w:pPr>
        <w:pStyle w:val="courier2"/>
        <w:rPr>
          <w:sz w:val="16"/>
        </w:rPr>
      </w:pPr>
      <w:r w:rsidRPr="002944BE">
        <w:rPr>
          <w:sz w:val="16"/>
        </w:rPr>
        <w:tab/>
      </w:r>
      <w:r w:rsidRPr="002944BE">
        <w:rPr>
          <w:sz w:val="16"/>
        </w:rPr>
        <w:tab/>
      </w:r>
      <w:r w:rsidRPr="002944BE">
        <w:rPr>
          <w:sz w:val="16"/>
        </w:rPr>
        <w:tab/>
      </w:r>
      <w:r w:rsidR="005E69E9" w:rsidRPr="002944BE">
        <w:rPr>
          <w:sz w:val="16"/>
        </w:rPr>
        <w:tab/>
      </w:r>
      <w:r w:rsidR="001237A2" w:rsidRPr="002944BE">
        <w:rPr>
          <w:sz w:val="16"/>
        </w:rPr>
        <w:t xml:space="preserve">ABSTRACT STATUS: </w:t>
      </w:r>
      <w:r w:rsidR="001237A2" w:rsidRPr="002944BE">
        <w:rPr>
          <w:b/>
          <w:sz w:val="16"/>
        </w:rPr>
        <w:t>Incomplete</w:t>
      </w:r>
    </w:p>
    <w:p w14:paraId="62C513FA" w14:textId="77777777" w:rsidR="001237A2" w:rsidRPr="002944BE" w:rsidRDefault="00A159B0" w:rsidP="002944BE">
      <w:pPr>
        <w:pStyle w:val="courier2"/>
        <w:rPr>
          <w:sz w:val="16"/>
        </w:rPr>
      </w:pPr>
      <w:r w:rsidRPr="002944BE">
        <w:rPr>
          <w:sz w:val="16"/>
        </w:rPr>
        <w:t>ONCOPatient1</w:t>
      </w:r>
      <w:r w:rsidR="00B63136" w:rsidRPr="002944BE">
        <w:rPr>
          <w:sz w:val="16"/>
        </w:rPr>
        <w:tab/>
      </w:r>
      <w:r w:rsidR="002944BE">
        <w:rPr>
          <w:sz w:val="16"/>
        </w:rPr>
        <w:tab/>
      </w:r>
      <w:r w:rsidR="00054F48" w:rsidRPr="002944BE">
        <w:rPr>
          <w:sz w:val="16"/>
        </w:rPr>
        <w:t>999-99-9999</w:t>
      </w:r>
      <w:r w:rsidR="00B63136" w:rsidRPr="002944BE">
        <w:rPr>
          <w:sz w:val="16"/>
        </w:rPr>
        <w:tab/>
      </w:r>
      <w:r w:rsidRPr="002944BE">
        <w:rPr>
          <w:sz w:val="16"/>
        </w:rPr>
        <w:tab/>
      </w:r>
      <w:r w:rsidR="00054F48" w:rsidRPr="002944BE">
        <w:rPr>
          <w:sz w:val="16"/>
        </w:rPr>
        <w:t>2005-00537/00</w:t>
      </w:r>
      <w:r w:rsidR="005E69E9" w:rsidRPr="002944BE">
        <w:rPr>
          <w:sz w:val="16"/>
        </w:rPr>
        <w:tab/>
      </w:r>
      <w:r w:rsidR="005E69E9" w:rsidRPr="002944BE">
        <w:rPr>
          <w:sz w:val="16"/>
        </w:rPr>
        <w:tab/>
      </w:r>
      <w:r w:rsidR="001237A2" w:rsidRPr="002944BE">
        <w:rPr>
          <w:sz w:val="16"/>
        </w:rPr>
        <w:t>UNKNOWN PRIMAR</w:t>
      </w:r>
      <w:r w:rsidRPr="002944BE">
        <w:rPr>
          <w:sz w:val="16"/>
        </w:rPr>
        <w:tab/>
      </w:r>
      <w:r w:rsidRPr="002944BE">
        <w:rPr>
          <w:sz w:val="16"/>
        </w:rPr>
        <w:tab/>
      </w:r>
      <w:r w:rsidR="001237A2" w:rsidRPr="002944BE">
        <w:rPr>
          <w:sz w:val="16"/>
        </w:rPr>
        <w:t>1</w:t>
      </w:r>
      <w:r w:rsidR="005E69E9" w:rsidRPr="002944BE">
        <w:rPr>
          <w:sz w:val="16"/>
        </w:rPr>
        <w:tab/>
      </w:r>
      <w:r w:rsidR="005E69E9" w:rsidRPr="002944BE">
        <w:rPr>
          <w:sz w:val="16"/>
        </w:rPr>
        <w:tab/>
      </w:r>
      <w:r w:rsidR="001237A2" w:rsidRPr="002944BE">
        <w:rPr>
          <w:sz w:val="16"/>
        </w:rPr>
        <w:t>07/29/2005</w:t>
      </w:r>
    </w:p>
    <w:p w14:paraId="3D9C58EE" w14:textId="77777777" w:rsidR="001237A2" w:rsidRPr="002944BE" w:rsidRDefault="00B63136" w:rsidP="002944BE">
      <w:pPr>
        <w:pStyle w:val="courier2"/>
        <w:rPr>
          <w:sz w:val="16"/>
        </w:rPr>
      </w:pPr>
      <w:r w:rsidRPr="002944BE">
        <w:rPr>
          <w:sz w:val="16"/>
        </w:rPr>
        <w:tab/>
      </w:r>
      <w:r w:rsidRPr="002944BE">
        <w:rPr>
          <w:sz w:val="16"/>
        </w:rPr>
        <w:tab/>
      </w:r>
      <w:r w:rsidRPr="002944BE">
        <w:rPr>
          <w:sz w:val="16"/>
        </w:rPr>
        <w:tab/>
      </w:r>
      <w:r w:rsidR="005E69E9" w:rsidRPr="002944BE">
        <w:rPr>
          <w:sz w:val="16"/>
        </w:rPr>
        <w:tab/>
      </w:r>
      <w:r w:rsidR="001237A2" w:rsidRPr="002944BE">
        <w:rPr>
          <w:sz w:val="16"/>
        </w:rPr>
        <w:t xml:space="preserve">ABSTRACT STATUS: </w:t>
      </w:r>
      <w:r w:rsidR="001237A2" w:rsidRPr="002944BE">
        <w:rPr>
          <w:b/>
          <w:sz w:val="16"/>
        </w:rPr>
        <w:t>Minimal data</w:t>
      </w:r>
    </w:p>
    <w:p w14:paraId="320C66A6" w14:textId="77777777" w:rsidR="001237A2" w:rsidRPr="002944BE" w:rsidRDefault="005F70FF" w:rsidP="002944BE">
      <w:pPr>
        <w:pStyle w:val="courier2"/>
        <w:rPr>
          <w:sz w:val="16"/>
        </w:rPr>
      </w:pPr>
      <w:r>
        <w:rPr>
          <w:sz w:val="16"/>
        </w:rPr>
        <w:t>ONCOPatient</w:t>
      </w:r>
      <w:r w:rsidR="00A159B0" w:rsidRPr="002944BE">
        <w:rPr>
          <w:sz w:val="16"/>
        </w:rPr>
        <w:t>2</w:t>
      </w:r>
      <w:r w:rsidR="00902683" w:rsidRPr="002944BE">
        <w:rPr>
          <w:sz w:val="16"/>
        </w:rPr>
        <w:tab/>
      </w:r>
      <w:r w:rsidR="002944BE">
        <w:rPr>
          <w:sz w:val="16"/>
        </w:rPr>
        <w:tab/>
      </w:r>
      <w:r w:rsidR="001237A2" w:rsidRPr="002944BE">
        <w:rPr>
          <w:sz w:val="16"/>
        </w:rPr>
        <w:t>999-99-9999</w:t>
      </w:r>
      <w:r w:rsidR="00B63136" w:rsidRPr="002944BE">
        <w:rPr>
          <w:sz w:val="16"/>
        </w:rPr>
        <w:tab/>
      </w:r>
      <w:r w:rsidR="00A159B0" w:rsidRPr="002944BE">
        <w:rPr>
          <w:sz w:val="16"/>
        </w:rPr>
        <w:tab/>
      </w:r>
      <w:r w:rsidR="001237A2" w:rsidRPr="002944BE">
        <w:rPr>
          <w:sz w:val="16"/>
        </w:rPr>
        <w:t>1995-00136/01</w:t>
      </w:r>
      <w:r w:rsidR="00B63136" w:rsidRPr="002944BE">
        <w:rPr>
          <w:sz w:val="16"/>
        </w:rPr>
        <w:tab/>
      </w:r>
      <w:r w:rsidR="00B63136" w:rsidRPr="002944BE">
        <w:rPr>
          <w:sz w:val="16"/>
        </w:rPr>
        <w:tab/>
      </w:r>
      <w:r w:rsidR="001237A2" w:rsidRPr="002944BE">
        <w:rPr>
          <w:sz w:val="16"/>
        </w:rPr>
        <w:t>SKIN, TRUNK</w:t>
      </w:r>
      <w:r w:rsidR="00902683" w:rsidRPr="002944BE">
        <w:rPr>
          <w:sz w:val="16"/>
        </w:rPr>
        <w:tab/>
      </w:r>
      <w:r w:rsidR="00A159B0" w:rsidRPr="002944BE">
        <w:rPr>
          <w:sz w:val="16"/>
        </w:rPr>
        <w:tab/>
      </w:r>
      <w:r w:rsidR="00A159B0" w:rsidRPr="002944BE">
        <w:rPr>
          <w:sz w:val="16"/>
        </w:rPr>
        <w:tab/>
      </w:r>
      <w:r w:rsidR="001237A2" w:rsidRPr="002944BE">
        <w:rPr>
          <w:sz w:val="16"/>
        </w:rPr>
        <w:t>1</w:t>
      </w:r>
      <w:r w:rsidR="005E69E9" w:rsidRPr="002944BE">
        <w:rPr>
          <w:sz w:val="16"/>
        </w:rPr>
        <w:tab/>
      </w:r>
      <w:r w:rsidR="005E69E9" w:rsidRPr="002944BE">
        <w:rPr>
          <w:sz w:val="16"/>
        </w:rPr>
        <w:tab/>
      </w:r>
      <w:r w:rsidR="001237A2" w:rsidRPr="002944BE">
        <w:rPr>
          <w:sz w:val="16"/>
        </w:rPr>
        <w:t>03/02/1995</w:t>
      </w:r>
    </w:p>
    <w:p w14:paraId="20CAAD06" w14:textId="77777777" w:rsidR="001237A2" w:rsidRPr="002944BE" w:rsidRDefault="00B63136" w:rsidP="002944BE">
      <w:pPr>
        <w:pStyle w:val="courier2"/>
        <w:rPr>
          <w:sz w:val="16"/>
        </w:rPr>
      </w:pPr>
      <w:r w:rsidRPr="002944BE">
        <w:rPr>
          <w:sz w:val="16"/>
        </w:rPr>
        <w:tab/>
      </w:r>
      <w:r w:rsidRPr="002944BE">
        <w:rPr>
          <w:sz w:val="16"/>
        </w:rPr>
        <w:tab/>
      </w:r>
      <w:r w:rsidRPr="002944BE">
        <w:rPr>
          <w:sz w:val="16"/>
        </w:rPr>
        <w:tab/>
      </w:r>
      <w:r w:rsidR="002944BE">
        <w:rPr>
          <w:sz w:val="16"/>
        </w:rPr>
        <w:tab/>
      </w:r>
      <w:r w:rsidR="001237A2" w:rsidRPr="002944BE">
        <w:rPr>
          <w:sz w:val="16"/>
        </w:rPr>
        <w:t xml:space="preserve">ABSTRACT STATUS: </w:t>
      </w:r>
      <w:r w:rsidR="001237A2" w:rsidRPr="002944BE">
        <w:rPr>
          <w:b/>
          <w:sz w:val="16"/>
        </w:rPr>
        <w:t>Partial</w:t>
      </w:r>
    </w:p>
    <w:p w14:paraId="1A5C73EF" w14:textId="77777777" w:rsidR="001237A2" w:rsidRPr="002944BE" w:rsidRDefault="00A159B0" w:rsidP="002944BE">
      <w:pPr>
        <w:pStyle w:val="courier2"/>
        <w:rPr>
          <w:sz w:val="16"/>
        </w:rPr>
      </w:pPr>
      <w:r w:rsidRPr="002944BE">
        <w:rPr>
          <w:sz w:val="16"/>
        </w:rPr>
        <w:t>ONCOPatient3</w:t>
      </w:r>
      <w:r w:rsidR="00902683" w:rsidRPr="002944BE">
        <w:rPr>
          <w:sz w:val="16"/>
        </w:rPr>
        <w:tab/>
      </w:r>
      <w:r w:rsidR="002944BE">
        <w:rPr>
          <w:sz w:val="16"/>
        </w:rPr>
        <w:tab/>
      </w:r>
      <w:r w:rsidR="001237A2" w:rsidRPr="002944BE">
        <w:rPr>
          <w:sz w:val="16"/>
        </w:rPr>
        <w:t>999-99-9999</w:t>
      </w:r>
      <w:r w:rsidR="00B63136" w:rsidRPr="002944BE">
        <w:rPr>
          <w:sz w:val="16"/>
        </w:rPr>
        <w:tab/>
      </w:r>
      <w:r w:rsidRPr="002944BE">
        <w:rPr>
          <w:sz w:val="16"/>
        </w:rPr>
        <w:tab/>
      </w:r>
      <w:r w:rsidR="001237A2" w:rsidRPr="002944BE">
        <w:rPr>
          <w:sz w:val="16"/>
        </w:rPr>
        <w:t>2005-00752/01</w:t>
      </w:r>
      <w:r w:rsidR="00B63136" w:rsidRPr="002944BE">
        <w:rPr>
          <w:sz w:val="16"/>
        </w:rPr>
        <w:tab/>
      </w:r>
      <w:r w:rsidR="00B63136" w:rsidRPr="002944BE">
        <w:rPr>
          <w:sz w:val="16"/>
        </w:rPr>
        <w:tab/>
      </w:r>
      <w:r w:rsidR="001237A2" w:rsidRPr="002944BE">
        <w:rPr>
          <w:sz w:val="16"/>
        </w:rPr>
        <w:t>RECTOSIGMOID J</w:t>
      </w:r>
      <w:r w:rsidRPr="002944BE">
        <w:rPr>
          <w:sz w:val="16"/>
        </w:rPr>
        <w:tab/>
      </w:r>
      <w:r w:rsidRPr="002944BE">
        <w:rPr>
          <w:sz w:val="16"/>
        </w:rPr>
        <w:tab/>
      </w:r>
      <w:r w:rsidR="001237A2" w:rsidRPr="002944BE">
        <w:rPr>
          <w:sz w:val="16"/>
        </w:rPr>
        <w:t>1</w:t>
      </w:r>
      <w:r w:rsidR="005E69E9" w:rsidRPr="002944BE">
        <w:rPr>
          <w:sz w:val="16"/>
        </w:rPr>
        <w:tab/>
      </w:r>
      <w:r w:rsidR="005E69E9" w:rsidRPr="002944BE">
        <w:rPr>
          <w:sz w:val="16"/>
        </w:rPr>
        <w:tab/>
      </w:r>
      <w:r w:rsidR="001237A2" w:rsidRPr="002944BE">
        <w:rPr>
          <w:sz w:val="16"/>
        </w:rPr>
        <w:t>10/18/2005</w:t>
      </w:r>
    </w:p>
    <w:p w14:paraId="67D84681" w14:textId="77777777" w:rsidR="001237A2" w:rsidRPr="002944BE" w:rsidRDefault="00A159B0" w:rsidP="002944BE">
      <w:pPr>
        <w:pStyle w:val="courier2"/>
        <w:rPr>
          <w:sz w:val="16"/>
        </w:rPr>
      </w:pPr>
      <w:r w:rsidRPr="002944BE">
        <w:rPr>
          <w:sz w:val="16"/>
        </w:rPr>
        <w:t>ONCOPatient</w:t>
      </w:r>
      <w:r w:rsidR="005F70FF">
        <w:rPr>
          <w:sz w:val="16"/>
        </w:rPr>
        <w:t>4</w:t>
      </w:r>
      <w:r w:rsidR="00902683" w:rsidRPr="002944BE">
        <w:rPr>
          <w:sz w:val="16"/>
        </w:rPr>
        <w:tab/>
      </w:r>
      <w:r w:rsidR="002944BE">
        <w:rPr>
          <w:sz w:val="16"/>
        </w:rPr>
        <w:tab/>
      </w:r>
      <w:r w:rsidR="001237A2" w:rsidRPr="002944BE">
        <w:rPr>
          <w:sz w:val="16"/>
        </w:rPr>
        <w:t>999-99-9999</w:t>
      </w:r>
      <w:r w:rsidR="00B63136" w:rsidRPr="002944BE">
        <w:rPr>
          <w:sz w:val="16"/>
        </w:rPr>
        <w:tab/>
      </w:r>
      <w:r w:rsidRPr="002944BE">
        <w:rPr>
          <w:sz w:val="16"/>
        </w:rPr>
        <w:tab/>
      </w:r>
      <w:r w:rsidR="001237A2" w:rsidRPr="002944BE">
        <w:rPr>
          <w:sz w:val="16"/>
        </w:rPr>
        <w:t>2005-00763/00</w:t>
      </w:r>
      <w:r w:rsidR="00B63136" w:rsidRPr="002944BE">
        <w:rPr>
          <w:sz w:val="16"/>
        </w:rPr>
        <w:tab/>
      </w:r>
      <w:r w:rsidR="00B63136" w:rsidRPr="002944BE">
        <w:rPr>
          <w:sz w:val="16"/>
        </w:rPr>
        <w:tab/>
      </w:r>
      <w:r w:rsidR="001237A2" w:rsidRPr="002944BE">
        <w:rPr>
          <w:sz w:val="16"/>
        </w:rPr>
        <w:t>ESOPHAGUS, LOW</w:t>
      </w:r>
      <w:r w:rsidRPr="002944BE">
        <w:rPr>
          <w:sz w:val="16"/>
        </w:rPr>
        <w:tab/>
      </w:r>
      <w:r w:rsidRPr="002944BE">
        <w:rPr>
          <w:sz w:val="16"/>
        </w:rPr>
        <w:tab/>
      </w:r>
      <w:r w:rsidR="001237A2" w:rsidRPr="002944BE">
        <w:rPr>
          <w:sz w:val="16"/>
        </w:rPr>
        <w:t>1</w:t>
      </w:r>
      <w:r w:rsidR="00902683" w:rsidRPr="002944BE">
        <w:rPr>
          <w:sz w:val="16"/>
        </w:rPr>
        <w:tab/>
      </w:r>
      <w:r w:rsidR="00902683" w:rsidRPr="002944BE">
        <w:rPr>
          <w:sz w:val="16"/>
        </w:rPr>
        <w:tab/>
      </w:r>
      <w:r w:rsidR="001237A2" w:rsidRPr="002944BE">
        <w:rPr>
          <w:sz w:val="16"/>
        </w:rPr>
        <w:t>10/27/2005</w:t>
      </w:r>
    </w:p>
    <w:p w14:paraId="6F15A2EB" w14:textId="77777777" w:rsidR="00373B04" w:rsidRPr="00373B04" w:rsidRDefault="00373B04" w:rsidP="00373B04">
      <w:pPr>
        <w:pStyle w:val="NoteText"/>
      </w:pPr>
      <w:r w:rsidRPr="007745B8">
        <w:rPr>
          <w:b/>
        </w:rPr>
        <w:t>Note:</w:t>
      </w:r>
      <w:r>
        <w:t xml:space="preserve"> </w:t>
      </w:r>
      <w:r w:rsidRPr="00493348">
        <w:t xml:space="preserve">Only </w:t>
      </w:r>
      <w:r w:rsidRPr="007745B8">
        <w:rPr>
          <w:b/>
        </w:rPr>
        <w:t>AI</w:t>
      </w:r>
      <w:r w:rsidRPr="00493348">
        <w:t xml:space="preserve"> and </w:t>
      </w:r>
      <w:r w:rsidRPr="007745B8">
        <w:rPr>
          <w:b/>
        </w:rPr>
        <w:t>EE</w:t>
      </w:r>
      <w:r w:rsidRPr="00493348">
        <w:t xml:space="preserve"> allow you to enter data into an abstract.</w:t>
      </w:r>
    </w:p>
    <w:p w14:paraId="2C180C54" w14:textId="77777777" w:rsidR="00152481" w:rsidRDefault="001237A2" w:rsidP="00152481">
      <w:pPr>
        <w:pStyle w:val="Heading2"/>
      </w:pPr>
      <w:bookmarkStart w:id="66" w:name="_Toc149032443"/>
      <w:r w:rsidRPr="00152481">
        <w:rPr>
          <w:rStyle w:val="Heading2Char"/>
        </w:rPr>
        <w:t>IR</w:t>
      </w:r>
      <w:r w:rsidR="003B7669">
        <w:rPr>
          <w:rStyle w:val="Heading2Char"/>
        </w:rPr>
        <w:t xml:space="preserve">  </w:t>
      </w:r>
      <w:r w:rsidRPr="00493348">
        <w:t>Patient Summary</w:t>
      </w:r>
      <w:bookmarkEnd w:id="66"/>
      <w:r w:rsidRPr="00493348">
        <w:t xml:space="preserve"> </w:t>
      </w:r>
      <w:r w:rsidR="008416E3">
        <w:fldChar w:fldCharType="begin"/>
      </w:r>
      <w:r w:rsidR="008416E3">
        <w:instrText xml:space="preserve"> XE "</w:instrText>
      </w:r>
      <w:r w:rsidR="008416E3" w:rsidRPr="00BA2A78">
        <w:instrText>IR</w:instrText>
      </w:r>
      <w:r w:rsidR="008416E3">
        <w:instrText xml:space="preserve">" </w:instrText>
      </w:r>
      <w:r w:rsidR="008416E3">
        <w:fldChar w:fldCharType="end"/>
      </w:r>
      <w:r w:rsidR="001C3BD0">
        <w:fldChar w:fldCharType="begin"/>
      </w:r>
      <w:r w:rsidR="001C3BD0">
        <w:instrText xml:space="preserve"> XE "</w:instrText>
      </w:r>
      <w:r w:rsidR="001C3BD0" w:rsidRPr="009E4E93">
        <w:instrText>Abstract:Patient summary</w:instrText>
      </w:r>
      <w:r w:rsidR="001C3BD0">
        <w:instrText xml:space="preserve">" </w:instrText>
      </w:r>
      <w:r w:rsidR="001C3BD0">
        <w:fldChar w:fldCharType="end"/>
      </w:r>
    </w:p>
    <w:p w14:paraId="319DCF34" w14:textId="77777777" w:rsidR="001237A2" w:rsidRPr="00493348" w:rsidRDefault="00486DAD" w:rsidP="001237A2">
      <w:r>
        <w:t>The Patient Summary option allows you to p</w:t>
      </w:r>
      <w:r w:rsidR="001237A2" w:rsidRPr="00493348">
        <w:t xml:space="preserve">roduce a brief summary of </w:t>
      </w:r>
      <w:r>
        <w:t xml:space="preserve">the </w:t>
      </w:r>
      <w:r w:rsidR="001237A2" w:rsidRPr="00493348">
        <w:t xml:space="preserve">data </w:t>
      </w:r>
      <w:r>
        <w:t xml:space="preserve">found </w:t>
      </w:r>
      <w:r w:rsidR="001237A2" w:rsidRPr="00493348">
        <w:t xml:space="preserve">in </w:t>
      </w:r>
      <w:r>
        <w:t>a</w:t>
      </w:r>
      <w:r w:rsidR="001237A2" w:rsidRPr="00493348">
        <w:t xml:space="preserve"> patient’s abstract</w:t>
      </w:r>
      <w:r>
        <w:t>.</w:t>
      </w:r>
    </w:p>
    <w:p w14:paraId="0E22CBD2" w14:textId="77777777" w:rsidR="00152481" w:rsidRDefault="001237A2" w:rsidP="00152481">
      <w:pPr>
        <w:pStyle w:val="Heading2"/>
      </w:pPr>
      <w:bookmarkStart w:id="67" w:name="_QA__Print"/>
      <w:bookmarkStart w:id="68" w:name="_Toc149032444"/>
      <w:bookmarkEnd w:id="67"/>
      <w:r w:rsidRPr="00152481">
        <w:rPr>
          <w:rStyle w:val="Heading2Char"/>
        </w:rPr>
        <w:t>QA</w:t>
      </w:r>
      <w:r w:rsidR="003B7669">
        <w:rPr>
          <w:rStyle w:val="Heading2Char"/>
        </w:rPr>
        <w:t xml:space="preserve">  </w:t>
      </w:r>
      <w:r w:rsidRPr="00493348">
        <w:t>Print Abstract QA</w:t>
      </w:r>
      <w:r w:rsidR="00486DAD">
        <w:t xml:space="preserve"> </w:t>
      </w:r>
      <w:r w:rsidRPr="00493348">
        <w:t>(80c)</w:t>
      </w:r>
      <w:bookmarkEnd w:id="68"/>
      <w:r w:rsidRPr="00493348">
        <w:t xml:space="preserve"> </w:t>
      </w:r>
      <w:r w:rsidR="001C3BD0">
        <w:fldChar w:fldCharType="begin"/>
      </w:r>
      <w:r w:rsidR="001C3BD0">
        <w:instrText xml:space="preserve"> XE "</w:instrText>
      </w:r>
      <w:r w:rsidR="001C3BD0" w:rsidRPr="00DE5908">
        <w:instrText>Abstract:Print QA</w:instrText>
      </w:r>
      <w:r w:rsidR="001C3BD0">
        <w:instrText xml:space="preserve">" </w:instrText>
      </w:r>
      <w:r w:rsidR="001C3BD0">
        <w:fldChar w:fldCharType="end"/>
      </w:r>
      <w:r w:rsidR="006437B0">
        <w:fldChar w:fldCharType="begin"/>
      </w:r>
      <w:r w:rsidR="006437B0">
        <w:instrText xml:space="preserve"> XE "</w:instrText>
      </w:r>
      <w:r w:rsidR="006437B0" w:rsidRPr="000B2115">
        <w:instrText>QA</w:instrText>
      </w:r>
      <w:r w:rsidR="006437B0">
        <w:instrText xml:space="preserve">" </w:instrText>
      </w:r>
      <w:r w:rsidR="006437B0">
        <w:fldChar w:fldCharType="end"/>
      </w:r>
    </w:p>
    <w:p w14:paraId="67F1E72B" w14:textId="77777777" w:rsidR="001237A2" w:rsidRDefault="001237A2" w:rsidP="001237A2">
      <w:r w:rsidRPr="00493348">
        <w:t>Th</w:t>
      </w:r>
      <w:r w:rsidR="00AC6C78">
        <w:t>e Print Abstract QA</w:t>
      </w:r>
      <w:r w:rsidRPr="00493348">
        <w:t xml:space="preserve"> option </w:t>
      </w:r>
      <w:r w:rsidR="00AC6C78">
        <w:t xml:space="preserve">allows you to </w:t>
      </w:r>
      <w:r w:rsidRPr="00493348">
        <w:t>print a user</w:t>
      </w:r>
      <w:r w:rsidR="00AC6C78">
        <w:t>-</w:t>
      </w:r>
      <w:r w:rsidRPr="00493348">
        <w:t>friendly abstract</w:t>
      </w:r>
      <w:r w:rsidR="00AC6C78">
        <w:t>,</w:t>
      </w:r>
      <w:r w:rsidRPr="00493348">
        <w:t xml:space="preserve"> which physicians </w:t>
      </w:r>
      <w:r w:rsidR="00AC6C78">
        <w:t xml:space="preserve">can use when doing the </w:t>
      </w:r>
      <w:proofErr w:type="spellStart"/>
      <w:r w:rsidR="003A74AE">
        <w:t>ACoS</w:t>
      </w:r>
      <w:proofErr w:type="spellEnd"/>
      <w:r w:rsidR="00AC6C78">
        <w:t xml:space="preserve"> required QA </w:t>
      </w:r>
      <w:r w:rsidR="007745B8">
        <w:t>por</w:t>
      </w:r>
      <w:r w:rsidR="00AC6C78">
        <w:t xml:space="preserve">tion </w:t>
      </w:r>
      <w:r w:rsidRPr="00493348">
        <w:t>of registry abstracts</w:t>
      </w:r>
      <w:r w:rsidR="00AC6C78">
        <w:t>.</w:t>
      </w:r>
    </w:p>
    <w:p w14:paraId="463E3915" w14:textId="77777777" w:rsidR="00B27407" w:rsidRDefault="00B27407" w:rsidP="00B27407">
      <w:pPr>
        <w:pStyle w:val="NoteText"/>
      </w:pPr>
      <w:r w:rsidRPr="00373B04">
        <w:rPr>
          <w:b/>
        </w:rPr>
        <w:t>Note:</w:t>
      </w:r>
      <w:r>
        <w:t xml:space="preserve"> </w:t>
      </w:r>
      <w:r w:rsidRPr="00373B04">
        <w:rPr>
          <w:b/>
        </w:rPr>
        <w:t>80c</w:t>
      </w:r>
      <w:r>
        <w:t xml:space="preserve"> (80 columns) presents an easy-to-read display on the computer screen.</w:t>
      </w:r>
    </w:p>
    <w:p w14:paraId="5C20BA03" w14:textId="77777777" w:rsidR="001237A2" w:rsidRPr="00493348" w:rsidRDefault="001237A2" w:rsidP="00152481">
      <w:pPr>
        <w:pStyle w:val="Heading2"/>
      </w:pPr>
      <w:bookmarkStart w:id="69" w:name="_EX__Print"/>
      <w:bookmarkStart w:id="70" w:name="_Toc149032445"/>
      <w:bookmarkEnd w:id="69"/>
      <w:r w:rsidRPr="00152481">
        <w:rPr>
          <w:rStyle w:val="Heading2Char"/>
        </w:rPr>
        <w:t>EX</w:t>
      </w:r>
      <w:r w:rsidR="003B7669">
        <w:rPr>
          <w:rStyle w:val="Heading2Char"/>
        </w:rPr>
        <w:t xml:space="preserve">  </w:t>
      </w:r>
      <w:r w:rsidRPr="00493348">
        <w:t>Print Abstract-Extended (80c)</w:t>
      </w:r>
      <w:bookmarkEnd w:id="70"/>
      <w:r w:rsidRPr="00493348">
        <w:t xml:space="preserve"> </w:t>
      </w:r>
      <w:r w:rsidR="008416E3">
        <w:fldChar w:fldCharType="begin"/>
      </w:r>
      <w:r w:rsidR="008416E3">
        <w:instrText xml:space="preserve"> XE "</w:instrText>
      </w:r>
      <w:r w:rsidR="008416E3" w:rsidRPr="00BA2A78">
        <w:instrText>EX</w:instrText>
      </w:r>
      <w:r w:rsidR="008416E3">
        <w:instrText xml:space="preserve">" </w:instrText>
      </w:r>
      <w:r w:rsidR="008416E3">
        <w:fldChar w:fldCharType="end"/>
      </w:r>
      <w:r w:rsidR="001C3BD0">
        <w:fldChar w:fldCharType="begin"/>
      </w:r>
      <w:r w:rsidR="001C3BD0">
        <w:instrText xml:space="preserve"> XE "</w:instrText>
      </w:r>
      <w:r w:rsidR="001C3BD0" w:rsidRPr="00D07BF0">
        <w:instrText>Abstract:Print extended</w:instrText>
      </w:r>
      <w:r w:rsidR="001C3BD0">
        <w:instrText xml:space="preserve">" </w:instrText>
      </w:r>
      <w:r w:rsidR="001C3BD0">
        <w:fldChar w:fldCharType="end"/>
      </w:r>
    </w:p>
    <w:p w14:paraId="6E8CE7B1" w14:textId="77777777" w:rsidR="001237A2" w:rsidRDefault="001237A2" w:rsidP="001237A2">
      <w:r w:rsidRPr="00493348">
        <w:t>The</w:t>
      </w:r>
      <w:r w:rsidR="00AC6C78">
        <w:t xml:space="preserve"> Print Abstract Extended option allows you to </w:t>
      </w:r>
      <w:r w:rsidRPr="00493348">
        <w:t xml:space="preserve">print a condensed version of </w:t>
      </w:r>
      <w:r w:rsidR="00AC6C78">
        <w:t xml:space="preserve">a complete abstract. </w:t>
      </w:r>
    </w:p>
    <w:p w14:paraId="2EA17301" w14:textId="77777777" w:rsidR="00B27407" w:rsidRDefault="00B27407" w:rsidP="00B27407">
      <w:pPr>
        <w:pStyle w:val="NoteText"/>
      </w:pPr>
      <w:r w:rsidRPr="00373B04">
        <w:rPr>
          <w:b/>
        </w:rPr>
        <w:t>Note:</w:t>
      </w:r>
      <w:r>
        <w:t xml:space="preserve"> </w:t>
      </w:r>
      <w:r w:rsidRPr="00373B04">
        <w:rPr>
          <w:b/>
        </w:rPr>
        <w:t>80c</w:t>
      </w:r>
      <w:r>
        <w:t xml:space="preserve"> (80 columns) presents an easy-to-read display on the computer screen.</w:t>
      </w:r>
    </w:p>
    <w:p w14:paraId="02C5B107" w14:textId="77777777" w:rsidR="00B27407" w:rsidRDefault="001237A2" w:rsidP="00152481">
      <w:pPr>
        <w:pStyle w:val="Heading2"/>
      </w:pPr>
      <w:bookmarkStart w:id="71" w:name="_PA__Print"/>
      <w:bookmarkStart w:id="72" w:name="_Toc149032446"/>
      <w:bookmarkEnd w:id="71"/>
      <w:r w:rsidRPr="00152481">
        <w:rPr>
          <w:rStyle w:val="Heading2Char"/>
        </w:rPr>
        <w:t>PA</w:t>
      </w:r>
      <w:r w:rsidR="00152481">
        <w:rPr>
          <w:rStyle w:val="Heading3Char"/>
        </w:rPr>
        <w:t xml:space="preserve">  </w:t>
      </w:r>
      <w:r w:rsidRPr="00493348">
        <w:t>Print Complete Abstract (132c)</w:t>
      </w:r>
      <w:bookmarkEnd w:id="72"/>
      <w:r w:rsidRPr="00493348">
        <w:t xml:space="preserve"> </w:t>
      </w:r>
    </w:p>
    <w:p w14:paraId="75250DD7" w14:textId="77777777" w:rsidR="00AC6C78" w:rsidRDefault="00AC6C78" w:rsidP="001237A2">
      <w:r>
        <w:t>T</w:t>
      </w:r>
      <w:r w:rsidR="001237A2" w:rsidRPr="00493348">
        <w:t>h</w:t>
      </w:r>
      <w:r>
        <w:t>e Print Complete Abstract</w:t>
      </w:r>
      <w:r w:rsidR="001237A2" w:rsidRPr="00493348">
        <w:t xml:space="preserve"> option </w:t>
      </w:r>
      <w:r>
        <w:t xml:space="preserve">allows you </w:t>
      </w:r>
      <w:r w:rsidR="001237A2" w:rsidRPr="00493348">
        <w:t>to print a complete abstract</w:t>
      </w:r>
      <w:r>
        <w:t>,</w:t>
      </w:r>
      <w:r w:rsidR="001237A2" w:rsidRPr="00493348">
        <w:t xml:space="preserve"> </w:t>
      </w:r>
      <w:r>
        <w:t xml:space="preserve">which includes </w:t>
      </w:r>
      <w:r w:rsidR="001237A2" w:rsidRPr="00493348">
        <w:t>c</w:t>
      </w:r>
      <w:r w:rsidR="00550CF7">
        <w:t>apturing the extended data set or to print without personal identifiers (sensitive information), specifically name and SSN.</w:t>
      </w:r>
    </w:p>
    <w:p w14:paraId="2990E912" w14:textId="77777777" w:rsidR="005F70FF" w:rsidRDefault="005F70FF" w:rsidP="002F4B78">
      <w:pPr>
        <w:pStyle w:val="NoteText"/>
        <w:tabs>
          <w:tab w:val="clear" w:pos="540"/>
        </w:tabs>
        <w:ind w:left="720" w:firstLine="0"/>
      </w:pPr>
      <w:r w:rsidRPr="00373B04">
        <w:rPr>
          <w:b/>
        </w:rPr>
        <w:t>Note:</w:t>
      </w:r>
      <w:r>
        <w:t xml:space="preserve"> </w:t>
      </w:r>
      <w:r w:rsidRPr="00373B04">
        <w:rPr>
          <w:b/>
        </w:rPr>
        <w:t>132c</w:t>
      </w:r>
      <w:r>
        <w:t xml:space="preserve"> (132 columns) does not present an easy-to-read display on the computer screen because the text wraps; select a device that can print 132 columns.</w:t>
      </w:r>
      <w:r>
        <w:fldChar w:fldCharType="begin"/>
      </w:r>
      <w:r>
        <w:instrText xml:space="preserve"> XE "</w:instrText>
      </w:r>
      <w:r w:rsidRPr="00BA2A78">
        <w:instrText>PA</w:instrText>
      </w:r>
      <w:r>
        <w:instrText xml:space="preserve">" </w:instrText>
      </w:r>
      <w:r>
        <w:fldChar w:fldCharType="end"/>
      </w:r>
      <w:r>
        <w:fldChar w:fldCharType="begin"/>
      </w:r>
      <w:r>
        <w:instrText xml:space="preserve"> XE "</w:instrText>
      </w:r>
      <w:r w:rsidRPr="00012100">
        <w:instrText>Abstract:Print complete</w:instrText>
      </w:r>
      <w:r>
        <w:instrText xml:space="preserve">" </w:instrText>
      </w:r>
      <w:r>
        <w:fldChar w:fldCharType="end"/>
      </w:r>
    </w:p>
    <w:p w14:paraId="374A1A9A" w14:textId="77777777" w:rsidR="001237A2" w:rsidRDefault="001237A2" w:rsidP="00152481">
      <w:pPr>
        <w:pStyle w:val="Heading2"/>
      </w:pPr>
      <w:bookmarkStart w:id="73" w:name="_MA__Print"/>
      <w:bookmarkStart w:id="74" w:name="_Toc149032447"/>
      <w:bookmarkEnd w:id="73"/>
      <w:r w:rsidRPr="00152481">
        <w:rPr>
          <w:rStyle w:val="Heading2Char"/>
        </w:rPr>
        <w:t>MA</w:t>
      </w:r>
      <w:r w:rsidR="003B7669">
        <w:rPr>
          <w:rStyle w:val="Heading2Char"/>
        </w:rPr>
        <w:t xml:space="preserve">  </w:t>
      </w:r>
      <w:r w:rsidRPr="00493348">
        <w:t>Print QA/Multiple Abstracts</w:t>
      </w:r>
      <w:bookmarkEnd w:id="74"/>
      <w:r w:rsidR="008416E3">
        <w:fldChar w:fldCharType="begin"/>
      </w:r>
      <w:r w:rsidR="008416E3">
        <w:instrText xml:space="preserve"> XE "</w:instrText>
      </w:r>
      <w:r w:rsidR="008416E3" w:rsidRPr="00BA2A78">
        <w:instrText>MA</w:instrText>
      </w:r>
      <w:r w:rsidR="008416E3">
        <w:instrText xml:space="preserve">" </w:instrText>
      </w:r>
      <w:r w:rsidR="008416E3">
        <w:fldChar w:fldCharType="end"/>
      </w:r>
      <w:r w:rsidR="001C3BD0">
        <w:fldChar w:fldCharType="begin"/>
      </w:r>
      <w:r w:rsidR="001C3BD0">
        <w:instrText xml:space="preserve"> XE "</w:instrText>
      </w:r>
      <w:r w:rsidR="001C3BD0" w:rsidRPr="00F41785">
        <w:instrText>Abstract:Print QA/multiple</w:instrText>
      </w:r>
      <w:r w:rsidR="001C3BD0">
        <w:instrText xml:space="preserve">" </w:instrText>
      </w:r>
      <w:r w:rsidR="001C3BD0">
        <w:fldChar w:fldCharType="end"/>
      </w:r>
    </w:p>
    <w:p w14:paraId="30EB4F3A" w14:textId="77777777" w:rsidR="00AC6C78" w:rsidRDefault="00AC6C78" w:rsidP="00AC6C78">
      <w:r>
        <w:t>The Print QA/Multiple Abstracts option allows you to print quality assurance/multiple abstracts.</w:t>
      </w:r>
    </w:p>
    <w:p w14:paraId="4E4B3046" w14:textId="77777777" w:rsidR="001237A2" w:rsidRPr="00493348" w:rsidRDefault="001237A2" w:rsidP="00203CA3">
      <w:pPr>
        <w:pStyle w:val="Heading2"/>
      </w:pPr>
      <w:bookmarkStart w:id="75" w:name="_Toc149032448"/>
      <w:r w:rsidRPr="00152481">
        <w:rPr>
          <w:rStyle w:val="Heading2Char"/>
        </w:rPr>
        <w:lastRenderedPageBreak/>
        <w:t>AS</w:t>
      </w:r>
      <w:r w:rsidR="00152481" w:rsidRPr="00152481">
        <w:rPr>
          <w:rStyle w:val="Heading2Char"/>
        </w:rPr>
        <w:t xml:space="preserve">  </w:t>
      </w:r>
      <w:r w:rsidRPr="00152481">
        <w:rPr>
          <w:rStyle w:val="Heading2Char"/>
        </w:rPr>
        <w:t>Abstract Screens Menu (80c)</w:t>
      </w:r>
      <w:bookmarkEnd w:id="75"/>
      <w:r w:rsidR="008416E3">
        <w:rPr>
          <w:rStyle w:val="Heading2Char"/>
        </w:rPr>
        <w:fldChar w:fldCharType="begin"/>
      </w:r>
      <w:r w:rsidR="008416E3">
        <w:instrText xml:space="preserve"> XE "</w:instrText>
      </w:r>
      <w:r w:rsidR="008416E3" w:rsidRPr="00BA2A78">
        <w:instrText>AS</w:instrText>
      </w:r>
      <w:r w:rsidR="008416E3">
        <w:instrText xml:space="preserve">" </w:instrText>
      </w:r>
      <w:r w:rsidR="008416E3">
        <w:rPr>
          <w:rStyle w:val="Heading2Char"/>
        </w:rPr>
        <w:fldChar w:fldCharType="end"/>
      </w:r>
      <w:r w:rsidR="001C3BD0">
        <w:rPr>
          <w:rStyle w:val="Heading2Char"/>
        </w:rPr>
        <w:fldChar w:fldCharType="begin"/>
      </w:r>
      <w:r w:rsidR="001C3BD0">
        <w:instrText xml:space="preserve"> XE "</w:instrText>
      </w:r>
      <w:r w:rsidR="001C3BD0" w:rsidRPr="00140984">
        <w:instrText>Abstract:Screens menu</w:instrText>
      </w:r>
      <w:r w:rsidR="001C3BD0">
        <w:instrText xml:space="preserve">" </w:instrText>
      </w:r>
      <w:r w:rsidR="001C3BD0">
        <w:rPr>
          <w:rStyle w:val="Heading2Char"/>
        </w:rPr>
        <w:fldChar w:fldCharType="end"/>
      </w:r>
    </w:p>
    <w:p w14:paraId="3587BCDB" w14:textId="77777777" w:rsidR="00E7651B" w:rsidRDefault="007745B8" w:rsidP="005F6869">
      <w:r>
        <w:t xml:space="preserve">The Abstract Screens Menu option allows you to </w:t>
      </w:r>
      <w:r w:rsidR="001237A2" w:rsidRPr="00493348">
        <w:t>print or view on your screen</w:t>
      </w:r>
      <w:r w:rsidR="00D043BF">
        <w:t>,</w:t>
      </w:r>
      <w:r w:rsidR="001237A2" w:rsidRPr="00493348">
        <w:t xml:space="preserve"> various po</w:t>
      </w:r>
      <w:r w:rsidR="00AC6C78">
        <w:t>rtions of a patient’s abstract</w:t>
      </w:r>
      <w:r>
        <w:t>.</w:t>
      </w:r>
      <w:r w:rsidR="00AC6C78">
        <w:t xml:space="preserve"> </w:t>
      </w:r>
    </w:p>
    <w:p w14:paraId="3364E5B7" w14:textId="77777777" w:rsidR="00B27407" w:rsidRDefault="00B27407" w:rsidP="00B27407">
      <w:pPr>
        <w:pStyle w:val="NoteText"/>
      </w:pPr>
      <w:r w:rsidRPr="00373B04">
        <w:rPr>
          <w:b/>
        </w:rPr>
        <w:t>Note:</w:t>
      </w:r>
      <w:r>
        <w:t xml:space="preserve"> </w:t>
      </w:r>
      <w:r w:rsidRPr="00373B04">
        <w:rPr>
          <w:b/>
        </w:rPr>
        <w:t>80c</w:t>
      </w:r>
      <w:r>
        <w:t xml:space="preserve"> (80 columns) presents an easy-to-read display on the computer screen.</w:t>
      </w:r>
    </w:p>
    <w:p w14:paraId="40CD743F" w14:textId="77777777" w:rsidR="00E7651B" w:rsidRDefault="00E7651B" w:rsidP="002A259E">
      <w:pPr>
        <w:pStyle w:val="NoteText"/>
      </w:pPr>
    </w:p>
    <w:p w14:paraId="24F17BC4" w14:textId="77777777" w:rsidR="00034964" w:rsidRDefault="00E7651B" w:rsidP="008F49F6">
      <w:pPr>
        <w:pStyle w:val="Heading1"/>
      </w:pPr>
      <w:r>
        <w:br w:type="page"/>
      </w:r>
      <w:bookmarkStart w:id="76" w:name="_Toc149032449"/>
      <w:r w:rsidR="00034964">
        <w:lastRenderedPageBreak/>
        <w:t>FOL  Follow-up Module</w:t>
      </w:r>
      <w:bookmarkEnd w:id="76"/>
      <w:r w:rsidR="008416E3">
        <w:fldChar w:fldCharType="begin"/>
      </w:r>
      <w:r w:rsidR="008416E3">
        <w:instrText xml:space="preserve"> XE "</w:instrText>
      </w:r>
      <w:r w:rsidR="008416E3" w:rsidRPr="00BA2A78">
        <w:instrText>FOL</w:instrText>
      </w:r>
      <w:r w:rsidR="008416E3">
        <w:instrText xml:space="preserve">" </w:instrText>
      </w:r>
      <w:r w:rsidR="008416E3">
        <w:fldChar w:fldCharType="end"/>
      </w:r>
      <w:r w:rsidR="001C3BD0">
        <w:fldChar w:fldCharType="begin"/>
      </w:r>
      <w:r w:rsidR="001C3BD0">
        <w:instrText xml:space="preserve"> XE "</w:instrText>
      </w:r>
      <w:r w:rsidR="001C3BD0" w:rsidRPr="00ED6D9E">
        <w:instrText>Module:Follow-up</w:instrText>
      </w:r>
      <w:r w:rsidR="001C3BD0">
        <w:instrText xml:space="preserve">" </w:instrText>
      </w:r>
      <w:r w:rsidR="001C3BD0">
        <w:fldChar w:fldCharType="end"/>
      </w:r>
    </w:p>
    <w:p w14:paraId="5F25D0BD" w14:textId="77777777" w:rsidR="001237A2" w:rsidRPr="00493348" w:rsidRDefault="00D334C9" w:rsidP="001237A2">
      <w:r>
        <w:t xml:space="preserve">The </w:t>
      </w:r>
      <w:r w:rsidR="001237A2" w:rsidRPr="00493348">
        <w:t xml:space="preserve">Follow-up </w:t>
      </w:r>
      <w:r>
        <w:t xml:space="preserve">module provides follow up information </w:t>
      </w:r>
      <w:r w:rsidR="001237A2" w:rsidRPr="00493348">
        <w:t>base</w:t>
      </w:r>
      <w:r>
        <w:t>d on the date of last contact. A p</w:t>
      </w:r>
      <w:r w:rsidR="001237A2" w:rsidRPr="00493348">
        <w:t>atient</w:t>
      </w:r>
      <w:r>
        <w:t xml:space="preserve"> i</w:t>
      </w:r>
      <w:r w:rsidR="001237A2" w:rsidRPr="00493348">
        <w:t xml:space="preserve">s considered delinquent or lost to follow-up </w:t>
      </w:r>
      <w:r>
        <w:t>when</w:t>
      </w:r>
      <w:r w:rsidR="001237A2" w:rsidRPr="00493348">
        <w:t xml:space="preserve"> no contact </w:t>
      </w:r>
      <w:r>
        <w:t>is</w:t>
      </w:r>
      <w:r w:rsidR="001237A2" w:rsidRPr="00493348">
        <w:t xml:space="preserve"> made within </w:t>
      </w:r>
      <w:r>
        <w:t>15</w:t>
      </w:r>
      <w:r w:rsidR="001237A2" w:rsidRPr="00493348">
        <w:t xml:space="preserve"> months after the date of last contact. </w:t>
      </w:r>
      <w:r>
        <w:t>Lost c</w:t>
      </w:r>
      <w:r w:rsidR="001237A2" w:rsidRPr="00493348">
        <w:t xml:space="preserve">ases remain </w:t>
      </w:r>
      <w:r>
        <w:t>delinquent in</w:t>
      </w:r>
      <w:r w:rsidR="001237A2" w:rsidRPr="00493348">
        <w:t xml:space="preserve"> follow-up until </w:t>
      </w:r>
      <w:r>
        <w:t xml:space="preserve">further </w:t>
      </w:r>
      <w:r w:rsidR="001237A2" w:rsidRPr="00493348">
        <w:t>information is obtained.</w:t>
      </w:r>
    </w:p>
    <w:p w14:paraId="48C5C7E3" w14:textId="77777777" w:rsidR="001237A2" w:rsidRPr="00494B7F" w:rsidRDefault="001237A2" w:rsidP="003E4CB8">
      <w:pPr>
        <w:pStyle w:val="courier"/>
      </w:pPr>
      <w:r w:rsidRPr="00494B7F">
        <w:t>************ FOLLOW-UP FUNCTIONS **********</w:t>
      </w:r>
    </w:p>
    <w:p w14:paraId="66923883" w14:textId="77777777" w:rsidR="001237A2" w:rsidRPr="00494B7F" w:rsidRDefault="00E7604F" w:rsidP="003E4CB8">
      <w:pPr>
        <w:pStyle w:val="courier"/>
      </w:pPr>
      <w:r w:rsidRPr="00494B7F">
        <w:t>PF</w:t>
      </w:r>
      <w:r w:rsidRPr="00494B7F">
        <w:tab/>
      </w:r>
      <w:r w:rsidR="001237A2" w:rsidRPr="00494B7F">
        <w:t>Post/Edit Follow-up</w:t>
      </w:r>
    </w:p>
    <w:p w14:paraId="128EECC2" w14:textId="77777777" w:rsidR="001237A2" w:rsidRPr="00494B7F" w:rsidRDefault="00E7604F" w:rsidP="003E4CB8">
      <w:pPr>
        <w:pStyle w:val="courier"/>
      </w:pPr>
      <w:r w:rsidRPr="00494B7F">
        <w:t>RF</w:t>
      </w:r>
      <w:r w:rsidRPr="00494B7F">
        <w:tab/>
      </w:r>
      <w:r w:rsidR="001237A2" w:rsidRPr="00494B7F">
        <w:t>Recurrence/Sub Tx Follow-up</w:t>
      </w:r>
    </w:p>
    <w:p w14:paraId="101D88ED" w14:textId="77777777" w:rsidR="001237A2" w:rsidRPr="00494B7F" w:rsidRDefault="00E7604F" w:rsidP="003E4CB8">
      <w:pPr>
        <w:pStyle w:val="courier"/>
      </w:pPr>
      <w:r w:rsidRPr="00494B7F">
        <w:t>FH</w:t>
      </w:r>
      <w:r w:rsidRPr="00494B7F">
        <w:tab/>
      </w:r>
      <w:r w:rsidR="001237A2" w:rsidRPr="00494B7F">
        <w:t>Patient Follow-up History</w:t>
      </w:r>
    </w:p>
    <w:p w14:paraId="581A9349" w14:textId="77777777" w:rsidR="001237A2" w:rsidRPr="00494B7F" w:rsidRDefault="00E7604F" w:rsidP="003E4CB8">
      <w:pPr>
        <w:pStyle w:val="courier"/>
      </w:pPr>
      <w:r w:rsidRPr="00494B7F">
        <w:t>DF</w:t>
      </w:r>
      <w:r w:rsidRPr="00494B7F">
        <w:tab/>
      </w:r>
      <w:r w:rsidR="001237A2" w:rsidRPr="00494B7F">
        <w:t>Print Due Follow-up List by Month Due</w:t>
      </w:r>
    </w:p>
    <w:p w14:paraId="0E913149" w14:textId="77777777" w:rsidR="001237A2" w:rsidRPr="00494B7F" w:rsidRDefault="00E7604F" w:rsidP="003E4CB8">
      <w:pPr>
        <w:pStyle w:val="courier"/>
      </w:pPr>
      <w:r w:rsidRPr="00494B7F">
        <w:t>LF</w:t>
      </w:r>
      <w:r w:rsidRPr="00494B7F">
        <w:tab/>
      </w:r>
      <w:r w:rsidR="001237A2" w:rsidRPr="00494B7F">
        <w:t>Print Delinquent (LTF) List</w:t>
      </w:r>
    </w:p>
    <w:p w14:paraId="731C8838" w14:textId="77777777" w:rsidR="001237A2" w:rsidRDefault="00E7604F" w:rsidP="003E4CB8">
      <w:pPr>
        <w:pStyle w:val="courier"/>
      </w:pPr>
      <w:r w:rsidRPr="00494B7F">
        <w:t>FP</w:t>
      </w:r>
      <w:r w:rsidRPr="00494B7F">
        <w:tab/>
      </w:r>
      <w:r w:rsidR="001237A2" w:rsidRPr="00494B7F">
        <w:t>Follow-up Procedures Menu ...</w:t>
      </w:r>
    </w:p>
    <w:p w14:paraId="28A2D038" w14:textId="77777777" w:rsidR="00E7604F" w:rsidRPr="00E7604F" w:rsidRDefault="00E7604F" w:rsidP="002F4B78">
      <w:pPr>
        <w:pStyle w:val="NoteText"/>
        <w:tabs>
          <w:tab w:val="clear" w:pos="540"/>
        </w:tabs>
        <w:ind w:left="720" w:firstLine="0"/>
      </w:pPr>
      <w:r w:rsidRPr="00E7604F">
        <w:rPr>
          <w:b/>
        </w:rPr>
        <w:t>Note:</w:t>
      </w:r>
      <w:r>
        <w:t xml:space="preserve"> </w:t>
      </w:r>
      <w:r w:rsidRPr="00E7604F">
        <w:t>The first screen contains the information from the last posted follow-up</w:t>
      </w:r>
      <w:r>
        <w:t xml:space="preserve"> </w:t>
      </w:r>
      <w:r w:rsidRPr="00E7604F">
        <w:t>note. The system prompt</w:t>
      </w:r>
      <w:r>
        <w:t>s</w:t>
      </w:r>
      <w:r w:rsidRPr="00E7604F">
        <w:t xml:space="preserve"> you to enter new follow-up information</w:t>
      </w:r>
      <w:r>
        <w:t>,</w:t>
      </w:r>
      <w:r w:rsidRPr="00E7604F">
        <w:t xml:space="preserve"> beginning with</w:t>
      </w:r>
      <w:r>
        <w:t xml:space="preserve"> </w:t>
      </w:r>
      <w:r w:rsidRPr="00E7604F">
        <w:rPr>
          <w:rStyle w:val="codeChar"/>
          <w:sz w:val="20"/>
          <w:szCs w:val="20"/>
        </w:rPr>
        <w:t>Date of Last Contact or Death</w:t>
      </w:r>
      <w:r>
        <w:t>.</w:t>
      </w:r>
    </w:p>
    <w:p w14:paraId="091AC233" w14:textId="77777777" w:rsidR="001237A2" w:rsidRPr="00493348" w:rsidRDefault="003B7669" w:rsidP="001237A2">
      <w:pPr>
        <w:pStyle w:val="Heading2"/>
      </w:pPr>
      <w:bookmarkStart w:id="77" w:name="_PF__Post/Edit"/>
      <w:bookmarkStart w:id="78" w:name="_Toc149545528"/>
      <w:bookmarkStart w:id="79" w:name="_Ref164475280"/>
      <w:bookmarkStart w:id="80" w:name="_Ref35592103"/>
      <w:bookmarkStart w:id="81" w:name="_Toc149032450"/>
      <w:bookmarkEnd w:id="77"/>
      <w:r>
        <w:t xml:space="preserve">PF  </w:t>
      </w:r>
      <w:r w:rsidR="001237A2" w:rsidRPr="00493348">
        <w:t>Post/Edit Follow-up</w:t>
      </w:r>
      <w:bookmarkEnd w:id="78"/>
      <w:bookmarkEnd w:id="79"/>
      <w:bookmarkEnd w:id="80"/>
      <w:bookmarkEnd w:id="81"/>
      <w:r w:rsidR="008416E3">
        <w:fldChar w:fldCharType="begin"/>
      </w:r>
      <w:r w:rsidR="008416E3">
        <w:instrText xml:space="preserve"> XE "</w:instrText>
      </w:r>
      <w:r w:rsidR="008416E3" w:rsidRPr="00BA2A78">
        <w:instrText>PF</w:instrText>
      </w:r>
      <w:r w:rsidR="008416E3">
        <w:instrText xml:space="preserve">" </w:instrText>
      </w:r>
      <w:r w:rsidR="008416E3">
        <w:fldChar w:fldCharType="end"/>
      </w:r>
      <w:r w:rsidR="008416E3">
        <w:fldChar w:fldCharType="begin"/>
      </w:r>
      <w:r w:rsidR="008416E3">
        <w:instrText xml:space="preserve"> XE "</w:instrText>
      </w:r>
      <w:r w:rsidR="008416E3" w:rsidRPr="000139F1">
        <w:instrText>Follow-up:Post/</w:instrText>
      </w:r>
      <w:r w:rsidR="001C3BD0">
        <w:instrText>e</w:instrText>
      </w:r>
      <w:r w:rsidR="008416E3" w:rsidRPr="000139F1">
        <w:instrText>dit</w:instrText>
      </w:r>
      <w:r w:rsidR="008416E3">
        <w:instrText xml:space="preserve">" </w:instrText>
      </w:r>
      <w:r w:rsidR="008416E3">
        <w:fldChar w:fldCharType="end"/>
      </w:r>
    </w:p>
    <w:p w14:paraId="6298C770" w14:textId="77777777" w:rsidR="001237A2" w:rsidRPr="00493348" w:rsidRDefault="001237A2" w:rsidP="00216878">
      <w:pPr>
        <w:spacing w:before="120" w:after="120"/>
      </w:pPr>
      <w:r w:rsidRPr="00493348">
        <w:t>Th</w:t>
      </w:r>
      <w:r w:rsidR="00373B04">
        <w:t>e Post Follow-up</w:t>
      </w:r>
      <w:r w:rsidRPr="00493348">
        <w:t xml:space="preserve"> option allows </w:t>
      </w:r>
      <w:r w:rsidR="001C0F85">
        <w:t>you to p</w:t>
      </w:r>
      <w:r w:rsidRPr="00493348">
        <w:t>ost</w:t>
      </w:r>
      <w:r w:rsidR="001C0F85">
        <w:t xml:space="preserve"> and edit</w:t>
      </w:r>
      <w:r w:rsidRPr="00493348">
        <w:t xml:space="preserve"> follow-up information. </w:t>
      </w:r>
    </w:p>
    <w:p w14:paraId="1A27F446" w14:textId="278F9FB4" w:rsidR="001237A2" w:rsidRPr="00493348" w:rsidRDefault="001237A2" w:rsidP="001237A2">
      <w:r w:rsidRPr="003E4CB8">
        <w:rPr>
          <w:rStyle w:val="courierChar"/>
          <w:sz w:val="20"/>
          <w:szCs w:val="20"/>
        </w:rPr>
        <w:t>PF Post/Edit Follow-up:</w:t>
      </w:r>
      <w:r w:rsidR="001C0F85">
        <w:tab/>
      </w:r>
      <w:r w:rsidR="001C0F85">
        <w:tab/>
        <w:t>Type</w:t>
      </w:r>
      <w:r w:rsidRPr="00493348">
        <w:t xml:space="preserve"> the patient's </w:t>
      </w:r>
      <w:r w:rsidRPr="006E3FE2">
        <w:t>PID#</w:t>
      </w:r>
      <w:r w:rsidR="006E3FE2">
        <w:t xml:space="preserve">; refer to the </w:t>
      </w:r>
      <w:r w:rsidR="006E3FE2" w:rsidRPr="006E3FE2">
        <w:rPr>
          <w:i/>
        </w:rPr>
        <w:t>Glossary</w:t>
      </w:r>
      <w:r w:rsidR="006E3FE2">
        <w:t xml:space="preserve"> on page </w:t>
      </w:r>
      <w:r w:rsidR="006E3FE2">
        <w:fldChar w:fldCharType="begin"/>
      </w:r>
      <w:r w:rsidR="006E3FE2">
        <w:instrText xml:space="preserve"> PAGEREF _Ref165275074 \h </w:instrText>
      </w:r>
      <w:r w:rsidR="006E3FE2">
        <w:fldChar w:fldCharType="separate"/>
      </w:r>
      <w:r w:rsidR="00AB62C0">
        <w:rPr>
          <w:noProof/>
        </w:rPr>
        <w:t>161</w:t>
      </w:r>
      <w:r w:rsidR="006E3FE2">
        <w:fldChar w:fldCharType="end"/>
      </w:r>
      <w:r w:rsidR="006E3FE2">
        <w:t>.</w:t>
      </w:r>
    </w:p>
    <w:p w14:paraId="09D2DA14" w14:textId="21D3CEF7" w:rsidR="001237A2" w:rsidRPr="00493348" w:rsidRDefault="001237A2" w:rsidP="001C0F85">
      <w:pPr>
        <w:ind w:left="3600" w:hanging="3600"/>
      </w:pPr>
      <w:r w:rsidRPr="003E4CB8">
        <w:rPr>
          <w:rStyle w:val="courierChar"/>
          <w:sz w:val="20"/>
          <w:szCs w:val="20"/>
        </w:rPr>
        <w:t xml:space="preserve">Date of Last Contact or </w:t>
      </w:r>
      <w:r w:rsidR="00884D49" w:rsidRPr="003E4CB8">
        <w:rPr>
          <w:rStyle w:val="courierChar"/>
          <w:sz w:val="20"/>
          <w:szCs w:val="20"/>
        </w:rPr>
        <w:t>Death:</w:t>
      </w:r>
      <w:r w:rsidR="00884D49">
        <w:t xml:space="preserve"> </w:t>
      </w:r>
      <w:r w:rsidR="00884D49" w:rsidRPr="00493348">
        <w:t>Date</w:t>
      </w:r>
      <w:r w:rsidRPr="00493348">
        <w:t xml:space="preserve"> of last contact with the patient</w:t>
      </w:r>
      <w:r w:rsidR="001C0F85">
        <w:t xml:space="preserve"> and</w:t>
      </w:r>
      <w:r w:rsidRPr="00493348">
        <w:t xml:space="preserve"> not the date you are entering the</w:t>
      </w:r>
      <w:r w:rsidR="001C0F85">
        <w:t xml:space="preserve"> patient</w:t>
      </w:r>
      <w:r w:rsidRPr="00493348">
        <w:t xml:space="preserve"> information</w:t>
      </w:r>
      <w:r w:rsidR="001C0F85">
        <w:t>.</w:t>
      </w:r>
      <w:r w:rsidR="001C0F85">
        <w:br/>
        <w:t xml:space="preserve">To edit </w:t>
      </w:r>
      <w:r w:rsidR="005F70FF">
        <w:t>the date of contact</w:t>
      </w:r>
      <w:r w:rsidR="001C0F85">
        <w:t>, s</w:t>
      </w:r>
      <w:r w:rsidRPr="00493348">
        <w:t>elect th</w:t>
      </w:r>
      <w:r w:rsidR="001C0F85">
        <w:t>e</w:t>
      </w:r>
      <w:r w:rsidRPr="00493348">
        <w:t xml:space="preserve"> date </w:t>
      </w:r>
      <w:r w:rsidR="001C0F85">
        <w:t xml:space="preserve">and </w:t>
      </w:r>
      <w:r w:rsidRPr="00493348">
        <w:t xml:space="preserve">press </w:t>
      </w:r>
      <w:r w:rsidRPr="001C0F85">
        <w:rPr>
          <w:b/>
        </w:rPr>
        <w:t>Enter</w:t>
      </w:r>
      <w:r w:rsidR="001C0F85">
        <w:t>.</w:t>
      </w:r>
      <w:r w:rsidRPr="00493348">
        <w:t xml:space="preserve"> </w:t>
      </w:r>
      <w:r w:rsidR="007875C0">
        <w:t>T</w:t>
      </w:r>
      <w:r w:rsidRPr="00493348">
        <w:t>o add new follow-up information</w:t>
      </w:r>
      <w:r w:rsidR="001C0F85">
        <w:t>, type a new date</w:t>
      </w:r>
      <w:r w:rsidRPr="00493348">
        <w:t xml:space="preserve">. </w:t>
      </w:r>
    </w:p>
    <w:p w14:paraId="7904F107" w14:textId="77777777" w:rsidR="001237A2" w:rsidRPr="00493348" w:rsidRDefault="001237A2" w:rsidP="001C0F85">
      <w:pPr>
        <w:ind w:left="3600" w:hanging="3600"/>
      </w:pPr>
      <w:r w:rsidRPr="003E4CB8">
        <w:rPr>
          <w:rStyle w:val="courierChar"/>
          <w:sz w:val="20"/>
          <w:szCs w:val="20"/>
        </w:rPr>
        <w:t>DATE ENTERED, REGISTRAR:</w:t>
      </w:r>
      <w:r w:rsidR="001C0F85">
        <w:tab/>
      </w:r>
      <w:r w:rsidRPr="00493348">
        <w:t>The system automatically enters the date you are entering the follow-up and the registrar’s name.</w:t>
      </w:r>
    </w:p>
    <w:p w14:paraId="4D9F897C" w14:textId="77777777" w:rsidR="001237A2" w:rsidRPr="00493348" w:rsidRDefault="001237A2" w:rsidP="001237A2">
      <w:r w:rsidRPr="003E4CB8">
        <w:rPr>
          <w:rStyle w:val="courierChar"/>
          <w:sz w:val="20"/>
          <w:szCs w:val="20"/>
        </w:rPr>
        <w:t>VITAL STATUS:</w:t>
      </w:r>
      <w:r w:rsidR="001C0F85">
        <w:tab/>
      </w:r>
      <w:r w:rsidR="001C0F85">
        <w:tab/>
      </w:r>
      <w:r w:rsidR="001C0F85">
        <w:tab/>
      </w:r>
      <w:r w:rsidRPr="00493348">
        <w:t xml:space="preserve">Type </w:t>
      </w:r>
      <w:r w:rsidRPr="007875C0">
        <w:rPr>
          <w:b/>
        </w:rPr>
        <w:t>A</w:t>
      </w:r>
      <w:r w:rsidRPr="00493348">
        <w:t xml:space="preserve"> for Alive or </w:t>
      </w:r>
      <w:r w:rsidRPr="007875C0">
        <w:rPr>
          <w:b/>
        </w:rPr>
        <w:t>D</w:t>
      </w:r>
      <w:r w:rsidRPr="00493348">
        <w:t xml:space="preserve"> for Dead.</w:t>
      </w:r>
    </w:p>
    <w:p w14:paraId="7C6A4245" w14:textId="77777777" w:rsidR="001237A2" w:rsidRPr="00493348" w:rsidRDefault="001237A2" w:rsidP="001237A2">
      <w:r w:rsidRPr="003E4CB8">
        <w:rPr>
          <w:rStyle w:val="courierChar"/>
          <w:sz w:val="20"/>
          <w:szCs w:val="20"/>
        </w:rPr>
        <w:t>FOLLOW-SOURCE:</w:t>
      </w:r>
      <w:r w:rsidR="001C0F85">
        <w:rPr>
          <w:rStyle w:val="codeChar"/>
          <w:sz w:val="20"/>
        </w:rPr>
        <w:tab/>
      </w:r>
      <w:r w:rsidR="001C0F85">
        <w:rPr>
          <w:rStyle w:val="codeChar"/>
          <w:sz w:val="20"/>
        </w:rPr>
        <w:tab/>
      </w:r>
      <w:r w:rsidR="001C0F85">
        <w:rPr>
          <w:rStyle w:val="codeChar"/>
          <w:sz w:val="20"/>
        </w:rPr>
        <w:tab/>
      </w:r>
      <w:r w:rsidR="007875C0">
        <w:t>From the</w:t>
      </w:r>
      <w:r w:rsidRPr="00493348">
        <w:t xml:space="preserve"> FORDS manual</w:t>
      </w:r>
      <w:r w:rsidR="007875C0">
        <w:t>, select</w:t>
      </w:r>
      <w:r w:rsidR="007875C0" w:rsidRPr="00493348">
        <w:t xml:space="preserve"> allowable fields</w:t>
      </w:r>
      <w:r w:rsidR="007875C0">
        <w:t>.</w:t>
      </w:r>
    </w:p>
    <w:p w14:paraId="137D444F" w14:textId="77777777" w:rsidR="001C0F85" w:rsidRPr="001C0F85" w:rsidRDefault="001237A2" w:rsidP="007875C0">
      <w:pPr>
        <w:ind w:left="3600" w:hanging="3600"/>
        <w:rPr>
          <w:b/>
        </w:rPr>
      </w:pPr>
      <w:r w:rsidRPr="003E4CB8">
        <w:rPr>
          <w:rStyle w:val="courierChar"/>
          <w:sz w:val="20"/>
          <w:szCs w:val="20"/>
        </w:rPr>
        <w:t>COMMENTS:</w:t>
      </w:r>
      <w:r w:rsidR="001C0F85">
        <w:rPr>
          <w:rStyle w:val="codeChar"/>
          <w:sz w:val="20"/>
        </w:rPr>
        <w:tab/>
      </w:r>
      <w:r w:rsidRPr="00493348">
        <w:t xml:space="preserve">Type information </w:t>
      </w:r>
      <w:r w:rsidR="007875C0">
        <w:t>from the patient’s last contact.</w:t>
      </w:r>
      <w:r w:rsidR="007875C0">
        <w:br/>
      </w:r>
      <w:r w:rsidRPr="001C0F85">
        <w:rPr>
          <w:b/>
        </w:rPr>
        <w:t>Example</w:t>
      </w:r>
    </w:p>
    <w:p w14:paraId="47B24C43" w14:textId="77777777" w:rsidR="001237A2" w:rsidRPr="00493348" w:rsidRDefault="001237A2" w:rsidP="007875C0">
      <w:pPr>
        <w:ind w:left="3600"/>
      </w:pPr>
      <w:r w:rsidRPr="00493348">
        <w:t xml:space="preserve">Patient seen in </w:t>
      </w:r>
      <w:r w:rsidR="00D571D4">
        <w:t>Onco</w:t>
      </w:r>
      <w:r w:rsidR="00276310">
        <w:t>logy</w:t>
      </w:r>
      <w:r w:rsidRPr="00493348">
        <w:t xml:space="preserve"> clinic, no evidence of disease</w:t>
      </w:r>
      <w:r w:rsidR="000A500C">
        <w:t xml:space="preserve"> </w:t>
      </w:r>
      <w:r w:rsidRPr="00493348">
        <w:t xml:space="preserve">recurrence. </w:t>
      </w:r>
      <w:r w:rsidR="007875C0">
        <w:br/>
        <w:t>or</w:t>
      </w:r>
      <w:r w:rsidR="007875C0">
        <w:br/>
      </w:r>
      <w:r w:rsidRPr="00493348">
        <w:t>Patient seen in urology clinic, PSA &lt;0.05</w:t>
      </w:r>
      <w:r w:rsidR="007875C0">
        <w:t>.</w:t>
      </w:r>
    </w:p>
    <w:p w14:paraId="1E247DB5" w14:textId="77777777" w:rsidR="001237A2" w:rsidRPr="00493348" w:rsidRDefault="001237A2" w:rsidP="00216878">
      <w:pPr>
        <w:pStyle w:val="couri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spacing w:before="200" w:after="200"/>
        <w:ind w:left="360"/>
      </w:pPr>
      <w:r w:rsidRPr="00493348">
        <w:t>CANCER STATUS: Choose from the following:</w:t>
      </w:r>
    </w:p>
    <w:p w14:paraId="78F75AA6" w14:textId="77777777" w:rsidR="001237A2" w:rsidRPr="00493348" w:rsidRDefault="007875C0" w:rsidP="00216878">
      <w:pPr>
        <w:pStyle w:val="courier"/>
        <w:spacing w:before="0" w:after="0" w:line="200" w:lineRule="atLeast"/>
        <w:ind w:left="360"/>
      </w:pPr>
      <w:r>
        <w:tab/>
        <w:t>1</w:t>
      </w:r>
      <w:r>
        <w:tab/>
      </w:r>
      <w:r w:rsidR="001237A2" w:rsidRPr="00493348">
        <w:t xml:space="preserve">No evidence of this </w:t>
      </w:r>
      <w:r w:rsidR="005F70FF">
        <w:t>tumor</w:t>
      </w:r>
    </w:p>
    <w:p w14:paraId="445D8099" w14:textId="77777777" w:rsidR="001237A2" w:rsidRPr="00493348" w:rsidRDefault="007875C0" w:rsidP="00216878">
      <w:pPr>
        <w:pStyle w:val="courier"/>
        <w:spacing w:before="0" w:after="0" w:line="200" w:lineRule="atLeast"/>
        <w:ind w:left="360"/>
      </w:pPr>
      <w:r>
        <w:tab/>
        <w:t>2</w:t>
      </w:r>
      <w:r>
        <w:tab/>
      </w:r>
      <w:r w:rsidR="001237A2" w:rsidRPr="00493348">
        <w:t xml:space="preserve">Evidence of this </w:t>
      </w:r>
      <w:r w:rsidR="005F70FF">
        <w:t>tumor</w:t>
      </w:r>
    </w:p>
    <w:p w14:paraId="521B55CE" w14:textId="445169BC" w:rsidR="001237A2" w:rsidRDefault="007875C0" w:rsidP="00216878">
      <w:pPr>
        <w:pStyle w:val="courier"/>
        <w:spacing w:before="0" w:after="0" w:line="200" w:lineRule="atLeast"/>
        <w:ind w:left="360"/>
      </w:pPr>
      <w:r>
        <w:tab/>
        <w:t>9</w:t>
      </w:r>
      <w:r>
        <w:tab/>
      </w:r>
      <w:r w:rsidR="001237A2" w:rsidRPr="00493348">
        <w:t xml:space="preserve">Unknown/not stated if this </w:t>
      </w:r>
      <w:r w:rsidR="005F70FF">
        <w:t>tumor</w:t>
      </w:r>
      <w:r w:rsidR="001237A2" w:rsidRPr="00493348">
        <w:t xml:space="preserve"> present</w:t>
      </w:r>
    </w:p>
    <w:p w14:paraId="025238A1" w14:textId="4FA59359" w:rsidR="00A92F46" w:rsidRDefault="00A92F46" w:rsidP="00216878">
      <w:pPr>
        <w:pStyle w:val="couri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spacing w:before="100" w:beforeAutospacing="1" w:after="100" w:afterAutospacing="1"/>
        <w:ind w:left="0" w:firstLine="0"/>
      </w:pPr>
      <w:r>
        <w:t xml:space="preserve">DATE OF LAST CANCER STATUS: Enter </w:t>
      </w:r>
      <w:r w:rsidR="001830F8" w:rsidRPr="001830F8">
        <w:t>the date of last cancer (tumor status) of the patient’s malignant or non-malignant tumor.  This data item is required for COC-accredited facilities for cases diagnosed 1/1/2018 and later.</w:t>
      </w:r>
    </w:p>
    <w:p w14:paraId="1E12A2A3" w14:textId="288098AB" w:rsidR="001830F8" w:rsidRPr="00493348" w:rsidRDefault="001830F8" w:rsidP="00216878">
      <w:pPr>
        <w:pStyle w:val="couri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spacing w:before="120" w:after="120"/>
        <w:ind w:left="0" w:firstLine="0"/>
      </w:pPr>
      <w:r>
        <w:lastRenderedPageBreak/>
        <w:t xml:space="preserve">DATE OF LAST CANCER STATUS FLG: </w:t>
      </w:r>
      <w:r w:rsidRPr="001830F8">
        <w:t>If applicable enter the appropriate code.  This flag explains why there is no appropriate value in the corresponding date field.</w:t>
      </w:r>
    </w:p>
    <w:p w14:paraId="7DB7B312" w14:textId="77777777" w:rsidR="001237A2" w:rsidRPr="00493348" w:rsidRDefault="00480D80" w:rsidP="002F4B78">
      <w:pPr>
        <w:pStyle w:val="NoteText"/>
        <w:tabs>
          <w:tab w:val="clear" w:pos="540"/>
        </w:tabs>
        <w:ind w:left="720" w:firstLine="0"/>
      </w:pPr>
      <w:r w:rsidRPr="00480D80">
        <w:rPr>
          <w:b/>
        </w:rPr>
        <w:t>Note:</w:t>
      </w:r>
      <w:r>
        <w:t xml:space="preserve"> E</w:t>
      </w:r>
      <w:r w:rsidR="001237A2" w:rsidRPr="00493348">
        <w:t xml:space="preserve">very </w:t>
      </w:r>
      <w:r w:rsidRPr="00480D80">
        <w:rPr>
          <w:b/>
        </w:rPr>
        <w:t>C</w:t>
      </w:r>
      <w:r w:rsidR="001237A2" w:rsidRPr="00480D80">
        <w:rPr>
          <w:b/>
        </w:rPr>
        <w:t>omplete</w:t>
      </w:r>
      <w:r w:rsidR="001237A2" w:rsidRPr="00493348">
        <w:t xml:space="preserve"> abstract must have </w:t>
      </w:r>
      <w:r>
        <w:t>f</w:t>
      </w:r>
      <w:r w:rsidR="001237A2" w:rsidRPr="00493348">
        <w:t xml:space="preserve">ollow-up </w:t>
      </w:r>
      <w:r w:rsidR="006958DA">
        <w:t xml:space="preserve">and TYPE OF FIRST RECURRENCE </w:t>
      </w:r>
      <w:r w:rsidR="001237A2" w:rsidRPr="00493348">
        <w:t>posted.</w:t>
      </w:r>
    </w:p>
    <w:p w14:paraId="0B5DC7AE" w14:textId="77777777" w:rsidR="001237A2" w:rsidRPr="00493348" w:rsidRDefault="001237A2" w:rsidP="001237A2">
      <w:pPr>
        <w:pStyle w:val="Heading2"/>
      </w:pPr>
      <w:bookmarkStart w:id="82" w:name="_RF__Recurrence/Sub"/>
      <w:bookmarkStart w:id="83" w:name="_Toc149545529"/>
      <w:bookmarkStart w:id="84" w:name="_Ref164475161"/>
      <w:bookmarkStart w:id="85" w:name="_Toc149032451"/>
      <w:bookmarkEnd w:id="82"/>
      <w:r w:rsidRPr="00493348">
        <w:t>RF</w:t>
      </w:r>
      <w:r w:rsidR="003B7669">
        <w:t xml:space="preserve">  </w:t>
      </w:r>
      <w:r w:rsidRPr="00493348">
        <w:t>Recurrence/Sub Tx Follow-up</w:t>
      </w:r>
      <w:bookmarkEnd w:id="83"/>
      <w:bookmarkEnd w:id="84"/>
      <w:bookmarkEnd w:id="85"/>
      <w:r w:rsidR="008416E3">
        <w:fldChar w:fldCharType="begin"/>
      </w:r>
      <w:r w:rsidR="008416E3">
        <w:instrText xml:space="preserve"> XE "</w:instrText>
      </w:r>
      <w:r w:rsidR="008416E3" w:rsidRPr="00BA2A78">
        <w:instrText>RF</w:instrText>
      </w:r>
      <w:r w:rsidR="008416E3">
        <w:instrText xml:space="preserve">" </w:instrText>
      </w:r>
      <w:r w:rsidR="008416E3">
        <w:fldChar w:fldCharType="end"/>
      </w:r>
    </w:p>
    <w:p w14:paraId="27C227B8" w14:textId="77777777" w:rsidR="00B05B93" w:rsidRDefault="008416E3" w:rsidP="001237A2">
      <w:r>
        <w:fldChar w:fldCharType="begin"/>
      </w:r>
      <w:r>
        <w:instrText xml:space="preserve"> XE "</w:instrText>
      </w:r>
      <w:r w:rsidRPr="008B38CB">
        <w:instrText>Follow-up:Recurrence/</w:instrText>
      </w:r>
      <w:r w:rsidR="001C3BD0">
        <w:instrText>s</w:instrText>
      </w:r>
      <w:r w:rsidRPr="008B38CB">
        <w:instrText xml:space="preserve">ub </w:instrText>
      </w:r>
      <w:r w:rsidR="001C3BD0">
        <w:instrText>t</w:instrText>
      </w:r>
      <w:r w:rsidRPr="008B38CB">
        <w:instrText>x</w:instrText>
      </w:r>
      <w:r>
        <w:instrText xml:space="preserve">" </w:instrText>
      </w:r>
      <w:r>
        <w:fldChar w:fldCharType="end"/>
      </w:r>
      <w:r w:rsidR="00B05B93">
        <w:t>T</w:t>
      </w:r>
      <w:r w:rsidR="001237A2" w:rsidRPr="00493348">
        <w:t>h</w:t>
      </w:r>
      <w:r w:rsidR="00B05B93">
        <w:t>e Recurrence/Sub Tx Follow-up</w:t>
      </w:r>
      <w:r w:rsidR="001237A2" w:rsidRPr="00493348">
        <w:t xml:space="preserve"> option </w:t>
      </w:r>
      <w:r w:rsidR="00B05B93">
        <w:t xml:space="preserve">allows you </w:t>
      </w:r>
      <w:r w:rsidR="001237A2" w:rsidRPr="00493348">
        <w:t>to document the first recurrence and/or subsequent treatment. Date of first recurrence is the date a medical practitioner diagnoses a recurrence of a cancer after a disease</w:t>
      </w:r>
      <w:r w:rsidR="00B05B93">
        <w:t>-</w:t>
      </w:r>
      <w:r w:rsidR="001237A2" w:rsidRPr="00493348">
        <w:t xml:space="preserve">free period. </w:t>
      </w:r>
      <w:r w:rsidR="00BF4565">
        <w:t>R</w:t>
      </w:r>
      <w:r w:rsidR="00BF4565" w:rsidRPr="00493348">
        <w:t>ecurrence means the return or reappearance of the cancer after a disease-free period.</w:t>
      </w:r>
    </w:p>
    <w:p w14:paraId="5E7A7896" w14:textId="77777777" w:rsidR="005F70FF" w:rsidRDefault="005F70FF" w:rsidP="003E4CB8">
      <w:pPr>
        <w:ind w:left="5040" w:hanging="5040"/>
        <w:rPr>
          <w:rStyle w:val="courierChar"/>
          <w:sz w:val="20"/>
          <w:szCs w:val="20"/>
        </w:rPr>
      </w:pPr>
      <w:r>
        <w:rPr>
          <w:rStyle w:val="courierChar"/>
          <w:sz w:val="20"/>
          <w:szCs w:val="20"/>
        </w:rPr>
        <w:t>Select Initiation Date:</w:t>
      </w:r>
    </w:p>
    <w:p w14:paraId="1B70FBEB" w14:textId="4BEE854C" w:rsidR="001237A2" w:rsidRPr="00493348" w:rsidRDefault="00BF4565" w:rsidP="003E4CB8">
      <w:pPr>
        <w:ind w:left="5040" w:hanging="5040"/>
      </w:pPr>
      <w:r w:rsidRPr="003E4CB8">
        <w:rPr>
          <w:rStyle w:val="courierChar"/>
          <w:sz w:val="20"/>
          <w:szCs w:val="20"/>
        </w:rPr>
        <w:t>Recurrence/Sub Tx Follow-up:</w:t>
      </w:r>
      <w:r w:rsidR="003E4CB8">
        <w:tab/>
      </w:r>
      <w:r w:rsidR="00B05B93">
        <w:t>Type</w:t>
      </w:r>
      <w:r w:rsidR="00B05B93" w:rsidRPr="00493348">
        <w:t xml:space="preserve"> the patient's or </w:t>
      </w:r>
      <w:r w:rsidR="00B05B93" w:rsidRPr="006E3FE2">
        <w:t>PID#</w:t>
      </w:r>
      <w:r w:rsidR="006E3FE2">
        <w:t xml:space="preserve">; refer to the </w:t>
      </w:r>
      <w:r w:rsidR="006E3FE2" w:rsidRPr="006E3FE2">
        <w:rPr>
          <w:i/>
        </w:rPr>
        <w:t>Glossary</w:t>
      </w:r>
      <w:r w:rsidR="006E3FE2">
        <w:t xml:space="preserve"> on page </w:t>
      </w:r>
      <w:r w:rsidR="006E3FE2">
        <w:fldChar w:fldCharType="begin"/>
      </w:r>
      <w:r w:rsidR="006E3FE2">
        <w:instrText xml:space="preserve"> PAGEREF _Ref165275118 \h </w:instrText>
      </w:r>
      <w:r w:rsidR="006E3FE2">
        <w:fldChar w:fldCharType="separate"/>
      </w:r>
      <w:r w:rsidR="00AB62C0">
        <w:rPr>
          <w:noProof/>
        </w:rPr>
        <w:t>161</w:t>
      </w:r>
      <w:r w:rsidR="006E3FE2">
        <w:fldChar w:fldCharType="end"/>
      </w:r>
      <w:r w:rsidR="006E3FE2">
        <w:t>.</w:t>
      </w:r>
    </w:p>
    <w:p w14:paraId="587D2FA6" w14:textId="77777777" w:rsidR="001237A2" w:rsidRPr="00493348" w:rsidRDefault="001237A2" w:rsidP="003E4CB8">
      <w:pPr>
        <w:ind w:left="5040" w:hanging="5040"/>
      </w:pPr>
      <w:r w:rsidRPr="003E4CB8">
        <w:rPr>
          <w:rStyle w:val="courierChar"/>
          <w:sz w:val="20"/>
          <w:szCs w:val="20"/>
        </w:rPr>
        <w:t>Type of First Recurrence:</w:t>
      </w:r>
      <w:r w:rsidR="003E4CB8">
        <w:tab/>
      </w:r>
      <w:r w:rsidRPr="00493348">
        <w:t>Enter the appropriate code for the first recurrence for this primary.</w:t>
      </w:r>
    </w:p>
    <w:p w14:paraId="5599E5DE" w14:textId="77777777" w:rsidR="001237A2" w:rsidRPr="00493348" w:rsidRDefault="00BF4565" w:rsidP="00BF4565">
      <w:pPr>
        <w:pStyle w:val="NoteText"/>
      </w:pPr>
      <w:r w:rsidRPr="00BF4565">
        <w:rPr>
          <w:b/>
        </w:rPr>
        <w:t>Note:</w:t>
      </w:r>
      <w:r>
        <w:t xml:space="preserve"> To b</w:t>
      </w:r>
      <w:r w:rsidR="001237A2" w:rsidRPr="00493348">
        <w:t xml:space="preserve">ring up a list of selections, </w:t>
      </w:r>
      <w:r>
        <w:t>type</w:t>
      </w:r>
      <w:r w:rsidR="001237A2" w:rsidRPr="00493348">
        <w:t xml:space="preserve"> </w:t>
      </w:r>
      <w:r w:rsidR="001237A2" w:rsidRPr="00BF4565">
        <w:rPr>
          <w:b/>
        </w:rPr>
        <w:t>??</w:t>
      </w:r>
      <w:r w:rsidR="001237A2" w:rsidRPr="00493348">
        <w:t xml:space="preserve"> at the prompt.</w:t>
      </w:r>
    </w:p>
    <w:p w14:paraId="0C146B70" w14:textId="77777777" w:rsidR="006C3720" w:rsidRDefault="003E4CB8" w:rsidP="003E4CB8">
      <w:pPr>
        <w:ind w:left="5040" w:hanging="5040"/>
      </w:pPr>
      <w:r>
        <w:rPr>
          <w:rStyle w:val="courierChar"/>
          <w:sz w:val="20"/>
          <w:szCs w:val="20"/>
        </w:rPr>
        <w:t xml:space="preserve">Select </w:t>
      </w:r>
      <w:r w:rsidR="00BF4565" w:rsidRPr="003E4CB8">
        <w:rPr>
          <w:rStyle w:val="courierChar"/>
          <w:sz w:val="20"/>
          <w:szCs w:val="20"/>
        </w:rPr>
        <w:t>Subsequent Course of Treatment</w:t>
      </w:r>
      <w:r>
        <w:rPr>
          <w:rStyle w:val="codeChar"/>
          <w:sz w:val="20"/>
        </w:rPr>
        <w:tab/>
      </w:r>
      <w:r w:rsidR="001237A2" w:rsidRPr="00493348">
        <w:t xml:space="preserve">If the patient </w:t>
      </w:r>
      <w:r w:rsidR="00BF4565">
        <w:t>did</w:t>
      </w:r>
      <w:r w:rsidR="001237A2" w:rsidRPr="00493348">
        <w:t xml:space="preserve"> not receive subsequent treatment</w:t>
      </w:r>
      <w:r w:rsidR="00BF4565">
        <w:t xml:space="preserve">, press </w:t>
      </w:r>
      <w:r w:rsidR="00BF4565" w:rsidRPr="00BF4565">
        <w:rPr>
          <w:b/>
        </w:rPr>
        <w:t>E</w:t>
      </w:r>
      <w:r w:rsidR="001237A2" w:rsidRPr="00BF4565">
        <w:rPr>
          <w:b/>
        </w:rPr>
        <w:t>nter</w:t>
      </w:r>
      <w:r w:rsidR="00BF4565">
        <w:t>.</w:t>
      </w:r>
      <w:r w:rsidR="00BF4565">
        <w:br/>
      </w:r>
      <w:r w:rsidR="001237A2" w:rsidRPr="00493348">
        <w:t xml:space="preserve">If the patient </w:t>
      </w:r>
      <w:r w:rsidR="00BF4565">
        <w:t xml:space="preserve">did </w:t>
      </w:r>
      <w:r w:rsidR="001237A2" w:rsidRPr="00493348">
        <w:t>receive subsequent treatment</w:t>
      </w:r>
      <w:r w:rsidR="00BF4565">
        <w:t>,</w:t>
      </w:r>
      <w:r w:rsidR="001237A2" w:rsidRPr="00493348">
        <w:t xml:space="preserve"> </w:t>
      </w:r>
      <w:r w:rsidR="00BF4565">
        <w:t>type</w:t>
      </w:r>
      <w:r w:rsidR="001237A2" w:rsidRPr="00493348">
        <w:t xml:space="preserve"> the date </w:t>
      </w:r>
      <w:r w:rsidR="00BF4565">
        <w:t>treatment</w:t>
      </w:r>
      <w:r w:rsidR="001237A2" w:rsidRPr="00493348">
        <w:t xml:space="preserve"> beg</w:t>
      </w:r>
      <w:r w:rsidR="00BF4565">
        <w:t>a</w:t>
      </w:r>
      <w:r w:rsidR="001237A2" w:rsidRPr="00493348">
        <w:t xml:space="preserve">n. </w:t>
      </w:r>
    </w:p>
    <w:p w14:paraId="066A6FD9" w14:textId="77777777" w:rsidR="006C3720" w:rsidRDefault="006C3720" w:rsidP="00BF4565">
      <w:pPr>
        <w:ind w:left="4320" w:hanging="4320"/>
      </w:pPr>
      <w:r>
        <w:tab/>
      </w:r>
      <w:r w:rsidR="003E4CB8">
        <w:tab/>
      </w:r>
      <w:r>
        <w:t>Treatment fields</w:t>
      </w:r>
      <w:r w:rsidR="002105BC">
        <w:t xml:space="preserve"> display</w:t>
      </w:r>
      <w:r>
        <w:t>:</w:t>
      </w:r>
    </w:p>
    <w:p w14:paraId="3C51883C"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SURGERY OF PRIMARY SITE: </w:t>
      </w:r>
    </w:p>
    <w:p w14:paraId="1EE44CAD"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SCOPE OF LYMPH NODE SURGERY: </w:t>
      </w:r>
    </w:p>
    <w:p w14:paraId="375E4B63"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SCOPE OF LN SURGERY DATE: </w:t>
      </w:r>
    </w:p>
    <w:p w14:paraId="377ED3D5"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SURGICAL PROC/OTHER SITE: </w:t>
      </w:r>
    </w:p>
    <w:p w14:paraId="17915511"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SURGICAL PROC/OTHER SITE DATE: </w:t>
      </w:r>
    </w:p>
    <w:p w14:paraId="3D7939FA"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METS SITE RESECTED: </w:t>
      </w:r>
    </w:p>
    <w:p w14:paraId="6EB20CA0"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METS SITE RESECTED DATE: </w:t>
      </w:r>
    </w:p>
    <w:p w14:paraId="3F9B4A0A"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RADIATION: </w:t>
      </w:r>
    </w:p>
    <w:p w14:paraId="43743B79"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RADIATION DATE: </w:t>
      </w:r>
    </w:p>
    <w:p w14:paraId="5D1A62A1"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CHEMOTHERAPY: </w:t>
      </w:r>
    </w:p>
    <w:p w14:paraId="584693E0"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CHEMOTHERAPY DATE: </w:t>
      </w:r>
    </w:p>
    <w:p w14:paraId="26A3ECF7"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HORMONE THERAPY: </w:t>
      </w:r>
    </w:p>
    <w:p w14:paraId="79C68B7B"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HORMONE THERAPY DATE: </w:t>
      </w:r>
    </w:p>
    <w:p w14:paraId="50E1E006"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IMMUNOTHERAPY: </w:t>
      </w:r>
    </w:p>
    <w:p w14:paraId="045C2737"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IMMUNOTHERAPY DATE: </w:t>
      </w:r>
    </w:p>
    <w:p w14:paraId="5E592512"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HEMA TRANS/ENDOCRINE PROC: </w:t>
      </w:r>
    </w:p>
    <w:p w14:paraId="1CF0174E"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HEMA TRANS/ENDOCRINE PROC DATE: </w:t>
      </w:r>
    </w:p>
    <w:p w14:paraId="41BAD72A"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OTHER TREATMENT: </w:t>
      </w:r>
    </w:p>
    <w:p w14:paraId="37DD3934"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OTHER TREATMENT START DATE: </w:t>
      </w:r>
    </w:p>
    <w:p w14:paraId="3CE85CA7" w14:textId="77777777" w:rsidR="00D81054" w:rsidRDefault="00D81054" w:rsidP="00D81054">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PALLIATIVE CARE: </w:t>
      </w:r>
    </w:p>
    <w:p w14:paraId="39374790" w14:textId="77777777" w:rsidR="00D81054" w:rsidRDefault="00D81054" w:rsidP="00192CD3">
      <w:pPr>
        <w:autoSpaceDE w:val="0"/>
        <w:autoSpaceDN w:val="0"/>
        <w:adjustRightInd w:val="0"/>
        <w:spacing w:before="0" w:after="0"/>
        <w:rPr>
          <w:rFonts w:ascii="Courier New" w:hAnsi="Courier New" w:cs="Courier New"/>
        </w:rPr>
      </w:pPr>
      <w:r>
        <w:rPr>
          <w:rFonts w:ascii="Courier New" w:hAnsi="Courier New" w:cs="Courier New"/>
          <w:sz w:val="20"/>
        </w:rPr>
        <w:t xml:space="preserve">  PLACE: </w:t>
      </w:r>
    </w:p>
    <w:p w14:paraId="18C13170" w14:textId="77777777" w:rsidR="00D81054" w:rsidRPr="00B051C6" w:rsidRDefault="00D81054" w:rsidP="00192CD3">
      <w:pPr>
        <w:autoSpaceDE w:val="0"/>
        <w:autoSpaceDN w:val="0"/>
        <w:adjustRightInd w:val="0"/>
        <w:spacing w:before="0" w:after="0"/>
        <w:rPr>
          <w:rFonts w:ascii="Courier New" w:hAnsi="Courier New" w:cs="Courier New"/>
        </w:rPr>
      </w:pPr>
      <w:r>
        <w:rPr>
          <w:rFonts w:ascii="Courier New" w:hAnsi="Courier New" w:cs="Courier New"/>
          <w:sz w:val="20"/>
        </w:rPr>
        <w:t>SUBSEQUENT THERAPY COMMENTS:</w:t>
      </w:r>
    </w:p>
    <w:p w14:paraId="46924C29" w14:textId="77777777" w:rsidR="006C3720" w:rsidRPr="00493348" w:rsidRDefault="006C3720" w:rsidP="003E4CB8">
      <w:pPr>
        <w:pStyle w:val="courier"/>
      </w:pPr>
      <w:r w:rsidRPr="00493348">
        <w:t>No existing text</w:t>
      </w:r>
    </w:p>
    <w:p w14:paraId="75809CC1" w14:textId="77777777" w:rsidR="006C3720" w:rsidRPr="00B21BC4" w:rsidRDefault="003E4CB8" w:rsidP="003E4CB8">
      <w:pPr>
        <w:pStyle w:val="courier"/>
      </w:pPr>
      <w:r>
        <w:tab/>
      </w:r>
      <w:r>
        <w:tab/>
      </w:r>
      <w:r>
        <w:tab/>
      </w:r>
      <w:r>
        <w:tab/>
      </w:r>
      <w:r>
        <w:tab/>
      </w:r>
      <w:r>
        <w:tab/>
      </w:r>
      <w:r w:rsidR="002105BC">
        <w:t>Edit?</w:t>
      </w:r>
      <w:r w:rsidR="00B21BC4">
        <w:tab/>
      </w:r>
      <w:r w:rsidR="006C3720" w:rsidRPr="00493348">
        <w:t>N</w:t>
      </w:r>
      <w:r w:rsidR="00B21BC4">
        <w:t>O//</w:t>
      </w:r>
      <w:r w:rsidR="002105BC">
        <w:br/>
      </w:r>
      <w:r w:rsidR="00B21BC4">
        <w:tab/>
      </w:r>
      <w:r>
        <w:tab/>
      </w:r>
      <w:r>
        <w:tab/>
      </w:r>
      <w:r>
        <w:tab/>
      </w:r>
      <w:r>
        <w:tab/>
      </w:r>
      <w:r w:rsidR="00A076E4">
        <w:t xml:space="preserve">To enter a comment, </w:t>
      </w:r>
      <w:r w:rsidR="00A076E4" w:rsidRPr="006C3720">
        <w:t xml:space="preserve">type </w:t>
      </w:r>
      <w:r w:rsidR="00A076E4" w:rsidRPr="00A076E4">
        <w:rPr>
          <w:b/>
        </w:rPr>
        <w:t>Y</w:t>
      </w:r>
      <w:r w:rsidR="00A076E4">
        <w:t>.</w:t>
      </w:r>
    </w:p>
    <w:p w14:paraId="620A8C7A" w14:textId="77777777" w:rsidR="001237A2" w:rsidRDefault="001237A2" w:rsidP="003E4CB8">
      <w:pPr>
        <w:pStyle w:val="courier"/>
        <w:ind w:left="2520" w:hanging="2160"/>
      </w:pPr>
      <w:r w:rsidRPr="003E4CB8">
        <w:t>Initiation Date:</w:t>
      </w:r>
      <w:r w:rsidR="006C3720" w:rsidRPr="003E4CB8">
        <w:tab/>
      </w:r>
      <w:r w:rsidRPr="00493348">
        <w:t xml:space="preserve">For each recurrence for this primary, </w:t>
      </w:r>
      <w:r w:rsidR="006C3720">
        <w:t>type</w:t>
      </w:r>
      <w:r w:rsidRPr="00493348">
        <w:t xml:space="preserve"> the date the </w:t>
      </w:r>
      <w:r w:rsidR="006C3720">
        <w:t xml:space="preserve">course of </w:t>
      </w:r>
      <w:r w:rsidRPr="00493348">
        <w:t>treatment began.</w:t>
      </w:r>
    </w:p>
    <w:p w14:paraId="49BC019B" w14:textId="77777777" w:rsidR="009720E4" w:rsidRPr="00493348" w:rsidRDefault="009720E4" w:rsidP="003E4CB8">
      <w:pPr>
        <w:pStyle w:val="courier"/>
      </w:pPr>
      <w:r w:rsidRPr="00493348">
        <w:lastRenderedPageBreak/>
        <w:t>***************************</w:t>
      </w:r>
      <w:r w:rsidR="003E4CB8">
        <w:t xml:space="preserve"> </w:t>
      </w:r>
      <w:r w:rsidRPr="00493348">
        <w:t>POST/EDIT FOLLOW-UP</w:t>
      </w:r>
      <w:r w:rsidR="003E4CB8">
        <w:t xml:space="preserve"> </w:t>
      </w:r>
      <w:r w:rsidRPr="00493348">
        <w:t>*******************</w:t>
      </w:r>
      <w:r w:rsidR="003E4CB8" w:rsidRPr="00493348">
        <w:t>*****</w:t>
      </w:r>
      <w:r w:rsidR="003E4CB8">
        <w:t>**</w:t>
      </w:r>
    </w:p>
    <w:p w14:paraId="4C96769E" w14:textId="77777777" w:rsidR="009720E4" w:rsidRPr="00493348" w:rsidRDefault="009720E4" w:rsidP="009720E4">
      <w:r>
        <w:t>U</w:t>
      </w:r>
      <w:r w:rsidRPr="00493348">
        <w:t>pdate the follow-up</w:t>
      </w:r>
      <w:r>
        <w:t xml:space="preserve"> now</w:t>
      </w:r>
      <w:r w:rsidRPr="00493348">
        <w:t xml:space="preserve">. </w:t>
      </w:r>
    </w:p>
    <w:p w14:paraId="43516709" w14:textId="77777777" w:rsidR="001237A2" w:rsidRDefault="006C3720" w:rsidP="006C3720">
      <w:pPr>
        <w:pStyle w:val="NoteText"/>
      </w:pPr>
      <w:r w:rsidRPr="006C3720">
        <w:rPr>
          <w:b/>
        </w:rPr>
        <w:t>Note:</w:t>
      </w:r>
      <w:r>
        <w:t xml:space="preserve"> </w:t>
      </w:r>
      <w:r w:rsidR="001237A2" w:rsidRPr="00493348">
        <w:t>The subsequent course of treatment may consist of multiple treatments</w:t>
      </w:r>
      <w:r>
        <w:t>. I</w:t>
      </w:r>
      <w:r w:rsidR="001237A2" w:rsidRPr="00493348">
        <w:t xml:space="preserve">f </w:t>
      </w:r>
      <w:r>
        <w:t>a</w:t>
      </w:r>
      <w:r w:rsidR="001237A2" w:rsidRPr="00493348">
        <w:t xml:space="preserve"> patient did not receive a particular treatme</w:t>
      </w:r>
      <w:r>
        <w:t xml:space="preserve">nt, be sure to code it </w:t>
      </w:r>
      <w:r w:rsidRPr="006C3720">
        <w:rPr>
          <w:b/>
        </w:rPr>
        <w:t>00</w:t>
      </w:r>
      <w:r>
        <w:t xml:space="preserve"> for </w:t>
      </w:r>
      <w:r w:rsidRPr="006C3720">
        <w:rPr>
          <w:i/>
        </w:rPr>
        <w:t>no treatment</w:t>
      </w:r>
      <w:r>
        <w:t>.</w:t>
      </w:r>
      <w:r w:rsidR="001237A2" w:rsidRPr="00493348">
        <w:t xml:space="preserve"> </w:t>
      </w:r>
      <w:r>
        <w:t>D</w:t>
      </w:r>
      <w:r w:rsidR="001237A2" w:rsidRPr="00493348">
        <w:t xml:space="preserve">o not leave </w:t>
      </w:r>
      <w:r w:rsidR="00A076E4">
        <w:t>any treatment</w:t>
      </w:r>
      <w:r>
        <w:t xml:space="preserve"> fields </w:t>
      </w:r>
      <w:r w:rsidR="001237A2" w:rsidRPr="00493348">
        <w:t>blank.</w:t>
      </w:r>
    </w:p>
    <w:p w14:paraId="24EAA3BB" w14:textId="77777777" w:rsidR="001237A2" w:rsidRPr="00493348" w:rsidRDefault="001237A2" w:rsidP="001237A2">
      <w:pPr>
        <w:pStyle w:val="Heading2"/>
      </w:pPr>
      <w:bookmarkStart w:id="86" w:name="_Toc149032452"/>
      <w:r w:rsidRPr="00493348">
        <w:t>FH</w:t>
      </w:r>
      <w:r w:rsidR="003B7669">
        <w:t xml:space="preserve">  </w:t>
      </w:r>
      <w:r w:rsidRPr="00493348">
        <w:t>Patient Follow-up History</w:t>
      </w:r>
      <w:bookmarkEnd w:id="86"/>
      <w:r w:rsidR="008416E3">
        <w:fldChar w:fldCharType="begin"/>
      </w:r>
      <w:r w:rsidR="008416E3">
        <w:instrText xml:space="preserve"> XE "</w:instrText>
      </w:r>
      <w:r w:rsidR="008416E3" w:rsidRPr="00BA2A78">
        <w:instrText>FH</w:instrText>
      </w:r>
      <w:r w:rsidR="008416E3">
        <w:instrText xml:space="preserve">" </w:instrText>
      </w:r>
      <w:r w:rsidR="008416E3">
        <w:fldChar w:fldCharType="end"/>
      </w:r>
      <w:r w:rsidR="008416E3">
        <w:fldChar w:fldCharType="begin"/>
      </w:r>
      <w:r w:rsidR="008416E3">
        <w:instrText xml:space="preserve"> XE "</w:instrText>
      </w:r>
      <w:r w:rsidR="008416E3" w:rsidRPr="006777C6">
        <w:instrText>Follow-up:History</w:instrText>
      </w:r>
      <w:r w:rsidR="008416E3">
        <w:instrText xml:space="preserve">" </w:instrText>
      </w:r>
      <w:r w:rsidR="008416E3">
        <w:fldChar w:fldCharType="end"/>
      </w:r>
    </w:p>
    <w:p w14:paraId="58980025" w14:textId="77777777" w:rsidR="001237A2" w:rsidRPr="00493348" w:rsidRDefault="00CC5C8C" w:rsidP="001237A2">
      <w:r>
        <w:t xml:space="preserve">The Patient Follow-up History allows you to </w:t>
      </w:r>
      <w:r w:rsidR="001237A2" w:rsidRPr="00493348">
        <w:t>print the patient's follow-up history</w:t>
      </w:r>
      <w:r>
        <w:t>,</w:t>
      </w:r>
      <w:r w:rsidR="001237A2" w:rsidRPr="00493348">
        <w:t xml:space="preserve"> including when </w:t>
      </w:r>
      <w:r>
        <w:t xml:space="preserve">the next </w:t>
      </w:r>
      <w:r w:rsidR="001237A2" w:rsidRPr="00493348">
        <w:t>follow-up is due</w:t>
      </w:r>
      <w:r>
        <w:t>. Type</w:t>
      </w:r>
      <w:r w:rsidR="001237A2" w:rsidRPr="00493348">
        <w:t xml:space="preserve"> the patient's name and a device</w:t>
      </w:r>
      <w:r>
        <w:t>,</w:t>
      </w:r>
      <w:r w:rsidR="001237A2" w:rsidRPr="00493348">
        <w:t xml:space="preserve"> or print to your screen.</w:t>
      </w:r>
    </w:p>
    <w:p w14:paraId="5A4A62A8" w14:textId="77777777" w:rsidR="001237A2" w:rsidRPr="00493348" w:rsidRDefault="001237A2" w:rsidP="001237A2">
      <w:pPr>
        <w:pStyle w:val="Heading2"/>
      </w:pPr>
      <w:bookmarkStart w:id="87" w:name="_Toc149032453"/>
      <w:r w:rsidRPr="00493348">
        <w:t>DF</w:t>
      </w:r>
      <w:r w:rsidR="003B7669">
        <w:t xml:space="preserve">  </w:t>
      </w:r>
      <w:r w:rsidRPr="00493348">
        <w:t>Print Due Follow-up List by Month Due</w:t>
      </w:r>
      <w:bookmarkEnd w:id="87"/>
      <w:r w:rsidR="008416E3">
        <w:fldChar w:fldCharType="begin"/>
      </w:r>
      <w:r w:rsidR="008416E3">
        <w:instrText xml:space="preserve"> XE "</w:instrText>
      </w:r>
      <w:r w:rsidR="008416E3" w:rsidRPr="00BA2A78">
        <w:instrText>DF</w:instrText>
      </w:r>
      <w:r w:rsidR="008416E3">
        <w:instrText xml:space="preserve">" </w:instrText>
      </w:r>
      <w:r w:rsidR="008416E3">
        <w:fldChar w:fldCharType="end"/>
      </w:r>
      <w:r w:rsidR="008416E3">
        <w:fldChar w:fldCharType="begin"/>
      </w:r>
      <w:r w:rsidR="008416E3">
        <w:instrText xml:space="preserve"> XE "</w:instrText>
      </w:r>
      <w:r w:rsidR="008416E3" w:rsidRPr="00454246">
        <w:instrText>Follow-up:Print list by month due</w:instrText>
      </w:r>
      <w:r w:rsidR="008416E3">
        <w:instrText xml:space="preserve">" </w:instrText>
      </w:r>
      <w:r w:rsidR="008416E3">
        <w:fldChar w:fldCharType="end"/>
      </w:r>
    </w:p>
    <w:p w14:paraId="72B7B15A" w14:textId="77777777" w:rsidR="001237A2" w:rsidRPr="00493348" w:rsidRDefault="001237A2" w:rsidP="001237A2">
      <w:r w:rsidRPr="00493348">
        <w:t>Th</w:t>
      </w:r>
      <w:r w:rsidR="00320DC3">
        <w:t>e Print Due Follow-up List by Month Due</w:t>
      </w:r>
      <w:r w:rsidRPr="00493348">
        <w:t xml:space="preserve"> option </w:t>
      </w:r>
      <w:r w:rsidR="00320DC3">
        <w:t xml:space="preserve">allows you to </w:t>
      </w:r>
      <w:r w:rsidRPr="00493348">
        <w:t>print a list of follow-ups that are due for a selected date range. They display by month due</w:t>
      </w:r>
      <w:r w:rsidR="00320DC3">
        <w:t>,</w:t>
      </w:r>
      <w:r w:rsidRPr="00493348">
        <w:t xml:space="preserve"> along with the </w:t>
      </w:r>
      <w:r w:rsidR="005F70FF">
        <w:t>SSN</w:t>
      </w:r>
      <w:r w:rsidRPr="00493348">
        <w:t>, primary site, last date of contact, and date of diagnosis.</w:t>
      </w:r>
    </w:p>
    <w:p w14:paraId="0C1BC03C" w14:textId="77777777" w:rsidR="001237A2" w:rsidRDefault="001237A2" w:rsidP="001237A2">
      <w:r w:rsidRPr="00493348">
        <w:t>Your previous date range selection display</w:t>
      </w:r>
      <w:r w:rsidR="008D3E51">
        <w:t>s</w:t>
      </w:r>
      <w:r w:rsidRPr="00493348">
        <w:t xml:space="preserve"> </w:t>
      </w:r>
      <w:r w:rsidR="008D3E51">
        <w:t>automatically</w:t>
      </w:r>
      <w:r w:rsidRPr="00493348">
        <w:t xml:space="preserve">. </w:t>
      </w:r>
      <w:r w:rsidR="008D3E51">
        <w:t>Y</w:t>
      </w:r>
      <w:r w:rsidRPr="00493348">
        <w:t xml:space="preserve">ou want to be current by doing </w:t>
      </w:r>
      <w:r w:rsidR="00125C2B">
        <w:t xml:space="preserve">a </w:t>
      </w:r>
      <w:r w:rsidRPr="00493348">
        <w:t>patient d</w:t>
      </w:r>
      <w:r w:rsidR="008D3E51">
        <w:t>ue</w:t>
      </w:r>
      <w:r w:rsidRPr="00493348">
        <w:t xml:space="preserve"> for follow-up in the month</w:t>
      </w:r>
      <w:r w:rsidR="00125C2B">
        <w:t xml:space="preserve"> that </w:t>
      </w:r>
      <w:r w:rsidRPr="00493348">
        <w:t>the</w:t>
      </w:r>
      <w:r w:rsidR="00125C2B">
        <w:t xml:space="preserve"> follow-up is scheduled; however, </w:t>
      </w:r>
      <w:r w:rsidRPr="00493348">
        <w:t xml:space="preserve">with other duties </w:t>
      </w:r>
      <w:r w:rsidR="00125C2B">
        <w:t xml:space="preserve">to perform, </w:t>
      </w:r>
      <w:r w:rsidRPr="00493348">
        <w:t xml:space="preserve">you may not be able to do this. </w:t>
      </w:r>
      <w:r w:rsidR="00125C2B">
        <w:t xml:space="preserve">In this case, </w:t>
      </w:r>
      <w:r w:rsidRPr="00493348">
        <w:t xml:space="preserve">work on the </w:t>
      </w:r>
      <w:r w:rsidRPr="00125C2B">
        <w:rPr>
          <w:b/>
        </w:rPr>
        <w:t xml:space="preserve">Lost To Follow-up </w:t>
      </w:r>
      <w:r w:rsidR="00125C2B">
        <w:t>l</w:t>
      </w:r>
      <w:r w:rsidRPr="00125C2B">
        <w:t>ist</w:t>
      </w:r>
      <w:r w:rsidRPr="00493348">
        <w:t>.</w:t>
      </w:r>
    </w:p>
    <w:p w14:paraId="1FAA7F10" w14:textId="77777777" w:rsidR="00B222C6" w:rsidRPr="00B222C6" w:rsidRDefault="00B222C6" w:rsidP="001237A2">
      <w:pPr>
        <w:rPr>
          <w:b/>
        </w:rPr>
      </w:pPr>
      <w:r w:rsidRPr="00B222C6">
        <w:rPr>
          <w:b/>
        </w:rPr>
        <w:t>Example</w:t>
      </w:r>
    </w:p>
    <w:p w14:paraId="6AD9444E" w14:textId="77777777" w:rsidR="00B222C6" w:rsidRPr="00636A8A" w:rsidRDefault="00B222C6" w:rsidP="00636A8A">
      <w:pPr>
        <w:pStyle w:val="courier2"/>
        <w:rPr>
          <w:sz w:val="16"/>
        </w:rPr>
      </w:pPr>
      <w:r w:rsidRPr="00636A8A">
        <w:rPr>
          <w:sz w:val="16"/>
        </w:rPr>
        <w:t xml:space="preserve">START WITH DUE FOLLOW-UP: // </w:t>
      </w:r>
      <w:r w:rsidRPr="00636A8A">
        <w:rPr>
          <w:b/>
          <w:sz w:val="16"/>
        </w:rPr>
        <w:t>12-2005</w:t>
      </w:r>
      <w:r w:rsidRPr="00636A8A">
        <w:rPr>
          <w:sz w:val="16"/>
        </w:rPr>
        <w:t xml:space="preserve">  (DEC 2005)</w:t>
      </w:r>
    </w:p>
    <w:p w14:paraId="2C1E46B8" w14:textId="77777777" w:rsidR="00B222C6" w:rsidRPr="00636A8A" w:rsidRDefault="00B222C6" w:rsidP="00636A8A">
      <w:pPr>
        <w:pStyle w:val="courier2"/>
        <w:rPr>
          <w:sz w:val="16"/>
        </w:rPr>
      </w:pPr>
      <w:r w:rsidRPr="00636A8A">
        <w:rPr>
          <w:sz w:val="16"/>
        </w:rPr>
        <w:t xml:space="preserve">GO TO DUE FOLLOW-UP: LAST// </w:t>
      </w:r>
      <w:r w:rsidRPr="00636A8A">
        <w:rPr>
          <w:b/>
          <w:sz w:val="16"/>
        </w:rPr>
        <w:t>12-31-05</w:t>
      </w:r>
      <w:r w:rsidRPr="00636A8A">
        <w:rPr>
          <w:sz w:val="16"/>
        </w:rPr>
        <w:t xml:space="preserve">  (DEC 31 2005)</w:t>
      </w:r>
    </w:p>
    <w:p w14:paraId="208BC75B" w14:textId="77777777" w:rsidR="00B222C6" w:rsidRPr="00636A8A" w:rsidRDefault="00B222C6" w:rsidP="00636A8A">
      <w:pPr>
        <w:pStyle w:val="courier2"/>
        <w:rPr>
          <w:sz w:val="16"/>
        </w:rPr>
      </w:pPr>
      <w:r w:rsidRPr="00636A8A">
        <w:rPr>
          <w:sz w:val="16"/>
        </w:rPr>
        <w:t>*******************************************</w:t>
      </w:r>
      <w:r w:rsidR="00636A8A" w:rsidRPr="00636A8A">
        <w:rPr>
          <w:sz w:val="16"/>
        </w:rPr>
        <w:t>**************************************</w:t>
      </w:r>
    </w:p>
    <w:p w14:paraId="2D6B9E9D" w14:textId="77777777" w:rsidR="00B222C6" w:rsidRPr="00636A8A" w:rsidRDefault="00B222C6" w:rsidP="00636A8A">
      <w:pPr>
        <w:pStyle w:val="courier2"/>
        <w:rPr>
          <w:sz w:val="16"/>
        </w:rPr>
      </w:pPr>
      <w:r w:rsidRPr="00636A8A">
        <w:rPr>
          <w:sz w:val="16"/>
        </w:rPr>
        <w:t>TUMOR REGISTRY - DUE FOLLOW-UP</w:t>
      </w:r>
      <w:r w:rsidR="00636A8A" w:rsidRPr="00636A8A">
        <w:rPr>
          <w:sz w:val="16"/>
        </w:rPr>
        <w:tab/>
      </w:r>
      <w:r w:rsidR="00E23632">
        <w:rPr>
          <w:sz w:val="16"/>
        </w:rPr>
        <w:t xml:space="preserve">Washington DC VAMC </w:t>
      </w:r>
      <w:r w:rsidR="00636A8A" w:rsidRPr="00636A8A">
        <w:rPr>
          <w:sz w:val="16"/>
        </w:rPr>
        <w:tab/>
      </w:r>
      <w:r w:rsidRPr="00636A8A">
        <w:rPr>
          <w:sz w:val="16"/>
        </w:rPr>
        <w:t>DEC 21, 2005</w:t>
      </w:r>
      <w:r w:rsidR="00636A8A" w:rsidRPr="00636A8A">
        <w:rPr>
          <w:sz w:val="16"/>
        </w:rPr>
        <w:tab/>
      </w:r>
      <w:r w:rsidRPr="00636A8A">
        <w:rPr>
          <w:sz w:val="16"/>
        </w:rPr>
        <w:t>PAGE:  1</w:t>
      </w:r>
    </w:p>
    <w:p w14:paraId="14B0BB7D" w14:textId="77777777" w:rsidR="00B222C6" w:rsidRPr="00636A8A" w:rsidRDefault="00B222C6" w:rsidP="00636A8A">
      <w:pPr>
        <w:pStyle w:val="courier2"/>
        <w:rPr>
          <w:sz w:val="16"/>
        </w:rPr>
      </w:pPr>
      <w:r w:rsidRPr="00636A8A">
        <w:rPr>
          <w:sz w:val="16"/>
        </w:rPr>
        <w:t>Patient Name</w:t>
      </w:r>
      <w:r w:rsidRPr="00636A8A">
        <w:rPr>
          <w:sz w:val="16"/>
        </w:rPr>
        <w:tab/>
        <w:t>Med Rec#</w:t>
      </w:r>
      <w:r w:rsidR="00636A8A">
        <w:rPr>
          <w:sz w:val="16"/>
        </w:rPr>
        <w:tab/>
      </w:r>
      <w:r w:rsidR="00636A8A">
        <w:rPr>
          <w:sz w:val="16"/>
        </w:rPr>
        <w:tab/>
      </w:r>
      <w:r w:rsidRPr="00636A8A">
        <w:rPr>
          <w:sz w:val="16"/>
        </w:rPr>
        <w:t>Contact</w:t>
      </w:r>
      <w:r w:rsidR="00636A8A">
        <w:rPr>
          <w:sz w:val="16"/>
        </w:rPr>
        <w:tab/>
      </w:r>
      <w:r w:rsidR="00636A8A">
        <w:rPr>
          <w:sz w:val="16"/>
        </w:rPr>
        <w:tab/>
      </w:r>
      <w:r w:rsidR="00636A8A">
        <w:rPr>
          <w:sz w:val="16"/>
        </w:rPr>
        <w:tab/>
      </w:r>
      <w:r w:rsidR="00636A8A" w:rsidRPr="00636A8A">
        <w:rPr>
          <w:sz w:val="16"/>
        </w:rPr>
        <w:t>P</w:t>
      </w:r>
      <w:r w:rsidRPr="00636A8A">
        <w:rPr>
          <w:sz w:val="16"/>
        </w:rPr>
        <w:t>rimary Site/Gp</w:t>
      </w:r>
      <w:r w:rsidR="00636A8A">
        <w:rPr>
          <w:sz w:val="16"/>
        </w:rPr>
        <w:tab/>
      </w:r>
      <w:r w:rsidR="00636A8A">
        <w:rPr>
          <w:sz w:val="16"/>
        </w:rPr>
        <w:tab/>
      </w:r>
      <w:r w:rsidRPr="00636A8A">
        <w:rPr>
          <w:sz w:val="16"/>
        </w:rPr>
        <w:t>Date Dx</w:t>
      </w:r>
    </w:p>
    <w:p w14:paraId="5B1564B4" w14:textId="77777777" w:rsidR="00B222C6" w:rsidRPr="00636A8A" w:rsidRDefault="00B222C6" w:rsidP="00636A8A">
      <w:pPr>
        <w:pStyle w:val="courier2"/>
        <w:rPr>
          <w:sz w:val="16"/>
        </w:rPr>
      </w:pPr>
      <w:r w:rsidRPr="00636A8A">
        <w:rPr>
          <w:sz w:val="16"/>
        </w:rPr>
        <w:t>*******************************************</w:t>
      </w:r>
      <w:r w:rsidR="00636A8A" w:rsidRPr="00636A8A">
        <w:rPr>
          <w:sz w:val="16"/>
        </w:rPr>
        <w:t>**************************************</w:t>
      </w:r>
    </w:p>
    <w:p w14:paraId="5EC5335E" w14:textId="77777777" w:rsidR="00B222C6" w:rsidRPr="00636A8A" w:rsidRDefault="00B222C6" w:rsidP="00636A8A">
      <w:pPr>
        <w:pStyle w:val="courier2"/>
        <w:rPr>
          <w:sz w:val="16"/>
        </w:rPr>
      </w:pPr>
      <w:r w:rsidRPr="00636A8A">
        <w:rPr>
          <w:sz w:val="16"/>
        </w:rPr>
        <w:tab/>
      </w:r>
      <w:r w:rsidRPr="00636A8A">
        <w:rPr>
          <w:sz w:val="16"/>
        </w:rPr>
        <w:tab/>
        <w:t>DUE FOLLOW-UP: DEC 2005</w:t>
      </w:r>
    </w:p>
    <w:p w14:paraId="4E507F27" w14:textId="77777777" w:rsidR="00B222C6" w:rsidRPr="00636A8A" w:rsidRDefault="009236ED" w:rsidP="00636A8A">
      <w:pPr>
        <w:pStyle w:val="courier2"/>
        <w:rPr>
          <w:sz w:val="16"/>
        </w:rPr>
      </w:pPr>
      <w:r w:rsidRPr="00636A8A">
        <w:rPr>
          <w:sz w:val="16"/>
        </w:rPr>
        <w:t>ONCOPATIENT1</w:t>
      </w:r>
      <w:r w:rsidR="00636A8A">
        <w:rPr>
          <w:sz w:val="16"/>
        </w:rPr>
        <w:tab/>
      </w:r>
      <w:r w:rsidR="00B222C6" w:rsidRPr="00636A8A">
        <w:rPr>
          <w:sz w:val="16"/>
        </w:rPr>
        <w:t xml:space="preserve">999-99-9999 </w:t>
      </w:r>
      <w:r w:rsidR="00636A8A">
        <w:rPr>
          <w:sz w:val="16"/>
        </w:rPr>
        <w:tab/>
      </w:r>
      <w:r w:rsidR="00B222C6" w:rsidRPr="00636A8A">
        <w:rPr>
          <w:sz w:val="16"/>
        </w:rPr>
        <w:t>12/1/2004</w:t>
      </w:r>
      <w:r w:rsidR="00636A8A">
        <w:rPr>
          <w:sz w:val="16"/>
        </w:rPr>
        <w:tab/>
      </w:r>
      <w:r w:rsidR="00636A8A">
        <w:rPr>
          <w:sz w:val="16"/>
        </w:rPr>
        <w:tab/>
      </w:r>
      <w:r w:rsidR="00B222C6" w:rsidRPr="00636A8A">
        <w:rPr>
          <w:sz w:val="16"/>
        </w:rPr>
        <w:t>TESTIS</w:t>
      </w:r>
      <w:r w:rsidR="00636A8A">
        <w:rPr>
          <w:sz w:val="16"/>
        </w:rPr>
        <w:tab/>
      </w:r>
      <w:r w:rsidR="00636A8A">
        <w:rPr>
          <w:sz w:val="16"/>
        </w:rPr>
        <w:tab/>
      </w:r>
      <w:r w:rsidR="00636A8A">
        <w:rPr>
          <w:sz w:val="16"/>
        </w:rPr>
        <w:tab/>
      </w:r>
      <w:r w:rsidR="00636A8A">
        <w:rPr>
          <w:sz w:val="16"/>
        </w:rPr>
        <w:tab/>
      </w:r>
      <w:r w:rsidR="00636A8A">
        <w:rPr>
          <w:sz w:val="16"/>
        </w:rPr>
        <w:tab/>
      </w:r>
      <w:r w:rsidR="00B222C6" w:rsidRPr="00636A8A">
        <w:rPr>
          <w:sz w:val="16"/>
        </w:rPr>
        <w:t>03/13/1986</w:t>
      </w:r>
      <w:r w:rsidR="00636A8A">
        <w:rPr>
          <w:sz w:val="16"/>
        </w:rPr>
        <w:tab/>
      </w:r>
      <w:r w:rsidR="00B222C6" w:rsidRPr="00636A8A">
        <w:rPr>
          <w:sz w:val="16"/>
        </w:rPr>
        <w:t xml:space="preserve">                                               </w:t>
      </w:r>
      <w:r w:rsidR="00B222C6" w:rsidRPr="00636A8A">
        <w:rPr>
          <w:sz w:val="16"/>
        </w:rPr>
        <w:tab/>
      </w:r>
      <w:r w:rsidR="00B222C6" w:rsidRPr="00636A8A">
        <w:rPr>
          <w:sz w:val="16"/>
        </w:rPr>
        <w:tab/>
      </w:r>
      <w:r w:rsidR="00B222C6" w:rsidRPr="00636A8A">
        <w:rPr>
          <w:sz w:val="16"/>
        </w:rPr>
        <w:tab/>
      </w:r>
      <w:r w:rsidR="00B222C6" w:rsidRPr="00636A8A">
        <w:rPr>
          <w:sz w:val="16"/>
        </w:rPr>
        <w:tab/>
      </w:r>
      <w:r w:rsidR="00B222C6" w:rsidRPr="00636A8A">
        <w:rPr>
          <w:sz w:val="16"/>
        </w:rPr>
        <w:tab/>
      </w:r>
      <w:r w:rsidR="00B222C6" w:rsidRPr="00636A8A">
        <w:rPr>
          <w:sz w:val="16"/>
        </w:rPr>
        <w:tab/>
      </w:r>
      <w:r w:rsidR="00B222C6" w:rsidRPr="00636A8A">
        <w:rPr>
          <w:sz w:val="16"/>
        </w:rPr>
        <w:tab/>
      </w:r>
      <w:r w:rsidR="00636A8A">
        <w:rPr>
          <w:sz w:val="16"/>
        </w:rPr>
        <w:tab/>
      </w:r>
      <w:r w:rsidR="00B222C6" w:rsidRPr="00636A8A">
        <w:rPr>
          <w:sz w:val="16"/>
        </w:rPr>
        <w:t xml:space="preserve">TESTIS            </w:t>
      </w:r>
      <w:r w:rsidR="00B222C6" w:rsidRPr="00636A8A">
        <w:rPr>
          <w:sz w:val="16"/>
        </w:rPr>
        <w:tab/>
      </w:r>
      <w:r w:rsidR="00B222C6" w:rsidRPr="00636A8A">
        <w:rPr>
          <w:sz w:val="16"/>
        </w:rPr>
        <w:tab/>
        <w:t>07/27/1999</w:t>
      </w:r>
    </w:p>
    <w:p w14:paraId="012AEB7D" w14:textId="77777777" w:rsidR="00B222C6" w:rsidRPr="00636A8A" w:rsidRDefault="009236ED" w:rsidP="00636A8A">
      <w:pPr>
        <w:pStyle w:val="courier2"/>
        <w:rPr>
          <w:sz w:val="16"/>
        </w:rPr>
      </w:pPr>
      <w:r w:rsidRPr="00636A8A">
        <w:rPr>
          <w:sz w:val="16"/>
        </w:rPr>
        <w:t>ONCOPATIENT2</w:t>
      </w:r>
      <w:r w:rsidR="00636A8A">
        <w:rPr>
          <w:sz w:val="16"/>
        </w:rPr>
        <w:tab/>
      </w:r>
      <w:r w:rsidR="00B222C6" w:rsidRPr="00636A8A">
        <w:rPr>
          <w:sz w:val="16"/>
        </w:rPr>
        <w:t>999-99-9999</w:t>
      </w:r>
      <w:r w:rsidR="00B222C6" w:rsidRPr="00636A8A">
        <w:rPr>
          <w:sz w:val="16"/>
        </w:rPr>
        <w:tab/>
      </w:r>
      <w:r w:rsidRPr="00636A8A">
        <w:rPr>
          <w:sz w:val="16"/>
        </w:rPr>
        <w:tab/>
      </w:r>
      <w:r w:rsidR="00B222C6" w:rsidRPr="00636A8A">
        <w:rPr>
          <w:sz w:val="16"/>
        </w:rPr>
        <w:t>12/31/2004</w:t>
      </w:r>
      <w:r w:rsidR="00636A8A">
        <w:rPr>
          <w:sz w:val="16"/>
        </w:rPr>
        <w:tab/>
      </w:r>
      <w:r w:rsidR="00636A8A">
        <w:rPr>
          <w:sz w:val="16"/>
        </w:rPr>
        <w:tab/>
      </w:r>
      <w:r w:rsidR="00B222C6" w:rsidRPr="00636A8A">
        <w:rPr>
          <w:sz w:val="16"/>
        </w:rPr>
        <w:t xml:space="preserve">MELANOMA    </w:t>
      </w:r>
      <w:r w:rsidR="00B222C6" w:rsidRPr="00636A8A">
        <w:rPr>
          <w:sz w:val="16"/>
        </w:rPr>
        <w:tab/>
      </w:r>
      <w:r w:rsidR="00B222C6" w:rsidRPr="00636A8A">
        <w:rPr>
          <w:sz w:val="16"/>
        </w:rPr>
        <w:tab/>
      </w:r>
      <w:r w:rsidR="00636A8A">
        <w:rPr>
          <w:sz w:val="16"/>
        </w:rPr>
        <w:tab/>
      </w:r>
      <w:r w:rsidR="00B222C6" w:rsidRPr="00636A8A">
        <w:rPr>
          <w:sz w:val="16"/>
        </w:rPr>
        <w:t>11/05/2004</w:t>
      </w:r>
    </w:p>
    <w:p w14:paraId="6698D899" w14:textId="77777777" w:rsidR="00B222C6" w:rsidRPr="00636A8A" w:rsidRDefault="009236ED" w:rsidP="00636A8A">
      <w:pPr>
        <w:pStyle w:val="courier2"/>
        <w:rPr>
          <w:sz w:val="16"/>
        </w:rPr>
      </w:pPr>
      <w:r w:rsidRPr="00636A8A">
        <w:rPr>
          <w:sz w:val="16"/>
        </w:rPr>
        <w:t>ONCOPATIENT3</w:t>
      </w:r>
      <w:r w:rsidR="00636A8A">
        <w:rPr>
          <w:sz w:val="16"/>
        </w:rPr>
        <w:tab/>
      </w:r>
      <w:r w:rsidR="00B222C6" w:rsidRPr="00636A8A">
        <w:rPr>
          <w:sz w:val="16"/>
        </w:rPr>
        <w:t>999-99-9999</w:t>
      </w:r>
      <w:r w:rsidR="00B222C6" w:rsidRPr="00636A8A">
        <w:rPr>
          <w:sz w:val="16"/>
        </w:rPr>
        <w:tab/>
      </w:r>
      <w:r w:rsidRPr="00636A8A">
        <w:rPr>
          <w:sz w:val="16"/>
        </w:rPr>
        <w:tab/>
      </w:r>
      <w:r w:rsidR="00B222C6" w:rsidRPr="00636A8A">
        <w:rPr>
          <w:sz w:val="16"/>
        </w:rPr>
        <w:t>12/14/2004</w:t>
      </w:r>
      <w:r w:rsidR="00636A8A">
        <w:rPr>
          <w:sz w:val="16"/>
        </w:rPr>
        <w:tab/>
      </w:r>
      <w:r w:rsidR="00636A8A">
        <w:rPr>
          <w:sz w:val="16"/>
        </w:rPr>
        <w:tab/>
      </w:r>
      <w:r w:rsidR="00B222C6" w:rsidRPr="00636A8A">
        <w:rPr>
          <w:sz w:val="16"/>
        </w:rPr>
        <w:t>SOFT TISSUE</w:t>
      </w:r>
      <w:r w:rsidR="00B222C6" w:rsidRPr="00636A8A">
        <w:rPr>
          <w:sz w:val="16"/>
        </w:rPr>
        <w:tab/>
      </w:r>
      <w:r w:rsidR="00B222C6" w:rsidRPr="00636A8A">
        <w:rPr>
          <w:sz w:val="16"/>
        </w:rPr>
        <w:tab/>
      </w:r>
      <w:r w:rsidR="00636A8A">
        <w:rPr>
          <w:sz w:val="16"/>
        </w:rPr>
        <w:tab/>
      </w:r>
      <w:r w:rsidR="00636A8A">
        <w:rPr>
          <w:sz w:val="16"/>
        </w:rPr>
        <w:tab/>
      </w:r>
      <w:r w:rsidR="00B222C6" w:rsidRPr="00636A8A">
        <w:rPr>
          <w:sz w:val="16"/>
        </w:rPr>
        <w:t>04/19/2002</w:t>
      </w:r>
    </w:p>
    <w:p w14:paraId="10BA5CA6" w14:textId="77777777" w:rsidR="00B222C6" w:rsidRPr="00636A8A" w:rsidRDefault="00B222C6" w:rsidP="00636A8A">
      <w:pPr>
        <w:pStyle w:val="courier2"/>
        <w:rPr>
          <w:sz w:val="16"/>
        </w:rPr>
      </w:pPr>
      <w:r w:rsidRPr="00636A8A">
        <w:rPr>
          <w:sz w:val="16"/>
        </w:rPr>
        <w:t>-------------------------------------------</w:t>
      </w:r>
    </w:p>
    <w:p w14:paraId="5880FCEF" w14:textId="77777777" w:rsidR="00B222C6" w:rsidRPr="00493348" w:rsidRDefault="00B222C6" w:rsidP="00636A8A">
      <w:pPr>
        <w:pStyle w:val="courier2"/>
      </w:pPr>
      <w:r w:rsidRPr="00636A8A">
        <w:rPr>
          <w:sz w:val="16"/>
        </w:rPr>
        <w:t>COUNT 3</w:t>
      </w:r>
    </w:p>
    <w:p w14:paraId="6774323E" w14:textId="77777777" w:rsidR="001237A2" w:rsidRPr="00493348" w:rsidRDefault="001237A2" w:rsidP="00F64AA1">
      <w:pPr>
        <w:pStyle w:val="Heading2"/>
      </w:pPr>
      <w:bookmarkStart w:id="88" w:name="_Toc149032454"/>
      <w:r w:rsidRPr="00493348">
        <w:t>LF</w:t>
      </w:r>
      <w:r w:rsidR="003B7669">
        <w:t xml:space="preserve">  </w:t>
      </w:r>
      <w:r w:rsidRPr="00493348">
        <w:t>Print Delinquent (LTF) List</w:t>
      </w:r>
      <w:bookmarkEnd w:id="88"/>
      <w:r w:rsidR="008416E3">
        <w:fldChar w:fldCharType="begin"/>
      </w:r>
      <w:r w:rsidR="008416E3">
        <w:instrText xml:space="preserve"> XE "</w:instrText>
      </w:r>
      <w:r w:rsidR="008416E3" w:rsidRPr="00BA2A78">
        <w:instrText>LF</w:instrText>
      </w:r>
      <w:r w:rsidR="008416E3">
        <w:instrText xml:space="preserve">" </w:instrText>
      </w:r>
      <w:r w:rsidR="008416E3">
        <w:fldChar w:fldCharType="end"/>
      </w:r>
      <w:r w:rsidR="008416E3">
        <w:fldChar w:fldCharType="begin"/>
      </w:r>
      <w:r w:rsidR="008416E3">
        <w:instrText xml:space="preserve"> XE "</w:instrText>
      </w:r>
      <w:r w:rsidR="008416E3" w:rsidRPr="007E0DFC">
        <w:instrText>Follow-up:Print delinquent list</w:instrText>
      </w:r>
      <w:r w:rsidR="008416E3">
        <w:instrText xml:space="preserve">" </w:instrText>
      </w:r>
      <w:r w:rsidR="008416E3">
        <w:fldChar w:fldCharType="end"/>
      </w:r>
    </w:p>
    <w:p w14:paraId="6FB8510F" w14:textId="77777777" w:rsidR="001237A2" w:rsidRDefault="001237A2" w:rsidP="001237A2">
      <w:r w:rsidRPr="00493348">
        <w:t>Th</w:t>
      </w:r>
      <w:r w:rsidR="00125C2B">
        <w:t xml:space="preserve">e Print Delinquent (LTF) List </w:t>
      </w:r>
      <w:r w:rsidRPr="00493348">
        <w:t xml:space="preserve">option </w:t>
      </w:r>
      <w:r w:rsidR="00125C2B">
        <w:t xml:space="preserve">allows you to </w:t>
      </w:r>
      <w:r w:rsidRPr="00493348">
        <w:t>print a list of all patients whose Due Follow-up date is over 3 months (</w:t>
      </w:r>
      <w:r w:rsidR="00125C2B">
        <w:t>are not</w:t>
      </w:r>
      <w:r w:rsidRPr="00493348">
        <w:t xml:space="preserve"> seen/contacted for over 15 months). These patients are considered </w:t>
      </w:r>
      <w:r w:rsidR="004F47EF">
        <w:t>l</w:t>
      </w:r>
      <w:r w:rsidRPr="00493348">
        <w:t xml:space="preserve">ost to </w:t>
      </w:r>
      <w:r w:rsidR="004F47EF">
        <w:t>f</w:t>
      </w:r>
      <w:r w:rsidRPr="00493348">
        <w:t>ollow-up</w:t>
      </w:r>
      <w:r w:rsidR="00125C2B">
        <w:t>.</w:t>
      </w:r>
      <w:r w:rsidRPr="00493348">
        <w:t xml:space="preserve"> The report is sorted by the month and year the follow-up was due and prints the SSN, date of last contact, Site/Gp, and date of diagnosis.</w:t>
      </w:r>
    </w:p>
    <w:p w14:paraId="0D0A92CE" w14:textId="77777777" w:rsidR="001237A2" w:rsidRPr="00493348" w:rsidRDefault="004F47EF" w:rsidP="004F47EF">
      <w:pPr>
        <w:pStyle w:val="NoteText"/>
      </w:pPr>
      <w:r w:rsidRPr="004F47EF">
        <w:rPr>
          <w:b/>
        </w:rPr>
        <w:t>Note:</w:t>
      </w:r>
      <w:r>
        <w:t xml:space="preserve"> Y</w:t>
      </w:r>
      <w:r w:rsidRPr="00493348">
        <w:t xml:space="preserve">ou may want to use this </w:t>
      </w:r>
      <w:r>
        <w:t>option frequently; i</w:t>
      </w:r>
      <w:r w:rsidR="001237A2" w:rsidRPr="00493348">
        <w:t xml:space="preserve">f you are </w:t>
      </w:r>
      <w:r>
        <w:t>in a crunch,</w:t>
      </w:r>
      <w:r w:rsidR="001237A2" w:rsidRPr="00493348">
        <w:t xml:space="preserve"> run only this list and work </w:t>
      </w:r>
      <w:r>
        <w:t>to</w:t>
      </w:r>
      <w:r w:rsidR="001237A2" w:rsidRPr="00493348">
        <w:t xml:space="preserve"> reduc</w:t>
      </w:r>
      <w:r>
        <w:t>e</w:t>
      </w:r>
      <w:r w:rsidR="001237A2" w:rsidRPr="00493348">
        <w:t xml:space="preserve"> these numbers.</w:t>
      </w:r>
    </w:p>
    <w:p w14:paraId="69AEA11B" w14:textId="77777777" w:rsidR="00B222C6" w:rsidRPr="00B222C6" w:rsidRDefault="00B222C6" w:rsidP="00B222C6">
      <w:pPr>
        <w:rPr>
          <w:b/>
        </w:rPr>
      </w:pPr>
      <w:r w:rsidRPr="00B222C6">
        <w:rPr>
          <w:b/>
        </w:rPr>
        <w:t>Example</w:t>
      </w:r>
    </w:p>
    <w:p w14:paraId="6B677275" w14:textId="77777777" w:rsidR="00A451E6" w:rsidRPr="00A451E6" w:rsidRDefault="00A451E6" w:rsidP="00A451E6">
      <w:pPr>
        <w:pStyle w:val="courier2"/>
        <w:rPr>
          <w:sz w:val="16"/>
        </w:rPr>
      </w:pPr>
      <w:r w:rsidRPr="00A451E6">
        <w:rPr>
          <w:sz w:val="16"/>
        </w:rPr>
        <w:t xml:space="preserve">ONCOLOGY DELINQUENT (LTF) LIST                                                                                                                                                                                                </w:t>
      </w:r>
    </w:p>
    <w:p w14:paraId="7A9ED0AF" w14:textId="77777777" w:rsidR="00A451E6" w:rsidRPr="00A451E6" w:rsidRDefault="00A451E6" w:rsidP="00A451E6">
      <w:pPr>
        <w:pStyle w:val="courier2"/>
        <w:rPr>
          <w:sz w:val="16"/>
        </w:rPr>
      </w:pP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Pr>
          <w:sz w:val="16"/>
        </w:rPr>
        <w:tab/>
      </w:r>
      <w:r w:rsidRPr="00A451E6">
        <w:rPr>
          <w:sz w:val="16"/>
        </w:rPr>
        <w:t>DATE</w:t>
      </w:r>
    </w:p>
    <w:p w14:paraId="39B8D637" w14:textId="77777777" w:rsidR="00A451E6" w:rsidRPr="00A451E6" w:rsidRDefault="00A451E6" w:rsidP="00A451E6">
      <w:pPr>
        <w:pStyle w:val="courier2"/>
        <w:rPr>
          <w:sz w:val="16"/>
        </w:rPr>
      </w:pPr>
      <w:r w:rsidRPr="00A451E6">
        <w:rPr>
          <w:sz w:val="16"/>
        </w:rPr>
        <w:t xml:space="preserve"> </w:t>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sidRPr="00A451E6">
        <w:rPr>
          <w:sz w:val="16"/>
        </w:rPr>
        <w:tab/>
      </w:r>
      <w:r>
        <w:rPr>
          <w:sz w:val="16"/>
        </w:rPr>
        <w:tab/>
      </w:r>
      <w:r w:rsidRPr="00A451E6">
        <w:rPr>
          <w:sz w:val="16"/>
        </w:rPr>
        <w:t>LAST</w:t>
      </w:r>
    </w:p>
    <w:p w14:paraId="02FED393" w14:textId="77777777" w:rsidR="00A451E6" w:rsidRPr="00A451E6" w:rsidRDefault="00A451E6" w:rsidP="00A451E6">
      <w:pPr>
        <w:pStyle w:val="courier2"/>
        <w:rPr>
          <w:sz w:val="16"/>
        </w:rPr>
      </w:pPr>
      <w:r w:rsidRPr="00A451E6">
        <w:rPr>
          <w:sz w:val="16"/>
        </w:rPr>
        <w:t>NAME</w:t>
      </w:r>
      <w:r w:rsidRPr="00A451E6">
        <w:rPr>
          <w:sz w:val="16"/>
        </w:rPr>
        <w:tab/>
      </w:r>
      <w:r w:rsidRPr="00A451E6">
        <w:rPr>
          <w:sz w:val="16"/>
        </w:rPr>
        <w:tab/>
      </w:r>
      <w:r w:rsidRPr="00A451E6">
        <w:rPr>
          <w:sz w:val="16"/>
        </w:rPr>
        <w:tab/>
        <w:t>SSN</w:t>
      </w:r>
      <w:r>
        <w:rPr>
          <w:sz w:val="16"/>
        </w:rPr>
        <w:tab/>
      </w:r>
      <w:r>
        <w:rPr>
          <w:sz w:val="16"/>
        </w:rPr>
        <w:tab/>
      </w:r>
      <w:r>
        <w:rPr>
          <w:sz w:val="16"/>
        </w:rPr>
        <w:tab/>
      </w:r>
      <w:r>
        <w:rPr>
          <w:sz w:val="16"/>
        </w:rPr>
        <w:tab/>
      </w:r>
      <w:r w:rsidRPr="00A451E6">
        <w:rPr>
          <w:sz w:val="16"/>
        </w:rPr>
        <w:t>CONTACT</w:t>
      </w:r>
      <w:r>
        <w:rPr>
          <w:sz w:val="16"/>
        </w:rPr>
        <w:tab/>
      </w:r>
      <w:r>
        <w:rPr>
          <w:sz w:val="16"/>
        </w:rPr>
        <w:tab/>
      </w:r>
      <w:r>
        <w:rPr>
          <w:sz w:val="16"/>
        </w:rPr>
        <w:tab/>
      </w:r>
      <w:r>
        <w:rPr>
          <w:sz w:val="16"/>
        </w:rPr>
        <w:tab/>
      </w:r>
      <w:r>
        <w:rPr>
          <w:sz w:val="16"/>
        </w:rPr>
        <w:tab/>
      </w:r>
      <w:r>
        <w:rPr>
          <w:sz w:val="16"/>
        </w:rPr>
        <w:tab/>
      </w:r>
      <w:r w:rsidRPr="00A451E6">
        <w:rPr>
          <w:sz w:val="16"/>
        </w:rPr>
        <w:t>SITE/GP</w:t>
      </w:r>
      <w:r w:rsidRPr="00A451E6">
        <w:rPr>
          <w:sz w:val="16"/>
        </w:rPr>
        <w:tab/>
      </w:r>
      <w:r>
        <w:rPr>
          <w:sz w:val="16"/>
        </w:rPr>
        <w:tab/>
      </w:r>
      <w:r>
        <w:rPr>
          <w:sz w:val="16"/>
        </w:rPr>
        <w:tab/>
      </w:r>
      <w:r>
        <w:rPr>
          <w:sz w:val="16"/>
        </w:rPr>
        <w:tab/>
      </w:r>
      <w:r>
        <w:rPr>
          <w:sz w:val="16"/>
        </w:rPr>
        <w:tab/>
      </w:r>
      <w:r w:rsidRPr="00A451E6">
        <w:rPr>
          <w:sz w:val="16"/>
        </w:rPr>
        <w:t>DATE DX</w:t>
      </w:r>
    </w:p>
    <w:p w14:paraId="05076ED8" w14:textId="77777777" w:rsidR="00A451E6" w:rsidRPr="00A451E6" w:rsidRDefault="00A451E6" w:rsidP="00A451E6">
      <w:pPr>
        <w:pStyle w:val="courier2"/>
        <w:rPr>
          <w:sz w:val="16"/>
        </w:rPr>
      </w:pPr>
      <w:r w:rsidRPr="00A451E6">
        <w:rPr>
          <w:sz w:val="16"/>
        </w:rPr>
        <w:t>--------------------------------------------------------------------------------</w:t>
      </w:r>
      <w:r>
        <w:rPr>
          <w:sz w:val="16"/>
        </w:rPr>
        <w:t>----------------</w:t>
      </w:r>
      <w:r w:rsidRPr="00A451E6">
        <w:rPr>
          <w:sz w:val="16"/>
        </w:rPr>
        <w:t xml:space="preserve">                                                                  DUE FOLLOW-UP: MAY 1997</w:t>
      </w:r>
    </w:p>
    <w:p w14:paraId="0934100B" w14:textId="77777777" w:rsidR="00A451E6" w:rsidRPr="00A451E6" w:rsidRDefault="00A451E6" w:rsidP="00A451E6">
      <w:pPr>
        <w:pStyle w:val="courier2"/>
        <w:rPr>
          <w:sz w:val="16"/>
        </w:rPr>
      </w:pPr>
      <w:r>
        <w:rPr>
          <w:sz w:val="16"/>
        </w:rPr>
        <w:lastRenderedPageBreak/>
        <w:t>ONCOPATIENT1</w:t>
      </w:r>
      <w:r w:rsidRPr="00A451E6">
        <w:rPr>
          <w:sz w:val="16"/>
        </w:rPr>
        <w:tab/>
      </w:r>
      <w:r w:rsidRPr="00A451E6">
        <w:rPr>
          <w:sz w:val="16"/>
        </w:rPr>
        <w:tab/>
        <w:t xml:space="preserve">999-99-9999  </w:t>
      </w:r>
      <w:r w:rsidRPr="00A451E6">
        <w:rPr>
          <w:sz w:val="16"/>
        </w:rPr>
        <w:tab/>
        <w:t>5/03/1996</w:t>
      </w:r>
      <w:r w:rsidRPr="00A451E6">
        <w:rPr>
          <w:sz w:val="16"/>
        </w:rPr>
        <w:tab/>
      </w:r>
      <w:r>
        <w:rPr>
          <w:sz w:val="16"/>
        </w:rPr>
        <w:tab/>
      </w:r>
      <w:r>
        <w:rPr>
          <w:sz w:val="16"/>
        </w:rPr>
        <w:tab/>
      </w:r>
      <w:r>
        <w:rPr>
          <w:sz w:val="16"/>
        </w:rPr>
        <w:tab/>
      </w:r>
      <w:r>
        <w:rPr>
          <w:sz w:val="16"/>
        </w:rPr>
        <w:tab/>
      </w:r>
      <w:r w:rsidRPr="00A451E6">
        <w:rPr>
          <w:sz w:val="16"/>
        </w:rPr>
        <w:t>BLADDER</w:t>
      </w:r>
      <w:r w:rsidRPr="00A451E6">
        <w:rPr>
          <w:sz w:val="16"/>
        </w:rPr>
        <w:tab/>
      </w:r>
      <w:r w:rsidRPr="00A451E6">
        <w:rPr>
          <w:sz w:val="16"/>
        </w:rPr>
        <w:tab/>
      </w:r>
      <w:r w:rsidRPr="00A451E6">
        <w:rPr>
          <w:sz w:val="16"/>
        </w:rPr>
        <w:tab/>
      </w:r>
      <w:r w:rsidRPr="00A451E6">
        <w:rPr>
          <w:sz w:val="16"/>
        </w:rPr>
        <w:tab/>
      </w:r>
      <w:r w:rsidRPr="00A451E6">
        <w:rPr>
          <w:sz w:val="16"/>
        </w:rPr>
        <w:tab/>
        <w:t>10/25/1993</w:t>
      </w:r>
    </w:p>
    <w:p w14:paraId="2D58299D" w14:textId="77777777" w:rsidR="00A451E6" w:rsidRPr="00A451E6" w:rsidRDefault="00A451E6" w:rsidP="00A451E6">
      <w:pPr>
        <w:pStyle w:val="courier2"/>
        <w:rPr>
          <w:sz w:val="16"/>
        </w:rPr>
      </w:pPr>
      <w:r w:rsidRPr="00A451E6">
        <w:rPr>
          <w:sz w:val="16"/>
        </w:rPr>
        <w:t>DUE FOLLOW-UP: JUN 2005</w:t>
      </w:r>
    </w:p>
    <w:p w14:paraId="2A413C63" w14:textId="77777777" w:rsidR="00A451E6" w:rsidRPr="00A451E6" w:rsidRDefault="00A451E6" w:rsidP="00A451E6">
      <w:pPr>
        <w:pStyle w:val="courier2"/>
        <w:rPr>
          <w:sz w:val="16"/>
        </w:rPr>
      </w:pPr>
      <w:r>
        <w:rPr>
          <w:sz w:val="16"/>
        </w:rPr>
        <w:t>ONCOPATIENT2</w:t>
      </w:r>
      <w:r w:rsidRPr="00A451E6">
        <w:rPr>
          <w:sz w:val="16"/>
        </w:rPr>
        <w:t xml:space="preserve"> </w:t>
      </w:r>
      <w:r w:rsidRPr="00A451E6">
        <w:rPr>
          <w:sz w:val="16"/>
        </w:rPr>
        <w:tab/>
      </w:r>
      <w:r w:rsidRPr="00A451E6">
        <w:rPr>
          <w:sz w:val="16"/>
        </w:rPr>
        <w:tab/>
        <w:t xml:space="preserve">999-99-9999  </w:t>
      </w:r>
      <w:r w:rsidRPr="00A451E6">
        <w:rPr>
          <w:sz w:val="16"/>
        </w:rPr>
        <w:tab/>
        <w:t>06/07/2004</w:t>
      </w:r>
      <w:r w:rsidRPr="00A451E6">
        <w:rPr>
          <w:sz w:val="16"/>
        </w:rPr>
        <w:tab/>
      </w:r>
      <w:r>
        <w:rPr>
          <w:sz w:val="16"/>
        </w:rPr>
        <w:tab/>
      </w:r>
      <w:r>
        <w:rPr>
          <w:sz w:val="16"/>
        </w:rPr>
        <w:tab/>
      </w:r>
      <w:r>
        <w:rPr>
          <w:sz w:val="16"/>
        </w:rPr>
        <w:tab/>
      </w:r>
      <w:r>
        <w:rPr>
          <w:sz w:val="16"/>
        </w:rPr>
        <w:tab/>
      </w:r>
      <w:r w:rsidRPr="00A451E6">
        <w:rPr>
          <w:sz w:val="16"/>
        </w:rPr>
        <w:t>PROSTATE</w:t>
      </w:r>
      <w:r w:rsidRPr="00A451E6">
        <w:rPr>
          <w:sz w:val="16"/>
        </w:rPr>
        <w:tab/>
      </w:r>
      <w:r w:rsidRPr="00A451E6">
        <w:rPr>
          <w:sz w:val="16"/>
        </w:rPr>
        <w:tab/>
      </w:r>
      <w:r w:rsidRPr="00A451E6">
        <w:rPr>
          <w:sz w:val="16"/>
        </w:rPr>
        <w:tab/>
      </w:r>
      <w:r w:rsidRPr="00A451E6">
        <w:rPr>
          <w:sz w:val="16"/>
        </w:rPr>
        <w:tab/>
        <w:t>05/14/1998</w:t>
      </w:r>
    </w:p>
    <w:p w14:paraId="23B6786F" w14:textId="77777777" w:rsidR="00A451E6" w:rsidRPr="00A451E6" w:rsidRDefault="00A451E6" w:rsidP="00A451E6">
      <w:pPr>
        <w:pStyle w:val="courier2"/>
        <w:rPr>
          <w:sz w:val="16"/>
        </w:rPr>
      </w:pPr>
      <w:r w:rsidRPr="00A451E6">
        <w:rPr>
          <w:sz w:val="16"/>
        </w:rPr>
        <w:t>DUE FOLLOW-UP: AUG 2005</w:t>
      </w:r>
    </w:p>
    <w:p w14:paraId="2A370554" w14:textId="77777777" w:rsidR="00A451E6" w:rsidRPr="00A451E6" w:rsidRDefault="00A451E6" w:rsidP="00A451E6">
      <w:pPr>
        <w:pStyle w:val="courier2"/>
        <w:rPr>
          <w:sz w:val="16"/>
        </w:rPr>
      </w:pPr>
      <w:r>
        <w:rPr>
          <w:sz w:val="16"/>
        </w:rPr>
        <w:t>ONCOPATIENT3</w:t>
      </w:r>
      <w:r>
        <w:rPr>
          <w:sz w:val="16"/>
        </w:rPr>
        <w:tab/>
      </w:r>
      <w:r>
        <w:rPr>
          <w:sz w:val="16"/>
        </w:rPr>
        <w:tab/>
      </w:r>
      <w:r w:rsidRPr="00A451E6">
        <w:rPr>
          <w:sz w:val="16"/>
        </w:rPr>
        <w:t xml:space="preserve">999-99-9999  </w:t>
      </w:r>
      <w:r w:rsidRPr="00A451E6">
        <w:rPr>
          <w:sz w:val="16"/>
        </w:rPr>
        <w:tab/>
        <w:t>08/19/2004</w:t>
      </w:r>
      <w:r w:rsidRPr="00A451E6">
        <w:rPr>
          <w:sz w:val="16"/>
        </w:rPr>
        <w:tab/>
      </w:r>
      <w:r>
        <w:rPr>
          <w:sz w:val="16"/>
        </w:rPr>
        <w:tab/>
      </w:r>
      <w:r>
        <w:rPr>
          <w:sz w:val="16"/>
        </w:rPr>
        <w:tab/>
      </w:r>
      <w:r>
        <w:rPr>
          <w:sz w:val="16"/>
        </w:rPr>
        <w:tab/>
      </w:r>
      <w:r>
        <w:rPr>
          <w:sz w:val="16"/>
        </w:rPr>
        <w:tab/>
      </w:r>
      <w:r w:rsidRPr="00A451E6">
        <w:rPr>
          <w:sz w:val="16"/>
        </w:rPr>
        <w:t>PROSTATE</w:t>
      </w:r>
      <w:r w:rsidRPr="00A451E6">
        <w:rPr>
          <w:sz w:val="16"/>
        </w:rPr>
        <w:tab/>
      </w:r>
      <w:r w:rsidRPr="00A451E6">
        <w:rPr>
          <w:sz w:val="16"/>
        </w:rPr>
        <w:tab/>
      </w:r>
      <w:r w:rsidRPr="00A451E6">
        <w:rPr>
          <w:sz w:val="16"/>
        </w:rPr>
        <w:tab/>
      </w:r>
      <w:r w:rsidRPr="00A451E6">
        <w:rPr>
          <w:sz w:val="16"/>
        </w:rPr>
        <w:tab/>
        <w:t>02/06/1985</w:t>
      </w:r>
    </w:p>
    <w:p w14:paraId="1BD43A8A" w14:textId="77777777" w:rsidR="00A451E6" w:rsidRPr="00A451E6" w:rsidRDefault="00A451E6" w:rsidP="00A451E6">
      <w:pPr>
        <w:pStyle w:val="courier2"/>
        <w:rPr>
          <w:sz w:val="16"/>
        </w:rPr>
      </w:pPr>
      <w:r w:rsidRPr="00A451E6">
        <w:rPr>
          <w:sz w:val="16"/>
        </w:rPr>
        <w:t>DUE FOLLOW-UP: SEP 2005</w:t>
      </w:r>
    </w:p>
    <w:p w14:paraId="37D67D80" w14:textId="77777777" w:rsidR="00A451E6" w:rsidRPr="00A451E6" w:rsidRDefault="00A451E6" w:rsidP="00A451E6">
      <w:pPr>
        <w:pStyle w:val="courier2"/>
        <w:rPr>
          <w:sz w:val="16"/>
        </w:rPr>
      </w:pPr>
      <w:r>
        <w:rPr>
          <w:sz w:val="16"/>
        </w:rPr>
        <w:t>ONCOPATIENT4</w:t>
      </w:r>
      <w:r w:rsidRPr="00A451E6">
        <w:rPr>
          <w:sz w:val="16"/>
        </w:rPr>
        <w:t xml:space="preserve">      999-99-9999  </w:t>
      </w:r>
      <w:r w:rsidRPr="00A451E6">
        <w:rPr>
          <w:sz w:val="16"/>
        </w:rPr>
        <w:tab/>
        <w:t>09/01/2004</w:t>
      </w:r>
      <w:r w:rsidRPr="00A451E6">
        <w:rPr>
          <w:sz w:val="16"/>
        </w:rPr>
        <w:tab/>
      </w:r>
      <w:r w:rsidRPr="00A451E6">
        <w:rPr>
          <w:sz w:val="16"/>
        </w:rPr>
        <w:tab/>
      </w:r>
      <w:r>
        <w:rPr>
          <w:sz w:val="16"/>
        </w:rPr>
        <w:tab/>
      </w:r>
      <w:r>
        <w:rPr>
          <w:sz w:val="16"/>
        </w:rPr>
        <w:tab/>
      </w:r>
      <w:r>
        <w:rPr>
          <w:sz w:val="16"/>
        </w:rPr>
        <w:tab/>
      </w:r>
      <w:r w:rsidRPr="00A451E6">
        <w:rPr>
          <w:sz w:val="16"/>
        </w:rPr>
        <w:t>ENDOCRINE, OTHER</w:t>
      </w:r>
      <w:r>
        <w:rPr>
          <w:sz w:val="16"/>
        </w:rPr>
        <w:tab/>
      </w:r>
      <w:r>
        <w:rPr>
          <w:sz w:val="16"/>
        </w:rPr>
        <w:tab/>
      </w:r>
      <w:r w:rsidRPr="00A451E6">
        <w:rPr>
          <w:sz w:val="16"/>
        </w:rPr>
        <w:t>06/24/1996</w:t>
      </w:r>
    </w:p>
    <w:p w14:paraId="3A996846" w14:textId="77777777" w:rsidR="00A451E6" w:rsidRPr="00A451E6" w:rsidRDefault="00A451E6" w:rsidP="00A451E6">
      <w:pPr>
        <w:pStyle w:val="courier2"/>
        <w:rPr>
          <w:sz w:val="16"/>
        </w:rPr>
      </w:pPr>
      <w:r>
        <w:rPr>
          <w:sz w:val="16"/>
        </w:rPr>
        <w:t xml:space="preserve">ONCOPATIENT5      </w:t>
      </w:r>
      <w:r w:rsidRPr="00A451E6">
        <w:rPr>
          <w:sz w:val="16"/>
        </w:rPr>
        <w:t xml:space="preserve">999-99-9999  </w:t>
      </w:r>
      <w:r w:rsidRPr="00A451E6">
        <w:rPr>
          <w:sz w:val="16"/>
        </w:rPr>
        <w:tab/>
        <w:t>09/13/2004</w:t>
      </w:r>
      <w:r w:rsidRPr="00A451E6">
        <w:rPr>
          <w:sz w:val="16"/>
        </w:rPr>
        <w:tab/>
      </w:r>
      <w:r w:rsidRPr="00A451E6">
        <w:rPr>
          <w:sz w:val="16"/>
        </w:rPr>
        <w:tab/>
      </w:r>
      <w:r>
        <w:rPr>
          <w:sz w:val="16"/>
        </w:rPr>
        <w:tab/>
      </w:r>
      <w:r>
        <w:rPr>
          <w:sz w:val="16"/>
        </w:rPr>
        <w:tab/>
      </w:r>
      <w:r>
        <w:rPr>
          <w:sz w:val="16"/>
        </w:rPr>
        <w:tab/>
      </w:r>
      <w:r w:rsidRPr="00A451E6">
        <w:rPr>
          <w:sz w:val="16"/>
        </w:rPr>
        <w:t>BREAST</w:t>
      </w:r>
      <w:r>
        <w:rPr>
          <w:sz w:val="16"/>
        </w:rPr>
        <w:tab/>
      </w:r>
      <w:r>
        <w:rPr>
          <w:sz w:val="16"/>
        </w:rPr>
        <w:tab/>
      </w:r>
      <w:r>
        <w:rPr>
          <w:sz w:val="16"/>
        </w:rPr>
        <w:tab/>
      </w:r>
      <w:r>
        <w:rPr>
          <w:sz w:val="16"/>
        </w:rPr>
        <w:tab/>
      </w:r>
      <w:r>
        <w:rPr>
          <w:sz w:val="16"/>
        </w:rPr>
        <w:tab/>
      </w:r>
      <w:r w:rsidRPr="00A451E6">
        <w:rPr>
          <w:sz w:val="16"/>
        </w:rPr>
        <w:t>03/22/2000</w:t>
      </w:r>
    </w:p>
    <w:p w14:paraId="2A4217ED" w14:textId="77777777" w:rsidR="00B222C6" w:rsidRPr="00A451E6" w:rsidRDefault="00A451E6" w:rsidP="00A451E6">
      <w:pPr>
        <w:pStyle w:val="courier2"/>
        <w:rPr>
          <w:sz w:val="16"/>
        </w:rPr>
      </w:pPr>
      <w:r w:rsidRPr="00A451E6">
        <w:rPr>
          <w:sz w:val="16"/>
        </w:rPr>
        <w:t>COUNT 5</w:t>
      </w:r>
    </w:p>
    <w:p w14:paraId="449CB86A" w14:textId="77777777" w:rsidR="001237A2" w:rsidRPr="00493348" w:rsidRDefault="001237A2" w:rsidP="00C70B4D">
      <w:pPr>
        <w:pStyle w:val="Heading2"/>
      </w:pPr>
      <w:bookmarkStart w:id="89" w:name="_Toc149032455"/>
      <w:r w:rsidRPr="001237A2">
        <w:rPr>
          <w:rStyle w:val="Heading2Char"/>
        </w:rPr>
        <w:t>FP</w:t>
      </w:r>
      <w:r w:rsidR="003B7669">
        <w:rPr>
          <w:rStyle w:val="Heading2Char"/>
        </w:rPr>
        <w:t xml:space="preserve">  F</w:t>
      </w:r>
      <w:r w:rsidRPr="001237A2">
        <w:rPr>
          <w:rStyle w:val="Heading2Char"/>
        </w:rPr>
        <w:t>ollow-up Procedures Menu</w:t>
      </w:r>
      <w:bookmarkEnd w:id="89"/>
      <w:r w:rsidR="008416E3">
        <w:rPr>
          <w:rStyle w:val="Heading2Char"/>
        </w:rPr>
        <w:fldChar w:fldCharType="begin"/>
      </w:r>
      <w:r w:rsidR="008416E3">
        <w:instrText xml:space="preserve"> XE "</w:instrText>
      </w:r>
      <w:r w:rsidR="008416E3" w:rsidRPr="00BA2A78">
        <w:instrText>FP</w:instrText>
      </w:r>
      <w:r w:rsidR="008416E3">
        <w:instrText xml:space="preserve">" </w:instrText>
      </w:r>
      <w:r w:rsidR="008416E3">
        <w:rPr>
          <w:rStyle w:val="Heading2Char"/>
        </w:rPr>
        <w:fldChar w:fldCharType="end"/>
      </w:r>
      <w:r w:rsidR="008416E3">
        <w:rPr>
          <w:rStyle w:val="Heading2Char"/>
        </w:rPr>
        <w:fldChar w:fldCharType="begin"/>
      </w:r>
      <w:r w:rsidR="008416E3">
        <w:instrText xml:space="preserve"> XE "</w:instrText>
      </w:r>
      <w:r w:rsidR="008416E3" w:rsidRPr="00095114">
        <w:instrText>Follow-up:Procedures menu</w:instrText>
      </w:r>
      <w:r w:rsidR="008416E3">
        <w:instrText xml:space="preserve">" </w:instrText>
      </w:r>
      <w:r w:rsidR="008416E3">
        <w:rPr>
          <w:rStyle w:val="Heading2Char"/>
        </w:rPr>
        <w:fldChar w:fldCharType="end"/>
      </w:r>
    </w:p>
    <w:p w14:paraId="4B5B81C4" w14:textId="77777777" w:rsidR="001237A2" w:rsidRPr="00493348" w:rsidRDefault="001237A2" w:rsidP="001237A2">
      <w:r w:rsidRPr="00493348">
        <w:t>Th</w:t>
      </w:r>
      <w:r w:rsidR="004F47EF">
        <w:t>e Follow-up Procedures Menu option allows you to</w:t>
      </w:r>
      <w:r w:rsidRPr="00493348">
        <w:t xml:space="preserve"> manage follow-up by providing a list of contacts for the patient, follow-up letters, </w:t>
      </w:r>
      <w:r w:rsidR="004F47EF">
        <w:t xml:space="preserve">and </w:t>
      </w:r>
      <w:r w:rsidRPr="00493348">
        <w:t xml:space="preserve">a summary report of the patient follow-up. </w:t>
      </w:r>
    </w:p>
    <w:p w14:paraId="108E0C14" w14:textId="77777777" w:rsidR="001237A2" w:rsidRPr="00493348" w:rsidRDefault="001237A2" w:rsidP="00073D24">
      <w:pPr>
        <w:pStyle w:val="courier"/>
      </w:pPr>
      <w:r w:rsidRPr="00493348">
        <w:t>PI</w:t>
      </w:r>
      <w:r w:rsidR="009835FE">
        <w:tab/>
      </w:r>
      <w:r w:rsidRPr="00493348">
        <w:t>Patient Follow-up Inquiry</w:t>
      </w:r>
    </w:p>
    <w:p w14:paraId="347226DF" w14:textId="77777777" w:rsidR="001237A2" w:rsidRPr="00493348" w:rsidRDefault="001237A2" w:rsidP="00073D24">
      <w:pPr>
        <w:pStyle w:val="courier"/>
      </w:pPr>
      <w:r w:rsidRPr="00493348">
        <w:t>AC</w:t>
      </w:r>
      <w:r w:rsidR="009835FE">
        <w:tab/>
      </w:r>
      <w:r w:rsidRPr="00493348">
        <w:t>Add Patient Contact</w:t>
      </w:r>
    </w:p>
    <w:p w14:paraId="1A49F70E" w14:textId="77777777" w:rsidR="001237A2" w:rsidRPr="00493348" w:rsidRDefault="001237A2" w:rsidP="00073D24">
      <w:pPr>
        <w:pStyle w:val="courier"/>
      </w:pPr>
      <w:r w:rsidRPr="00493348">
        <w:t>AF</w:t>
      </w:r>
      <w:r w:rsidR="009835FE">
        <w:tab/>
      </w:r>
      <w:r w:rsidRPr="00493348">
        <w:t>Attempt a Follow-up</w:t>
      </w:r>
    </w:p>
    <w:p w14:paraId="229796D9" w14:textId="77777777" w:rsidR="001237A2" w:rsidRPr="00493348" w:rsidRDefault="001237A2" w:rsidP="00073D24">
      <w:pPr>
        <w:pStyle w:val="courier"/>
      </w:pPr>
      <w:r w:rsidRPr="00493348">
        <w:t>PL</w:t>
      </w:r>
      <w:r w:rsidR="009835FE">
        <w:tab/>
      </w:r>
      <w:r w:rsidRPr="00493348">
        <w:t>Print Follow-up Letter</w:t>
      </w:r>
    </w:p>
    <w:p w14:paraId="2C82D69A" w14:textId="77777777" w:rsidR="001237A2" w:rsidRPr="00493348" w:rsidRDefault="001237A2" w:rsidP="00073D24">
      <w:pPr>
        <w:pStyle w:val="courier"/>
      </w:pPr>
      <w:r w:rsidRPr="00493348">
        <w:t>EL</w:t>
      </w:r>
      <w:r w:rsidR="009835FE">
        <w:tab/>
      </w:r>
      <w:r w:rsidRPr="00493348">
        <w:t>Add/Edit Follow-up Letter</w:t>
      </w:r>
    </w:p>
    <w:p w14:paraId="326FAEA2" w14:textId="77777777" w:rsidR="001237A2" w:rsidRPr="00493348" w:rsidRDefault="001237A2" w:rsidP="00073D24">
      <w:pPr>
        <w:pStyle w:val="courier"/>
      </w:pPr>
      <w:r w:rsidRPr="00493348">
        <w:t>FR</w:t>
      </w:r>
      <w:r w:rsidR="009835FE">
        <w:tab/>
      </w:r>
      <w:r w:rsidRPr="00493348">
        <w:t>Individual Follow-up Report</w:t>
      </w:r>
    </w:p>
    <w:p w14:paraId="018B4AC8" w14:textId="77777777" w:rsidR="001237A2" w:rsidRPr="00493348" w:rsidRDefault="001237A2" w:rsidP="00073D24">
      <w:pPr>
        <w:pStyle w:val="courier"/>
      </w:pPr>
      <w:r w:rsidRPr="00493348">
        <w:t>UP</w:t>
      </w:r>
      <w:r w:rsidR="009835FE">
        <w:tab/>
      </w:r>
      <w:r w:rsidRPr="00493348">
        <w:t>Update Contact File</w:t>
      </w:r>
    </w:p>
    <w:p w14:paraId="57C08A89" w14:textId="77777777" w:rsidR="00E5145A" w:rsidRDefault="00E5145A" w:rsidP="00E5145A">
      <w:pPr>
        <w:pStyle w:val="ListBullet"/>
        <w:numPr>
          <w:ilvl w:val="0"/>
          <w:numId w:val="0"/>
        </w:numPr>
      </w:pPr>
      <w:r>
        <w:t>Type a patient name at the prompt.</w:t>
      </w:r>
    </w:p>
    <w:p w14:paraId="108F863C" w14:textId="77777777" w:rsidR="001237A2" w:rsidRPr="00493348" w:rsidRDefault="00826055" w:rsidP="00826055">
      <w:pPr>
        <w:pStyle w:val="ListBullet"/>
      </w:pPr>
      <w:r w:rsidRPr="00493348">
        <w:t>PI</w:t>
      </w:r>
      <w:r>
        <w:tab/>
      </w:r>
      <w:r w:rsidRPr="00493348">
        <w:t>Patient Follow-up Inquiry</w:t>
      </w:r>
      <w:r w:rsidR="00073D24">
        <w:t xml:space="preserve"> </w:t>
      </w:r>
      <w:r w:rsidR="00E5145A">
        <w:t>–</w:t>
      </w:r>
      <w:r w:rsidR="00073D24">
        <w:t xml:space="preserve"> </w:t>
      </w:r>
      <w:r w:rsidR="00E5145A">
        <w:t>view</w:t>
      </w:r>
      <w:r w:rsidR="001237A2" w:rsidRPr="00493348">
        <w:t xml:space="preserve"> the last time </w:t>
      </w:r>
      <w:r w:rsidR="00E5145A">
        <w:t>a</w:t>
      </w:r>
      <w:r w:rsidR="001237A2" w:rsidRPr="00493348">
        <w:t xml:space="preserve"> patient had follow-up and the status of the cancer at that time. </w:t>
      </w:r>
    </w:p>
    <w:p w14:paraId="6D1D7047" w14:textId="77777777" w:rsidR="001237A2" w:rsidRPr="00493348" w:rsidRDefault="00826055" w:rsidP="00826055">
      <w:pPr>
        <w:pStyle w:val="ListBullet"/>
      </w:pPr>
      <w:r w:rsidRPr="00493348">
        <w:t>AC</w:t>
      </w:r>
      <w:r>
        <w:tab/>
      </w:r>
      <w:r w:rsidRPr="00493348">
        <w:t>Add Patient Contact</w:t>
      </w:r>
      <w:r w:rsidR="00073D24">
        <w:t xml:space="preserve"> </w:t>
      </w:r>
      <w:r w:rsidR="00E5145A">
        <w:t>–</w:t>
      </w:r>
      <w:r w:rsidR="00073D24">
        <w:t xml:space="preserve"> </w:t>
      </w:r>
      <w:r w:rsidR="00E5145A">
        <w:t>view</w:t>
      </w:r>
      <w:r w:rsidR="001237A2" w:rsidRPr="00493348">
        <w:t xml:space="preserve"> contacts for a spec</w:t>
      </w:r>
      <w:r w:rsidR="00E5145A">
        <w:t>i</w:t>
      </w:r>
      <w:r w:rsidR="001237A2" w:rsidRPr="00493348">
        <w:t>fic patient and add other contacts</w:t>
      </w:r>
      <w:r w:rsidR="00E5145A">
        <w:t xml:space="preserve">. Additional contacts may be useful when </w:t>
      </w:r>
      <w:r w:rsidR="001237A2" w:rsidRPr="00493348">
        <w:t xml:space="preserve">doing follow-up on </w:t>
      </w:r>
      <w:r w:rsidR="00E5145A">
        <w:t>a patient</w:t>
      </w:r>
      <w:r w:rsidR="001237A2" w:rsidRPr="00493348">
        <w:t>.</w:t>
      </w:r>
    </w:p>
    <w:p w14:paraId="1D6954BF" w14:textId="77777777" w:rsidR="001237A2" w:rsidRPr="00493348" w:rsidRDefault="00826055" w:rsidP="00826055">
      <w:pPr>
        <w:pStyle w:val="ListBullet"/>
      </w:pPr>
      <w:r w:rsidRPr="00493348">
        <w:t>AF</w:t>
      </w:r>
      <w:r>
        <w:tab/>
      </w:r>
      <w:r w:rsidRPr="00493348">
        <w:t>Attempt a Follow-up</w:t>
      </w:r>
      <w:r w:rsidR="00073D24">
        <w:t xml:space="preserve"> </w:t>
      </w:r>
      <w:r w:rsidR="00E5145A">
        <w:t>–</w:t>
      </w:r>
      <w:r w:rsidR="00073D24">
        <w:t xml:space="preserve"> </w:t>
      </w:r>
      <w:r w:rsidR="001237A2" w:rsidRPr="00493348">
        <w:t xml:space="preserve">document the date </w:t>
      </w:r>
      <w:r w:rsidR="002E4FD1">
        <w:t xml:space="preserve">for which you want a patient </w:t>
      </w:r>
      <w:r w:rsidR="001237A2" w:rsidRPr="00493348">
        <w:t>follow-up and the method you used.</w:t>
      </w:r>
    </w:p>
    <w:p w14:paraId="6CE4EE16" w14:textId="77777777" w:rsidR="001237A2" w:rsidRPr="00493348" w:rsidRDefault="00826055" w:rsidP="00826055">
      <w:pPr>
        <w:pStyle w:val="ListBullet"/>
      </w:pPr>
      <w:r w:rsidRPr="00493348">
        <w:t>PL</w:t>
      </w:r>
      <w:r>
        <w:tab/>
      </w:r>
      <w:r w:rsidRPr="00493348">
        <w:t>Print Follow-up Letter</w:t>
      </w:r>
      <w:r w:rsidR="00073D24">
        <w:t xml:space="preserve"> </w:t>
      </w:r>
      <w:r w:rsidR="00E5145A">
        <w:t>–</w:t>
      </w:r>
      <w:r w:rsidR="00073D24">
        <w:t xml:space="preserve"> </w:t>
      </w:r>
      <w:r w:rsidR="001D6533">
        <w:t>print a</w:t>
      </w:r>
      <w:r w:rsidR="001237A2" w:rsidRPr="00493348">
        <w:t xml:space="preserve"> follow-up </w:t>
      </w:r>
      <w:r w:rsidR="001D6533">
        <w:t xml:space="preserve">form </w:t>
      </w:r>
      <w:r w:rsidR="001237A2" w:rsidRPr="00493348">
        <w:t>letter to send to obtain follow-up</w:t>
      </w:r>
      <w:r w:rsidR="00E5145A">
        <w:t>.</w:t>
      </w:r>
    </w:p>
    <w:p w14:paraId="258EC5DE" w14:textId="77777777" w:rsidR="001237A2" w:rsidRPr="00493348" w:rsidRDefault="00826055" w:rsidP="00826055">
      <w:pPr>
        <w:pStyle w:val="ListBullet"/>
      </w:pPr>
      <w:r w:rsidRPr="00493348">
        <w:t>EL</w:t>
      </w:r>
      <w:r>
        <w:tab/>
      </w:r>
      <w:r w:rsidRPr="00493348">
        <w:t>Add/Edit Follow-up Letter</w:t>
      </w:r>
      <w:r w:rsidR="00073D24">
        <w:t xml:space="preserve"> </w:t>
      </w:r>
      <w:r w:rsidR="001D6533">
        <w:t>–</w:t>
      </w:r>
      <w:r w:rsidR="00073D24">
        <w:t xml:space="preserve"> </w:t>
      </w:r>
      <w:r w:rsidR="001237A2" w:rsidRPr="00493348">
        <w:t>edit or create other follow-up letters specific to your facility</w:t>
      </w:r>
      <w:r w:rsidR="001D6533">
        <w:t>.</w:t>
      </w:r>
    </w:p>
    <w:p w14:paraId="7149A37F" w14:textId="77777777" w:rsidR="001237A2" w:rsidRPr="00493348" w:rsidRDefault="001237A2" w:rsidP="00F64AA1">
      <w:pPr>
        <w:pStyle w:val="Heading2"/>
      </w:pPr>
      <w:bookmarkStart w:id="90" w:name="_Toc149545531"/>
      <w:bookmarkStart w:id="91" w:name="_Toc149032456"/>
      <w:r w:rsidRPr="00493348">
        <w:t>Follow-up Letter</w:t>
      </w:r>
      <w:bookmarkEnd w:id="90"/>
      <w:bookmarkEnd w:id="91"/>
      <w:r w:rsidR="008416E3">
        <w:fldChar w:fldCharType="begin"/>
      </w:r>
      <w:r w:rsidR="008416E3">
        <w:instrText xml:space="preserve"> XE "</w:instrText>
      </w:r>
      <w:r w:rsidR="008416E3" w:rsidRPr="001D3A9B">
        <w:instrText>Follow-up:Letter</w:instrText>
      </w:r>
      <w:r w:rsidR="008416E3">
        <w:instrText xml:space="preserve">" </w:instrText>
      </w:r>
      <w:r w:rsidR="008416E3">
        <w:fldChar w:fldCharType="end"/>
      </w:r>
    </w:p>
    <w:p w14:paraId="311234C6" w14:textId="77777777" w:rsidR="00532B9D" w:rsidRDefault="001237A2" w:rsidP="001237A2">
      <w:r w:rsidRPr="00493348">
        <w:t xml:space="preserve">To </w:t>
      </w:r>
      <w:r w:rsidR="00532B9D">
        <w:t>s</w:t>
      </w:r>
      <w:r w:rsidRPr="00493348">
        <w:t>end a letter to a patient</w:t>
      </w:r>
      <w:r w:rsidR="00532B9D">
        <w:t>,</w:t>
      </w:r>
      <w:r w:rsidRPr="00493348">
        <w:t xml:space="preserve"> use the </w:t>
      </w:r>
      <w:r w:rsidRPr="00532B9D">
        <w:rPr>
          <w:b/>
        </w:rPr>
        <w:t>AC</w:t>
      </w:r>
      <w:r w:rsidRPr="00493348">
        <w:t xml:space="preserve">, </w:t>
      </w:r>
      <w:r w:rsidRPr="00532B9D">
        <w:rPr>
          <w:b/>
        </w:rPr>
        <w:t>AF</w:t>
      </w:r>
      <w:r w:rsidRPr="00493348">
        <w:t xml:space="preserve">, and </w:t>
      </w:r>
      <w:r w:rsidRPr="00532B9D">
        <w:rPr>
          <w:b/>
        </w:rPr>
        <w:t>PL</w:t>
      </w:r>
      <w:r w:rsidRPr="00493348">
        <w:t xml:space="preserve"> options</w:t>
      </w:r>
      <w:r w:rsidR="00232F41">
        <w:t>,</w:t>
      </w:r>
      <w:r w:rsidRPr="00493348">
        <w:t xml:space="preserve"> in </w:t>
      </w:r>
      <w:r w:rsidR="00532B9D">
        <w:t>th</w:t>
      </w:r>
      <w:r w:rsidR="00232F41">
        <w:t>is</w:t>
      </w:r>
      <w:r w:rsidR="00532B9D">
        <w:t xml:space="preserve"> </w:t>
      </w:r>
      <w:r w:rsidRPr="00493348">
        <w:t xml:space="preserve">sequence. </w:t>
      </w:r>
    </w:p>
    <w:p w14:paraId="227F70AA" w14:textId="77777777" w:rsidR="001237A2" w:rsidRPr="006A772D" w:rsidRDefault="00532B9D" w:rsidP="006B45B9">
      <w:pPr>
        <w:pStyle w:val="Heading5"/>
      </w:pPr>
      <w:r w:rsidRPr="006A772D">
        <w:t>T</w:t>
      </w:r>
      <w:r w:rsidR="001237A2" w:rsidRPr="006A772D">
        <w:t>o generate a follow up letter</w:t>
      </w:r>
      <w:r w:rsidRPr="006A772D">
        <w:t>:</w:t>
      </w:r>
      <w:r w:rsidR="008416E3">
        <w:fldChar w:fldCharType="begin"/>
      </w:r>
      <w:r w:rsidR="008416E3">
        <w:instrText xml:space="preserve"> XE "</w:instrText>
      </w:r>
      <w:r w:rsidR="008416E3" w:rsidRPr="008172D6">
        <w:instrText>Follow-up:Generate letter</w:instrText>
      </w:r>
      <w:r w:rsidR="008416E3">
        <w:instrText xml:space="preserve">" </w:instrText>
      </w:r>
      <w:r w:rsidR="008416E3">
        <w:fldChar w:fldCharType="end"/>
      </w:r>
    </w:p>
    <w:p w14:paraId="0E11F058" w14:textId="67B4CFE7" w:rsidR="001237A2" w:rsidRPr="00493348" w:rsidRDefault="001237A2" w:rsidP="00073D24">
      <w:pPr>
        <w:pStyle w:val="courier"/>
      </w:pPr>
      <w:r w:rsidRPr="00493348">
        <w:t xml:space="preserve">Select </w:t>
      </w:r>
      <w:r w:rsidR="00192322">
        <w:t>OncoTrax</w:t>
      </w:r>
      <w:r w:rsidRPr="00493348">
        <w:t xml:space="preserve"> </w:t>
      </w:r>
      <w:r w:rsidR="004F2B87">
        <w:t>Cancer</w:t>
      </w:r>
      <w:r w:rsidRPr="00493348">
        <w:t xml:space="preserve"> Registry Option: </w:t>
      </w:r>
      <w:r w:rsidRPr="00532B9D">
        <w:rPr>
          <w:b/>
        </w:rPr>
        <w:t>fol</w:t>
      </w:r>
      <w:r w:rsidRPr="00493348">
        <w:t xml:space="preserve">  *..Follow-up Functions</w:t>
      </w:r>
    </w:p>
    <w:p w14:paraId="613E177D" w14:textId="77777777" w:rsidR="001237A2" w:rsidRPr="002B406F" w:rsidRDefault="001237A2" w:rsidP="00073D24">
      <w:pPr>
        <w:pStyle w:val="courier"/>
      </w:pPr>
      <w:r w:rsidRPr="002B406F">
        <w:t>************ FOLLOW-UP FUNCTIONS **********</w:t>
      </w:r>
    </w:p>
    <w:p w14:paraId="2618071B" w14:textId="77777777" w:rsidR="001237A2" w:rsidRPr="002B406F" w:rsidRDefault="001237A2" w:rsidP="00073D24">
      <w:pPr>
        <w:pStyle w:val="courier"/>
      </w:pPr>
      <w:r w:rsidRPr="002B406F">
        <w:t>PF</w:t>
      </w:r>
      <w:r w:rsidR="00532B9D" w:rsidRPr="002B406F">
        <w:tab/>
      </w:r>
      <w:r w:rsidRPr="002B406F">
        <w:t>Post/Edit Follow-up</w:t>
      </w:r>
    </w:p>
    <w:p w14:paraId="02D5517B" w14:textId="77777777" w:rsidR="001237A2" w:rsidRPr="002B406F" w:rsidRDefault="001237A2" w:rsidP="00073D24">
      <w:pPr>
        <w:pStyle w:val="courier"/>
      </w:pPr>
      <w:r w:rsidRPr="002B406F">
        <w:t>RF</w:t>
      </w:r>
      <w:r w:rsidR="00532B9D" w:rsidRPr="002B406F">
        <w:tab/>
      </w:r>
      <w:r w:rsidRPr="002B406F">
        <w:t>Recurrence/Sub Tx Follow-up</w:t>
      </w:r>
    </w:p>
    <w:p w14:paraId="4CA397C7" w14:textId="77777777" w:rsidR="001237A2" w:rsidRPr="002B406F" w:rsidRDefault="001237A2" w:rsidP="00073D24">
      <w:pPr>
        <w:pStyle w:val="courier"/>
      </w:pPr>
      <w:r w:rsidRPr="002B406F">
        <w:t>FH</w:t>
      </w:r>
      <w:r w:rsidR="00532B9D" w:rsidRPr="002B406F">
        <w:tab/>
      </w:r>
      <w:r w:rsidRPr="002B406F">
        <w:t>Patient Follow-up History</w:t>
      </w:r>
    </w:p>
    <w:p w14:paraId="3B027AB2" w14:textId="77777777" w:rsidR="001237A2" w:rsidRPr="002B406F" w:rsidRDefault="001237A2" w:rsidP="00073D24">
      <w:pPr>
        <w:pStyle w:val="courier"/>
      </w:pPr>
      <w:r w:rsidRPr="002B406F">
        <w:t>DF</w:t>
      </w:r>
      <w:r w:rsidR="00532B9D" w:rsidRPr="002B406F">
        <w:tab/>
      </w:r>
      <w:r w:rsidRPr="002B406F">
        <w:t>Print Due Follow-up List by Month Due</w:t>
      </w:r>
    </w:p>
    <w:p w14:paraId="6929E17E" w14:textId="77777777" w:rsidR="001237A2" w:rsidRPr="002B406F" w:rsidRDefault="001237A2" w:rsidP="00073D24">
      <w:pPr>
        <w:pStyle w:val="courier"/>
      </w:pPr>
      <w:r w:rsidRPr="002B406F">
        <w:t>LF</w:t>
      </w:r>
      <w:r w:rsidR="00532B9D" w:rsidRPr="002B406F">
        <w:tab/>
      </w:r>
      <w:r w:rsidRPr="002B406F">
        <w:t>Print Delinquent (LTF) List</w:t>
      </w:r>
    </w:p>
    <w:p w14:paraId="06BC8F05" w14:textId="77777777" w:rsidR="001237A2" w:rsidRPr="002B406F" w:rsidRDefault="001237A2" w:rsidP="00073D24">
      <w:pPr>
        <w:pStyle w:val="courier"/>
      </w:pPr>
      <w:r w:rsidRPr="002B406F">
        <w:t>SR</w:t>
      </w:r>
      <w:r w:rsidR="00532B9D" w:rsidRPr="002B406F">
        <w:tab/>
      </w:r>
      <w:r w:rsidRPr="002B406F">
        <w:t>Follow-up Status Report by Patient (132c)</w:t>
      </w:r>
    </w:p>
    <w:p w14:paraId="0AC76A0B" w14:textId="77777777" w:rsidR="001237A2" w:rsidRPr="00532B9D" w:rsidRDefault="001237A2" w:rsidP="00073D24">
      <w:pPr>
        <w:pStyle w:val="courier"/>
      </w:pPr>
      <w:r w:rsidRPr="002B406F">
        <w:t>FP</w:t>
      </w:r>
      <w:r w:rsidR="00532B9D" w:rsidRPr="002B406F">
        <w:tab/>
      </w:r>
      <w:r w:rsidRPr="002B406F">
        <w:t>Follow-up Procedures Menu ...</w:t>
      </w:r>
    </w:p>
    <w:p w14:paraId="1F3BD674" w14:textId="77777777" w:rsidR="001237A2" w:rsidRPr="00493348" w:rsidRDefault="001237A2" w:rsidP="00073D24">
      <w:pPr>
        <w:pStyle w:val="courier"/>
      </w:pPr>
      <w:r w:rsidRPr="00493348">
        <w:t>Select *..Follow-up Functions Option:</w:t>
      </w:r>
      <w:r w:rsidR="00532B9D">
        <w:t xml:space="preserve"> </w:t>
      </w:r>
      <w:r w:rsidRPr="00532B9D">
        <w:rPr>
          <w:b/>
        </w:rPr>
        <w:t>FP</w:t>
      </w:r>
    </w:p>
    <w:p w14:paraId="559EEB4B" w14:textId="77777777" w:rsidR="001237A2" w:rsidRPr="00493348" w:rsidRDefault="001237A2" w:rsidP="00073D24">
      <w:pPr>
        <w:pStyle w:val="courier"/>
      </w:pPr>
    </w:p>
    <w:p w14:paraId="4CB57D34" w14:textId="77777777" w:rsidR="001237A2" w:rsidRPr="00493348" w:rsidRDefault="001237A2" w:rsidP="00073D24">
      <w:pPr>
        <w:pStyle w:val="courier"/>
      </w:pPr>
      <w:r w:rsidRPr="00493348">
        <w:lastRenderedPageBreak/>
        <w:t>Follow-up Procedures Menu</w:t>
      </w:r>
    </w:p>
    <w:p w14:paraId="69910F60" w14:textId="77777777" w:rsidR="001237A2" w:rsidRPr="00493348" w:rsidRDefault="006A772D" w:rsidP="00073D24">
      <w:pPr>
        <w:pStyle w:val="courier"/>
      </w:pPr>
      <w:r>
        <w:t>PI</w:t>
      </w:r>
      <w:r>
        <w:tab/>
      </w:r>
      <w:r w:rsidR="001237A2" w:rsidRPr="00493348">
        <w:t>Patient Follow-up Inquiry</w:t>
      </w:r>
    </w:p>
    <w:p w14:paraId="7D07CDC2" w14:textId="77777777" w:rsidR="001237A2" w:rsidRPr="00532B9D" w:rsidRDefault="006A772D" w:rsidP="00073D24">
      <w:pPr>
        <w:pStyle w:val="courier"/>
      </w:pPr>
      <w:r>
        <w:t>AC</w:t>
      </w:r>
      <w:r>
        <w:tab/>
      </w:r>
      <w:r w:rsidR="001237A2" w:rsidRPr="00532B9D">
        <w:t>Add Patient Contact</w:t>
      </w:r>
    </w:p>
    <w:p w14:paraId="2F6D7D4B" w14:textId="77777777" w:rsidR="001237A2" w:rsidRPr="00493348" w:rsidRDefault="006A772D" w:rsidP="00073D24">
      <w:pPr>
        <w:pStyle w:val="courier"/>
      </w:pPr>
      <w:r>
        <w:t>AF</w:t>
      </w:r>
      <w:r>
        <w:tab/>
      </w:r>
      <w:r w:rsidR="001237A2" w:rsidRPr="00493348">
        <w:t>Attempt a Follow-up</w:t>
      </w:r>
    </w:p>
    <w:p w14:paraId="166C7CCB" w14:textId="77777777" w:rsidR="001237A2" w:rsidRPr="00493348" w:rsidRDefault="006A772D" w:rsidP="00073D24">
      <w:pPr>
        <w:pStyle w:val="courier"/>
      </w:pPr>
      <w:r>
        <w:t>PL</w:t>
      </w:r>
      <w:r>
        <w:tab/>
      </w:r>
      <w:r w:rsidR="001237A2" w:rsidRPr="00493348">
        <w:t>Print Follow-up Letter</w:t>
      </w:r>
    </w:p>
    <w:p w14:paraId="5AFC235A" w14:textId="77777777" w:rsidR="001237A2" w:rsidRPr="00493348" w:rsidRDefault="006A772D" w:rsidP="00073D24">
      <w:pPr>
        <w:pStyle w:val="courier"/>
      </w:pPr>
      <w:r>
        <w:t>EL</w:t>
      </w:r>
      <w:r>
        <w:tab/>
      </w:r>
      <w:r w:rsidR="001237A2" w:rsidRPr="00493348">
        <w:t>Add/Edit Follow-up Letter</w:t>
      </w:r>
    </w:p>
    <w:p w14:paraId="15E528F6" w14:textId="77777777" w:rsidR="001237A2" w:rsidRPr="00493348" w:rsidRDefault="006A772D" w:rsidP="00073D24">
      <w:pPr>
        <w:pStyle w:val="courier"/>
      </w:pPr>
      <w:r>
        <w:t>FR</w:t>
      </w:r>
      <w:r>
        <w:tab/>
      </w:r>
      <w:r w:rsidR="001237A2" w:rsidRPr="00493348">
        <w:t>Individual Follow-up Report</w:t>
      </w:r>
    </w:p>
    <w:p w14:paraId="1361231C" w14:textId="77777777" w:rsidR="001237A2" w:rsidRPr="00493348" w:rsidRDefault="006A772D" w:rsidP="00073D24">
      <w:pPr>
        <w:pStyle w:val="courier"/>
      </w:pPr>
      <w:r>
        <w:t>UP</w:t>
      </w:r>
      <w:r>
        <w:tab/>
      </w:r>
      <w:r w:rsidR="001237A2" w:rsidRPr="00493348">
        <w:t>Update Contact File</w:t>
      </w:r>
    </w:p>
    <w:p w14:paraId="108CB66D" w14:textId="77777777" w:rsidR="001237A2" w:rsidRPr="00493348" w:rsidRDefault="001237A2" w:rsidP="00073D24">
      <w:pPr>
        <w:pStyle w:val="courier"/>
      </w:pPr>
      <w:r w:rsidRPr="00493348">
        <w:t xml:space="preserve">Select Follow-up Procedures Menu Option: </w:t>
      </w:r>
      <w:r w:rsidRPr="006A772D">
        <w:rPr>
          <w:b/>
        </w:rPr>
        <w:t>AC  Add Patient Contact</w:t>
      </w:r>
    </w:p>
    <w:p w14:paraId="013F317E" w14:textId="77777777" w:rsidR="001237A2" w:rsidRPr="00493348" w:rsidRDefault="001237A2" w:rsidP="00073D24">
      <w:pPr>
        <w:pStyle w:val="courier"/>
      </w:pPr>
    </w:p>
    <w:p w14:paraId="705A6398" w14:textId="77777777" w:rsidR="001237A2" w:rsidRPr="00493348" w:rsidRDefault="006A772D" w:rsidP="00073D24">
      <w:pPr>
        <w:pStyle w:val="courier"/>
      </w:pPr>
      <w:r>
        <w:tab/>
      </w:r>
      <w:r>
        <w:tab/>
      </w:r>
      <w:r w:rsidR="001237A2" w:rsidRPr="00493348">
        <w:t>********* DISPLAY CONTACTS **********</w:t>
      </w:r>
    </w:p>
    <w:p w14:paraId="56ABC098" w14:textId="77777777" w:rsidR="001237A2" w:rsidRPr="00493348" w:rsidRDefault="006A772D" w:rsidP="00073D24">
      <w:pPr>
        <w:pStyle w:val="courier"/>
      </w:pPr>
      <w:r>
        <w:tab/>
      </w:r>
      <w:r>
        <w:tab/>
      </w:r>
      <w:r w:rsidR="001237A2" w:rsidRPr="00493348">
        <w:t>Select Patient: T9</w:t>
      </w:r>
      <w:r w:rsidR="003E1527">
        <w:t>999</w:t>
      </w:r>
      <w:r w:rsidR="001237A2" w:rsidRPr="00493348">
        <w:t xml:space="preserve">    (</w:t>
      </w:r>
      <w:r w:rsidR="005F70FF">
        <w:t>T</w:t>
      </w:r>
      <w:r w:rsidR="001237A2" w:rsidRPr="00493348">
        <w:t xml:space="preserve">ype </w:t>
      </w:r>
      <w:r w:rsidR="003E1527">
        <w:t>the PID#</w:t>
      </w:r>
      <w:r w:rsidR="001237A2" w:rsidRPr="00493348">
        <w:t xml:space="preserve"> to bring up patient or patient’s name)</w:t>
      </w:r>
    </w:p>
    <w:p w14:paraId="16086EB3" w14:textId="77777777" w:rsidR="001237A2" w:rsidRPr="00493348" w:rsidRDefault="001237A2" w:rsidP="00073D24">
      <w:pPr>
        <w:pStyle w:val="courier"/>
      </w:pPr>
    </w:p>
    <w:p w14:paraId="5C8B7695" w14:textId="77777777" w:rsidR="001237A2" w:rsidRPr="00493348" w:rsidRDefault="006A772D" w:rsidP="00073D24">
      <w:pPr>
        <w:pStyle w:val="courier"/>
      </w:pPr>
      <w:r>
        <w:tab/>
      </w:r>
      <w:r>
        <w:tab/>
      </w:r>
      <w:r w:rsidR="001237A2" w:rsidRPr="00493348">
        <w:t>Searching for a VA Patient, (pointed-to by NAME)</w:t>
      </w:r>
    </w:p>
    <w:p w14:paraId="6D511CC0" w14:textId="77777777" w:rsidR="001237A2" w:rsidRPr="00493348" w:rsidRDefault="006A772D" w:rsidP="00073D24">
      <w:pPr>
        <w:pStyle w:val="courier"/>
      </w:pPr>
      <w:r>
        <w:tab/>
      </w:r>
      <w:r w:rsidR="00532B9D">
        <w:t>LAST,FIRST</w:t>
      </w:r>
      <w:r>
        <w:tab/>
        <w:t>10-23-26</w:t>
      </w:r>
      <w:r>
        <w:tab/>
      </w:r>
      <w:r w:rsidR="00E23632">
        <w:t>00012</w:t>
      </w:r>
      <w:r>
        <w:t>9</w:t>
      </w:r>
      <w:r w:rsidR="00E23632">
        <w:t>999</w:t>
      </w:r>
    </w:p>
    <w:p w14:paraId="5BC8DDCC" w14:textId="77777777" w:rsidR="001237A2" w:rsidRPr="00493348" w:rsidRDefault="001237A2" w:rsidP="00073D24">
      <w:pPr>
        <w:pStyle w:val="courier"/>
      </w:pPr>
    </w:p>
    <w:p w14:paraId="43F1B240" w14:textId="77777777" w:rsidR="001237A2" w:rsidRPr="00493348" w:rsidRDefault="001237A2" w:rsidP="00073D24">
      <w:pPr>
        <w:pStyle w:val="courier"/>
      </w:pPr>
      <w:r w:rsidRPr="00493348">
        <w:t>All of the contacts for this patient are displayed</w:t>
      </w:r>
    </w:p>
    <w:p w14:paraId="2A50249B" w14:textId="77777777" w:rsidR="001237A2" w:rsidRPr="00493348" w:rsidRDefault="001237A2" w:rsidP="00073D24">
      <w:pPr>
        <w:pStyle w:val="courier"/>
      </w:pPr>
    </w:p>
    <w:p w14:paraId="5F99229A" w14:textId="77777777" w:rsidR="001237A2" w:rsidRPr="00493348" w:rsidRDefault="006A772D" w:rsidP="00073D24">
      <w:pPr>
        <w:pStyle w:val="courier"/>
      </w:pPr>
      <w:r>
        <w:tab/>
      </w:r>
      <w:r>
        <w:tab/>
      </w:r>
      <w:r>
        <w:tab/>
      </w:r>
      <w:r w:rsidR="001237A2" w:rsidRPr="00493348">
        <w:t>AVAILABLE CONTACTS</w:t>
      </w:r>
    </w:p>
    <w:p w14:paraId="10D1550D" w14:textId="77777777" w:rsidR="001237A2" w:rsidRPr="00493348" w:rsidRDefault="006A772D" w:rsidP="00073D24">
      <w:pPr>
        <w:pStyle w:val="courier"/>
      </w:pPr>
      <w:r>
        <w:tab/>
      </w:r>
      <w:r>
        <w:tab/>
      </w:r>
      <w:r>
        <w:tab/>
      </w:r>
      <w:r w:rsidR="001237A2" w:rsidRPr="00493348">
        <w:t>==================</w:t>
      </w:r>
    </w:p>
    <w:p w14:paraId="49B884CD" w14:textId="77777777" w:rsidR="001237A2" w:rsidRPr="00493348" w:rsidRDefault="006A772D" w:rsidP="00073D24">
      <w:pPr>
        <w:pStyle w:val="courier"/>
      </w:pPr>
      <w:r>
        <w:tab/>
      </w:r>
      <w:r>
        <w:tab/>
      </w:r>
      <w:r>
        <w:tab/>
        <w:t>Patient</w:t>
      </w:r>
      <w:r>
        <w:tab/>
      </w:r>
      <w:r>
        <w:tab/>
      </w:r>
      <w:r w:rsidR="00532B9D">
        <w:t>LAST</w:t>
      </w:r>
      <w:r w:rsidR="001237A2" w:rsidRPr="00493348">
        <w:t>,</w:t>
      </w:r>
      <w:r w:rsidR="00532B9D">
        <w:t>FIRST</w:t>
      </w:r>
    </w:p>
    <w:p w14:paraId="46CB8556" w14:textId="77777777" w:rsidR="001237A2" w:rsidRPr="00493348" w:rsidRDefault="006A772D" w:rsidP="00073D24">
      <w:pPr>
        <w:pStyle w:val="courier"/>
      </w:pPr>
      <w:r>
        <w:tab/>
      </w:r>
      <w:r>
        <w:tab/>
      </w:r>
      <w:r>
        <w:tab/>
      </w:r>
      <w:r>
        <w:tab/>
      </w:r>
      <w:r>
        <w:tab/>
      </w:r>
      <w:r w:rsidR="00532B9D">
        <w:t>000</w:t>
      </w:r>
      <w:r w:rsidR="001237A2" w:rsidRPr="00493348">
        <w:t xml:space="preserve"> </w:t>
      </w:r>
      <w:r w:rsidR="00532B9D">
        <w:t>999</w:t>
      </w:r>
      <w:r w:rsidR="001237A2" w:rsidRPr="00493348">
        <w:t>-</w:t>
      </w:r>
      <w:r w:rsidR="00532B9D">
        <w:t>0000</w:t>
      </w:r>
    </w:p>
    <w:p w14:paraId="08C71E6B" w14:textId="77777777" w:rsidR="001237A2" w:rsidRPr="00493348" w:rsidRDefault="006A772D" w:rsidP="00073D24">
      <w:pPr>
        <w:pStyle w:val="courier"/>
      </w:pPr>
      <w:r>
        <w:tab/>
      </w:r>
      <w:r>
        <w:tab/>
      </w:r>
      <w:r>
        <w:tab/>
      </w:r>
      <w:r>
        <w:tab/>
      </w:r>
      <w:r>
        <w:tab/>
      </w:r>
      <w:smartTag w:uri="urn:schemas-microsoft-com:office:smarttags" w:element="address">
        <w:smartTag w:uri="urn:schemas-microsoft-com:office:smarttags" w:element="Street">
          <w:r w:rsidR="001237A2" w:rsidRPr="00493348">
            <w:t xml:space="preserve">1269 </w:t>
          </w:r>
          <w:r w:rsidR="00532B9D">
            <w:t>STREETNAME</w:t>
          </w:r>
          <w:r w:rsidR="001237A2" w:rsidRPr="00493348">
            <w:t xml:space="preserve"> ST</w:t>
          </w:r>
        </w:smartTag>
      </w:smartTag>
    </w:p>
    <w:p w14:paraId="59E6B11B" w14:textId="77777777" w:rsidR="001237A2" w:rsidRPr="00493348" w:rsidRDefault="006A772D" w:rsidP="00073D24">
      <w:pPr>
        <w:pStyle w:val="courier"/>
      </w:pPr>
      <w:r>
        <w:tab/>
      </w:r>
      <w:r>
        <w:tab/>
      </w:r>
      <w:r>
        <w:tab/>
      </w:r>
      <w:r>
        <w:tab/>
      </w:r>
      <w:r>
        <w:tab/>
      </w:r>
      <w:r w:rsidR="00532B9D">
        <w:t>City, ST 00000</w:t>
      </w:r>
    </w:p>
    <w:p w14:paraId="02254888" w14:textId="77777777" w:rsidR="001237A2" w:rsidRPr="00493348" w:rsidRDefault="001237A2" w:rsidP="00073D24">
      <w:pPr>
        <w:pStyle w:val="courier"/>
      </w:pPr>
    </w:p>
    <w:p w14:paraId="6B5C3636" w14:textId="77777777" w:rsidR="001237A2" w:rsidRPr="00493348" w:rsidRDefault="006A772D" w:rsidP="00073D24">
      <w:pPr>
        <w:pStyle w:val="courier"/>
      </w:pPr>
      <w:r>
        <w:tab/>
      </w:r>
      <w:r>
        <w:tab/>
      </w:r>
      <w:r>
        <w:tab/>
      </w:r>
      <w:r w:rsidR="001237A2" w:rsidRPr="00493348">
        <w:t>Next of Kin</w:t>
      </w:r>
      <w:r>
        <w:tab/>
      </w:r>
      <w:r w:rsidR="00532B9D">
        <w:t>LAST</w:t>
      </w:r>
      <w:r>
        <w:t>,FIRST</w:t>
      </w:r>
      <w:r w:rsidR="00382313">
        <w:t>1</w:t>
      </w:r>
      <w:r w:rsidR="001237A2" w:rsidRPr="00493348">
        <w:t>, NEXT OF KIN</w:t>
      </w:r>
    </w:p>
    <w:p w14:paraId="4B98A749" w14:textId="77777777" w:rsidR="001237A2" w:rsidRPr="00493348" w:rsidRDefault="006A772D" w:rsidP="00073D24">
      <w:pPr>
        <w:pStyle w:val="courier"/>
      </w:pPr>
      <w:r>
        <w:tab/>
      </w:r>
      <w:r>
        <w:tab/>
      </w:r>
      <w:r>
        <w:tab/>
      </w:r>
      <w:r>
        <w:tab/>
      </w:r>
      <w:r>
        <w:tab/>
      </w:r>
      <w:r w:rsidR="00532B9D">
        <w:t>000</w:t>
      </w:r>
      <w:r w:rsidR="001237A2" w:rsidRPr="00493348">
        <w:t xml:space="preserve"> 999-</w:t>
      </w:r>
      <w:r w:rsidR="00532B9D">
        <w:t>0000</w:t>
      </w:r>
    </w:p>
    <w:p w14:paraId="3A567B0E" w14:textId="77777777" w:rsidR="001237A2" w:rsidRPr="00493348" w:rsidRDefault="006A772D" w:rsidP="00073D24">
      <w:pPr>
        <w:pStyle w:val="courier"/>
      </w:pPr>
      <w:r>
        <w:tab/>
      </w:r>
      <w:r>
        <w:tab/>
      </w:r>
      <w:r>
        <w:tab/>
      </w:r>
      <w:r>
        <w:tab/>
      </w:r>
      <w:r>
        <w:tab/>
      </w:r>
      <w:smartTag w:uri="urn:schemas-microsoft-com:office:smarttags" w:element="address">
        <w:smartTag w:uri="urn:schemas-microsoft-com:office:smarttags" w:element="Street">
          <w:r w:rsidR="00382313">
            <w:t>0000</w:t>
          </w:r>
          <w:r w:rsidR="001237A2" w:rsidRPr="00493348">
            <w:t xml:space="preserve"> </w:t>
          </w:r>
          <w:r w:rsidR="00532B9D">
            <w:t>STREETNAME</w:t>
          </w:r>
          <w:r w:rsidR="001237A2" w:rsidRPr="00493348">
            <w:t xml:space="preserve"> ST</w:t>
          </w:r>
        </w:smartTag>
      </w:smartTag>
    </w:p>
    <w:p w14:paraId="22BB9244" w14:textId="77777777" w:rsidR="001237A2" w:rsidRPr="00493348" w:rsidRDefault="006A772D" w:rsidP="00073D24">
      <w:pPr>
        <w:pStyle w:val="courier"/>
      </w:pPr>
      <w:r>
        <w:tab/>
      </w:r>
      <w:r>
        <w:tab/>
      </w:r>
      <w:r>
        <w:tab/>
      </w:r>
      <w:r>
        <w:tab/>
      </w:r>
      <w:r>
        <w:tab/>
      </w:r>
      <w:r w:rsidR="00532B9D">
        <w:t>City</w:t>
      </w:r>
      <w:r w:rsidR="001237A2" w:rsidRPr="00493348">
        <w:t>,</w:t>
      </w:r>
      <w:r w:rsidR="00532B9D">
        <w:t>ST</w:t>
      </w:r>
      <w:r w:rsidR="001237A2" w:rsidRPr="00493348">
        <w:t xml:space="preserve"> </w:t>
      </w:r>
      <w:r w:rsidR="00532B9D">
        <w:t>00000</w:t>
      </w:r>
    </w:p>
    <w:p w14:paraId="10E70DCD" w14:textId="77777777" w:rsidR="001237A2" w:rsidRPr="00493348" w:rsidRDefault="006A772D" w:rsidP="00073D24">
      <w:pPr>
        <w:pStyle w:val="courier"/>
      </w:pPr>
      <w:r>
        <w:tab/>
      </w:r>
      <w:r>
        <w:tab/>
      </w:r>
      <w:r w:rsidR="001237A2" w:rsidRPr="00493348">
        <w:t>********** ADD/EDIT CONTACTS **********</w:t>
      </w:r>
    </w:p>
    <w:p w14:paraId="0B0935D0" w14:textId="77777777" w:rsidR="001237A2" w:rsidRPr="00493348" w:rsidRDefault="006A772D" w:rsidP="00073D24">
      <w:pPr>
        <w:pStyle w:val="courier"/>
      </w:pPr>
      <w:r>
        <w:tab/>
      </w:r>
      <w:r>
        <w:tab/>
      </w:r>
      <w:r>
        <w:tab/>
      </w:r>
      <w:r w:rsidR="001237A2" w:rsidRPr="00493348">
        <w:t xml:space="preserve">for: </w:t>
      </w:r>
      <w:r>
        <w:t>L</w:t>
      </w:r>
      <w:r w:rsidR="00232F41">
        <w:t>ast,</w:t>
      </w:r>
      <w:r>
        <w:t>First</w:t>
      </w:r>
    </w:p>
    <w:p w14:paraId="7B6212D9" w14:textId="77777777" w:rsidR="00FA06D6" w:rsidRDefault="001237A2" w:rsidP="006B45B9">
      <w:pPr>
        <w:pStyle w:val="Heading5"/>
      </w:pPr>
      <w:bookmarkStart w:id="92" w:name="_Toc149545532"/>
      <w:r w:rsidRPr="00493348">
        <w:t xml:space="preserve">To send a letter to </w:t>
      </w:r>
      <w:r w:rsidR="00FA06D6">
        <w:t>a</w:t>
      </w:r>
      <w:r w:rsidRPr="00493348">
        <w:t xml:space="preserve"> patient</w:t>
      </w:r>
      <w:bookmarkEnd w:id="92"/>
      <w:r w:rsidR="00FA06D6">
        <w:t>:</w:t>
      </w:r>
      <w:r w:rsidR="008416E3">
        <w:fldChar w:fldCharType="begin"/>
      </w:r>
      <w:r w:rsidR="008416E3">
        <w:instrText xml:space="preserve"> XE "</w:instrText>
      </w:r>
      <w:r w:rsidR="008416E3" w:rsidRPr="00CF265D">
        <w:instrText>Follow-up:Send letter</w:instrText>
      </w:r>
      <w:r w:rsidR="008416E3">
        <w:instrText xml:space="preserve">" </w:instrText>
      </w:r>
      <w:r w:rsidR="008416E3">
        <w:fldChar w:fldCharType="end"/>
      </w:r>
    </w:p>
    <w:p w14:paraId="7C7A0810" w14:textId="77777777" w:rsidR="001237A2" w:rsidRPr="00493348" w:rsidRDefault="001237A2" w:rsidP="00E12AEA">
      <w:pPr>
        <w:pStyle w:val="code"/>
      </w:pPr>
      <w:r w:rsidRPr="00073D24">
        <w:rPr>
          <w:rStyle w:val="courierChar"/>
        </w:rPr>
        <w:t xml:space="preserve">Select TYPE OF FOLLOW-UP </w:t>
      </w:r>
      <w:r w:rsidR="00232F41" w:rsidRPr="00073D24">
        <w:rPr>
          <w:rStyle w:val="courierChar"/>
        </w:rPr>
        <w:t>CONTACT: Guardian// PT</w:t>
      </w:r>
      <w:r w:rsidR="0034306A">
        <w:tab/>
      </w:r>
      <w:r w:rsidR="00232F41" w:rsidRPr="00232F41">
        <w:rPr>
          <w:rFonts w:ascii="Times New Roman" w:hAnsi="Times New Roman"/>
          <w:sz w:val="24"/>
          <w:szCs w:val="24"/>
        </w:rPr>
        <w:t>Type PT.</w:t>
      </w:r>
    </w:p>
    <w:p w14:paraId="70944A1E" w14:textId="77777777" w:rsidR="001237A2" w:rsidRPr="00493348" w:rsidRDefault="00232F41" w:rsidP="00073D24">
      <w:pPr>
        <w:pStyle w:val="courier"/>
      </w:pPr>
      <w:r>
        <w:tab/>
      </w:r>
      <w:r w:rsidR="001237A2" w:rsidRPr="00493348">
        <w:t xml:space="preserve">TYPE OF FOLLOW-UP CONTACT: Patient// </w:t>
      </w:r>
    </w:p>
    <w:p w14:paraId="03EC47EE" w14:textId="77777777" w:rsidR="001237A2" w:rsidRPr="00493348" w:rsidRDefault="00232F41" w:rsidP="00073D24">
      <w:pPr>
        <w:pStyle w:val="courier"/>
      </w:pPr>
      <w:r>
        <w:tab/>
      </w:r>
      <w:r w:rsidR="001237A2" w:rsidRPr="00493348">
        <w:t xml:space="preserve">CONTACT NAME: </w:t>
      </w:r>
      <w:r w:rsidR="005B0072">
        <w:t>LAST,FIRST1</w:t>
      </w:r>
      <w:r w:rsidR="001237A2" w:rsidRPr="00493348">
        <w:t xml:space="preserve">// </w:t>
      </w:r>
    </w:p>
    <w:p w14:paraId="1A901FA6" w14:textId="77777777" w:rsidR="001237A2" w:rsidRPr="005B0072" w:rsidRDefault="005B0072" w:rsidP="005B0072">
      <w:r>
        <w:t>G</w:t>
      </w:r>
      <w:r w:rsidR="001237A2" w:rsidRPr="005B0072">
        <w:t>o to the Contact File</w:t>
      </w:r>
      <w:r w:rsidR="00382313" w:rsidRPr="005B0072">
        <w:t xml:space="preserve"> </w:t>
      </w:r>
      <w:r w:rsidR="001237A2" w:rsidRPr="005B0072">
        <w:t>to edit th</w:t>
      </w:r>
      <w:r>
        <w:t>e</w:t>
      </w:r>
      <w:r w:rsidR="001237A2" w:rsidRPr="005B0072">
        <w:t xml:space="preserve"> contact's name and address.</w:t>
      </w:r>
    </w:p>
    <w:p w14:paraId="261AE0E6" w14:textId="77777777" w:rsidR="001237A2" w:rsidRPr="00493348" w:rsidRDefault="0013293B" w:rsidP="00073D24">
      <w:pPr>
        <w:pStyle w:val="courier"/>
      </w:pPr>
      <w:r>
        <w:tab/>
      </w:r>
      <w:r w:rsidR="001237A2" w:rsidRPr="00493348">
        <w:t xml:space="preserve">CONTACT: </w:t>
      </w:r>
      <w:r w:rsidR="00382313">
        <w:t>LAST,FIRST1</w:t>
      </w:r>
      <w:r w:rsidR="001237A2" w:rsidRPr="00493348">
        <w:t xml:space="preserve">// </w:t>
      </w:r>
    </w:p>
    <w:p w14:paraId="703296DE" w14:textId="77777777" w:rsidR="001237A2" w:rsidRPr="00493348" w:rsidRDefault="0013293B" w:rsidP="00073D24">
      <w:pPr>
        <w:pStyle w:val="courier"/>
      </w:pPr>
      <w:r>
        <w:tab/>
      </w:r>
      <w:r w:rsidR="001237A2" w:rsidRPr="00493348">
        <w:t xml:space="preserve">STREET ADDRESS 1: </w:t>
      </w:r>
      <w:smartTag w:uri="urn:schemas-microsoft-com:office:smarttags" w:element="address">
        <w:smartTag w:uri="urn:schemas-microsoft-com:office:smarttags" w:element="Street">
          <w:r w:rsidR="00382313">
            <w:t>0000</w:t>
          </w:r>
          <w:r w:rsidR="001237A2" w:rsidRPr="00493348">
            <w:t xml:space="preserve"> </w:t>
          </w:r>
          <w:r w:rsidR="00382313">
            <w:t>STREETNAME</w:t>
          </w:r>
          <w:r w:rsidR="001237A2" w:rsidRPr="00493348">
            <w:t xml:space="preserve"> ST</w:t>
          </w:r>
        </w:smartTag>
      </w:smartTag>
      <w:r w:rsidR="001237A2" w:rsidRPr="00493348">
        <w:t xml:space="preserve">// </w:t>
      </w:r>
    </w:p>
    <w:p w14:paraId="5FD2AF25" w14:textId="77777777" w:rsidR="001237A2" w:rsidRPr="00493348" w:rsidRDefault="0013293B" w:rsidP="00073D24">
      <w:pPr>
        <w:pStyle w:val="courier"/>
      </w:pPr>
      <w:r>
        <w:tab/>
      </w:r>
      <w:r w:rsidR="001237A2" w:rsidRPr="00493348">
        <w:t xml:space="preserve">STREET ADDRESS 2: </w:t>
      </w:r>
    </w:p>
    <w:p w14:paraId="3095F8E2" w14:textId="77777777" w:rsidR="001237A2" w:rsidRPr="00493348" w:rsidRDefault="0013293B" w:rsidP="00073D24">
      <w:pPr>
        <w:pStyle w:val="courier"/>
      </w:pPr>
      <w:r>
        <w:tab/>
      </w:r>
      <w:r w:rsidR="001237A2" w:rsidRPr="00493348">
        <w:t xml:space="preserve">STREET ADDRESS 3: </w:t>
      </w:r>
    </w:p>
    <w:p w14:paraId="0479B2CC" w14:textId="77777777" w:rsidR="001237A2" w:rsidRDefault="0013293B" w:rsidP="00073D24">
      <w:pPr>
        <w:pStyle w:val="courier"/>
      </w:pPr>
      <w:r>
        <w:tab/>
      </w:r>
      <w:r w:rsidR="001237A2" w:rsidRPr="00493348">
        <w:t xml:space="preserve">ZIP CODE: </w:t>
      </w:r>
      <w:r w:rsidR="00382313">
        <w:t>City,ST 00000</w:t>
      </w:r>
    </w:p>
    <w:p w14:paraId="4BCCF488" w14:textId="77777777" w:rsidR="00FA06D6" w:rsidRPr="005B0072" w:rsidRDefault="005B0072" w:rsidP="002F4B78">
      <w:pPr>
        <w:pStyle w:val="NoteText"/>
        <w:tabs>
          <w:tab w:val="clear" w:pos="540"/>
        </w:tabs>
      </w:pPr>
      <w:r w:rsidRPr="005B0072">
        <w:rPr>
          <w:b/>
        </w:rPr>
        <w:t>Note:</w:t>
      </w:r>
      <w:r>
        <w:t xml:space="preserve"> </w:t>
      </w:r>
      <w:r w:rsidR="00FA06D6" w:rsidRPr="005B0072">
        <w:t>Always check th</w:t>
      </w:r>
      <w:r w:rsidR="0013293B">
        <w:t>e Zip Code</w:t>
      </w:r>
      <w:r w:rsidR="00FA06D6" w:rsidRPr="005B0072">
        <w:t xml:space="preserve"> field. The first town alphabetically with th</w:t>
      </w:r>
      <w:r w:rsidR="0013293B">
        <w:t>e</w:t>
      </w:r>
      <w:r w:rsidR="00FA06D6" w:rsidRPr="005B0072">
        <w:t xml:space="preserve"> zip code</w:t>
      </w:r>
      <w:r w:rsidR="0013293B">
        <w:t xml:space="preserve"> is selected.</w:t>
      </w:r>
      <w:r w:rsidR="00FA06D6" w:rsidRPr="005B0072">
        <w:t xml:space="preserve"> Compare </w:t>
      </w:r>
      <w:r w:rsidR="0013293B">
        <w:t xml:space="preserve">it </w:t>
      </w:r>
      <w:r w:rsidR="00FA06D6" w:rsidRPr="005B0072">
        <w:t xml:space="preserve">with </w:t>
      </w:r>
      <w:r w:rsidR="0013293B">
        <w:t xml:space="preserve">the </w:t>
      </w:r>
      <w:r w:rsidR="00FA06D6" w:rsidRPr="005B0072">
        <w:t xml:space="preserve">address in CPRS and </w:t>
      </w:r>
      <w:r w:rsidR="0013293B">
        <w:t>select the</w:t>
      </w:r>
      <w:r w:rsidR="00FA06D6" w:rsidRPr="005B0072">
        <w:t xml:space="preserve"> correct town.</w:t>
      </w:r>
    </w:p>
    <w:p w14:paraId="10CDD6A2" w14:textId="77777777" w:rsidR="001237A2" w:rsidRPr="00493348" w:rsidRDefault="00A14FD9" w:rsidP="00073D24">
      <w:pPr>
        <w:pStyle w:val="courier"/>
      </w:pPr>
      <w:r>
        <w:tab/>
      </w:r>
      <w:r w:rsidR="001237A2" w:rsidRPr="00493348">
        <w:t xml:space="preserve">PHONE: </w:t>
      </w:r>
      <w:r w:rsidR="00382313">
        <w:t>000</w:t>
      </w:r>
      <w:r w:rsidR="001237A2" w:rsidRPr="00493348">
        <w:t xml:space="preserve"> </w:t>
      </w:r>
      <w:r w:rsidR="00382313">
        <w:t>999</w:t>
      </w:r>
      <w:r w:rsidR="001237A2" w:rsidRPr="00493348">
        <w:t>-</w:t>
      </w:r>
      <w:r w:rsidR="00382313">
        <w:t>0000</w:t>
      </w:r>
      <w:r w:rsidR="001237A2" w:rsidRPr="00493348">
        <w:t xml:space="preserve">// </w:t>
      </w:r>
    </w:p>
    <w:p w14:paraId="43AFB46E" w14:textId="77777777" w:rsidR="001237A2" w:rsidRPr="00A14FD9" w:rsidRDefault="00A14FD9" w:rsidP="00073D24">
      <w:pPr>
        <w:pStyle w:val="courier"/>
      </w:pPr>
      <w:r>
        <w:lastRenderedPageBreak/>
        <w:tab/>
      </w:r>
      <w:r w:rsidR="001237A2" w:rsidRPr="00493348">
        <w:t xml:space="preserve">TITLE: Mr// </w:t>
      </w:r>
      <w:r>
        <w:tab/>
      </w:r>
      <w:r w:rsidRPr="00A14FD9">
        <w:t xml:space="preserve">Type a title without </w:t>
      </w:r>
      <w:r>
        <w:t>a period (Mr Mrs Ms and so on)</w:t>
      </w:r>
    </w:p>
    <w:p w14:paraId="46A9C6EA" w14:textId="77777777" w:rsidR="001237A2" w:rsidRPr="00493348" w:rsidRDefault="00A14FD9" w:rsidP="00073D24">
      <w:pPr>
        <w:pStyle w:val="courier"/>
      </w:pPr>
      <w:r>
        <w:tab/>
      </w:r>
      <w:r w:rsidR="001237A2" w:rsidRPr="00493348">
        <w:t xml:space="preserve">COMMENTS: </w:t>
      </w:r>
    </w:p>
    <w:p w14:paraId="7A40C882" w14:textId="77777777" w:rsidR="001237A2" w:rsidRPr="00493348" w:rsidRDefault="001237A2" w:rsidP="00073D24">
      <w:pPr>
        <w:pStyle w:val="courier"/>
      </w:pPr>
    </w:p>
    <w:p w14:paraId="22592AB3" w14:textId="77777777" w:rsidR="001237A2" w:rsidRPr="00493348" w:rsidRDefault="00A14FD9" w:rsidP="00073D24">
      <w:pPr>
        <w:pStyle w:val="courier"/>
      </w:pPr>
      <w:r>
        <w:tab/>
      </w:r>
      <w:r>
        <w:tab/>
      </w:r>
      <w:r w:rsidR="001237A2" w:rsidRPr="00493348">
        <w:t>Select one of the following:</w:t>
      </w:r>
    </w:p>
    <w:p w14:paraId="51C7D816" w14:textId="77777777" w:rsidR="001237A2" w:rsidRPr="00493348" w:rsidRDefault="00A14FD9" w:rsidP="00073D24">
      <w:pPr>
        <w:pStyle w:val="courier"/>
      </w:pPr>
      <w:r>
        <w:tab/>
      </w:r>
      <w:r>
        <w:tab/>
        <w:t>1</w:t>
      </w:r>
      <w:r>
        <w:tab/>
      </w:r>
      <w:r w:rsidR="001237A2" w:rsidRPr="00493348">
        <w:t>Display Contacts</w:t>
      </w:r>
    </w:p>
    <w:p w14:paraId="7AB9B3A2" w14:textId="77777777" w:rsidR="001237A2" w:rsidRPr="00493348" w:rsidRDefault="00A14FD9" w:rsidP="00073D24">
      <w:pPr>
        <w:pStyle w:val="courier"/>
      </w:pPr>
      <w:r>
        <w:tab/>
      </w:r>
      <w:r>
        <w:tab/>
        <w:t>2</w:t>
      </w:r>
      <w:r>
        <w:tab/>
      </w:r>
      <w:r w:rsidR="001237A2" w:rsidRPr="00493348">
        <w:t>Edit Contact</w:t>
      </w:r>
    </w:p>
    <w:p w14:paraId="412D406B" w14:textId="77777777" w:rsidR="001237A2" w:rsidRDefault="00A14FD9" w:rsidP="00073D24">
      <w:pPr>
        <w:pStyle w:val="courier"/>
      </w:pPr>
      <w:r>
        <w:tab/>
      </w:r>
      <w:r>
        <w:tab/>
        <w:t>3</w:t>
      </w:r>
      <w:r>
        <w:tab/>
      </w:r>
      <w:r w:rsidR="001237A2" w:rsidRPr="00493348">
        <w:t>Attempt a Follow-up</w:t>
      </w:r>
      <w:r w:rsidR="0034306A">
        <w:tab/>
      </w:r>
      <w:r w:rsidR="0034306A">
        <w:tab/>
      </w:r>
      <w:r w:rsidR="0034306A">
        <w:tab/>
      </w:r>
      <w:r w:rsidRPr="00A14FD9">
        <w:rPr>
          <w:rFonts w:ascii="Times New Roman" w:hAnsi="Times New Roman"/>
          <w:sz w:val="24"/>
          <w:szCs w:val="24"/>
        </w:rPr>
        <w:t xml:space="preserve">Select </w:t>
      </w:r>
      <w:r w:rsidR="00E63B84">
        <w:rPr>
          <w:rFonts w:cs="Arial"/>
        </w:rPr>
        <w:t xml:space="preserve">3 </w:t>
      </w:r>
      <w:r w:rsidRPr="00E63B84">
        <w:rPr>
          <w:rFonts w:cs="Arial"/>
        </w:rPr>
        <w:t>Attempt a Follow-up</w:t>
      </w:r>
      <w:r w:rsidRPr="00A14FD9">
        <w:rPr>
          <w:rFonts w:ascii="Times New Roman" w:hAnsi="Times New Roman"/>
          <w:sz w:val="24"/>
          <w:szCs w:val="24"/>
        </w:rPr>
        <w:t>.</w:t>
      </w:r>
    </w:p>
    <w:p w14:paraId="000D1860" w14:textId="77777777" w:rsidR="001237A2" w:rsidRPr="00493348" w:rsidRDefault="00A14FD9" w:rsidP="00073D24">
      <w:pPr>
        <w:pStyle w:val="courier"/>
      </w:pPr>
      <w:r>
        <w:tab/>
      </w:r>
      <w:r>
        <w:tab/>
      </w:r>
      <w:r w:rsidR="001237A2" w:rsidRPr="00493348">
        <w:t>4</w:t>
      </w:r>
      <w:r w:rsidR="00E63B84">
        <w:tab/>
      </w:r>
      <w:r w:rsidR="001237A2" w:rsidRPr="00493348">
        <w:t>Another Patient</w:t>
      </w:r>
    </w:p>
    <w:p w14:paraId="116CC3A4" w14:textId="77777777" w:rsidR="001237A2" w:rsidRPr="00493348" w:rsidRDefault="00A14FD9" w:rsidP="00073D24">
      <w:pPr>
        <w:pStyle w:val="courier"/>
      </w:pPr>
      <w:r>
        <w:tab/>
      </w:r>
      <w:r>
        <w:tab/>
      </w:r>
      <w:r w:rsidR="00E63B84">
        <w:t>5</w:t>
      </w:r>
      <w:r w:rsidR="00E63B84">
        <w:tab/>
      </w:r>
      <w:r w:rsidR="001237A2" w:rsidRPr="00493348">
        <w:t>Exit Option</w:t>
      </w:r>
    </w:p>
    <w:p w14:paraId="149A16DD" w14:textId="77777777" w:rsidR="001237A2" w:rsidRPr="00493348" w:rsidRDefault="001237A2" w:rsidP="00073D24">
      <w:pPr>
        <w:pStyle w:val="courier"/>
      </w:pPr>
    </w:p>
    <w:p w14:paraId="766BEAD3" w14:textId="77777777" w:rsidR="001237A2" w:rsidRPr="00493348" w:rsidRDefault="00E63B84" w:rsidP="00073D24">
      <w:pPr>
        <w:pStyle w:val="courier"/>
      </w:pPr>
      <w:r>
        <w:tab/>
      </w:r>
      <w:r>
        <w:tab/>
      </w:r>
      <w:r w:rsidR="001237A2" w:rsidRPr="00493348">
        <w:t xml:space="preserve">Select Action: 3//   </w:t>
      </w:r>
      <w:r w:rsidR="001237A2" w:rsidRPr="00021398">
        <w:rPr>
          <w:b/>
        </w:rPr>
        <w:t>Attempt a Follow-up</w:t>
      </w:r>
    </w:p>
    <w:p w14:paraId="251CA6CB" w14:textId="77777777" w:rsidR="001237A2" w:rsidRPr="00493348" w:rsidRDefault="001237A2" w:rsidP="00073D24">
      <w:pPr>
        <w:pStyle w:val="courier"/>
      </w:pPr>
    </w:p>
    <w:p w14:paraId="57379109" w14:textId="77777777" w:rsidR="001237A2" w:rsidRPr="00493348" w:rsidRDefault="00E63B84" w:rsidP="00073D24">
      <w:pPr>
        <w:pStyle w:val="courier"/>
      </w:pPr>
      <w:r>
        <w:tab/>
      </w:r>
      <w:r>
        <w:tab/>
      </w:r>
      <w:r w:rsidRPr="00493348">
        <w:t>**********</w:t>
      </w:r>
      <w:r w:rsidR="001237A2" w:rsidRPr="00493348">
        <w:t xml:space="preserve"> ATTEMPT A FOLLOW-UP **********</w:t>
      </w:r>
    </w:p>
    <w:p w14:paraId="09C3F791" w14:textId="77777777" w:rsidR="001237A2" w:rsidRPr="00493348" w:rsidRDefault="001237A2" w:rsidP="00E12AEA">
      <w:pPr>
        <w:pStyle w:val="code"/>
      </w:pPr>
    </w:p>
    <w:p w14:paraId="3DFD1B5D" w14:textId="77777777" w:rsidR="001237A2" w:rsidRPr="00493348" w:rsidRDefault="00E63B84" w:rsidP="00073D24">
      <w:pPr>
        <w:pStyle w:val="courier"/>
      </w:pPr>
      <w:r>
        <w:tab/>
      </w:r>
      <w:r>
        <w:tab/>
      </w:r>
      <w:r>
        <w:tab/>
      </w:r>
      <w:r>
        <w:tab/>
      </w:r>
      <w:r w:rsidR="001237A2" w:rsidRPr="00493348">
        <w:t xml:space="preserve">for </w:t>
      </w:r>
      <w:r>
        <w:t>Last,First</w:t>
      </w:r>
    </w:p>
    <w:p w14:paraId="320FA6A3" w14:textId="77777777" w:rsidR="001237A2" w:rsidRPr="00493348" w:rsidRDefault="001237A2" w:rsidP="00073D24">
      <w:pPr>
        <w:pStyle w:val="courier"/>
      </w:pPr>
    </w:p>
    <w:p w14:paraId="1D788B9E" w14:textId="77777777" w:rsidR="001237A2" w:rsidRPr="00493348" w:rsidRDefault="001237A2" w:rsidP="00073D24">
      <w:pPr>
        <w:pStyle w:val="courier"/>
      </w:pPr>
      <w:r w:rsidRPr="00493348">
        <w:t xml:space="preserve">Select FOLLOW-UP ATTEMPT DATE: JUL 5,2005// </w:t>
      </w:r>
    </w:p>
    <w:p w14:paraId="3490DC0E" w14:textId="77777777" w:rsidR="001237A2" w:rsidRPr="00493348" w:rsidRDefault="00E63B84" w:rsidP="00073D24">
      <w:pPr>
        <w:pStyle w:val="courier"/>
      </w:pPr>
      <w:r>
        <w:tab/>
      </w:r>
      <w:r w:rsidR="001237A2" w:rsidRPr="00493348">
        <w:t xml:space="preserve">FOLLOW-UP ATTEMPT DATE: JUL 5,2005// </w:t>
      </w:r>
    </w:p>
    <w:p w14:paraId="3456CCA5" w14:textId="77777777" w:rsidR="001237A2" w:rsidRPr="00493348" w:rsidRDefault="001237A2" w:rsidP="00073D24">
      <w:pPr>
        <w:pStyle w:val="courier"/>
      </w:pPr>
      <w:r w:rsidRPr="00493348">
        <w:t>TYPE: ?</w:t>
      </w:r>
    </w:p>
    <w:p w14:paraId="00F59B54" w14:textId="77777777" w:rsidR="001237A2" w:rsidRPr="00493348" w:rsidRDefault="00E63B84" w:rsidP="00073D24">
      <w:pPr>
        <w:pStyle w:val="courier"/>
      </w:pPr>
      <w:r>
        <w:tab/>
      </w:r>
      <w:r>
        <w:tab/>
      </w:r>
      <w:r w:rsidR="001237A2" w:rsidRPr="00493348">
        <w:t>How will you be obtaining follow-up information?</w:t>
      </w:r>
    </w:p>
    <w:p w14:paraId="6954A0A2" w14:textId="77777777" w:rsidR="001237A2" w:rsidRPr="00493348" w:rsidRDefault="00E63B84" w:rsidP="00073D24">
      <w:pPr>
        <w:pStyle w:val="courier"/>
      </w:pPr>
      <w:r>
        <w:tab/>
      </w:r>
      <w:r>
        <w:tab/>
      </w:r>
      <w:r w:rsidR="001237A2" w:rsidRPr="00493348">
        <w:t xml:space="preserve">Choose from: </w:t>
      </w:r>
    </w:p>
    <w:p w14:paraId="6EA34CC1" w14:textId="77777777" w:rsidR="001237A2" w:rsidRPr="00493348" w:rsidRDefault="00E63B84" w:rsidP="00073D24">
      <w:pPr>
        <w:pStyle w:val="courier"/>
      </w:pPr>
      <w:r>
        <w:tab/>
      </w:r>
      <w:r>
        <w:tab/>
        <w:t>1</w:t>
      </w:r>
      <w:r>
        <w:tab/>
      </w:r>
      <w:r w:rsidR="001237A2" w:rsidRPr="00493348">
        <w:t>Chart Review</w:t>
      </w:r>
    </w:p>
    <w:p w14:paraId="09C46E9E" w14:textId="77777777" w:rsidR="001237A2" w:rsidRPr="00493348" w:rsidRDefault="00E63B84" w:rsidP="00073D24">
      <w:pPr>
        <w:pStyle w:val="courier"/>
      </w:pPr>
      <w:r>
        <w:tab/>
      </w:r>
      <w:r>
        <w:tab/>
        <w:t>2</w:t>
      </w:r>
      <w:r>
        <w:tab/>
      </w:r>
      <w:r w:rsidR="001237A2" w:rsidRPr="00493348">
        <w:t>Phone Contact</w:t>
      </w:r>
    </w:p>
    <w:p w14:paraId="4FD46975" w14:textId="77777777" w:rsidR="001237A2" w:rsidRDefault="00E63B84" w:rsidP="00073D24">
      <w:pPr>
        <w:pStyle w:val="courier"/>
      </w:pPr>
      <w:r>
        <w:tab/>
      </w:r>
      <w:r>
        <w:tab/>
        <w:t>3</w:t>
      </w:r>
      <w:r>
        <w:tab/>
      </w:r>
      <w:r w:rsidR="001237A2" w:rsidRPr="00493348">
        <w:t>Letter Contact</w:t>
      </w:r>
      <w:r w:rsidR="0034306A">
        <w:tab/>
      </w:r>
      <w:r w:rsidR="0034306A">
        <w:tab/>
      </w:r>
      <w:r w:rsidR="0034306A">
        <w:tab/>
      </w:r>
      <w:r w:rsidR="0034306A">
        <w:tab/>
      </w:r>
      <w:r w:rsidRPr="00E63B84">
        <w:rPr>
          <w:rFonts w:ascii="Times New Roman" w:hAnsi="Times New Roman"/>
          <w:sz w:val="24"/>
          <w:szCs w:val="24"/>
        </w:rPr>
        <w:t xml:space="preserve">Select </w:t>
      </w:r>
      <w:r>
        <w:t>3</w:t>
      </w:r>
      <w:r>
        <w:tab/>
        <w:t>Letter Contact</w:t>
      </w:r>
    </w:p>
    <w:p w14:paraId="22DE80FA" w14:textId="77777777" w:rsidR="001237A2" w:rsidRPr="00493348" w:rsidRDefault="00E63B84" w:rsidP="00073D24">
      <w:pPr>
        <w:pStyle w:val="courier"/>
      </w:pPr>
      <w:r>
        <w:tab/>
      </w:r>
      <w:r>
        <w:tab/>
      </w:r>
      <w:r w:rsidR="001237A2" w:rsidRPr="00493348">
        <w:t>8</w:t>
      </w:r>
      <w:r>
        <w:tab/>
      </w:r>
      <w:r w:rsidR="001237A2" w:rsidRPr="00493348">
        <w:t>Other</w:t>
      </w:r>
    </w:p>
    <w:p w14:paraId="4D06B7A2" w14:textId="77777777" w:rsidR="001237A2" w:rsidRPr="00493348" w:rsidRDefault="001237A2" w:rsidP="00073D24">
      <w:pPr>
        <w:pStyle w:val="courier"/>
      </w:pPr>
    </w:p>
    <w:p w14:paraId="15BFA044" w14:textId="77777777" w:rsidR="001237A2" w:rsidRDefault="00E63B84" w:rsidP="00073D24">
      <w:pPr>
        <w:pStyle w:val="courier"/>
      </w:pPr>
      <w:r>
        <w:tab/>
      </w:r>
      <w:r w:rsidR="001237A2" w:rsidRPr="00493348">
        <w:t xml:space="preserve">THE CONTACT: </w:t>
      </w:r>
      <w:r w:rsidR="00382313" w:rsidRPr="00021398">
        <w:rPr>
          <w:b/>
        </w:rPr>
        <w:t>LAST</w:t>
      </w:r>
      <w:r w:rsidR="00021398">
        <w:t>,First1,</w:t>
      </w:r>
      <w:r w:rsidR="001237A2" w:rsidRPr="00493348">
        <w:t xml:space="preserve">// </w:t>
      </w:r>
      <w:r w:rsidR="0034306A">
        <w:tab/>
      </w:r>
      <w:r w:rsidR="0034306A">
        <w:tab/>
      </w:r>
      <w:r w:rsidR="0034306A">
        <w:tab/>
      </w:r>
      <w:r w:rsidR="0034306A">
        <w:tab/>
      </w:r>
      <w:r w:rsidRPr="00021398">
        <w:rPr>
          <w:rFonts w:ascii="Times New Roman" w:hAnsi="Times New Roman"/>
          <w:sz w:val="24"/>
          <w:szCs w:val="24"/>
        </w:rPr>
        <w:t>Type the patient</w:t>
      </w:r>
      <w:r w:rsidR="00021398">
        <w:rPr>
          <w:rFonts w:ascii="Times New Roman" w:hAnsi="Times New Roman"/>
          <w:sz w:val="24"/>
          <w:szCs w:val="24"/>
        </w:rPr>
        <w:t>’</w:t>
      </w:r>
      <w:r w:rsidRPr="00021398">
        <w:rPr>
          <w:rFonts w:ascii="Times New Roman" w:hAnsi="Times New Roman"/>
          <w:sz w:val="24"/>
          <w:szCs w:val="24"/>
        </w:rPr>
        <w:t>s last name.</w:t>
      </w:r>
    </w:p>
    <w:p w14:paraId="7373FF15" w14:textId="77777777" w:rsidR="001237A2" w:rsidRPr="00493348" w:rsidRDefault="00E63B84" w:rsidP="00073D24">
      <w:pPr>
        <w:pStyle w:val="courier"/>
      </w:pPr>
      <w:r>
        <w:tab/>
      </w:r>
      <w:r w:rsidR="001237A2" w:rsidRPr="00493348">
        <w:t xml:space="preserve">RESULT: Pending// </w:t>
      </w:r>
    </w:p>
    <w:p w14:paraId="440DB32D" w14:textId="77777777" w:rsidR="001237A2" w:rsidRPr="00493348" w:rsidRDefault="00E63B84" w:rsidP="00073D24">
      <w:pPr>
        <w:pStyle w:val="courier"/>
      </w:pPr>
      <w:r>
        <w:tab/>
      </w:r>
      <w:r w:rsidR="001237A2" w:rsidRPr="00493348">
        <w:t xml:space="preserve">REMARKS: </w:t>
      </w:r>
    </w:p>
    <w:p w14:paraId="5C9FAA93" w14:textId="77777777" w:rsidR="001237A2" w:rsidRPr="00493348" w:rsidRDefault="001237A2" w:rsidP="00073D24">
      <w:pPr>
        <w:pStyle w:val="courier"/>
      </w:pPr>
    </w:p>
    <w:p w14:paraId="745FB273" w14:textId="77777777" w:rsidR="001237A2" w:rsidRPr="00493348" w:rsidRDefault="00E63B84" w:rsidP="00073D24">
      <w:pPr>
        <w:pStyle w:val="courier"/>
      </w:pPr>
      <w:r>
        <w:tab/>
      </w:r>
      <w:r>
        <w:tab/>
      </w:r>
      <w:r w:rsidR="001237A2" w:rsidRPr="00493348">
        <w:t>Generate Letter...!!</w:t>
      </w:r>
    </w:p>
    <w:p w14:paraId="164DD8F2" w14:textId="77777777" w:rsidR="00E63B84" w:rsidRDefault="00E63B84" w:rsidP="00073D24">
      <w:pPr>
        <w:pStyle w:val="courier"/>
      </w:pPr>
    </w:p>
    <w:p w14:paraId="4388766F" w14:textId="77777777" w:rsidR="001237A2" w:rsidRDefault="001237A2" w:rsidP="00073D24">
      <w:pPr>
        <w:pStyle w:val="courier"/>
      </w:pPr>
      <w:r w:rsidRPr="00493348">
        <w:t>Specify TYPE Contact letter: ??</w:t>
      </w:r>
      <w:r w:rsidR="00E63B84">
        <w:tab/>
      </w:r>
      <w:r w:rsidR="00E63B84" w:rsidRPr="00E63B84">
        <w:rPr>
          <w:b/>
        </w:rPr>
        <w:t>??</w:t>
      </w:r>
      <w:r w:rsidR="00E63B84" w:rsidRPr="00E63B84">
        <w:t xml:space="preserve"> (two question marks) </w:t>
      </w:r>
      <w:r w:rsidR="00E63B84" w:rsidRPr="00E63B84">
        <w:br/>
        <w:t>brings up a list from which to select a type.</w:t>
      </w:r>
    </w:p>
    <w:p w14:paraId="653454D7" w14:textId="77777777" w:rsidR="001237A2" w:rsidRPr="00493348" w:rsidRDefault="00E63B84" w:rsidP="00073D24">
      <w:pPr>
        <w:pStyle w:val="courier"/>
      </w:pPr>
      <w:r>
        <w:tab/>
      </w:r>
      <w:r>
        <w:tab/>
      </w:r>
      <w:r w:rsidR="001237A2" w:rsidRPr="00493348">
        <w:t>Choose from:</w:t>
      </w:r>
    </w:p>
    <w:p w14:paraId="23A7B81D" w14:textId="77777777" w:rsidR="001237A2" w:rsidRPr="00493348" w:rsidRDefault="00E63B84" w:rsidP="00073D24">
      <w:pPr>
        <w:pStyle w:val="courier"/>
      </w:pPr>
      <w:r>
        <w:tab/>
      </w:r>
      <w:r>
        <w:tab/>
        <w:t>1</w:t>
      </w:r>
      <w:r>
        <w:tab/>
      </w:r>
      <w:r w:rsidR="001237A2" w:rsidRPr="00493348">
        <w:t>PATIENT *</w:t>
      </w:r>
      <w:r w:rsidR="00E23632">
        <w:t>Washington</w:t>
      </w:r>
      <w:r w:rsidR="001237A2" w:rsidRPr="00493348">
        <w:t xml:space="preserve"> LETTER*  </w:t>
      </w:r>
    </w:p>
    <w:p w14:paraId="744EFB9C" w14:textId="77777777" w:rsidR="001237A2" w:rsidRPr="00493348" w:rsidRDefault="00E63B84" w:rsidP="00073D24">
      <w:pPr>
        <w:pStyle w:val="courier"/>
      </w:pPr>
      <w:r>
        <w:tab/>
      </w:r>
      <w:r>
        <w:tab/>
        <w:t>2</w:t>
      </w:r>
      <w:r>
        <w:tab/>
      </w:r>
      <w:r w:rsidR="001237A2" w:rsidRPr="00493348">
        <w:t>PATIENT *</w:t>
      </w:r>
      <w:r w:rsidR="00E23632">
        <w:t>Washington 2</w:t>
      </w:r>
      <w:r w:rsidR="001237A2" w:rsidRPr="00493348">
        <w:t xml:space="preserve">* DOT MATRIX  </w:t>
      </w:r>
    </w:p>
    <w:p w14:paraId="15179007" w14:textId="77777777" w:rsidR="001237A2" w:rsidRPr="00493348" w:rsidRDefault="00E63B84" w:rsidP="00073D24">
      <w:pPr>
        <w:pStyle w:val="courier"/>
      </w:pPr>
      <w:r>
        <w:tab/>
      </w:r>
      <w:r>
        <w:tab/>
        <w:t>3</w:t>
      </w:r>
      <w:r>
        <w:tab/>
      </w:r>
      <w:r w:rsidR="001237A2" w:rsidRPr="00493348">
        <w:t>PATIENT *</w:t>
      </w:r>
      <w:r w:rsidR="00E23632">
        <w:t>Washington 3</w:t>
      </w:r>
      <w:r w:rsidR="001237A2" w:rsidRPr="00493348">
        <w:t xml:space="preserve"> LETTER*  </w:t>
      </w:r>
    </w:p>
    <w:p w14:paraId="43FD15DD" w14:textId="77777777" w:rsidR="001237A2" w:rsidRPr="00493348" w:rsidRDefault="00E63B84" w:rsidP="00073D24">
      <w:pPr>
        <w:pStyle w:val="courier"/>
      </w:pPr>
      <w:r>
        <w:tab/>
      </w:r>
      <w:r>
        <w:tab/>
        <w:t>4</w:t>
      </w:r>
      <w:r>
        <w:tab/>
      </w:r>
      <w:r w:rsidR="001237A2" w:rsidRPr="00493348">
        <w:t>PATIENT *</w:t>
      </w:r>
      <w:r w:rsidR="00E23632">
        <w:t>Washington</w:t>
      </w:r>
      <w:r w:rsidR="001237A2" w:rsidRPr="00493348">
        <w:t xml:space="preserve"> NEW*  </w:t>
      </w:r>
    </w:p>
    <w:p w14:paraId="5F3C9766" w14:textId="77777777" w:rsidR="001237A2" w:rsidRPr="00493348" w:rsidRDefault="00E63B84" w:rsidP="00073D24">
      <w:pPr>
        <w:pStyle w:val="courier"/>
      </w:pPr>
      <w:r>
        <w:tab/>
      </w:r>
      <w:r>
        <w:tab/>
        <w:t>5</w:t>
      </w:r>
      <w:r>
        <w:tab/>
      </w:r>
      <w:r w:rsidR="001237A2" w:rsidRPr="00493348">
        <w:t xml:space="preserve">PATIENT TESTING LETTER  </w:t>
      </w:r>
    </w:p>
    <w:p w14:paraId="32891546" w14:textId="77777777" w:rsidR="001237A2" w:rsidRPr="00493348" w:rsidRDefault="00E63B84" w:rsidP="00073D24">
      <w:pPr>
        <w:pStyle w:val="courier"/>
      </w:pPr>
      <w:r>
        <w:t xml:space="preserve">CHOOSE 1-5: </w:t>
      </w:r>
      <w:r w:rsidRPr="00021398">
        <w:t xml:space="preserve">1  </w:t>
      </w:r>
      <w:r w:rsidR="001237A2" w:rsidRPr="00021398">
        <w:t>PATIENT *</w:t>
      </w:r>
      <w:r w:rsidR="00E23632">
        <w:t>Washington</w:t>
      </w:r>
      <w:r w:rsidR="001237A2" w:rsidRPr="00021398">
        <w:t xml:space="preserve"> LETTER*</w:t>
      </w:r>
    </w:p>
    <w:p w14:paraId="5001E383" w14:textId="77777777" w:rsidR="001237A2" w:rsidRPr="00493348" w:rsidRDefault="001237A2" w:rsidP="00073D24">
      <w:pPr>
        <w:pStyle w:val="courier"/>
      </w:pPr>
    </w:p>
    <w:p w14:paraId="7382048F" w14:textId="77777777" w:rsidR="001237A2" w:rsidRPr="00493348" w:rsidRDefault="001237A2" w:rsidP="00073D24">
      <w:pPr>
        <w:pStyle w:val="courier"/>
      </w:pPr>
      <w:r w:rsidRPr="00493348">
        <w:t>DEVICE:  (ENTER YOUR PRINTER)</w:t>
      </w:r>
    </w:p>
    <w:p w14:paraId="5DF5D856" w14:textId="77777777" w:rsidR="00232F41" w:rsidRDefault="001237A2" w:rsidP="006B45B9">
      <w:pPr>
        <w:pStyle w:val="Heading5"/>
      </w:pPr>
      <w:r w:rsidRPr="00493348">
        <w:t xml:space="preserve">To </w:t>
      </w:r>
      <w:r w:rsidR="00232F41">
        <w:t>e</w:t>
      </w:r>
      <w:r w:rsidRPr="00493348">
        <w:t xml:space="preserve">dit </w:t>
      </w:r>
      <w:r w:rsidR="00232F41">
        <w:t>the follow-up</w:t>
      </w:r>
      <w:r w:rsidRPr="00493348">
        <w:t xml:space="preserve"> letter:</w:t>
      </w:r>
      <w:r w:rsidR="008416E3">
        <w:fldChar w:fldCharType="begin"/>
      </w:r>
      <w:r w:rsidR="008416E3">
        <w:instrText xml:space="preserve"> XE "</w:instrText>
      </w:r>
      <w:r w:rsidR="008416E3" w:rsidRPr="00615B1D">
        <w:instrText>Follow-up:Edit letter</w:instrText>
      </w:r>
      <w:r w:rsidR="008416E3">
        <w:instrText xml:space="preserve">" </w:instrText>
      </w:r>
      <w:r w:rsidR="008416E3">
        <w:fldChar w:fldCharType="end"/>
      </w:r>
    </w:p>
    <w:p w14:paraId="3B7934C8" w14:textId="77777777" w:rsidR="001237A2" w:rsidRPr="00493348" w:rsidRDefault="001237A2" w:rsidP="00E12AEA">
      <w:pPr>
        <w:pStyle w:val="code"/>
      </w:pPr>
      <w:r w:rsidRPr="00493348">
        <w:t>Follow-up Procedures Menu</w:t>
      </w:r>
    </w:p>
    <w:p w14:paraId="33EAB8D2" w14:textId="77777777" w:rsidR="001237A2" w:rsidRPr="00493348" w:rsidRDefault="00021398" w:rsidP="00073D24">
      <w:pPr>
        <w:pStyle w:val="courier"/>
      </w:pPr>
      <w:r>
        <w:tab/>
        <w:t>PI</w:t>
      </w:r>
      <w:r>
        <w:tab/>
      </w:r>
      <w:r w:rsidR="001237A2" w:rsidRPr="00493348">
        <w:t>Patient Follow-up Inquiry</w:t>
      </w:r>
    </w:p>
    <w:p w14:paraId="4EC113CD" w14:textId="77777777" w:rsidR="001237A2" w:rsidRPr="00493348" w:rsidRDefault="00021398" w:rsidP="00073D24">
      <w:pPr>
        <w:pStyle w:val="courier"/>
      </w:pPr>
      <w:r>
        <w:lastRenderedPageBreak/>
        <w:tab/>
        <w:t>AC</w:t>
      </w:r>
      <w:r>
        <w:tab/>
      </w:r>
      <w:r w:rsidR="001237A2" w:rsidRPr="00493348">
        <w:t>Add Patient Contact</w:t>
      </w:r>
    </w:p>
    <w:p w14:paraId="60216C33" w14:textId="77777777" w:rsidR="001237A2" w:rsidRPr="00493348" w:rsidRDefault="00021398" w:rsidP="00073D24">
      <w:pPr>
        <w:pStyle w:val="courier"/>
      </w:pPr>
      <w:r>
        <w:tab/>
        <w:t>AF</w:t>
      </w:r>
      <w:r>
        <w:tab/>
      </w:r>
      <w:r w:rsidR="001237A2" w:rsidRPr="00493348">
        <w:t>Attempt a Follow-up</w:t>
      </w:r>
    </w:p>
    <w:p w14:paraId="7D40BA5D" w14:textId="77777777" w:rsidR="001237A2" w:rsidRPr="00493348" w:rsidRDefault="00021398" w:rsidP="00073D24">
      <w:pPr>
        <w:pStyle w:val="courier"/>
      </w:pPr>
      <w:r>
        <w:tab/>
        <w:t>PL</w:t>
      </w:r>
      <w:r>
        <w:tab/>
      </w:r>
      <w:r w:rsidR="001237A2" w:rsidRPr="00493348">
        <w:t>Print Follow-up Letter</w:t>
      </w:r>
    </w:p>
    <w:p w14:paraId="373A79D2" w14:textId="77777777" w:rsidR="001237A2" w:rsidRPr="00493348" w:rsidRDefault="00021398" w:rsidP="00E12AEA">
      <w:pPr>
        <w:pStyle w:val="code"/>
      </w:pPr>
      <w:r>
        <w:tab/>
      </w:r>
      <w:r w:rsidRPr="00073D24">
        <w:rPr>
          <w:rStyle w:val="courierChar"/>
        </w:rPr>
        <w:t>EL</w:t>
      </w:r>
      <w:r w:rsidRPr="00073D24">
        <w:rPr>
          <w:rStyle w:val="courierChar"/>
        </w:rPr>
        <w:tab/>
      </w:r>
      <w:r w:rsidR="001237A2" w:rsidRPr="00073D24">
        <w:rPr>
          <w:rStyle w:val="courierChar"/>
        </w:rPr>
        <w:t>Add/Edit Follow-up Letter</w:t>
      </w:r>
      <w:r>
        <w:tab/>
      </w:r>
      <w:r>
        <w:tab/>
      </w:r>
      <w:r>
        <w:tab/>
      </w:r>
      <w:r w:rsidRPr="00021398">
        <w:rPr>
          <w:rFonts w:ascii="Times New Roman" w:hAnsi="Times New Roman"/>
          <w:sz w:val="24"/>
          <w:szCs w:val="24"/>
        </w:rPr>
        <w:t xml:space="preserve">Select </w:t>
      </w:r>
      <w:r w:rsidRPr="00073D24">
        <w:rPr>
          <w:rStyle w:val="courierChar"/>
        </w:rPr>
        <w:t>EL  Add/Edit Follow-up Letter</w:t>
      </w:r>
      <w:r>
        <w:t>.</w:t>
      </w:r>
    </w:p>
    <w:p w14:paraId="596046D4" w14:textId="77777777" w:rsidR="001237A2" w:rsidRPr="00493348" w:rsidRDefault="00021398" w:rsidP="00073D24">
      <w:pPr>
        <w:pStyle w:val="courier"/>
      </w:pPr>
      <w:r>
        <w:tab/>
        <w:t>FR</w:t>
      </w:r>
      <w:r>
        <w:tab/>
      </w:r>
      <w:r w:rsidR="001237A2" w:rsidRPr="00493348">
        <w:t>Individual Follow-up Report</w:t>
      </w:r>
    </w:p>
    <w:p w14:paraId="5D8A0F2D" w14:textId="77777777" w:rsidR="001237A2" w:rsidRDefault="00021398" w:rsidP="00073D24">
      <w:pPr>
        <w:pStyle w:val="courier"/>
      </w:pPr>
      <w:r>
        <w:tab/>
        <w:t>UP</w:t>
      </w:r>
      <w:r>
        <w:tab/>
        <w:t>Update Contact File</w:t>
      </w:r>
    </w:p>
    <w:p w14:paraId="14751B39" w14:textId="77777777" w:rsidR="00021398" w:rsidRPr="00493348" w:rsidRDefault="00021398" w:rsidP="00E12AEA">
      <w:pPr>
        <w:pStyle w:val="code"/>
      </w:pPr>
    </w:p>
    <w:p w14:paraId="6BA2266E" w14:textId="77777777" w:rsidR="001237A2" w:rsidRPr="00493348" w:rsidRDefault="00021398" w:rsidP="00073D24">
      <w:pPr>
        <w:pStyle w:val="courier"/>
      </w:pPr>
      <w:r>
        <w:t>EL</w:t>
      </w:r>
      <w:r>
        <w:tab/>
      </w:r>
      <w:r w:rsidR="001237A2" w:rsidRPr="00493348">
        <w:t>Add/Edit Follow-up Letter</w:t>
      </w:r>
    </w:p>
    <w:p w14:paraId="46A94A2A" w14:textId="77777777" w:rsidR="00382313" w:rsidRPr="00493348" w:rsidRDefault="00021398" w:rsidP="00E12AEA">
      <w:pPr>
        <w:pStyle w:val="code"/>
      </w:pPr>
      <w:r>
        <w:tab/>
      </w:r>
      <w:r w:rsidR="001237A2" w:rsidRPr="00073D24">
        <w:rPr>
          <w:rStyle w:val="courierChar"/>
        </w:rPr>
        <w:t>Select letter to Add/Edit: PAT</w:t>
      </w:r>
      <w:r>
        <w:tab/>
      </w:r>
      <w:r>
        <w:tab/>
      </w:r>
      <w:r w:rsidRPr="00021398">
        <w:rPr>
          <w:rFonts w:ascii="Times New Roman" w:hAnsi="Times New Roman"/>
          <w:sz w:val="24"/>
          <w:szCs w:val="24"/>
        </w:rPr>
        <w:t xml:space="preserve">Type </w:t>
      </w:r>
      <w:r w:rsidRPr="00493348">
        <w:t>PAT</w:t>
      </w:r>
      <w:r>
        <w:t>.</w:t>
      </w:r>
    </w:p>
    <w:p w14:paraId="678EFF01" w14:textId="77777777" w:rsidR="001237A2" w:rsidRPr="00493348" w:rsidRDefault="00021398" w:rsidP="00073D24">
      <w:pPr>
        <w:pStyle w:val="courier"/>
      </w:pPr>
      <w:r>
        <w:tab/>
      </w:r>
      <w:r w:rsidR="001237A2" w:rsidRPr="00493348">
        <w:t>1</w:t>
      </w:r>
      <w:r>
        <w:tab/>
      </w:r>
      <w:r w:rsidR="001237A2" w:rsidRPr="00493348">
        <w:t>PATIENT *</w:t>
      </w:r>
      <w:r w:rsidR="0029599D">
        <w:t>Washington</w:t>
      </w:r>
      <w:r w:rsidR="001237A2" w:rsidRPr="00493348">
        <w:t xml:space="preserve"> LETTER*  </w:t>
      </w:r>
    </w:p>
    <w:p w14:paraId="73D9A9B8" w14:textId="77777777" w:rsidR="001237A2" w:rsidRPr="00493348" w:rsidRDefault="00021398" w:rsidP="00073D24">
      <w:pPr>
        <w:pStyle w:val="courier"/>
      </w:pPr>
      <w:r>
        <w:tab/>
      </w:r>
      <w:r w:rsidR="001237A2" w:rsidRPr="00493348">
        <w:t>2</w:t>
      </w:r>
      <w:r>
        <w:tab/>
      </w:r>
      <w:r w:rsidR="001237A2" w:rsidRPr="00493348">
        <w:t>PATIENT *</w:t>
      </w:r>
      <w:r w:rsidR="0029599D">
        <w:t>Washington</w:t>
      </w:r>
      <w:r w:rsidR="001237A2" w:rsidRPr="00493348">
        <w:t xml:space="preserve"> DOT MATRIX  </w:t>
      </w:r>
    </w:p>
    <w:p w14:paraId="0050E851" w14:textId="77777777" w:rsidR="001237A2" w:rsidRPr="00493348" w:rsidRDefault="00021398" w:rsidP="00073D24">
      <w:pPr>
        <w:pStyle w:val="courier"/>
      </w:pPr>
      <w:r>
        <w:tab/>
      </w:r>
      <w:r w:rsidR="001237A2" w:rsidRPr="00493348">
        <w:t>3</w:t>
      </w:r>
      <w:r>
        <w:tab/>
      </w:r>
      <w:r w:rsidR="001237A2" w:rsidRPr="00493348">
        <w:t>PATIENT *</w:t>
      </w:r>
      <w:r w:rsidR="0029599D">
        <w:t>Washington 2</w:t>
      </w:r>
      <w:r w:rsidR="001237A2" w:rsidRPr="00493348">
        <w:t xml:space="preserve"> LETTER*  </w:t>
      </w:r>
    </w:p>
    <w:p w14:paraId="3AED1144" w14:textId="77777777" w:rsidR="001237A2" w:rsidRPr="00493348" w:rsidRDefault="00021398" w:rsidP="00073D24">
      <w:pPr>
        <w:pStyle w:val="courier"/>
      </w:pPr>
      <w:r>
        <w:tab/>
      </w:r>
      <w:r w:rsidR="001237A2" w:rsidRPr="00493348">
        <w:t>4</w:t>
      </w:r>
      <w:r>
        <w:tab/>
      </w:r>
      <w:r w:rsidR="001237A2" w:rsidRPr="00493348">
        <w:t>PATIENT *</w:t>
      </w:r>
      <w:r w:rsidR="0029599D">
        <w:t>Washington</w:t>
      </w:r>
      <w:r w:rsidR="001237A2" w:rsidRPr="00493348">
        <w:t xml:space="preserve"> NEW*  </w:t>
      </w:r>
    </w:p>
    <w:p w14:paraId="33BC2D21" w14:textId="77777777" w:rsidR="001237A2" w:rsidRPr="00493348" w:rsidRDefault="00021398" w:rsidP="00073D24">
      <w:pPr>
        <w:pStyle w:val="courier"/>
      </w:pPr>
      <w:r>
        <w:tab/>
      </w:r>
      <w:r w:rsidR="001237A2" w:rsidRPr="00493348">
        <w:t>5</w:t>
      </w:r>
      <w:r>
        <w:tab/>
      </w:r>
      <w:r w:rsidR="001237A2" w:rsidRPr="00493348">
        <w:t xml:space="preserve">PATIENT TESTING LETTER  </w:t>
      </w:r>
    </w:p>
    <w:p w14:paraId="551C2188" w14:textId="77777777" w:rsidR="001237A2" w:rsidRPr="00493348" w:rsidRDefault="001237A2" w:rsidP="00073D24">
      <w:pPr>
        <w:pStyle w:val="courier"/>
      </w:pPr>
      <w:r w:rsidRPr="00493348">
        <w:t>Press &lt;RETURN&gt; to see more, '^' to exit this list, OR</w:t>
      </w:r>
    </w:p>
    <w:p w14:paraId="333F3061" w14:textId="77777777" w:rsidR="001237A2" w:rsidRPr="00493348" w:rsidRDefault="001237A2" w:rsidP="00073D24">
      <w:pPr>
        <w:pStyle w:val="courier"/>
      </w:pPr>
      <w:r w:rsidRPr="00493348">
        <w:t xml:space="preserve">CHOOSE 1-5: </w:t>
      </w:r>
    </w:p>
    <w:p w14:paraId="1A2FC824" w14:textId="77777777" w:rsidR="001237A2" w:rsidRPr="00021398" w:rsidRDefault="001237A2" w:rsidP="00073D24">
      <w:pPr>
        <w:pStyle w:val="courier"/>
      </w:pPr>
      <w:r w:rsidRPr="00021398">
        <w:t>1  PATIENT *</w:t>
      </w:r>
      <w:r w:rsidR="0029599D">
        <w:t xml:space="preserve">Washington </w:t>
      </w:r>
      <w:r w:rsidRPr="00021398">
        <w:t>LETTER*</w:t>
      </w:r>
    </w:p>
    <w:p w14:paraId="361DCAD2" w14:textId="77777777" w:rsidR="001237A2" w:rsidRPr="00493348" w:rsidRDefault="001237A2" w:rsidP="00073D24">
      <w:pPr>
        <w:pStyle w:val="courier"/>
      </w:pPr>
    </w:p>
    <w:p w14:paraId="2FFAA78B" w14:textId="77777777" w:rsidR="00382313" w:rsidRDefault="001237A2" w:rsidP="00073D24">
      <w:pPr>
        <w:pStyle w:val="courier"/>
      </w:pPr>
      <w:r w:rsidRPr="00493348">
        <w:t>NAME: PATIENT *</w:t>
      </w:r>
      <w:r w:rsidR="0029599D">
        <w:t>Washington</w:t>
      </w:r>
      <w:r w:rsidRPr="00493348">
        <w:t xml:space="preserve"> LETTER*  Replace </w:t>
      </w:r>
      <w:r w:rsidR="0034306A">
        <w:tab/>
      </w:r>
      <w:r w:rsidR="0034306A" w:rsidRPr="0034306A">
        <w:t>T</w:t>
      </w:r>
      <w:r w:rsidR="00382313" w:rsidRPr="0034306A">
        <w:t>o change the name</w:t>
      </w:r>
      <w:r w:rsidR="0034306A" w:rsidRPr="0034306A">
        <w:t xml:space="preserve">, </w:t>
      </w:r>
      <w:r w:rsidR="00382313" w:rsidRPr="0034306A">
        <w:t xml:space="preserve">type </w:t>
      </w:r>
      <w:r w:rsidR="00382313" w:rsidRPr="0034306A">
        <w:rPr>
          <w:b/>
          <w:bCs/>
        </w:rPr>
        <w:t>…</w:t>
      </w:r>
      <w:r w:rsidR="00382313" w:rsidRPr="0034306A">
        <w:t xml:space="preserve"> and </w:t>
      </w:r>
      <w:r w:rsidR="0034306A" w:rsidRPr="0034306A">
        <w:t xml:space="preserve">press </w:t>
      </w:r>
      <w:r w:rsidR="0034306A" w:rsidRPr="0034306A">
        <w:rPr>
          <w:b/>
        </w:rPr>
        <w:t>E</w:t>
      </w:r>
      <w:r w:rsidR="00382313" w:rsidRPr="0034306A">
        <w:rPr>
          <w:b/>
        </w:rPr>
        <w:t>nter</w:t>
      </w:r>
      <w:r w:rsidR="0034306A" w:rsidRPr="0034306A">
        <w:t>.</w:t>
      </w:r>
      <w:r w:rsidR="0034306A">
        <w:t xml:space="preserve"> </w:t>
      </w:r>
      <w:r w:rsidR="0034306A" w:rsidRPr="0034306A">
        <w:t>T</w:t>
      </w:r>
      <w:r w:rsidR="00382313" w:rsidRPr="0034306A">
        <w:t>ype the name change for the letter.</w:t>
      </w:r>
    </w:p>
    <w:p w14:paraId="3DFA3D63" w14:textId="77777777" w:rsidR="001237A2" w:rsidRPr="00493348" w:rsidRDefault="001237A2" w:rsidP="00073D24">
      <w:pPr>
        <w:pStyle w:val="courier"/>
      </w:pPr>
      <w:r w:rsidRPr="00493348">
        <w:t>FORM TYPE: PATIENT// ?</w:t>
      </w:r>
    </w:p>
    <w:p w14:paraId="4411DA27" w14:textId="77777777" w:rsidR="001237A2" w:rsidRPr="00493348" w:rsidRDefault="001237A2" w:rsidP="00073D24">
      <w:pPr>
        <w:pStyle w:val="courier"/>
      </w:pPr>
      <w:r w:rsidRPr="00493348">
        <w:t>DESCRIPTION:</w:t>
      </w:r>
    </w:p>
    <w:p w14:paraId="7BEAE62D" w14:textId="77777777" w:rsidR="001237A2" w:rsidRPr="00493348" w:rsidRDefault="0034306A" w:rsidP="00073D24">
      <w:pPr>
        <w:pStyle w:val="courier"/>
      </w:pPr>
      <w:r>
        <w:tab/>
      </w:r>
      <w:r w:rsidR="001237A2" w:rsidRPr="00493348">
        <w:t>No existing text</w:t>
      </w:r>
    </w:p>
    <w:p w14:paraId="7D8D4EA5" w14:textId="77777777" w:rsidR="001237A2" w:rsidRPr="00493348" w:rsidRDefault="0034306A" w:rsidP="00073D24">
      <w:pPr>
        <w:pStyle w:val="courier"/>
      </w:pPr>
      <w:r>
        <w:tab/>
      </w:r>
      <w:r w:rsidR="001237A2" w:rsidRPr="00493348">
        <w:t xml:space="preserve">Edit? NO// </w:t>
      </w:r>
    </w:p>
    <w:p w14:paraId="310F0B59" w14:textId="77777777" w:rsidR="001237A2" w:rsidRPr="00493348" w:rsidRDefault="001237A2" w:rsidP="00073D24">
      <w:pPr>
        <w:pStyle w:val="courier"/>
      </w:pPr>
      <w:r w:rsidRPr="00493348">
        <w:t>MAIN FORM BODY:. . .</w:t>
      </w:r>
    </w:p>
    <w:p w14:paraId="29333577" w14:textId="77777777" w:rsidR="00382313" w:rsidRDefault="001237A2" w:rsidP="00073D24">
      <w:pPr>
        <w:pStyle w:val="courier"/>
      </w:pPr>
      <w:r w:rsidRPr="00493348">
        <w:t>Our hospital has a clinical program engaged in following</w:t>
      </w:r>
      <w:r w:rsidR="00382313">
        <w:t xml:space="preserve"> </w:t>
      </w:r>
      <w:r w:rsidRPr="00493348">
        <w:t>the pr</w:t>
      </w:r>
      <w:r w:rsidR="00382313">
        <w:t xml:space="preserve">ogress of our former patients. </w:t>
      </w:r>
      <w:r w:rsidRPr="00493348">
        <w:t>We are interested in</w:t>
      </w:r>
      <w:r w:rsidR="00382313">
        <w:t xml:space="preserve"> </w:t>
      </w:r>
      <w:r w:rsidRPr="00493348">
        <w:t xml:space="preserve">knowing how you are doing. </w:t>
      </w:r>
    </w:p>
    <w:p w14:paraId="2C96F1CB" w14:textId="77777777" w:rsidR="001237A2" w:rsidRPr="00493348" w:rsidRDefault="0034306A" w:rsidP="00073D24">
      <w:pPr>
        <w:pStyle w:val="courier"/>
      </w:pPr>
      <w:r>
        <w:tab/>
      </w:r>
      <w:r w:rsidR="001237A2" w:rsidRPr="00493348">
        <w:t xml:space="preserve">Edit? NO// </w:t>
      </w:r>
      <w:r w:rsidR="001237A2" w:rsidRPr="0034306A">
        <w:rPr>
          <w:b/>
        </w:rPr>
        <w:t>YES</w:t>
      </w:r>
      <w:r>
        <w:tab/>
      </w:r>
      <w:r>
        <w:tab/>
      </w:r>
      <w:r>
        <w:tab/>
      </w:r>
      <w:r>
        <w:tab/>
      </w:r>
      <w:r>
        <w:tab/>
      </w:r>
      <w:r>
        <w:tab/>
      </w:r>
      <w:r w:rsidRPr="0034306A">
        <w:t>Respond</w:t>
      </w:r>
      <w:r w:rsidR="001237A2" w:rsidRPr="0034306A">
        <w:t xml:space="preserve"> </w:t>
      </w:r>
      <w:r w:rsidRPr="0034306A">
        <w:rPr>
          <w:b/>
        </w:rPr>
        <w:t>YES</w:t>
      </w:r>
      <w:r w:rsidR="001237A2" w:rsidRPr="0034306A">
        <w:t xml:space="preserve"> to edit th</w:t>
      </w:r>
      <w:r w:rsidRPr="0034306A">
        <w:t>e</w:t>
      </w:r>
      <w:r w:rsidR="001237A2" w:rsidRPr="0034306A">
        <w:t xml:space="preserve"> letter</w:t>
      </w:r>
      <w:r w:rsidRPr="0034306A">
        <w:t>.</w:t>
      </w:r>
    </w:p>
    <w:p w14:paraId="35C6D13D" w14:textId="77777777" w:rsidR="001237A2" w:rsidRPr="00493348" w:rsidRDefault="001237A2" w:rsidP="001237A2">
      <w:r w:rsidRPr="00493348">
        <w:t>This take</w:t>
      </w:r>
      <w:r w:rsidR="008E4A5C">
        <w:t>s</w:t>
      </w:r>
      <w:r w:rsidRPr="00493348">
        <w:t xml:space="preserve"> you into the text editor (like </w:t>
      </w:r>
      <w:r w:rsidR="00C561A6">
        <w:t>V</w:t>
      </w:r>
      <w:r w:rsidR="00D45210">
        <w:t>ist</w:t>
      </w:r>
      <w:r w:rsidR="00C561A6">
        <w:t>A</w:t>
      </w:r>
      <w:r w:rsidRPr="00493348">
        <w:t xml:space="preserve"> E-MAIL)</w:t>
      </w:r>
      <w:r w:rsidR="008E4A5C">
        <w:t>,</w:t>
      </w:r>
      <w:r w:rsidRPr="00493348">
        <w:t xml:space="preserve"> where you can make changes </w:t>
      </w:r>
      <w:r w:rsidR="008E4A5C">
        <w:t xml:space="preserve">to the wording of the letter. </w:t>
      </w:r>
      <w:r w:rsidR="008E4A5C" w:rsidRPr="008E4A5C">
        <w:rPr>
          <w:i/>
        </w:rPr>
        <w:t>Do</w:t>
      </w:r>
      <w:r w:rsidRPr="008E4A5C">
        <w:rPr>
          <w:i/>
        </w:rPr>
        <w:t xml:space="preserve"> not change </w:t>
      </w:r>
      <w:r w:rsidR="008E4A5C" w:rsidRPr="008E4A5C">
        <w:rPr>
          <w:i/>
        </w:rPr>
        <w:t>any</w:t>
      </w:r>
      <w:r w:rsidR="008E4A5C">
        <w:rPr>
          <w:i/>
        </w:rPr>
        <w:t>th</w:t>
      </w:r>
      <w:r w:rsidR="008E4A5C" w:rsidRPr="008E4A5C">
        <w:rPr>
          <w:i/>
        </w:rPr>
        <w:t>ing</w:t>
      </w:r>
      <w:r w:rsidRPr="008E4A5C">
        <w:rPr>
          <w:i/>
        </w:rPr>
        <w:t xml:space="preserve"> that is between the upright characters</w:t>
      </w:r>
      <w:r w:rsidR="008E4A5C">
        <w:t>.</w:t>
      </w:r>
      <w:r w:rsidRPr="00493348">
        <w:t xml:space="preserve"> </w:t>
      </w:r>
    </w:p>
    <w:p w14:paraId="20163516" w14:textId="14A0E2E7" w:rsidR="002F4B78" w:rsidRDefault="001237A2" w:rsidP="00C70B4D">
      <w:pPr>
        <w:rPr>
          <w:b/>
        </w:rPr>
      </w:pPr>
      <w:r w:rsidRPr="008E4A5C">
        <w:rPr>
          <w:b/>
        </w:rPr>
        <w:t>Example</w:t>
      </w:r>
    </w:p>
    <w:p w14:paraId="2755D87E" w14:textId="745FF3BB" w:rsidR="008E4A5C" w:rsidRDefault="001237A2" w:rsidP="00C70B4D">
      <w:r w:rsidRPr="008E4A5C">
        <w:rPr>
          <w:b/>
        </w:rPr>
        <w:t>|PATIENT NAME|</w:t>
      </w:r>
    </w:p>
    <w:p w14:paraId="235F309E" w14:textId="77777777" w:rsidR="001237A2" w:rsidRPr="00493348" w:rsidRDefault="008E4A5C" w:rsidP="001237A2">
      <w:r>
        <w:t>T</w:t>
      </w:r>
      <w:r w:rsidR="001237A2" w:rsidRPr="00493348">
        <w:t xml:space="preserve">his information is </w:t>
      </w:r>
      <w:r>
        <w:t xml:space="preserve">automatically </w:t>
      </w:r>
      <w:r w:rsidR="001237A2" w:rsidRPr="00493348">
        <w:t>pulled from other p</w:t>
      </w:r>
      <w:r>
        <w:t>arts</w:t>
      </w:r>
      <w:r w:rsidR="001237A2" w:rsidRPr="00493348">
        <w:t xml:space="preserve"> in </w:t>
      </w:r>
      <w:smartTag w:uri="urn:schemas-microsoft-com:office:smarttags" w:element="place">
        <w:r w:rsidR="00C561A6">
          <w:t>VistA</w:t>
        </w:r>
      </w:smartTag>
      <w:r>
        <w:t>. I</w:t>
      </w:r>
      <w:r w:rsidR="001237A2" w:rsidRPr="00493348">
        <w:t xml:space="preserve">f you delete an </w:t>
      </w:r>
      <w:r w:rsidR="001237A2" w:rsidRPr="008E4A5C">
        <w:rPr>
          <w:i/>
        </w:rPr>
        <w:t>upright</w:t>
      </w:r>
      <w:r w:rsidR="001237A2" w:rsidRPr="00493348">
        <w:t xml:space="preserve"> or alter the text in </w:t>
      </w:r>
      <w:r>
        <w:t xml:space="preserve">the </w:t>
      </w:r>
      <w:r w:rsidRPr="008E4A5C">
        <w:rPr>
          <w:i/>
        </w:rPr>
        <w:t>upright</w:t>
      </w:r>
      <w:r w:rsidR="001237A2" w:rsidRPr="00493348">
        <w:t xml:space="preserve">, the information </w:t>
      </w:r>
      <w:r>
        <w:t>is</w:t>
      </w:r>
      <w:r w:rsidR="001237A2" w:rsidRPr="00493348">
        <w:t xml:space="preserve"> not </w:t>
      </w:r>
      <w:r>
        <w:t>placed</w:t>
      </w:r>
      <w:r w:rsidR="001237A2" w:rsidRPr="00493348">
        <w:t xml:space="preserve"> into your letter.</w:t>
      </w:r>
    </w:p>
    <w:p w14:paraId="15D8E4E2" w14:textId="77777777" w:rsidR="001237A2" w:rsidRPr="00493348" w:rsidRDefault="001237A2" w:rsidP="00073D24">
      <w:pPr>
        <w:pStyle w:val="courier"/>
      </w:pPr>
      <w:r w:rsidRPr="00493348">
        <w:t>Edit? NO// YES</w:t>
      </w:r>
    </w:p>
    <w:p w14:paraId="3CD17084" w14:textId="77777777" w:rsidR="001237A2" w:rsidRPr="008E4A5C" w:rsidRDefault="008E4A5C" w:rsidP="001237A2">
      <w:pPr>
        <w:rPr>
          <w:b/>
        </w:rPr>
      </w:pPr>
      <w:r w:rsidRPr="008E4A5C">
        <w:rPr>
          <w:b/>
        </w:rPr>
        <w:t>Example of the</w:t>
      </w:r>
      <w:r w:rsidR="00C70B4D">
        <w:rPr>
          <w:b/>
        </w:rPr>
        <w:t xml:space="preserve"> editing screen</w:t>
      </w:r>
      <w:r w:rsidR="008416E3">
        <w:rPr>
          <w:b/>
        </w:rPr>
        <w:fldChar w:fldCharType="begin"/>
      </w:r>
      <w:r w:rsidR="008416E3">
        <w:instrText xml:space="preserve"> XE "</w:instrText>
      </w:r>
      <w:r w:rsidR="008416E3" w:rsidRPr="00573724">
        <w:instrText>Follow-up:Letter edit screen</w:instrText>
      </w:r>
      <w:r w:rsidR="008416E3">
        <w:instrText xml:space="preserve">" </w:instrText>
      </w:r>
      <w:r w:rsidR="008416E3">
        <w:rPr>
          <w:b/>
        </w:rPr>
        <w:fldChar w:fldCharType="end"/>
      </w:r>
    </w:p>
    <w:p w14:paraId="49D65D8E" w14:textId="77777777" w:rsidR="001237A2" w:rsidRPr="00493348" w:rsidRDefault="001237A2" w:rsidP="00073D24">
      <w:pPr>
        <w:pStyle w:val="courier"/>
      </w:pPr>
      <w:r w:rsidRPr="00493348">
        <w:t>DO NOT CHANGE ANYTHIN</w:t>
      </w:r>
      <w:r w:rsidR="008E4A5C">
        <w:t>G</w:t>
      </w:r>
      <w:r w:rsidRPr="00493348">
        <w:t xml:space="preserve"> WITHIN THE UPRIGHTS OR DELETE THEM</w:t>
      </w:r>
    </w:p>
    <w:p w14:paraId="3FCFF61D" w14:textId="77777777" w:rsidR="001237A2" w:rsidRPr="00493348" w:rsidRDefault="001237A2" w:rsidP="00073D24">
      <w:pPr>
        <w:pStyle w:val="courier"/>
      </w:pPr>
    </w:p>
    <w:p w14:paraId="28219519" w14:textId="77777777" w:rsidR="001237A2" w:rsidRPr="00493348" w:rsidRDefault="001237A2" w:rsidP="00073D24">
      <w:pPr>
        <w:pStyle w:val="courier"/>
      </w:pPr>
      <w:r w:rsidRPr="00493348">
        <w:t>|INDENT(10)|    DEPARTMENT OF VETERANS AFFAIRS</w:t>
      </w:r>
    </w:p>
    <w:p w14:paraId="2B619C67" w14:textId="77777777" w:rsidR="001237A2" w:rsidRPr="00493348" w:rsidRDefault="002C621A" w:rsidP="00073D24">
      <w:pPr>
        <w:pStyle w:val="courier"/>
      </w:pPr>
      <w:r>
        <w:tab/>
      </w:r>
      <w:r>
        <w:tab/>
      </w:r>
      <w:r w:rsidR="001237A2" w:rsidRPr="00493348">
        <w:t xml:space="preserve">|HOSPITAL NAME| </w:t>
      </w:r>
    </w:p>
    <w:p w14:paraId="5AB9D75C" w14:textId="77777777" w:rsidR="001237A2" w:rsidRPr="00493348" w:rsidRDefault="002C621A" w:rsidP="00073D24">
      <w:pPr>
        <w:pStyle w:val="courier"/>
      </w:pPr>
      <w:r>
        <w:tab/>
      </w:r>
      <w:r>
        <w:tab/>
      </w:r>
      <w:r>
        <w:tab/>
      </w:r>
      <w:r>
        <w:tab/>
      </w:r>
      <w:r w:rsidR="001237A2" w:rsidRPr="00493348">
        <w:t>|HOSPITAL STREET ADDRESS|</w:t>
      </w:r>
    </w:p>
    <w:p w14:paraId="2687CA40" w14:textId="77777777" w:rsidR="001237A2" w:rsidRPr="00493348" w:rsidRDefault="002C621A" w:rsidP="00073D24">
      <w:pPr>
        <w:pStyle w:val="courier"/>
      </w:pPr>
      <w:r>
        <w:tab/>
      </w:r>
      <w:r>
        <w:tab/>
      </w:r>
      <w:r>
        <w:tab/>
      </w:r>
      <w:r>
        <w:tab/>
      </w:r>
      <w:smartTag w:uri="urn:schemas-microsoft-com:office:smarttags" w:element="PlaceName">
        <w:r w:rsidR="001237A2" w:rsidRPr="00493348">
          <w:t>|HOSPITAL</w:t>
        </w:r>
      </w:smartTag>
      <w:r w:rsidR="001237A2" w:rsidRPr="00493348">
        <w:t xml:space="preserve"> CITY,ST ZIP|</w:t>
      </w:r>
    </w:p>
    <w:p w14:paraId="4266CD52" w14:textId="77777777" w:rsidR="001237A2" w:rsidRPr="00493348" w:rsidRDefault="001237A2" w:rsidP="00073D24">
      <w:pPr>
        <w:pStyle w:val="courier"/>
      </w:pPr>
    </w:p>
    <w:p w14:paraId="7CDF94FB" w14:textId="77777777" w:rsidR="001237A2" w:rsidRPr="00493348" w:rsidRDefault="001237A2" w:rsidP="00073D24">
      <w:pPr>
        <w:pStyle w:val="courier"/>
      </w:pPr>
      <w:r w:rsidRPr="00493348">
        <w:t>|LAST(FOLLOW-UP ATTEMPTS:FOLLOW-UP ATTEMPT DATE)|</w:t>
      </w:r>
    </w:p>
    <w:p w14:paraId="28636B5A" w14:textId="77777777" w:rsidR="001237A2" w:rsidRPr="00493348" w:rsidRDefault="002C621A" w:rsidP="00073D24">
      <w:pPr>
        <w:pStyle w:val="courier"/>
      </w:pPr>
      <w:r>
        <w:tab/>
      </w:r>
      <w:r>
        <w:tab/>
      </w:r>
      <w:r>
        <w:tab/>
      </w:r>
      <w:r>
        <w:tab/>
      </w:r>
      <w:r>
        <w:tab/>
      </w:r>
      <w:r>
        <w:tab/>
      </w:r>
      <w:r>
        <w:tab/>
      </w:r>
      <w:r>
        <w:tab/>
      </w:r>
      <w:r>
        <w:tab/>
      </w:r>
      <w:r>
        <w:tab/>
      </w:r>
      <w:r w:rsidR="001237A2" w:rsidRPr="00493348">
        <w:t>|SSN|</w:t>
      </w:r>
    </w:p>
    <w:p w14:paraId="091A3371" w14:textId="77777777" w:rsidR="001237A2" w:rsidRPr="00493348" w:rsidRDefault="001237A2" w:rsidP="00073D24">
      <w:pPr>
        <w:pStyle w:val="courier"/>
      </w:pPr>
      <w:r w:rsidRPr="00493348">
        <w:t>528/111H</w:t>
      </w:r>
    </w:p>
    <w:p w14:paraId="4D341E10" w14:textId="77777777" w:rsidR="001237A2" w:rsidRPr="00493348" w:rsidRDefault="001237A2" w:rsidP="00073D24">
      <w:pPr>
        <w:pStyle w:val="courier"/>
      </w:pPr>
    </w:p>
    <w:p w14:paraId="63722580" w14:textId="77777777" w:rsidR="001237A2" w:rsidRPr="00493348" w:rsidRDefault="001237A2" w:rsidP="00073D24">
      <w:pPr>
        <w:pStyle w:val="courier"/>
      </w:pPr>
      <w:r w:rsidRPr="00493348">
        <w:lastRenderedPageBreak/>
        <w:t>|LOWERCASE(ONCOFIRSTNAME LASTNAME(LAST FOLLOW-UP CONTACT))||TAB|</w:t>
      </w:r>
    </w:p>
    <w:p w14:paraId="2D15899A" w14:textId="77777777" w:rsidR="001237A2" w:rsidRPr="00493348" w:rsidRDefault="001237A2" w:rsidP="00073D24">
      <w:pPr>
        <w:pStyle w:val="courier"/>
      </w:pPr>
      <w:r w:rsidRPr="00493348">
        <w:t>|LAST FOLLOW-UP CONTACT:STREET ADDRESS 1|</w:t>
      </w:r>
    </w:p>
    <w:p w14:paraId="2E4C9437" w14:textId="77777777" w:rsidR="001237A2" w:rsidRPr="00493348" w:rsidRDefault="001237A2" w:rsidP="00073D24">
      <w:pPr>
        <w:pStyle w:val="courier"/>
      </w:pPr>
      <w:r w:rsidRPr="00493348">
        <w:t>|WRAP|</w:t>
      </w:r>
    </w:p>
    <w:p w14:paraId="4ADECF75" w14:textId="77777777" w:rsidR="001237A2" w:rsidRPr="00493348" w:rsidRDefault="001237A2" w:rsidP="00073D24">
      <w:pPr>
        <w:pStyle w:val="courier"/>
      </w:pPr>
      <w:r w:rsidRPr="00493348">
        <w:t>|LAST FOLLOW-UP CONTACT:STREET ADDRESS 2|</w:t>
      </w:r>
    </w:p>
    <w:p w14:paraId="60C98E4C" w14:textId="77777777" w:rsidR="001237A2" w:rsidRPr="00493348" w:rsidRDefault="001237A2" w:rsidP="00073D24">
      <w:pPr>
        <w:pStyle w:val="courier"/>
      </w:pPr>
      <w:r w:rsidRPr="00493348">
        <w:t>|LAST FOLLOW-UP CONTACT:STREET ADDRESS 3|</w:t>
      </w:r>
    </w:p>
    <w:p w14:paraId="2F64EECC" w14:textId="77777777" w:rsidR="001237A2" w:rsidRPr="00493348" w:rsidRDefault="001237A2" w:rsidP="00073D24">
      <w:pPr>
        <w:pStyle w:val="courier"/>
      </w:pPr>
      <w:r w:rsidRPr="00493348">
        <w:t>|NOWRAP|</w:t>
      </w:r>
    </w:p>
    <w:p w14:paraId="4E29E53F" w14:textId="77777777" w:rsidR="001237A2" w:rsidRPr="00493348" w:rsidRDefault="001237A2" w:rsidP="00073D24">
      <w:pPr>
        <w:pStyle w:val="courier"/>
      </w:pPr>
      <w:r w:rsidRPr="00493348">
        <w:t>|LAST FOLLOW-UP CONTACT:ZIP CODE|</w:t>
      </w:r>
    </w:p>
    <w:p w14:paraId="384C7342" w14:textId="77777777" w:rsidR="001237A2" w:rsidRPr="00493348" w:rsidRDefault="001237A2" w:rsidP="00073D24">
      <w:pPr>
        <w:pStyle w:val="courier"/>
      </w:pPr>
    </w:p>
    <w:p w14:paraId="67EE8EDB" w14:textId="77777777" w:rsidR="001237A2" w:rsidRPr="00493348" w:rsidRDefault="001237A2" w:rsidP="00073D24">
      <w:pPr>
        <w:pStyle w:val="courier"/>
      </w:pPr>
      <w:r w:rsidRPr="00493348">
        <w:t>Dear |LAST FOLLOW-UP CONTACT:TITLE|. |LOWERCASE(LAST NAME)|,</w:t>
      </w:r>
    </w:p>
    <w:p w14:paraId="45EB4645" w14:textId="77777777" w:rsidR="001237A2" w:rsidRPr="00493348" w:rsidRDefault="002C621A" w:rsidP="00073D24">
      <w:pPr>
        <w:pStyle w:val="courier"/>
      </w:pPr>
      <w:r>
        <w:tab/>
      </w:r>
      <w:r>
        <w:tab/>
      </w:r>
      <w:r>
        <w:tab/>
      </w:r>
      <w:r w:rsidR="001237A2" w:rsidRPr="00493348">
        <w:t>Text below this line may be changed.</w:t>
      </w:r>
    </w:p>
    <w:p w14:paraId="6DF38F51" w14:textId="77777777" w:rsidR="001237A2" w:rsidRPr="00F64AA1" w:rsidRDefault="00F64AA1" w:rsidP="006B45B9">
      <w:pPr>
        <w:pStyle w:val="Heading5"/>
      </w:pPr>
      <w:r w:rsidRPr="00F64AA1">
        <w:t>Example</w:t>
      </w:r>
      <w:r w:rsidR="001237A2" w:rsidRPr="00F64AA1">
        <w:t xml:space="preserve"> of a follow</w:t>
      </w:r>
      <w:r w:rsidRPr="00F64AA1">
        <w:t>-</w:t>
      </w:r>
      <w:r w:rsidR="001237A2" w:rsidRPr="00F64AA1">
        <w:t>up letter to a patient</w:t>
      </w:r>
      <w:r w:rsidR="008416E3">
        <w:fldChar w:fldCharType="begin"/>
      </w:r>
      <w:r w:rsidR="008416E3">
        <w:instrText xml:space="preserve"> XE "</w:instrText>
      </w:r>
      <w:r w:rsidR="008416E3" w:rsidRPr="00772C7D">
        <w:instrText>Follow-up:Letter example</w:instrText>
      </w:r>
      <w:r w:rsidR="008416E3">
        <w:instrText xml:space="preserve">" </w:instrText>
      </w:r>
      <w:r w:rsidR="008416E3">
        <w:fldChar w:fldCharType="end"/>
      </w:r>
    </w:p>
    <w:p w14:paraId="33CE16DB" w14:textId="77777777" w:rsidR="001237A2" w:rsidRPr="00B24B12" w:rsidRDefault="001237A2" w:rsidP="003A74AE">
      <w:pPr>
        <w:pStyle w:val="courier"/>
      </w:pPr>
      <w:r w:rsidRPr="00B24B12">
        <w:t>Our hospital has a clinical program engaged in following</w:t>
      </w:r>
    </w:p>
    <w:p w14:paraId="044F8FED" w14:textId="77777777" w:rsidR="001237A2" w:rsidRPr="00B24B12" w:rsidRDefault="001237A2" w:rsidP="003A74AE">
      <w:pPr>
        <w:pStyle w:val="courier"/>
      </w:pPr>
      <w:r w:rsidRPr="00B24B12">
        <w:t>the progress of our former patients.  We are interested in</w:t>
      </w:r>
    </w:p>
    <w:p w14:paraId="7B512BB2" w14:textId="77777777" w:rsidR="001237A2" w:rsidRPr="00B24B12" w:rsidRDefault="001237A2" w:rsidP="003A74AE">
      <w:pPr>
        <w:pStyle w:val="courier"/>
      </w:pPr>
      <w:r w:rsidRPr="00B24B12">
        <w:t>knowing how you are doing.</w:t>
      </w:r>
    </w:p>
    <w:p w14:paraId="74063922" w14:textId="77777777" w:rsidR="001237A2" w:rsidRPr="00B24B12" w:rsidRDefault="001237A2" w:rsidP="003A74AE">
      <w:pPr>
        <w:pStyle w:val="courier"/>
      </w:pPr>
    </w:p>
    <w:p w14:paraId="2DCAB5BA" w14:textId="77777777" w:rsidR="001237A2" w:rsidRPr="00B24B12" w:rsidRDefault="001237A2" w:rsidP="003A74AE">
      <w:pPr>
        <w:pStyle w:val="courier"/>
      </w:pPr>
      <w:r w:rsidRPr="00B24B12">
        <w:t>Would you be kind enough to answer the questions</w:t>
      </w:r>
    </w:p>
    <w:p w14:paraId="54AA7B75" w14:textId="77777777" w:rsidR="001237A2" w:rsidRPr="00B24B12" w:rsidRDefault="001237A2" w:rsidP="003A74AE">
      <w:pPr>
        <w:pStyle w:val="courier"/>
      </w:pPr>
      <w:r w:rsidRPr="00B24B12">
        <w:t>listed below?  Your assistance will add to the</w:t>
      </w:r>
    </w:p>
    <w:p w14:paraId="2B4F1E02" w14:textId="77777777" w:rsidR="001237A2" w:rsidRPr="00B24B12" w:rsidRDefault="001237A2" w:rsidP="003A74AE">
      <w:pPr>
        <w:pStyle w:val="courier"/>
      </w:pPr>
      <w:r w:rsidRPr="00B24B12">
        <w:t>success of this program and help us achieve better</w:t>
      </w:r>
    </w:p>
    <w:p w14:paraId="153EF8CA" w14:textId="77777777" w:rsidR="001237A2" w:rsidRPr="00B24B12" w:rsidRDefault="001237A2" w:rsidP="003A74AE">
      <w:pPr>
        <w:pStyle w:val="courier"/>
      </w:pPr>
      <w:r w:rsidRPr="00B24B12">
        <w:t>patient care in our hospital.  A self-addressed</w:t>
      </w:r>
    </w:p>
    <w:p w14:paraId="2BDB0A7E" w14:textId="77777777" w:rsidR="001237A2" w:rsidRPr="00B24B12" w:rsidRDefault="001237A2" w:rsidP="003A74AE">
      <w:pPr>
        <w:pStyle w:val="courier"/>
      </w:pPr>
      <w:r w:rsidRPr="00B24B12">
        <w:t>stamped envelope is enclosed for your convenience.</w:t>
      </w:r>
    </w:p>
    <w:p w14:paraId="0D2E4497" w14:textId="77777777" w:rsidR="001237A2" w:rsidRPr="00B24B12" w:rsidRDefault="001237A2" w:rsidP="003A74AE">
      <w:pPr>
        <w:pStyle w:val="courier"/>
      </w:pPr>
    </w:p>
    <w:p w14:paraId="430A0CE7" w14:textId="77777777" w:rsidR="001237A2" w:rsidRPr="00B24B12" w:rsidRDefault="001237A2" w:rsidP="003A74AE">
      <w:pPr>
        <w:pStyle w:val="courier"/>
      </w:pPr>
      <w:r w:rsidRPr="00B24B12">
        <w:t>Thank you for your participation.</w:t>
      </w:r>
    </w:p>
    <w:p w14:paraId="739DCEA9" w14:textId="77777777" w:rsidR="001237A2" w:rsidRPr="00B24B12" w:rsidRDefault="001237A2" w:rsidP="003A74AE">
      <w:pPr>
        <w:pStyle w:val="courier"/>
      </w:pPr>
      <w:r w:rsidRPr="00B24B12">
        <w:t>Sincerely,</w:t>
      </w:r>
    </w:p>
    <w:p w14:paraId="080E13F2" w14:textId="77777777" w:rsidR="001237A2" w:rsidRPr="00B24B12" w:rsidRDefault="001237A2" w:rsidP="003A74AE">
      <w:pPr>
        <w:pStyle w:val="courier"/>
      </w:pPr>
      <w:r w:rsidRPr="00B24B12">
        <w:t>|</w:t>
      </w:r>
      <w:r w:rsidR="007137D2">
        <w:t>Cancer</w:t>
      </w:r>
      <w:r w:rsidRPr="00B24B12">
        <w:t xml:space="preserve"> Registrar|</w:t>
      </w:r>
    </w:p>
    <w:p w14:paraId="1F1FE9C8" w14:textId="77777777" w:rsidR="001237A2" w:rsidRPr="00B24B12" w:rsidRDefault="007137D2" w:rsidP="003A74AE">
      <w:pPr>
        <w:pStyle w:val="courier"/>
      </w:pPr>
      <w:r>
        <w:t>Cancer</w:t>
      </w:r>
      <w:r w:rsidR="001237A2" w:rsidRPr="00B24B12">
        <w:t xml:space="preserve"> Registrar</w:t>
      </w:r>
    </w:p>
    <w:p w14:paraId="26586058" w14:textId="77777777" w:rsidR="001237A2" w:rsidRPr="00B24B12" w:rsidRDefault="001237A2" w:rsidP="003A74AE">
      <w:pPr>
        <w:pStyle w:val="courier"/>
      </w:pPr>
      <w:r w:rsidRPr="00B24B12">
        <w:t>Today's date: ______________</w:t>
      </w:r>
    </w:p>
    <w:p w14:paraId="2774DCC6" w14:textId="77777777" w:rsidR="001237A2" w:rsidRPr="00B24B12" w:rsidRDefault="001237A2" w:rsidP="003A74AE">
      <w:pPr>
        <w:pStyle w:val="courier"/>
      </w:pPr>
    </w:p>
    <w:p w14:paraId="49465260" w14:textId="77777777" w:rsidR="001237A2" w:rsidRPr="00B24B12" w:rsidRDefault="001237A2" w:rsidP="003A74AE">
      <w:pPr>
        <w:pStyle w:val="courier"/>
      </w:pPr>
      <w:r w:rsidRPr="00B24B12">
        <w:t>What is your present status?</w:t>
      </w:r>
    </w:p>
    <w:p w14:paraId="29D2FA6D" w14:textId="77777777" w:rsidR="001237A2" w:rsidRPr="00B24B12" w:rsidRDefault="001237A2" w:rsidP="003A74AE">
      <w:pPr>
        <w:pStyle w:val="courier"/>
      </w:pPr>
      <w:r w:rsidRPr="00B24B12">
        <w:t>_____ Free of cancer           _____ Not free of cancer</w:t>
      </w:r>
    </w:p>
    <w:p w14:paraId="1DDE015D" w14:textId="77777777" w:rsidR="001237A2" w:rsidRPr="00B24B12" w:rsidRDefault="001237A2" w:rsidP="003A74AE">
      <w:pPr>
        <w:pStyle w:val="courier"/>
      </w:pPr>
    </w:p>
    <w:p w14:paraId="68E7177D" w14:textId="77777777" w:rsidR="001237A2" w:rsidRPr="00B24B12" w:rsidRDefault="001237A2" w:rsidP="003A74AE">
      <w:pPr>
        <w:pStyle w:val="courier"/>
      </w:pPr>
      <w:r w:rsidRPr="00B24B12">
        <w:t>Are you able to work or carry on normal activity? ____ YES,</w:t>
      </w:r>
      <w:r w:rsidR="0073064C">
        <w:t xml:space="preserve"> </w:t>
      </w:r>
      <w:smartTag w:uri="urn:schemas-microsoft-com:office:smarttags" w:element="City">
        <w:smartTag w:uri="urn:schemas-microsoft-com:office:smarttags" w:element="place">
          <w:r w:rsidRPr="00B24B12">
            <w:t>Normal</w:t>
          </w:r>
        </w:smartTag>
      </w:smartTag>
    </w:p>
    <w:p w14:paraId="047CF3ED" w14:textId="77777777" w:rsidR="001237A2" w:rsidRPr="00B24B12" w:rsidRDefault="001237A2" w:rsidP="003A74AE">
      <w:pPr>
        <w:pStyle w:val="courier"/>
      </w:pPr>
      <w:r w:rsidRPr="00B24B12">
        <w:t>_____ Limited   _____ Capable, but limited   _____ Incapable</w:t>
      </w:r>
      <w:r w:rsidR="00F800B5">
        <w:t xml:space="preserve">   </w:t>
      </w:r>
      <w:r w:rsidRPr="00B24B12">
        <w:t>_____ Bedridden</w:t>
      </w:r>
    </w:p>
    <w:p w14:paraId="48A67296" w14:textId="77777777" w:rsidR="001237A2" w:rsidRPr="00B24B12" w:rsidRDefault="001237A2" w:rsidP="003A74AE">
      <w:pPr>
        <w:pStyle w:val="courier"/>
      </w:pPr>
      <w:r w:rsidRPr="00B24B12">
        <w:t>Have you seen a doctor outside of the VA Medical Center?</w:t>
      </w:r>
    </w:p>
    <w:p w14:paraId="3486B3C4" w14:textId="77777777" w:rsidR="001237A2" w:rsidRPr="00B24B12" w:rsidRDefault="001237A2" w:rsidP="003A74AE">
      <w:pPr>
        <w:pStyle w:val="courier"/>
      </w:pPr>
      <w:r w:rsidRPr="00B24B12">
        <w:t>_____ Yes   _____ No       If "Yes", who and where:</w:t>
      </w:r>
    </w:p>
    <w:p w14:paraId="2EAB46C9" w14:textId="77777777" w:rsidR="001237A2" w:rsidRPr="00B24B12" w:rsidRDefault="002C621A" w:rsidP="003A74AE">
      <w:pPr>
        <w:pStyle w:val="courier"/>
      </w:pPr>
      <w:r w:rsidRPr="00B24B12">
        <w:t>_________________________________________________________</w:t>
      </w:r>
    </w:p>
    <w:p w14:paraId="7BC76C06" w14:textId="77777777" w:rsidR="001237A2" w:rsidRPr="00B24B12" w:rsidRDefault="001237A2" w:rsidP="003A74AE">
      <w:pPr>
        <w:pStyle w:val="courier"/>
      </w:pPr>
      <w:r w:rsidRPr="00B24B12">
        <w:t>IF THE PATIENT IS DECEASED, Please give date and place of death:</w:t>
      </w:r>
    </w:p>
    <w:p w14:paraId="2C882EAC" w14:textId="77777777" w:rsidR="001237A2" w:rsidRPr="00B24B12" w:rsidRDefault="001237A2" w:rsidP="003A74AE">
      <w:pPr>
        <w:pStyle w:val="courier"/>
      </w:pPr>
      <w:r w:rsidRPr="00B24B12">
        <w:t>_________________________________________________________</w:t>
      </w:r>
    </w:p>
    <w:p w14:paraId="7F734623" w14:textId="77777777" w:rsidR="001237A2" w:rsidRPr="00B24B12" w:rsidRDefault="001237A2" w:rsidP="003A74AE">
      <w:pPr>
        <w:pStyle w:val="courier"/>
      </w:pPr>
      <w:r w:rsidRPr="00B24B12">
        <w:t>What was the cause of death?  _______Cancer   ________Not Cancer</w:t>
      </w:r>
    </w:p>
    <w:p w14:paraId="04569BC3" w14:textId="77777777" w:rsidR="001237A2" w:rsidRPr="00B24B12" w:rsidRDefault="001237A2" w:rsidP="003A74AE">
      <w:pPr>
        <w:pStyle w:val="courier"/>
      </w:pPr>
      <w:r w:rsidRPr="00B24B12">
        <w:t>_____ Other causes (specify)  ___________________________</w:t>
      </w:r>
    </w:p>
    <w:p w14:paraId="09A242D0" w14:textId="77777777" w:rsidR="000A500C" w:rsidRDefault="001237A2" w:rsidP="003A74AE">
      <w:pPr>
        <w:pStyle w:val="courier"/>
      </w:pPr>
      <w:r w:rsidRPr="00B24B12">
        <w:t>Please list any other symptoms relating to your condition not covered in the above items on the back of this sheet.</w:t>
      </w:r>
      <w:bookmarkStart w:id="93" w:name="_Toc149545533"/>
    </w:p>
    <w:p w14:paraId="30E9D72B" w14:textId="77777777" w:rsidR="005D01FD" w:rsidRDefault="005D01FD" w:rsidP="005D01FD">
      <w:pPr>
        <w:pStyle w:val="ListNumber"/>
        <w:numPr>
          <w:ilvl w:val="0"/>
          <w:numId w:val="0"/>
        </w:numPr>
        <w:ind w:left="432" w:hanging="432"/>
      </w:pPr>
    </w:p>
    <w:p w14:paraId="282C965D" w14:textId="7B2D81CB" w:rsidR="00F64AA1" w:rsidRDefault="005D01FD" w:rsidP="002F4B78">
      <w:r>
        <w:br w:type="page"/>
      </w:r>
      <w:r w:rsidR="000F50AF" w:rsidRPr="002F4B78">
        <w:rPr>
          <w:b/>
          <w:bCs/>
        </w:rPr>
        <w:lastRenderedPageBreak/>
        <w:t>LIS</w:t>
      </w:r>
      <w:r w:rsidR="003B7669" w:rsidRPr="002F4B78">
        <w:rPr>
          <w:b/>
          <w:bCs/>
        </w:rPr>
        <w:t xml:space="preserve">  R</w:t>
      </w:r>
      <w:r w:rsidR="00F64AA1" w:rsidRPr="002F4B78">
        <w:rPr>
          <w:b/>
          <w:bCs/>
        </w:rPr>
        <w:t>egistry Lists Module</w:t>
      </w:r>
      <w:bookmarkEnd w:id="93"/>
      <w:r w:rsidR="001C3BD0">
        <w:fldChar w:fldCharType="begin"/>
      </w:r>
      <w:r w:rsidR="001C3BD0">
        <w:instrText xml:space="preserve"> XE "</w:instrText>
      </w:r>
      <w:r w:rsidR="001C3BD0" w:rsidRPr="00A4708E">
        <w:instrText>LIS</w:instrText>
      </w:r>
      <w:r w:rsidR="001C3BD0">
        <w:instrText xml:space="preserve">" </w:instrText>
      </w:r>
      <w:r w:rsidR="001C3BD0">
        <w:fldChar w:fldCharType="end"/>
      </w:r>
      <w:r w:rsidR="001C3BD0">
        <w:fldChar w:fldCharType="begin"/>
      </w:r>
      <w:r w:rsidR="001C3BD0">
        <w:instrText xml:space="preserve"> XE "</w:instrText>
      </w:r>
      <w:r w:rsidR="001C3BD0" w:rsidRPr="00825C3E">
        <w:instrText>Module:Registry lists</w:instrText>
      </w:r>
      <w:r w:rsidR="001C3BD0">
        <w:instrText xml:space="preserve">" </w:instrText>
      </w:r>
      <w:r w:rsidR="001C3BD0">
        <w:fldChar w:fldCharType="end"/>
      </w:r>
    </w:p>
    <w:p w14:paraId="549557FA" w14:textId="77777777" w:rsidR="002F4B78" w:rsidRPr="007B17EA" w:rsidRDefault="002F4B78" w:rsidP="002F4B78"/>
    <w:p w14:paraId="51912E26" w14:textId="77777777" w:rsidR="00F64AA1" w:rsidRPr="007B17EA" w:rsidRDefault="00F64AA1" w:rsidP="00F64AA1">
      <w:r w:rsidRPr="007B17EA">
        <w:t>Th</w:t>
      </w:r>
      <w:r w:rsidR="0073064C">
        <w:t>e Registry Lists module</w:t>
      </w:r>
      <w:r w:rsidRPr="007B17EA">
        <w:t xml:space="preserve"> is a menu of registry listings containing various accession registers, </w:t>
      </w:r>
      <w:r w:rsidR="0073064C">
        <w:t xml:space="preserve">and </w:t>
      </w:r>
      <w:r w:rsidRPr="007B17EA">
        <w:t>patient and site reports.</w:t>
      </w:r>
    </w:p>
    <w:p w14:paraId="6DC81EB8" w14:textId="7A601D8E" w:rsidR="002F4B78" w:rsidRDefault="00F64AA1" w:rsidP="00F64AA1">
      <w:pPr>
        <w:rPr>
          <w:rStyle w:val="courierChar"/>
        </w:rPr>
      </w:pPr>
      <w:r w:rsidRPr="007B17EA">
        <w:t xml:space="preserve">Any </w:t>
      </w:r>
      <w:r w:rsidR="0073064C">
        <w:t xml:space="preserve">132c </w:t>
      </w:r>
      <w:r w:rsidRPr="007B17EA">
        <w:t>report requires a printer that print</w:t>
      </w:r>
      <w:r w:rsidR="0073064C">
        <w:t>s</w:t>
      </w:r>
      <w:r w:rsidRPr="007B17EA">
        <w:t xml:space="preserve"> 132 columns. </w:t>
      </w:r>
      <w:r w:rsidR="009249EF">
        <w:t xml:space="preserve">Any 80c report requires a printer that prints 80 columns. </w:t>
      </w:r>
      <w:r w:rsidR="0073064C">
        <w:t>The majority of the</w:t>
      </w:r>
      <w:r w:rsidRPr="007B17EA">
        <w:t xml:space="preserve"> reports produce information</w:t>
      </w:r>
      <w:r w:rsidR="0073064C">
        <w:t xml:space="preserve"> that includes the entire data</w:t>
      </w:r>
      <w:r w:rsidRPr="007B17EA">
        <w:t>base</w:t>
      </w:r>
      <w:r w:rsidR="00953285">
        <w:t>.</w:t>
      </w:r>
      <w:r w:rsidRPr="007B17EA">
        <w:t xml:space="preserve"> </w:t>
      </w:r>
      <w:r w:rsidR="00953285">
        <w:t>I</w:t>
      </w:r>
      <w:r w:rsidRPr="007B17EA">
        <w:t>f you have 20 years of data in your registry</w:t>
      </w:r>
      <w:r w:rsidR="0073064C">
        <w:t>,</w:t>
      </w:r>
      <w:r w:rsidRPr="007B17EA">
        <w:t xml:space="preserve"> the report contain</w:t>
      </w:r>
      <w:r w:rsidR="0073064C">
        <w:t>s</w:t>
      </w:r>
      <w:r w:rsidRPr="007B17EA">
        <w:t xml:space="preserve"> all 20 years of data. For data from a specific year</w:t>
      </w:r>
      <w:r w:rsidR="0073064C">
        <w:t>,</w:t>
      </w:r>
      <w:r w:rsidRPr="007B17EA">
        <w:t xml:space="preserve"> use </w:t>
      </w:r>
      <w:r w:rsidR="0073064C">
        <w:t xml:space="preserve">the </w:t>
      </w:r>
      <w:r w:rsidRPr="007B17EA">
        <w:t>options in the</w:t>
      </w:r>
    </w:p>
    <w:p w14:paraId="49A442C4" w14:textId="5C9225FC" w:rsidR="00F64AA1" w:rsidRPr="007B17EA" w:rsidRDefault="00F64AA1" w:rsidP="00F64AA1">
      <w:r w:rsidRPr="003A74AE">
        <w:rPr>
          <w:rStyle w:val="courierChar"/>
        </w:rPr>
        <w:t>ANN</w:t>
      </w:r>
      <w:r w:rsidR="0073064C" w:rsidRPr="003A74AE">
        <w:rPr>
          <w:rStyle w:val="courierChar"/>
        </w:rPr>
        <w:tab/>
      </w:r>
      <w:r w:rsidRPr="003A74AE">
        <w:rPr>
          <w:rStyle w:val="courierChar"/>
        </w:rPr>
        <w:t>*..Annual Reports ...</w:t>
      </w:r>
      <w:r w:rsidR="0073064C">
        <w:t>m</w:t>
      </w:r>
      <w:r w:rsidRPr="007B17EA">
        <w:t>odule.</w:t>
      </w:r>
    </w:p>
    <w:p w14:paraId="3DA246AC" w14:textId="77777777" w:rsidR="00F64AA1" w:rsidRPr="007B17EA" w:rsidRDefault="00F64AA1" w:rsidP="003A74AE">
      <w:pPr>
        <w:pStyle w:val="courier"/>
      </w:pPr>
      <w:r w:rsidRPr="007B17EA">
        <w:t>************</w:t>
      </w:r>
      <w:r w:rsidR="004F2B87">
        <w:t>Cancer</w:t>
      </w:r>
      <w:r w:rsidRPr="007B17EA">
        <w:t xml:space="preserve"> Registry Lists************</w:t>
      </w:r>
    </w:p>
    <w:p w14:paraId="157E1CCA" w14:textId="77777777" w:rsidR="00F64AA1" w:rsidRPr="007B17EA" w:rsidRDefault="00F64AA1" w:rsidP="003A74AE">
      <w:pPr>
        <w:pStyle w:val="courier"/>
      </w:pPr>
      <w:r w:rsidRPr="007B17EA">
        <w:t>AA</w:t>
      </w:r>
      <w:r w:rsidR="002B406F">
        <w:tab/>
      </w:r>
      <w:r w:rsidR="002B406F">
        <w:tab/>
      </w:r>
      <w:r w:rsidRPr="007B17EA">
        <w:t>Accession Register-</w:t>
      </w:r>
      <w:proofErr w:type="spellStart"/>
      <w:r w:rsidR="00BF2F34">
        <w:t>ACoS</w:t>
      </w:r>
      <w:proofErr w:type="spellEnd"/>
      <w:r w:rsidRPr="007B17EA">
        <w:t xml:space="preserve"> (80c)</w:t>
      </w:r>
    </w:p>
    <w:p w14:paraId="22231EDE" w14:textId="77777777" w:rsidR="00F64AA1" w:rsidRPr="007B17EA" w:rsidRDefault="00F64AA1" w:rsidP="003A74AE">
      <w:pPr>
        <w:pStyle w:val="courier"/>
      </w:pPr>
      <w:r w:rsidRPr="007B17EA">
        <w:t>AS</w:t>
      </w:r>
      <w:r w:rsidR="0073064C">
        <w:tab/>
      </w:r>
      <w:r w:rsidR="0073064C">
        <w:tab/>
      </w:r>
      <w:r w:rsidRPr="007B17EA">
        <w:t>Accession Register-Site (80c)</w:t>
      </w:r>
    </w:p>
    <w:p w14:paraId="3863E7F1" w14:textId="77777777" w:rsidR="00F64AA1" w:rsidRPr="007B17EA" w:rsidRDefault="0073064C" w:rsidP="003A74AE">
      <w:pPr>
        <w:pStyle w:val="courier"/>
      </w:pPr>
      <w:r>
        <w:t>A</w:t>
      </w:r>
      <w:r w:rsidR="00F64AA1" w:rsidRPr="007B17EA">
        <w:t>E</w:t>
      </w:r>
      <w:r>
        <w:tab/>
      </w:r>
      <w:r>
        <w:tab/>
      </w:r>
      <w:r w:rsidR="00F64AA1" w:rsidRPr="007B17EA">
        <w:t>Accession Register-EOVA (132c)</w:t>
      </w:r>
    </w:p>
    <w:p w14:paraId="6BC5D25A" w14:textId="77777777" w:rsidR="00F64AA1" w:rsidRPr="007B17EA" w:rsidRDefault="00F64AA1" w:rsidP="003A74AE">
      <w:pPr>
        <w:pStyle w:val="courier"/>
      </w:pPr>
      <w:r w:rsidRPr="007B17EA">
        <w:t>PA</w:t>
      </w:r>
      <w:r w:rsidR="0073064C">
        <w:tab/>
      </w:r>
      <w:r w:rsidR="0073064C">
        <w:tab/>
      </w:r>
      <w:r w:rsidRPr="007B17EA">
        <w:t>Patient Index-</w:t>
      </w:r>
      <w:proofErr w:type="spellStart"/>
      <w:r w:rsidR="00BF2F34">
        <w:t>ACoS</w:t>
      </w:r>
      <w:proofErr w:type="spellEnd"/>
      <w:r w:rsidRPr="007B17EA">
        <w:t xml:space="preserve"> (132c)</w:t>
      </w:r>
    </w:p>
    <w:p w14:paraId="1F23C3AE" w14:textId="77777777" w:rsidR="00F64AA1" w:rsidRPr="007B17EA" w:rsidRDefault="00F64AA1" w:rsidP="003A74AE">
      <w:pPr>
        <w:pStyle w:val="courier"/>
      </w:pPr>
      <w:r w:rsidRPr="007B17EA">
        <w:t>PS</w:t>
      </w:r>
      <w:r w:rsidR="0073064C">
        <w:tab/>
      </w:r>
      <w:r w:rsidR="0073064C">
        <w:tab/>
      </w:r>
      <w:r w:rsidRPr="007B17EA">
        <w:t>Patient Index-Site (80c)</w:t>
      </w:r>
    </w:p>
    <w:p w14:paraId="3A169CCA" w14:textId="77777777" w:rsidR="00F64AA1" w:rsidRPr="007B17EA" w:rsidRDefault="00F64AA1" w:rsidP="003A74AE">
      <w:pPr>
        <w:pStyle w:val="courier"/>
      </w:pPr>
      <w:r w:rsidRPr="007B17EA">
        <w:t>PE</w:t>
      </w:r>
      <w:r w:rsidR="0073064C">
        <w:tab/>
      </w:r>
      <w:r w:rsidR="0073064C">
        <w:tab/>
      </w:r>
      <w:r w:rsidRPr="007B17EA">
        <w:t>Patient Index-EOVA (132c)</w:t>
      </w:r>
    </w:p>
    <w:p w14:paraId="1089BC2A" w14:textId="77777777" w:rsidR="00F64AA1" w:rsidRPr="007B17EA" w:rsidRDefault="00F64AA1" w:rsidP="003A74AE">
      <w:pPr>
        <w:pStyle w:val="courier"/>
      </w:pPr>
      <w:r w:rsidRPr="007B17EA">
        <w:t>IN</w:t>
      </w:r>
      <w:r w:rsidR="0073064C">
        <w:tab/>
      </w:r>
      <w:r w:rsidR="0073064C">
        <w:tab/>
      </w:r>
      <w:r w:rsidRPr="007B17EA">
        <w:t>Primary ICDO Listing (80c)</w:t>
      </w:r>
    </w:p>
    <w:p w14:paraId="0F045560" w14:textId="77777777" w:rsidR="00F64AA1" w:rsidRPr="007B17EA" w:rsidRDefault="00F64AA1" w:rsidP="003A74AE">
      <w:pPr>
        <w:pStyle w:val="courier"/>
      </w:pPr>
      <w:r w:rsidRPr="007B17EA">
        <w:t>SG</w:t>
      </w:r>
      <w:r w:rsidR="0073064C">
        <w:tab/>
      </w:r>
      <w:r w:rsidR="0073064C">
        <w:tab/>
      </w:r>
      <w:r w:rsidRPr="007B17EA">
        <w:t>Primary Site/GP Listing (80c)</w:t>
      </w:r>
    </w:p>
    <w:p w14:paraId="344C0D9B" w14:textId="77777777" w:rsidR="00F64AA1" w:rsidRPr="007B17EA" w:rsidRDefault="00F64AA1" w:rsidP="003A74AE">
      <w:pPr>
        <w:pStyle w:val="courier"/>
      </w:pPr>
      <w:r w:rsidRPr="007B17EA">
        <w:t>IW</w:t>
      </w:r>
      <w:r w:rsidR="0073064C">
        <w:tab/>
      </w:r>
      <w:r w:rsidR="0073064C">
        <w:tab/>
      </w:r>
      <w:r w:rsidRPr="007B17EA">
        <w:t xml:space="preserve">Primary ICDO Listing (132c) </w:t>
      </w:r>
    </w:p>
    <w:p w14:paraId="64B2C2F5" w14:textId="77777777" w:rsidR="00F64AA1" w:rsidRPr="007B17EA" w:rsidRDefault="000F50AF" w:rsidP="000F50AF">
      <w:pPr>
        <w:pStyle w:val="Heading2"/>
      </w:pPr>
      <w:bookmarkStart w:id="94" w:name="_Toc149032457"/>
      <w:r>
        <w:t>AA</w:t>
      </w:r>
      <w:r w:rsidR="003B7669">
        <w:t xml:space="preserve">  </w:t>
      </w:r>
      <w:r w:rsidR="00F64AA1" w:rsidRPr="007B17EA">
        <w:t>Accession Register-</w:t>
      </w:r>
      <w:proofErr w:type="spellStart"/>
      <w:r w:rsidR="00BF2F34">
        <w:t>ACoS</w:t>
      </w:r>
      <w:proofErr w:type="spellEnd"/>
      <w:r w:rsidR="00F64AA1" w:rsidRPr="007B17EA">
        <w:t xml:space="preserve"> (80c)</w:t>
      </w:r>
      <w:bookmarkEnd w:id="94"/>
      <w:r w:rsidR="001C3BD0">
        <w:fldChar w:fldCharType="begin"/>
      </w:r>
      <w:r w:rsidR="001C3BD0">
        <w:instrText xml:space="preserve"> XE "</w:instrText>
      </w:r>
      <w:r w:rsidR="001C3BD0" w:rsidRPr="00A4708E">
        <w:instrText>AA</w:instrText>
      </w:r>
      <w:r w:rsidR="001C3BD0">
        <w:instrText xml:space="preserve">" </w:instrText>
      </w:r>
      <w:r w:rsidR="001C3BD0">
        <w:fldChar w:fldCharType="end"/>
      </w:r>
      <w:r w:rsidR="001C3BD0">
        <w:fldChar w:fldCharType="begin"/>
      </w:r>
      <w:r w:rsidR="001C3BD0">
        <w:instrText xml:space="preserve"> XE "</w:instrText>
      </w:r>
      <w:r w:rsidR="001C3BD0" w:rsidRPr="0054548E">
        <w:instrText>Registry:Accession Register-AC</w:instrText>
      </w:r>
      <w:r w:rsidR="00C07B4A">
        <w:instrText>o</w:instrText>
      </w:r>
      <w:r w:rsidR="001C3BD0" w:rsidRPr="0054548E">
        <w:instrText>S</w:instrText>
      </w:r>
      <w:r w:rsidR="001C3BD0">
        <w:instrText xml:space="preserve">" </w:instrText>
      </w:r>
      <w:r w:rsidR="001C3BD0">
        <w:fldChar w:fldCharType="end"/>
      </w:r>
    </w:p>
    <w:p w14:paraId="38EE0E11" w14:textId="77777777" w:rsidR="00B27407" w:rsidRDefault="00D806E5" w:rsidP="00B27407">
      <w:r>
        <w:t>The Accession Register-</w:t>
      </w:r>
      <w:proofErr w:type="spellStart"/>
      <w:r w:rsidR="00BF2F34">
        <w:t>ACoS</w:t>
      </w:r>
      <w:proofErr w:type="spellEnd"/>
      <w:r>
        <w:t xml:space="preserve"> list allows you to</w:t>
      </w:r>
      <w:r w:rsidR="00F64AA1" w:rsidRPr="007B17EA">
        <w:t xml:space="preserve"> </w:t>
      </w:r>
      <w:r w:rsidR="003E1527">
        <w:t>print</w:t>
      </w:r>
      <w:r w:rsidR="00F64AA1" w:rsidRPr="007B17EA">
        <w:t xml:space="preserve"> all records</w:t>
      </w:r>
      <w:r>
        <w:t>.</w:t>
      </w:r>
      <w:r w:rsidR="00F64AA1" w:rsidRPr="007B17EA">
        <w:t xml:space="preserve"> </w:t>
      </w:r>
      <w:r w:rsidR="00B27407" w:rsidRPr="007B17EA">
        <w:t xml:space="preserve">This </w:t>
      </w:r>
      <w:r w:rsidR="00B27407">
        <w:t>contains</w:t>
      </w:r>
      <w:r w:rsidR="00B27407" w:rsidRPr="007B17EA">
        <w:t xml:space="preserve"> the </w:t>
      </w:r>
      <w:proofErr w:type="spellStart"/>
      <w:r w:rsidR="00B27407">
        <w:t>ACoS</w:t>
      </w:r>
      <w:proofErr w:type="spellEnd"/>
      <w:r w:rsidR="00B27407" w:rsidRPr="007B17EA">
        <w:t xml:space="preserve"> required </w:t>
      </w:r>
      <w:r w:rsidR="00B27407" w:rsidRPr="00D806E5">
        <w:rPr>
          <w:i/>
        </w:rPr>
        <w:t>Accession Register</w:t>
      </w:r>
      <w:r w:rsidR="00B27407" w:rsidRPr="007B17EA">
        <w:t xml:space="preserve"> data items.</w:t>
      </w:r>
    </w:p>
    <w:p w14:paraId="1F9E6C95" w14:textId="77777777" w:rsidR="002C54F1" w:rsidRPr="007B17EA" w:rsidRDefault="002C54F1" w:rsidP="002C54F1">
      <w:pPr>
        <w:pStyle w:val="NoteText"/>
      </w:pPr>
      <w:r w:rsidRPr="00373B04">
        <w:rPr>
          <w:b/>
        </w:rPr>
        <w:t>Note:</w:t>
      </w:r>
      <w:r>
        <w:t xml:space="preserve"> </w:t>
      </w:r>
      <w:r w:rsidRPr="00373B04">
        <w:rPr>
          <w:b/>
        </w:rPr>
        <w:t>80c</w:t>
      </w:r>
      <w:r>
        <w:t xml:space="preserve"> (80 columns) presents an easy-to-read display on the computer screen.</w:t>
      </w:r>
    </w:p>
    <w:p w14:paraId="1BB851C5" w14:textId="77777777" w:rsidR="00F64AA1" w:rsidRPr="007B17EA" w:rsidRDefault="00D806E5" w:rsidP="00F64AA1">
      <w:r>
        <w:t>P</w:t>
      </w:r>
      <w:r w:rsidR="00F64AA1" w:rsidRPr="007B17EA">
        <w:t xml:space="preserve">ress </w:t>
      </w:r>
      <w:r>
        <w:rPr>
          <w:b/>
        </w:rPr>
        <w:t>Enter</w:t>
      </w:r>
      <w:r w:rsidR="00F64AA1" w:rsidRPr="007B17EA">
        <w:t xml:space="preserve"> at the</w:t>
      </w:r>
      <w:r w:rsidR="00F64AA1" w:rsidRPr="00B27407">
        <w:t xml:space="preserve"> S</w:t>
      </w:r>
      <w:r w:rsidRPr="00B27407">
        <w:t>TART WITH</w:t>
      </w:r>
      <w:r w:rsidR="00F64AA1" w:rsidRPr="00B27407">
        <w:t xml:space="preserve"> </w:t>
      </w:r>
      <w:r w:rsidR="00F64AA1" w:rsidRPr="007B17EA">
        <w:t>prompt.</w:t>
      </w:r>
    </w:p>
    <w:p w14:paraId="0925AA8B" w14:textId="77777777" w:rsidR="00F64AA1" w:rsidRPr="007B17EA" w:rsidRDefault="00F64AA1" w:rsidP="00F64AA1">
      <w:r w:rsidRPr="007B17EA">
        <w:t>For a complete register:</w:t>
      </w:r>
    </w:p>
    <w:p w14:paraId="050C3DEA" w14:textId="77777777" w:rsidR="00F64AA1" w:rsidRDefault="00F64AA1" w:rsidP="003A74AE">
      <w:pPr>
        <w:pStyle w:val="courier"/>
      </w:pPr>
      <w:r w:rsidRPr="007B17EA">
        <w:t>START WITH ACC/SEQ NUMBER: FIRST// &lt;Enter&gt;</w:t>
      </w:r>
    </w:p>
    <w:p w14:paraId="41AFDBF3" w14:textId="77777777" w:rsidR="00F64AA1" w:rsidRPr="007B17EA" w:rsidRDefault="00D121B1" w:rsidP="003A74AE">
      <w:pPr>
        <w:pStyle w:val="courier"/>
      </w:pPr>
      <w:r>
        <w:tab/>
      </w:r>
      <w:r w:rsidR="00D806E5">
        <w:tab/>
      </w:r>
      <w:r w:rsidR="00F64AA1" w:rsidRPr="007B17EA">
        <w:t>To get all records beginning with the same year:</w:t>
      </w:r>
    </w:p>
    <w:p w14:paraId="1295DDFC" w14:textId="77777777" w:rsidR="00F64AA1" w:rsidRPr="007B17EA" w:rsidRDefault="00D121B1" w:rsidP="003A74AE">
      <w:pPr>
        <w:pStyle w:val="courier"/>
      </w:pPr>
      <w:r>
        <w:tab/>
      </w:r>
      <w:r w:rsidR="00D806E5">
        <w:tab/>
      </w:r>
      <w:r w:rsidR="00D806E5">
        <w:tab/>
      </w:r>
      <w:r w:rsidR="00F64AA1" w:rsidRPr="007B17EA">
        <w:t>For a single accession year (e.g. 2003):</w:t>
      </w:r>
    </w:p>
    <w:p w14:paraId="1A71C4D2" w14:textId="77777777" w:rsidR="00F64AA1" w:rsidRPr="007B17EA" w:rsidRDefault="00D121B1" w:rsidP="003A74AE">
      <w:pPr>
        <w:pStyle w:val="courier"/>
      </w:pPr>
      <w:r>
        <w:tab/>
      </w:r>
      <w:r w:rsidR="00D806E5">
        <w:tab/>
      </w:r>
      <w:r w:rsidR="00D806E5">
        <w:tab/>
      </w:r>
      <w:r w:rsidR="00F64AA1" w:rsidRPr="007B17EA">
        <w:t>START WITH ACC/SEQ NUMBER: FIRST// 2003-00000</w:t>
      </w:r>
    </w:p>
    <w:p w14:paraId="19986F94" w14:textId="77777777" w:rsidR="00F64AA1" w:rsidRPr="007B17EA" w:rsidRDefault="00D121B1" w:rsidP="003A74AE">
      <w:pPr>
        <w:pStyle w:val="courier"/>
      </w:pPr>
      <w:r>
        <w:tab/>
      </w:r>
      <w:r w:rsidR="00D806E5">
        <w:tab/>
      </w:r>
      <w:r w:rsidR="00D806E5">
        <w:tab/>
      </w:r>
      <w:r w:rsidR="00F64AA1" w:rsidRPr="007B17EA">
        <w:t>GO TO ACC/SEQ NUMBER: LAST// 2003-99999</w:t>
      </w:r>
    </w:p>
    <w:p w14:paraId="07FD3897" w14:textId="77777777" w:rsidR="00F64AA1" w:rsidRPr="007B17EA" w:rsidRDefault="00D121B1" w:rsidP="003A74AE">
      <w:pPr>
        <w:pStyle w:val="courier"/>
      </w:pPr>
      <w:r>
        <w:tab/>
      </w:r>
      <w:r w:rsidR="00D806E5">
        <w:tab/>
      </w:r>
      <w:r w:rsidR="00F64AA1" w:rsidRPr="007B17EA">
        <w:t>To get a Specific range of records:</w:t>
      </w:r>
    </w:p>
    <w:p w14:paraId="1870B8B2" w14:textId="77777777" w:rsidR="00F64AA1" w:rsidRPr="007B17EA" w:rsidRDefault="00D121B1" w:rsidP="003A74AE">
      <w:pPr>
        <w:pStyle w:val="courier"/>
      </w:pPr>
      <w:r>
        <w:tab/>
      </w:r>
      <w:r w:rsidR="00D806E5">
        <w:tab/>
      </w:r>
      <w:r w:rsidR="00F64AA1" w:rsidRPr="007B17EA">
        <w:t xml:space="preserve">START WITH ACC/SEQ NUMBER: 2004-00400 -00// </w:t>
      </w:r>
    </w:p>
    <w:p w14:paraId="376A5536" w14:textId="77777777" w:rsidR="00F64AA1" w:rsidRDefault="00D121B1" w:rsidP="003A74AE">
      <w:pPr>
        <w:pStyle w:val="courier"/>
      </w:pPr>
      <w:r>
        <w:tab/>
      </w:r>
      <w:r w:rsidR="00D806E5">
        <w:tab/>
      </w:r>
      <w:r w:rsidR="00F64AA1" w:rsidRPr="007B17EA">
        <w:t xml:space="preserve">GO TO ACC/SEQ NUMBER: 2004-00500 </w:t>
      </w:r>
    </w:p>
    <w:p w14:paraId="0553DC93" w14:textId="77777777" w:rsidR="00F64AA1" w:rsidRPr="007B17EA" w:rsidRDefault="00F64AA1" w:rsidP="003A74AE">
      <w:pPr>
        <w:pStyle w:val="courier"/>
      </w:pPr>
      <w:r w:rsidRPr="007B17EA">
        <w:t>AC</w:t>
      </w:r>
      <w:r w:rsidR="00D121B1">
        <w:t>C/SEQ#</w:t>
      </w:r>
      <w:r w:rsidR="003A74AE">
        <w:tab/>
      </w:r>
      <w:r w:rsidR="003A74AE">
        <w:tab/>
      </w:r>
      <w:r w:rsidR="003A74AE">
        <w:tab/>
      </w:r>
      <w:r w:rsidR="00D121B1">
        <w:t>PATIENT NAME</w:t>
      </w:r>
      <w:r w:rsidR="00D121B1">
        <w:tab/>
        <w:t>ICDO</w:t>
      </w:r>
      <w:r w:rsidR="00C66C9A">
        <w:tab/>
      </w:r>
      <w:r w:rsidR="00C66C9A">
        <w:tab/>
      </w:r>
      <w:r w:rsidR="00D121B1">
        <w:t>TOPOGRAPHY</w:t>
      </w:r>
      <w:r w:rsidR="00D121B1">
        <w:tab/>
      </w:r>
      <w:r w:rsidR="00D121B1">
        <w:tab/>
      </w:r>
      <w:r w:rsidR="003A74AE">
        <w:tab/>
      </w:r>
      <w:r w:rsidR="00D121B1">
        <w:t>DATE DX</w:t>
      </w:r>
      <w:r w:rsidR="00D121B1">
        <w:tab/>
      </w:r>
      <w:r w:rsidR="007364B2">
        <w:tab/>
      </w:r>
      <w:r w:rsidRPr="007B17EA">
        <w:t>YEAR</w:t>
      </w:r>
    </w:p>
    <w:p w14:paraId="7D41B2B7" w14:textId="77777777" w:rsidR="00F64AA1" w:rsidRPr="007B17EA" w:rsidRDefault="00F64AA1" w:rsidP="003A74AE">
      <w:pPr>
        <w:pStyle w:val="courier"/>
      </w:pPr>
      <w:r w:rsidRPr="007B17EA">
        <w:t>2004-00400/00</w:t>
      </w:r>
      <w:r w:rsidR="00D121B1">
        <w:tab/>
      </w:r>
      <w:r w:rsidR="009C4CE5">
        <w:t>ONCOPATIENT1</w:t>
      </w:r>
      <w:r w:rsidR="003A74AE">
        <w:tab/>
      </w:r>
      <w:r w:rsidRPr="007B17EA">
        <w:t>C42.0</w:t>
      </w:r>
      <w:r w:rsidR="00C66C9A">
        <w:tab/>
      </w:r>
      <w:r w:rsidR="00C66C9A">
        <w:tab/>
      </w:r>
      <w:r w:rsidRPr="007B17EA">
        <w:t>BLOOD</w:t>
      </w:r>
      <w:r w:rsidR="003A74AE">
        <w:tab/>
      </w:r>
      <w:r w:rsidR="003A74AE">
        <w:tab/>
      </w:r>
      <w:r w:rsidR="003A74AE">
        <w:tab/>
      </w:r>
      <w:r w:rsidR="003A74AE">
        <w:tab/>
      </w:r>
      <w:r w:rsidR="00C66C9A">
        <w:tab/>
      </w:r>
      <w:r w:rsidRPr="007B17EA">
        <w:t>06/03/2004</w:t>
      </w:r>
      <w:r w:rsidR="003A74AE">
        <w:tab/>
      </w:r>
      <w:r w:rsidRPr="007B17EA">
        <w:t>2004</w:t>
      </w:r>
    </w:p>
    <w:p w14:paraId="5C7202FA" w14:textId="77777777" w:rsidR="00F64AA1" w:rsidRPr="007B17EA" w:rsidRDefault="00F64AA1" w:rsidP="003A74AE">
      <w:pPr>
        <w:pStyle w:val="courier"/>
      </w:pPr>
      <w:r w:rsidRPr="007B17EA">
        <w:t>2004-00408/00</w:t>
      </w:r>
      <w:r w:rsidR="00D121B1">
        <w:tab/>
      </w:r>
      <w:r w:rsidR="009C4CE5">
        <w:t>ONCOPATIENT2</w:t>
      </w:r>
      <w:r w:rsidR="00D121B1">
        <w:tab/>
      </w:r>
      <w:r w:rsidRPr="007B17EA">
        <w:t>C02.9</w:t>
      </w:r>
      <w:r w:rsidR="00C66C9A">
        <w:tab/>
      </w:r>
      <w:r w:rsidR="00C66C9A">
        <w:tab/>
      </w:r>
      <w:r w:rsidRPr="007B17EA">
        <w:t>TONGUE NOS</w:t>
      </w:r>
      <w:r w:rsidR="00D121B1">
        <w:tab/>
      </w:r>
      <w:r w:rsidR="00D121B1">
        <w:tab/>
      </w:r>
      <w:r w:rsidR="003A74AE">
        <w:tab/>
      </w:r>
      <w:r w:rsidRPr="007B17EA">
        <w:t>06/24/2004</w:t>
      </w:r>
      <w:r w:rsidR="003A74AE">
        <w:tab/>
      </w:r>
      <w:r w:rsidRPr="007B17EA">
        <w:t>2004</w:t>
      </w:r>
    </w:p>
    <w:p w14:paraId="1CE90B43" w14:textId="77777777" w:rsidR="00F64AA1" w:rsidRPr="007B17EA" w:rsidRDefault="00F64AA1" w:rsidP="003A74AE">
      <w:pPr>
        <w:pStyle w:val="courier"/>
      </w:pPr>
      <w:r w:rsidRPr="007B17EA">
        <w:t>2004-00409/00</w:t>
      </w:r>
      <w:r w:rsidR="00D121B1">
        <w:tab/>
      </w:r>
      <w:r w:rsidR="009C4CE5">
        <w:t>ONCOPATIENT3</w:t>
      </w:r>
      <w:r w:rsidR="00D121B1">
        <w:tab/>
      </w:r>
      <w:r w:rsidRPr="007B17EA">
        <w:t>C18.7</w:t>
      </w:r>
      <w:r w:rsidR="00C66C9A">
        <w:tab/>
      </w:r>
      <w:r w:rsidR="00C66C9A">
        <w:tab/>
      </w:r>
      <w:smartTag w:uri="urn:schemas-microsoft-com:office:smarttags" w:element="City">
        <w:smartTag w:uri="urn:schemas-microsoft-com:office:smarttags" w:element="place">
          <w:r w:rsidRPr="007B17EA">
            <w:t>COLON</w:t>
          </w:r>
        </w:smartTag>
      </w:smartTag>
      <w:r w:rsidRPr="007B17EA">
        <w:t>, SIGMOID</w:t>
      </w:r>
      <w:r w:rsidR="003A74AE">
        <w:tab/>
      </w:r>
      <w:r w:rsidR="00C66C9A">
        <w:tab/>
      </w:r>
      <w:r w:rsidRPr="007B17EA">
        <w:t>06/24/2004</w:t>
      </w:r>
      <w:r w:rsidR="00D121B1">
        <w:tab/>
      </w:r>
      <w:r w:rsidRPr="007B17EA">
        <w:t>2004</w:t>
      </w:r>
    </w:p>
    <w:p w14:paraId="3361C608" w14:textId="77777777" w:rsidR="00A7241B" w:rsidRDefault="002C54F1" w:rsidP="00C70B4D">
      <w:pPr>
        <w:pStyle w:val="Heading2"/>
        <w:rPr>
          <w:rStyle w:val="Heading2Char"/>
        </w:rPr>
      </w:pPr>
      <w:r>
        <w:rPr>
          <w:rStyle w:val="Heading2Char"/>
        </w:rPr>
        <w:br w:type="page"/>
      </w:r>
      <w:bookmarkStart w:id="95" w:name="_Toc149032458"/>
      <w:r w:rsidR="000F50AF">
        <w:rPr>
          <w:rStyle w:val="Heading2Char"/>
        </w:rPr>
        <w:lastRenderedPageBreak/>
        <w:t>AS</w:t>
      </w:r>
      <w:r w:rsidR="003B7669">
        <w:rPr>
          <w:rStyle w:val="Heading2Char"/>
        </w:rPr>
        <w:t xml:space="preserve">  </w:t>
      </w:r>
      <w:r w:rsidR="00F64AA1" w:rsidRPr="000F50AF">
        <w:rPr>
          <w:rStyle w:val="Heading2Char"/>
        </w:rPr>
        <w:t>Accession Register-Site (80c)</w:t>
      </w:r>
      <w:bookmarkEnd w:id="95"/>
      <w:r w:rsidR="001C3BD0">
        <w:rPr>
          <w:rStyle w:val="Heading2Char"/>
        </w:rPr>
        <w:fldChar w:fldCharType="begin"/>
      </w:r>
      <w:r w:rsidR="001C3BD0">
        <w:instrText xml:space="preserve"> XE "</w:instrText>
      </w:r>
      <w:r w:rsidR="001C3BD0" w:rsidRPr="000A7A8E">
        <w:instrText>Registry:Accession Register-Site</w:instrText>
      </w:r>
      <w:r w:rsidR="001C3BD0">
        <w:instrText xml:space="preserve">" </w:instrText>
      </w:r>
      <w:r w:rsidR="001C3BD0">
        <w:rPr>
          <w:rStyle w:val="Heading2Char"/>
        </w:rPr>
        <w:fldChar w:fldCharType="end"/>
      </w:r>
      <w:r w:rsidR="001C3BD0">
        <w:rPr>
          <w:rStyle w:val="Heading2Char"/>
        </w:rPr>
        <w:fldChar w:fldCharType="begin"/>
      </w:r>
      <w:r w:rsidR="001C3BD0">
        <w:instrText xml:space="preserve"> XE "</w:instrText>
      </w:r>
      <w:r w:rsidR="001C3BD0" w:rsidRPr="00A4708E">
        <w:instrText>AS</w:instrText>
      </w:r>
      <w:r w:rsidR="001C3BD0">
        <w:instrText xml:space="preserve">" </w:instrText>
      </w:r>
      <w:r w:rsidR="001C3BD0">
        <w:rPr>
          <w:rStyle w:val="Heading2Char"/>
        </w:rPr>
        <w:fldChar w:fldCharType="end"/>
      </w:r>
    </w:p>
    <w:p w14:paraId="48F6FFB1" w14:textId="77777777" w:rsidR="002C54F1" w:rsidRDefault="00A7241B" w:rsidP="00A7241B">
      <w:r>
        <w:t>The Accession Register Site list allows</w:t>
      </w:r>
      <w:r w:rsidR="00F64AA1" w:rsidRPr="007B17EA">
        <w:t xml:space="preserve"> </w:t>
      </w:r>
      <w:r>
        <w:t>you to select a</w:t>
      </w:r>
      <w:r w:rsidR="00F64AA1" w:rsidRPr="007B17EA">
        <w:t xml:space="preserve"> range of accession year</w:t>
      </w:r>
      <w:r>
        <w:t>s</w:t>
      </w:r>
      <w:r w:rsidR="00F64AA1" w:rsidRPr="007B17EA">
        <w:t xml:space="preserve"> or </w:t>
      </w:r>
      <w:r>
        <w:t>a</w:t>
      </w:r>
      <w:r w:rsidR="00F64AA1" w:rsidRPr="007B17EA">
        <w:t xml:space="preserve"> range of accession numbers</w:t>
      </w:r>
      <w:r>
        <w:t xml:space="preserve">. </w:t>
      </w:r>
    </w:p>
    <w:p w14:paraId="46BBFA86" w14:textId="77777777" w:rsidR="002C54F1" w:rsidRDefault="002C54F1" w:rsidP="002C54F1">
      <w:pPr>
        <w:pStyle w:val="NoteText"/>
      </w:pPr>
      <w:r w:rsidRPr="00373B04">
        <w:rPr>
          <w:b/>
        </w:rPr>
        <w:t>Note:</w:t>
      </w:r>
      <w:r>
        <w:t xml:space="preserve"> </w:t>
      </w:r>
      <w:r w:rsidRPr="00373B04">
        <w:rPr>
          <w:b/>
        </w:rPr>
        <w:t>80c</w:t>
      </w:r>
      <w:r>
        <w:t xml:space="preserve"> (80 columns) presents an easy-to-read display on the computer screen.</w:t>
      </w:r>
    </w:p>
    <w:p w14:paraId="3486BCA0" w14:textId="77777777" w:rsidR="00F64AA1" w:rsidRPr="007B3C4A" w:rsidRDefault="00A7241B" w:rsidP="00A7241B">
      <w:r>
        <w:t>Y</w:t>
      </w:r>
      <w:r w:rsidR="00F64AA1" w:rsidRPr="007B17EA">
        <w:t xml:space="preserve">ou </w:t>
      </w:r>
      <w:r>
        <w:t>are</w:t>
      </w:r>
      <w:r w:rsidR="00F64AA1" w:rsidRPr="007B17EA">
        <w:t xml:space="preserve"> provided</w:t>
      </w:r>
      <w:r w:rsidR="007B3C4A">
        <w:t xml:space="preserve"> with the following data:</w:t>
      </w:r>
    </w:p>
    <w:p w14:paraId="2FFF06B7" w14:textId="77777777" w:rsidR="00F64AA1" w:rsidRPr="007B17EA" w:rsidRDefault="00A7241B" w:rsidP="003A74AE">
      <w:pPr>
        <w:pStyle w:val="courier"/>
      </w:pPr>
      <w:r>
        <w:t>ACC/SEQ #</w:t>
      </w:r>
      <w:r>
        <w:tab/>
      </w:r>
      <w:r>
        <w:tab/>
      </w:r>
      <w:r w:rsidR="00F64AA1" w:rsidRPr="007B17EA">
        <w:t>PATIENT NAME</w:t>
      </w:r>
      <w:r>
        <w:tab/>
      </w:r>
      <w:r w:rsidR="00F64AA1" w:rsidRPr="007B17EA">
        <w:t>SSN</w:t>
      </w:r>
      <w:r>
        <w:tab/>
      </w:r>
      <w:r w:rsidR="00F64AA1" w:rsidRPr="007B17EA">
        <w:t>PRIMARY SITE/GP</w:t>
      </w:r>
      <w:r>
        <w:tab/>
      </w:r>
      <w:r w:rsidR="00F64AA1" w:rsidRPr="007B17EA">
        <w:t>DATE DX</w:t>
      </w:r>
      <w:r>
        <w:tab/>
      </w:r>
      <w:r w:rsidR="00F64AA1" w:rsidRPr="007B17EA">
        <w:t>YEAR</w:t>
      </w:r>
    </w:p>
    <w:p w14:paraId="65B163FC" w14:textId="77777777" w:rsidR="00A7241B" w:rsidRDefault="000F50AF" w:rsidP="00C70B4D">
      <w:pPr>
        <w:pStyle w:val="Heading2"/>
      </w:pPr>
      <w:bookmarkStart w:id="96" w:name="_Toc149032459"/>
      <w:r>
        <w:rPr>
          <w:rStyle w:val="Heading2Char"/>
        </w:rPr>
        <w:t>AE</w:t>
      </w:r>
      <w:r w:rsidR="003B7669">
        <w:rPr>
          <w:rStyle w:val="Heading2Char"/>
        </w:rPr>
        <w:t xml:space="preserve">  </w:t>
      </w:r>
      <w:r w:rsidR="00F64AA1" w:rsidRPr="000F50AF">
        <w:rPr>
          <w:rStyle w:val="Heading2Char"/>
        </w:rPr>
        <w:t>Accession Register-EOVA (132c)</w:t>
      </w:r>
      <w:bookmarkEnd w:id="96"/>
      <w:r w:rsidR="00F64AA1" w:rsidRPr="007B17EA">
        <w:t xml:space="preserve"> </w:t>
      </w:r>
      <w:r w:rsidR="001C3BD0">
        <w:fldChar w:fldCharType="begin"/>
      </w:r>
      <w:r w:rsidR="001C3BD0">
        <w:instrText xml:space="preserve"> XE "</w:instrText>
      </w:r>
      <w:r w:rsidR="001C3BD0" w:rsidRPr="00A4708E">
        <w:instrText>AE</w:instrText>
      </w:r>
      <w:r w:rsidR="001C3BD0">
        <w:instrText xml:space="preserve">" </w:instrText>
      </w:r>
      <w:r w:rsidR="001C3BD0">
        <w:fldChar w:fldCharType="end"/>
      </w:r>
      <w:r w:rsidR="001C3BD0">
        <w:fldChar w:fldCharType="begin"/>
      </w:r>
      <w:r w:rsidR="001C3BD0">
        <w:instrText xml:space="preserve"> XE "</w:instrText>
      </w:r>
      <w:r w:rsidR="001C3BD0" w:rsidRPr="00912594">
        <w:instrText>Registry:Accession Register-EOVA</w:instrText>
      </w:r>
      <w:r w:rsidR="001C3BD0">
        <w:instrText xml:space="preserve">" </w:instrText>
      </w:r>
      <w:r w:rsidR="001C3BD0">
        <w:fldChar w:fldCharType="end"/>
      </w:r>
    </w:p>
    <w:p w14:paraId="61559BA7" w14:textId="77777777" w:rsidR="00F64AA1" w:rsidRDefault="007B3C4A" w:rsidP="00F64AA1">
      <w:r>
        <w:t xml:space="preserve">The Accession Register-EOVA list is </w:t>
      </w:r>
      <w:r w:rsidR="00F64AA1" w:rsidRPr="007B17EA">
        <w:t>similar to AA</w:t>
      </w:r>
      <w:r>
        <w:t xml:space="preserve">  Accession Register-</w:t>
      </w:r>
      <w:proofErr w:type="spellStart"/>
      <w:r w:rsidR="00BF2F34">
        <w:t>ACoS</w:t>
      </w:r>
      <w:proofErr w:type="spellEnd"/>
      <w:r>
        <w:t xml:space="preserve">, </w:t>
      </w:r>
      <w:r w:rsidR="00F64AA1" w:rsidRPr="007B17EA">
        <w:t xml:space="preserve">but </w:t>
      </w:r>
      <w:r>
        <w:t xml:space="preserve">displays </w:t>
      </w:r>
      <w:r w:rsidR="00F64AA1" w:rsidRPr="007B17EA">
        <w:t>more fields</w:t>
      </w:r>
      <w:r>
        <w:t>.</w:t>
      </w:r>
    </w:p>
    <w:p w14:paraId="2C413F18" w14:textId="77777777" w:rsidR="00F42D33" w:rsidRPr="007B17EA" w:rsidRDefault="00F42D33" w:rsidP="002F4B78">
      <w:pPr>
        <w:pStyle w:val="NoteText"/>
        <w:tabs>
          <w:tab w:val="clear" w:pos="540"/>
        </w:tabs>
        <w:ind w:left="720" w:firstLine="0"/>
      </w:pPr>
      <w:r w:rsidRPr="00373B04">
        <w:rPr>
          <w:b/>
        </w:rPr>
        <w:t>Note:</w:t>
      </w:r>
      <w:r>
        <w:t xml:space="preserve"> </w:t>
      </w:r>
      <w:r w:rsidRPr="00373B04">
        <w:rPr>
          <w:b/>
        </w:rPr>
        <w:t>132c</w:t>
      </w:r>
      <w:r>
        <w:t xml:space="preserve"> (132 columns) does not present an easy-to-read display on the computer screen because the text wraps; select a device that can print 132 columns.</w:t>
      </w:r>
    </w:p>
    <w:p w14:paraId="5E1E44FF" w14:textId="77777777" w:rsidR="00F64AA1" w:rsidRPr="007B17EA" w:rsidRDefault="000F50AF" w:rsidP="000F50AF">
      <w:pPr>
        <w:pStyle w:val="Heading2"/>
      </w:pPr>
      <w:bookmarkStart w:id="97" w:name="_Toc149032460"/>
      <w:r>
        <w:t>PA</w:t>
      </w:r>
      <w:r w:rsidR="003B7669">
        <w:t xml:space="preserve">  </w:t>
      </w:r>
      <w:r w:rsidR="00F64AA1" w:rsidRPr="007B17EA">
        <w:t>Patient Index-</w:t>
      </w:r>
      <w:proofErr w:type="spellStart"/>
      <w:r w:rsidR="003A74AE">
        <w:t>ACoS</w:t>
      </w:r>
      <w:proofErr w:type="spellEnd"/>
      <w:r w:rsidR="00F64AA1" w:rsidRPr="007B17EA">
        <w:t xml:space="preserve"> (132c)</w:t>
      </w:r>
      <w:bookmarkEnd w:id="97"/>
      <w:r w:rsidR="001C3BD0">
        <w:fldChar w:fldCharType="begin"/>
      </w:r>
      <w:r w:rsidR="001C3BD0">
        <w:instrText xml:space="preserve"> XE "</w:instrText>
      </w:r>
      <w:r w:rsidR="001C3BD0" w:rsidRPr="00C60EAB">
        <w:instrText>Registry:Patient index-AC</w:instrText>
      </w:r>
      <w:r w:rsidR="00C07B4A">
        <w:instrText>o</w:instrText>
      </w:r>
      <w:r w:rsidR="001C3BD0" w:rsidRPr="00C60EAB">
        <w:instrText>S</w:instrText>
      </w:r>
      <w:r w:rsidR="001C3BD0">
        <w:instrText xml:space="preserve">" </w:instrText>
      </w:r>
      <w:r w:rsidR="001C3BD0">
        <w:fldChar w:fldCharType="end"/>
      </w:r>
    </w:p>
    <w:p w14:paraId="4A49DD34" w14:textId="77777777" w:rsidR="00C87B0F" w:rsidRDefault="001C3BD0" w:rsidP="00F64AA1">
      <w:r>
        <w:fldChar w:fldCharType="begin"/>
      </w:r>
      <w:r>
        <w:instrText xml:space="preserve"> XE "</w:instrText>
      </w:r>
      <w:r w:rsidRPr="00A4708E">
        <w:instrText>PA</w:instrText>
      </w:r>
      <w:r>
        <w:instrText xml:space="preserve">" </w:instrText>
      </w:r>
      <w:r>
        <w:fldChar w:fldCharType="end"/>
      </w:r>
      <w:r w:rsidR="00F64AA1" w:rsidRPr="007B17EA">
        <w:t>Th</w:t>
      </w:r>
      <w:r w:rsidR="007B3C4A">
        <w:t>e Pat</w:t>
      </w:r>
      <w:r w:rsidR="005D38DA">
        <w:t>ie</w:t>
      </w:r>
      <w:r w:rsidR="007B3C4A">
        <w:t>nt Index-</w:t>
      </w:r>
      <w:proofErr w:type="spellStart"/>
      <w:r w:rsidR="003A74AE">
        <w:t>ACoS</w:t>
      </w:r>
      <w:proofErr w:type="spellEnd"/>
      <w:r w:rsidR="007B3C4A">
        <w:t xml:space="preserve"> allows you to</w:t>
      </w:r>
      <w:r w:rsidR="00F64AA1" w:rsidRPr="007B17EA">
        <w:t xml:space="preserve"> print the Patient Index</w:t>
      </w:r>
      <w:r w:rsidR="00C87B0F">
        <w:t>, which</w:t>
      </w:r>
      <w:r w:rsidR="00F64AA1" w:rsidRPr="007B17EA">
        <w:t xml:space="preserve"> contains all elements required by the </w:t>
      </w:r>
      <w:proofErr w:type="spellStart"/>
      <w:r w:rsidR="003A74AE">
        <w:t>ACoS</w:t>
      </w:r>
      <w:proofErr w:type="spellEnd"/>
      <w:r w:rsidR="00F64AA1" w:rsidRPr="007B17EA">
        <w:t xml:space="preserve"> Cancer Program, for </w:t>
      </w:r>
      <w:r w:rsidR="00C87B0F">
        <w:t>all</w:t>
      </w:r>
      <w:r w:rsidR="00F64AA1" w:rsidRPr="007B17EA">
        <w:t xml:space="preserve"> the patients in the registry. </w:t>
      </w:r>
      <w:r w:rsidR="00C87B0F">
        <w:t>The list is very long.</w:t>
      </w:r>
    </w:p>
    <w:p w14:paraId="0EB7E351" w14:textId="77777777" w:rsidR="00F42D33" w:rsidRDefault="00F42D33" w:rsidP="002F4B78">
      <w:pPr>
        <w:pStyle w:val="NoteText"/>
        <w:tabs>
          <w:tab w:val="clear" w:pos="540"/>
        </w:tabs>
        <w:ind w:left="720" w:firstLine="0"/>
      </w:pPr>
      <w:r w:rsidRPr="00373B04">
        <w:rPr>
          <w:b/>
        </w:rPr>
        <w:t>Note:</w:t>
      </w:r>
      <w:r>
        <w:t xml:space="preserve"> </w:t>
      </w:r>
      <w:r w:rsidRPr="00373B04">
        <w:rPr>
          <w:b/>
        </w:rPr>
        <w:t>132c</w:t>
      </w:r>
      <w:r>
        <w:t xml:space="preserve"> (132 columns) does not present an easy-to-read display on the computer screen because the text wraps; select a device that can print 132 columns.</w:t>
      </w:r>
    </w:p>
    <w:p w14:paraId="3F986295" w14:textId="77777777" w:rsidR="00F64AA1" w:rsidRDefault="00C87B0F" w:rsidP="00F64AA1">
      <w:pPr>
        <w:rPr>
          <w:b/>
        </w:rPr>
      </w:pPr>
      <w:r w:rsidRPr="00C87B0F">
        <w:rPr>
          <w:b/>
        </w:rPr>
        <w:t>E</w:t>
      </w:r>
      <w:r w:rsidR="00F64AA1" w:rsidRPr="00C87B0F">
        <w:rPr>
          <w:b/>
        </w:rPr>
        <w:t>xample</w:t>
      </w:r>
    </w:p>
    <w:p w14:paraId="540AC4E5" w14:textId="77777777" w:rsidR="00AA73B1" w:rsidRPr="002F4B78" w:rsidRDefault="00AA73B1" w:rsidP="009C4CE5">
      <w:pPr>
        <w:pStyle w:val="courier2"/>
        <w:rPr>
          <w:szCs w:val="20"/>
        </w:rPr>
      </w:pPr>
      <w:r w:rsidRPr="002F4B78">
        <w:rPr>
          <w:szCs w:val="20"/>
        </w:rPr>
        <w:t>PATIENT NAME</w:t>
      </w:r>
      <w:r w:rsidR="003E1527" w:rsidRPr="002F4B78">
        <w:rPr>
          <w:szCs w:val="20"/>
        </w:rPr>
        <w:t xml:space="preserve"> </w:t>
      </w:r>
      <w:r w:rsidRPr="002F4B78">
        <w:rPr>
          <w:szCs w:val="20"/>
        </w:rPr>
        <w:t>MED</w:t>
      </w:r>
      <w:r w:rsidR="003E1527" w:rsidRPr="002F4B78">
        <w:rPr>
          <w:szCs w:val="20"/>
        </w:rPr>
        <w:t xml:space="preserve"> </w:t>
      </w:r>
      <w:r w:rsidRPr="002F4B78">
        <w:rPr>
          <w:szCs w:val="20"/>
        </w:rPr>
        <w:t>RECORD#</w:t>
      </w:r>
      <w:r w:rsidR="003E1527" w:rsidRPr="002F4B78">
        <w:rPr>
          <w:szCs w:val="20"/>
        </w:rPr>
        <w:t xml:space="preserve"> </w:t>
      </w:r>
      <w:r w:rsidR="008F3DEA" w:rsidRPr="002F4B78">
        <w:rPr>
          <w:szCs w:val="20"/>
        </w:rPr>
        <w:t>S</w:t>
      </w:r>
      <w:r w:rsidR="003E1527" w:rsidRPr="002F4B78">
        <w:rPr>
          <w:szCs w:val="20"/>
        </w:rPr>
        <w:t xml:space="preserve"> </w:t>
      </w:r>
      <w:r w:rsidRPr="002F4B78">
        <w:rPr>
          <w:szCs w:val="20"/>
        </w:rPr>
        <w:t>DT-BIRTH</w:t>
      </w:r>
      <w:r w:rsidR="003E1527" w:rsidRPr="002F4B78">
        <w:rPr>
          <w:szCs w:val="20"/>
        </w:rPr>
        <w:t xml:space="preserve"> </w:t>
      </w:r>
      <w:r w:rsidRPr="002F4B78">
        <w:rPr>
          <w:szCs w:val="20"/>
        </w:rPr>
        <w:t>DT-DEATH</w:t>
      </w:r>
      <w:r w:rsidR="003E1527" w:rsidRPr="002F4B78">
        <w:rPr>
          <w:szCs w:val="20"/>
        </w:rPr>
        <w:t xml:space="preserve"> </w:t>
      </w:r>
      <w:r w:rsidRPr="002F4B78">
        <w:rPr>
          <w:szCs w:val="20"/>
        </w:rPr>
        <w:t>ACC/SEQ-NO</w:t>
      </w:r>
      <w:r w:rsidR="003E1527" w:rsidRPr="002F4B78">
        <w:rPr>
          <w:szCs w:val="20"/>
        </w:rPr>
        <w:t xml:space="preserve"> </w:t>
      </w:r>
      <w:r w:rsidRPr="002F4B78">
        <w:rPr>
          <w:szCs w:val="20"/>
        </w:rPr>
        <w:t>DATE DX</w:t>
      </w:r>
      <w:r w:rsidR="0039295F" w:rsidRPr="002F4B78">
        <w:rPr>
          <w:szCs w:val="20"/>
        </w:rPr>
        <w:tab/>
      </w:r>
      <w:r w:rsidR="003E1527" w:rsidRPr="002F4B78">
        <w:rPr>
          <w:szCs w:val="20"/>
        </w:rPr>
        <w:t xml:space="preserve"> </w:t>
      </w:r>
      <w:r w:rsidRPr="002F4B78">
        <w:rPr>
          <w:szCs w:val="20"/>
        </w:rPr>
        <w:t>ICD–TOPOGRAPHY</w:t>
      </w:r>
      <w:r w:rsidR="003E1527" w:rsidRPr="002F4B78">
        <w:rPr>
          <w:szCs w:val="20"/>
        </w:rPr>
        <w:t xml:space="preserve"> </w:t>
      </w:r>
      <w:r w:rsidRPr="002F4B78">
        <w:rPr>
          <w:szCs w:val="20"/>
        </w:rPr>
        <w:t>L</w:t>
      </w:r>
      <w:r w:rsidR="003E1527" w:rsidRPr="002F4B78">
        <w:rPr>
          <w:szCs w:val="20"/>
        </w:rPr>
        <w:t xml:space="preserve"> </w:t>
      </w:r>
      <w:r w:rsidRPr="002F4B78">
        <w:rPr>
          <w:szCs w:val="20"/>
        </w:rPr>
        <w:t>ICDO–MORPHOLOGY</w:t>
      </w:r>
    </w:p>
    <w:p w14:paraId="3C306C12" w14:textId="545AC912" w:rsidR="00AA73B1" w:rsidRPr="002F4B78" w:rsidRDefault="00AA73B1" w:rsidP="009C4CE5">
      <w:pPr>
        <w:pStyle w:val="courier2"/>
        <w:rPr>
          <w:szCs w:val="20"/>
        </w:rPr>
      </w:pPr>
      <w:r w:rsidRPr="002F4B78">
        <w:rPr>
          <w:szCs w:val="20"/>
        </w:rPr>
        <w:t>---------------------------------------------------------------------------</w:t>
      </w:r>
      <w:r w:rsidR="008F3DEA" w:rsidRPr="002F4B78">
        <w:rPr>
          <w:szCs w:val="20"/>
        </w:rPr>
        <w:t>-</w:t>
      </w:r>
    </w:p>
    <w:p w14:paraId="28AEB114" w14:textId="77777777" w:rsidR="00AA73B1" w:rsidRPr="002F4B78" w:rsidRDefault="00075E30" w:rsidP="009C4CE5">
      <w:pPr>
        <w:pStyle w:val="courier2"/>
        <w:rPr>
          <w:szCs w:val="20"/>
        </w:rPr>
      </w:pPr>
      <w:r w:rsidRPr="002F4B78">
        <w:rPr>
          <w:szCs w:val="20"/>
        </w:rPr>
        <w:t>ONCOPATIENT1</w:t>
      </w:r>
      <w:r w:rsidR="003E1527" w:rsidRPr="002F4B78">
        <w:rPr>
          <w:szCs w:val="20"/>
        </w:rPr>
        <w:t xml:space="preserve"> </w:t>
      </w:r>
      <w:r w:rsidR="00AA73B1" w:rsidRPr="002F4B78">
        <w:rPr>
          <w:szCs w:val="20"/>
        </w:rPr>
        <w:t>000-00-0000</w:t>
      </w:r>
      <w:r w:rsidR="008F3DEA" w:rsidRPr="002F4B78">
        <w:rPr>
          <w:szCs w:val="20"/>
        </w:rPr>
        <w:t xml:space="preserve"> </w:t>
      </w:r>
      <w:r w:rsidR="00AA73B1" w:rsidRPr="002F4B78">
        <w:rPr>
          <w:szCs w:val="20"/>
        </w:rPr>
        <w:t>M</w:t>
      </w:r>
      <w:r w:rsidR="00AA73B1" w:rsidRPr="002F4B78">
        <w:rPr>
          <w:szCs w:val="20"/>
        </w:rPr>
        <w:tab/>
      </w:r>
      <w:r w:rsidR="003E1527" w:rsidRPr="002F4B78">
        <w:rPr>
          <w:szCs w:val="20"/>
        </w:rPr>
        <w:t xml:space="preserve"> </w:t>
      </w:r>
      <w:r w:rsidR="00AA73B1" w:rsidRPr="002F4B78">
        <w:rPr>
          <w:szCs w:val="20"/>
        </w:rPr>
        <w:t>07/25/1940</w:t>
      </w:r>
      <w:r w:rsidR="00AA73B1" w:rsidRPr="002F4B78">
        <w:rPr>
          <w:szCs w:val="20"/>
        </w:rPr>
        <w:tab/>
      </w:r>
      <w:r w:rsidR="003E1527" w:rsidRPr="002F4B78">
        <w:rPr>
          <w:szCs w:val="20"/>
        </w:rPr>
        <w:t xml:space="preserve"> </w:t>
      </w:r>
      <w:r w:rsidR="00AA73B1" w:rsidRPr="002F4B78">
        <w:rPr>
          <w:szCs w:val="20"/>
        </w:rPr>
        <w:t>07/25/2000</w:t>
      </w:r>
      <w:r w:rsidR="003E1527" w:rsidRPr="002F4B78">
        <w:rPr>
          <w:szCs w:val="20"/>
        </w:rPr>
        <w:t xml:space="preserve"> </w:t>
      </w:r>
      <w:r w:rsidR="00AA73B1" w:rsidRPr="002F4B78">
        <w:rPr>
          <w:szCs w:val="20"/>
        </w:rPr>
        <w:t>2000-00371/00</w:t>
      </w:r>
      <w:r w:rsidR="003E1527" w:rsidRPr="002F4B78">
        <w:rPr>
          <w:szCs w:val="20"/>
        </w:rPr>
        <w:t xml:space="preserve"> </w:t>
      </w:r>
      <w:r w:rsidR="00AA73B1" w:rsidRPr="002F4B78">
        <w:rPr>
          <w:szCs w:val="20"/>
        </w:rPr>
        <w:t>09/25/1992</w:t>
      </w:r>
      <w:r w:rsidR="003E1527" w:rsidRPr="002F4B78">
        <w:rPr>
          <w:szCs w:val="20"/>
        </w:rPr>
        <w:t xml:space="preserve"> </w:t>
      </w:r>
      <w:r w:rsidR="00AA73B1" w:rsidRPr="002F4B78">
        <w:rPr>
          <w:szCs w:val="20"/>
        </w:rPr>
        <w:t>C18.5–COLON,</w:t>
      </w:r>
      <w:r w:rsidR="003E1527" w:rsidRPr="002F4B78">
        <w:rPr>
          <w:szCs w:val="20"/>
        </w:rPr>
        <w:t xml:space="preserve"> </w:t>
      </w:r>
      <w:r w:rsidR="00AA73B1" w:rsidRPr="002F4B78">
        <w:rPr>
          <w:szCs w:val="20"/>
        </w:rPr>
        <w:t>SPLENIC</w:t>
      </w:r>
      <w:r w:rsidR="00BE00E6" w:rsidRPr="002F4B78">
        <w:rPr>
          <w:szCs w:val="20"/>
        </w:rPr>
        <w:tab/>
      </w:r>
      <w:r w:rsidR="00AA73B1" w:rsidRPr="002F4B78">
        <w:rPr>
          <w:szCs w:val="20"/>
        </w:rPr>
        <w:t xml:space="preserve"> </w:t>
      </w:r>
      <w:r w:rsidR="00AA73B1" w:rsidRPr="002F4B78">
        <w:rPr>
          <w:szCs w:val="20"/>
        </w:rPr>
        <w:tab/>
      </w:r>
      <w:r w:rsidR="00AA73B1" w:rsidRPr="002F4B78">
        <w:rPr>
          <w:szCs w:val="20"/>
        </w:rPr>
        <w:tab/>
      </w:r>
    </w:p>
    <w:p w14:paraId="50CC0B21" w14:textId="77777777" w:rsidR="00615D1A" w:rsidRDefault="000F50AF" w:rsidP="00290FC8">
      <w:pPr>
        <w:pStyle w:val="Heading2"/>
      </w:pPr>
      <w:bookmarkStart w:id="98" w:name="_Toc149032461"/>
      <w:r>
        <w:rPr>
          <w:rStyle w:val="Heading2Char"/>
        </w:rPr>
        <w:t>PS</w:t>
      </w:r>
      <w:r w:rsidR="003B7669">
        <w:rPr>
          <w:rStyle w:val="Heading2Char"/>
        </w:rPr>
        <w:t xml:space="preserve">  </w:t>
      </w:r>
      <w:r w:rsidR="00F64AA1" w:rsidRPr="000F50AF">
        <w:rPr>
          <w:rStyle w:val="Heading2Char"/>
        </w:rPr>
        <w:t>Patient Index-Site (80c)</w:t>
      </w:r>
      <w:bookmarkEnd w:id="98"/>
      <w:r w:rsidR="001C3BD0">
        <w:rPr>
          <w:rStyle w:val="Heading2Char"/>
        </w:rPr>
        <w:fldChar w:fldCharType="begin"/>
      </w:r>
      <w:r w:rsidR="001C3BD0">
        <w:instrText xml:space="preserve"> XE "</w:instrText>
      </w:r>
      <w:r w:rsidR="001C3BD0" w:rsidRPr="00A4708E">
        <w:instrText>PS</w:instrText>
      </w:r>
      <w:r w:rsidR="001C3BD0">
        <w:instrText xml:space="preserve">" </w:instrText>
      </w:r>
      <w:r w:rsidR="001C3BD0">
        <w:rPr>
          <w:rStyle w:val="Heading2Char"/>
        </w:rPr>
        <w:fldChar w:fldCharType="end"/>
      </w:r>
      <w:r w:rsidR="001C3BD0">
        <w:rPr>
          <w:rStyle w:val="Heading2Char"/>
        </w:rPr>
        <w:fldChar w:fldCharType="begin"/>
      </w:r>
      <w:r w:rsidR="001C3BD0">
        <w:instrText xml:space="preserve"> XE "</w:instrText>
      </w:r>
      <w:r w:rsidR="001C3BD0" w:rsidRPr="00C2142C">
        <w:instrText>Registry:Patient index-site</w:instrText>
      </w:r>
      <w:r w:rsidR="001C3BD0">
        <w:instrText xml:space="preserve">" </w:instrText>
      </w:r>
      <w:r w:rsidR="001C3BD0">
        <w:rPr>
          <w:rStyle w:val="Heading2Char"/>
        </w:rPr>
        <w:fldChar w:fldCharType="end"/>
      </w:r>
    </w:p>
    <w:p w14:paraId="3ED3DA0A" w14:textId="77777777" w:rsidR="00F64AA1" w:rsidRDefault="00615D1A" w:rsidP="00F64AA1">
      <w:r>
        <w:t>The Patient Index Site list p</w:t>
      </w:r>
      <w:r w:rsidR="00F64AA1" w:rsidRPr="007B17EA">
        <w:t xml:space="preserve">rovides </w:t>
      </w:r>
      <w:r w:rsidR="00AC544D">
        <w:t xml:space="preserve">an </w:t>
      </w:r>
      <w:r w:rsidR="00F64AA1" w:rsidRPr="007B17EA">
        <w:t>alphabetical list of the entire registry</w:t>
      </w:r>
      <w:r w:rsidR="00AC544D">
        <w:t>.</w:t>
      </w:r>
    </w:p>
    <w:p w14:paraId="60607E6F" w14:textId="77777777" w:rsidR="002C54F1" w:rsidRPr="007B17EA" w:rsidRDefault="002C54F1" w:rsidP="00C97FA9">
      <w:pPr>
        <w:pStyle w:val="NoteText"/>
      </w:pPr>
      <w:r w:rsidRPr="00373B04">
        <w:rPr>
          <w:b/>
        </w:rPr>
        <w:t>Note:</w:t>
      </w:r>
      <w:r>
        <w:t xml:space="preserve"> </w:t>
      </w:r>
      <w:r w:rsidRPr="00373B04">
        <w:rPr>
          <w:b/>
        </w:rPr>
        <w:t>80c</w:t>
      </w:r>
      <w:r>
        <w:t xml:space="preserve"> (80 columns) presents an easy-to-read display on the computer screen.</w:t>
      </w:r>
    </w:p>
    <w:p w14:paraId="70DF4921" w14:textId="77777777" w:rsidR="00F64AA1" w:rsidRPr="007B17EA" w:rsidRDefault="00AC544D" w:rsidP="003A74AE">
      <w:pPr>
        <w:pStyle w:val="courier"/>
      </w:pPr>
      <w:r>
        <w:t xml:space="preserve">PATIENT </w:t>
      </w:r>
      <w:r w:rsidR="00F64AA1" w:rsidRPr="007B17EA">
        <w:t>NAME</w:t>
      </w:r>
      <w:r>
        <w:tab/>
      </w:r>
      <w:r w:rsidR="00F64AA1" w:rsidRPr="007B17EA">
        <w:t>SSN</w:t>
      </w:r>
      <w:r>
        <w:tab/>
      </w:r>
      <w:r w:rsidR="00F64AA1" w:rsidRPr="007B17EA">
        <w:t>SX</w:t>
      </w:r>
      <w:r w:rsidR="00075E30">
        <w:tab/>
      </w:r>
      <w:r w:rsidR="00F64AA1" w:rsidRPr="007B17EA">
        <w:t>ACC/SEQ #</w:t>
      </w:r>
      <w:r>
        <w:tab/>
      </w:r>
      <w:r>
        <w:tab/>
      </w:r>
      <w:r w:rsidR="00F64AA1" w:rsidRPr="007B17EA">
        <w:t>PRIMARY SITE/GP</w:t>
      </w:r>
      <w:r>
        <w:tab/>
      </w:r>
      <w:r w:rsidR="00F64AA1" w:rsidRPr="007B17EA">
        <w:t>DATE DX</w:t>
      </w:r>
    </w:p>
    <w:p w14:paraId="41056AE7" w14:textId="77777777" w:rsidR="00615D1A" w:rsidRDefault="000F50AF" w:rsidP="00290FC8">
      <w:pPr>
        <w:pStyle w:val="Heading2"/>
      </w:pPr>
      <w:bookmarkStart w:id="99" w:name="_Toc149032462"/>
      <w:r>
        <w:rPr>
          <w:rStyle w:val="Heading2Char"/>
        </w:rPr>
        <w:t xml:space="preserve">PE  </w:t>
      </w:r>
      <w:r w:rsidR="00F64AA1" w:rsidRPr="000F50AF">
        <w:rPr>
          <w:rStyle w:val="Heading2Char"/>
        </w:rPr>
        <w:t>Patient Index-EOVA (132c)</w:t>
      </w:r>
      <w:bookmarkEnd w:id="99"/>
      <w:r w:rsidR="00F64AA1" w:rsidRPr="007B17EA">
        <w:t xml:space="preserve"> </w:t>
      </w:r>
      <w:r w:rsidR="001C3BD0">
        <w:fldChar w:fldCharType="begin"/>
      </w:r>
      <w:r w:rsidR="001C3BD0">
        <w:instrText xml:space="preserve"> XE "</w:instrText>
      </w:r>
      <w:r w:rsidR="001C3BD0" w:rsidRPr="00A4708E">
        <w:instrText>PE</w:instrText>
      </w:r>
      <w:r w:rsidR="001C3BD0">
        <w:instrText xml:space="preserve">" </w:instrText>
      </w:r>
      <w:r w:rsidR="001C3BD0">
        <w:fldChar w:fldCharType="end"/>
      </w:r>
      <w:r w:rsidR="001C3BD0">
        <w:fldChar w:fldCharType="begin"/>
      </w:r>
      <w:r w:rsidR="001C3BD0">
        <w:instrText xml:space="preserve"> XE "</w:instrText>
      </w:r>
      <w:r w:rsidR="001C3BD0" w:rsidRPr="00F352DA">
        <w:instrText>Registry:Patient index-EOVA</w:instrText>
      </w:r>
      <w:r w:rsidR="001C3BD0">
        <w:instrText xml:space="preserve">" </w:instrText>
      </w:r>
      <w:r w:rsidR="001C3BD0">
        <w:fldChar w:fldCharType="end"/>
      </w:r>
    </w:p>
    <w:p w14:paraId="07E2F9C3" w14:textId="77777777" w:rsidR="00F64AA1" w:rsidRDefault="00AC544D" w:rsidP="00F64AA1">
      <w:r>
        <w:t xml:space="preserve">The Patient Index-EOVA is </w:t>
      </w:r>
      <w:r w:rsidR="00F64AA1" w:rsidRPr="007B17EA">
        <w:t xml:space="preserve">similar to PA </w:t>
      </w:r>
      <w:r>
        <w:t xml:space="preserve"> Patient Index Site,</w:t>
      </w:r>
      <w:r w:rsidRPr="007B17EA">
        <w:t xml:space="preserve"> </w:t>
      </w:r>
      <w:r>
        <w:t>but provides</w:t>
      </w:r>
      <w:r w:rsidR="00F64AA1" w:rsidRPr="007B17EA">
        <w:t xml:space="preserve"> slightly different information</w:t>
      </w:r>
      <w:r>
        <w:t>.</w:t>
      </w:r>
    </w:p>
    <w:p w14:paraId="29945926" w14:textId="77777777" w:rsidR="00F42D33" w:rsidRPr="007B17EA" w:rsidRDefault="00F42D33" w:rsidP="00C97FA9">
      <w:pPr>
        <w:pStyle w:val="NoteText"/>
      </w:pPr>
      <w:r w:rsidRPr="00373B04">
        <w:rPr>
          <w:b/>
        </w:rPr>
        <w:t>Note:</w:t>
      </w:r>
      <w:r>
        <w:t xml:space="preserve"> </w:t>
      </w:r>
      <w:r w:rsidRPr="00373B04">
        <w:rPr>
          <w:b/>
        </w:rPr>
        <w:t>132c</w:t>
      </w:r>
      <w:r>
        <w:t xml:space="preserve"> (132 columns) does not present an easy-to-read display on the computer screen because the text wraps; select a device that can print 132 columns.</w:t>
      </w:r>
    </w:p>
    <w:p w14:paraId="3B2CE032" w14:textId="77777777" w:rsidR="00615D1A" w:rsidRDefault="000F50AF" w:rsidP="00290FC8">
      <w:pPr>
        <w:pStyle w:val="Heading2"/>
      </w:pPr>
      <w:bookmarkStart w:id="100" w:name="_Toc149032463"/>
      <w:r>
        <w:rPr>
          <w:rStyle w:val="Heading2Char"/>
        </w:rPr>
        <w:lastRenderedPageBreak/>
        <w:t xml:space="preserve">IN  </w:t>
      </w:r>
      <w:r w:rsidR="00F64AA1" w:rsidRPr="000F50AF">
        <w:rPr>
          <w:rStyle w:val="Heading2Char"/>
        </w:rPr>
        <w:t>Primary ICDO Listing (80c)</w:t>
      </w:r>
      <w:bookmarkEnd w:id="100"/>
      <w:r w:rsidR="00F64AA1" w:rsidRPr="007B17EA">
        <w:t xml:space="preserve"> </w:t>
      </w:r>
      <w:r w:rsidR="001C3BD0">
        <w:fldChar w:fldCharType="begin"/>
      </w:r>
      <w:r w:rsidR="001C3BD0">
        <w:instrText xml:space="preserve"> XE "</w:instrText>
      </w:r>
      <w:r w:rsidR="001C3BD0" w:rsidRPr="00A4708E">
        <w:instrText>IN</w:instrText>
      </w:r>
      <w:r w:rsidR="001C3BD0">
        <w:instrText xml:space="preserve">" </w:instrText>
      </w:r>
      <w:r w:rsidR="001C3BD0">
        <w:fldChar w:fldCharType="end"/>
      </w:r>
      <w:r w:rsidR="001C3BD0">
        <w:fldChar w:fldCharType="begin"/>
      </w:r>
      <w:r w:rsidR="001C3BD0">
        <w:instrText xml:space="preserve"> XE "</w:instrText>
      </w:r>
      <w:r w:rsidR="001C3BD0" w:rsidRPr="00DE2E3F">
        <w:instrText>Registry:Primary ICDO listing</w:instrText>
      </w:r>
      <w:r w:rsidR="001C3BD0">
        <w:instrText xml:space="preserve">" </w:instrText>
      </w:r>
      <w:r w:rsidR="001C3BD0">
        <w:fldChar w:fldCharType="end"/>
      </w:r>
    </w:p>
    <w:p w14:paraId="43A1AC64" w14:textId="77777777" w:rsidR="00AC544D" w:rsidRDefault="00AC544D" w:rsidP="00F64AA1">
      <w:r>
        <w:t xml:space="preserve">The Primary ICDO Listing provides a </w:t>
      </w:r>
      <w:r w:rsidR="00F64AA1" w:rsidRPr="007B17EA">
        <w:t xml:space="preserve">list </w:t>
      </w:r>
      <w:r>
        <w:t xml:space="preserve">of all cases in the entire registry </w:t>
      </w:r>
      <w:r w:rsidR="00F64AA1" w:rsidRPr="007B17EA">
        <w:t>by the ICDO code</w:t>
      </w:r>
      <w:r>
        <w:t>s. The list begins with ICDO-SITE: C00-LIP. The list is very long.</w:t>
      </w:r>
    </w:p>
    <w:p w14:paraId="2C5F4415" w14:textId="77777777" w:rsidR="002C54F1" w:rsidRDefault="002C54F1" w:rsidP="00C97FA9">
      <w:pPr>
        <w:pStyle w:val="NoteText"/>
      </w:pPr>
      <w:r w:rsidRPr="00373B04">
        <w:rPr>
          <w:b/>
        </w:rPr>
        <w:t>Note:</w:t>
      </w:r>
      <w:r>
        <w:t xml:space="preserve"> </w:t>
      </w:r>
      <w:r w:rsidRPr="00373B04">
        <w:rPr>
          <w:b/>
        </w:rPr>
        <w:t>80c</w:t>
      </w:r>
      <w:r>
        <w:t xml:space="preserve"> (80 columns) presents an easy-to-read display on the computer screen.</w:t>
      </w:r>
    </w:p>
    <w:p w14:paraId="5DC3A59B" w14:textId="77777777" w:rsidR="00F64AA1" w:rsidRPr="007B17EA" w:rsidRDefault="00F64AA1" w:rsidP="003A74AE">
      <w:pPr>
        <w:pStyle w:val="courier"/>
      </w:pPr>
      <w:r w:rsidRPr="007B17EA">
        <w:t>PATIENT NAME</w:t>
      </w:r>
      <w:r w:rsidR="00AC544D">
        <w:tab/>
      </w:r>
      <w:r w:rsidRPr="007B17EA">
        <w:t>SSN</w:t>
      </w:r>
      <w:r w:rsidR="00AC544D">
        <w:tab/>
      </w:r>
      <w:r w:rsidR="00AC544D">
        <w:tab/>
      </w:r>
      <w:r w:rsidRPr="007B17EA">
        <w:t>YEAR ACC/SEQ #</w:t>
      </w:r>
      <w:r w:rsidR="008F3DEA">
        <w:tab/>
      </w:r>
      <w:r w:rsidR="008F3DEA">
        <w:tab/>
      </w:r>
      <w:r w:rsidRPr="007B17EA">
        <w:t>TOPOGRAPHY</w:t>
      </w:r>
      <w:r w:rsidR="00AC544D">
        <w:tab/>
      </w:r>
      <w:r w:rsidR="00AC544D">
        <w:tab/>
      </w:r>
      <w:r w:rsidRPr="007B17EA">
        <w:t>DATE DX</w:t>
      </w:r>
    </w:p>
    <w:p w14:paraId="35B50C31" w14:textId="77777777" w:rsidR="00F64AA1" w:rsidRPr="00290FC8" w:rsidRDefault="000F50AF" w:rsidP="00290FC8">
      <w:pPr>
        <w:pStyle w:val="Heading2"/>
      </w:pPr>
      <w:bookmarkStart w:id="101" w:name="_Toc149032464"/>
      <w:r w:rsidRPr="00C70B4D">
        <w:t xml:space="preserve">SG  </w:t>
      </w:r>
      <w:r w:rsidR="00F64AA1" w:rsidRPr="00C70B4D">
        <w:t>Pri</w:t>
      </w:r>
      <w:r w:rsidR="00F64AA1" w:rsidRPr="007B17EA">
        <w:t>mary Site/GP Listing (80c)</w:t>
      </w:r>
      <w:bookmarkEnd w:id="101"/>
      <w:r w:rsidR="001C3BD0">
        <w:fldChar w:fldCharType="begin"/>
      </w:r>
      <w:r w:rsidR="001C3BD0">
        <w:instrText xml:space="preserve"> XE "</w:instrText>
      </w:r>
      <w:r w:rsidR="001C3BD0" w:rsidRPr="006E0978">
        <w:instrText>Registry:Primary site/GP listing</w:instrText>
      </w:r>
      <w:r w:rsidR="001C3BD0">
        <w:instrText xml:space="preserve">" </w:instrText>
      </w:r>
      <w:r w:rsidR="001C3BD0">
        <w:fldChar w:fldCharType="end"/>
      </w:r>
      <w:r w:rsidR="001C3BD0">
        <w:fldChar w:fldCharType="begin"/>
      </w:r>
      <w:r w:rsidR="001C3BD0">
        <w:instrText xml:space="preserve"> XE "</w:instrText>
      </w:r>
      <w:r w:rsidR="001C3BD0" w:rsidRPr="00A4708E">
        <w:instrText>SG</w:instrText>
      </w:r>
      <w:r w:rsidR="001C3BD0">
        <w:instrText xml:space="preserve">" </w:instrText>
      </w:r>
      <w:r w:rsidR="001C3BD0">
        <w:fldChar w:fldCharType="end"/>
      </w:r>
    </w:p>
    <w:p w14:paraId="7DA18851" w14:textId="77777777" w:rsidR="005D38DA" w:rsidRDefault="00F64AA1" w:rsidP="00F64AA1">
      <w:r w:rsidRPr="007B17EA">
        <w:t>Th</w:t>
      </w:r>
      <w:r w:rsidR="005D38DA">
        <w:t>e Primary Site/GP Listing provides a list of</w:t>
      </w:r>
      <w:r w:rsidRPr="007B17EA">
        <w:t xml:space="preserve"> all cases in the </w:t>
      </w:r>
      <w:r w:rsidR="005D38DA">
        <w:t xml:space="preserve">entire </w:t>
      </w:r>
      <w:r w:rsidRPr="007B17EA">
        <w:t xml:space="preserve">registry by requested site/gp. The previous selection </w:t>
      </w:r>
      <w:r w:rsidR="005D38DA">
        <w:t>display</w:t>
      </w:r>
      <w:r w:rsidRPr="007B17EA">
        <w:t>s as the default</w:t>
      </w:r>
      <w:r w:rsidR="005D38DA">
        <w:t>.</w:t>
      </w:r>
    </w:p>
    <w:p w14:paraId="38F7876F" w14:textId="77777777" w:rsidR="002C54F1" w:rsidRDefault="002C54F1" w:rsidP="00C97FA9">
      <w:pPr>
        <w:pStyle w:val="NoteText"/>
      </w:pPr>
      <w:r w:rsidRPr="00373B04">
        <w:rPr>
          <w:b/>
        </w:rPr>
        <w:t>Note:</w:t>
      </w:r>
      <w:r>
        <w:t xml:space="preserve"> </w:t>
      </w:r>
      <w:r w:rsidRPr="00373B04">
        <w:rPr>
          <w:b/>
        </w:rPr>
        <w:t>80c</w:t>
      </w:r>
      <w:r>
        <w:t xml:space="preserve"> (80 columns) presents an easy-to-read display on the computer screen.</w:t>
      </w:r>
    </w:p>
    <w:p w14:paraId="0B13787B" w14:textId="77777777" w:rsidR="00F64AA1" w:rsidRPr="007B17EA" w:rsidRDefault="00F64AA1" w:rsidP="003A74AE">
      <w:pPr>
        <w:pStyle w:val="courier"/>
      </w:pPr>
      <w:r w:rsidRPr="007B17EA">
        <w:t>* Previous selection: SITE/GP equals LUNG</w:t>
      </w:r>
    </w:p>
    <w:p w14:paraId="0501C148" w14:textId="77777777" w:rsidR="00F64AA1" w:rsidRPr="00DC26B0" w:rsidRDefault="00F64AA1" w:rsidP="00DC26B0">
      <w:r w:rsidRPr="003A74AE">
        <w:rPr>
          <w:rStyle w:val="courierChar"/>
        </w:rPr>
        <w:t>START WITH SITE/GP: LUNG// PANCREAS</w:t>
      </w:r>
      <w:r w:rsidR="00DC26B0">
        <w:rPr>
          <w:rStyle w:val="courierChar"/>
        </w:rPr>
        <w:tab/>
      </w:r>
      <w:r w:rsidR="00DC26B0">
        <w:rPr>
          <w:rStyle w:val="courierChar"/>
        </w:rPr>
        <w:tab/>
      </w:r>
      <w:r w:rsidR="00DC26B0">
        <w:rPr>
          <w:rStyle w:val="courierChar"/>
        </w:rPr>
        <w:tab/>
      </w:r>
      <w:r w:rsidR="00DC26B0" w:rsidRPr="00DC26B0">
        <w:t>Type PANCREAS.</w:t>
      </w:r>
      <w:r w:rsidR="008B3BE0">
        <w:tab/>
      </w:r>
      <w:r w:rsidR="008B3BE0">
        <w:tab/>
      </w:r>
    </w:p>
    <w:p w14:paraId="2F609C48" w14:textId="77777777" w:rsidR="00F64AA1" w:rsidRPr="007B17EA" w:rsidRDefault="00F64AA1" w:rsidP="003A74AE">
      <w:pPr>
        <w:pStyle w:val="courier"/>
      </w:pPr>
      <w:r w:rsidRPr="007B17EA">
        <w:t xml:space="preserve">GO TO SITE/GP: LAST// </w:t>
      </w:r>
      <w:r w:rsidRPr="008B3BE0">
        <w:rPr>
          <w:b/>
        </w:rPr>
        <w:t>PANCREAS</w:t>
      </w:r>
    </w:p>
    <w:p w14:paraId="285847AE" w14:textId="77777777" w:rsidR="00F64AA1" w:rsidRPr="007B17EA" w:rsidRDefault="008B3BE0" w:rsidP="003A74AE">
      <w:pPr>
        <w:pStyle w:val="courier"/>
      </w:pPr>
      <w:r>
        <w:tab/>
      </w:r>
      <w:r w:rsidR="00F64AA1" w:rsidRPr="007B17EA">
        <w:t>Previous selection: ICDO TOPOGRAPHY-CODE from C34.0 to C34.9</w:t>
      </w:r>
    </w:p>
    <w:p w14:paraId="5DC2A9AA" w14:textId="77777777" w:rsidR="00F64AA1" w:rsidRPr="008B3BE0" w:rsidRDefault="00F64AA1" w:rsidP="00DC26B0">
      <w:pPr>
        <w:ind w:left="6480" w:hanging="6480"/>
        <w:rPr>
          <w:szCs w:val="24"/>
        </w:rPr>
      </w:pPr>
      <w:r w:rsidRPr="00DC26B0">
        <w:rPr>
          <w:rStyle w:val="courierChar"/>
        </w:rPr>
        <w:t>START WITH PRIMARY SITE CODE: C34.0// C25</w:t>
      </w:r>
      <w:r w:rsidR="00DC26B0">
        <w:tab/>
        <w:t xml:space="preserve">For a specific </w:t>
      </w:r>
      <w:r w:rsidR="008B3BE0" w:rsidRPr="00DC26B0">
        <w:t>primary site use only that code</w:t>
      </w:r>
    </w:p>
    <w:p w14:paraId="0FF3B53A" w14:textId="77777777" w:rsidR="00F64AA1" w:rsidRPr="007B17EA" w:rsidRDefault="008B3BE0" w:rsidP="00DC26B0">
      <w:pPr>
        <w:pStyle w:val="courier"/>
      </w:pPr>
      <w:r>
        <w:tab/>
      </w:r>
      <w:r w:rsidR="00F64AA1" w:rsidRPr="007B17EA">
        <w:t>GO TO PRIMARY SITE CODE: C34.9// C25.9</w:t>
      </w:r>
    </w:p>
    <w:p w14:paraId="137C3D14" w14:textId="77777777" w:rsidR="00E95951" w:rsidRPr="00E95951" w:rsidRDefault="008B3BE0" w:rsidP="00F64AA1">
      <w:pPr>
        <w:rPr>
          <w:b/>
        </w:rPr>
      </w:pPr>
      <w:r w:rsidRPr="00E95951">
        <w:rPr>
          <w:b/>
        </w:rPr>
        <w:t>E</w:t>
      </w:r>
      <w:r w:rsidR="00F64AA1" w:rsidRPr="00E95951">
        <w:rPr>
          <w:b/>
        </w:rPr>
        <w:t>xample</w:t>
      </w:r>
    </w:p>
    <w:p w14:paraId="203FD4ED" w14:textId="77777777" w:rsidR="00F64AA1" w:rsidRPr="007B17EA" w:rsidRDefault="008B3BE0" w:rsidP="00F64AA1">
      <w:r>
        <w:t>L</w:t>
      </w:r>
      <w:r w:rsidR="00F64AA1" w:rsidRPr="007B17EA">
        <w:t xml:space="preserve">ist for </w:t>
      </w:r>
      <w:r>
        <w:t>an</w:t>
      </w:r>
      <w:r w:rsidR="00F64AA1" w:rsidRPr="007B17EA">
        <w:t xml:space="preserve"> ICDO</w:t>
      </w:r>
      <w:r w:rsidR="00634514">
        <w:t xml:space="preserve"> </w:t>
      </w:r>
      <w:r w:rsidR="00F64AA1" w:rsidRPr="007B17EA">
        <w:t>Code</w:t>
      </w:r>
      <w:r>
        <w:t xml:space="preserve">, sorted </w:t>
      </w:r>
      <w:r w:rsidR="00F64AA1" w:rsidRPr="007B17EA">
        <w:t>alphabetical</w:t>
      </w:r>
      <w:r>
        <w:t>ly.</w:t>
      </w:r>
    </w:p>
    <w:p w14:paraId="4BD84577" w14:textId="77777777" w:rsidR="00F64AA1" w:rsidRPr="007B17EA" w:rsidRDefault="00F64AA1" w:rsidP="00DC26B0">
      <w:pPr>
        <w:pStyle w:val="courier"/>
      </w:pPr>
      <w:r w:rsidRPr="007B17EA">
        <w:t>PATIENT NAME</w:t>
      </w:r>
      <w:r w:rsidR="00E95951">
        <w:tab/>
      </w:r>
      <w:r w:rsidRPr="007B17EA">
        <w:t>SSN</w:t>
      </w:r>
      <w:r w:rsidR="00E95951">
        <w:tab/>
      </w:r>
      <w:r w:rsidR="00E95951">
        <w:tab/>
      </w:r>
      <w:r w:rsidR="005C6022">
        <w:tab/>
        <w:t xml:space="preserve">YEAR </w:t>
      </w:r>
      <w:r w:rsidR="005C6022">
        <w:tab/>
        <w:t>A</w:t>
      </w:r>
      <w:r w:rsidRPr="007B17EA">
        <w:t xml:space="preserve">CC/SEQ # </w:t>
      </w:r>
      <w:r w:rsidR="00E95951">
        <w:tab/>
      </w:r>
      <w:r w:rsidR="00DC26B0">
        <w:tab/>
      </w:r>
      <w:r w:rsidRPr="007B17EA">
        <w:t>TOPOGRAPHY</w:t>
      </w:r>
      <w:r w:rsidR="008F3DEA">
        <w:tab/>
      </w:r>
      <w:r w:rsidR="008F3DEA">
        <w:tab/>
      </w:r>
      <w:r w:rsidRPr="007B17EA">
        <w:t>DATE DX</w:t>
      </w:r>
    </w:p>
    <w:p w14:paraId="42EDB701" w14:textId="77777777" w:rsidR="00F64AA1" w:rsidRPr="007B17EA" w:rsidRDefault="00F64AA1" w:rsidP="00DC26B0">
      <w:pPr>
        <w:pStyle w:val="courier"/>
      </w:pPr>
      <w:r w:rsidRPr="007B17EA">
        <w:t>---------------------------------------------------------------------------</w:t>
      </w:r>
    </w:p>
    <w:p w14:paraId="349273DC" w14:textId="77777777" w:rsidR="00F64AA1" w:rsidRPr="007B17EA" w:rsidRDefault="00E95951" w:rsidP="00DC26B0">
      <w:pPr>
        <w:pStyle w:val="courier"/>
      </w:pPr>
      <w:r>
        <w:tab/>
      </w:r>
      <w:r>
        <w:tab/>
      </w:r>
      <w:r>
        <w:tab/>
      </w:r>
      <w:r>
        <w:tab/>
      </w:r>
      <w:r>
        <w:tab/>
      </w:r>
      <w:r w:rsidR="005C6022">
        <w:tab/>
      </w:r>
      <w:r w:rsidR="005C6022">
        <w:tab/>
      </w:r>
      <w:r w:rsidR="005C6022">
        <w:tab/>
      </w:r>
      <w:r w:rsidR="005C6022">
        <w:tab/>
      </w:r>
      <w:r w:rsidR="00F64AA1" w:rsidRPr="007B17EA">
        <w:t>ICDO CODE: C25.0</w:t>
      </w:r>
    </w:p>
    <w:p w14:paraId="7173983C" w14:textId="77777777" w:rsidR="00F64AA1" w:rsidRPr="007B17EA" w:rsidRDefault="00E95951" w:rsidP="00DC26B0">
      <w:pPr>
        <w:pStyle w:val="courier"/>
      </w:pPr>
      <w:r>
        <w:t>LAST,FIRST</w:t>
      </w:r>
      <w:r w:rsidR="00634514">
        <w:t xml:space="preserve"> A</w:t>
      </w:r>
      <w:r>
        <w:tab/>
      </w:r>
      <w:r w:rsidR="00F64AA1" w:rsidRPr="007B17EA">
        <w:t>000-00-0000</w:t>
      </w:r>
      <w:r>
        <w:tab/>
      </w:r>
      <w:r w:rsidR="00F64AA1" w:rsidRPr="007B17EA">
        <w:t xml:space="preserve">2002 </w:t>
      </w:r>
      <w:r w:rsidR="005C6022">
        <w:tab/>
      </w:r>
      <w:r w:rsidR="00F64AA1" w:rsidRPr="007B17EA">
        <w:t>2002-00072/00</w:t>
      </w:r>
      <w:r>
        <w:tab/>
      </w:r>
      <w:r w:rsidR="00F64AA1" w:rsidRPr="007B17EA">
        <w:t>PANCREAS HEAD</w:t>
      </w:r>
      <w:r w:rsidR="008F3DEA">
        <w:tab/>
      </w:r>
      <w:r w:rsidR="00F64AA1" w:rsidRPr="007B17EA">
        <w:t>02/20/2002</w:t>
      </w:r>
    </w:p>
    <w:p w14:paraId="7AA4236A" w14:textId="77777777" w:rsidR="00F64AA1" w:rsidRPr="007B17EA" w:rsidRDefault="00E95951" w:rsidP="00DC26B0">
      <w:pPr>
        <w:pStyle w:val="courier"/>
      </w:pPr>
      <w:r>
        <w:tab/>
      </w:r>
      <w:r>
        <w:tab/>
      </w:r>
      <w:r>
        <w:tab/>
      </w:r>
      <w:r>
        <w:tab/>
      </w:r>
      <w:r>
        <w:tab/>
      </w:r>
      <w:r w:rsidR="005C6022">
        <w:tab/>
      </w:r>
      <w:r w:rsidR="005C6022">
        <w:tab/>
      </w:r>
      <w:r w:rsidR="005C6022">
        <w:tab/>
      </w:r>
      <w:r w:rsidR="005C6022">
        <w:tab/>
      </w:r>
      <w:r w:rsidR="00F64AA1" w:rsidRPr="007B17EA">
        <w:t>ICDO CODE: C25.1</w:t>
      </w:r>
    </w:p>
    <w:p w14:paraId="05EF8FD3" w14:textId="77777777" w:rsidR="00F64AA1" w:rsidRPr="007B17EA" w:rsidRDefault="00E95951" w:rsidP="00DC26B0">
      <w:pPr>
        <w:pStyle w:val="courier"/>
      </w:pPr>
      <w:r>
        <w:t>LAST,FIRST</w:t>
      </w:r>
      <w:r w:rsidR="00634514">
        <w:t xml:space="preserve"> B</w:t>
      </w:r>
      <w:r>
        <w:tab/>
      </w:r>
      <w:r w:rsidR="00F64AA1" w:rsidRPr="007B17EA">
        <w:t>000-00-0000</w:t>
      </w:r>
      <w:r>
        <w:tab/>
      </w:r>
      <w:r w:rsidR="00F64AA1" w:rsidRPr="007B17EA">
        <w:t xml:space="preserve">1978 </w:t>
      </w:r>
      <w:r w:rsidR="005C6022">
        <w:tab/>
      </w:r>
      <w:r w:rsidR="00F64AA1" w:rsidRPr="007B17EA">
        <w:t>1978-00089/00</w:t>
      </w:r>
      <w:r>
        <w:tab/>
      </w:r>
      <w:r w:rsidR="00F64AA1" w:rsidRPr="007B17EA">
        <w:t>PANCREAS BODY</w:t>
      </w:r>
      <w:r>
        <w:tab/>
      </w:r>
      <w:r w:rsidR="00F64AA1" w:rsidRPr="007B17EA">
        <w:t>05/01/1978</w:t>
      </w:r>
    </w:p>
    <w:p w14:paraId="526D3DEF" w14:textId="77777777" w:rsidR="00F64AA1" w:rsidRPr="007B17EA" w:rsidRDefault="00E95951" w:rsidP="00DC26B0">
      <w:pPr>
        <w:pStyle w:val="courier"/>
      </w:pPr>
      <w:r>
        <w:t>LAST,FIRST</w:t>
      </w:r>
      <w:r w:rsidR="00634514">
        <w:t xml:space="preserve"> C</w:t>
      </w:r>
      <w:r>
        <w:tab/>
      </w:r>
      <w:r w:rsidR="00F64AA1" w:rsidRPr="007B17EA">
        <w:t>000-00-0000</w:t>
      </w:r>
      <w:r>
        <w:tab/>
      </w:r>
      <w:r w:rsidR="00F64AA1" w:rsidRPr="007B17EA">
        <w:t xml:space="preserve">2005 </w:t>
      </w:r>
      <w:r w:rsidR="005C6022">
        <w:tab/>
      </w:r>
      <w:r w:rsidR="00F64AA1" w:rsidRPr="007B17EA">
        <w:t>2005-00143/02</w:t>
      </w:r>
      <w:r>
        <w:tab/>
      </w:r>
      <w:r w:rsidR="00F64AA1" w:rsidRPr="007B17EA">
        <w:t>PANCREAS BODY</w:t>
      </w:r>
      <w:r>
        <w:tab/>
      </w:r>
      <w:r w:rsidR="00F64AA1" w:rsidRPr="007B17EA">
        <w:t>03/23/2005</w:t>
      </w:r>
    </w:p>
    <w:p w14:paraId="43EDE113" w14:textId="77777777" w:rsidR="00F64AA1" w:rsidRPr="007B17EA" w:rsidRDefault="00E95951" w:rsidP="00DC26B0">
      <w:pPr>
        <w:pStyle w:val="courier"/>
      </w:pPr>
      <w:r>
        <w:tab/>
      </w:r>
      <w:r>
        <w:tab/>
      </w:r>
      <w:r>
        <w:tab/>
      </w:r>
      <w:r>
        <w:tab/>
      </w:r>
      <w:r>
        <w:tab/>
      </w:r>
      <w:r w:rsidR="005C6022">
        <w:tab/>
      </w:r>
      <w:r w:rsidR="005C6022">
        <w:tab/>
      </w:r>
      <w:r w:rsidR="005C6022">
        <w:tab/>
      </w:r>
      <w:r w:rsidR="005C6022">
        <w:tab/>
      </w:r>
      <w:r w:rsidR="00F64AA1" w:rsidRPr="007B17EA">
        <w:t>ICDO CODE: C25.2</w:t>
      </w:r>
    </w:p>
    <w:p w14:paraId="17E07B48" w14:textId="77777777" w:rsidR="00F64AA1" w:rsidRPr="007B17EA" w:rsidRDefault="00E95951" w:rsidP="00DC26B0">
      <w:pPr>
        <w:pStyle w:val="courier"/>
      </w:pPr>
      <w:r>
        <w:t>LAST,FIRST</w:t>
      </w:r>
      <w:r w:rsidR="00634514">
        <w:t xml:space="preserve"> D</w:t>
      </w:r>
      <w:r>
        <w:tab/>
      </w:r>
      <w:r w:rsidR="00F64AA1" w:rsidRPr="007B17EA">
        <w:t>000-00-0000</w:t>
      </w:r>
      <w:r>
        <w:tab/>
      </w:r>
      <w:r w:rsidR="00F64AA1" w:rsidRPr="007B17EA">
        <w:t xml:space="preserve">2006 </w:t>
      </w:r>
      <w:r w:rsidR="005C6022">
        <w:tab/>
      </w:r>
      <w:r w:rsidR="00F64AA1" w:rsidRPr="007B17EA">
        <w:t>2006-00001/00</w:t>
      </w:r>
      <w:r>
        <w:tab/>
      </w:r>
      <w:r w:rsidR="00F64AA1" w:rsidRPr="007B17EA">
        <w:t>PANCREAS TAIL</w:t>
      </w:r>
      <w:r>
        <w:tab/>
      </w:r>
      <w:r w:rsidR="00F64AA1" w:rsidRPr="007B17EA">
        <w:t>01/01/2006</w:t>
      </w:r>
    </w:p>
    <w:p w14:paraId="19E649C8" w14:textId="77777777" w:rsidR="00F64AA1" w:rsidRPr="007B17EA" w:rsidRDefault="00E95951" w:rsidP="00DC26B0">
      <w:pPr>
        <w:pStyle w:val="courier"/>
      </w:pPr>
      <w:r>
        <w:t>LAST,FIRST</w:t>
      </w:r>
      <w:r w:rsidR="00634514">
        <w:t xml:space="preserve"> E</w:t>
      </w:r>
      <w:r>
        <w:tab/>
      </w:r>
      <w:r w:rsidR="00F64AA1" w:rsidRPr="007B17EA">
        <w:t>000-00-0000</w:t>
      </w:r>
      <w:r>
        <w:tab/>
      </w:r>
      <w:r w:rsidR="00F64AA1" w:rsidRPr="007B17EA">
        <w:t xml:space="preserve">1985 </w:t>
      </w:r>
      <w:r w:rsidR="005C6022">
        <w:tab/>
      </w:r>
      <w:r w:rsidR="00F64AA1" w:rsidRPr="007B17EA">
        <w:t>1985-00347/03</w:t>
      </w:r>
      <w:r>
        <w:tab/>
      </w:r>
      <w:r w:rsidR="00F64AA1" w:rsidRPr="007B17EA">
        <w:t>PANCREAS TAIL</w:t>
      </w:r>
      <w:r>
        <w:tab/>
      </w:r>
      <w:r w:rsidR="00F64AA1" w:rsidRPr="007B17EA">
        <w:t xml:space="preserve">07/17/1985 </w:t>
      </w:r>
    </w:p>
    <w:p w14:paraId="32A94237" w14:textId="77777777" w:rsidR="00F64AA1" w:rsidRPr="007B17EA" w:rsidRDefault="00E95951" w:rsidP="00DC26B0">
      <w:pPr>
        <w:pStyle w:val="courier"/>
      </w:pPr>
      <w:r>
        <w:tab/>
      </w:r>
      <w:r>
        <w:tab/>
      </w:r>
      <w:r>
        <w:tab/>
      </w:r>
      <w:r>
        <w:tab/>
      </w:r>
      <w:r>
        <w:tab/>
      </w:r>
      <w:r w:rsidR="005C6022">
        <w:tab/>
      </w:r>
      <w:r w:rsidR="005C6022">
        <w:tab/>
      </w:r>
      <w:r w:rsidR="005C6022">
        <w:tab/>
      </w:r>
      <w:r w:rsidR="005C6022">
        <w:tab/>
      </w:r>
      <w:r w:rsidR="00F64AA1" w:rsidRPr="007B17EA">
        <w:t>ICDO CODE: C25.9</w:t>
      </w:r>
    </w:p>
    <w:p w14:paraId="225E198A" w14:textId="77777777" w:rsidR="00F64AA1" w:rsidRPr="007B17EA" w:rsidRDefault="00E95951" w:rsidP="00DC26B0">
      <w:pPr>
        <w:pStyle w:val="courier"/>
      </w:pPr>
      <w:r>
        <w:t>LAST,FIRST</w:t>
      </w:r>
      <w:r w:rsidR="00634514">
        <w:t xml:space="preserve"> F</w:t>
      </w:r>
      <w:r>
        <w:tab/>
      </w:r>
      <w:r w:rsidR="00F64AA1" w:rsidRPr="007B17EA">
        <w:t>000-00-0000</w:t>
      </w:r>
      <w:r>
        <w:tab/>
      </w:r>
      <w:r w:rsidR="00F64AA1" w:rsidRPr="007B17EA">
        <w:t xml:space="preserve">2005 </w:t>
      </w:r>
      <w:r w:rsidR="005C6022">
        <w:tab/>
      </w:r>
      <w:r w:rsidR="00F64AA1" w:rsidRPr="007B17EA">
        <w:t>2005-00089/00</w:t>
      </w:r>
      <w:r>
        <w:tab/>
      </w:r>
      <w:r w:rsidR="00F64AA1" w:rsidRPr="007B17EA">
        <w:t>PANCREAS NOS</w:t>
      </w:r>
      <w:r>
        <w:tab/>
      </w:r>
      <w:r w:rsidR="00F64AA1" w:rsidRPr="007B17EA">
        <w:t>05/01/2005</w:t>
      </w:r>
    </w:p>
    <w:p w14:paraId="0F0689A5" w14:textId="77777777" w:rsidR="00F64AA1" w:rsidRPr="007B17EA" w:rsidRDefault="00E95951" w:rsidP="00DC26B0">
      <w:pPr>
        <w:pStyle w:val="courier"/>
      </w:pPr>
      <w:r>
        <w:t>LAST,FIRST</w:t>
      </w:r>
      <w:r w:rsidR="00634514">
        <w:t xml:space="preserve"> G</w:t>
      </w:r>
      <w:r>
        <w:tab/>
      </w:r>
      <w:r w:rsidR="00F64AA1" w:rsidRPr="007B17EA">
        <w:t>000-00-0000</w:t>
      </w:r>
      <w:r>
        <w:tab/>
      </w:r>
      <w:r w:rsidR="00F64AA1" w:rsidRPr="007B17EA">
        <w:t xml:space="preserve">1998 </w:t>
      </w:r>
      <w:r w:rsidR="005C6022">
        <w:tab/>
      </w:r>
      <w:r w:rsidR="00F64AA1" w:rsidRPr="007B17EA">
        <w:t>1998-00019/00</w:t>
      </w:r>
      <w:r>
        <w:tab/>
      </w:r>
      <w:r w:rsidR="00F64AA1" w:rsidRPr="007B17EA">
        <w:t>PANCREAS NOS</w:t>
      </w:r>
      <w:r>
        <w:tab/>
      </w:r>
      <w:r w:rsidR="00F64AA1" w:rsidRPr="007B17EA">
        <w:t>02/01/1998</w:t>
      </w:r>
    </w:p>
    <w:p w14:paraId="08DB2F80" w14:textId="77777777" w:rsidR="00F64AA1" w:rsidRPr="007B17EA" w:rsidRDefault="000F50AF" w:rsidP="000F50AF">
      <w:pPr>
        <w:pStyle w:val="Heading2"/>
      </w:pPr>
      <w:bookmarkStart w:id="102" w:name="_Toc149032465"/>
      <w:r>
        <w:t xml:space="preserve">IW  </w:t>
      </w:r>
      <w:r w:rsidR="00F64AA1" w:rsidRPr="007B17EA">
        <w:t>Primary ICDO Listing (132c)</w:t>
      </w:r>
      <w:bookmarkEnd w:id="102"/>
      <w:r w:rsidR="00F64AA1" w:rsidRPr="007B17EA">
        <w:t xml:space="preserve"> </w:t>
      </w:r>
      <w:r w:rsidR="001C3BD0">
        <w:fldChar w:fldCharType="begin"/>
      </w:r>
      <w:r w:rsidR="001C3BD0">
        <w:instrText xml:space="preserve"> XE "</w:instrText>
      </w:r>
      <w:r w:rsidR="001C3BD0" w:rsidRPr="00A4708E">
        <w:instrText>IW</w:instrText>
      </w:r>
      <w:r w:rsidR="001C3BD0">
        <w:instrText xml:space="preserve">" </w:instrText>
      </w:r>
      <w:r w:rsidR="001C3BD0">
        <w:fldChar w:fldCharType="end"/>
      </w:r>
      <w:r w:rsidR="001C3BD0">
        <w:fldChar w:fldCharType="begin"/>
      </w:r>
      <w:r w:rsidR="001C3BD0">
        <w:instrText xml:space="preserve"> XE "</w:instrText>
      </w:r>
      <w:r w:rsidR="001C3BD0" w:rsidRPr="0042756E">
        <w:instrText>Registry:Primary ICDO listing</w:instrText>
      </w:r>
      <w:r w:rsidR="001C3BD0">
        <w:instrText xml:space="preserve">" </w:instrText>
      </w:r>
      <w:r w:rsidR="001C3BD0">
        <w:fldChar w:fldCharType="end"/>
      </w:r>
    </w:p>
    <w:p w14:paraId="5BB9E996" w14:textId="77777777" w:rsidR="00F64AA1" w:rsidRPr="007B17EA" w:rsidRDefault="008B3BE0" w:rsidP="00F64AA1">
      <w:r>
        <w:t>The Primary ICDO Listing provides a list of a</w:t>
      </w:r>
      <w:r w:rsidR="00F64AA1" w:rsidRPr="007B17EA">
        <w:t>ll patients by all primary site code</w:t>
      </w:r>
      <w:r>
        <w:t>s</w:t>
      </w:r>
      <w:r w:rsidR="00F64AA1" w:rsidRPr="007B17EA">
        <w:t xml:space="preserve"> in the entire registry</w:t>
      </w:r>
      <w:r>
        <w:t>.</w:t>
      </w:r>
    </w:p>
    <w:p w14:paraId="06430027" w14:textId="77777777" w:rsidR="00F64AA1" w:rsidRPr="008F3DEA" w:rsidRDefault="00F64AA1" w:rsidP="00DC26B0">
      <w:pPr>
        <w:pStyle w:val="courier"/>
        <w:rPr>
          <w:sz w:val="16"/>
        </w:rPr>
      </w:pPr>
      <w:r w:rsidRPr="008F3DEA">
        <w:rPr>
          <w:sz w:val="16"/>
        </w:rPr>
        <w:t>PRIMARY SITE: C00.0-LIP, EXTERNAL UPPER</w:t>
      </w:r>
    </w:p>
    <w:p w14:paraId="536997C8" w14:textId="77777777" w:rsidR="00F64AA1" w:rsidRPr="007B17EA" w:rsidRDefault="00F64AA1" w:rsidP="00DC26B0">
      <w:pPr>
        <w:pStyle w:val="courier"/>
      </w:pPr>
      <w:r w:rsidRPr="008F3DEA">
        <w:rPr>
          <w:sz w:val="16"/>
        </w:rPr>
        <w:t>PATIENT NAME</w:t>
      </w:r>
      <w:r w:rsidR="00286E12" w:rsidRPr="008F3DEA">
        <w:rPr>
          <w:sz w:val="16"/>
        </w:rPr>
        <w:tab/>
      </w:r>
      <w:r w:rsidRPr="008F3DEA">
        <w:rPr>
          <w:sz w:val="16"/>
        </w:rPr>
        <w:t>SSN</w:t>
      </w:r>
      <w:r w:rsidR="008F3DEA">
        <w:rPr>
          <w:sz w:val="16"/>
        </w:rPr>
        <w:tab/>
      </w:r>
      <w:r w:rsidR="008F3DEA">
        <w:rPr>
          <w:sz w:val="16"/>
        </w:rPr>
        <w:tab/>
      </w:r>
      <w:r w:rsidRPr="008F3DEA">
        <w:rPr>
          <w:sz w:val="16"/>
        </w:rPr>
        <w:t>DOB</w:t>
      </w:r>
      <w:r w:rsidR="008F3DEA">
        <w:rPr>
          <w:sz w:val="16"/>
        </w:rPr>
        <w:tab/>
      </w:r>
      <w:r w:rsidR="008F3DEA">
        <w:rPr>
          <w:sz w:val="16"/>
        </w:rPr>
        <w:tab/>
      </w:r>
      <w:r w:rsidRPr="008F3DEA">
        <w:rPr>
          <w:sz w:val="16"/>
        </w:rPr>
        <w:t>DOD</w:t>
      </w:r>
      <w:r w:rsidR="008F3DEA">
        <w:rPr>
          <w:sz w:val="16"/>
        </w:rPr>
        <w:tab/>
      </w:r>
      <w:r w:rsidR="008F3DEA">
        <w:rPr>
          <w:sz w:val="16"/>
        </w:rPr>
        <w:tab/>
      </w:r>
      <w:r w:rsidRPr="008F3DEA">
        <w:rPr>
          <w:sz w:val="16"/>
        </w:rPr>
        <w:t>YEAR</w:t>
      </w:r>
      <w:r w:rsidR="008F3DEA">
        <w:rPr>
          <w:sz w:val="16"/>
        </w:rPr>
        <w:tab/>
      </w:r>
      <w:r w:rsidRPr="008F3DEA">
        <w:rPr>
          <w:sz w:val="16"/>
        </w:rPr>
        <w:t>ACC/SEQ#</w:t>
      </w:r>
      <w:r w:rsidR="008F3DEA">
        <w:rPr>
          <w:sz w:val="16"/>
        </w:rPr>
        <w:tab/>
      </w:r>
      <w:r w:rsidRPr="008F3DEA">
        <w:rPr>
          <w:sz w:val="16"/>
        </w:rPr>
        <w:t>DATE DX</w:t>
      </w:r>
      <w:r w:rsidR="008F3DEA">
        <w:rPr>
          <w:sz w:val="16"/>
        </w:rPr>
        <w:tab/>
      </w:r>
      <w:r w:rsidR="008F3DEA">
        <w:rPr>
          <w:sz w:val="16"/>
        </w:rPr>
        <w:tab/>
      </w:r>
      <w:r w:rsidR="008B3BE0" w:rsidRPr="008F3DEA">
        <w:rPr>
          <w:sz w:val="16"/>
        </w:rPr>
        <w:t>T</w:t>
      </w:r>
      <w:r w:rsidRPr="008F3DEA">
        <w:rPr>
          <w:sz w:val="16"/>
        </w:rPr>
        <w:t>OPOGRAPHY</w:t>
      </w:r>
      <w:r w:rsidR="008F3DEA">
        <w:rPr>
          <w:sz w:val="16"/>
        </w:rPr>
        <w:tab/>
      </w:r>
      <w:r w:rsidRPr="008F3DEA">
        <w:rPr>
          <w:sz w:val="16"/>
        </w:rPr>
        <w:t>MORPHOLOGY</w:t>
      </w:r>
    </w:p>
    <w:p w14:paraId="14F0B5AA" w14:textId="77777777" w:rsidR="00F64AA1" w:rsidRDefault="008B3BE0" w:rsidP="008B3BE0">
      <w:pPr>
        <w:pStyle w:val="NoteText"/>
      </w:pPr>
      <w:r w:rsidRPr="008B3BE0">
        <w:rPr>
          <w:b/>
        </w:rPr>
        <w:t>Note:</w:t>
      </w:r>
      <w:r>
        <w:t xml:space="preserve"> If you have time, experiment with this listing to see all that it can provide.</w:t>
      </w:r>
    </w:p>
    <w:p w14:paraId="717604B6" w14:textId="77777777" w:rsidR="00A2561D" w:rsidRDefault="00A2561D" w:rsidP="00A2561D">
      <w:pPr>
        <w:jc w:val="center"/>
      </w:pPr>
      <w:r>
        <w:br w:type="page"/>
      </w:r>
    </w:p>
    <w:p w14:paraId="09B49AE5" w14:textId="46A706B1" w:rsidR="00190066" w:rsidRPr="00A55065" w:rsidRDefault="000F50AF" w:rsidP="003448A7">
      <w:pPr>
        <w:pStyle w:val="Heading1"/>
      </w:pPr>
      <w:bookmarkStart w:id="103" w:name="_Toc149545534"/>
      <w:bookmarkStart w:id="104" w:name="_Toc149032466"/>
      <w:r>
        <w:lastRenderedPageBreak/>
        <w:t>ANN</w:t>
      </w:r>
      <w:r w:rsidR="003B7669">
        <w:t xml:space="preserve">  </w:t>
      </w:r>
      <w:r w:rsidR="00190066" w:rsidRPr="00A55065">
        <w:t>Annual Reporting Module</w:t>
      </w:r>
      <w:bookmarkEnd w:id="103"/>
      <w:bookmarkEnd w:id="104"/>
      <w:r w:rsidR="001C3BD0">
        <w:fldChar w:fldCharType="begin"/>
      </w:r>
      <w:r w:rsidR="001C3BD0">
        <w:instrText xml:space="preserve"> XE "</w:instrText>
      </w:r>
      <w:r w:rsidR="001C3BD0" w:rsidRPr="00A4708E">
        <w:instrText>ANN</w:instrText>
      </w:r>
      <w:r w:rsidR="001C3BD0">
        <w:instrText xml:space="preserve">" </w:instrText>
      </w:r>
      <w:r w:rsidR="001C3BD0">
        <w:fldChar w:fldCharType="end"/>
      </w:r>
      <w:r w:rsidR="001C3BD0">
        <w:fldChar w:fldCharType="begin"/>
      </w:r>
      <w:r w:rsidR="001C3BD0">
        <w:instrText xml:space="preserve"> XE "</w:instrText>
      </w:r>
      <w:r w:rsidR="001C3BD0" w:rsidRPr="00BB6801">
        <w:instrText>Module:Annual reporting</w:instrText>
      </w:r>
      <w:r w:rsidR="001C3BD0">
        <w:instrText xml:space="preserve">" </w:instrText>
      </w:r>
      <w:r w:rsidR="001C3BD0">
        <w:fldChar w:fldCharType="end"/>
      </w:r>
    </w:p>
    <w:p w14:paraId="70A6E92D" w14:textId="77777777" w:rsidR="00190066" w:rsidRPr="00A55065" w:rsidRDefault="00190066" w:rsidP="00190066">
      <w:r w:rsidRPr="00A55065">
        <w:t>Th</w:t>
      </w:r>
      <w:r w:rsidR="00062333">
        <w:t>e Annual Reporting module</w:t>
      </w:r>
      <w:r w:rsidRPr="00A55065">
        <w:t xml:space="preserve"> </w:t>
      </w:r>
      <w:r w:rsidR="00062333">
        <w:t xml:space="preserve">is a </w:t>
      </w:r>
      <w:r w:rsidRPr="00A55065">
        <w:t xml:space="preserve">menu </w:t>
      </w:r>
      <w:r w:rsidR="00AF5033">
        <w:t>of</w:t>
      </w:r>
      <w:r w:rsidRPr="00A55065">
        <w:t xml:space="preserve"> annual reports</w:t>
      </w:r>
      <w:r w:rsidR="00062333">
        <w:t>.</w:t>
      </w:r>
      <w:r w:rsidRPr="00A55065">
        <w:t xml:space="preserve"> </w:t>
      </w:r>
    </w:p>
    <w:p w14:paraId="4E4C6712" w14:textId="77777777" w:rsidR="00190066" w:rsidRPr="00A55065" w:rsidRDefault="00190066" w:rsidP="00DC26B0">
      <w:pPr>
        <w:pStyle w:val="courier"/>
      </w:pPr>
      <w:r w:rsidRPr="00A55065">
        <w:t xml:space="preserve">Annual Reports </w:t>
      </w:r>
    </w:p>
    <w:p w14:paraId="641B03F7" w14:textId="77777777" w:rsidR="00190066" w:rsidRPr="00A55065" w:rsidRDefault="00190066" w:rsidP="00DC26B0">
      <w:pPr>
        <w:pStyle w:val="courier"/>
      </w:pPr>
      <w:smartTag w:uri="urn:schemas-microsoft-com:office:smarttags" w:element="place">
        <w:r w:rsidRPr="00A55065">
          <w:t>AAR</w:t>
        </w:r>
      </w:smartTag>
      <w:r w:rsidR="00AF5033">
        <w:tab/>
      </w:r>
      <w:r w:rsidRPr="00A55065">
        <w:t xml:space="preserve">Annual </w:t>
      </w:r>
      <w:proofErr w:type="spellStart"/>
      <w:r w:rsidR="00BF2F34">
        <w:t>ACoS</w:t>
      </w:r>
      <w:proofErr w:type="spellEnd"/>
      <w:r w:rsidRPr="00A55065">
        <w:t xml:space="preserve"> Accession Register (80c)</w:t>
      </w:r>
    </w:p>
    <w:p w14:paraId="7B74002E" w14:textId="77777777" w:rsidR="00190066" w:rsidRPr="00A55065" w:rsidRDefault="00190066" w:rsidP="00DC26B0">
      <w:pPr>
        <w:pStyle w:val="courier"/>
      </w:pPr>
      <w:r w:rsidRPr="00A55065">
        <w:t>API</w:t>
      </w:r>
      <w:r w:rsidR="00AF5033">
        <w:tab/>
      </w:r>
      <w:r w:rsidRPr="00A55065">
        <w:t xml:space="preserve">Annual </w:t>
      </w:r>
      <w:proofErr w:type="spellStart"/>
      <w:r w:rsidR="00BF2F34">
        <w:t>ACoS</w:t>
      </w:r>
      <w:proofErr w:type="spellEnd"/>
      <w:r w:rsidRPr="00A55065">
        <w:t xml:space="preserve"> Patient Index (132c)</w:t>
      </w:r>
    </w:p>
    <w:p w14:paraId="2C37E2AB" w14:textId="77777777" w:rsidR="00190066" w:rsidRPr="00A55065" w:rsidRDefault="00190066" w:rsidP="00DC26B0">
      <w:pPr>
        <w:pStyle w:val="courier"/>
      </w:pPr>
      <w:r w:rsidRPr="00A55065">
        <w:t>ASL</w:t>
      </w:r>
      <w:r w:rsidR="00AF5033">
        <w:tab/>
      </w:r>
      <w:r w:rsidRPr="00A55065">
        <w:t>Annual Primary Site/GP Listing (132c)</w:t>
      </w:r>
    </w:p>
    <w:p w14:paraId="76FF7AA2" w14:textId="77777777" w:rsidR="00190066" w:rsidRPr="00A55065" w:rsidRDefault="00190066" w:rsidP="00DC26B0">
      <w:pPr>
        <w:pStyle w:val="courier"/>
      </w:pPr>
      <w:r w:rsidRPr="00A55065">
        <w:t>ACL</w:t>
      </w:r>
      <w:r w:rsidR="00AF5033">
        <w:tab/>
      </w:r>
      <w:r w:rsidRPr="00A55065">
        <w:t>Annual Patient List by Class of Case (80c)</w:t>
      </w:r>
    </w:p>
    <w:p w14:paraId="421081C0" w14:textId="77777777" w:rsidR="00190066" w:rsidRPr="00A55065" w:rsidRDefault="00190066" w:rsidP="00DC26B0">
      <w:pPr>
        <w:pStyle w:val="courier"/>
      </w:pPr>
      <w:r w:rsidRPr="00A55065">
        <w:t>SST</w:t>
      </w:r>
      <w:r w:rsidR="00AF5033">
        <w:tab/>
      </w:r>
      <w:r w:rsidRPr="00A55065">
        <w:t>Annual Primary Site/Stage/Tx (132c)</w:t>
      </w:r>
    </w:p>
    <w:p w14:paraId="0E4E87FB" w14:textId="77777777" w:rsidR="00190066" w:rsidRPr="00A55065" w:rsidRDefault="00190066" w:rsidP="00DC26B0">
      <w:pPr>
        <w:pStyle w:val="courier"/>
      </w:pPr>
      <w:r w:rsidRPr="00A55065">
        <w:t>TST</w:t>
      </w:r>
      <w:r w:rsidR="00AF5033">
        <w:tab/>
      </w:r>
      <w:r w:rsidRPr="00A55065">
        <w:t>Annual ICDO Topography/Stage/Tx (132c)</w:t>
      </w:r>
    </w:p>
    <w:p w14:paraId="75C36ADE" w14:textId="77777777" w:rsidR="00190066" w:rsidRPr="00A55065" w:rsidRDefault="00190066" w:rsidP="00DC26B0">
      <w:pPr>
        <w:pStyle w:val="courier"/>
      </w:pPr>
      <w:r w:rsidRPr="00A55065">
        <w:t>SDX</w:t>
      </w:r>
      <w:r w:rsidR="00AF5033">
        <w:tab/>
      </w:r>
      <w:r w:rsidRPr="00A55065">
        <w:t>Annual Status/Site/Dx-Age (132c)</w:t>
      </w:r>
    </w:p>
    <w:p w14:paraId="64E7B9D0" w14:textId="77777777" w:rsidR="00190066" w:rsidRPr="00A55065" w:rsidRDefault="00190066" w:rsidP="00DC26B0">
      <w:pPr>
        <w:pStyle w:val="courier"/>
      </w:pPr>
      <w:r w:rsidRPr="00A55065">
        <w:t>HIS</w:t>
      </w:r>
      <w:r w:rsidR="00AF5033">
        <w:tab/>
      </w:r>
      <w:r w:rsidRPr="00A55065">
        <w:t>Annual Histology/Site/Topography (80c)</w:t>
      </w:r>
    </w:p>
    <w:p w14:paraId="28D04172" w14:textId="77777777" w:rsidR="00190066" w:rsidRPr="00A55065" w:rsidRDefault="00190066" w:rsidP="00DC26B0">
      <w:pPr>
        <w:pStyle w:val="courier"/>
      </w:pPr>
      <w:r w:rsidRPr="00A55065">
        <w:t>AST</w:t>
      </w:r>
      <w:r w:rsidR="00AF5033">
        <w:tab/>
        <w:t>A</w:t>
      </w:r>
      <w:r w:rsidRPr="00A55065">
        <w:t>nnual Site/ICDO Topography/Histology (80c)</w:t>
      </w:r>
    </w:p>
    <w:p w14:paraId="586B86EF" w14:textId="77777777" w:rsidR="00190066" w:rsidRPr="00A55065" w:rsidRDefault="00190066" w:rsidP="00DC26B0">
      <w:pPr>
        <w:pStyle w:val="courier"/>
      </w:pPr>
      <w:r w:rsidRPr="00A55065">
        <w:t>ACT</w:t>
      </w:r>
      <w:r w:rsidR="00AF5033">
        <w:tab/>
      </w:r>
      <w:r w:rsidRPr="00A55065">
        <w:t>Annual Cross Tabs (80c)</w:t>
      </w:r>
    </w:p>
    <w:p w14:paraId="30245478" w14:textId="77777777" w:rsidR="00190066" w:rsidRPr="00A55065" w:rsidRDefault="00190066" w:rsidP="00DC26B0">
      <w:pPr>
        <w:pStyle w:val="courier"/>
      </w:pPr>
      <w:r w:rsidRPr="00A55065">
        <w:t>CPR</w:t>
      </w:r>
      <w:r w:rsidR="00AF5033" w:rsidRPr="00AF5033">
        <w:tab/>
      </w:r>
      <w:r w:rsidRPr="00A55065">
        <w:t>Print Custom Reports</w:t>
      </w:r>
    </w:p>
    <w:p w14:paraId="7CC94AAB" w14:textId="77777777" w:rsidR="00AF5033" w:rsidRPr="00AF5033" w:rsidRDefault="00AF5033" w:rsidP="00CE6B59">
      <w:pPr>
        <w:pStyle w:val="ListBullet"/>
      </w:pPr>
      <w:r>
        <w:t>The</w:t>
      </w:r>
      <w:r w:rsidRPr="00AF5033">
        <w:t xml:space="preserve"> </w:t>
      </w:r>
      <w:r w:rsidRPr="00DC26B0">
        <w:t xml:space="preserve">Annual </w:t>
      </w:r>
      <w:proofErr w:type="spellStart"/>
      <w:r w:rsidR="003A74AE" w:rsidRPr="00DC26B0">
        <w:t>AC</w:t>
      </w:r>
      <w:r w:rsidR="00DC26B0" w:rsidRPr="00DC26B0">
        <w:t>o</w:t>
      </w:r>
      <w:r w:rsidR="003A74AE" w:rsidRPr="00DC26B0">
        <w:t>S</w:t>
      </w:r>
      <w:proofErr w:type="spellEnd"/>
      <w:r w:rsidRPr="00DC26B0">
        <w:t xml:space="preserve"> Accession Register and Annual </w:t>
      </w:r>
      <w:proofErr w:type="spellStart"/>
      <w:r w:rsidR="003A74AE" w:rsidRPr="00DC26B0">
        <w:t>AC</w:t>
      </w:r>
      <w:r w:rsidR="00DC26B0" w:rsidRPr="00DC26B0">
        <w:t>o</w:t>
      </w:r>
      <w:r w:rsidR="003A74AE" w:rsidRPr="00DC26B0">
        <w:t>S</w:t>
      </w:r>
      <w:proofErr w:type="spellEnd"/>
      <w:r w:rsidRPr="00DC26B0">
        <w:t xml:space="preserve"> Patient Index </w:t>
      </w:r>
      <w:r>
        <w:t xml:space="preserve">are required for </w:t>
      </w:r>
      <w:proofErr w:type="spellStart"/>
      <w:r w:rsidR="003A74AE">
        <w:t>ACoS</w:t>
      </w:r>
      <w:proofErr w:type="spellEnd"/>
      <w:r>
        <w:t xml:space="preserve"> approval.</w:t>
      </w:r>
    </w:p>
    <w:p w14:paraId="51428279" w14:textId="77777777" w:rsidR="00AF5033" w:rsidRPr="00A55065" w:rsidRDefault="00AF5033" w:rsidP="00CE6B59">
      <w:pPr>
        <w:pStyle w:val="ListBullet"/>
      </w:pPr>
      <w:r w:rsidRPr="00DC26B0">
        <w:t>Print Custom Reports</w:t>
      </w:r>
      <w:r>
        <w:t xml:space="preserve"> allows you to retrieve data requested by your staff from your database. It requires knowledge of basic </w:t>
      </w:r>
      <w:proofErr w:type="spellStart"/>
      <w:r>
        <w:t>FileMan</w:t>
      </w:r>
      <w:proofErr w:type="spellEnd"/>
      <w:r>
        <w:t xml:space="preserve"> functions.</w:t>
      </w:r>
    </w:p>
    <w:p w14:paraId="7F943BA3" w14:textId="77777777" w:rsidR="00190066" w:rsidRPr="00A55065" w:rsidRDefault="00190066" w:rsidP="000F50AF">
      <w:pPr>
        <w:pStyle w:val="Heading2"/>
      </w:pPr>
      <w:bookmarkStart w:id="105" w:name="_Toc149032467"/>
      <w:r w:rsidRPr="00A55065">
        <w:t>AAR</w:t>
      </w:r>
      <w:r w:rsidR="003B7669">
        <w:t xml:space="preserve">  </w:t>
      </w:r>
      <w:r w:rsidRPr="00A55065">
        <w:t xml:space="preserve">Annual </w:t>
      </w:r>
      <w:proofErr w:type="spellStart"/>
      <w:r w:rsidR="003A74AE">
        <w:t>AC</w:t>
      </w:r>
      <w:r w:rsidR="00DC26B0">
        <w:t>o</w:t>
      </w:r>
      <w:r w:rsidR="003A74AE">
        <w:t>S</w:t>
      </w:r>
      <w:proofErr w:type="spellEnd"/>
      <w:r w:rsidRPr="00A55065">
        <w:t xml:space="preserve"> Accession Register (80c)</w:t>
      </w:r>
      <w:bookmarkEnd w:id="105"/>
      <w:r w:rsidR="001C3BD0">
        <w:fldChar w:fldCharType="begin"/>
      </w:r>
      <w:r w:rsidR="001C3BD0">
        <w:instrText xml:space="preserve"> XE "</w:instrText>
      </w:r>
      <w:r w:rsidR="001C3BD0" w:rsidRPr="00A4708E">
        <w:instrText>AAR</w:instrText>
      </w:r>
      <w:r w:rsidR="001C3BD0">
        <w:instrText xml:space="preserve">" </w:instrText>
      </w:r>
      <w:r w:rsidR="001C3BD0">
        <w:fldChar w:fldCharType="end"/>
      </w:r>
      <w:r w:rsidR="001C3BD0">
        <w:fldChar w:fldCharType="begin"/>
      </w:r>
      <w:r w:rsidR="001C3BD0">
        <w:instrText xml:space="preserve"> XE "</w:instrText>
      </w:r>
      <w:r w:rsidR="001C3BD0" w:rsidRPr="00222933">
        <w:instrText>Annual reporting:AC</w:instrText>
      </w:r>
      <w:r w:rsidR="00C07B4A">
        <w:instrText>o</w:instrText>
      </w:r>
      <w:r w:rsidR="001C3BD0" w:rsidRPr="00222933">
        <w:instrText>S Accession Register</w:instrText>
      </w:r>
      <w:r w:rsidR="001C3BD0">
        <w:instrText xml:space="preserve">" </w:instrText>
      </w:r>
      <w:r w:rsidR="001C3BD0">
        <w:fldChar w:fldCharType="end"/>
      </w:r>
    </w:p>
    <w:p w14:paraId="74C0DAB1" w14:textId="77777777" w:rsidR="00190066" w:rsidRDefault="00A70163" w:rsidP="00190066">
      <w:r>
        <w:t>T</w:t>
      </w:r>
      <w:r w:rsidR="00190066" w:rsidRPr="00A55065">
        <w:t xml:space="preserve">he </w:t>
      </w:r>
      <w:proofErr w:type="spellStart"/>
      <w:r w:rsidR="003A74AE">
        <w:t>AC</w:t>
      </w:r>
      <w:r w:rsidR="00DC26B0">
        <w:t>o</w:t>
      </w:r>
      <w:r w:rsidR="003A74AE">
        <w:t>S</w:t>
      </w:r>
      <w:proofErr w:type="spellEnd"/>
      <w:r>
        <w:t xml:space="preserve"> </w:t>
      </w:r>
      <w:r w:rsidR="00190066" w:rsidRPr="00A55065">
        <w:t xml:space="preserve">Annual Accession Register </w:t>
      </w:r>
      <w:r>
        <w:t xml:space="preserve">is </w:t>
      </w:r>
      <w:r w:rsidR="00DE76C6">
        <w:t xml:space="preserve">an annual report </w:t>
      </w:r>
      <w:r w:rsidR="00190066" w:rsidRPr="00A55065">
        <w:t xml:space="preserve">required by </w:t>
      </w:r>
      <w:proofErr w:type="spellStart"/>
      <w:r w:rsidR="003A74AE">
        <w:t>AC</w:t>
      </w:r>
      <w:r w:rsidR="00DC26B0">
        <w:t>o</w:t>
      </w:r>
      <w:r w:rsidR="003A74AE">
        <w:t>S</w:t>
      </w:r>
      <w:proofErr w:type="spellEnd"/>
      <w:r w:rsidR="00190066" w:rsidRPr="00A55065">
        <w:t xml:space="preserve">. </w:t>
      </w:r>
      <w:r w:rsidR="008511E8">
        <w:t>The report is</w:t>
      </w:r>
      <w:r w:rsidR="00190066" w:rsidRPr="00A55065">
        <w:t xml:space="preserve"> sorted by accession /sequence number within a specific accession yea</w:t>
      </w:r>
      <w:r w:rsidR="008511E8">
        <w:t xml:space="preserve">r and </w:t>
      </w:r>
      <w:r w:rsidR="00190066" w:rsidRPr="00A55065">
        <w:t xml:space="preserve">a count of </w:t>
      </w:r>
      <w:r w:rsidR="00134D27">
        <w:t xml:space="preserve">the </w:t>
      </w:r>
      <w:r w:rsidR="00190066" w:rsidRPr="00A55065">
        <w:t xml:space="preserve">records </w:t>
      </w:r>
      <w:r w:rsidR="00134D27">
        <w:t xml:space="preserve">prints </w:t>
      </w:r>
      <w:r w:rsidR="00190066" w:rsidRPr="00A55065">
        <w:t>at the end.</w:t>
      </w:r>
    </w:p>
    <w:p w14:paraId="2592A985" w14:textId="77777777" w:rsidR="002C54F1" w:rsidRPr="00A55065" w:rsidRDefault="002C54F1" w:rsidP="00C97FA9">
      <w:pPr>
        <w:pStyle w:val="NoteText"/>
      </w:pPr>
      <w:r w:rsidRPr="00373B04">
        <w:rPr>
          <w:b/>
        </w:rPr>
        <w:t>Note:</w:t>
      </w:r>
      <w:r>
        <w:t xml:space="preserve"> </w:t>
      </w:r>
      <w:r w:rsidRPr="00373B04">
        <w:rPr>
          <w:b/>
        </w:rPr>
        <w:t>80c</w:t>
      </w:r>
      <w:r>
        <w:t xml:space="preserve"> (80 columns) presents an easy-to-read display on the computer screen.</w:t>
      </w:r>
    </w:p>
    <w:p w14:paraId="067E187B" w14:textId="77777777" w:rsidR="00190066" w:rsidRPr="00A55065" w:rsidRDefault="00190066" w:rsidP="00134D27">
      <w:pPr>
        <w:ind w:firstLine="360"/>
      </w:pPr>
      <w:r w:rsidRPr="00535C03">
        <w:rPr>
          <w:rStyle w:val="courierChar"/>
          <w:sz w:val="20"/>
          <w:szCs w:val="20"/>
        </w:rPr>
        <w:t>Select year:</w:t>
      </w:r>
      <w:r w:rsidR="008511E8" w:rsidRPr="00535C03">
        <w:rPr>
          <w:rStyle w:val="courierChar"/>
          <w:sz w:val="20"/>
          <w:szCs w:val="20"/>
        </w:rPr>
        <w:t xml:space="preserve"> </w:t>
      </w:r>
      <w:r w:rsidRPr="00535C03">
        <w:rPr>
          <w:rStyle w:val="courierChar"/>
          <w:sz w:val="20"/>
          <w:szCs w:val="20"/>
        </w:rPr>
        <w:t>2005</w:t>
      </w:r>
      <w:r w:rsidR="008511E8" w:rsidRPr="00535C03">
        <w:rPr>
          <w:sz w:val="20"/>
        </w:rPr>
        <w:tab/>
      </w:r>
      <w:r w:rsidR="008511E8">
        <w:tab/>
      </w:r>
      <w:r w:rsidR="008511E8">
        <w:tab/>
        <w:t>Type</w:t>
      </w:r>
      <w:r w:rsidRPr="00A55065">
        <w:t xml:space="preserve"> </w:t>
      </w:r>
      <w:r w:rsidR="00375915">
        <w:t xml:space="preserve">specific </w:t>
      </w:r>
      <w:r w:rsidRPr="00A55065">
        <w:t>year.</w:t>
      </w:r>
    </w:p>
    <w:p w14:paraId="2E7DCCE6" w14:textId="77777777" w:rsidR="00190066" w:rsidRPr="008511E8" w:rsidRDefault="008511E8" w:rsidP="00190066">
      <w:pPr>
        <w:rPr>
          <w:b/>
        </w:rPr>
      </w:pPr>
      <w:r w:rsidRPr="008511E8">
        <w:rPr>
          <w:b/>
        </w:rPr>
        <w:t xml:space="preserve">Example </w:t>
      </w:r>
      <w:r>
        <w:rPr>
          <w:b/>
        </w:rPr>
        <w:t xml:space="preserve">of the </w:t>
      </w:r>
      <w:r w:rsidRPr="008511E8">
        <w:rPr>
          <w:b/>
        </w:rPr>
        <w:t>report</w:t>
      </w:r>
    </w:p>
    <w:p w14:paraId="2B2A5F75" w14:textId="77777777" w:rsidR="008511E8" w:rsidRPr="00A55065" w:rsidRDefault="00190066" w:rsidP="00E12AEA">
      <w:pPr>
        <w:pStyle w:val="code"/>
      </w:pPr>
      <w:r w:rsidRPr="00A55065">
        <w:t>********************************************************************************</w:t>
      </w:r>
      <w:r w:rsidR="008511E8" w:rsidRPr="00A55065">
        <w:t>*******************</w:t>
      </w:r>
      <w:r w:rsidR="008511E8">
        <w:t>****************</w:t>
      </w:r>
    </w:p>
    <w:p w14:paraId="139CE56C" w14:textId="77777777" w:rsidR="00190066" w:rsidRPr="00A55065" w:rsidRDefault="00190066" w:rsidP="00DC26B0">
      <w:pPr>
        <w:pStyle w:val="courier"/>
      </w:pPr>
      <w:r w:rsidRPr="00A55065">
        <w:t>ACC/SEQ-No</w:t>
      </w:r>
      <w:r w:rsidR="00756601">
        <w:tab/>
      </w:r>
      <w:r w:rsidR="00DC26B0">
        <w:tab/>
      </w:r>
      <w:r w:rsidRPr="00A55065">
        <w:t>Patient Name</w:t>
      </w:r>
      <w:r w:rsidR="00756601">
        <w:tab/>
      </w:r>
      <w:r w:rsidR="00756601">
        <w:tab/>
      </w:r>
      <w:r w:rsidRPr="00A55065">
        <w:t xml:space="preserve">ICDO </w:t>
      </w:r>
      <w:r w:rsidR="008511E8">
        <w:t>–</w:t>
      </w:r>
      <w:r w:rsidRPr="00A55065">
        <w:t xml:space="preserve"> Topography</w:t>
      </w:r>
      <w:r w:rsidR="00756601">
        <w:tab/>
      </w:r>
      <w:r w:rsidR="00756601">
        <w:tab/>
      </w:r>
      <w:r w:rsidR="00756601">
        <w:tab/>
      </w:r>
      <w:r w:rsidRPr="00A55065">
        <w:t>Date Dx</w:t>
      </w:r>
      <w:r w:rsidR="00756601">
        <w:tab/>
      </w:r>
      <w:r w:rsidR="00DC26B0">
        <w:tab/>
      </w:r>
      <w:r w:rsidRPr="00A55065">
        <w:t>C</w:t>
      </w:r>
      <w:r w:rsidR="00756601">
        <w:tab/>
      </w:r>
      <w:r w:rsidRPr="00A55065">
        <w:t>L</w:t>
      </w:r>
    </w:p>
    <w:p w14:paraId="051A1284" w14:textId="77777777" w:rsidR="00190066" w:rsidRPr="00A55065" w:rsidRDefault="00190066" w:rsidP="00DC26B0">
      <w:pPr>
        <w:pStyle w:val="courier"/>
      </w:pPr>
      <w:r w:rsidRPr="00A55065">
        <w:t>1975-00334/04</w:t>
      </w:r>
      <w:r w:rsidR="00756601">
        <w:tab/>
      </w:r>
      <w:r w:rsidR="00075E30">
        <w:t>ONCOPATIENT1</w:t>
      </w:r>
      <w:r w:rsidR="00756601">
        <w:tab/>
      </w:r>
      <w:r w:rsidR="00DC26B0">
        <w:tab/>
      </w:r>
      <w:r w:rsidRPr="00A55065">
        <w:t>C44.1  SKIN, EYELID</w:t>
      </w:r>
      <w:r w:rsidR="008B6DED">
        <w:tab/>
      </w:r>
      <w:r w:rsidR="008B6DED">
        <w:tab/>
      </w:r>
      <w:r w:rsidRPr="00A55065">
        <w:t>01/19/2005</w:t>
      </w:r>
      <w:r w:rsidR="008B6DED">
        <w:tab/>
      </w:r>
      <w:r w:rsidRPr="00A55065">
        <w:t>1</w:t>
      </w:r>
      <w:r w:rsidR="008B6DED">
        <w:tab/>
      </w:r>
      <w:r w:rsidRPr="00A55065">
        <w:t>1</w:t>
      </w:r>
    </w:p>
    <w:p w14:paraId="544500DB" w14:textId="77777777" w:rsidR="00190066" w:rsidRPr="00A55065" w:rsidRDefault="00190066" w:rsidP="00DC26B0">
      <w:pPr>
        <w:pStyle w:val="courier"/>
      </w:pPr>
      <w:r w:rsidRPr="00A55065">
        <w:t>1987-00118/03</w:t>
      </w:r>
      <w:r w:rsidR="00756601">
        <w:tab/>
      </w:r>
      <w:r w:rsidR="00075E30">
        <w:t>ONCOPATIENT2</w:t>
      </w:r>
      <w:r w:rsidR="00756601">
        <w:tab/>
      </w:r>
      <w:r w:rsidR="00075E30">
        <w:tab/>
      </w:r>
      <w:r w:rsidRPr="00A55065">
        <w:t>C80.9  UNKNOWN PRIMARY</w:t>
      </w:r>
      <w:r w:rsidR="008B6DED">
        <w:tab/>
      </w:r>
      <w:r w:rsidRPr="00A55065">
        <w:t>05/10/2005</w:t>
      </w:r>
      <w:r w:rsidR="008B6DED">
        <w:tab/>
      </w:r>
      <w:r w:rsidRPr="00A55065">
        <w:t>1</w:t>
      </w:r>
      <w:r w:rsidR="008B6DED">
        <w:tab/>
      </w:r>
      <w:r w:rsidRPr="00A55065">
        <w:t>0</w:t>
      </w:r>
    </w:p>
    <w:p w14:paraId="763EC685" w14:textId="77777777" w:rsidR="00190066" w:rsidRPr="00A55065" w:rsidRDefault="00190066" w:rsidP="00DC26B0">
      <w:pPr>
        <w:pStyle w:val="courier"/>
      </w:pPr>
      <w:r w:rsidRPr="00A55065">
        <w:t>2005-00055/00</w:t>
      </w:r>
      <w:r w:rsidR="00756601">
        <w:tab/>
      </w:r>
      <w:r w:rsidR="00075E30">
        <w:t>ONCOPATIENT3</w:t>
      </w:r>
      <w:r w:rsidR="00756601">
        <w:tab/>
      </w:r>
      <w:r w:rsidR="00756601">
        <w:tab/>
      </w:r>
      <w:r w:rsidR="008B6DED">
        <w:t>C61.9  PROSTATE</w:t>
      </w:r>
      <w:r w:rsidR="008B6DED">
        <w:tab/>
      </w:r>
      <w:r w:rsidR="008B6DED">
        <w:tab/>
      </w:r>
      <w:r w:rsidR="008B6DED">
        <w:tab/>
      </w:r>
      <w:r w:rsidRPr="00A55065">
        <w:t>02/08/2005</w:t>
      </w:r>
      <w:r w:rsidR="008B6DED">
        <w:tab/>
      </w:r>
      <w:r w:rsidRPr="00A55065">
        <w:t>1</w:t>
      </w:r>
      <w:r w:rsidR="008B6DED">
        <w:tab/>
      </w:r>
      <w:r w:rsidRPr="00A55065">
        <w:t>0</w:t>
      </w:r>
    </w:p>
    <w:p w14:paraId="6152CAE9" w14:textId="77777777" w:rsidR="00190066" w:rsidRPr="00A55065" w:rsidRDefault="000F50AF" w:rsidP="000F50AF">
      <w:pPr>
        <w:pStyle w:val="Heading2"/>
      </w:pPr>
      <w:bookmarkStart w:id="106" w:name="_Toc149032468"/>
      <w:r>
        <w:t xml:space="preserve">API  </w:t>
      </w:r>
      <w:r w:rsidR="00190066" w:rsidRPr="00A55065">
        <w:t xml:space="preserve">Annual </w:t>
      </w:r>
      <w:proofErr w:type="spellStart"/>
      <w:r w:rsidR="003A74AE">
        <w:t>AC</w:t>
      </w:r>
      <w:r w:rsidR="00535C03">
        <w:t>o</w:t>
      </w:r>
      <w:r w:rsidR="003A74AE">
        <w:t>S</w:t>
      </w:r>
      <w:proofErr w:type="spellEnd"/>
      <w:r w:rsidR="00190066" w:rsidRPr="00A55065">
        <w:t xml:space="preserve"> Patient Index (132c)</w:t>
      </w:r>
      <w:bookmarkEnd w:id="106"/>
      <w:r w:rsidR="001C3BD0">
        <w:fldChar w:fldCharType="begin"/>
      </w:r>
      <w:r w:rsidR="001C3BD0">
        <w:instrText xml:space="preserve"> XE "</w:instrText>
      </w:r>
      <w:r w:rsidR="001C3BD0" w:rsidRPr="00A4708E">
        <w:instrText>API</w:instrText>
      </w:r>
      <w:r w:rsidR="001C3BD0">
        <w:instrText xml:space="preserve">" </w:instrText>
      </w:r>
      <w:r w:rsidR="001C3BD0">
        <w:fldChar w:fldCharType="end"/>
      </w:r>
      <w:r w:rsidR="001C3BD0">
        <w:fldChar w:fldCharType="begin"/>
      </w:r>
      <w:r w:rsidR="001C3BD0">
        <w:instrText xml:space="preserve"> XE "</w:instrText>
      </w:r>
      <w:r w:rsidR="001C3BD0" w:rsidRPr="003E385D">
        <w:instrText>Annual reporting:AC</w:instrText>
      </w:r>
      <w:r w:rsidR="00C07B4A">
        <w:instrText>o</w:instrText>
      </w:r>
      <w:r w:rsidR="001C3BD0" w:rsidRPr="003E385D">
        <w:instrText>S patient index</w:instrText>
      </w:r>
      <w:r w:rsidR="001C3BD0">
        <w:instrText xml:space="preserve">" </w:instrText>
      </w:r>
      <w:r w:rsidR="001C3BD0">
        <w:fldChar w:fldCharType="end"/>
      </w:r>
    </w:p>
    <w:p w14:paraId="403F2A61" w14:textId="77777777" w:rsidR="00190066" w:rsidRDefault="00190066" w:rsidP="00134D27">
      <w:pPr>
        <w:tabs>
          <w:tab w:val="left" w:pos="360"/>
          <w:tab w:val="left" w:pos="720"/>
          <w:tab w:val="left" w:pos="1080"/>
          <w:tab w:val="left" w:pos="1440"/>
        </w:tabs>
      </w:pPr>
      <w:r w:rsidRPr="00A55065">
        <w:t>Th</w:t>
      </w:r>
      <w:r w:rsidR="00134D27">
        <w:t xml:space="preserve">e Annual </w:t>
      </w:r>
      <w:proofErr w:type="spellStart"/>
      <w:r w:rsidR="003A74AE">
        <w:t>AC</w:t>
      </w:r>
      <w:r w:rsidR="00535C03">
        <w:t>o</w:t>
      </w:r>
      <w:r w:rsidR="003A74AE">
        <w:t>S</w:t>
      </w:r>
      <w:proofErr w:type="spellEnd"/>
      <w:r w:rsidR="00134D27">
        <w:t xml:space="preserve"> Patient Index</w:t>
      </w:r>
      <w:r w:rsidRPr="00A55065">
        <w:t xml:space="preserve"> </w:t>
      </w:r>
      <w:r w:rsidR="00134D27">
        <w:t>is a</w:t>
      </w:r>
      <w:r w:rsidR="00DE76C6">
        <w:t>n annual report</w:t>
      </w:r>
      <w:r w:rsidR="00134D27">
        <w:t xml:space="preserve"> of the required </w:t>
      </w:r>
      <w:proofErr w:type="spellStart"/>
      <w:r w:rsidR="003A74AE">
        <w:t>AC</w:t>
      </w:r>
      <w:r w:rsidR="00535C03">
        <w:t>o</w:t>
      </w:r>
      <w:r w:rsidR="003A74AE">
        <w:t>S</w:t>
      </w:r>
      <w:proofErr w:type="spellEnd"/>
      <w:r w:rsidRPr="00A55065">
        <w:t xml:space="preserve"> items for an accession year. </w:t>
      </w:r>
      <w:r w:rsidR="00134D27">
        <w:t>A</w:t>
      </w:r>
      <w:r w:rsidR="00134D27" w:rsidRPr="00A55065">
        <w:t xml:space="preserve"> count of </w:t>
      </w:r>
      <w:r w:rsidR="00134D27">
        <w:t xml:space="preserve">the </w:t>
      </w:r>
      <w:r w:rsidR="00134D27" w:rsidRPr="00A55065">
        <w:t xml:space="preserve">records </w:t>
      </w:r>
      <w:r w:rsidR="00134D27">
        <w:t xml:space="preserve">prints </w:t>
      </w:r>
      <w:r w:rsidR="00134D27" w:rsidRPr="00A55065">
        <w:t>at the end.</w:t>
      </w:r>
      <w:r w:rsidRPr="00A55065">
        <w:t xml:space="preserve"> </w:t>
      </w:r>
    </w:p>
    <w:p w14:paraId="5249ADFE" w14:textId="77777777" w:rsidR="00F42D33" w:rsidRPr="00A55065" w:rsidRDefault="00F42D33" w:rsidP="002F4B78">
      <w:pPr>
        <w:pStyle w:val="NoteText"/>
        <w:tabs>
          <w:tab w:val="clear" w:pos="540"/>
        </w:tabs>
        <w:ind w:left="720" w:firstLine="0"/>
      </w:pPr>
      <w:r w:rsidRPr="00373B04">
        <w:rPr>
          <w:b/>
        </w:rPr>
        <w:t>Note:</w:t>
      </w:r>
      <w:r>
        <w:t xml:space="preserve"> </w:t>
      </w:r>
      <w:r w:rsidRPr="00373B04">
        <w:rPr>
          <w:b/>
        </w:rPr>
        <w:t>132c</w:t>
      </w:r>
      <w:r>
        <w:t xml:space="preserve"> (132 columns) does not present an easy-to-read display on the computer screen because the text wraps; select a device that can print 132 columns.</w:t>
      </w:r>
    </w:p>
    <w:p w14:paraId="6FA4D28C" w14:textId="77777777" w:rsidR="00190066" w:rsidRPr="00A55065" w:rsidRDefault="00190066" w:rsidP="00134D27">
      <w:pPr>
        <w:ind w:firstLine="360"/>
      </w:pPr>
      <w:r w:rsidRPr="00DC26B0">
        <w:rPr>
          <w:rStyle w:val="courierChar"/>
          <w:sz w:val="20"/>
          <w:szCs w:val="20"/>
        </w:rPr>
        <w:t>Select year:</w:t>
      </w:r>
      <w:r w:rsidR="00375915" w:rsidRPr="00DC26B0">
        <w:rPr>
          <w:rStyle w:val="courierChar"/>
          <w:sz w:val="20"/>
          <w:szCs w:val="20"/>
        </w:rPr>
        <w:tab/>
      </w:r>
      <w:r w:rsidR="00375915">
        <w:tab/>
      </w:r>
      <w:r w:rsidR="00375915">
        <w:tab/>
      </w:r>
      <w:r w:rsidR="00375915">
        <w:tab/>
        <w:t>Type</w:t>
      </w:r>
      <w:r w:rsidRPr="00A55065">
        <w:t xml:space="preserve"> </w:t>
      </w:r>
      <w:r w:rsidR="00375915">
        <w:t>specific</w:t>
      </w:r>
      <w:r w:rsidRPr="00A55065">
        <w:t xml:space="preserve"> year</w:t>
      </w:r>
      <w:r w:rsidR="00375915">
        <w:t>.</w:t>
      </w:r>
    </w:p>
    <w:p w14:paraId="212E2691" w14:textId="77777777" w:rsidR="00190066" w:rsidRDefault="00D17A82" w:rsidP="00190066">
      <w:pPr>
        <w:rPr>
          <w:b/>
        </w:rPr>
      </w:pPr>
      <w:r w:rsidRPr="00D17A82">
        <w:rPr>
          <w:b/>
        </w:rPr>
        <w:t>Example – fields in this report</w:t>
      </w:r>
    </w:p>
    <w:p w14:paraId="028A5D20" w14:textId="77777777" w:rsidR="000C1AD6" w:rsidRPr="00D5104C" w:rsidRDefault="000C1AD6" w:rsidP="00D5104C">
      <w:pPr>
        <w:pStyle w:val="courier2"/>
        <w:rPr>
          <w:b/>
          <w:sz w:val="16"/>
        </w:rPr>
      </w:pPr>
      <w:r w:rsidRPr="00D5104C">
        <w:rPr>
          <w:rStyle w:val="codeChar"/>
          <w:sz w:val="16"/>
        </w:rPr>
        <w:t>***************************************************************************************************</w:t>
      </w:r>
      <w:r w:rsidR="00535C03" w:rsidRPr="00D5104C">
        <w:rPr>
          <w:rStyle w:val="codeChar"/>
          <w:sz w:val="16"/>
        </w:rPr>
        <w:t>****************</w:t>
      </w:r>
      <w:r w:rsidR="00D5104C" w:rsidRPr="00D5104C">
        <w:rPr>
          <w:rStyle w:val="codeChar"/>
          <w:sz w:val="16"/>
        </w:rPr>
        <w:t>**************************</w:t>
      </w:r>
      <w:r w:rsidR="00D5104C">
        <w:rPr>
          <w:rStyle w:val="codeChar"/>
          <w:sz w:val="16"/>
        </w:rPr>
        <w:t>******</w:t>
      </w:r>
    </w:p>
    <w:p w14:paraId="11233CF1" w14:textId="77777777" w:rsidR="00134D27" w:rsidRPr="00A55065" w:rsidRDefault="00134D27" w:rsidP="00D5104C">
      <w:pPr>
        <w:pStyle w:val="courier2"/>
      </w:pPr>
      <w:r w:rsidRPr="00D5104C">
        <w:rPr>
          <w:sz w:val="16"/>
        </w:rPr>
        <w:t>PATIENT</w:t>
      </w:r>
      <w:r w:rsidR="000C1AD6" w:rsidRPr="00D5104C">
        <w:rPr>
          <w:sz w:val="16"/>
        </w:rPr>
        <w:t xml:space="preserve"> NAME</w:t>
      </w:r>
      <w:r w:rsidR="000C1AD6" w:rsidRPr="00D5104C">
        <w:rPr>
          <w:sz w:val="16"/>
        </w:rPr>
        <w:tab/>
      </w:r>
      <w:r w:rsidRPr="00D5104C">
        <w:rPr>
          <w:sz w:val="16"/>
        </w:rPr>
        <w:t>MED</w:t>
      </w:r>
      <w:r w:rsidR="000C1AD6" w:rsidRPr="00D5104C">
        <w:rPr>
          <w:sz w:val="16"/>
        </w:rPr>
        <w:t xml:space="preserve"> RECORD#</w:t>
      </w:r>
      <w:r w:rsidR="00D5104C">
        <w:rPr>
          <w:sz w:val="16"/>
        </w:rPr>
        <w:tab/>
      </w:r>
      <w:r w:rsidR="00D5104C">
        <w:rPr>
          <w:sz w:val="16"/>
        </w:rPr>
        <w:tab/>
      </w:r>
      <w:r w:rsidRPr="00D5104C">
        <w:rPr>
          <w:sz w:val="16"/>
        </w:rPr>
        <w:t>DT-</w:t>
      </w:r>
      <w:r w:rsidR="000C1AD6" w:rsidRPr="00D5104C">
        <w:rPr>
          <w:sz w:val="16"/>
        </w:rPr>
        <w:t>BIRTH</w:t>
      </w:r>
      <w:r w:rsidR="00D5104C">
        <w:rPr>
          <w:sz w:val="16"/>
        </w:rPr>
        <w:tab/>
      </w:r>
      <w:r w:rsidRPr="00D5104C">
        <w:rPr>
          <w:sz w:val="16"/>
        </w:rPr>
        <w:t>DT-</w:t>
      </w:r>
      <w:r w:rsidR="003F1AE2" w:rsidRPr="00D5104C">
        <w:rPr>
          <w:sz w:val="16"/>
        </w:rPr>
        <w:t>DEATH</w:t>
      </w:r>
      <w:r w:rsidR="00D5104C">
        <w:rPr>
          <w:sz w:val="16"/>
        </w:rPr>
        <w:tab/>
      </w:r>
      <w:r w:rsidRPr="00D5104C">
        <w:rPr>
          <w:sz w:val="16"/>
        </w:rPr>
        <w:t>ACC/SEQ</w:t>
      </w:r>
      <w:r w:rsidR="003F1AE2" w:rsidRPr="00D5104C">
        <w:rPr>
          <w:sz w:val="16"/>
        </w:rPr>
        <w:t>-NO</w:t>
      </w:r>
      <w:r w:rsidR="00D5104C">
        <w:rPr>
          <w:sz w:val="16"/>
        </w:rPr>
        <w:tab/>
      </w:r>
      <w:r w:rsidR="00E14036" w:rsidRPr="00D5104C">
        <w:rPr>
          <w:sz w:val="16"/>
        </w:rPr>
        <w:t>I</w:t>
      </w:r>
      <w:r w:rsidRPr="00D5104C">
        <w:rPr>
          <w:sz w:val="16"/>
        </w:rPr>
        <w:t>CDO</w:t>
      </w:r>
      <w:r w:rsidR="003F1AE2" w:rsidRPr="00D5104C">
        <w:rPr>
          <w:sz w:val="16"/>
        </w:rPr>
        <w:t xml:space="preserve"> – TOPOGRAPHY</w:t>
      </w:r>
      <w:r w:rsidR="00D5104C">
        <w:rPr>
          <w:sz w:val="16"/>
        </w:rPr>
        <w:tab/>
      </w:r>
      <w:r w:rsidR="003F1AE2" w:rsidRPr="00D5104C">
        <w:rPr>
          <w:sz w:val="16"/>
        </w:rPr>
        <w:t>MORPHOLOGY</w:t>
      </w:r>
      <w:r w:rsidR="003F1AE2" w:rsidRPr="00D5104C">
        <w:rPr>
          <w:sz w:val="16"/>
        </w:rPr>
        <w:tab/>
        <w:t>L</w:t>
      </w:r>
    </w:p>
    <w:p w14:paraId="0FE59264" w14:textId="77777777" w:rsidR="00F42D33" w:rsidRDefault="000F50AF" w:rsidP="000F50AF">
      <w:pPr>
        <w:pStyle w:val="Heading2"/>
      </w:pPr>
      <w:bookmarkStart w:id="107" w:name="_Toc149032469"/>
      <w:r>
        <w:lastRenderedPageBreak/>
        <w:t xml:space="preserve">ASL  </w:t>
      </w:r>
      <w:r w:rsidR="00190066" w:rsidRPr="00A55065">
        <w:t>Annual Primary Site/GP Listing (132c)</w:t>
      </w:r>
      <w:bookmarkEnd w:id="107"/>
    </w:p>
    <w:p w14:paraId="752DD094" w14:textId="77777777" w:rsidR="00190066" w:rsidRPr="00F42D33" w:rsidRDefault="00F42D33" w:rsidP="002F4B78">
      <w:pPr>
        <w:pStyle w:val="NoteText"/>
        <w:tabs>
          <w:tab w:val="clear" w:pos="540"/>
        </w:tabs>
        <w:ind w:left="720" w:firstLine="0"/>
      </w:pPr>
      <w:r w:rsidRPr="00F42D33">
        <w:rPr>
          <w:b/>
        </w:rPr>
        <w:t>Note:</w:t>
      </w:r>
      <w:r w:rsidRPr="00F42D33">
        <w:t xml:space="preserve"> </w:t>
      </w:r>
      <w:r w:rsidRPr="00195D0A">
        <w:rPr>
          <w:b/>
        </w:rPr>
        <w:t>132c</w:t>
      </w:r>
      <w:r w:rsidRPr="00F42D33">
        <w:t xml:space="preserve"> (132 columns) does not present an easy-to-read display on the computer screen because the text wraps; select a device that can print 132 columns.</w:t>
      </w:r>
      <w:r w:rsidR="00B22124" w:rsidRPr="00F42D33">
        <w:fldChar w:fldCharType="begin"/>
      </w:r>
      <w:r w:rsidR="00B22124" w:rsidRPr="00F42D33">
        <w:instrText xml:space="preserve"> XE "ASL" </w:instrText>
      </w:r>
      <w:r w:rsidR="00B22124" w:rsidRPr="00F42D33">
        <w:fldChar w:fldCharType="end"/>
      </w:r>
      <w:r w:rsidR="00B22124" w:rsidRPr="00F42D33">
        <w:fldChar w:fldCharType="begin"/>
      </w:r>
      <w:r w:rsidR="00B22124" w:rsidRPr="00F42D33">
        <w:instrText xml:space="preserve"> XE "Annual reporting:Primary site/GP listing" </w:instrText>
      </w:r>
      <w:r w:rsidR="00B22124" w:rsidRPr="00F42D33">
        <w:fldChar w:fldCharType="end"/>
      </w:r>
    </w:p>
    <w:p w14:paraId="79A7BE31" w14:textId="77777777" w:rsidR="00190066" w:rsidRPr="00A55065" w:rsidRDefault="00190066" w:rsidP="00190066">
      <w:r w:rsidRPr="00A55065">
        <w:t>Th</w:t>
      </w:r>
      <w:r w:rsidR="00DE76C6">
        <w:t>e Annual Primary Site/GP Listing</w:t>
      </w:r>
      <w:r w:rsidRPr="00A55065">
        <w:t xml:space="preserve"> is an annual report sorted first by accession year and then by the primary site/group.</w:t>
      </w:r>
    </w:p>
    <w:p w14:paraId="33384487" w14:textId="77777777" w:rsidR="00190066" w:rsidRPr="00C70B4D" w:rsidRDefault="00C70B4D" w:rsidP="00190066">
      <w:pPr>
        <w:rPr>
          <w:b/>
          <w:highlight w:val="yellow"/>
        </w:rPr>
      </w:pPr>
      <w:r w:rsidRPr="00C70B4D">
        <w:rPr>
          <w:b/>
        </w:rPr>
        <w:t>Example</w:t>
      </w:r>
    </w:p>
    <w:p w14:paraId="10A9CA16" w14:textId="77777777" w:rsidR="00190066" w:rsidRPr="007C1E68" w:rsidRDefault="00190066" w:rsidP="00D65817">
      <w:pPr>
        <w:pStyle w:val="courier"/>
      </w:pPr>
      <w:r w:rsidRPr="007C1E68">
        <w:t>START WITH ACCESSION YEAR: FIRST// 2003</w:t>
      </w:r>
    </w:p>
    <w:p w14:paraId="5CBA55B4" w14:textId="77777777" w:rsidR="00190066" w:rsidRPr="007C1E68" w:rsidRDefault="00190066" w:rsidP="00D65817">
      <w:pPr>
        <w:pStyle w:val="courier"/>
      </w:pPr>
      <w:r w:rsidRPr="007C1E68">
        <w:t>GO TO ACCESSION YEAR: LAST// 2003</w:t>
      </w:r>
    </w:p>
    <w:p w14:paraId="7376BE91" w14:textId="77777777" w:rsidR="00190066" w:rsidRDefault="00190066" w:rsidP="00D65817">
      <w:pPr>
        <w:pStyle w:val="courier"/>
      </w:pPr>
      <w:r w:rsidRPr="007C1E68">
        <w:t xml:space="preserve">START WITH </w:t>
      </w:r>
      <w:r w:rsidRPr="008903ED">
        <w:rPr>
          <w:b/>
        </w:rPr>
        <w:t>SITE/GP</w:t>
      </w:r>
      <w:r w:rsidRPr="007C1E68">
        <w:t>: FIRST// BLADDER</w:t>
      </w:r>
    </w:p>
    <w:p w14:paraId="2D79BB43" w14:textId="77777777" w:rsidR="007C1E68" w:rsidRPr="007C1E68" w:rsidRDefault="007C1E68" w:rsidP="007C1E68">
      <w:pPr>
        <w:pStyle w:val="NoteText"/>
      </w:pPr>
      <w:r w:rsidRPr="007C1E68">
        <w:rPr>
          <w:b/>
        </w:rPr>
        <w:t>Note:</w:t>
      </w:r>
      <w:r>
        <w:t xml:space="preserve"> Type the </w:t>
      </w:r>
      <w:r w:rsidRPr="008903ED">
        <w:rPr>
          <w:b/>
        </w:rPr>
        <w:t>SITE/GP</w:t>
      </w:r>
      <w:r>
        <w:t xml:space="preserve"> in capital letters.</w:t>
      </w:r>
    </w:p>
    <w:p w14:paraId="3211B31C" w14:textId="77777777" w:rsidR="00190066" w:rsidRPr="00A55065" w:rsidRDefault="00190066" w:rsidP="00D65817">
      <w:pPr>
        <w:pStyle w:val="courier"/>
      </w:pPr>
      <w:r w:rsidRPr="007C1E68">
        <w:t>GO TO SITE/GP: LAST// BLADDER</w:t>
      </w:r>
    </w:p>
    <w:p w14:paraId="6C1114BB" w14:textId="77777777" w:rsidR="00CA71E8" w:rsidRDefault="00CA71E8" w:rsidP="00190066">
      <w:r w:rsidRPr="00D17A82">
        <w:rPr>
          <w:b/>
        </w:rPr>
        <w:t>Example – fields in this report</w:t>
      </w:r>
    </w:p>
    <w:p w14:paraId="665548C9" w14:textId="77777777" w:rsidR="00190066" w:rsidRPr="00A55065" w:rsidRDefault="008903ED" w:rsidP="00190066">
      <w:r>
        <w:t>A</w:t>
      </w:r>
      <w:r w:rsidR="00190066" w:rsidRPr="00A55065">
        <w:t xml:space="preserve"> list of all patients from the year 2003 </w:t>
      </w:r>
      <w:r>
        <w:t>with</w:t>
      </w:r>
      <w:r w:rsidR="00190066" w:rsidRPr="00A55065">
        <w:t xml:space="preserve"> a primary Bladder cancer </w:t>
      </w:r>
      <w:r>
        <w:t>displays.</w:t>
      </w:r>
      <w:r w:rsidR="00190066" w:rsidRPr="00A55065">
        <w:t xml:space="preserve"> </w:t>
      </w:r>
    </w:p>
    <w:p w14:paraId="70D634C9" w14:textId="77777777" w:rsidR="00190066" w:rsidRPr="00D5104C" w:rsidRDefault="00190066" w:rsidP="00D5104C">
      <w:pPr>
        <w:pStyle w:val="courier2"/>
        <w:tabs>
          <w:tab w:val="clear" w:pos="360"/>
          <w:tab w:val="left" w:pos="0"/>
          <w:tab w:val="left" w:pos="270"/>
        </w:tabs>
        <w:ind w:left="1800" w:hanging="1800"/>
        <w:rPr>
          <w:sz w:val="16"/>
        </w:rPr>
      </w:pPr>
      <w:r w:rsidRPr="00D5104C">
        <w:rPr>
          <w:sz w:val="16"/>
        </w:rPr>
        <w:t>PATIENT NAME</w:t>
      </w:r>
      <w:r w:rsidR="00D5104C">
        <w:rPr>
          <w:sz w:val="16"/>
        </w:rPr>
        <w:t xml:space="preserve">  </w:t>
      </w:r>
      <w:r w:rsidR="007C1E68" w:rsidRPr="00D5104C">
        <w:rPr>
          <w:sz w:val="16"/>
        </w:rPr>
        <w:t>M</w:t>
      </w:r>
      <w:r w:rsidRPr="00D5104C">
        <w:rPr>
          <w:sz w:val="16"/>
        </w:rPr>
        <w:t>ED RECORD#</w:t>
      </w:r>
      <w:r w:rsidR="00D5104C">
        <w:rPr>
          <w:sz w:val="16"/>
        </w:rPr>
        <w:t xml:space="preserve"> S </w:t>
      </w:r>
      <w:r w:rsidRPr="00D5104C">
        <w:rPr>
          <w:sz w:val="16"/>
        </w:rPr>
        <w:t>DT-BIRTH</w:t>
      </w:r>
      <w:r w:rsidR="00D5104C">
        <w:rPr>
          <w:sz w:val="16"/>
        </w:rPr>
        <w:t xml:space="preserve">  </w:t>
      </w:r>
      <w:r w:rsidRPr="00D5104C">
        <w:rPr>
          <w:sz w:val="16"/>
        </w:rPr>
        <w:t>DT-DEATH</w:t>
      </w:r>
      <w:r w:rsidR="00D5104C">
        <w:rPr>
          <w:sz w:val="16"/>
        </w:rPr>
        <w:t xml:space="preserve">  </w:t>
      </w:r>
      <w:r w:rsidRPr="00D5104C">
        <w:rPr>
          <w:sz w:val="16"/>
        </w:rPr>
        <w:t>ACC/SEQ</w:t>
      </w:r>
      <w:r w:rsidR="00D5104C">
        <w:rPr>
          <w:sz w:val="16"/>
        </w:rPr>
        <w:t xml:space="preserve"> </w:t>
      </w:r>
      <w:r w:rsidRPr="00D5104C">
        <w:rPr>
          <w:sz w:val="16"/>
        </w:rPr>
        <w:t>DATE DX</w:t>
      </w:r>
      <w:r w:rsidR="00D5104C">
        <w:rPr>
          <w:sz w:val="16"/>
        </w:rPr>
        <w:t xml:space="preserve"> </w:t>
      </w:r>
      <w:r w:rsidRPr="00D5104C">
        <w:rPr>
          <w:sz w:val="16"/>
        </w:rPr>
        <w:t>ICDO</w:t>
      </w:r>
      <w:r w:rsidR="00D5104C">
        <w:rPr>
          <w:sz w:val="16"/>
        </w:rPr>
        <w:t xml:space="preserve"> </w:t>
      </w:r>
      <w:r w:rsidRPr="00D5104C">
        <w:rPr>
          <w:sz w:val="16"/>
        </w:rPr>
        <w:t>TOPOGRAPHY</w:t>
      </w:r>
      <w:r w:rsidR="00D5104C">
        <w:rPr>
          <w:sz w:val="16"/>
        </w:rPr>
        <w:t xml:space="preserve"> </w:t>
      </w:r>
      <w:r w:rsidRPr="00D5104C">
        <w:rPr>
          <w:sz w:val="16"/>
        </w:rPr>
        <w:t>ICDO MORPHOLOGY</w:t>
      </w:r>
    </w:p>
    <w:p w14:paraId="64B40731" w14:textId="77777777" w:rsidR="00190066" w:rsidRPr="00A55065" w:rsidRDefault="000F50AF" w:rsidP="000F50AF">
      <w:pPr>
        <w:pStyle w:val="Heading2"/>
      </w:pPr>
      <w:bookmarkStart w:id="108" w:name="_Toc149032470"/>
      <w:r>
        <w:t xml:space="preserve">ACL  </w:t>
      </w:r>
      <w:r w:rsidR="00190066" w:rsidRPr="00A55065">
        <w:t>Annual Patient List by Class of Case (80c)</w:t>
      </w:r>
      <w:bookmarkEnd w:id="108"/>
      <w:r w:rsidR="00B22124">
        <w:fldChar w:fldCharType="begin"/>
      </w:r>
      <w:r w:rsidR="00B22124">
        <w:instrText xml:space="preserve"> XE "</w:instrText>
      </w:r>
      <w:r w:rsidR="00B22124" w:rsidRPr="00A4708E">
        <w:instrText>ACL</w:instrText>
      </w:r>
      <w:r w:rsidR="00B22124">
        <w:instrText xml:space="preserve">" </w:instrText>
      </w:r>
      <w:r w:rsidR="00B22124">
        <w:fldChar w:fldCharType="end"/>
      </w:r>
    </w:p>
    <w:p w14:paraId="6984CC86" w14:textId="77777777" w:rsidR="00190066" w:rsidRDefault="00B22124" w:rsidP="00190066">
      <w:r>
        <w:fldChar w:fldCharType="begin"/>
      </w:r>
      <w:r>
        <w:instrText xml:space="preserve"> XE "</w:instrText>
      </w:r>
      <w:r w:rsidRPr="00FB1DCC">
        <w:instrText>Annual reporting:Patient list by class of case</w:instrText>
      </w:r>
      <w:r>
        <w:instrText xml:space="preserve">" </w:instrText>
      </w:r>
      <w:r>
        <w:fldChar w:fldCharType="end"/>
      </w:r>
      <w:r w:rsidR="004C4C99">
        <w:t xml:space="preserve">The Annual Patient List by Class of Case is an annual report listing </w:t>
      </w:r>
      <w:r w:rsidR="00190066" w:rsidRPr="00A55065">
        <w:t xml:space="preserve">all patients </w:t>
      </w:r>
      <w:r w:rsidR="004C4C99">
        <w:t xml:space="preserve">alphabetically,   </w:t>
      </w:r>
      <w:r w:rsidR="00190066" w:rsidRPr="00A55065">
        <w:t>for a specific year for each class of case</w:t>
      </w:r>
      <w:r w:rsidR="004C4C99">
        <w:t>.</w:t>
      </w:r>
    </w:p>
    <w:p w14:paraId="26A715D6" w14:textId="77777777" w:rsidR="002C54F1" w:rsidRDefault="002C54F1" w:rsidP="00C97FA9">
      <w:pPr>
        <w:pStyle w:val="NoteText"/>
      </w:pPr>
      <w:r w:rsidRPr="00373B04">
        <w:rPr>
          <w:b/>
        </w:rPr>
        <w:t>Note:</w:t>
      </w:r>
      <w:r>
        <w:t xml:space="preserve"> </w:t>
      </w:r>
      <w:r w:rsidRPr="00373B04">
        <w:rPr>
          <w:b/>
        </w:rPr>
        <w:t>80c</w:t>
      </w:r>
      <w:r>
        <w:t xml:space="preserve"> (80 columns) presents an easy-to-read display on the computer screen.</w:t>
      </w:r>
    </w:p>
    <w:p w14:paraId="72FD6E75" w14:textId="77777777" w:rsidR="00D36612" w:rsidRPr="00A55065" w:rsidRDefault="00D36612" w:rsidP="00190066">
      <w:r w:rsidRPr="00D17A82">
        <w:rPr>
          <w:b/>
        </w:rPr>
        <w:t>Example – fields in this report</w:t>
      </w:r>
    </w:p>
    <w:p w14:paraId="7F8375C9" w14:textId="77777777" w:rsidR="00190066" w:rsidRPr="00A55065" w:rsidRDefault="00190066" w:rsidP="00D65817">
      <w:pPr>
        <w:pStyle w:val="courier"/>
      </w:pPr>
      <w:r w:rsidRPr="00A55065">
        <w:t>Patient Name</w:t>
      </w:r>
      <w:r w:rsidR="004C4C99">
        <w:tab/>
      </w:r>
      <w:r w:rsidRPr="00A55065">
        <w:t>Med Rec#</w:t>
      </w:r>
      <w:r w:rsidR="00195D0A">
        <w:tab/>
      </w:r>
      <w:r w:rsidR="00195D0A">
        <w:tab/>
      </w:r>
      <w:r w:rsidRPr="00A55065">
        <w:t>Sx</w:t>
      </w:r>
      <w:r w:rsidR="00195D0A">
        <w:tab/>
      </w:r>
      <w:r w:rsidR="00195D0A">
        <w:tab/>
      </w:r>
      <w:r w:rsidRPr="00A55065">
        <w:t>Acc/Seq#</w:t>
      </w:r>
      <w:r w:rsidR="00195D0A">
        <w:tab/>
      </w:r>
      <w:r w:rsidR="00195D0A">
        <w:tab/>
      </w:r>
      <w:r w:rsidRPr="00A55065">
        <w:t>Site/Group</w:t>
      </w:r>
      <w:r w:rsidR="00195D0A">
        <w:tab/>
      </w:r>
      <w:r w:rsidR="00195D0A">
        <w:tab/>
      </w:r>
      <w:r w:rsidRPr="00A55065">
        <w:t>Date Dx</w:t>
      </w:r>
    </w:p>
    <w:p w14:paraId="714AA6D0" w14:textId="77777777" w:rsidR="00190066" w:rsidRPr="00A55065" w:rsidRDefault="000F50AF" w:rsidP="000F50AF">
      <w:pPr>
        <w:pStyle w:val="Heading2"/>
      </w:pPr>
      <w:bookmarkStart w:id="109" w:name="_Toc149032471"/>
      <w:r>
        <w:t xml:space="preserve">SST  </w:t>
      </w:r>
      <w:r w:rsidR="00190066" w:rsidRPr="00A55065">
        <w:t>Annual Primary Site/Stage/Tx (132c)</w:t>
      </w:r>
      <w:bookmarkEnd w:id="109"/>
      <w:r w:rsidR="00B22124">
        <w:fldChar w:fldCharType="begin"/>
      </w:r>
      <w:r w:rsidR="00B22124">
        <w:instrText xml:space="preserve"> XE "</w:instrText>
      </w:r>
      <w:r w:rsidR="00B22124" w:rsidRPr="00A4708E">
        <w:instrText>SST</w:instrText>
      </w:r>
      <w:r w:rsidR="00B22124">
        <w:instrText xml:space="preserve">" </w:instrText>
      </w:r>
      <w:r w:rsidR="00B22124">
        <w:fldChar w:fldCharType="end"/>
      </w:r>
      <w:r w:rsidR="00B22124">
        <w:fldChar w:fldCharType="begin"/>
      </w:r>
      <w:r w:rsidR="00B22124">
        <w:instrText xml:space="preserve"> XE "</w:instrText>
      </w:r>
      <w:r w:rsidR="00B22124" w:rsidRPr="00F22D68">
        <w:instrText>Annual reporting:Primary site/stage/tx</w:instrText>
      </w:r>
      <w:r w:rsidR="00B22124">
        <w:instrText xml:space="preserve">" </w:instrText>
      </w:r>
      <w:r w:rsidR="00B22124">
        <w:fldChar w:fldCharType="end"/>
      </w:r>
    </w:p>
    <w:p w14:paraId="57EE7112" w14:textId="77777777" w:rsidR="009E154F" w:rsidRDefault="009E154F" w:rsidP="00190066">
      <w:r>
        <w:t xml:space="preserve">The Annual Primary Site/Stage/Tx is an annual report listing patients </w:t>
      </w:r>
      <w:r w:rsidR="00D36612">
        <w:t>for a specific year and specific site and stage.</w:t>
      </w:r>
    </w:p>
    <w:p w14:paraId="7174B4F3" w14:textId="77777777" w:rsidR="00F42D33" w:rsidRDefault="00F42D33" w:rsidP="002F4B78">
      <w:pPr>
        <w:pStyle w:val="NoteText"/>
        <w:tabs>
          <w:tab w:val="clear" w:pos="540"/>
        </w:tabs>
        <w:ind w:left="720" w:firstLine="0"/>
      </w:pPr>
      <w:r w:rsidRPr="00373B04">
        <w:rPr>
          <w:b/>
        </w:rPr>
        <w:t>Note:</w:t>
      </w:r>
      <w:r>
        <w:t xml:space="preserve"> </w:t>
      </w:r>
      <w:r w:rsidRPr="00373B04">
        <w:rPr>
          <w:b/>
        </w:rPr>
        <w:t>132c</w:t>
      </w:r>
      <w:r>
        <w:t xml:space="preserve"> (132 columns) does not present an easy-to-read display on the computer screen because the text wraps; select a device that can print 132 columns.</w:t>
      </w:r>
    </w:p>
    <w:p w14:paraId="254EC052" w14:textId="77777777" w:rsidR="00190066" w:rsidRPr="00A55065" w:rsidRDefault="00190066" w:rsidP="00D65817">
      <w:pPr>
        <w:pStyle w:val="courier"/>
      </w:pPr>
      <w:r w:rsidRPr="00A55065">
        <w:t xml:space="preserve">START WITH ACCESSION YEAR: 2005// </w:t>
      </w:r>
    </w:p>
    <w:p w14:paraId="5934CEF2" w14:textId="77777777" w:rsidR="00190066" w:rsidRPr="00A55065" w:rsidRDefault="00190066" w:rsidP="00D65817">
      <w:pPr>
        <w:pStyle w:val="courier"/>
      </w:pPr>
      <w:r w:rsidRPr="00A55065">
        <w:t>GO TO ACCESSION YEAR: LAST// 2005</w:t>
      </w:r>
    </w:p>
    <w:p w14:paraId="59F40CDA" w14:textId="77777777" w:rsidR="00190066" w:rsidRPr="00A55065" w:rsidRDefault="00846A34" w:rsidP="00D65817">
      <w:pPr>
        <w:pStyle w:val="courier"/>
      </w:pPr>
      <w:r>
        <w:tab/>
      </w:r>
      <w:r w:rsidR="00190066" w:rsidRPr="00A55065">
        <w:t>* Previous selection: SITE/GP equals PHARYNX</w:t>
      </w:r>
    </w:p>
    <w:p w14:paraId="029DF977" w14:textId="77777777" w:rsidR="00190066" w:rsidRPr="00A55065" w:rsidRDefault="00846A34" w:rsidP="00D65817">
      <w:pPr>
        <w:pStyle w:val="courier"/>
      </w:pPr>
      <w:r>
        <w:tab/>
      </w:r>
      <w:r w:rsidR="00190066" w:rsidRPr="00A55065">
        <w:t xml:space="preserve">START WITH SITE/GP: PHARYNX// </w:t>
      </w:r>
    </w:p>
    <w:p w14:paraId="0177FDC9" w14:textId="77777777" w:rsidR="00190066" w:rsidRPr="00A55065" w:rsidRDefault="00846A34" w:rsidP="00D65817">
      <w:pPr>
        <w:pStyle w:val="courier"/>
      </w:pPr>
      <w:r>
        <w:tab/>
      </w:r>
      <w:r w:rsidR="00190066" w:rsidRPr="00A55065">
        <w:t>GO TO SITE/GP: PHARYNX//</w:t>
      </w:r>
    </w:p>
    <w:p w14:paraId="734FBA4C" w14:textId="77777777" w:rsidR="009E154F" w:rsidRDefault="009E154F" w:rsidP="009E154F">
      <w:r w:rsidRPr="00D17A82">
        <w:rPr>
          <w:b/>
        </w:rPr>
        <w:t>Example – fields in this report</w:t>
      </w:r>
    </w:p>
    <w:p w14:paraId="54AAE1E0" w14:textId="77777777" w:rsidR="00190066" w:rsidRPr="00640089" w:rsidRDefault="00190066" w:rsidP="00640089">
      <w:pPr>
        <w:pStyle w:val="courier2"/>
        <w:rPr>
          <w:sz w:val="16"/>
        </w:rPr>
      </w:pPr>
      <w:r w:rsidRPr="00640089">
        <w:rPr>
          <w:sz w:val="16"/>
        </w:rPr>
        <w:t>PT</w:t>
      </w:r>
      <w:r w:rsidR="00640089">
        <w:rPr>
          <w:sz w:val="16"/>
        </w:rPr>
        <w:t xml:space="preserve"> </w:t>
      </w:r>
      <w:r w:rsidRPr="00640089">
        <w:rPr>
          <w:sz w:val="16"/>
        </w:rPr>
        <w:t>ID</w:t>
      </w:r>
      <w:r w:rsidR="00640089">
        <w:rPr>
          <w:sz w:val="16"/>
        </w:rPr>
        <w:t xml:space="preserve"> </w:t>
      </w:r>
      <w:r w:rsidRPr="00640089">
        <w:rPr>
          <w:sz w:val="16"/>
        </w:rPr>
        <w:t>TX</w:t>
      </w:r>
      <w:r w:rsidR="00640089">
        <w:rPr>
          <w:sz w:val="16"/>
        </w:rPr>
        <w:t xml:space="preserve"> </w:t>
      </w:r>
      <w:r w:rsidR="001A7912" w:rsidRPr="00640089">
        <w:rPr>
          <w:sz w:val="16"/>
        </w:rPr>
        <w:t>T</w:t>
      </w:r>
      <w:r w:rsidRPr="00640089">
        <w:rPr>
          <w:sz w:val="16"/>
        </w:rPr>
        <w:t>REATMENT</w:t>
      </w:r>
      <w:r w:rsidR="00640089">
        <w:rPr>
          <w:sz w:val="16"/>
        </w:rPr>
        <w:t xml:space="preserve"> </w:t>
      </w:r>
      <w:r w:rsidRPr="00640089">
        <w:rPr>
          <w:sz w:val="16"/>
        </w:rPr>
        <w:t>SURG DATE</w:t>
      </w:r>
      <w:r w:rsidR="00640089">
        <w:rPr>
          <w:sz w:val="16"/>
        </w:rPr>
        <w:t xml:space="preserve"> </w:t>
      </w:r>
      <w:r w:rsidR="001A7912" w:rsidRPr="00640089">
        <w:rPr>
          <w:sz w:val="16"/>
        </w:rPr>
        <w:t>S</w:t>
      </w:r>
      <w:r w:rsidRPr="00640089">
        <w:rPr>
          <w:sz w:val="16"/>
        </w:rPr>
        <w:t>URGERY</w:t>
      </w:r>
      <w:r w:rsidR="00640089">
        <w:rPr>
          <w:sz w:val="16"/>
        </w:rPr>
        <w:t xml:space="preserve"> </w:t>
      </w:r>
      <w:r w:rsidR="001A7912" w:rsidRPr="00640089">
        <w:rPr>
          <w:sz w:val="16"/>
        </w:rPr>
        <w:t>R</w:t>
      </w:r>
      <w:r w:rsidRPr="00640089">
        <w:rPr>
          <w:sz w:val="16"/>
        </w:rPr>
        <w:t>AD DATE</w:t>
      </w:r>
      <w:r w:rsidR="00640089">
        <w:rPr>
          <w:sz w:val="16"/>
        </w:rPr>
        <w:t xml:space="preserve"> </w:t>
      </w:r>
      <w:r w:rsidR="001A7912" w:rsidRPr="00640089">
        <w:rPr>
          <w:sz w:val="16"/>
        </w:rPr>
        <w:t>R</w:t>
      </w:r>
      <w:r w:rsidRPr="00640089">
        <w:rPr>
          <w:sz w:val="16"/>
        </w:rPr>
        <w:t>ADIATION</w:t>
      </w:r>
      <w:r w:rsidR="00640089">
        <w:rPr>
          <w:sz w:val="16"/>
        </w:rPr>
        <w:t xml:space="preserve"> </w:t>
      </w:r>
      <w:r w:rsidR="001A7912" w:rsidRPr="00640089">
        <w:rPr>
          <w:sz w:val="16"/>
        </w:rPr>
        <w:t>CHEMO DT</w:t>
      </w:r>
      <w:r w:rsidR="00640089">
        <w:rPr>
          <w:sz w:val="16"/>
        </w:rPr>
        <w:t xml:space="preserve"> </w:t>
      </w:r>
      <w:r w:rsidRPr="00640089">
        <w:rPr>
          <w:sz w:val="16"/>
        </w:rPr>
        <w:t>CHEMOTH</w:t>
      </w:r>
      <w:r w:rsidR="009E154F" w:rsidRPr="00640089">
        <w:rPr>
          <w:sz w:val="16"/>
        </w:rPr>
        <w:t>ERAPY</w:t>
      </w:r>
      <w:r w:rsidR="00640089">
        <w:rPr>
          <w:sz w:val="16"/>
        </w:rPr>
        <w:t xml:space="preserve"> </w:t>
      </w:r>
      <w:r w:rsidR="001A7912" w:rsidRPr="00640089">
        <w:rPr>
          <w:sz w:val="16"/>
        </w:rPr>
        <w:t>H</w:t>
      </w:r>
      <w:r w:rsidR="009E154F" w:rsidRPr="00640089">
        <w:rPr>
          <w:sz w:val="16"/>
        </w:rPr>
        <w:t>T</w:t>
      </w:r>
      <w:r w:rsidR="00640089">
        <w:rPr>
          <w:sz w:val="16"/>
        </w:rPr>
        <w:t xml:space="preserve"> </w:t>
      </w:r>
      <w:r w:rsidR="009E154F" w:rsidRPr="00640089">
        <w:rPr>
          <w:sz w:val="16"/>
        </w:rPr>
        <w:t>DATE</w:t>
      </w:r>
      <w:r w:rsidR="001A7912" w:rsidRPr="00640089">
        <w:rPr>
          <w:sz w:val="16"/>
        </w:rPr>
        <w:tab/>
      </w:r>
      <w:r w:rsidR="009E154F" w:rsidRPr="00640089">
        <w:rPr>
          <w:sz w:val="16"/>
        </w:rPr>
        <w:t>HORMONE TPY</w:t>
      </w:r>
    </w:p>
    <w:p w14:paraId="3AA8272A" w14:textId="77777777" w:rsidR="00190066" w:rsidRDefault="000F50AF" w:rsidP="000F50AF">
      <w:pPr>
        <w:pStyle w:val="Heading2"/>
      </w:pPr>
      <w:bookmarkStart w:id="110" w:name="_Toc149032472"/>
      <w:r>
        <w:t xml:space="preserve">TST  </w:t>
      </w:r>
      <w:r w:rsidR="00190066" w:rsidRPr="00A55065">
        <w:t>Annual ICDO Topography/Stage/Tx (132c)</w:t>
      </w:r>
      <w:bookmarkEnd w:id="110"/>
      <w:r w:rsidR="00B22124">
        <w:fldChar w:fldCharType="begin"/>
      </w:r>
      <w:r w:rsidR="00B22124">
        <w:instrText xml:space="preserve"> XE "</w:instrText>
      </w:r>
      <w:r w:rsidR="00B22124" w:rsidRPr="00A4708E">
        <w:instrText>TST</w:instrText>
      </w:r>
      <w:r w:rsidR="00B22124">
        <w:instrText xml:space="preserve">" </w:instrText>
      </w:r>
      <w:r w:rsidR="00B22124">
        <w:fldChar w:fldCharType="end"/>
      </w:r>
      <w:r w:rsidR="00B22124">
        <w:fldChar w:fldCharType="begin"/>
      </w:r>
      <w:r w:rsidR="00B22124">
        <w:instrText xml:space="preserve"> XE "</w:instrText>
      </w:r>
      <w:r w:rsidR="00B22124" w:rsidRPr="00334671">
        <w:instrText>Annual reporting:ICDO topography/stage/tx</w:instrText>
      </w:r>
      <w:r w:rsidR="00B22124">
        <w:instrText xml:space="preserve">" </w:instrText>
      </w:r>
      <w:r w:rsidR="00B22124">
        <w:fldChar w:fldCharType="end"/>
      </w:r>
    </w:p>
    <w:p w14:paraId="5FF35976" w14:textId="77777777" w:rsidR="009E154F" w:rsidRDefault="009E154F" w:rsidP="009E154F">
      <w:r>
        <w:t>The Annual ICDO Topography/Stage/Tx is an annual report listing cases by stage and site for a selected accession year and selected ICDO-topography.</w:t>
      </w:r>
    </w:p>
    <w:p w14:paraId="15BBF097" w14:textId="77777777" w:rsidR="00F42D33" w:rsidRPr="009E154F" w:rsidRDefault="00F42D33" w:rsidP="002F4B78">
      <w:pPr>
        <w:pStyle w:val="NoteText"/>
        <w:tabs>
          <w:tab w:val="clear" w:pos="540"/>
        </w:tabs>
        <w:ind w:left="720" w:firstLine="0"/>
      </w:pPr>
      <w:r w:rsidRPr="00373B04">
        <w:rPr>
          <w:b/>
        </w:rPr>
        <w:lastRenderedPageBreak/>
        <w:t>Note:</w:t>
      </w:r>
      <w:r>
        <w:t xml:space="preserve"> </w:t>
      </w:r>
      <w:r w:rsidRPr="00373B04">
        <w:rPr>
          <w:b/>
        </w:rPr>
        <w:t>132c</w:t>
      </w:r>
      <w:r>
        <w:t xml:space="preserve"> (132 columns) does not present an easy-to-read display on the computer screen because the text wraps; select a device that can print 132 columns.</w:t>
      </w:r>
    </w:p>
    <w:p w14:paraId="660999D5" w14:textId="77777777" w:rsidR="00190066" w:rsidRPr="00A55065" w:rsidRDefault="00190066" w:rsidP="00E12AEA">
      <w:pPr>
        <w:pStyle w:val="code"/>
      </w:pPr>
      <w:r w:rsidRPr="00D65817">
        <w:rPr>
          <w:rStyle w:val="courierChar"/>
        </w:rPr>
        <w:t>START WITH ACCESSION YEAR: 2006// 2005</w:t>
      </w:r>
      <w:r w:rsidR="00D65817">
        <w:tab/>
      </w:r>
      <w:r w:rsidR="00D65817">
        <w:tab/>
      </w:r>
      <w:r w:rsidR="00D65817">
        <w:tab/>
      </w:r>
      <w:r w:rsidR="00D65817">
        <w:tab/>
      </w:r>
      <w:r w:rsidR="00D65817">
        <w:tab/>
      </w:r>
      <w:r w:rsidR="009E154F" w:rsidRPr="009E154F">
        <w:rPr>
          <w:rFonts w:ascii="Times New Roman" w:hAnsi="Times New Roman"/>
          <w:sz w:val="24"/>
          <w:szCs w:val="24"/>
        </w:rPr>
        <w:t>Define the year.</w:t>
      </w:r>
    </w:p>
    <w:p w14:paraId="195F7D70" w14:textId="77777777" w:rsidR="00190066" w:rsidRPr="00A55065" w:rsidRDefault="00190066" w:rsidP="00D65817">
      <w:pPr>
        <w:pStyle w:val="courier"/>
      </w:pPr>
      <w:r w:rsidRPr="00A55065">
        <w:t>GO TO ACCESSION YEAR: 2006// 2005</w:t>
      </w:r>
    </w:p>
    <w:p w14:paraId="7F5BEB3B" w14:textId="77777777" w:rsidR="00190066" w:rsidRPr="00A55065" w:rsidRDefault="00846A34" w:rsidP="00D65817">
      <w:pPr>
        <w:pStyle w:val="courier"/>
      </w:pPr>
      <w:r>
        <w:tab/>
      </w:r>
      <w:r w:rsidR="00190066" w:rsidRPr="00A55065">
        <w:t>* Previous selection: ICDO-SITE CODE from C00 to C90</w:t>
      </w:r>
    </w:p>
    <w:p w14:paraId="045C2375" w14:textId="77777777" w:rsidR="00190066" w:rsidRPr="00A55065" w:rsidRDefault="00846A34" w:rsidP="001E7F31">
      <w:pPr>
        <w:pStyle w:val="code"/>
        <w:ind w:left="6480" w:hanging="6120"/>
      </w:pPr>
      <w:r>
        <w:tab/>
      </w:r>
      <w:r w:rsidR="00190066" w:rsidRPr="00D65817">
        <w:rPr>
          <w:rStyle w:val="courierChar"/>
        </w:rPr>
        <w:t>START WITH PRIMARY SITE CODE PREFIX: C00//</w:t>
      </w:r>
      <w:r w:rsidR="00D65817">
        <w:rPr>
          <w:rStyle w:val="courierChar"/>
        </w:rPr>
        <w:tab/>
      </w:r>
      <w:r w:rsidR="00D65817">
        <w:rPr>
          <w:rStyle w:val="courierChar"/>
        </w:rPr>
        <w:tab/>
      </w:r>
      <w:r w:rsidR="009E154F" w:rsidRPr="00D65817">
        <w:rPr>
          <w:rFonts w:ascii="Times New Roman" w:hAnsi="Times New Roman"/>
          <w:sz w:val="24"/>
          <w:szCs w:val="24"/>
        </w:rPr>
        <w:t>Define the ICDO-SITE CODE (S).</w:t>
      </w:r>
      <w:r w:rsidR="00190066" w:rsidRPr="00D65817">
        <w:t xml:space="preserve"> </w:t>
      </w:r>
    </w:p>
    <w:p w14:paraId="5DC8FE11" w14:textId="77777777" w:rsidR="00190066" w:rsidRPr="00A55065" w:rsidRDefault="00846A34" w:rsidP="00D65817">
      <w:pPr>
        <w:pStyle w:val="courier"/>
      </w:pPr>
      <w:r>
        <w:tab/>
      </w:r>
      <w:r w:rsidR="00190066" w:rsidRPr="00A55065">
        <w:t>GO TO PRIMARY SITE CODE PREFIX: C90// C02</w:t>
      </w:r>
    </w:p>
    <w:p w14:paraId="02C7C5B8" w14:textId="77777777" w:rsidR="00195D0A" w:rsidRPr="00195D0A" w:rsidRDefault="00195D0A" w:rsidP="00195D0A">
      <w:pPr>
        <w:rPr>
          <w:b/>
        </w:rPr>
      </w:pPr>
      <w:r w:rsidRPr="00195D0A">
        <w:rPr>
          <w:b/>
        </w:rPr>
        <w:t>Example</w:t>
      </w:r>
    </w:p>
    <w:p w14:paraId="44F8DAC4" w14:textId="77777777" w:rsidR="00195D0A" w:rsidRPr="00432058" w:rsidRDefault="00195D0A" w:rsidP="00195D0A">
      <w:pPr>
        <w:pStyle w:val="courier2"/>
        <w:rPr>
          <w:szCs w:val="20"/>
        </w:rPr>
      </w:pPr>
      <w:r w:rsidRPr="00432058">
        <w:rPr>
          <w:szCs w:val="20"/>
        </w:rPr>
        <w:t>--------------------------------------------------------------------------</w:t>
      </w:r>
    </w:p>
    <w:p w14:paraId="19ED7084" w14:textId="77777777" w:rsidR="00195D0A" w:rsidRPr="00432058" w:rsidRDefault="00195D0A" w:rsidP="00195D0A">
      <w:pPr>
        <w:pStyle w:val="courier2"/>
        <w:rPr>
          <w:szCs w:val="20"/>
        </w:rPr>
      </w:pPr>
    </w:p>
    <w:p w14:paraId="4502443B" w14:textId="77777777" w:rsidR="00195D0A" w:rsidRPr="00432058" w:rsidRDefault="00195D0A" w:rsidP="00195D0A">
      <w:pPr>
        <w:pStyle w:val="courier2"/>
        <w:rPr>
          <w:szCs w:val="20"/>
        </w:rPr>
      </w:pPr>
      <w:r w:rsidRPr="00432058">
        <w:rPr>
          <w:szCs w:val="20"/>
        </w:rPr>
        <w:t xml:space="preserve">                                          ICDO-SITE CODE: C32</w:t>
      </w:r>
    </w:p>
    <w:p w14:paraId="030061D4" w14:textId="77777777" w:rsidR="00195D0A" w:rsidRPr="00432058" w:rsidRDefault="00195D0A" w:rsidP="00195D0A">
      <w:pPr>
        <w:pStyle w:val="courier2"/>
        <w:rPr>
          <w:szCs w:val="20"/>
        </w:rPr>
      </w:pPr>
    </w:p>
    <w:p w14:paraId="40B5C60D" w14:textId="77777777" w:rsidR="00195D0A" w:rsidRPr="00432058" w:rsidRDefault="00195D0A" w:rsidP="00195D0A">
      <w:pPr>
        <w:pStyle w:val="courier2"/>
        <w:rPr>
          <w:szCs w:val="20"/>
        </w:rPr>
      </w:pPr>
      <w:r w:rsidRPr="00432058">
        <w:rPr>
          <w:szCs w:val="20"/>
        </w:rPr>
        <w:t xml:space="preserve">                                              STAGE GROUPING-AJCC: I</w:t>
      </w:r>
    </w:p>
    <w:p w14:paraId="187BB7DF" w14:textId="77777777" w:rsidR="00195D0A" w:rsidRPr="00432058" w:rsidRDefault="00195D0A" w:rsidP="00195D0A">
      <w:pPr>
        <w:pStyle w:val="courier2"/>
        <w:rPr>
          <w:szCs w:val="20"/>
        </w:rPr>
      </w:pPr>
      <w:r w:rsidRPr="00432058">
        <w:rPr>
          <w:szCs w:val="20"/>
        </w:rPr>
        <w:t xml:space="preserve">W5321 C32.0  NONE                                                                                                     </w:t>
      </w:r>
    </w:p>
    <w:p w14:paraId="5D4993A4" w14:textId="77777777" w:rsidR="00195D0A" w:rsidRPr="00432058" w:rsidRDefault="00195D0A" w:rsidP="00195D0A">
      <w:pPr>
        <w:pStyle w:val="courier2"/>
        <w:rPr>
          <w:szCs w:val="20"/>
        </w:rPr>
      </w:pPr>
      <w:r w:rsidRPr="00432058">
        <w:rPr>
          <w:szCs w:val="20"/>
        </w:rPr>
        <w:t xml:space="preserve">             -------</w:t>
      </w:r>
    </w:p>
    <w:p w14:paraId="6AB1EC2B" w14:textId="77777777" w:rsidR="00195D0A" w:rsidRPr="00432058" w:rsidRDefault="00195D0A" w:rsidP="00195D0A">
      <w:pPr>
        <w:pStyle w:val="courier2"/>
        <w:rPr>
          <w:szCs w:val="20"/>
        </w:rPr>
      </w:pPr>
      <w:r w:rsidRPr="00432058">
        <w:rPr>
          <w:szCs w:val="20"/>
        </w:rPr>
        <w:t>SUBCOUNT     1</w:t>
      </w:r>
    </w:p>
    <w:p w14:paraId="46BE158C" w14:textId="77777777" w:rsidR="00195D0A" w:rsidRPr="00432058" w:rsidRDefault="00195D0A" w:rsidP="00195D0A">
      <w:pPr>
        <w:pStyle w:val="courier2"/>
        <w:rPr>
          <w:szCs w:val="20"/>
        </w:rPr>
      </w:pPr>
      <w:r w:rsidRPr="00432058">
        <w:rPr>
          <w:szCs w:val="20"/>
        </w:rPr>
        <w:t>R3493 C32.0  XRT     00/00/0000  06/13/2005 Beam radiation   00/00/0000 None  00/00/0000 None</w:t>
      </w:r>
    </w:p>
    <w:p w14:paraId="054D733B" w14:textId="77777777" w:rsidR="00195D0A" w:rsidRPr="00432058" w:rsidRDefault="00195D0A" w:rsidP="00195D0A">
      <w:pPr>
        <w:pStyle w:val="courier2"/>
        <w:rPr>
          <w:szCs w:val="20"/>
        </w:rPr>
      </w:pPr>
      <w:r w:rsidRPr="00432058">
        <w:rPr>
          <w:szCs w:val="20"/>
        </w:rPr>
        <w:t xml:space="preserve">             -------</w:t>
      </w:r>
    </w:p>
    <w:p w14:paraId="074A49F9" w14:textId="77777777" w:rsidR="00195D0A" w:rsidRPr="00432058" w:rsidRDefault="00195D0A" w:rsidP="00195D0A">
      <w:pPr>
        <w:pStyle w:val="courier2"/>
        <w:rPr>
          <w:szCs w:val="20"/>
        </w:rPr>
      </w:pPr>
      <w:r w:rsidRPr="00432058">
        <w:rPr>
          <w:szCs w:val="20"/>
        </w:rPr>
        <w:t>SUBCOUNT     1</w:t>
      </w:r>
    </w:p>
    <w:p w14:paraId="48047706" w14:textId="77777777" w:rsidR="00195D0A" w:rsidRPr="00432058" w:rsidRDefault="00195D0A" w:rsidP="00195D0A">
      <w:pPr>
        <w:pStyle w:val="courier2"/>
        <w:rPr>
          <w:szCs w:val="20"/>
        </w:rPr>
      </w:pPr>
      <w:r w:rsidRPr="00432058">
        <w:rPr>
          <w:szCs w:val="20"/>
        </w:rPr>
        <w:t xml:space="preserve">             -------</w:t>
      </w:r>
    </w:p>
    <w:p w14:paraId="6E570967" w14:textId="77777777" w:rsidR="00195D0A" w:rsidRPr="00432058" w:rsidRDefault="00195D0A" w:rsidP="00195D0A">
      <w:pPr>
        <w:pStyle w:val="courier2"/>
        <w:rPr>
          <w:szCs w:val="20"/>
        </w:rPr>
      </w:pPr>
      <w:r w:rsidRPr="00432058">
        <w:rPr>
          <w:szCs w:val="20"/>
        </w:rPr>
        <w:t>SUBCOUNT     2</w:t>
      </w:r>
    </w:p>
    <w:p w14:paraId="1C10A7A9" w14:textId="77777777" w:rsidR="00195D0A" w:rsidRPr="00432058" w:rsidRDefault="00195D0A" w:rsidP="00195D0A">
      <w:pPr>
        <w:pStyle w:val="courier2"/>
        <w:rPr>
          <w:szCs w:val="20"/>
        </w:rPr>
      </w:pPr>
    </w:p>
    <w:p w14:paraId="45FCBFF5" w14:textId="77777777" w:rsidR="00195D0A" w:rsidRPr="00432058" w:rsidRDefault="00195D0A" w:rsidP="00195D0A">
      <w:pPr>
        <w:pStyle w:val="courier2"/>
        <w:rPr>
          <w:szCs w:val="20"/>
        </w:rPr>
      </w:pPr>
      <w:r w:rsidRPr="00432058">
        <w:rPr>
          <w:szCs w:val="20"/>
        </w:rPr>
        <w:t xml:space="preserve">                                              STAGE GROUPING-AJCC: II</w:t>
      </w:r>
    </w:p>
    <w:p w14:paraId="0C5CF160" w14:textId="77777777" w:rsidR="00195D0A" w:rsidRPr="00432058" w:rsidRDefault="00195D0A" w:rsidP="00195D0A">
      <w:pPr>
        <w:pStyle w:val="courier2"/>
        <w:rPr>
          <w:szCs w:val="20"/>
        </w:rPr>
      </w:pPr>
      <w:r w:rsidRPr="00432058">
        <w:rPr>
          <w:szCs w:val="20"/>
        </w:rPr>
        <w:t xml:space="preserve">B4704 C32.0  XRT    00/00/0000   03/03/2005 Beam radiation   00/00/0000 None </w:t>
      </w:r>
      <w:r w:rsidRPr="00432058">
        <w:rPr>
          <w:szCs w:val="20"/>
        </w:rPr>
        <w:tab/>
        <w:t>00/00/0000 None</w:t>
      </w:r>
    </w:p>
    <w:p w14:paraId="64A49B68" w14:textId="77777777" w:rsidR="00195D0A" w:rsidRPr="00432058" w:rsidRDefault="00195D0A" w:rsidP="00195D0A">
      <w:pPr>
        <w:pStyle w:val="courier2"/>
        <w:rPr>
          <w:szCs w:val="20"/>
        </w:rPr>
      </w:pPr>
      <w:r w:rsidRPr="00432058">
        <w:rPr>
          <w:szCs w:val="20"/>
        </w:rPr>
        <w:t xml:space="preserve">             -------</w:t>
      </w:r>
    </w:p>
    <w:p w14:paraId="19EAD314" w14:textId="77777777" w:rsidR="00195D0A" w:rsidRPr="00432058" w:rsidRDefault="00195D0A" w:rsidP="00195D0A">
      <w:pPr>
        <w:pStyle w:val="courier2"/>
        <w:rPr>
          <w:szCs w:val="20"/>
        </w:rPr>
      </w:pPr>
      <w:r w:rsidRPr="00432058">
        <w:rPr>
          <w:szCs w:val="20"/>
        </w:rPr>
        <w:t>SUBCOUNT     1</w:t>
      </w:r>
    </w:p>
    <w:p w14:paraId="60B06820" w14:textId="77777777" w:rsidR="00195D0A" w:rsidRPr="00432058" w:rsidRDefault="00195D0A" w:rsidP="00195D0A">
      <w:pPr>
        <w:pStyle w:val="courier2"/>
        <w:rPr>
          <w:szCs w:val="20"/>
        </w:rPr>
      </w:pPr>
      <w:r w:rsidRPr="00432058">
        <w:rPr>
          <w:szCs w:val="20"/>
        </w:rPr>
        <w:t xml:space="preserve">             -------</w:t>
      </w:r>
    </w:p>
    <w:p w14:paraId="6A9786DD" w14:textId="77777777" w:rsidR="00195D0A" w:rsidRPr="00432058" w:rsidRDefault="00195D0A" w:rsidP="00195D0A">
      <w:pPr>
        <w:pStyle w:val="courier2"/>
        <w:rPr>
          <w:szCs w:val="20"/>
        </w:rPr>
      </w:pPr>
      <w:r w:rsidRPr="00432058">
        <w:rPr>
          <w:szCs w:val="20"/>
        </w:rPr>
        <w:t>SUBCOUNT     1</w:t>
      </w:r>
    </w:p>
    <w:p w14:paraId="521DB40F" w14:textId="77777777" w:rsidR="00195D0A" w:rsidRPr="00432058" w:rsidRDefault="00195D0A" w:rsidP="00195D0A">
      <w:pPr>
        <w:pStyle w:val="courier2"/>
        <w:rPr>
          <w:szCs w:val="20"/>
        </w:rPr>
      </w:pPr>
    </w:p>
    <w:p w14:paraId="5891933E" w14:textId="77777777" w:rsidR="00195D0A" w:rsidRPr="00432058" w:rsidRDefault="00195D0A" w:rsidP="00195D0A">
      <w:pPr>
        <w:pStyle w:val="courier2"/>
        <w:rPr>
          <w:szCs w:val="20"/>
        </w:rPr>
      </w:pPr>
      <w:r w:rsidRPr="00432058">
        <w:rPr>
          <w:szCs w:val="20"/>
        </w:rPr>
        <w:t xml:space="preserve">                                              STAGE GROUPING-AJCC: IV</w:t>
      </w:r>
    </w:p>
    <w:p w14:paraId="63CA8BA9" w14:textId="77777777" w:rsidR="00195D0A" w:rsidRPr="00432058" w:rsidRDefault="00195D0A" w:rsidP="00195D0A">
      <w:pPr>
        <w:pStyle w:val="courier2"/>
        <w:rPr>
          <w:szCs w:val="20"/>
        </w:rPr>
      </w:pPr>
      <w:r w:rsidRPr="00432058">
        <w:rPr>
          <w:szCs w:val="20"/>
        </w:rPr>
        <w:t xml:space="preserve">B6985 C32.0  NONE                                                                                                     </w:t>
      </w:r>
    </w:p>
    <w:p w14:paraId="6C5CBFF0" w14:textId="77777777" w:rsidR="00195D0A" w:rsidRPr="00432058" w:rsidRDefault="00195D0A" w:rsidP="00195D0A">
      <w:pPr>
        <w:pStyle w:val="courier2"/>
        <w:rPr>
          <w:szCs w:val="20"/>
        </w:rPr>
      </w:pPr>
      <w:r w:rsidRPr="00432058">
        <w:rPr>
          <w:szCs w:val="20"/>
        </w:rPr>
        <w:t xml:space="preserve">             -------</w:t>
      </w:r>
    </w:p>
    <w:p w14:paraId="3D3C4975" w14:textId="77777777" w:rsidR="00195D0A" w:rsidRPr="00432058" w:rsidRDefault="00195D0A" w:rsidP="00195D0A">
      <w:pPr>
        <w:pStyle w:val="courier2"/>
        <w:rPr>
          <w:szCs w:val="20"/>
        </w:rPr>
      </w:pPr>
      <w:r w:rsidRPr="00432058">
        <w:rPr>
          <w:szCs w:val="20"/>
        </w:rPr>
        <w:t>SUBCOUNT     1</w:t>
      </w:r>
    </w:p>
    <w:p w14:paraId="4CDADD4D" w14:textId="77777777" w:rsidR="00195D0A" w:rsidRPr="00432058" w:rsidRDefault="00195D0A" w:rsidP="00195D0A">
      <w:pPr>
        <w:pStyle w:val="courier2"/>
        <w:rPr>
          <w:szCs w:val="20"/>
        </w:rPr>
      </w:pPr>
      <w:r w:rsidRPr="00432058">
        <w:rPr>
          <w:szCs w:val="20"/>
        </w:rPr>
        <w:t xml:space="preserve">P7689 C32.1  SUR    09/02/2005                                                                                      </w:t>
      </w:r>
    </w:p>
    <w:p w14:paraId="0368BDF9" w14:textId="77777777" w:rsidR="00195D0A" w:rsidRPr="00432058" w:rsidRDefault="00195D0A" w:rsidP="00195D0A">
      <w:pPr>
        <w:pStyle w:val="courier2"/>
        <w:rPr>
          <w:szCs w:val="20"/>
        </w:rPr>
      </w:pPr>
      <w:r w:rsidRPr="00432058">
        <w:rPr>
          <w:szCs w:val="20"/>
        </w:rPr>
        <w:t xml:space="preserve">             -------</w:t>
      </w:r>
    </w:p>
    <w:p w14:paraId="644CBB9E" w14:textId="77777777" w:rsidR="00195D0A" w:rsidRPr="00432058" w:rsidRDefault="00195D0A" w:rsidP="00195D0A">
      <w:pPr>
        <w:pStyle w:val="courier2"/>
        <w:rPr>
          <w:szCs w:val="20"/>
        </w:rPr>
      </w:pPr>
      <w:r w:rsidRPr="00432058">
        <w:rPr>
          <w:szCs w:val="20"/>
        </w:rPr>
        <w:t xml:space="preserve">SUBCOUNT     </w:t>
      </w:r>
    </w:p>
    <w:p w14:paraId="6EC68525" w14:textId="77777777" w:rsidR="00195D0A" w:rsidRPr="00432058" w:rsidRDefault="00195D0A" w:rsidP="00195D0A">
      <w:pPr>
        <w:pStyle w:val="courier2"/>
        <w:rPr>
          <w:szCs w:val="20"/>
        </w:rPr>
      </w:pPr>
      <w:r w:rsidRPr="00432058">
        <w:rPr>
          <w:szCs w:val="20"/>
        </w:rPr>
        <w:t>H7872 C32.1  XRT/CMX 00/00/0000  07/13/2005 Beam radiation  07/18/2005 Multiagent00/00/0000 None</w:t>
      </w:r>
    </w:p>
    <w:p w14:paraId="50EEDA18" w14:textId="77777777" w:rsidR="00195D0A" w:rsidRPr="00432058" w:rsidRDefault="00195D0A" w:rsidP="00195D0A">
      <w:pPr>
        <w:pStyle w:val="courier2"/>
        <w:rPr>
          <w:szCs w:val="20"/>
        </w:rPr>
      </w:pPr>
      <w:r w:rsidRPr="00432058">
        <w:rPr>
          <w:szCs w:val="20"/>
        </w:rPr>
        <w:t xml:space="preserve">             -------</w:t>
      </w:r>
    </w:p>
    <w:p w14:paraId="7631BC15" w14:textId="77777777" w:rsidR="00195D0A" w:rsidRPr="00432058" w:rsidRDefault="00195D0A" w:rsidP="00195D0A">
      <w:pPr>
        <w:pStyle w:val="courier2"/>
        <w:rPr>
          <w:szCs w:val="20"/>
        </w:rPr>
      </w:pPr>
      <w:r w:rsidRPr="00432058">
        <w:rPr>
          <w:szCs w:val="20"/>
        </w:rPr>
        <w:t>SUBCOUNT     1</w:t>
      </w:r>
    </w:p>
    <w:p w14:paraId="6D096B03" w14:textId="77777777" w:rsidR="00195D0A" w:rsidRPr="00432058" w:rsidRDefault="00195D0A" w:rsidP="00195D0A">
      <w:pPr>
        <w:pStyle w:val="courier2"/>
        <w:rPr>
          <w:szCs w:val="20"/>
        </w:rPr>
      </w:pPr>
      <w:r w:rsidRPr="00432058">
        <w:rPr>
          <w:szCs w:val="20"/>
        </w:rPr>
        <w:t xml:space="preserve">             -------</w:t>
      </w:r>
    </w:p>
    <w:p w14:paraId="1D5B35D2" w14:textId="77777777" w:rsidR="00195D0A" w:rsidRPr="00432058" w:rsidRDefault="00195D0A" w:rsidP="00195D0A">
      <w:pPr>
        <w:pStyle w:val="courier2"/>
        <w:rPr>
          <w:szCs w:val="20"/>
        </w:rPr>
      </w:pPr>
      <w:r w:rsidRPr="00432058">
        <w:rPr>
          <w:szCs w:val="20"/>
        </w:rPr>
        <w:t>SUBCOUNT     3</w:t>
      </w:r>
    </w:p>
    <w:p w14:paraId="4F2C8A23" w14:textId="77777777" w:rsidR="00195D0A" w:rsidRPr="00432058" w:rsidRDefault="00195D0A" w:rsidP="00195D0A">
      <w:pPr>
        <w:pStyle w:val="courier2"/>
        <w:rPr>
          <w:szCs w:val="20"/>
        </w:rPr>
      </w:pPr>
      <w:r w:rsidRPr="00432058">
        <w:rPr>
          <w:szCs w:val="20"/>
        </w:rPr>
        <w:t xml:space="preserve">             -------</w:t>
      </w:r>
    </w:p>
    <w:p w14:paraId="7ABC3A2D" w14:textId="77777777" w:rsidR="00195D0A" w:rsidRPr="00432058" w:rsidRDefault="00195D0A" w:rsidP="00195D0A">
      <w:pPr>
        <w:pStyle w:val="courier2"/>
        <w:rPr>
          <w:szCs w:val="20"/>
        </w:rPr>
      </w:pPr>
      <w:r w:rsidRPr="00432058">
        <w:rPr>
          <w:szCs w:val="20"/>
        </w:rPr>
        <w:t>COUNT        6</w:t>
      </w:r>
    </w:p>
    <w:p w14:paraId="2210CBE8" w14:textId="77777777" w:rsidR="00195D0A" w:rsidRPr="00432058" w:rsidRDefault="00195D0A" w:rsidP="00195D0A">
      <w:pPr>
        <w:rPr>
          <w:sz w:val="20"/>
        </w:rPr>
      </w:pPr>
    </w:p>
    <w:p w14:paraId="796B4AFC" w14:textId="77777777" w:rsidR="00190066" w:rsidRPr="00A55065" w:rsidRDefault="000F50AF" w:rsidP="000F50AF">
      <w:pPr>
        <w:pStyle w:val="Heading2"/>
      </w:pPr>
      <w:bookmarkStart w:id="111" w:name="_Toc149032473"/>
      <w:r>
        <w:t xml:space="preserve">SDX  </w:t>
      </w:r>
      <w:r w:rsidR="00190066" w:rsidRPr="00A55065">
        <w:t>Annual Status/Site/Dx-Age (132c)</w:t>
      </w:r>
      <w:bookmarkEnd w:id="111"/>
      <w:r w:rsidR="00B22124">
        <w:fldChar w:fldCharType="begin"/>
      </w:r>
      <w:r w:rsidR="00B22124">
        <w:instrText xml:space="preserve"> XE "</w:instrText>
      </w:r>
      <w:r w:rsidR="00B22124" w:rsidRPr="00A4708E">
        <w:instrText>SDX</w:instrText>
      </w:r>
      <w:r w:rsidR="00B22124">
        <w:instrText xml:space="preserve">" </w:instrText>
      </w:r>
      <w:r w:rsidR="00B22124">
        <w:fldChar w:fldCharType="end"/>
      </w:r>
      <w:r w:rsidR="00B22124">
        <w:fldChar w:fldCharType="begin"/>
      </w:r>
      <w:r w:rsidR="00B22124">
        <w:instrText xml:space="preserve"> XE "</w:instrText>
      </w:r>
      <w:r w:rsidR="00B22124" w:rsidRPr="009068B1">
        <w:instrText>Annual reporting:Status/site/dx-age</w:instrText>
      </w:r>
      <w:r w:rsidR="00B22124">
        <w:instrText xml:space="preserve">" </w:instrText>
      </w:r>
      <w:r w:rsidR="00B22124">
        <w:fldChar w:fldCharType="end"/>
      </w:r>
    </w:p>
    <w:p w14:paraId="24289F3C" w14:textId="77777777" w:rsidR="005C648B" w:rsidRDefault="005C648B" w:rsidP="00190066">
      <w:r>
        <w:t>The Annual Status/Site/Dx-Age is an annual report listing</w:t>
      </w:r>
      <w:r w:rsidR="00846A34">
        <w:t xml:space="preserve"> patients for a specific accession year.</w:t>
      </w:r>
    </w:p>
    <w:p w14:paraId="457173AC" w14:textId="77777777" w:rsidR="00F42D33" w:rsidRDefault="00F42D33" w:rsidP="002F4B78">
      <w:pPr>
        <w:pStyle w:val="NoteText"/>
        <w:tabs>
          <w:tab w:val="clear" w:pos="540"/>
        </w:tabs>
        <w:ind w:left="720" w:firstLine="0"/>
      </w:pPr>
      <w:r w:rsidRPr="00373B04">
        <w:rPr>
          <w:b/>
        </w:rPr>
        <w:t>Note:</w:t>
      </w:r>
      <w:r>
        <w:t xml:space="preserve"> </w:t>
      </w:r>
      <w:r w:rsidRPr="00373B04">
        <w:rPr>
          <w:b/>
        </w:rPr>
        <w:t>132c</w:t>
      </w:r>
      <w:r>
        <w:t xml:space="preserve"> (132 columns) does not present an easy-to-read display on the computer screen because the text wraps; select a device that can print 132 columns.</w:t>
      </w:r>
    </w:p>
    <w:p w14:paraId="2C6F7423" w14:textId="77777777" w:rsidR="00190066" w:rsidRPr="00A55065" w:rsidRDefault="00190066" w:rsidP="00D65817">
      <w:pPr>
        <w:pStyle w:val="courier"/>
      </w:pPr>
      <w:r w:rsidRPr="00A55065">
        <w:t>Annual report - sorted first by Accession year</w:t>
      </w:r>
    </w:p>
    <w:p w14:paraId="4AC736B6" w14:textId="77777777" w:rsidR="00190066" w:rsidRPr="00A55065" w:rsidRDefault="00E532BC" w:rsidP="00D65817">
      <w:pPr>
        <w:pStyle w:val="courier"/>
      </w:pPr>
      <w:r>
        <w:tab/>
      </w:r>
      <w:r w:rsidR="00190066" w:rsidRPr="00A55065">
        <w:t>Then by Class Category (Non-analytic/Analytic)</w:t>
      </w:r>
    </w:p>
    <w:p w14:paraId="578AAF58" w14:textId="77777777" w:rsidR="00190066" w:rsidRPr="00A55065" w:rsidRDefault="00E532BC" w:rsidP="00D65817">
      <w:pPr>
        <w:pStyle w:val="courier"/>
      </w:pPr>
      <w:r>
        <w:tab/>
      </w:r>
      <w:r w:rsidR="00190066" w:rsidRPr="00A55065">
        <w:t>Then by Status, Site/GP, and Diagnosis Age Gp.</w:t>
      </w:r>
    </w:p>
    <w:p w14:paraId="7E75AAE4" w14:textId="77777777" w:rsidR="00190066" w:rsidRPr="00A55065" w:rsidRDefault="00E532BC" w:rsidP="00D65817">
      <w:pPr>
        <w:pStyle w:val="courier"/>
      </w:pPr>
      <w:r>
        <w:tab/>
      </w:r>
      <w:r>
        <w:tab/>
      </w:r>
      <w:r w:rsidR="00190066" w:rsidRPr="00A55065">
        <w:t>Enter four digit ACCESSION YEAR,</w:t>
      </w:r>
    </w:p>
    <w:p w14:paraId="0329EA90" w14:textId="77777777" w:rsidR="00190066" w:rsidRPr="00A55065" w:rsidRDefault="00E532BC" w:rsidP="00D65817">
      <w:pPr>
        <w:pStyle w:val="courier"/>
      </w:pPr>
      <w:r>
        <w:tab/>
      </w:r>
      <w:r>
        <w:tab/>
      </w:r>
      <w:r w:rsidRPr="00A55065">
        <w:t>F</w:t>
      </w:r>
      <w:r w:rsidR="00190066" w:rsidRPr="00A55065">
        <w:t>or Class category: either 'A'</w:t>
      </w:r>
    </w:p>
    <w:p w14:paraId="7A1841FE" w14:textId="77777777" w:rsidR="00190066" w:rsidRDefault="00E532BC" w:rsidP="00D65817">
      <w:pPr>
        <w:pStyle w:val="courier"/>
      </w:pPr>
      <w:r>
        <w:tab/>
      </w:r>
      <w:r>
        <w:tab/>
      </w:r>
      <w:r w:rsidR="00190066" w:rsidRPr="00A55065">
        <w:t>for Analytic, or first to last.</w:t>
      </w:r>
    </w:p>
    <w:p w14:paraId="0FA8A983" w14:textId="77777777" w:rsidR="00CE2EB2" w:rsidRPr="00CE2EB2" w:rsidRDefault="00CE2EB2" w:rsidP="00CE2EB2">
      <w:pPr>
        <w:rPr>
          <w:b/>
        </w:rPr>
      </w:pPr>
      <w:r w:rsidRPr="00CE2EB2">
        <w:rPr>
          <w:b/>
        </w:rPr>
        <w:t>Example</w:t>
      </w:r>
    </w:p>
    <w:p w14:paraId="547BB0EC" w14:textId="77777777" w:rsidR="00CE2EB2" w:rsidRPr="00CE2EB2" w:rsidRDefault="00CE2EB2" w:rsidP="00CE2EB2">
      <w:pPr>
        <w:pStyle w:val="courier2"/>
        <w:rPr>
          <w:sz w:val="16"/>
        </w:rPr>
      </w:pPr>
      <w:r w:rsidRPr="00CE2EB2">
        <w:rPr>
          <w:sz w:val="16"/>
        </w:rPr>
        <w:t>START WITH ACCESSION YEAR: 2005</w:t>
      </w:r>
      <w:r w:rsidRPr="00CE2EB2">
        <w:rPr>
          <w:sz w:val="16"/>
        </w:rPr>
        <w:tab/>
      </w:r>
      <w:r w:rsidRPr="00CE2EB2">
        <w:rPr>
          <w:sz w:val="16"/>
        </w:rPr>
        <w:tab/>
      </w:r>
      <w:r w:rsidRPr="00CE2EB2">
        <w:rPr>
          <w:sz w:val="16"/>
        </w:rPr>
        <w:tab/>
      </w:r>
      <w:r w:rsidRPr="00CE2EB2">
        <w:rPr>
          <w:sz w:val="16"/>
        </w:rPr>
        <w:tab/>
      </w:r>
      <w:r w:rsidRPr="00CE2EB2">
        <w:rPr>
          <w:sz w:val="16"/>
        </w:rPr>
        <w:tab/>
      </w:r>
      <w:r w:rsidRPr="00CE2EB2">
        <w:rPr>
          <w:sz w:val="16"/>
        </w:rPr>
        <w:tab/>
      </w:r>
      <w:r w:rsidRPr="00CE2EB2">
        <w:rPr>
          <w:sz w:val="16"/>
        </w:rPr>
        <w:tab/>
      </w:r>
      <w:r w:rsidRPr="00CE2EB2">
        <w:rPr>
          <w:sz w:val="16"/>
        </w:rPr>
        <w:tab/>
      </w:r>
    </w:p>
    <w:p w14:paraId="283F3FA1" w14:textId="77777777" w:rsidR="00CE2EB2" w:rsidRPr="00CE2EB2" w:rsidRDefault="00CE2EB2" w:rsidP="00CE2EB2">
      <w:pPr>
        <w:pStyle w:val="courier2"/>
        <w:rPr>
          <w:sz w:val="16"/>
        </w:rPr>
      </w:pPr>
      <w:r w:rsidRPr="00CE2EB2">
        <w:rPr>
          <w:sz w:val="16"/>
        </w:rPr>
        <w:t>GO TO ACCESSION YEAR: LAST// 2005</w:t>
      </w:r>
      <w:r w:rsidRPr="00CE2EB2">
        <w:rPr>
          <w:sz w:val="16"/>
        </w:rPr>
        <w:tab/>
      </w:r>
      <w:r w:rsidRPr="00CE2EB2">
        <w:rPr>
          <w:sz w:val="16"/>
        </w:rPr>
        <w:tab/>
      </w:r>
      <w:r w:rsidRPr="00CE2EB2">
        <w:rPr>
          <w:sz w:val="16"/>
        </w:rPr>
        <w:tab/>
      </w:r>
      <w:r w:rsidRPr="00CE2EB2">
        <w:rPr>
          <w:sz w:val="16"/>
        </w:rPr>
        <w:tab/>
      </w:r>
      <w:r w:rsidRPr="00CE2EB2">
        <w:rPr>
          <w:sz w:val="16"/>
        </w:rPr>
        <w:tab/>
      </w:r>
      <w:r w:rsidRPr="00CE2EB2">
        <w:rPr>
          <w:sz w:val="16"/>
        </w:rPr>
        <w:tab/>
      </w:r>
      <w:r w:rsidRPr="00CE2EB2">
        <w:rPr>
          <w:sz w:val="16"/>
        </w:rPr>
        <w:tab/>
      </w:r>
      <w:r w:rsidRPr="00CE2EB2">
        <w:rPr>
          <w:sz w:val="16"/>
        </w:rPr>
        <w:tab/>
      </w:r>
      <w:r w:rsidRPr="00CE2EB2">
        <w:rPr>
          <w:rFonts w:ascii="Times New Roman" w:hAnsi="Times New Roman"/>
          <w:sz w:val="16"/>
        </w:rPr>
        <w:t>.</w:t>
      </w:r>
    </w:p>
    <w:p w14:paraId="1D78BA90" w14:textId="77777777" w:rsidR="00CE2EB2" w:rsidRPr="00CE2EB2" w:rsidRDefault="00CE2EB2" w:rsidP="00CE2EB2">
      <w:pPr>
        <w:pStyle w:val="courier2"/>
        <w:rPr>
          <w:sz w:val="16"/>
        </w:rPr>
      </w:pPr>
      <w:r w:rsidRPr="00CE2EB2">
        <w:rPr>
          <w:sz w:val="16"/>
        </w:rPr>
        <w:t xml:space="preserve">  * Previous selection: CLASS CATEGORY equals 1 (ANALYTIC)</w:t>
      </w:r>
    </w:p>
    <w:p w14:paraId="3B99ED32" w14:textId="77777777" w:rsidR="00CE2EB2" w:rsidRPr="00CE2EB2" w:rsidRDefault="00CE2EB2" w:rsidP="00CE2EB2">
      <w:pPr>
        <w:pStyle w:val="courier2"/>
        <w:rPr>
          <w:sz w:val="16"/>
        </w:rPr>
      </w:pPr>
      <w:r w:rsidRPr="00CE2EB2">
        <w:rPr>
          <w:sz w:val="16"/>
        </w:rPr>
        <w:t xml:space="preserve">  START WITH CLASS CATEGORY: 1//   ANALYTIC</w:t>
      </w:r>
      <w:r w:rsidRPr="00CE2EB2">
        <w:rPr>
          <w:sz w:val="16"/>
        </w:rPr>
        <w:tab/>
      </w:r>
      <w:r w:rsidRPr="00CE2EB2">
        <w:rPr>
          <w:sz w:val="16"/>
        </w:rPr>
        <w:tab/>
      </w:r>
      <w:r w:rsidRPr="00CE2EB2">
        <w:rPr>
          <w:sz w:val="16"/>
        </w:rPr>
        <w:tab/>
      </w:r>
      <w:r w:rsidRPr="00CE2EB2">
        <w:rPr>
          <w:sz w:val="16"/>
        </w:rPr>
        <w:tab/>
      </w:r>
      <w:r w:rsidRPr="00CE2EB2">
        <w:rPr>
          <w:sz w:val="16"/>
        </w:rPr>
        <w:tab/>
        <w:t xml:space="preserve">  </w:t>
      </w:r>
    </w:p>
    <w:p w14:paraId="1B2D6A90" w14:textId="77777777" w:rsidR="00CE2EB2" w:rsidRPr="00CE2EB2" w:rsidRDefault="00CE2EB2" w:rsidP="00CE2EB2">
      <w:pPr>
        <w:pStyle w:val="courier2"/>
        <w:rPr>
          <w:sz w:val="16"/>
        </w:rPr>
      </w:pPr>
      <w:r w:rsidRPr="00CE2EB2">
        <w:rPr>
          <w:sz w:val="16"/>
        </w:rPr>
        <w:t>GO TO CLASS CATEGORY: 1//   ANALYTIC</w:t>
      </w:r>
      <w:r w:rsidRPr="00CE2EB2">
        <w:rPr>
          <w:sz w:val="16"/>
        </w:rPr>
        <w:tab/>
      </w:r>
      <w:r w:rsidRPr="00CE2EB2">
        <w:rPr>
          <w:sz w:val="16"/>
        </w:rPr>
        <w:tab/>
      </w:r>
      <w:r w:rsidRPr="00CE2EB2">
        <w:rPr>
          <w:sz w:val="16"/>
        </w:rPr>
        <w:tab/>
      </w:r>
      <w:r w:rsidRPr="00CE2EB2">
        <w:rPr>
          <w:sz w:val="16"/>
        </w:rPr>
        <w:tab/>
      </w:r>
      <w:r w:rsidRPr="00CE2EB2">
        <w:rPr>
          <w:sz w:val="16"/>
        </w:rPr>
        <w:tab/>
      </w:r>
      <w:r w:rsidRPr="00CE2EB2">
        <w:rPr>
          <w:sz w:val="16"/>
        </w:rPr>
        <w:tab/>
      </w:r>
      <w:r w:rsidRPr="00CE2EB2">
        <w:rPr>
          <w:sz w:val="16"/>
        </w:rPr>
        <w:tab/>
      </w:r>
    </w:p>
    <w:p w14:paraId="385DD028" w14:textId="77777777" w:rsidR="00CE2EB2" w:rsidRPr="00CE2EB2" w:rsidRDefault="00CE2EB2" w:rsidP="00CE2EB2">
      <w:pPr>
        <w:pStyle w:val="courier2"/>
        <w:rPr>
          <w:sz w:val="16"/>
        </w:rPr>
      </w:pPr>
      <w:r w:rsidRPr="00CE2EB2">
        <w:rPr>
          <w:sz w:val="16"/>
        </w:rPr>
        <w:t xml:space="preserve">DEVICE: </w:t>
      </w:r>
    </w:p>
    <w:p w14:paraId="02077111" w14:textId="77777777" w:rsidR="00CE2EB2" w:rsidRPr="00CE2EB2" w:rsidRDefault="00CE2EB2" w:rsidP="00CE2EB2">
      <w:pPr>
        <w:pStyle w:val="courier2"/>
        <w:rPr>
          <w:sz w:val="16"/>
        </w:rPr>
      </w:pPr>
      <w:r w:rsidRPr="00CE2EB2">
        <w:rPr>
          <w:sz w:val="16"/>
        </w:rPr>
        <w:t xml:space="preserve">PRIMARY LIST        </w:t>
      </w:r>
    </w:p>
    <w:p w14:paraId="7289472E" w14:textId="77777777" w:rsidR="00CE2EB2" w:rsidRPr="00CE2EB2" w:rsidRDefault="00CE2EB2" w:rsidP="00CE2EB2">
      <w:pPr>
        <w:pStyle w:val="courier2"/>
        <w:rPr>
          <w:rFonts w:eastAsia="MS Mincho"/>
          <w:sz w:val="16"/>
        </w:rPr>
      </w:pPr>
      <w:r w:rsidRPr="00CE2EB2">
        <w:rPr>
          <w:sz w:val="16"/>
        </w:rPr>
        <w:tab/>
      </w:r>
      <w:r w:rsidRPr="00CE2EB2">
        <w:rPr>
          <w:sz w:val="16"/>
        </w:rPr>
        <w:tab/>
      </w:r>
      <w:r w:rsidRPr="00CE2EB2">
        <w:rPr>
          <w:sz w:val="16"/>
        </w:rPr>
        <w:tab/>
      </w:r>
      <w:r w:rsidRPr="00CE2EB2">
        <w:rPr>
          <w:sz w:val="16"/>
        </w:rPr>
        <w:tab/>
      </w:r>
      <w:r w:rsidRPr="00CE2EB2">
        <w:rPr>
          <w:rFonts w:eastAsia="MS Mincho"/>
          <w:sz w:val="16"/>
        </w:rPr>
        <w:t>DX AGE-GP: 60-69</w:t>
      </w:r>
    </w:p>
    <w:p w14:paraId="177C9DC9" w14:textId="77777777" w:rsidR="00CE2EB2" w:rsidRPr="00CE2EB2" w:rsidRDefault="00CE2EB2" w:rsidP="00CE2EB2">
      <w:pPr>
        <w:pStyle w:val="courier2"/>
        <w:rPr>
          <w:rFonts w:eastAsia="MS Mincho"/>
          <w:sz w:val="16"/>
        </w:rPr>
      </w:pPr>
      <w:r w:rsidRPr="00CE2EB2">
        <w:rPr>
          <w:rFonts w:eastAsia="MS Mincho"/>
          <w:sz w:val="16"/>
        </w:rPr>
        <w:t>ONCOPATIENT1</w:t>
      </w:r>
      <w:r>
        <w:rPr>
          <w:rFonts w:eastAsia="MS Mincho"/>
          <w:sz w:val="16"/>
        </w:rPr>
        <w:t xml:space="preserve"> </w:t>
      </w:r>
      <w:r w:rsidRPr="00CE2EB2">
        <w:rPr>
          <w:rFonts w:eastAsia="MS Mincho"/>
          <w:sz w:val="16"/>
        </w:rPr>
        <w:t>999-99-9999</w:t>
      </w:r>
      <w:r>
        <w:rPr>
          <w:rFonts w:eastAsia="MS Mincho"/>
          <w:sz w:val="16"/>
        </w:rPr>
        <w:t xml:space="preserve"> </w:t>
      </w:r>
      <w:r w:rsidRPr="00CE2EB2">
        <w:rPr>
          <w:rFonts w:eastAsia="MS Mincho"/>
          <w:sz w:val="16"/>
        </w:rPr>
        <w:t>2005-00054/00</w:t>
      </w:r>
      <w:r>
        <w:rPr>
          <w:rFonts w:eastAsia="MS Mincho"/>
          <w:sz w:val="16"/>
        </w:rPr>
        <w:t xml:space="preserve"> </w:t>
      </w:r>
      <w:r w:rsidRPr="00CE2EB2">
        <w:rPr>
          <w:rFonts w:eastAsia="MS Mincho"/>
          <w:sz w:val="16"/>
        </w:rPr>
        <w:t>02/02/2005</w:t>
      </w:r>
      <w:r>
        <w:rPr>
          <w:rFonts w:eastAsia="MS Mincho"/>
          <w:sz w:val="16"/>
        </w:rPr>
        <w:t xml:space="preserve"> </w:t>
      </w:r>
      <w:r w:rsidRPr="00CE2EB2">
        <w:rPr>
          <w:rFonts w:eastAsia="MS Mincho"/>
          <w:sz w:val="16"/>
        </w:rPr>
        <w:t>ANUS NOS</w:t>
      </w:r>
      <w:r>
        <w:rPr>
          <w:rFonts w:eastAsia="MS Mincho"/>
          <w:sz w:val="16"/>
        </w:rPr>
        <w:t xml:space="preserve"> </w:t>
      </w:r>
      <w:r w:rsidRPr="00CE2EB2">
        <w:rPr>
          <w:rFonts w:eastAsia="MS Mincho"/>
          <w:sz w:val="16"/>
        </w:rPr>
        <w:t>SQUAM</w:t>
      </w:r>
      <w:r>
        <w:rPr>
          <w:rFonts w:eastAsia="MS Mincho"/>
          <w:sz w:val="16"/>
        </w:rPr>
        <w:t xml:space="preserve"> </w:t>
      </w:r>
      <w:r w:rsidRPr="00CE2EB2">
        <w:rPr>
          <w:rFonts w:eastAsia="MS Mincho"/>
          <w:sz w:val="16"/>
        </w:rPr>
        <w:t>CELL</w:t>
      </w:r>
      <w:r>
        <w:rPr>
          <w:rFonts w:eastAsia="MS Mincho"/>
          <w:sz w:val="16"/>
        </w:rPr>
        <w:t xml:space="preserve"> </w:t>
      </w:r>
      <w:r w:rsidRPr="00CE2EB2">
        <w:rPr>
          <w:rFonts w:eastAsia="MS Mincho"/>
          <w:sz w:val="16"/>
        </w:rPr>
        <w:t>CARC T1 N0 M0</w:t>
      </w:r>
      <w:r>
        <w:rPr>
          <w:rFonts w:eastAsia="MS Mincho"/>
          <w:sz w:val="16"/>
        </w:rPr>
        <w:t xml:space="preserve"> </w:t>
      </w:r>
      <w:r w:rsidRPr="00CE2EB2">
        <w:rPr>
          <w:rFonts w:eastAsia="MS Mincho"/>
          <w:sz w:val="16"/>
        </w:rPr>
        <w:t>I</w:t>
      </w:r>
      <w:r>
        <w:rPr>
          <w:rFonts w:eastAsia="MS Mincho"/>
          <w:sz w:val="16"/>
        </w:rPr>
        <w:t xml:space="preserve">     </w:t>
      </w:r>
      <w:r w:rsidRPr="00CE2EB2">
        <w:rPr>
          <w:rFonts w:eastAsia="MS Mincho"/>
          <w:sz w:val="16"/>
        </w:rPr>
        <w:t>SUR</w:t>
      </w:r>
    </w:p>
    <w:p w14:paraId="22BDEBFB" w14:textId="77777777" w:rsidR="00CE2EB2" w:rsidRPr="00CE2EB2" w:rsidRDefault="00CE2EB2" w:rsidP="00CE2EB2">
      <w:pPr>
        <w:pStyle w:val="courier2"/>
        <w:rPr>
          <w:rFonts w:eastAsia="MS Mincho"/>
          <w:sz w:val="16"/>
        </w:rPr>
      </w:pPr>
      <w:r w:rsidRPr="00CE2EB2">
        <w:rPr>
          <w:rFonts w:eastAsia="MS Mincho"/>
          <w:sz w:val="16"/>
        </w:rPr>
        <w:t>ONCOPATIENT2</w:t>
      </w:r>
      <w:r>
        <w:rPr>
          <w:rFonts w:eastAsia="MS Mincho"/>
          <w:sz w:val="16"/>
        </w:rPr>
        <w:t xml:space="preserve"> </w:t>
      </w:r>
      <w:r w:rsidRPr="00CE2EB2">
        <w:rPr>
          <w:rFonts w:eastAsia="MS Mincho"/>
          <w:sz w:val="16"/>
        </w:rPr>
        <w:t>999-99-9999</w:t>
      </w:r>
      <w:r>
        <w:rPr>
          <w:rFonts w:eastAsia="MS Mincho"/>
          <w:sz w:val="16"/>
        </w:rPr>
        <w:t xml:space="preserve"> </w:t>
      </w:r>
      <w:r w:rsidRPr="00CE2EB2">
        <w:rPr>
          <w:rFonts w:eastAsia="MS Mincho"/>
          <w:sz w:val="16"/>
        </w:rPr>
        <w:t>2005-00272/00</w:t>
      </w:r>
      <w:r>
        <w:rPr>
          <w:rFonts w:eastAsia="MS Mincho"/>
          <w:sz w:val="16"/>
        </w:rPr>
        <w:t xml:space="preserve"> </w:t>
      </w:r>
      <w:r w:rsidRPr="00CE2EB2">
        <w:rPr>
          <w:rFonts w:eastAsia="MS Mincho"/>
          <w:sz w:val="16"/>
        </w:rPr>
        <w:t>03/22/2005</w:t>
      </w:r>
      <w:r>
        <w:rPr>
          <w:rFonts w:eastAsia="MS Mincho"/>
          <w:sz w:val="16"/>
        </w:rPr>
        <w:t xml:space="preserve"> </w:t>
      </w:r>
      <w:r w:rsidRPr="00CE2EB2">
        <w:rPr>
          <w:rFonts w:eastAsia="MS Mincho"/>
          <w:sz w:val="16"/>
        </w:rPr>
        <w:t>ANUS NOS</w:t>
      </w:r>
      <w:r>
        <w:rPr>
          <w:rFonts w:eastAsia="MS Mincho"/>
          <w:sz w:val="16"/>
        </w:rPr>
        <w:t xml:space="preserve"> </w:t>
      </w:r>
      <w:r w:rsidRPr="00CE2EB2">
        <w:rPr>
          <w:rFonts w:eastAsia="MS Mincho"/>
          <w:sz w:val="16"/>
        </w:rPr>
        <w:t>SQUAM CELL CARC TX NX MX Unkno</w:t>
      </w:r>
      <w:r>
        <w:rPr>
          <w:rFonts w:eastAsia="MS Mincho"/>
          <w:sz w:val="16"/>
        </w:rPr>
        <w:t xml:space="preserve"> </w:t>
      </w:r>
      <w:r w:rsidRPr="00CE2EB2">
        <w:rPr>
          <w:rFonts w:eastAsia="MS Mincho"/>
          <w:sz w:val="16"/>
        </w:rPr>
        <w:t>UR/CMX</w:t>
      </w:r>
    </w:p>
    <w:p w14:paraId="6B12CC5B" w14:textId="77777777" w:rsidR="00190066" w:rsidRPr="00A55065" w:rsidRDefault="000F50AF" w:rsidP="000F50AF">
      <w:pPr>
        <w:pStyle w:val="Heading2"/>
      </w:pPr>
      <w:bookmarkStart w:id="112" w:name="_Toc149032474"/>
      <w:r>
        <w:t xml:space="preserve">HIS  </w:t>
      </w:r>
      <w:r w:rsidR="00190066" w:rsidRPr="00A55065">
        <w:t>Annual Histology/Site/Topography (80c)</w:t>
      </w:r>
      <w:bookmarkEnd w:id="112"/>
      <w:r w:rsidR="00B22124">
        <w:fldChar w:fldCharType="begin"/>
      </w:r>
      <w:r w:rsidR="00B22124">
        <w:instrText xml:space="preserve"> XE "</w:instrText>
      </w:r>
      <w:r w:rsidR="00B22124" w:rsidRPr="00A4708E">
        <w:instrText>HIS</w:instrText>
      </w:r>
      <w:r w:rsidR="00B22124">
        <w:instrText xml:space="preserve">" </w:instrText>
      </w:r>
      <w:r w:rsidR="00B22124">
        <w:fldChar w:fldCharType="begin"/>
      </w:r>
      <w:r w:rsidR="00B22124">
        <w:instrText xml:space="preserve"> XE "</w:instrText>
      </w:r>
      <w:r w:rsidR="00B22124" w:rsidRPr="00A35C88">
        <w:instrText>Annual reporting:Histology/site</w:instrText>
      </w:r>
      <w:r w:rsidR="00B22124">
        <w:instrText>/</w:instrText>
      </w:r>
      <w:r w:rsidR="00B22124" w:rsidRPr="00A35C88">
        <w:instrText>topography</w:instrText>
      </w:r>
      <w:r w:rsidR="00B22124">
        <w:instrText xml:space="preserve">" </w:instrText>
      </w:r>
      <w:r w:rsidR="00B22124">
        <w:fldChar w:fldCharType="end"/>
      </w:r>
      <w:r w:rsidR="00B22124">
        <w:fldChar w:fldCharType="end"/>
      </w:r>
    </w:p>
    <w:p w14:paraId="4B36A689" w14:textId="77777777" w:rsidR="00E532BC" w:rsidRDefault="00E532BC" w:rsidP="00190066">
      <w:r>
        <w:t>The Annual Histology/Stage/Topography is an annual report listing</w:t>
      </w:r>
      <w:r w:rsidR="002C54F1">
        <w:t>.</w:t>
      </w:r>
    </w:p>
    <w:p w14:paraId="0A9FA9C5" w14:textId="77777777" w:rsidR="002C54F1" w:rsidRDefault="002C54F1" w:rsidP="00C97FA9">
      <w:pPr>
        <w:pStyle w:val="NoteText"/>
      </w:pPr>
      <w:r w:rsidRPr="00373B04">
        <w:rPr>
          <w:b/>
        </w:rPr>
        <w:t>Note:</w:t>
      </w:r>
      <w:r>
        <w:t xml:space="preserve"> </w:t>
      </w:r>
      <w:r w:rsidRPr="00373B04">
        <w:rPr>
          <w:b/>
        </w:rPr>
        <w:t>80c</w:t>
      </w:r>
      <w:r>
        <w:t xml:space="preserve"> (80 columns) presents an easy-to-read display on the computer screen.</w:t>
      </w:r>
    </w:p>
    <w:p w14:paraId="2A408F6F" w14:textId="77777777" w:rsidR="00190066" w:rsidRPr="00A55065" w:rsidRDefault="00190066" w:rsidP="00D65817">
      <w:pPr>
        <w:pStyle w:val="courier"/>
      </w:pPr>
      <w:r w:rsidRPr="00A55065">
        <w:t xml:space="preserve">START WITH ACCESSION YEAR: 2005// </w:t>
      </w:r>
    </w:p>
    <w:p w14:paraId="09CB56E4" w14:textId="77777777" w:rsidR="00190066" w:rsidRPr="00A55065" w:rsidRDefault="00190066" w:rsidP="00D65817">
      <w:pPr>
        <w:pStyle w:val="courier"/>
      </w:pPr>
      <w:r w:rsidRPr="00A55065">
        <w:t>GO TO ACCESSION YEAR: LAST// 2005</w:t>
      </w:r>
    </w:p>
    <w:p w14:paraId="58D119D4" w14:textId="77777777" w:rsidR="00190066" w:rsidRPr="00A55065" w:rsidRDefault="00E532BC" w:rsidP="00D65817">
      <w:pPr>
        <w:pStyle w:val="courier"/>
      </w:pPr>
      <w:r>
        <w:tab/>
      </w:r>
      <w:r w:rsidR="00190066" w:rsidRPr="00A55065">
        <w:t xml:space="preserve">START WITH SITE/GP: PHARYNX// </w:t>
      </w:r>
    </w:p>
    <w:p w14:paraId="68D8D246" w14:textId="0B23B0A0" w:rsidR="00190066" w:rsidRDefault="00E532BC" w:rsidP="00D65817">
      <w:pPr>
        <w:pStyle w:val="courier"/>
      </w:pPr>
      <w:r>
        <w:tab/>
      </w:r>
      <w:r w:rsidR="00190066" w:rsidRPr="00A55065">
        <w:t>GO TO SITE/GP: PHARYNX//</w:t>
      </w:r>
    </w:p>
    <w:p w14:paraId="733BAE3B" w14:textId="77777777" w:rsidR="002F4B78" w:rsidRPr="00A55065" w:rsidRDefault="002F4B78" w:rsidP="00D65817">
      <w:pPr>
        <w:pStyle w:val="courier"/>
      </w:pPr>
    </w:p>
    <w:p w14:paraId="6107B5B9" w14:textId="77777777" w:rsidR="00190066" w:rsidRPr="00A55065" w:rsidRDefault="0079699E" w:rsidP="00190066">
      <w:r>
        <w:rPr>
          <w:b/>
        </w:rPr>
        <w:t>Example</w:t>
      </w:r>
    </w:p>
    <w:p w14:paraId="7FD3626E" w14:textId="77777777" w:rsidR="0079699E" w:rsidRPr="00432058" w:rsidRDefault="0079699E" w:rsidP="0079699E">
      <w:pPr>
        <w:pStyle w:val="courier2"/>
        <w:rPr>
          <w:szCs w:val="20"/>
        </w:rPr>
      </w:pPr>
      <w:r w:rsidRPr="00432058">
        <w:rPr>
          <w:szCs w:val="20"/>
        </w:rPr>
        <w:t>*****************************************************************************</w:t>
      </w:r>
      <w:r w:rsidR="00F576D5" w:rsidRPr="00432058">
        <w:rPr>
          <w:szCs w:val="20"/>
        </w:rPr>
        <w:t>******************</w:t>
      </w:r>
      <w:r w:rsidRPr="00432058">
        <w:rPr>
          <w:szCs w:val="20"/>
        </w:rPr>
        <w:t xml:space="preserve"> </w:t>
      </w:r>
    </w:p>
    <w:p w14:paraId="6B740933" w14:textId="77777777" w:rsidR="0079699E" w:rsidRPr="00432058" w:rsidRDefault="0079699E" w:rsidP="0079699E">
      <w:pPr>
        <w:pStyle w:val="courier2"/>
        <w:rPr>
          <w:szCs w:val="20"/>
        </w:rPr>
      </w:pPr>
      <w:r w:rsidRPr="00432058">
        <w:rPr>
          <w:szCs w:val="20"/>
        </w:rPr>
        <w:t xml:space="preserve">2005 - ANALYTIC              </w:t>
      </w:r>
      <w:r w:rsidR="0029599D" w:rsidRPr="00432058">
        <w:rPr>
          <w:szCs w:val="20"/>
        </w:rPr>
        <w:t>Washington DC VAMc</w:t>
      </w:r>
      <w:r w:rsidRPr="00432058">
        <w:rPr>
          <w:szCs w:val="20"/>
        </w:rPr>
        <w:t xml:space="preserve">    DEC 21,2005      PAGE:  1</w:t>
      </w:r>
    </w:p>
    <w:p w14:paraId="5D91D174" w14:textId="77777777" w:rsidR="0079699E" w:rsidRPr="00432058" w:rsidRDefault="0079699E" w:rsidP="0079699E">
      <w:pPr>
        <w:pStyle w:val="courier2"/>
        <w:rPr>
          <w:szCs w:val="20"/>
        </w:rPr>
      </w:pPr>
      <w:r w:rsidRPr="00432058">
        <w:rPr>
          <w:szCs w:val="20"/>
        </w:rPr>
        <w:t>Patient Name</w:t>
      </w:r>
      <w:r w:rsidR="00F576D5" w:rsidRPr="00432058">
        <w:rPr>
          <w:szCs w:val="20"/>
        </w:rPr>
        <w:tab/>
      </w:r>
      <w:r w:rsidR="00F576D5" w:rsidRPr="00432058">
        <w:rPr>
          <w:szCs w:val="20"/>
        </w:rPr>
        <w:tab/>
      </w:r>
      <w:r w:rsidRPr="00432058">
        <w:rPr>
          <w:szCs w:val="20"/>
        </w:rPr>
        <w:t>Med Rec#</w:t>
      </w:r>
      <w:r w:rsidR="00F576D5" w:rsidRPr="00432058">
        <w:rPr>
          <w:szCs w:val="20"/>
        </w:rPr>
        <w:tab/>
      </w:r>
      <w:r w:rsidR="00F576D5" w:rsidRPr="00432058">
        <w:rPr>
          <w:szCs w:val="20"/>
        </w:rPr>
        <w:tab/>
      </w:r>
      <w:r w:rsidRPr="00432058">
        <w:rPr>
          <w:szCs w:val="20"/>
        </w:rPr>
        <w:t>Sx</w:t>
      </w:r>
      <w:r w:rsidRPr="00432058">
        <w:rPr>
          <w:szCs w:val="20"/>
        </w:rPr>
        <w:tab/>
        <w:t>Acc/Seq#</w:t>
      </w:r>
      <w:r w:rsidRPr="00432058">
        <w:rPr>
          <w:szCs w:val="20"/>
        </w:rPr>
        <w:tab/>
      </w:r>
      <w:r w:rsidRPr="00432058">
        <w:rPr>
          <w:szCs w:val="20"/>
        </w:rPr>
        <w:tab/>
        <w:t>ICDO-Topography</w:t>
      </w:r>
      <w:r w:rsidRPr="00432058">
        <w:rPr>
          <w:szCs w:val="20"/>
        </w:rPr>
        <w:tab/>
      </w:r>
      <w:r w:rsidRPr="00432058">
        <w:rPr>
          <w:szCs w:val="20"/>
        </w:rPr>
        <w:tab/>
        <w:t>Date Dx</w:t>
      </w:r>
    </w:p>
    <w:p w14:paraId="3E1D2695" w14:textId="77A902BC" w:rsidR="0079699E" w:rsidRPr="00432058" w:rsidRDefault="0079699E" w:rsidP="0079699E">
      <w:pPr>
        <w:pStyle w:val="courier2"/>
        <w:rPr>
          <w:szCs w:val="20"/>
        </w:rPr>
      </w:pPr>
      <w:r w:rsidRPr="00432058">
        <w:rPr>
          <w:szCs w:val="20"/>
        </w:rPr>
        <w:t>*****************************************************************************</w:t>
      </w:r>
    </w:p>
    <w:p w14:paraId="7F5DFAFE" w14:textId="77777777" w:rsidR="0079699E" w:rsidRPr="00432058" w:rsidRDefault="0079699E" w:rsidP="0079699E">
      <w:pPr>
        <w:pStyle w:val="courier2"/>
        <w:rPr>
          <w:szCs w:val="20"/>
        </w:rPr>
      </w:pPr>
      <w:r w:rsidRPr="00432058">
        <w:rPr>
          <w:szCs w:val="20"/>
        </w:rPr>
        <w:t xml:space="preserve">              ICDO HISTOLOGY-CODE: 8070/3</w:t>
      </w:r>
    </w:p>
    <w:p w14:paraId="5372CC72" w14:textId="77777777" w:rsidR="0079699E" w:rsidRPr="00432058" w:rsidRDefault="0079699E" w:rsidP="0079699E">
      <w:pPr>
        <w:pStyle w:val="courier2"/>
        <w:rPr>
          <w:szCs w:val="20"/>
        </w:rPr>
      </w:pPr>
      <w:r w:rsidRPr="00432058">
        <w:rPr>
          <w:szCs w:val="20"/>
        </w:rPr>
        <w:t xml:space="preserve">                 SITE/GP: PHARYNX</w:t>
      </w:r>
    </w:p>
    <w:p w14:paraId="761A1A16" w14:textId="77777777" w:rsidR="0079699E" w:rsidRPr="00432058" w:rsidRDefault="0079699E" w:rsidP="0079699E">
      <w:pPr>
        <w:pStyle w:val="courier2"/>
        <w:rPr>
          <w:szCs w:val="20"/>
        </w:rPr>
      </w:pPr>
      <w:r w:rsidRPr="00432058">
        <w:rPr>
          <w:szCs w:val="20"/>
        </w:rPr>
        <w:t xml:space="preserve">                    ICDO-SITE CODE: C01</w:t>
      </w:r>
    </w:p>
    <w:p w14:paraId="6267B4AD" w14:textId="77777777" w:rsidR="0079699E" w:rsidRPr="00432058" w:rsidRDefault="0079699E" w:rsidP="0079699E">
      <w:pPr>
        <w:pStyle w:val="courier2"/>
        <w:rPr>
          <w:szCs w:val="20"/>
        </w:rPr>
      </w:pPr>
      <w:r w:rsidRPr="00432058">
        <w:rPr>
          <w:szCs w:val="20"/>
        </w:rPr>
        <w:t xml:space="preserve">                       PATIENT NAME: </w:t>
      </w:r>
      <w:r w:rsidR="00F576D5" w:rsidRPr="00432058">
        <w:rPr>
          <w:szCs w:val="20"/>
        </w:rPr>
        <w:t>ONCOPATIENT1</w:t>
      </w:r>
    </w:p>
    <w:p w14:paraId="3F8B4643" w14:textId="77777777" w:rsidR="0079699E" w:rsidRPr="00432058" w:rsidRDefault="00F576D5" w:rsidP="0079699E">
      <w:pPr>
        <w:pStyle w:val="courier2"/>
        <w:rPr>
          <w:szCs w:val="20"/>
        </w:rPr>
      </w:pPr>
      <w:r w:rsidRPr="00432058">
        <w:rPr>
          <w:szCs w:val="20"/>
        </w:rPr>
        <w:t>ONCOPATIENT1</w:t>
      </w:r>
      <w:r w:rsidR="0079699E" w:rsidRPr="00432058">
        <w:rPr>
          <w:szCs w:val="20"/>
        </w:rPr>
        <w:tab/>
      </w:r>
      <w:r w:rsidR="0079699E" w:rsidRPr="00432058">
        <w:rPr>
          <w:szCs w:val="20"/>
        </w:rPr>
        <w:tab/>
        <w:t>999-99-9999</w:t>
      </w:r>
      <w:r w:rsidRPr="00432058">
        <w:rPr>
          <w:szCs w:val="20"/>
        </w:rPr>
        <w:tab/>
      </w:r>
      <w:r w:rsidR="0079699E" w:rsidRPr="00432058">
        <w:rPr>
          <w:szCs w:val="20"/>
        </w:rPr>
        <w:tab/>
        <w:t>M</w:t>
      </w:r>
      <w:r w:rsidR="0079699E" w:rsidRPr="00432058">
        <w:rPr>
          <w:szCs w:val="20"/>
        </w:rPr>
        <w:tab/>
        <w:t>2005-00096/00</w:t>
      </w:r>
      <w:r w:rsidR="0079699E" w:rsidRPr="00432058">
        <w:rPr>
          <w:szCs w:val="20"/>
        </w:rPr>
        <w:tab/>
        <w:t>TONGUE BASE</w:t>
      </w:r>
      <w:r w:rsidR="0079699E" w:rsidRPr="00432058">
        <w:rPr>
          <w:szCs w:val="20"/>
        </w:rPr>
        <w:tab/>
      </w:r>
      <w:r w:rsidR="0079699E" w:rsidRPr="00432058">
        <w:rPr>
          <w:szCs w:val="20"/>
        </w:rPr>
        <w:tab/>
      </w:r>
      <w:r w:rsidRPr="00432058">
        <w:rPr>
          <w:szCs w:val="20"/>
        </w:rPr>
        <w:tab/>
      </w:r>
      <w:r w:rsidRPr="00432058">
        <w:rPr>
          <w:szCs w:val="20"/>
        </w:rPr>
        <w:tab/>
      </w:r>
      <w:r w:rsidR="0079699E" w:rsidRPr="00432058">
        <w:rPr>
          <w:szCs w:val="20"/>
        </w:rPr>
        <w:t>03/14/2005</w:t>
      </w:r>
    </w:p>
    <w:p w14:paraId="5D134404" w14:textId="77777777" w:rsidR="0079699E" w:rsidRPr="00432058" w:rsidRDefault="0079699E" w:rsidP="0079699E">
      <w:pPr>
        <w:pStyle w:val="courier2"/>
        <w:rPr>
          <w:szCs w:val="20"/>
        </w:rPr>
      </w:pPr>
      <w:r w:rsidRPr="00432058">
        <w:rPr>
          <w:szCs w:val="20"/>
        </w:rPr>
        <w:t xml:space="preserve">                    ICDO-SITE CODE: C09</w:t>
      </w:r>
    </w:p>
    <w:p w14:paraId="472538D3" w14:textId="77777777" w:rsidR="0079699E" w:rsidRPr="00432058" w:rsidRDefault="0079699E" w:rsidP="0079699E">
      <w:pPr>
        <w:pStyle w:val="courier2"/>
        <w:rPr>
          <w:szCs w:val="20"/>
        </w:rPr>
      </w:pPr>
      <w:r w:rsidRPr="00432058">
        <w:rPr>
          <w:szCs w:val="20"/>
        </w:rPr>
        <w:t xml:space="preserve">                       PATIENT NAME: </w:t>
      </w:r>
      <w:r w:rsidR="00F576D5" w:rsidRPr="00432058">
        <w:rPr>
          <w:szCs w:val="20"/>
        </w:rPr>
        <w:t>ONCOPATIENT2</w:t>
      </w:r>
    </w:p>
    <w:p w14:paraId="7A01DBA7" w14:textId="77777777" w:rsidR="0079699E" w:rsidRPr="00432058" w:rsidRDefault="00F576D5" w:rsidP="0079699E">
      <w:pPr>
        <w:pStyle w:val="courier2"/>
        <w:rPr>
          <w:szCs w:val="20"/>
        </w:rPr>
      </w:pPr>
      <w:r w:rsidRPr="00432058">
        <w:rPr>
          <w:szCs w:val="20"/>
        </w:rPr>
        <w:lastRenderedPageBreak/>
        <w:t>ONCOPATIENT2</w:t>
      </w:r>
      <w:r w:rsidRPr="00432058">
        <w:rPr>
          <w:szCs w:val="20"/>
        </w:rPr>
        <w:tab/>
      </w:r>
      <w:r w:rsidR="0079699E" w:rsidRPr="00432058">
        <w:rPr>
          <w:szCs w:val="20"/>
        </w:rPr>
        <w:tab/>
        <w:t>999-99-9999</w:t>
      </w:r>
      <w:r w:rsidR="0079699E" w:rsidRPr="00432058">
        <w:rPr>
          <w:szCs w:val="20"/>
        </w:rPr>
        <w:tab/>
      </w:r>
      <w:r w:rsidRPr="00432058">
        <w:rPr>
          <w:szCs w:val="20"/>
        </w:rPr>
        <w:tab/>
      </w:r>
      <w:r w:rsidR="0079699E" w:rsidRPr="00432058">
        <w:rPr>
          <w:szCs w:val="20"/>
        </w:rPr>
        <w:t>M</w:t>
      </w:r>
      <w:r w:rsidR="0079699E" w:rsidRPr="00432058">
        <w:rPr>
          <w:szCs w:val="20"/>
        </w:rPr>
        <w:tab/>
        <w:t>2005-00494/00</w:t>
      </w:r>
      <w:r w:rsidR="0079699E" w:rsidRPr="00432058">
        <w:rPr>
          <w:szCs w:val="20"/>
        </w:rPr>
        <w:tab/>
        <w:t xml:space="preserve">TONSILLAR FOSSA </w:t>
      </w:r>
      <w:r w:rsidR="0079699E" w:rsidRPr="00432058">
        <w:rPr>
          <w:szCs w:val="20"/>
        </w:rPr>
        <w:tab/>
      </w:r>
      <w:r w:rsidRPr="00432058">
        <w:rPr>
          <w:szCs w:val="20"/>
        </w:rPr>
        <w:tab/>
      </w:r>
      <w:r w:rsidR="0079699E" w:rsidRPr="00432058">
        <w:rPr>
          <w:szCs w:val="20"/>
        </w:rPr>
        <w:t>07/12/2005</w:t>
      </w:r>
    </w:p>
    <w:p w14:paraId="3454902D" w14:textId="77777777" w:rsidR="0079699E" w:rsidRPr="00432058" w:rsidRDefault="0079699E" w:rsidP="0079699E">
      <w:pPr>
        <w:pStyle w:val="courier2"/>
        <w:rPr>
          <w:szCs w:val="20"/>
        </w:rPr>
      </w:pPr>
      <w:r w:rsidRPr="00432058">
        <w:rPr>
          <w:szCs w:val="20"/>
        </w:rPr>
        <w:t xml:space="preserve">                    ICDO-SITE CODE: C10</w:t>
      </w:r>
    </w:p>
    <w:p w14:paraId="2B2BE797" w14:textId="77777777" w:rsidR="0079699E" w:rsidRPr="00432058" w:rsidRDefault="0079699E" w:rsidP="0079699E">
      <w:pPr>
        <w:pStyle w:val="courier2"/>
        <w:rPr>
          <w:szCs w:val="20"/>
        </w:rPr>
      </w:pPr>
      <w:r w:rsidRPr="00432058">
        <w:rPr>
          <w:szCs w:val="20"/>
        </w:rPr>
        <w:t xml:space="preserve">                       PATIENT NAME: </w:t>
      </w:r>
      <w:r w:rsidR="00F576D5" w:rsidRPr="00432058">
        <w:rPr>
          <w:szCs w:val="20"/>
        </w:rPr>
        <w:t>ONCOPATIENT3</w:t>
      </w:r>
    </w:p>
    <w:p w14:paraId="4E604C25" w14:textId="77777777" w:rsidR="0079699E" w:rsidRPr="00432058" w:rsidRDefault="00F576D5" w:rsidP="0079699E">
      <w:pPr>
        <w:pStyle w:val="courier2"/>
        <w:rPr>
          <w:szCs w:val="20"/>
        </w:rPr>
      </w:pPr>
      <w:r w:rsidRPr="00432058">
        <w:rPr>
          <w:szCs w:val="20"/>
        </w:rPr>
        <w:t>ONCOPATIENT3</w:t>
      </w:r>
      <w:r w:rsidR="0079699E" w:rsidRPr="00432058">
        <w:rPr>
          <w:szCs w:val="20"/>
        </w:rPr>
        <w:tab/>
      </w:r>
      <w:r w:rsidRPr="00432058">
        <w:rPr>
          <w:szCs w:val="20"/>
        </w:rPr>
        <w:tab/>
      </w:r>
      <w:r w:rsidR="0079699E" w:rsidRPr="00432058">
        <w:rPr>
          <w:szCs w:val="20"/>
        </w:rPr>
        <w:t>999-99-9999</w:t>
      </w:r>
      <w:r w:rsidR="0079699E" w:rsidRPr="00432058">
        <w:rPr>
          <w:szCs w:val="20"/>
        </w:rPr>
        <w:tab/>
      </w:r>
      <w:r w:rsidRPr="00432058">
        <w:rPr>
          <w:szCs w:val="20"/>
        </w:rPr>
        <w:tab/>
      </w:r>
      <w:r w:rsidR="0079699E" w:rsidRPr="00432058">
        <w:rPr>
          <w:szCs w:val="20"/>
        </w:rPr>
        <w:t>M</w:t>
      </w:r>
      <w:r w:rsidR="0079699E" w:rsidRPr="00432058">
        <w:rPr>
          <w:szCs w:val="20"/>
        </w:rPr>
        <w:tab/>
        <w:t xml:space="preserve">2005-00029/00 </w:t>
      </w:r>
      <w:r w:rsidR="0079699E" w:rsidRPr="00432058">
        <w:rPr>
          <w:szCs w:val="20"/>
        </w:rPr>
        <w:tab/>
        <w:t>OROPHARYNX NOS</w:t>
      </w:r>
      <w:r w:rsidR="0079699E" w:rsidRPr="00432058">
        <w:rPr>
          <w:szCs w:val="20"/>
        </w:rPr>
        <w:tab/>
      </w:r>
      <w:r w:rsidRPr="00432058">
        <w:rPr>
          <w:szCs w:val="20"/>
        </w:rPr>
        <w:tab/>
      </w:r>
      <w:r w:rsidRPr="00432058">
        <w:rPr>
          <w:szCs w:val="20"/>
        </w:rPr>
        <w:tab/>
      </w:r>
      <w:r w:rsidR="0079699E" w:rsidRPr="00432058">
        <w:rPr>
          <w:szCs w:val="20"/>
        </w:rPr>
        <w:t>01/27/2005</w:t>
      </w:r>
    </w:p>
    <w:p w14:paraId="5F55FB6F" w14:textId="77777777" w:rsidR="0079699E" w:rsidRPr="00432058" w:rsidRDefault="0079699E" w:rsidP="0079699E">
      <w:pPr>
        <w:pStyle w:val="courier2"/>
        <w:rPr>
          <w:szCs w:val="20"/>
        </w:rPr>
      </w:pPr>
      <w:r w:rsidRPr="00432058">
        <w:rPr>
          <w:szCs w:val="20"/>
        </w:rPr>
        <w:t>COUNT     4  -------------</w:t>
      </w:r>
    </w:p>
    <w:p w14:paraId="009BC2EB" w14:textId="77777777" w:rsidR="00190066" w:rsidRPr="00432058" w:rsidRDefault="0079699E" w:rsidP="0055229F">
      <w:pPr>
        <w:pStyle w:val="courier2"/>
        <w:rPr>
          <w:szCs w:val="20"/>
        </w:rPr>
      </w:pPr>
      <w:r w:rsidRPr="00432058">
        <w:rPr>
          <w:szCs w:val="20"/>
        </w:rPr>
        <w:t>SUBCOUNT                    3</w:t>
      </w:r>
      <w:r w:rsidR="00190066" w:rsidRPr="00432058">
        <w:rPr>
          <w:szCs w:val="20"/>
        </w:rPr>
        <w:t xml:space="preserve"> </w:t>
      </w:r>
    </w:p>
    <w:p w14:paraId="729172EE" w14:textId="77777777" w:rsidR="00190066" w:rsidRPr="00A55065" w:rsidRDefault="000F50AF" w:rsidP="000F50AF">
      <w:pPr>
        <w:pStyle w:val="Heading2"/>
      </w:pPr>
      <w:bookmarkStart w:id="113" w:name="_Toc149032475"/>
      <w:r>
        <w:t xml:space="preserve">ACT  </w:t>
      </w:r>
      <w:r w:rsidR="00190066" w:rsidRPr="00A55065">
        <w:t>Annual Cross Tabs (80c)</w:t>
      </w:r>
      <w:bookmarkEnd w:id="113"/>
      <w:r w:rsidR="00B22124">
        <w:fldChar w:fldCharType="begin"/>
      </w:r>
      <w:r w:rsidR="00B22124">
        <w:instrText xml:space="preserve"> XE "</w:instrText>
      </w:r>
      <w:r w:rsidR="00B22124" w:rsidRPr="003B79DC">
        <w:instrText>Annual reporting:Cross tabs</w:instrText>
      </w:r>
      <w:r w:rsidR="00B22124">
        <w:instrText xml:space="preserve">" </w:instrText>
      </w:r>
      <w:r w:rsidR="00B22124">
        <w:fldChar w:fldCharType="end"/>
      </w:r>
    </w:p>
    <w:p w14:paraId="50F31231" w14:textId="77777777" w:rsidR="00190066" w:rsidRDefault="00B22124" w:rsidP="00190066">
      <w:r>
        <w:fldChar w:fldCharType="begin"/>
      </w:r>
      <w:r>
        <w:instrText xml:space="preserve"> XE "</w:instrText>
      </w:r>
      <w:r w:rsidRPr="00A4708E">
        <w:instrText>ACT</w:instrText>
      </w:r>
      <w:r>
        <w:instrText xml:space="preserve">" </w:instrText>
      </w:r>
      <w:r>
        <w:fldChar w:fldCharType="end"/>
      </w:r>
      <w:r w:rsidR="009B0399">
        <w:t>The Annual Cross Tabs is an annual report that is very long.</w:t>
      </w:r>
      <w:r w:rsidR="0055229F">
        <w:t xml:space="preserve"> Queue this report after hours.</w:t>
      </w:r>
    </w:p>
    <w:p w14:paraId="180DBF3D" w14:textId="77777777" w:rsidR="002C54F1" w:rsidRPr="00A55065" w:rsidRDefault="002C54F1" w:rsidP="00C97FA9">
      <w:pPr>
        <w:pStyle w:val="NoteText"/>
      </w:pPr>
      <w:r w:rsidRPr="00373B04">
        <w:rPr>
          <w:b/>
        </w:rPr>
        <w:t>Note:</w:t>
      </w:r>
      <w:r>
        <w:t xml:space="preserve"> </w:t>
      </w:r>
      <w:r w:rsidRPr="00373B04">
        <w:rPr>
          <w:b/>
        </w:rPr>
        <w:t>80c</w:t>
      </w:r>
      <w:r>
        <w:t xml:space="preserve"> (80 columns) presents an easy-to-read display on the computer screen.</w:t>
      </w:r>
    </w:p>
    <w:p w14:paraId="626E4E0A" w14:textId="77777777" w:rsidR="00190066" w:rsidRPr="00A55065" w:rsidRDefault="000F50AF" w:rsidP="000F50AF">
      <w:pPr>
        <w:pStyle w:val="Heading2"/>
      </w:pPr>
      <w:bookmarkStart w:id="114" w:name="_Toc149545535"/>
      <w:bookmarkStart w:id="115" w:name="_Toc149032476"/>
      <w:r>
        <w:t xml:space="preserve">CPR  </w:t>
      </w:r>
      <w:r w:rsidR="00190066" w:rsidRPr="00A55065">
        <w:t>PRINT Custom Reports</w:t>
      </w:r>
      <w:bookmarkEnd w:id="114"/>
      <w:bookmarkEnd w:id="115"/>
      <w:r w:rsidR="00B22124">
        <w:fldChar w:fldCharType="begin"/>
      </w:r>
      <w:r w:rsidR="00B22124">
        <w:instrText xml:space="preserve"> XE "</w:instrText>
      </w:r>
      <w:r w:rsidR="00B22124" w:rsidRPr="00A87DC8">
        <w:instrText>Annual reporting:Print custom reports</w:instrText>
      </w:r>
      <w:r w:rsidR="00B22124">
        <w:instrText xml:space="preserve">" </w:instrText>
      </w:r>
      <w:r w:rsidR="00B22124">
        <w:fldChar w:fldCharType="end"/>
      </w:r>
    </w:p>
    <w:p w14:paraId="3CB4CF64" w14:textId="77777777" w:rsidR="00805AFA" w:rsidRDefault="00B22124" w:rsidP="00190066">
      <w:r>
        <w:fldChar w:fldCharType="begin"/>
      </w:r>
      <w:r>
        <w:instrText xml:space="preserve"> XE "</w:instrText>
      </w:r>
      <w:r w:rsidRPr="00A4708E">
        <w:instrText>CPR</w:instrText>
      </w:r>
      <w:r>
        <w:instrText xml:space="preserve">" </w:instrText>
      </w:r>
      <w:r>
        <w:fldChar w:fldCharType="end"/>
      </w:r>
      <w:r w:rsidR="00190066" w:rsidRPr="00A55065">
        <w:t>Th</w:t>
      </w:r>
      <w:r w:rsidR="00805AFA">
        <w:t>e PRINT Custom Reports</w:t>
      </w:r>
      <w:r w:rsidR="00190066" w:rsidRPr="00A55065">
        <w:t xml:space="preserve"> option allows you to create custom reports using VA </w:t>
      </w:r>
      <w:proofErr w:type="spellStart"/>
      <w:r w:rsidR="00190066" w:rsidRPr="00A55065">
        <w:t>FileMan</w:t>
      </w:r>
      <w:proofErr w:type="spellEnd"/>
      <w:r w:rsidR="00805AFA">
        <w:t>.</w:t>
      </w:r>
      <w:r w:rsidR="00805AFA" w:rsidRPr="00A55065">
        <w:t xml:space="preserve"> </w:t>
      </w:r>
    </w:p>
    <w:p w14:paraId="7F850F88" w14:textId="77777777" w:rsidR="00E773A6" w:rsidRDefault="00E773A6" w:rsidP="002F4B78">
      <w:pPr>
        <w:pStyle w:val="NoteText"/>
        <w:tabs>
          <w:tab w:val="clear" w:pos="540"/>
        </w:tabs>
        <w:ind w:left="720" w:firstLine="0"/>
      </w:pPr>
      <w:r w:rsidRPr="007C5088">
        <w:rPr>
          <w:b/>
        </w:rPr>
        <w:t>Note:</w:t>
      </w:r>
      <w:r>
        <w:t xml:space="preserve"> </w:t>
      </w:r>
      <w:r w:rsidRPr="00A55065">
        <w:t xml:space="preserve">It is </w:t>
      </w:r>
      <w:r>
        <w:t>very helpful to</w:t>
      </w:r>
      <w:r w:rsidRPr="00A55065">
        <w:t xml:space="preserve"> have some </w:t>
      </w:r>
      <w:proofErr w:type="spellStart"/>
      <w:r>
        <w:t>FileMan</w:t>
      </w:r>
      <w:proofErr w:type="spellEnd"/>
      <w:r>
        <w:t xml:space="preserve"> </w:t>
      </w:r>
      <w:r w:rsidRPr="00A55065">
        <w:t>training from the compute</w:t>
      </w:r>
      <w:r>
        <w:t>r department at your facility. Also, with k</w:t>
      </w:r>
      <w:r w:rsidRPr="00A55065">
        <w:t xml:space="preserve">nowledge of capturing files and opening them in </w:t>
      </w:r>
      <w:r>
        <w:t xml:space="preserve">Microsoft Excel, </w:t>
      </w:r>
      <w:r w:rsidRPr="00A55065">
        <w:t xml:space="preserve">you </w:t>
      </w:r>
      <w:r>
        <w:t>can</w:t>
      </w:r>
      <w:r w:rsidRPr="00A55065">
        <w:t xml:space="preserve"> create a very usable and professional document.</w:t>
      </w:r>
    </w:p>
    <w:p w14:paraId="2EB1DD4D" w14:textId="77777777" w:rsidR="00805AFA" w:rsidRDefault="00805AFA" w:rsidP="00190066">
      <w:r>
        <w:t>You can retrieve any data that you enter into an abstract.</w:t>
      </w:r>
      <w:r w:rsidR="007C5088">
        <w:t xml:space="preserve"> </w:t>
      </w:r>
      <w:r w:rsidR="00E773A6">
        <w:t>C</w:t>
      </w:r>
      <w:r>
        <w:t>reate a report</w:t>
      </w:r>
      <w:r w:rsidR="007C5088">
        <w:t xml:space="preserve"> by specify</w:t>
      </w:r>
      <w:r w:rsidR="004F526C">
        <w:t>ing</w:t>
      </w:r>
      <w:r>
        <w:t>:</w:t>
      </w:r>
    </w:p>
    <w:p w14:paraId="7883A76A" w14:textId="3BC44967" w:rsidR="00805AFA" w:rsidRDefault="00190066" w:rsidP="007C5088">
      <w:pPr>
        <w:pStyle w:val="ListBullet"/>
      </w:pPr>
      <w:r w:rsidRPr="00A55065">
        <w:t>file</w:t>
      </w:r>
      <w:r w:rsidR="007C5088">
        <w:t xml:space="preserve"> from which the information is coming, </w:t>
      </w:r>
      <w:r w:rsidR="00192322">
        <w:t>OncoTrax</w:t>
      </w:r>
      <w:r w:rsidRPr="00A55065">
        <w:t xml:space="preserve"> Primary (#165.5), </w:t>
      </w:r>
      <w:r w:rsidR="00192322">
        <w:t>OncoTrax</w:t>
      </w:r>
      <w:r w:rsidRPr="00A55065">
        <w:t xml:space="preserve"> Patient (#160), </w:t>
      </w:r>
      <w:r w:rsidR="007C5088">
        <w:t>or</w:t>
      </w:r>
      <w:r w:rsidRPr="00A55065">
        <w:t xml:space="preserve"> </w:t>
      </w:r>
      <w:r w:rsidR="00192322">
        <w:t>OncoTrax</w:t>
      </w:r>
      <w:r w:rsidRPr="00A55065">
        <w:t xml:space="preserve"> Contact (#165)</w:t>
      </w:r>
      <w:r w:rsidR="007C5088">
        <w:t>;</w:t>
      </w:r>
      <w:r w:rsidRPr="00A55065">
        <w:t xml:space="preserve"> </w:t>
      </w:r>
    </w:p>
    <w:p w14:paraId="6DBA828B" w14:textId="77777777" w:rsidR="00805AFA" w:rsidRDefault="00190066" w:rsidP="007C5088">
      <w:pPr>
        <w:pStyle w:val="ListBullet"/>
      </w:pPr>
      <w:r w:rsidRPr="00A55065">
        <w:t>fields that contain the data</w:t>
      </w:r>
      <w:r w:rsidR="007C5088">
        <w:t>;</w:t>
      </w:r>
      <w:r w:rsidRPr="00A55065">
        <w:t xml:space="preserve"> </w:t>
      </w:r>
    </w:p>
    <w:p w14:paraId="272F0436" w14:textId="77777777" w:rsidR="00805AFA" w:rsidRDefault="00190066" w:rsidP="007C5088">
      <w:pPr>
        <w:pStyle w:val="ListBullet"/>
      </w:pPr>
      <w:r w:rsidRPr="00A55065">
        <w:t xml:space="preserve">how </w:t>
      </w:r>
      <w:r w:rsidR="007C5088">
        <w:t>to</w:t>
      </w:r>
      <w:r w:rsidRPr="00A55065">
        <w:t xml:space="preserve"> separate/sort</w:t>
      </w:r>
      <w:r w:rsidR="007C5088">
        <w:t xml:space="preserve"> the data; </w:t>
      </w:r>
      <w:r w:rsidRPr="00A55065">
        <w:t xml:space="preserve">and </w:t>
      </w:r>
    </w:p>
    <w:p w14:paraId="51C14CE1" w14:textId="77777777" w:rsidR="00A2561D" w:rsidRPr="00A2561D" w:rsidRDefault="00190066" w:rsidP="0055229F">
      <w:pPr>
        <w:pStyle w:val="ListBullet"/>
      </w:pPr>
      <w:r w:rsidRPr="00A55065">
        <w:t xml:space="preserve">information </w:t>
      </w:r>
      <w:r w:rsidR="007C5088">
        <w:t>to</w:t>
      </w:r>
      <w:r w:rsidRPr="00A55065">
        <w:t xml:space="preserve"> </w:t>
      </w:r>
      <w:r w:rsidR="007C5088">
        <w:t xml:space="preserve">be </w:t>
      </w:r>
      <w:r w:rsidRPr="00A55065">
        <w:t>prin</w:t>
      </w:r>
      <w:r w:rsidR="007C5088">
        <w:t>ted.</w:t>
      </w:r>
      <w:r w:rsidR="0055229F">
        <w:t xml:space="preserve"> </w:t>
      </w:r>
    </w:p>
    <w:p w14:paraId="7FAF3597" w14:textId="77777777" w:rsidR="00AA2657" w:rsidRDefault="007144D4" w:rsidP="00AA2657">
      <w:pPr>
        <w:jc w:val="center"/>
      </w:pPr>
      <w:r>
        <w:br w:type="page"/>
      </w:r>
    </w:p>
    <w:p w14:paraId="40741DAC" w14:textId="10B88A3F" w:rsidR="00190066" w:rsidRPr="00A55065" w:rsidRDefault="000F50AF" w:rsidP="003448A7">
      <w:pPr>
        <w:pStyle w:val="Heading1"/>
      </w:pPr>
      <w:bookmarkStart w:id="116" w:name="_Toc149032477"/>
      <w:r>
        <w:lastRenderedPageBreak/>
        <w:t xml:space="preserve">STA  </w:t>
      </w:r>
      <w:r w:rsidR="00190066" w:rsidRPr="00A55065">
        <w:t>Statistical Reporting Module</w:t>
      </w:r>
      <w:bookmarkEnd w:id="116"/>
      <w:r w:rsidR="00B22124">
        <w:fldChar w:fldCharType="begin"/>
      </w:r>
      <w:r w:rsidR="00B22124">
        <w:instrText xml:space="preserve"> XE "</w:instrText>
      </w:r>
      <w:r w:rsidR="00B22124" w:rsidRPr="00A4708E">
        <w:instrText>STA</w:instrText>
      </w:r>
      <w:r w:rsidR="00B22124">
        <w:instrText xml:space="preserve">" </w:instrText>
      </w:r>
      <w:r w:rsidR="00B22124">
        <w:fldChar w:fldCharType="end"/>
      </w:r>
      <w:r w:rsidR="00B22124">
        <w:fldChar w:fldCharType="begin"/>
      </w:r>
      <w:r w:rsidR="00B22124">
        <w:instrText xml:space="preserve"> XE "</w:instrText>
      </w:r>
      <w:r w:rsidR="00B22124" w:rsidRPr="00651AD9">
        <w:instrText>Module:Statistical reporting</w:instrText>
      </w:r>
      <w:r w:rsidR="00B22124">
        <w:instrText xml:space="preserve">" </w:instrText>
      </w:r>
      <w:r w:rsidR="00B22124">
        <w:fldChar w:fldCharType="end"/>
      </w:r>
    </w:p>
    <w:p w14:paraId="41A32DAB" w14:textId="77777777" w:rsidR="00190066" w:rsidRPr="00A55065" w:rsidRDefault="00D4663C" w:rsidP="00190066">
      <w:r>
        <w:t>The Statistical Reporting module allows you to obtain 5-year survival information on your data. You can</w:t>
      </w:r>
      <w:r w:rsidR="00190066" w:rsidRPr="00A55065">
        <w:t xml:space="preserve"> searc</w:t>
      </w:r>
      <w:r>
        <w:t xml:space="preserve">h for user-defined criteria. </w:t>
      </w:r>
    </w:p>
    <w:p w14:paraId="2C1BDF53" w14:textId="77777777" w:rsidR="00190066" w:rsidRPr="00A55065" w:rsidRDefault="00190066" w:rsidP="00001B30">
      <w:pPr>
        <w:pStyle w:val="courier"/>
      </w:pPr>
      <w:r w:rsidRPr="00A55065">
        <w:t>****************STATISTICAL REPORTS**************</w:t>
      </w:r>
    </w:p>
    <w:p w14:paraId="445343B3" w14:textId="77777777" w:rsidR="00190066" w:rsidRPr="00A55065" w:rsidRDefault="00D4663C" w:rsidP="00001B30">
      <w:pPr>
        <w:pStyle w:val="courier"/>
      </w:pPr>
      <w:r>
        <w:t>T</w:t>
      </w:r>
      <w:r w:rsidR="00190066" w:rsidRPr="00A55065">
        <w:t>S</w:t>
      </w:r>
      <w:r>
        <w:tab/>
      </w:r>
      <w:r w:rsidR="00190066" w:rsidRPr="00A55065">
        <w:t>Treatment by Stage - Cross tabs</w:t>
      </w:r>
    </w:p>
    <w:p w14:paraId="49590DFB" w14:textId="77777777" w:rsidR="00190066" w:rsidRPr="00A55065" w:rsidRDefault="00D4663C" w:rsidP="00001B30">
      <w:pPr>
        <w:pStyle w:val="courier"/>
      </w:pPr>
      <w:r>
        <w:t>S</w:t>
      </w:r>
      <w:r w:rsidR="00190066" w:rsidRPr="00A55065">
        <w:t>P</w:t>
      </w:r>
      <w:r>
        <w:tab/>
      </w:r>
      <w:r w:rsidR="00190066" w:rsidRPr="00A55065">
        <w:t>Survival by Site</w:t>
      </w:r>
    </w:p>
    <w:p w14:paraId="787A3BDC" w14:textId="77777777" w:rsidR="00190066" w:rsidRPr="00A55065" w:rsidRDefault="00190066" w:rsidP="00001B30">
      <w:pPr>
        <w:pStyle w:val="courier"/>
      </w:pPr>
      <w:r w:rsidRPr="00A55065">
        <w:t>SS</w:t>
      </w:r>
      <w:r w:rsidR="00D4663C">
        <w:tab/>
      </w:r>
      <w:r w:rsidRPr="00A55065">
        <w:t>Survival by Stage</w:t>
      </w:r>
    </w:p>
    <w:p w14:paraId="0457536C" w14:textId="77777777" w:rsidR="00190066" w:rsidRPr="00A55065" w:rsidRDefault="00190066" w:rsidP="00001B30">
      <w:pPr>
        <w:pStyle w:val="courier"/>
      </w:pPr>
      <w:r w:rsidRPr="00A55065">
        <w:t>TX</w:t>
      </w:r>
      <w:r w:rsidR="00D4663C">
        <w:tab/>
      </w:r>
      <w:r w:rsidRPr="00A55065">
        <w:t>Survival by Treatment</w:t>
      </w:r>
    </w:p>
    <w:p w14:paraId="25280A50" w14:textId="77777777" w:rsidR="00190066" w:rsidRPr="00A55065" w:rsidRDefault="00190066" w:rsidP="00001B30">
      <w:pPr>
        <w:pStyle w:val="courier"/>
      </w:pPr>
      <w:r w:rsidRPr="00A55065">
        <w:t>SU</w:t>
      </w:r>
      <w:r w:rsidR="00D4663C">
        <w:tab/>
      </w:r>
      <w:r w:rsidRPr="00A55065">
        <w:t>Survival Routines</w:t>
      </w:r>
    </w:p>
    <w:p w14:paraId="0C205BC2" w14:textId="77777777" w:rsidR="00190066" w:rsidRPr="00A55065" w:rsidRDefault="00190066" w:rsidP="00001B30">
      <w:pPr>
        <w:pStyle w:val="courier"/>
      </w:pPr>
      <w:r w:rsidRPr="00A55065">
        <w:t>DS</w:t>
      </w:r>
      <w:r w:rsidR="00D4663C">
        <w:tab/>
      </w:r>
      <w:r w:rsidRPr="00A55065">
        <w:t>Define Search Criteria</w:t>
      </w:r>
    </w:p>
    <w:p w14:paraId="506CD9E6" w14:textId="77777777" w:rsidR="007550C2" w:rsidRDefault="000F50AF" w:rsidP="007550C2">
      <w:pPr>
        <w:pStyle w:val="Heading2"/>
      </w:pPr>
      <w:bookmarkStart w:id="117" w:name="_Toc149545537"/>
      <w:bookmarkStart w:id="118" w:name="_Toc149032478"/>
      <w:r>
        <w:t xml:space="preserve">DS  </w:t>
      </w:r>
      <w:r w:rsidR="00190066" w:rsidRPr="00A55065">
        <w:t>Define Search Criteria</w:t>
      </w:r>
      <w:bookmarkEnd w:id="117"/>
      <w:bookmarkEnd w:id="118"/>
      <w:r w:rsidR="00B22124">
        <w:fldChar w:fldCharType="begin"/>
      </w:r>
      <w:r w:rsidR="00B22124">
        <w:instrText xml:space="preserve"> XE "</w:instrText>
      </w:r>
      <w:r w:rsidR="00B22124" w:rsidRPr="00A4708E">
        <w:instrText>DS</w:instrText>
      </w:r>
      <w:r w:rsidR="00B22124">
        <w:instrText xml:space="preserve">" </w:instrText>
      </w:r>
      <w:r w:rsidR="00B22124">
        <w:fldChar w:fldCharType="end"/>
      </w:r>
      <w:r w:rsidR="00B22124">
        <w:fldChar w:fldCharType="begin"/>
      </w:r>
      <w:r w:rsidR="00B22124">
        <w:instrText xml:space="preserve"> XE "</w:instrText>
      </w:r>
      <w:r w:rsidR="00B22124" w:rsidRPr="004934B2">
        <w:instrText>Statistical reporting:Define search criteria</w:instrText>
      </w:r>
      <w:r w:rsidR="00B22124">
        <w:instrText xml:space="preserve">" </w:instrText>
      </w:r>
      <w:r w:rsidR="00B22124">
        <w:fldChar w:fldCharType="end"/>
      </w:r>
    </w:p>
    <w:p w14:paraId="7AF01DC6" w14:textId="77777777" w:rsidR="007550C2" w:rsidRDefault="007550C2" w:rsidP="00190066">
      <w:r>
        <w:t>The Define Search Criteria</w:t>
      </w:r>
      <w:r w:rsidR="004942AC">
        <w:t xml:space="preserve"> option allows you to define criteria to obtain 5-year survival information from:</w:t>
      </w:r>
    </w:p>
    <w:p w14:paraId="68B3313C" w14:textId="77777777" w:rsidR="004942AC" w:rsidRPr="00A55065" w:rsidRDefault="004942AC" w:rsidP="00001B30">
      <w:pPr>
        <w:pStyle w:val="courier"/>
      </w:pPr>
      <w:r w:rsidRPr="00A55065">
        <w:t>SP</w:t>
      </w:r>
      <w:r>
        <w:tab/>
      </w:r>
      <w:r w:rsidRPr="00A55065">
        <w:t>Survival by Site</w:t>
      </w:r>
    </w:p>
    <w:p w14:paraId="3D74B1D3" w14:textId="77777777" w:rsidR="004942AC" w:rsidRPr="00A55065" w:rsidRDefault="004942AC" w:rsidP="00001B30">
      <w:pPr>
        <w:pStyle w:val="courier"/>
      </w:pPr>
      <w:r w:rsidRPr="00A55065">
        <w:t>SS</w:t>
      </w:r>
      <w:r>
        <w:tab/>
      </w:r>
      <w:r w:rsidRPr="00A55065">
        <w:t>Survival by Stage</w:t>
      </w:r>
    </w:p>
    <w:p w14:paraId="40D6BC20" w14:textId="77777777" w:rsidR="004942AC" w:rsidRDefault="004942AC" w:rsidP="00001B30">
      <w:pPr>
        <w:pStyle w:val="courier"/>
      </w:pPr>
      <w:r w:rsidRPr="00A55065">
        <w:t>TX</w:t>
      </w:r>
      <w:r>
        <w:tab/>
      </w:r>
      <w:r w:rsidRPr="00A55065">
        <w:t>Survival by Treatment</w:t>
      </w:r>
    </w:p>
    <w:p w14:paraId="08FBF49D" w14:textId="77777777" w:rsidR="003E0E04" w:rsidRDefault="00190066" w:rsidP="0016475C">
      <w:r w:rsidRPr="00A55065">
        <w:t>In order to use SP, SS, TX</w:t>
      </w:r>
      <w:r w:rsidR="004942AC">
        <w:t>,</w:t>
      </w:r>
      <w:r w:rsidRPr="00A55065">
        <w:t xml:space="preserve"> or SU</w:t>
      </w:r>
      <w:r w:rsidR="004942AC">
        <w:t xml:space="preserve"> (Survival Routines),</w:t>
      </w:r>
      <w:r w:rsidRPr="00A55065">
        <w:t xml:space="preserve"> you must first create a </w:t>
      </w:r>
      <w:r w:rsidR="004942AC">
        <w:t>t</w:t>
      </w:r>
      <w:r w:rsidRPr="00A55065">
        <w:t>emplate using DS</w:t>
      </w:r>
      <w:r w:rsidR="002F3854">
        <w:t xml:space="preserve">  Define Search Criteria.</w:t>
      </w:r>
    </w:p>
    <w:p w14:paraId="44E3EE78" w14:textId="77777777" w:rsidR="00656325" w:rsidRDefault="0016475C" w:rsidP="00190066">
      <w:r>
        <w:t xml:space="preserve">Use DS </w:t>
      </w:r>
      <w:r w:rsidR="00656325">
        <w:t>to create search templates for</w:t>
      </w:r>
      <w:r w:rsidR="00190066" w:rsidRPr="00A55065">
        <w:t xml:space="preserve"> Survival Analysis</w:t>
      </w:r>
      <w:r w:rsidR="00656325">
        <w:t xml:space="preserve">. </w:t>
      </w:r>
    </w:p>
    <w:p w14:paraId="77405DB6" w14:textId="77777777" w:rsidR="00190066" w:rsidRPr="00A55065" w:rsidRDefault="00656325" w:rsidP="002F4B78">
      <w:pPr>
        <w:pStyle w:val="NoteText"/>
        <w:tabs>
          <w:tab w:val="clear" w:pos="540"/>
        </w:tabs>
        <w:ind w:left="720" w:firstLine="0"/>
      </w:pPr>
      <w:r w:rsidRPr="00656325">
        <w:rPr>
          <w:b/>
        </w:rPr>
        <w:t>Note:</w:t>
      </w:r>
      <w:r>
        <w:t xml:space="preserve"> N</w:t>
      </w:r>
      <w:r w:rsidR="00190066" w:rsidRPr="00A55065">
        <w:t xml:space="preserve">ame templates beginning with ONCOZ for </w:t>
      </w:r>
      <w:r>
        <w:t>user-</w:t>
      </w:r>
      <w:r w:rsidR="00190066" w:rsidRPr="00A55065">
        <w:t xml:space="preserve">defined templates </w:t>
      </w:r>
      <w:r>
        <w:t xml:space="preserve">rather than </w:t>
      </w:r>
      <w:r w:rsidR="00D571D4">
        <w:t>software</w:t>
      </w:r>
      <w:r>
        <w:t>-</w:t>
      </w:r>
      <w:r w:rsidR="00190066" w:rsidRPr="00A55065">
        <w:t xml:space="preserve">distributed </w:t>
      </w:r>
      <w:r>
        <w:t xml:space="preserve">names, </w:t>
      </w:r>
      <w:r w:rsidR="00190066" w:rsidRPr="00A55065">
        <w:t>ONCOS.</w:t>
      </w:r>
    </w:p>
    <w:p w14:paraId="7B581370" w14:textId="77777777" w:rsidR="00190066" w:rsidRPr="00A55065" w:rsidRDefault="00B432F8" w:rsidP="00001B30">
      <w:pPr>
        <w:pStyle w:val="courier"/>
      </w:pPr>
      <w:r>
        <w:tab/>
      </w:r>
      <w:r>
        <w:tab/>
      </w:r>
      <w:r>
        <w:tab/>
      </w:r>
      <w:r w:rsidR="00190066" w:rsidRPr="00A55065">
        <w:t>Select one of the following:</w:t>
      </w:r>
    </w:p>
    <w:p w14:paraId="7CEEA77F" w14:textId="7440D9B8" w:rsidR="00190066" w:rsidRPr="00A55065" w:rsidRDefault="00B432F8" w:rsidP="00001B30">
      <w:pPr>
        <w:pStyle w:val="courier"/>
      </w:pPr>
      <w:r>
        <w:tab/>
      </w:r>
      <w:r>
        <w:tab/>
      </w:r>
      <w:r>
        <w:tab/>
      </w:r>
      <w:r w:rsidR="00656325">
        <w:tab/>
      </w:r>
      <w:r w:rsidR="00190066" w:rsidRPr="00A55065">
        <w:t>1</w:t>
      </w:r>
      <w:r w:rsidR="00656325">
        <w:tab/>
      </w:r>
      <w:r w:rsidR="00192322">
        <w:t>ONCOTRAX</w:t>
      </w:r>
      <w:r w:rsidR="00190066" w:rsidRPr="00A55065">
        <w:t xml:space="preserve"> PRIMARY</w:t>
      </w:r>
    </w:p>
    <w:p w14:paraId="6A9C9E0F" w14:textId="76ED57DC" w:rsidR="00190066" w:rsidRPr="00A55065" w:rsidRDefault="00B432F8" w:rsidP="00001B30">
      <w:pPr>
        <w:pStyle w:val="courier"/>
      </w:pPr>
      <w:r>
        <w:tab/>
      </w:r>
      <w:r>
        <w:tab/>
      </w:r>
      <w:r>
        <w:tab/>
      </w:r>
      <w:r w:rsidR="00656325">
        <w:tab/>
      </w:r>
      <w:r w:rsidR="00190066" w:rsidRPr="00A55065">
        <w:t>2</w:t>
      </w:r>
      <w:r w:rsidR="00656325">
        <w:tab/>
      </w:r>
      <w:r w:rsidR="00192322">
        <w:t>ONCOTRAX</w:t>
      </w:r>
      <w:r w:rsidR="00190066" w:rsidRPr="00A55065">
        <w:t xml:space="preserve"> PATIENT</w:t>
      </w:r>
    </w:p>
    <w:p w14:paraId="15688715" w14:textId="0A50820B" w:rsidR="00190066" w:rsidRPr="00A55065" w:rsidRDefault="00B432F8" w:rsidP="00001B30">
      <w:pPr>
        <w:pStyle w:val="courier"/>
      </w:pPr>
      <w:r>
        <w:tab/>
      </w:r>
      <w:r>
        <w:tab/>
      </w:r>
      <w:r>
        <w:tab/>
      </w:r>
      <w:r w:rsidR="00656325">
        <w:tab/>
      </w:r>
      <w:r w:rsidR="00190066" w:rsidRPr="00A55065">
        <w:t>3</w:t>
      </w:r>
      <w:r w:rsidR="00656325">
        <w:tab/>
      </w:r>
      <w:r w:rsidR="00192322">
        <w:t>ONCOTRAX</w:t>
      </w:r>
      <w:r w:rsidR="00190066" w:rsidRPr="00A55065">
        <w:t xml:space="preserve"> CONTACT</w:t>
      </w:r>
    </w:p>
    <w:p w14:paraId="6612FE1A" w14:textId="4D99A1DC" w:rsidR="00190066" w:rsidRPr="00A55065" w:rsidRDefault="00B432F8" w:rsidP="00001B30">
      <w:pPr>
        <w:pStyle w:val="courier"/>
      </w:pPr>
      <w:r>
        <w:tab/>
      </w:r>
      <w:r>
        <w:tab/>
      </w:r>
      <w:r w:rsidR="00190066" w:rsidRPr="00A55065">
        <w:t xml:space="preserve">Select File: 1  </w:t>
      </w:r>
      <w:r w:rsidR="00192322">
        <w:t>ONCOTRAX</w:t>
      </w:r>
      <w:r w:rsidR="00190066" w:rsidRPr="00A55065">
        <w:t xml:space="preserve"> PRIMARY</w:t>
      </w:r>
    </w:p>
    <w:p w14:paraId="01AB249C" w14:textId="19E341CD" w:rsidR="00190066" w:rsidRPr="00A55065" w:rsidRDefault="00B432F8" w:rsidP="00001B30">
      <w:pPr>
        <w:pStyle w:val="courier"/>
      </w:pPr>
      <w:r>
        <w:tab/>
      </w:r>
      <w:r w:rsidR="00190066" w:rsidRPr="00A55065">
        <w:t xml:space="preserve">We will search entries in </w:t>
      </w:r>
      <w:r w:rsidR="00192322">
        <w:t>ONCOTRAX</w:t>
      </w:r>
      <w:r w:rsidR="00190066" w:rsidRPr="00A55065">
        <w:t xml:space="preserve"> PRIMARY file...</w:t>
      </w:r>
    </w:p>
    <w:p w14:paraId="1DA81D23" w14:textId="77777777" w:rsidR="00190066" w:rsidRPr="00A55065" w:rsidRDefault="00190066" w:rsidP="00190066"/>
    <w:p w14:paraId="55727E7D" w14:textId="3E6016E3" w:rsidR="00190066" w:rsidRPr="00A55065" w:rsidRDefault="00190066" w:rsidP="00001B30">
      <w:pPr>
        <w:pStyle w:val="courier"/>
      </w:pPr>
      <w:r w:rsidRPr="00A55065">
        <w:t xml:space="preserve">-A- SEARCH FOR </w:t>
      </w:r>
      <w:r w:rsidR="00192322">
        <w:t>ONCOTRAX</w:t>
      </w:r>
      <w:r w:rsidRPr="00A55065">
        <w:t xml:space="preserve"> PRIMARY FIELD: </w:t>
      </w:r>
      <w:r w:rsidRPr="00B432F8">
        <w:rPr>
          <w:b/>
        </w:rPr>
        <w:t>SITE/GP</w:t>
      </w:r>
      <w:r w:rsidRPr="00A55065">
        <w:t xml:space="preserve">  </w:t>
      </w:r>
    </w:p>
    <w:p w14:paraId="246B69CA" w14:textId="77777777" w:rsidR="00190066" w:rsidRDefault="00190066" w:rsidP="00E12AEA">
      <w:pPr>
        <w:pStyle w:val="code"/>
      </w:pPr>
      <w:r w:rsidRPr="00001B30">
        <w:rPr>
          <w:rStyle w:val="courierChar"/>
        </w:rPr>
        <w:t>-A- CONDITION: ?</w:t>
      </w:r>
      <w:r w:rsidR="000324A6">
        <w:tab/>
      </w:r>
      <w:r w:rsidR="000324A6">
        <w:tab/>
      </w:r>
      <w:r w:rsidR="000324A6">
        <w:tab/>
      </w:r>
      <w:r w:rsidR="000324A6">
        <w:tab/>
      </w:r>
      <w:r w:rsidR="000324A6">
        <w:tab/>
      </w:r>
      <w:r w:rsidR="000324A6">
        <w:tab/>
      </w:r>
      <w:r w:rsidR="000324A6">
        <w:tab/>
      </w:r>
      <w:r w:rsidR="000324A6">
        <w:tab/>
      </w:r>
      <w:r w:rsidR="000324A6">
        <w:tab/>
      </w:r>
      <w:r w:rsidR="000324A6">
        <w:tab/>
      </w:r>
      <w:r w:rsidR="000324A6">
        <w:tab/>
      </w:r>
      <w:r w:rsidR="00001B30">
        <w:tab/>
      </w:r>
      <w:r w:rsidR="000324A6" w:rsidRPr="000324A6">
        <w:rPr>
          <w:rFonts w:ascii="Times New Roman" w:hAnsi="Times New Roman"/>
          <w:sz w:val="24"/>
          <w:szCs w:val="24"/>
        </w:rPr>
        <w:t xml:space="preserve">Type </w:t>
      </w:r>
      <w:r w:rsidR="000324A6" w:rsidRPr="000324A6">
        <w:rPr>
          <w:rFonts w:ascii="Times New Roman" w:hAnsi="Times New Roman"/>
          <w:b/>
          <w:sz w:val="24"/>
          <w:szCs w:val="24"/>
        </w:rPr>
        <w:t>?</w:t>
      </w:r>
      <w:r w:rsidR="000324A6" w:rsidRPr="000324A6">
        <w:rPr>
          <w:rFonts w:ascii="Times New Roman" w:hAnsi="Times New Roman"/>
          <w:sz w:val="24"/>
          <w:szCs w:val="24"/>
        </w:rPr>
        <w:t xml:space="preserve"> to view choices.</w:t>
      </w:r>
    </w:p>
    <w:p w14:paraId="47C61ED5" w14:textId="77777777" w:rsidR="00190066" w:rsidRDefault="000324A6" w:rsidP="00E12AEA">
      <w:pPr>
        <w:pStyle w:val="code"/>
      </w:pPr>
      <w:r>
        <w:tab/>
      </w:r>
      <w:r w:rsidR="00190066" w:rsidRPr="00001B30">
        <w:rPr>
          <w:rStyle w:val="courierChar"/>
        </w:rPr>
        <w:t>Answer with CONDITION NUMBER, or NAME</w:t>
      </w:r>
      <w:r>
        <w:tab/>
      </w:r>
      <w:r>
        <w:tab/>
      </w:r>
      <w:r>
        <w:tab/>
      </w:r>
      <w:r>
        <w:tab/>
      </w:r>
      <w:r w:rsidRPr="000324A6">
        <w:rPr>
          <w:rFonts w:ascii="Times New Roman" w:hAnsi="Times New Roman"/>
          <w:sz w:val="24"/>
          <w:szCs w:val="24"/>
        </w:rPr>
        <w:t>Type a condition.</w:t>
      </w:r>
    </w:p>
    <w:p w14:paraId="1699B0EA" w14:textId="77777777" w:rsidR="00190066" w:rsidRPr="00A55065" w:rsidRDefault="00B432F8" w:rsidP="00001B30">
      <w:pPr>
        <w:pStyle w:val="courier"/>
      </w:pPr>
      <w:r>
        <w:tab/>
      </w:r>
      <w:r>
        <w:tab/>
      </w:r>
      <w:r>
        <w:tab/>
      </w:r>
      <w:r w:rsidR="000324A6">
        <w:t>Choose from</w:t>
      </w:r>
    </w:p>
    <w:p w14:paraId="2124CB30" w14:textId="77777777" w:rsidR="00190066" w:rsidRPr="00A55065" w:rsidRDefault="00190066" w:rsidP="00001B30">
      <w:pPr>
        <w:pStyle w:val="courier"/>
      </w:pPr>
      <w:r w:rsidRPr="00A55065">
        <w:t>1</w:t>
      </w:r>
      <w:r w:rsidR="000324A6">
        <w:tab/>
      </w:r>
      <w:r w:rsidRPr="00A55065">
        <w:t>NULL</w:t>
      </w:r>
    </w:p>
    <w:p w14:paraId="1B93C389" w14:textId="77777777" w:rsidR="00190066" w:rsidRPr="00A55065" w:rsidRDefault="00190066" w:rsidP="00001B30">
      <w:pPr>
        <w:pStyle w:val="courier"/>
      </w:pPr>
      <w:r w:rsidRPr="00A55065">
        <w:t>2</w:t>
      </w:r>
      <w:r w:rsidR="000324A6">
        <w:tab/>
      </w:r>
      <w:r w:rsidRPr="00A55065">
        <w:t>CONTAINS</w:t>
      </w:r>
    </w:p>
    <w:p w14:paraId="0EC1231C" w14:textId="77777777" w:rsidR="00190066" w:rsidRPr="00A55065" w:rsidRDefault="00190066" w:rsidP="00001B30">
      <w:pPr>
        <w:pStyle w:val="courier"/>
      </w:pPr>
      <w:r w:rsidRPr="00A55065">
        <w:t>3</w:t>
      </w:r>
      <w:r w:rsidR="000324A6">
        <w:tab/>
      </w:r>
      <w:r w:rsidRPr="00A55065">
        <w:t>MATCHES</w:t>
      </w:r>
    </w:p>
    <w:p w14:paraId="226C8F76" w14:textId="77777777" w:rsidR="00190066" w:rsidRPr="00A55065" w:rsidRDefault="00190066" w:rsidP="00001B30">
      <w:pPr>
        <w:pStyle w:val="courier"/>
      </w:pPr>
      <w:r w:rsidRPr="00A55065">
        <w:t>4</w:t>
      </w:r>
      <w:r w:rsidR="000324A6">
        <w:tab/>
      </w:r>
      <w:r w:rsidRPr="00A55065">
        <w:t>LESS THAN</w:t>
      </w:r>
    </w:p>
    <w:p w14:paraId="39C874BD" w14:textId="77777777" w:rsidR="00190066" w:rsidRPr="00A55065" w:rsidRDefault="00190066" w:rsidP="00001B30">
      <w:pPr>
        <w:pStyle w:val="courier"/>
      </w:pPr>
      <w:r w:rsidRPr="00A55065">
        <w:t>5</w:t>
      </w:r>
      <w:r w:rsidR="000324A6">
        <w:tab/>
      </w:r>
      <w:r w:rsidRPr="00A55065">
        <w:t>EQUALS</w:t>
      </w:r>
    </w:p>
    <w:p w14:paraId="5A334C74" w14:textId="77777777" w:rsidR="00190066" w:rsidRPr="00A55065" w:rsidRDefault="00190066" w:rsidP="00001B30">
      <w:pPr>
        <w:pStyle w:val="courier"/>
      </w:pPr>
      <w:r w:rsidRPr="00A55065">
        <w:t>6</w:t>
      </w:r>
      <w:r w:rsidR="000324A6">
        <w:tab/>
      </w:r>
      <w:r w:rsidRPr="00A55065">
        <w:t>GREATER THAN</w:t>
      </w:r>
    </w:p>
    <w:p w14:paraId="7D08D727" w14:textId="77777777" w:rsidR="00190066" w:rsidRPr="00A55065" w:rsidRDefault="00190066" w:rsidP="00001B30">
      <w:pPr>
        <w:pStyle w:val="courier"/>
      </w:pPr>
      <w:r w:rsidRPr="00A55065">
        <w:t xml:space="preserve">YOU CAN NEGATE ANY OF THESE CONDITIONS BY PRECEDING THEM WITH </w:t>
      </w:r>
      <w:r w:rsidR="00B432F8">
        <w:t>“</w:t>
      </w:r>
      <w:r w:rsidR="00B432F8" w:rsidRPr="00B432F8">
        <w:rPr>
          <w:b/>
        </w:rPr>
        <w:t>’</w:t>
      </w:r>
      <w:r w:rsidR="00B432F8">
        <w:t>”</w:t>
      </w:r>
      <w:r w:rsidRPr="00A55065">
        <w:t xml:space="preserve"> OR "</w:t>
      </w:r>
      <w:r w:rsidRPr="00B432F8">
        <w:rPr>
          <w:b/>
        </w:rPr>
        <w:t>-</w:t>
      </w:r>
      <w:r w:rsidRPr="00A55065">
        <w:t>"</w:t>
      </w:r>
    </w:p>
    <w:p w14:paraId="5732EB47" w14:textId="77777777" w:rsidR="00190066" w:rsidRPr="00A55065" w:rsidRDefault="00190066" w:rsidP="00001B30">
      <w:pPr>
        <w:pStyle w:val="courier"/>
      </w:pPr>
      <w:r w:rsidRPr="00A55065">
        <w:t>SO THAT "'NULL'" MEANS "NOT NULL"</w:t>
      </w:r>
    </w:p>
    <w:p w14:paraId="5778E339" w14:textId="77777777" w:rsidR="00190066" w:rsidRPr="00A55065" w:rsidRDefault="00190066" w:rsidP="00001B30">
      <w:pPr>
        <w:pStyle w:val="courier"/>
      </w:pPr>
      <w:r w:rsidRPr="00A55065">
        <w:t xml:space="preserve">-A- CONDITION: </w:t>
      </w:r>
      <w:r w:rsidRPr="00A92803">
        <w:rPr>
          <w:b/>
        </w:rPr>
        <w:t>CONTAINS</w:t>
      </w:r>
    </w:p>
    <w:p w14:paraId="53B1F924" w14:textId="77777777" w:rsidR="00190066" w:rsidRPr="00A55065" w:rsidRDefault="00190066" w:rsidP="00001B30">
      <w:pPr>
        <w:pStyle w:val="courier"/>
      </w:pPr>
      <w:r w:rsidRPr="00A55065">
        <w:t xml:space="preserve">-A- CONTAINS: </w:t>
      </w:r>
      <w:r w:rsidRPr="00A92803">
        <w:rPr>
          <w:b/>
        </w:rPr>
        <w:t>LUNG NOS</w:t>
      </w:r>
    </w:p>
    <w:p w14:paraId="6DAFC872" w14:textId="77777777" w:rsidR="00190066" w:rsidRPr="00A55065" w:rsidRDefault="00190066" w:rsidP="00001B30">
      <w:pPr>
        <w:pStyle w:val="courier"/>
      </w:pPr>
    </w:p>
    <w:p w14:paraId="0BA9AC9C" w14:textId="075ACBE6" w:rsidR="00190066" w:rsidRPr="00A55065" w:rsidRDefault="00656325" w:rsidP="00001B30">
      <w:pPr>
        <w:pStyle w:val="courier"/>
      </w:pPr>
      <w:r>
        <w:lastRenderedPageBreak/>
        <w:t>-</w:t>
      </w:r>
      <w:r w:rsidR="00190066" w:rsidRPr="00A55065">
        <w:t xml:space="preserve">B- SEARCH FOR </w:t>
      </w:r>
      <w:r w:rsidR="00192322">
        <w:t>ONCOTRAX</w:t>
      </w:r>
      <w:r w:rsidR="00190066" w:rsidRPr="00A55065">
        <w:t xml:space="preserve"> PRIMARY FIELD: </w:t>
      </w:r>
      <w:r w:rsidR="00190066" w:rsidRPr="00A92803">
        <w:rPr>
          <w:b/>
        </w:rPr>
        <w:t>ACCESSION YEAR</w:t>
      </w:r>
    </w:p>
    <w:p w14:paraId="074FA56E" w14:textId="77777777" w:rsidR="00190066" w:rsidRPr="00A55065" w:rsidRDefault="00190066" w:rsidP="00001B30">
      <w:pPr>
        <w:pStyle w:val="courier"/>
      </w:pPr>
      <w:r w:rsidRPr="00A55065">
        <w:t xml:space="preserve">-B- CONDITION: </w:t>
      </w:r>
      <w:r w:rsidRPr="00A92803">
        <w:rPr>
          <w:b/>
        </w:rPr>
        <w:t>GREATER THAN</w:t>
      </w:r>
    </w:p>
    <w:p w14:paraId="158A2EC0" w14:textId="77777777" w:rsidR="00190066" w:rsidRPr="00A55065" w:rsidRDefault="00190066" w:rsidP="00001B30">
      <w:pPr>
        <w:pStyle w:val="courier"/>
      </w:pPr>
      <w:r w:rsidRPr="00A55065">
        <w:t xml:space="preserve">-B- GREATER THAN: </w:t>
      </w:r>
      <w:r w:rsidRPr="00A92803">
        <w:rPr>
          <w:b/>
        </w:rPr>
        <w:t>1995</w:t>
      </w:r>
    </w:p>
    <w:p w14:paraId="713041A8" w14:textId="77777777" w:rsidR="00190066" w:rsidRPr="00A55065" w:rsidRDefault="00190066" w:rsidP="00001B30">
      <w:pPr>
        <w:pStyle w:val="courier"/>
      </w:pPr>
    </w:p>
    <w:p w14:paraId="6353B5ED" w14:textId="414CEA55" w:rsidR="00190066" w:rsidRPr="00A55065" w:rsidRDefault="00190066" w:rsidP="00001B30">
      <w:pPr>
        <w:pStyle w:val="courier"/>
      </w:pPr>
      <w:r w:rsidRPr="00A55065">
        <w:t xml:space="preserve">-C- SEARCH FOR </w:t>
      </w:r>
      <w:r w:rsidR="00192322">
        <w:t>ONCOTRAX</w:t>
      </w:r>
      <w:r w:rsidR="00A92803">
        <w:t xml:space="preserve"> PRIMARY FIELD: </w:t>
      </w:r>
      <w:r w:rsidR="00A92803" w:rsidRPr="00A92803">
        <w:rPr>
          <w:b/>
        </w:rPr>
        <w:t>ACCESSION YEAR</w:t>
      </w:r>
    </w:p>
    <w:p w14:paraId="1D773485" w14:textId="77777777" w:rsidR="00190066" w:rsidRPr="00A55065" w:rsidRDefault="00A92803" w:rsidP="00001B30">
      <w:pPr>
        <w:pStyle w:val="courier"/>
      </w:pPr>
      <w:r>
        <w:t xml:space="preserve">-C- CONDITION: </w:t>
      </w:r>
      <w:r w:rsidRPr="00A92803">
        <w:rPr>
          <w:b/>
        </w:rPr>
        <w:t>LESS THAN</w:t>
      </w:r>
    </w:p>
    <w:p w14:paraId="0126899E" w14:textId="77777777" w:rsidR="00190066" w:rsidRPr="00A55065" w:rsidRDefault="00190066" w:rsidP="00001B30">
      <w:pPr>
        <w:pStyle w:val="courier"/>
      </w:pPr>
      <w:r w:rsidRPr="00A55065">
        <w:t xml:space="preserve">-C- LESS THAN: </w:t>
      </w:r>
      <w:r w:rsidRPr="00A92803">
        <w:rPr>
          <w:b/>
        </w:rPr>
        <w:t>2001</w:t>
      </w:r>
    </w:p>
    <w:p w14:paraId="3E7A27D3" w14:textId="77777777" w:rsidR="00190066" w:rsidRPr="00A55065" w:rsidRDefault="00190066" w:rsidP="00001B30">
      <w:pPr>
        <w:pStyle w:val="courier"/>
      </w:pPr>
    </w:p>
    <w:p w14:paraId="6F5690AF" w14:textId="3EC68610" w:rsidR="00190066" w:rsidRPr="00A55065" w:rsidRDefault="00190066" w:rsidP="00001B30">
      <w:pPr>
        <w:pStyle w:val="courier"/>
      </w:pPr>
      <w:r w:rsidRPr="00A55065">
        <w:t xml:space="preserve">-D- SEARCH FOR </w:t>
      </w:r>
      <w:r w:rsidR="00192322">
        <w:t>ONCOTRAX</w:t>
      </w:r>
      <w:r w:rsidR="00A92803">
        <w:t xml:space="preserve"> PRIMARY FIELD: </w:t>
      </w:r>
      <w:r w:rsidR="00A92803" w:rsidRPr="00A92803">
        <w:rPr>
          <w:b/>
        </w:rPr>
        <w:t>CLASS CATEGORY</w:t>
      </w:r>
    </w:p>
    <w:p w14:paraId="66F9765E" w14:textId="77777777" w:rsidR="00190066" w:rsidRPr="00A55065" w:rsidRDefault="00A92803" w:rsidP="00001B30">
      <w:pPr>
        <w:pStyle w:val="courier"/>
      </w:pPr>
      <w:r>
        <w:t xml:space="preserve">-D- CONDITION: </w:t>
      </w:r>
      <w:r w:rsidRPr="00A92803">
        <w:rPr>
          <w:b/>
        </w:rPr>
        <w:t>EQUALS</w:t>
      </w:r>
    </w:p>
    <w:p w14:paraId="0B3EEA77" w14:textId="77777777" w:rsidR="00190066" w:rsidRPr="00001B30" w:rsidRDefault="00190066" w:rsidP="00001B30">
      <w:pPr>
        <w:pStyle w:val="courier"/>
        <w:ind w:left="5400" w:hanging="5040"/>
      </w:pPr>
      <w:r w:rsidRPr="00A55065">
        <w:t>-D- EQUALS: ANALYTIC</w:t>
      </w:r>
      <w:r w:rsidR="00B432F8">
        <w:tab/>
      </w:r>
      <w:r w:rsidR="00B432F8">
        <w:tab/>
      </w:r>
      <w:r w:rsidR="00B432F8">
        <w:tab/>
      </w:r>
      <w:r w:rsidR="00B432F8">
        <w:tab/>
      </w:r>
      <w:r w:rsidR="00B432F8">
        <w:tab/>
      </w:r>
      <w:r w:rsidR="00B432F8">
        <w:tab/>
      </w:r>
      <w:r w:rsidR="00B432F8">
        <w:tab/>
      </w:r>
      <w:r w:rsidR="00001B30" w:rsidRPr="00001B30">
        <w:rPr>
          <w:rFonts w:ascii="Times New Roman" w:hAnsi="Times New Roman"/>
          <w:sz w:val="24"/>
          <w:szCs w:val="24"/>
        </w:rPr>
        <w:t>U</w:t>
      </w:r>
      <w:r w:rsidR="00B432F8" w:rsidRPr="00001B30">
        <w:rPr>
          <w:rFonts w:ascii="Times New Roman" w:hAnsi="Times New Roman"/>
          <w:sz w:val="24"/>
          <w:szCs w:val="24"/>
        </w:rPr>
        <w:t>se only analytic cases for survival data.</w:t>
      </w:r>
    </w:p>
    <w:p w14:paraId="07B58371" w14:textId="6111DCB7" w:rsidR="00190066" w:rsidRPr="00A55065" w:rsidRDefault="00190066" w:rsidP="00001B30">
      <w:pPr>
        <w:pStyle w:val="courier"/>
      </w:pPr>
      <w:r w:rsidRPr="00A55065">
        <w:t xml:space="preserve">-E- SEARCH FOR </w:t>
      </w:r>
      <w:r w:rsidR="00192322">
        <w:t>ONCOTRAX</w:t>
      </w:r>
      <w:r w:rsidRPr="00A55065">
        <w:t xml:space="preserve"> PRIMARY FIELD: </w:t>
      </w:r>
    </w:p>
    <w:p w14:paraId="59803FF8" w14:textId="77777777" w:rsidR="00190066" w:rsidRPr="00A55065" w:rsidRDefault="00B432F8" w:rsidP="002F4B78">
      <w:pPr>
        <w:pStyle w:val="NoteText"/>
        <w:tabs>
          <w:tab w:val="clear" w:pos="540"/>
        </w:tabs>
        <w:ind w:left="720" w:firstLine="0"/>
      </w:pPr>
      <w:r w:rsidRPr="00B432F8">
        <w:rPr>
          <w:b/>
        </w:rPr>
        <w:t>Note:</w:t>
      </w:r>
      <w:r>
        <w:t xml:space="preserve"> </w:t>
      </w:r>
      <w:r w:rsidR="00190066" w:rsidRPr="00A55065">
        <w:t xml:space="preserve">If </w:t>
      </w:r>
      <w:r>
        <w:t>you want</w:t>
      </w:r>
      <w:r w:rsidR="00190066" w:rsidRPr="00A55065">
        <w:t xml:space="preserve"> to include </w:t>
      </w:r>
      <w:r>
        <w:t>more data, continue</w:t>
      </w:r>
      <w:r w:rsidR="00190066" w:rsidRPr="00A55065">
        <w:t xml:space="preserve"> with </w:t>
      </w:r>
      <w:r w:rsidR="00190066" w:rsidRPr="00B432F8">
        <w:rPr>
          <w:b/>
        </w:rPr>
        <w:t>E</w:t>
      </w:r>
      <w:r>
        <w:t>. I</w:t>
      </w:r>
      <w:r w:rsidR="00190066" w:rsidRPr="00A55065">
        <w:t xml:space="preserve">f </w:t>
      </w:r>
      <w:r>
        <w:t>n</w:t>
      </w:r>
      <w:r w:rsidR="00190066" w:rsidRPr="00A55065">
        <w:t>ot</w:t>
      </w:r>
      <w:r>
        <w:t xml:space="preserve">, press </w:t>
      </w:r>
      <w:r w:rsidRPr="00B432F8">
        <w:rPr>
          <w:b/>
        </w:rPr>
        <w:t>E</w:t>
      </w:r>
      <w:r w:rsidR="00190066" w:rsidRPr="00B432F8">
        <w:rPr>
          <w:b/>
        </w:rPr>
        <w:t>nter</w:t>
      </w:r>
      <w:r w:rsidR="00190066" w:rsidRPr="00A55065">
        <w:t xml:space="preserve"> and </w:t>
      </w:r>
      <w:r>
        <w:t>at</w:t>
      </w:r>
      <w:r w:rsidR="00190066" w:rsidRPr="00A55065">
        <w:t xml:space="preserve"> </w:t>
      </w:r>
      <w:r w:rsidR="00190066" w:rsidRPr="00B432F8">
        <w:rPr>
          <w:b/>
        </w:rPr>
        <w:t>IF</w:t>
      </w:r>
      <w:r>
        <w:t>, t</w:t>
      </w:r>
      <w:r w:rsidR="00190066" w:rsidRPr="00A55065">
        <w:t xml:space="preserve">ype the letters of your </w:t>
      </w:r>
      <w:r>
        <w:t>s</w:t>
      </w:r>
      <w:r w:rsidR="00190066" w:rsidRPr="00A55065">
        <w:t xml:space="preserve">earch </w:t>
      </w:r>
      <w:r>
        <w:t>c</w:t>
      </w:r>
      <w:r w:rsidR="00190066" w:rsidRPr="00A55065">
        <w:t>riteria</w:t>
      </w:r>
      <w:r>
        <w:t xml:space="preserve">. The </w:t>
      </w:r>
      <w:r w:rsidR="00190066" w:rsidRPr="00A55065">
        <w:t>screen echo</w:t>
      </w:r>
      <w:r>
        <w:t>es</w:t>
      </w:r>
      <w:r w:rsidR="00190066" w:rsidRPr="00A55065">
        <w:t xml:space="preserve"> back </w:t>
      </w:r>
      <w:r w:rsidR="00A92803">
        <w:t>your</w:t>
      </w:r>
      <w:r w:rsidR="00190066" w:rsidRPr="00A55065">
        <w:t xml:space="preserve"> </w:t>
      </w:r>
      <w:r w:rsidR="00A92803">
        <w:t>selections</w:t>
      </w:r>
      <w:r w:rsidR="00190066" w:rsidRPr="00A55065">
        <w:t>.</w:t>
      </w:r>
    </w:p>
    <w:p w14:paraId="2822F698" w14:textId="77777777" w:rsidR="00190066" w:rsidRPr="00A55065" w:rsidRDefault="00B432F8" w:rsidP="00001B30">
      <w:pPr>
        <w:pStyle w:val="courier"/>
      </w:pPr>
      <w:r>
        <w:t>IF:</w:t>
      </w:r>
      <w:r w:rsidR="00190066" w:rsidRPr="00A55065">
        <w:t xml:space="preserve"> ABCD    SITE/GP CONTAINS (case-insensitive) "LUNG NOS"</w:t>
      </w:r>
    </w:p>
    <w:p w14:paraId="605AF577" w14:textId="77777777" w:rsidR="00190066" w:rsidRPr="00A55065" w:rsidRDefault="00190066" w:rsidP="00001B30">
      <w:pPr>
        <w:pStyle w:val="courier"/>
      </w:pPr>
      <w:r w:rsidRPr="00A55065">
        <w:t>and ACCESSION YEAR GREATER THAN 1995</w:t>
      </w:r>
    </w:p>
    <w:p w14:paraId="1C87C4AD" w14:textId="77777777" w:rsidR="00190066" w:rsidRPr="00A55065" w:rsidRDefault="00190066" w:rsidP="00001B30">
      <w:pPr>
        <w:pStyle w:val="courier"/>
      </w:pPr>
      <w:r w:rsidRPr="00A55065">
        <w:t>and ACCESSION YEAR LESS THAN 2001</w:t>
      </w:r>
    </w:p>
    <w:p w14:paraId="1F90F0A6" w14:textId="77777777" w:rsidR="00190066" w:rsidRPr="00A55065" w:rsidRDefault="00190066" w:rsidP="00001B30">
      <w:pPr>
        <w:pStyle w:val="courier"/>
      </w:pPr>
      <w:r w:rsidRPr="00A55065">
        <w:t>and CLASS CATEGORY EQUALS "1" (ANALYTIC)</w:t>
      </w:r>
    </w:p>
    <w:p w14:paraId="166CD4F1" w14:textId="77777777" w:rsidR="00190066" w:rsidRPr="00A55065" w:rsidRDefault="00A92803" w:rsidP="00190066">
      <w:r>
        <w:t>or</w:t>
      </w:r>
    </w:p>
    <w:p w14:paraId="6831E3B6" w14:textId="77777777" w:rsidR="00001B30" w:rsidRDefault="00190066" w:rsidP="00A92803">
      <w:pPr>
        <w:ind w:left="7560" w:hanging="7560"/>
        <w:rPr>
          <w:rStyle w:val="codeChar"/>
          <w:b/>
          <w:sz w:val="20"/>
          <w:szCs w:val="20"/>
        </w:rPr>
      </w:pPr>
      <w:r w:rsidRPr="00001B30">
        <w:rPr>
          <w:rStyle w:val="courierChar"/>
        </w:rPr>
        <w:t>STORE RESULTS OF SEARCH IN TEMPLATE: ONCOZ LUNG NOS SURVIVAL</w:t>
      </w:r>
      <w:r w:rsidR="00A92803">
        <w:rPr>
          <w:rStyle w:val="codeChar"/>
          <w:b/>
          <w:sz w:val="20"/>
          <w:szCs w:val="20"/>
        </w:rPr>
        <w:tab/>
      </w:r>
    </w:p>
    <w:p w14:paraId="5CF9A5DE" w14:textId="77777777" w:rsidR="00190066" w:rsidRPr="00001B30" w:rsidRDefault="00A92803" w:rsidP="00001B30">
      <w:pPr>
        <w:ind w:left="5040"/>
      </w:pPr>
      <w:r w:rsidRPr="00001B30">
        <w:t>Name</w:t>
      </w:r>
      <w:r w:rsidR="00190066" w:rsidRPr="00001B30">
        <w:t xml:space="preserve"> the </w:t>
      </w:r>
      <w:r w:rsidRPr="00001B30">
        <w:t>template</w:t>
      </w:r>
      <w:r w:rsidR="00190066" w:rsidRPr="00001B30">
        <w:t xml:space="preserve"> beginning with ONCOZ</w:t>
      </w:r>
      <w:r w:rsidRPr="00001B30">
        <w:t>.</w:t>
      </w:r>
      <w:r w:rsidR="00190066" w:rsidRPr="00001B30">
        <w:t xml:space="preserve"> </w:t>
      </w:r>
      <w:r w:rsidRPr="00001B30">
        <w:t xml:space="preserve">Press </w:t>
      </w:r>
      <w:r w:rsidRPr="00001B30">
        <w:rPr>
          <w:b/>
        </w:rPr>
        <w:t>E</w:t>
      </w:r>
      <w:r w:rsidR="00190066" w:rsidRPr="00001B30">
        <w:rPr>
          <w:b/>
        </w:rPr>
        <w:t>nter</w:t>
      </w:r>
      <w:r w:rsidR="00190066" w:rsidRPr="00001B30">
        <w:t xml:space="preserve"> </w:t>
      </w:r>
      <w:r w:rsidRPr="00001B30">
        <w:t>to start the sort.</w:t>
      </w:r>
    </w:p>
    <w:p w14:paraId="705D0CF0" w14:textId="77777777" w:rsidR="00656325" w:rsidRPr="00706C85" w:rsidRDefault="00706C85" w:rsidP="002F4B78">
      <w:pPr>
        <w:pStyle w:val="NoteText"/>
        <w:tabs>
          <w:tab w:val="clear" w:pos="540"/>
        </w:tabs>
        <w:ind w:left="720" w:firstLine="0"/>
      </w:pPr>
      <w:r w:rsidRPr="00706C85">
        <w:rPr>
          <w:b/>
        </w:rPr>
        <w:t>Note:</w:t>
      </w:r>
      <w:r w:rsidRPr="00706C85">
        <w:t xml:space="preserve"> </w:t>
      </w:r>
      <w:r>
        <w:t xml:space="preserve">You </w:t>
      </w:r>
      <w:r w:rsidR="00656325" w:rsidRPr="00706C85">
        <w:t xml:space="preserve">do a </w:t>
      </w:r>
      <w:r>
        <w:t>s</w:t>
      </w:r>
      <w:r w:rsidR="00656325" w:rsidRPr="00706C85">
        <w:t xml:space="preserve">ort </w:t>
      </w:r>
      <w:r>
        <w:t>make</w:t>
      </w:r>
      <w:r w:rsidR="00656325" w:rsidRPr="00706C85">
        <w:t xml:space="preserve"> sure </w:t>
      </w:r>
      <w:r>
        <w:t xml:space="preserve">that </w:t>
      </w:r>
      <w:r w:rsidR="00656325" w:rsidRPr="00706C85">
        <w:t>data is available</w:t>
      </w:r>
      <w:r>
        <w:t>. Y</w:t>
      </w:r>
      <w:r w:rsidR="00656325" w:rsidRPr="00706C85">
        <w:t xml:space="preserve">ou </w:t>
      </w:r>
      <w:r>
        <w:t>can</w:t>
      </w:r>
      <w:r w:rsidR="00656325" w:rsidRPr="00706C85">
        <w:t xml:space="preserve"> sort and print </w:t>
      </w:r>
      <w:r>
        <w:t>any data you want to view.</w:t>
      </w:r>
    </w:p>
    <w:p w14:paraId="3CC6447B" w14:textId="77777777" w:rsidR="00190066" w:rsidRPr="00A55065" w:rsidRDefault="00190066" w:rsidP="00190066"/>
    <w:p w14:paraId="1D3DEEBD" w14:textId="77777777" w:rsidR="00190066" w:rsidRPr="00A55065" w:rsidRDefault="00190066" w:rsidP="00001B30">
      <w:pPr>
        <w:pStyle w:val="courier"/>
      </w:pPr>
      <w:r w:rsidRPr="00A55065">
        <w:t xml:space="preserve">SORT BY: NUMBER// </w:t>
      </w:r>
      <w:r w:rsidRPr="00CE6863">
        <w:rPr>
          <w:b/>
        </w:rPr>
        <w:t>AJCC STAGE</w:t>
      </w:r>
      <w:r w:rsidRPr="00A55065">
        <w:t xml:space="preserve">  </w:t>
      </w:r>
    </w:p>
    <w:p w14:paraId="6BFC8A25" w14:textId="77777777" w:rsidR="00190066" w:rsidRPr="00A55065" w:rsidRDefault="00190066" w:rsidP="00001B30">
      <w:pPr>
        <w:pStyle w:val="courier"/>
      </w:pPr>
      <w:r w:rsidRPr="00A55065">
        <w:t xml:space="preserve">START WITH AJCC STAGE: FIRST// </w:t>
      </w:r>
    </w:p>
    <w:p w14:paraId="524CA434" w14:textId="77777777" w:rsidR="00190066" w:rsidRPr="00A55065" w:rsidRDefault="00CE6863" w:rsidP="00001B30">
      <w:pPr>
        <w:pStyle w:val="courier"/>
      </w:pPr>
      <w:r>
        <w:tab/>
      </w:r>
      <w:r w:rsidR="00190066" w:rsidRPr="00A55065">
        <w:t xml:space="preserve">WITHIN AJCC STAGE, SORT BY: </w:t>
      </w:r>
    </w:p>
    <w:p w14:paraId="614434FB" w14:textId="77777777" w:rsidR="00190066" w:rsidRPr="00A55065" w:rsidRDefault="00190066" w:rsidP="00001B30">
      <w:pPr>
        <w:pStyle w:val="courier"/>
      </w:pPr>
      <w:r w:rsidRPr="00A55065">
        <w:t xml:space="preserve">FIRST PRINT FIELD: </w:t>
      </w:r>
      <w:r w:rsidRPr="002B0BC4">
        <w:rPr>
          <w:b/>
        </w:rPr>
        <w:t>!PID#</w:t>
      </w:r>
      <w:r w:rsidRPr="00A55065">
        <w:t xml:space="preserve">  </w:t>
      </w:r>
    </w:p>
    <w:p w14:paraId="10B17613" w14:textId="77777777" w:rsidR="00190066" w:rsidRPr="00A55065" w:rsidRDefault="00190066" w:rsidP="00001B30">
      <w:pPr>
        <w:pStyle w:val="courier"/>
      </w:pPr>
      <w:r w:rsidRPr="00A55065">
        <w:t xml:space="preserve">THEN PRINT FIELD: </w:t>
      </w:r>
      <w:r w:rsidRPr="002B0BC4">
        <w:rPr>
          <w:b/>
        </w:rPr>
        <w:t>DATE DX</w:t>
      </w:r>
      <w:r w:rsidRPr="00A55065">
        <w:t xml:space="preserve">  </w:t>
      </w:r>
    </w:p>
    <w:p w14:paraId="030B782B" w14:textId="77777777" w:rsidR="00190066" w:rsidRPr="00A55065" w:rsidRDefault="00190066" w:rsidP="00001B30">
      <w:pPr>
        <w:pStyle w:val="courier"/>
      </w:pPr>
      <w:r w:rsidRPr="00A55065">
        <w:t xml:space="preserve">THEN PRINT FIELD: </w:t>
      </w:r>
      <w:r w:rsidRPr="002B0BC4">
        <w:rPr>
          <w:b/>
        </w:rPr>
        <w:t>TREATMENT PLAN</w:t>
      </w:r>
      <w:r w:rsidRPr="00A55065">
        <w:t xml:space="preserve">  </w:t>
      </w:r>
    </w:p>
    <w:p w14:paraId="6A0DC51D" w14:textId="77777777" w:rsidR="00190066" w:rsidRPr="00A55065" w:rsidRDefault="00190066" w:rsidP="00001B30">
      <w:pPr>
        <w:pStyle w:val="courier"/>
      </w:pPr>
      <w:r w:rsidRPr="00A55065">
        <w:t xml:space="preserve">THEN PRINT FIELD: </w:t>
      </w:r>
    </w:p>
    <w:p w14:paraId="2D4FCBEB" w14:textId="054D4E92" w:rsidR="00190066" w:rsidRPr="00A55065" w:rsidRDefault="00190066" w:rsidP="00001B30">
      <w:pPr>
        <w:pStyle w:val="courier"/>
      </w:pPr>
      <w:r w:rsidRPr="00A55065">
        <w:t xml:space="preserve">Heading (S/C): </w:t>
      </w:r>
      <w:r w:rsidR="00192322">
        <w:t>ONCOTRAX</w:t>
      </w:r>
      <w:r w:rsidRPr="00A55065">
        <w:t xml:space="preserve"> PRIMARY STATISTICS  Replace </w:t>
      </w:r>
    </w:p>
    <w:p w14:paraId="694ED3CE" w14:textId="77777777" w:rsidR="00190066" w:rsidRPr="003E0E04" w:rsidRDefault="00190066" w:rsidP="00001B30">
      <w:pPr>
        <w:pStyle w:val="courier"/>
      </w:pPr>
      <w:bookmarkStart w:id="119" w:name="_Toc149545538"/>
      <w:r w:rsidRPr="003E0E04">
        <w:t>Running Survival Options</w:t>
      </w:r>
      <w:bookmarkEnd w:id="119"/>
      <w:r w:rsidR="003E0E04">
        <w:t>.</w:t>
      </w:r>
    </w:p>
    <w:p w14:paraId="10207316" w14:textId="77777777" w:rsidR="00190066" w:rsidRPr="00A55065" w:rsidRDefault="003E0E04" w:rsidP="00001B30">
      <w:pPr>
        <w:pStyle w:val="courier"/>
      </w:pPr>
      <w:r>
        <w:tab/>
        <w:t>SP</w:t>
      </w:r>
      <w:r>
        <w:tab/>
      </w:r>
      <w:r w:rsidR="00190066" w:rsidRPr="00A55065">
        <w:t>Survival by Site</w:t>
      </w:r>
    </w:p>
    <w:p w14:paraId="47EBC006" w14:textId="77777777" w:rsidR="00190066" w:rsidRPr="00A55065" w:rsidRDefault="003E0E04" w:rsidP="00001B30">
      <w:pPr>
        <w:pStyle w:val="courier"/>
      </w:pPr>
      <w:r>
        <w:tab/>
        <w:t>SS</w:t>
      </w:r>
      <w:r>
        <w:tab/>
      </w:r>
      <w:r w:rsidR="00190066" w:rsidRPr="00A55065">
        <w:t>Survival by Stage</w:t>
      </w:r>
    </w:p>
    <w:p w14:paraId="3A328663" w14:textId="77777777" w:rsidR="00190066" w:rsidRPr="00A55065" w:rsidRDefault="003E0E04" w:rsidP="00001B30">
      <w:pPr>
        <w:pStyle w:val="courier"/>
      </w:pPr>
      <w:r>
        <w:tab/>
        <w:t>TX</w:t>
      </w:r>
      <w:r>
        <w:tab/>
      </w:r>
      <w:r w:rsidR="00190066" w:rsidRPr="00A55065">
        <w:t>Survival by Treatment</w:t>
      </w:r>
    </w:p>
    <w:p w14:paraId="3F5A667F" w14:textId="77777777" w:rsidR="003E0E04" w:rsidRDefault="00190066" w:rsidP="003E0E04">
      <w:pPr>
        <w:pStyle w:val="Heading3"/>
      </w:pPr>
      <w:bookmarkStart w:id="120" w:name="_Toc149032479"/>
      <w:r w:rsidRPr="00A55065">
        <w:t>SP</w:t>
      </w:r>
      <w:r w:rsidR="003E0E04">
        <w:t xml:space="preserve">  </w:t>
      </w:r>
      <w:r w:rsidRPr="00A55065">
        <w:t>Survival by Site</w:t>
      </w:r>
      <w:bookmarkEnd w:id="120"/>
      <w:r w:rsidR="00B22124">
        <w:fldChar w:fldCharType="begin"/>
      </w:r>
      <w:r w:rsidR="00B22124">
        <w:instrText xml:space="preserve"> XE "</w:instrText>
      </w:r>
      <w:r w:rsidR="00B22124" w:rsidRPr="009E4D42">
        <w:instrText>Search criteria:Survival by site</w:instrText>
      </w:r>
      <w:r w:rsidR="00B22124">
        <w:instrText xml:space="preserve">" </w:instrText>
      </w:r>
      <w:r w:rsidR="00B22124">
        <w:fldChar w:fldCharType="end"/>
      </w:r>
      <w:r w:rsidR="00B22124">
        <w:fldChar w:fldCharType="begin"/>
      </w:r>
      <w:r w:rsidR="00B22124">
        <w:instrText xml:space="preserve"> XE "</w:instrText>
      </w:r>
      <w:r w:rsidR="00B22124" w:rsidRPr="00571C01">
        <w:instrText>Search criteria:SP</w:instrText>
      </w:r>
      <w:r w:rsidR="00B22124">
        <w:instrText xml:space="preserve">" </w:instrText>
      </w:r>
      <w:r w:rsidR="00B22124">
        <w:fldChar w:fldCharType="end"/>
      </w:r>
    </w:p>
    <w:p w14:paraId="0A1AEA82" w14:textId="77777777" w:rsidR="00190066" w:rsidRPr="00A55065" w:rsidRDefault="009309E4" w:rsidP="00190066">
      <w:r>
        <w:t>Survival by Site produces</w:t>
      </w:r>
      <w:r w:rsidR="00190066" w:rsidRPr="00A55065">
        <w:t xml:space="preserve"> a 5</w:t>
      </w:r>
      <w:r>
        <w:t>-</w:t>
      </w:r>
      <w:r w:rsidR="00190066" w:rsidRPr="00A55065">
        <w:t>year survival</w:t>
      </w:r>
      <w:r>
        <w:t xml:space="preserve"> </w:t>
      </w:r>
      <w:r w:rsidR="00190066" w:rsidRPr="00A55065">
        <w:t>by site</w:t>
      </w:r>
      <w:r>
        <w:t>,</w:t>
      </w:r>
      <w:r w:rsidR="00190066" w:rsidRPr="00A55065">
        <w:t xml:space="preserve"> from the criteria you set in </w:t>
      </w:r>
      <w:r>
        <w:t xml:space="preserve">the DS  Define </w:t>
      </w:r>
      <w:r w:rsidR="00190066" w:rsidRPr="00A55065">
        <w:t>Search</w:t>
      </w:r>
      <w:r>
        <w:t xml:space="preserve"> Criteria</w:t>
      </w:r>
      <w:r w:rsidR="00190066" w:rsidRPr="00A55065">
        <w:t>.</w:t>
      </w:r>
    </w:p>
    <w:p w14:paraId="45A344EF" w14:textId="77777777" w:rsidR="003E0E04" w:rsidRDefault="00190066" w:rsidP="003E0E04">
      <w:pPr>
        <w:pStyle w:val="Heading3"/>
      </w:pPr>
      <w:bookmarkStart w:id="121" w:name="_Toc149032480"/>
      <w:r w:rsidRPr="00A55065">
        <w:lastRenderedPageBreak/>
        <w:t>SS</w:t>
      </w:r>
      <w:r w:rsidR="003E0E04">
        <w:t xml:space="preserve">  </w:t>
      </w:r>
      <w:r w:rsidRPr="00A55065">
        <w:t>Survival by Stage</w:t>
      </w:r>
      <w:bookmarkEnd w:id="121"/>
      <w:r w:rsidR="00B22124">
        <w:fldChar w:fldCharType="begin"/>
      </w:r>
      <w:r w:rsidR="00B22124">
        <w:instrText xml:space="preserve"> XE "</w:instrText>
      </w:r>
      <w:r w:rsidR="00B22124" w:rsidRPr="00553AA1">
        <w:instrText>Search criteria:Survival by stage</w:instrText>
      </w:r>
      <w:r w:rsidR="00B22124">
        <w:instrText xml:space="preserve">" </w:instrText>
      </w:r>
      <w:r w:rsidR="00B22124">
        <w:fldChar w:fldCharType="end"/>
      </w:r>
      <w:r w:rsidR="00B22124">
        <w:fldChar w:fldCharType="begin"/>
      </w:r>
      <w:r w:rsidR="00B22124">
        <w:instrText xml:space="preserve"> XE "</w:instrText>
      </w:r>
      <w:r w:rsidR="00B22124" w:rsidRPr="00C17783">
        <w:instrText>Search criteria:SS</w:instrText>
      </w:r>
      <w:r w:rsidR="00B22124">
        <w:instrText xml:space="preserve">" </w:instrText>
      </w:r>
      <w:r w:rsidR="00B22124">
        <w:fldChar w:fldCharType="end"/>
      </w:r>
    </w:p>
    <w:p w14:paraId="23985826" w14:textId="77777777" w:rsidR="00190066" w:rsidRPr="00A55065" w:rsidRDefault="009309E4" w:rsidP="00190066">
      <w:r>
        <w:t>Survival by stage</w:t>
      </w:r>
      <w:r w:rsidR="00190066" w:rsidRPr="00A55065">
        <w:t xml:space="preserve"> produce</w:t>
      </w:r>
      <w:r>
        <w:t>s</w:t>
      </w:r>
      <w:r w:rsidR="00190066" w:rsidRPr="00A55065">
        <w:t xml:space="preserve"> a 5</w:t>
      </w:r>
      <w:r>
        <w:t>-</w:t>
      </w:r>
      <w:r w:rsidR="00190066" w:rsidRPr="00A55065">
        <w:t>year survival by AJCC Stage</w:t>
      </w:r>
      <w:r>
        <w:t>,</w:t>
      </w:r>
      <w:r w:rsidR="00190066" w:rsidRPr="00A55065">
        <w:t xml:space="preserve"> from the criteria you set in the </w:t>
      </w:r>
      <w:r>
        <w:t xml:space="preserve">DS  Define </w:t>
      </w:r>
      <w:r w:rsidRPr="00A55065">
        <w:t>Search</w:t>
      </w:r>
      <w:r>
        <w:t xml:space="preserve"> Criteria</w:t>
      </w:r>
      <w:r w:rsidRPr="00A55065">
        <w:t>.</w:t>
      </w:r>
    </w:p>
    <w:p w14:paraId="267A5CAF" w14:textId="77777777" w:rsidR="003E0E04" w:rsidRDefault="00190066" w:rsidP="003E0E04">
      <w:pPr>
        <w:pStyle w:val="Heading3"/>
      </w:pPr>
      <w:bookmarkStart w:id="122" w:name="_Toc149032481"/>
      <w:r w:rsidRPr="00A55065">
        <w:t>TX</w:t>
      </w:r>
      <w:r w:rsidR="003E0E04">
        <w:t xml:space="preserve">  </w:t>
      </w:r>
      <w:r w:rsidRPr="00A55065">
        <w:t>Survival by Treatment</w:t>
      </w:r>
      <w:bookmarkEnd w:id="122"/>
      <w:r w:rsidR="00B22124">
        <w:fldChar w:fldCharType="begin"/>
      </w:r>
      <w:r w:rsidR="00B22124">
        <w:instrText xml:space="preserve"> XE "</w:instrText>
      </w:r>
      <w:r w:rsidR="00B22124" w:rsidRPr="006E5282">
        <w:instrText>Search criteria:Survival by treatment</w:instrText>
      </w:r>
      <w:r w:rsidR="00B22124">
        <w:instrText xml:space="preserve">" </w:instrText>
      </w:r>
      <w:r w:rsidR="00B22124">
        <w:fldChar w:fldCharType="end"/>
      </w:r>
      <w:r w:rsidR="00B22124">
        <w:fldChar w:fldCharType="begin"/>
      </w:r>
      <w:r w:rsidR="00B22124">
        <w:instrText xml:space="preserve"> XE "</w:instrText>
      </w:r>
      <w:r w:rsidR="00B22124" w:rsidRPr="00623AD6">
        <w:instrText>Search criteria:TX</w:instrText>
      </w:r>
      <w:r w:rsidR="00B22124">
        <w:instrText xml:space="preserve">" </w:instrText>
      </w:r>
      <w:r w:rsidR="00B22124">
        <w:fldChar w:fldCharType="end"/>
      </w:r>
    </w:p>
    <w:p w14:paraId="3F4265DD" w14:textId="77777777" w:rsidR="00190066" w:rsidRPr="00A55065" w:rsidRDefault="009309E4" w:rsidP="00190066">
      <w:r>
        <w:t>Survival by Treatment</w:t>
      </w:r>
      <w:r w:rsidR="00190066" w:rsidRPr="00A55065">
        <w:t xml:space="preserve"> produce</w:t>
      </w:r>
      <w:r>
        <w:t>s</w:t>
      </w:r>
      <w:r w:rsidR="00190066" w:rsidRPr="00A55065">
        <w:t xml:space="preserve"> a 5</w:t>
      </w:r>
      <w:r>
        <w:t>-</w:t>
      </w:r>
      <w:r w:rsidR="00190066" w:rsidRPr="00A55065">
        <w:t>year survival by the treatment</w:t>
      </w:r>
      <w:r>
        <w:t>,</w:t>
      </w:r>
      <w:r w:rsidR="00190066" w:rsidRPr="00A55065">
        <w:t xml:space="preserve"> from the criteria you set in the </w:t>
      </w:r>
      <w:r>
        <w:t xml:space="preserve">DS  Define </w:t>
      </w:r>
      <w:r w:rsidRPr="00A55065">
        <w:t>Search</w:t>
      </w:r>
      <w:r>
        <w:t xml:space="preserve"> Criteria</w:t>
      </w:r>
      <w:r w:rsidRPr="00A55065">
        <w:t>.</w:t>
      </w:r>
    </w:p>
    <w:p w14:paraId="714AA347" w14:textId="77777777" w:rsidR="009309E4" w:rsidRDefault="00190066" w:rsidP="00190066">
      <w:r w:rsidRPr="00A55065">
        <w:t xml:space="preserve">Each of the </w:t>
      </w:r>
      <w:r w:rsidR="009309E4">
        <w:t>three</w:t>
      </w:r>
      <w:r w:rsidRPr="00A55065">
        <w:t xml:space="preserve"> options </w:t>
      </w:r>
      <w:r w:rsidR="006A40C3">
        <w:t xml:space="preserve">also </w:t>
      </w:r>
      <w:r w:rsidR="009309E4">
        <w:t>generates</w:t>
      </w:r>
      <w:r w:rsidRPr="00A55065">
        <w:t xml:space="preserve"> a list of patients who are dropped from the search</w:t>
      </w:r>
      <w:r w:rsidR="006A40C3">
        <w:t xml:space="preserve"> and why</w:t>
      </w:r>
      <w:r w:rsidR="009309E4">
        <w:t>.</w:t>
      </w:r>
      <w:r w:rsidRPr="00A55065">
        <w:t xml:space="preserve"> </w:t>
      </w:r>
    </w:p>
    <w:p w14:paraId="5766CC62" w14:textId="77777777" w:rsidR="00190066" w:rsidRPr="009309E4" w:rsidRDefault="009309E4" w:rsidP="00190066">
      <w:pPr>
        <w:rPr>
          <w:b/>
        </w:rPr>
      </w:pPr>
      <w:r w:rsidRPr="009309E4">
        <w:rPr>
          <w:b/>
        </w:rPr>
        <w:t>Example</w:t>
      </w:r>
      <w:r>
        <w:rPr>
          <w:b/>
        </w:rPr>
        <w:t xml:space="preserve"> including </w:t>
      </w:r>
      <w:r w:rsidR="006A40C3">
        <w:rPr>
          <w:b/>
        </w:rPr>
        <w:t>r</w:t>
      </w:r>
      <w:r>
        <w:rPr>
          <w:b/>
        </w:rPr>
        <w:t>eason</w:t>
      </w:r>
    </w:p>
    <w:p w14:paraId="1DBBB388" w14:textId="77777777" w:rsidR="00190066" w:rsidRPr="00A55065" w:rsidRDefault="00190066" w:rsidP="00001B30">
      <w:pPr>
        <w:pStyle w:val="courier"/>
      </w:pPr>
      <w:r w:rsidRPr="00A55065">
        <w:t>Cases dropped:  4</w:t>
      </w:r>
    </w:p>
    <w:p w14:paraId="44E31969" w14:textId="77777777" w:rsidR="00190066" w:rsidRPr="00A55065" w:rsidRDefault="00190066" w:rsidP="00001B30">
      <w:pPr>
        <w:pStyle w:val="courier"/>
      </w:pPr>
    </w:p>
    <w:p w14:paraId="5752A30A" w14:textId="77777777" w:rsidR="00190066" w:rsidRPr="00A55065" w:rsidRDefault="00190066" w:rsidP="00001B30">
      <w:pPr>
        <w:pStyle w:val="courier"/>
      </w:pPr>
      <w:r w:rsidRPr="00A55065">
        <w:t>PATIENT</w:t>
      </w:r>
      <w:r w:rsidR="00BF132B">
        <w:tab/>
      </w:r>
      <w:r w:rsidR="00BF132B">
        <w:tab/>
      </w:r>
      <w:r w:rsidR="00BF132B">
        <w:tab/>
      </w:r>
      <w:r w:rsidR="00BF132B">
        <w:tab/>
      </w:r>
      <w:r w:rsidR="00BF132B">
        <w:tab/>
      </w:r>
      <w:r w:rsidR="00BF132B">
        <w:tab/>
      </w:r>
      <w:r w:rsidR="00BF132B">
        <w:tab/>
      </w:r>
      <w:r w:rsidRPr="00A55065">
        <w:t>REASON FOR BEING DROPPED</w:t>
      </w:r>
    </w:p>
    <w:p w14:paraId="1845A4EE" w14:textId="77777777" w:rsidR="00190066" w:rsidRPr="00A55065" w:rsidRDefault="00190066" w:rsidP="00001B30">
      <w:pPr>
        <w:pStyle w:val="courier"/>
      </w:pPr>
      <w:r w:rsidRPr="00A55065">
        <w:t>----------------------</w:t>
      </w:r>
      <w:r w:rsidR="00BF132B">
        <w:tab/>
      </w:r>
      <w:r w:rsidR="00BF132B">
        <w:tab/>
      </w:r>
      <w:r w:rsidRPr="00A55065">
        <w:t>----------------------------</w:t>
      </w:r>
      <w:r w:rsidR="00001B30">
        <w:t>----</w:t>
      </w:r>
    </w:p>
    <w:p w14:paraId="42D50053" w14:textId="77777777" w:rsidR="00190066" w:rsidRPr="00A55065" w:rsidRDefault="00190066" w:rsidP="00001B30">
      <w:pPr>
        <w:pStyle w:val="courier"/>
      </w:pPr>
      <w:r w:rsidRPr="00A55065">
        <w:t>L9999</w:t>
      </w:r>
      <w:r w:rsidR="00BF132B">
        <w:tab/>
      </w:r>
      <w:r w:rsidR="002C402B">
        <w:t>ONCOPATIENT1</w:t>
      </w:r>
      <w:r w:rsidR="00BF132B">
        <w:tab/>
      </w:r>
      <w:r w:rsidR="00BF132B">
        <w:tab/>
      </w:r>
      <w:r w:rsidR="002C402B">
        <w:tab/>
      </w:r>
      <w:r w:rsidRPr="00A55065">
        <w:t>SURVIVAL MONTHS</w:t>
      </w:r>
      <w:r w:rsidR="00BF132B">
        <w:tab/>
      </w:r>
      <w:r w:rsidRPr="00A55065">
        <w:t>0</w:t>
      </w:r>
    </w:p>
    <w:p w14:paraId="007A3D08" w14:textId="77777777" w:rsidR="00190066" w:rsidRPr="00A55065" w:rsidRDefault="00190066" w:rsidP="00001B30">
      <w:pPr>
        <w:pStyle w:val="courier"/>
      </w:pPr>
      <w:r w:rsidRPr="00A55065">
        <w:t>Y</w:t>
      </w:r>
      <w:r w:rsidR="002C402B">
        <w:t>1111</w:t>
      </w:r>
      <w:r w:rsidR="00BF132B">
        <w:tab/>
      </w:r>
      <w:r w:rsidR="002C402B">
        <w:t>ONCOPATIENT2</w:t>
      </w:r>
      <w:r w:rsidR="00BF132B">
        <w:tab/>
      </w:r>
      <w:r w:rsidR="00BF132B">
        <w:tab/>
      </w:r>
      <w:r w:rsidR="002C402B">
        <w:tab/>
      </w:r>
      <w:r w:rsidRPr="00A55065">
        <w:t>SURVIVAL MONTHS</w:t>
      </w:r>
      <w:r w:rsidR="00BF132B">
        <w:tab/>
      </w:r>
      <w:r w:rsidRPr="00A55065">
        <w:t>0</w:t>
      </w:r>
    </w:p>
    <w:p w14:paraId="6C841D51" w14:textId="77777777" w:rsidR="00190066" w:rsidRDefault="00190066" w:rsidP="00001B30">
      <w:pPr>
        <w:pStyle w:val="courier"/>
      </w:pPr>
    </w:p>
    <w:p w14:paraId="23659C39" w14:textId="77777777" w:rsidR="006A40C3" w:rsidRPr="006A40C3" w:rsidRDefault="006A40C3" w:rsidP="00190066">
      <w:pPr>
        <w:rPr>
          <w:b/>
        </w:rPr>
      </w:pPr>
      <w:r w:rsidRPr="006A40C3">
        <w:rPr>
          <w:b/>
        </w:rPr>
        <w:t>Example of the survival information for the template</w:t>
      </w:r>
    </w:p>
    <w:p w14:paraId="0C26F606" w14:textId="77777777" w:rsidR="00190066" w:rsidRPr="00A55065" w:rsidRDefault="00190066" w:rsidP="00190066"/>
    <w:p w14:paraId="4DB90A50" w14:textId="01CBF4B6" w:rsidR="00190066" w:rsidRPr="00A55065" w:rsidRDefault="00192322" w:rsidP="00001B30">
      <w:pPr>
        <w:pStyle w:val="courier"/>
      </w:pPr>
      <w:r>
        <w:t>ONCOTRAX</w:t>
      </w:r>
      <w:r w:rsidR="00190066" w:rsidRPr="00A55065">
        <w:t xml:space="preserve"> PRIMARY Template ONCOZ LUNG NOS SURVIVAL 96-99</w:t>
      </w:r>
    </w:p>
    <w:p w14:paraId="4ECD7980" w14:textId="77777777" w:rsidR="00190066" w:rsidRPr="00A55065" w:rsidRDefault="006A40C3" w:rsidP="00001B30">
      <w:pPr>
        <w:pStyle w:val="courier"/>
      </w:pPr>
      <w:r>
        <w:tab/>
        <w:t>Life Table</w:t>
      </w:r>
    </w:p>
    <w:p w14:paraId="3BBB068E" w14:textId="77777777" w:rsidR="00190066" w:rsidRPr="00A55065" w:rsidRDefault="00945BAC" w:rsidP="00001B30">
      <w:pPr>
        <w:pStyle w:val="courier"/>
      </w:pPr>
      <w:r>
        <w:tab/>
      </w:r>
      <w:r w:rsidR="00190066" w:rsidRPr="00A55065">
        <w:t>Yrs</w:t>
      </w:r>
      <w:r w:rsidR="006A40C3">
        <w:tab/>
      </w:r>
      <w:r w:rsidR="00190066" w:rsidRPr="00A55065">
        <w:t>% Alive</w:t>
      </w:r>
      <w:r w:rsidR="006A40C3">
        <w:tab/>
      </w:r>
      <w:r w:rsidR="00190066" w:rsidRPr="00A55065">
        <w:t># Left</w:t>
      </w:r>
      <w:r w:rsidR="006A40C3">
        <w:tab/>
      </w:r>
      <w:r w:rsidR="00190066" w:rsidRPr="00A55065">
        <w:t>Deaths</w:t>
      </w:r>
      <w:r w:rsidR="006A40C3">
        <w:tab/>
      </w:r>
      <w:r w:rsidR="00190066" w:rsidRPr="00A55065">
        <w:t>Losses</w:t>
      </w:r>
    </w:p>
    <w:p w14:paraId="10F75460" w14:textId="77777777" w:rsidR="00190066" w:rsidRPr="00A55065" w:rsidRDefault="00945BAC" w:rsidP="00001B30">
      <w:pPr>
        <w:pStyle w:val="courier"/>
      </w:pPr>
      <w:r>
        <w:tab/>
      </w:r>
      <w:r w:rsidR="00190066" w:rsidRPr="00A55065">
        <w:t>----------------------------------------------------------------</w:t>
      </w:r>
      <w:r w:rsidR="00001B30">
        <w:t>-------</w:t>
      </w:r>
    </w:p>
    <w:p w14:paraId="7B6C91BB" w14:textId="77777777" w:rsidR="00190066" w:rsidRPr="00A55065" w:rsidRDefault="00945BAC" w:rsidP="00001B30">
      <w:pPr>
        <w:pStyle w:val="courier"/>
      </w:pPr>
      <w:r>
        <w:tab/>
      </w:r>
      <w:r w:rsidR="00190066" w:rsidRPr="00A55065">
        <w:t>0</w:t>
      </w:r>
      <w:r w:rsidR="006A40C3">
        <w:tab/>
      </w:r>
      <w:r w:rsidR="006A40C3">
        <w:tab/>
      </w:r>
      <w:r w:rsidR="00190066" w:rsidRPr="00A55065">
        <w:t>100.0</w:t>
      </w:r>
      <w:r w:rsidR="006A40C3">
        <w:tab/>
      </w:r>
      <w:r w:rsidR="006A40C3">
        <w:tab/>
      </w:r>
      <w:r w:rsidR="00190066" w:rsidRPr="00A55065">
        <w:t>416</w:t>
      </w:r>
      <w:r w:rsidR="006A40C3">
        <w:tab/>
      </w:r>
      <w:r w:rsidR="006A40C3">
        <w:tab/>
      </w:r>
      <w:r w:rsidR="00190066" w:rsidRPr="00A55065">
        <w:t>259</w:t>
      </w:r>
      <w:r w:rsidR="006A40C3">
        <w:tab/>
      </w:r>
      <w:r w:rsidR="006A40C3">
        <w:tab/>
      </w:r>
      <w:r w:rsidR="00190066" w:rsidRPr="00A55065">
        <w:t>0</w:t>
      </w:r>
    </w:p>
    <w:p w14:paraId="0F1FAF3E" w14:textId="77777777" w:rsidR="00190066" w:rsidRPr="00A55065" w:rsidRDefault="00945BAC" w:rsidP="00001B30">
      <w:pPr>
        <w:pStyle w:val="courier"/>
      </w:pPr>
      <w:r>
        <w:tab/>
      </w:r>
      <w:r w:rsidR="00190066" w:rsidRPr="00A55065">
        <w:t>1</w:t>
      </w:r>
      <w:r w:rsidR="006A40C3">
        <w:tab/>
      </w:r>
      <w:r w:rsidR="006A40C3">
        <w:tab/>
      </w:r>
      <w:r w:rsidR="00190066" w:rsidRPr="00A55065">
        <w:t>37.7</w:t>
      </w:r>
      <w:r w:rsidR="006A40C3">
        <w:tab/>
      </w:r>
      <w:r w:rsidR="006A40C3">
        <w:tab/>
      </w:r>
      <w:r w:rsidR="00190066" w:rsidRPr="00A55065">
        <w:t>157</w:t>
      </w:r>
      <w:r w:rsidR="006A40C3">
        <w:tab/>
      </w:r>
      <w:r w:rsidR="006A40C3">
        <w:tab/>
      </w:r>
      <w:r w:rsidR="00190066" w:rsidRPr="00A55065">
        <w:t>73</w:t>
      </w:r>
      <w:r w:rsidR="006A40C3">
        <w:tab/>
      </w:r>
      <w:r w:rsidR="006A40C3">
        <w:tab/>
      </w:r>
      <w:r w:rsidR="006A40C3">
        <w:tab/>
      </w:r>
      <w:r w:rsidR="00190066" w:rsidRPr="00A55065">
        <w:t>0</w:t>
      </w:r>
    </w:p>
    <w:p w14:paraId="4D929E30" w14:textId="77777777" w:rsidR="00190066" w:rsidRPr="00A55065" w:rsidRDefault="00945BAC" w:rsidP="00001B30">
      <w:pPr>
        <w:pStyle w:val="courier"/>
      </w:pPr>
      <w:r>
        <w:tab/>
      </w:r>
      <w:r w:rsidR="00190066" w:rsidRPr="00A55065">
        <w:t>2</w:t>
      </w:r>
      <w:r w:rsidR="006A40C3">
        <w:tab/>
      </w:r>
      <w:r w:rsidR="006A40C3">
        <w:tab/>
      </w:r>
      <w:r w:rsidR="00190066" w:rsidRPr="00A55065">
        <w:t>20.2</w:t>
      </w:r>
      <w:r w:rsidR="006A40C3">
        <w:tab/>
      </w:r>
      <w:r w:rsidR="006A40C3">
        <w:tab/>
      </w:r>
      <w:r w:rsidR="00190066" w:rsidRPr="00A55065">
        <w:t>84</w:t>
      </w:r>
      <w:r w:rsidR="006A40C3">
        <w:tab/>
      </w:r>
      <w:r w:rsidR="006A40C3">
        <w:tab/>
      </w:r>
      <w:r w:rsidR="006A40C3">
        <w:tab/>
      </w:r>
      <w:r w:rsidR="00190066" w:rsidRPr="00A55065">
        <w:t>17</w:t>
      </w:r>
      <w:r w:rsidR="006A40C3">
        <w:tab/>
      </w:r>
      <w:r w:rsidR="006A40C3">
        <w:tab/>
      </w:r>
      <w:r w:rsidR="006A40C3">
        <w:tab/>
      </w:r>
      <w:r w:rsidR="00190066" w:rsidRPr="00A55065">
        <w:t>0</w:t>
      </w:r>
    </w:p>
    <w:p w14:paraId="0CCB67EA" w14:textId="77777777" w:rsidR="00190066" w:rsidRPr="00A55065" w:rsidRDefault="00945BAC" w:rsidP="00001B30">
      <w:pPr>
        <w:pStyle w:val="courier"/>
      </w:pPr>
      <w:r>
        <w:tab/>
      </w:r>
      <w:r w:rsidR="00190066" w:rsidRPr="00A55065">
        <w:t>3</w:t>
      </w:r>
      <w:r w:rsidR="006A40C3">
        <w:tab/>
      </w:r>
      <w:r w:rsidR="006A40C3">
        <w:tab/>
      </w:r>
      <w:r w:rsidR="00190066" w:rsidRPr="00A55065">
        <w:t>16.1</w:t>
      </w:r>
      <w:r w:rsidR="006A40C3">
        <w:tab/>
      </w:r>
      <w:r w:rsidR="006A40C3">
        <w:tab/>
      </w:r>
      <w:r w:rsidR="00190066" w:rsidRPr="00A55065">
        <w:t>67</w:t>
      </w:r>
      <w:r w:rsidR="006A40C3">
        <w:tab/>
      </w:r>
      <w:r w:rsidR="006A40C3">
        <w:tab/>
      </w:r>
      <w:r w:rsidR="006A40C3">
        <w:tab/>
      </w:r>
      <w:r w:rsidR="00190066" w:rsidRPr="00A55065">
        <w:t>18</w:t>
      </w:r>
      <w:r w:rsidR="006A40C3">
        <w:tab/>
      </w:r>
      <w:r w:rsidR="006A40C3">
        <w:tab/>
      </w:r>
      <w:r w:rsidR="006A40C3">
        <w:tab/>
      </w:r>
      <w:r w:rsidR="00190066" w:rsidRPr="00A55065">
        <w:t>0</w:t>
      </w:r>
    </w:p>
    <w:p w14:paraId="725E32A1" w14:textId="77777777" w:rsidR="00190066" w:rsidRPr="00A55065" w:rsidRDefault="00945BAC" w:rsidP="00001B30">
      <w:pPr>
        <w:pStyle w:val="courier"/>
      </w:pPr>
      <w:r>
        <w:tab/>
      </w:r>
      <w:r w:rsidR="00190066" w:rsidRPr="00A55065">
        <w:t>4</w:t>
      </w:r>
      <w:r w:rsidR="006A40C3">
        <w:tab/>
      </w:r>
      <w:r w:rsidR="006A40C3">
        <w:tab/>
      </w:r>
      <w:r w:rsidR="00190066" w:rsidRPr="00A55065">
        <w:t>11.8</w:t>
      </w:r>
      <w:r w:rsidR="006A40C3">
        <w:tab/>
      </w:r>
      <w:r w:rsidR="006A40C3">
        <w:tab/>
      </w:r>
      <w:r w:rsidR="00190066" w:rsidRPr="00A55065">
        <w:t>49</w:t>
      </w:r>
      <w:r w:rsidR="006A40C3">
        <w:tab/>
      </w:r>
      <w:r w:rsidR="006A40C3">
        <w:tab/>
      </w:r>
      <w:r w:rsidR="006A40C3">
        <w:tab/>
      </w:r>
      <w:r w:rsidR="00190066" w:rsidRPr="00A55065">
        <w:t>6</w:t>
      </w:r>
      <w:r w:rsidR="006A40C3">
        <w:tab/>
      </w:r>
      <w:r w:rsidR="006A40C3">
        <w:tab/>
      </w:r>
      <w:r w:rsidR="006A40C3">
        <w:tab/>
      </w:r>
      <w:r w:rsidR="00190066" w:rsidRPr="00A55065">
        <w:t>10</w:t>
      </w:r>
    </w:p>
    <w:p w14:paraId="22C9344A" w14:textId="77777777" w:rsidR="00190066" w:rsidRPr="00A55065" w:rsidRDefault="00945BAC" w:rsidP="00001B30">
      <w:pPr>
        <w:pStyle w:val="courier"/>
      </w:pPr>
      <w:r>
        <w:tab/>
      </w:r>
      <w:r w:rsidR="00190066" w:rsidRPr="00A55065">
        <w:t>5</w:t>
      </w:r>
      <w:r w:rsidR="006A40C3">
        <w:tab/>
      </w:r>
      <w:r w:rsidR="006A40C3">
        <w:tab/>
      </w:r>
      <w:r w:rsidR="00190066" w:rsidRPr="00A55065">
        <w:t>10.2</w:t>
      </w:r>
      <w:r w:rsidR="006A40C3">
        <w:tab/>
      </w:r>
      <w:r w:rsidR="006A40C3">
        <w:tab/>
      </w:r>
      <w:r w:rsidR="00190066" w:rsidRPr="00A55065">
        <w:t>33</w:t>
      </w:r>
      <w:r w:rsidR="006A40C3">
        <w:tab/>
      </w:r>
      <w:r w:rsidR="006A40C3">
        <w:tab/>
      </w:r>
      <w:r w:rsidR="006A40C3">
        <w:tab/>
      </w:r>
      <w:r w:rsidR="00190066" w:rsidRPr="00A55065">
        <w:t>3</w:t>
      </w:r>
      <w:r w:rsidR="006A40C3">
        <w:tab/>
      </w:r>
      <w:r w:rsidR="006A40C3">
        <w:tab/>
      </w:r>
      <w:r w:rsidR="006A40C3">
        <w:tab/>
      </w:r>
      <w:r w:rsidR="00190066" w:rsidRPr="00A55065">
        <w:t>5</w:t>
      </w:r>
    </w:p>
    <w:p w14:paraId="1BE7C0A5" w14:textId="77777777" w:rsidR="0055229F" w:rsidRPr="00A55065" w:rsidRDefault="0055229F" w:rsidP="0055229F">
      <w:pPr>
        <w:pStyle w:val="Heading2"/>
      </w:pPr>
      <w:bookmarkStart w:id="123" w:name="_Toc149032482"/>
      <w:bookmarkStart w:id="124" w:name="_Toc149545539"/>
      <w:r>
        <w:t xml:space="preserve">TS  </w:t>
      </w:r>
      <w:r w:rsidRPr="00A55065">
        <w:t xml:space="preserve">Treatment by Stage - Cross </w:t>
      </w:r>
      <w:r w:rsidR="00276310">
        <w:t>T</w:t>
      </w:r>
      <w:r w:rsidRPr="00A55065">
        <w:t>abs</w:t>
      </w:r>
      <w:bookmarkEnd w:id="123"/>
      <w:r>
        <w:fldChar w:fldCharType="begin"/>
      </w:r>
      <w:r>
        <w:instrText xml:space="preserve"> XE "</w:instrText>
      </w:r>
      <w:r w:rsidRPr="00A4708E">
        <w:instrText>TS</w:instrText>
      </w:r>
      <w:r>
        <w:instrText xml:space="preserve">" </w:instrText>
      </w:r>
      <w:r>
        <w:fldChar w:fldCharType="end"/>
      </w:r>
      <w:r>
        <w:fldChar w:fldCharType="begin"/>
      </w:r>
      <w:r>
        <w:instrText xml:space="preserve"> XE "</w:instrText>
      </w:r>
      <w:r w:rsidRPr="00AB44A8">
        <w:instrText>Statistical reporting:Treatment by stage-cross tabs</w:instrText>
      </w:r>
      <w:r>
        <w:instrText xml:space="preserve">" </w:instrText>
      </w:r>
      <w:r>
        <w:fldChar w:fldCharType="end"/>
      </w:r>
    </w:p>
    <w:p w14:paraId="24D6318A" w14:textId="77777777" w:rsidR="0055229F" w:rsidRPr="00A55065" w:rsidRDefault="0055229F" w:rsidP="0055229F">
      <w:r w:rsidRPr="00A55065">
        <w:t>Th</w:t>
      </w:r>
      <w:r>
        <w:t>e Treatment by Stage – Cross tabs</w:t>
      </w:r>
      <w:r w:rsidRPr="00A55065">
        <w:t xml:space="preserve"> option </w:t>
      </w:r>
      <w:r>
        <w:t>allows you to</w:t>
      </w:r>
      <w:r w:rsidRPr="00A55065">
        <w:t xml:space="preserve"> print cross-tabs for </w:t>
      </w:r>
      <w:r>
        <w:t>all</w:t>
      </w:r>
      <w:r w:rsidRPr="00A55065">
        <w:t xml:space="preserve"> </w:t>
      </w:r>
      <w:r>
        <w:t xml:space="preserve">analytic </w:t>
      </w:r>
      <w:r w:rsidRPr="00A55065">
        <w:t xml:space="preserve">cases for </w:t>
      </w:r>
      <w:r>
        <w:t>treatment</w:t>
      </w:r>
      <w:r w:rsidRPr="00A55065">
        <w:t xml:space="preserve"> by </w:t>
      </w:r>
      <w:r>
        <w:t>stage</w:t>
      </w:r>
      <w:r w:rsidRPr="00A55065">
        <w:t xml:space="preserve"> groups (I,</w:t>
      </w:r>
      <w:r>
        <w:t xml:space="preserve"> </w:t>
      </w:r>
      <w:r w:rsidRPr="00A55065">
        <w:t>II,</w:t>
      </w:r>
      <w:r>
        <w:t xml:space="preserve"> </w:t>
      </w:r>
      <w:r w:rsidRPr="00A55065">
        <w:t>III,</w:t>
      </w:r>
      <w:r>
        <w:t xml:space="preserve"> </w:t>
      </w:r>
      <w:r w:rsidRPr="00A55065">
        <w:t>IV)</w:t>
      </w:r>
      <w:r>
        <w:t>. It is a large report and not user-friendly to view.</w:t>
      </w:r>
    </w:p>
    <w:p w14:paraId="48374C6E" w14:textId="77777777" w:rsidR="00AA2657" w:rsidRDefault="00AA2657" w:rsidP="00AA2657">
      <w:pPr>
        <w:jc w:val="center"/>
      </w:pPr>
      <w:r>
        <w:br w:type="page"/>
      </w:r>
    </w:p>
    <w:p w14:paraId="17B0B031" w14:textId="04FFD7C3" w:rsidR="00190066" w:rsidRPr="00A55065" w:rsidRDefault="000F50AF" w:rsidP="003448A7">
      <w:pPr>
        <w:pStyle w:val="Heading1"/>
      </w:pPr>
      <w:bookmarkStart w:id="125" w:name="_UTL_Utility_Options"/>
      <w:bookmarkStart w:id="126" w:name="_Toc149032483"/>
      <w:bookmarkEnd w:id="125"/>
      <w:r>
        <w:lastRenderedPageBreak/>
        <w:t>UTL</w:t>
      </w:r>
      <w:r w:rsidR="003B7669">
        <w:t xml:space="preserve"> </w:t>
      </w:r>
      <w:r w:rsidR="00190066" w:rsidRPr="00A55065">
        <w:t>Utility Options Module</w:t>
      </w:r>
      <w:bookmarkEnd w:id="124"/>
      <w:bookmarkEnd w:id="126"/>
    </w:p>
    <w:p w14:paraId="706412F4" w14:textId="08778A0A" w:rsidR="00190066" w:rsidRPr="00A55065" w:rsidRDefault="00190066" w:rsidP="00190066">
      <w:r w:rsidRPr="00A55065">
        <w:t xml:space="preserve">The Utility Options </w:t>
      </w:r>
      <w:r w:rsidR="00075483">
        <w:t>module</w:t>
      </w:r>
      <w:r w:rsidRPr="00A55065">
        <w:t xml:space="preserve"> </w:t>
      </w:r>
      <w:r w:rsidR="00075483">
        <w:t xml:space="preserve">allows you to </w:t>
      </w:r>
      <w:r w:rsidR="005266A4">
        <w:t xml:space="preserve">manage the </w:t>
      </w:r>
      <w:r w:rsidR="00075483">
        <w:t>inform</w:t>
      </w:r>
      <w:r w:rsidR="005266A4">
        <w:t xml:space="preserve">ation in your </w:t>
      </w:r>
      <w:r w:rsidR="00192322">
        <w:t>OncoTrax</w:t>
      </w:r>
      <w:r w:rsidR="005266A4">
        <w:t xml:space="preserve"> database.</w:t>
      </w:r>
      <w:r w:rsidR="00075483" w:rsidRPr="00A55065">
        <w:t xml:space="preserve"> </w:t>
      </w:r>
      <w:r w:rsidR="005266A4">
        <w:t xml:space="preserve">You can correct </w:t>
      </w:r>
      <w:r w:rsidRPr="00A55065">
        <w:t>errors, delete records, and create data disks to send to national and state databases.</w:t>
      </w:r>
    </w:p>
    <w:p w14:paraId="4A37FB99" w14:textId="77777777" w:rsidR="007E1BD1" w:rsidRDefault="007E1BD1" w:rsidP="00001B30">
      <w:pPr>
        <w:pStyle w:val="courier"/>
      </w:pPr>
      <w:r>
        <w:t>RS</w:t>
      </w:r>
      <w:r>
        <w:tab/>
      </w:r>
      <w:r>
        <w:tab/>
        <w:t>Registry Summary Reports</w:t>
      </w:r>
    </w:p>
    <w:p w14:paraId="60BBF838" w14:textId="6CF763A5" w:rsidR="00190066" w:rsidRPr="00A55065" w:rsidRDefault="00190066" w:rsidP="00001B30">
      <w:pPr>
        <w:pStyle w:val="courier"/>
      </w:pPr>
      <w:r w:rsidRPr="00A55065">
        <w:t>DP</w:t>
      </w:r>
      <w:r w:rsidR="005266A4">
        <w:tab/>
      </w:r>
      <w:r w:rsidR="005266A4">
        <w:tab/>
      </w:r>
      <w:r w:rsidRPr="00A55065">
        <w:t xml:space="preserve">Delete </w:t>
      </w:r>
      <w:r w:rsidR="00192322">
        <w:t>OncoTrax</w:t>
      </w:r>
      <w:r w:rsidRPr="00A55065">
        <w:t xml:space="preserve"> Patient</w:t>
      </w:r>
    </w:p>
    <w:p w14:paraId="262E5BCE" w14:textId="77777777" w:rsidR="00190066" w:rsidRDefault="00190066" w:rsidP="00001B30">
      <w:pPr>
        <w:pStyle w:val="courier"/>
      </w:pPr>
      <w:r w:rsidRPr="00A55065">
        <w:t>DS</w:t>
      </w:r>
      <w:r w:rsidR="005266A4">
        <w:tab/>
      </w:r>
      <w:r w:rsidR="005266A4">
        <w:tab/>
      </w:r>
      <w:r w:rsidRPr="00A55065">
        <w:t>Delete Primary Site/GP Record</w:t>
      </w:r>
    </w:p>
    <w:p w14:paraId="5B84B10C" w14:textId="77777777" w:rsidR="001A5C80" w:rsidRPr="00A55065" w:rsidRDefault="001A5C80" w:rsidP="00001B30">
      <w:pPr>
        <w:pStyle w:val="courier"/>
      </w:pPr>
      <w:r>
        <w:rPr>
          <w:rFonts w:ascii="Courier New" w:hAnsi="Courier New" w:cs="Courier New"/>
        </w:rPr>
        <w:t>SQ    Find Duplicate Acc/Seq Numbers</w:t>
      </w:r>
    </w:p>
    <w:p w14:paraId="0C88F094" w14:textId="77777777" w:rsidR="00190066" w:rsidRPr="00A55065" w:rsidRDefault="00190066" w:rsidP="00001B30">
      <w:pPr>
        <w:pStyle w:val="courier"/>
      </w:pPr>
      <w:r w:rsidRPr="00A55065">
        <w:t>EA</w:t>
      </w:r>
      <w:r w:rsidR="005266A4">
        <w:tab/>
      </w:r>
      <w:r w:rsidR="005266A4">
        <w:tab/>
      </w:r>
      <w:r w:rsidRPr="00A55065">
        <w:t>Edit Site/AccSeq# Data</w:t>
      </w:r>
    </w:p>
    <w:p w14:paraId="7C8221B9" w14:textId="77777777" w:rsidR="00190066" w:rsidRPr="00A55065" w:rsidRDefault="00190066" w:rsidP="00001B30">
      <w:pPr>
        <w:pStyle w:val="courier"/>
      </w:pPr>
      <w:r w:rsidRPr="00A55065">
        <w:t>LG</w:t>
      </w:r>
      <w:r w:rsidR="005266A4">
        <w:tab/>
      </w:r>
      <w:r w:rsidR="005266A4">
        <w:tab/>
      </w:r>
      <w:r w:rsidRPr="00A55065">
        <w:t>List Topographic Site Groups</w:t>
      </w:r>
    </w:p>
    <w:p w14:paraId="2754ACBF" w14:textId="77777777" w:rsidR="00190066" w:rsidRPr="00A55065" w:rsidRDefault="00190066" w:rsidP="00001B30">
      <w:pPr>
        <w:pStyle w:val="courier"/>
      </w:pPr>
      <w:r w:rsidRPr="00A55065">
        <w:t>LT</w:t>
      </w:r>
      <w:r w:rsidR="005266A4">
        <w:tab/>
      </w:r>
      <w:r w:rsidR="005266A4">
        <w:tab/>
      </w:r>
      <w:r w:rsidRPr="00A55065">
        <w:t>List Topography Codes by Site Group</w:t>
      </w:r>
    </w:p>
    <w:p w14:paraId="7673DCA5" w14:textId="77777777" w:rsidR="00190066" w:rsidRPr="00A55065" w:rsidRDefault="00190066" w:rsidP="00001B30">
      <w:pPr>
        <w:pStyle w:val="courier"/>
      </w:pPr>
      <w:r w:rsidRPr="00A55065">
        <w:t>AR</w:t>
      </w:r>
      <w:r w:rsidR="005266A4">
        <w:tab/>
      </w:r>
      <w:r w:rsidR="005266A4">
        <w:tab/>
      </w:r>
      <w:r w:rsidRPr="00A55065">
        <w:t xml:space="preserve">Create a report to preview </w:t>
      </w:r>
      <w:proofErr w:type="spellStart"/>
      <w:r w:rsidR="003A74AE">
        <w:t>AC</w:t>
      </w:r>
      <w:r w:rsidR="00001B30">
        <w:t>o</w:t>
      </w:r>
      <w:r w:rsidR="003A74AE">
        <w:t>S</w:t>
      </w:r>
      <w:proofErr w:type="spellEnd"/>
      <w:r w:rsidRPr="00A55065">
        <w:t xml:space="preserve"> output</w:t>
      </w:r>
    </w:p>
    <w:p w14:paraId="55E4AE29" w14:textId="77777777" w:rsidR="00190066" w:rsidRPr="00A55065" w:rsidRDefault="00190066" w:rsidP="00001B30">
      <w:pPr>
        <w:pStyle w:val="courier"/>
      </w:pPr>
      <w:r w:rsidRPr="00A55065">
        <w:t>CT</w:t>
      </w:r>
      <w:r w:rsidR="005266A4">
        <w:tab/>
      </w:r>
      <w:r w:rsidR="005266A4">
        <w:tab/>
      </w:r>
      <w:r w:rsidRPr="00A55065">
        <w:t xml:space="preserve">Create </w:t>
      </w:r>
      <w:proofErr w:type="spellStart"/>
      <w:r w:rsidR="003A74AE">
        <w:t>AC</w:t>
      </w:r>
      <w:r w:rsidR="00001B30">
        <w:t>o</w:t>
      </w:r>
      <w:r w:rsidR="003A74AE">
        <w:t>S</w:t>
      </w:r>
      <w:proofErr w:type="spellEnd"/>
      <w:r w:rsidRPr="00A55065">
        <w:t xml:space="preserve"> Data Download</w:t>
      </w:r>
    </w:p>
    <w:p w14:paraId="40FA3D6D" w14:textId="77777777" w:rsidR="00190066" w:rsidRPr="00A55065" w:rsidRDefault="00190066" w:rsidP="00001B30">
      <w:pPr>
        <w:pStyle w:val="courier"/>
      </w:pPr>
      <w:r w:rsidRPr="00A55065">
        <w:t>SR</w:t>
      </w:r>
      <w:r w:rsidR="005266A4">
        <w:tab/>
      </w:r>
      <w:r w:rsidR="005266A4">
        <w:tab/>
      </w:r>
      <w:r w:rsidRPr="00A55065">
        <w:t>Create a report to preview State/VACCR output</w:t>
      </w:r>
    </w:p>
    <w:p w14:paraId="5B1352F7" w14:textId="77777777" w:rsidR="00190066" w:rsidRPr="00A55065" w:rsidRDefault="00190066" w:rsidP="00001B30">
      <w:pPr>
        <w:pStyle w:val="courier"/>
      </w:pPr>
      <w:r w:rsidRPr="00A55065">
        <w:t>CC</w:t>
      </w:r>
      <w:r w:rsidR="005266A4">
        <w:tab/>
      </w:r>
      <w:r w:rsidR="005266A4">
        <w:tab/>
      </w:r>
      <w:r w:rsidRPr="00A55065">
        <w:t>Create State/VACCR Data Download</w:t>
      </w:r>
    </w:p>
    <w:p w14:paraId="0F62BBCE" w14:textId="77777777" w:rsidR="00190066" w:rsidRPr="00A55065" w:rsidRDefault="00190066" w:rsidP="00001B30">
      <w:pPr>
        <w:pStyle w:val="courier"/>
      </w:pPr>
      <w:r w:rsidRPr="00A55065">
        <w:t>TR</w:t>
      </w:r>
      <w:r w:rsidR="005266A4">
        <w:tab/>
      </w:r>
      <w:r w:rsidR="005266A4">
        <w:tab/>
      </w:r>
      <w:r w:rsidRPr="00A55065">
        <w:t xml:space="preserve">Define </w:t>
      </w:r>
      <w:r w:rsidR="004F2B87">
        <w:t>Cancer</w:t>
      </w:r>
      <w:r w:rsidRPr="00A55065">
        <w:t xml:space="preserve"> Registry Parameters</w:t>
      </w:r>
    </w:p>
    <w:p w14:paraId="59CB7ACB" w14:textId="77777777" w:rsidR="00190066" w:rsidRPr="00A55065" w:rsidRDefault="00190066" w:rsidP="00001B30">
      <w:pPr>
        <w:pStyle w:val="courier"/>
      </w:pPr>
      <w:r w:rsidRPr="00A55065">
        <w:t>AC</w:t>
      </w:r>
      <w:r w:rsidR="005266A4">
        <w:tab/>
      </w:r>
      <w:r w:rsidR="005266A4">
        <w:tab/>
      </w:r>
      <w:r w:rsidRPr="00A55065">
        <w:t>Enter/Edit Facility file</w:t>
      </w:r>
    </w:p>
    <w:p w14:paraId="6E3296FC" w14:textId="69B6A2BF" w:rsidR="00190066" w:rsidRPr="00A55065" w:rsidRDefault="00190066" w:rsidP="00001B30">
      <w:pPr>
        <w:pStyle w:val="courier"/>
      </w:pPr>
      <w:r w:rsidRPr="00A55065">
        <w:t>CDD1</w:t>
      </w:r>
      <w:r w:rsidR="005266A4">
        <w:tab/>
      </w:r>
      <w:r w:rsidRPr="00A55065">
        <w:t>Print Condensed DD--</w:t>
      </w:r>
      <w:r w:rsidR="00192322">
        <w:t>OncoTrax</w:t>
      </w:r>
      <w:r w:rsidRPr="00A55065">
        <w:t xml:space="preserve"> Patient file</w:t>
      </w:r>
    </w:p>
    <w:p w14:paraId="25D72833" w14:textId="1E8E6702" w:rsidR="00190066" w:rsidRPr="00A55065" w:rsidRDefault="00190066" w:rsidP="00001B30">
      <w:pPr>
        <w:pStyle w:val="courier"/>
      </w:pPr>
      <w:r w:rsidRPr="00A55065">
        <w:t>CDD2</w:t>
      </w:r>
      <w:r w:rsidR="005266A4">
        <w:tab/>
      </w:r>
      <w:r w:rsidRPr="00A55065">
        <w:t>Print Condensed DD--</w:t>
      </w:r>
      <w:r w:rsidR="00192322">
        <w:t>OncoTrax</w:t>
      </w:r>
      <w:r w:rsidRPr="00A55065">
        <w:t xml:space="preserve"> Primary file</w:t>
      </w:r>
    </w:p>
    <w:p w14:paraId="4A2E00AC" w14:textId="77777777" w:rsidR="00190066" w:rsidRPr="00A55065" w:rsidRDefault="00190066" w:rsidP="00001B30">
      <w:pPr>
        <w:pStyle w:val="courier"/>
      </w:pPr>
      <w:r w:rsidRPr="00A55065">
        <w:t>PSR</w:t>
      </w:r>
      <w:r w:rsidR="005266A4">
        <w:tab/>
      </w:r>
      <w:r w:rsidRPr="00A55065">
        <w:t>Purge Suspense Records</w:t>
      </w:r>
    </w:p>
    <w:p w14:paraId="61DC9FA6" w14:textId="77777777" w:rsidR="00190066" w:rsidRPr="00A55065" w:rsidRDefault="00190066" w:rsidP="00001B30">
      <w:pPr>
        <w:pStyle w:val="courier"/>
      </w:pPr>
      <w:r w:rsidRPr="00A55065">
        <w:t>SP</w:t>
      </w:r>
      <w:r w:rsidR="005266A4">
        <w:tab/>
      </w:r>
      <w:r w:rsidR="005266A4">
        <w:tab/>
      </w:r>
      <w:r w:rsidRPr="00A55065">
        <w:t>Purge Patient Records with No Suspense/Primaries</w:t>
      </w:r>
    </w:p>
    <w:p w14:paraId="67E582FC" w14:textId="77777777" w:rsidR="00190066" w:rsidRPr="00A55065" w:rsidRDefault="00190066" w:rsidP="00001B30">
      <w:pPr>
        <w:pStyle w:val="courier"/>
      </w:pPr>
      <w:r w:rsidRPr="00A55065">
        <w:t>CS</w:t>
      </w:r>
      <w:r w:rsidR="005266A4">
        <w:tab/>
      </w:r>
      <w:r w:rsidR="005266A4">
        <w:tab/>
      </w:r>
      <w:r w:rsidRPr="00A55065">
        <w:t>Restage CS cases using latest version</w:t>
      </w:r>
    </w:p>
    <w:p w14:paraId="6ADEFC06" w14:textId="77777777" w:rsidR="00190066" w:rsidRDefault="00190066" w:rsidP="00001B30">
      <w:pPr>
        <w:pStyle w:val="courier"/>
      </w:pPr>
      <w:r w:rsidRPr="00A55065">
        <w:t>TNM</w:t>
      </w:r>
      <w:r w:rsidR="005266A4">
        <w:tab/>
      </w:r>
      <w:r w:rsidRPr="00A55065">
        <w:t>Compute percentage of TNM forms completed</w:t>
      </w:r>
    </w:p>
    <w:p w14:paraId="07776366" w14:textId="77777777" w:rsidR="002C402B" w:rsidRDefault="0014084A" w:rsidP="00001B30">
      <w:pPr>
        <w:pStyle w:val="courier"/>
      </w:pPr>
      <w:r>
        <w:t>TIME</w:t>
      </w:r>
      <w:r>
        <w:tab/>
        <w:t>T</w:t>
      </w:r>
      <w:r w:rsidR="002C402B">
        <w:t>imel</w:t>
      </w:r>
      <w:r>
        <w:t>i</w:t>
      </w:r>
      <w:r w:rsidR="002C402B">
        <w:t>ness</w:t>
      </w:r>
      <w:r>
        <w:t xml:space="preserve"> Report</w:t>
      </w:r>
    </w:p>
    <w:p w14:paraId="0A2D0538" w14:textId="77777777" w:rsidR="001A5C80" w:rsidRPr="004616C0" w:rsidRDefault="001A5C80" w:rsidP="001A5C80">
      <w:pPr>
        <w:autoSpaceDE w:val="0"/>
        <w:autoSpaceDN w:val="0"/>
        <w:adjustRightInd w:val="0"/>
        <w:spacing w:before="0" w:after="0"/>
        <w:rPr>
          <w:rFonts w:ascii="Courier New" w:hAnsi="Courier New" w:cs="Courier New"/>
          <w:sz w:val="20"/>
        </w:rPr>
      </w:pPr>
      <w:r>
        <w:rPr>
          <w:rFonts w:ascii="Courier New" w:hAnsi="Courier New" w:cs="Courier New"/>
          <w:sz w:val="20"/>
        </w:rPr>
        <w:t xml:space="preserve">   CHEM  Enter/Edit </w:t>
      </w:r>
      <w:r w:rsidRPr="004616C0">
        <w:rPr>
          <w:rFonts w:ascii="Courier New" w:hAnsi="Courier New" w:cs="Courier New"/>
          <w:sz w:val="20"/>
        </w:rPr>
        <w:t>Chemotherapeutic Drugs file</w:t>
      </w:r>
    </w:p>
    <w:p w14:paraId="7C2DDB8E" w14:textId="5D2529F2" w:rsidR="001A5C80" w:rsidRPr="004616C0" w:rsidRDefault="001A5C80" w:rsidP="001A5C80">
      <w:pPr>
        <w:pStyle w:val="courier"/>
        <w:rPr>
          <w:rFonts w:ascii="Courier New" w:hAnsi="Courier New" w:cs="Courier New"/>
        </w:rPr>
      </w:pPr>
      <w:r w:rsidRPr="004616C0">
        <w:rPr>
          <w:rFonts w:ascii="Courier New" w:hAnsi="Courier New" w:cs="Courier New"/>
        </w:rPr>
        <w:t>R</w:t>
      </w:r>
      <w:r w:rsidR="00414AF5" w:rsidRPr="004616C0">
        <w:rPr>
          <w:rFonts w:ascii="Courier New" w:hAnsi="Courier New" w:cs="Courier New"/>
        </w:rPr>
        <w:t>C</w:t>
      </w:r>
      <w:r w:rsidRPr="004616C0">
        <w:rPr>
          <w:rFonts w:ascii="Courier New" w:hAnsi="Courier New" w:cs="Courier New"/>
        </w:rPr>
        <w:t>RS  Create R</w:t>
      </w:r>
      <w:r w:rsidR="00414AF5" w:rsidRPr="004616C0">
        <w:rPr>
          <w:rFonts w:ascii="Courier New" w:hAnsi="Courier New" w:cs="Courier New"/>
        </w:rPr>
        <w:t>C</w:t>
      </w:r>
      <w:r w:rsidRPr="004616C0">
        <w:rPr>
          <w:rFonts w:ascii="Courier New" w:hAnsi="Courier New" w:cs="Courier New"/>
        </w:rPr>
        <w:t>RS extract</w:t>
      </w:r>
    </w:p>
    <w:p w14:paraId="064CC8DB" w14:textId="2BCF414C" w:rsidR="00417FC0" w:rsidRPr="004616C0" w:rsidRDefault="00417FC0" w:rsidP="00417FC0">
      <w:pPr>
        <w:autoSpaceDE w:val="0"/>
        <w:autoSpaceDN w:val="0"/>
        <w:adjustRightInd w:val="0"/>
        <w:spacing w:before="0" w:after="0"/>
        <w:rPr>
          <w:rFonts w:ascii="Courier New" w:hAnsi="Courier New" w:cs="Courier New"/>
          <w:sz w:val="20"/>
        </w:rPr>
      </w:pPr>
      <w:r w:rsidRPr="004616C0">
        <w:rPr>
          <w:rFonts w:ascii="Courier New" w:hAnsi="Courier New" w:cs="Courier New"/>
          <w:sz w:val="20"/>
        </w:rPr>
        <w:t xml:space="preserve">   TEXT   Find non-standard characters in TEXT</w:t>
      </w:r>
    </w:p>
    <w:p w14:paraId="4908D8E0" w14:textId="08390A3C" w:rsidR="004616C0" w:rsidRPr="004616C0" w:rsidRDefault="004616C0" w:rsidP="00417FC0">
      <w:pPr>
        <w:autoSpaceDE w:val="0"/>
        <w:autoSpaceDN w:val="0"/>
        <w:adjustRightInd w:val="0"/>
        <w:spacing w:before="0" w:after="0"/>
        <w:rPr>
          <w:rFonts w:ascii="Courier New" w:hAnsi="Courier New" w:cs="Courier New"/>
          <w:sz w:val="20"/>
        </w:rPr>
      </w:pPr>
      <w:r w:rsidRPr="004616C0">
        <w:rPr>
          <w:rFonts w:ascii="Courier New" w:hAnsi="Courier New" w:cs="Courier New"/>
          <w:sz w:val="20"/>
        </w:rPr>
        <w:t xml:space="preserve">   </w:t>
      </w:r>
      <w:r w:rsidRPr="00D962D1">
        <w:rPr>
          <w:rFonts w:ascii="Courier New" w:hAnsi="Courier New" w:cs="Courier New"/>
          <w:sz w:val="20"/>
        </w:rPr>
        <w:t>UPC    Update Oncology Physician Contacts</w:t>
      </w:r>
    </w:p>
    <w:p w14:paraId="4AC22D2F" w14:textId="77777777" w:rsidR="00417FC0" w:rsidRPr="004616C0" w:rsidRDefault="00417FC0" w:rsidP="00417FC0">
      <w:pPr>
        <w:pStyle w:val="courier"/>
        <w:rPr>
          <w:rFonts w:ascii="Courier New" w:hAnsi="Courier New" w:cs="Courier New"/>
        </w:rPr>
      </w:pPr>
      <w:r w:rsidRPr="004616C0">
        <w:rPr>
          <w:rFonts w:ascii="Courier New" w:hAnsi="Courier New" w:cs="Courier New"/>
        </w:rPr>
        <w:t>VL     Check Validity of TNM Field Values</w:t>
      </w:r>
    </w:p>
    <w:p w14:paraId="164C43B0" w14:textId="77777777" w:rsidR="00190066" w:rsidRPr="00A55065" w:rsidRDefault="000F50AF" w:rsidP="00190066">
      <w:pPr>
        <w:pStyle w:val="Heading2"/>
      </w:pPr>
      <w:bookmarkStart w:id="127" w:name="_RS__Registry"/>
      <w:bookmarkStart w:id="128" w:name="_Toc149545540"/>
      <w:bookmarkStart w:id="129" w:name="_Toc149032484"/>
      <w:bookmarkEnd w:id="127"/>
      <w:r>
        <w:t xml:space="preserve">RS  </w:t>
      </w:r>
      <w:r w:rsidR="00190066" w:rsidRPr="00A55065">
        <w:t>Registry Summary Reports</w:t>
      </w:r>
      <w:bookmarkEnd w:id="128"/>
      <w:bookmarkEnd w:id="129"/>
      <w:r w:rsidR="00B22124">
        <w:fldChar w:fldCharType="begin"/>
      </w:r>
      <w:r w:rsidR="00B22124">
        <w:instrText xml:space="preserve"> XE "</w:instrText>
      </w:r>
      <w:r w:rsidR="00B22124" w:rsidRPr="00A4708E">
        <w:instrText>RS</w:instrText>
      </w:r>
      <w:r w:rsidR="00B22124">
        <w:instrText xml:space="preserve">" </w:instrText>
      </w:r>
      <w:r w:rsidR="00B22124">
        <w:fldChar w:fldCharType="end"/>
      </w:r>
      <w:r w:rsidR="00B22124">
        <w:fldChar w:fldCharType="begin"/>
      </w:r>
      <w:r w:rsidR="00B22124">
        <w:instrText xml:space="preserve"> XE "</w:instrText>
      </w:r>
      <w:r w:rsidR="00B22124" w:rsidRPr="00C711A1">
        <w:instrText>Utility options:Registry summary reports</w:instrText>
      </w:r>
      <w:r w:rsidR="00B22124">
        <w:instrText xml:space="preserve">" </w:instrText>
      </w:r>
      <w:r w:rsidR="00B22124">
        <w:fldChar w:fldCharType="end"/>
      </w:r>
    </w:p>
    <w:p w14:paraId="06CD61BA" w14:textId="77777777" w:rsidR="00190066" w:rsidRPr="00A55065" w:rsidRDefault="00190066" w:rsidP="00190066">
      <w:r w:rsidRPr="00A55065">
        <w:t>The</w:t>
      </w:r>
      <w:r w:rsidR="00EC2941">
        <w:t xml:space="preserve"> </w:t>
      </w:r>
      <w:r w:rsidR="005266A4">
        <w:t xml:space="preserve">Registry Summary Reports </w:t>
      </w:r>
      <w:r w:rsidRPr="00A55065">
        <w:t xml:space="preserve">provide a </w:t>
      </w:r>
      <w:r w:rsidR="005266A4">
        <w:t>quick</w:t>
      </w:r>
      <w:r w:rsidRPr="00A55065">
        <w:t xml:space="preserve"> count for</w:t>
      </w:r>
      <w:r w:rsidR="005266A4">
        <w:t xml:space="preserve">: </w:t>
      </w:r>
    </w:p>
    <w:p w14:paraId="102AC52F" w14:textId="77777777" w:rsidR="00190066" w:rsidRPr="00A55065" w:rsidRDefault="00190066" w:rsidP="005266A4">
      <w:pPr>
        <w:pStyle w:val="ListBullet"/>
      </w:pPr>
      <w:r w:rsidRPr="00A55065">
        <w:t>T</w:t>
      </w:r>
      <w:r w:rsidR="005266A4">
        <w:t>–</w:t>
      </w:r>
      <w:r w:rsidRPr="00A55065">
        <w:t>Today</w:t>
      </w:r>
    </w:p>
    <w:p w14:paraId="53DB60C8" w14:textId="77777777" w:rsidR="00190066" w:rsidRPr="00A55065" w:rsidRDefault="00190066" w:rsidP="005266A4">
      <w:pPr>
        <w:pStyle w:val="ListBullet"/>
      </w:pPr>
      <w:r w:rsidRPr="00A55065">
        <w:t>A</w:t>
      </w:r>
      <w:r w:rsidR="005266A4">
        <w:t>–</w:t>
      </w:r>
      <w:r w:rsidRPr="00A55065">
        <w:t>Annual</w:t>
      </w:r>
      <w:r w:rsidR="005266A4">
        <w:t xml:space="preserve"> (132c)</w:t>
      </w:r>
    </w:p>
    <w:p w14:paraId="221CC827" w14:textId="77777777" w:rsidR="00190066" w:rsidRPr="00A55065" w:rsidRDefault="00190066" w:rsidP="005266A4">
      <w:pPr>
        <w:pStyle w:val="ListBullet"/>
      </w:pPr>
      <w:r w:rsidRPr="00A55065">
        <w:t>F</w:t>
      </w:r>
      <w:r w:rsidR="005266A4">
        <w:t>–</w:t>
      </w:r>
      <w:r w:rsidRPr="00A55065">
        <w:t>Follow</w:t>
      </w:r>
      <w:r w:rsidR="005266A4">
        <w:t>-</w:t>
      </w:r>
      <w:r w:rsidRPr="00A55065">
        <w:t>up</w:t>
      </w:r>
    </w:p>
    <w:p w14:paraId="45373E6F" w14:textId="77777777" w:rsidR="00190066" w:rsidRPr="00A55065" w:rsidRDefault="005266A4" w:rsidP="00190066">
      <w:r>
        <w:t xml:space="preserve">The </w:t>
      </w:r>
      <w:r w:rsidR="00190066" w:rsidRPr="005266A4">
        <w:rPr>
          <w:i/>
        </w:rPr>
        <w:t>Today</w:t>
      </w:r>
      <w:r w:rsidR="00190066" w:rsidRPr="00A55065">
        <w:t xml:space="preserve"> report</w:t>
      </w:r>
      <w:r>
        <w:t xml:space="preserve"> </w:t>
      </w:r>
      <w:r w:rsidR="00190066" w:rsidRPr="00A55065">
        <w:t xml:space="preserve">gives </w:t>
      </w:r>
      <w:r>
        <w:t xml:space="preserve">you </w:t>
      </w:r>
      <w:r w:rsidR="00190066" w:rsidRPr="00A55065">
        <w:t>an overview of the entire registry on the day and time you ru</w:t>
      </w:r>
      <w:r>
        <w:t>n the report.</w:t>
      </w:r>
    </w:p>
    <w:p w14:paraId="7362FFFD" w14:textId="77777777" w:rsidR="00190066" w:rsidRPr="00A55065" w:rsidRDefault="005266A4" w:rsidP="00001B30">
      <w:pPr>
        <w:pStyle w:val="courier"/>
      </w:pPr>
      <w:r>
        <w:tab/>
      </w:r>
      <w:r>
        <w:tab/>
      </w:r>
      <w:r w:rsidR="00190066" w:rsidRPr="00A55065">
        <w:t xml:space="preserve">Analytical: </w:t>
      </w:r>
      <w:r w:rsidR="0029599D">
        <w:t xml:space="preserve">    </w:t>
      </w:r>
      <w:r w:rsidR="00190066" w:rsidRPr="00A55065">
        <w:t>10144</w:t>
      </w:r>
    </w:p>
    <w:p w14:paraId="38037AAE" w14:textId="77777777" w:rsidR="00190066" w:rsidRPr="00A55065" w:rsidRDefault="005266A4" w:rsidP="00001B30">
      <w:pPr>
        <w:pStyle w:val="courier"/>
      </w:pPr>
      <w:r>
        <w:tab/>
      </w:r>
      <w:r>
        <w:tab/>
      </w:r>
      <w:r w:rsidR="00190066" w:rsidRPr="00A55065">
        <w:t>Non-Analytical:  1515</w:t>
      </w:r>
    </w:p>
    <w:p w14:paraId="78864318" w14:textId="77777777" w:rsidR="00190066" w:rsidRPr="00A55065" w:rsidRDefault="005266A4" w:rsidP="00001B30">
      <w:pPr>
        <w:pStyle w:val="courier"/>
      </w:pPr>
      <w:r>
        <w:tab/>
      </w:r>
      <w:r>
        <w:tab/>
      </w:r>
      <w:r>
        <w:tab/>
      </w:r>
      <w:r w:rsidR="00190066" w:rsidRPr="00A55065">
        <w:t xml:space="preserve">Total: </w:t>
      </w:r>
      <w:r w:rsidR="0029599D">
        <w:t xml:space="preserve">      </w:t>
      </w:r>
      <w:r w:rsidR="00190066" w:rsidRPr="00A55065">
        <w:t>11659</w:t>
      </w:r>
    </w:p>
    <w:p w14:paraId="51C8E069" w14:textId="77777777" w:rsidR="00190066" w:rsidRPr="00A55065" w:rsidRDefault="005266A4" w:rsidP="00001B30">
      <w:pPr>
        <w:pStyle w:val="courier"/>
      </w:pPr>
      <w:r>
        <w:tab/>
      </w:r>
      <w:r>
        <w:tab/>
      </w:r>
      <w:r>
        <w:tab/>
      </w:r>
      <w:r w:rsidR="00190066" w:rsidRPr="00A55065">
        <w:t>WORKLOAD STATISTICS</w:t>
      </w:r>
    </w:p>
    <w:p w14:paraId="2255FD2E" w14:textId="77777777" w:rsidR="00190066" w:rsidRPr="00A55065" w:rsidRDefault="00190066" w:rsidP="00001B30">
      <w:pPr>
        <w:pStyle w:val="courier"/>
      </w:pPr>
      <w:r w:rsidRPr="00A55065">
        <w:t>Suspen</w:t>
      </w:r>
      <w:r w:rsidR="00276310">
        <w:t>se: 4</w:t>
      </w:r>
      <w:r w:rsidR="00276310">
        <w:tab/>
        <w:t xml:space="preserve">Incomplete: </w:t>
      </w:r>
      <w:r w:rsidRPr="00A55065">
        <w:t>68  Minimal: 4</w:t>
      </w:r>
      <w:r w:rsidR="00276310">
        <w:tab/>
      </w:r>
      <w:r w:rsidRPr="00A55065">
        <w:t>Partial: 35  Complete:</w:t>
      </w:r>
      <w:r w:rsidR="009520B5">
        <w:t xml:space="preserve"> </w:t>
      </w:r>
      <w:r w:rsidRPr="00A55065">
        <w:t>1311</w:t>
      </w:r>
    </w:p>
    <w:p w14:paraId="57DE89CD" w14:textId="77777777" w:rsidR="00190066" w:rsidRPr="00A55065" w:rsidRDefault="005266A4" w:rsidP="00190066">
      <w:r>
        <w:t xml:space="preserve">The </w:t>
      </w:r>
      <w:r w:rsidR="00190066" w:rsidRPr="005266A4">
        <w:rPr>
          <w:i/>
        </w:rPr>
        <w:t>Annual</w:t>
      </w:r>
      <w:r w:rsidR="00190066" w:rsidRPr="00A55065">
        <w:t xml:space="preserve"> report</w:t>
      </w:r>
      <w:r>
        <w:t xml:space="preserve"> gives you </w:t>
      </w:r>
      <w:r w:rsidRPr="00A55065">
        <w:t xml:space="preserve">the number of cases for the </w:t>
      </w:r>
      <w:r>
        <w:t xml:space="preserve">selected </w:t>
      </w:r>
      <w:r w:rsidRPr="00A55065">
        <w:t>year by site, race, sex</w:t>
      </w:r>
      <w:r>
        <w:t>,</w:t>
      </w:r>
      <w:r w:rsidRPr="00A55065">
        <w:t xml:space="preserve"> and the AJCC Stage</w:t>
      </w:r>
      <w:r>
        <w:t>.</w:t>
      </w:r>
      <w:r w:rsidR="00190066" w:rsidRPr="00A55065">
        <w:t xml:space="preserve"> There are two options to choose from after you select the year.</w:t>
      </w:r>
    </w:p>
    <w:p w14:paraId="0F59713D" w14:textId="77777777" w:rsidR="00190066" w:rsidRPr="00A55065" w:rsidRDefault="00190066" w:rsidP="00001B30">
      <w:pPr>
        <w:pStyle w:val="courier"/>
      </w:pPr>
      <w:r w:rsidRPr="00A55065">
        <w:lastRenderedPageBreak/>
        <w:t xml:space="preserve">Select year for summary:  (1952-2006): 2005// </w:t>
      </w:r>
    </w:p>
    <w:p w14:paraId="7559FCFC" w14:textId="77777777" w:rsidR="00190066" w:rsidRPr="00A55065" w:rsidRDefault="00F775C5" w:rsidP="00001B30">
      <w:pPr>
        <w:pStyle w:val="courier"/>
      </w:pPr>
      <w:r>
        <w:tab/>
      </w:r>
      <w:r w:rsidR="00190066" w:rsidRPr="00A55065">
        <w:t>Analytic cases only? YES// m</w:t>
      </w:r>
    </w:p>
    <w:p w14:paraId="184B48DC" w14:textId="77777777" w:rsidR="00190066" w:rsidRPr="00A55065" w:rsidRDefault="00190066" w:rsidP="00001B30">
      <w:pPr>
        <w:pStyle w:val="courier"/>
      </w:pPr>
    </w:p>
    <w:p w14:paraId="1B36D666" w14:textId="77777777" w:rsidR="00190066" w:rsidRPr="00A55065" w:rsidRDefault="00F775C5" w:rsidP="00001B30">
      <w:pPr>
        <w:pStyle w:val="courier"/>
      </w:pPr>
      <w:r>
        <w:tab/>
      </w:r>
      <w:r w:rsidR="00190066" w:rsidRPr="00A55065">
        <w:t>Answer 'YES' if you want only analytic cases (CLASS OF CASE 0-2) displayed.</w:t>
      </w:r>
    </w:p>
    <w:p w14:paraId="21CBBC8E" w14:textId="77777777" w:rsidR="005266A4" w:rsidRDefault="00F775C5" w:rsidP="00001B30">
      <w:pPr>
        <w:pStyle w:val="courier"/>
      </w:pPr>
      <w:r>
        <w:tab/>
      </w:r>
      <w:r w:rsidR="00190066" w:rsidRPr="00A55065">
        <w:t>Answer  'NO' if you want all cases (analytic and non-analytic) displayed.</w:t>
      </w:r>
      <w:bookmarkStart w:id="130" w:name="_Toc149545541"/>
    </w:p>
    <w:p w14:paraId="200D6197" w14:textId="1C4B0C21" w:rsidR="00190066" w:rsidRPr="00D962D1" w:rsidRDefault="00F775C5" w:rsidP="00190066">
      <w:r w:rsidRPr="00D962D1">
        <w:t xml:space="preserve">The </w:t>
      </w:r>
      <w:r w:rsidR="00190066" w:rsidRPr="00D962D1">
        <w:rPr>
          <w:i/>
        </w:rPr>
        <w:t>Follow</w:t>
      </w:r>
      <w:r w:rsidRPr="00D962D1">
        <w:rPr>
          <w:i/>
        </w:rPr>
        <w:t>-</w:t>
      </w:r>
      <w:r w:rsidR="00190066" w:rsidRPr="00D962D1">
        <w:rPr>
          <w:i/>
        </w:rPr>
        <w:t>up</w:t>
      </w:r>
      <w:r w:rsidR="00190066" w:rsidRPr="00D962D1">
        <w:t xml:space="preserve"> </w:t>
      </w:r>
      <w:r w:rsidRPr="00D962D1">
        <w:t>r</w:t>
      </w:r>
      <w:r w:rsidR="00190066" w:rsidRPr="00D962D1">
        <w:t>eport</w:t>
      </w:r>
      <w:bookmarkEnd w:id="130"/>
      <w:r w:rsidR="00190066" w:rsidRPr="00D962D1">
        <w:t xml:space="preserve"> </w:t>
      </w:r>
      <w:r w:rsidR="00EC2941" w:rsidRPr="00D962D1">
        <w:t xml:space="preserve">offers two </w:t>
      </w:r>
      <w:r w:rsidR="00190066" w:rsidRPr="00D962D1">
        <w:t xml:space="preserve">options </w:t>
      </w:r>
      <w:r w:rsidR="00EC2941" w:rsidRPr="00D962D1">
        <w:t>that</w:t>
      </w:r>
      <w:r w:rsidR="00190066" w:rsidRPr="00D962D1">
        <w:t xml:space="preserve"> meet the </w:t>
      </w:r>
      <w:proofErr w:type="spellStart"/>
      <w:r w:rsidR="003A74AE" w:rsidRPr="00D962D1">
        <w:t>ACoS</w:t>
      </w:r>
      <w:proofErr w:type="spellEnd"/>
      <w:r w:rsidR="00190066" w:rsidRPr="00D962D1">
        <w:t xml:space="preserve"> requirements.</w:t>
      </w:r>
      <w:r w:rsidR="004616C0" w:rsidRPr="00D962D1">
        <w:t xml:space="preserve"> This report has changed in 2023 to a </w:t>
      </w:r>
      <w:r w:rsidR="001813FB" w:rsidRPr="00D962D1">
        <w:t>1</w:t>
      </w:r>
      <w:r w:rsidR="004616C0" w:rsidRPr="00D962D1">
        <w:t>5- or 5-year rolling window report based on reference date or COC Accreditation date.</w:t>
      </w:r>
    </w:p>
    <w:p w14:paraId="6CCA2F49" w14:textId="77777777" w:rsidR="004616C0" w:rsidRPr="00D962D1" w:rsidRDefault="004616C0" w:rsidP="004616C0">
      <w:pPr>
        <w:autoSpaceDE w:val="0"/>
        <w:autoSpaceDN w:val="0"/>
        <w:adjustRightInd w:val="0"/>
        <w:spacing w:before="0" w:after="0"/>
        <w:rPr>
          <w:rFonts w:ascii="Courier New" w:hAnsi="Courier New" w:cs="Courier New"/>
          <w:sz w:val="20"/>
        </w:rPr>
      </w:pPr>
      <w:r w:rsidRPr="00D962D1">
        <w:rPr>
          <w:rFonts w:ascii="Courier New" w:hAnsi="Courier New" w:cs="Courier New"/>
          <w:sz w:val="20"/>
        </w:rPr>
        <w:t>Follow-up rate calculation parameters (select 1 or 2):</w:t>
      </w:r>
    </w:p>
    <w:p w14:paraId="2384F184" w14:textId="77777777" w:rsidR="004616C0" w:rsidRPr="00D962D1" w:rsidRDefault="004616C0" w:rsidP="004616C0">
      <w:pPr>
        <w:autoSpaceDE w:val="0"/>
        <w:autoSpaceDN w:val="0"/>
        <w:adjustRightInd w:val="0"/>
        <w:spacing w:before="0" w:after="0"/>
        <w:rPr>
          <w:rFonts w:ascii="Courier New" w:hAnsi="Courier New" w:cs="Courier New"/>
          <w:sz w:val="20"/>
        </w:rPr>
      </w:pPr>
    </w:p>
    <w:p w14:paraId="3E32214E" w14:textId="77777777" w:rsidR="004616C0" w:rsidRPr="00D962D1" w:rsidRDefault="004616C0" w:rsidP="004616C0">
      <w:pPr>
        <w:autoSpaceDE w:val="0"/>
        <w:autoSpaceDN w:val="0"/>
        <w:adjustRightInd w:val="0"/>
        <w:spacing w:before="0" w:after="0"/>
        <w:rPr>
          <w:rFonts w:ascii="Courier New" w:hAnsi="Courier New" w:cs="Courier New"/>
          <w:sz w:val="20"/>
        </w:rPr>
      </w:pPr>
      <w:r w:rsidRPr="00D962D1">
        <w:rPr>
          <w:rFonts w:ascii="Courier New" w:hAnsi="Courier New" w:cs="Courier New"/>
          <w:sz w:val="20"/>
        </w:rPr>
        <w:t>1) 15 Year Rolling Follow-Up Rate for All Patients: For all eligible</w:t>
      </w:r>
    </w:p>
    <w:p w14:paraId="24348AB3" w14:textId="77777777" w:rsidR="004616C0" w:rsidRPr="00D962D1" w:rsidRDefault="004616C0" w:rsidP="004616C0">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analytic cases (Class of Case 10-14 and 20-22) from the most</w:t>
      </w:r>
    </w:p>
    <w:p w14:paraId="0EB9B4F2" w14:textId="77777777" w:rsidR="004616C0" w:rsidRPr="00D962D1" w:rsidRDefault="004616C0" w:rsidP="004616C0">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current year of completed cases through 15 years prior or the</w:t>
      </w:r>
    </w:p>
    <w:p w14:paraId="055F5912" w14:textId="77777777" w:rsidR="004616C0" w:rsidRPr="00D962D1" w:rsidRDefault="004616C0" w:rsidP="004616C0">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program's first accreditation date (or reference date if no</w:t>
      </w:r>
    </w:p>
    <w:p w14:paraId="35E8C103" w14:textId="77777777" w:rsidR="004616C0" w:rsidRPr="00D962D1" w:rsidRDefault="004616C0" w:rsidP="004616C0">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accreditation date), whichever is shorter.</w:t>
      </w:r>
    </w:p>
    <w:p w14:paraId="3D414FC8" w14:textId="77777777" w:rsidR="004616C0" w:rsidRPr="00D962D1" w:rsidRDefault="004616C0" w:rsidP="004616C0">
      <w:pPr>
        <w:autoSpaceDE w:val="0"/>
        <w:autoSpaceDN w:val="0"/>
        <w:adjustRightInd w:val="0"/>
        <w:spacing w:before="0" w:after="0"/>
        <w:rPr>
          <w:rFonts w:ascii="Courier New" w:hAnsi="Courier New" w:cs="Courier New"/>
          <w:sz w:val="20"/>
        </w:rPr>
      </w:pPr>
      <w:r w:rsidRPr="00D962D1">
        <w:rPr>
          <w:rFonts w:ascii="Courier New" w:hAnsi="Courier New" w:cs="Courier New"/>
          <w:sz w:val="20"/>
        </w:rPr>
        <w:t>2) 5 Year Rolling Follow-Up Rate for Recent Patients: For all eligible</w:t>
      </w:r>
    </w:p>
    <w:p w14:paraId="0D9E6E45" w14:textId="77777777" w:rsidR="004616C0" w:rsidRPr="00D962D1" w:rsidRDefault="004616C0" w:rsidP="004616C0">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analytic cases (Class of Case 10-14 and 20-22) diagnosed from</w:t>
      </w:r>
    </w:p>
    <w:p w14:paraId="11F912E7" w14:textId="77777777" w:rsidR="004616C0" w:rsidRPr="00D962D1" w:rsidRDefault="004616C0" w:rsidP="004616C0">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the most current year of completed cases through five years</w:t>
      </w:r>
    </w:p>
    <w:p w14:paraId="1B56E67C" w14:textId="77777777" w:rsidR="004616C0" w:rsidRPr="00D962D1" w:rsidRDefault="004616C0" w:rsidP="004616C0">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preceding or the program's first accredited date (or reference</w:t>
      </w:r>
    </w:p>
    <w:p w14:paraId="6FD4F038" w14:textId="77777777" w:rsidR="004616C0" w:rsidRPr="00D962D1" w:rsidRDefault="004616C0" w:rsidP="004616C0">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date if no accreditation date), whichever is shorter.</w:t>
      </w:r>
    </w:p>
    <w:p w14:paraId="571097FE" w14:textId="77777777" w:rsidR="004616C0" w:rsidRPr="00D962D1" w:rsidRDefault="004616C0" w:rsidP="004616C0">
      <w:pPr>
        <w:autoSpaceDE w:val="0"/>
        <w:autoSpaceDN w:val="0"/>
        <w:adjustRightInd w:val="0"/>
        <w:spacing w:before="0" w:after="0"/>
        <w:rPr>
          <w:rFonts w:ascii="Courier New" w:hAnsi="Courier New" w:cs="Courier New"/>
          <w:sz w:val="20"/>
        </w:rPr>
      </w:pPr>
    </w:p>
    <w:p w14:paraId="1956416B" w14:textId="32A3CAA9" w:rsidR="002973CE" w:rsidRPr="00D962D1" w:rsidRDefault="004616C0" w:rsidP="004616C0">
      <w:pPr>
        <w:pStyle w:val="courier"/>
        <w:rPr>
          <w:rFonts w:ascii="Courier New" w:hAnsi="Courier New" w:cs="Courier New"/>
        </w:rPr>
      </w:pPr>
      <w:r w:rsidRPr="00D962D1">
        <w:rPr>
          <w:rFonts w:ascii="Courier New" w:hAnsi="Courier New" w:cs="Courier New"/>
        </w:rPr>
        <w:t xml:space="preserve"> Select follow-up rate calculation parameter:</w:t>
      </w:r>
    </w:p>
    <w:p w14:paraId="372C9363" w14:textId="77777777" w:rsidR="00190066" w:rsidRPr="00D962D1" w:rsidRDefault="00EC2941" w:rsidP="00190066">
      <w:pPr>
        <w:rPr>
          <w:rFonts w:eastAsia="MS Mincho"/>
          <w:b/>
        </w:rPr>
      </w:pPr>
      <w:r w:rsidRPr="00D962D1">
        <w:rPr>
          <w:rFonts w:eastAsia="MS Mincho"/>
          <w:b/>
        </w:rPr>
        <w:t>Example of selection 1</w:t>
      </w:r>
    </w:p>
    <w:p w14:paraId="543C5239"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JUN 8,2023@10:23:09 </w:t>
      </w:r>
    </w:p>
    <w:p w14:paraId="292B38D0"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15 Year Rolling Follow-Up Rate for All Patients </w:t>
      </w:r>
    </w:p>
    <w:p w14:paraId="7A2F50CF"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w:t>
      </w:r>
    </w:p>
    <w:p w14:paraId="043C1FD2"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COC ACCREDITATION DATE:  JAN 1,2010 </w:t>
      </w:r>
    </w:p>
    <w:p w14:paraId="119D7044"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REFERENCE DATE:   JAN 1,2002 </w:t>
      </w:r>
    </w:p>
    <w:p w14:paraId="5FE8A449"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w:t>
      </w:r>
    </w:p>
    <w:p w14:paraId="7AF37E93"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Total patients from accredited OR reference date - 15 years:      7 </w:t>
      </w:r>
    </w:p>
    <w:p w14:paraId="6A4BC97B"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w:t>
      </w:r>
    </w:p>
    <w:p w14:paraId="787D6C17"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Less foreign residents:      1 </w:t>
      </w:r>
    </w:p>
    <w:p w14:paraId="7EA8AA95"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Less patients over 100 years of age:     2 </w:t>
      </w:r>
    </w:p>
    <w:p w14:paraId="27A51CA1"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NUMBER         PERCENT </w:t>
      </w:r>
    </w:p>
    <w:p w14:paraId="044801C4"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A.  Subtotal (after subtractions):        -     4              100%</w:t>
      </w:r>
    </w:p>
    <w:p w14:paraId="5978754C"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B.  Less number expired:                  -     1               25%</w:t>
      </w:r>
    </w:p>
    <w:p w14:paraId="7D38CE2E"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C.  Subtotal (number living):             -     3               75%</w:t>
      </w:r>
    </w:p>
    <w:p w14:paraId="074AB84B"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D.  Number living with current f/u </w:t>
      </w:r>
    </w:p>
    <w:p w14:paraId="588CD934"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info (within 15 months):              -     2               50%</w:t>
      </w:r>
    </w:p>
    <w:p w14:paraId="2E75966E"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E.  Patients lost to follow-up:           -     1               25%</w:t>
      </w:r>
    </w:p>
    <w:p w14:paraId="7018BB12" w14:textId="77777777" w:rsidR="001813FB" w:rsidRPr="00D962D1" w:rsidRDefault="001813FB" w:rsidP="001813FB">
      <w:pPr>
        <w:autoSpaceDE w:val="0"/>
        <w:autoSpaceDN w:val="0"/>
        <w:adjustRightInd w:val="0"/>
        <w:spacing w:before="0" w:after="0"/>
        <w:rPr>
          <w:rFonts w:ascii="Courier New" w:hAnsi="Courier New" w:cs="Courier New"/>
          <w:sz w:val="20"/>
        </w:rPr>
      </w:pPr>
      <w:r w:rsidRPr="00D962D1">
        <w:rPr>
          <w:rFonts w:ascii="Courier New" w:hAnsi="Courier New" w:cs="Courier New"/>
          <w:sz w:val="20"/>
        </w:rPr>
        <w:t xml:space="preserve">    F.  Percent of successful follow up*               </w:t>
      </w:r>
    </w:p>
    <w:p w14:paraId="50AECA0D" w14:textId="609B2DA1" w:rsidR="001813FB" w:rsidRPr="00D962D1" w:rsidRDefault="001813FB" w:rsidP="001813FB">
      <w:pPr>
        <w:pStyle w:val="NoteText"/>
        <w:rPr>
          <w:rFonts w:ascii="Courier New" w:hAnsi="Courier New" w:cs="Courier New"/>
          <w:sz w:val="20"/>
        </w:rPr>
      </w:pPr>
      <w:r w:rsidRPr="00D962D1">
        <w:rPr>
          <w:rFonts w:ascii="Courier New" w:hAnsi="Courier New" w:cs="Courier New"/>
          <w:sz w:val="20"/>
        </w:rPr>
        <w:t xml:space="preserve">     (should be at least 80%):          -     3               75%</w:t>
      </w:r>
    </w:p>
    <w:p w14:paraId="20718A70" w14:textId="77777777" w:rsidR="00B95976" w:rsidRPr="00A55065" w:rsidRDefault="00B95976" w:rsidP="00CE6F58">
      <w:pPr>
        <w:pStyle w:val="NoteText"/>
        <w:rPr>
          <w:rFonts w:eastAsia="MS Mincho"/>
        </w:rPr>
      </w:pPr>
      <w:r w:rsidRPr="00D962D1">
        <w:rPr>
          <w:rFonts w:eastAsia="MS Mincho"/>
          <w:b/>
        </w:rPr>
        <w:t>Note:</w:t>
      </w:r>
      <w:r w:rsidRPr="00D962D1">
        <w:rPr>
          <w:rFonts w:eastAsia="MS Mincho"/>
        </w:rPr>
        <w:t xml:space="preserve"> </w:t>
      </w:r>
      <w:r w:rsidR="00CE6F58" w:rsidRPr="00D962D1">
        <w:rPr>
          <w:rFonts w:eastAsia="MS Mincho"/>
        </w:rPr>
        <w:t>Percent should be 80% or greater.</w:t>
      </w:r>
    </w:p>
    <w:p w14:paraId="561DA752" w14:textId="29DADAAA" w:rsidR="00190066" w:rsidRPr="00D00C22" w:rsidRDefault="00190066" w:rsidP="00001B30">
      <w:pPr>
        <w:pStyle w:val="courier"/>
        <w:rPr>
          <w:b/>
        </w:rPr>
      </w:pPr>
    </w:p>
    <w:p w14:paraId="4AA8DA64" w14:textId="58128799" w:rsidR="00190066" w:rsidRPr="00A55065" w:rsidRDefault="000F50AF" w:rsidP="00190066">
      <w:pPr>
        <w:pStyle w:val="Heading2"/>
      </w:pPr>
      <w:bookmarkStart w:id="131" w:name="_DP__Delete"/>
      <w:bookmarkStart w:id="132" w:name="_Toc149032485"/>
      <w:bookmarkEnd w:id="131"/>
      <w:r>
        <w:t xml:space="preserve">DP  </w:t>
      </w:r>
      <w:r w:rsidR="00190066" w:rsidRPr="00A55065">
        <w:t xml:space="preserve">Delete </w:t>
      </w:r>
      <w:r w:rsidR="00192322">
        <w:t>OncoTrax</w:t>
      </w:r>
      <w:r w:rsidR="00190066" w:rsidRPr="00A55065">
        <w:t xml:space="preserve"> Patient</w:t>
      </w:r>
      <w:bookmarkEnd w:id="132"/>
      <w:r w:rsidR="00190066" w:rsidRPr="00A55065">
        <w:fldChar w:fldCharType="begin"/>
      </w:r>
      <w:r w:rsidR="00190066" w:rsidRPr="00A55065">
        <w:instrText xml:space="preserve"> XE "Delete Oncology Patient" </w:instrText>
      </w:r>
      <w:r w:rsidR="00190066" w:rsidRPr="00A55065">
        <w:fldChar w:fldCharType="end"/>
      </w:r>
      <w:r w:rsidR="00B22124">
        <w:fldChar w:fldCharType="begin"/>
      </w:r>
      <w:r w:rsidR="00B22124">
        <w:instrText xml:space="preserve"> XE "</w:instrText>
      </w:r>
      <w:r w:rsidR="00B22124" w:rsidRPr="00A4708E">
        <w:instrText>DP</w:instrText>
      </w:r>
      <w:r w:rsidR="00B22124">
        <w:instrText xml:space="preserve">" </w:instrText>
      </w:r>
      <w:r w:rsidR="00B22124">
        <w:fldChar w:fldCharType="end"/>
      </w:r>
      <w:r w:rsidR="00B22124">
        <w:fldChar w:fldCharType="begin"/>
      </w:r>
      <w:r w:rsidR="00B22124">
        <w:instrText xml:space="preserve"> XE "</w:instrText>
      </w:r>
      <w:r w:rsidR="00B22124" w:rsidRPr="00E70E2B">
        <w:instrText>Utility options:Delete patient</w:instrText>
      </w:r>
      <w:r w:rsidR="00B22124">
        <w:instrText xml:space="preserve">" </w:instrText>
      </w:r>
      <w:r w:rsidR="00B22124">
        <w:fldChar w:fldCharType="end"/>
      </w:r>
    </w:p>
    <w:p w14:paraId="7B260262" w14:textId="77777777" w:rsidR="008E4237" w:rsidRDefault="008E4237" w:rsidP="00190066">
      <w:r w:rsidRPr="00A94874">
        <w:t>NOTE: With Patch ONC*2.2*18 the functionality in this option will be removed. It was deemed to be problematic for a patient record to be permanently deleted from the Oncology Patient (#160) File.</w:t>
      </w:r>
    </w:p>
    <w:p w14:paraId="4ACF13DB" w14:textId="672114C0" w:rsidR="00094F51" w:rsidRPr="008E4237" w:rsidRDefault="00094F51" w:rsidP="00190066">
      <w:pPr>
        <w:rPr>
          <w:i/>
          <w:iCs/>
        </w:rPr>
      </w:pPr>
      <w:r w:rsidRPr="008E4237">
        <w:rPr>
          <w:i/>
          <w:iCs/>
        </w:rPr>
        <w:lastRenderedPageBreak/>
        <w:t xml:space="preserve">The Delete </w:t>
      </w:r>
      <w:r w:rsidR="00192322" w:rsidRPr="008E4237">
        <w:rPr>
          <w:i/>
          <w:iCs/>
        </w:rPr>
        <w:t>OncoTrax</w:t>
      </w:r>
      <w:r w:rsidRPr="008E4237">
        <w:rPr>
          <w:i/>
          <w:iCs/>
        </w:rPr>
        <w:t xml:space="preserve"> Patient</w:t>
      </w:r>
      <w:r w:rsidR="00190066" w:rsidRPr="008E4237">
        <w:rPr>
          <w:i/>
          <w:iCs/>
        </w:rPr>
        <w:t xml:space="preserve"> option </w:t>
      </w:r>
      <w:r w:rsidRPr="008E4237">
        <w:rPr>
          <w:i/>
          <w:iCs/>
        </w:rPr>
        <w:t xml:space="preserve">allows you </w:t>
      </w:r>
      <w:r w:rsidR="00190066" w:rsidRPr="008E4237">
        <w:rPr>
          <w:i/>
          <w:iCs/>
        </w:rPr>
        <w:t xml:space="preserve">to delete an </w:t>
      </w:r>
      <w:r w:rsidR="00192322" w:rsidRPr="008E4237">
        <w:rPr>
          <w:i/>
          <w:iCs/>
        </w:rPr>
        <w:t>OncoTrax</w:t>
      </w:r>
      <w:r w:rsidR="00190066" w:rsidRPr="008E4237">
        <w:rPr>
          <w:i/>
          <w:iCs/>
        </w:rPr>
        <w:t xml:space="preserve"> patient from the </w:t>
      </w:r>
      <w:r w:rsidR="00192322" w:rsidRPr="008E4237">
        <w:rPr>
          <w:i/>
          <w:iCs/>
        </w:rPr>
        <w:t>OncoTrax</w:t>
      </w:r>
      <w:r w:rsidR="00190066" w:rsidRPr="008E4237">
        <w:rPr>
          <w:i/>
          <w:iCs/>
        </w:rPr>
        <w:t xml:space="preserve"> Patient file</w:t>
      </w:r>
      <w:r w:rsidRPr="008E4237">
        <w:rPr>
          <w:i/>
          <w:iCs/>
        </w:rPr>
        <w:t>. You can</w:t>
      </w:r>
      <w:r w:rsidR="00190066" w:rsidRPr="008E4237">
        <w:rPr>
          <w:i/>
          <w:iCs/>
        </w:rPr>
        <w:t xml:space="preserve"> also delete any associated records in the </w:t>
      </w:r>
      <w:r w:rsidR="00192322" w:rsidRPr="008E4237">
        <w:rPr>
          <w:i/>
          <w:iCs/>
        </w:rPr>
        <w:t>OncoTrax</w:t>
      </w:r>
      <w:r w:rsidR="00190066" w:rsidRPr="008E4237">
        <w:rPr>
          <w:i/>
          <w:iCs/>
        </w:rPr>
        <w:t xml:space="preserve"> Primary file.</w:t>
      </w:r>
    </w:p>
    <w:p w14:paraId="0539971F" w14:textId="77777777" w:rsidR="00190066" w:rsidRPr="008E4237" w:rsidRDefault="00094F51" w:rsidP="00E9515C">
      <w:pPr>
        <w:pStyle w:val="NoteText"/>
        <w:tabs>
          <w:tab w:val="clear" w:pos="540"/>
        </w:tabs>
        <w:ind w:left="720" w:firstLine="0"/>
        <w:rPr>
          <w:i/>
          <w:iCs/>
        </w:rPr>
      </w:pPr>
      <w:r w:rsidRPr="008E4237">
        <w:rPr>
          <w:b/>
          <w:i/>
          <w:iCs/>
        </w:rPr>
        <w:t>Note:</w:t>
      </w:r>
      <w:r w:rsidRPr="008E4237">
        <w:rPr>
          <w:i/>
          <w:iCs/>
        </w:rPr>
        <w:t xml:space="preserve"> O</w:t>
      </w:r>
      <w:r w:rsidR="00190066" w:rsidRPr="008E4237">
        <w:rPr>
          <w:i/>
          <w:iCs/>
        </w:rPr>
        <w:t xml:space="preserve">nce </w:t>
      </w:r>
      <w:r w:rsidRPr="008E4237">
        <w:rPr>
          <w:i/>
          <w:iCs/>
        </w:rPr>
        <w:t>you delete an abstract,</w:t>
      </w:r>
      <w:r w:rsidR="00190066" w:rsidRPr="008E4237">
        <w:rPr>
          <w:i/>
          <w:iCs/>
        </w:rPr>
        <w:t xml:space="preserve"> you cannot undelete</w:t>
      </w:r>
      <w:r w:rsidRPr="008E4237">
        <w:rPr>
          <w:i/>
          <w:iCs/>
        </w:rPr>
        <w:t xml:space="preserve"> it. I</w:t>
      </w:r>
      <w:r w:rsidR="00190066" w:rsidRPr="008E4237">
        <w:rPr>
          <w:i/>
          <w:iCs/>
        </w:rPr>
        <w:t>f you delet</w:t>
      </w:r>
      <w:r w:rsidRPr="008E4237">
        <w:rPr>
          <w:i/>
          <w:iCs/>
        </w:rPr>
        <w:t>e a</w:t>
      </w:r>
      <w:r w:rsidR="00190066" w:rsidRPr="008E4237">
        <w:rPr>
          <w:i/>
          <w:iCs/>
        </w:rPr>
        <w:t xml:space="preserve"> patient </w:t>
      </w:r>
      <w:r w:rsidRPr="008E4237">
        <w:rPr>
          <w:i/>
          <w:iCs/>
        </w:rPr>
        <w:t xml:space="preserve">by mistake, </w:t>
      </w:r>
      <w:r w:rsidR="00190066" w:rsidRPr="008E4237">
        <w:rPr>
          <w:i/>
          <w:iCs/>
        </w:rPr>
        <w:t xml:space="preserve">you </w:t>
      </w:r>
      <w:r w:rsidRPr="008E4237">
        <w:rPr>
          <w:i/>
          <w:iCs/>
        </w:rPr>
        <w:t>have</w:t>
      </w:r>
      <w:r w:rsidR="00190066" w:rsidRPr="008E4237">
        <w:rPr>
          <w:i/>
          <w:iCs/>
        </w:rPr>
        <w:t xml:space="preserve"> to ma</w:t>
      </w:r>
      <w:r w:rsidRPr="008E4237">
        <w:rPr>
          <w:i/>
          <w:iCs/>
        </w:rPr>
        <w:t xml:space="preserve">nually re-enter the patient’s abstract. </w:t>
      </w:r>
    </w:p>
    <w:p w14:paraId="0D673C95" w14:textId="77777777" w:rsidR="00190066" w:rsidRPr="00A55065" w:rsidRDefault="000F50AF" w:rsidP="00190066">
      <w:pPr>
        <w:pStyle w:val="Heading2"/>
      </w:pPr>
      <w:bookmarkStart w:id="133" w:name="_DS__Delete"/>
      <w:bookmarkStart w:id="134" w:name="_Toc149032486"/>
      <w:bookmarkEnd w:id="133"/>
      <w:r>
        <w:t xml:space="preserve">DS  </w:t>
      </w:r>
      <w:r w:rsidR="00190066" w:rsidRPr="00A55065">
        <w:t>Delete Primary Site/Gp Record</w:t>
      </w:r>
      <w:bookmarkEnd w:id="134"/>
      <w:r w:rsidR="00B22124">
        <w:fldChar w:fldCharType="begin"/>
      </w:r>
      <w:r w:rsidR="00B22124">
        <w:instrText xml:space="preserve"> XE "</w:instrText>
      </w:r>
      <w:r w:rsidR="00B22124" w:rsidRPr="00384A07">
        <w:instrText>Utility options:Delete primary site/Gp record</w:instrText>
      </w:r>
      <w:r w:rsidR="00B22124">
        <w:instrText xml:space="preserve">" </w:instrText>
      </w:r>
      <w:r w:rsidR="00B22124">
        <w:fldChar w:fldCharType="end"/>
      </w:r>
      <w:r w:rsidR="00B22124">
        <w:fldChar w:fldCharType="begin"/>
      </w:r>
      <w:r w:rsidR="00B22124">
        <w:instrText xml:space="preserve"> XE "</w:instrText>
      </w:r>
      <w:r w:rsidR="00B22124" w:rsidRPr="00A4708E">
        <w:instrText>DS</w:instrText>
      </w:r>
      <w:r w:rsidR="00B22124">
        <w:instrText xml:space="preserve">" </w:instrText>
      </w:r>
      <w:r w:rsidR="00B22124">
        <w:fldChar w:fldCharType="end"/>
      </w:r>
    </w:p>
    <w:p w14:paraId="4CB548D5" w14:textId="73BABE07" w:rsidR="008E4237" w:rsidRDefault="008E4237" w:rsidP="008E4237">
      <w:r w:rsidRPr="00A94874">
        <w:t>NOTE: With Patch ONC*2.2*18 the functionality in this option will be removed. It was deemed to be problematic for a patient primary record to be permanently deleted from the Oncology Primary (#165.5) File.</w:t>
      </w:r>
    </w:p>
    <w:p w14:paraId="4C8BDC12" w14:textId="2DE071B0" w:rsidR="00190066" w:rsidRPr="008E4237" w:rsidRDefault="00094F51" w:rsidP="00190066">
      <w:pPr>
        <w:rPr>
          <w:i/>
          <w:iCs/>
        </w:rPr>
      </w:pPr>
      <w:r w:rsidRPr="008E4237">
        <w:rPr>
          <w:i/>
          <w:iCs/>
        </w:rPr>
        <w:t xml:space="preserve">The Delete Primary Site/Gp Record </w:t>
      </w:r>
      <w:r w:rsidR="00190066" w:rsidRPr="008E4237">
        <w:rPr>
          <w:i/>
          <w:iCs/>
        </w:rPr>
        <w:t xml:space="preserve">option </w:t>
      </w:r>
      <w:r w:rsidRPr="008E4237">
        <w:rPr>
          <w:i/>
          <w:iCs/>
        </w:rPr>
        <w:t xml:space="preserve">allows you </w:t>
      </w:r>
      <w:r w:rsidR="00190066" w:rsidRPr="008E4237">
        <w:rPr>
          <w:i/>
          <w:iCs/>
        </w:rPr>
        <w:t xml:space="preserve">to delete a selected </w:t>
      </w:r>
      <w:r w:rsidRPr="008E4237">
        <w:rPr>
          <w:i/>
          <w:iCs/>
        </w:rPr>
        <w:t>p</w:t>
      </w:r>
      <w:r w:rsidR="00190066" w:rsidRPr="008E4237">
        <w:rPr>
          <w:i/>
          <w:iCs/>
        </w:rPr>
        <w:t xml:space="preserve">rimary record for a specific </w:t>
      </w:r>
      <w:r w:rsidR="00192322" w:rsidRPr="008E4237">
        <w:rPr>
          <w:i/>
          <w:iCs/>
        </w:rPr>
        <w:t>OncoTrax</w:t>
      </w:r>
      <w:r w:rsidR="00190066" w:rsidRPr="008E4237">
        <w:rPr>
          <w:i/>
          <w:iCs/>
        </w:rPr>
        <w:t xml:space="preserve"> patient.</w:t>
      </w:r>
    </w:p>
    <w:p w14:paraId="3F90DE38" w14:textId="568C618A" w:rsidR="00FC439D" w:rsidRPr="00FC439D" w:rsidRDefault="00FC439D" w:rsidP="00FC439D">
      <w:pPr>
        <w:pStyle w:val="Heading2"/>
      </w:pPr>
      <w:bookmarkStart w:id="135" w:name="_Toc149032487"/>
      <w:r w:rsidRPr="00192CD3">
        <w:t>SQ  Find Duplicate Acc/Seq Numbers</w:t>
      </w:r>
      <w:bookmarkEnd w:id="135"/>
      <w:r w:rsidRPr="00FC439D">
        <w:fldChar w:fldCharType="begin"/>
      </w:r>
      <w:r w:rsidRPr="00FC439D">
        <w:instrText xml:space="preserve"> XE "Utility options:Delete primary site/Gp record" </w:instrText>
      </w:r>
      <w:r w:rsidRPr="00FC439D">
        <w:fldChar w:fldCharType="end"/>
      </w:r>
      <w:r w:rsidRPr="00FC439D">
        <w:fldChar w:fldCharType="begin"/>
      </w:r>
      <w:r w:rsidRPr="00FC439D">
        <w:instrText xml:space="preserve"> XE "DS" </w:instrText>
      </w:r>
      <w:r w:rsidRPr="00FC439D">
        <w:fldChar w:fldCharType="end"/>
      </w:r>
    </w:p>
    <w:p w14:paraId="33A9DC8B" w14:textId="77777777" w:rsidR="00FC439D" w:rsidRDefault="00FC439D" w:rsidP="00FC439D">
      <w:r>
        <w:t xml:space="preserve">The Find Duplicate Ac/Seq Numbers </w:t>
      </w:r>
      <w:r w:rsidRPr="00A55065">
        <w:t xml:space="preserve">option </w:t>
      </w:r>
      <w:r>
        <w:t>will check for any existing duplicates in the system.</w:t>
      </w:r>
    </w:p>
    <w:p w14:paraId="0DB237EF" w14:textId="77777777" w:rsidR="00190066" w:rsidRPr="00A55065" w:rsidRDefault="000F50AF" w:rsidP="00190066">
      <w:pPr>
        <w:pStyle w:val="Heading2"/>
      </w:pPr>
      <w:bookmarkStart w:id="136" w:name="_Toc149032488"/>
      <w:r>
        <w:t xml:space="preserve">EA  </w:t>
      </w:r>
      <w:r w:rsidR="00190066" w:rsidRPr="00A55065">
        <w:t>Edit Site/AccSeq# Data</w:t>
      </w:r>
      <w:bookmarkEnd w:id="136"/>
      <w:r w:rsidR="00B22124">
        <w:fldChar w:fldCharType="begin"/>
      </w:r>
      <w:r w:rsidR="00B22124">
        <w:instrText xml:space="preserve"> XE "</w:instrText>
      </w:r>
      <w:r w:rsidR="00B22124" w:rsidRPr="00A4708E">
        <w:instrText>EA</w:instrText>
      </w:r>
      <w:r w:rsidR="00B22124">
        <w:instrText xml:space="preserve">" </w:instrText>
      </w:r>
      <w:r w:rsidR="00B22124">
        <w:fldChar w:fldCharType="end"/>
      </w:r>
      <w:r w:rsidR="00B22124">
        <w:fldChar w:fldCharType="begin"/>
      </w:r>
      <w:r w:rsidR="00B22124">
        <w:instrText xml:space="preserve"> XE "</w:instrText>
      </w:r>
      <w:r w:rsidR="00B22124" w:rsidRPr="00600486">
        <w:instrText>Utility options:Edit site/AccSeq# data</w:instrText>
      </w:r>
      <w:r w:rsidR="00B22124">
        <w:instrText xml:space="preserve">" </w:instrText>
      </w:r>
      <w:r w:rsidR="00B22124">
        <w:fldChar w:fldCharType="end"/>
      </w:r>
    </w:p>
    <w:p w14:paraId="091873D7" w14:textId="77777777" w:rsidR="00190066" w:rsidRPr="00A55065" w:rsidRDefault="00094F51" w:rsidP="00190066">
      <w:r>
        <w:t>The Edit Site/AccSeq# Data</w:t>
      </w:r>
      <w:r w:rsidR="00190066" w:rsidRPr="00A55065">
        <w:t xml:space="preserve"> option allows you to edit/correct accession numbers, sequence numbers, diagnosis dates, </w:t>
      </w:r>
      <w:r>
        <w:t>and so on</w:t>
      </w:r>
      <w:r w:rsidR="00AF1F78">
        <w:t>.</w:t>
      </w:r>
    </w:p>
    <w:p w14:paraId="0A20B26F" w14:textId="77777777" w:rsidR="00190066" w:rsidRPr="00A55065" w:rsidRDefault="000F50AF" w:rsidP="00190066">
      <w:pPr>
        <w:pStyle w:val="Heading2"/>
      </w:pPr>
      <w:bookmarkStart w:id="137" w:name="_Toc149032489"/>
      <w:r>
        <w:t xml:space="preserve">AR  </w:t>
      </w:r>
      <w:r w:rsidR="00190066" w:rsidRPr="00A55065">
        <w:t xml:space="preserve">Create a Report to Preview </w:t>
      </w:r>
      <w:proofErr w:type="spellStart"/>
      <w:r w:rsidR="003A74AE">
        <w:t>AC</w:t>
      </w:r>
      <w:r w:rsidR="00335DB2">
        <w:t>o</w:t>
      </w:r>
      <w:r w:rsidR="003A74AE">
        <w:t>S</w:t>
      </w:r>
      <w:proofErr w:type="spellEnd"/>
      <w:r w:rsidR="00190066" w:rsidRPr="00A55065">
        <w:t xml:space="preserve"> Output</w:t>
      </w:r>
      <w:bookmarkEnd w:id="137"/>
      <w:r w:rsidR="00B22124">
        <w:fldChar w:fldCharType="begin"/>
      </w:r>
      <w:r w:rsidR="00B22124">
        <w:instrText xml:space="preserve"> XE "</w:instrText>
      </w:r>
      <w:r w:rsidR="00B22124" w:rsidRPr="00A4708E">
        <w:instrText>AR</w:instrText>
      </w:r>
      <w:r w:rsidR="00B22124">
        <w:instrText xml:space="preserve">" </w:instrText>
      </w:r>
      <w:r w:rsidR="00B22124">
        <w:fldChar w:fldCharType="end"/>
      </w:r>
      <w:r w:rsidR="00B22124">
        <w:fldChar w:fldCharType="begin"/>
      </w:r>
      <w:r w:rsidR="00B22124">
        <w:instrText xml:space="preserve"> XE "</w:instrText>
      </w:r>
      <w:r w:rsidR="00B22124" w:rsidRPr="009D17DD">
        <w:instrText>Utility options:Create a report to preview AC</w:instrText>
      </w:r>
      <w:r w:rsidR="00C07B4A">
        <w:instrText>o</w:instrText>
      </w:r>
      <w:r w:rsidR="00B22124" w:rsidRPr="009D17DD">
        <w:instrText>S output</w:instrText>
      </w:r>
      <w:r w:rsidR="00B22124">
        <w:instrText xml:space="preserve">" </w:instrText>
      </w:r>
      <w:r w:rsidR="00B22124">
        <w:fldChar w:fldCharType="end"/>
      </w:r>
    </w:p>
    <w:p w14:paraId="236A1010" w14:textId="77777777" w:rsidR="00190066" w:rsidRPr="00A55065" w:rsidRDefault="00AF1F78" w:rsidP="00190066">
      <w:r>
        <w:t xml:space="preserve">The Create a Report to Preview </w:t>
      </w:r>
      <w:proofErr w:type="spellStart"/>
      <w:r w:rsidR="003A74AE">
        <w:t>AC</w:t>
      </w:r>
      <w:r w:rsidR="00335DB2">
        <w:t>o</w:t>
      </w:r>
      <w:r w:rsidR="003A74AE">
        <w:t>S</w:t>
      </w:r>
      <w:proofErr w:type="spellEnd"/>
      <w:r>
        <w:t xml:space="preserve"> Output option allows</w:t>
      </w:r>
      <w:r w:rsidR="00190066" w:rsidRPr="00A55065">
        <w:t xml:space="preserve"> the </w:t>
      </w:r>
      <w:r w:rsidR="007137D2">
        <w:t>cancer</w:t>
      </w:r>
      <w:r w:rsidR="00190066" w:rsidRPr="00A55065">
        <w:t xml:space="preserve"> registrar to preview the contents of the specified accessions</w:t>
      </w:r>
      <w:r>
        <w:t xml:space="preserve"> </w:t>
      </w:r>
      <w:r w:rsidR="00190066" w:rsidRPr="00A55065">
        <w:t xml:space="preserve">intended </w:t>
      </w:r>
      <w:r>
        <w:t>as</w:t>
      </w:r>
      <w:r w:rsidR="00190066" w:rsidRPr="00A55065">
        <w:t xml:space="preserve"> output </w:t>
      </w:r>
      <w:r>
        <w:t>for</w:t>
      </w:r>
      <w:r w:rsidR="00190066" w:rsidRPr="00A55065">
        <w:t xml:space="preserve"> the </w:t>
      </w:r>
      <w:proofErr w:type="spellStart"/>
      <w:r w:rsidR="003A74AE">
        <w:t>AC</w:t>
      </w:r>
      <w:r w:rsidR="00335DB2">
        <w:t>o</w:t>
      </w:r>
      <w:r w:rsidR="003A74AE">
        <w:t>S</w:t>
      </w:r>
      <w:proofErr w:type="spellEnd"/>
      <w:r w:rsidR="00190066" w:rsidRPr="00A55065">
        <w:t>.</w:t>
      </w:r>
    </w:p>
    <w:p w14:paraId="36F6F115" w14:textId="77777777" w:rsidR="00190066" w:rsidRPr="00A55065" w:rsidRDefault="000F50AF" w:rsidP="00190066">
      <w:pPr>
        <w:pStyle w:val="Heading2"/>
      </w:pPr>
      <w:bookmarkStart w:id="138" w:name="_Toc149032490"/>
      <w:r>
        <w:t xml:space="preserve">CT  </w:t>
      </w:r>
      <w:r w:rsidR="00190066" w:rsidRPr="00A55065">
        <w:t xml:space="preserve">Create </w:t>
      </w:r>
      <w:proofErr w:type="spellStart"/>
      <w:r w:rsidR="003A74AE">
        <w:t>AC</w:t>
      </w:r>
      <w:r w:rsidR="00335DB2">
        <w:t>o</w:t>
      </w:r>
      <w:r w:rsidR="003A74AE">
        <w:t>S</w:t>
      </w:r>
      <w:proofErr w:type="spellEnd"/>
      <w:r w:rsidR="00190066" w:rsidRPr="00A55065">
        <w:t xml:space="preserve"> Data Download</w:t>
      </w:r>
      <w:bookmarkEnd w:id="138"/>
      <w:r w:rsidR="00B22124">
        <w:fldChar w:fldCharType="begin"/>
      </w:r>
      <w:r w:rsidR="00B22124">
        <w:instrText xml:space="preserve"> XE "</w:instrText>
      </w:r>
      <w:r w:rsidR="00B22124" w:rsidRPr="00A4708E">
        <w:instrText>CT</w:instrText>
      </w:r>
      <w:r w:rsidR="00B22124">
        <w:instrText xml:space="preserve">" </w:instrText>
      </w:r>
      <w:r w:rsidR="00B22124">
        <w:fldChar w:fldCharType="end"/>
      </w:r>
      <w:r w:rsidR="00B22124">
        <w:fldChar w:fldCharType="begin"/>
      </w:r>
      <w:r w:rsidR="00B22124">
        <w:instrText xml:space="preserve"> XE "</w:instrText>
      </w:r>
      <w:r w:rsidR="00B22124" w:rsidRPr="000A2A28">
        <w:instrText>Utility options:Create AC</w:instrText>
      </w:r>
      <w:r w:rsidR="00C07B4A">
        <w:instrText>o</w:instrText>
      </w:r>
      <w:r w:rsidR="00B22124" w:rsidRPr="000A2A28">
        <w:instrText>S data download</w:instrText>
      </w:r>
      <w:r w:rsidR="00B22124">
        <w:instrText xml:space="preserve">" </w:instrText>
      </w:r>
      <w:r w:rsidR="00B22124">
        <w:fldChar w:fldCharType="end"/>
      </w:r>
    </w:p>
    <w:p w14:paraId="3A8B801B" w14:textId="77777777" w:rsidR="00190066" w:rsidRPr="00A55065" w:rsidRDefault="00AF1F78" w:rsidP="00190066">
      <w:r>
        <w:t xml:space="preserve">The Create </w:t>
      </w:r>
      <w:proofErr w:type="spellStart"/>
      <w:r w:rsidR="003A74AE">
        <w:t>AC</w:t>
      </w:r>
      <w:r w:rsidR="00335DB2">
        <w:t>o</w:t>
      </w:r>
      <w:r w:rsidR="003A74AE">
        <w:t>S</w:t>
      </w:r>
      <w:proofErr w:type="spellEnd"/>
      <w:r>
        <w:t xml:space="preserve"> Data Download </w:t>
      </w:r>
      <w:r w:rsidR="00190066" w:rsidRPr="00A55065">
        <w:t xml:space="preserve">option </w:t>
      </w:r>
      <w:r>
        <w:t>allows you to create</w:t>
      </w:r>
      <w:r w:rsidR="00190066" w:rsidRPr="00A55065">
        <w:t xml:space="preserve"> the file </w:t>
      </w:r>
      <w:r>
        <w:t>for submission</w:t>
      </w:r>
      <w:r w:rsidR="00190066" w:rsidRPr="00A55065">
        <w:t xml:space="preserve"> to the </w:t>
      </w:r>
      <w:smartTag w:uri="urn:schemas-microsoft-com:office:smarttags" w:element="place">
        <w:smartTag w:uri="urn:schemas-microsoft-com:office:smarttags" w:element="PlaceName">
          <w:r w:rsidR="00190066" w:rsidRPr="00A55065">
            <w:t>American</w:t>
          </w:r>
        </w:smartTag>
        <w:r w:rsidR="00190066" w:rsidRPr="00A55065">
          <w:t xml:space="preserve"> </w:t>
        </w:r>
        <w:smartTag w:uri="urn:schemas-microsoft-com:office:smarttags" w:element="PlaceType">
          <w:r w:rsidR="00190066" w:rsidRPr="00A55065">
            <w:t>College</w:t>
          </w:r>
        </w:smartTag>
      </w:smartTag>
      <w:r w:rsidR="00190066" w:rsidRPr="00A55065">
        <w:t xml:space="preserve"> of</w:t>
      </w:r>
      <w:r>
        <w:t xml:space="preserve"> </w:t>
      </w:r>
      <w:r w:rsidR="00190066" w:rsidRPr="00A55065">
        <w:t>Surgeons (</w:t>
      </w:r>
      <w:proofErr w:type="spellStart"/>
      <w:r w:rsidR="003A74AE">
        <w:t>AC</w:t>
      </w:r>
      <w:r w:rsidR="00335DB2">
        <w:t>o</w:t>
      </w:r>
      <w:r w:rsidR="003A74AE">
        <w:t>S</w:t>
      </w:r>
      <w:proofErr w:type="spellEnd"/>
      <w:r w:rsidR="00190066" w:rsidRPr="00A55065">
        <w:t>)</w:t>
      </w:r>
      <w:r>
        <w:t>,</w:t>
      </w:r>
      <w:r w:rsidR="00190066" w:rsidRPr="00A55065">
        <w:t xml:space="preserve"> in response to the annual call for data. </w:t>
      </w:r>
    </w:p>
    <w:p w14:paraId="14BE5E9B" w14:textId="77777777" w:rsidR="00190066" w:rsidRPr="00A55065" w:rsidRDefault="00190066" w:rsidP="00AF1F78">
      <w:pPr>
        <w:pStyle w:val="Heading2"/>
      </w:pPr>
      <w:bookmarkStart w:id="139" w:name="_Toc149032491"/>
      <w:r w:rsidRPr="00A55065">
        <w:t>SR Create a Report to Preview State/VACCR Output</w:t>
      </w:r>
      <w:bookmarkEnd w:id="139"/>
      <w:r w:rsidR="00B22124">
        <w:fldChar w:fldCharType="begin"/>
      </w:r>
      <w:r w:rsidR="00B22124">
        <w:instrText xml:space="preserve"> XE "</w:instrText>
      </w:r>
      <w:r w:rsidR="00B22124" w:rsidRPr="00A4708E">
        <w:instrText>SR</w:instrText>
      </w:r>
      <w:r w:rsidR="00B22124">
        <w:instrText xml:space="preserve">" </w:instrText>
      </w:r>
      <w:r w:rsidR="00B22124">
        <w:fldChar w:fldCharType="end"/>
      </w:r>
      <w:r w:rsidR="00B22124">
        <w:fldChar w:fldCharType="begin"/>
      </w:r>
      <w:r w:rsidR="00B22124">
        <w:instrText xml:space="preserve"> XE "</w:instrText>
      </w:r>
      <w:r w:rsidR="00B22124" w:rsidRPr="00281E46">
        <w:instrText>Utility options:Create a report to preview stat</w:instrText>
      </w:r>
      <w:r w:rsidR="00767EDE">
        <w:instrText>e/VA</w:instrText>
      </w:r>
      <w:r w:rsidR="00B22124" w:rsidRPr="00281E46">
        <w:instrText>CCR output</w:instrText>
      </w:r>
      <w:r w:rsidR="00B22124">
        <w:instrText xml:space="preserve">" </w:instrText>
      </w:r>
      <w:r w:rsidR="00B22124">
        <w:fldChar w:fldCharType="end"/>
      </w:r>
    </w:p>
    <w:p w14:paraId="66402F22" w14:textId="77777777" w:rsidR="00190066" w:rsidRPr="00A55065" w:rsidRDefault="00AF1F78" w:rsidP="00190066">
      <w:r>
        <w:t>The Create a Report to Preview State/</w:t>
      </w:r>
      <w:r w:rsidR="006558FA">
        <w:t>V</w:t>
      </w:r>
      <w:r>
        <w:t>ACCR Output</w:t>
      </w:r>
      <w:r w:rsidR="00190066" w:rsidRPr="00A55065">
        <w:t xml:space="preserve"> option </w:t>
      </w:r>
      <w:r>
        <w:t xml:space="preserve">allows you </w:t>
      </w:r>
      <w:r w:rsidR="00190066" w:rsidRPr="00A55065">
        <w:t>to print the state extract data in a report format</w:t>
      </w:r>
      <w:r>
        <w:t>.</w:t>
      </w:r>
    </w:p>
    <w:p w14:paraId="475D087D" w14:textId="77777777" w:rsidR="00190066" w:rsidRPr="00A55065" w:rsidRDefault="00190066" w:rsidP="00190066">
      <w:pPr>
        <w:pStyle w:val="Heading2"/>
      </w:pPr>
      <w:bookmarkStart w:id="140" w:name="_Toc149032492"/>
      <w:r w:rsidRPr="00A55065">
        <w:t>CC  Create State/VACCR Data Download</w:t>
      </w:r>
      <w:bookmarkEnd w:id="140"/>
      <w:r w:rsidR="00B22124">
        <w:fldChar w:fldCharType="begin"/>
      </w:r>
      <w:r w:rsidR="00B22124">
        <w:instrText xml:space="preserve"> XE "</w:instrText>
      </w:r>
      <w:r w:rsidR="00B22124" w:rsidRPr="00A4708E">
        <w:instrText>CC</w:instrText>
      </w:r>
      <w:r w:rsidR="00B22124">
        <w:instrText xml:space="preserve">" </w:instrText>
      </w:r>
      <w:r w:rsidR="00B22124">
        <w:fldChar w:fldCharType="end"/>
      </w:r>
    </w:p>
    <w:p w14:paraId="571B74C8" w14:textId="2AB75EF2" w:rsidR="00190066" w:rsidRPr="00A55065" w:rsidRDefault="00B22124" w:rsidP="00190066">
      <w:r>
        <w:fldChar w:fldCharType="begin"/>
      </w:r>
      <w:r>
        <w:instrText xml:space="preserve"> XE "</w:instrText>
      </w:r>
      <w:r w:rsidRPr="001E039E">
        <w:instrText xml:space="preserve">Utility options:Create state </w:instrText>
      </w:r>
      <w:r w:rsidR="00767EDE">
        <w:instrText>VA</w:instrText>
      </w:r>
      <w:r w:rsidRPr="001E039E">
        <w:instrText>CCR data download</w:instrText>
      </w:r>
      <w:r>
        <w:instrText xml:space="preserve">" </w:instrText>
      </w:r>
      <w:r>
        <w:fldChar w:fldCharType="end"/>
      </w:r>
      <w:r w:rsidR="00190066" w:rsidRPr="00A55065">
        <w:t>Th</w:t>
      </w:r>
      <w:r w:rsidR="00747CE9">
        <w:t>e Create State</w:t>
      </w:r>
      <w:r w:rsidR="00190066" w:rsidRPr="00A55065">
        <w:t xml:space="preserve"> </w:t>
      </w:r>
      <w:r w:rsidR="006558FA">
        <w:t xml:space="preserve">/VACCR Data Download </w:t>
      </w:r>
      <w:r w:rsidR="00190066" w:rsidRPr="00A55065">
        <w:t xml:space="preserve">option allows you to create a file for </w:t>
      </w:r>
      <w:r w:rsidR="006558FA">
        <w:t xml:space="preserve">the </w:t>
      </w:r>
      <w:r w:rsidR="00190066" w:rsidRPr="00A55065">
        <w:t>transmission of cancer registry information</w:t>
      </w:r>
      <w:r w:rsidR="006558FA">
        <w:t>,</w:t>
      </w:r>
      <w:r w:rsidR="00190066" w:rsidRPr="00A55065">
        <w:t xml:space="preserve"> </w:t>
      </w:r>
      <w:r w:rsidR="00476E56">
        <w:t>ex</w:t>
      </w:r>
      <w:r w:rsidR="00190066" w:rsidRPr="00A55065">
        <w:t xml:space="preserve">cluding confidential patient identity data to </w:t>
      </w:r>
      <w:r w:rsidR="006558FA">
        <w:t>the State collecting agencies</w:t>
      </w:r>
      <w:r w:rsidR="00190066" w:rsidRPr="00A55065">
        <w:t>. This extraction routine include</w:t>
      </w:r>
      <w:r w:rsidR="006558FA">
        <w:t>s</w:t>
      </w:r>
      <w:r w:rsidR="00190066" w:rsidRPr="00A55065">
        <w:t>/download</w:t>
      </w:r>
      <w:r w:rsidR="006558FA">
        <w:t>s</w:t>
      </w:r>
      <w:r w:rsidR="00190066" w:rsidRPr="00A55065">
        <w:t xml:space="preserve"> only patients from your state based on ZIPCODE and COUNTY AT DIAGNOSIS. It also blank</w:t>
      </w:r>
      <w:r w:rsidR="006558FA">
        <w:t>s</w:t>
      </w:r>
      <w:r w:rsidR="00190066" w:rsidRPr="00A55065">
        <w:t xml:space="preserve"> out communicable diseases and substance abuse</w:t>
      </w:r>
      <w:r w:rsidR="006558FA">
        <w:t>,</w:t>
      </w:r>
      <w:r w:rsidR="00190066" w:rsidRPr="00A55065">
        <w:t xml:space="preserve"> which are protected by federal law.</w:t>
      </w:r>
    </w:p>
    <w:p w14:paraId="535C0089" w14:textId="77777777" w:rsidR="00190066" w:rsidRPr="00A55065" w:rsidRDefault="000F50AF" w:rsidP="00257BEE">
      <w:pPr>
        <w:pStyle w:val="Heading2"/>
      </w:pPr>
      <w:bookmarkStart w:id="141" w:name="_Toc149032493"/>
      <w:r>
        <w:lastRenderedPageBreak/>
        <w:t xml:space="preserve">TR  </w:t>
      </w:r>
      <w:r w:rsidR="00190066" w:rsidRPr="00A55065">
        <w:t xml:space="preserve">Define </w:t>
      </w:r>
      <w:r w:rsidR="004F2B87">
        <w:t>Cancer</w:t>
      </w:r>
      <w:r w:rsidR="00190066" w:rsidRPr="00A55065">
        <w:t xml:space="preserve"> Registry Parameters</w:t>
      </w:r>
      <w:bookmarkEnd w:id="141"/>
      <w:r w:rsidR="00B22124">
        <w:fldChar w:fldCharType="begin"/>
      </w:r>
      <w:r w:rsidR="00B22124">
        <w:instrText xml:space="preserve"> XE "</w:instrText>
      </w:r>
      <w:r w:rsidR="00B22124" w:rsidRPr="00A4708E">
        <w:instrText>TR</w:instrText>
      </w:r>
      <w:r w:rsidR="00B22124">
        <w:instrText xml:space="preserve">" </w:instrText>
      </w:r>
      <w:r w:rsidR="00B22124">
        <w:fldChar w:fldCharType="end"/>
      </w:r>
      <w:r w:rsidR="00B22124">
        <w:fldChar w:fldCharType="begin"/>
      </w:r>
      <w:r w:rsidR="00B22124">
        <w:instrText xml:space="preserve"> XE "</w:instrText>
      </w:r>
      <w:r w:rsidR="00B22124" w:rsidRPr="00750198">
        <w:instrText xml:space="preserve">Utility options:Define </w:instrText>
      </w:r>
      <w:r w:rsidR="00C07B4A">
        <w:instrText>cancer</w:instrText>
      </w:r>
      <w:r w:rsidR="00B22124" w:rsidRPr="00750198">
        <w:instrText xml:space="preserve"> registry parameters</w:instrText>
      </w:r>
      <w:r w:rsidR="00B22124">
        <w:instrText xml:space="preserve">" </w:instrText>
      </w:r>
      <w:r w:rsidR="00B22124">
        <w:fldChar w:fldCharType="end"/>
      </w:r>
    </w:p>
    <w:p w14:paraId="0B8D667B" w14:textId="16763ADE" w:rsidR="00190066" w:rsidRDefault="00190066" w:rsidP="00190066">
      <w:r w:rsidRPr="00A55065">
        <w:t>Th</w:t>
      </w:r>
      <w:r w:rsidR="006558FA">
        <w:t xml:space="preserve">e Define </w:t>
      </w:r>
      <w:r w:rsidR="004F2B87">
        <w:t>Cancer</w:t>
      </w:r>
      <w:r w:rsidR="006558FA">
        <w:t xml:space="preserve"> Registry Parameters option allows you to</w:t>
      </w:r>
      <w:r w:rsidRPr="00A55065">
        <w:t xml:space="preserve"> set up the </w:t>
      </w:r>
      <w:r w:rsidR="00192322">
        <w:t>OncoTrax</w:t>
      </w:r>
      <w:r w:rsidR="00FE3F4A">
        <w:t xml:space="preserve">: </w:t>
      </w:r>
      <w:r w:rsidR="004F2B87">
        <w:t>Cancer</w:t>
      </w:r>
      <w:r w:rsidR="00FE3F4A">
        <w:t xml:space="preserve"> Registry</w:t>
      </w:r>
      <w:r w:rsidR="006558FA">
        <w:t xml:space="preserve"> </w:t>
      </w:r>
      <w:r w:rsidR="00D571D4">
        <w:t>software</w:t>
      </w:r>
      <w:r w:rsidRPr="00A55065">
        <w:t xml:space="preserve">. </w:t>
      </w:r>
      <w:r w:rsidR="006558FA">
        <w:t xml:space="preserve">You must use this option first, in order to </w:t>
      </w:r>
      <w:r w:rsidRPr="00A55065">
        <w:t xml:space="preserve">make several of the follow-up options work. </w:t>
      </w:r>
      <w:r w:rsidR="006558FA">
        <w:t>For more information, refer to</w:t>
      </w:r>
      <w:r w:rsidRPr="00A55065">
        <w:t xml:space="preserve"> </w:t>
      </w:r>
      <w:r w:rsidR="00D571D4">
        <w:t>software</w:t>
      </w:r>
      <w:r w:rsidRPr="00A55065">
        <w:t xml:space="preserve"> </w:t>
      </w:r>
      <w:r w:rsidR="008A71AC">
        <w:t>i</w:t>
      </w:r>
      <w:r w:rsidRPr="00A55065">
        <w:t>mplementation</w:t>
      </w:r>
      <w:r w:rsidR="008A71AC">
        <w:t xml:space="preserve"> in the </w:t>
      </w:r>
      <w:r w:rsidR="00D571D4">
        <w:rPr>
          <w:i/>
        </w:rPr>
        <w:t>Onco</w:t>
      </w:r>
      <w:r w:rsidR="00335DB2">
        <w:rPr>
          <w:i/>
        </w:rPr>
        <w:t>logy</w:t>
      </w:r>
      <w:r w:rsidR="008A71AC" w:rsidRPr="008A71AC">
        <w:rPr>
          <w:i/>
        </w:rPr>
        <w:t xml:space="preserve"> Technical Manual and </w:t>
      </w:r>
      <w:r w:rsidR="00D571D4">
        <w:rPr>
          <w:i/>
        </w:rPr>
        <w:t>Software</w:t>
      </w:r>
      <w:r w:rsidR="008A71AC" w:rsidRPr="008A71AC">
        <w:rPr>
          <w:i/>
        </w:rPr>
        <w:t xml:space="preserve"> Security Guide</w:t>
      </w:r>
      <w:r w:rsidR="00CB0D60">
        <w:t xml:space="preserve"> at </w:t>
      </w:r>
      <w:hyperlink r:id="rId33" w:history="1">
        <w:r w:rsidR="00E9515C" w:rsidRPr="00BF4181">
          <w:rPr>
            <w:rStyle w:val="Hyperlink"/>
          </w:rPr>
          <w:t>https://www.va.gov/vdl/application.asp?appid=81</w:t>
        </w:r>
      </w:hyperlink>
      <w:r w:rsidR="00E9515C" w:rsidRPr="00E9515C" w:rsidDel="00E9515C">
        <w:t xml:space="preserve"> </w:t>
      </w:r>
    </w:p>
    <w:p w14:paraId="4AA146F0" w14:textId="721D3277" w:rsidR="00190066" w:rsidRPr="00A55065" w:rsidRDefault="000F50AF" w:rsidP="00257BEE">
      <w:pPr>
        <w:pStyle w:val="Heading2"/>
      </w:pPr>
      <w:bookmarkStart w:id="142" w:name="_Toc149032494"/>
      <w:r>
        <w:t xml:space="preserve">AC </w:t>
      </w:r>
      <w:r w:rsidR="00190066" w:rsidRPr="00A55065">
        <w:t>Enter/Edit Facility File</w:t>
      </w:r>
      <w:bookmarkEnd w:id="142"/>
    </w:p>
    <w:p w14:paraId="282B3F41" w14:textId="77777777" w:rsidR="00190066" w:rsidRPr="00A55065" w:rsidRDefault="00190066" w:rsidP="00190066">
      <w:r w:rsidRPr="00A55065">
        <w:t>Th</w:t>
      </w:r>
      <w:r w:rsidR="009A20CF">
        <w:t>e Enter/Edit Facility File</w:t>
      </w:r>
      <w:r w:rsidRPr="00A55065">
        <w:t xml:space="preserve"> option allows you to enter new facilities in the Facility file or change the data for a facility.  </w:t>
      </w:r>
    </w:p>
    <w:p w14:paraId="1E2660D4" w14:textId="50BD0687" w:rsidR="00190066" w:rsidRPr="00A55065" w:rsidRDefault="009A20CF" w:rsidP="0050358F">
      <w:pPr>
        <w:pStyle w:val="Heading2"/>
      </w:pPr>
      <w:bookmarkStart w:id="143" w:name="_Toc149032495"/>
      <w:r w:rsidRPr="00D12140">
        <w:t xml:space="preserve">CDD1 </w:t>
      </w:r>
      <w:r w:rsidR="00190066" w:rsidRPr="00D12140">
        <w:t>Print Condensed DD--</w:t>
      </w:r>
      <w:r w:rsidR="00192322">
        <w:t>OncoTrax</w:t>
      </w:r>
      <w:r w:rsidR="00190066" w:rsidRPr="00D12140">
        <w:t xml:space="preserve"> Patient file</w:t>
      </w:r>
      <w:bookmarkEnd w:id="143"/>
    </w:p>
    <w:p w14:paraId="415D720B" w14:textId="7EB04580" w:rsidR="00190066" w:rsidRPr="00A55065" w:rsidRDefault="00190066" w:rsidP="00190066">
      <w:r w:rsidRPr="00A55065">
        <w:t xml:space="preserve">The </w:t>
      </w:r>
      <w:r w:rsidR="009A20CF">
        <w:t>Print Condensed DD-</w:t>
      </w:r>
      <w:r w:rsidR="00192322">
        <w:t>OncoTrax</w:t>
      </w:r>
      <w:r w:rsidR="009A20CF">
        <w:t xml:space="preserve"> Patient file option allows you to view the </w:t>
      </w:r>
      <w:r w:rsidRPr="00A55065">
        <w:t>data dictionary</w:t>
      </w:r>
      <w:r w:rsidR="009A20CF">
        <w:t>,</w:t>
      </w:r>
      <w:r w:rsidRPr="00A55065">
        <w:t xml:space="preserve"> which lists all patient in</w:t>
      </w:r>
      <w:r w:rsidR="009A20CF">
        <w:t>formation files in the abstract.</w:t>
      </w:r>
      <w:r w:rsidRPr="00A55065">
        <w:t xml:space="preserve"> </w:t>
      </w:r>
      <w:r w:rsidR="009A20CF">
        <w:t>Use this option w</w:t>
      </w:r>
      <w:r w:rsidRPr="00A55065">
        <w:t xml:space="preserve">hen doing custom reports. </w:t>
      </w:r>
    </w:p>
    <w:p w14:paraId="38ECDF59" w14:textId="4B67453F" w:rsidR="00190066" w:rsidRPr="00A55065" w:rsidRDefault="000F50AF" w:rsidP="00257BEE">
      <w:pPr>
        <w:pStyle w:val="Heading2"/>
      </w:pPr>
      <w:bookmarkStart w:id="144" w:name="_Toc149032496"/>
      <w:r>
        <w:t xml:space="preserve">CDD2 </w:t>
      </w:r>
      <w:r w:rsidR="00190066" w:rsidRPr="00A55065">
        <w:t>Print Condensed DD--</w:t>
      </w:r>
      <w:r w:rsidR="00192322">
        <w:t>OncoTrax</w:t>
      </w:r>
      <w:r w:rsidR="00190066" w:rsidRPr="00A55065">
        <w:t xml:space="preserve"> Primary file</w:t>
      </w:r>
      <w:bookmarkEnd w:id="144"/>
    </w:p>
    <w:p w14:paraId="72411A84" w14:textId="53D86491" w:rsidR="00190066" w:rsidRPr="00A55065" w:rsidRDefault="009A20CF" w:rsidP="00190066">
      <w:r w:rsidRPr="00A55065">
        <w:t xml:space="preserve">The </w:t>
      </w:r>
      <w:r>
        <w:t>Print Condensed DD-</w:t>
      </w:r>
      <w:r w:rsidR="00192322">
        <w:t>OncoTrax</w:t>
      </w:r>
      <w:r>
        <w:t xml:space="preserve"> Primary file option allows you to view the</w:t>
      </w:r>
      <w:r w:rsidR="00190066" w:rsidRPr="00A55065">
        <w:t xml:space="preserve"> data dictionary</w:t>
      </w:r>
      <w:r>
        <w:t>,</w:t>
      </w:r>
      <w:r w:rsidR="00190066" w:rsidRPr="00A55065">
        <w:t xml:space="preserve"> which lists all primary information files in the abstract. </w:t>
      </w:r>
      <w:r>
        <w:t>Use this option w</w:t>
      </w:r>
      <w:r w:rsidRPr="00A55065">
        <w:t>hen doing custom reports.</w:t>
      </w:r>
      <w:r w:rsidR="00190066" w:rsidRPr="00A55065">
        <w:t xml:space="preserve"> </w:t>
      </w:r>
    </w:p>
    <w:p w14:paraId="46A33B34" w14:textId="62EEE629" w:rsidR="00190066" w:rsidRPr="00A55065" w:rsidRDefault="000F50AF" w:rsidP="00257BEE">
      <w:pPr>
        <w:pStyle w:val="Heading2"/>
      </w:pPr>
      <w:bookmarkStart w:id="145" w:name="_Toc149032497"/>
      <w:r>
        <w:t>PSR</w:t>
      </w:r>
      <w:r w:rsidR="003B7669">
        <w:t xml:space="preserve"> </w:t>
      </w:r>
      <w:r w:rsidR="00190066" w:rsidRPr="00A55065">
        <w:t>Purge Suspense Records</w:t>
      </w:r>
      <w:bookmarkEnd w:id="145"/>
    </w:p>
    <w:p w14:paraId="7F232077" w14:textId="77777777" w:rsidR="00190066" w:rsidRPr="00A55065" w:rsidRDefault="00190066" w:rsidP="00190066">
      <w:r w:rsidRPr="00A55065">
        <w:t>Th</w:t>
      </w:r>
      <w:r w:rsidR="009A20CF">
        <w:t xml:space="preserve">e Purge Suspense Records option allows you to enter </w:t>
      </w:r>
      <w:r w:rsidRPr="00A55065">
        <w:t xml:space="preserve">multiple dates in the suspense file </w:t>
      </w:r>
      <w:r w:rsidR="00DF199F">
        <w:t>when</w:t>
      </w:r>
      <w:r w:rsidRPr="00A55065">
        <w:t xml:space="preserve"> delet</w:t>
      </w:r>
      <w:r w:rsidR="00DF199F">
        <w:t>ing.</w:t>
      </w:r>
      <w:r w:rsidRPr="00A55065">
        <w:t xml:space="preserve"> </w:t>
      </w:r>
      <w:r w:rsidR="00DF199F" w:rsidRPr="00DF199F">
        <w:rPr>
          <w:i/>
        </w:rPr>
        <w:t>Use this option with caution.</w:t>
      </w:r>
    </w:p>
    <w:p w14:paraId="01A168A0" w14:textId="6F1D40AD" w:rsidR="00190066" w:rsidRPr="00A55065" w:rsidRDefault="000F50AF" w:rsidP="00257BEE">
      <w:pPr>
        <w:pStyle w:val="Heading2"/>
      </w:pPr>
      <w:bookmarkStart w:id="146" w:name="_Toc149032498"/>
      <w:r>
        <w:t xml:space="preserve">SP </w:t>
      </w:r>
      <w:r w:rsidR="00190066" w:rsidRPr="00A55065">
        <w:t>Purge Patient Records with No Suspense/Primaries</w:t>
      </w:r>
      <w:bookmarkEnd w:id="146"/>
    </w:p>
    <w:p w14:paraId="28376B1D" w14:textId="2F96F0FC" w:rsidR="00190066" w:rsidRPr="00A55065" w:rsidRDefault="00190066" w:rsidP="00190066">
      <w:r w:rsidRPr="00A55065">
        <w:t>Th</w:t>
      </w:r>
      <w:r w:rsidR="00DF199F">
        <w:t>e Purge Patient Records with No Suspense/Primaries</w:t>
      </w:r>
      <w:r w:rsidRPr="00A55065">
        <w:t xml:space="preserve"> option </w:t>
      </w:r>
      <w:r w:rsidR="00DF199F">
        <w:t>allows you to</w:t>
      </w:r>
      <w:r w:rsidRPr="00A55065">
        <w:t xml:space="preserve"> purge </w:t>
      </w:r>
      <w:r w:rsidR="00192322">
        <w:t>OncoTrax</w:t>
      </w:r>
      <w:r w:rsidR="00DF199F">
        <w:t xml:space="preserve"> Patient</w:t>
      </w:r>
      <w:r w:rsidRPr="00A55065">
        <w:t xml:space="preserve"> records with no suspense records and no primaries </w:t>
      </w:r>
    </w:p>
    <w:p w14:paraId="7114F8B9" w14:textId="5225BC2D" w:rsidR="00190066" w:rsidRPr="00A55065" w:rsidRDefault="000F50AF" w:rsidP="00257BEE">
      <w:pPr>
        <w:pStyle w:val="Heading2"/>
      </w:pPr>
      <w:bookmarkStart w:id="147" w:name="_Toc149032499"/>
      <w:r>
        <w:t xml:space="preserve">CS </w:t>
      </w:r>
      <w:r w:rsidR="00190066" w:rsidRPr="00A55065">
        <w:t xml:space="preserve">Restage CS </w:t>
      </w:r>
      <w:r w:rsidR="002C402B">
        <w:t>C</w:t>
      </w:r>
      <w:r w:rsidR="00190066" w:rsidRPr="00A55065">
        <w:t>ases</w:t>
      </w:r>
      <w:bookmarkEnd w:id="147"/>
      <w:r w:rsidR="00190066" w:rsidRPr="00A55065">
        <w:t xml:space="preserve"> </w:t>
      </w:r>
    </w:p>
    <w:p w14:paraId="4C96B799" w14:textId="77777777" w:rsidR="00190066" w:rsidRPr="00A55065" w:rsidRDefault="00DF199F" w:rsidP="00190066">
      <w:r>
        <w:t>The Restage CS Cases o</w:t>
      </w:r>
      <w:r w:rsidR="00190066" w:rsidRPr="00A55065">
        <w:t xml:space="preserve">ption </w:t>
      </w:r>
      <w:r>
        <w:t xml:space="preserve">allows you to </w:t>
      </w:r>
      <w:r w:rsidR="00190066" w:rsidRPr="00A55065">
        <w:t>correct a problem in Collaborative Staging</w:t>
      </w:r>
      <w:r w:rsidR="002C402B">
        <w:t>; use the most current version of collaborative staging.</w:t>
      </w:r>
      <w:r>
        <w:t xml:space="preserve"> </w:t>
      </w:r>
      <w:r w:rsidRPr="00335DB2">
        <w:rPr>
          <w:b/>
        </w:rPr>
        <w:t>Run it only once.</w:t>
      </w:r>
    </w:p>
    <w:p w14:paraId="4D0E377B" w14:textId="77777777" w:rsidR="009520B5" w:rsidRDefault="006D4DF6" w:rsidP="006D4DF6">
      <w:pPr>
        <w:pStyle w:val="Heading2"/>
      </w:pPr>
      <w:bookmarkStart w:id="148" w:name="_Toc149032500"/>
      <w:bookmarkStart w:id="149" w:name="_Toc149545542"/>
      <w:r>
        <w:t xml:space="preserve">TNM  </w:t>
      </w:r>
      <w:r w:rsidRPr="00A55065">
        <w:t xml:space="preserve">Compute </w:t>
      </w:r>
      <w:r>
        <w:t>P</w:t>
      </w:r>
      <w:r w:rsidRPr="00A55065">
        <w:t xml:space="preserve">ercentage of TNM </w:t>
      </w:r>
      <w:r>
        <w:t>F</w:t>
      </w:r>
      <w:r w:rsidRPr="00A55065">
        <w:t xml:space="preserve">orms </w:t>
      </w:r>
      <w:r>
        <w:t>C</w:t>
      </w:r>
      <w:r w:rsidRPr="00A55065">
        <w:t>ompleted</w:t>
      </w:r>
      <w:bookmarkEnd w:id="148"/>
      <w:r w:rsidR="002E10A6">
        <w:fldChar w:fldCharType="begin"/>
      </w:r>
      <w:r w:rsidR="002E10A6">
        <w:instrText xml:space="preserve"> XE "</w:instrText>
      </w:r>
      <w:r w:rsidR="002E10A6" w:rsidRPr="007C0D77">
        <w:instrText>TNM</w:instrText>
      </w:r>
      <w:r w:rsidR="002E10A6">
        <w:instrText xml:space="preserve">" </w:instrText>
      </w:r>
      <w:r w:rsidR="002E10A6">
        <w:fldChar w:fldCharType="end"/>
      </w:r>
      <w:r w:rsidR="002E10A6">
        <w:fldChar w:fldCharType="begin"/>
      </w:r>
      <w:r w:rsidR="002E10A6">
        <w:instrText xml:space="preserve"> XE "</w:instrText>
      </w:r>
      <w:r w:rsidR="002E10A6" w:rsidRPr="00FE4799">
        <w:instrText>Utility options:Compute percentage of TNM forms completed</w:instrText>
      </w:r>
      <w:r w:rsidR="002E10A6">
        <w:instrText xml:space="preserve">" </w:instrText>
      </w:r>
      <w:r w:rsidR="002E10A6">
        <w:fldChar w:fldCharType="end"/>
      </w:r>
    </w:p>
    <w:p w14:paraId="35734DCA" w14:textId="77777777" w:rsidR="006D4DF6" w:rsidRPr="006D4DF6" w:rsidRDefault="008A3CFD" w:rsidP="006D4DF6">
      <w:r>
        <w:t xml:space="preserve">The Compute Percentage of TNM Forms Completed option allows you to compute the percentage of Primary </w:t>
      </w:r>
      <w:r w:rsidRPr="008A3CFD">
        <w:t>T</w:t>
      </w:r>
      <w:r>
        <w:t xml:space="preserve">umor, Regional Lymph </w:t>
      </w:r>
      <w:r w:rsidRPr="008A3CFD">
        <w:t>N</w:t>
      </w:r>
      <w:r>
        <w:t xml:space="preserve">odes, and Distant </w:t>
      </w:r>
      <w:r w:rsidRPr="008A3CFD">
        <w:t>M</w:t>
      </w:r>
      <w:r>
        <w:t>etastasis forms completed.</w:t>
      </w:r>
    </w:p>
    <w:p w14:paraId="237C0BA3" w14:textId="77777777" w:rsidR="009520B5" w:rsidRDefault="009520B5" w:rsidP="006D4DF6">
      <w:pPr>
        <w:pStyle w:val="Heading2"/>
      </w:pPr>
      <w:bookmarkStart w:id="150" w:name="_Toc149032501"/>
      <w:r>
        <w:lastRenderedPageBreak/>
        <w:t>TIME  Timeliness Report</w:t>
      </w:r>
      <w:bookmarkEnd w:id="150"/>
      <w:r w:rsidR="002E10A6">
        <w:fldChar w:fldCharType="begin"/>
      </w:r>
      <w:r w:rsidR="002E10A6">
        <w:instrText xml:space="preserve"> XE "</w:instrText>
      </w:r>
      <w:r w:rsidR="002E10A6" w:rsidRPr="007C0D77">
        <w:instrText>TIME</w:instrText>
      </w:r>
      <w:r w:rsidR="002E10A6">
        <w:instrText xml:space="preserve">" </w:instrText>
      </w:r>
      <w:r w:rsidR="002E10A6">
        <w:fldChar w:fldCharType="end"/>
      </w:r>
      <w:r w:rsidR="002E10A6">
        <w:fldChar w:fldCharType="begin"/>
      </w:r>
      <w:r w:rsidR="002E10A6">
        <w:instrText xml:space="preserve"> XE "</w:instrText>
      </w:r>
      <w:r w:rsidR="002E10A6" w:rsidRPr="00594BDD">
        <w:instrText>Utility options:Timeliness report</w:instrText>
      </w:r>
      <w:r w:rsidR="002E10A6">
        <w:instrText xml:space="preserve">" </w:instrText>
      </w:r>
      <w:r w:rsidR="002E10A6">
        <w:fldChar w:fldCharType="end"/>
      </w:r>
    </w:p>
    <w:p w14:paraId="68D72A1A" w14:textId="77777777" w:rsidR="00FC439D" w:rsidRDefault="009520B5" w:rsidP="00D16F1D">
      <w:r>
        <w:t>The Timeliness Report computes the percentage of cases within the selected date range, which have an ELAPSED DAYS TO COMPLETION value less than 180 days.</w:t>
      </w:r>
    </w:p>
    <w:p w14:paraId="21772900" w14:textId="77777777" w:rsidR="00FC439D" w:rsidRDefault="00FC439D" w:rsidP="00FC439D">
      <w:pPr>
        <w:pStyle w:val="Heading2"/>
      </w:pPr>
      <w:bookmarkStart w:id="151" w:name="_Toc149032502"/>
      <w:r>
        <w:t>CHEM Enter/Edit chemotherapeutic Drug File</w:t>
      </w:r>
      <w:bookmarkEnd w:id="151"/>
    </w:p>
    <w:p w14:paraId="736C9AA5" w14:textId="77777777" w:rsidR="00FC439D" w:rsidRDefault="00FC439D" w:rsidP="00FC439D">
      <w:r>
        <w:t>The Chem module allow</w:t>
      </w:r>
      <w:r w:rsidR="00AA2122">
        <w:t>s</w:t>
      </w:r>
      <w:r>
        <w:t xml:space="preserve"> user to enter chemotherapeutic drugs for use in CHEMOTHERAPY #1-10 fields.  Enter generic che</w:t>
      </w:r>
      <w:r w:rsidR="00CB3214">
        <w:t>motherapeutic drug name with it</w:t>
      </w:r>
      <w:r>
        <w:t>s NSC number</w:t>
      </w:r>
    </w:p>
    <w:p w14:paraId="2875AE3E" w14:textId="6F0F144A" w:rsidR="00FC439D" w:rsidRDefault="00FC439D" w:rsidP="00FC439D">
      <w:pPr>
        <w:pStyle w:val="Heading2"/>
      </w:pPr>
      <w:bookmarkStart w:id="152" w:name="_RCRS__Create"/>
      <w:bookmarkStart w:id="153" w:name="_Toc149032503"/>
      <w:bookmarkEnd w:id="152"/>
      <w:r>
        <w:t>R</w:t>
      </w:r>
      <w:r w:rsidR="00414AF5">
        <w:t>C</w:t>
      </w:r>
      <w:r>
        <w:t>RS  Create R</w:t>
      </w:r>
      <w:r w:rsidR="00414AF5">
        <w:t>C</w:t>
      </w:r>
      <w:r>
        <w:t>RS Extract</w:t>
      </w:r>
      <w:bookmarkEnd w:id="153"/>
    </w:p>
    <w:p w14:paraId="45AA5591" w14:textId="475966CA" w:rsidR="00FC439D" w:rsidRDefault="00FC439D" w:rsidP="00FC439D">
      <w:r>
        <w:t>The R</w:t>
      </w:r>
      <w:r w:rsidR="00414AF5">
        <w:t>C</w:t>
      </w:r>
      <w:r>
        <w:t>RS module allows user to create a R</w:t>
      </w:r>
      <w:r w:rsidR="00414AF5">
        <w:t>C</w:t>
      </w:r>
      <w:r>
        <w:t xml:space="preserve">RS file for submission to </w:t>
      </w:r>
      <w:proofErr w:type="spellStart"/>
      <w:r>
        <w:t>ACoS</w:t>
      </w:r>
      <w:proofErr w:type="spellEnd"/>
      <w:r>
        <w:t>- NCDB.</w:t>
      </w:r>
    </w:p>
    <w:p w14:paraId="32A17BBC" w14:textId="77777777" w:rsidR="00A64DBB" w:rsidRDefault="00A64DBB" w:rsidP="00A64DBB">
      <w:pPr>
        <w:pStyle w:val="Heading2"/>
      </w:pPr>
      <w:bookmarkStart w:id="154" w:name="_Toc149032504"/>
      <w:r>
        <w:t>TEXT  Find Non-Standard characters in TEXT</w:t>
      </w:r>
      <w:bookmarkEnd w:id="154"/>
    </w:p>
    <w:p w14:paraId="7814AFE3" w14:textId="77777777" w:rsidR="00A64DBB" w:rsidRPr="00A64DBB" w:rsidRDefault="008249E4" w:rsidP="00A64DBB">
      <w:r>
        <w:t>This option will show users non-standard characters which occur in any TEXT field.  The user can select a Patient Name or specific Primary Record and the option will search text fields and display any fields with non-standard characters.</w:t>
      </w:r>
    </w:p>
    <w:p w14:paraId="4761C1DC" w14:textId="51F3965E" w:rsidR="001813FB" w:rsidRPr="00D962D1" w:rsidRDefault="001813FB" w:rsidP="001813FB">
      <w:pPr>
        <w:pStyle w:val="Heading2"/>
      </w:pPr>
      <w:bookmarkStart w:id="155" w:name="_VL__Check"/>
      <w:bookmarkStart w:id="156" w:name="_UPC__Update"/>
      <w:bookmarkStart w:id="157" w:name="_Toc149032505"/>
      <w:bookmarkEnd w:id="155"/>
      <w:bookmarkEnd w:id="156"/>
      <w:r w:rsidRPr="00D962D1">
        <w:t>UPC  Update Oncology Physician Contacts</w:t>
      </w:r>
      <w:bookmarkEnd w:id="157"/>
    </w:p>
    <w:p w14:paraId="7BE4D999" w14:textId="09CAAE8B" w:rsidR="001813FB" w:rsidRPr="008249E4" w:rsidRDefault="001813FB" w:rsidP="001813FB">
      <w:pPr>
        <w:autoSpaceDE w:val="0"/>
        <w:autoSpaceDN w:val="0"/>
        <w:adjustRightInd w:val="0"/>
        <w:spacing w:before="0" w:after="0"/>
        <w:rPr>
          <w:szCs w:val="24"/>
        </w:rPr>
      </w:pPr>
      <w:r w:rsidRPr="00D962D1">
        <w:t>This option will allow the user to add, edit or delete Oncology physician type contacts.</w:t>
      </w:r>
      <w:r w:rsidRPr="00D962D1">
        <w:rPr>
          <w:szCs w:val="24"/>
        </w:rPr>
        <w:t xml:space="preserve"> Previously the user could add physician contacts in the Abstract Edit Primary option when entering the Managing Physician, Following Physician and Primary Surgeon fields. This is no longer allowed and physician contacts must be added in this option.</w:t>
      </w:r>
    </w:p>
    <w:p w14:paraId="4CAC9A70" w14:textId="77777777" w:rsidR="00A64DBB" w:rsidRDefault="00A64DBB" w:rsidP="00A64DBB">
      <w:pPr>
        <w:pStyle w:val="Heading2"/>
      </w:pPr>
      <w:bookmarkStart w:id="158" w:name="_Toc149032506"/>
      <w:r>
        <w:t>VL  Check Validity of TNM Fields</w:t>
      </w:r>
      <w:bookmarkEnd w:id="158"/>
    </w:p>
    <w:p w14:paraId="14ADA803" w14:textId="0D8DDC67" w:rsidR="008249E4" w:rsidRPr="008249E4" w:rsidRDefault="008249E4" w:rsidP="008249E4">
      <w:pPr>
        <w:autoSpaceDE w:val="0"/>
        <w:autoSpaceDN w:val="0"/>
        <w:adjustRightInd w:val="0"/>
        <w:spacing w:before="0" w:after="0"/>
        <w:rPr>
          <w:szCs w:val="24"/>
        </w:rPr>
      </w:pPr>
      <w:r>
        <w:t xml:space="preserve">This option will </w:t>
      </w:r>
      <w:r w:rsidRPr="008249E4">
        <w:rPr>
          <w:szCs w:val="24"/>
        </w:rPr>
        <w:t xml:space="preserve">display </w:t>
      </w:r>
      <w:r>
        <w:rPr>
          <w:szCs w:val="24"/>
        </w:rPr>
        <w:t xml:space="preserve">a </w:t>
      </w:r>
      <w:r w:rsidRPr="008249E4">
        <w:rPr>
          <w:szCs w:val="24"/>
        </w:rPr>
        <w:t xml:space="preserve">list of patients with invalid data in </w:t>
      </w:r>
      <w:r>
        <w:rPr>
          <w:szCs w:val="24"/>
        </w:rPr>
        <w:t xml:space="preserve">the </w:t>
      </w:r>
      <w:r w:rsidRPr="008249E4">
        <w:rPr>
          <w:szCs w:val="24"/>
        </w:rPr>
        <w:t>Clinical and</w:t>
      </w:r>
    </w:p>
    <w:p w14:paraId="65132F17" w14:textId="77777777" w:rsidR="00A64DBB" w:rsidRPr="008249E4" w:rsidRDefault="008249E4" w:rsidP="008249E4">
      <w:pPr>
        <w:rPr>
          <w:szCs w:val="24"/>
        </w:rPr>
      </w:pPr>
      <w:r>
        <w:rPr>
          <w:szCs w:val="24"/>
        </w:rPr>
        <w:t xml:space="preserve"> Pathologic TNM fields.  This is f</w:t>
      </w:r>
      <w:r w:rsidRPr="008249E4">
        <w:rPr>
          <w:szCs w:val="24"/>
        </w:rPr>
        <w:t xml:space="preserve">or use after </w:t>
      </w:r>
      <w:r>
        <w:rPr>
          <w:szCs w:val="24"/>
        </w:rPr>
        <w:t xml:space="preserve">the </w:t>
      </w:r>
      <w:r w:rsidRPr="008249E4">
        <w:rPr>
          <w:szCs w:val="24"/>
        </w:rPr>
        <w:t xml:space="preserve">data conversion with </w:t>
      </w:r>
      <w:r>
        <w:rPr>
          <w:szCs w:val="24"/>
        </w:rPr>
        <w:t xml:space="preserve">the implementation of </w:t>
      </w:r>
      <w:r w:rsidRPr="008249E4">
        <w:rPr>
          <w:szCs w:val="24"/>
        </w:rPr>
        <w:t>NAACCR Vol II v16.</w:t>
      </w:r>
      <w:r>
        <w:rPr>
          <w:szCs w:val="24"/>
        </w:rPr>
        <w:t xml:space="preserve">  This will allow users to see any problematic data in the TNM fields.</w:t>
      </w:r>
    </w:p>
    <w:p w14:paraId="2C026172" w14:textId="77777777" w:rsidR="004E2A77" w:rsidRDefault="004E2A77" w:rsidP="00D16F1D"/>
    <w:p w14:paraId="53CC6D9A" w14:textId="7850B869" w:rsidR="00A84F59" w:rsidRPr="00B566AD" w:rsidRDefault="00257BEE" w:rsidP="00257BEE">
      <w:pPr>
        <w:rPr>
          <w:rStyle w:val="Heading1Char"/>
          <w:rFonts w:ascii="Times New Roman" w:hAnsi="Times New Roman" w:cs="Times New Roman"/>
          <w:b w:val="0"/>
          <w:bCs w:val="0"/>
          <w:kern w:val="0"/>
          <w:sz w:val="24"/>
          <w:szCs w:val="20"/>
        </w:rPr>
      </w:pPr>
      <w:bookmarkStart w:id="159" w:name="_Toc149032507"/>
      <w:r w:rsidRPr="00D16F1D">
        <w:rPr>
          <w:rStyle w:val="Heading1Char"/>
        </w:rPr>
        <w:t xml:space="preserve">Reporting </w:t>
      </w:r>
      <w:r w:rsidR="0007160C" w:rsidRPr="00D16F1D">
        <w:rPr>
          <w:rStyle w:val="Heading1Char"/>
        </w:rPr>
        <w:t>t</w:t>
      </w:r>
      <w:r w:rsidRPr="00D16F1D">
        <w:rPr>
          <w:rStyle w:val="Heading1Char"/>
        </w:rPr>
        <w:t>o VA Central Cancer Registry</w:t>
      </w:r>
      <w:bookmarkEnd w:id="149"/>
      <w:bookmarkEnd w:id="159"/>
    </w:p>
    <w:p w14:paraId="575DBED2" w14:textId="587BFDC1" w:rsidR="006D04EC" w:rsidRDefault="006D04EC" w:rsidP="00257BEE">
      <w:r>
        <w:t xml:space="preserve">Upon completion of an abstract or </w:t>
      </w:r>
      <w:r w:rsidR="001C095E">
        <w:t>when an abstract is updated/changed, the record will auto-export to the ONCSRV</w:t>
      </w:r>
      <w:r>
        <w:t xml:space="preserve">. </w:t>
      </w:r>
      <w:r w:rsidR="001C095E">
        <w:t xml:space="preserve">Using the Rocky Mountain Cancer Data system, </w:t>
      </w:r>
      <w:r>
        <w:t>VACCR staff will perform records consolidation procedures</w:t>
      </w:r>
      <w:r w:rsidR="001C095E">
        <w:t xml:space="preserve"> of all</w:t>
      </w:r>
      <w:r>
        <w:t xml:space="preserve"> submitted data. </w:t>
      </w:r>
    </w:p>
    <w:p w14:paraId="426E5BCD" w14:textId="77777777" w:rsidR="006D04EC" w:rsidRDefault="006D04EC" w:rsidP="00257BEE"/>
    <w:p w14:paraId="1EC49553" w14:textId="77777777" w:rsidR="007E08E9" w:rsidRDefault="006D04EC" w:rsidP="00257BEE">
      <w:r>
        <w:t xml:space="preserve">If VACCR staff requests data, registrars should utilize the CC Create State/VACCR Data download:  </w:t>
      </w:r>
    </w:p>
    <w:p w14:paraId="7570A180" w14:textId="33610938"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Select *..Utility Options &lt;TEST ACCOUNT&gt; Option: CC  Create State/VACCR Data Download</w:t>
      </w:r>
    </w:p>
    <w:p w14:paraId="7CF0AFBF" w14:textId="77777777" w:rsidR="0013767B" w:rsidRDefault="0013767B" w:rsidP="0013767B">
      <w:pPr>
        <w:autoSpaceDE w:val="0"/>
        <w:autoSpaceDN w:val="0"/>
        <w:adjustRightInd w:val="0"/>
        <w:spacing w:before="0" w:after="0"/>
        <w:rPr>
          <w:rFonts w:ascii="r_ansi" w:hAnsi="r_ansi" w:cs="r_ansi"/>
          <w:sz w:val="20"/>
        </w:rPr>
      </w:pPr>
    </w:p>
    <w:p w14:paraId="7FB8773D" w14:textId="2CAB6AAF"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Protected Health Information codes are excluded in NCDB, State and SEER reports!</w:t>
      </w:r>
    </w:p>
    <w:p w14:paraId="62C36AD3" w14:textId="77777777" w:rsidR="0013767B" w:rsidRDefault="0013767B" w:rsidP="0013767B">
      <w:pPr>
        <w:autoSpaceDE w:val="0"/>
        <w:autoSpaceDN w:val="0"/>
        <w:adjustRightInd w:val="0"/>
        <w:spacing w:before="0" w:after="0"/>
        <w:rPr>
          <w:rFonts w:ascii="r_ansi" w:hAnsi="r_ansi" w:cs="r_ansi"/>
          <w:sz w:val="20"/>
        </w:rPr>
      </w:pPr>
    </w:p>
    <w:p w14:paraId="7DE610AB"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lastRenderedPageBreak/>
        <w:t xml:space="preserve"> Available record layouts:</w:t>
      </w:r>
    </w:p>
    <w:p w14:paraId="7E1A5F29" w14:textId="77777777" w:rsidR="0013767B" w:rsidRDefault="0013767B" w:rsidP="0013767B">
      <w:pPr>
        <w:autoSpaceDE w:val="0"/>
        <w:autoSpaceDN w:val="0"/>
        <w:adjustRightInd w:val="0"/>
        <w:spacing w:before="0" w:after="0"/>
        <w:rPr>
          <w:rFonts w:ascii="r_ansi" w:hAnsi="r_ansi" w:cs="r_ansi"/>
          <w:sz w:val="20"/>
        </w:rPr>
      </w:pPr>
    </w:p>
    <w:p w14:paraId="54C1AF97" w14:textId="7FBA4BFC" w:rsidR="0013767B" w:rsidRPr="00D962D1"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w:t>
      </w:r>
      <w:r w:rsidRPr="00D962D1">
        <w:rPr>
          <w:rFonts w:ascii="r_ansi" w:hAnsi="r_ansi" w:cs="r_ansi"/>
          <w:sz w:val="20"/>
        </w:rPr>
        <w:t>1) VACCR Record Layout v2</w:t>
      </w:r>
      <w:r w:rsidR="00D62428" w:rsidRPr="00D962D1">
        <w:rPr>
          <w:rFonts w:ascii="r_ansi" w:hAnsi="r_ansi" w:cs="r_ansi"/>
          <w:sz w:val="20"/>
        </w:rPr>
        <w:t>2</w:t>
      </w:r>
      <w:r w:rsidRPr="00D962D1">
        <w:rPr>
          <w:rFonts w:ascii="r_ansi" w:hAnsi="r_ansi" w:cs="r_ansi"/>
          <w:sz w:val="20"/>
        </w:rPr>
        <w:t>.0 (VA Registry)</w:t>
      </w:r>
    </w:p>
    <w:p w14:paraId="257A0BE6" w14:textId="77777777" w:rsidR="0013767B" w:rsidRPr="00D962D1" w:rsidRDefault="0013767B" w:rsidP="0013767B">
      <w:pPr>
        <w:autoSpaceDE w:val="0"/>
        <w:autoSpaceDN w:val="0"/>
        <w:adjustRightInd w:val="0"/>
        <w:spacing w:before="0" w:after="0"/>
        <w:rPr>
          <w:rFonts w:ascii="r_ansi" w:hAnsi="r_ansi" w:cs="r_ansi"/>
          <w:sz w:val="20"/>
        </w:rPr>
      </w:pPr>
      <w:r w:rsidRPr="00D962D1">
        <w:rPr>
          <w:rFonts w:ascii="r_ansi" w:hAnsi="r_ansi" w:cs="r_ansi"/>
          <w:sz w:val="20"/>
        </w:rPr>
        <w:t xml:space="preserve">  2) NAACCR State Record Layout v18.0</w:t>
      </w:r>
    </w:p>
    <w:p w14:paraId="56273A70" w14:textId="77777777" w:rsidR="0013767B" w:rsidRPr="00D962D1" w:rsidRDefault="0013767B" w:rsidP="0013767B">
      <w:pPr>
        <w:autoSpaceDE w:val="0"/>
        <w:autoSpaceDN w:val="0"/>
        <w:adjustRightInd w:val="0"/>
        <w:spacing w:before="0" w:after="0"/>
        <w:rPr>
          <w:rFonts w:ascii="r_ansi" w:hAnsi="r_ansi" w:cs="r_ansi"/>
          <w:sz w:val="20"/>
        </w:rPr>
      </w:pPr>
      <w:r w:rsidRPr="00D962D1">
        <w:rPr>
          <w:rFonts w:ascii="r_ansi" w:hAnsi="r_ansi" w:cs="r_ansi"/>
          <w:sz w:val="20"/>
        </w:rPr>
        <w:t xml:space="preserve">  3) SEER State Record Layout v18.0</w:t>
      </w:r>
    </w:p>
    <w:p w14:paraId="39F9CA42" w14:textId="469A447E" w:rsidR="0013767B" w:rsidRPr="00D962D1" w:rsidRDefault="0013767B" w:rsidP="0013767B">
      <w:pPr>
        <w:autoSpaceDE w:val="0"/>
        <w:autoSpaceDN w:val="0"/>
        <w:adjustRightInd w:val="0"/>
        <w:spacing w:before="0" w:after="0"/>
        <w:rPr>
          <w:rFonts w:ascii="r_ansi" w:hAnsi="r_ansi" w:cs="r_ansi"/>
          <w:sz w:val="20"/>
        </w:rPr>
      </w:pPr>
      <w:r w:rsidRPr="00D962D1">
        <w:rPr>
          <w:rFonts w:ascii="r_ansi" w:hAnsi="r_ansi" w:cs="r_ansi"/>
          <w:sz w:val="20"/>
        </w:rPr>
        <w:t xml:space="preserve">  4) NAACCR State Record Layout v2</w:t>
      </w:r>
      <w:r w:rsidR="00D62428" w:rsidRPr="00D962D1">
        <w:rPr>
          <w:rFonts w:ascii="r_ansi" w:hAnsi="r_ansi" w:cs="r_ansi"/>
          <w:sz w:val="20"/>
        </w:rPr>
        <w:t>2</w:t>
      </w:r>
      <w:r w:rsidRPr="00D962D1">
        <w:rPr>
          <w:rFonts w:ascii="r_ansi" w:hAnsi="r_ansi" w:cs="r_ansi"/>
          <w:sz w:val="20"/>
        </w:rPr>
        <w:t>.0</w:t>
      </w:r>
    </w:p>
    <w:p w14:paraId="3ED10B36" w14:textId="3A702F54" w:rsidR="0013767B" w:rsidRDefault="0013767B" w:rsidP="0013767B">
      <w:pPr>
        <w:autoSpaceDE w:val="0"/>
        <w:autoSpaceDN w:val="0"/>
        <w:adjustRightInd w:val="0"/>
        <w:spacing w:before="0" w:after="0"/>
        <w:rPr>
          <w:rFonts w:ascii="r_ansi" w:hAnsi="r_ansi" w:cs="r_ansi"/>
          <w:sz w:val="20"/>
        </w:rPr>
      </w:pPr>
      <w:r w:rsidRPr="00D962D1">
        <w:rPr>
          <w:rFonts w:ascii="r_ansi" w:hAnsi="r_ansi" w:cs="r_ansi"/>
          <w:sz w:val="20"/>
        </w:rPr>
        <w:t xml:space="preserve">  5) SEER State Record Layout v2</w:t>
      </w:r>
      <w:r w:rsidR="00D62428" w:rsidRPr="00D962D1">
        <w:rPr>
          <w:rFonts w:ascii="r_ansi" w:hAnsi="r_ansi" w:cs="r_ansi"/>
          <w:sz w:val="20"/>
        </w:rPr>
        <w:t>2</w:t>
      </w:r>
      <w:r w:rsidRPr="00D962D1">
        <w:rPr>
          <w:rFonts w:ascii="r_ansi" w:hAnsi="r_ansi" w:cs="r_ansi"/>
          <w:sz w:val="20"/>
        </w:rPr>
        <w:t>.0</w:t>
      </w:r>
    </w:p>
    <w:p w14:paraId="74A7EA29" w14:textId="77777777" w:rsidR="0013767B" w:rsidRDefault="0013767B" w:rsidP="0013767B">
      <w:pPr>
        <w:autoSpaceDE w:val="0"/>
        <w:autoSpaceDN w:val="0"/>
        <w:adjustRightInd w:val="0"/>
        <w:spacing w:before="0" w:after="0"/>
        <w:rPr>
          <w:rFonts w:ascii="r_ansi" w:hAnsi="r_ansi" w:cs="r_ansi"/>
          <w:sz w:val="20"/>
        </w:rPr>
      </w:pPr>
    </w:p>
    <w:p w14:paraId="1B01E954" w14:textId="46C2F885"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w:t>
      </w:r>
    </w:p>
    <w:p w14:paraId="7185F823" w14:textId="4E5B440C" w:rsidR="0013767B" w:rsidRDefault="00476E56" w:rsidP="0013767B">
      <w:pPr>
        <w:autoSpaceDE w:val="0"/>
        <w:autoSpaceDN w:val="0"/>
        <w:adjustRightInd w:val="0"/>
        <w:spacing w:before="0" w:after="0"/>
        <w:rPr>
          <w:rFonts w:ascii="r_ansi" w:hAnsi="r_ansi" w:cs="r_ansi"/>
          <w:sz w:val="20"/>
        </w:rPr>
      </w:pPr>
      <w:r>
        <w:rPr>
          <w:rFonts w:ascii="r_ansi" w:hAnsi="r_ansi" w:cs="r_ansi"/>
          <w:sz w:val="20"/>
        </w:rPr>
        <w:t xml:space="preserve"> </w:t>
      </w:r>
      <w:r w:rsidR="0013767B">
        <w:rPr>
          <w:rFonts w:ascii="r_ansi" w:hAnsi="r_ansi" w:cs="r_ansi"/>
          <w:sz w:val="20"/>
        </w:rPr>
        <w:t>Select record layout: 1  VACCR Record Layout v2</w:t>
      </w:r>
      <w:r w:rsidR="00D62428">
        <w:rPr>
          <w:rFonts w:ascii="r_ansi" w:hAnsi="r_ansi" w:cs="r_ansi"/>
          <w:sz w:val="20"/>
        </w:rPr>
        <w:t>2</w:t>
      </w:r>
      <w:r w:rsidR="0013767B">
        <w:rPr>
          <w:rFonts w:ascii="r_ansi" w:hAnsi="r_ansi" w:cs="r_ansi"/>
          <w:sz w:val="20"/>
        </w:rPr>
        <w:t>.0</w:t>
      </w:r>
    </w:p>
    <w:p w14:paraId="3B8D5173"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Exclude PHI COMORBIDITY codes: ? YES// </w:t>
      </w:r>
    </w:p>
    <w:p w14:paraId="377A70A2" w14:textId="77777777" w:rsidR="0013767B" w:rsidRDefault="0013767B" w:rsidP="0013767B">
      <w:pPr>
        <w:autoSpaceDE w:val="0"/>
        <w:autoSpaceDN w:val="0"/>
        <w:adjustRightInd w:val="0"/>
        <w:spacing w:before="0" w:after="0"/>
        <w:rPr>
          <w:rFonts w:ascii="r_ansi" w:hAnsi="r_ansi" w:cs="r_ansi"/>
          <w:sz w:val="20"/>
        </w:rPr>
      </w:pPr>
    </w:p>
    <w:p w14:paraId="6F3FD81B"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Facility Identification Number (FIN): 6210010// </w:t>
      </w:r>
    </w:p>
    <w:p w14:paraId="7F527B2A"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Select date field to be used for Start/End range: ?</w:t>
      </w:r>
    </w:p>
    <w:p w14:paraId="1A4C081A" w14:textId="77777777" w:rsidR="0013767B" w:rsidRDefault="0013767B" w:rsidP="0013767B">
      <w:pPr>
        <w:autoSpaceDE w:val="0"/>
        <w:autoSpaceDN w:val="0"/>
        <w:adjustRightInd w:val="0"/>
        <w:spacing w:before="0" w:after="0"/>
        <w:rPr>
          <w:rFonts w:ascii="r_ansi" w:hAnsi="r_ansi" w:cs="r_ansi"/>
          <w:sz w:val="20"/>
        </w:rPr>
      </w:pPr>
    </w:p>
    <w:p w14:paraId="71DF7B13"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Select the date field you wish to use for this download's Start/End </w:t>
      </w:r>
    </w:p>
    <w:p w14:paraId="2581797F"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range prompts.</w:t>
      </w:r>
    </w:p>
    <w:p w14:paraId="731EBEB2" w14:textId="77777777" w:rsidR="0013767B" w:rsidRDefault="0013767B" w:rsidP="0013767B">
      <w:pPr>
        <w:autoSpaceDE w:val="0"/>
        <w:autoSpaceDN w:val="0"/>
        <w:adjustRightInd w:val="0"/>
        <w:spacing w:before="0" w:after="0"/>
        <w:rPr>
          <w:rFonts w:ascii="r_ansi" w:hAnsi="r_ansi" w:cs="r_ansi"/>
          <w:sz w:val="20"/>
        </w:rPr>
      </w:pPr>
    </w:p>
    <w:p w14:paraId="7D86B064"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Select one of the following:</w:t>
      </w:r>
    </w:p>
    <w:p w14:paraId="3329E4BD" w14:textId="77777777" w:rsidR="0013767B" w:rsidRDefault="0013767B" w:rsidP="0013767B">
      <w:pPr>
        <w:autoSpaceDE w:val="0"/>
        <w:autoSpaceDN w:val="0"/>
        <w:adjustRightInd w:val="0"/>
        <w:spacing w:before="0" w:after="0"/>
        <w:rPr>
          <w:rFonts w:ascii="r_ansi" w:hAnsi="r_ansi" w:cs="r_ansi"/>
          <w:sz w:val="20"/>
        </w:rPr>
      </w:pPr>
    </w:p>
    <w:p w14:paraId="6938FC9A"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1         Date Case Completed</w:t>
      </w:r>
    </w:p>
    <w:p w14:paraId="4A3F86E6"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2         Date Case Last Changed</w:t>
      </w:r>
    </w:p>
    <w:p w14:paraId="0226EF10"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3         Accession Number</w:t>
      </w:r>
    </w:p>
    <w:p w14:paraId="2AADF38F" w14:textId="77777777" w:rsidR="0013767B" w:rsidRDefault="0013767B" w:rsidP="0013767B">
      <w:pPr>
        <w:autoSpaceDE w:val="0"/>
        <w:autoSpaceDN w:val="0"/>
        <w:adjustRightInd w:val="0"/>
        <w:spacing w:before="0" w:after="0"/>
        <w:rPr>
          <w:rFonts w:ascii="r_ansi" w:hAnsi="r_ansi" w:cs="r_ansi"/>
          <w:sz w:val="20"/>
        </w:rPr>
      </w:pPr>
    </w:p>
    <w:p w14:paraId="6E657803"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Select date field to be used for Start/End range: 1  Date Case Completed</w:t>
      </w:r>
    </w:p>
    <w:p w14:paraId="45B9EB5F"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Start, Date Case Completed: :  (JAN 01, 2000-OCT 13, 2021): 010121  (JAN 01, 20</w:t>
      </w:r>
    </w:p>
    <w:p w14:paraId="08878517"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21)</w:t>
      </w:r>
    </w:p>
    <w:p w14:paraId="52097435"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End, Date Case Completed: :  (JAN 01, 2021-OCT 13, 2021): TODAY//   (OCT 13, </w:t>
      </w:r>
    </w:p>
    <w:p w14:paraId="4FBBFF94"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2021)</w:t>
      </w:r>
    </w:p>
    <w:p w14:paraId="7A48A0F0" w14:textId="77777777" w:rsidR="0013767B" w:rsidRDefault="0013767B" w:rsidP="0013767B">
      <w:pPr>
        <w:autoSpaceDE w:val="0"/>
        <w:autoSpaceDN w:val="0"/>
        <w:adjustRightInd w:val="0"/>
        <w:spacing w:before="0" w:after="0"/>
        <w:rPr>
          <w:rFonts w:ascii="r_ansi" w:hAnsi="r_ansi" w:cs="r_ansi"/>
          <w:sz w:val="20"/>
        </w:rPr>
      </w:pPr>
    </w:p>
    <w:p w14:paraId="4F52FEAA"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These are your current settings:</w:t>
      </w:r>
    </w:p>
    <w:p w14:paraId="3E0093C1" w14:textId="77777777" w:rsidR="0013767B" w:rsidRDefault="0013767B" w:rsidP="0013767B">
      <w:pPr>
        <w:autoSpaceDE w:val="0"/>
        <w:autoSpaceDN w:val="0"/>
        <w:adjustRightInd w:val="0"/>
        <w:spacing w:before="0" w:after="0"/>
        <w:rPr>
          <w:rFonts w:ascii="r_ansi" w:hAnsi="r_ansi" w:cs="r_ansi"/>
          <w:sz w:val="20"/>
        </w:rPr>
      </w:pPr>
    </w:p>
    <w:p w14:paraId="37311E58"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Record layout.......................: VACCR EXTRACT V21.0</w:t>
      </w:r>
    </w:p>
    <w:p w14:paraId="7265D787"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Facility Identification Number (FIN): 6210010</w:t>
      </w:r>
    </w:p>
    <w:p w14:paraId="480A53C6"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Start date..........................: 1/1/21</w:t>
      </w:r>
    </w:p>
    <w:p w14:paraId="4F3CA4FA"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End date............................: 10/13/21</w:t>
      </w:r>
    </w:p>
    <w:p w14:paraId="6491E0B0" w14:textId="77777777" w:rsidR="0013767B" w:rsidRDefault="0013767B" w:rsidP="0013767B">
      <w:pPr>
        <w:autoSpaceDE w:val="0"/>
        <w:autoSpaceDN w:val="0"/>
        <w:adjustRightInd w:val="0"/>
        <w:spacing w:before="0" w:after="0"/>
        <w:rPr>
          <w:rFonts w:ascii="r_ansi" w:hAnsi="r_ansi" w:cs="r_ansi"/>
          <w:sz w:val="20"/>
        </w:rPr>
      </w:pPr>
    </w:p>
    <w:p w14:paraId="4B659FEC"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Are these settings correct? YES// </w:t>
      </w:r>
    </w:p>
    <w:p w14:paraId="14B4EE5D" w14:textId="77777777" w:rsidR="0013767B" w:rsidRDefault="0013767B" w:rsidP="0013767B">
      <w:pPr>
        <w:autoSpaceDE w:val="0"/>
        <w:autoSpaceDN w:val="0"/>
        <w:adjustRightInd w:val="0"/>
        <w:spacing w:before="0" w:after="0"/>
        <w:rPr>
          <w:rFonts w:ascii="r_ansi" w:hAnsi="r_ansi" w:cs="r_ansi"/>
          <w:sz w:val="20"/>
        </w:rPr>
      </w:pPr>
    </w:p>
    <w:p w14:paraId="7C292027" w14:textId="77777777" w:rsidR="0013767B" w:rsidRDefault="0013767B" w:rsidP="0013767B">
      <w:pPr>
        <w:autoSpaceDE w:val="0"/>
        <w:autoSpaceDN w:val="0"/>
        <w:adjustRightInd w:val="0"/>
        <w:spacing w:before="0" w:after="0"/>
        <w:rPr>
          <w:rFonts w:ascii="r_ansi" w:hAnsi="r_ansi" w:cs="r_ansi"/>
          <w:sz w:val="20"/>
        </w:rPr>
      </w:pPr>
    </w:p>
    <w:p w14:paraId="50C3651D"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w:t>
      </w:r>
    </w:p>
    <w:p w14:paraId="730AE791"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|Please activate your PC capture program.  The data will be  |</w:t>
      </w:r>
    </w:p>
    <w:p w14:paraId="0462A44F"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|sent in 2 minutes or when you press the return key.         |</w:t>
      </w:r>
    </w:p>
    <w:p w14:paraId="57461D46" w14:textId="77777777" w:rsidR="0013767B" w:rsidRDefault="0013767B" w:rsidP="0013767B">
      <w:pPr>
        <w:autoSpaceDE w:val="0"/>
        <w:autoSpaceDN w:val="0"/>
        <w:adjustRightInd w:val="0"/>
        <w:spacing w:before="0" w:after="0"/>
        <w:rPr>
          <w:rFonts w:ascii="r_ansi" w:hAnsi="r_ansi" w:cs="r_ansi"/>
          <w:sz w:val="20"/>
        </w:rPr>
      </w:pPr>
      <w:r>
        <w:rPr>
          <w:rFonts w:ascii="r_ansi" w:hAnsi="r_ansi" w:cs="r_ansi"/>
          <w:sz w:val="20"/>
        </w:rPr>
        <w:t xml:space="preserve">      --------------------------------------------------------------</w:t>
      </w:r>
    </w:p>
    <w:p w14:paraId="37DDF792" w14:textId="77777777" w:rsidR="0013767B" w:rsidRDefault="0013767B" w:rsidP="0013767B">
      <w:pPr>
        <w:autoSpaceDE w:val="0"/>
        <w:autoSpaceDN w:val="0"/>
        <w:adjustRightInd w:val="0"/>
        <w:spacing w:before="0" w:after="0"/>
        <w:rPr>
          <w:rFonts w:ascii="r_ansi" w:hAnsi="r_ansi" w:cs="r_ansi"/>
          <w:sz w:val="20"/>
        </w:rPr>
      </w:pPr>
    </w:p>
    <w:p w14:paraId="375843ED" w14:textId="72FAF598" w:rsidR="0088167F" w:rsidRDefault="0088167F" w:rsidP="0088167F">
      <w:pPr>
        <w:pStyle w:val="Heading1"/>
      </w:pPr>
      <w:bookmarkStart w:id="160" w:name="_Toc149032508"/>
      <w:r>
        <w:t>Utility Tools</w:t>
      </w:r>
      <w:bookmarkEnd w:id="160"/>
      <w:r>
        <w:t xml:space="preserve"> </w:t>
      </w:r>
    </w:p>
    <w:p w14:paraId="45B89CD3" w14:textId="0C690C84" w:rsidR="00257BEE" w:rsidRPr="0069541E" w:rsidRDefault="00765BEC" w:rsidP="007E0754">
      <w:pPr>
        <w:pStyle w:val="Heading2"/>
      </w:pPr>
      <w:bookmarkStart w:id="161" w:name="_Toc149032509"/>
      <w:r>
        <w:t>PC Capture Progra</w:t>
      </w:r>
      <w:r w:rsidR="00E87676">
        <w:t>m</w:t>
      </w:r>
      <w:bookmarkEnd w:id="161"/>
    </w:p>
    <w:p w14:paraId="692990E5" w14:textId="0A6560EF" w:rsidR="00E87676" w:rsidRDefault="00E87676" w:rsidP="00E87676">
      <w:pPr>
        <w:pStyle w:val="ListNumber"/>
        <w:numPr>
          <w:ilvl w:val="0"/>
          <w:numId w:val="53"/>
        </w:numPr>
      </w:pPr>
      <w:r>
        <w:t>Activate your PC Capture program.</w:t>
      </w:r>
    </w:p>
    <w:p w14:paraId="566517C1" w14:textId="57D03261" w:rsidR="00257BEE" w:rsidRPr="007E3032" w:rsidRDefault="00257BEE" w:rsidP="00E87676">
      <w:pPr>
        <w:pStyle w:val="ListNumber"/>
        <w:numPr>
          <w:ilvl w:val="0"/>
          <w:numId w:val="53"/>
        </w:numPr>
      </w:pPr>
      <w:r w:rsidRPr="0069541E">
        <w:lastRenderedPageBreak/>
        <w:t>Create a folder on yo</w:t>
      </w:r>
      <w:r w:rsidRPr="007E3032">
        <w:t>ur hard drive or network drive</w:t>
      </w:r>
      <w:r w:rsidR="00825DF0">
        <w:t>,</w:t>
      </w:r>
      <w:r w:rsidR="006A535D">
        <w:t xml:space="preserve"> in which you can s</w:t>
      </w:r>
      <w:r w:rsidRPr="007E3032">
        <w:t>ave the data for VACCR</w:t>
      </w:r>
      <w:r w:rsidR="006A535D">
        <w:t>.</w:t>
      </w:r>
    </w:p>
    <w:p w14:paraId="7F4D1D6D" w14:textId="77777777" w:rsidR="006A535D" w:rsidRDefault="00257BEE" w:rsidP="00086B34">
      <w:pPr>
        <w:pStyle w:val="ListNumber"/>
      </w:pPr>
      <w:r w:rsidRPr="007E3032">
        <w:t xml:space="preserve">Click </w:t>
      </w:r>
      <w:r w:rsidRPr="006A535D">
        <w:rPr>
          <w:b/>
        </w:rPr>
        <w:t>Save</w:t>
      </w:r>
      <w:r w:rsidR="006A535D">
        <w:t>.</w:t>
      </w:r>
      <w:r w:rsidR="008D0EA0">
        <w:t xml:space="preserve"> </w:t>
      </w:r>
      <w:r w:rsidR="008D0EA0" w:rsidRPr="008D0EA0">
        <w:t>Make sur</w:t>
      </w:r>
      <w:r w:rsidR="00765BEC">
        <w:t>e the</w:t>
      </w:r>
      <w:r w:rsidR="008D0EA0" w:rsidRPr="008D0EA0">
        <w:t xml:space="preserve"> </w:t>
      </w:r>
      <w:r w:rsidR="00863432" w:rsidRPr="00863432">
        <w:rPr>
          <w:b/>
        </w:rPr>
        <w:t>S</w:t>
      </w:r>
      <w:r w:rsidR="008D0EA0" w:rsidRPr="008D0EA0">
        <w:rPr>
          <w:b/>
        </w:rPr>
        <w:t>ave as text</w:t>
      </w:r>
      <w:r w:rsidR="008D0EA0" w:rsidRPr="008D0EA0">
        <w:t xml:space="preserve"> is not selected</w:t>
      </w:r>
      <w:r w:rsidR="004D7909">
        <w:t>;</w:t>
      </w:r>
      <w:r w:rsidR="008D0EA0" w:rsidRPr="008D0EA0">
        <w:t xml:space="preserve"> refer to the KEA Term illustration.</w:t>
      </w:r>
    </w:p>
    <w:p w14:paraId="4C6EE864" w14:textId="77777777" w:rsidR="00AB7A45" w:rsidRDefault="00257BEE" w:rsidP="00086B34">
      <w:pPr>
        <w:pStyle w:val="ListNumber"/>
      </w:pPr>
      <w:r w:rsidRPr="007E3032">
        <w:t>Data scroll</w:t>
      </w:r>
      <w:r w:rsidR="00AB7A45">
        <w:t>s</w:t>
      </w:r>
      <w:r w:rsidRPr="007E3032">
        <w:t xml:space="preserve"> across your screen. When the data </w:t>
      </w:r>
      <w:r w:rsidR="00AB7A45">
        <w:t>is done</w:t>
      </w:r>
      <w:r w:rsidRPr="007E3032">
        <w:t xml:space="preserve"> scrolling</w:t>
      </w:r>
      <w:r w:rsidR="00AB7A45">
        <w:t xml:space="preserve">, a </w:t>
      </w:r>
      <w:r w:rsidRPr="00AB7A45">
        <w:rPr>
          <w:b/>
        </w:rPr>
        <w:t>؟</w:t>
      </w:r>
      <w:r w:rsidRPr="007E3032">
        <w:t xml:space="preserve"> </w:t>
      </w:r>
      <w:r w:rsidR="00AB7A45">
        <w:t>(</w:t>
      </w:r>
      <w:r w:rsidR="00AB7A45" w:rsidRPr="007E3032">
        <w:t>backward question mark</w:t>
      </w:r>
      <w:r w:rsidR="00AB7A45">
        <w:t>).displays.</w:t>
      </w:r>
      <w:r w:rsidRPr="007E3032">
        <w:t xml:space="preserve"> </w:t>
      </w:r>
    </w:p>
    <w:p w14:paraId="55D61FAA" w14:textId="77777777" w:rsidR="00257BEE" w:rsidRPr="00AB7A45" w:rsidRDefault="00AB7A45" w:rsidP="00086B34">
      <w:pPr>
        <w:pStyle w:val="ListNumber"/>
      </w:pPr>
      <w:r>
        <w:t xml:space="preserve">Click </w:t>
      </w:r>
      <w:r w:rsidR="00257BEE" w:rsidRPr="007E3032">
        <w:t>the appropriate item o</w:t>
      </w:r>
      <w:r>
        <w:t>n</w:t>
      </w:r>
      <w:r w:rsidR="00257BEE" w:rsidRPr="007E3032">
        <w:t xml:space="preserve"> your </w:t>
      </w:r>
      <w:r>
        <w:t>T</w:t>
      </w:r>
      <w:r w:rsidR="00257BEE" w:rsidRPr="007E3032">
        <w:t xml:space="preserve">oolbar to </w:t>
      </w:r>
      <w:r w:rsidR="00257BEE" w:rsidRPr="00AB7A45">
        <w:rPr>
          <w:b/>
        </w:rPr>
        <w:t>End Capture</w:t>
      </w:r>
      <w:r>
        <w:t>.</w:t>
      </w:r>
    </w:p>
    <w:p w14:paraId="1289A6B6" w14:textId="77777777" w:rsidR="00257BEE" w:rsidRPr="007E3032" w:rsidRDefault="00AB7A45" w:rsidP="00086B34">
      <w:pPr>
        <w:pStyle w:val="ListNumber"/>
      </w:pPr>
      <w:r>
        <w:t xml:space="preserve">Using </w:t>
      </w:r>
      <w:r w:rsidRPr="007E3032">
        <w:t>Microsoft Word</w:t>
      </w:r>
      <w:r>
        <w:t>, o</w:t>
      </w:r>
      <w:r w:rsidR="00257BEE" w:rsidRPr="007E3032">
        <w:t>pen the file you created</w:t>
      </w:r>
      <w:r>
        <w:t>.</w:t>
      </w:r>
    </w:p>
    <w:p w14:paraId="45CD4173" w14:textId="77777777" w:rsidR="00257BEE" w:rsidRPr="007E3032" w:rsidRDefault="00257BEE" w:rsidP="00086B34">
      <w:pPr>
        <w:pStyle w:val="ListNumber"/>
      </w:pPr>
      <w:r w:rsidRPr="007E3032">
        <w:t>Scroll to the end of the document</w:t>
      </w:r>
      <w:r w:rsidR="00AB7A45">
        <w:t>. A</w:t>
      </w:r>
      <w:r w:rsidRPr="007E3032">
        <w:t xml:space="preserve"> square</w:t>
      </w:r>
      <w:r w:rsidR="00AB7A45">
        <w:t xml:space="preserve"> displays; it was</w:t>
      </w:r>
      <w:r w:rsidRPr="007E3032">
        <w:t xml:space="preserve"> the </w:t>
      </w:r>
      <w:r w:rsidRPr="00AB7A45">
        <w:rPr>
          <w:b/>
        </w:rPr>
        <w:t>؟</w:t>
      </w:r>
      <w:r w:rsidR="00AB7A45">
        <w:t>.</w:t>
      </w:r>
    </w:p>
    <w:p w14:paraId="6E54AE7E" w14:textId="77777777" w:rsidR="00257BEE" w:rsidRPr="007E3032" w:rsidRDefault="00257BEE" w:rsidP="00086B34">
      <w:pPr>
        <w:pStyle w:val="ListNumber"/>
      </w:pPr>
      <w:r w:rsidRPr="007E3032">
        <w:t>You must delete th</w:t>
      </w:r>
      <w:r w:rsidR="00AB7A45">
        <w:t>e</w:t>
      </w:r>
      <w:r w:rsidRPr="007E3032">
        <w:t xml:space="preserve"> square</w:t>
      </w:r>
      <w:r w:rsidR="00AB7A45">
        <w:t>. P</w:t>
      </w:r>
      <w:r w:rsidRPr="007E3032">
        <w:t xml:space="preserve">lace </w:t>
      </w:r>
      <w:r w:rsidR="00AB7A45">
        <w:t xml:space="preserve">the </w:t>
      </w:r>
      <w:r w:rsidRPr="007E3032">
        <w:t>cursor to the right of it and backspace twice.</w:t>
      </w:r>
    </w:p>
    <w:p w14:paraId="41B7102F" w14:textId="77777777" w:rsidR="006A535D" w:rsidRDefault="00AB7A45" w:rsidP="00086B34">
      <w:pPr>
        <w:pStyle w:val="ListNumber"/>
      </w:pPr>
      <w:r>
        <w:t>U</w:t>
      </w:r>
      <w:r w:rsidR="00257BEE" w:rsidRPr="007E3032">
        <w:t xml:space="preserve">se </w:t>
      </w:r>
      <w:r w:rsidRPr="007E3032">
        <w:sym w:font="Wingdings" w:char="F03C"/>
      </w:r>
      <w:r>
        <w:t xml:space="preserve"> (d</w:t>
      </w:r>
      <w:r w:rsidR="00257BEE" w:rsidRPr="007E3032">
        <w:t>isk icon</w:t>
      </w:r>
      <w:r>
        <w:t>)</w:t>
      </w:r>
      <w:r w:rsidR="00257BEE" w:rsidRPr="007E3032">
        <w:t xml:space="preserve"> </w:t>
      </w:r>
      <w:r>
        <w:t>o</w:t>
      </w:r>
      <w:r w:rsidR="00257BEE" w:rsidRPr="007E3032">
        <w:t xml:space="preserve">n your </w:t>
      </w:r>
      <w:r>
        <w:t>T</w:t>
      </w:r>
      <w:r w:rsidR="00257BEE" w:rsidRPr="007E3032">
        <w:t>oolbar</w:t>
      </w:r>
      <w:r>
        <w:t xml:space="preserve"> to </w:t>
      </w:r>
      <w:r w:rsidRPr="00AB7A45">
        <w:rPr>
          <w:b/>
        </w:rPr>
        <w:t>Save</w:t>
      </w:r>
      <w:r w:rsidRPr="007E3032">
        <w:t xml:space="preserve"> your file…</w:t>
      </w:r>
      <w:r>
        <w:t xml:space="preserve">. </w:t>
      </w:r>
      <w:r w:rsidRPr="00AB7A45">
        <w:rPr>
          <w:i/>
        </w:rPr>
        <w:t>D</w:t>
      </w:r>
      <w:r w:rsidR="00257BEE" w:rsidRPr="00AB7A45">
        <w:rPr>
          <w:i/>
        </w:rPr>
        <w:t>o not save</w:t>
      </w:r>
      <w:r w:rsidRPr="00AB7A45">
        <w:rPr>
          <w:i/>
        </w:rPr>
        <w:t xml:space="preserve"> the file in Word format.</w:t>
      </w:r>
    </w:p>
    <w:p w14:paraId="26F4B105" w14:textId="77777777" w:rsidR="00257BEE" w:rsidRPr="007E3032" w:rsidRDefault="00257BEE" w:rsidP="00086B34">
      <w:pPr>
        <w:pStyle w:val="ListNumber"/>
      </w:pPr>
      <w:r w:rsidRPr="007E3032">
        <w:t>Close the file</w:t>
      </w:r>
      <w:r w:rsidR="00AB7A45">
        <w:t>.</w:t>
      </w:r>
    </w:p>
    <w:p w14:paraId="1437CD68" w14:textId="2E60BA65" w:rsidR="00257BEE" w:rsidRPr="007E3032" w:rsidRDefault="00EE1B87" w:rsidP="00EE1B87">
      <w:pPr>
        <w:pStyle w:val="Heading2"/>
      </w:pPr>
      <w:bookmarkStart w:id="162" w:name="_Toc149032510"/>
      <w:r>
        <w:t>KEA Term - I</w:t>
      </w:r>
      <w:r w:rsidR="00257BEE" w:rsidRPr="007E3032">
        <w:t xml:space="preserve">llustrated </w:t>
      </w:r>
      <w:r>
        <w:t>D</w:t>
      </w:r>
      <w:r w:rsidR="00257BEE" w:rsidRPr="007E3032">
        <w:t>irection</w:t>
      </w:r>
      <w:r w:rsidR="00863432">
        <w:t>s</w:t>
      </w:r>
      <w:bookmarkEnd w:id="162"/>
    </w:p>
    <w:p w14:paraId="3BCFD849" w14:textId="77777777" w:rsidR="00257BEE" w:rsidRPr="007E3032" w:rsidRDefault="00863432" w:rsidP="00863432">
      <w:pPr>
        <w:pStyle w:val="NoteText"/>
      </w:pPr>
      <w:r w:rsidRPr="00863432">
        <w:rPr>
          <w:b/>
        </w:rPr>
        <w:t>Note:</w:t>
      </w:r>
      <w:r>
        <w:t xml:space="preserve"> </w:t>
      </w:r>
      <w:r w:rsidR="00257BEE" w:rsidRPr="007E3032">
        <w:t xml:space="preserve"> If your terminal emulation software is not KEA, you may see different options. </w:t>
      </w:r>
    </w:p>
    <w:p w14:paraId="2FA949A1" w14:textId="77777777" w:rsidR="00863432" w:rsidRDefault="00863432" w:rsidP="006B45B9">
      <w:pPr>
        <w:pStyle w:val="Heading5"/>
      </w:pPr>
      <w:r>
        <w:t>A</w:t>
      </w:r>
      <w:r w:rsidR="00257BEE" w:rsidRPr="007E3032">
        <w:t>ctivat</w:t>
      </w:r>
      <w:r>
        <w:t>ing</w:t>
      </w:r>
      <w:r w:rsidR="00257BEE" w:rsidRPr="007E3032">
        <w:t xml:space="preserve"> your PC capture program</w:t>
      </w:r>
    </w:p>
    <w:p w14:paraId="0C7A688D" w14:textId="77777777" w:rsidR="00863432" w:rsidRDefault="00863432" w:rsidP="00A86C1B">
      <w:pPr>
        <w:pStyle w:val="ListNumber"/>
        <w:numPr>
          <w:ilvl w:val="0"/>
          <w:numId w:val="27"/>
        </w:numPr>
      </w:pPr>
      <w:r w:rsidRPr="007E3032">
        <w:t>Start a capture g File using KEA</w:t>
      </w:r>
      <w:r>
        <w:t>.</w:t>
      </w:r>
    </w:p>
    <w:p w14:paraId="4F09B280" w14:textId="77777777" w:rsidR="00863432" w:rsidRDefault="00863432" w:rsidP="00086B34">
      <w:pPr>
        <w:pStyle w:val="ListNumber"/>
      </w:pPr>
      <w:r>
        <w:t>C</w:t>
      </w:r>
      <w:r w:rsidR="00257BEE" w:rsidRPr="007E3032">
        <w:t xml:space="preserve">lick </w:t>
      </w:r>
      <w:r w:rsidR="00257BEE" w:rsidRPr="00863432">
        <w:rPr>
          <w:b/>
        </w:rPr>
        <w:t>Tools</w:t>
      </w:r>
      <w:r w:rsidR="00257BEE" w:rsidRPr="007E3032">
        <w:t xml:space="preserve"> at the top of </w:t>
      </w:r>
      <w:r>
        <w:t xml:space="preserve">the VISN </w:t>
      </w:r>
      <w:r w:rsidR="0029599D">
        <w:t>5</w:t>
      </w:r>
      <w:r>
        <w:t xml:space="preserve"> Mirror – KEA 420 window.</w:t>
      </w:r>
    </w:p>
    <w:p w14:paraId="4211CB11" w14:textId="77777777" w:rsidR="00257BEE" w:rsidRPr="007E3032" w:rsidRDefault="00863432" w:rsidP="00086B34">
      <w:pPr>
        <w:pStyle w:val="ListNumber"/>
      </w:pPr>
      <w:r>
        <w:t>C</w:t>
      </w:r>
      <w:r w:rsidR="00257BEE" w:rsidRPr="007E3032">
        <w:t>lick</w:t>
      </w:r>
      <w:r>
        <w:t xml:space="preserve"> </w:t>
      </w:r>
      <w:r w:rsidR="00257BEE" w:rsidRPr="00284B8E">
        <w:rPr>
          <w:b/>
        </w:rPr>
        <w:t>Capture Incoming Data</w:t>
      </w:r>
      <w:r>
        <w:t>.</w:t>
      </w:r>
    </w:p>
    <w:p w14:paraId="3FA81A9A" w14:textId="77777777" w:rsidR="00257BEE" w:rsidRDefault="00257BEE" w:rsidP="00086B34">
      <w:pPr>
        <w:pStyle w:val="ListNumber"/>
      </w:pPr>
      <w:r w:rsidRPr="007E3032">
        <w:t xml:space="preserve">Create a folder on your hard drive or network drive </w:t>
      </w:r>
      <w:r w:rsidR="00863432">
        <w:t xml:space="preserve">and name it </w:t>
      </w:r>
      <w:r w:rsidR="00765BEC">
        <w:t xml:space="preserve">so you know </w:t>
      </w:r>
      <w:r w:rsidRPr="007E3032">
        <w:t>what is in the file.</w:t>
      </w:r>
    </w:p>
    <w:p w14:paraId="2F114E1A" w14:textId="77777777" w:rsidR="00257BEE" w:rsidRPr="007E3032" w:rsidRDefault="0016157B" w:rsidP="006C178E">
      <w:pPr>
        <w:pStyle w:val="screen0"/>
      </w:pPr>
      <w:r w:rsidRPr="00D42016">
        <w:rPr>
          <w:noProof/>
        </w:rPr>
        <w:drawing>
          <wp:inline distT="0" distB="0" distL="0" distR="0" wp14:anchorId="653C396A" wp14:editId="527383C7">
            <wp:extent cx="4733925" cy="3543300"/>
            <wp:effectExtent l="0" t="0" r="0" b="0"/>
            <wp:docPr id="3" name="Picture 2" descr="Description: Screen capture of the VISN 2 Mirror – KEA 420 window with the Capture Incoming Data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reen capture of the VISN 2 Mirror – KEA 420 window with the Capture Incoming Data pop-u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33925" cy="3543300"/>
                    </a:xfrm>
                    <a:prstGeom prst="rect">
                      <a:avLst/>
                    </a:prstGeom>
                    <a:noFill/>
                    <a:ln>
                      <a:noFill/>
                    </a:ln>
                  </pic:spPr>
                </pic:pic>
              </a:graphicData>
            </a:graphic>
          </wp:inline>
        </w:drawing>
      </w:r>
    </w:p>
    <w:p w14:paraId="45EE1236" w14:textId="77777777" w:rsidR="00257BEE" w:rsidRPr="007E3032" w:rsidRDefault="00257BEE" w:rsidP="00086B34">
      <w:pPr>
        <w:pStyle w:val="ListNumber"/>
      </w:pPr>
      <w:r w:rsidRPr="007E3032">
        <w:lastRenderedPageBreak/>
        <w:t xml:space="preserve">Make sure the </w:t>
      </w:r>
      <w:r w:rsidR="00765BEC" w:rsidRPr="00765BEC">
        <w:rPr>
          <w:b/>
        </w:rPr>
        <w:t>S</w:t>
      </w:r>
      <w:r w:rsidRPr="00765BEC">
        <w:rPr>
          <w:b/>
        </w:rPr>
        <w:t>ave as text</w:t>
      </w:r>
      <w:r w:rsidRPr="007E3032">
        <w:t xml:space="preserve"> is </w:t>
      </w:r>
      <w:r w:rsidR="00765BEC">
        <w:t>not selected</w:t>
      </w:r>
      <w:r w:rsidRPr="007E3032">
        <w:t>.</w:t>
      </w:r>
    </w:p>
    <w:p w14:paraId="593D887E" w14:textId="77777777" w:rsidR="00257BEE" w:rsidRPr="007E3032" w:rsidRDefault="00257BEE" w:rsidP="00086B34">
      <w:pPr>
        <w:pStyle w:val="ListNumber"/>
      </w:pPr>
      <w:r w:rsidRPr="007E3032">
        <w:t xml:space="preserve">Click </w:t>
      </w:r>
      <w:r w:rsidRPr="00765BEC">
        <w:rPr>
          <w:b/>
        </w:rPr>
        <w:t>Save</w:t>
      </w:r>
      <w:r w:rsidRPr="007E3032">
        <w:t>. The dialog box closes and the data scroll</w:t>
      </w:r>
      <w:r w:rsidR="00765BEC">
        <w:t>s</w:t>
      </w:r>
      <w:r w:rsidRPr="007E3032">
        <w:t xml:space="preserve"> across the screen</w:t>
      </w:r>
      <w:r w:rsidR="00765BEC">
        <w:t>.</w:t>
      </w:r>
      <w:r w:rsidR="00765BEC">
        <w:br/>
        <w:t>T</w:t>
      </w:r>
      <w:r w:rsidRPr="007E3032">
        <w:t xml:space="preserve">his can take </w:t>
      </w:r>
      <w:r w:rsidR="00765BEC">
        <w:t xml:space="preserve">a long </w:t>
      </w:r>
      <w:r w:rsidRPr="007E3032">
        <w:t>time</w:t>
      </w:r>
      <w:r w:rsidR="00765BEC">
        <w:t>,</w:t>
      </w:r>
      <w:r w:rsidRPr="007E3032">
        <w:t xml:space="preserve"> depending on how many cases are sent</w:t>
      </w:r>
      <w:r w:rsidR="00765BEC">
        <w:t>.</w:t>
      </w:r>
    </w:p>
    <w:p w14:paraId="28AA32AD" w14:textId="77777777" w:rsidR="00765BEC" w:rsidRDefault="00765BEC" w:rsidP="00086B34">
      <w:pPr>
        <w:pStyle w:val="ListNumber"/>
      </w:pPr>
      <w:r w:rsidRPr="007E3032">
        <w:t xml:space="preserve">When the data </w:t>
      </w:r>
      <w:r>
        <w:t>is done</w:t>
      </w:r>
      <w:r w:rsidRPr="007E3032">
        <w:t xml:space="preserve"> scrolling</w:t>
      </w:r>
      <w:r>
        <w:t xml:space="preserve">, a </w:t>
      </w:r>
      <w:r w:rsidRPr="00AB7A45">
        <w:rPr>
          <w:b/>
        </w:rPr>
        <w:t>؟</w:t>
      </w:r>
      <w:r w:rsidRPr="007E3032">
        <w:t xml:space="preserve"> </w:t>
      </w:r>
      <w:r>
        <w:t>(</w:t>
      </w:r>
      <w:r w:rsidRPr="007E3032">
        <w:t>backward question mark</w:t>
      </w:r>
      <w:r>
        <w:t>).displays, c</w:t>
      </w:r>
      <w:r w:rsidRPr="007E3032">
        <w:t xml:space="preserve">lick </w:t>
      </w:r>
      <w:r w:rsidRPr="00765BEC">
        <w:rPr>
          <w:b/>
        </w:rPr>
        <w:t>Tools</w:t>
      </w:r>
      <w:r>
        <w:t>.</w:t>
      </w:r>
    </w:p>
    <w:p w14:paraId="2466D5B7" w14:textId="77777777" w:rsidR="00257BEE" w:rsidRPr="00765BEC" w:rsidRDefault="00765BEC" w:rsidP="00086B34">
      <w:pPr>
        <w:pStyle w:val="ListNumber"/>
      </w:pPr>
      <w:r>
        <w:t>C</w:t>
      </w:r>
      <w:r w:rsidRPr="007E3032">
        <w:t xml:space="preserve">lick </w:t>
      </w:r>
      <w:r w:rsidRPr="00335DB2">
        <w:rPr>
          <w:b/>
        </w:rPr>
        <w:t>End Capture</w:t>
      </w:r>
      <w:r>
        <w:t>.</w:t>
      </w:r>
    </w:p>
    <w:p w14:paraId="1821902B" w14:textId="77777777" w:rsidR="00257BEE" w:rsidRPr="007E3032" w:rsidRDefault="00257BEE" w:rsidP="00086B34">
      <w:pPr>
        <w:pStyle w:val="ListNumber"/>
      </w:pPr>
      <w:r w:rsidRPr="007E3032">
        <w:t xml:space="preserve">Open the </w:t>
      </w:r>
      <w:r w:rsidR="003557A3">
        <w:t xml:space="preserve">newly created </w:t>
      </w:r>
      <w:r w:rsidRPr="007E3032">
        <w:t>file in Microsoft Word</w:t>
      </w:r>
      <w:r w:rsidR="003557A3">
        <w:t>.</w:t>
      </w:r>
      <w:r w:rsidR="003557A3">
        <w:br/>
        <w:t>Example</w:t>
      </w:r>
      <w:r w:rsidRPr="007E3032">
        <w:t xml:space="preserve"> illustration</w:t>
      </w:r>
      <w:r w:rsidR="003557A3">
        <w:t>:</w:t>
      </w:r>
      <w:r w:rsidRPr="007E3032">
        <w:t xml:space="preserve"> M:\VACCR\</w:t>
      </w:r>
      <w:r w:rsidR="0029599D">
        <w:t>Washington</w:t>
      </w:r>
      <w:r w:rsidR="003557A3">
        <w:t>\VACCR 1-4-04 to 1-31-04.txt</w:t>
      </w:r>
      <w:r w:rsidR="003557A3">
        <w:br/>
      </w:r>
      <w:r w:rsidR="003557A3" w:rsidRPr="003557A3">
        <w:rPr>
          <w:b/>
        </w:rPr>
        <w:t>Save in:</w:t>
      </w:r>
      <w:r w:rsidR="003557A3">
        <w:t xml:space="preserve"> Buffalo</w:t>
      </w:r>
      <w:r w:rsidR="003557A3">
        <w:br/>
      </w:r>
      <w:r w:rsidR="003557A3" w:rsidRPr="003557A3">
        <w:rPr>
          <w:b/>
        </w:rPr>
        <w:t>File name:</w:t>
      </w:r>
      <w:r w:rsidR="003557A3">
        <w:t xml:space="preserve"> VACCR 1-4-04 to 1-31-04</w:t>
      </w:r>
      <w:r w:rsidR="003557A3">
        <w:br/>
      </w:r>
      <w:r w:rsidR="003557A3" w:rsidRPr="003557A3">
        <w:rPr>
          <w:b/>
        </w:rPr>
        <w:t>Save as type:</w:t>
      </w:r>
      <w:r w:rsidR="003557A3">
        <w:t xml:space="preserve"> .txt</w:t>
      </w:r>
    </w:p>
    <w:p w14:paraId="5AA48E6C" w14:textId="77777777" w:rsidR="00257BEE" w:rsidRPr="007E3032" w:rsidRDefault="00257BEE" w:rsidP="00257BEE">
      <w:r w:rsidRPr="007E3032">
        <w:t xml:space="preserve">This is the file that you send </w:t>
      </w:r>
      <w:r w:rsidR="00D01178">
        <w:t>by</w:t>
      </w:r>
      <w:r w:rsidRPr="007E3032">
        <w:t xml:space="preserve"> </w:t>
      </w:r>
      <w:r w:rsidR="00D01178">
        <w:t>email</w:t>
      </w:r>
      <w:r w:rsidRPr="007E3032">
        <w:t xml:space="preserve"> to the VA Central Registry.</w:t>
      </w:r>
    </w:p>
    <w:p w14:paraId="75F8A60A" w14:textId="77777777" w:rsidR="00257BEE" w:rsidRPr="007E3032" w:rsidRDefault="00257BEE" w:rsidP="00257BEE">
      <w:pPr>
        <w:pStyle w:val="Heading2"/>
      </w:pPr>
      <w:bookmarkStart w:id="163" w:name="_Toc149545543"/>
      <w:bookmarkStart w:id="164" w:name="_Toc149032511"/>
      <w:r w:rsidRPr="007E3032">
        <w:t>E</w:t>
      </w:r>
      <w:r w:rsidR="00F652FB">
        <w:t>m</w:t>
      </w:r>
      <w:r w:rsidRPr="007E3032">
        <w:t>ailing the VACCR file</w:t>
      </w:r>
      <w:bookmarkEnd w:id="163"/>
      <w:bookmarkEnd w:id="164"/>
      <w:r w:rsidR="009559D2">
        <w:fldChar w:fldCharType="begin"/>
      </w:r>
      <w:r w:rsidR="009559D2">
        <w:instrText xml:space="preserve"> XE "</w:instrText>
      </w:r>
      <w:r w:rsidR="009559D2" w:rsidRPr="009024A2">
        <w:instrText>VACCR file:Emailing</w:instrText>
      </w:r>
      <w:r w:rsidR="009559D2">
        <w:instrText xml:space="preserve">" </w:instrText>
      </w:r>
      <w:r w:rsidR="009559D2">
        <w:fldChar w:fldCharType="end"/>
      </w:r>
    </w:p>
    <w:p w14:paraId="5F06C18C" w14:textId="77777777" w:rsidR="00257BEE" w:rsidRPr="007E3032" w:rsidRDefault="00257BEE" w:rsidP="00257BEE">
      <w:r w:rsidRPr="007E3032">
        <w:t xml:space="preserve">The file you created </w:t>
      </w:r>
      <w:r w:rsidR="00F652FB">
        <w:t>must</w:t>
      </w:r>
      <w:r w:rsidRPr="007E3032">
        <w:t xml:space="preserve"> be </w:t>
      </w:r>
      <w:r w:rsidR="00F652FB">
        <w:t>em</w:t>
      </w:r>
      <w:r w:rsidRPr="007E3032">
        <w:t xml:space="preserve">ailed to the VA Central Registry. There are two methods </w:t>
      </w:r>
      <w:r w:rsidR="00F652FB">
        <w:t xml:space="preserve">by which </w:t>
      </w:r>
      <w:r w:rsidRPr="007E3032">
        <w:t>you can do this.</w:t>
      </w:r>
    </w:p>
    <w:p w14:paraId="213BF1B3" w14:textId="77777777" w:rsidR="00257BEE" w:rsidRPr="007E3032" w:rsidRDefault="00257BEE" w:rsidP="000D2AC0">
      <w:r w:rsidRPr="007E3032">
        <w:t>VA PKI (Privacy Key In</w:t>
      </w:r>
      <w:r w:rsidR="00F652FB">
        <w:t>itiative)</w:t>
      </w:r>
      <w:r w:rsidR="00F01A4C">
        <w:t xml:space="preserve"> i</w:t>
      </w:r>
      <w:r w:rsidR="00F652FB">
        <w:t xml:space="preserve">n your </w:t>
      </w:r>
      <w:r w:rsidR="00F24B5F">
        <w:t xml:space="preserve">Microsoft </w:t>
      </w:r>
      <w:r w:rsidR="00F652FB">
        <w:t>Outlook.</w:t>
      </w:r>
      <w:r w:rsidR="00F652FB">
        <w:br/>
      </w:r>
      <w:r w:rsidRPr="007E3032">
        <w:t>If you do not have VA PKI</w:t>
      </w:r>
      <w:r w:rsidR="00F01A4C">
        <w:t>,</w:t>
      </w:r>
      <w:r w:rsidRPr="007E3032">
        <w:t xml:space="preserve"> request it from the ISO at your facility.</w:t>
      </w:r>
    </w:p>
    <w:p w14:paraId="13B431B4" w14:textId="77777777" w:rsidR="00257BEE" w:rsidRPr="007E3032" w:rsidRDefault="00257BEE" w:rsidP="006D1295">
      <w:pPr>
        <w:pStyle w:val="Heading2"/>
      </w:pPr>
      <w:bookmarkStart w:id="165" w:name="_Toc149545544"/>
      <w:bookmarkStart w:id="166" w:name="_Toc149032512"/>
      <w:r w:rsidRPr="007E3032">
        <w:t>State Reporting</w:t>
      </w:r>
      <w:bookmarkEnd w:id="165"/>
      <w:bookmarkEnd w:id="166"/>
      <w:r w:rsidR="009559D2">
        <w:fldChar w:fldCharType="begin"/>
      </w:r>
      <w:r w:rsidR="009559D2">
        <w:instrText xml:space="preserve"> XE "</w:instrText>
      </w:r>
      <w:r w:rsidR="009559D2" w:rsidRPr="00AD1A9B">
        <w:instrText>State reporting</w:instrText>
      </w:r>
      <w:r w:rsidR="009559D2">
        <w:instrText xml:space="preserve">" </w:instrText>
      </w:r>
      <w:r w:rsidR="009559D2">
        <w:fldChar w:fldCharType="end"/>
      </w:r>
    </w:p>
    <w:p w14:paraId="02E3796C" w14:textId="77777777" w:rsidR="00257BEE" w:rsidRPr="007E3032" w:rsidRDefault="00257BEE" w:rsidP="00257BEE">
      <w:r w:rsidRPr="007E3032">
        <w:t>Th</w:t>
      </w:r>
      <w:r w:rsidR="00CC0A1C">
        <w:t>e process</w:t>
      </w:r>
      <w:r w:rsidR="00597DCD">
        <w:t xml:space="preserve"> for extracting </w:t>
      </w:r>
      <w:r w:rsidR="0004653D">
        <w:t>a file to submit to your State Cancer Registry-</w:t>
      </w:r>
    </w:p>
    <w:p w14:paraId="6BB5CC18" w14:textId="77777777" w:rsidR="00257BEE" w:rsidRPr="007E3032" w:rsidRDefault="00257BEE" w:rsidP="00A86C1B">
      <w:pPr>
        <w:pStyle w:val="ListNumber"/>
        <w:numPr>
          <w:ilvl w:val="0"/>
          <w:numId w:val="30"/>
        </w:numPr>
      </w:pPr>
      <w:r w:rsidRPr="007E3032">
        <w:t>Start in the Utility Options</w:t>
      </w:r>
    </w:p>
    <w:p w14:paraId="3863A6D6" w14:textId="77777777" w:rsidR="00257BEE" w:rsidRPr="007E3032" w:rsidRDefault="00257BEE" w:rsidP="00086B34">
      <w:pPr>
        <w:pStyle w:val="ListNumber"/>
      </w:pPr>
      <w:r w:rsidRPr="007E3032">
        <w:t xml:space="preserve">Select </w:t>
      </w:r>
      <w:r w:rsidRPr="00F85B4D">
        <w:rPr>
          <w:b/>
        </w:rPr>
        <w:t>CC</w:t>
      </w:r>
      <w:r w:rsidRPr="007E3032">
        <w:t xml:space="preserve"> Create State/VACCR Data Download</w:t>
      </w:r>
    </w:p>
    <w:p w14:paraId="620442B9" w14:textId="77777777" w:rsidR="004C5D1B" w:rsidRDefault="004C5D1B" w:rsidP="004C5D1B">
      <w:pPr>
        <w:pStyle w:val="courier"/>
      </w:pPr>
      <w:r>
        <w:t xml:space="preserve">          ***************UTILITY OPTIONS***************</w:t>
      </w:r>
    </w:p>
    <w:p w14:paraId="58808B06" w14:textId="77777777" w:rsidR="004C5D1B" w:rsidRDefault="004C5D1B" w:rsidP="004C5D1B">
      <w:pPr>
        <w:pStyle w:val="courier"/>
      </w:pPr>
      <w:r>
        <w:t xml:space="preserve">    DISPLAY/PRINT on-line instructions? No//   NO</w:t>
      </w:r>
    </w:p>
    <w:p w14:paraId="56623A86" w14:textId="77777777" w:rsidR="004C5D1B" w:rsidRDefault="004C5D1B" w:rsidP="004C5D1B">
      <w:pPr>
        <w:pStyle w:val="courier"/>
      </w:pPr>
    </w:p>
    <w:p w14:paraId="6FE1B95C" w14:textId="77777777" w:rsidR="00476E56" w:rsidRDefault="004C5D1B" w:rsidP="00476E56">
      <w:pPr>
        <w:autoSpaceDE w:val="0"/>
        <w:autoSpaceDN w:val="0"/>
        <w:adjustRightInd w:val="0"/>
        <w:spacing w:before="0" w:after="0"/>
        <w:rPr>
          <w:rFonts w:ascii="r_ansi" w:hAnsi="r_ansi" w:cs="r_ansi"/>
          <w:sz w:val="20"/>
        </w:rPr>
      </w:pPr>
      <w:r>
        <w:t xml:space="preserve"> </w:t>
      </w:r>
    </w:p>
    <w:p w14:paraId="35FA551F" w14:textId="27D431A0" w:rsidR="00777766" w:rsidRDefault="00777766" w:rsidP="00777766">
      <w:pPr>
        <w:autoSpaceDE w:val="0"/>
        <w:autoSpaceDN w:val="0"/>
        <w:adjustRightInd w:val="0"/>
        <w:spacing w:before="0" w:after="0"/>
        <w:rPr>
          <w:rFonts w:ascii="r_ansi" w:hAnsi="r_ansi" w:cs="r_ansi"/>
          <w:sz w:val="20"/>
        </w:rPr>
      </w:pPr>
      <w:r>
        <w:rPr>
          <w:rFonts w:ascii="r_ansi" w:hAnsi="r_ansi" w:cs="r_ansi"/>
          <w:sz w:val="20"/>
        </w:rPr>
        <w:t>Select *..Utility Options &lt;TEST ACCOUNT&gt; Option:  Create State/VACCR Data Download</w:t>
      </w:r>
    </w:p>
    <w:p w14:paraId="5FA065CB" w14:textId="77777777" w:rsidR="00777766" w:rsidRDefault="00777766" w:rsidP="00777766">
      <w:pPr>
        <w:autoSpaceDE w:val="0"/>
        <w:autoSpaceDN w:val="0"/>
        <w:adjustRightInd w:val="0"/>
        <w:spacing w:before="0" w:after="0"/>
        <w:rPr>
          <w:rFonts w:ascii="r_ansi" w:hAnsi="r_ansi" w:cs="r_ansi"/>
          <w:sz w:val="20"/>
        </w:rPr>
      </w:pPr>
    </w:p>
    <w:p w14:paraId="4400A2FA" w14:textId="1A7579F3" w:rsidR="00777766" w:rsidRDefault="00777766" w:rsidP="00777766">
      <w:pPr>
        <w:autoSpaceDE w:val="0"/>
        <w:autoSpaceDN w:val="0"/>
        <w:adjustRightInd w:val="0"/>
        <w:spacing w:before="0" w:after="0"/>
        <w:rPr>
          <w:rFonts w:ascii="r_ansi" w:hAnsi="r_ansi" w:cs="r_ansi"/>
          <w:sz w:val="20"/>
        </w:rPr>
      </w:pPr>
      <w:r>
        <w:rPr>
          <w:rFonts w:ascii="r_ansi" w:hAnsi="r_ansi" w:cs="r_ansi"/>
          <w:sz w:val="20"/>
        </w:rPr>
        <w:t>Protected Health Information codes are excluded in NCDB, State and SEER reports!</w:t>
      </w:r>
    </w:p>
    <w:p w14:paraId="67793B84" w14:textId="77777777" w:rsidR="00777766" w:rsidRDefault="00777766" w:rsidP="00777766">
      <w:pPr>
        <w:autoSpaceDE w:val="0"/>
        <w:autoSpaceDN w:val="0"/>
        <w:adjustRightInd w:val="0"/>
        <w:spacing w:before="0" w:after="0"/>
        <w:rPr>
          <w:rFonts w:ascii="r_ansi" w:hAnsi="r_ansi" w:cs="r_ansi"/>
          <w:sz w:val="20"/>
        </w:rPr>
      </w:pPr>
    </w:p>
    <w:p w14:paraId="30ED29F8" w14:textId="77777777" w:rsidR="00777766" w:rsidRDefault="00777766" w:rsidP="00777766">
      <w:pPr>
        <w:autoSpaceDE w:val="0"/>
        <w:autoSpaceDN w:val="0"/>
        <w:adjustRightInd w:val="0"/>
        <w:spacing w:before="0" w:after="0"/>
        <w:rPr>
          <w:rFonts w:ascii="r_ansi" w:hAnsi="r_ansi" w:cs="r_ansi"/>
          <w:sz w:val="20"/>
        </w:rPr>
      </w:pPr>
      <w:r>
        <w:rPr>
          <w:rFonts w:ascii="r_ansi" w:hAnsi="r_ansi" w:cs="r_ansi"/>
          <w:sz w:val="20"/>
        </w:rPr>
        <w:t xml:space="preserve"> Available record layouts:</w:t>
      </w:r>
    </w:p>
    <w:p w14:paraId="156FE1F8" w14:textId="77777777" w:rsidR="00777766" w:rsidRDefault="00777766" w:rsidP="00777766">
      <w:pPr>
        <w:autoSpaceDE w:val="0"/>
        <w:autoSpaceDN w:val="0"/>
        <w:adjustRightInd w:val="0"/>
        <w:spacing w:before="0" w:after="0"/>
        <w:rPr>
          <w:rFonts w:ascii="r_ansi" w:hAnsi="r_ansi" w:cs="r_ansi"/>
          <w:sz w:val="20"/>
        </w:rPr>
      </w:pPr>
    </w:p>
    <w:p w14:paraId="003C9687" w14:textId="3EE44854" w:rsidR="00777766" w:rsidRPr="008E4237" w:rsidRDefault="00777766" w:rsidP="00777766">
      <w:pPr>
        <w:autoSpaceDE w:val="0"/>
        <w:autoSpaceDN w:val="0"/>
        <w:adjustRightInd w:val="0"/>
        <w:spacing w:before="0" w:after="0"/>
        <w:rPr>
          <w:rFonts w:ascii="r_ansi" w:hAnsi="r_ansi" w:cs="r_ansi"/>
          <w:sz w:val="20"/>
        </w:rPr>
      </w:pPr>
      <w:r>
        <w:rPr>
          <w:rFonts w:ascii="r_ansi" w:hAnsi="r_ansi" w:cs="r_ansi"/>
          <w:sz w:val="20"/>
        </w:rPr>
        <w:t xml:space="preserve">  </w:t>
      </w:r>
      <w:r w:rsidRPr="008E4237">
        <w:rPr>
          <w:rFonts w:ascii="r_ansi" w:hAnsi="r_ansi" w:cs="r_ansi"/>
          <w:sz w:val="20"/>
        </w:rPr>
        <w:t>1) VACCR Record Layout v2</w:t>
      </w:r>
      <w:r w:rsidR="00D62428" w:rsidRPr="008E4237">
        <w:rPr>
          <w:rFonts w:ascii="r_ansi" w:hAnsi="r_ansi" w:cs="r_ansi"/>
          <w:sz w:val="20"/>
        </w:rPr>
        <w:t>2</w:t>
      </w:r>
      <w:r w:rsidRPr="008E4237">
        <w:rPr>
          <w:rFonts w:ascii="r_ansi" w:hAnsi="r_ansi" w:cs="r_ansi"/>
          <w:sz w:val="20"/>
        </w:rPr>
        <w:t>.0 (VA Registry)</w:t>
      </w:r>
    </w:p>
    <w:p w14:paraId="2F676BB2" w14:textId="77777777" w:rsidR="00777766" w:rsidRPr="008E4237" w:rsidRDefault="00777766" w:rsidP="00777766">
      <w:pPr>
        <w:autoSpaceDE w:val="0"/>
        <w:autoSpaceDN w:val="0"/>
        <w:adjustRightInd w:val="0"/>
        <w:spacing w:before="0" w:after="0"/>
        <w:rPr>
          <w:rFonts w:ascii="r_ansi" w:hAnsi="r_ansi" w:cs="r_ansi"/>
          <w:sz w:val="20"/>
        </w:rPr>
      </w:pPr>
      <w:r w:rsidRPr="008E4237">
        <w:rPr>
          <w:rFonts w:ascii="r_ansi" w:hAnsi="r_ansi" w:cs="r_ansi"/>
          <w:sz w:val="20"/>
        </w:rPr>
        <w:t xml:space="preserve">  2) NAACCR State Record Layout v18.0</w:t>
      </w:r>
    </w:p>
    <w:p w14:paraId="2D9B5D6A" w14:textId="77777777" w:rsidR="00777766" w:rsidRPr="008E4237" w:rsidRDefault="00777766" w:rsidP="00777766">
      <w:pPr>
        <w:autoSpaceDE w:val="0"/>
        <w:autoSpaceDN w:val="0"/>
        <w:adjustRightInd w:val="0"/>
        <w:spacing w:before="0" w:after="0"/>
        <w:rPr>
          <w:rFonts w:ascii="r_ansi" w:hAnsi="r_ansi" w:cs="r_ansi"/>
          <w:sz w:val="20"/>
        </w:rPr>
      </w:pPr>
      <w:r w:rsidRPr="008E4237">
        <w:rPr>
          <w:rFonts w:ascii="r_ansi" w:hAnsi="r_ansi" w:cs="r_ansi"/>
          <w:sz w:val="20"/>
        </w:rPr>
        <w:t xml:space="preserve">  3) SEER State Record Layout v18.0</w:t>
      </w:r>
    </w:p>
    <w:p w14:paraId="3C5B73E4" w14:textId="5CE98664" w:rsidR="00777766" w:rsidRPr="008E4237" w:rsidRDefault="00777766" w:rsidP="00777766">
      <w:pPr>
        <w:autoSpaceDE w:val="0"/>
        <w:autoSpaceDN w:val="0"/>
        <w:adjustRightInd w:val="0"/>
        <w:spacing w:before="0" w:after="0"/>
        <w:rPr>
          <w:rFonts w:ascii="r_ansi" w:hAnsi="r_ansi" w:cs="r_ansi"/>
          <w:sz w:val="20"/>
        </w:rPr>
      </w:pPr>
      <w:r w:rsidRPr="008E4237">
        <w:rPr>
          <w:rFonts w:ascii="r_ansi" w:hAnsi="r_ansi" w:cs="r_ansi"/>
          <w:sz w:val="20"/>
        </w:rPr>
        <w:t xml:space="preserve">  4) NAACCR State Record Layout v2</w:t>
      </w:r>
      <w:r w:rsidR="00D62428" w:rsidRPr="008E4237">
        <w:rPr>
          <w:rFonts w:ascii="r_ansi" w:hAnsi="r_ansi" w:cs="r_ansi"/>
          <w:sz w:val="20"/>
        </w:rPr>
        <w:t>2</w:t>
      </w:r>
      <w:r w:rsidRPr="008E4237">
        <w:rPr>
          <w:rFonts w:ascii="r_ansi" w:hAnsi="r_ansi" w:cs="r_ansi"/>
          <w:sz w:val="20"/>
        </w:rPr>
        <w:t>.0</w:t>
      </w:r>
    </w:p>
    <w:p w14:paraId="1B79B724" w14:textId="6F66A74F" w:rsidR="00777766" w:rsidRDefault="00777766" w:rsidP="00777766">
      <w:pPr>
        <w:autoSpaceDE w:val="0"/>
        <w:autoSpaceDN w:val="0"/>
        <w:adjustRightInd w:val="0"/>
        <w:spacing w:before="0" w:after="0"/>
        <w:rPr>
          <w:rFonts w:ascii="r_ansi" w:hAnsi="r_ansi" w:cs="r_ansi"/>
          <w:sz w:val="20"/>
        </w:rPr>
      </w:pPr>
      <w:r w:rsidRPr="008E4237">
        <w:rPr>
          <w:rFonts w:ascii="r_ansi" w:hAnsi="r_ansi" w:cs="r_ansi"/>
          <w:sz w:val="20"/>
        </w:rPr>
        <w:t xml:space="preserve">  5) SEER State Record Layout v2</w:t>
      </w:r>
      <w:r w:rsidR="00D62428" w:rsidRPr="008E4237">
        <w:rPr>
          <w:rFonts w:ascii="r_ansi" w:hAnsi="r_ansi" w:cs="r_ansi"/>
          <w:sz w:val="20"/>
        </w:rPr>
        <w:t>2</w:t>
      </w:r>
      <w:r w:rsidRPr="008E4237">
        <w:rPr>
          <w:rFonts w:ascii="r_ansi" w:hAnsi="r_ansi" w:cs="r_ansi"/>
          <w:sz w:val="20"/>
        </w:rPr>
        <w:t>.0</w:t>
      </w:r>
    </w:p>
    <w:p w14:paraId="2773943B" w14:textId="77777777" w:rsidR="00777766" w:rsidRDefault="00777766" w:rsidP="00777766">
      <w:pPr>
        <w:autoSpaceDE w:val="0"/>
        <w:autoSpaceDN w:val="0"/>
        <w:adjustRightInd w:val="0"/>
        <w:spacing w:before="0" w:after="0"/>
        <w:rPr>
          <w:rFonts w:ascii="r_ansi" w:hAnsi="r_ansi" w:cs="r_ansi"/>
          <w:sz w:val="20"/>
        </w:rPr>
      </w:pPr>
    </w:p>
    <w:p w14:paraId="4F5B369E" w14:textId="1A7085C8" w:rsidR="004C5D1B" w:rsidRDefault="00777766" w:rsidP="00476E56">
      <w:pPr>
        <w:pStyle w:val="courier"/>
      </w:pPr>
      <w:r>
        <w:rPr>
          <w:rFonts w:ascii="r_ansi" w:hAnsi="r_ansi" w:cs="r_ansi"/>
        </w:rPr>
        <w:t xml:space="preserve"> Select record layout: </w:t>
      </w:r>
      <w:r w:rsidR="004C5D1B">
        <w:t>2  NAACCR State Record Layout v1</w:t>
      </w:r>
      <w:r>
        <w:t>8</w:t>
      </w:r>
      <w:r w:rsidR="004C5D1B">
        <w:t>.</w:t>
      </w:r>
      <w:r>
        <w:t>0</w:t>
      </w:r>
    </w:p>
    <w:p w14:paraId="794B1C2B" w14:textId="77777777" w:rsidR="004C5D1B" w:rsidRDefault="004C5D1B" w:rsidP="004C5D1B">
      <w:pPr>
        <w:pStyle w:val="courier"/>
      </w:pPr>
    </w:p>
    <w:p w14:paraId="5184967B" w14:textId="77777777" w:rsidR="004C5D1B" w:rsidRDefault="004C5D1B" w:rsidP="004C5D1B">
      <w:pPr>
        <w:pStyle w:val="courier"/>
      </w:pPr>
      <w:r>
        <w:t xml:space="preserve"> Facility Identification Number (FIN): 6211145// </w:t>
      </w:r>
    </w:p>
    <w:p w14:paraId="668DC612" w14:textId="77777777" w:rsidR="004C5D1B" w:rsidRDefault="004C5D1B" w:rsidP="004C5D1B">
      <w:pPr>
        <w:pStyle w:val="courier"/>
      </w:pPr>
      <w:r>
        <w:t xml:space="preserve"> Select date field to be used for Start/End range: ?</w:t>
      </w:r>
    </w:p>
    <w:p w14:paraId="67F49520" w14:textId="77777777" w:rsidR="004C5D1B" w:rsidRDefault="004C5D1B" w:rsidP="004C5D1B">
      <w:pPr>
        <w:pStyle w:val="courier"/>
      </w:pPr>
    </w:p>
    <w:p w14:paraId="2D09DEBE" w14:textId="77777777" w:rsidR="004C5D1B" w:rsidRDefault="004C5D1B" w:rsidP="004C5D1B">
      <w:pPr>
        <w:pStyle w:val="courier"/>
      </w:pPr>
      <w:r>
        <w:lastRenderedPageBreak/>
        <w:t xml:space="preserve">Select the date field you wish to use for this download's Start/End </w:t>
      </w:r>
    </w:p>
    <w:p w14:paraId="6EB2EB00" w14:textId="77777777" w:rsidR="004C5D1B" w:rsidRDefault="004C5D1B" w:rsidP="004C5D1B">
      <w:pPr>
        <w:pStyle w:val="courier"/>
      </w:pPr>
      <w:r>
        <w:t>range prompts.</w:t>
      </w:r>
    </w:p>
    <w:p w14:paraId="60EE3FE1" w14:textId="77777777" w:rsidR="004C5D1B" w:rsidRDefault="004C5D1B" w:rsidP="004C5D1B">
      <w:pPr>
        <w:pStyle w:val="courier"/>
      </w:pPr>
    </w:p>
    <w:p w14:paraId="2F1595B2" w14:textId="77777777" w:rsidR="004C5D1B" w:rsidRDefault="004C5D1B" w:rsidP="004C5D1B">
      <w:pPr>
        <w:pStyle w:val="courier"/>
      </w:pPr>
      <w:r>
        <w:t xml:space="preserve">     Select one of the following:</w:t>
      </w:r>
    </w:p>
    <w:p w14:paraId="6A1CAA46" w14:textId="77777777" w:rsidR="004C5D1B" w:rsidRDefault="004C5D1B" w:rsidP="004C5D1B">
      <w:pPr>
        <w:pStyle w:val="courier"/>
      </w:pPr>
    </w:p>
    <w:p w14:paraId="68BD2CBF" w14:textId="77777777" w:rsidR="004C5D1B" w:rsidRDefault="004C5D1B" w:rsidP="004C5D1B">
      <w:pPr>
        <w:pStyle w:val="courier"/>
      </w:pPr>
      <w:r>
        <w:t xml:space="preserve">          1         Date Case Completed &lt;&lt;&lt;&lt;&lt;&lt;&lt;&lt;&lt; USE TO REPORT NEW CASES</w:t>
      </w:r>
    </w:p>
    <w:p w14:paraId="3C6A9C1D" w14:textId="77777777" w:rsidR="004C5D1B" w:rsidRDefault="004C5D1B" w:rsidP="004C5D1B">
      <w:pPr>
        <w:pStyle w:val="courier"/>
      </w:pPr>
      <w:r>
        <w:t xml:space="preserve">          2         Date Case Last Changed&lt;&lt;&lt;&lt;&lt;&lt;&lt;&lt;USE TO REPORT UPDATED CASES</w:t>
      </w:r>
    </w:p>
    <w:p w14:paraId="60F3E09F" w14:textId="77777777" w:rsidR="004C5D1B" w:rsidRDefault="004C5D1B" w:rsidP="004C5D1B">
      <w:pPr>
        <w:pStyle w:val="courier"/>
      </w:pPr>
    </w:p>
    <w:p w14:paraId="06FD16AC" w14:textId="77777777" w:rsidR="004C5D1B" w:rsidRDefault="004C5D1B" w:rsidP="004C5D1B">
      <w:pPr>
        <w:pStyle w:val="courier"/>
      </w:pPr>
      <w:r>
        <w:t xml:space="preserve"> Select date field to be used for Start/End range: 1  Date Case Completed</w:t>
      </w:r>
    </w:p>
    <w:p w14:paraId="365B6EF8" w14:textId="69C8FE54" w:rsidR="004C5D1B" w:rsidRDefault="004C5D1B" w:rsidP="004C5D1B">
      <w:pPr>
        <w:pStyle w:val="courier"/>
      </w:pPr>
      <w:r>
        <w:t xml:space="preserve"> Start, Date Case Completed:  0101</w:t>
      </w:r>
      <w:r w:rsidR="00777766">
        <w:t>18</w:t>
      </w:r>
    </w:p>
    <w:p w14:paraId="6CBCF98E" w14:textId="5ED1D0F4" w:rsidR="004C5D1B" w:rsidRDefault="004C5D1B" w:rsidP="004C5D1B">
      <w:pPr>
        <w:pStyle w:val="courier"/>
      </w:pPr>
      <w:r>
        <w:t xml:space="preserve">   End, Date Case Completed:  0131</w:t>
      </w:r>
      <w:r w:rsidR="00777766">
        <w:t>18</w:t>
      </w:r>
    </w:p>
    <w:p w14:paraId="28BEB825" w14:textId="77777777" w:rsidR="004C5D1B" w:rsidRDefault="004C5D1B" w:rsidP="004C5D1B">
      <w:pPr>
        <w:pStyle w:val="courier"/>
      </w:pPr>
      <w:r>
        <w:t xml:space="preserve">Analytic cases only? YES// NO  &lt;&lt;&lt;&lt;&lt;&lt; If you want to report only Analytic </w:t>
      </w:r>
      <w:r w:rsidR="009520B5">
        <w:t>cases choose</w:t>
      </w:r>
      <w:r>
        <w:t xml:space="preserve"> yes, you can ask your state if they want them or not.</w:t>
      </w:r>
    </w:p>
    <w:p w14:paraId="37AB2B26" w14:textId="77777777" w:rsidR="004C5D1B" w:rsidRDefault="004C5D1B" w:rsidP="004C5D1B">
      <w:pPr>
        <w:pStyle w:val="courier"/>
      </w:pPr>
    </w:p>
    <w:p w14:paraId="3CA32420" w14:textId="77777777" w:rsidR="004C5D1B" w:rsidRDefault="004C5D1B" w:rsidP="004C5D1B">
      <w:pPr>
        <w:pStyle w:val="courier"/>
      </w:pPr>
      <w:r>
        <w:t xml:space="preserve"> These are your current settings:</w:t>
      </w:r>
    </w:p>
    <w:p w14:paraId="59ADB8DD" w14:textId="77777777" w:rsidR="004C5D1B" w:rsidRDefault="004C5D1B" w:rsidP="004C5D1B">
      <w:pPr>
        <w:pStyle w:val="courier"/>
      </w:pPr>
    </w:p>
    <w:p w14:paraId="7899DCEF" w14:textId="77777777" w:rsidR="004C5D1B" w:rsidRDefault="004C5D1B" w:rsidP="004C5D1B">
      <w:pPr>
        <w:pStyle w:val="courier"/>
      </w:pPr>
      <w:r>
        <w:t xml:space="preserve"> Record layout.......................: STATE EXTRACT V11.1</w:t>
      </w:r>
    </w:p>
    <w:p w14:paraId="41BDB72F" w14:textId="77777777" w:rsidR="004C5D1B" w:rsidRDefault="004C5D1B" w:rsidP="004C5D1B">
      <w:pPr>
        <w:pStyle w:val="courier"/>
      </w:pPr>
      <w:r>
        <w:t xml:space="preserve"> Facility Identification Number (FIN): 6211145</w:t>
      </w:r>
    </w:p>
    <w:p w14:paraId="26295161" w14:textId="77777777" w:rsidR="004C5D1B" w:rsidRDefault="004C5D1B" w:rsidP="004C5D1B">
      <w:pPr>
        <w:pStyle w:val="courier"/>
      </w:pPr>
      <w:r>
        <w:t xml:space="preserve"> State to be extracted...............: NY</w:t>
      </w:r>
    </w:p>
    <w:p w14:paraId="1A23BEC6" w14:textId="324A04D2" w:rsidR="004C5D1B" w:rsidRDefault="004C5D1B" w:rsidP="004C5D1B">
      <w:pPr>
        <w:pStyle w:val="courier"/>
      </w:pPr>
      <w:r>
        <w:t xml:space="preserve"> Start date..........................: 1/1/</w:t>
      </w:r>
      <w:r w:rsidR="00777766">
        <w:t>18</w:t>
      </w:r>
    </w:p>
    <w:p w14:paraId="685A5ECF" w14:textId="5CA7C082" w:rsidR="004C5D1B" w:rsidRDefault="004C5D1B" w:rsidP="004C5D1B">
      <w:pPr>
        <w:pStyle w:val="courier"/>
      </w:pPr>
      <w:r>
        <w:t xml:space="preserve"> End date............................: 1/31/</w:t>
      </w:r>
      <w:r w:rsidR="00777766">
        <w:t>18</w:t>
      </w:r>
    </w:p>
    <w:p w14:paraId="6DF423D5" w14:textId="77777777" w:rsidR="004C5D1B" w:rsidRDefault="004C5D1B" w:rsidP="004C5D1B">
      <w:pPr>
        <w:pStyle w:val="courier"/>
      </w:pPr>
      <w:r>
        <w:t xml:space="preserve"> Analytic cases only.................: NO</w:t>
      </w:r>
    </w:p>
    <w:p w14:paraId="4A0F8D27" w14:textId="77777777" w:rsidR="004C5D1B" w:rsidRDefault="0004653D" w:rsidP="004C5D1B">
      <w:pPr>
        <w:pStyle w:val="courier"/>
      </w:pPr>
      <w:r>
        <w:t xml:space="preserve"> </w:t>
      </w:r>
      <w:r w:rsidR="004C5D1B">
        <w:t xml:space="preserve">Are these settings correct? YES// </w:t>
      </w:r>
    </w:p>
    <w:p w14:paraId="51A6E4DD" w14:textId="77777777" w:rsidR="004C5D1B" w:rsidRDefault="004C5D1B" w:rsidP="004C5D1B">
      <w:pPr>
        <w:pStyle w:val="courier"/>
      </w:pPr>
    </w:p>
    <w:p w14:paraId="0AA6C802" w14:textId="77777777" w:rsidR="004C5D1B" w:rsidRDefault="004C5D1B" w:rsidP="004C5D1B">
      <w:pPr>
        <w:pStyle w:val="courier"/>
      </w:pPr>
    </w:p>
    <w:p w14:paraId="3B53A069" w14:textId="77777777" w:rsidR="004C5D1B" w:rsidRDefault="004C5D1B" w:rsidP="004C5D1B">
      <w:pPr>
        <w:pStyle w:val="courier"/>
      </w:pPr>
      <w:r>
        <w:t xml:space="preserve">      --------------------------------------------------------------</w:t>
      </w:r>
    </w:p>
    <w:p w14:paraId="123DB204" w14:textId="77777777" w:rsidR="004C5D1B" w:rsidRDefault="004C5D1B" w:rsidP="004C5D1B">
      <w:pPr>
        <w:pStyle w:val="courier"/>
      </w:pPr>
      <w:r>
        <w:t xml:space="preserve">      |Please activate your PC capture program.  The data will be  |</w:t>
      </w:r>
    </w:p>
    <w:p w14:paraId="63E2FD12" w14:textId="77777777" w:rsidR="00CC0A1C" w:rsidRDefault="004C5D1B" w:rsidP="003A4CFB">
      <w:pPr>
        <w:pStyle w:val="courier"/>
      </w:pPr>
      <w:r>
        <w:t xml:space="preserve">      |sent in 2 minutes or when you press the retur</w:t>
      </w:r>
      <w:r w:rsidR="003A4CFB">
        <w:t>n key.         |</w:t>
      </w:r>
    </w:p>
    <w:p w14:paraId="16138F88" w14:textId="77777777" w:rsidR="003A4CFB" w:rsidRPr="007E3032" w:rsidRDefault="003A4CFB" w:rsidP="003A4CFB">
      <w:pPr>
        <w:pStyle w:val="courier"/>
      </w:pPr>
      <w:r>
        <w:tab/>
      </w:r>
      <w:r>
        <w:tab/>
        <w:t>--------------------------------------------------------------</w:t>
      </w:r>
    </w:p>
    <w:p w14:paraId="07760EC7" w14:textId="77777777" w:rsidR="00CC0A1C" w:rsidRDefault="00CC0A1C" w:rsidP="00CC0A1C">
      <w:pPr>
        <w:pStyle w:val="Heading2"/>
      </w:pPr>
      <w:bookmarkStart w:id="167" w:name="_Toc149032513"/>
      <w:r>
        <w:t>PC Capture Program</w:t>
      </w:r>
      <w:bookmarkEnd w:id="167"/>
      <w:r w:rsidR="009559D2">
        <w:fldChar w:fldCharType="begin"/>
      </w:r>
      <w:r w:rsidR="009559D2">
        <w:instrText xml:space="preserve"> XE "</w:instrText>
      </w:r>
      <w:r w:rsidR="009559D2" w:rsidRPr="00AD1A9B">
        <w:instrText>PC capture program</w:instrText>
      </w:r>
      <w:r w:rsidR="009559D2">
        <w:instrText xml:space="preserve">" </w:instrText>
      </w:r>
      <w:r w:rsidR="009559D2">
        <w:fldChar w:fldCharType="end"/>
      </w:r>
      <w:r w:rsidR="009559D2">
        <w:fldChar w:fldCharType="begin"/>
      </w:r>
      <w:r w:rsidR="009559D2">
        <w:instrText xml:space="preserve"> XE "</w:instrText>
      </w:r>
      <w:r w:rsidR="009559D2" w:rsidRPr="008A5553">
        <w:instrText>Capture program:PC</w:instrText>
      </w:r>
      <w:r w:rsidR="009559D2">
        <w:instrText xml:space="preserve">" </w:instrText>
      </w:r>
      <w:r w:rsidR="009559D2">
        <w:fldChar w:fldCharType="end"/>
      </w:r>
    </w:p>
    <w:p w14:paraId="5721AEE0" w14:textId="77777777" w:rsidR="00CC0A1C" w:rsidRPr="0069541E" w:rsidRDefault="00CC0A1C" w:rsidP="00A86C1B">
      <w:pPr>
        <w:pStyle w:val="ListNumber"/>
        <w:numPr>
          <w:ilvl w:val="0"/>
          <w:numId w:val="31"/>
        </w:numPr>
      </w:pPr>
      <w:r>
        <w:t>A</w:t>
      </w:r>
      <w:r w:rsidRPr="0069541E">
        <w:t>ctivate your PC capture program</w:t>
      </w:r>
      <w:r>
        <w:t>.</w:t>
      </w:r>
    </w:p>
    <w:p w14:paraId="423EA543" w14:textId="77777777" w:rsidR="00CC0A1C" w:rsidRPr="007E3032" w:rsidRDefault="00CC0A1C" w:rsidP="00086B34">
      <w:pPr>
        <w:pStyle w:val="ListNumber"/>
      </w:pPr>
      <w:r w:rsidRPr="0069541E">
        <w:t>Create a folder on yo</w:t>
      </w:r>
      <w:r w:rsidRPr="007E3032">
        <w:t>ur hard drive or network drive</w:t>
      </w:r>
      <w:r>
        <w:t>, in which you can s</w:t>
      </w:r>
      <w:r w:rsidRPr="007E3032">
        <w:t>ave the data for VACCR</w:t>
      </w:r>
      <w:r>
        <w:t>.</w:t>
      </w:r>
    </w:p>
    <w:p w14:paraId="7856C5AA" w14:textId="77777777" w:rsidR="00CC0A1C" w:rsidRDefault="00CC0A1C" w:rsidP="00086B34">
      <w:pPr>
        <w:pStyle w:val="ListNumber"/>
      </w:pPr>
      <w:r w:rsidRPr="007E3032">
        <w:t xml:space="preserve">Click </w:t>
      </w:r>
      <w:r w:rsidRPr="006A535D">
        <w:rPr>
          <w:b/>
        </w:rPr>
        <w:t>Save</w:t>
      </w:r>
      <w:r>
        <w:t xml:space="preserve">. </w:t>
      </w:r>
      <w:r w:rsidRPr="008D0EA0">
        <w:t>Make sur</w:t>
      </w:r>
      <w:r>
        <w:t>e the</w:t>
      </w:r>
      <w:r w:rsidRPr="008D0EA0">
        <w:t xml:space="preserve"> </w:t>
      </w:r>
      <w:r w:rsidRPr="00863432">
        <w:rPr>
          <w:b/>
        </w:rPr>
        <w:t>S</w:t>
      </w:r>
      <w:r w:rsidRPr="008D0EA0">
        <w:rPr>
          <w:b/>
        </w:rPr>
        <w:t>ave as text</w:t>
      </w:r>
      <w:r w:rsidRPr="008D0EA0">
        <w:t xml:space="preserve"> is not selected</w:t>
      </w:r>
      <w:r w:rsidR="004D7909">
        <w:t>;</w:t>
      </w:r>
      <w:r w:rsidRPr="008D0EA0">
        <w:t xml:space="preserve"> refer to the KEA Term illustration.</w:t>
      </w:r>
    </w:p>
    <w:p w14:paraId="33EA1228" w14:textId="77777777" w:rsidR="00CC0A1C" w:rsidRDefault="00CC0A1C" w:rsidP="00086B34">
      <w:pPr>
        <w:pStyle w:val="ListNumber"/>
      </w:pPr>
      <w:r w:rsidRPr="007E3032">
        <w:t>Data scroll</w:t>
      </w:r>
      <w:r>
        <w:t>s</w:t>
      </w:r>
      <w:r w:rsidRPr="007E3032">
        <w:t xml:space="preserve"> across your screen. When the data </w:t>
      </w:r>
      <w:r>
        <w:t>is done</w:t>
      </w:r>
      <w:r w:rsidRPr="007E3032">
        <w:t xml:space="preserve"> scrolling</w:t>
      </w:r>
      <w:r>
        <w:t xml:space="preserve">, a </w:t>
      </w:r>
      <w:r w:rsidRPr="00AB7A45">
        <w:rPr>
          <w:b/>
        </w:rPr>
        <w:t>؟</w:t>
      </w:r>
      <w:r w:rsidRPr="007E3032">
        <w:t xml:space="preserve"> </w:t>
      </w:r>
      <w:r>
        <w:t>(</w:t>
      </w:r>
      <w:r w:rsidRPr="007E3032">
        <w:t>backward question mark</w:t>
      </w:r>
      <w:r>
        <w:t>).displays.</w:t>
      </w:r>
      <w:r w:rsidRPr="007E3032">
        <w:t xml:space="preserve"> </w:t>
      </w:r>
    </w:p>
    <w:p w14:paraId="35C744B3" w14:textId="77777777" w:rsidR="00CC0A1C" w:rsidRPr="00AB7A45" w:rsidRDefault="00CC0A1C" w:rsidP="00086B34">
      <w:pPr>
        <w:pStyle w:val="ListNumber"/>
      </w:pPr>
      <w:r>
        <w:t xml:space="preserve">Click </w:t>
      </w:r>
      <w:r w:rsidRPr="007E3032">
        <w:t>the appropriate item o</w:t>
      </w:r>
      <w:r>
        <w:t>n</w:t>
      </w:r>
      <w:r w:rsidRPr="007E3032">
        <w:t xml:space="preserve"> your </w:t>
      </w:r>
      <w:r>
        <w:t>T</w:t>
      </w:r>
      <w:r w:rsidRPr="007E3032">
        <w:t xml:space="preserve">oolbar to </w:t>
      </w:r>
      <w:r w:rsidRPr="00AB7A45">
        <w:rPr>
          <w:b/>
        </w:rPr>
        <w:t>End Capture</w:t>
      </w:r>
      <w:r>
        <w:t>.</w:t>
      </w:r>
    </w:p>
    <w:p w14:paraId="38A35B66" w14:textId="77777777" w:rsidR="00CC0A1C" w:rsidRPr="007E3032" w:rsidRDefault="00CC0A1C" w:rsidP="00086B34">
      <w:pPr>
        <w:pStyle w:val="ListNumber"/>
      </w:pPr>
      <w:r>
        <w:t xml:space="preserve">Using </w:t>
      </w:r>
      <w:r w:rsidRPr="007E3032">
        <w:t>Microsoft Word</w:t>
      </w:r>
      <w:r>
        <w:t>, o</w:t>
      </w:r>
      <w:r w:rsidRPr="007E3032">
        <w:t>pen the file you created</w:t>
      </w:r>
      <w:r>
        <w:t>.</w:t>
      </w:r>
    </w:p>
    <w:p w14:paraId="6DF61FC2" w14:textId="77777777" w:rsidR="00CC0A1C" w:rsidRPr="007E3032" w:rsidRDefault="00CC0A1C" w:rsidP="00086B34">
      <w:pPr>
        <w:pStyle w:val="ListNumber"/>
      </w:pPr>
      <w:r w:rsidRPr="007E3032">
        <w:t>Scroll to the end of the document</w:t>
      </w:r>
      <w:r>
        <w:t>. A</w:t>
      </w:r>
      <w:r w:rsidRPr="007E3032">
        <w:t xml:space="preserve"> square</w:t>
      </w:r>
      <w:r>
        <w:t xml:space="preserve"> displays; it was</w:t>
      </w:r>
      <w:r w:rsidRPr="007E3032">
        <w:t xml:space="preserve"> the </w:t>
      </w:r>
      <w:r w:rsidRPr="00AB7A45">
        <w:rPr>
          <w:b/>
        </w:rPr>
        <w:t>؟</w:t>
      </w:r>
      <w:r>
        <w:t>.</w:t>
      </w:r>
    </w:p>
    <w:p w14:paraId="162D4F2A" w14:textId="77777777" w:rsidR="00CC0A1C" w:rsidRPr="007E3032" w:rsidRDefault="00CC0A1C" w:rsidP="00086B34">
      <w:pPr>
        <w:pStyle w:val="ListNumber"/>
      </w:pPr>
      <w:r w:rsidRPr="007E3032">
        <w:t>You must delete th</w:t>
      </w:r>
      <w:r>
        <w:t>e</w:t>
      </w:r>
      <w:r w:rsidRPr="007E3032">
        <w:t xml:space="preserve"> square</w:t>
      </w:r>
      <w:r>
        <w:t>. P</w:t>
      </w:r>
      <w:r w:rsidRPr="007E3032">
        <w:t xml:space="preserve">lace </w:t>
      </w:r>
      <w:r>
        <w:t xml:space="preserve">the </w:t>
      </w:r>
      <w:r w:rsidRPr="007E3032">
        <w:t>cursor to the right of it and backspace twice.</w:t>
      </w:r>
    </w:p>
    <w:p w14:paraId="6342B122" w14:textId="77777777" w:rsidR="00CF184E" w:rsidRPr="00CF184E" w:rsidRDefault="00CC0A1C" w:rsidP="00086B34">
      <w:pPr>
        <w:pStyle w:val="ListNumber"/>
      </w:pPr>
      <w:r>
        <w:t>U</w:t>
      </w:r>
      <w:r w:rsidRPr="007E3032">
        <w:t xml:space="preserve">se </w:t>
      </w:r>
      <w:r w:rsidRPr="007E3032">
        <w:sym w:font="Wingdings" w:char="F03C"/>
      </w:r>
      <w:r>
        <w:t xml:space="preserve"> (d</w:t>
      </w:r>
      <w:r w:rsidRPr="007E3032">
        <w:t>isk icon</w:t>
      </w:r>
      <w:r>
        <w:t>)</w:t>
      </w:r>
      <w:r w:rsidRPr="007E3032">
        <w:t xml:space="preserve"> </w:t>
      </w:r>
      <w:r>
        <w:t>o</w:t>
      </w:r>
      <w:r w:rsidRPr="007E3032">
        <w:t xml:space="preserve">n your </w:t>
      </w:r>
      <w:r>
        <w:t>T</w:t>
      </w:r>
      <w:r w:rsidRPr="007E3032">
        <w:t>oolbar</w:t>
      </w:r>
      <w:r>
        <w:t xml:space="preserve"> to </w:t>
      </w:r>
      <w:r w:rsidRPr="00AB7A45">
        <w:rPr>
          <w:b/>
        </w:rPr>
        <w:t>Save</w:t>
      </w:r>
      <w:r w:rsidRPr="007E3032">
        <w:t xml:space="preserve"> your file…</w:t>
      </w:r>
      <w:r>
        <w:t xml:space="preserve">. </w:t>
      </w:r>
      <w:r w:rsidRPr="00AB7A45">
        <w:rPr>
          <w:i/>
        </w:rPr>
        <w:t>Do not save the file in Word format.</w:t>
      </w:r>
    </w:p>
    <w:p w14:paraId="10924C02" w14:textId="77777777" w:rsidR="00CF184E" w:rsidRDefault="00CC0A1C" w:rsidP="00086B34">
      <w:pPr>
        <w:pStyle w:val="ListNumber"/>
      </w:pPr>
      <w:r w:rsidRPr="007E3032">
        <w:t>Close the file</w:t>
      </w:r>
      <w:r>
        <w:t>.</w:t>
      </w:r>
    </w:p>
    <w:p w14:paraId="577A965B" w14:textId="77777777" w:rsidR="00257BEE" w:rsidRPr="007E3032" w:rsidRDefault="00257BEE" w:rsidP="00257BEE">
      <w:r w:rsidRPr="007E3032">
        <w:lastRenderedPageBreak/>
        <w:t xml:space="preserve">This is the file that you send to the state. You need </w:t>
      </w:r>
      <w:r w:rsidR="00DC7F26">
        <w:t>instruction</w:t>
      </w:r>
      <w:r w:rsidRPr="007E3032">
        <w:t>s from your state</w:t>
      </w:r>
      <w:r w:rsidR="00DC7F26">
        <w:t>,</w:t>
      </w:r>
      <w:r w:rsidRPr="007E3032">
        <w:t xml:space="preserve"> regarding how </w:t>
      </w:r>
      <w:r w:rsidR="00DC7F26">
        <w:t>to transmit the data.</w:t>
      </w:r>
    </w:p>
    <w:p w14:paraId="14E712A7" w14:textId="77777777" w:rsidR="00257BEE" w:rsidRPr="007E3032" w:rsidRDefault="00257BEE" w:rsidP="009A775C">
      <w:pPr>
        <w:pStyle w:val="Heading2"/>
      </w:pPr>
      <w:bookmarkStart w:id="168" w:name="_Toc149545545"/>
      <w:bookmarkStart w:id="169" w:name="_Toc149032514"/>
      <w:r w:rsidRPr="007E3032">
        <w:t xml:space="preserve">Downloading </w:t>
      </w:r>
      <w:r w:rsidR="0065739B">
        <w:t>Y</w:t>
      </w:r>
      <w:r w:rsidRPr="007E3032">
        <w:t xml:space="preserve">our Data from </w:t>
      </w:r>
      <w:smartTag w:uri="urn:schemas-microsoft-com:office:smarttags" w:element="place">
        <w:r w:rsidR="00C561A6">
          <w:t>V</w:t>
        </w:r>
        <w:r w:rsidR="00BF2F34">
          <w:t>ist</w:t>
        </w:r>
        <w:r w:rsidR="00C561A6">
          <w:t>A</w:t>
        </w:r>
      </w:smartTag>
      <w:r w:rsidRPr="007E3032">
        <w:t xml:space="preserve"> for the </w:t>
      </w:r>
      <w:proofErr w:type="spellStart"/>
      <w:r w:rsidR="003A74AE">
        <w:t>AC</w:t>
      </w:r>
      <w:r w:rsidR="00335DB2">
        <w:t>o</w:t>
      </w:r>
      <w:r w:rsidR="003A74AE">
        <w:t>S</w:t>
      </w:r>
      <w:bookmarkEnd w:id="168"/>
      <w:bookmarkEnd w:id="169"/>
      <w:proofErr w:type="spellEnd"/>
      <w:r w:rsidR="009559D2">
        <w:fldChar w:fldCharType="begin"/>
      </w:r>
      <w:r w:rsidR="009559D2">
        <w:instrText xml:space="preserve"> XE "</w:instrText>
      </w:r>
      <w:r w:rsidR="009559D2" w:rsidRPr="00C314E1">
        <w:instrText>Downloading:Data from VistA for AC</w:instrText>
      </w:r>
      <w:r w:rsidR="00DF79FB">
        <w:instrText>o</w:instrText>
      </w:r>
      <w:r w:rsidR="009559D2" w:rsidRPr="00C314E1">
        <w:instrText>S</w:instrText>
      </w:r>
      <w:r w:rsidR="009559D2">
        <w:instrText xml:space="preserve">" </w:instrText>
      </w:r>
      <w:r w:rsidR="009559D2">
        <w:fldChar w:fldCharType="end"/>
      </w:r>
    </w:p>
    <w:p w14:paraId="7FC3523A" w14:textId="77777777" w:rsidR="00257BEE" w:rsidRPr="007E3032" w:rsidRDefault="00512E54" w:rsidP="00A86C1B">
      <w:pPr>
        <w:pStyle w:val="ListNumber"/>
        <w:numPr>
          <w:ilvl w:val="0"/>
          <w:numId w:val="32"/>
        </w:numPr>
      </w:pPr>
      <w:r>
        <w:t xml:space="preserve">Start in </w:t>
      </w:r>
      <w:r w:rsidR="00257BEE" w:rsidRPr="007E3032">
        <w:t>Utility Options</w:t>
      </w:r>
      <w:r>
        <w:t>.</w:t>
      </w:r>
      <w:r w:rsidR="00257BEE" w:rsidRPr="007E3032">
        <w:t xml:space="preserve"> </w:t>
      </w:r>
    </w:p>
    <w:p w14:paraId="033678CE" w14:textId="77777777" w:rsidR="00257BEE" w:rsidRPr="007E3032" w:rsidRDefault="00257BEE" w:rsidP="00086B34">
      <w:pPr>
        <w:pStyle w:val="ListNumber"/>
      </w:pPr>
      <w:r w:rsidRPr="007E3032">
        <w:t>Select</w:t>
      </w:r>
      <w:r w:rsidR="00512E54">
        <w:t xml:space="preserve"> CT</w:t>
      </w:r>
      <w:r w:rsidR="00512E54">
        <w:tab/>
      </w:r>
      <w:r w:rsidRPr="007E3032">
        <w:t xml:space="preserve">Create </w:t>
      </w:r>
      <w:proofErr w:type="spellStart"/>
      <w:r w:rsidR="003A74AE">
        <w:t>AC</w:t>
      </w:r>
      <w:r w:rsidR="00335DB2">
        <w:t>o</w:t>
      </w:r>
      <w:r w:rsidR="003A74AE">
        <w:t>S</w:t>
      </w:r>
      <w:proofErr w:type="spellEnd"/>
      <w:r w:rsidRPr="007E3032">
        <w:t xml:space="preserve"> Data Disk</w:t>
      </w:r>
      <w:r w:rsidR="00512E54">
        <w:t>.</w:t>
      </w:r>
    </w:p>
    <w:p w14:paraId="5BC52285" w14:textId="77777777" w:rsidR="00257BEE" w:rsidRPr="007E3032" w:rsidRDefault="00257BEE" w:rsidP="00086B34">
      <w:pPr>
        <w:pStyle w:val="ListNumber"/>
      </w:pPr>
      <w:r w:rsidRPr="007E3032">
        <w:t>Activate your PC capture program when you see</w:t>
      </w:r>
      <w:r w:rsidR="003A44F3">
        <w:t>:</w:t>
      </w:r>
    </w:p>
    <w:p w14:paraId="34CA1E30" w14:textId="77777777" w:rsidR="00512E54" w:rsidRPr="007E3032" w:rsidRDefault="00512E54" w:rsidP="00335DB2">
      <w:pPr>
        <w:pStyle w:val="courier"/>
      </w:pPr>
      <w:r w:rsidRPr="007E3032">
        <w:t>-----------------------------------------------------------------------</w:t>
      </w:r>
      <w:r w:rsidR="00335DB2">
        <w:t>----</w:t>
      </w:r>
    </w:p>
    <w:p w14:paraId="48F4E80F" w14:textId="77777777" w:rsidR="00512E54" w:rsidRPr="007E3032" w:rsidRDefault="00512E54" w:rsidP="00335DB2">
      <w:pPr>
        <w:pStyle w:val="courier"/>
      </w:pPr>
      <w:r>
        <w:tab/>
      </w:r>
      <w:r w:rsidRPr="007E3032">
        <w:t>|Please activate your PC capture program.  The data will be sent|</w:t>
      </w:r>
    </w:p>
    <w:p w14:paraId="7677725E" w14:textId="77777777" w:rsidR="00257BEE" w:rsidRPr="007E3032" w:rsidRDefault="00512E54" w:rsidP="00335DB2">
      <w:pPr>
        <w:pStyle w:val="courier"/>
      </w:pPr>
      <w:r>
        <w:tab/>
      </w:r>
      <w:r w:rsidRPr="007E3032">
        <w:t>in 30 seconds or when you press the return key</w:t>
      </w:r>
      <w:r>
        <w:t>.</w:t>
      </w:r>
      <w:r w:rsidR="00257BEE" w:rsidRPr="007E3032">
        <w:t xml:space="preserve">   </w:t>
      </w:r>
    </w:p>
    <w:p w14:paraId="5F6B8811" w14:textId="77777777" w:rsidR="003A44F3" w:rsidRDefault="00257BEE" w:rsidP="00086B34">
      <w:pPr>
        <w:pStyle w:val="ListNumber"/>
      </w:pPr>
      <w:r w:rsidRPr="007E3032">
        <w:t>Name the file</w:t>
      </w:r>
      <w:r w:rsidR="003A44F3">
        <w:t xml:space="preserve">, </w:t>
      </w:r>
      <w:r w:rsidRPr="007E3032">
        <w:t>8 character</w:t>
      </w:r>
      <w:r w:rsidR="003A44F3">
        <w:t>s</w:t>
      </w:r>
      <w:r w:rsidRPr="007E3032">
        <w:t xml:space="preserve"> or less</w:t>
      </w:r>
      <w:r w:rsidR="003A44F3">
        <w:t>.</w:t>
      </w:r>
    </w:p>
    <w:p w14:paraId="3B4FE132" w14:textId="77777777" w:rsidR="00257BEE" w:rsidRPr="007E3032" w:rsidRDefault="003A44F3" w:rsidP="00086B34">
      <w:pPr>
        <w:pStyle w:val="ListNumber"/>
      </w:pPr>
      <w:r>
        <w:t>Mov</w:t>
      </w:r>
      <w:r w:rsidR="00257BEE" w:rsidRPr="007E3032">
        <w:t xml:space="preserve">e </w:t>
      </w:r>
      <w:r>
        <w:t>the file</w:t>
      </w:r>
      <w:r w:rsidR="00257BEE" w:rsidRPr="007E3032">
        <w:t xml:space="preserve"> </w:t>
      </w:r>
      <w:r>
        <w:t>to</w:t>
      </w:r>
      <w:r w:rsidR="00257BEE" w:rsidRPr="007E3032">
        <w:t xml:space="preserve"> an accessible place on you</w:t>
      </w:r>
      <w:r>
        <w:t xml:space="preserve">r hard drive or network drive. </w:t>
      </w:r>
      <w:r w:rsidR="00257BEE" w:rsidRPr="007E3032">
        <w:t>The</w:t>
      </w:r>
      <w:r>
        <w:t xml:space="preserve"> filename in the</w:t>
      </w:r>
      <w:r w:rsidR="00257BEE" w:rsidRPr="007E3032">
        <w:t xml:space="preserve"> </w:t>
      </w:r>
      <w:r w:rsidR="00257BEE" w:rsidRPr="003A44F3">
        <w:rPr>
          <w:i/>
        </w:rPr>
        <w:t>path</w:t>
      </w:r>
      <w:r w:rsidR="00257BEE" w:rsidRPr="007E3032">
        <w:t xml:space="preserve"> to the file cannot </w:t>
      </w:r>
      <w:r>
        <w:t>contain</w:t>
      </w:r>
      <w:r w:rsidR="00257BEE" w:rsidRPr="007E3032">
        <w:t xml:space="preserve"> more than 8 characters</w:t>
      </w:r>
      <w:r>
        <w:t>.</w:t>
      </w:r>
      <w:r w:rsidR="00257BEE" w:rsidRPr="007E3032">
        <w:t xml:space="preserve"> </w:t>
      </w:r>
    </w:p>
    <w:p w14:paraId="027F2006" w14:textId="77777777" w:rsidR="00257BEE" w:rsidRPr="007E3032" w:rsidRDefault="003A44F3" w:rsidP="003A44F3">
      <w:pPr>
        <w:pStyle w:val="NoteText"/>
      </w:pPr>
      <w:r w:rsidRPr="003A44F3">
        <w:rPr>
          <w:b/>
        </w:rPr>
        <w:t>Note:</w:t>
      </w:r>
      <w:r>
        <w:t xml:space="preserve"> Do </w:t>
      </w:r>
      <w:r w:rsidR="00257BEE" w:rsidRPr="007E3032">
        <w:t>not place the file on your desktop</w:t>
      </w:r>
      <w:r>
        <w:t>.</w:t>
      </w:r>
      <w:r w:rsidR="00257BEE" w:rsidRPr="007E3032">
        <w:t xml:space="preserve"> </w:t>
      </w:r>
      <w:r>
        <w:t>T</w:t>
      </w:r>
      <w:r w:rsidR="00257BEE" w:rsidRPr="007E3032">
        <w:t xml:space="preserve">he path to the file is too complicated for this strictly MS DOS program. (M:\2004BUF.TXT) </w:t>
      </w:r>
    </w:p>
    <w:p w14:paraId="61FC2606" w14:textId="77777777" w:rsidR="00010597" w:rsidRDefault="00010597" w:rsidP="00257BEE"/>
    <w:p w14:paraId="214B9597" w14:textId="77777777" w:rsidR="00010597" w:rsidRDefault="00010597" w:rsidP="00086B34">
      <w:pPr>
        <w:pStyle w:val="ListNumber"/>
      </w:pPr>
      <w:r w:rsidRPr="007E3032">
        <w:t>Data scroll</w:t>
      </w:r>
      <w:r>
        <w:t>s</w:t>
      </w:r>
      <w:r w:rsidRPr="007E3032">
        <w:t xml:space="preserve"> across your screen. When the data </w:t>
      </w:r>
      <w:r>
        <w:t>is done</w:t>
      </w:r>
      <w:r w:rsidRPr="007E3032">
        <w:t xml:space="preserve"> scrolling</w:t>
      </w:r>
      <w:r>
        <w:t xml:space="preserve">, a </w:t>
      </w:r>
      <w:r w:rsidRPr="00AB7A45">
        <w:rPr>
          <w:b/>
        </w:rPr>
        <w:t>؟</w:t>
      </w:r>
      <w:r w:rsidRPr="007E3032">
        <w:t xml:space="preserve"> </w:t>
      </w:r>
      <w:r>
        <w:t>(</w:t>
      </w:r>
      <w:r w:rsidRPr="007E3032">
        <w:t>backward question mark</w:t>
      </w:r>
      <w:r>
        <w:t>).displays.</w:t>
      </w:r>
    </w:p>
    <w:p w14:paraId="6BB6916D" w14:textId="77777777" w:rsidR="00010597" w:rsidRPr="00AB7A45" w:rsidRDefault="00010597" w:rsidP="00086B34">
      <w:pPr>
        <w:pStyle w:val="ListNumber"/>
      </w:pPr>
      <w:r>
        <w:t xml:space="preserve">Click </w:t>
      </w:r>
      <w:r w:rsidRPr="007E3032">
        <w:t>the appropriate item o</w:t>
      </w:r>
      <w:r>
        <w:t>n</w:t>
      </w:r>
      <w:r w:rsidRPr="007E3032">
        <w:t xml:space="preserve"> your </w:t>
      </w:r>
      <w:r>
        <w:t>T</w:t>
      </w:r>
      <w:r w:rsidRPr="007E3032">
        <w:t xml:space="preserve">oolbar to </w:t>
      </w:r>
      <w:r w:rsidRPr="00AB7A45">
        <w:rPr>
          <w:b/>
        </w:rPr>
        <w:t>End Capture</w:t>
      </w:r>
      <w:r>
        <w:t>.</w:t>
      </w:r>
    </w:p>
    <w:p w14:paraId="55F5FF0D" w14:textId="77777777" w:rsidR="00010597" w:rsidRPr="007E3032" w:rsidRDefault="00010597" w:rsidP="00086B34">
      <w:pPr>
        <w:pStyle w:val="ListNumber"/>
      </w:pPr>
      <w:r>
        <w:t xml:space="preserve">Using </w:t>
      </w:r>
      <w:r w:rsidRPr="007E3032">
        <w:t>Microsoft Word</w:t>
      </w:r>
      <w:r>
        <w:t>, o</w:t>
      </w:r>
      <w:r w:rsidRPr="007E3032">
        <w:t>pen the file you created</w:t>
      </w:r>
      <w:r>
        <w:t>.</w:t>
      </w:r>
    </w:p>
    <w:p w14:paraId="59468AAF" w14:textId="77777777" w:rsidR="00010597" w:rsidRPr="007E3032" w:rsidRDefault="00010597" w:rsidP="00086B34">
      <w:pPr>
        <w:pStyle w:val="ListNumber"/>
      </w:pPr>
      <w:r w:rsidRPr="007E3032">
        <w:t>Scroll to the end of the document</w:t>
      </w:r>
      <w:r>
        <w:t>. A</w:t>
      </w:r>
      <w:r w:rsidRPr="007E3032">
        <w:t xml:space="preserve"> square</w:t>
      </w:r>
      <w:r>
        <w:t xml:space="preserve"> displays; it was</w:t>
      </w:r>
      <w:r w:rsidRPr="007E3032">
        <w:t xml:space="preserve"> the </w:t>
      </w:r>
      <w:r w:rsidRPr="00AB7A45">
        <w:rPr>
          <w:b/>
        </w:rPr>
        <w:t>؟</w:t>
      </w:r>
      <w:r>
        <w:t>.</w:t>
      </w:r>
    </w:p>
    <w:p w14:paraId="02434A2C" w14:textId="77777777" w:rsidR="00010597" w:rsidRPr="007E3032" w:rsidRDefault="00010597" w:rsidP="00086B34">
      <w:pPr>
        <w:pStyle w:val="ListNumber"/>
      </w:pPr>
      <w:r w:rsidRPr="007E3032">
        <w:t>You must delete th</w:t>
      </w:r>
      <w:r>
        <w:t>e</w:t>
      </w:r>
      <w:r w:rsidRPr="007E3032">
        <w:t xml:space="preserve"> square</w:t>
      </w:r>
      <w:r>
        <w:t>. P</w:t>
      </w:r>
      <w:r w:rsidRPr="007E3032">
        <w:t xml:space="preserve">lace </w:t>
      </w:r>
      <w:r>
        <w:t xml:space="preserve">the </w:t>
      </w:r>
      <w:r w:rsidRPr="007E3032">
        <w:t>cursor to the right of it and backspace twice.</w:t>
      </w:r>
    </w:p>
    <w:p w14:paraId="6A81315B" w14:textId="77777777" w:rsidR="00010597" w:rsidRPr="00CF184E" w:rsidRDefault="00010597" w:rsidP="00086B34">
      <w:pPr>
        <w:pStyle w:val="ListNumber"/>
      </w:pPr>
      <w:r>
        <w:t>U</w:t>
      </w:r>
      <w:r w:rsidRPr="007E3032">
        <w:t xml:space="preserve">se </w:t>
      </w:r>
      <w:r w:rsidRPr="007E3032">
        <w:sym w:font="Wingdings" w:char="F03C"/>
      </w:r>
      <w:r>
        <w:t xml:space="preserve"> (d</w:t>
      </w:r>
      <w:r w:rsidRPr="007E3032">
        <w:t>isk icon</w:t>
      </w:r>
      <w:r>
        <w:t>)</w:t>
      </w:r>
      <w:r w:rsidRPr="007E3032">
        <w:t xml:space="preserve"> </w:t>
      </w:r>
      <w:r>
        <w:t>o</w:t>
      </w:r>
      <w:r w:rsidRPr="007E3032">
        <w:t xml:space="preserve">n your </w:t>
      </w:r>
      <w:r>
        <w:t>T</w:t>
      </w:r>
      <w:r w:rsidRPr="007E3032">
        <w:t>oolbar</w:t>
      </w:r>
      <w:r>
        <w:t xml:space="preserve"> to </w:t>
      </w:r>
      <w:r w:rsidRPr="00AB7A45">
        <w:rPr>
          <w:b/>
        </w:rPr>
        <w:t>Save</w:t>
      </w:r>
      <w:r w:rsidRPr="007E3032">
        <w:t xml:space="preserve"> your file…</w:t>
      </w:r>
      <w:r>
        <w:t xml:space="preserve">. </w:t>
      </w:r>
      <w:r w:rsidRPr="00AB7A45">
        <w:rPr>
          <w:i/>
        </w:rPr>
        <w:t>Do not save the file in Word format.</w:t>
      </w:r>
    </w:p>
    <w:p w14:paraId="794F52D0" w14:textId="77777777" w:rsidR="00010597" w:rsidRDefault="00010597" w:rsidP="00086B34">
      <w:pPr>
        <w:pStyle w:val="ListNumber"/>
      </w:pPr>
      <w:r w:rsidRPr="007E3032">
        <w:t xml:space="preserve">If a dialog box </w:t>
      </w:r>
      <w:r>
        <w:t>displays</w:t>
      </w:r>
      <w:r w:rsidRPr="007E3032">
        <w:t xml:space="preserve">, click </w:t>
      </w:r>
      <w:r w:rsidRPr="00010597">
        <w:rPr>
          <w:b/>
        </w:rPr>
        <w:t>Yes</w:t>
      </w:r>
      <w:r>
        <w:t>.</w:t>
      </w:r>
    </w:p>
    <w:p w14:paraId="7328F5D6" w14:textId="77777777" w:rsidR="00010597" w:rsidRDefault="00010597" w:rsidP="00086B34">
      <w:pPr>
        <w:pStyle w:val="ListNumber"/>
      </w:pPr>
      <w:r w:rsidRPr="007E3032">
        <w:t>Close the file</w:t>
      </w:r>
      <w:r>
        <w:t>.</w:t>
      </w:r>
    </w:p>
    <w:p w14:paraId="056C11C0" w14:textId="77777777" w:rsidR="00257BEE" w:rsidRPr="007E3032" w:rsidRDefault="00010597" w:rsidP="00086B34">
      <w:pPr>
        <w:pStyle w:val="ListNumber"/>
      </w:pPr>
      <w:r>
        <w:t>M</w:t>
      </w:r>
      <w:r w:rsidR="00257BEE" w:rsidRPr="007E3032">
        <w:t>ake a note of the filename and the path to it.</w:t>
      </w:r>
    </w:p>
    <w:p w14:paraId="1DF1A1BC" w14:textId="77777777" w:rsidR="00257BEE" w:rsidRPr="007E3032" w:rsidRDefault="009A775C" w:rsidP="009A775C">
      <w:pPr>
        <w:pStyle w:val="NoteText"/>
      </w:pPr>
      <w:r w:rsidRPr="009A775C">
        <w:rPr>
          <w:b/>
        </w:rPr>
        <w:t>Note:</w:t>
      </w:r>
      <w:r>
        <w:t xml:space="preserve"> Run the data through EDITS, b</w:t>
      </w:r>
      <w:r w:rsidR="00257BEE" w:rsidRPr="007E3032">
        <w:t xml:space="preserve">efore sending </w:t>
      </w:r>
      <w:r>
        <w:t>it</w:t>
      </w:r>
      <w:r w:rsidR="00257BEE" w:rsidRPr="007E3032">
        <w:t xml:space="preserve"> to the </w:t>
      </w:r>
      <w:proofErr w:type="spellStart"/>
      <w:r w:rsidR="003A74AE">
        <w:t>ACoS</w:t>
      </w:r>
      <w:proofErr w:type="spellEnd"/>
      <w:r>
        <w:t>.</w:t>
      </w:r>
    </w:p>
    <w:p w14:paraId="59D65880" w14:textId="77777777" w:rsidR="00257BEE" w:rsidRPr="007E3032" w:rsidRDefault="00257BEE" w:rsidP="00257BEE">
      <w:pPr>
        <w:pStyle w:val="Heading2"/>
      </w:pPr>
      <w:bookmarkStart w:id="170" w:name="_Toc149545546"/>
      <w:bookmarkStart w:id="171" w:name="_Ref35595832"/>
      <w:bookmarkStart w:id="172" w:name="_Toc149032515"/>
      <w:r w:rsidRPr="007E3032">
        <w:t xml:space="preserve">Downloading and </w:t>
      </w:r>
      <w:r w:rsidR="0065739B">
        <w:t>I</w:t>
      </w:r>
      <w:r w:rsidRPr="007E3032">
        <w:t xml:space="preserve">nstalling </w:t>
      </w:r>
      <w:proofErr w:type="spellStart"/>
      <w:r w:rsidRPr="007E3032">
        <w:t>Genedits</w:t>
      </w:r>
      <w:bookmarkEnd w:id="170"/>
      <w:bookmarkEnd w:id="171"/>
      <w:bookmarkEnd w:id="172"/>
      <w:proofErr w:type="spellEnd"/>
      <w:r w:rsidR="009559D2">
        <w:fldChar w:fldCharType="begin"/>
      </w:r>
      <w:r w:rsidR="009559D2">
        <w:instrText xml:space="preserve"> XE "</w:instrText>
      </w:r>
      <w:r w:rsidR="009559D2" w:rsidRPr="00A6207E">
        <w:instrText>Downloading:Genedits</w:instrText>
      </w:r>
      <w:r w:rsidR="009559D2">
        <w:instrText xml:space="preserve">" </w:instrText>
      </w:r>
      <w:r w:rsidR="009559D2">
        <w:fldChar w:fldCharType="end"/>
      </w:r>
      <w:r w:rsidR="009559D2">
        <w:fldChar w:fldCharType="begin"/>
      </w:r>
      <w:r w:rsidR="009559D2">
        <w:instrText xml:space="preserve"> XE "</w:instrText>
      </w:r>
      <w:r w:rsidR="009559D2" w:rsidRPr="00731E46">
        <w:instrText>Installing:Genedits</w:instrText>
      </w:r>
      <w:r w:rsidR="009559D2">
        <w:instrText xml:space="preserve">" </w:instrText>
      </w:r>
      <w:r w:rsidR="009559D2">
        <w:fldChar w:fldCharType="end"/>
      </w:r>
      <w:r w:rsidR="009559D2">
        <w:fldChar w:fldCharType="begin"/>
      </w:r>
      <w:r w:rsidR="009559D2">
        <w:instrText xml:space="preserve"> XE "</w:instrText>
      </w:r>
      <w:r w:rsidR="009559D2" w:rsidRPr="002E677D">
        <w:instrText>Genedits:Downloading</w:instrText>
      </w:r>
      <w:r w:rsidR="009559D2">
        <w:instrText xml:space="preserve">" </w:instrText>
      </w:r>
      <w:r w:rsidR="009559D2">
        <w:fldChar w:fldCharType="end"/>
      </w:r>
    </w:p>
    <w:p w14:paraId="7B9088C7" w14:textId="77777777" w:rsidR="006D0575" w:rsidRDefault="00FB5AAA" w:rsidP="0004653D">
      <w:r w:rsidRPr="00192CD3">
        <w:t xml:space="preserve">Refer to American College of Surgeon’s NCDB website for instructions on software needed and submission instructions for current year’s Call for data: </w:t>
      </w:r>
    </w:p>
    <w:bookmarkStart w:id="173" w:name="_Toc149545548"/>
    <w:p w14:paraId="04051FC0" w14:textId="6557345C" w:rsidR="006D0575" w:rsidRDefault="006D0575" w:rsidP="0004653D">
      <w:r w:rsidRPr="006D0575">
        <w:fldChar w:fldCharType="begin"/>
      </w:r>
      <w:r w:rsidRPr="006D0575">
        <w:instrText xml:space="preserve"> HYPERLINK "https://www.facs.org/quality-programs/cancer/ncdb" </w:instrText>
      </w:r>
      <w:r w:rsidRPr="006D0575">
        <w:fldChar w:fldCharType="separate"/>
      </w:r>
      <w:r w:rsidRPr="006D0575">
        <w:rPr>
          <w:color w:val="0000FF"/>
          <w:u w:val="single"/>
        </w:rPr>
        <w:t>https://www.facs.org/quality-programs/cancer/ncdb</w:t>
      </w:r>
      <w:r w:rsidRPr="006D0575">
        <w:fldChar w:fldCharType="end"/>
      </w:r>
    </w:p>
    <w:p w14:paraId="5D80932C" w14:textId="77777777" w:rsidR="006D0575" w:rsidRDefault="006D0575" w:rsidP="0004653D"/>
    <w:p w14:paraId="0F0E10FA" w14:textId="72DC2F07" w:rsidR="00182DA3" w:rsidRDefault="00C561A6" w:rsidP="0004653D">
      <w:r w:rsidRPr="0004653D">
        <w:rPr>
          <w:rFonts w:ascii="Arial" w:hAnsi="Arial" w:cs="Arial"/>
          <w:b/>
          <w:i/>
          <w:sz w:val="28"/>
          <w:szCs w:val="28"/>
        </w:rPr>
        <w:t>VistA</w:t>
      </w:r>
      <w:r w:rsidR="00182DA3" w:rsidRPr="0004653D">
        <w:rPr>
          <w:rFonts w:ascii="Arial" w:hAnsi="Arial" w:cs="Arial"/>
          <w:b/>
          <w:i/>
          <w:sz w:val="28"/>
          <w:szCs w:val="28"/>
        </w:rPr>
        <w:t xml:space="preserve"> S</w:t>
      </w:r>
      <w:r w:rsidR="001202C1" w:rsidRPr="0004653D">
        <w:rPr>
          <w:rFonts w:ascii="Arial" w:hAnsi="Arial" w:cs="Arial"/>
          <w:b/>
          <w:i/>
          <w:sz w:val="28"/>
          <w:szCs w:val="28"/>
        </w:rPr>
        <w:t>et</w:t>
      </w:r>
      <w:bookmarkEnd w:id="173"/>
      <w:r w:rsidR="009559D2" w:rsidRPr="0004653D">
        <w:rPr>
          <w:rFonts w:ascii="Arial" w:hAnsi="Arial" w:cs="Arial"/>
          <w:b/>
          <w:i/>
          <w:sz w:val="28"/>
          <w:szCs w:val="28"/>
        </w:rPr>
        <w:t>u</w:t>
      </w:r>
      <w:r w:rsidR="009559D2" w:rsidRPr="0004653D">
        <w:rPr>
          <w:rFonts w:ascii="Arial" w:hAnsi="Arial" w:cs="Arial"/>
          <w:b/>
          <w:i/>
          <w:sz w:val="28"/>
          <w:szCs w:val="28"/>
        </w:rPr>
        <w:fldChar w:fldCharType="begin"/>
      </w:r>
      <w:r w:rsidR="009559D2" w:rsidRPr="0004653D">
        <w:rPr>
          <w:rFonts w:ascii="Arial" w:hAnsi="Arial" w:cs="Arial"/>
          <w:b/>
          <w:i/>
          <w:sz w:val="28"/>
          <w:szCs w:val="28"/>
        </w:rPr>
        <w:instrText xml:space="preserve"> XE "VistA setup" </w:instrText>
      </w:r>
      <w:r w:rsidR="009559D2" w:rsidRPr="0004653D">
        <w:rPr>
          <w:rFonts w:ascii="Arial" w:hAnsi="Arial" w:cs="Arial"/>
          <w:b/>
          <w:i/>
          <w:sz w:val="28"/>
          <w:szCs w:val="28"/>
        </w:rPr>
        <w:fldChar w:fldCharType="end"/>
      </w:r>
      <w:r w:rsidR="001202C1" w:rsidRPr="0004653D">
        <w:rPr>
          <w:rFonts w:ascii="Arial" w:hAnsi="Arial" w:cs="Arial"/>
          <w:b/>
          <w:i/>
          <w:sz w:val="28"/>
          <w:szCs w:val="28"/>
        </w:rPr>
        <w:t>p</w:t>
      </w:r>
      <w:r w:rsidR="00182DA3" w:rsidRPr="00DD229E">
        <w:t xml:space="preserve"> </w:t>
      </w:r>
    </w:p>
    <w:p w14:paraId="29ADFE92" w14:textId="77777777" w:rsidR="00D91F21" w:rsidRPr="00D91F21" w:rsidRDefault="00822CE7" w:rsidP="00D91F21">
      <w:smartTag w:uri="urn:schemas-microsoft-com:office:smarttags" w:element="place">
        <w:r>
          <w:t>Vist</w:t>
        </w:r>
        <w:r w:rsidR="00C561A6">
          <w:t>A</w:t>
        </w:r>
      </w:smartTag>
      <w:r w:rsidR="00D91F21" w:rsidRPr="00DD229E">
        <w:t xml:space="preserve"> can be set up in different ways</w:t>
      </w:r>
      <w:r w:rsidR="00D91F21">
        <w:t>.</w:t>
      </w:r>
      <w:r w:rsidR="00D91F21" w:rsidRPr="00DD229E">
        <w:t> </w:t>
      </w:r>
    </w:p>
    <w:p w14:paraId="130BDFEA" w14:textId="77777777" w:rsidR="00182DA3" w:rsidRPr="00DD229E" w:rsidRDefault="00182DA3" w:rsidP="00D50E2E">
      <w:pPr>
        <w:pStyle w:val="Heading2"/>
      </w:pPr>
      <w:bookmarkStart w:id="174" w:name="_Toc149545549"/>
      <w:bookmarkStart w:id="175" w:name="_Toc149032516"/>
      <w:r w:rsidRPr="00DD229E">
        <w:lastRenderedPageBreak/>
        <w:t>Line Editor</w:t>
      </w:r>
      <w:bookmarkEnd w:id="174"/>
      <w:bookmarkEnd w:id="175"/>
      <w:r w:rsidR="009559D2">
        <w:fldChar w:fldCharType="begin"/>
      </w:r>
      <w:r w:rsidR="009559D2">
        <w:instrText xml:space="preserve"> XE "</w:instrText>
      </w:r>
      <w:smartTag w:uri="urn:schemas-microsoft-com:office:smarttags" w:element="place">
        <w:r w:rsidR="009559D2" w:rsidRPr="003F4188">
          <w:instrText>VistA</w:instrText>
        </w:r>
      </w:smartTag>
      <w:r w:rsidR="009559D2" w:rsidRPr="003F4188">
        <w:instrText xml:space="preserve"> setup:Line editor</w:instrText>
      </w:r>
      <w:r w:rsidR="009559D2">
        <w:instrText xml:space="preserve">" </w:instrText>
      </w:r>
      <w:r w:rsidR="009559D2">
        <w:fldChar w:fldCharType="end"/>
      </w:r>
    </w:p>
    <w:p w14:paraId="4999C250" w14:textId="77777777" w:rsidR="00182DA3" w:rsidRPr="00DD229E" w:rsidRDefault="00281764" w:rsidP="00182DA3">
      <w:r>
        <w:t>I</w:t>
      </w:r>
      <w:r w:rsidR="00182DA3" w:rsidRPr="00DD229E">
        <w:t xml:space="preserve">f you are set up with </w:t>
      </w:r>
      <w:r w:rsidRPr="00281764">
        <w:rPr>
          <w:b/>
        </w:rPr>
        <w:t>L</w:t>
      </w:r>
      <w:r w:rsidR="00182DA3" w:rsidRPr="00281764">
        <w:rPr>
          <w:b/>
        </w:rPr>
        <w:t xml:space="preserve">ine </w:t>
      </w:r>
      <w:r w:rsidRPr="00281764">
        <w:rPr>
          <w:b/>
        </w:rPr>
        <w:t>E</w:t>
      </w:r>
      <w:r w:rsidR="00182DA3" w:rsidRPr="00281764">
        <w:rPr>
          <w:b/>
        </w:rPr>
        <w:t>ditor</w:t>
      </w:r>
      <w:r w:rsidR="00182DA3" w:rsidRPr="00DD229E">
        <w:t xml:space="preserve"> in </w:t>
      </w:r>
      <w:r w:rsidR="00C561A6">
        <w:t>V</w:t>
      </w:r>
      <w:r w:rsidR="00822CE7">
        <w:t>ist</w:t>
      </w:r>
      <w:r w:rsidR="00C561A6">
        <w:t>A</w:t>
      </w:r>
      <w:r w:rsidR="00182DA3" w:rsidRPr="00DD229E">
        <w:t xml:space="preserve">, your screen </w:t>
      </w:r>
      <w:r>
        <w:t>for</w:t>
      </w:r>
      <w:r w:rsidR="00182DA3" w:rsidRPr="00DD229E">
        <w:t xml:space="preserve"> enter</w:t>
      </w:r>
      <w:r>
        <w:t>ing</w:t>
      </w:r>
      <w:r w:rsidR="00182DA3" w:rsidRPr="00DD229E">
        <w:t xml:space="preserve"> text </w:t>
      </w:r>
      <w:r>
        <w:t>can</w:t>
      </w:r>
      <w:r w:rsidR="00182DA3" w:rsidRPr="00DD229E">
        <w:t xml:space="preserve"> look like </w:t>
      </w:r>
      <w:r>
        <w:t>the example</w:t>
      </w:r>
      <w:r w:rsidR="003E06A8" w:rsidRPr="00822CE7">
        <w:t>, TEXT-DX PROC-PE:</w:t>
      </w:r>
      <w:r w:rsidRPr="00822CE7">
        <w:t>.</w:t>
      </w:r>
      <w:r w:rsidR="00182DA3" w:rsidRPr="00822CE7">
        <w:t xml:space="preserve"> </w:t>
      </w:r>
      <w:r w:rsidR="00D91F21">
        <w:t>T</w:t>
      </w:r>
      <w:r w:rsidR="00182DA3" w:rsidRPr="00DD229E">
        <w:t xml:space="preserve">he number lines </w:t>
      </w:r>
      <w:r w:rsidR="00D91F21">
        <w:t>make editing a little difficult.</w:t>
      </w:r>
      <w:r w:rsidR="00182DA3" w:rsidRPr="00DD229E">
        <w:t xml:space="preserve">   </w:t>
      </w:r>
    </w:p>
    <w:p w14:paraId="2AC05AA5" w14:textId="77777777" w:rsidR="00182DA3" w:rsidRPr="00DD229E" w:rsidRDefault="003E06A8" w:rsidP="006B45B9">
      <w:pPr>
        <w:pStyle w:val="Heading5"/>
      </w:pPr>
      <w:r>
        <w:t xml:space="preserve">Example of the </w:t>
      </w:r>
      <w:r w:rsidR="00182DA3" w:rsidRPr="00DD229E">
        <w:t>Line Editor</w:t>
      </w:r>
      <w:r w:rsidR="00281764">
        <w:t xml:space="preserve"> </w:t>
      </w:r>
      <w:r>
        <w:t>Screen</w:t>
      </w:r>
      <w:r w:rsidRPr="00DD229E">
        <w:t xml:space="preserve"> </w:t>
      </w:r>
      <w:r w:rsidR="00182DA3" w:rsidRPr="00DD229E">
        <w:fldChar w:fldCharType="begin"/>
      </w:r>
      <w:r w:rsidR="00182DA3" w:rsidRPr="00DD229E">
        <w:instrText xml:space="preserve"> XE "Line </w:instrText>
      </w:r>
      <w:r w:rsidR="009559D2">
        <w:instrText>e</w:instrText>
      </w:r>
      <w:r w:rsidR="00182DA3" w:rsidRPr="00DD229E">
        <w:instrText>ditor</w:instrText>
      </w:r>
      <w:r w:rsidR="009559D2">
        <w:instrText xml:space="preserve"> e</w:instrText>
      </w:r>
      <w:r w:rsidR="00182DA3" w:rsidRPr="00DD229E">
        <w:instrText xml:space="preserve">xample" </w:instrText>
      </w:r>
      <w:r w:rsidR="00182DA3" w:rsidRPr="00DD229E">
        <w:fldChar w:fldCharType="end"/>
      </w:r>
    </w:p>
    <w:p w14:paraId="30622EC7" w14:textId="77777777" w:rsidR="00182DA3" w:rsidRPr="00DD229E" w:rsidRDefault="0016157B" w:rsidP="00281764">
      <w:pPr>
        <w:pStyle w:val="Screen"/>
      </w:pPr>
      <w:r w:rsidRPr="00D42016">
        <w:drawing>
          <wp:inline distT="0" distB="0" distL="0" distR="0" wp14:anchorId="34935531" wp14:editId="133801DC">
            <wp:extent cx="4733925" cy="3552825"/>
            <wp:effectExtent l="0" t="0" r="0" b="0"/>
            <wp:docPr id="4" name="Picture 5" descr="Description: Example of the Line Editor screen of the &lt;site name&gt; - KEA 420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xample of the Line Editor screen of the &lt;site name&gt; - KEA 420 wind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33925" cy="3552825"/>
                    </a:xfrm>
                    <a:prstGeom prst="rect">
                      <a:avLst/>
                    </a:prstGeom>
                    <a:noFill/>
                    <a:ln>
                      <a:noFill/>
                    </a:ln>
                  </pic:spPr>
                </pic:pic>
              </a:graphicData>
            </a:graphic>
          </wp:inline>
        </w:drawing>
      </w:r>
    </w:p>
    <w:p w14:paraId="41A96308" w14:textId="77777777" w:rsidR="00182DA3" w:rsidRPr="00DD229E" w:rsidRDefault="00182DA3" w:rsidP="00182DA3"/>
    <w:p w14:paraId="1A490279" w14:textId="77777777" w:rsidR="00182DA3" w:rsidRPr="00DD229E" w:rsidRDefault="00182DA3" w:rsidP="00D50E2E">
      <w:pPr>
        <w:pStyle w:val="Heading2"/>
      </w:pPr>
      <w:r w:rsidRPr="00DD229E">
        <w:br w:type="page"/>
      </w:r>
      <w:bookmarkStart w:id="176" w:name="_Toc149032517"/>
      <w:r w:rsidRPr="00DD229E">
        <w:lastRenderedPageBreak/>
        <w:t>Screen Editor</w:t>
      </w:r>
      <w:bookmarkEnd w:id="176"/>
      <w:r w:rsidR="009559D2">
        <w:fldChar w:fldCharType="begin"/>
      </w:r>
      <w:r w:rsidR="009559D2">
        <w:instrText xml:space="preserve"> XE "</w:instrText>
      </w:r>
      <w:smartTag w:uri="urn:schemas-microsoft-com:office:smarttags" w:element="place">
        <w:r w:rsidR="009559D2" w:rsidRPr="007D4C0A">
          <w:instrText>VistA</w:instrText>
        </w:r>
      </w:smartTag>
      <w:r w:rsidR="009559D2" w:rsidRPr="007D4C0A">
        <w:instrText xml:space="preserve"> setup:Screen editor</w:instrText>
      </w:r>
      <w:r w:rsidR="009559D2">
        <w:instrText xml:space="preserve">" </w:instrText>
      </w:r>
      <w:r w:rsidR="009559D2">
        <w:fldChar w:fldCharType="end"/>
      </w:r>
    </w:p>
    <w:p w14:paraId="7DF0AA41" w14:textId="77777777" w:rsidR="003E06A8" w:rsidRPr="00DD229E" w:rsidRDefault="003E06A8" w:rsidP="003E06A8">
      <w:r>
        <w:t>You can</w:t>
      </w:r>
      <w:r w:rsidRPr="00DD229E">
        <w:t xml:space="preserve"> change to a more user</w:t>
      </w:r>
      <w:r>
        <w:t>-</w:t>
      </w:r>
      <w:r w:rsidRPr="00DD229E">
        <w:t>friendly word processing screen</w:t>
      </w:r>
      <w:r>
        <w:t>.</w:t>
      </w:r>
      <w:r w:rsidRPr="00DD229E">
        <w:t xml:space="preserve"> </w:t>
      </w:r>
      <w:r>
        <w:t xml:space="preserve">Using the </w:t>
      </w:r>
      <w:r w:rsidRPr="003E06A8">
        <w:rPr>
          <w:b/>
        </w:rPr>
        <w:t>Screen Editor</w:t>
      </w:r>
      <w:r>
        <w:t>, y</w:t>
      </w:r>
      <w:r w:rsidRPr="00DD229E">
        <w:t xml:space="preserve">ou </w:t>
      </w:r>
      <w:r>
        <w:t>are able to</w:t>
      </w:r>
      <w:r w:rsidRPr="00DD229E">
        <w:t xml:space="preserve"> move around easily, format your text</w:t>
      </w:r>
      <w:r>
        <w:t>,</w:t>
      </w:r>
      <w:r w:rsidRPr="00DD229E">
        <w:t xml:space="preserve"> and do </w:t>
      </w:r>
      <w:r>
        <w:t>many</w:t>
      </w:r>
      <w:r w:rsidRPr="00DD229E">
        <w:t xml:space="preserve"> things that are impossible with </w:t>
      </w:r>
      <w:r>
        <w:t xml:space="preserve">the </w:t>
      </w:r>
      <w:r w:rsidRPr="00DD229E">
        <w:t>line editor.</w:t>
      </w:r>
    </w:p>
    <w:p w14:paraId="14C078B3" w14:textId="77777777" w:rsidR="003E06A8" w:rsidRDefault="00182DA3" w:rsidP="00A86C1B">
      <w:pPr>
        <w:pStyle w:val="ListNumber"/>
        <w:numPr>
          <w:ilvl w:val="0"/>
          <w:numId w:val="34"/>
        </w:numPr>
      </w:pPr>
      <w:r w:rsidRPr="00DD229E">
        <w:t xml:space="preserve">To change to </w:t>
      </w:r>
      <w:r w:rsidR="003E06A8">
        <w:t xml:space="preserve">the </w:t>
      </w:r>
      <w:r w:rsidRPr="003E06A8">
        <w:rPr>
          <w:b/>
        </w:rPr>
        <w:t>Screen Editor</w:t>
      </w:r>
      <w:r w:rsidRPr="00DD229E">
        <w:t xml:space="preserve">, type </w:t>
      </w:r>
      <w:r w:rsidRPr="003E06A8">
        <w:rPr>
          <w:b/>
        </w:rPr>
        <w:t>^</w:t>
      </w:r>
      <w:r w:rsidR="00BF1E97">
        <w:rPr>
          <w:b/>
        </w:rPr>
        <w:t>EDIT USER CHARACTERISTICS</w:t>
      </w:r>
      <w:r w:rsidR="00BF1E97">
        <w:t>.</w:t>
      </w:r>
      <w:r w:rsidRPr="00DD229E">
        <w:fldChar w:fldCharType="begin"/>
      </w:r>
      <w:r w:rsidRPr="00DD229E">
        <w:instrText xml:space="preserve"> XE "</w:instrText>
      </w:r>
      <w:r w:rsidR="00745C5D">
        <w:instrText>E</w:instrText>
      </w:r>
      <w:r w:rsidRPr="00DD229E">
        <w:instrText xml:space="preserve">dit user characteristics" </w:instrText>
      </w:r>
      <w:r w:rsidRPr="00DD229E">
        <w:fldChar w:fldCharType="end"/>
      </w:r>
      <w:r w:rsidR="003E06A8">
        <w:t>.</w:t>
      </w:r>
    </w:p>
    <w:p w14:paraId="36E332E2" w14:textId="77777777" w:rsidR="003E06A8" w:rsidRPr="00822CE7" w:rsidRDefault="003E06A8" w:rsidP="00086B34">
      <w:pPr>
        <w:pStyle w:val="ListNumber"/>
      </w:pPr>
      <w:r>
        <w:t>Tab or arrow down to</w:t>
      </w:r>
      <w:r w:rsidRPr="00822CE7">
        <w:t xml:space="preserve"> PREFERRED EDITOR: </w:t>
      </w:r>
      <w:r w:rsidR="00AA6D46" w:rsidRPr="00822CE7">
        <w:t>LINE EDITOR – VA FILEMAN.</w:t>
      </w:r>
    </w:p>
    <w:p w14:paraId="4523E95C" w14:textId="77777777" w:rsidR="00182DA3" w:rsidRPr="00DD229E" w:rsidRDefault="0016157B" w:rsidP="003E06A8">
      <w:pPr>
        <w:pStyle w:val="Screen"/>
      </w:pPr>
      <w:r w:rsidRPr="00D42016">
        <w:drawing>
          <wp:inline distT="0" distB="0" distL="0" distR="0" wp14:anchorId="66AC0C38" wp14:editId="715D9C21">
            <wp:extent cx="4752975" cy="3543300"/>
            <wp:effectExtent l="0" t="0" r="0" b="0"/>
            <wp:docPr id="5" name="Picture 6" descr="Description: Screen capture of the Edit User Characteristics Screen Editor screen of the &lt;site name&gt; - KEA 420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creen capture of the Edit User Characteristics Screen Editor screen of the &lt;site name&gt; - KEA 420 windo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52975" cy="3543300"/>
                    </a:xfrm>
                    <a:prstGeom prst="rect">
                      <a:avLst/>
                    </a:prstGeom>
                    <a:noFill/>
                    <a:ln>
                      <a:noFill/>
                    </a:ln>
                  </pic:spPr>
                </pic:pic>
              </a:graphicData>
            </a:graphic>
          </wp:inline>
        </w:drawing>
      </w:r>
    </w:p>
    <w:p w14:paraId="0DBC3F6C" w14:textId="77777777" w:rsidR="00182DA3" w:rsidRPr="00DD229E" w:rsidRDefault="00AA6D46" w:rsidP="00086B34">
      <w:pPr>
        <w:pStyle w:val="ListNumber"/>
      </w:pPr>
      <w:r>
        <w:t xml:space="preserve">Change </w:t>
      </w:r>
      <w:r w:rsidRPr="00AA6D46">
        <w:rPr>
          <w:b/>
        </w:rPr>
        <w:t>LINE</w:t>
      </w:r>
      <w:r>
        <w:t xml:space="preserve"> to </w:t>
      </w:r>
      <w:r w:rsidRPr="00AA6D46">
        <w:rPr>
          <w:b/>
        </w:rPr>
        <w:t>SCREEN</w:t>
      </w:r>
      <w:r>
        <w:t>.</w:t>
      </w:r>
    </w:p>
    <w:p w14:paraId="09D9D347" w14:textId="77777777" w:rsidR="003E06A8" w:rsidRPr="00DD229E" w:rsidRDefault="00AA6D46" w:rsidP="006B45B9">
      <w:pPr>
        <w:pStyle w:val="Heading5"/>
      </w:pPr>
      <w:r>
        <w:br w:type="page"/>
      </w:r>
      <w:r w:rsidR="003E06A8">
        <w:lastRenderedPageBreak/>
        <w:t xml:space="preserve">Example of the </w:t>
      </w:r>
      <w:r w:rsidR="009559D2">
        <w:t>Screen</w:t>
      </w:r>
      <w:r w:rsidR="003E06A8" w:rsidRPr="00DD229E">
        <w:t xml:space="preserve"> Editor</w:t>
      </w:r>
      <w:r w:rsidR="003E06A8">
        <w:t xml:space="preserve"> Screen</w:t>
      </w:r>
      <w:r w:rsidR="009559D2">
        <w:fldChar w:fldCharType="begin"/>
      </w:r>
      <w:r w:rsidR="009559D2">
        <w:instrText xml:space="preserve"> XE "</w:instrText>
      </w:r>
      <w:r w:rsidR="009559D2" w:rsidRPr="00AD1A9B">
        <w:instrText>Screen editor example</w:instrText>
      </w:r>
      <w:r w:rsidR="009559D2">
        <w:instrText xml:space="preserve">" </w:instrText>
      </w:r>
      <w:r w:rsidR="009559D2">
        <w:fldChar w:fldCharType="end"/>
      </w:r>
    </w:p>
    <w:p w14:paraId="048AF163" w14:textId="77777777" w:rsidR="00182DA3" w:rsidRPr="00DD229E" w:rsidRDefault="0016157B" w:rsidP="00AA6D46">
      <w:pPr>
        <w:pStyle w:val="Screen"/>
      </w:pPr>
      <w:r w:rsidRPr="00D42016">
        <w:drawing>
          <wp:inline distT="0" distB="0" distL="0" distR="0" wp14:anchorId="2F3B8B63" wp14:editId="1A5F0FF0">
            <wp:extent cx="4733925" cy="3543300"/>
            <wp:effectExtent l="0" t="0" r="0" b="0"/>
            <wp:docPr id="6" name="Picture 7" descr="Description: Screen capture of the Screen Editor screen of the &lt;site name&gt; - KEA 420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creen capture of the Screen Editor screen of the &lt;site name&gt; - KEA 420 window"/>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33925" cy="3543300"/>
                    </a:xfrm>
                    <a:prstGeom prst="rect">
                      <a:avLst/>
                    </a:prstGeom>
                    <a:noFill/>
                    <a:ln>
                      <a:noFill/>
                    </a:ln>
                  </pic:spPr>
                </pic:pic>
              </a:graphicData>
            </a:graphic>
          </wp:inline>
        </w:drawing>
      </w:r>
    </w:p>
    <w:p w14:paraId="615B04FB" w14:textId="77777777" w:rsidR="006E732A" w:rsidRDefault="00AA6D46" w:rsidP="00AA6D46">
      <w:r w:rsidRPr="00AA6D46">
        <w:t xml:space="preserve">You can type in this screen, just like in Microsoft Word or Word </w:t>
      </w:r>
      <w:r>
        <w:t>P</w:t>
      </w:r>
      <w:r w:rsidRPr="00AA6D46">
        <w:t>erfect</w:t>
      </w:r>
      <w:r>
        <w:t>.</w:t>
      </w:r>
      <w:r w:rsidRPr="00AA6D46">
        <w:t xml:space="preserve"> </w:t>
      </w:r>
      <w:r>
        <w:t>Y</w:t>
      </w:r>
      <w:r w:rsidRPr="00AA6D46">
        <w:t xml:space="preserve">ou </w:t>
      </w:r>
      <w:r>
        <w:t xml:space="preserve">are able to </w:t>
      </w:r>
      <w:r w:rsidRPr="00AA6D46">
        <w:t xml:space="preserve">change margins, format text, join lines together, cut and paste text, easily delete </w:t>
      </w:r>
      <w:r>
        <w:t xml:space="preserve">text, and so on. </w:t>
      </w:r>
    </w:p>
    <w:p w14:paraId="7BDAFCDA" w14:textId="77777777" w:rsidR="00AA6D46" w:rsidRPr="00AA6D46" w:rsidRDefault="00AA6D46" w:rsidP="00AA6D46">
      <w:r>
        <w:t>T</w:t>
      </w:r>
      <w:r w:rsidRPr="00AA6D46">
        <w:t xml:space="preserve">ype </w:t>
      </w:r>
      <w:r w:rsidRPr="00AA6D46">
        <w:rPr>
          <w:b/>
        </w:rPr>
        <w:t>F1H</w:t>
      </w:r>
      <w:r w:rsidRPr="00AA6D46">
        <w:t xml:space="preserve"> (H for help)</w:t>
      </w:r>
      <w:r>
        <w:t xml:space="preserve"> to access w</w:t>
      </w:r>
      <w:r w:rsidRPr="00AA6D46">
        <w:t xml:space="preserve">ord </w:t>
      </w:r>
      <w:r>
        <w:t>p</w:t>
      </w:r>
      <w:r w:rsidRPr="00AA6D46">
        <w:t xml:space="preserve">rocessing </w:t>
      </w:r>
      <w:r>
        <w:t>H</w:t>
      </w:r>
      <w:r w:rsidRPr="00AA6D46">
        <w:t>elp commands for th</w:t>
      </w:r>
      <w:r w:rsidR="000107E2">
        <w:t xml:space="preserve">e </w:t>
      </w:r>
      <w:r w:rsidR="00BF1E97">
        <w:t>S</w:t>
      </w:r>
      <w:r w:rsidR="000107E2">
        <w:t xml:space="preserve">creen </w:t>
      </w:r>
      <w:r w:rsidR="00BF1E97">
        <w:t>E</w:t>
      </w:r>
      <w:r w:rsidR="000107E2">
        <w:t>ditor.</w:t>
      </w:r>
    </w:p>
    <w:p w14:paraId="1B233813" w14:textId="77777777" w:rsidR="006E732A" w:rsidRDefault="006E732A" w:rsidP="00182DA3">
      <w:r>
        <w:br w:type="page"/>
      </w:r>
      <w:r w:rsidR="00182DA3" w:rsidRPr="00DD229E">
        <w:lastRenderedPageBreak/>
        <w:t xml:space="preserve">There are </w:t>
      </w:r>
      <w:r>
        <w:t>four</w:t>
      </w:r>
      <w:r w:rsidR="00182DA3" w:rsidRPr="00DD229E">
        <w:t xml:space="preserve"> Help screens</w:t>
      </w:r>
      <w:r w:rsidR="00182DA3" w:rsidRPr="00DD229E">
        <w:fldChar w:fldCharType="begin"/>
      </w:r>
      <w:r w:rsidR="00182DA3" w:rsidRPr="00DD229E">
        <w:instrText xml:space="preserve"> XE "Help screens" </w:instrText>
      </w:r>
      <w:r w:rsidR="00182DA3" w:rsidRPr="00DD229E">
        <w:fldChar w:fldCharType="end"/>
      </w:r>
      <w:r w:rsidR="00182DA3" w:rsidRPr="00DD229E">
        <w:t xml:space="preserve"> </w:t>
      </w:r>
      <w:r>
        <w:t>to which you can</w:t>
      </w:r>
      <w:r w:rsidR="00182DA3" w:rsidRPr="00DD229E">
        <w:t xml:space="preserve"> navigate</w:t>
      </w:r>
      <w:r>
        <w:t>.</w:t>
      </w:r>
      <w:r w:rsidR="00182DA3" w:rsidRPr="00DD229E">
        <w:t xml:space="preserve"> </w:t>
      </w:r>
      <w:r>
        <w:t xml:space="preserve">Use the Arrow keys (to the left of the </w:t>
      </w:r>
      <w:r w:rsidR="00E8100E">
        <w:t>n</w:t>
      </w:r>
      <w:r>
        <w:t xml:space="preserve">umber </w:t>
      </w:r>
      <w:r w:rsidR="00E8100E">
        <w:t>p</w:t>
      </w:r>
      <w:r>
        <w:t xml:space="preserve">ad) </w:t>
      </w:r>
      <w:r w:rsidR="00182DA3" w:rsidRPr="00DD229E">
        <w:t xml:space="preserve">to </w:t>
      </w:r>
      <w:r>
        <w:t>move around the Help screens.</w:t>
      </w:r>
      <w:r w:rsidR="001F0386">
        <w:t xml:space="preserve"> Help Screen 3 of 4 is the most useful of the Help screens.</w:t>
      </w:r>
    </w:p>
    <w:p w14:paraId="312AF490" w14:textId="77777777" w:rsidR="001F0386" w:rsidRPr="001F0386" w:rsidRDefault="006E732A" w:rsidP="001F0386">
      <w:pPr>
        <w:rPr>
          <w:b/>
        </w:rPr>
      </w:pPr>
      <w:r w:rsidRPr="001F0386">
        <w:rPr>
          <w:b/>
        </w:rPr>
        <w:t xml:space="preserve">Example of  </w:t>
      </w:r>
      <w:r w:rsidR="001F0386" w:rsidRPr="001F0386">
        <w:rPr>
          <w:b/>
        </w:rPr>
        <w:t>Help S</w:t>
      </w:r>
      <w:r w:rsidRPr="001F0386">
        <w:rPr>
          <w:b/>
        </w:rPr>
        <w:t xml:space="preserve">creen </w:t>
      </w:r>
      <w:r w:rsidR="001F0386" w:rsidRPr="001F0386">
        <w:rPr>
          <w:b/>
        </w:rPr>
        <w:t>3 of 4</w:t>
      </w:r>
    </w:p>
    <w:p w14:paraId="57F512F9" w14:textId="77777777" w:rsidR="00182DA3" w:rsidRPr="00DD229E" w:rsidRDefault="0016157B" w:rsidP="006E732A">
      <w:pPr>
        <w:pStyle w:val="Screen"/>
      </w:pPr>
      <w:r w:rsidRPr="00D42016">
        <w:drawing>
          <wp:inline distT="0" distB="0" distL="0" distR="0" wp14:anchorId="4BF31BCA" wp14:editId="487DF7AA">
            <wp:extent cx="4733925" cy="3543300"/>
            <wp:effectExtent l="0" t="0" r="0" b="0"/>
            <wp:docPr id="7" name="Picture 8" descr="Description: Screen capture of Help Screen 3 of 4 of the &lt;site name&gt; - KEA 420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creen capture of Help Screen 3 of 4 of the &lt;site name&gt; - KEA 420 windo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33925" cy="3543300"/>
                    </a:xfrm>
                    <a:prstGeom prst="rect">
                      <a:avLst/>
                    </a:prstGeom>
                    <a:noFill/>
                    <a:ln>
                      <a:noFill/>
                    </a:ln>
                  </pic:spPr>
                </pic:pic>
              </a:graphicData>
            </a:graphic>
          </wp:inline>
        </w:drawing>
      </w:r>
    </w:p>
    <w:p w14:paraId="6FE5D26A" w14:textId="77777777" w:rsidR="00182DA3" w:rsidRPr="001F0386" w:rsidRDefault="001F0386" w:rsidP="001F0386">
      <w:pPr>
        <w:rPr>
          <w:b/>
        </w:rPr>
      </w:pPr>
      <w:r>
        <w:br w:type="page"/>
      </w:r>
      <w:r w:rsidRPr="001F0386">
        <w:rPr>
          <w:b/>
        </w:rPr>
        <w:lastRenderedPageBreak/>
        <w:t xml:space="preserve">Example of Help Screen </w:t>
      </w:r>
      <w:r>
        <w:rPr>
          <w:b/>
        </w:rPr>
        <w:t>2</w:t>
      </w:r>
      <w:r w:rsidRPr="001F0386">
        <w:rPr>
          <w:b/>
        </w:rPr>
        <w:t xml:space="preserve"> of 4</w:t>
      </w:r>
    </w:p>
    <w:p w14:paraId="5EC6254A" w14:textId="77777777" w:rsidR="001F0386" w:rsidRPr="00DD229E" w:rsidRDefault="0016157B" w:rsidP="006E732A">
      <w:pPr>
        <w:pStyle w:val="Screen"/>
      </w:pPr>
      <w:r w:rsidRPr="00D42016">
        <w:drawing>
          <wp:inline distT="0" distB="0" distL="0" distR="0" wp14:anchorId="23930216" wp14:editId="59C3CADA">
            <wp:extent cx="4733925" cy="3562350"/>
            <wp:effectExtent l="0" t="0" r="0" b="0"/>
            <wp:docPr id="8" name="Picture 9" descr="Description: Screen capture of Help Screen 2 of 4 of the &lt;site name&gt; - KEA 420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creen capture of Help Screen 2 of 4 of the &lt;site name&gt; - KEA 420 window"/>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33925" cy="3562350"/>
                    </a:xfrm>
                    <a:prstGeom prst="rect">
                      <a:avLst/>
                    </a:prstGeom>
                    <a:noFill/>
                    <a:ln>
                      <a:noFill/>
                    </a:ln>
                  </pic:spPr>
                </pic:pic>
              </a:graphicData>
            </a:graphic>
          </wp:inline>
        </w:drawing>
      </w:r>
    </w:p>
    <w:p w14:paraId="72918097" w14:textId="77777777" w:rsidR="00182DA3" w:rsidRPr="00DD229E" w:rsidRDefault="00182DA3" w:rsidP="00182DA3">
      <w:pPr>
        <w:pStyle w:val="Heading2"/>
      </w:pPr>
      <w:r w:rsidRPr="00DD229E">
        <w:br w:type="page"/>
      </w:r>
      <w:bookmarkStart w:id="177" w:name="_Toc149545550"/>
      <w:bookmarkStart w:id="178" w:name="_Toc149032518"/>
      <w:r w:rsidRPr="00DD229E">
        <w:lastRenderedPageBreak/>
        <w:t>Menu Options</w:t>
      </w:r>
      <w:bookmarkEnd w:id="177"/>
      <w:bookmarkEnd w:id="178"/>
      <w:r w:rsidR="009559D2">
        <w:fldChar w:fldCharType="begin"/>
      </w:r>
      <w:r w:rsidR="009559D2">
        <w:instrText xml:space="preserve"> XE "</w:instrText>
      </w:r>
      <w:r w:rsidR="009559D2" w:rsidRPr="00AD1A9B">
        <w:instrText>Menu options</w:instrText>
      </w:r>
      <w:r w:rsidR="009559D2">
        <w:instrText xml:space="preserve">" </w:instrText>
      </w:r>
      <w:r w:rsidR="009559D2">
        <w:fldChar w:fldCharType="end"/>
      </w:r>
    </w:p>
    <w:p w14:paraId="52FF1299" w14:textId="77777777" w:rsidR="00182DA3" w:rsidRPr="00DD229E" w:rsidRDefault="00BF1E97" w:rsidP="00182DA3">
      <w:r>
        <w:t>W</w:t>
      </w:r>
      <w:r w:rsidRPr="00DD229E">
        <w:t>hen you sign on</w:t>
      </w:r>
      <w:r>
        <w:t xml:space="preserve"> to </w:t>
      </w:r>
      <w:smartTag w:uri="urn:schemas-microsoft-com:office:smarttags" w:element="place">
        <w:r w:rsidR="00C561A6">
          <w:t>VistA</w:t>
        </w:r>
      </w:smartTag>
      <w:r>
        <w:t>, your screen may be set up not to display</w:t>
      </w:r>
      <w:r w:rsidRPr="00DD229E">
        <w:t xml:space="preserve"> </w:t>
      </w:r>
      <w:r>
        <w:t>menus. Y</w:t>
      </w:r>
      <w:r w:rsidRPr="00DD229E">
        <w:t xml:space="preserve">ou may want to change </w:t>
      </w:r>
      <w:r>
        <w:t>your</w:t>
      </w:r>
      <w:r w:rsidRPr="00DD229E">
        <w:t xml:space="preserve"> set up </w:t>
      </w:r>
      <w:r>
        <w:t xml:space="preserve">options, </w:t>
      </w:r>
      <w:r w:rsidRPr="00DD229E">
        <w:t>so that you can see your menu choices</w:t>
      </w:r>
      <w:r>
        <w:t>.</w:t>
      </w:r>
    </w:p>
    <w:p w14:paraId="1E79473C" w14:textId="6CBEEDBF" w:rsidR="00182DA3" w:rsidRPr="00DD229E" w:rsidRDefault="00504A3F" w:rsidP="00BF1E97">
      <w:pPr>
        <w:pStyle w:val="Screen"/>
      </w:pPr>
      <w:r>
        <w:drawing>
          <wp:inline distT="0" distB="0" distL="0" distR="0" wp14:anchorId="6EADF2C3" wp14:editId="1BBEC840">
            <wp:extent cx="3207977" cy="2419350"/>
            <wp:effectExtent l="0" t="0" r="0" b="0"/>
            <wp:docPr id="1" name="Picture 1" descr="Screen capture of OncoTrax Menu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capture of OncoTrax Menu choices"/>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3217245" cy="2426339"/>
                    </a:xfrm>
                    <a:prstGeom prst="rect">
                      <a:avLst/>
                    </a:prstGeom>
                    <a:noFill/>
                    <a:ln>
                      <a:noFill/>
                    </a:ln>
                  </pic:spPr>
                </pic:pic>
              </a:graphicData>
            </a:graphic>
          </wp:inline>
        </w:drawing>
      </w:r>
    </w:p>
    <w:p w14:paraId="2DAE7F7F" w14:textId="2A911B5C" w:rsidR="00815BBF" w:rsidRDefault="00621F9F" w:rsidP="00637704">
      <w:pPr>
        <w:pStyle w:val="ListNumber"/>
        <w:numPr>
          <w:ilvl w:val="0"/>
          <w:numId w:val="35"/>
        </w:numPr>
      </w:pPr>
      <w:r>
        <w:t xml:space="preserve">At </w:t>
      </w:r>
      <w:r w:rsidRPr="00822CE7">
        <w:t xml:space="preserve">Select </w:t>
      </w:r>
      <w:r w:rsidR="00192322">
        <w:t>OncoTrax</w:t>
      </w:r>
      <w:r w:rsidR="009F4D04">
        <w:t>: Cancer</w:t>
      </w:r>
      <w:r w:rsidRPr="00822CE7">
        <w:t xml:space="preserve"> Registry Option</w:t>
      </w:r>
      <w:r w:rsidR="00815BBF" w:rsidRPr="00822CE7">
        <w:t>,</w:t>
      </w:r>
      <w:r w:rsidR="00815BBF">
        <w:t xml:space="preserve"> t</w:t>
      </w:r>
      <w:r>
        <w:t xml:space="preserve">ype </w:t>
      </w:r>
      <w:r w:rsidR="00182DA3" w:rsidRPr="00DD229E">
        <w:t xml:space="preserve"> </w:t>
      </w:r>
      <w:r w:rsidR="00182DA3" w:rsidRPr="00815BBF">
        <w:rPr>
          <w:b/>
        </w:rPr>
        <w:t>^</w:t>
      </w:r>
      <w:r w:rsidRPr="00815BBF">
        <w:rPr>
          <w:b/>
        </w:rPr>
        <w:t>EDIT USER CHARACTERISTICS</w:t>
      </w:r>
      <w:r w:rsidR="00815BBF">
        <w:t>.</w:t>
      </w:r>
    </w:p>
    <w:p w14:paraId="1A5DF58B" w14:textId="77777777" w:rsidR="00815BBF" w:rsidRPr="006D0260" w:rsidRDefault="00815BBF" w:rsidP="00086B34">
      <w:pPr>
        <w:pStyle w:val="ListNumber"/>
        <w:rPr>
          <w:sz w:val="20"/>
        </w:rPr>
      </w:pPr>
      <w:r>
        <w:t>A</w:t>
      </w:r>
      <w:r w:rsidR="00182DA3" w:rsidRPr="00DD229E">
        <w:t>rrow down to</w:t>
      </w:r>
      <w:r w:rsidR="00182DA3" w:rsidRPr="00822CE7">
        <w:t xml:space="preserve"> </w:t>
      </w:r>
      <w:r w:rsidRPr="00822CE7">
        <w:t>AUTO MENU</w:t>
      </w:r>
      <w:r w:rsidR="00182DA3" w:rsidRPr="00822CE7">
        <w:t>:</w:t>
      </w:r>
      <w:r w:rsidRPr="00822CE7">
        <w:t xml:space="preserve"> </w:t>
      </w:r>
      <w:r w:rsidR="00182DA3" w:rsidRPr="00822CE7">
        <w:t>and type</w:t>
      </w:r>
      <w:r w:rsidRPr="00822CE7">
        <w:t xml:space="preserve"> ? </w:t>
      </w:r>
      <w:r w:rsidRPr="00815BBF">
        <w:t>Your</w:t>
      </w:r>
      <w:r>
        <w:rPr>
          <w:b/>
        </w:rPr>
        <w:t xml:space="preserve"> </w:t>
      </w:r>
      <w:r>
        <w:t>options display.</w:t>
      </w:r>
    </w:p>
    <w:p w14:paraId="21A19723" w14:textId="77777777" w:rsidR="00182DA3" w:rsidRPr="00DD229E" w:rsidRDefault="0016157B" w:rsidP="00BF1E97">
      <w:pPr>
        <w:pStyle w:val="Screen"/>
      </w:pPr>
      <w:r w:rsidRPr="00D42016">
        <w:drawing>
          <wp:inline distT="0" distB="0" distL="0" distR="0" wp14:anchorId="7AF649FC" wp14:editId="55812F46">
            <wp:extent cx="4733925" cy="3552825"/>
            <wp:effectExtent l="0" t="0" r="0" b="0"/>
            <wp:docPr id="10" name="Picture 11" descr="Description: Screen capture of the Edit User Characteristics screen of the &lt;site name&gt; - KEA 420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creen capture of the Edit User Characteristics screen of the &lt;site name&gt; - KEA 420 window"/>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33925" cy="3552825"/>
                    </a:xfrm>
                    <a:prstGeom prst="rect">
                      <a:avLst/>
                    </a:prstGeom>
                    <a:noFill/>
                    <a:ln>
                      <a:noFill/>
                    </a:ln>
                  </pic:spPr>
                </pic:pic>
              </a:graphicData>
            </a:graphic>
          </wp:inline>
        </w:drawing>
      </w:r>
    </w:p>
    <w:p w14:paraId="4F2FD1B0" w14:textId="77777777" w:rsidR="00182DA3" w:rsidRPr="00DD229E" w:rsidRDefault="006D0260" w:rsidP="00086B34">
      <w:pPr>
        <w:pStyle w:val="ListNumber"/>
      </w:pPr>
      <w:r w:rsidRPr="00815BBF">
        <w:t>Select 1   YES, MENUS GENERATED</w:t>
      </w:r>
      <w:r>
        <w:t>.</w:t>
      </w:r>
      <w:r w:rsidR="00815BBF">
        <w:br w:type="page"/>
      </w:r>
      <w:r w:rsidR="00815BBF">
        <w:lastRenderedPageBreak/>
        <w:t>Y</w:t>
      </w:r>
      <w:r w:rsidR="00182DA3" w:rsidRPr="00DD229E">
        <w:t>our menu</w:t>
      </w:r>
      <w:r w:rsidR="00815BBF">
        <w:t xml:space="preserve"> choices display when you access </w:t>
      </w:r>
      <w:r w:rsidR="00C561A6">
        <w:t>VistA</w:t>
      </w:r>
      <w:r w:rsidR="00815BBF">
        <w:t>.</w:t>
      </w:r>
    </w:p>
    <w:p w14:paraId="788C1AB6" w14:textId="38F86A84" w:rsidR="00182DA3" w:rsidRPr="00DD229E" w:rsidRDefault="00504A3F" w:rsidP="00815BBF">
      <w:pPr>
        <w:pStyle w:val="Screen"/>
      </w:pPr>
      <w:r>
        <w:drawing>
          <wp:inline distT="0" distB="0" distL="0" distR="0" wp14:anchorId="2D1B13FC" wp14:editId="1F4892EA">
            <wp:extent cx="3207977" cy="2419350"/>
            <wp:effectExtent l="0" t="0" r="0" b="0"/>
            <wp:docPr id="9" name="Picture 9" descr="Screen capture of OncoTrax Menu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 capture of OncoTrax Menu choices"/>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3217245" cy="2426339"/>
                    </a:xfrm>
                    <a:prstGeom prst="rect">
                      <a:avLst/>
                    </a:prstGeom>
                    <a:noFill/>
                    <a:ln>
                      <a:noFill/>
                    </a:ln>
                  </pic:spPr>
                </pic:pic>
              </a:graphicData>
            </a:graphic>
          </wp:inline>
        </w:drawing>
      </w:r>
    </w:p>
    <w:p w14:paraId="31E9A6CA" w14:textId="77777777" w:rsidR="00182DA3" w:rsidRPr="00DD229E" w:rsidRDefault="00182DA3" w:rsidP="00182DA3"/>
    <w:tbl>
      <w:tblPr>
        <w:tblStyle w:val="TableGrid"/>
        <w:tblW w:w="0" w:type="auto"/>
        <w:tblLook w:val="00A0" w:firstRow="1" w:lastRow="0" w:firstColumn="1" w:lastColumn="0" w:noHBand="0" w:noVBand="0"/>
      </w:tblPr>
      <w:tblGrid>
        <w:gridCol w:w="4675"/>
        <w:gridCol w:w="4675"/>
      </w:tblGrid>
      <w:tr w:rsidR="00182DA3" w:rsidRPr="00DD229E" w14:paraId="15D8FFA6" w14:textId="77777777" w:rsidTr="003D1BA6">
        <w:tc>
          <w:tcPr>
            <w:tcW w:w="4909" w:type="dxa"/>
          </w:tcPr>
          <w:p w14:paraId="6BB051CC" w14:textId="77777777" w:rsidR="00182DA3" w:rsidRPr="00DD229E" w:rsidRDefault="00182DA3" w:rsidP="00182DA3">
            <w:r w:rsidRPr="00DD229E">
              <w:t>Before</w:t>
            </w:r>
          </w:p>
        </w:tc>
        <w:tc>
          <w:tcPr>
            <w:tcW w:w="4909" w:type="dxa"/>
          </w:tcPr>
          <w:p w14:paraId="663EE4B6" w14:textId="77777777" w:rsidR="00182DA3" w:rsidRPr="00DD229E" w:rsidRDefault="00182DA3" w:rsidP="00182DA3">
            <w:r w:rsidRPr="00DD229E">
              <w:t>Afte</w:t>
            </w:r>
            <w:r w:rsidR="007E2AFC">
              <w:t>r</w:t>
            </w:r>
          </w:p>
        </w:tc>
      </w:tr>
      <w:tr w:rsidR="00182DA3" w:rsidRPr="00DD229E" w14:paraId="53714704" w14:textId="77777777" w:rsidTr="003D1BA6">
        <w:tc>
          <w:tcPr>
            <w:tcW w:w="4909" w:type="dxa"/>
          </w:tcPr>
          <w:p w14:paraId="40D43B80" w14:textId="77777777" w:rsidR="00182DA3" w:rsidRPr="00DD229E" w:rsidRDefault="0016157B" w:rsidP="00182DA3">
            <w:r w:rsidRPr="00D42016">
              <w:rPr>
                <w:noProof/>
              </w:rPr>
              <w:drawing>
                <wp:inline distT="0" distB="0" distL="0" distR="0" wp14:anchorId="05B58C4E" wp14:editId="20D43A45">
                  <wp:extent cx="3190875" cy="2390775"/>
                  <wp:effectExtent l="0" t="0" r="0" b="0"/>
                  <wp:docPr id="12" name="Picture 13" descr="Description: Screen capture of the Annual Report Options screen (before) of the&lt;site name&gt; - KEA 420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Screen capture of the Annual Report Options screen (before) of the&lt;site name&gt; - KEA 420 windo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90875" cy="2390775"/>
                          </a:xfrm>
                          <a:prstGeom prst="rect">
                            <a:avLst/>
                          </a:prstGeom>
                          <a:noFill/>
                          <a:ln>
                            <a:noFill/>
                          </a:ln>
                        </pic:spPr>
                      </pic:pic>
                    </a:graphicData>
                  </a:graphic>
                </wp:inline>
              </w:drawing>
            </w:r>
          </w:p>
        </w:tc>
        <w:tc>
          <w:tcPr>
            <w:tcW w:w="4909" w:type="dxa"/>
          </w:tcPr>
          <w:p w14:paraId="28FB802F" w14:textId="77777777" w:rsidR="00182DA3" w:rsidRPr="00DD229E" w:rsidRDefault="0016157B" w:rsidP="00182DA3">
            <w:r w:rsidRPr="00D42016">
              <w:rPr>
                <w:noProof/>
              </w:rPr>
              <w:drawing>
                <wp:inline distT="0" distB="0" distL="0" distR="0" wp14:anchorId="08CC29CF" wp14:editId="1B6C9B48">
                  <wp:extent cx="3190875" cy="2390775"/>
                  <wp:effectExtent l="0" t="0" r="0" b="0"/>
                  <wp:docPr id="13" name="Picture 14" descr="Description: Screen capture of the Annual Report Options screen (after) of the&lt;site name&gt; - KEA 420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Screen capture of the Annual Report Options screen (after) of the&lt;site name&gt; - KEA 420 window"/>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90875" cy="2390775"/>
                          </a:xfrm>
                          <a:prstGeom prst="rect">
                            <a:avLst/>
                          </a:prstGeom>
                          <a:noFill/>
                          <a:ln>
                            <a:noFill/>
                          </a:ln>
                        </pic:spPr>
                      </pic:pic>
                    </a:graphicData>
                  </a:graphic>
                </wp:inline>
              </w:drawing>
            </w:r>
          </w:p>
        </w:tc>
      </w:tr>
    </w:tbl>
    <w:p w14:paraId="3BBE4A48" w14:textId="77777777" w:rsidR="00182DA3" w:rsidRPr="00DD229E" w:rsidRDefault="00182DA3" w:rsidP="00182DA3"/>
    <w:p w14:paraId="0E34803B" w14:textId="1BD373FD" w:rsidR="00621243" w:rsidRPr="004108CA" w:rsidRDefault="00676342" w:rsidP="003448A7">
      <w:pPr>
        <w:pStyle w:val="Heading1"/>
      </w:pPr>
      <w:bookmarkStart w:id="179" w:name="_Edits_within_OncoTrax"/>
      <w:bookmarkEnd w:id="179"/>
      <w:r>
        <w:br w:type="page"/>
      </w:r>
      <w:bookmarkStart w:id="180" w:name="_Toc149545556"/>
      <w:bookmarkStart w:id="181" w:name="_Toc149032519"/>
      <w:r w:rsidR="00621243" w:rsidRPr="004108CA">
        <w:lastRenderedPageBreak/>
        <w:t xml:space="preserve">Edits within </w:t>
      </w:r>
      <w:bookmarkEnd w:id="180"/>
      <w:r w:rsidR="00192322">
        <w:t>OncoTrax</w:t>
      </w:r>
      <w:bookmarkEnd w:id="181"/>
      <w:r w:rsidR="00DA1A63">
        <w:fldChar w:fldCharType="begin"/>
      </w:r>
      <w:r w:rsidR="00DA1A63">
        <w:instrText xml:space="preserve"> XE "</w:instrText>
      </w:r>
      <w:r w:rsidR="00DA1A63" w:rsidRPr="00EA00E5">
        <w:instrText>Edits:OncoTraX</w:instrText>
      </w:r>
      <w:r w:rsidR="00DA1A63">
        <w:instrText xml:space="preserve">" </w:instrText>
      </w:r>
      <w:r w:rsidR="00DA1A63">
        <w:fldChar w:fldCharType="end"/>
      </w:r>
    </w:p>
    <w:p w14:paraId="0F280345" w14:textId="1E1D3435" w:rsidR="00B35EA6" w:rsidRDefault="00621243" w:rsidP="00621243">
      <w:r w:rsidRPr="004108CA">
        <w:t xml:space="preserve">If there are </w:t>
      </w:r>
      <w:r w:rsidR="00B92A47">
        <w:t>inter-field</w:t>
      </w:r>
      <w:r w:rsidRPr="004108CA">
        <w:t xml:space="preserve"> problems</w:t>
      </w:r>
      <w:r w:rsidR="005020C4">
        <w:t>,</w:t>
      </w:r>
      <w:r w:rsidRPr="004108CA">
        <w:t xml:space="preserve"> warning messages </w:t>
      </w:r>
      <w:r w:rsidR="005020C4">
        <w:t>display</w:t>
      </w:r>
      <w:r w:rsidRPr="004108CA">
        <w:t xml:space="preserve"> when </w:t>
      </w:r>
      <w:r w:rsidR="005020C4">
        <w:t>you</w:t>
      </w:r>
      <w:r w:rsidRPr="004108CA">
        <w:t xml:space="preserve"> attempt to change the</w:t>
      </w:r>
      <w:r w:rsidR="005020C4">
        <w:t xml:space="preserve"> </w:t>
      </w:r>
      <w:r w:rsidR="00B814ED">
        <w:fldChar w:fldCharType="begin"/>
      </w:r>
      <w:r w:rsidR="00B814ED">
        <w:instrText xml:space="preserve"> XE "</w:instrText>
      </w:r>
      <w:r w:rsidR="00B814ED" w:rsidRPr="00075652">
        <w:instrText>Edits:Interfield problems</w:instrText>
      </w:r>
      <w:r w:rsidR="00B814ED">
        <w:instrText xml:space="preserve">" </w:instrText>
      </w:r>
      <w:r w:rsidR="00B814ED">
        <w:fldChar w:fldCharType="end"/>
      </w:r>
      <w:r w:rsidR="005020C4" w:rsidRPr="005020C4">
        <w:rPr>
          <w:b/>
        </w:rPr>
        <w:t>ABSTRACT STATUS (165.5,91)</w:t>
      </w:r>
      <w:r w:rsidR="005020C4">
        <w:t xml:space="preserve"> to </w:t>
      </w:r>
      <w:r w:rsidR="005020C4" w:rsidRPr="005020C4">
        <w:rPr>
          <w:b/>
        </w:rPr>
        <w:t>Complete</w:t>
      </w:r>
      <w:r w:rsidRPr="004108CA">
        <w:t xml:space="preserve">  </w:t>
      </w:r>
      <w:r w:rsidR="004B0246" w:rsidRPr="004108CA">
        <w:t xml:space="preserve">These </w:t>
      </w:r>
      <w:r w:rsidR="004B0246">
        <w:t xml:space="preserve">warning messages </w:t>
      </w:r>
      <w:r w:rsidR="004B0246" w:rsidRPr="004108CA">
        <w:t xml:space="preserve">are the </w:t>
      </w:r>
      <w:smartTag w:uri="urn:schemas-microsoft-com:office:smarttags" w:element="place">
        <w:r w:rsidR="00C561A6">
          <w:t>VistA</w:t>
        </w:r>
      </w:smartTag>
      <w:r w:rsidR="004B0246" w:rsidRPr="004108CA">
        <w:t xml:space="preserve"> </w:t>
      </w:r>
      <w:r w:rsidR="00B92A47">
        <w:t>inter-field</w:t>
      </w:r>
      <w:r w:rsidR="004B0246" w:rsidRPr="004108CA">
        <w:t xml:space="preserve"> edit checks.</w:t>
      </w:r>
      <w:r w:rsidR="00A86C1B">
        <w:t xml:space="preserve"> </w:t>
      </w:r>
      <w:r w:rsidR="004C6E4F">
        <w:t xml:space="preserve">Some of these warning messages are dependent on the Date DX and might only appear for certain date ranges.  </w:t>
      </w:r>
      <w:r w:rsidR="005020C4">
        <w:t>You can</w:t>
      </w:r>
      <w:r w:rsidRPr="004108CA">
        <w:t xml:space="preserve"> override these warnings.</w:t>
      </w:r>
      <w:r w:rsidR="00B814ED">
        <w:fldChar w:fldCharType="begin"/>
      </w:r>
      <w:r w:rsidR="00B814ED">
        <w:instrText xml:space="preserve"> XE "</w:instrText>
      </w:r>
      <w:r w:rsidR="00B814ED" w:rsidRPr="00815591">
        <w:instrText>Edits:Warning messages</w:instrText>
      </w:r>
      <w:r w:rsidR="00B814ED">
        <w:instrText xml:space="preserve">" </w:instrText>
      </w:r>
      <w:r w:rsidR="00B814ED">
        <w:fldChar w:fldCharType="end"/>
      </w:r>
    </w:p>
    <w:p w14:paraId="0D122B83" w14:textId="77777777" w:rsidR="00E47B0F" w:rsidRPr="004108CA" w:rsidRDefault="00E47B0F" w:rsidP="00621243">
      <w:pPr>
        <w:rPr>
          <w:rFonts w:eastAsia="Arial Unicode MS"/>
        </w:rPr>
      </w:pPr>
    </w:p>
    <w:tbl>
      <w:tblPr>
        <w:tblStyle w:val="TableGrid"/>
        <w:tblW w:w="9360" w:type="dxa"/>
        <w:tblLook w:val="01E0" w:firstRow="1" w:lastRow="1" w:firstColumn="1" w:lastColumn="1" w:noHBand="0" w:noVBand="0"/>
      </w:tblPr>
      <w:tblGrid>
        <w:gridCol w:w="660"/>
        <w:gridCol w:w="8700"/>
      </w:tblGrid>
      <w:tr w:rsidR="00E47B0F" w:rsidRPr="00621243" w14:paraId="21F32649" w14:textId="77777777" w:rsidTr="003D1BA6">
        <w:tc>
          <w:tcPr>
            <w:tcW w:w="360" w:type="dxa"/>
          </w:tcPr>
          <w:p w14:paraId="0D1BF1F9" w14:textId="77777777" w:rsidR="00E47B0F" w:rsidRPr="00621243" w:rsidRDefault="00E47B0F" w:rsidP="00E47B0F">
            <w:pPr>
              <w:pStyle w:val="TableText"/>
            </w:pPr>
            <w:r>
              <w:t>1</w:t>
            </w:r>
          </w:p>
        </w:tc>
        <w:tc>
          <w:tcPr>
            <w:tcW w:w="6015" w:type="dxa"/>
          </w:tcPr>
          <w:p w14:paraId="041E8579" w14:textId="77777777" w:rsidR="00E47B0F" w:rsidRPr="00621243" w:rsidRDefault="00676342" w:rsidP="00676342">
            <w:pPr>
              <w:pStyle w:val="warn"/>
            </w:pPr>
            <w:r>
              <w:t xml:space="preserve">WARNING: </w:t>
            </w:r>
            <w:r w:rsidR="00E47B0F" w:rsidRPr="00621243">
              <w:t>REPORTING HOSPITAL = REFERRING FACILITY</w:t>
            </w:r>
          </w:p>
        </w:tc>
      </w:tr>
      <w:tr w:rsidR="00E47B0F" w:rsidRPr="00621243" w14:paraId="50D8135D" w14:textId="77777777" w:rsidTr="003D1BA6">
        <w:tc>
          <w:tcPr>
            <w:tcW w:w="360" w:type="dxa"/>
          </w:tcPr>
          <w:p w14:paraId="08108242" w14:textId="77777777" w:rsidR="00E47B0F" w:rsidRPr="00621243" w:rsidRDefault="00E47B0F" w:rsidP="00E47B0F">
            <w:pPr>
              <w:pStyle w:val="TableText"/>
            </w:pPr>
            <w:r>
              <w:t>2</w:t>
            </w:r>
          </w:p>
        </w:tc>
        <w:tc>
          <w:tcPr>
            <w:tcW w:w="6015" w:type="dxa"/>
          </w:tcPr>
          <w:p w14:paraId="7C61D93E" w14:textId="77777777" w:rsidR="00E47B0F" w:rsidRPr="00621243" w:rsidRDefault="00676342" w:rsidP="00676342">
            <w:pPr>
              <w:pStyle w:val="warn"/>
            </w:pPr>
            <w:r>
              <w:t xml:space="preserve">WARNING: </w:t>
            </w:r>
            <w:r w:rsidR="00E47B0F" w:rsidRPr="00621243">
              <w:t>REPORTING HOSPITAL = TRANSFER FACILITY</w:t>
            </w:r>
          </w:p>
        </w:tc>
      </w:tr>
      <w:tr w:rsidR="00E47B0F" w:rsidRPr="00621243" w14:paraId="5DDA4C8E" w14:textId="77777777" w:rsidTr="003D1BA6">
        <w:tc>
          <w:tcPr>
            <w:tcW w:w="360" w:type="dxa"/>
          </w:tcPr>
          <w:p w14:paraId="0C6BA9BC" w14:textId="77777777" w:rsidR="00E47B0F" w:rsidRPr="00621243" w:rsidRDefault="00E47B0F" w:rsidP="00E47B0F">
            <w:pPr>
              <w:pStyle w:val="TableText"/>
            </w:pPr>
            <w:r>
              <w:t>3</w:t>
            </w:r>
          </w:p>
        </w:tc>
        <w:tc>
          <w:tcPr>
            <w:tcW w:w="6015" w:type="dxa"/>
          </w:tcPr>
          <w:p w14:paraId="195B47B3" w14:textId="77777777" w:rsidR="00E47B0F" w:rsidRPr="00621243" w:rsidRDefault="00676342" w:rsidP="00676342">
            <w:pPr>
              <w:pStyle w:val="warn"/>
            </w:pPr>
            <w:r>
              <w:t xml:space="preserve">WARNING: </w:t>
            </w:r>
            <w:r w:rsidR="00E47B0F" w:rsidRPr="00621243">
              <w:t>CLASS OF CASE = 2 (Dx ew, 1st rx here)  -REFERRING FACILITY may not be blank</w:t>
            </w:r>
          </w:p>
        </w:tc>
      </w:tr>
      <w:tr w:rsidR="00E47B0F" w:rsidRPr="00621243" w14:paraId="1AC3EDBD" w14:textId="77777777" w:rsidTr="003D1BA6">
        <w:tc>
          <w:tcPr>
            <w:tcW w:w="360" w:type="dxa"/>
          </w:tcPr>
          <w:p w14:paraId="1AB7DC13" w14:textId="77777777" w:rsidR="00E47B0F" w:rsidRPr="00621243" w:rsidRDefault="00E47B0F" w:rsidP="00E47B0F">
            <w:pPr>
              <w:pStyle w:val="TableText"/>
            </w:pPr>
            <w:r>
              <w:t>4</w:t>
            </w:r>
          </w:p>
        </w:tc>
        <w:tc>
          <w:tcPr>
            <w:tcW w:w="6015" w:type="dxa"/>
          </w:tcPr>
          <w:p w14:paraId="1A827B61" w14:textId="77777777" w:rsidR="00E47B0F" w:rsidRPr="00621243" w:rsidRDefault="00676342" w:rsidP="00676342">
            <w:pPr>
              <w:pStyle w:val="warn"/>
            </w:pPr>
            <w:r>
              <w:t xml:space="preserve">WARNING: </w:t>
            </w:r>
            <w:r w:rsidR="00E47B0F" w:rsidRPr="00621243">
              <w:t>CLASS OF CASE = 3 (Dx ew, 1st rx ew)      REFERRING FACILITY may not be blank</w:t>
            </w:r>
          </w:p>
        </w:tc>
      </w:tr>
      <w:tr w:rsidR="00E47B0F" w:rsidRPr="00621243" w14:paraId="210943A7" w14:textId="77777777" w:rsidTr="003D1BA6">
        <w:tc>
          <w:tcPr>
            <w:tcW w:w="360" w:type="dxa"/>
          </w:tcPr>
          <w:p w14:paraId="698439A9" w14:textId="77777777" w:rsidR="00E47B0F" w:rsidRPr="00621243" w:rsidRDefault="00E47B0F" w:rsidP="00E47B0F">
            <w:pPr>
              <w:pStyle w:val="TableText"/>
            </w:pPr>
            <w:r>
              <w:t>5</w:t>
            </w:r>
          </w:p>
        </w:tc>
        <w:tc>
          <w:tcPr>
            <w:tcW w:w="6015" w:type="dxa"/>
          </w:tcPr>
          <w:p w14:paraId="10A4E59C" w14:textId="77777777" w:rsidR="00E47B0F" w:rsidRPr="00621243" w:rsidRDefault="0077297B" w:rsidP="00676342">
            <w:pPr>
              <w:pStyle w:val="warn"/>
            </w:pPr>
            <w:r>
              <w:t xml:space="preserve">WARNING: </w:t>
            </w:r>
            <w:r w:rsidR="00E47B0F" w:rsidRPr="00621243">
              <w:t>CLASS OF CASE = 0 (Dx here, 1st rx ew)-DATE OF FIRST CONTACT..:</w:t>
            </w:r>
            <w:r w:rsidR="00E47B0F">
              <w:t xml:space="preserve"> </w:t>
            </w:r>
            <w:r w:rsidR="00E47B0F" w:rsidRPr="00621243">
              <w:t>later than SURGERY OF PRIMARY SITE DATE.:</w:t>
            </w:r>
          </w:p>
        </w:tc>
      </w:tr>
      <w:tr w:rsidR="00E47B0F" w:rsidRPr="00621243" w14:paraId="3DBD015D" w14:textId="77777777" w:rsidTr="003D1BA6">
        <w:tc>
          <w:tcPr>
            <w:tcW w:w="360" w:type="dxa"/>
          </w:tcPr>
          <w:p w14:paraId="7B75170F" w14:textId="77777777" w:rsidR="00E47B0F" w:rsidRPr="00621243" w:rsidRDefault="00E47B0F" w:rsidP="00E47B0F">
            <w:pPr>
              <w:pStyle w:val="TableText"/>
            </w:pPr>
            <w:r>
              <w:t>6</w:t>
            </w:r>
          </w:p>
        </w:tc>
        <w:tc>
          <w:tcPr>
            <w:tcW w:w="6015" w:type="dxa"/>
          </w:tcPr>
          <w:p w14:paraId="56029FE5" w14:textId="77777777" w:rsidR="00E47B0F" w:rsidRPr="00621243" w:rsidRDefault="0077297B" w:rsidP="00676342">
            <w:pPr>
              <w:pStyle w:val="warn"/>
            </w:pPr>
            <w:r>
              <w:t xml:space="preserve">WARNING: </w:t>
            </w:r>
            <w:r w:rsidR="00E47B0F" w:rsidRPr="00621243">
              <w:t>CLASS OF CASE = 0 (Dx here, 1st rx ew) DATE OF FIRST CONTACT.</w:t>
            </w:r>
            <w:r w:rsidR="00E47B0F">
              <w:t xml:space="preserve"> </w:t>
            </w:r>
            <w:r w:rsidR="00E47B0F" w:rsidRPr="00621243">
              <w:t xml:space="preserve">later than RADIATION DATE...............:      </w:t>
            </w:r>
          </w:p>
        </w:tc>
      </w:tr>
      <w:tr w:rsidR="00E47B0F" w:rsidRPr="00621243" w14:paraId="0854F613" w14:textId="77777777" w:rsidTr="003D1BA6">
        <w:tc>
          <w:tcPr>
            <w:tcW w:w="360" w:type="dxa"/>
          </w:tcPr>
          <w:p w14:paraId="16EA1937" w14:textId="77777777" w:rsidR="00E47B0F" w:rsidRPr="00621243" w:rsidRDefault="00E47B0F" w:rsidP="00E47B0F">
            <w:pPr>
              <w:pStyle w:val="TableText"/>
            </w:pPr>
            <w:r>
              <w:t>7</w:t>
            </w:r>
          </w:p>
        </w:tc>
        <w:tc>
          <w:tcPr>
            <w:tcW w:w="6015" w:type="dxa"/>
          </w:tcPr>
          <w:p w14:paraId="2DD610F3" w14:textId="77777777" w:rsidR="00E47B0F" w:rsidRPr="00621243" w:rsidRDefault="0077297B" w:rsidP="00676342">
            <w:pPr>
              <w:pStyle w:val="warn"/>
            </w:pPr>
            <w:r>
              <w:t xml:space="preserve">WARNING: </w:t>
            </w:r>
            <w:r w:rsidR="00E47B0F" w:rsidRPr="00621243">
              <w:t xml:space="preserve">CLASS OF CASE = 0 (Dx here, 1st rx ew) DATE OF FIRST CONTACT..: later than RADIATION THERAPY TO CNS DATE:    </w:t>
            </w:r>
          </w:p>
        </w:tc>
      </w:tr>
      <w:tr w:rsidR="00E47B0F" w:rsidRPr="00621243" w14:paraId="49BE6EE0" w14:textId="77777777" w:rsidTr="003D1BA6">
        <w:tc>
          <w:tcPr>
            <w:tcW w:w="360" w:type="dxa"/>
          </w:tcPr>
          <w:p w14:paraId="3E70E86E" w14:textId="77777777" w:rsidR="00E47B0F" w:rsidRDefault="00E47B0F" w:rsidP="00E47B0F">
            <w:pPr>
              <w:pStyle w:val="TableText"/>
            </w:pPr>
            <w:r>
              <w:t>8</w:t>
            </w:r>
          </w:p>
        </w:tc>
        <w:tc>
          <w:tcPr>
            <w:tcW w:w="6015" w:type="dxa"/>
          </w:tcPr>
          <w:p w14:paraId="0C91A047" w14:textId="77777777" w:rsidR="00E47B0F" w:rsidRPr="00621243" w:rsidRDefault="0077297B" w:rsidP="00676342">
            <w:pPr>
              <w:pStyle w:val="warn"/>
            </w:pPr>
            <w:r>
              <w:t xml:space="preserve">WARNING: </w:t>
            </w:r>
            <w:r w:rsidR="00E47B0F" w:rsidRPr="00621243">
              <w:t>CLASS OF CASE = 0 (Dx here, 1st rx ew) DATE OF FIRST CONTACT..:</w:t>
            </w:r>
            <w:r w:rsidR="00E47B0F">
              <w:t xml:space="preserve"> </w:t>
            </w:r>
            <w:r w:rsidR="00E47B0F" w:rsidRPr="00621243">
              <w:t>later than CHEMOTHERAPY DATE............:</w:t>
            </w:r>
          </w:p>
        </w:tc>
      </w:tr>
      <w:tr w:rsidR="00E47B0F" w:rsidRPr="00621243" w14:paraId="2C8F613D" w14:textId="77777777" w:rsidTr="003D1BA6">
        <w:tc>
          <w:tcPr>
            <w:tcW w:w="360" w:type="dxa"/>
          </w:tcPr>
          <w:p w14:paraId="29B07239" w14:textId="77777777" w:rsidR="00E47B0F" w:rsidRDefault="00E47B0F" w:rsidP="00E47B0F">
            <w:pPr>
              <w:pStyle w:val="TableText"/>
            </w:pPr>
            <w:r>
              <w:t>9</w:t>
            </w:r>
          </w:p>
        </w:tc>
        <w:tc>
          <w:tcPr>
            <w:tcW w:w="6015" w:type="dxa"/>
          </w:tcPr>
          <w:p w14:paraId="711ACF4B" w14:textId="77777777" w:rsidR="00E47B0F" w:rsidRPr="00621243" w:rsidRDefault="0077297B" w:rsidP="00676342">
            <w:pPr>
              <w:pStyle w:val="warn"/>
            </w:pPr>
            <w:r>
              <w:t xml:space="preserve">WARNING: </w:t>
            </w:r>
            <w:r w:rsidR="00E47B0F" w:rsidRPr="00621243">
              <w:t>CLASS OF CASE = 0 (Dx here, 1st rx</w:t>
            </w:r>
            <w:r w:rsidR="00E47B0F">
              <w:t xml:space="preserve"> ew) DATE OF FIRST CONTACT..: </w:t>
            </w:r>
            <w:r w:rsidR="00E47B0F" w:rsidRPr="00621243">
              <w:t xml:space="preserve">  </w:t>
            </w:r>
          </w:p>
        </w:tc>
      </w:tr>
      <w:tr w:rsidR="00E47B0F" w:rsidRPr="00621243" w14:paraId="3A19ACAF" w14:textId="77777777" w:rsidTr="003D1BA6">
        <w:tc>
          <w:tcPr>
            <w:tcW w:w="360" w:type="dxa"/>
          </w:tcPr>
          <w:p w14:paraId="139237B5" w14:textId="77777777" w:rsidR="00E47B0F" w:rsidRDefault="00E47B0F" w:rsidP="00E47B0F">
            <w:pPr>
              <w:pStyle w:val="TableText"/>
            </w:pPr>
            <w:r>
              <w:t>10</w:t>
            </w:r>
          </w:p>
        </w:tc>
        <w:tc>
          <w:tcPr>
            <w:tcW w:w="6015" w:type="dxa"/>
          </w:tcPr>
          <w:p w14:paraId="6B6FC65C" w14:textId="77777777" w:rsidR="00E47B0F" w:rsidRPr="00621243" w:rsidRDefault="00676342" w:rsidP="00676342">
            <w:pPr>
              <w:pStyle w:val="warn"/>
            </w:pPr>
            <w:r>
              <w:t xml:space="preserve">WARNING: </w:t>
            </w:r>
            <w:r w:rsidR="00E47B0F" w:rsidRPr="00621243">
              <w:t>CLASS OF CASE = 0 (Dx here,  1st rx ew) DATE OF FIRST CONTACT..:</w:t>
            </w:r>
            <w:r w:rsidR="00E47B0F">
              <w:t xml:space="preserve"> </w:t>
            </w:r>
            <w:r w:rsidR="00E47B0F" w:rsidRPr="00621243">
              <w:t>later than IMMUNOTH</w:t>
            </w:r>
            <w:r w:rsidR="00DA09FB">
              <w:t>ERAPY DATE...........:</w:t>
            </w:r>
          </w:p>
        </w:tc>
      </w:tr>
      <w:tr w:rsidR="00E47B0F" w:rsidRPr="00621243" w14:paraId="75C37E02" w14:textId="77777777" w:rsidTr="003D1BA6">
        <w:tc>
          <w:tcPr>
            <w:tcW w:w="360" w:type="dxa"/>
          </w:tcPr>
          <w:p w14:paraId="060299C2" w14:textId="77777777" w:rsidR="00E47B0F" w:rsidRDefault="00E47B0F" w:rsidP="00E47B0F">
            <w:pPr>
              <w:pStyle w:val="TableText"/>
            </w:pPr>
            <w:r>
              <w:t>11</w:t>
            </w:r>
          </w:p>
        </w:tc>
        <w:tc>
          <w:tcPr>
            <w:tcW w:w="6015" w:type="dxa"/>
          </w:tcPr>
          <w:p w14:paraId="2CD15556" w14:textId="77777777" w:rsidR="00E47B0F" w:rsidRPr="00621243" w:rsidRDefault="00676342" w:rsidP="00676342">
            <w:pPr>
              <w:pStyle w:val="warn"/>
            </w:pPr>
            <w:r>
              <w:t xml:space="preserve">WARNING: </w:t>
            </w:r>
            <w:r w:rsidR="00E47B0F" w:rsidRPr="00621243">
              <w:t>CLASS OF CASE = 0 (Dx here,  1st rx ew) DATE OF FIRST CONTACT..:</w:t>
            </w:r>
            <w:r w:rsidR="00E47B0F">
              <w:t xml:space="preserve"> </w:t>
            </w:r>
            <w:r w:rsidR="00E47B0F" w:rsidRPr="00621243">
              <w:t>later than OTHER TREATMENT DATE.........:</w:t>
            </w:r>
          </w:p>
        </w:tc>
      </w:tr>
      <w:tr w:rsidR="00E47B0F" w:rsidRPr="00621243" w14:paraId="3A3E62F8" w14:textId="77777777" w:rsidTr="003D1BA6">
        <w:tc>
          <w:tcPr>
            <w:tcW w:w="360" w:type="dxa"/>
          </w:tcPr>
          <w:p w14:paraId="67C614A6" w14:textId="77777777" w:rsidR="00E47B0F" w:rsidRDefault="00E47B0F" w:rsidP="00E47B0F">
            <w:pPr>
              <w:pStyle w:val="TableText"/>
            </w:pPr>
            <w:r>
              <w:t>12</w:t>
            </w:r>
          </w:p>
        </w:tc>
        <w:tc>
          <w:tcPr>
            <w:tcW w:w="6015" w:type="dxa"/>
          </w:tcPr>
          <w:p w14:paraId="3513234F" w14:textId="77777777" w:rsidR="00E47B0F" w:rsidRPr="00621243" w:rsidRDefault="00676342" w:rsidP="00676342">
            <w:pPr>
              <w:pStyle w:val="warn"/>
            </w:pPr>
            <w:r>
              <w:t xml:space="preserve">WARNING: </w:t>
            </w:r>
            <w:r w:rsidR="00E47B0F" w:rsidRPr="00621243">
              <w:t>CLASS OF CASE = 2 (Dx ew, 1st rx here) DATE OF FIRST CONTACT..:</w:t>
            </w:r>
            <w:r w:rsidR="00E47B0F">
              <w:t xml:space="preserve"> </w:t>
            </w:r>
            <w:r w:rsidR="00E47B0F" w:rsidRPr="00621243">
              <w:t xml:space="preserve">earlier than DATE DX......................:            </w:t>
            </w:r>
          </w:p>
        </w:tc>
      </w:tr>
      <w:tr w:rsidR="00E47B0F" w:rsidRPr="00621243" w14:paraId="3FD7F4ED" w14:textId="77777777" w:rsidTr="003D1BA6">
        <w:tc>
          <w:tcPr>
            <w:tcW w:w="360" w:type="dxa"/>
          </w:tcPr>
          <w:p w14:paraId="066792B3" w14:textId="77777777" w:rsidR="00E47B0F" w:rsidRDefault="00E47B0F" w:rsidP="00E47B0F">
            <w:pPr>
              <w:pStyle w:val="TableText"/>
            </w:pPr>
            <w:r>
              <w:t>13</w:t>
            </w:r>
          </w:p>
        </w:tc>
        <w:tc>
          <w:tcPr>
            <w:tcW w:w="6015" w:type="dxa"/>
          </w:tcPr>
          <w:p w14:paraId="4E737EE5" w14:textId="77777777" w:rsidR="00E47B0F" w:rsidRPr="00621243" w:rsidRDefault="00676342" w:rsidP="00676342">
            <w:pPr>
              <w:pStyle w:val="warn"/>
            </w:pPr>
            <w:r>
              <w:t xml:space="preserve">WARNING: </w:t>
            </w:r>
            <w:r w:rsidR="00E47B0F" w:rsidRPr="00621243">
              <w:t>TYPE OF REPORTING SOURCE = 6 (Autopsy only) CLASS OF CASE must be 5 (Dx at autopsy)</w:t>
            </w:r>
          </w:p>
        </w:tc>
      </w:tr>
      <w:tr w:rsidR="00E47B0F" w:rsidRPr="00621243" w14:paraId="7ECB7B4C" w14:textId="77777777" w:rsidTr="003D1BA6">
        <w:tc>
          <w:tcPr>
            <w:tcW w:w="360" w:type="dxa"/>
          </w:tcPr>
          <w:p w14:paraId="5ADC0ADA" w14:textId="77777777" w:rsidR="00E47B0F" w:rsidRDefault="00E47B0F" w:rsidP="00E47B0F">
            <w:pPr>
              <w:pStyle w:val="TableText"/>
            </w:pPr>
            <w:r>
              <w:t>14</w:t>
            </w:r>
          </w:p>
        </w:tc>
        <w:tc>
          <w:tcPr>
            <w:tcW w:w="6015" w:type="dxa"/>
          </w:tcPr>
          <w:p w14:paraId="46993678" w14:textId="77777777" w:rsidR="00E47B0F" w:rsidRPr="00621243" w:rsidRDefault="00676342" w:rsidP="00676342">
            <w:pPr>
              <w:pStyle w:val="warn"/>
            </w:pPr>
            <w:r>
              <w:t xml:space="preserve">WARNING: </w:t>
            </w:r>
            <w:r w:rsidR="00E47B0F">
              <w:t>CLASS OF C</w:t>
            </w:r>
            <w:r w:rsidR="00E47B0F" w:rsidRPr="00621243">
              <w:t>ASE = 5 (Dx at autopsy) TYPE OF REPORTING SOURCE must be 6 (Autopsy only)</w:t>
            </w:r>
          </w:p>
        </w:tc>
      </w:tr>
      <w:tr w:rsidR="00E47B0F" w:rsidRPr="00621243" w14:paraId="7521F9ED" w14:textId="77777777" w:rsidTr="003D1BA6">
        <w:tc>
          <w:tcPr>
            <w:tcW w:w="360" w:type="dxa"/>
          </w:tcPr>
          <w:p w14:paraId="5F460D6A" w14:textId="77777777" w:rsidR="00E47B0F" w:rsidRDefault="00E47B0F" w:rsidP="00E47B0F">
            <w:pPr>
              <w:pStyle w:val="TableText"/>
            </w:pPr>
            <w:r>
              <w:t>15</w:t>
            </w:r>
          </w:p>
        </w:tc>
        <w:tc>
          <w:tcPr>
            <w:tcW w:w="6015" w:type="dxa"/>
          </w:tcPr>
          <w:p w14:paraId="1D7D90A0" w14:textId="77777777" w:rsidR="00E47B0F" w:rsidRPr="00621243" w:rsidRDefault="00676342" w:rsidP="00676342">
            <w:pPr>
              <w:pStyle w:val="warn"/>
            </w:pPr>
            <w:r>
              <w:t xml:space="preserve">WARNING: </w:t>
            </w:r>
            <w:r w:rsidR="00E47B0F" w:rsidRPr="00621243">
              <w:t>TYPE OF REPORTING SOURCE = 6 (Autopsy only) DIAGNOSTIC CONFIRMATION must be 1 (Pos histology) or 6 (Direct visualization)</w:t>
            </w:r>
          </w:p>
        </w:tc>
      </w:tr>
      <w:tr w:rsidR="00E47B0F" w:rsidRPr="00621243" w14:paraId="4A4D058B" w14:textId="77777777" w:rsidTr="003D1BA6">
        <w:tc>
          <w:tcPr>
            <w:tcW w:w="360" w:type="dxa"/>
          </w:tcPr>
          <w:p w14:paraId="337DF4F5" w14:textId="77777777" w:rsidR="00E47B0F" w:rsidRDefault="00E47B0F" w:rsidP="00E47B0F">
            <w:pPr>
              <w:pStyle w:val="TableText"/>
            </w:pPr>
            <w:r>
              <w:t>16</w:t>
            </w:r>
          </w:p>
        </w:tc>
        <w:tc>
          <w:tcPr>
            <w:tcW w:w="6015" w:type="dxa"/>
          </w:tcPr>
          <w:p w14:paraId="022B1839" w14:textId="77777777" w:rsidR="00E47B0F" w:rsidRPr="00621243" w:rsidRDefault="00676342" w:rsidP="00676342">
            <w:pPr>
              <w:pStyle w:val="warn"/>
            </w:pPr>
            <w:r>
              <w:t xml:space="preserve">WARNING: </w:t>
            </w:r>
            <w:r w:rsidR="00E47B0F" w:rsidRPr="00621243">
              <w:t>TYPE OF REPORTING SOURCE = 7 (Death certificate only) DIAGNOSTIC CONFIRMATION must be 9 (Unk if microscopically confirmed)</w:t>
            </w:r>
          </w:p>
        </w:tc>
      </w:tr>
      <w:tr w:rsidR="00E47B0F" w:rsidRPr="00621243" w14:paraId="2E4E7462" w14:textId="77777777" w:rsidTr="00922E09">
        <w:tc>
          <w:tcPr>
            <w:tcW w:w="360" w:type="dxa"/>
          </w:tcPr>
          <w:p w14:paraId="07DA803E" w14:textId="77777777" w:rsidR="00E47B0F" w:rsidRDefault="00E47B0F" w:rsidP="00E47B0F">
            <w:pPr>
              <w:pStyle w:val="TableText"/>
            </w:pPr>
            <w:r>
              <w:lastRenderedPageBreak/>
              <w:t>17</w:t>
            </w:r>
          </w:p>
        </w:tc>
        <w:tc>
          <w:tcPr>
            <w:tcW w:w="6015" w:type="dxa"/>
            <w:shd w:val="clear" w:color="auto" w:fill="auto"/>
          </w:tcPr>
          <w:p w14:paraId="64766D5D" w14:textId="4FE6F868" w:rsidR="00E47B0F" w:rsidRPr="00922E09" w:rsidRDefault="00676342" w:rsidP="00676342">
            <w:pPr>
              <w:pStyle w:val="warn"/>
            </w:pPr>
            <w:r w:rsidRPr="00922E09">
              <w:t xml:space="preserve">WARNING: </w:t>
            </w:r>
            <w:r w:rsidR="00E47B0F" w:rsidRPr="00922E09">
              <w:t>XXX is a paired site LATERALITY may not be 0 (Not a paired site)</w:t>
            </w:r>
            <w:r w:rsidR="00725D72" w:rsidRPr="00922E09">
              <w:t xml:space="preserve"> *(this warning excluded for C44.4 melanoma cases)</w:t>
            </w:r>
          </w:p>
        </w:tc>
      </w:tr>
      <w:tr w:rsidR="00E47B0F" w:rsidRPr="00621243" w14:paraId="524868C8" w14:textId="77777777" w:rsidTr="00922E09">
        <w:tc>
          <w:tcPr>
            <w:tcW w:w="360" w:type="dxa"/>
          </w:tcPr>
          <w:p w14:paraId="12D3A726" w14:textId="77777777" w:rsidR="00E47B0F" w:rsidRDefault="00E47B0F" w:rsidP="00E47B0F">
            <w:pPr>
              <w:pStyle w:val="TableText"/>
            </w:pPr>
            <w:r>
              <w:t>18</w:t>
            </w:r>
          </w:p>
        </w:tc>
        <w:tc>
          <w:tcPr>
            <w:tcW w:w="6015" w:type="dxa"/>
            <w:shd w:val="clear" w:color="auto" w:fill="auto"/>
          </w:tcPr>
          <w:p w14:paraId="5CC02496" w14:textId="76D1FD35" w:rsidR="00E47B0F" w:rsidRPr="00922E09" w:rsidRDefault="00676342" w:rsidP="00676342">
            <w:pPr>
              <w:pStyle w:val="warn"/>
            </w:pPr>
            <w:r w:rsidRPr="00922E09">
              <w:t xml:space="preserve">WARNING: </w:t>
            </w:r>
            <w:r w:rsidR="00E47B0F" w:rsidRPr="00922E09">
              <w:t>XXX is an unpaired site LATERALITY must be 0 (Not a paired site)</w:t>
            </w:r>
            <w:r w:rsidR="00725D72" w:rsidRPr="00922E09">
              <w:t xml:space="preserve"> *(this warning excluded for C44.4 melanoma cases)</w:t>
            </w:r>
          </w:p>
        </w:tc>
      </w:tr>
      <w:tr w:rsidR="00E47B0F" w:rsidRPr="00621243" w14:paraId="10F28E7B" w14:textId="77777777" w:rsidTr="003D1BA6">
        <w:tc>
          <w:tcPr>
            <w:tcW w:w="360" w:type="dxa"/>
          </w:tcPr>
          <w:p w14:paraId="3EE895C6" w14:textId="77777777" w:rsidR="00E47B0F" w:rsidRDefault="00E47B0F" w:rsidP="00E47B0F">
            <w:pPr>
              <w:pStyle w:val="TableText"/>
            </w:pPr>
            <w:r>
              <w:t>19</w:t>
            </w:r>
          </w:p>
        </w:tc>
        <w:tc>
          <w:tcPr>
            <w:tcW w:w="6015" w:type="dxa"/>
          </w:tcPr>
          <w:p w14:paraId="7BC6B3F4" w14:textId="77777777" w:rsidR="00E47B0F" w:rsidRPr="00621243" w:rsidRDefault="00676342" w:rsidP="00676342">
            <w:pPr>
              <w:pStyle w:val="warn"/>
            </w:pPr>
            <w:r>
              <w:t xml:space="preserve">WARNING: </w:t>
            </w:r>
            <w:r w:rsidR="00E47B0F" w:rsidRPr="00621243">
              <w:t>BONES, PELVIS, SACRUM, COCCYX is a paired site</w:t>
            </w:r>
          </w:p>
        </w:tc>
      </w:tr>
      <w:tr w:rsidR="00E47B0F" w:rsidRPr="00621243" w14:paraId="38DC9D41" w14:textId="77777777" w:rsidTr="003D1BA6">
        <w:tc>
          <w:tcPr>
            <w:tcW w:w="360" w:type="dxa"/>
          </w:tcPr>
          <w:p w14:paraId="4450BB75" w14:textId="77777777" w:rsidR="00E47B0F" w:rsidRPr="00621243" w:rsidRDefault="00E47B0F" w:rsidP="00E47B0F">
            <w:pPr>
              <w:pStyle w:val="TableText"/>
            </w:pPr>
            <w:r>
              <w:t>20</w:t>
            </w:r>
          </w:p>
        </w:tc>
        <w:tc>
          <w:tcPr>
            <w:tcW w:w="6015" w:type="dxa"/>
          </w:tcPr>
          <w:p w14:paraId="683448E0" w14:textId="77777777" w:rsidR="00E47B0F" w:rsidRPr="00621243" w:rsidRDefault="00E47B0F" w:rsidP="00676342">
            <w:pPr>
              <w:pStyle w:val="warn"/>
            </w:pPr>
            <w:r w:rsidRPr="00621243">
              <w:t>WARNING: BEHAVIOR CODE = 2 (In situ) SUMMARY STAGE must be 0 (In situ)</w:t>
            </w:r>
          </w:p>
        </w:tc>
      </w:tr>
      <w:tr w:rsidR="00E47B0F" w:rsidRPr="00621243" w14:paraId="69C60ED8" w14:textId="77777777" w:rsidTr="003D1BA6">
        <w:tc>
          <w:tcPr>
            <w:tcW w:w="360" w:type="dxa"/>
          </w:tcPr>
          <w:p w14:paraId="0289A554" w14:textId="77777777" w:rsidR="00E47B0F" w:rsidRDefault="00E47B0F" w:rsidP="00E47B0F">
            <w:pPr>
              <w:pStyle w:val="TableText"/>
            </w:pPr>
            <w:r>
              <w:t>21</w:t>
            </w:r>
          </w:p>
        </w:tc>
        <w:tc>
          <w:tcPr>
            <w:tcW w:w="6015" w:type="dxa"/>
          </w:tcPr>
          <w:p w14:paraId="75982B67" w14:textId="77777777" w:rsidR="00E47B0F" w:rsidRPr="00621243" w:rsidRDefault="00676342" w:rsidP="00676342">
            <w:pPr>
              <w:pStyle w:val="warn"/>
            </w:pPr>
            <w:r>
              <w:t xml:space="preserve">WARNING: </w:t>
            </w:r>
            <w:r w:rsidR="00E47B0F" w:rsidRPr="00621243">
              <w:t>BEHAVIOR CODE = 3 (Malignant) SUMMARY STAGE may not be  0 (In situ)</w:t>
            </w:r>
          </w:p>
        </w:tc>
      </w:tr>
      <w:tr w:rsidR="00E47B0F" w:rsidRPr="00621243" w14:paraId="5A2113A3" w14:textId="77777777" w:rsidTr="003D1BA6">
        <w:tc>
          <w:tcPr>
            <w:tcW w:w="360" w:type="dxa"/>
          </w:tcPr>
          <w:p w14:paraId="6E34721F" w14:textId="77777777" w:rsidR="00E47B0F" w:rsidRDefault="00E47B0F" w:rsidP="00E47B0F">
            <w:pPr>
              <w:pStyle w:val="TableText"/>
            </w:pPr>
            <w:r>
              <w:t>22</w:t>
            </w:r>
          </w:p>
        </w:tc>
        <w:tc>
          <w:tcPr>
            <w:tcW w:w="6015" w:type="dxa"/>
          </w:tcPr>
          <w:p w14:paraId="6D0B008D" w14:textId="77777777" w:rsidR="00E47B0F" w:rsidRPr="00621243" w:rsidRDefault="00676342" w:rsidP="00676342">
            <w:pPr>
              <w:pStyle w:val="warn"/>
            </w:pPr>
            <w:r>
              <w:t>WARNING: </w:t>
            </w:r>
            <w:r w:rsidR="00E47B0F" w:rsidRPr="00621243">
              <w:t>HISTOLOGY =  8331 FOLLICULAR ADENOCA, WELL DIFF GRADE/DIFFERENTIATION must be 1 (Grade I)</w:t>
            </w:r>
          </w:p>
        </w:tc>
      </w:tr>
      <w:tr w:rsidR="00E47B0F" w:rsidRPr="00621243" w14:paraId="3333CF50" w14:textId="77777777" w:rsidTr="003D1BA6">
        <w:tc>
          <w:tcPr>
            <w:tcW w:w="360" w:type="dxa"/>
          </w:tcPr>
          <w:p w14:paraId="41FB3C24" w14:textId="77777777" w:rsidR="00E47B0F" w:rsidRDefault="00E47B0F" w:rsidP="00E47B0F">
            <w:pPr>
              <w:pStyle w:val="TableText"/>
            </w:pPr>
            <w:r>
              <w:t>23</w:t>
            </w:r>
          </w:p>
        </w:tc>
        <w:tc>
          <w:tcPr>
            <w:tcW w:w="6015" w:type="dxa"/>
          </w:tcPr>
          <w:p w14:paraId="5E3F0871" w14:textId="77777777" w:rsidR="00E47B0F" w:rsidRPr="00621243" w:rsidRDefault="00676342" w:rsidP="00676342">
            <w:pPr>
              <w:pStyle w:val="warn"/>
            </w:pPr>
            <w:r>
              <w:t xml:space="preserve">WARNING: </w:t>
            </w:r>
            <w:r w:rsidR="00E47B0F" w:rsidRPr="00621243">
              <w:t>HISTOLOGY =   8851 LIPOSARCOMA, WELL DIFFGRADE/DIFFERENTIATION must be 1 (Grade I)</w:t>
            </w:r>
          </w:p>
        </w:tc>
      </w:tr>
      <w:tr w:rsidR="00E47B0F" w:rsidRPr="00621243" w14:paraId="6F550260" w14:textId="77777777" w:rsidTr="003D1BA6">
        <w:tc>
          <w:tcPr>
            <w:tcW w:w="360" w:type="dxa"/>
          </w:tcPr>
          <w:p w14:paraId="65A4F7FE" w14:textId="77777777" w:rsidR="00E47B0F" w:rsidRDefault="00E47B0F" w:rsidP="00E47B0F">
            <w:pPr>
              <w:pStyle w:val="TableText"/>
            </w:pPr>
            <w:r>
              <w:t>24</w:t>
            </w:r>
          </w:p>
        </w:tc>
        <w:tc>
          <w:tcPr>
            <w:tcW w:w="6015" w:type="dxa"/>
          </w:tcPr>
          <w:p w14:paraId="04CAB381" w14:textId="77777777" w:rsidR="00E47B0F" w:rsidRPr="00621243" w:rsidRDefault="00676342" w:rsidP="00676342">
            <w:pPr>
              <w:pStyle w:val="warn"/>
            </w:pPr>
            <w:r>
              <w:t xml:space="preserve">WARNING: </w:t>
            </w:r>
            <w:r w:rsidR="00E47B0F" w:rsidRPr="00621243">
              <w:t>HISTOLOGY = 9511 RETINOBLASTOMA, DIFFERENTIATED GRADE/DIFFERENTIATION must be 1 (Grade I)</w:t>
            </w:r>
          </w:p>
        </w:tc>
      </w:tr>
      <w:tr w:rsidR="00E47B0F" w:rsidRPr="00621243" w14:paraId="74F82D17" w14:textId="77777777" w:rsidTr="003D1BA6">
        <w:tc>
          <w:tcPr>
            <w:tcW w:w="360" w:type="dxa"/>
          </w:tcPr>
          <w:p w14:paraId="2B4904A7" w14:textId="77777777" w:rsidR="00E47B0F" w:rsidRDefault="00E47B0F" w:rsidP="00E47B0F">
            <w:pPr>
              <w:pStyle w:val="TableText"/>
            </w:pPr>
            <w:r>
              <w:t>25</w:t>
            </w:r>
          </w:p>
        </w:tc>
        <w:tc>
          <w:tcPr>
            <w:tcW w:w="6015" w:type="dxa"/>
          </w:tcPr>
          <w:p w14:paraId="2B44442D" w14:textId="77777777" w:rsidR="00E47B0F" w:rsidRPr="00621243" w:rsidRDefault="00676342" w:rsidP="00676342">
            <w:pPr>
              <w:pStyle w:val="warn"/>
            </w:pPr>
            <w:r>
              <w:t xml:space="preserve">WARNING: </w:t>
            </w:r>
            <w:r w:rsidR="00E47B0F" w:rsidRPr="00621243">
              <w:t>HISTOLOGY =   9083 TERATOMA, INTERMEDIATE GRADE/DIFFERENTIATION must be 2 (Grade II)</w:t>
            </w:r>
          </w:p>
        </w:tc>
      </w:tr>
      <w:tr w:rsidR="00E47B0F" w:rsidRPr="00621243" w14:paraId="4D691456" w14:textId="77777777" w:rsidTr="003D1BA6">
        <w:tc>
          <w:tcPr>
            <w:tcW w:w="360" w:type="dxa"/>
          </w:tcPr>
          <w:p w14:paraId="6FE6B4C7" w14:textId="77777777" w:rsidR="00E47B0F" w:rsidRDefault="00E47B0F" w:rsidP="00E47B0F">
            <w:pPr>
              <w:pStyle w:val="TableText"/>
            </w:pPr>
            <w:r>
              <w:t>26</w:t>
            </w:r>
          </w:p>
        </w:tc>
        <w:tc>
          <w:tcPr>
            <w:tcW w:w="6015" w:type="dxa"/>
          </w:tcPr>
          <w:p w14:paraId="00B22604" w14:textId="77777777" w:rsidR="00E47B0F" w:rsidRPr="00621243" w:rsidRDefault="00676342" w:rsidP="00676342">
            <w:pPr>
              <w:pStyle w:val="warn"/>
            </w:pPr>
            <w:r>
              <w:t xml:space="preserve">WARNING: </w:t>
            </w:r>
            <w:r w:rsidR="00E47B0F" w:rsidRPr="00621243">
              <w:t>HISTOLOGY =   8020 CARCINOMA, UNDIFFERENTIATED GRADE/ DIFFERENTIATION must be 4 (Grade IV)</w:t>
            </w:r>
          </w:p>
        </w:tc>
      </w:tr>
      <w:tr w:rsidR="00E47B0F" w:rsidRPr="00621243" w14:paraId="2FEAEC9F" w14:textId="77777777" w:rsidTr="003D1BA6">
        <w:tc>
          <w:tcPr>
            <w:tcW w:w="360" w:type="dxa"/>
          </w:tcPr>
          <w:p w14:paraId="533DF984" w14:textId="77777777" w:rsidR="00E47B0F" w:rsidRDefault="00E47B0F" w:rsidP="00E47B0F">
            <w:pPr>
              <w:pStyle w:val="TableText"/>
            </w:pPr>
            <w:r>
              <w:t>27</w:t>
            </w:r>
          </w:p>
        </w:tc>
        <w:tc>
          <w:tcPr>
            <w:tcW w:w="6015" w:type="dxa"/>
          </w:tcPr>
          <w:p w14:paraId="0B9A0CD5" w14:textId="77777777" w:rsidR="00E47B0F" w:rsidRPr="00621243" w:rsidRDefault="00676342" w:rsidP="00676342">
            <w:pPr>
              <w:pStyle w:val="warn"/>
            </w:pPr>
            <w:r>
              <w:t xml:space="preserve">WARNING: </w:t>
            </w:r>
            <w:r w:rsidR="00E47B0F" w:rsidRPr="00621243">
              <w:t>HISTOLOGY =   8021 CARCINOMA, ANAPLASTIC NOS GRADE/DIFFERENTIATION must be 4 (Grade IV)</w:t>
            </w:r>
          </w:p>
        </w:tc>
      </w:tr>
      <w:tr w:rsidR="00E47B0F" w:rsidRPr="00621243" w14:paraId="6D9CB359" w14:textId="77777777" w:rsidTr="003D1BA6">
        <w:tc>
          <w:tcPr>
            <w:tcW w:w="360" w:type="dxa"/>
          </w:tcPr>
          <w:p w14:paraId="62844DCD" w14:textId="77777777" w:rsidR="00E47B0F" w:rsidRDefault="00E47B0F" w:rsidP="00E47B0F">
            <w:pPr>
              <w:pStyle w:val="TableText"/>
            </w:pPr>
            <w:r>
              <w:t>28</w:t>
            </w:r>
          </w:p>
        </w:tc>
        <w:tc>
          <w:tcPr>
            <w:tcW w:w="6015" w:type="dxa"/>
          </w:tcPr>
          <w:p w14:paraId="08A99A9A" w14:textId="77777777" w:rsidR="00E47B0F" w:rsidRPr="00621243" w:rsidRDefault="00676342" w:rsidP="00676342">
            <w:pPr>
              <w:pStyle w:val="warn"/>
            </w:pPr>
            <w:r>
              <w:t xml:space="preserve">WARNING: </w:t>
            </w:r>
            <w:r w:rsidR="00E47B0F" w:rsidRPr="00621243">
              <w:t>HISTOLOGY =   9062 SEMINOMA, ANAPLASTIC TYPE GRADE/DIFFERENTIATION must be 4 (Grade IV)</w:t>
            </w:r>
          </w:p>
        </w:tc>
      </w:tr>
      <w:tr w:rsidR="00E47B0F" w:rsidRPr="00621243" w14:paraId="43FABA28" w14:textId="77777777" w:rsidTr="003D1BA6">
        <w:tc>
          <w:tcPr>
            <w:tcW w:w="360" w:type="dxa"/>
          </w:tcPr>
          <w:p w14:paraId="2F996062" w14:textId="77777777" w:rsidR="00E47B0F" w:rsidRDefault="00E47B0F" w:rsidP="00E47B0F">
            <w:pPr>
              <w:pStyle w:val="TableText"/>
            </w:pPr>
            <w:r>
              <w:t>29</w:t>
            </w:r>
          </w:p>
        </w:tc>
        <w:tc>
          <w:tcPr>
            <w:tcW w:w="6015" w:type="dxa"/>
          </w:tcPr>
          <w:p w14:paraId="2A135D9B" w14:textId="77777777" w:rsidR="00E47B0F" w:rsidRPr="00621243" w:rsidRDefault="00676342" w:rsidP="00676342">
            <w:pPr>
              <w:pStyle w:val="warn"/>
            </w:pPr>
            <w:r>
              <w:t xml:space="preserve">WARNING: </w:t>
            </w:r>
            <w:r w:rsidR="00E47B0F" w:rsidRPr="00621243">
              <w:t>HISTOLOGY =   9082 TERATOMA, ANAPLASTIC GRADE/DIFFERENTIATION must be 4 (Grade IV)</w:t>
            </w:r>
          </w:p>
        </w:tc>
      </w:tr>
      <w:tr w:rsidR="00E47B0F" w:rsidRPr="00621243" w14:paraId="30F4EEA7" w14:textId="77777777" w:rsidTr="003D1BA6">
        <w:tc>
          <w:tcPr>
            <w:tcW w:w="360" w:type="dxa"/>
          </w:tcPr>
          <w:p w14:paraId="04C468E0" w14:textId="77777777" w:rsidR="00E47B0F" w:rsidRDefault="00E47B0F" w:rsidP="00E47B0F">
            <w:pPr>
              <w:pStyle w:val="TableText"/>
            </w:pPr>
            <w:r>
              <w:t>30</w:t>
            </w:r>
          </w:p>
        </w:tc>
        <w:tc>
          <w:tcPr>
            <w:tcW w:w="6015" w:type="dxa"/>
          </w:tcPr>
          <w:p w14:paraId="7DF812C4" w14:textId="77777777" w:rsidR="00E47B0F" w:rsidRPr="00621243" w:rsidRDefault="00676342" w:rsidP="00676342">
            <w:pPr>
              <w:pStyle w:val="warn"/>
            </w:pPr>
            <w:r>
              <w:t xml:space="preserve">WARNING: </w:t>
            </w:r>
            <w:r w:rsidR="00E47B0F" w:rsidRPr="00621243">
              <w:t>HISTOLOGY =   9390 CHOROID PLEXUS PAPILLOMA GRADE/DIFFERENTIATION must be 4 (Grade IV)</w:t>
            </w:r>
          </w:p>
        </w:tc>
      </w:tr>
      <w:tr w:rsidR="00E47B0F" w:rsidRPr="00621243" w14:paraId="372B62B7" w14:textId="77777777" w:rsidTr="003D1BA6">
        <w:tc>
          <w:tcPr>
            <w:tcW w:w="360" w:type="dxa"/>
          </w:tcPr>
          <w:p w14:paraId="3F74437A" w14:textId="77777777" w:rsidR="00E47B0F" w:rsidRDefault="00E47B0F" w:rsidP="00E47B0F">
            <w:pPr>
              <w:pStyle w:val="TableText"/>
            </w:pPr>
            <w:r>
              <w:t>31</w:t>
            </w:r>
          </w:p>
        </w:tc>
        <w:tc>
          <w:tcPr>
            <w:tcW w:w="6015" w:type="dxa"/>
          </w:tcPr>
          <w:p w14:paraId="6A4D6BBF" w14:textId="77777777" w:rsidR="00E47B0F" w:rsidRPr="00621243" w:rsidRDefault="00676342" w:rsidP="00676342">
            <w:pPr>
              <w:pStyle w:val="warn"/>
            </w:pPr>
            <w:r>
              <w:t xml:space="preserve">WARNING: </w:t>
            </w:r>
            <w:r w:rsidR="00E47B0F" w:rsidRPr="00621243">
              <w:t>HISTOLOGY =   9401 ASTROCYTOMA, ANAPLASTIC GRADE/DIFFERENTIATION must be 4 (Grade IV)</w:t>
            </w:r>
          </w:p>
        </w:tc>
      </w:tr>
      <w:tr w:rsidR="00E47B0F" w:rsidRPr="00621243" w14:paraId="047D2120" w14:textId="77777777" w:rsidTr="003D1BA6">
        <w:tc>
          <w:tcPr>
            <w:tcW w:w="360" w:type="dxa"/>
          </w:tcPr>
          <w:p w14:paraId="1676E8A4" w14:textId="77777777" w:rsidR="00E47B0F" w:rsidRDefault="00E47B0F" w:rsidP="00E47B0F">
            <w:pPr>
              <w:pStyle w:val="TableText"/>
            </w:pPr>
            <w:r>
              <w:t>32</w:t>
            </w:r>
          </w:p>
        </w:tc>
        <w:tc>
          <w:tcPr>
            <w:tcW w:w="6015" w:type="dxa"/>
          </w:tcPr>
          <w:p w14:paraId="6AC78D1A" w14:textId="77777777" w:rsidR="00E47B0F" w:rsidRPr="00621243" w:rsidRDefault="00676342" w:rsidP="00676342">
            <w:pPr>
              <w:pStyle w:val="warn"/>
            </w:pPr>
            <w:r>
              <w:t xml:space="preserve">WARNING: </w:t>
            </w:r>
            <w:r w:rsidR="00E47B0F" w:rsidRPr="00621243">
              <w:t>HISTOLOGY =   9451 OLIGODENDROGLIOMA, ANAPLASTIC GRADE/DIFFERENTIATION must be 4 (Grade IV)</w:t>
            </w:r>
          </w:p>
        </w:tc>
      </w:tr>
      <w:tr w:rsidR="00E47B0F" w:rsidRPr="00621243" w14:paraId="2438DB89" w14:textId="77777777" w:rsidTr="003D1BA6">
        <w:tc>
          <w:tcPr>
            <w:tcW w:w="360" w:type="dxa"/>
          </w:tcPr>
          <w:p w14:paraId="4F6C73B5" w14:textId="77777777" w:rsidR="00E47B0F" w:rsidRDefault="00E47B0F" w:rsidP="00E47B0F">
            <w:pPr>
              <w:pStyle w:val="TableText"/>
            </w:pPr>
            <w:r>
              <w:t>33</w:t>
            </w:r>
          </w:p>
        </w:tc>
        <w:tc>
          <w:tcPr>
            <w:tcW w:w="6015" w:type="dxa"/>
          </w:tcPr>
          <w:p w14:paraId="0E9FD19B" w14:textId="77777777" w:rsidR="00E47B0F" w:rsidRPr="00621243" w:rsidRDefault="00E47B0F" w:rsidP="00676342">
            <w:pPr>
              <w:pStyle w:val="warn"/>
            </w:pPr>
            <w:r>
              <w:t xml:space="preserve">WARNING: </w:t>
            </w:r>
            <w:r w:rsidRPr="00621243">
              <w:t>HISTOLOGY =   9512 RETINOBLASTOMA, UNDIFFGRADE/DIFFERENTIATION must be 4 (Grade IV)</w:t>
            </w:r>
          </w:p>
        </w:tc>
      </w:tr>
      <w:tr w:rsidR="00E47B0F" w:rsidRPr="00621243" w14:paraId="56DCAB8D" w14:textId="77777777" w:rsidTr="003D1BA6">
        <w:tc>
          <w:tcPr>
            <w:tcW w:w="360" w:type="dxa"/>
          </w:tcPr>
          <w:p w14:paraId="344AE166" w14:textId="77777777" w:rsidR="00E47B0F" w:rsidRDefault="00E47B0F" w:rsidP="00E47B0F">
            <w:pPr>
              <w:pStyle w:val="TableText"/>
            </w:pPr>
            <w:r>
              <w:t>34</w:t>
            </w:r>
          </w:p>
        </w:tc>
        <w:tc>
          <w:tcPr>
            <w:tcW w:w="6015" w:type="dxa"/>
          </w:tcPr>
          <w:p w14:paraId="37B5DC99" w14:textId="77777777" w:rsidR="00E47B0F" w:rsidRPr="00621243" w:rsidRDefault="00676342" w:rsidP="00676342">
            <w:pPr>
              <w:pStyle w:val="warn"/>
            </w:pPr>
            <w:r>
              <w:t xml:space="preserve">WARNING: </w:t>
            </w:r>
            <w:r w:rsidR="00E47B0F" w:rsidRPr="00621243">
              <w:t>HISTOLOGY =   9696 LYMPHOMA, LYMPH. POOR DIFF. NOD GRAD</w:t>
            </w:r>
            <w:r w:rsidR="0077297B">
              <w:t xml:space="preserve">E/DIFFERENTIATION must be: </w:t>
            </w:r>
            <w:r w:rsidR="00E47B0F" w:rsidRPr="00621243">
              <w:t>3 (Grade III) or 5 (T-cell) or  6 (B-cell)  or 7 (Null cell)</w:t>
            </w:r>
          </w:p>
        </w:tc>
      </w:tr>
      <w:tr w:rsidR="00E47B0F" w:rsidRPr="00621243" w14:paraId="0C60376C" w14:textId="77777777" w:rsidTr="003D1BA6">
        <w:tc>
          <w:tcPr>
            <w:tcW w:w="360" w:type="dxa"/>
          </w:tcPr>
          <w:p w14:paraId="6AAE357C" w14:textId="77777777" w:rsidR="00E47B0F" w:rsidRDefault="00E47B0F" w:rsidP="00E47B0F">
            <w:pPr>
              <w:pStyle w:val="TableText"/>
            </w:pPr>
            <w:r>
              <w:lastRenderedPageBreak/>
              <w:t>35</w:t>
            </w:r>
          </w:p>
        </w:tc>
        <w:tc>
          <w:tcPr>
            <w:tcW w:w="6015" w:type="dxa"/>
          </w:tcPr>
          <w:p w14:paraId="3846BA27" w14:textId="77777777" w:rsidR="00E47B0F" w:rsidRPr="00621243" w:rsidRDefault="00676342" w:rsidP="00676342">
            <w:pPr>
              <w:pStyle w:val="warn"/>
            </w:pPr>
            <w:r>
              <w:t xml:space="preserve">WARNING: </w:t>
            </w:r>
            <w:r w:rsidR="00E47B0F" w:rsidRPr="00621243">
              <w:t>HISTOLOGY =   9694 LYMPHOMA, LYMPH. INT. DIFF. NOD GRADE/DIFFERENTIATION must be: -2 (Grade II) or  5 (T-cell) or 6 (B-cell) or7 (Null cell) or 9 (Unknown)</w:t>
            </w:r>
          </w:p>
        </w:tc>
      </w:tr>
      <w:tr w:rsidR="00E47B0F" w:rsidRPr="00621243" w14:paraId="44C17D93" w14:textId="77777777" w:rsidTr="003D1BA6">
        <w:tc>
          <w:tcPr>
            <w:tcW w:w="360" w:type="dxa"/>
          </w:tcPr>
          <w:p w14:paraId="623AE820" w14:textId="77777777" w:rsidR="00E47B0F" w:rsidRDefault="00E47B0F" w:rsidP="00E47B0F">
            <w:pPr>
              <w:pStyle w:val="TableText"/>
            </w:pPr>
            <w:r>
              <w:t>36</w:t>
            </w:r>
          </w:p>
        </w:tc>
        <w:tc>
          <w:tcPr>
            <w:tcW w:w="6015" w:type="dxa"/>
          </w:tcPr>
          <w:p w14:paraId="08E7EED1" w14:textId="77777777" w:rsidR="00E47B0F" w:rsidRPr="00621243" w:rsidRDefault="00676342" w:rsidP="00676342">
            <w:pPr>
              <w:pStyle w:val="warn"/>
            </w:pPr>
            <w:r>
              <w:t xml:space="preserve">WARNING: </w:t>
            </w:r>
            <w:r w:rsidR="00E47B0F" w:rsidRPr="00621243">
              <w:t>HISTOLOGY =   9683 LYMPHOMA CENTROBLASTIC DIFFGRADE/DIFFERENT</w:t>
            </w:r>
            <w:r w:rsidR="0077297B">
              <w:t>IATION must be: </w:t>
            </w:r>
            <w:r w:rsidR="00E47B0F" w:rsidRPr="00621243">
              <w:t>4 (Grade IV)  or5 (T-cell) or 6 (B-cell) or7 (Null cell)</w:t>
            </w:r>
          </w:p>
        </w:tc>
      </w:tr>
      <w:tr w:rsidR="00E47B0F" w:rsidRPr="00621243" w14:paraId="3FE7327E" w14:textId="77777777" w:rsidTr="003D1BA6">
        <w:tc>
          <w:tcPr>
            <w:tcW w:w="360" w:type="dxa"/>
          </w:tcPr>
          <w:p w14:paraId="4DFB4C57" w14:textId="77777777" w:rsidR="00E47B0F" w:rsidRDefault="00E47B0F" w:rsidP="00E47B0F">
            <w:pPr>
              <w:pStyle w:val="TableText"/>
            </w:pPr>
            <w:r>
              <w:t>37</w:t>
            </w:r>
          </w:p>
        </w:tc>
        <w:tc>
          <w:tcPr>
            <w:tcW w:w="6015" w:type="dxa"/>
          </w:tcPr>
          <w:p w14:paraId="3CAC7A93" w14:textId="77777777" w:rsidR="00E47B0F" w:rsidRPr="00621243" w:rsidRDefault="00676342" w:rsidP="00676342">
            <w:pPr>
              <w:pStyle w:val="warn"/>
            </w:pPr>
            <w:r>
              <w:t xml:space="preserve">WARNING: </w:t>
            </w:r>
            <w:r w:rsidR="00E47B0F" w:rsidRPr="00621243">
              <w:t>GRADE/DIFFERENTIATION = 5 (T-cell) HISTOLOGY must be leukemia or lymphoma (9590-9941)</w:t>
            </w:r>
          </w:p>
        </w:tc>
      </w:tr>
      <w:tr w:rsidR="00E47B0F" w:rsidRPr="00621243" w14:paraId="38D889C9" w14:textId="77777777" w:rsidTr="003D1BA6">
        <w:tc>
          <w:tcPr>
            <w:tcW w:w="360" w:type="dxa"/>
          </w:tcPr>
          <w:p w14:paraId="2388E47E" w14:textId="77777777" w:rsidR="00E47B0F" w:rsidRDefault="00E47B0F" w:rsidP="00E47B0F">
            <w:pPr>
              <w:pStyle w:val="TableText"/>
            </w:pPr>
            <w:r>
              <w:t>38</w:t>
            </w:r>
          </w:p>
        </w:tc>
        <w:tc>
          <w:tcPr>
            <w:tcW w:w="6015" w:type="dxa"/>
          </w:tcPr>
          <w:p w14:paraId="55B26BA5" w14:textId="77777777" w:rsidR="00E47B0F" w:rsidRPr="00621243" w:rsidRDefault="00676342" w:rsidP="00676342">
            <w:pPr>
              <w:pStyle w:val="warn"/>
            </w:pPr>
            <w:r>
              <w:t xml:space="preserve">WARNING: </w:t>
            </w:r>
            <w:r w:rsidR="00E47B0F" w:rsidRPr="00621243">
              <w:t>GRADE/DIFFERENTIATION = 6 (B-cell) HISTOLOGY must be leukemia or lymphoma (9590-9941)</w:t>
            </w:r>
          </w:p>
        </w:tc>
      </w:tr>
      <w:tr w:rsidR="00E47B0F" w:rsidRPr="00621243" w14:paraId="7B6FE7C1" w14:textId="77777777" w:rsidTr="003D1BA6">
        <w:tc>
          <w:tcPr>
            <w:tcW w:w="360" w:type="dxa"/>
          </w:tcPr>
          <w:p w14:paraId="662AAC9F" w14:textId="77777777" w:rsidR="00E47B0F" w:rsidRDefault="00E47B0F" w:rsidP="00E47B0F">
            <w:pPr>
              <w:pStyle w:val="TableText"/>
            </w:pPr>
            <w:r>
              <w:t>39</w:t>
            </w:r>
          </w:p>
        </w:tc>
        <w:tc>
          <w:tcPr>
            <w:tcW w:w="6015" w:type="dxa"/>
          </w:tcPr>
          <w:p w14:paraId="0E2D5058" w14:textId="77777777" w:rsidR="00E47B0F" w:rsidRPr="00621243" w:rsidRDefault="00676342" w:rsidP="00676342">
            <w:pPr>
              <w:pStyle w:val="warn"/>
            </w:pPr>
            <w:r>
              <w:t xml:space="preserve">WARNING: </w:t>
            </w:r>
            <w:r w:rsidR="00E47B0F" w:rsidRPr="00621243">
              <w:t>GRADE/DIFFERENTIATION = 7 (Null cell) HISTOLOGY must be leukemia or lymphoma (9590-9941)</w:t>
            </w:r>
          </w:p>
        </w:tc>
      </w:tr>
      <w:tr w:rsidR="00E47B0F" w:rsidRPr="00621243" w14:paraId="3208ECF0" w14:textId="77777777" w:rsidTr="003D1BA6">
        <w:tc>
          <w:tcPr>
            <w:tcW w:w="360" w:type="dxa"/>
          </w:tcPr>
          <w:p w14:paraId="0F1AC244" w14:textId="77777777" w:rsidR="00E47B0F" w:rsidRDefault="00E47B0F" w:rsidP="00E47B0F">
            <w:pPr>
              <w:pStyle w:val="TableText"/>
            </w:pPr>
            <w:r>
              <w:t>40</w:t>
            </w:r>
          </w:p>
        </w:tc>
        <w:tc>
          <w:tcPr>
            <w:tcW w:w="6015" w:type="dxa"/>
          </w:tcPr>
          <w:p w14:paraId="109B5497" w14:textId="77777777" w:rsidR="00E47B0F" w:rsidRPr="00621243" w:rsidRDefault="00676342" w:rsidP="00676342">
            <w:pPr>
              <w:pStyle w:val="warn"/>
            </w:pPr>
            <w:r>
              <w:t xml:space="preserve">WARNING: </w:t>
            </w:r>
            <w:r w:rsidR="00E47B0F" w:rsidRPr="00621243">
              <w:t>GRADE/DIFFERENTIATION = 8 (Natural killer cell) HISTOLOGY must be leukemia or lymphoma (9590-9941)</w:t>
            </w:r>
          </w:p>
        </w:tc>
      </w:tr>
      <w:tr w:rsidR="00E47B0F" w:rsidRPr="00621243" w14:paraId="0E650506" w14:textId="77777777" w:rsidTr="003D1BA6">
        <w:tc>
          <w:tcPr>
            <w:tcW w:w="360" w:type="dxa"/>
          </w:tcPr>
          <w:p w14:paraId="1B7682FD" w14:textId="77777777" w:rsidR="00E47B0F" w:rsidRDefault="00E47B0F" w:rsidP="00E47B0F">
            <w:pPr>
              <w:pStyle w:val="TableText"/>
            </w:pPr>
            <w:r>
              <w:t>41</w:t>
            </w:r>
          </w:p>
        </w:tc>
        <w:tc>
          <w:tcPr>
            <w:tcW w:w="6015" w:type="dxa"/>
          </w:tcPr>
          <w:p w14:paraId="2C8BE88C" w14:textId="77777777" w:rsidR="00E47B0F" w:rsidRPr="00621243" w:rsidRDefault="00676342" w:rsidP="00676342">
            <w:pPr>
              <w:pStyle w:val="warn"/>
            </w:pPr>
            <w:r>
              <w:t xml:space="preserve">WARNING: </w:t>
            </w:r>
            <w:r w:rsidR="00E47B0F" w:rsidRPr="00621243">
              <w:t>No TNM classification is available for LYMPHOMA  SUMMARY STAGE cannot be blank</w:t>
            </w:r>
          </w:p>
        </w:tc>
      </w:tr>
      <w:tr w:rsidR="00E47B0F" w:rsidRPr="00621243" w14:paraId="15E8A306" w14:textId="77777777" w:rsidTr="003D1BA6">
        <w:tc>
          <w:tcPr>
            <w:tcW w:w="360" w:type="dxa"/>
          </w:tcPr>
          <w:p w14:paraId="547E7991" w14:textId="77777777" w:rsidR="00E47B0F" w:rsidRDefault="00E47B0F" w:rsidP="00E47B0F">
            <w:pPr>
              <w:pStyle w:val="TableText"/>
            </w:pPr>
            <w:r>
              <w:t>41</w:t>
            </w:r>
          </w:p>
        </w:tc>
        <w:tc>
          <w:tcPr>
            <w:tcW w:w="6015" w:type="dxa"/>
          </w:tcPr>
          <w:p w14:paraId="130A86F8" w14:textId="77777777" w:rsidR="00E47B0F" w:rsidRPr="00621243" w:rsidRDefault="00676342" w:rsidP="00676342">
            <w:pPr>
              <w:pStyle w:val="warn"/>
            </w:pPr>
            <w:r>
              <w:t xml:space="preserve">WARNING: </w:t>
            </w:r>
            <w:r w:rsidR="00E47B0F" w:rsidRPr="00621243">
              <w:t>No TNM classification is available for KAPOSI'S SARCOMA SUMMARY STAGE cannot be blank</w:t>
            </w:r>
          </w:p>
        </w:tc>
      </w:tr>
      <w:tr w:rsidR="00E47B0F" w:rsidRPr="00621243" w14:paraId="5A6614EB" w14:textId="77777777" w:rsidTr="003D1BA6">
        <w:tc>
          <w:tcPr>
            <w:tcW w:w="360" w:type="dxa"/>
          </w:tcPr>
          <w:p w14:paraId="18C2E93C" w14:textId="77777777" w:rsidR="00E47B0F" w:rsidRDefault="00E47B0F" w:rsidP="00E47B0F">
            <w:pPr>
              <w:pStyle w:val="TableText"/>
            </w:pPr>
            <w:r>
              <w:t>43</w:t>
            </w:r>
          </w:p>
        </w:tc>
        <w:tc>
          <w:tcPr>
            <w:tcW w:w="6015" w:type="dxa"/>
          </w:tcPr>
          <w:p w14:paraId="087A644A" w14:textId="77777777" w:rsidR="00E47B0F" w:rsidRPr="00621243" w:rsidRDefault="00676342" w:rsidP="00676342">
            <w:pPr>
              <w:pStyle w:val="warn"/>
            </w:pPr>
            <w:r>
              <w:t xml:space="preserve">WARNING: </w:t>
            </w:r>
            <w:r w:rsidR="00E47B0F" w:rsidRPr="00621243">
              <w:t>BEHAVIOR CODE = 3 (Malignant) EXTENSION may not be 00 (In situ)</w:t>
            </w:r>
          </w:p>
        </w:tc>
      </w:tr>
      <w:tr w:rsidR="00E47B0F" w:rsidRPr="00621243" w14:paraId="182839DA" w14:textId="77777777" w:rsidTr="003D1BA6">
        <w:tc>
          <w:tcPr>
            <w:tcW w:w="360" w:type="dxa"/>
          </w:tcPr>
          <w:p w14:paraId="193D5164" w14:textId="77777777" w:rsidR="00E47B0F" w:rsidRDefault="00E47B0F" w:rsidP="00E47B0F">
            <w:pPr>
              <w:pStyle w:val="TableText"/>
            </w:pPr>
            <w:r>
              <w:t>44</w:t>
            </w:r>
          </w:p>
        </w:tc>
        <w:tc>
          <w:tcPr>
            <w:tcW w:w="6015" w:type="dxa"/>
          </w:tcPr>
          <w:p w14:paraId="606830E2" w14:textId="77777777" w:rsidR="00E47B0F" w:rsidRPr="00621243" w:rsidRDefault="00676342" w:rsidP="00676342">
            <w:pPr>
              <w:pStyle w:val="warn"/>
            </w:pPr>
            <w:r>
              <w:t xml:space="preserve">WARNING: </w:t>
            </w:r>
            <w:r w:rsidR="00E47B0F" w:rsidRPr="00621243">
              <w:t>ICDO-TOPOGRAPHY = XXX  PATHOL</w:t>
            </w:r>
            <w:r w:rsidR="00E47B0F">
              <w:t>O</w:t>
            </w:r>
            <w:r w:rsidR="00E47B0F" w:rsidRPr="00621243">
              <w:t>GIC EXTENSION = XXX</w:t>
            </w:r>
          </w:p>
        </w:tc>
      </w:tr>
      <w:tr w:rsidR="00E47B0F" w:rsidRPr="00621243" w14:paraId="7A0C2BC4" w14:textId="77777777" w:rsidTr="003D1BA6">
        <w:tc>
          <w:tcPr>
            <w:tcW w:w="360" w:type="dxa"/>
          </w:tcPr>
          <w:p w14:paraId="5A401B50" w14:textId="77777777" w:rsidR="00E47B0F" w:rsidRPr="00621243" w:rsidRDefault="00E47B0F" w:rsidP="00E47B0F">
            <w:pPr>
              <w:pStyle w:val="TableText"/>
            </w:pPr>
            <w:r>
              <w:t>45</w:t>
            </w:r>
          </w:p>
        </w:tc>
        <w:tc>
          <w:tcPr>
            <w:tcW w:w="6015" w:type="dxa"/>
          </w:tcPr>
          <w:p w14:paraId="6864B1F6" w14:textId="77777777" w:rsidR="00E47B0F" w:rsidRPr="00621243" w:rsidRDefault="00E47B0F" w:rsidP="00676342">
            <w:pPr>
              <w:pStyle w:val="warn"/>
            </w:pPr>
            <w:r w:rsidRPr="00621243">
              <w:t>PATHOLOGIC EXTENSION may only be coded for PROSTATE (C61.9) cases</w:t>
            </w:r>
          </w:p>
        </w:tc>
      </w:tr>
      <w:tr w:rsidR="00E47B0F" w:rsidRPr="00621243" w14:paraId="5CCCE370" w14:textId="77777777" w:rsidTr="003D1BA6">
        <w:tc>
          <w:tcPr>
            <w:tcW w:w="360" w:type="dxa"/>
          </w:tcPr>
          <w:p w14:paraId="3FF7F2A4" w14:textId="77777777" w:rsidR="00E47B0F" w:rsidRDefault="00E47B0F" w:rsidP="00E47B0F">
            <w:pPr>
              <w:pStyle w:val="TableText"/>
            </w:pPr>
            <w:r>
              <w:t>46</w:t>
            </w:r>
          </w:p>
        </w:tc>
        <w:tc>
          <w:tcPr>
            <w:tcW w:w="6015" w:type="dxa"/>
          </w:tcPr>
          <w:p w14:paraId="262461E9" w14:textId="77777777" w:rsidR="00E47B0F" w:rsidRPr="00621243" w:rsidRDefault="00676342" w:rsidP="00676342">
            <w:pPr>
              <w:pStyle w:val="warn"/>
            </w:pPr>
            <w:r>
              <w:t xml:space="preserve">WARNING: </w:t>
            </w:r>
            <w:r w:rsidR="00E47B0F" w:rsidRPr="00621243">
              <w:t>NODES POSITIVE (REGIONAL) = 01-97 LYMPH NODES may not be 0 (No lymph nodes)</w:t>
            </w:r>
          </w:p>
        </w:tc>
      </w:tr>
      <w:tr w:rsidR="00E47B0F" w:rsidRPr="00621243" w14:paraId="2E0181B7" w14:textId="77777777" w:rsidTr="003D1BA6">
        <w:tc>
          <w:tcPr>
            <w:tcW w:w="360" w:type="dxa"/>
          </w:tcPr>
          <w:p w14:paraId="3B3E1794" w14:textId="77777777" w:rsidR="00E47B0F" w:rsidRPr="00621243" w:rsidRDefault="00E47B0F" w:rsidP="00E47B0F">
            <w:pPr>
              <w:pStyle w:val="TableText"/>
            </w:pPr>
            <w:r>
              <w:t>47</w:t>
            </w:r>
          </w:p>
        </w:tc>
        <w:tc>
          <w:tcPr>
            <w:tcW w:w="6015" w:type="dxa"/>
          </w:tcPr>
          <w:p w14:paraId="581B6513" w14:textId="77777777" w:rsidR="00E47B0F" w:rsidRPr="00621243" w:rsidRDefault="00E47B0F" w:rsidP="00676342">
            <w:pPr>
              <w:pStyle w:val="warn"/>
            </w:pPr>
            <w:r w:rsidRPr="00621243">
              <w:t>WARNING: ICDO-TOPOGRAPHY = XXX HORMONE THERAPY = 2 (Endocrine surgery and/or radiation) Only BREAST and PROSTATE cases may be coded as receiving endocrine surgery or endocrine radiation</w:t>
            </w:r>
          </w:p>
        </w:tc>
      </w:tr>
      <w:tr w:rsidR="00E47B0F" w:rsidRPr="00621243" w14:paraId="16F7EF6C" w14:textId="77777777" w:rsidTr="003D1BA6">
        <w:tc>
          <w:tcPr>
            <w:tcW w:w="360" w:type="dxa"/>
          </w:tcPr>
          <w:p w14:paraId="0ADA0DF8" w14:textId="77777777" w:rsidR="00E47B0F" w:rsidRDefault="00E47B0F" w:rsidP="00E47B0F">
            <w:pPr>
              <w:pStyle w:val="TableText"/>
            </w:pPr>
            <w:r>
              <w:t>48</w:t>
            </w:r>
          </w:p>
        </w:tc>
        <w:tc>
          <w:tcPr>
            <w:tcW w:w="6015" w:type="dxa"/>
          </w:tcPr>
          <w:p w14:paraId="6A569751" w14:textId="77777777" w:rsidR="00E47B0F" w:rsidRPr="00621243" w:rsidRDefault="00676342" w:rsidP="00676342">
            <w:pPr>
              <w:pStyle w:val="warn"/>
            </w:pPr>
            <w:r>
              <w:t xml:space="preserve">WARNING: </w:t>
            </w:r>
            <w:r w:rsidR="00E47B0F" w:rsidRPr="00621243">
              <w:t>STATUS = Dead PLACE OF DEATH may not be blank</w:t>
            </w:r>
          </w:p>
        </w:tc>
      </w:tr>
      <w:tr w:rsidR="00E47B0F" w:rsidRPr="00621243" w14:paraId="55226395" w14:textId="77777777" w:rsidTr="003D1BA6">
        <w:tc>
          <w:tcPr>
            <w:tcW w:w="360" w:type="dxa"/>
          </w:tcPr>
          <w:p w14:paraId="40A8B26A" w14:textId="77777777" w:rsidR="00E47B0F" w:rsidRPr="00621243" w:rsidRDefault="00E47B0F" w:rsidP="00E47B0F">
            <w:pPr>
              <w:pStyle w:val="TableText"/>
            </w:pPr>
            <w:r>
              <w:t>49</w:t>
            </w:r>
          </w:p>
        </w:tc>
        <w:tc>
          <w:tcPr>
            <w:tcW w:w="6015" w:type="dxa"/>
          </w:tcPr>
          <w:p w14:paraId="22D15E7B" w14:textId="77777777" w:rsidR="00E47B0F" w:rsidRPr="00621243" w:rsidRDefault="00676342" w:rsidP="00676342">
            <w:pPr>
              <w:pStyle w:val="warn"/>
            </w:pPr>
            <w:r>
              <w:t xml:space="preserve">WARNING: </w:t>
            </w:r>
            <w:r w:rsidR="00E47B0F" w:rsidRPr="00621243">
              <w:t>STATUS = Dead CAUSE OF DEATH and STATE DEATH CERT may not both be blank</w:t>
            </w:r>
          </w:p>
        </w:tc>
      </w:tr>
      <w:tr w:rsidR="00E47B0F" w:rsidRPr="00621243" w14:paraId="651E569D" w14:textId="77777777" w:rsidTr="003D1BA6">
        <w:tc>
          <w:tcPr>
            <w:tcW w:w="360" w:type="dxa"/>
          </w:tcPr>
          <w:p w14:paraId="23532F3C" w14:textId="77777777" w:rsidR="00E47B0F" w:rsidRDefault="00E47B0F" w:rsidP="00E47B0F">
            <w:pPr>
              <w:pStyle w:val="TableText"/>
            </w:pPr>
            <w:r>
              <w:t>50</w:t>
            </w:r>
          </w:p>
        </w:tc>
        <w:tc>
          <w:tcPr>
            <w:tcW w:w="6015" w:type="dxa"/>
          </w:tcPr>
          <w:p w14:paraId="4947DE0C" w14:textId="77777777" w:rsidR="00E47B0F" w:rsidRPr="00621243" w:rsidRDefault="00676342" w:rsidP="00676342">
            <w:pPr>
              <w:pStyle w:val="warn"/>
            </w:pPr>
            <w:r>
              <w:t xml:space="preserve">WARNING: </w:t>
            </w:r>
            <w:r w:rsidR="00E47B0F" w:rsidRPr="00621243">
              <w:t>For race combinations RACE 1 may not be 'White'</w:t>
            </w:r>
          </w:p>
        </w:tc>
      </w:tr>
      <w:tr w:rsidR="00E47B0F" w:rsidRPr="00621243" w14:paraId="77C51CC7" w14:textId="77777777" w:rsidTr="003D1BA6">
        <w:tc>
          <w:tcPr>
            <w:tcW w:w="360" w:type="dxa"/>
          </w:tcPr>
          <w:p w14:paraId="57EDA039" w14:textId="77777777" w:rsidR="00E47B0F" w:rsidRDefault="00E47B0F" w:rsidP="00E47B0F">
            <w:pPr>
              <w:pStyle w:val="TableText"/>
            </w:pPr>
            <w:r>
              <w:t>51</w:t>
            </w:r>
          </w:p>
        </w:tc>
        <w:tc>
          <w:tcPr>
            <w:tcW w:w="6015" w:type="dxa"/>
          </w:tcPr>
          <w:p w14:paraId="522886B8" w14:textId="77777777" w:rsidR="00E47B0F" w:rsidRPr="00621243" w:rsidRDefault="00676342" w:rsidP="00676342">
            <w:pPr>
              <w:pStyle w:val="warn"/>
            </w:pPr>
            <w:r>
              <w:t xml:space="preserve">WARNING: </w:t>
            </w:r>
            <w:r w:rsidR="00E47B0F" w:rsidRPr="00621243">
              <w:t>A specific race code may not occur more than once</w:t>
            </w:r>
          </w:p>
        </w:tc>
      </w:tr>
      <w:tr w:rsidR="00E47B0F" w:rsidRPr="00621243" w14:paraId="387AFE70" w14:textId="77777777" w:rsidTr="003D1BA6">
        <w:tc>
          <w:tcPr>
            <w:tcW w:w="360" w:type="dxa"/>
          </w:tcPr>
          <w:p w14:paraId="5FEDF9A0" w14:textId="77777777" w:rsidR="00E47B0F" w:rsidRPr="00621243" w:rsidRDefault="00E47B0F" w:rsidP="00E47B0F">
            <w:pPr>
              <w:pStyle w:val="TableText"/>
            </w:pPr>
            <w:r>
              <w:t>52</w:t>
            </w:r>
          </w:p>
        </w:tc>
        <w:tc>
          <w:tcPr>
            <w:tcW w:w="6015" w:type="dxa"/>
          </w:tcPr>
          <w:p w14:paraId="478E485D" w14:textId="77777777" w:rsidR="00E47B0F" w:rsidRPr="00621243" w:rsidRDefault="00E47B0F" w:rsidP="00676342">
            <w:pPr>
              <w:pStyle w:val="warn"/>
            </w:pPr>
            <w:r w:rsidRPr="00621243">
              <w:t>If REGIONAL NODES EXAMINED is 99 (Unknown if nodes examined, NA), REGIONAL NODES POSITIVE must be 99 (Unk if nodes  + or  -, NA)</w:t>
            </w:r>
          </w:p>
        </w:tc>
      </w:tr>
    </w:tbl>
    <w:p w14:paraId="617FE2AE" w14:textId="77777777" w:rsidR="00CC22B8" w:rsidRPr="00F6039F" w:rsidRDefault="00CC22B8" w:rsidP="00AE61BF">
      <w:pPr>
        <w:pStyle w:val="code"/>
        <w:ind w:left="0" w:firstLine="0"/>
      </w:pPr>
    </w:p>
    <w:p w14:paraId="58328666" w14:textId="77777777" w:rsidR="008E328F" w:rsidRDefault="008E328F" w:rsidP="008E328F">
      <w:r>
        <w:br w:type="page"/>
      </w:r>
    </w:p>
    <w:tbl>
      <w:tblPr>
        <w:tblStyle w:val="TableGridLight"/>
        <w:tblpPr w:leftFromText="180" w:rightFromText="180" w:vertAnchor="text" w:tblpY="-1261"/>
        <w:tblW w:w="5000" w:type="pct"/>
        <w:tblLook w:val="04A0" w:firstRow="1" w:lastRow="0" w:firstColumn="1" w:lastColumn="0" w:noHBand="0" w:noVBand="1"/>
      </w:tblPr>
      <w:tblGrid>
        <w:gridCol w:w="9350"/>
      </w:tblGrid>
      <w:tr w:rsidR="003D1BA6" w:rsidRPr="00F35A33" w14:paraId="0860A4E1" w14:textId="77777777" w:rsidTr="003679B4">
        <w:trPr>
          <w:trHeight w:val="513"/>
        </w:trPr>
        <w:tc>
          <w:tcPr>
            <w:tcW w:w="5000" w:type="pct"/>
            <w:hideMark/>
          </w:tcPr>
          <w:p w14:paraId="7B2D9DCF" w14:textId="77777777" w:rsidR="003D1BA6" w:rsidRPr="00F35A33" w:rsidRDefault="003D1BA6" w:rsidP="003D1BA6">
            <w:pPr>
              <w:spacing w:before="0" w:after="0"/>
              <w:rPr>
                <w:b/>
                <w:bCs/>
                <w:color w:val="000000"/>
                <w:sz w:val="28"/>
                <w:szCs w:val="28"/>
              </w:rPr>
            </w:pPr>
            <w:bookmarkStart w:id="182" w:name="_Ref35595500"/>
            <w:bookmarkStart w:id="183" w:name="_Ref35596670"/>
            <w:r w:rsidRPr="00F35A33">
              <w:rPr>
                <w:b/>
                <w:bCs/>
                <w:color w:val="000000"/>
                <w:sz w:val="28"/>
                <w:szCs w:val="28"/>
              </w:rPr>
              <w:lastRenderedPageBreak/>
              <w:t>Veterans_Administration_v1</w:t>
            </w:r>
            <w:r>
              <w:rPr>
                <w:b/>
                <w:bCs/>
                <w:color w:val="000000"/>
                <w:sz w:val="28"/>
                <w:szCs w:val="28"/>
              </w:rPr>
              <w:t xml:space="preserve">8 </w:t>
            </w:r>
            <w:r w:rsidRPr="00F35A33">
              <w:rPr>
                <w:b/>
                <w:bCs/>
                <w:color w:val="000000"/>
                <w:sz w:val="28"/>
                <w:szCs w:val="28"/>
              </w:rPr>
              <w:t>Edits</w:t>
            </w:r>
          </w:p>
          <w:p w14:paraId="200C0676" w14:textId="77777777" w:rsidR="003D1BA6" w:rsidRPr="00F35A33" w:rsidRDefault="003D1BA6" w:rsidP="003D1BA6">
            <w:pPr>
              <w:spacing w:before="0" w:after="0"/>
              <w:rPr>
                <w:b/>
                <w:bCs/>
                <w:color w:val="000000"/>
                <w:sz w:val="28"/>
                <w:szCs w:val="28"/>
              </w:rPr>
            </w:pPr>
            <w:r w:rsidRPr="00F35A33">
              <w:rPr>
                <w:b/>
                <w:bCs/>
                <w:color w:val="000000"/>
                <w:sz w:val="28"/>
                <w:szCs w:val="28"/>
              </w:rPr>
              <w:t xml:space="preserve">NAACCR Released </w:t>
            </w:r>
            <w:r>
              <w:rPr>
                <w:b/>
                <w:bCs/>
                <w:color w:val="000000"/>
                <w:sz w:val="28"/>
                <w:szCs w:val="28"/>
              </w:rPr>
              <w:t>2020</w:t>
            </w:r>
          </w:p>
        </w:tc>
      </w:tr>
      <w:tr w:rsidR="003D1BA6" w:rsidRPr="00F35A33" w14:paraId="253C3003" w14:textId="77777777" w:rsidTr="003679B4">
        <w:trPr>
          <w:trHeight w:val="288"/>
        </w:trPr>
        <w:tc>
          <w:tcPr>
            <w:tcW w:w="5000" w:type="pct"/>
            <w:hideMark/>
          </w:tcPr>
          <w:p w14:paraId="7EA1EE34" w14:textId="77777777" w:rsidR="003D1BA6" w:rsidRPr="00F35A33" w:rsidRDefault="003D1BA6" w:rsidP="003D1BA6">
            <w:pPr>
              <w:spacing w:before="0" w:after="0"/>
              <w:rPr>
                <w:color w:val="000000"/>
                <w:sz w:val="20"/>
              </w:rPr>
            </w:pPr>
            <w:r w:rsidRPr="00F35A33">
              <w:rPr>
                <w:color w:val="000000"/>
                <w:sz w:val="20"/>
              </w:rPr>
              <w:t>Abstracted By (COC)</w:t>
            </w:r>
          </w:p>
        </w:tc>
      </w:tr>
      <w:tr w:rsidR="003D1BA6" w:rsidRPr="00AF0D99" w14:paraId="6066F184" w14:textId="77777777" w:rsidTr="003D1BA6">
        <w:trPr>
          <w:trHeight w:val="300"/>
        </w:trPr>
        <w:tc>
          <w:tcPr>
            <w:tcW w:w="5000" w:type="pct"/>
            <w:noWrap/>
            <w:hideMark/>
          </w:tcPr>
          <w:p w14:paraId="110AA4F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_SYS AJCC ID (NAACCR)</w:t>
            </w:r>
          </w:p>
        </w:tc>
      </w:tr>
      <w:tr w:rsidR="003D1BA6" w:rsidRPr="00AF0D99" w14:paraId="4FC29B5D" w14:textId="77777777" w:rsidTr="003D1BA6">
        <w:trPr>
          <w:trHeight w:val="300"/>
        </w:trPr>
        <w:tc>
          <w:tcPr>
            <w:tcW w:w="5000" w:type="pct"/>
            <w:noWrap/>
            <w:hideMark/>
          </w:tcPr>
          <w:p w14:paraId="684C3CB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_SYS AJCC ID, Date of Diagnosis (NAACCR)</w:t>
            </w:r>
          </w:p>
        </w:tc>
      </w:tr>
      <w:tr w:rsidR="003D1BA6" w:rsidRPr="00AF0D99" w14:paraId="5EFC0347" w14:textId="77777777" w:rsidTr="003D1BA6">
        <w:trPr>
          <w:trHeight w:val="300"/>
        </w:trPr>
        <w:tc>
          <w:tcPr>
            <w:tcW w:w="5000" w:type="pct"/>
            <w:noWrap/>
            <w:hideMark/>
          </w:tcPr>
          <w:p w14:paraId="77CF18E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_SYS AJCC ID, Date of Diagnosis, CoC Flag (SEER)</w:t>
            </w:r>
          </w:p>
        </w:tc>
      </w:tr>
      <w:tr w:rsidR="003D1BA6" w:rsidRPr="00AF0D99" w14:paraId="518CB747" w14:textId="77777777" w:rsidTr="003D1BA6">
        <w:trPr>
          <w:trHeight w:val="300"/>
        </w:trPr>
        <w:tc>
          <w:tcPr>
            <w:tcW w:w="5000" w:type="pct"/>
            <w:noWrap/>
            <w:hideMark/>
          </w:tcPr>
          <w:p w14:paraId="0516AA3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_SYS AJCC ID, Primary Site, Histology, Behavior (NAACCR)</w:t>
            </w:r>
          </w:p>
        </w:tc>
      </w:tr>
      <w:tr w:rsidR="003D1BA6" w:rsidRPr="00AF0D99" w14:paraId="631CED29" w14:textId="77777777" w:rsidTr="003D1BA6">
        <w:trPr>
          <w:trHeight w:val="300"/>
        </w:trPr>
        <w:tc>
          <w:tcPr>
            <w:tcW w:w="5000" w:type="pct"/>
            <w:noWrap/>
            <w:hideMark/>
          </w:tcPr>
          <w:p w14:paraId="1E5FFA9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_SYS AJCC ID, Site, Histo, Age (NAACCR)</w:t>
            </w:r>
          </w:p>
        </w:tc>
      </w:tr>
      <w:tr w:rsidR="003D1BA6" w:rsidRPr="00AF0D99" w14:paraId="4391CC09" w14:textId="77777777" w:rsidTr="003D1BA6">
        <w:trPr>
          <w:trHeight w:val="300"/>
        </w:trPr>
        <w:tc>
          <w:tcPr>
            <w:tcW w:w="5000" w:type="pct"/>
            <w:noWrap/>
            <w:hideMark/>
          </w:tcPr>
          <w:p w14:paraId="67C31F3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_SYS AJCC ID, Site, Histo, Sex (NAACCR)</w:t>
            </w:r>
          </w:p>
        </w:tc>
      </w:tr>
      <w:tr w:rsidR="003D1BA6" w:rsidRPr="00AF0D99" w14:paraId="714AE68C" w14:textId="77777777" w:rsidTr="003D1BA6">
        <w:trPr>
          <w:trHeight w:val="300"/>
        </w:trPr>
        <w:tc>
          <w:tcPr>
            <w:tcW w:w="5000" w:type="pct"/>
            <w:noWrap/>
            <w:hideMark/>
          </w:tcPr>
          <w:p w14:paraId="4B4D588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_SYS Schema ID (NAACCR)</w:t>
            </w:r>
          </w:p>
        </w:tc>
      </w:tr>
      <w:tr w:rsidR="003D1BA6" w:rsidRPr="00AF0D99" w14:paraId="582120C5" w14:textId="77777777" w:rsidTr="003D1BA6">
        <w:trPr>
          <w:trHeight w:val="300"/>
        </w:trPr>
        <w:tc>
          <w:tcPr>
            <w:tcW w:w="5000" w:type="pct"/>
            <w:noWrap/>
            <w:hideMark/>
          </w:tcPr>
          <w:p w14:paraId="617B74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_SYS Schema ID, AJCC ID (NAACCR)</w:t>
            </w:r>
          </w:p>
        </w:tc>
      </w:tr>
      <w:tr w:rsidR="003D1BA6" w:rsidRPr="00AF0D99" w14:paraId="4BAA1A07" w14:textId="77777777" w:rsidTr="003D1BA6">
        <w:trPr>
          <w:trHeight w:val="300"/>
        </w:trPr>
        <w:tc>
          <w:tcPr>
            <w:tcW w:w="5000" w:type="pct"/>
            <w:noWrap/>
            <w:hideMark/>
          </w:tcPr>
          <w:p w14:paraId="09F308E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_SYS Schema ID, Date of Diagnosis (NAACCR)</w:t>
            </w:r>
          </w:p>
        </w:tc>
      </w:tr>
      <w:tr w:rsidR="003D1BA6" w:rsidRPr="00AF0D99" w14:paraId="65094261" w14:textId="77777777" w:rsidTr="003D1BA6">
        <w:trPr>
          <w:trHeight w:val="300"/>
        </w:trPr>
        <w:tc>
          <w:tcPr>
            <w:tcW w:w="5000" w:type="pct"/>
            <w:noWrap/>
            <w:hideMark/>
          </w:tcPr>
          <w:p w14:paraId="57B565A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_SYS Schema ID, Primary Site, Histology, Behavior (NAACCR)</w:t>
            </w:r>
          </w:p>
        </w:tc>
      </w:tr>
      <w:tr w:rsidR="003D1BA6" w:rsidRPr="00AF0D99" w14:paraId="724DF967" w14:textId="77777777" w:rsidTr="003D1BA6">
        <w:trPr>
          <w:trHeight w:val="300"/>
        </w:trPr>
        <w:tc>
          <w:tcPr>
            <w:tcW w:w="5000" w:type="pct"/>
            <w:noWrap/>
            <w:hideMark/>
          </w:tcPr>
          <w:p w14:paraId="2F44827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_SYS Schema ID, Site, Histo, Sex (NAACCR)</w:t>
            </w:r>
          </w:p>
        </w:tc>
      </w:tr>
      <w:tr w:rsidR="003D1BA6" w:rsidRPr="00AF0D99" w14:paraId="4077022C" w14:textId="77777777" w:rsidTr="003D1BA6">
        <w:trPr>
          <w:trHeight w:val="300"/>
        </w:trPr>
        <w:tc>
          <w:tcPr>
            <w:tcW w:w="5000" w:type="pct"/>
            <w:noWrap/>
            <w:hideMark/>
          </w:tcPr>
          <w:p w14:paraId="3465CD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Abstracted By (COC)</w:t>
            </w:r>
          </w:p>
        </w:tc>
      </w:tr>
      <w:tr w:rsidR="003D1BA6" w:rsidRPr="00AF0D99" w14:paraId="4AED3AD5" w14:textId="77777777" w:rsidTr="003D1BA6">
        <w:trPr>
          <w:trHeight w:val="300"/>
        </w:trPr>
        <w:tc>
          <w:tcPr>
            <w:tcW w:w="5000" w:type="pct"/>
            <w:noWrap/>
            <w:hideMark/>
          </w:tcPr>
          <w:p w14:paraId="309B252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Abstracted By (NAACCR)</w:t>
            </w:r>
          </w:p>
        </w:tc>
      </w:tr>
      <w:tr w:rsidR="003D1BA6" w:rsidRPr="00AF0D99" w14:paraId="60D30CAC" w14:textId="77777777" w:rsidTr="003D1BA6">
        <w:trPr>
          <w:trHeight w:val="300"/>
        </w:trPr>
        <w:tc>
          <w:tcPr>
            <w:tcW w:w="5000" w:type="pct"/>
            <w:noWrap/>
            <w:hideMark/>
          </w:tcPr>
          <w:p w14:paraId="09F6EC4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Abstracted By, Date of Diagnosis (COC)</w:t>
            </w:r>
          </w:p>
        </w:tc>
      </w:tr>
      <w:tr w:rsidR="003D1BA6" w:rsidRPr="00AF0D99" w14:paraId="020F38AD" w14:textId="77777777" w:rsidTr="003D1BA6">
        <w:trPr>
          <w:trHeight w:val="300"/>
        </w:trPr>
        <w:tc>
          <w:tcPr>
            <w:tcW w:w="5000" w:type="pct"/>
            <w:noWrap/>
            <w:hideMark/>
          </w:tcPr>
          <w:p w14:paraId="1B9A1B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Accession Number, Class of Case, Seq Number (COC)</w:t>
            </w:r>
          </w:p>
        </w:tc>
      </w:tr>
      <w:tr w:rsidR="003D1BA6" w:rsidRPr="00AF0D99" w14:paraId="553DC48F" w14:textId="77777777" w:rsidTr="003D1BA6">
        <w:trPr>
          <w:trHeight w:val="300"/>
        </w:trPr>
        <w:tc>
          <w:tcPr>
            <w:tcW w:w="5000" w:type="pct"/>
            <w:noWrap/>
            <w:hideMark/>
          </w:tcPr>
          <w:p w14:paraId="1CFDF21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Accession Number--Hosp (COC)</w:t>
            </w:r>
          </w:p>
        </w:tc>
      </w:tr>
      <w:tr w:rsidR="003D1BA6" w:rsidRPr="00AF0D99" w14:paraId="534164B0" w14:textId="77777777" w:rsidTr="003D1BA6">
        <w:trPr>
          <w:trHeight w:val="300"/>
        </w:trPr>
        <w:tc>
          <w:tcPr>
            <w:tcW w:w="5000" w:type="pct"/>
            <w:noWrap/>
            <w:hideMark/>
          </w:tcPr>
          <w:p w14:paraId="3DAA8F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DX--City (COC)</w:t>
            </w:r>
          </w:p>
        </w:tc>
      </w:tr>
      <w:tr w:rsidR="003D1BA6" w:rsidRPr="00AF0D99" w14:paraId="0D9E4ADD" w14:textId="77777777" w:rsidTr="003D1BA6">
        <w:trPr>
          <w:trHeight w:val="300"/>
        </w:trPr>
        <w:tc>
          <w:tcPr>
            <w:tcW w:w="5000" w:type="pct"/>
            <w:noWrap/>
            <w:hideMark/>
          </w:tcPr>
          <w:p w14:paraId="0EC0984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DX--City (NAACCR)</w:t>
            </w:r>
          </w:p>
        </w:tc>
      </w:tr>
      <w:tr w:rsidR="003D1BA6" w:rsidRPr="00AF0D99" w14:paraId="0B7454E1" w14:textId="77777777" w:rsidTr="003D1BA6">
        <w:trPr>
          <w:trHeight w:val="300"/>
        </w:trPr>
        <w:tc>
          <w:tcPr>
            <w:tcW w:w="5000" w:type="pct"/>
            <w:noWrap/>
            <w:hideMark/>
          </w:tcPr>
          <w:p w14:paraId="0CAAB1D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DX--City, Date of Diagnosis (COC)</w:t>
            </w:r>
          </w:p>
        </w:tc>
      </w:tr>
      <w:tr w:rsidR="003D1BA6" w:rsidRPr="00AF0D99" w14:paraId="69EBF122" w14:textId="77777777" w:rsidTr="003D1BA6">
        <w:trPr>
          <w:trHeight w:val="300"/>
        </w:trPr>
        <w:tc>
          <w:tcPr>
            <w:tcW w:w="5000" w:type="pct"/>
            <w:noWrap/>
            <w:hideMark/>
          </w:tcPr>
          <w:p w14:paraId="08E8E6D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DX--Country (COC)</w:t>
            </w:r>
          </w:p>
        </w:tc>
      </w:tr>
      <w:tr w:rsidR="003D1BA6" w:rsidRPr="00AF0D99" w14:paraId="4A8EC8F7" w14:textId="77777777" w:rsidTr="003D1BA6">
        <w:trPr>
          <w:trHeight w:val="300"/>
        </w:trPr>
        <w:tc>
          <w:tcPr>
            <w:tcW w:w="5000" w:type="pct"/>
            <w:noWrap/>
            <w:hideMark/>
          </w:tcPr>
          <w:p w14:paraId="1B8EA64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DX--Country (NAACCR)</w:t>
            </w:r>
          </w:p>
        </w:tc>
      </w:tr>
      <w:tr w:rsidR="003D1BA6" w:rsidRPr="00AF0D99" w14:paraId="0E528968" w14:textId="77777777" w:rsidTr="003D1BA6">
        <w:trPr>
          <w:trHeight w:val="300"/>
        </w:trPr>
        <w:tc>
          <w:tcPr>
            <w:tcW w:w="5000" w:type="pct"/>
            <w:noWrap/>
            <w:hideMark/>
          </w:tcPr>
          <w:p w14:paraId="62C0824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DX--Country, Date of Diagnosis (COC)</w:t>
            </w:r>
          </w:p>
        </w:tc>
      </w:tr>
      <w:tr w:rsidR="003D1BA6" w:rsidRPr="00AF0D99" w14:paraId="0A821E89" w14:textId="77777777" w:rsidTr="003D1BA6">
        <w:trPr>
          <w:trHeight w:val="300"/>
        </w:trPr>
        <w:tc>
          <w:tcPr>
            <w:tcW w:w="5000" w:type="pct"/>
            <w:noWrap/>
            <w:hideMark/>
          </w:tcPr>
          <w:p w14:paraId="0F6E03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DX--Country, Date of Diagnosis (NAACCR)</w:t>
            </w:r>
          </w:p>
        </w:tc>
      </w:tr>
      <w:tr w:rsidR="003D1BA6" w:rsidRPr="00AF0D99" w14:paraId="1557554A" w14:textId="77777777" w:rsidTr="003D1BA6">
        <w:trPr>
          <w:trHeight w:val="300"/>
        </w:trPr>
        <w:tc>
          <w:tcPr>
            <w:tcW w:w="5000" w:type="pct"/>
            <w:noWrap/>
            <w:hideMark/>
          </w:tcPr>
          <w:p w14:paraId="3CDA14A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DX--Country, State (NAACCR)</w:t>
            </w:r>
          </w:p>
        </w:tc>
      </w:tr>
      <w:tr w:rsidR="003D1BA6" w:rsidRPr="00AF0D99" w14:paraId="214177C5" w14:textId="77777777" w:rsidTr="003D1BA6">
        <w:trPr>
          <w:trHeight w:val="300"/>
        </w:trPr>
        <w:tc>
          <w:tcPr>
            <w:tcW w:w="5000" w:type="pct"/>
            <w:noWrap/>
            <w:hideMark/>
          </w:tcPr>
          <w:p w14:paraId="526FACB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DX--No/Street (COC)</w:t>
            </w:r>
          </w:p>
        </w:tc>
      </w:tr>
      <w:tr w:rsidR="003D1BA6" w:rsidRPr="00AF0D99" w14:paraId="786D180B" w14:textId="77777777" w:rsidTr="003D1BA6">
        <w:trPr>
          <w:trHeight w:val="300"/>
        </w:trPr>
        <w:tc>
          <w:tcPr>
            <w:tcW w:w="5000" w:type="pct"/>
            <w:noWrap/>
            <w:hideMark/>
          </w:tcPr>
          <w:p w14:paraId="679C76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DX--No/Street (NAACCR)</w:t>
            </w:r>
          </w:p>
        </w:tc>
      </w:tr>
      <w:tr w:rsidR="003D1BA6" w:rsidRPr="00AF0D99" w14:paraId="1C4DDD92" w14:textId="77777777" w:rsidTr="003D1BA6">
        <w:trPr>
          <w:trHeight w:val="300"/>
        </w:trPr>
        <w:tc>
          <w:tcPr>
            <w:tcW w:w="5000" w:type="pct"/>
            <w:noWrap/>
            <w:hideMark/>
          </w:tcPr>
          <w:p w14:paraId="0C405D7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DX--No/Street, Date of Diagnosis (COC)</w:t>
            </w:r>
          </w:p>
        </w:tc>
      </w:tr>
      <w:tr w:rsidR="003D1BA6" w:rsidRPr="00AF0D99" w14:paraId="325B3276" w14:textId="77777777" w:rsidTr="003D1BA6">
        <w:trPr>
          <w:trHeight w:val="300"/>
        </w:trPr>
        <w:tc>
          <w:tcPr>
            <w:tcW w:w="5000" w:type="pct"/>
            <w:noWrap/>
            <w:hideMark/>
          </w:tcPr>
          <w:p w14:paraId="7239E6E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DX--Postal Code (NAACCR)</w:t>
            </w:r>
          </w:p>
        </w:tc>
      </w:tr>
      <w:tr w:rsidR="003D1BA6" w:rsidRPr="00AF0D99" w14:paraId="266FB866" w14:textId="77777777" w:rsidTr="003D1BA6">
        <w:trPr>
          <w:trHeight w:val="300"/>
        </w:trPr>
        <w:tc>
          <w:tcPr>
            <w:tcW w:w="5000" w:type="pct"/>
            <w:noWrap/>
            <w:hideMark/>
          </w:tcPr>
          <w:p w14:paraId="6FABA1E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DX--Postal Code, Addr at DX--State (COC)</w:t>
            </w:r>
          </w:p>
        </w:tc>
      </w:tr>
      <w:tr w:rsidR="003D1BA6" w:rsidRPr="00AF0D99" w14:paraId="0C93B376" w14:textId="77777777" w:rsidTr="003D1BA6">
        <w:trPr>
          <w:trHeight w:val="300"/>
        </w:trPr>
        <w:tc>
          <w:tcPr>
            <w:tcW w:w="5000" w:type="pct"/>
            <w:noWrap/>
            <w:hideMark/>
          </w:tcPr>
          <w:p w14:paraId="2701D6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DX--State (COC)</w:t>
            </w:r>
          </w:p>
        </w:tc>
      </w:tr>
      <w:tr w:rsidR="003D1BA6" w:rsidRPr="00AF0D99" w14:paraId="6FB167EE" w14:textId="77777777" w:rsidTr="003D1BA6">
        <w:trPr>
          <w:trHeight w:val="300"/>
        </w:trPr>
        <w:tc>
          <w:tcPr>
            <w:tcW w:w="5000" w:type="pct"/>
            <w:noWrap/>
            <w:hideMark/>
          </w:tcPr>
          <w:p w14:paraId="1958689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DX--State (NAACCR)</w:t>
            </w:r>
          </w:p>
        </w:tc>
      </w:tr>
      <w:tr w:rsidR="003D1BA6" w:rsidRPr="00AF0D99" w14:paraId="39C0E85E" w14:textId="77777777" w:rsidTr="003D1BA6">
        <w:trPr>
          <w:trHeight w:val="300"/>
        </w:trPr>
        <w:tc>
          <w:tcPr>
            <w:tcW w:w="5000" w:type="pct"/>
            <w:noWrap/>
            <w:hideMark/>
          </w:tcPr>
          <w:p w14:paraId="03ED181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DX--State, Date of Diagnosis (COC)</w:t>
            </w:r>
          </w:p>
        </w:tc>
      </w:tr>
      <w:tr w:rsidR="003D1BA6" w:rsidRPr="00AF0D99" w14:paraId="4DA9E84D" w14:textId="77777777" w:rsidTr="003D1BA6">
        <w:trPr>
          <w:trHeight w:val="300"/>
        </w:trPr>
        <w:tc>
          <w:tcPr>
            <w:tcW w:w="5000" w:type="pct"/>
            <w:noWrap/>
            <w:hideMark/>
          </w:tcPr>
          <w:p w14:paraId="389F2DB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DX--State, Postal Code Range (NAACCR)</w:t>
            </w:r>
          </w:p>
        </w:tc>
      </w:tr>
      <w:tr w:rsidR="003D1BA6" w:rsidRPr="00AF0D99" w14:paraId="12B70FC4" w14:textId="77777777" w:rsidTr="003D1BA6">
        <w:trPr>
          <w:trHeight w:val="300"/>
        </w:trPr>
        <w:tc>
          <w:tcPr>
            <w:tcW w:w="5000" w:type="pct"/>
            <w:noWrap/>
            <w:hideMark/>
          </w:tcPr>
          <w:p w14:paraId="0A41A08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at DX--Supplementl (COC)</w:t>
            </w:r>
          </w:p>
        </w:tc>
      </w:tr>
      <w:tr w:rsidR="003D1BA6" w:rsidRPr="00AF0D99" w14:paraId="421CC80C" w14:textId="77777777" w:rsidTr="003D1BA6">
        <w:trPr>
          <w:trHeight w:val="300"/>
        </w:trPr>
        <w:tc>
          <w:tcPr>
            <w:tcW w:w="5000" w:type="pct"/>
            <w:noWrap/>
            <w:hideMark/>
          </w:tcPr>
          <w:p w14:paraId="13E48DB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Current--City (COC)</w:t>
            </w:r>
          </w:p>
        </w:tc>
      </w:tr>
      <w:tr w:rsidR="003D1BA6" w:rsidRPr="00AF0D99" w14:paraId="79634DB1" w14:textId="77777777" w:rsidTr="003D1BA6">
        <w:trPr>
          <w:trHeight w:val="300"/>
        </w:trPr>
        <w:tc>
          <w:tcPr>
            <w:tcW w:w="5000" w:type="pct"/>
            <w:noWrap/>
            <w:hideMark/>
          </w:tcPr>
          <w:p w14:paraId="65333A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Current--City (NAACCR)</w:t>
            </w:r>
          </w:p>
        </w:tc>
      </w:tr>
      <w:tr w:rsidR="003D1BA6" w:rsidRPr="00AF0D99" w14:paraId="6719763A" w14:textId="77777777" w:rsidTr="003D1BA6">
        <w:trPr>
          <w:trHeight w:val="300"/>
        </w:trPr>
        <w:tc>
          <w:tcPr>
            <w:tcW w:w="5000" w:type="pct"/>
            <w:noWrap/>
            <w:hideMark/>
          </w:tcPr>
          <w:p w14:paraId="71A8783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Current--City, Date of Diagnosis (COC)</w:t>
            </w:r>
          </w:p>
        </w:tc>
      </w:tr>
      <w:tr w:rsidR="003D1BA6" w:rsidRPr="00AF0D99" w14:paraId="720CD11A" w14:textId="77777777" w:rsidTr="003D1BA6">
        <w:trPr>
          <w:trHeight w:val="300"/>
        </w:trPr>
        <w:tc>
          <w:tcPr>
            <w:tcW w:w="5000" w:type="pct"/>
            <w:noWrap/>
            <w:hideMark/>
          </w:tcPr>
          <w:p w14:paraId="56D9869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Current--Country (COC)</w:t>
            </w:r>
          </w:p>
        </w:tc>
      </w:tr>
      <w:tr w:rsidR="003D1BA6" w:rsidRPr="00AF0D99" w14:paraId="60796085" w14:textId="77777777" w:rsidTr="003D1BA6">
        <w:trPr>
          <w:trHeight w:val="300"/>
        </w:trPr>
        <w:tc>
          <w:tcPr>
            <w:tcW w:w="5000" w:type="pct"/>
            <w:noWrap/>
            <w:hideMark/>
          </w:tcPr>
          <w:p w14:paraId="70BEBD8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Current--Country (NAACCR)</w:t>
            </w:r>
          </w:p>
        </w:tc>
      </w:tr>
      <w:tr w:rsidR="003D1BA6" w:rsidRPr="00AF0D99" w14:paraId="5183F96C" w14:textId="77777777" w:rsidTr="003D1BA6">
        <w:trPr>
          <w:trHeight w:val="300"/>
        </w:trPr>
        <w:tc>
          <w:tcPr>
            <w:tcW w:w="5000" w:type="pct"/>
            <w:noWrap/>
            <w:hideMark/>
          </w:tcPr>
          <w:p w14:paraId="2B78B9F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Current--Country, Date of Diagnosis (COC)</w:t>
            </w:r>
          </w:p>
        </w:tc>
      </w:tr>
      <w:tr w:rsidR="003D1BA6" w:rsidRPr="00AF0D99" w14:paraId="7CD254A3" w14:textId="77777777" w:rsidTr="003D1BA6">
        <w:trPr>
          <w:trHeight w:val="300"/>
        </w:trPr>
        <w:tc>
          <w:tcPr>
            <w:tcW w:w="5000" w:type="pct"/>
            <w:noWrap/>
            <w:hideMark/>
          </w:tcPr>
          <w:p w14:paraId="4F048E4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Current--Country, Date of Diagnosis (NAACCR)</w:t>
            </w:r>
          </w:p>
        </w:tc>
      </w:tr>
      <w:tr w:rsidR="003D1BA6" w:rsidRPr="00AF0D99" w14:paraId="79CF35D7" w14:textId="77777777" w:rsidTr="003D1BA6">
        <w:trPr>
          <w:trHeight w:val="300"/>
        </w:trPr>
        <w:tc>
          <w:tcPr>
            <w:tcW w:w="5000" w:type="pct"/>
            <w:noWrap/>
            <w:hideMark/>
          </w:tcPr>
          <w:p w14:paraId="2C05E92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Current--Country, State (NAACCR)</w:t>
            </w:r>
          </w:p>
        </w:tc>
      </w:tr>
      <w:tr w:rsidR="003D1BA6" w:rsidRPr="00AF0D99" w14:paraId="59937E46" w14:textId="77777777" w:rsidTr="003D1BA6">
        <w:trPr>
          <w:trHeight w:val="300"/>
        </w:trPr>
        <w:tc>
          <w:tcPr>
            <w:tcW w:w="5000" w:type="pct"/>
            <w:noWrap/>
            <w:hideMark/>
          </w:tcPr>
          <w:p w14:paraId="1D5178C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lastRenderedPageBreak/>
              <w:t>Addr Current--No/Street (COC)</w:t>
            </w:r>
          </w:p>
        </w:tc>
      </w:tr>
      <w:tr w:rsidR="003D1BA6" w:rsidRPr="00AF0D99" w14:paraId="289120BA" w14:textId="77777777" w:rsidTr="003D1BA6">
        <w:trPr>
          <w:trHeight w:val="300"/>
        </w:trPr>
        <w:tc>
          <w:tcPr>
            <w:tcW w:w="5000" w:type="pct"/>
            <w:noWrap/>
            <w:hideMark/>
          </w:tcPr>
          <w:p w14:paraId="0A6039A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Current--No/Street (NAACCR)</w:t>
            </w:r>
          </w:p>
        </w:tc>
      </w:tr>
      <w:tr w:rsidR="003D1BA6" w:rsidRPr="00AF0D99" w14:paraId="5EC572CB" w14:textId="77777777" w:rsidTr="003D1BA6">
        <w:trPr>
          <w:trHeight w:val="300"/>
        </w:trPr>
        <w:tc>
          <w:tcPr>
            <w:tcW w:w="5000" w:type="pct"/>
            <w:noWrap/>
            <w:hideMark/>
          </w:tcPr>
          <w:p w14:paraId="62A13D9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Current--No/Street, Date of Diagnosis (COC)</w:t>
            </w:r>
          </w:p>
        </w:tc>
      </w:tr>
      <w:tr w:rsidR="003D1BA6" w:rsidRPr="00AF0D99" w14:paraId="2720C76D" w14:textId="77777777" w:rsidTr="003D1BA6">
        <w:trPr>
          <w:trHeight w:val="300"/>
        </w:trPr>
        <w:tc>
          <w:tcPr>
            <w:tcW w:w="5000" w:type="pct"/>
            <w:noWrap/>
            <w:hideMark/>
          </w:tcPr>
          <w:p w14:paraId="57D1CFE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Current--Postal Code (COC)</w:t>
            </w:r>
          </w:p>
        </w:tc>
      </w:tr>
      <w:tr w:rsidR="003D1BA6" w:rsidRPr="00AF0D99" w14:paraId="2C8FE0EC" w14:textId="77777777" w:rsidTr="003D1BA6">
        <w:trPr>
          <w:trHeight w:val="300"/>
        </w:trPr>
        <w:tc>
          <w:tcPr>
            <w:tcW w:w="5000" w:type="pct"/>
            <w:noWrap/>
            <w:hideMark/>
          </w:tcPr>
          <w:p w14:paraId="2F8F6E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Current--Postal Code (NAACCR)</w:t>
            </w:r>
          </w:p>
        </w:tc>
      </w:tr>
      <w:tr w:rsidR="003D1BA6" w:rsidRPr="00AF0D99" w14:paraId="798C4F8B" w14:textId="77777777" w:rsidTr="003D1BA6">
        <w:trPr>
          <w:trHeight w:val="300"/>
        </w:trPr>
        <w:tc>
          <w:tcPr>
            <w:tcW w:w="5000" w:type="pct"/>
            <w:noWrap/>
            <w:hideMark/>
          </w:tcPr>
          <w:p w14:paraId="26B49A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Current--Postal Code, Addr Current--State (COC)</w:t>
            </w:r>
          </w:p>
        </w:tc>
      </w:tr>
      <w:tr w:rsidR="003D1BA6" w:rsidRPr="00AF0D99" w14:paraId="73B70091" w14:textId="77777777" w:rsidTr="003D1BA6">
        <w:trPr>
          <w:trHeight w:val="300"/>
        </w:trPr>
        <w:tc>
          <w:tcPr>
            <w:tcW w:w="5000" w:type="pct"/>
            <w:noWrap/>
            <w:hideMark/>
          </w:tcPr>
          <w:p w14:paraId="16D4907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Current--Postal Code, Date of Diagnosis (COC)</w:t>
            </w:r>
          </w:p>
        </w:tc>
      </w:tr>
      <w:tr w:rsidR="003D1BA6" w:rsidRPr="00AF0D99" w14:paraId="10C161F9" w14:textId="77777777" w:rsidTr="003D1BA6">
        <w:trPr>
          <w:trHeight w:val="300"/>
        </w:trPr>
        <w:tc>
          <w:tcPr>
            <w:tcW w:w="5000" w:type="pct"/>
            <w:noWrap/>
            <w:hideMark/>
          </w:tcPr>
          <w:p w14:paraId="4E9DA4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Current--State (COC)</w:t>
            </w:r>
          </w:p>
        </w:tc>
      </w:tr>
      <w:tr w:rsidR="003D1BA6" w:rsidRPr="00AF0D99" w14:paraId="35B8718E" w14:textId="77777777" w:rsidTr="003D1BA6">
        <w:trPr>
          <w:trHeight w:val="300"/>
        </w:trPr>
        <w:tc>
          <w:tcPr>
            <w:tcW w:w="5000" w:type="pct"/>
            <w:noWrap/>
            <w:hideMark/>
          </w:tcPr>
          <w:p w14:paraId="65D84A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Current--State (NAACCR)</w:t>
            </w:r>
          </w:p>
        </w:tc>
      </w:tr>
      <w:tr w:rsidR="003D1BA6" w:rsidRPr="00AF0D99" w14:paraId="2F2B42D5" w14:textId="77777777" w:rsidTr="003D1BA6">
        <w:trPr>
          <w:trHeight w:val="300"/>
        </w:trPr>
        <w:tc>
          <w:tcPr>
            <w:tcW w:w="5000" w:type="pct"/>
            <w:noWrap/>
            <w:hideMark/>
          </w:tcPr>
          <w:p w14:paraId="7FE92B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Current--State, Date of Diagnosis (COC)</w:t>
            </w:r>
          </w:p>
        </w:tc>
      </w:tr>
      <w:tr w:rsidR="003D1BA6" w:rsidRPr="00AF0D99" w14:paraId="5408B2E1" w14:textId="77777777" w:rsidTr="003D1BA6">
        <w:trPr>
          <w:trHeight w:val="300"/>
        </w:trPr>
        <w:tc>
          <w:tcPr>
            <w:tcW w:w="5000" w:type="pct"/>
            <w:noWrap/>
            <w:hideMark/>
          </w:tcPr>
          <w:p w14:paraId="29AFB03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Addr Current--Supplementl (COC)</w:t>
            </w:r>
          </w:p>
        </w:tc>
      </w:tr>
      <w:tr w:rsidR="003D1BA6" w:rsidRPr="00AF0D99" w14:paraId="1B890F25" w14:textId="77777777" w:rsidTr="003D1BA6">
        <w:trPr>
          <w:trHeight w:val="300"/>
        </w:trPr>
        <w:tc>
          <w:tcPr>
            <w:tcW w:w="5000" w:type="pct"/>
            <w:noWrap/>
            <w:hideMark/>
          </w:tcPr>
          <w:p w14:paraId="6CC34DB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Adenoid Cystic Basaloid Pattern, Date DX (NAACCR)</w:t>
            </w:r>
          </w:p>
        </w:tc>
      </w:tr>
      <w:tr w:rsidR="003D1BA6" w:rsidRPr="00AF0D99" w14:paraId="25A8D690" w14:textId="77777777" w:rsidTr="003D1BA6">
        <w:trPr>
          <w:trHeight w:val="300"/>
        </w:trPr>
        <w:tc>
          <w:tcPr>
            <w:tcW w:w="5000" w:type="pct"/>
            <w:noWrap/>
            <w:hideMark/>
          </w:tcPr>
          <w:p w14:paraId="7416B19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Adenoid Cystic Basaloid Pattern, Schema ID, Required (NAACCR)</w:t>
            </w:r>
          </w:p>
        </w:tc>
      </w:tr>
      <w:tr w:rsidR="003D1BA6" w:rsidRPr="00AF0D99" w14:paraId="7123CC1E" w14:textId="77777777" w:rsidTr="003D1BA6">
        <w:trPr>
          <w:trHeight w:val="300"/>
        </w:trPr>
        <w:tc>
          <w:tcPr>
            <w:tcW w:w="5000" w:type="pct"/>
            <w:noWrap/>
            <w:hideMark/>
          </w:tcPr>
          <w:p w14:paraId="593C15F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Adenopathy, Date DX (NAACCR)</w:t>
            </w:r>
          </w:p>
        </w:tc>
      </w:tr>
      <w:tr w:rsidR="003D1BA6" w:rsidRPr="00AF0D99" w14:paraId="7EC0D46A" w14:textId="77777777" w:rsidTr="003D1BA6">
        <w:trPr>
          <w:trHeight w:val="300"/>
        </w:trPr>
        <w:tc>
          <w:tcPr>
            <w:tcW w:w="5000" w:type="pct"/>
            <w:noWrap/>
            <w:hideMark/>
          </w:tcPr>
          <w:p w14:paraId="055A92D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Adenopathy, Schema ID, Required (NAACCR)</w:t>
            </w:r>
          </w:p>
        </w:tc>
      </w:tr>
      <w:tr w:rsidR="003D1BA6" w:rsidRPr="00AF0D99" w14:paraId="4C0886B2" w14:textId="77777777" w:rsidTr="003D1BA6">
        <w:trPr>
          <w:trHeight w:val="300"/>
        </w:trPr>
        <w:tc>
          <w:tcPr>
            <w:tcW w:w="5000" w:type="pct"/>
            <w:noWrap/>
            <w:hideMark/>
          </w:tcPr>
          <w:p w14:paraId="46A1E62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Post-Orchiectomy Lab Value, Date DX (NAACCR)</w:t>
            </w:r>
          </w:p>
        </w:tc>
      </w:tr>
      <w:tr w:rsidR="003D1BA6" w:rsidRPr="00AF0D99" w14:paraId="4C80BBBC" w14:textId="77777777" w:rsidTr="003D1BA6">
        <w:trPr>
          <w:trHeight w:val="300"/>
        </w:trPr>
        <w:tc>
          <w:tcPr>
            <w:tcW w:w="5000" w:type="pct"/>
            <w:noWrap/>
            <w:hideMark/>
          </w:tcPr>
          <w:p w14:paraId="7E242A8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Post-Orchiectomy Lab Value, Schema ID, Required (NAACCR)</w:t>
            </w:r>
          </w:p>
        </w:tc>
      </w:tr>
      <w:tr w:rsidR="003D1BA6" w:rsidRPr="00AF0D99" w14:paraId="31973F06" w14:textId="77777777" w:rsidTr="003D1BA6">
        <w:trPr>
          <w:trHeight w:val="300"/>
        </w:trPr>
        <w:tc>
          <w:tcPr>
            <w:tcW w:w="5000" w:type="pct"/>
            <w:noWrap/>
            <w:hideMark/>
          </w:tcPr>
          <w:p w14:paraId="01AEFFC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Post-Orchiectomy Lab Value, Schema ID, Required, CoC Flag (SEER)</w:t>
            </w:r>
          </w:p>
        </w:tc>
      </w:tr>
      <w:tr w:rsidR="003D1BA6" w:rsidRPr="00AF0D99" w14:paraId="1248F115" w14:textId="77777777" w:rsidTr="003D1BA6">
        <w:trPr>
          <w:trHeight w:val="300"/>
        </w:trPr>
        <w:tc>
          <w:tcPr>
            <w:tcW w:w="5000" w:type="pct"/>
            <w:noWrap/>
            <w:hideMark/>
          </w:tcPr>
          <w:p w14:paraId="125998D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Post-Orchiectomy Range, Date DX (NAACCR)</w:t>
            </w:r>
          </w:p>
        </w:tc>
      </w:tr>
      <w:tr w:rsidR="003D1BA6" w:rsidRPr="00AF0D99" w14:paraId="504EB38E" w14:textId="77777777" w:rsidTr="003D1BA6">
        <w:trPr>
          <w:trHeight w:val="300"/>
        </w:trPr>
        <w:tc>
          <w:tcPr>
            <w:tcW w:w="5000" w:type="pct"/>
            <w:noWrap/>
            <w:hideMark/>
          </w:tcPr>
          <w:p w14:paraId="135573F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Post-Orchiectomy Range, Schema ID, Required (NAACCR)</w:t>
            </w:r>
          </w:p>
        </w:tc>
      </w:tr>
      <w:tr w:rsidR="003D1BA6" w:rsidRPr="00AF0D99" w14:paraId="3D0447A4" w14:textId="77777777" w:rsidTr="003D1BA6">
        <w:trPr>
          <w:trHeight w:val="300"/>
        </w:trPr>
        <w:tc>
          <w:tcPr>
            <w:tcW w:w="5000" w:type="pct"/>
            <w:noWrap/>
            <w:hideMark/>
          </w:tcPr>
          <w:p w14:paraId="764B2CD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Pre-Orchiectomy Lab Value, Date DX (NAACCR)</w:t>
            </w:r>
          </w:p>
        </w:tc>
      </w:tr>
      <w:tr w:rsidR="003D1BA6" w:rsidRPr="00AF0D99" w14:paraId="0DAA8991" w14:textId="77777777" w:rsidTr="003D1BA6">
        <w:trPr>
          <w:trHeight w:val="300"/>
        </w:trPr>
        <w:tc>
          <w:tcPr>
            <w:tcW w:w="5000" w:type="pct"/>
            <w:noWrap/>
            <w:hideMark/>
          </w:tcPr>
          <w:p w14:paraId="683D2B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Pre-Orchiectomy Lab Value, Schema ID, Required (NAACCR)</w:t>
            </w:r>
          </w:p>
        </w:tc>
      </w:tr>
      <w:tr w:rsidR="003D1BA6" w:rsidRPr="00AF0D99" w14:paraId="6C942998" w14:textId="77777777" w:rsidTr="003D1BA6">
        <w:trPr>
          <w:trHeight w:val="300"/>
        </w:trPr>
        <w:tc>
          <w:tcPr>
            <w:tcW w:w="5000" w:type="pct"/>
            <w:noWrap/>
            <w:hideMark/>
          </w:tcPr>
          <w:p w14:paraId="626C375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Pre-Orchiectomy Lab Value, Schema ID, Required, CoC Flag (SEER)</w:t>
            </w:r>
          </w:p>
        </w:tc>
      </w:tr>
      <w:tr w:rsidR="003D1BA6" w:rsidRPr="00AF0D99" w14:paraId="00173ECC" w14:textId="77777777" w:rsidTr="003D1BA6">
        <w:trPr>
          <w:trHeight w:val="300"/>
        </w:trPr>
        <w:tc>
          <w:tcPr>
            <w:tcW w:w="5000" w:type="pct"/>
            <w:noWrap/>
            <w:hideMark/>
          </w:tcPr>
          <w:p w14:paraId="0B0CAB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Pre-Orchiectomy Range, Date DX (NAACCR)</w:t>
            </w:r>
          </w:p>
        </w:tc>
      </w:tr>
      <w:tr w:rsidR="003D1BA6" w:rsidRPr="00AF0D99" w14:paraId="613F00C3" w14:textId="77777777" w:rsidTr="003D1BA6">
        <w:trPr>
          <w:trHeight w:val="300"/>
        </w:trPr>
        <w:tc>
          <w:tcPr>
            <w:tcW w:w="5000" w:type="pct"/>
            <w:noWrap/>
            <w:hideMark/>
          </w:tcPr>
          <w:p w14:paraId="16D0BF1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Pre-Orchiectomy Range, Schema ID, Required (NAACCR)</w:t>
            </w:r>
          </w:p>
        </w:tc>
      </w:tr>
      <w:tr w:rsidR="003D1BA6" w:rsidRPr="00AF0D99" w14:paraId="1733F415" w14:textId="77777777" w:rsidTr="003D1BA6">
        <w:trPr>
          <w:trHeight w:val="300"/>
        </w:trPr>
        <w:tc>
          <w:tcPr>
            <w:tcW w:w="5000" w:type="pct"/>
            <w:noWrap/>
            <w:hideMark/>
          </w:tcPr>
          <w:p w14:paraId="490D1D9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Pre-Orchiectomy Range, Schema ID, Required, CoC Flag (SEER)</w:t>
            </w:r>
          </w:p>
        </w:tc>
      </w:tr>
      <w:tr w:rsidR="003D1BA6" w:rsidRPr="00AF0D99" w14:paraId="6AEB6FFA" w14:textId="77777777" w:rsidTr="003D1BA6">
        <w:trPr>
          <w:trHeight w:val="300"/>
        </w:trPr>
        <w:tc>
          <w:tcPr>
            <w:tcW w:w="5000" w:type="pct"/>
            <w:noWrap/>
            <w:hideMark/>
          </w:tcPr>
          <w:p w14:paraId="3F278A2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Pretreatment Interpretation, Date DX (NAACCR)</w:t>
            </w:r>
          </w:p>
        </w:tc>
      </w:tr>
      <w:tr w:rsidR="003D1BA6" w:rsidRPr="00AF0D99" w14:paraId="0ACF487D" w14:textId="77777777" w:rsidTr="003D1BA6">
        <w:trPr>
          <w:trHeight w:val="300"/>
        </w:trPr>
        <w:tc>
          <w:tcPr>
            <w:tcW w:w="5000" w:type="pct"/>
            <w:noWrap/>
            <w:hideMark/>
          </w:tcPr>
          <w:p w14:paraId="6533AF0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Pretreatment Interpretation, Schema ID, Required (NAACCR)</w:t>
            </w:r>
          </w:p>
        </w:tc>
      </w:tr>
      <w:tr w:rsidR="003D1BA6" w:rsidRPr="00AF0D99" w14:paraId="5BEC7E9C" w14:textId="77777777" w:rsidTr="003D1BA6">
        <w:trPr>
          <w:trHeight w:val="300"/>
        </w:trPr>
        <w:tc>
          <w:tcPr>
            <w:tcW w:w="5000" w:type="pct"/>
            <w:noWrap/>
            <w:hideMark/>
          </w:tcPr>
          <w:p w14:paraId="4D1C90D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Pretreatment Interpretation, Schema ID, Required, CoC Flag (SEER)</w:t>
            </w:r>
          </w:p>
        </w:tc>
      </w:tr>
      <w:tr w:rsidR="003D1BA6" w:rsidRPr="00AF0D99" w14:paraId="2391259D" w14:textId="77777777" w:rsidTr="003D1BA6">
        <w:trPr>
          <w:trHeight w:val="300"/>
        </w:trPr>
        <w:tc>
          <w:tcPr>
            <w:tcW w:w="5000" w:type="pct"/>
            <w:noWrap/>
            <w:hideMark/>
          </w:tcPr>
          <w:p w14:paraId="1AC21AF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Pretreatment Lab Value, Date DX (NAACCR)</w:t>
            </w:r>
          </w:p>
        </w:tc>
      </w:tr>
      <w:tr w:rsidR="003D1BA6" w:rsidRPr="00AF0D99" w14:paraId="08912DBD" w14:textId="77777777" w:rsidTr="003D1BA6">
        <w:trPr>
          <w:trHeight w:val="300"/>
        </w:trPr>
        <w:tc>
          <w:tcPr>
            <w:tcW w:w="5000" w:type="pct"/>
            <w:noWrap/>
            <w:hideMark/>
          </w:tcPr>
          <w:p w14:paraId="125CAE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Pretreatment Lab Value, Schema ID, Required (NAACCR)</w:t>
            </w:r>
          </w:p>
        </w:tc>
      </w:tr>
      <w:tr w:rsidR="003D1BA6" w:rsidRPr="00AF0D99" w14:paraId="0C62E442" w14:textId="77777777" w:rsidTr="003D1BA6">
        <w:trPr>
          <w:trHeight w:val="300"/>
        </w:trPr>
        <w:tc>
          <w:tcPr>
            <w:tcW w:w="5000" w:type="pct"/>
            <w:noWrap/>
            <w:hideMark/>
          </w:tcPr>
          <w:p w14:paraId="449467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AFP Pretreatment Lab Value, Schema ID, Required, CoC Flag (SEER)</w:t>
            </w:r>
          </w:p>
        </w:tc>
      </w:tr>
      <w:tr w:rsidR="003D1BA6" w:rsidRPr="00AF0D99" w14:paraId="27201702" w14:textId="77777777" w:rsidTr="003D1BA6">
        <w:trPr>
          <w:trHeight w:val="300"/>
        </w:trPr>
        <w:tc>
          <w:tcPr>
            <w:tcW w:w="5000" w:type="pct"/>
            <w:noWrap/>
            <w:hideMark/>
          </w:tcPr>
          <w:p w14:paraId="48DB7B9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Age at Diagnosis (SEER AGEDX)</w:t>
            </w:r>
          </w:p>
        </w:tc>
      </w:tr>
      <w:tr w:rsidR="003D1BA6" w:rsidRPr="00AF0D99" w14:paraId="741C5075" w14:textId="77777777" w:rsidTr="003D1BA6">
        <w:trPr>
          <w:trHeight w:val="300"/>
        </w:trPr>
        <w:tc>
          <w:tcPr>
            <w:tcW w:w="5000" w:type="pct"/>
            <w:noWrap/>
            <w:hideMark/>
          </w:tcPr>
          <w:p w14:paraId="151F7D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Age at Diagnosis, Text--Usual Industry (NAACCR)</w:t>
            </w:r>
          </w:p>
        </w:tc>
      </w:tr>
      <w:tr w:rsidR="003D1BA6" w:rsidRPr="00AF0D99" w14:paraId="3E21D06E" w14:textId="77777777" w:rsidTr="003D1BA6">
        <w:trPr>
          <w:trHeight w:val="300"/>
        </w:trPr>
        <w:tc>
          <w:tcPr>
            <w:tcW w:w="5000" w:type="pct"/>
            <w:noWrap/>
            <w:hideMark/>
          </w:tcPr>
          <w:p w14:paraId="7D4794B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Age at Diagnosis, Text--Usual Occupation (NAACCR)</w:t>
            </w:r>
          </w:p>
        </w:tc>
      </w:tr>
      <w:tr w:rsidR="003D1BA6" w:rsidRPr="00AF0D99" w14:paraId="3ED2B80B" w14:textId="77777777" w:rsidTr="003D1BA6">
        <w:trPr>
          <w:trHeight w:val="300"/>
        </w:trPr>
        <w:tc>
          <w:tcPr>
            <w:tcW w:w="5000" w:type="pct"/>
            <w:noWrap/>
            <w:hideMark/>
          </w:tcPr>
          <w:p w14:paraId="3245E79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Age, Birth Date, Date of Diagnosis (NAACCR IF13)</w:t>
            </w:r>
          </w:p>
        </w:tc>
      </w:tr>
      <w:tr w:rsidR="003D1BA6" w:rsidRPr="00AF0D99" w14:paraId="40316579" w14:textId="77777777" w:rsidTr="003D1BA6">
        <w:trPr>
          <w:trHeight w:val="300"/>
        </w:trPr>
        <w:tc>
          <w:tcPr>
            <w:tcW w:w="5000" w:type="pct"/>
            <w:noWrap/>
            <w:hideMark/>
          </w:tcPr>
          <w:p w14:paraId="34EB413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Age, Histologic Type, COD, ICDO3 (SEER IF43)</w:t>
            </w:r>
          </w:p>
        </w:tc>
      </w:tr>
      <w:tr w:rsidR="003D1BA6" w:rsidRPr="00AF0D99" w14:paraId="44C0858B" w14:textId="77777777" w:rsidTr="003D1BA6">
        <w:trPr>
          <w:trHeight w:val="300"/>
        </w:trPr>
        <w:tc>
          <w:tcPr>
            <w:tcW w:w="5000" w:type="pct"/>
            <w:noWrap/>
            <w:hideMark/>
          </w:tcPr>
          <w:p w14:paraId="420E96E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Age, Primary Site, Morph ICDO3--Adult (SEER)</w:t>
            </w:r>
          </w:p>
        </w:tc>
      </w:tr>
      <w:tr w:rsidR="003D1BA6" w:rsidRPr="00AF0D99" w14:paraId="508E8060" w14:textId="77777777" w:rsidTr="003D1BA6">
        <w:trPr>
          <w:trHeight w:val="300"/>
        </w:trPr>
        <w:tc>
          <w:tcPr>
            <w:tcW w:w="5000" w:type="pct"/>
            <w:noWrap/>
            <w:hideMark/>
          </w:tcPr>
          <w:p w14:paraId="28D00CF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Age, Primary Site, Morph ICDO3--Pediatric (NPCR)</w:t>
            </w:r>
          </w:p>
        </w:tc>
      </w:tr>
      <w:tr w:rsidR="003D1BA6" w:rsidRPr="00AF0D99" w14:paraId="75DB6D2E" w14:textId="77777777" w:rsidTr="003D1BA6">
        <w:trPr>
          <w:trHeight w:val="300"/>
        </w:trPr>
        <w:tc>
          <w:tcPr>
            <w:tcW w:w="5000" w:type="pct"/>
            <w:noWrap/>
            <w:hideMark/>
          </w:tcPr>
          <w:p w14:paraId="05DFCD8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Age, Primary Site, Morphology ICDO2 (SEER IF15)</w:t>
            </w:r>
          </w:p>
        </w:tc>
      </w:tr>
      <w:tr w:rsidR="003D1BA6" w:rsidRPr="00AF0D99" w14:paraId="409610AB" w14:textId="77777777" w:rsidTr="003D1BA6">
        <w:trPr>
          <w:trHeight w:val="300"/>
        </w:trPr>
        <w:tc>
          <w:tcPr>
            <w:tcW w:w="5000" w:type="pct"/>
            <w:noWrap/>
            <w:hideMark/>
          </w:tcPr>
          <w:p w14:paraId="7DF87B1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Age, Primary Site, Morphology ICDO3 (SEER IF15)</w:t>
            </w:r>
          </w:p>
        </w:tc>
      </w:tr>
      <w:tr w:rsidR="003D1BA6" w:rsidRPr="00AF0D99" w14:paraId="1F39E33B" w14:textId="77777777" w:rsidTr="003D1BA6">
        <w:trPr>
          <w:trHeight w:val="300"/>
        </w:trPr>
        <w:tc>
          <w:tcPr>
            <w:tcW w:w="5000" w:type="pct"/>
            <w:noWrap/>
            <w:hideMark/>
          </w:tcPr>
          <w:p w14:paraId="580A53B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lastRenderedPageBreak/>
              <w:t>AJCC ID, AJCC TNM M (COC)</w:t>
            </w:r>
          </w:p>
        </w:tc>
      </w:tr>
      <w:tr w:rsidR="003D1BA6" w:rsidRPr="00AF0D99" w14:paraId="42AB97C4" w14:textId="77777777" w:rsidTr="003D1BA6">
        <w:trPr>
          <w:trHeight w:val="300"/>
        </w:trPr>
        <w:tc>
          <w:tcPr>
            <w:tcW w:w="5000" w:type="pct"/>
            <w:noWrap/>
            <w:hideMark/>
          </w:tcPr>
          <w:p w14:paraId="0ACF02D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ID, AJCC TNM N (COC)</w:t>
            </w:r>
          </w:p>
        </w:tc>
      </w:tr>
      <w:tr w:rsidR="003D1BA6" w:rsidRPr="00AF0D99" w14:paraId="6C550F95" w14:textId="77777777" w:rsidTr="003D1BA6">
        <w:trPr>
          <w:trHeight w:val="300"/>
        </w:trPr>
        <w:tc>
          <w:tcPr>
            <w:tcW w:w="5000" w:type="pct"/>
            <w:noWrap/>
            <w:hideMark/>
          </w:tcPr>
          <w:p w14:paraId="4BEA088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ID, AJCC TNM Stage Group (COC)</w:t>
            </w:r>
          </w:p>
        </w:tc>
      </w:tr>
      <w:tr w:rsidR="003D1BA6" w:rsidRPr="00AF0D99" w14:paraId="3E90F8AA" w14:textId="77777777" w:rsidTr="003D1BA6">
        <w:trPr>
          <w:trHeight w:val="300"/>
        </w:trPr>
        <w:tc>
          <w:tcPr>
            <w:tcW w:w="5000" w:type="pct"/>
            <w:noWrap/>
            <w:hideMark/>
          </w:tcPr>
          <w:p w14:paraId="1643B55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ID, AJCC TNM T (COC)</w:t>
            </w:r>
          </w:p>
        </w:tc>
      </w:tr>
      <w:tr w:rsidR="003D1BA6" w:rsidRPr="00AF0D99" w14:paraId="5704C17C" w14:textId="77777777" w:rsidTr="003D1BA6">
        <w:trPr>
          <w:trHeight w:val="300"/>
        </w:trPr>
        <w:tc>
          <w:tcPr>
            <w:tcW w:w="5000" w:type="pct"/>
            <w:noWrap/>
            <w:hideMark/>
          </w:tcPr>
          <w:p w14:paraId="5AA069B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ID, Site, Histo, Schema Discriminator 1 (NAACCR)</w:t>
            </w:r>
          </w:p>
        </w:tc>
      </w:tr>
      <w:tr w:rsidR="003D1BA6" w:rsidRPr="00AF0D99" w14:paraId="78060884" w14:textId="77777777" w:rsidTr="003D1BA6">
        <w:trPr>
          <w:trHeight w:val="300"/>
        </w:trPr>
        <w:tc>
          <w:tcPr>
            <w:tcW w:w="5000" w:type="pct"/>
            <w:noWrap/>
            <w:hideMark/>
          </w:tcPr>
          <w:p w14:paraId="6C7FA5B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ID, Site, Histo, Schema Discriminator 2 (NAACCR)</w:t>
            </w:r>
          </w:p>
        </w:tc>
      </w:tr>
      <w:tr w:rsidR="003D1BA6" w:rsidRPr="00AF0D99" w14:paraId="7BE844EE" w14:textId="77777777" w:rsidTr="003D1BA6">
        <w:trPr>
          <w:trHeight w:val="300"/>
        </w:trPr>
        <w:tc>
          <w:tcPr>
            <w:tcW w:w="5000" w:type="pct"/>
            <w:noWrap/>
            <w:hideMark/>
          </w:tcPr>
          <w:p w14:paraId="1A81AD7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and EOD Items, Type Reporting Source-DCO (NAACCR)</w:t>
            </w:r>
          </w:p>
        </w:tc>
      </w:tr>
      <w:tr w:rsidR="003D1BA6" w:rsidRPr="00AF0D99" w14:paraId="34D80F20" w14:textId="77777777" w:rsidTr="003D1BA6">
        <w:trPr>
          <w:trHeight w:val="300"/>
        </w:trPr>
        <w:tc>
          <w:tcPr>
            <w:tcW w:w="5000" w:type="pct"/>
            <w:noWrap/>
            <w:hideMark/>
          </w:tcPr>
          <w:p w14:paraId="18A9601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Clin M (COC)</w:t>
            </w:r>
          </w:p>
        </w:tc>
      </w:tr>
      <w:tr w:rsidR="003D1BA6" w:rsidRPr="00AF0D99" w14:paraId="3CC5AC8E" w14:textId="77777777" w:rsidTr="003D1BA6">
        <w:trPr>
          <w:trHeight w:val="300"/>
        </w:trPr>
        <w:tc>
          <w:tcPr>
            <w:tcW w:w="5000" w:type="pct"/>
            <w:noWrap/>
            <w:hideMark/>
          </w:tcPr>
          <w:p w14:paraId="5FC8FE0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Clin N (COC)</w:t>
            </w:r>
          </w:p>
        </w:tc>
      </w:tr>
      <w:tr w:rsidR="003D1BA6" w:rsidRPr="00AF0D99" w14:paraId="0212165A" w14:textId="77777777" w:rsidTr="003D1BA6">
        <w:trPr>
          <w:trHeight w:val="300"/>
        </w:trPr>
        <w:tc>
          <w:tcPr>
            <w:tcW w:w="5000" w:type="pct"/>
            <w:noWrap/>
            <w:hideMark/>
          </w:tcPr>
          <w:p w14:paraId="067999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Clin N Suffix (COC)</w:t>
            </w:r>
          </w:p>
        </w:tc>
      </w:tr>
      <w:tr w:rsidR="003D1BA6" w:rsidRPr="00AF0D99" w14:paraId="3B5EBD34" w14:textId="77777777" w:rsidTr="003D1BA6">
        <w:trPr>
          <w:trHeight w:val="300"/>
        </w:trPr>
        <w:tc>
          <w:tcPr>
            <w:tcW w:w="5000" w:type="pct"/>
            <w:noWrap/>
            <w:hideMark/>
          </w:tcPr>
          <w:p w14:paraId="0AF02F9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Clin N Suffix, AJCC ID (COC)</w:t>
            </w:r>
          </w:p>
        </w:tc>
      </w:tr>
      <w:tr w:rsidR="003D1BA6" w:rsidRPr="00AF0D99" w14:paraId="1150929A" w14:textId="77777777" w:rsidTr="003D1BA6">
        <w:trPr>
          <w:trHeight w:val="300"/>
        </w:trPr>
        <w:tc>
          <w:tcPr>
            <w:tcW w:w="5000" w:type="pct"/>
            <w:noWrap/>
            <w:hideMark/>
          </w:tcPr>
          <w:p w14:paraId="3C8D3C5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Clin Stage Group (COC)</w:t>
            </w:r>
          </w:p>
        </w:tc>
      </w:tr>
      <w:tr w:rsidR="003D1BA6" w:rsidRPr="00AF0D99" w14:paraId="47DE377A" w14:textId="77777777" w:rsidTr="003D1BA6">
        <w:trPr>
          <w:trHeight w:val="300"/>
        </w:trPr>
        <w:tc>
          <w:tcPr>
            <w:tcW w:w="5000" w:type="pct"/>
            <w:noWrap/>
            <w:hideMark/>
          </w:tcPr>
          <w:p w14:paraId="5B14CBE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Clin T (COC)</w:t>
            </w:r>
          </w:p>
        </w:tc>
      </w:tr>
      <w:tr w:rsidR="003D1BA6" w:rsidRPr="00AF0D99" w14:paraId="192683B5" w14:textId="77777777" w:rsidTr="003D1BA6">
        <w:trPr>
          <w:trHeight w:val="300"/>
        </w:trPr>
        <w:tc>
          <w:tcPr>
            <w:tcW w:w="5000" w:type="pct"/>
            <w:noWrap/>
            <w:hideMark/>
          </w:tcPr>
          <w:p w14:paraId="33031AC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Clin T Suffix (COC)</w:t>
            </w:r>
          </w:p>
        </w:tc>
      </w:tr>
      <w:tr w:rsidR="003D1BA6" w:rsidRPr="00AF0D99" w14:paraId="4F45CEE9" w14:textId="77777777" w:rsidTr="003D1BA6">
        <w:trPr>
          <w:trHeight w:val="300"/>
        </w:trPr>
        <w:tc>
          <w:tcPr>
            <w:tcW w:w="5000" w:type="pct"/>
            <w:noWrap/>
            <w:hideMark/>
          </w:tcPr>
          <w:p w14:paraId="75977A9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Clin T Suffix, AJCC ID (COC)</w:t>
            </w:r>
          </w:p>
        </w:tc>
      </w:tr>
      <w:tr w:rsidR="003D1BA6" w:rsidRPr="00AF0D99" w14:paraId="0EBDB2F5" w14:textId="77777777" w:rsidTr="003D1BA6">
        <w:trPr>
          <w:trHeight w:val="300"/>
        </w:trPr>
        <w:tc>
          <w:tcPr>
            <w:tcW w:w="5000" w:type="pct"/>
            <w:noWrap/>
            <w:hideMark/>
          </w:tcPr>
          <w:p w14:paraId="441FB05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Clin/Path T (COC)</w:t>
            </w:r>
          </w:p>
        </w:tc>
      </w:tr>
      <w:tr w:rsidR="003D1BA6" w:rsidRPr="00AF0D99" w14:paraId="42BB9B3B" w14:textId="77777777" w:rsidTr="003D1BA6">
        <w:trPr>
          <w:trHeight w:val="300"/>
        </w:trPr>
        <w:tc>
          <w:tcPr>
            <w:tcW w:w="5000" w:type="pct"/>
            <w:noWrap/>
            <w:hideMark/>
          </w:tcPr>
          <w:p w14:paraId="1E872C4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N Suffix, Date of Sentinel Node Biopsy (COC)</w:t>
            </w:r>
          </w:p>
        </w:tc>
      </w:tr>
      <w:tr w:rsidR="003D1BA6" w:rsidRPr="00AF0D99" w14:paraId="34FD5A7C" w14:textId="77777777" w:rsidTr="003D1BA6">
        <w:trPr>
          <w:trHeight w:val="300"/>
        </w:trPr>
        <w:tc>
          <w:tcPr>
            <w:tcW w:w="5000" w:type="pct"/>
            <w:noWrap/>
            <w:hideMark/>
          </w:tcPr>
          <w:p w14:paraId="323EF9A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N, Suffix, Merkel Cell (COC)</w:t>
            </w:r>
          </w:p>
        </w:tc>
      </w:tr>
      <w:tr w:rsidR="003D1BA6" w:rsidRPr="00AF0D99" w14:paraId="69155B1F" w14:textId="77777777" w:rsidTr="003D1BA6">
        <w:trPr>
          <w:trHeight w:val="300"/>
        </w:trPr>
        <w:tc>
          <w:tcPr>
            <w:tcW w:w="5000" w:type="pct"/>
            <w:noWrap/>
            <w:hideMark/>
          </w:tcPr>
          <w:p w14:paraId="76850B7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Path M (COC)</w:t>
            </w:r>
          </w:p>
        </w:tc>
      </w:tr>
      <w:tr w:rsidR="003D1BA6" w:rsidRPr="00AF0D99" w14:paraId="384F9E0B" w14:textId="77777777" w:rsidTr="003D1BA6">
        <w:trPr>
          <w:trHeight w:val="300"/>
        </w:trPr>
        <w:tc>
          <w:tcPr>
            <w:tcW w:w="5000" w:type="pct"/>
            <w:noWrap/>
            <w:hideMark/>
          </w:tcPr>
          <w:p w14:paraId="7355A95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Path M1, Clin T, N, Surgery (COC)</w:t>
            </w:r>
          </w:p>
        </w:tc>
      </w:tr>
      <w:tr w:rsidR="003D1BA6" w:rsidRPr="00AF0D99" w14:paraId="75D31BA7" w14:textId="77777777" w:rsidTr="003D1BA6">
        <w:trPr>
          <w:trHeight w:val="300"/>
        </w:trPr>
        <w:tc>
          <w:tcPr>
            <w:tcW w:w="5000" w:type="pct"/>
            <w:noWrap/>
            <w:hideMark/>
          </w:tcPr>
          <w:p w14:paraId="616EE1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Path N (COC)</w:t>
            </w:r>
          </w:p>
        </w:tc>
      </w:tr>
      <w:tr w:rsidR="003D1BA6" w:rsidRPr="00AF0D99" w14:paraId="1F975D81" w14:textId="77777777" w:rsidTr="003D1BA6">
        <w:trPr>
          <w:trHeight w:val="300"/>
        </w:trPr>
        <w:tc>
          <w:tcPr>
            <w:tcW w:w="5000" w:type="pct"/>
            <w:noWrap/>
            <w:hideMark/>
          </w:tcPr>
          <w:p w14:paraId="3ED8D6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Path N Suffix (COC)</w:t>
            </w:r>
          </w:p>
        </w:tc>
      </w:tr>
      <w:tr w:rsidR="003D1BA6" w:rsidRPr="00AF0D99" w14:paraId="272BAB41" w14:textId="77777777" w:rsidTr="003D1BA6">
        <w:trPr>
          <w:trHeight w:val="300"/>
        </w:trPr>
        <w:tc>
          <w:tcPr>
            <w:tcW w:w="5000" w:type="pct"/>
            <w:noWrap/>
            <w:hideMark/>
          </w:tcPr>
          <w:p w14:paraId="0CEACF9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Path N Suffix, AJCC ID (COC)</w:t>
            </w:r>
          </w:p>
        </w:tc>
      </w:tr>
      <w:tr w:rsidR="003D1BA6" w:rsidRPr="00AF0D99" w14:paraId="5D2915A2" w14:textId="77777777" w:rsidTr="003D1BA6">
        <w:trPr>
          <w:trHeight w:val="300"/>
        </w:trPr>
        <w:tc>
          <w:tcPr>
            <w:tcW w:w="5000" w:type="pct"/>
            <w:noWrap/>
            <w:hideMark/>
          </w:tcPr>
          <w:p w14:paraId="5155A1B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Path Stage Group (COC)</w:t>
            </w:r>
          </w:p>
        </w:tc>
      </w:tr>
      <w:tr w:rsidR="003D1BA6" w:rsidRPr="00AF0D99" w14:paraId="236DA3B4" w14:textId="77777777" w:rsidTr="003D1BA6">
        <w:trPr>
          <w:trHeight w:val="300"/>
        </w:trPr>
        <w:tc>
          <w:tcPr>
            <w:tcW w:w="5000" w:type="pct"/>
            <w:noWrap/>
            <w:hideMark/>
          </w:tcPr>
          <w:p w14:paraId="0C2FDE3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Path T (COC)</w:t>
            </w:r>
          </w:p>
        </w:tc>
      </w:tr>
      <w:tr w:rsidR="003D1BA6" w:rsidRPr="00AF0D99" w14:paraId="3BE4A950" w14:textId="77777777" w:rsidTr="003D1BA6">
        <w:trPr>
          <w:trHeight w:val="300"/>
        </w:trPr>
        <w:tc>
          <w:tcPr>
            <w:tcW w:w="5000" w:type="pct"/>
            <w:noWrap/>
            <w:hideMark/>
          </w:tcPr>
          <w:p w14:paraId="402DE6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Path T Suffix (COC)</w:t>
            </w:r>
          </w:p>
        </w:tc>
      </w:tr>
      <w:tr w:rsidR="003D1BA6" w:rsidRPr="00AF0D99" w14:paraId="0F4FD53A" w14:textId="77777777" w:rsidTr="003D1BA6">
        <w:trPr>
          <w:trHeight w:val="300"/>
        </w:trPr>
        <w:tc>
          <w:tcPr>
            <w:tcW w:w="5000" w:type="pct"/>
            <w:noWrap/>
            <w:hideMark/>
          </w:tcPr>
          <w:p w14:paraId="4E402E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Path T Suffix, AJCC ID (COC)</w:t>
            </w:r>
          </w:p>
        </w:tc>
      </w:tr>
      <w:tr w:rsidR="003D1BA6" w:rsidRPr="00AF0D99" w14:paraId="7E750BA0" w14:textId="77777777" w:rsidTr="003D1BA6">
        <w:trPr>
          <w:trHeight w:val="300"/>
        </w:trPr>
        <w:tc>
          <w:tcPr>
            <w:tcW w:w="5000" w:type="pct"/>
            <w:noWrap/>
            <w:hideMark/>
          </w:tcPr>
          <w:p w14:paraId="04B3BD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Path, AJCC TNM Clin (COC)</w:t>
            </w:r>
          </w:p>
        </w:tc>
      </w:tr>
      <w:tr w:rsidR="003D1BA6" w:rsidRPr="00AF0D99" w14:paraId="5AEB513B" w14:textId="77777777" w:rsidTr="003D1BA6">
        <w:trPr>
          <w:trHeight w:val="300"/>
        </w:trPr>
        <w:tc>
          <w:tcPr>
            <w:tcW w:w="5000" w:type="pct"/>
            <w:noWrap/>
            <w:hideMark/>
          </w:tcPr>
          <w:p w14:paraId="6B4BEDB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Post Therapy M (COC)</w:t>
            </w:r>
          </w:p>
        </w:tc>
      </w:tr>
      <w:tr w:rsidR="003D1BA6" w:rsidRPr="00AF0D99" w14:paraId="3A7D0AAF" w14:textId="77777777" w:rsidTr="003D1BA6">
        <w:trPr>
          <w:trHeight w:val="300"/>
        </w:trPr>
        <w:tc>
          <w:tcPr>
            <w:tcW w:w="5000" w:type="pct"/>
            <w:noWrap/>
            <w:hideMark/>
          </w:tcPr>
          <w:p w14:paraId="109836D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Post Therapy N (COC)</w:t>
            </w:r>
          </w:p>
        </w:tc>
      </w:tr>
      <w:tr w:rsidR="003D1BA6" w:rsidRPr="00AF0D99" w14:paraId="76454579" w14:textId="77777777" w:rsidTr="003D1BA6">
        <w:trPr>
          <w:trHeight w:val="300"/>
        </w:trPr>
        <w:tc>
          <w:tcPr>
            <w:tcW w:w="5000" w:type="pct"/>
            <w:noWrap/>
            <w:hideMark/>
          </w:tcPr>
          <w:p w14:paraId="6A0FABF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Post Therapy N Suffix (COC)</w:t>
            </w:r>
          </w:p>
        </w:tc>
      </w:tr>
      <w:tr w:rsidR="003D1BA6" w:rsidRPr="00AF0D99" w14:paraId="0D051D33" w14:textId="77777777" w:rsidTr="003D1BA6">
        <w:trPr>
          <w:trHeight w:val="300"/>
        </w:trPr>
        <w:tc>
          <w:tcPr>
            <w:tcW w:w="5000" w:type="pct"/>
            <w:noWrap/>
            <w:hideMark/>
          </w:tcPr>
          <w:p w14:paraId="5A8720E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Post Therapy N Suffix, AJCC ID (COC)</w:t>
            </w:r>
          </w:p>
        </w:tc>
      </w:tr>
      <w:tr w:rsidR="003D1BA6" w:rsidRPr="00AF0D99" w14:paraId="1B1E3BD2" w14:textId="77777777" w:rsidTr="003D1BA6">
        <w:trPr>
          <w:trHeight w:val="300"/>
        </w:trPr>
        <w:tc>
          <w:tcPr>
            <w:tcW w:w="5000" w:type="pct"/>
            <w:noWrap/>
            <w:hideMark/>
          </w:tcPr>
          <w:p w14:paraId="183DEF9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Post Therapy Stage Group (COC)</w:t>
            </w:r>
          </w:p>
        </w:tc>
      </w:tr>
      <w:tr w:rsidR="003D1BA6" w:rsidRPr="00AF0D99" w14:paraId="2A1F8029" w14:textId="77777777" w:rsidTr="003D1BA6">
        <w:trPr>
          <w:trHeight w:val="300"/>
        </w:trPr>
        <w:tc>
          <w:tcPr>
            <w:tcW w:w="5000" w:type="pct"/>
            <w:noWrap/>
            <w:hideMark/>
          </w:tcPr>
          <w:p w14:paraId="71E99C5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Post Therapy Stage, RX Dates (COC)</w:t>
            </w:r>
          </w:p>
        </w:tc>
      </w:tr>
      <w:tr w:rsidR="003D1BA6" w:rsidRPr="00AF0D99" w14:paraId="1577D58F" w14:textId="77777777" w:rsidTr="003D1BA6">
        <w:trPr>
          <w:trHeight w:val="300"/>
        </w:trPr>
        <w:tc>
          <w:tcPr>
            <w:tcW w:w="5000" w:type="pct"/>
            <w:noWrap/>
            <w:hideMark/>
          </w:tcPr>
          <w:p w14:paraId="1584748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Post Therapy T (COC)</w:t>
            </w:r>
          </w:p>
        </w:tc>
      </w:tr>
      <w:tr w:rsidR="003D1BA6" w:rsidRPr="00AF0D99" w14:paraId="492FF9B2" w14:textId="77777777" w:rsidTr="003D1BA6">
        <w:trPr>
          <w:trHeight w:val="300"/>
        </w:trPr>
        <w:tc>
          <w:tcPr>
            <w:tcW w:w="5000" w:type="pct"/>
            <w:noWrap/>
            <w:hideMark/>
          </w:tcPr>
          <w:p w14:paraId="3148995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Post Therapy T Suffix (COC)</w:t>
            </w:r>
          </w:p>
        </w:tc>
      </w:tr>
      <w:tr w:rsidR="003D1BA6" w:rsidRPr="00AF0D99" w14:paraId="7F8BCDC6" w14:textId="77777777" w:rsidTr="003D1BA6">
        <w:trPr>
          <w:trHeight w:val="300"/>
        </w:trPr>
        <w:tc>
          <w:tcPr>
            <w:tcW w:w="5000" w:type="pct"/>
            <w:noWrap/>
            <w:hideMark/>
          </w:tcPr>
          <w:p w14:paraId="508B000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Post Therapy T Suffix, AJCC ID (COC)</w:t>
            </w:r>
          </w:p>
        </w:tc>
      </w:tr>
      <w:tr w:rsidR="003D1BA6" w:rsidRPr="00AF0D99" w14:paraId="1A96B95D" w14:textId="77777777" w:rsidTr="003D1BA6">
        <w:trPr>
          <w:trHeight w:val="300"/>
        </w:trPr>
        <w:tc>
          <w:tcPr>
            <w:tcW w:w="5000" w:type="pct"/>
            <w:noWrap/>
            <w:hideMark/>
          </w:tcPr>
          <w:p w14:paraId="3162139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Date of Diagnosis (COC)</w:t>
            </w:r>
          </w:p>
        </w:tc>
      </w:tr>
      <w:tr w:rsidR="003D1BA6" w:rsidRPr="00AF0D99" w14:paraId="17A59FB6" w14:textId="77777777" w:rsidTr="003D1BA6">
        <w:trPr>
          <w:trHeight w:val="300"/>
        </w:trPr>
        <w:tc>
          <w:tcPr>
            <w:tcW w:w="5000" w:type="pct"/>
            <w:noWrap/>
            <w:hideMark/>
          </w:tcPr>
          <w:p w14:paraId="2351E40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Date of Diagnosis, AJCC ID (CCCR)</w:t>
            </w:r>
          </w:p>
        </w:tc>
      </w:tr>
      <w:tr w:rsidR="003D1BA6" w:rsidRPr="00AF0D99" w14:paraId="60C0FCBE" w14:textId="77777777" w:rsidTr="003D1BA6">
        <w:trPr>
          <w:trHeight w:val="300"/>
        </w:trPr>
        <w:tc>
          <w:tcPr>
            <w:tcW w:w="5000" w:type="pct"/>
            <w:noWrap/>
            <w:hideMark/>
          </w:tcPr>
          <w:p w14:paraId="47ECC15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Date of Diagnosis, CoC Accredited Flag (NPCR)</w:t>
            </w:r>
          </w:p>
        </w:tc>
      </w:tr>
      <w:tr w:rsidR="003D1BA6" w:rsidRPr="00AF0D99" w14:paraId="12336759" w14:textId="77777777" w:rsidTr="003D1BA6">
        <w:trPr>
          <w:trHeight w:val="300"/>
        </w:trPr>
        <w:tc>
          <w:tcPr>
            <w:tcW w:w="5000" w:type="pct"/>
            <w:noWrap/>
            <w:hideMark/>
          </w:tcPr>
          <w:p w14:paraId="66ACE75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Date of Diagnosis, CoC Flag (SEER)</w:t>
            </w:r>
          </w:p>
        </w:tc>
      </w:tr>
      <w:tr w:rsidR="003D1BA6" w:rsidRPr="00AF0D99" w14:paraId="6680A4D4" w14:textId="77777777" w:rsidTr="003D1BA6">
        <w:trPr>
          <w:trHeight w:val="300"/>
        </w:trPr>
        <w:tc>
          <w:tcPr>
            <w:tcW w:w="5000" w:type="pct"/>
            <w:noWrap/>
            <w:hideMark/>
          </w:tcPr>
          <w:p w14:paraId="59106F0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TNM Edition Number, AJCC ID (COC)</w:t>
            </w:r>
          </w:p>
        </w:tc>
      </w:tr>
      <w:tr w:rsidR="003D1BA6" w:rsidRPr="00AF0D99" w14:paraId="6B6A1C07" w14:textId="77777777" w:rsidTr="003D1BA6">
        <w:trPr>
          <w:trHeight w:val="300"/>
        </w:trPr>
        <w:tc>
          <w:tcPr>
            <w:tcW w:w="5000" w:type="pct"/>
            <w:noWrap/>
            <w:hideMark/>
          </w:tcPr>
          <w:p w14:paraId="70403CD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TNM Edition Number, AJCC ID (SEER)</w:t>
            </w:r>
          </w:p>
        </w:tc>
      </w:tr>
      <w:tr w:rsidR="003D1BA6" w:rsidRPr="00AF0D99" w14:paraId="1452DCCB" w14:textId="77777777" w:rsidTr="003D1BA6">
        <w:trPr>
          <w:trHeight w:val="300"/>
        </w:trPr>
        <w:tc>
          <w:tcPr>
            <w:tcW w:w="5000" w:type="pct"/>
            <w:noWrap/>
            <w:hideMark/>
          </w:tcPr>
          <w:p w14:paraId="60C22D5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AJCC TNM, TNM Edition Number, AJCC ID, CoC Flag (NPCR)</w:t>
            </w:r>
          </w:p>
        </w:tc>
      </w:tr>
      <w:tr w:rsidR="003D1BA6" w:rsidRPr="00AF0D99" w14:paraId="28B15A67" w14:textId="77777777" w:rsidTr="003D1BA6">
        <w:trPr>
          <w:trHeight w:val="300"/>
        </w:trPr>
        <w:tc>
          <w:tcPr>
            <w:tcW w:w="5000" w:type="pct"/>
            <w:noWrap/>
            <w:hideMark/>
          </w:tcPr>
          <w:p w14:paraId="49ED1E5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Ambig Term DX, Date Conclusive DX (SEER IF162)</w:t>
            </w:r>
          </w:p>
        </w:tc>
      </w:tr>
      <w:tr w:rsidR="003D1BA6" w:rsidRPr="00AF0D99" w14:paraId="2D91DF6C" w14:textId="77777777" w:rsidTr="003D1BA6">
        <w:trPr>
          <w:trHeight w:val="300"/>
        </w:trPr>
        <w:tc>
          <w:tcPr>
            <w:tcW w:w="5000" w:type="pct"/>
            <w:noWrap/>
            <w:hideMark/>
          </w:tcPr>
          <w:p w14:paraId="36E5EB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Ambiguous Terminology DX (SEER)</w:t>
            </w:r>
          </w:p>
        </w:tc>
      </w:tr>
      <w:tr w:rsidR="003D1BA6" w:rsidRPr="00AF0D99" w14:paraId="19A7D9EB" w14:textId="77777777" w:rsidTr="003D1BA6">
        <w:trPr>
          <w:trHeight w:val="300"/>
        </w:trPr>
        <w:tc>
          <w:tcPr>
            <w:tcW w:w="5000" w:type="pct"/>
            <w:noWrap/>
            <w:hideMark/>
          </w:tcPr>
          <w:p w14:paraId="5034EE5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Ambiguous Terminology DX, Date of DX (CCCR)</w:t>
            </w:r>
          </w:p>
        </w:tc>
      </w:tr>
      <w:tr w:rsidR="003D1BA6" w:rsidRPr="00AF0D99" w14:paraId="12F5EF7A" w14:textId="77777777" w:rsidTr="003D1BA6">
        <w:trPr>
          <w:trHeight w:val="300"/>
        </w:trPr>
        <w:tc>
          <w:tcPr>
            <w:tcW w:w="5000" w:type="pct"/>
            <w:noWrap/>
            <w:hideMark/>
          </w:tcPr>
          <w:p w14:paraId="575FD8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Ambiguous Terminology DX, Date of DX (SEER IF157)</w:t>
            </w:r>
          </w:p>
        </w:tc>
      </w:tr>
      <w:tr w:rsidR="003D1BA6" w:rsidRPr="00AF0D99" w14:paraId="54AA54BD" w14:textId="77777777" w:rsidTr="003D1BA6">
        <w:trPr>
          <w:trHeight w:val="300"/>
        </w:trPr>
        <w:tc>
          <w:tcPr>
            <w:tcW w:w="5000" w:type="pct"/>
            <w:noWrap/>
            <w:hideMark/>
          </w:tcPr>
          <w:p w14:paraId="7FF0D1B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Anemia, Date DX (NAACCR)</w:t>
            </w:r>
          </w:p>
        </w:tc>
      </w:tr>
      <w:tr w:rsidR="003D1BA6" w:rsidRPr="00AF0D99" w14:paraId="7A37BD5C" w14:textId="77777777" w:rsidTr="003D1BA6">
        <w:trPr>
          <w:trHeight w:val="300"/>
        </w:trPr>
        <w:tc>
          <w:tcPr>
            <w:tcW w:w="5000" w:type="pct"/>
            <w:noWrap/>
            <w:hideMark/>
          </w:tcPr>
          <w:p w14:paraId="2581A8D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Anemia, Schema ID, Required (NAACCR)</w:t>
            </w:r>
          </w:p>
        </w:tc>
      </w:tr>
      <w:tr w:rsidR="003D1BA6" w:rsidRPr="00AF0D99" w14:paraId="0CB1B97F" w14:textId="77777777" w:rsidTr="003D1BA6">
        <w:trPr>
          <w:trHeight w:val="300"/>
        </w:trPr>
        <w:tc>
          <w:tcPr>
            <w:tcW w:w="5000" w:type="pct"/>
            <w:noWrap/>
            <w:hideMark/>
          </w:tcPr>
          <w:p w14:paraId="4768708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Archive FIN (COC)</w:t>
            </w:r>
          </w:p>
        </w:tc>
      </w:tr>
      <w:tr w:rsidR="003D1BA6" w:rsidRPr="00AF0D99" w14:paraId="60921CF0" w14:textId="77777777" w:rsidTr="003D1BA6">
        <w:trPr>
          <w:trHeight w:val="300"/>
        </w:trPr>
        <w:tc>
          <w:tcPr>
            <w:tcW w:w="5000" w:type="pct"/>
            <w:noWrap/>
            <w:hideMark/>
          </w:tcPr>
          <w:p w14:paraId="1925F76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Archive FIN, Date of Diagnosis (COC)</w:t>
            </w:r>
          </w:p>
        </w:tc>
      </w:tr>
      <w:tr w:rsidR="003D1BA6" w:rsidRPr="00AF0D99" w14:paraId="516D191E" w14:textId="77777777" w:rsidTr="003D1BA6">
        <w:trPr>
          <w:trHeight w:val="300"/>
        </w:trPr>
        <w:tc>
          <w:tcPr>
            <w:tcW w:w="5000" w:type="pct"/>
            <w:noWrap/>
            <w:hideMark/>
          </w:tcPr>
          <w:p w14:paraId="606D05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Autopsy Only, RX (NPCR)</w:t>
            </w:r>
          </w:p>
        </w:tc>
      </w:tr>
      <w:tr w:rsidR="003D1BA6" w:rsidRPr="00AF0D99" w14:paraId="263ECAD7" w14:textId="77777777" w:rsidTr="003D1BA6">
        <w:trPr>
          <w:trHeight w:val="300"/>
        </w:trPr>
        <w:tc>
          <w:tcPr>
            <w:tcW w:w="5000" w:type="pct"/>
            <w:noWrap/>
            <w:hideMark/>
          </w:tcPr>
          <w:p w14:paraId="616978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Autopsy Only, RX, Schema ID (NPCR)</w:t>
            </w:r>
          </w:p>
        </w:tc>
      </w:tr>
      <w:tr w:rsidR="003D1BA6" w:rsidRPr="00AF0D99" w14:paraId="415FD54A" w14:textId="77777777" w:rsidTr="003D1BA6">
        <w:trPr>
          <w:trHeight w:val="300"/>
        </w:trPr>
        <w:tc>
          <w:tcPr>
            <w:tcW w:w="5000" w:type="pct"/>
            <w:noWrap/>
            <w:hideMark/>
          </w:tcPr>
          <w:p w14:paraId="51F865A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 Symptoms, Date DX (NAACCR)</w:t>
            </w:r>
          </w:p>
        </w:tc>
      </w:tr>
      <w:tr w:rsidR="003D1BA6" w:rsidRPr="00AF0D99" w14:paraId="7D22B898" w14:textId="77777777" w:rsidTr="003D1BA6">
        <w:trPr>
          <w:trHeight w:val="300"/>
        </w:trPr>
        <w:tc>
          <w:tcPr>
            <w:tcW w:w="5000" w:type="pct"/>
            <w:noWrap/>
            <w:hideMark/>
          </w:tcPr>
          <w:p w14:paraId="14863EC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 Symptoms, Schema ID, Required (NAACCR)</w:t>
            </w:r>
          </w:p>
        </w:tc>
      </w:tr>
      <w:tr w:rsidR="003D1BA6" w:rsidRPr="00AF0D99" w14:paraId="71B518E9" w14:textId="77777777" w:rsidTr="003D1BA6">
        <w:trPr>
          <w:trHeight w:val="300"/>
        </w:trPr>
        <w:tc>
          <w:tcPr>
            <w:tcW w:w="5000" w:type="pct"/>
            <w:noWrap/>
            <w:hideMark/>
          </w:tcPr>
          <w:p w14:paraId="3810A5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 ICDO2, Date of DX, ICDO2 Conv Flag (SEER IF85)</w:t>
            </w:r>
          </w:p>
        </w:tc>
      </w:tr>
      <w:tr w:rsidR="003D1BA6" w:rsidRPr="00AF0D99" w14:paraId="79675A17" w14:textId="77777777" w:rsidTr="003D1BA6">
        <w:trPr>
          <w:trHeight w:val="300"/>
        </w:trPr>
        <w:tc>
          <w:tcPr>
            <w:tcW w:w="5000" w:type="pct"/>
            <w:noWrap/>
            <w:hideMark/>
          </w:tcPr>
          <w:p w14:paraId="4B899D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 ICDO3, Date of DX, ICDO3 Conv Flag (SEER IF87)</w:t>
            </w:r>
          </w:p>
        </w:tc>
      </w:tr>
      <w:tr w:rsidR="003D1BA6" w:rsidRPr="00AF0D99" w14:paraId="27BBE6F8" w14:textId="77777777" w:rsidTr="003D1BA6">
        <w:trPr>
          <w:trHeight w:val="300"/>
        </w:trPr>
        <w:tc>
          <w:tcPr>
            <w:tcW w:w="5000" w:type="pct"/>
            <w:noWrap/>
            <w:hideMark/>
          </w:tcPr>
          <w:p w14:paraId="0CF82BF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(73-91) ICD-O-1 (SEER)</w:t>
            </w:r>
          </w:p>
        </w:tc>
      </w:tr>
      <w:tr w:rsidR="003D1BA6" w:rsidRPr="00AF0D99" w14:paraId="6C82823F" w14:textId="77777777" w:rsidTr="003D1BA6">
        <w:trPr>
          <w:trHeight w:val="300"/>
        </w:trPr>
        <w:tc>
          <w:tcPr>
            <w:tcW w:w="5000" w:type="pct"/>
            <w:noWrap/>
            <w:hideMark/>
          </w:tcPr>
          <w:p w14:paraId="6E98871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Code ICDO2, Sequence Number--Hosp (COC)</w:t>
            </w:r>
          </w:p>
        </w:tc>
      </w:tr>
      <w:tr w:rsidR="003D1BA6" w:rsidRPr="00AF0D99" w14:paraId="4EF13FD0" w14:textId="77777777" w:rsidTr="003D1BA6">
        <w:trPr>
          <w:trHeight w:val="300"/>
        </w:trPr>
        <w:tc>
          <w:tcPr>
            <w:tcW w:w="5000" w:type="pct"/>
            <w:noWrap/>
            <w:hideMark/>
          </w:tcPr>
          <w:p w14:paraId="65CB9A7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Code ICDO3, Seq Num--Central (SEER IF114)</w:t>
            </w:r>
          </w:p>
        </w:tc>
      </w:tr>
      <w:tr w:rsidR="003D1BA6" w:rsidRPr="00AF0D99" w14:paraId="1ADF67EE" w14:textId="77777777" w:rsidTr="003D1BA6">
        <w:trPr>
          <w:trHeight w:val="300"/>
        </w:trPr>
        <w:tc>
          <w:tcPr>
            <w:tcW w:w="5000" w:type="pct"/>
            <w:noWrap/>
            <w:hideMark/>
          </w:tcPr>
          <w:p w14:paraId="1829E9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Code ICDO3, Sequence Number--Hosp (COC)</w:t>
            </w:r>
          </w:p>
        </w:tc>
      </w:tr>
      <w:tr w:rsidR="003D1BA6" w:rsidRPr="00AF0D99" w14:paraId="0B230F71" w14:textId="77777777" w:rsidTr="003D1BA6">
        <w:trPr>
          <w:trHeight w:val="300"/>
        </w:trPr>
        <w:tc>
          <w:tcPr>
            <w:tcW w:w="5000" w:type="pct"/>
            <w:noWrap/>
            <w:hideMark/>
          </w:tcPr>
          <w:p w14:paraId="07A2C9C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ICDO2 (COC)</w:t>
            </w:r>
          </w:p>
        </w:tc>
      </w:tr>
      <w:tr w:rsidR="003D1BA6" w:rsidRPr="00AF0D99" w14:paraId="2B6E1A85" w14:textId="77777777" w:rsidTr="003D1BA6">
        <w:trPr>
          <w:trHeight w:val="300"/>
        </w:trPr>
        <w:tc>
          <w:tcPr>
            <w:tcW w:w="5000" w:type="pct"/>
            <w:noWrap/>
            <w:hideMark/>
          </w:tcPr>
          <w:p w14:paraId="5B140E1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ICDO2, Behavior ICDO3 (SEER IF115)</w:t>
            </w:r>
          </w:p>
        </w:tc>
      </w:tr>
      <w:tr w:rsidR="003D1BA6" w:rsidRPr="00AF0D99" w14:paraId="1A251B2A" w14:textId="77777777" w:rsidTr="003D1BA6">
        <w:trPr>
          <w:trHeight w:val="300"/>
        </w:trPr>
        <w:tc>
          <w:tcPr>
            <w:tcW w:w="5000" w:type="pct"/>
            <w:noWrap/>
            <w:hideMark/>
          </w:tcPr>
          <w:p w14:paraId="39FC2BB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ICDO2, Date of Diagnosis (NAACCR)</w:t>
            </w:r>
          </w:p>
        </w:tc>
      </w:tr>
      <w:tr w:rsidR="003D1BA6" w:rsidRPr="00AF0D99" w14:paraId="57F9273F" w14:textId="77777777" w:rsidTr="003D1BA6">
        <w:trPr>
          <w:trHeight w:val="300"/>
        </w:trPr>
        <w:tc>
          <w:tcPr>
            <w:tcW w:w="5000" w:type="pct"/>
            <w:noWrap/>
            <w:hideMark/>
          </w:tcPr>
          <w:p w14:paraId="1C8FE9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ICDO2, Histology ICDO2 (NAACCR)</w:t>
            </w:r>
          </w:p>
        </w:tc>
      </w:tr>
      <w:tr w:rsidR="003D1BA6" w:rsidRPr="00AF0D99" w14:paraId="60AABB17" w14:textId="77777777" w:rsidTr="003D1BA6">
        <w:trPr>
          <w:trHeight w:val="300"/>
        </w:trPr>
        <w:tc>
          <w:tcPr>
            <w:tcW w:w="5000" w:type="pct"/>
            <w:noWrap/>
            <w:hideMark/>
          </w:tcPr>
          <w:p w14:paraId="0C63832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ICDO2, Summary Stage 1977 (NAACCR)</w:t>
            </w:r>
          </w:p>
        </w:tc>
      </w:tr>
      <w:tr w:rsidR="003D1BA6" w:rsidRPr="00AF0D99" w14:paraId="56C1EC87" w14:textId="77777777" w:rsidTr="003D1BA6">
        <w:trPr>
          <w:trHeight w:val="300"/>
        </w:trPr>
        <w:tc>
          <w:tcPr>
            <w:tcW w:w="5000" w:type="pct"/>
            <w:noWrap/>
            <w:hideMark/>
          </w:tcPr>
          <w:p w14:paraId="10D858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ICDO3 (COC)</w:t>
            </w:r>
          </w:p>
        </w:tc>
      </w:tr>
      <w:tr w:rsidR="003D1BA6" w:rsidRPr="00AF0D99" w14:paraId="3DD15274" w14:textId="77777777" w:rsidTr="003D1BA6">
        <w:trPr>
          <w:trHeight w:val="300"/>
        </w:trPr>
        <w:tc>
          <w:tcPr>
            <w:tcW w:w="5000" w:type="pct"/>
            <w:noWrap/>
            <w:hideMark/>
          </w:tcPr>
          <w:p w14:paraId="689BD89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ICDO3 Conversion (NAACCR)</w:t>
            </w:r>
          </w:p>
        </w:tc>
      </w:tr>
      <w:tr w:rsidR="003D1BA6" w:rsidRPr="00AF0D99" w14:paraId="326324E6" w14:textId="77777777" w:rsidTr="003D1BA6">
        <w:trPr>
          <w:trHeight w:val="300"/>
        </w:trPr>
        <w:tc>
          <w:tcPr>
            <w:tcW w:w="5000" w:type="pct"/>
            <w:noWrap/>
            <w:hideMark/>
          </w:tcPr>
          <w:p w14:paraId="2255030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ICDO3, Date of Diagnosis (NAACCR)</w:t>
            </w:r>
          </w:p>
        </w:tc>
      </w:tr>
      <w:tr w:rsidR="003D1BA6" w:rsidRPr="00AF0D99" w14:paraId="1FC33999" w14:textId="77777777" w:rsidTr="003D1BA6">
        <w:trPr>
          <w:trHeight w:val="300"/>
        </w:trPr>
        <w:tc>
          <w:tcPr>
            <w:tcW w:w="5000" w:type="pct"/>
            <w:noWrap/>
            <w:hideMark/>
          </w:tcPr>
          <w:p w14:paraId="208B6C3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ICDO3, Site, Histology ICDO3 (NAACCR)</w:t>
            </w:r>
          </w:p>
        </w:tc>
      </w:tr>
      <w:tr w:rsidR="003D1BA6" w:rsidRPr="00AF0D99" w14:paraId="5A7CA106" w14:textId="77777777" w:rsidTr="003D1BA6">
        <w:trPr>
          <w:trHeight w:val="300"/>
        </w:trPr>
        <w:tc>
          <w:tcPr>
            <w:tcW w:w="5000" w:type="pct"/>
            <w:noWrap/>
            <w:hideMark/>
          </w:tcPr>
          <w:p w14:paraId="1F855E3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ICDO3, Summary Stage 1977 (NAACCR)</w:t>
            </w:r>
          </w:p>
        </w:tc>
      </w:tr>
      <w:tr w:rsidR="003D1BA6" w:rsidRPr="00AF0D99" w14:paraId="28DEC7FF" w14:textId="77777777" w:rsidTr="003D1BA6">
        <w:trPr>
          <w:trHeight w:val="300"/>
        </w:trPr>
        <w:tc>
          <w:tcPr>
            <w:tcW w:w="5000" w:type="pct"/>
            <w:noWrap/>
            <w:hideMark/>
          </w:tcPr>
          <w:p w14:paraId="7A3A47B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Behavior ICDO3, Summary Stage 2000 (NAACCR)</w:t>
            </w:r>
          </w:p>
        </w:tc>
      </w:tr>
      <w:tr w:rsidR="003D1BA6" w:rsidRPr="00AF0D99" w14:paraId="17BF0191" w14:textId="77777777" w:rsidTr="003D1BA6">
        <w:trPr>
          <w:trHeight w:val="300"/>
        </w:trPr>
        <w:tc>
          <w:tcPr>
            <w:tcW w:w="5000" w:type="pct"/>
            <w:noWrap/>
            <w:hideMark/>
          </w:tcPr>
          <w:p w14:paraId="05AB4D3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Bilirubin Pretreatment Total Lab Value, Date DX (NAACCR)</w:t>
            </w:r>
          </w:p>
        </w:tc>
      </w:tr>
      <w:tr w:rsidR="003D1BA6" w:rsidRPr="00AF0D99" w14:paraId="7CE7CE74" w14:textId="77777777" w:rsidTr="003D1BA6">
        <w:trPr>
          <w:trHeight w:val="300"/>
        </w:trPr>
        <w:tc>
          <w:tcPr>
            <w:tcW w:w="5000" w:type="pct"/>
            <w:noWrap/>
            <w:hideMark/>
          </w:tcPr>
          <w:p w14:paraId="15ABDA7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Bilirubin Pretreatment Total Lab Value, Schema ID, Required (NAACCR)</w:t>
            </w:r>
          </w:p>
        </w:tc>
      </w:tr>
      <w:tr w:rsidR="003D1BA6" w:rsidRPr="00AF0D99" w14:paraId="5F3394CD" w14:textId="77777777" w:rsidTr="003D1BA6">
        <w:trPr>
          <w:trHeight w:val="300"/>
        </w:trPr>
        <w:tc>
          <w:tcPr>
            <w:tcW w:w="5000" w:type="pct"/>
            <w:noWrap/>
            <w:hideMark/>
          </w:tcPr>
          <w:p w14:paraId="63E83B3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Bilirubin Pretreatment Total Lab Value, Schema ID, Required, CoC Flag (SEER)</w:t>
            </w:r>
          </w:p>
        </w:tc>
      </w:tr>
      <w:tr w:rsidR="003D1BA6" w:rsidRPr="00AF0D99" w14:paraId="31DD66EA" w14:textId="77777777" w:rsidTr="003D1BA6">
        <w:trPr>
          <w:trHeight w:val="300"/>
        </w:trPr>
        <w:tc>
          <w:tcPr>
            <w:tcW w:w="5000" w:type="pct"/>
            <w:noWrap/>
            <w:hideMark/>
          </w:tcPr>
          <w:p w14:paraId="58E059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Bilirubin Pretreatment Unit of Measure, Date DX (NAACCR)</w:t>
            </w:r>
          </w:p>
        </w:tc>
      </w:tr>
      <w:tr w:rsidR="003D1BA6" w:rsidRPr="00AF0D99" w14:paraId="4E578449" w14:textId="77777777" w:rsidTr="003D1BA6">
        <w:trPr>
          <w:trHeight w:val="300"/>
        </w:trPr>
        <w:tc>
          <w:tcPr>
            <w:tcW w:w="5000" w:type="pct"/>
            <w:noWrap/>
            <w:hideMark/>
          </w:tcPr>
          <w:p w14:paraId="15C1FEC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Bilirubin Pretreatment Unit of Measure, Schema ID, Required (NAACCR)</w:t>
            </w:r>
          </w:p>
        </w:tc>
      </w:tr>
      <w:tr w:rsidR="003D1BA6" w:rsidRPr="00AF0D99" w14:paraId="18C85FDC" w14:textId="77777777" w:rsidTr="003D1BA6">
        <w:trPr>
          <w:trHeight w:val="300"/>
        </w:trPr>
        <w:tc>
          <w:tcPr>
            <w:tcW w:w="5000" w:type="pct"/>
            <w:noWrap/>
            <w:hideMark/>
          </w:tcPr>
          <w:p w14:paraId="0E7AD19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Bilirubin Pretreatment Unit of Measure, Schema ID, Required, CoC Flag (SEER)</w:t>
            </w:r>
          </w:p>
        </w:tc>
      </w:tr>
      <w:tr w:rsidR="003D1BA6" w:rsidRPr="00AF0D99" w14:paraId="08BB5783" w14:textId="77777777" w:rsidTr="003D1BA6">
        <w:trPr>
          <w:trHeight w:val="300"/>
        </w:trPr>
        <w:tc>
          <w:tcPr>
            <w:tcW w:w="5000" w:type="pct"/>
            <w:noWrap/>
            <w:hideMark/>
          </w:tcPr>
          <w:p w14:paraId="5A123D0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Birthplace (SEER POB)</w:t>
            </w:r>
          </w:p>
        </w:tc>
      </w:tr>
      <w:tr w:rsidR="003D1BA6" w:rsidRPr="00AF0D99" w14:paraId="55FAEB21" w14:textId="77777777" w:rsidTr="003D1BA6">
        <w:trPr>
          <w:trHeight w:val="300"/>
        </w:trPr>
        <w:tc>
          <w:tcPr>
            <w:tcW w:w="5000" w:type="pct"/>
            <w:noWrap/>
            <w:hideMark/>
          </w:tcPr>
          <w:p w14:paraId="1618F1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Birthplace--Country (COC)</w:t>
            </w:r>
          </w:p>
        </w:tc>
      </w:tr>
      <w:tr w:rsidR="003D1BA6" w:rsidRPr="00AF0D99" w14:paraId="2F7CC831" w14:textId="77777777" w:rsidTr="003D1BA6">
        <w:trPr>
          <w:trHeight w:val="300"/>
        </w:trPr>
        <w:tc>
          <w:tcPr>
            <w:tcW w:w="5000" w:type="pct"/>
            <w:noWrap/>
            <w:hideMark/>
          </w:tcPr>
          <w:p w14:paraId="161B46E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Birthplace--Country (NAACCR)</w:t>
            </w:r>
          </w:p>
        </w:tc>
      </w:tr>
      <w:tr w:rsidR="003D1BA6" w:rsidRPr="00AF0D99" w14:paraId="0FB02DC8" w14:textId="77777777" w:rsidTr="003D1BA6">
        <w:trPr>
          <w:trHeight w:val="300"/>
        </w:trPr>
        <w:tc>
          <w:tcPr>
            <w:tcW w:w="5000" w:type="pct"/>
            <w:noWrap/>
            <w:hideMark/>
          </w:tcPr>
          <w:p w14:paraId="6118CE5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Birthplace--Country, Birthplace--State (NAACCR)</w:t>
            </w:r>
          </w:p>
        </w:tc>
      </w:tr>
      <w:tr w:rsidR="003D1BA6" w:rsidRPr="00AF0D99" w14:paraId="45DA4D2F" w14:textId="77777777" w:rsidTr="003D1BA6">
        <w:trPr>
          <w:trHeight w:val="300"/>
        </w:trPr>
        <w:tc>
          <w:tcPr>
            <w:tcW w:w="5000" w:type="pct"/>
            <w:noWrap/>
            <w:hideMark/>
          </w:tcPr>
          <w:p w14:paraId="74D90D2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Birthplace--Country, Date of Diagnosis (COC)</w:t>
            </w:r>
          </w:p>
        </w:tc>
      </w:tr>
      <w:tr w:rsidR="003D1BA6" w:rsidRPr="00AF0D99" w14:paraId="5E5B4AD4" w14:textId="77777777" w:rsidTr="003D1BA6">
        <w:trPr>
          <w:trHeight w:val="300"/>
        </w:trPr>
        <w:tc>
          <w:tcPr>
            <w:tcW w:w="5000" w:type="pct"/>
            <w:noWrap/>
            <w:hideMark/>
          </w:tcPr>
          <w:p w14:paraId="62CFF0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Birthplace--Country, Date of Diagnosis (NAACCR)</w:t>
            </w:r>
          </w:p>
        </w:tc>
      </w:tr>
      <w:tr w:rsidR="003D1BA6" w:rsidRPr="00AF0D99" w14:paraId="4F30F4AC" w14:textId="77777777" w:rsidTr="003D1BA6">
        <w:trPr>
          <w:trHeight w:val="300"/>
        </w:trPr>
        <w:tc>
          <w:tcPr>
            <w:tcW w:w="5000" w:type="pct"/>
            <w:noWrap/>
            <w:hideMark/>
          </w:tcPr>
          <w:p w14:paraId="6F529BD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Birthplace--Geocode, Country, State (NAACCR)</w:t>
            </w:r>
          </w:p>
        </w:tc>
      </w:tr>
      <w:tr w:rsidR="003D1BA6" w:rsidRPr="00AF0D99" w14:paraId="134C609E" w14:textId="77777777" w:rsidTr="003D1BA6">
        <w:trPr>
          <w:trHeight w:val="300"/>
        </w:trPr>
        <w:tc>
          <w:tcPr>
            <w:tcW w:w="5000" w:type="pct"/>
            <w:noWrap/>
            <w:hideMark/>
          </w:tcPr>
          <w:p w14:paraId="2427509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Birthplace--State (COC)</w:t>
            </w:r>
          </w:p>
        </w:tc>
      </w:tr>
      <w:tr w:rsidR="003D1BA6" w:rsidRPr="00AF0D99" w14:paraId="099ECA7B" w14:textId="77777777" w:rsidTr="003D1BA6">
        <w:trPr>
          <w:trHeight w:val="300"/>
        </w:trPr>
        <w:tc>
          <w:tcPr>
            <w:tcW w:w="5000" w:type="pct"/>
            <w:noWrap/>
            <w:hideMark/>
          </w:tcPr>
          <w:p w14:paraId="74234F1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Birthplace--State (NAACCR)</w:t>
            </w:r>
          </w:p>
        </w:tc>
      </w:tr>
      <w:tr w:rsidR="003D1BA6" w:rsidRPr="00AF0D99" w14:paraId="10D00681" w14:textId="77777777" w:rsidTr="003D1BA6">
        <w:trPr>
          <w:trHeight w:val="300"/>
        </w:trPr>
        <w:tc>
          <w:tcPr>
            <w:tcW w:w="5000" w:type="pct"/>
            <w:noWrap/>
            <w:hideMark/>
          </w:tcPr>
          <w:p w14:paraId="2BCA73F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Birthplace--State, Date of Diagnosis (COC)</w:t>
            </w:r>
          </w:p>
        </w:tc>
      </w:tr>
      <w:tr w:rsidR="003D1BA6" w:rsidRPr="00AF0D99" w14:paraId="79C92C9A" w14:textId="77777777" w:rsidTr="003D1BA6">
        <w:trPr>
          <w:trHeight w:val="300"/>
        </w:trPr>
        <w:tc>
          <w:tcPr>
            <w:tcW w:w="5000" w:type="pct"/>
            <w:noWrap/>
            <w:hideMark/>
          </w:tcPr>
          <w:p w14:paraId="17963D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Birthplace--State, Date of Diagnosis (NAACCR)</w:t>
            </w:r>
          </w:p>
        </w:tc>
      </w:tr>
      <w:tr w:rsidR="003D1BA6" w:rsidRPr="00AF0D99" w14:paraId="477BF73F" w14:textId="77777777" w:rsidTr="003D1BA6">
        <w:trPr>
          <w:trHeight w:val="300"/>
        </w:trPr>
        <w:tc>
          <w:tcPr>
            <w:tcW w:w="5000" w:type="pct"/>
            <w:noWrap/>
            <w:hideMark/>
          </w:tcPr>
          <w:p w14:paraId="35C0FB7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Bladder, RX Hosp--Surg Prim Site, BRM (COC)</w:t>
            </w:r>
          </w:p>
        </w:tc>
      </w:tr>
      <w:tr w:rsidR="003D1BA6" w:rsidRPr="00AF0D99" w14:paraId="2EE22E45" w14:textId="77777777" w:rsidTr="003D1BA6">
        <w:trPr>
          <w:trHeight w:val="300"/>
        </w:trPr>
        <w:tc>
          <w:tcPr>
            <w:tcW w:w="5000" w:type="pct"/>
            <w:noWrap/>
            <w:hideMark/>
          </w:tcPr>
          <w:p w14:paraId="79C8FEC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Bladder,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Prim Site, BRM (COC)</w:t>
            </w:r>
          </w:p>
        </w:tc>
      </w:tr>
      <w:tr w:rsidR="003D1BA6" w:rsidRPr="00AF0D99" w14:paraId="012B6540" w14:textId="77777777" w:rsidTr="003D1BA6">
        <w:trPr>
          <w:trHeight w:val="300"/>
        </w:trPr>
        <w:tc>
          <w:tcPr>
            <w:tcW w:w="5000" w:type="pct"/>
            <w:noWrap/>
            <w:hideMark/>
          </w:tcPr>
          <w:p w14:paraId="3615E62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Bone Invasion, Date DX (NAACCR)</w:t>
            </w:r>
          </w:p>
        </w:tc>
      </w:tr>
      <w:tr w:rsidR="003D1BA6" w:rsidRPr="00AF0D99" w14:paraId="113CDC1C" w14:textId="77777777" w:rsidTr="003D1BA6">
        <w:trPr>
          <w:trHeight w:val="300"/>
        </w:trPr>
        <w:tc>
          <w:tcPr>
            <w:tcW w:w="5000" w:type="pct"/>
            <w:noWrap/>
            <w:hideMark/>
          </w:tcPr>
          <w:p w14:paraId="78D7FE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Bone Invasion, Schema ID, Required (NAACCR)</w:t>
            </w:r>
          </w:p>
        </w:tc>
      </w:tr>
      <w:tr w:rsidR="003D1BA6" w:rsidRPr="00AF0D99" w14:paraId="0CA128CF" w14:textId="77777777" w:rsidTr="003D1BA6">
        <w:trPr>
          <w:trHeight w:val="300"/>
        </w:trPr>
        <w:tc>
          <w:tcPr>
            <w:tcW w:w="5000" w:type="pct"/>
            <w:noWrap/>
            <w:hideMark/>
          </w:tcPr>
          <w:p w14:paraId="66D4CBF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Brain Molecular Markers, Date DX (NAACCR)</w:t>
            </w:r>
          </w:p>
        </w:tc>
      </w:tr>
      <w:tr w:rsidR="003D1BA6" w:rsidRPr="00AF0D99" w14:paraId="3549346F" w14:textId="77777777" w:rsidTr="003D1BA6">
        <w:trPr>
          <w:trHeight w:val="300"/>
        </w:trPr>
        <w:tc>
          <w:tcPr>
            <w:tcW w:w="5000" w:type="pct"/>
            <w:noWrap/>
            <w:hideMark/>
          </w:tcPr>
          <w:p w14:paraId="1DA746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Brain Molecular Markers, Morph--</w:t>
            </w:r>
            <w:proofErr w:type="spellStart"/>
            <w:r w:rsidRPr="00AF0D99">
              <w:rPr>
                <w:rFonts w:ascii="Calibri" w:hAnsi="Calibri" w:cs="Calibri"/>
                <w:color w:val="000000"/>
                <w:sz w:val="22"/>
                <w:szCs w:val="22"/>
              </w:rPr>
              <w:t>Type&amp;Behav</w:t>
            </w:r>
            <w:proofErr w:type="spellEnd"/>
            <w:r w:rsidRPr="00AF0D99">
              <w:rPr>
                <w:rFonts w:ascii="Calibri" w:hAnsi="Calibri" w:cs="Calibri"/>
                <w:color w:val="000000"/>
                <w:sz w:val="22"/>
                <w:szCs w:val="22"/>
              </w:rPr>
              <w:t xml:space="preserve"> ICD-O-3 (NAACCR)</w:t>
            </w:r>
          </w:p>
        </w:tc>
      </w:tr>
      <w:tr w:rsidR="003D1BA6" w:rsidRPr="00AF0D99" w14:paraId="00D016CD" w14:textId="77777777" w:rsidTr="003D1BA6">
        <w:trPr>
          <w:trHeight w:val="300"/>
        </w:trPr>
        <w:tc>
          <w:tcPr>
            <w:tcW w:w="5000" w:type="pct"/>
            <w:noWrap/>
            <w:hideMark/>
          </w:tcPr>
          <w:p w14:paraId="546D512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Brain Molecular Markers, Schema ID, Required (NAACCR)</w:t>
            </w:r>
          </w:p>
        </w:tc>
      </w:tr>
      <w:tr w:rsidR="003D1BA6" w:rsidRPr="00AF0D99" w14:paraId="167043DF" w14:textId="77777777" w:rsidTr="003D1BA6">
        <w:trPr>
          <w:trHeight w:val="300"/>
        </w:trPr>
        <w:tc>
          <w:tcPr>
            <w:tcW w:w="5000" w:type="pct"/>
            <w:noWrap/>
            <w:hideMark/>
          </w:tcPr>
          <w:p w14:paraId="4A0755B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Brain Molecular Markers, Summary Stage 2018 (NAACCR)</w:t>
            </w:r>
          </w:p>
        </w:tc>
      </w:tr>
      <w:tr w:rsidR="003D1BA6" w:rsidRPr="00AF0D99" w14:paraId="519C5AD0" w14:textId="77777777" w:rsidTr="003D1BA6">
        <w:trPr>
          <w:trHeight w:val="300"/>
        </w:trPr>
        <w:tc>
          <w:tcPr>
            <w:tcW w:w="5000" w:type="pct"/>
            <w:noWrap/>
            <w:hideMark/>
          </w:tcPr>
          <w:p w14:paraId="6BE880A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Breast, Nodes Pos/Ex, Scope Nodes, EOD Regional Nodes (SEER)</w:t>
            </w:r>
          </w:p>
        </w:tc>
      </w:tr>
      <w:tr w:rsidR="003D1BA6" w:rsidRPr="00AF0D99" w14:paraId="2AF5BD20" w14:textId="77777777" w:rsidTr="003D1BA6">
        <w:trPr>
          <w:trHeight w:val="300"/>
        </w:trPr>
        <w:tc>
          <w:tcPr>
            <w:tcW w:w="5000" w:type="pct"/>
            <w:noWrap/>
            <w:hideMark/>
          </w:tcPr>
          <w:p w14:paraId="7654B6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Breslow Tumor Thickness, Date DX (NAACCR)</w:t>
            </w:r>
          </w:p>
        </w:tc>
      </w:tr>
      <w:tr w:rsidR="003D1BA6" w:rsidRPr="00AF0D99" w14:paraId="38A586BB" w14:textId="77777777" w:rsidTr="003D1BA6">
        <w:trPr>
          <w:trHeight w:val="300"/>
        </w:trPr>
        <w:tc>
          <w:tcPr>
            <w:tcW w:w="5000" w:type="pct"/>
            <w:noWrap/>
            <w:hideMark/>
          </w:tcPr>
          <w:p w14:paraId="306548C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Breslow Tumor Thickness, Melanoma, Behavior (NAACCR)</w:t>
            </w:r>
          </w:p>
        </w:tc>
      </w:tr>
      <w:tr w:rsidR="003D1BA6" w:rsidRPr="00AF0D99" w14:paraId="32E1EC84" w14:textId="77777777" w:rsidTr="003D1BA6">
        <w:trPr>
          <w:trHeight w:val="300"/>
        </w:trPr>
        <w:tc>
          <w:tcPr>
            <w:tcW w:w="5000" w:type="pct"/>
            <w:noWrap/>
            <w:hideMark/>
          </w:tcPr>
          <w:p w14:paraId="412E939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Breslow Tumor Thickness, Melanoma, Summary Stage 2018 (NAACCR)</w:t>
            </w:r>
          </w:p>
        </w:tc>
      </w:tr>
      <w:tr w:rsidR="003D1BA6" w:rsidRPr="00AF0D99" w14:paraId="1E4B2049" w14:textId="77777777" w:rsidTr="003D1BA6">
        <w:trPr>
          <w:trHeight w:val="300"/>
        </w:trPr>
        <w:tc>
          <w:tcPr>
            <w:tcW w:w="5000" w:type="pct"/>
            <w:noWrap/>
            <w:hideMark/>
          </w:tcPr>
          <w:p w14:paraId="203B4EC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Breslow Tumor Thickness, Schema ID, Required (NAACCR)</w:t>
            </w:r>
          </w:p>
        </w:tc>
      </w:tr>
      <w:tr w:rsidR="003D1BA6" w:rsidRPr="00AF0D99" w14:paraId="174F0004" w14:textId="77777777" w:rsidTr="003D1BA6">
        <w:trPr>
          <w:trHeight w:val="300"/>
        </w:trPr>
        <w:tc>
          <w:tcPr>
            <w:tcW w:w="5000" w:type="pct"/>
            <w:noWrap/>
            <w:hideMark/>
          </w:tcPr>
          <w:p w14:paraId="4322562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CA-125 Pretreatment Interpretation, Date DX (NAACCR)</w:t>
            </w:r>
          </w:p>
        </w:tc>
      </w:tr>
      <w:tr w:rsidR="003D1BA6" w:rsidRPr="00AF0D99" w14:paraId="084898A7" w14:textId="77777777" w:rsidTr="003D1BA6">
        <w:trPr>
          <w:trHeight w:val="300"/>
        </w:trPr>
        <w:tc>
          <w:tcPr>
            <w:tcW w:w="5000" w:type="pct"/>
            <w:noWrap/>
            <w:hideMark/>
          </w:tcPr>
          <w:p w14:paraId="4CC04C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CA-125 Pretreatment Interpretation, Schema ID, Required (NAACCR)</w:t>
            </w:r>
          </w:p>
        </w:tc>
      </w:tr>
      <w:tr w:rsidR="003D1BA6" w:rsidRPr="00AF0D99" w14:paraId="15016B71" w14:textId="77777777" w:rsidTr="003D1BA6">
        <w:trPr>
          <w:trHeight w:val="300"/>
        </w:trPr>
        <w:tc>
          <w:tcPr>
            <w:tcW w:w="5000" w:type="pct"/>
            <w:noWrap/>
            <w:hideMark/>
          </w:tcPr>
          <w:p w14:paraId="6415022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Cancer Status (COC)</w:t>
            </w:r>
          </w:p>
        </w:tc>
      </w:tr>
      <w:tr w:rsidR="003D1BA6" w:rsidRPr="00AF0D99" w14:paraId="3A0CE9B7" w14:textId="77777777" w:rsidTr="003D1BA6">
        <w:trPr>
          <w:trHeight w:val="300"/>
        </w:trPr>
        <w:tc>
          <w:tcPr>
            <w:tcW w:w="5000" w:type="pct"/>
            <w:noWrap/>
            <w:hideMark/>
          </w:tcPr>
          <w:p w14:paraId="728381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Cancer Status (NAACCR)</w:t>
            </w:r>
          </w:p>
        </w:tc>
      </w:tr>
      <w:tr w:rsidR="003D1BA6" w:rsidRPr="00AF0D99" w14:paraId="663AFAFA" w14:textId="77777777" w:rsidTr="003D1BA6">
        <w:trPr>
          <w:trHeight w:val="300"/>
        </w:trPr>
        <w:tc>
          <w:tcPr>
            <w:tcW w:w="5000" w:type="pct"/>
            <w:noWrap/>
            <w:hideMark/>
          </w:tcPr>
          <w:p w14:paraId="1C6EEB06"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Casefinding</w:t>
            </w:r>
            <w:proofErr w:type="spellEnd"/>
            <w:r w:rsidRPr="00AF0D99">
              <w:rPr>
                <w:rFonts w:ascii="Calibri" w:hAnsi="Calibri" w:cs="Calibri"/>
                <w:color w:val="000000"/>
                <w:sz w:val="22"/>
                <w:szCs w:val="22"/>
              </w:rPr>
              <w:t xml:space="preserve"> Source (NAACCR)</w:t>
            </w:r>
          </w:p>
        </w:tc>
      </w:tr>
      <w:tr w:rsidR="003D1BA6" w:rsidRPr="00AF0D99" w14:paraId="4B94A364" w14:textId="77777777" w:rsidTr="003D1BA6">
        <w:trPr>
          <w:trHeight w:val="300"/>
        </w:trPr>
        <w:tc>
          <w:tcPr>
            <w:tcW w:w="5000" w:type="pct"/>
            <w:noWrap/>
            <w:hideMark/>
          </w:tcPr>
          <w:p w14:paraId="7FBB32B1"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Casefinding</w:t>
            </w:r>
            <w:proofErr w:type="spellEnd"/>
            <w:r w:rsidRPr="00AF0D99">
              <w:rPr>
                <w:rFonts w:ascii="Calibri" w:hAnsi="Calibri" w:cs="Calibri"/>
                <w:color w:val="000000"/>
                <w:sz w:val="22"/>
                <w:szCs w:val="22"/>
              </w:rPr>
              <w:t xml:space="preserve"> Source, Date of DX (SEER IF153)</w:t>
            </w:r>
          </w:p>
        </w:tc>
      </w:tr>
      <w:tr w:rsidR="003D1BA6" w:rsidRPr="00AF0D99" w14:paraId="46FEFC4B" w14:textId="77777777" w:rsidTr="003D1BA6">
        <w:trPr>
          <w:trHeight w:val="300"/>
        </w:trPr>
        <w:tc>
          <w:tcPr>
            <w:tcW w:w="5000" w:type="pct"/>
            <w:noWrap/>
            <w:hideMark/>
          </w:tcPr>
          <w:p w14:paraId="204D0D2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Cause of Death (NAACCR)</w:t>
            </w:r>
          </w:p>
        </w:tc>
      </w:tr>
      <w:tr w:rsidR="003D1BA6" w:rsidRPr="00AF0D99" w14:paraId="08691572" w14:textId="77777777" w:rsidTr="003D1BA6">
        <w:trPr>
          <w:trHeight w:val="300"/>
        </w:trPr>
        <w:tc>
          <w:tcPr>
            <w:tcW w:w="5000" w:type="pct"/>
            <w:noWrap/>
            <w:hideMark/>
          </w:tcPr>
          <w:p w14:paraId="3F21A2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Cause of Death (SEER COD)</w:t>
            </w:r>
          </w:p>
        </w:tc>
      </w:tr>
      <w:tr w:rsidR="003D1BA6" w:rsidRPr="00AF0D99" w14:paraId="3896B9D0" w14:textId="77777777" w:rsidTr="003D1BA6">
        <w:trPr>
          <w:trHeight w:val="300"/>
        </w:trPr>
        <w:tc>
          <w:tcPr>
            <w:tcW w:w="5000" w:type="pct"/>
            <w:noWrap/>
            <w:hideMark/>
          </w:tcPr>
          <w:p w14:paraId="42685BC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CEA Pretreatment Interpretation, Date DX (NAACCR)</w:t>
            </w:r>
          </w:p>
        </w:tc>
      </w:tr>
      <w:tr w:rsidR="003D1BA6" w:rsidRPr="00AF0D99" w14:paraId="3FD286EF" w14:textId="77777777" w:rsidTr="003D1BA6">
        <w:trPr>
          <w:trHeight w:val="300"/>
        </w:trPr>
        <w:tc>
          <w:tcPr>
            <w:tcW w:w="5000" w:type="pct"/>
            <w:noWrap/>
            <w:hideMark/>
          </w:tcPr>
          <w:p w14:paraId="096341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CEA Pretreatment Interpretation, Schema ID, Required (NAACCR)</w:t>
            </w:r>
          </w:p>
        </w:tc>
      </w:tr>
      <w:tr w:rsidR="003D1BA6" w:rsidRPr="00AF0D99" w14:paraId="37A84AAC" w14:textId="77777777" w:rsidTr="003D1BA6">
        <w:trPr>
          <w:trHeight w:val="300"/>
        </w:trPr>
        <w:tc>
          <w:tcPr>
            <w:tcW w:w="5000" w:type="pct"/>
            <w:noWrap/>
            <w:hideMark/>
          </w:tcPr>
          <w:p w14:paraId="0A8F547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CEA Pretreatment Lab Value, Date DX (NAACCR)</w:t>
            </w:r>
          </w:p>
        </w:tc>
      </w:tr>
      <w:tr w:rsidR="003D1BA6" w:rsidRPr="00AF0D99" w14:paraId="5BAB3B90" w14:textId="77777777" w:rsidTr="003D1BA6">
        <w:trPr>
          <w:trHeight w:val="300"/>
        </w:trPr>
        <w:tc>
          <w:tcPr>
            <w:tcW w:w="5000" w:type="pct"/>
            <w:noWrap/>
            <w:hideMark/>
          </w:tcPr>
          <w:p w14:paraId="4E45827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CEA Pretreatment Lab Value, Schema ID, Required (NAACCR)</w:t>
            </w:r>
          </w:p>
        </w:tc>
      </w:tr>
      <w:tr w:rsidR="003D1BA6" w:rsidRPr="00AF0D99" w14:paraId="005B3FA2" w14:textId="77777777" w:rsidTr="003D1BA6">
        <w:trPr>
          <w:trHeight w:val="300"/>
        </w:trPr>
        <w:tc>
          <w:tcPr>
            <w:tcW w:w="5000" w:type="pct"/>
            <w:noWrap/>
            <w:hideMark/>
          </w:tcPr>
          <w:p w14:paraId="5318FAD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Block Group 2000 (NAACCR)</w:t>
            </w:r>
          </w:p>
        </w:tc>
      </w:tr>
      <w:tr w:rsidR="003D1BA6" w:rsidRPr="00AF0D99" w14:paraId="17A115A9" w14:textId="77777777" w:rsidTr="003D1BA6">
        <w:trPr>
          <w:trHeight w:val="300"/>
        </w:trPr>
        <w:tc>
          <w:tcPr>
            <w:tcW w:w="5000" w:type="pct"/>
            <w:noWrap/>
            <w:hideMark/>
          </w:tcPr>
          <w:p w14:paraId="47A4C8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Block Group 2010 (NAACCR)</w:t>
            </w:r>
          </w:p>
        </w:tc>
      </w:tr>
      <w:tr w:rsidR="003D1BA6" w:rsidRPr="00AF0D99" w14:paraId="45A2BC3B" w14:textId="77777777" w:rsidTr="003D1BA6">
        <w:trPr>
          <w:trHeight w:val="300"/>
        </w:trPr>
        <w:tc>
          <w:tcPr>
            <w:tcW w:w="5000" w:type="pct"/>
            <w:noWrap/>
            <w:hideMark/>
          </w:tcPr>
          <w:p w14:paraId="19C8C10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Block Group 2020 (NAACCR)</w:t>
            </w:r>
          </w:p>
        </w:tc>
      </w:tr>
      <w:tr w:rsidR="003D1BA6" w:rsidRPr="00AF0D99" w14:paraId="3F34FF16" w14:textId="77777777" w:rsidTr="003D1BA6">
        <w:trPr>
          <w:trHeight w:val="300"/>
        </w:trPr>
        <w:tc>
          <w:tcPr>
            <w:tcW w:w="5000" w:type="pct"/>
            <w:noWrap/>
            <w:hideMark/>
          </w:tcPr>
          <w:p w14:paraId="0F1BF93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Block Grp 1970-90 (NAACCR)</w:t>
            </w:r>
          </w:p>
        </w:tc>
      </w:tr>
      <w:tr w:rsidR="003D1BA6" w:rsidRPr="00AF0D99" w14:paraId="5630F304" w14:textId="77777777" w:rsidTr="003D1BA6">
        <w:trPr>
          <w:trHeight w:val="300"/>
        </w:trPr>
        <w:tc>
          <w:tcPr>
            <w:tcW w:w="5000" w:type="pct"/>
            <w:noWrap/>
            <w:hideMark/>
          </w:tcPr>
          <w:p w14:paraId="6F2AC0B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Cod Sys 1970/80/90 (SEER RESSYST)</w:t>
            </w:r>
          </w:p>
        </w:tc>
      </w:tr>
      <w:tr w:rsidR="003D1BA6" w:rsidRPr="00AF0D99" w14:paraId="0E4C799B" w14:textId="77777777" w:rsidTr="003D1BA6">
        <w:trPr>
          <w:trHeight w:val="300"/>
        </w:trPr>
        <w:tc>
          <w:tcPr>
            <w:tcW w:w="5000" w:type="pct"/>
            <w:noWrap/>
            <w:hideMark/>
          </w:tcPr>
          <w:p w14:paraId="2EE7D11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Census Cod Sys 1970/80/90, Date of </w:t>
            </w:r>
            <w:proofErr w:type="spellStart"/>
            <w:r w:rsidRPr="00AF0D99">
              <w:rPr>
                <w:rFonts w:ascii="Calibri" w:hAnsi="Calibri" w:cs="Calibri"/>
                <w:color w:val="000000"/>
                <w:sz w:val="22"/>
                <w:szCs w:val="22"/>
              </w:rPr>
              <w:t>Diag</w:t>
            </w:r>
            <w:proofErr w:type="spellEnd"/>
            <w:r w:rsidRPr="00AF0D99">
              <w:rPr>
                <w:rFonts w:ascii="Calibri" w:hAnsi="Calibri" w:cs="Calibri"/>
                <w:color w:val="000000"/>
                <w:sz w:val="22"/>
                <w:szCs w:val="22"/>
              </w:rPr>
              <w:t xml:space="preserve"> (SEER IF49)</w:t>
            </w:r>
          </w:p>
        </w:tc>
      </w:tr>
      <w:tr w:rsidR="003D1BA6" w:rsidRPr="00AF0D99" w14:paraId="44AEB4B5" w14:textId="77777777" w:rsidTr="003D1BA6">
        <w:trPr>
          <w:trHeight w:val="300"/>
        </w:trPr>
        <w:tc>
          <w:tcPr>
            <w:tcW w:w="5000" w:type="pct"/>
            <w:noWrap/>
            <w:hideMark/>
          </w:tcPr>
          <w:p w14:paraId="26E1EF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Ind Code 1970-2000 vs. Coding System (NPCR)</w:t>
            </w:r>
          </w:p>
        </w:tc>
      </w:tr>
      <w:tr w:rsidR="003D1BA6" w:rsidRPr="00AF0D99" w14:paraId="1A1BF400" w14:textId="77777777" w:rsidTr="003D1BA6">
        <w:trPr>
          <w:trHeight w:val="300"/>
        </w:trPr>
        <w:tc>
          <w:tcPr>
            <w:tcW w:w="5000" w:type="pct"/>
            <w:noWrap/>
            <w:hideMark/>
          </w:tcPr>
          <w:p w14:paraId="7D57531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Ind Code 2010 CDC (NPCR)</w:t>
            </w:r>
          </w:p>
        </w:tc>
      </w:tr>
      <w:tr w:rsidR="003D1BA6" w:rsidRPr="00AF0D99" w14:paraId="0092B2ED" w14:textId="77777777" w:rsidTr="003D1BA6">
        <w:trPr>
          <w:trHeight w:val="300"/>
        </w:trPr>
        <w:tc>
          <w:tcPr>
            <w:tcW w:w="5000" w:type="pct"/>
            <w:noWrap/>
            <w:hideMark/>
          </w:tcPr>
          <w:p w14:paraId="3D6C58A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Occ Code 1970-2000 vs. Coding System (NPCR)</w:t>
            </w:r>
          </w:p>
        </w:tc>
      </w:tr>
      <w:tr w:rsidR="003D1BA6" w:rsidRPr="00AF0D99" w14:paraId="33F5443B" w14:textId="77777777" w:rsidTr="003D1BA6">
        <w:trPr>
          <w:trHeight w:val="300"/>
        </w:trPr>
        <w:tc>
          <w:tcPr>
            <w:tcW w:w="5000" w:type="pct"/>
            <w:noWrap/>
            <w:hideMark/>
          </w:tcPr>
          <w:p w14:paraId="16E6EBE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Occ Code 2010 CDC (NPCR)</w:t>
            </w:r>
          </w:p>
        </w:tc>
      </w:tr>
      <w:tr w:rsidR="003D1BA6" w:rsidRPr="00AF0D99" w14:paraId="41EFF39A" w14:textId="77777777" w:rsidTr="003D1BA6">
        <w:trPr>
          <w:trHeight w:val="300"/>
        </w:trPr>
        <w:tc>
          <w:tcPr>
            <w:tcW w:w="5000" w:type="pct"/>
            <w:noWrap/>
            <w:hideMark/>
          </w:tcPr>
          <w:p w14:paraId="634750B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Occ/Ind Sys 70-00 (NPCR)</w:t>
            </w:r>
          </w:p>
        </w:tc>
      </w:tr>
      <w:tr w:rsidR="003D1BA6" w:rsidRPr="00AF0D99" w14:paraId="050D7660" w14:textId="77777777" w:rsidTr="003D1BA6">
        <w:trPr>
          <w:trHeight w:val="300"/>
        </w:trPr>
        <w:tc>
          <w:tcPr>
            <w:tcW w:w="5000" w:type="pct"/>
            <w:noWrap/>
            <w:hideMark/>
          </w:tcPr>
          <w:p w14:paraId="2D6133D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 Cert 1970/80/90 (SEER CENSCERT)</w:t>
            </w:r>
          </w:p>
        </w:tc>
      </w:tr>
      <w:tr w:rsidR="003D1BA6" w:rsidRPr="00AF0D99" w14:paraId="6D1B38E3" w14:textId="77777777" w:rsidTr="003D1BA6">
        <w:trPr>
          <w:trHeight w:val="300"/>
        </w:trPr>
        <w:tc>
          <w:tcPr>
            <w:tcW w:w="5000" w:type="pct"/>
            <w:noWrap/>
            <w:hideMark/>
          </w:tcPr>
          <w:p w14:paraId="7083031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 Certainty 2000 (SEER)</w:t>
            </w:r>
          </w:p>
        </w:tc>
      </w:tr>
      <w:tr w:rsidR="003D1BA6" w:rsidRPr="00AF0D99" w14:paraId="7F8CE93F" w14:textId="77777777" w:rsidTr="003D1BA6">
        <w:trPr>
          <w:trHeight w:val="300"/>
        </w:trPr>
        <w:tc>
          <w:tcPr>
            <w:tcW w:w="5000" w:type="pct"/>
            <w:noWrap/>
            <w:hideMark/>
          </w:tcPr>
          <w:p w14:paraId="4862561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 Certainty 2000, Date of DX (SEER IF112)</w:t>
            </w:r>
          </w:p>
        </w:tc>
      </w:tr>
      <w:tr w:rsidR="003D1BA6" w:rsidRPr="00AF0D99" w14:paraId="497A7B23" w14:textId="77777777" w:rsidTr="003D1BA6">
        <w:trPr>
          <w:trHeight w:val="300"/>
        </w:trPr>
        <w:tc>
          <w:tcPr>
            <w:tcW w:w="5000" w:type="pct"/>
            <w:noWrap/>
            <w:hideMark/>
          </w:tcPr>
          <w:p w14:paraId="5BDD07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 Certainty 2010 (SEER)</w:t>
            </w:r>
          </w:p>
        </w:tc>
      </w:tr>
      <w:tr w:rsidR="003D1BA6" w:rsidRPr="00AF0D99" w14:paraId="03B9FEB3" w14:textId="77777777" w:rsidTr="003D1BA6">
        <w:trPr>
          <w:trHeight w:val="300"/>
        </w:trPr>
        <w:tc>
          <w:tcPr>
            <w:tcW w:w="5000" w:type="pct"/>
            <w:noWrap/>
            <w:hideMark/>
          </w:tcPr>
          <w:p w14:paraId="7AD2CAC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 Certainty 2020 (NAACCR)</w:t>
            </w:r>
          </w:p>
        </w:tc>
      </w:tr>
      <w:tr w:rsidR="003D1BA6" w:rsidRPr="00AF0D99" w14:paraId="181069F7" w14:textId="77777777" w:rsidTr="003D1BA6">
        <w:trPr>
          <w:trHeight w:val="300"/>
        </w:trPr>
        <w:tc>
          <w:tcPr>
            <w:tcW w:w="5000" w:type="pct"/>
            <w:noWrap/>
            <w:hideMark/>
          </w:tcPr>
          <w:p w14:paraId="116CDAB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 Poverty Indictr (SEER)</w:t>
            </w:r>
          </w:p>
        </w:tc>
      </w:tr>
      <w:tr w:rsidR="003D1BA6" w:rsidRPr="00AF0D99" w14:paraId="3A0888A5" w14:textId="77777777" w:rsidTr="003D1BA6">
        <w:trPr>
          <w:trHeight w:val="300"/>
        </w:trPr>
        <w:tc>
          <w:tcPr>
            <w:tcW w:w="5000" w:type="pct"/>
            <w:noWrap/>
            <w:hideMark/>
          </w:tcPr>
          <w:p w14:paraId="48BDF26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 Poverty Indictr, Date of DX (NPCR)</w:t>
            </w:r>
          </w:p>
        </w:tc>
      </w:tr>
      <w:tr w:rsidR="003D1BA6" w:rsidRPr="00AF0D99" w14:paraId="61D7ACA7" w14:textId="77777777" w:rsidTr="003D1BA6">
        <w:trPr>
          <w:trHeight w:val="300"/>
        </w:trPr>
        <w:tc>
          <w:tcPr>
            <w:tcW w:w="5000" w:type="pct"/>
            <w:noWrap/>
            <w:hideMark/>
          </w:tcPr>
          <w:p w14:paraId="746F03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 Poverty Indictr, Date of DX (SEER)</w:t>
            </w:r>
          </w:p>
        </w:tc>
      </w:tr>
      <w:tr w:rsidR="003D1BA6" w:rsidRPr="00AF0D99" w14:paraId="7A1B1A60" w14:textId="77777777" w:rsidTr="003D1BA6">
        <w:trPr>
          <w:trHeight w:val="300"/>
        </w:trPr>
        <w:tc>
          <w:tcPr>
            <w:tcW w:w="5000" w:type="pct"/>
            <w:noWrap/>
            <w:hideMark/>
          </w:tcPr>
          <w:p w14:paraId="2A076E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Tract 1970/80/90 (SEER TRACT)</w:t>
            </w:r>
          </w:p>
        </w:tc>
      </w:tr>
      <w:tr w:rsidR="003D1BA6" w:rsidRPr="00AF0D99" w14:paraId="4A178A11" w14:textId="77777777" w:rsidTr="003D1BA6">
        <w:trPr>
          <w:trHeight w:val="300"/>
        </w:trPr>
        <w:tc>
          <w:tcPr>
            <w:tcW w:w="5000" w:type="pct"/>
            <w:noWrap/>
            <w:hideMark/>
          </w:tcPr>
          <w:p w14:paraId="7CCFC7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Tract 1970/80/90, Census Cod Sys (SEER IF45)</w:t>
            </w:r>
          </w:p>
        </w:tc>
      </w:tr>
      <w:tr w:rsidR="003D1BA6" w:rsidRPr="00AF0D99" w14:paraId="3D07090A" w14:textId="77777777" w:rsidTr="003D1BA6">
        <w:trPr>
          <w:trHeight w:val="300"/>
        </w:trPr>
        <w:tc>
          <w:tcPr>
            <w:tcW w:w="5000" w:type="pct"/>
            <w:noWrap/>
            <w:hideMark/>
          </w:tcPr>
          <w:p w14:paraId="04188DD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Tract 2000 (SEER)</w:t>
            </w:r>
          </w:p>
        </w:tc>
      </w:tr>
      <w:tr w:rsidR="003D1BA6" w:rsidRPr="00AF0D99" w14:paraId="6177737E" w14:textId="77777777" w:rsidTr="003D1BA6">
        <w:trPr>
          <w:trHeight w:val="300"/>
        </w:trPr>
        <w:tc>
          <w:tcPr>
            <w:tcW w:w="5000" w:type="pct"/>
            <w:noWrap/>
            <w:hideMark/>
          </w:tcPr>
          <w:p w14:paraId="51F28F7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Tract 2000, Date of DX (SEER IF111)</w:t>
            </w:r>
          </w:p>
        </w:tc>
      </w:tr>
      <w:tr w:rsidR="003D1BA6" w:rsidRPr="00AF0D99" w14:paraId="31D53369" w14:textId="77777777" w:rsidTr="003D1BA6">
        <w:trPr>
          <w:trHeight w:val="300"/>
        </w:trPr>
        <w:tc>
          <w:tcPr>
            <w:tcW w:w="5000" w:type="pct"/>
            <w:noWrap/>
            <w:hideMark/>
          </w:tcPr>
          <w:p w14:paraId="3E9694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Tract 2000, State, County at DX (NPCR)</w:t>
            </w:r>
          </w:p>
        </w:tc>
      </w:tr>
      <w:tr w:rsidR="003D1BA6" w:rsidRPr="00AF0D99" w14:paraId="46B341BC" w14:textId="77777777" w:rsidTr="003D1BA6">
        <w:trPr>
          <w:trHeight w:val="300"/>
        </w:trPr>
        <w:tc>
          <w:tcPr>
            <w:tcW w:w="5000" w:type="pct"/>
            <w:noWrap/>
            <w:hideMark/>
          </w:tcPr>
          <w:p w14:paraId="5B221C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Tract 2000, State, County GC 2000 (NAACCR)</w:t>
            </w:r>
          </w:p>
        </w:tc>
      </w:tr>
      <w:tr w:rsidR="003D1BA6" w:rsidRPr="00AF0D99" w14:paraId="6AFF6BB5" w14:textId="77777777" w:rsidTr="003D1BA6">
        <w:trPr>
          <w:trHeight w:val="300"/>
        </w:trPr>
        <w:tc>
          <w:tcPr>
            <w:tcW w:w="5000" w:type="pct"/>
            <w:noWrap/>
            <w:hideMark/>
          </w:tcPr>
          <w:p w14:paraId="65EDB32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Tract 2000, State, County, 2000-2009 (NPCR)</w:t>
            </w:r>
          </w:p>
        </w:tc>
      </w:tr>
      <w:tr w:rsidR="003D1BA6" w:rsidRPr="00AF0D99" w14:paraId="56E8CEC0" w14:textId="77777777" w:rsidTr="003D1BA6">
        <w:trPr>
          <w:trHeight w:val="300"/>
        </w:trPr>
        <w:tc>
          <w:tcPr>
            <w:tcW w:w="5000" w:type="pct"/>
            <w:noWrap/>
            <w:hideMark/>
          </w:tcPr>
          <w:p w14:paraId="63D3FEF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Tract 2010 (SEER)</w:t>
            </w:r>
          </w:p>
        </w:tc>
      </w:tr>
      <w:tr w:rsidR="003D1BA6" w:rsidRPr="00AF0D99" w14:paraId="76B60846" w14:textId="77777777" w:rsidTr="003D1BA6">
        <w:trPr>
          <w:trHeight w:val="300"/>
        </w:trPr>
        <w:tc>
          <w:tcPr>
            <w:tcW w:w="5000" w:type="pct"/>
            <w:noWrap/>
            <w:hideMark/>
          </w:tcPr>
          <w:p w14:paraId="3C507C1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Tract 2010, State, County at DX (NPCR)</w:t>
            </w:r>
          </w:p>
        </w:tc>
      </w:tr>
      <w:tr w:rsidR="003D1BA6" w:rsidRPr="00AF0D99" w14:paraId="7E01C130" w14:textId="77777777" w:rsidTr="003D1BA6">
        <w:trPr>
          <w:trHeight w:val="300"/>
        </w:trPr>
        <w:tc>
          <w:tcPr>
            <w:tcW w:w="5000" w:type="pct"/>
            <w:noWrap/>
            <w:hideMark/>
          </w:tcPr>
          <w:p w14:paraId="406857E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Tract 2010, State, County GC 2010 (NAACCR)</w:t>
            </w:r>
          </w:p>
        </w:tc>
      </w:tr>
      <w:tr w:rsidR="003D1BA6" w:rsidRPr="00AF0D99" w14:paraId="289672CF" w14:textId="77777777" w:rsidTr="003D1BA6">
        <w:trPr>
          <w:trHeight w:val="300"/>
        </w:trPr>
        <w:tc>
          <w:tcPr>
            <w:tcW w:w="5000" w:type="pct"/>
            <w:noWrap/>
            <w:hideMark/>
          </w:tcPr>
          <w:p w14:paraId="245D41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Tract 2010, State, County, 2010-2019 (NPCR)</w:t>
            </w:r>
          </w:p>
        </w:tc>
      </w:tr>
      <w:tr w:rsidR="003D1BA6" w:rsidRPr="00AF0D99" w14:paraId="7A3403E1" w14:textId="77777777" w:rsidTr="003D1BA6">
        <w:trPr>
          <w:trHeight w:val="300"/>
        </w:trPr>
        <w:tc>
          <w:tcPr>
            <w:tcW w:w="5000" w:type="pct"/>
            <w:noWrap/>
            <w:hideMark/>
          </w:tcPr>
          <w:p w14:paraId="2EBF412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Census Tract 2020 (NAACCR)</w:t>
            </w:r>
          </w:p>
        </w:tc>
      </w:tr>
      <w:tr w:rsidR="003D1BA6" w:rsidRPr="00AF0D99" w14:paraId="01EA9382" w14:textId="77777777" w:rsidTr="003D1BA6">
        <w:trPr>
          <w:trHeight w:val="300"/>
        </w:trPr>
        <w:tc>
          <w:tcPr>
            <w:tcW w:w="5000" w:type="pct"/>
            <w:noWrap/>
            <w:hideMark/>
          </w:tcPr>
          <w:p w14:paraId="3885D93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Cervix In Situ ICDO3 (SEER IF88)</w:t>
            </w:r>
          </w:p>
        </w:tc>
      </w:tr>
      <w:tr w:rsidR="003D1BA6" w:rsidRPr="00AF0D99" w14:paraId="1AF07A17" w14:textId="77777777" w:rsidTr="003D1BA6">
        <w:trPr>
          <w:trHeight w:val="300"/>
        </w:trPr>
        <w:tc>
          <w:tcPr>
            <w:tcW w:w="5000" w:type="pct"/>
            <w:noWrap/>
            <w:hideMark/>
          </w:tcPr>
          <w:p w14:paraId="1F29A0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Chromosome 19q: Loss of Heterozygosity (LOH), Date DX (NAACCR)</w:t>
            </w:r>
          </w:p>
        </w:tc>
      </w:tr>
      <w:tr w:rsidR="003D1BA6" w:rsidRPr="00AF0D99" w14:paraId="102FCC9A" w14:textId="77777777" w:rsidTr="003D1BA6">
        <w:trPr>
          <w:trHeight w:val="300"/>
        </w:trPr>
        <w:tc>
          <w:tcPr>
            <w:tcW w:w="5000" w:type="pct"/>
            <w:noWrap/>
            <w:hideMark/>
          </w:tcPr>
          <w:p w14:paraId="1688910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Chromosome 19q: Loss of Heterozygosity (LOH), Schema ID, Required (NAACCR)</w:t>
            </w:r>
          </w:p>
        </w:tc>
      </w:tr>
      <w:tr w:rsidR="003D1BA6" w:rsidRPr="00AF0D99" w14:paraId="792E3EE3" w14:textId="77777777" w:rsidTr="003D1BA6">
        <w:trPr>
          <w:trHeight w:val="300"/>
        </w:trPr>
        <w:tc>
          <w:tcPr>
            <w:tcW w:w="5000" w:type="pct"/>
            <w:noWrap/>
            <w:hideMark/>
          </w:tcPr>
          <w:p w14:paraId="14C8DF6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Chromosome 1p: Loss of Heterozygosity (LOH), Date DX (NAACCR)</w:t>
            </w:r>
          </w:p>
        </w:tc>
      </w:tr>
      <w:tr w:rsidR="003D1BA6" w:rsidRPr="00AF0D99" w14:paraId="7FB121D5" w14:textId="77777777" w:rsidTr="003D1BA6">
        <w:trPr>
          <w:trHeight w:val="300"/>
        </w:trPr>
        <w:tc>
          <w:tcPr>
            <w:tcW w:w="5000" w:type="pct"/>
            <w:noWrap/>
            <w:hideMark/>
          </w:tcPr>
          <w:p w14:paraId="7E2F829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Chromosome 1p: Loss of Heterozygosity (LOH), Schema ID, Required (NAACCR)</w:t>
            </w:r>
          </w:p>
        </w:tc>
      </w:tr>
      <w:tr w:rsidR="003D1BA6" w:rsidRPr="00AF0D99" w14:paraId="4A78FCE1" w14:textId="77777777" w:rsidTr="003D1BA6">
        <w:trPr>
          <w:trHeight w:val="300"/>
        </w:trPr>
        <w:tc>
          <w:tcPr>
            <w:tcW w:w="5000" w:type="pct"/>
            <w:noWrap/>
            <w:hideMark/>
          </w:tcPr>
          <w:p w14:paraId="496BDFE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Chromosome 3 Status, Date DX (NAACCR)</w:t>
            </w:r>
          </w:p>
        </w:tc>
      </w:tr>
      <w:tr w:rsidR="003D1BA6" w:rsidRPr="00AF0D99" w14:paraId="317E40E2" w14:textId="77777777" w:rsidTr="003D1BA6">
        <w:trPr>
          <w:trHeight w:val="300"/>
        </w:trPr>
        <w:tc>
          <w:tcPr>
            <w:tcW w:w="5000" w:type="pct"/>
            <w:noWrap/>
            <w:hideMark/>
          </w:tcPr>
          <w:p w14:paraId="1E8A0F6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Chromosome 3 Status, Schema ID, Required (NAACCR)</w:t>
            </w:r>
          </w:p>
        </w:tc>
      </w:tr>
      <w:tr w:rsidR="003D1BA6" w:rsidRPr="00AF0D99" w14:paraId="37A0392B" w14:textId="77777777" w:rsidTr="003D1BA6">
        <w:trPr>
          <w:trHeight w:val="300"/>
        </w:trPr>
        <w:tc>
          <w:tcPr>
            <w:tcW w:w="5000" w:type="pct"/>
            <w:noWrap/>
            <w:hideMark/>
          </w:tcPr>
          <w:p w14:paraId="538BDCB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Chromosome 3 Status, Schema ID, Required, CoC Flag (SEER)</w:t>
            </w:r>
          </w:p>
        </w:tc>
      </w:tr>
      <w:tr w:rsidR="003D1BA6" w:rsidRPr="00AF0D99" w14:paraId="4C0AA1B4" w14:textId="77777777" w:rsidTr="003D1BA6">
        <w:trPr>
          <w:trHeight w:val="300"/>
        </w:trPr>
        <w:tc>
          <w:tcPr>
            <w:tcW w:w="5000" w:type="pct"/>
            <w:noWrap/>
            <w:hideMark/>
          </w:tcPr>
          <w:p w14:paraId="18BDFF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Chromosome 8q Status, Date DX (NAACCR)</w:t>
            </w:r>
          </w:p>
        </w:tc>
      </w:tr>
      <w:tr w:rsidR="003D1BA6" w:rsidRPr="00AF0D99" w14:paraId="0DD29C15" w14:textId="77777777" w:rsidTr="003D1BA6">
        <w:trPr>
          <w:trHeight w:val="300"/>
        </w:trPr>
        <w:tc>
          <w:tcPr>
            <w:tcW w:w="5000" w:type="pct"/>
            <w:noWrap/>
            <w:hideMark/>
          </w:tcPr>
          <w:p w14:paraId="4EEA4E8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Chromosome 8q Status, Schema ID, Required (NAACCR)</w:t>
            </w:r>
          </w:p>
        </w:tc>
      </w:tr>
      <w:tr w:rsidR="003D1BA6" w:rsidRPr="00AF0D99" w14:paraId="0834B018" w14:textId="77777777" w:rsidTr="003D1BA6">
        <w:trPr>
          <w:trHeight w:val="300"/>
        </w:trPr>
        <w:tc>
          <w:tcPr>
            <w:tcW w:w="5000" w:type="pct"/>
            <w:noWrap/>
            <w:hideMark/>
          </w:tcPr>
          <w:p w14:paraId="63BA96B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Chromosome 8q Status, Schema ID, Required, CoC Flag (SEER)</w:t>
            </w:r>
          </w:p>
        </w:tc>
      </w:tr>
      <w:tr w:rsidR="003D1BA6" w:rsidRPr="00AF0D99" w14:paraId="011D8CC8" w14:textId="77777777" w:rsidTr="003D1BA6">
        <w:trPr>
          <w:trHeight w:val="300"/>
        </w:trPr>
        <w:tc>
          <w:tcPr>
            <w:tcW w:w="5000" w:type="pct"/>
            <w:noWrap/>
            <w:hideMark/>
          </w:tcPr>
          <w:p w14:paraId="685432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Circumferential Resection Margin (CRM), Colon, Surg Prim Site/Margins (NAACCR)</w:t>
            </w:r>
          </w:p>
        </w:tc>
      </w:tr>
      <w:tr w:rsidR="003D1BA6" w:rsidRPr="00AF0D99" w14:paraId="74026E03" w14:textId="77777777" w:rsidTr="003D1BA6">
        <w:trPr>
          <w:trHeight w:val="300"/>
        </w:trPr>
        <w:tc>
          <w:tcPr>
            <w:tcW w:w="5000" w:type="pct"/>
            <w:noWrap/>
            <w:hideMark/>
          </w:tcPr>
          <w:p w14:paraId="65AE8A7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Circumferential Resection Margin (CRM), Date DX (NAACCR)</w:t>
            </w:r>
          </w:p>
        </w:tc>
      </w:tr>
      <w:tr w:rsidR="003D1BA6" w:rsidRPr="00AF0D99" w14:paraId="60EBF6D6" w14:textId="77777777" w:rsidTr="003D1BA6">
        <w:trPr>
          <w:trHeight w:val="300"/>
        </w:trPr>
        <w:tc>
          <w:tcPr>
            <w:tcW w:w="5000" w:type="pct"/>
            <w:noWrap/>
            <w:hideMark/>
          </w:tcPr>
          <w:p w14:paraId="1C4367A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Circumferential Resection Margin (CRM), Schema ID, Required (NAACCR)</w:t>
            </w:r>
          </w:p>
        </w:tc>
      </w:tr>
      <w:tr w:rsidR="003D1BA6" w:rsidRPr="00AF0D99" w14:paraId="00496780" w14:textId="77777777" w:rsidTr="003D1BA6">
        <w:trPr>
          <w:trHeight w:val="300"/>
        </w:trPr>
        <w:tc>
          <w:tcPr>
            <w:tcW w:w="5000" w:type="pct"/>
            <w:noWrap/>
            <w:hideMark/>
          </w:tcPr>
          <w:p w14:paraId="57695E0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Class of Case (COC)</w:t>
            </w:r>
          </w:p>
        </w:tc>
      </w:tr>
      <w:tr w:rsidR="003D1BA6" w:rsidRPr="00AF0D99" w14:paraId="72E89ADD" w14:textId="77777777" w:rsidTr="003D1BA6">
        <w:trPr>
          <w:trHeight w:val="300"/>
        </w:trPr>
        <w:tc>
          <w:tcPr>
            <w:tcW w:w="5000" w:type="pct"/>
            <w:noWrap/>
            <w:hideMark/>
          </w:tcPr>
          <w:p w14:paraId="1B14400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Class of Case, Date of 1st Cont, Date of DX (COC)</w:t>
            </w:r>
          </w:p>
        </w:tc>
      </w:tr>
      <w:tr w:rsidR="003D1BA6" w:rsidRPr="00AF0D99" w14:paraId="2B59C093" w14:textId="77777777" w:rsidTr="003D1BA6">
        <w:trPr>
          <w:trHeight w:val="300"/>
        </w:trPr>
        <w:tc>
          <w:tcPr>
            <w:tcW w:w="5000" w:type="pct"/>
            <w:noWrap/>
            <w:hideMark/>
          </w:tcPr>
          <w:p w14:paraId="608A0E7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Class of Case, RX (COC)</w:t>
            </w:r>
          </w:p>
        </w:tc>
      </w:tr>
      <w:tr w:rsidR="003D1BA6" w:rsidRPr="00AF0D99" w14:paraId="2FBBC091" w14:textId="77777777" w:rsidTr="003D1BA6">
        <w:trPr>
          <w:trHeight w:val="300"/>
        </w:trPr>
        <w:tc>
          <w:tcPr>
            <w:tcW w:w="5000" w:type="pct"/>
            <w:noWrap/>
            <w:hideMark/>
          </w:tcPr>
          <w:p w14:paraId="2D3D9CF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Class of Case, Type of Reporting Source (NAACCR)</w:t>
            </w:r>
          </w:p>
        </w:tc>
      </w:tr>
      <w:tr w:rsidR="003D1BA6" w:rsidRPr="00AF0D99" w14:paraId="7075F640" w14:textId="77777777" w:rsidTr="003D1BA6">
        <w:trPr>
          <w:trHeight w:val="300"/>
        </w:trPr>
        <w:tc>
          <w:tcPr>
            <w:tcW w:w="5000" w:type="pct"/>
            <w:noWrap/>
            <w:hideMark/>
          </w:tcPr>
          <w:p w14:paraId="50D758C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Class of Case,Prim Site,Hist, Beh,DX (COC)</w:t>
            </w:r>
          </w:p>
        </w:tc>
      </w:tr>
      <w:tr w:rsidR="003D1BA6" w:rsidRPr="00AF0D99" w14:paraId="3932DDE3" w14:textId="77777777" w:rsidTr="003D1BA6">
        <w:trPr>
          <w:trHeight w:val="300"/>
        </w:trPr>
        <w:tc>
          <w:tcPr>
            <w:tcW w:w="5000" w:type="pct"/>
            <w:noWrap/>
            <w:hideMark/>
          </w:tcPr>
          <w:p w14:paraId="7874F04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Class, Date </w:t>
            </w:r>
            <w:proofErr w:type="spellStart"/>
            <w:r w:rsidRPr="00AF0D99">
              <w:rPr>
                <w:rFonts w:ascii="Calibri" w:hAnsi="Calibri" w:cs="Calibri"/>
                <w:color w:val="000000"/>
                <w:sz w:val="22"/>
                <w:szCs w:val="22"/>
              </w:rPr>
              <w:t>Diag</w:t>
            </w:r>
            <w:proofErr w:type="spellEnd"/>
            <w:r w:rsidRPr="00AF0D99">
              <w:rPr>
                <w:rFonts w:ascii="Calibri" w:hAnsi="Calibri" w:cs="Calibri"/>
                <w:color w:val="000000"/>
                <w:sz w:val="22"/>
                <w:szCs w:val="22"/>
              </w:rPr>
              <w:t>, Date Last Cont, Vit Stat (COC)</w:t>
            </w:r>
          </w:p>
        </w:tc>
      </w:tr>
      <w:tr w:rsidR="003D1BA6" w:rsidRPr="00AF0D99" w14:paraId="47D2BC87" w14:textId="77777777" w:rsidTr="003D1BA6">
        <w:trPr>
          <w:trHeight w:val="300"/>
        </w:trPr>
        <w:tc>
          <w:tcPr>
            <w:tcW w:w="5000" w:type="pct"/>
            <w:noWrap/>
            <w:hideMark/>
          </w:tcPr>
          <w:p w14:paraId="6F771E4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CoC Accredited Flag (NPCR)</w:t>
            </w:r>
          </w:p>
        </w:tc>
      </w:tr>
      <w:tr w:rsidR="003D1BA6" w:rsidRPr="00AF0D99" w14:paraId="1BC01789" w14:textId="77777777" w:rsidTr="003D1BA6">
        <w:trPr>
          <w:trHeight w:val="300"/>
        </w:trPr>
        <w:tc>
          <w:tcPr>
            <w:tcW w:w="5000" w:type="pct"/>
            <w:noWrap/>
            <w:hideMark/>
          </w:tcPr>
          <w:p w14:paraId="7A975C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CoC Accredited Flag, Class of Case (NPCR)</w:t>
            </w:r>
          </w:p>
        </w:tc>
      </w:tr>
      <w:tr w:rsidR="003D1BA6" w:rsidRPr="00AF0D99" w14:paraId="2B3BA397" w14:textId="77777777" w:rsidTr="003D1BA6">
        <w:trPr>
          <w:trHeight w:val="300"/>
        </w:trPr>
        <w:tc>
          <w:tcPr>
            <w:tcW w:w="5000" w:type="pct"/>
            <w:noWrap/>
            <w:hideMark/>
          </w:tcPr>
          <w:p w14:paraId="3353A70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CoC Accredited Flag, Date DX, Type Report Source (NAACCR)</w:t>
            </w:r>
          </w:p>
        </w:tc>
      </w:tr>
      <w:tr w:rsidR="003D1BA6" w:rsidRPr="00AF0D99" w14:paraId="50E39040" w14:textId="77777777" w:rsidTr="003D1BA6">
        <w:trPr>
          <w:trHeight w:val="300"/>
        </w:trPr>
        <w:tc>
          <w:tcPr>
            <w:tcW w:w="5000" w:type="pct"/>
            <w:noWrap/>
            <w:hideMark/>
          </w:tcPr>
          <w:p w14:paraId="29FFAED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COC Coding Sys--Curr, COC Coding Sys--Orig (COC)</w:t>
            </w:r>
          </w:p>
        </w:tc>
      </w:tr>
      <w:tr w:rsidR="003D1BA6" w:rsidRPr="00AF0D99" w14:paraId="3B60DC5F" w14:textId="77777777" w:rsidTr="003D1BA6">
        <w:trPr>
          <w:trHeight w:val="300"/>
        </w:trPr>
        <w:tc>
          <w:tcPr>
            <w:tcW w:w="5000" w:type="pct"/>
            <w:noWrap/>
            <w:hideMark/>
          </w:tcPr>
          <w:p w14:paraId="4521C3C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COC Coding Sys--Current (COC)</w:t>
            </w:r>
          </w:p>
        </w:tc>
      </w:tr>
      <w:tr w:rsidR="003D1BA6" w:rsidRPr="00AF0D99" w14:paraId="3F604059" w14:textId="77777777" w:rsidTr="003D1BA6">
        <w:trPr>
          <w:trHeight w:val="300"/>
        </w:trPr>
        <w:tc>
          <w:tcPr>
            <w:tcW w:w="5000" w:type="pct"/>
            <w:noWrap/>
            <w:hideMark/>
          </w:tcPr>
          <w:p w14:paraId="0DF3070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COC Coding Sys--Current (NAACCR)</w:t>
            </w:r>
          </w:p>
        </w:tc>
      </w:tr>
      <w:tr w:rsidR="003D1BA6" w:rsidRPr="00AF0D99" w14:paraId="6A6C03ED" w14:textId="77777777" w:rsidTr="003D1BA6">
        <w:trPr>
          <w:trHeight w:val="300"/>
        </w:trPr>
        <w:tc>
          <w:tcPr>
            <w:tcW w:w="5000" w:type="pct"/>
            <w:noWrap/>
            <w:hideMark/>
          </w:tcPr>
          <w:p w14:paraId="6A917CC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COC Coding Sys--Current, Date of Diagnosis (NAACCR)</w:t>
            </w:r>
          </w:p>
        </w:tc>
      </w:tr>
      <w:tr w:rsidR="003D1BA6" w:rsidRPr="00AF0D99" w14:paraId="38FF6E86" w14:textId="77777777" w:rsidTr="003D1BA6">
        <w:trPr>
          <w:trHeight w:val="300"/>
        </w:trPr>
        <w:tc>
          <w:tcPr>
            <w:tcW w:w="5000" w:type="pct"/>
            <w:noWrap/>
            <w:hideMark/>
          </w:tcPr>
          <w:p w14:paraId="4CDF990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COC Coding Sys--Original (COC)</w:t>
            </w:r>
          </w:p>
        </w:tc>
      </w:tr>
      <w:tr w:rsidR="003D1BA6" w:rsidRPr="00AF0D99" w14:paraId="41650605" w14:textId="77777777" w:rsidTr="003D1BA6">
        <w:trPr>
          <w:trHeight w:val="300"/>
        </w:trPr>
        <w:tc>
          <w:tcPr>
            <w:tcW w:w="5000" w:type="pct"/>
            <w:noWrap/>
            <w:hideMark/>
          </w:tcPr>
          <w:p w14:paraId="3A3FEC9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COC Coding Sys--Original, Date of Diagnosis (COC)</w:t>
            </w:r>
          </w:p>
        </w:tc>
      </w:tr>
      <w:tr w:rsidR="003D1BA6" w:rsidRPr="00AF0D99" w14:paraId="5DC57018" w14:textId="77777777" w:rsidTr="003D1BA6">
        <w:trPr>
          <w:trHeight w:val="300"/>
        </w:trPr>
        <w:tc>
          <w:tcPr>
            <w:tcW w:w="5000" w:type="pct"/>
            <w:noWrap/>
            <w:hideMark/>
          </w:tcPr>
          <w:p w14:paraId="5BA4D67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COC Coding Sys--Original, Date of DX (NAACCR)</w:t>
            </w:r>
          </w:p>
        </w:tc>
      </w:tr>
      <w:tr w:rsidR="003D1BA6" w:rsidRPr="00AF0D99" w14:paraId="58DE6A07" w14:textId="77777777" w:rsidTr="003D1BA6">
        <w:trPr>
          <w:trHeight w:val="300"/>
        </w:trPr>
        <w:tc>
          <w:tcPr>
            <w:tcW w:w="5000" w:type="pct"/>
            <w:noWrap/>
            <w:hideMark/>
          </w:tcPr>
          <w:p w14:paraId="7A6A3E2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Coding System for EOD (SEER EODSYST)</w:t>
            </w:r>
          </w:p>
        </w:tc>
      </w:tr>
      <w:tr w:rsidR="003D1BA6" w:rsidRPr="00AF0D99" w14:paraId="12D5AAC1" w14:textId="77777777" w:rsidTr="003D1BA6">
        <w:trPr>
          <w:trHeight w:val="300"/>
        </w:trPr>
        <w:tc>
          <w:tcPr>
            <w:tcW w:w="5000" w:type="pct"/>
            <w:noWrap/>
            <w:hideMark/>
          </w:tcPr>
          <w:p w14:paraId="67967A1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Comorbid/Compl 1, Secondary DX 1, Date DX (COC)</w:t>
            </w:r>
          </w:p>
        </w:tc>
      </w:tr>
      <w:tr w:rsidR="003D1BA6" w:rsidRPr="00AF0D99" w14:paraId="08C9C55F" w14:textId="77777777" w:rsidTr="003D1BA6">
        <w:trPr>
          <w:trHeight w:val="300"/>
        </w:trPr>
        <w:tc>
          <w:tcPr>
            <w:tcW w:w="5000" w:type="pct"/>
            <w:noWrap/>
            <w:hideMark/>
          </w:tcPr>
          <w:p w14:paraId="2A047A0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Comorbid/Complication 1 - 10 (COC)</w:t>
            </w:r>
          </w:p>
        </w:tc>
      </w:tr>
      <w:tr w:rsidR="003D1BA6" w:rsidRPr="00AF0D99" w14:paraId="4B243DA7" w14:textId="77777777" w:rsidTr="003D1BA6">
        <w:trPr>
          <w:trHeight w:val="300"/>
        </w:trPr>
        <w:tc>
          <w:tcPr>
            <w:tcW w:w="5000" w:type="pct"/>
            <w:noWrap/>
            <w:hideMark/>
          </w:tcPr>
          <w:p w14:paraId="3FA57F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Comorbid/Complication 1, Date DX (COC)</w:t>
            </w:r>
          </w:p>
        </w:tc>
      </w:tr>
      <w:tr w:rsidR="003D1BA6" w:rsidRPr="00AF0D99" w14:paraId="58F0654C" w14:textId="77777777" w:rsidTr="003D1BA6">
        <w:trPr>
          <w:trHeight w:val="300"/>
        </w:trPr>
        <w:tc>
          <w:tcPr>
            <w:tcW w:w="5000" w:type="pct"/>
            <w:noWrap/>
            <w:hideMark/>
          </w:tcPr>
          <w:p w14:paraId="485DFE4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Comorbid/Complication 10, Date DX (COC)</w:t>
            </w:r>
          </w:p>
        </w:tc>
      </w:tr>
      <w:tr w:rsidR="003D1BA6" w:rsidRPr="00AF0D99" w14:paraId="36DFFCBA" w14:textId="77777777" w:rsidTr="003D1BA6">
        <w:trPr>
          <w:trHeight w:val="300"/>
        </w:trPr>
        <w:tc>
          <w:tcPr>
            <w:tcW w:w="5000" w:type="pct"/>
            <w:noWrap/>
            <w:hideMark/>
          </w:tcPr>
          <w:p w14:paraId="196AF25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Comorbid/Complication 2, Date DX (COC)</w:t>
            </w:r>
          </w:p>
        </w:tc>
      </w:tr>
      <w:tr w:rsidR="003D1BA6" w:rsidRPr="00AF0D99" w14:paraId="77D70663" w14:textId="77777777" w:rsidTr="003D1BA6">
        <w:trPr>
          <w:trHeight w:val="300"/>
        </w:trPr>
        <w:tc>
          <w:tcPr>
            <w:tcW w:w="5000" w:type="pct"/>
            <w:noWrap/>
            <w:hideMark/>
          </w:tcPr>
          <w:p w14:paraId="49EF2E7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Comorbid/Complication 3, Date DX (COC)</w:t>
            </w:r>
          </w:p>
        </w:tc>
      </w:tr>
      <w:tr w:rsidR="003D1BA6" w:rsidRPr="00AF0D99" w14:paraId="6666C0AD" w14:textId="77777777" w:rsidTr="003D1BA6">
        <w:trPr>
          <w:trHeight w:val="300"/>
        </w:trPr>
        <w:tc>
          <w:tcPr>
            <w:tcW w:w="5000" w:type="pct"/>
            <w:noWrap/>
            <w:hideMark/>
          </w:tcPr>
          <w:p w14:paraId="0F1CFEC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Comorbid/Complication 4, Date DX (COC)</w:t>
            </w:r>
          </w:p>
        </w:tc>
      </w:tr>
      <w:tr w:rsidR="003D1BA6" w:rsidRPr="00AF0D99" w14:paraId="4140C3BB" w14:textId="77777777" w:rsidTr="003D1BA6">
        <w:trPr>
          <w:trHeight w:val="300"/>
        </w:trPr>
        <w:tc>
          <w:tcPr>
            <w:tcW w:w="5000" w:type="pct"/>
            <w:noWrap/>
            <w:hideMark/>
          </w:tcPr>
          <w:p w14:paraId="0EFAA9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Comorbid/Complication 5, Date DX (COC)</w:t>
            </w:r>
          </w:p>
        </w:tc>
      </w:tr>
      <w:tr w:rsidR="003D1BA6" w:rsidRPr="00AF0D99" w14:paraId="14606AEC" w14:textId="77777777" w:rsidTr="003D1BA6">
        <w:trPr>
          <w:trHeight w:val="300"/>
        </w:trPr>
        <w:tc>
          <w:tcPr>
            <w:tcW w:w="5000" w:type="pct"/>
            <w:noWrap/>
            <w:hideMark/>
          </w:tcPr>
          <w:p w14:paraId="6CA1C0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Comorbid/Complication 6, Date DX (COC)</w:t>
            </w:r>
          </w:p>
        </w:tc>
      </w:tr>
      <w:tr w:rsidR="003D1BA6" w:rsidRPr="00AF0D99" w14:paraId="62C9C77E" w14:textId="77777777" w:rsidTr="003D1BA6">
        <w:trPr>
          <w:trHeight w:val="300"/>
        </w:trPr>
        <w:tc>
          <w:tcPr>
            <w:tcW w:w="5000" w:type="pct"/>
            <w:noWrap/>
            <w:hideMark/>
          </w:tcPr>
          <w:p w14:paraId="51F2984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Comorbid/Complication 7, Date DX (COC)</w:t>
            </w:r>
          </w:p>
        </w:tc>
      </w:tr>
      <w:tr w:rsidR="003D1BA6" w:rsidRPr="00AF0D99" w14:paraId="30B39972" w14:textId="77777777" w:rsidTr="003D1BA6">
        <w:trPr>
          <w:trHeight w:val="300"/>
        </w:trPr>
        <w:tc>
          <w:tcPr>
            <w:tcW w:w="5000" w:type="pct"/>
            <w:noWrap/>
            <w:hideMark/>
          </w:tcPr>
          <w:p w14:paraId="71F720D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Comorbid/Complication 8, Date DX (COC)</w:t>
            </w:r>
          </w:p>
        </w:tc>
      </w:tr>
      <w:tr w:rsidR="003D1BA6" w:rsidRPr="00AF0D99" w14:paraId="5EE7ABA2" w14:textId="77777777" w:rsidTr="003D1BA6">
        <w:trPr>
          <w:trHeight w:val="300"/>
        </w:trPr>
        <w:tc>
          <w:tcPr>
            <w:tcW w:w="5000" w:type="pct"/>
            <w:noWrap/>
            <w:hideMark/>
          </w:tcPr>
          <w:p w14:paraId="75126CD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Comorbid/Complication 9, Date DX (COC)</w:t>
            </w:r>
          </w:p>
        </w:tc>
      </w:tr>
      <w:tr w:rsidR="003D1BA6" w:rsidRPr="00AF0D99" w14:paraId="1F73995A" w14:textId="77777777" w:rsidTr="003D1BA6">
        <w:trPr>
          <w:trHeight w:val="300"/>
        </w:trPr>
        <w:tc>
          <w:tcPr>
            <w:tcW w:w="5000" w:type="pct"/>
            <w:noWrap/>
            <w:hideMark/>
          </w:tcPr>
          <w:p w14:paraId="78B0532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CompEthn, Date of </w:t>
            </w:r>
            <w:proofErr w:type="spellStart"/>
            <w:r w:rsidRPr="00AF0D99">
              <w:rPr>
                <w:rFonts w:ascii="Calibri" w:hAnsi="Calibri" w:cs="Calibri"/>
                <w:color w:val="000000"/>
                <w:sz w:val="22"/>
                <w:szCs w:val="22"/>
              </w:rPr>
              <w:t>Diag</w:t>
            </w:r>
            <w:proofErr w:type="spellEnd"/>
            <w:r w:rsidRPr="00AF0D99">
              <w:rPr>
                <w:rFonts w:ascii="Calibri" w:hAnsi="Calibri" w:cs="Calibri"/>
                <w:color w:val="000000"/>
                <w:sz w:val="22"/>
                <w:szCs w:val="22"/>
              </w:rPr>
              <w:t xml:space="preserve"> (SEER IF71)</w:t>
            </w:r>
          </w:p>
        </w:tc>
      </w:tr>
      <w:tr w:rsidR="003D1BA6" w:rsidRPr="00AF0D99" w14:paraId="07CAF686" w14:textId="77777777" w:rsidTr="003D1BA6">
        <w:trPr>
          <w:trHeight w:val="300"/>
        </w:trPr>
        <w:tc>
          <w:tcPr>
            <w:tcW w:w="5000" w:type="pct"/>
            <w:noWrap/>
            <w:hideMark/>
          </w:tcPr>
          <w:p w14:paraId="30CEC79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Computed Ethnicity (SEER COMPETHN)</w:t>
            </w:r>
          </w:p>
        </w:tc>
      </w:tr>
      <w:tr w:rsidR="003D1BA6" w:rsidRPr="00AF0D99" w14:paraId="510F7BF3" w14:textId="77777777" w:rsidTr="003D1BA6">
        <w:trPr>
          <w:trHeight w:val="300"/>
        </w:trPr>
        <w:tc>
          <w:tcPr>
            <w:tcW w:w="5000" w:type="pct"/>
            <w:noWrap/>
            <w:hideMark/>
          </w:tcPr>
          <w:p w14:paraId="106014E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Computed Ethnicity Source (SEER ETHNSRC)</w:t>
            </w:r>
          </w:p>
        </w:tc>
      </w:tr>
      <w:tr w:rsidR="003D1BA6" w:rsidRPr="00AF0D99" w14:paraId="22452BBF" w14:textId="77777777" w:rsidTr="003D1BA6">
        <w:trPr>
          <w:trHeight w:val="300"/>
        </w:trPr>
        <w:tc>
          <w:tcPr>
            <w:tcW w:w="5000" w:type="pct"/>
            <w:noWrap/>
            <w:hideMark/>
          </w:tcPr>
          <w:p w14:paraId="5A12E76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County (SEER IFCOUNTY)</w:t>
            </w:r>
          </w:p>
        </w:tc>
      </w:tr>
      <w:tr w:rsidR="003D1BA6" w:rsidRPr="00AF0D99" w14:paraId="2DB48B8E" w14:textId="77777777" w:rsidTr="003D1BA6">
        <w:trPr>
          <w:trHeight w:val="300"/>
        </w:trPr>
        <w:tc>
          <w:tcPr>
            <w:tcW w:w="5000" w:type="pct"/>
            <w:noWrap/>
            <w:hideMark/>
          </w:tcPr>
          <w:p w14:paraId="52AC0E7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County at DX Analysis (NAACCR)</w:t>
            </w:r>
          </w:p>
        </w:tc>
      </w:tr>
      <w:tr w:rsidR="003D1BA6" w:rsidRPr="00AF0D99" w14:paraId="69844A5F" w14:textId="77777777" w:rsidTr="003D1BA6">
        <w:trPr>
          <w:trHeight w:val="300"/>
        </w:trPr>
        <w:tc>
          <w:tcPr>
            <w:tcW w:w="5000" w:type="pct"/>
            <w:noWrap/>
            <w:hideMark/>
          </w:tcPr>
          <w:p w14:paraId="025A9E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County at DX Geocode 1970/80/90 (NAACCR)</w:t>
            </w:r>
          </w:p>
        </w:tc>
      </w:tr>
      <w:tr w:rsidR="003D1BA6" w:rsidRPr="00AF0D99" w14:paraId="35F717DE" w14:textId="77777777" w:rsidTr="003D1BA6">
        <w:trPr>
          <w:trHeight w:val="300"/>
        </w:trPr>
        <w:tc>
          <w:tcPr>
            <w:tcW w:w="5000" w:type="pct"/>
            <w:noWrap/>
            <w:hideMark/>
          </w:tcPr>
          <w:p w14:paraId="13260E1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County at DX Geocode2000 (NAACCR)</w:t>
            </w:r>
          </w:p>
        </w:tc>
      </w:tr>
      <w:tr w:rsidR="003D1BA6" w:rsidRPr="00AF0D99" w14:paraId="45033C98" w14:textId="77777777" w:rsidTr="003D1BA6">
        <w:trPr>
          <w:trHeight w:val="300"/>
        </w:trPr>
        <w:tc>
          <w:tcPr>
            <w:tcW w:w="5000" w:type="pct"/>
            <w:noWrap/>
            <w:hideMark/>
          </w:tcPr>
          <w:p w14:paraId="635B6A2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County at DX Geocode2010 (NAACCR)</w:t>
            </w:r>
          </w:p>
        </w:tc>
      </w:tr>
      <w:tr w:rsidR="003D1BA6" w:rsidRPr="00AF0D99" w14:paraId="17CB097A" w14:textId="77777777" w:rsidTr="003D1BA6">
        <w:trPr>
          <w:trHeight w:val="300"/>
        </w:trPr>
        <w:tc>
          <w:tcPr>
            <w:tcW w:w="5000" w:type="pct"/>
            <w:noWrap/>
            <w:hideMark/>
          </w:tcPr>
          <w:p w14:paraId="28386D6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County at DX Geocode2020 (NAACCR)</w:t>
            </w:r>
          </w:p>
        </w:tc>
      </w:tr>
      <w:tr w:rsidR="003D1BA6" w:rsidRPr="00AF0D99" w14:paraId="5C55A5E8" w14:textId="77777777" w:rsidTr="003D1BA6">
        <w:trPr>
          <w:trHeight w:val="300"/>
        </w:trPr>
        <w:tc>
          <w:tcPr>
            <w:tcW w:w="5000" w:type="pct"/>
            <w:noWrap/>
            <w:hideMark/>
          </w:tcPr>
          <w:p w14:paraId="6337521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County at DX Reported (COC)</w:t>
            </w:r>
          </w:p>
        </w:tc>
      </w:tr>
      <w:tr w:rsidR="003D1BA6" w:rsidRPr="00AF0D99" w14:paraId="62E13E6C" w14:textId="77777777" w:rsidTr="003D1BA6">
        <w:trPr>
          <w:trHeight w:val="300"/>
        </w:trPr>
        <w:tc>
          <w:tcPr>
            <w:tcW w:w="5000" w:type="pct"/>
            <w:noWrap/>
            <w:hideMark/>
          </w:tcPr>
          <w:p w14:paraId="5CCA95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County at DX Reported (NAACCR)</w:t>
            </w:r>
          </w:p>
        </w:tc>
      </w:tr>
      <w:tr w:rsidR="003D1BA6" w:rsidRPr="00AF0D99" w14:paraId="76072140" w14:textId="77777777" w:rsidTr="003D1BA6">
        <w:trPr>
          <w:trHeight w:val="300"/>
        </w:trPr>
        <w:tc>
          <w:tcPr>
            <w:tcW w:w="5000" w:type="pct"/>
            <w:noWrap/>
            <w:hideMark/>
          </w:tcPr>
          <w:p w14:paraId="76249F7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County at DX Reported (NPCR)</w:t>
            </w:r>
          </w:p>
        </w:tc>
      </w:tr>
      <w:tr w:rsidR="003D1BA6" w:rsidRPr="00AF0D99" w14:paraId="579F5B52" w14:textId="77777777" w:rsidTr="003D1BA6">
        <w:trPr>
          <w:trHeight w:val="300"/>
        </w:trPr>
        <w:tc>
          <w:tcPr>
            <w:tcW w:w="5000" w:type="pct"/>
            <w:noWrap/>
            <w:hideMark/>
          </w:tcPr>
          <w:p w14:paraId="0A937FE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County at DX Reported, Addr at DX--State (NAACCR)</w:t>
            </w:r>
          </w:p>
        </w:tc>
      </w:tr>
      <w:tr w:rsidR="003D1BA6" w:rsidRPr="00AF0D99" w14:paraId="093E5434" w14:textId="77777777" w:rsidTr="003D1BA6">
        <w:trPr>
          <w:trHeight w:val="300"/>
        </w:trPr>
        <w:tc>
          <w:tcPr>
            <w:tcW w:w="5000" w:type="pct"/>
            <w:noWrap/>
            <w:hideMark/>
          </w:tcPr>
          <w:p w14:paraId="177F49C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County at DX Reported, Date of Diagnosis (COC)</w:t>
            </w:r>
          </w:p>
        </w:tc>
      </w:tr>
      <w:tr w:rsidR="003D1BA6" w:rsidRPr="00AF0D99" w14:paraId="6D06CF66" w14:textId="77777777" w:rsidTr="003D1BA6">
        <w:trPr>
          <w:trHeight w:val="300"/>
        </w:trPr>
        <w:tc>
          <w:tcPr>
            <w:tcW w:w="5000" w:type="pct"/>
            <w:noWrap/>
            <w:hideMark/>
          </w:tcPr>
          <w:p w14:paraId="3730FA8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Creatinine Pretreatment Lab Value, Date DX (NAACCR)</w:t>
            </w:r>
          </w:p>
        </w:tc>
      </w:tr>
      <w:tr w:rsidR="003D1BA6" w:rsidRPr="00AF0D99" w14:paraId="3528D226" w14:textId="77777777" w:rsidTr="003D1BA6">
        <w:trPr>
          <w:trHeight w:val="300"/>
        </w:trPr>
        <w:tc>
          <w:tcPr>
            <w:tcW w:w="5000" w:type="pct"/>
            <w:noWrap/>
            <w:hideMark/>
          </w:tcPr>
          <w:p w14:paraId="394F602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Creatinine Pretreatment Lab Value, Schema ID, Required (NAACCR)</w:t>
            </w:r>
          </w:p>
        </w:tc>
      </w:tr>
      <w:tr w:rsidR="003D1BA6" w:rsidRPr="00AF0D99" w14:paraId="3B6ABCDA" w14:textId="77777777" w:rsidTr="003D1BA6">
        <w:trPr>
          <w:trHeight w:val="300"/>
        </w:trPr>
        <w:tc>
          <w:tcPr>
            <w:tcW w:w="5000" w:type="pct"/>
            <w:noWrap/>
            <w:hideMark/>
          </w:tcPr>
          <w:p w14:paraId="7A12B9B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Creatinine Pretreatment Lab Value, Schema ID, Required, CoC Flag (SEER)</w:t>
            </w:r>
          </w:p>
        </w:tc>
      </w:tr>
      <w:tr w:rsidR="003D1BA6" w:rsidRPr="00AF0D99" w14:paraId="7445540F" w14:textId="77777777" w:rsidTr="003D1BA6">
        <w:trPr>
          <w:trHeight w:val="300"/>
        </w:trPr>
        <w:tc>
          <w:tcPr>
            <w:tcW w:w="5000" w:type="pct"/>
            <w:noWrap/>
            <w:hideMark/>
          </w:tcPr>
          <w:p w14:paraId="08DBD34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Creatinine Pretreatment Unit of Measure, Date DX (NAACCR)</w:t>
            </w:r>
          </w:p>
        </w:tc>
      </w:tr>
      <w:tr w:rsidR="003D1BA6" w:rsidRPr="00AF0D99" w14:paraId="5723BEEF" w14:textId="77777777" w:rsidTr="003D1BA6">
        <w:trPr>
          <w:trHeight w:val="300"/>
        </w:trPr>
        <w:tc>
          <w:tcPr>
            <w:tcW w:w="5000" w:type="pct"/>
            <w:noWrap/>
            <w:hideMark/>
          </w:tcPr>
          <w:p w14:paraId="22B6BAA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Creatinine Pretreatment Unit of Measure, Schema ID, Required (NAACCR)</w:t>
            </w:r>
          </w:p>
        </w:tc>
      </w:tr>
      <w:tr w:rsidR="003D1BA6" w:rsidRPr="00AF0D99" w14:paraId="45BF576C" w14:textId="77777777" w:rsidTr="003D1BA6">
        <w:trPr>
          <w:trHeight w:val="300"/>
        </w:trPr>
        <w:tc>
          <w:tcPr>
            <w:tcW w:w="5000" w:type="pct"/>
            <w:noWrap/>
            <w:hideMark/>
          </w:tcPr>
          <w:p w14:paraId="1160B2F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Creatinine Pretreatment Unit of Measure, Schema ID, Required, CoC Flag (SEER)</w:t>
            </w:r>
          </w:p>
        </w:tc>
      </w:tr>
      <w:tr w:rsidR="003D1BA6" w:rsidRPr="00AF0D99" w14:paraId="31713535" w14:textId="77777777" w:rsidTr="003D1BA6">
        <w:trPr>
          <w:trHeight w:val="300"/>
        </w:trPr>
        <w:tc>
          <w:tcPr>
            <w:tcW w:w="5000" w:type="pct"/>
            <w:noWrap/>
            <w:hideMark/>
          </w:tcPr>
          <w:p w14:paraId="588996F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Eval Items, Class of Case (CS)</w:t>
            </w:r>
          </w:p>
        </w:tc>
      </w:tr>
      <w:tr w:rsidR="003D1BA6" w:rsidRPr="00AF0D99" w14:paraId="778A747C" w14:textId="77777777" w:rsidTr="003D1BA6">
        <w:trPr>
          <w:trHeight w:val="300"/>
        </w:trPr>
        <w:tc>
          <w:tcPr>
            <w:tcW w:w="5000" w:type="pct"/>
            <w:noWrap/>
            <w:hideMark/>
          </w:tcPr>
          <w:p w14:paraId="5F1303E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Eval Items, Type of Reporting Source (CS)</w:t>
            </w:r>
          </w:p>
        </w:tc>
      </w:tr>
      <w:tr w:rsidR="003D1BA6" w:rsidRPr="00AF0D99" w14:paraId="434911F8" w14:textId="77777777" w:rsidTr="003D1BA6">
        <w:trPr>
          <w:trHeight w:val="300"/>
        </w:trPr>
        <w:tc>
          <w:tcPr>
            <w:tcW w:w="5000" w:type="pct"/>
            <w:noWrap/>
            <w:hideMark/>
          </w:tcPr>
          <w:p w14:paraId="15A3AD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Eval Items, Vital Status (CS)</w:t>
            </w:r>
          </w:p>
        </w:tc>
      </w:tr>
      <w:tr w:rsidR="003D1BA6" w:rsidRPr="00AF0D99" w14:paraId="5BA54A6C" w14:textId="77777777" w:rsidTr="003D1BA6">
        <w:trPr>
          <w:trHeight w:val="300"/>
        </w:trPr>
        <w:tc>
          <w:tcPr>
            <w:tcW w:w="5000" w:type="pct"/>
            <w:noWrap/>
            <w:hideMark/>
          </w:tcPr>
          <w:p w14:paraId="6543231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 Histol ICDO3, Breast Schema (CS)</w:t>
            </w:r>
          </w:p>
        </w:tc>
      </w:tr>
      <w:tr w:rsidR="003D1BA6" w:rsidRPr="00AF0D99" w14:paraId="758EF2C1" w14:textId="77777777" w:rsidTr="003D1BA6">
        <w:trPr>
          <w:trHeight w:val="300"/>
        </w:trPr>
        <w:tc>
          <w:tcPr>
            <w:tcW w:w="5000" w:type="pct"/>
            <w:noWrap/>
            <w:hideMark/>
          </w:tcPr>
          <w:p w14:paraId="6F24E5C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 LN, Mets at DX, SSF 1, Retinoblastoma (CS)</w:t>
            </w:r>
          </w:p>
        </w:tc>
      </w:tr>
      <w:tr w:rsidR="003D1BA6" w:rsidRPr="00AF0D99" w14:paraId="140E4C86" w14:textId="77777777" w:rsidTr="003D1BA6">
        <w:trPr>
          <w:trHeight w:val="300"/>
        </w:trPr>
        <w:tc>
          <w:tcPr>
            <w:tcW w:w="5000" w:type="pct"/>
            <w:noWrap/>
            <w:hideMark/>
          </w:tcPr>
          <w:p w14:paraId="0803C7A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 LN, Mets at DX, SSF 3, Prostate (CS)</w:t>
            </w:r>
          </w:p>
        </w:tc>
      </w:tr>
      <w:tr w:rsidR="003D1BA6" w:rsidRPr="00AF0D99" w14:paraId="564BB554" w14:textId="77777777" w:rsidTr="003D1BA6">
        <w:trPr>
          <w:trHeight w:val="300"/>
        </w:trPr>
        <w:tc>
          <w:tcPr>
            <w:tcW w:w="5000" w:type="pct"/>
            <w:noWrap/>
            <w:hideMark/>
          </w:tcPr>
          <w:p w14:paraId="039A6CC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 Surg, TS/Ext Eval, Prostate (CS)</w:t>
            </w:r>
          </w:p>
        </w:tc>
      </w:tr>
      <w:tr w:rsidR="003D1BA6" w:rsidRPr="00AF0D99" w14:paraId="6EB077B2" w14:textId="77777777" w:rsidTr="003D1BA6">
        <w:trPr>
          <w:trHeight w:val="300"/>
        </w:trPr>
        <w:tc>
          <w:tcPr>
            <w:tcW w:w="5000" w:type="pct"/>
            <w:noWrap/>
            <w:hideMark/>
          </w:tcPr>
          <w:p w14:paraId="317849B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Ext,TS/Ext Eval, SSF 1, MelanomaConjunc (CS)</w:t>
            </w:r>
          </w:p>
        </w:tc>
      </w:tr>
      <w:tr w:rsidR="003D1BA6" w:rsidRPr="00AF0D99" w14:paraId="55F81C6D" w14:textId="77777777" w:rsidTr="003D1BA6">
        <w:trPr>
          <w:trHeight w:val="300"/>
        </w:trPr>
        <w:tc>
          <w:tcPr>
            <w:tcW w:w="5000" w:type="pct"/>
            <w:noWrap/>
            <w:hideMark/>
          </w:tcPr>
          <w:p w14:paraId="02ECEAC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(CS)</w:t>
            </w:r>
          </w:p>
        </w:tc>
      </w:tr>
      <w:tr w:rsidR="003D1BA6" w:rsidRPr="00AF0D99" w14:paraId="5B1A55A0" w14:textId="77777777" w:rsidTr="003D1BA6">
        <w:trPr>
          <w:trHeight w:val="300"/>
        </w:trPr>
        <w:tc>
          <w:tcPr>
            <w:tcW w:w="5000" w:type="pct"/>
            <w:noWrap/>
            <w:hideMark/>
          </w:tcPr>
          <w:p w14:paraId="2A6761A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Required 2016plus (NAACCR)</w:t>
            </w:r>
          </w:p>
        </w:tc>
      </w:tr>
      <w:tr w:rsidR="003D1BA6" w:rsidRPr="00AF0D99" w14:paraId="5720820D" w14:textId="77777777" w:rsidTr="003D1BA6">
        <w:trPr>
          <w:trHeight w:val="300"/>
        </w:trPr>
        <w:tc>
          <w:tcPr>
            <w:tcW w:w="5000" w:type="pct"/>
            <w:noWrap/>
            <w:hideMark/>
          </w:tcPr>
          <w:p w14:paraId="1C53D50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Brain Schema (CS)</w:t>
            </w:r>
          </w:p>
        </w:tc>
      </w:tr>
      <w:tr w:rsidR="003D1BA6" w:rsidRPr="00AF0D99" w14:paraId="085BD336" w14:textId="77777777" w:rsidTr="003D1BA6">
        <w:trPr>
          <w:trHeight w:val="300"/>
        </w:trPr>
        <w:tc>
          <w:tcPr>
            <w:tcW w:w="5000" w:type="pct"/>
            <w:noWrap/>
            <w:hideMark/>
          </w:tcPr>
          <w:p w14:paraId="152A070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CS Lymph Nodes, CS Mets at DX (CS)</w:t>
            </w:r>
          </w:p>
        </w:tc>
      </w:tr>
      <w:tr w:rsidR="003D1BA6" w:rsidRPr="00AF0D99" w14:paraId="5199BDA1" w14:textId="77777777" w:rsidTr="003D1BA6">
        <w:trPr>
          <w:trHeight w:val="300"/>
        </w:trPr>
        <w:tc>
          <w:tcPr>
            <w:tcW w:w="5000" w:type="pct"/>
            <w:noWrap/>
            <w:hideMark/>
          </w:tcPr>
          <w:p w14:paraId="45C27F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CS Tumor Size, Breast Schema (CS)</w:t>
            </w:r>
          </w:p>
        </w:tc>
      </w:tr>
      <w:tr w:rsidR="003D1BA6" w:rsidRPr="00AF0D99" w14:paraId="0A5B59C2" w14:textId="77777777" w:rsidTr="003D1BA6">
        <w:trPr>
          <w:trHeight w:val="300"/>
        </w:trPr>
        <w:tc>
          <w:tcPr>
            <w:tcW w:w="5000" w:type="pct"/>
            <w:noWrap/>
            <w:hideMark/>
          </w:tcPr>
          <w:p w14:paraId="120CA67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CS Tumor Size, MycosisFungoides (CS)</w:t>
            </w:r>
          </w:p>
        </w:tc>
      </w:tr>
      <w:tr w:rsidR="003D1BA6" w:rsidRPr="00AF0D99" w14:paraId="28C734C2" w14:textId="77777777" w:rsidTr="003D1BA6">
        <w:trPr>
          <w:trHeight w:val="300"/>
        </w:trPr>
        <w:tc>
          <w:tcPr>
            <w:tcW w:w="5000" w:type="pct"/>
            <w:noWrap/>
            <w:hideMark/>
          </w:tcPr>
          <w:p w14:paraId="6D8F2D3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CS Tumor Size, Site, Hist ICDO3 (CS)</w:t>
            </w:r>
          </w:p>
        </w:tc>
      </w:tr>
      <w:tr w:rsidR="003D1BA6" w:rsidRPr="00AF0D99" w14:paraId="12E59396" w14:textId="77777777" w:rsidTr="003D1BA6">
        <w:trPr>
          <w:trHeight w:val="300"/>
        </w:trPr>
        <w:tc>
          <w:tcPr>
            <w:tcW w:w="5000" w:type="pct"/>
            <w:noWrap/>
            <w:hideMark/>
          </w:tcPr>
          <w:p w14:paraId="7D3FC7E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Hematopoietic (CS)</w:t>
            </w:r>
          </w:p>
        </w:tc>
      </w:tr>
      <w:tr w:rsidR="003D1BA6" w:rsidRPr="00AF0D99" w14:paraId="30913E37" w14:textId="77777777" w:rsidTr="003D1BA6">
        <w:trPr>
          <w:trHeight w:val="300"/>
        </w:trPr>
        <w:tc>
          <w:tcPr>
            <w:tcW w:w="5000" w:type="pct"/>
            <w:noWrap/>
            <w:hideMark/>
          </w:tcPr>
          <w:p w14:paraId="0C5B95D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Hist, Grade, Esophagus Schema (CS)</w:t>
            </w:r>
          </w:p>
        </w:tc>
      </w:tr>
      <w:tr w:rsidR="003D1BA6" w:rsidRPr="00AF0D99" w14:paraId="3054A6E1" w14:textId="77777777" w:rsidTr="003D1BA6">
        <w:trPr>
          <w:trHeight w:val="300"/>
        </w:trPr>
        <w:tc>
          <w:tcPr>
            <w:tcW w:w="5000" w:type="pct"/>
            <w:noWrap/>
            <w:hideMark/>
          </w:tcPr>
          <w:p w14:paraId="4F0C92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Hist, Grade, EsophagusGEJunction (CS)</w:t>
            </w:r>
          </w:p>
        </w:tc>
      </w:tr>
      <w:tr w:rsidR="003D1BA6" w:rsidRPr="00AF0D99" w14:paraId="2CE6217A" w14:textId="77777777" w:rsidTr="003D1BA6">
        <w:trPr>
          <w:trHeight w:val="300"/>
        </w:trPr>
        <w:tc>
          <w:tcPr>
            <w:tcW w:w="5000" w:type="pct"/>
            <w:noWrap/>
            <w:hideMark/>
          </w:tcPr>
          <w:p w14:paraId="3A92CD9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Histology, Grade, Thyroid (CS)</w:t>
            </w:r>
          </w:p>
        </w:tc>
      </w:tr>
      <w:tr w:rsidR="003D1BA6" w:rsidRPr="00AF0D99" w14:paraId="592808D3" w14:textId="77777777" w:rsidTr="003D1BA6">
        <w:trPr>
          <w:trHeight w:val="300"/>
        </w:trPr>
        <w:tc>
          <w:tcPr>
            <w:tcW w:w="5000" w:type="pct"/>
            <w:noWrap/>
            <w:hideMark/>
          </w:tcPr>
          <w:p w14:paraId="139F16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KidneyRenalPelvis Schema (CS)</w:t>
            </w:r>
          </w:p>
        </w:tc>
      </w:tr>
      <w:tr w:rsidR="003D1BA6" w:rsidRPr="00AF0D99" w14:paraId="1E3EE77A" w14:textId="77777777" w:rsidTr="003D1BA6">
        <w:trPr>
          <w:trHeight w:val="300"/>
        </w:trPr>
        <w:tc>
          <w:tcPr>
            <w:tcW w:w="5000" w:type="pct"/>
            <w:noWrap/>
            <w:hideMark/>
          </w:tcPr>
          <w:p w14:paraId="6FE779F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Lymphoma Schema (CS)</w:t>
            </w:r>
          </w:p>
        </w:tc>
      </w:tr>
      <w:tr w:rsidR="003D1BA6" w:rsidRPr="00AF0D99" w14:paraId="1A4ED2BF" w14:textId="77777777" w:rsidTr="003D1BA6">
        <w:trPr>
          <w:trHeight w:val="300"/>
        </w:trPr>
        <w:tc>
          <w:tcPr>
            <w:tcW w:w="5000" w:type="pct"/>
            <w:noWrap/>
            <w:hideMark/>
          </w:tcPr>
          <w:p w14:paraId="6E42F8C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Morphology, Bladder ICDO3 (CS)</w:t>
            </w:r>
          </w:p>
        </w:tc>
      </w:tr>
      <w:tr w:rsidR="003D1BA6" w:rsidRPr="00AF0D99" w14:paraId="23800DFE" w14:textId="77777777" w:rsidTr="003D1BA6">
        <w:trPr>
          <w:trHeight w:val="300"/>
        </w:trPr>
        <w:tc>
          <w:tcPr>
            <w:tcW w:w="5000" w:type="pct"/>
            <w:noWrap/>
            <w:hideMark/>
          </w:tcPr>
          <w:p w14:paraId="5CF7A4F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Mycosis Fungoides Schema (CS)</w:t>
            </w:r>
          </w:p>
        </w:tc>
      </w:tr>
      <w:tr w:rsidR="003D1BA6" w:rsidRPr="00AF0D99" w14:paraId="23E8C9D1" w14:textId="77777777" w:rsidTr="003D1BA6">
        <w:trPr>
          <w:trHeight w:val="300"/>
        </w:trPr>
        <w:tc>
          <w:tcPr>
            <w:tcW w:w="5000" w:type="pct"/>
            <w:noWrap/>
            <w:hideMark/>
          </w:tcPr>
          <w:p w14:paraId="02A58B9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MyelomaPlasmaCellDisorder (CS)</w:t>
            </w:r>
          </w:p>
        </w:tc>
      </w:tr>
      <w:tr w:rsidR="003D1BA6" w:rsidRPr="00AF0D99" w14:paraId="0C24CA81" w14:textId="77777777" w:rsidTr="003D1BA6">
        <w:trPr>
          <w:trHeight w:val="300"/>
        </w:trPr>
        <w:tc>
          <w:tcPr>
            <w:tcW w:w="5000" w:type="pct"/>
            <w:noWrap/>
            <w:hideMark/>
          </w:tcPr>
          <w:p w14:paraId="349325F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Primary Site, Behavior ICDO3 (CS)</w:t>
            </w:r>
          </w:p>
        </w:tc>
      </w:tr>
      <w:tr w:rsidR="003D1BA6" w:rsidRPr="00AF0D99" w14:paraId="20362EAA" w14:textId="77777777" w:rsidTr="003D1BA6">
        <w:trPr>
          <w:trHeight w:val="300"/>
        </w:trPr>
        <w:tc>
          <w:tcPr>
            <w:tcW w:w="5000" w:type="pct"/>
            <w:noWrap/>
            <w:hideMark/>
          </w:tcPr>
          <w:p w14:paraId="7A7972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Schema (CS)</w:t>
            </w:r>
          </w:p>
        </w:tc>
      </w:tr>
      <w:tr w:rsidR="003D1BA6" w:rsidRPr="00AF0D99" w14:paraId="44078E15" w14:textId="77777777" w:rsidTr="003D1BA6">
        <w:trPr>
          <w:trHeight w:val="300"/>
        </w:trPr>
        <w:tc>
          <w:tcPr>
            <w:tcW w:w="5000" w:type="pct"/>
            <w:noWrap/>
            <w:hideMark/>
          </w:tcPr>
          <w:p w14:paraId="59A903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1, Conjunctiva Schema (CS)</w:t>
            </w:r>
          </w:p>
        </w:tc>
      </w:tr>
      <w:tr w:rsidR="003D1BA6" w:rsidRPr="00AF0D99" w14:paraId="406D242E" w14:textId="77777777" w:rsidTr="003D1BA6">
        <w:trPr>
          <w:trHeight w:val="300"/>
        </w:trPr>
        <w:tc>
          <w:tcPr>
            <w:tcW w:w="5000" w:type="pct"/>
            <w:noWrap/>
            <w:hideMark/>
          </w:tcPr>
          <w:p w14:paraId="70E29B4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1, Head and Neck Schemas (CS)</w:t>
            </w:r>
          </w:p>
        </w:tc>
      </w:tr>
      <w:tr w:rsidR="003D1BA6" w:rsidRPr="00AF0D99" w14:paraId="628856C2" w14:textId="77777777" w:rsidTr="003D1BA6">
        <w:trPr>
          <w:trHeight w:val="300"/>
        </w:trPr>
        <w:tc>
          <w:tcPr>
            <w:tcW w:w="5000" w:type="pct"/>
            <w:noWrap/>
            <w:hideMark/>
          </w:tcPr>
          <w:p w14:paraId="3611C39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1, Lung Schema (CS)</w:t>
            </w:r>
          </w:p>
        </w:tc>
      </w:tr>
      <w:tr w:rsidR="003D1BA6" w:rsidRPr="00AF0D99" w14:paraId="639CD7CD" w14:textId="77777777" w:rsidTr="003D1BA6">
        <w:trPr>
          <w:trHeight w:val="300"/>
        </w:trPr>
        <w:tc>
          <w:tcPr>
            <w:tcW w:w="5000" w:type="pct"/>
            <w:noWrap/>
            <w:hideMark/>
          </w:tcPr>
          <w:p w14:paraId="23753C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Extension, SSF 1, </w:t>
            </w:r>
            <w:proofErr w:type="spellStart"/>
            <w:r w:rsidRPr="00AF0D99">
              <w:rPr>
                <w:rFonts w:ascii="Calibri" w:hAnsi="Calibri" w:cs="Calibri"/>
                <w:color w:val="000000"/>
                <w:sz w:val="22"/>
                <w:szCs w:val="22"/>
              </w:rPr>
              <w:t>MelanomaConjunctiva</w:t>
            </w:r>
            <w:proofErr w:type="spellEnd"/>
            <w:r w:rsidRPr="00AF0D99">
              <w:rPr>
                <w:rFonts w:ascii="Calibri" w:hAnsi="Calibri" w:cs="Calibri"/>
                <w:color w:val="000000"/>
                <w:sz w:val="22"/>
                <w:szCs w:val="22"/>
              </w:rPr>
              <w:t xml:space="preserve"> (CS)</w:t>
            </w:r>
          </w:p>
        </w:tc>
      </w:tr>
      <w:tr w:rsidR="003D1BA6" w:rsidRPr="00AF0D99" w14:paraId="5B6D2840" w14:textId="77777777" w:rsidTr="003D1BA6">
        <w:trPr>
          <w:trHeight w:val="300"/>
        </w:trPr>
        <w:tc>
          <w:tcPr>
            <w:tcW w:w="5000" w:type="pct"/>
            <w:noWrap/>
            <w:hideMark/>
          </w:tcPr>
          <w:p w14:paraId="130FAD0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1, Thyroid Schema (CS)</w:t>
            </w:r>
          </w:p>
        </w:tc>
      </w:tr>
      <w:tr w:rsidR="003D1BA6" w:rsidRPr="00AF0D99" w14:paraId="00A0DD5B" w14:textId="77777777" w:rsidTr="003D1BA6">
        <w:trPr>
          <w:trHeight w:val="300"/>
        </w:trPr>
        <w:tc>
          <w:tcPr>
            <w:tcW w:w="5000" w:type="pct"/>
            <w:noWrap/>
            <w:hideMark/>
          </w:tcPr>
          <w:p w14:paraId="05AE092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11, MerkelCellVulva Schema (CS)</w:t>
            </w:r>
          </w:p>
        </w:tc>
      </w:tr>
      <w:tr w:rsidR="003D1BA6" w:rsidRPr="00AF0D99" w14:paraId="00ED1C72" w14:textId="77777777" w:rsidTr="003D1BA6">
        <w:trPr>
          <w:trHeight w:val="300"/>
        </w:trPr>
        <w:tc>
          <w:tcPr>
            <w:tcW w:w="5000" w:type="pct"/>
            <w:noWrap/>
            <w:hideMark/>
          </w:tcPr>
          <w:p w14:paraId="36589F8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11, Vulva Schema (CS)</w:t>
            </w:r>
          </w:p>
        </w:tc>
      </w:tr>
      <w:tr w:rsidR="003D1BA6" w:rsidRPr="00AF0D99" w14:paraId="0E2E2D7E" w14:textId="77777777" w:rsidTr="003D1BA6">
        <w:trPr>
          <w:trHeight w:val="300"/>
        </w:trPr>
        <w:tc>
          <w:tcPr>
            <w:tcW w:w="5000" w:type="pct"/>
            <w:noWrap/>
            <w:hideMark/>
          </w:tcPr>
          <w:p w14:paraId="2368FF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Extension, SSF 16, </w:t>
            </w:r>
            <w:proofErr w:type="spellStart"/>
            <w:r w:rsidRPr="00AF0D99">
              <w:rPr>
                <w:rFonts w:ascii="Calibri" w:hAnsi="Calibri" w:cs="Calibri"/>
                <w:color w:val="000000"/>
                <w:sz w:val="22"/>
                <w:szCs w:val="22"/>
              </w:rPr>
              <w:t>MerkelCell</w:t>
            </w:r>
            <w:proofErr w:type="spellEnd"/>
            <w:r w:rsidRPr="00AF0D99">
              <w:rPr>
                <w:rFonts w:ascii="Calibri" w:hAnsi="Calibri" w:cs="Calibri"/>
                <w:color w:val="000000"/>
                <w:sz w:val="22"/>
                <w:szCs w:val="22"/>
              </w:rPr>
              <w:t xml:space="preserve"> Schemas (CS)</w:t>
            </w:r>
          </w:p>
        </w:tc>
      </w:tr>
      <w:tr w:rsidR="003D1BA6" w:rsidRPr="00AF0D99" w14:paraId="75036E01" w14:textId="77777777" w:rsidTr="003D1BA6">
        <w:trPr>
          <w:trHeight w:val="300"/>
        </w:trPr>
        <w:tc>
          <w:tcPr>
            <w:tcW w:w="5000" w:type="pct"/>
            <w:noWrap/>
            <w:hideMark/>
          </w:tcPr>
          <w:p w14:paraId="1C9401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16, Scrotum Schema (CS)</w:t>
            </w:r>
          </w:p>
        </w:tc>
      </w:tr>
      <w:tr w:rsidR="003D1BA6" w:rsidRPr="00AF0D99" w14:paraId="5D509E7D" w14:textId="77777777" w:rsidTr="003D1BA6">
        <w:trPr>
          <w:trHeight w:val="300"/>
        </w:trPr>
        <w:tc>
          <w:tcPr>
            <w:tcW w:w="5000" w:type="pct"/>
            <w:noWrap/>
            <w:hideMark/>
          </w:tcPr>
          <w:p w14:paraId="1FA0224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16, Skin Schema (CS)</w:t>
            </w:r>
          </w:p>
        </w:tc>
      </w:tr>
      <w:tr w:rsidR="003D1BA6" w:rsidRPr="00AF0D99" w14:paraId="55933EE3" w14:textId="77777777" w:rsidTr="003D1BA6">
        <w:trPr>
          <w:trHeight w:val="300"/>
        </w:trPr>
        <w:tc>
          <w:tcPr>
            <w:tcW w:w="5000" w:type="pct"/>
            <w:noWrap/>
            <w:hideMark/>
          </w:tcPr>
          <w:p w14:paraId="78DD1C4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Extension, SSF 17, </w:t>
            </w:r>
            <w:proofErr w:type="spellStart"/>
            <w:r w:rsidRPr="00AF0D99">
              <w:rPr>
                <w:rFonts w:ascii="Calibri" w:hAnsi="Calibri" w:cs="Calibri"/>
                <w:color w:val="000000"/>
                <w:sz w:val="22"/>
                <w:szCs w:val="22"/>
              </w:rPr>
              <w:t>MerkelCell</w:t>
            </w:r>
            <w:proofErr w:type="spellEnd"/>
            <w:r w:rsidRPr="00AF0D99">
              <w:rPr>
                <w:rFonts w:ascii="Calibri" w:hAnsi="Calibri" w:cs="Calibri"/>
                <w:color w:val="000000"/>
                <w:sz w:val="22"/>
                <w:szCs w:val="22"/>
              </w:rPr>
              <w:t xml:space="preserve"> Schemas (CS)</w:t>
            </w:r>
          </w:p>
        </w:tc>
      </w:tr>
      <w:tr w:rsidR="003D1BA6" w:rsidRPr="00AF0D99" w14:paraId="1B012D25" w14:textId="77777777" w:rsidTr="003D1BA6">
        <w:trPr>
          <w:trHeight w:val="300"/>
        </w:trPr>
        <w:tc>
          <w:tcPr>
            <w:tcW w:w="5000" w:type="pct"/>
            <w:noWrap/>
            <w:hideMark/>
          </w:tcPr>
          <w:p w14:paraId="0CE07BF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17, Penis Schema (CS)</w:t>
            </w:r>
          </w:p>
        </w:tc>
      </w:tr>
      <w:tr w:rsidR="003D1BA6" w:rsidRPr="00AF0D99" w14:paraId="4B692133" w14:textId="77777777" w:rsidTr="003D1BA6">
        <w:trPr>
          <w:trHeight w:val="300"/>
        </w:trPr>
        <w:tc>
          <w:tcPr>
            <w:tcW w:w="5000" w:type="pct"/>
            <w:noWrap/>
            <w:hideMark/>
          </w:tcPr>
          <w:p w14:paraId="172D999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Extension, SSF 18, </w:t>
            </w:r>
            <w:proofErr w:type="spellStart"/>
            <w:r w:rsidRPr="00AF0D99">
              <w:rPr>
                <w:rFonts w:ascii="Calibri" w:hAnsi="Calibri" w:cs="Calibri"/>
                <w:color w:val="000000"/>
                <w:sz w:val="22"/>
                <w:szCs w:val="22"/>
              </w:rPr>
              <w:t>MerkelCell</w:t>
            </w:r>
            <w:proofErr w:type="spellEnd"/>
            <w:r w:rsidRPr="00AF0D99">
              <w:rPr>
                <w:rFonts w:ascii="Calibri" w:hAnsi="Calibri" w:cs="Calibri"/>
                <w:color w:val="000000"/>
                <w:sz w:val="22"/>
                <w:szCs w:val="22"/>
              </w:rPr>
              <w:t xml:space="preserve"> Schemas (CS)</w:t>
            </w:r>
          </w:p>
        </w:tc>
      </w:tr>
      <w:tr w:rsidR="003D1BA6" w:rsidRPr="00AF0D99" w14:paraId="6C00AFA6" w14:textId="77777777" w:rsidTr="003D1BA6">
        <w:trPr>
          <w:trHeight w:val="300"/>
        </w:trPr>
        <w:tc>
          <w:tcPr>
            <w:tcW w:w="5000" w:type="pct"/>
            <w:noWrap/>
            <w:hideMark/>
          </w:tcPr>
          <w:p w14:paraId="1B2B6CF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2, Bladder Schema (CS)</w:t>
            </w:r>
          </w:p>
        </w:tc>
      </w:tr>
      <w:tr w:rsidR="003D1BA6" w:rsidRPr="00AF0D99" w14:paraId="73A5ED94" w14:textId="77777777" w:rsidTr="003D1BA6">
        <w:trPr>
          <w:trHeight w:val="300"/>
        </w:trPr>
        <w:tc>
          <w:tcPr>
            <w:tcW w:w="5000" w:type="pct"/>
            <w:noWrap/>
            <w:hideMark/>
          </w:tcPr>
          <w:p w14:paraId="715F64A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2, KidneyRenalPelvis (CS)</w:t>
            </w:r>
          </w:p>
        </w:tc>
      </w:tr>
      <w:tr w:rsidR="003D1BA6" w:rsidRPr="00AF0D99" w14:paraId="4CB14ED4" w14:textId="77777777" w:rsidTr="003D1BA6">
        <w:trPr>
          <w:trHeight w:val="300"/>
        </w:trPr>
        <w:tc>
          <w:tcPr>
            <w:tcW w:w="5000" w:type="pct"/>
            <w:noWrap/>
            <w:hideMark/>
          </w:tcPr>
          <w:p w14:paraId="3F98318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2, Lung Schema (CS)</w:t>
            </w:r>
          </w:p>
        </w:tc>
      </w:tr>
      <w:tr w:rsidR="003D1BA6" w:rsidRPr="00AF0D99" w14:paraId="69052E57" w14:textId="77777777" w:rsidTr="003D1BA6">
        <w:trPr>
          <w:trHeight w:val="300"/>
        </w:trPr>
        <w:tc>
          <w:tcPr>
            <w:tcW w:w="5000" w:type="pct"/>
            <w:noWrap/>
            <w:hideMark/>
          </w:tcPr>
          <w:p w14:paraId="4929F0B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Extension, SSF 2, </w:t>
            </w:r>
            <w:proofErr w:type="spellStart"/>
            <w:r w:rsidRPr="00AF0D99">
              <w:rPr>
                <w:rFonts w:ascii="Calibri" w:hAnsi="Calibri" w:cs="Calibri"/>
                <w:color w:val="000000"/>
                <w:sz w:val="22"/>
                <w:szCs w:val="22"/>
              </w:rPr>
              <w:t>MelanomaChoroid</w:t>
            </w:r>
            <w:proofErr w:type="spellEnd"/>
            <w:r w:rsidRPr="00AF0D99">
              <w:rPr>
                <w:rFonts w:ascii="Calibri" w:hAnsi="Calibri" w:cs="Calibri"/>
                <w:color w:val="000000"/>
                <w:sz w:val="22"/>
                <w:szCs w:val="22"/>
              </w:rPr>
              <w:t xml:space="preserve"> (CS)</w:t>
            </w:r>
          </w:p>
        </w:tc>
      </w:tr>
      <w:tr w:rsidR="003D1BA6" w:rsidRPr="00AF0D99" w14:paraId="6A65E0B9" w14:textId="77777777" w:rsidTr="003D1BA6">
        <w:trPr>
          <w:trHeight w:val="300"/>
        </w:trPr>
        <w:tc>
          <w:tcPr>
            <w:tcW w:w="5000" w:type="pct"/>
            <w:noWrap/>
            <w:hideMark/>
          </w:tcPr>
          <w:p w14:paraId="06CFBBD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2, MelanomaCiliaryBody (CS)</w:t>
            </w:r>
          </w:p>
        </w:tc>
      </w:tr>
      <w:tr w:rsidR="003D1BA6" w:rsidRPr="00AF0D99" w14:paraId="62E617E5" w14:textId="77777777" w:rsidTr="003D1BA6">
        <w:trPr>
          <w:trHeight w:val="300"/>
        </w:trPr>
        <w:tc>
          <w:tcPr>
            <w:tcW w:w="5000" w:type="pct"/>
            <w:noWrap/>
            <w:hideMark/>
          </w:tcPr>
          <w:p w14:paraId="616B0D3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2, Vagina Schema (CS)</w:t>
            </w:r>
          </w:p>
        </w:tc>
      </w:tr>
      <w:tr w:rsidR="003D1BA6" w:rsidRPr="00AF0D99" w14:paraId="2D12B19A" w14:textId="77777777" w:rsidTr="003D1BA6">
        <w:trPr>
          <w:trHeight w:val="300"/>
        </w:trPr>
        <w:tc>
          <w:tcPr>
            <w:tcW w:w="5000" w:type="pct"/>
            <w:noWrap/>
            <w:hideMark/>
          </w:tcPr>
          <w:p w14:paraId="302F99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24, Breast Schema (CS)</w:t>
            </w:r>
          </w:p>
        </w:tc>
      </w:tr>
      <w:tr w:rsidR="003D1BA6" w:rsidRPr="00AF0D99" w14:paraId="096CFD77" w14:textId="77777777" w:rsidTr="003D1BA6">
        <w:trPr>
          <w:trHeight w:val="300"/>
        </w:trPr>
        <w:tc>
          <w:tcPr>
            <w:tcW w:w="5000" w:type="pct"/>
            <w:noWrap/>
            <w:hideMark/>
          </w:tcPr>
          <w:p w14:paraId="41342B4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3, Behavior, Prostate (CS)</w:t>
            </w:r>
          </w:p>
        </w:tc>
      </w:tr>
      <w:tr w:rsidR="003D1BA6" w:rsidRPr="00AF0D99" w14:paraId="1F158F8E" w14:textId="77777777" w:rsidTr="003D1BA6">
        <w:trPr>
          <w:trHeight w:val="300"/>
        </w:trPr>
        <w:tc>
          <w:tcPr>
            <w:tcW w:w="5000" w:type="pct"/>
            <w:noWrap/>
            <w:hideMark/>
          </w:tcPr>
          <w:p w14:paraId="35447A5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3, Bladder Schema (CS)</w:t>
            </w:r>
          </w:p>
        </w:tc>
      </w:tr>
      <w:tr w:rsidR="003D1BA6" w:rsidRPr="00AF0D99" w14:paraId="08CFE375" w14:textId="77777777" w:rsidTr="003D1BA6">
        <w:trPr>
          <w:trHeight w:val="300"/>
        </w:trPr>
        <w:tc>
          <w:tcPr>
            <w:tcW w:w="5000" w:type="pct"/>
            <w:noWrap/>
            <w:hideMark/>
          </w:tcPr>
          <w:p w14:paraId="1931066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3, Breast Schema (CS)</w:t>
            </w:r>
          </w:p>
        </w:tc>
      </w:tr>
      <w:tr w:rsidR="003D1BA6" w:rsidRPr="00AF0D99" w14:paraId="353033D0" w14:textId="77777777" w:rsidTr="003D1BA6">
        <w:trPr>
          <w:trHeight w:val="300"/>
        </w:trPr>
        <w:tc>
          <w:tcPr>
            <w:tcW w:w="5000" w:type="pct"/>
            <w:noWrap/>
            <w:hideMark/>
          </w:tcPr>
          <w:p w14:paraId="2A55B5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Extension, SSF 3, </w:t>
            </w:r>
            <w:proofErr w:type="spellStart"/>
            <w:r w:rsidRPr="00AF0D99">
              <w:rPr>
                <w:rFonts w:ascii="Calibri" w:hAnsi="Calibri" w:cs="Calibri"/>
                <w:color w:val="000000"/>
                <w:sz w:val="22"/>
                <w:szCs w:val="22"/>
              </w:rPr>
              <w:t>CorpusCarcinoma</w:t>
            </w:r>
            <w:proofErr w:type="spellEnd"/>
            <w:r w:rsidRPr="00AF0D99">
              <w:rPr>
                <w:rFonts w:ascii="Calibri" w:hAnsi="Calibri" w:cs="Calibri"/>
                <w:color w:val="000000"/>
                <w:sz w:val="22"/>
                <w:szCs w:val="22"/>
              </w:rPr>
              <w:t xml:space="preserve"> Schema (CS)</w:t>
            </w:r>
          </w:p>
        </w:tc>
      </w:tr>
      <w:tr w:rsidR="003D1BA6" w:rsidRPr="00AF0D99" w14:paraId="672F0A69" w14:textId="77777777" w:rsidTr="003D1BA6">
        <w:trPr>
          <w:trHeight w:val="300"/>
        </w:trPr>
        <w:tc>
          <w:tcPr>
            <w:tcW w:w="5000" w:type="pct"/>
            <w:noWrap/>
            <w:hideMark/>
          </w:tcPr>
          <w:p w14:paraId="154084B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3, Head and Neck Schemas (CS)</w:t>
            </w:r>
          </w:p>
        </w:tc>
      </w:tr>
      <w:tr w:rsidR="003D1BA6" w:rsidRPr="00AF0D99" w14:paraId="67512CBA" w14:textId="77777777" w:rsidTr="003D1BA6">
        <w:trPr>
          <w:trHeight w:val="300"/>
        </w:trPr>
        <w:tc>
          <w:tcPr>
            <w:tcW w:w="5000" w:type="pct"/>
            <w:noWrap/>
            <w:hideMark/>
          </w:tcPr>
          <w:p w14:paraId="12AF3A0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Extension, SSF 3, </w:t>
            </w:r>
            <w:proofErr w:type="spellStart"/>
            <w:r w:rsidRPr="00AF0D99">
              <w:rPr>
                <w:rFonts w:ascii="Calibri" w:hAnsi="Calibri" w:cs="Calibri"/>
                <w:color w:val="000000"/>
                <w:sz w:val="22"/>
                <w:szCs w:val="22"/>
              </w:rPr>
              <w:t>MelanomaChoroid</w:t>
            </w:r>
            <w:proofErr w:type="spellEnd"/>
            <w:r w:rsidRPr="00AF0D99">
              <w:rPr>
                <w:rFonts w:ascii="Calibri" w:hAnsi="Calibri" w:cs="Calibri"/>
                <w:color w:val="000000"/>
                <w:sz w:val="22"/>
                <w:szCs w:val="22"/>
              </w:rPr>
              <w:t xml:space="preserve"> (CS)</w:t>
            </w:r>
          </w:p>
        </w:tc>
      </w:tr>
      <w:tr w:rsidR="003D1BA6" w:rsidRPr="00AF0D99" w14:paraId="6516A8FF" w14:textId="77777777" w:rsidTr="003D1BA6">
        <w:trPr>
          <w:trHeight w:val="300"/>
        </w:trPr>
        <w:tc>
          <w:tcPr>
            <w:tcW w:w="5000" w:type="pct"/>
            <w:noWrap/>
            <w:hideMark/>
          </w:tcPr>
          <w:p w14:paraId="302DB8C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3, MelanomaCiliaryBody (CS)</w:t>
            </w:r>
          </w:p>
        </w:tc>
      </w:tr>
      <w:tr w:rsidR="003D1BA6" w:rsidRPr="00AF0D99" w14:paraId="02C0E7C8" w14:textId="77777777" w:rsidTr="003D1BA6">
        <w:trPr>
          <w:trHeight w:val="300"/>
        </w:trPr>
        <w:tc>
          <w:tcPr>
            <w:tcW w:w="5000" w:type="pct"/>
            <w:noWrap/>
            <w:hideMark/>
          </w:tcPr>
          <w:p w14:paraId="315E1E6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Extension, SSF 4, </w:t>
            </w:r>
            <w:proofErr w:type="spellStart"/>
            <w:r w:rsidRPr="00AF0D99">
              <w:rPr>
                <w:rFonts w:ascii="Calibri" w:hAnsi="Calibri" w:cs="Calibri"/>
                <w:color w:val="000000"/>
                <w:sz w:val="22"/>
                <w:szCs w:val="22"/>
              </w:rPr>
              <w:t>FallopianTube</w:t>
            </w:r>
            <w:proofErr w:type="spellEnd"/>
            <w:r w:rsidRPr="00AF0D99">
              <w:rPr>
                <w:rFonts w:ascii="Calibri" w:hAnsi="Calibri" w:cs="Calibri"/>
                <w:color w:val="000000"/>
                <w:sz w:val="22"/>
                <w:szCs w:val="22"/>
              </w:rPr>
              <w:t xml:space="preserve"> Schema (CS)</w:t>
            </w:r>
          </w:p>
        </w:tc>
      </w:tr>
      <w:tr w:rsidR="003D1BA6" w:rsidRPr="00AF0D99" w14:paraId="393DC601" w14:textId="77777777" w:rsidTr="003D1BA6">
        <w:trPr>
          <w:trHeight w:val="300"/>
        </w:trPr>
        <w:tc>
          <w:tcPr>
            <w:tcW w:w="5000" w:type="pct"/>
            <w:noWrap/>
            <w:hideMark/>
          </w:tcPr>
          <w:p w14:paraId="3D88840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4, Head and Neck Schemas (CS)</w:t>
            </w:r>
          </w:p>
        </w:tc>
      </w:tr>
      <w:tr w:rsidR="003D1BA6" w:rsidRPr="00AF0D99" w14:paraId="235F53DC" w14:textId="77777777" w:rsidTr="003D1BA6">
        <w:trPr>
          <w:trHeight w:val="300"/>
        </w:trPr>
        <w:tc>
          <w:tcPr>
            <w:tcW w:w="5000" w:type="pct"/>
            <w:noWrap/>
            <w:hideMark/>
          </w:tcPr>
          <w:p w14:paraId="11E1ED7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4, Vagina Schema (CS)</w:t>
            </w:r>
          </w:p>
        </w:tc>
      </w:tr>
      <w:tr w:rsidR="003D1BA6" w:rsidRPr="00AF0D99" w14:paraId="55906096" w14:textId="77777777" w:rsidTr="003D1BA6">
        <w:trPr>
          <w:trHeight w:val="300"/>
        </w:trPr>
        <w:tc>
          <w:tcPr>
            <w:tcW w:w="5000" w:type="pct"/>
            <w:noWrap/>
            <w:hideMark/>
          </w:tcPr>
          <w:p w14:paraId="1B20D4C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Extension, SSF 5, </w:t>
            </w:r>
            <w:proofErr w:type="spellStart"/>
            <w:r w:rsidRPr="00AF0D99">
              <w:rPr>
                <w:rFonts w:ascii="Calibri" w:hAnsi="Calibri" w:cs="Calibri"/>
                <w:color w:val="000000"/>
                <w:sz w:val="22"/>
                <w:szCs w:val="22"/>
              </w:rPr>
              <w:t>CorpusCarcinoma</w:t>
            </w:r>
            <w:proofErr w:type="spellEnd"/>
            <w:r w:rsidRPr="00AF0D99">
              <w:rPr>
                <w:rFonts w:ascii="Calibri" w:hAnsi="Calibri" w:cs="Calibri"/>
                <w:color w:val="000000"/>
                <w:sz w:val="22"/>
                <w:szCs w:val="22"/>
              </w:rPr>
              <w:t xml:space="preserve"> Schema (CS)</w:t>
            </w:r>
          </w:p>
        </w:tc>
      </w:tr>
      <w:tr w:rsidR="003D1BA6" w:rsidRPr="00AF0D99" w14:paraId="1DCD0E15" w14:textId="77777777" w:rsidTr="003D1BA6">
        <w:trPr>
          <w:trHeight w:val="300"/>
        </w:trPr>
        <w:tc>
          <w:tcPr>
            <w:tcW w:w="5000" w:type="pct"/>
            <w:noWrap/>
            <w:hideMark/>
          </w:tcPr>
          <w:p w14:paraId="1ED6497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5, Head and Neck Schemas (CS)</w:t>
            </w:r>
          </w:p>
        </w:tc>
      </w:tr>
      <w:tr w:rsidR="003D1BA6" w:rsidRPr="00AF0D99" w14:paraId="095E0272" w14:textId="77777777" w:rsidTr="003D1BA6">
        <w:trPr>
          <w:trHeight w:val="300"/>
        </w:trPr>
        <w:tc>
          <w:tcPr>
            <w:tcW w:w="5000" w:type="pct"/>
            <w:noWrap/>
            <w:hideMark/>
          </w:tcPr>
          <w:p w14:paraId="5EA209C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5, Testis Schema (CS)</w:t>
            </w:r>
          </w:p>
        </w:tc>
      </w:tr>
      <w:tr w:rsidR="003D1BA6" w:rsidRPr="00AF0D99" w14:paraId="1F848751" w14:textId="77777777" w:rsidTr="003D1BA6">
        <w:trPr>
          <w:trHeight w:val="300"/>
        </w:trPr>
        <w:tc>
          <w:tcPr>
            <w:tcW w:w="5000" w:type="pct"/>
            <w:noWrap/>
            <w:hideMark/>
          </w:tcPr>
          <w:p w14:paraId="7690792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Extension, SSF 6, </w:t>
            </w:r>
            <w:proofErr w:type="spellStart"/>
            <w:r w:rsidRPr="00AF0D99">
              <w:rPr>
                <w:rFonts w:ascii="Calibri" w:hAnsi="Calibri" w:cs="Calibri"/>
                <w:color w:val="000000"/>
                <w:sz w:val="22"/>
                <w:szCs w:val="22"/>
              </w:rPr>
              <w:t>FallopianTube</w:t>
            </w:r>
            <w:proofErr w:type="spellEnd"/>
            <w:r w:rsidRPr="00AF0D99">
              <w:rPr>
                <w:rFonts w:ascii="Calibri" w:hAnsi="Calibri" w:cs="Calibri"/>
                <w:color w:val="000000"/>
                <w:sz w:val="22"/>
                <w:szCs w:val="22"/>
              </w:rPr>
              <w:t xml:space="preserve"> Schema (CS)</w:t>
            </w:r>
          </w:p>
        </w:tc>
      </w:tr>
      <w:tr w:rsidR="003D1BA6" w:rsidRPr="00AF0D99" w14:paraId="726D2FB1" w14:textId="77777777" w:rsidTr="003D1BA6">
        <w:trPr>
          <w:trHeight w:val="300"/>
        </w:trPr>
        <w:tc>
          <w:tcPr>
            <w:tcW w:w="5000" w:type="pct"/>
            <w:noWrap/>
            <w:hideMark/>
          </w:tcPr>
          <w:p w14:paraId="3A47E01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6, Head and Neck Schemas (CS)</w:t>
            </w:r>
          </w:p>
        </w:tc>
      </w:tr>
      <w:tr w:rsidR="003D1BA6" w:rsidRPr="00AF0D99" w14:paraId="584E9852" w14:textId="77777777" w:rsidTr="003D1BA6">
        <w:trPr>
          <w:trHeight w:val="300"/>
        </w:trPr>
        <w:tc>
          <w:tcPr>
            <w:tcW w:w="5000" w:type="pct"/>
            <w:noWrap/>
            <w:hideMark/>
          </w:tcPr>
          <w:p w14:paraId="61CB88D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6, Vagina Schema (CS)</w:t>
            </w:r>
          </w:p>
        </w:tc>
      </w:tr>
      <w:tr w:rsidR="003D1BA6" w:rsidRPr="00AF0D99" w14:paraId="727FDFFE" w14:textId="77777777" w:rsidTr="003D1BA6">
        <w:trPr>
          <w:trHeight w:val="300"/>
        </w:trPr>
        <w:tc>
          <w:tcPr>
            <w:tcW w:w="5000" w:type="pct"/>
            <w:noWrap/>
            <w:hideMark/>
          </w:tcPr>
          <w:p w14:paraId="5A365C4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Extension, SSF 8, </w:t>
            </w:r>
            <w:proofErr w:type="spellStart"/>
            <w:r w:rsidRPr="00AF0D99">
              <w:rPr>
                <w:rFonts w:ascii="Calibri" w:hAnsi="Calibri" w:cs="Calibri"/>
                <w:color w:val="000000"/>
                <w:sz w:val="22"/>
                <w:szCs w:val="22"/>
              </w:rPr>
              <w:t>KidneyParenchyma</w:t>
            </w:r>
            <w:proofErr w:type="spellEnd"/>
            <w:r w:rsidRPr="00AF0D99">
              <w:rPr>
                <w:rFonts w:ascii="Calibri" w:hAnsi="Calibri" w:cs="Calibri"/>
                <w:color w:val="000000"/>
                <w:sz w:val="22"/>
                <w:szCs w:val="22"/>
              </w:rPr>
              <w:t xml:space="preserve"> (CS)</w:t>
            </w:r>
          </w:p>
        </w:tc>
      </w:tr>
      <w:tr w:rsidR="003D1BA6" w:rsidRPr="00AF0D99" w14:paraId="40349FB8" w14:textId="77777777" w:rsidTr="003D1BA6">
        <w:trPr>
          <w:trHeight w:val="300"/>
        </w:trPr>
        <w:tc>
          <w:tcPr>
            <w:tcW w:w="5000" w:type="pct"/>
            <w:noWrap/>
            <w:hideMark/>
          </w:tcPr>
          <w:p w14:paraId="2EC1144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SSF 9, Head and Neck Schemas (CS)</w:t>
            </w:r>
          </w:p>
        </w:tc>
      </w:tr>
      <w:tr w:rsidR="003D1BA6" w:rsidRPr="00AF0D99" w14:paraId="5D8C32FE" w14:textId="77777777" w:rsidTr="003D1BA6">
        <w:trPr>
          <w:trHeight w:val="300"/>
        </w:trPr>
        <w:tc>
          <w:tcPr>
            <w:tcW w:w="5000" w:type="pct"/>
            <w:noWrap/>
            <w:hideMark/>
          </w:tcPr>
          <w:p w14:paraId="3DE0363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Surgery, Prostate Schema (CS)</w:t>
            </w:r>
          </w:p>
        </w:tc>
      </w:tr>
      <w:tr w:rsidR="003D1BA6" w:rsidRPr="00AF0D99" w14:paraId="50FB23A8" w14:textId="77777777" w:rsidTr="003D1BA6">
        <w:trPr>
          <w:trHeight w:val="300"/>
        </w:trPr>
        <w:tc>
          <w:tcPr>
            <w:tcW w:w="5000" w:type="pct"/>
            <w:noWrap/>
            <w:hideMark/>
          </w:tcPr>
          <w:p w14:paraId="668D2CC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TS/Ext Eval, Prostate Schema (CS)</w:t>
            </w:r>
          </w:p>
        </w:tc>
      </w:tr>
      <w:tr w:rsidR="003D1BA6" w:rsidRPr="00AF0D99" w14:paraId="3B9F5AE1" w14:textId="77777777" w:rsidTr="003D1BA6">
        <w:trPr>
          <w:trHeight w:val="300"/>
        </w:trPr>
        <w:tc>
          <w:tcPr>
            <w:tcW w:w="5000" w:type="pct"/>
            <w:noWrap/>
            <w:hideMark/>
          </w:tcPr>
          <w:p w14:paraId="4D93D6A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Extension, Tumor Size, Lung Schema (CS)</w:t>
            </w:r>
          </w:p>
        </w:tc>
      </w:tr>
      <w:tr w:rsidR="003D1BA6" w:rsidRPr="00AF0D99" w14:paraId="7CDEDC11" w14:textId="77777777" w:rsidTr="003D1BA6">
        <w:trPr>
          <w:trHeight w:val="300"/>
        </w:trPr>
        <w:tc>
          <w:tcPr>
            <w:tcW w:w="5000" w:type="pct"/>
            <w:noWrap/>
            <w:hideMark/>
          </w:tcPr>
          <w:p w14:paraId="6B6E2DC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Non-SSF (CS)</w:t>
            </w:r>
          </w:p>
        </w:tc>
      </w:tr>
      <w:tr w:rsidR="003D1BA6" w:rsidRPr="00AF0D99" w14:paraId="775FE26E" w14:textId="77777777" w:rsidTr="003D1BA6">
        <w:trPr>
          <w:trHeight w:val="300"/>
        </w:trPr>
        <w:tc>
          <w:tcPr>
            <w:tcW w:w="5000" w:type="pct"/>
            <w:noWrap/>
            <w:hideMark/>
          </w:tcPr>
          <w:p w14:paraId="0CAD81F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1 (CS)</w:t>
            </w:r>
          </w:p>
        </w:tc>
      </w:tr>
      <w:tr w:rsidR="003D1BA6" w:rsidRPr="00AF0D99" w14:paraId="73FDE17D" w14:textId="77777777" w:rsidTr="003D1BA6">
        <w:trPr>
          <w:trHeight w:val="300"/>
        </w:trPr>
        <w:tc>
          <w:tcPr>
            <w:tcW w:w="5000" w:type="pct"/>
            <w:noWrap/>
            <w:hideMark/>
          </w:tcPr>
          <w:p w14:paraId="347E7FE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10 (CS)</w:t>
            </w:r>
          </w:p>
        </w:tc>
      </w:tr>
      <w:tr w:rsidR="003D1BA6" w:rsidRPr="00AF0D99" w14:paraId="0798C222" w14:textId="77777777" w:rsidTr="003D1BA6">
        <w:trPr>
          <w:trHeight w:val="300"/>
        </w:trPr>
        <w:tc>
          <w:tcPr>
            <w:tcW w:w="5000" w:type="pct"/>
            <w:noWrap/>
            <w:hideMark/>
          </w:tcPr>
          <w:p w14:paraId="6DC05C1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11 (CS)</w:t>
            </w:r>
          </w:p>
        </w:tc>
      </w:tr>
      <w:tr w:rsidR="003D1BA6" w:rsidRPr="00AF0D99" w14:paraId="128D9511" w14:textId="77777777" w:rsidTr="003D1BA6">
        <w:trPr>
          <w:trHeight w:val="300"/>
        </w:trPr>
        <w:tc>
          <w:tcPr>
            <w:tcW w:w="5000" w:type="pct"/>
            <w:noWrap/>
            <w:hideMark/>
          </w:tcPr>
          <w:p w14:paraId="0A5C509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12 (CS)</w:t>
            </w:r>
          </w:p>
        </w:tc>
      </w:tr>
      <w:tr w:rsidR="003D1BA6" w:rsidRPr="00AF0D99" w14:paraId="793155F0" w14:textId="77777777" w:rsidTr="003D1BA6">
        <w:trPr>
          <w:trHeight w:val="300"/>
        </w:trPr>
        <w:tc>
          <w:tcPr>
            <w:tcW w:w="5000" w:type="pct"/>
            <w:noWrap/>
            <w:hideMark/>
          </w:tcPr>
          <w:p w14:paraId="5C9C749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13 (CS)</w:t>
            </w:r>
          </w:p>
        </w:tc>
      </w:tr>
      <w:tr w:rsidR="003D1BA6" w:rsidRPr="00AF0D99" w14:paraId="3BADECE0" w14:textId="77777777" w:rsidTr="003D1BA6">
        <w:trPr>
          <w:trHeight w:val="300"/>
        </w:trPr>
        <w:tc>
          <w:tcPr>
            <w:tcW w:w="5000" w:type="pct"/>
            <w:noWrap/>
            <w:hideMark/>
          </w:tcPr>
          <w:p w14:paraId="74BAC1E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14 (CS)</w:t>
            </w:r>
          </w:p>
        </w:tc>
      </w:tr>
      <w:tr w:rsidR="003D1BA6" w:rsidRPr="00AF0D99" w14:paraId="3228E27C" w14:textId="77777777" w:rsidTr="003D1BA6">
        <w:trPr>
          <w:trHeight w:val="300"/>
        </w:trPr>
        <w:tc>
          <w:tcPr>
            <w:tcW w:w="5000" w:type="pct"/>
            <w:noWrap/>
            <w:hideMark/>
          </w:tcPr>
          <w:p w14:paraId="1A65102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15 (CS)</w:t>
            </w:r>
          </w:p>
        </w:tc>
      </w:tr>
      <w:tr w:rsidR="003D1BA6" w:rsidRPr="00AF0D99" w14:paraId="4F4E7939" w14:textId="77777777" w:rsidTr="003D1BA6">
        <w:trPr>
          <w:trHeight w:val="300"/>
        </w:trPr>
        <w:tc>
          <w:tcPr>
            <w:tcW w:w="5000" w:type="pct"/>
            <w:noWrap/>
            <w:hideMark/>
          </w:tcPr>
          <w:p w14:paraId="65858BB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16 (CS)</w:t>
            </w:r>
          </w:p>
        </w:tc>
      </w:tr>
      <w:tr w:rsidR="003D1BA6" w:rsidRPr="00AF0D99" w14:paraId="192727BE" w14:textId="77777777" w:rsidTr="003D1BA6">
        <w:trPr>
          <w:trHeight w:val="300"/>
        </w:trPr>
        <w:tc>
          <w:tcPr>
            <w:tcW w:w="5000" w:type="pct"/>
            <w:noWrap/>
            <w:hideMark/>
          </w:tcPr>
          <w:p w14:paraId="108D55F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17 (CS)</w:t>
            </w:r>
          </w:p>
        </w:tc>
      </w:tr>
      <w:tr w:rsidR="003D1BA6" w:rsidRPr="00AF0D99" w14:paraId="56FA519A" w14:textId="77777777" w:rsidTr="003D1BA6">
        <w:trPr>
          <w:trHeight w:val="300"/>
        </w:trPr>
        <w:tc>
          <w:tcPr>
            <w:tcW w:w="5000" w:type="pct"/>
            <w:noWrap/>
            <w:hideMark/>
          </w:tcPr>
          <w:p w14:paraId="0E2C5D0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18 (CS)</w:t>
            </w:r>
          </w:p>
        </w:tc>
      </w:tr>
      <w:tr w:rsidR="003D1BA6" w:rsidRPr="00AF0D99" w14:paraId="53F6201B" w14:textId="77777777" w:rsidTr="003D1BA6">
        <w:trPr>
          <w:trHeight w:val="300"/>
        </w:trPr>
        <w:tc>
          <w:tcPr>
            <w:tcW w:w="5000" w:type="pct"/>
            <w:noWrap/>
            <w:hideMark/>
          </w:tcPr>
          <w:p w14:paraId="5C195C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19 (CS)</w:t>
            </w:r>
          </w:p>
        </w:tc>
      </w:tr>
      <w:tr w:rsidR="003D1BA6" w:rsidRPr="00AF0D99" w14:paraId="733A4D94" w14:textId="77777777" w:rsidTr="003D1BA6">
        <w:trPr>
          <w:trHeight w:val="300"/>
        </w:trPr>
        <w:tc>
          <w:tcPr>
            <w:tcW w:w="5000" w:type="pct"/>
            <w:noWrap/>
            <w:hideMark/>
          </w:tcPr>
          <w:p w14:paraId="243A7F8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2 (CS)</w:t>
            </w:r>
          </w:p>
        </w:tc>
      </w:tr>
      <w:tr w:rsidR="003D1BA6" w:rsidRPr="00AF0D99" w14:paraId="251BD74B" w14:textId="77777777" w:rsidTr="003D1BA6">
        <w:trPr>
          <w:trHeight w:val="300"/>
        </w:trPr>
        <w:tc>
          <w:tcPr>
            <w:tcW w:w="5000" w:type="pct"/>
            <w:noWrap/>
            <w:hideMark/>
          </w:tcPr>
          <w:p w14:paraId="1EBF1F2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20 (CS)</w:t>
            </w:r>
          </w:p>
        </w:tc>
      </w:tr>
      <w:tr w:rsidR="003D1BA6" w:rsidRPr="00AF0D99" w14:paraId="1C089340" w14:textId="77777777" w:rsidTr="003D1BA6">
        <w:trPr>
          <w:trHeight w:val="300"/>
        </w:trPr>
        <w:tc>
          <w:tcPr>
            <w:tcW w:w="5000" w:type="pct"/>
            <w:noWrap/>
            <w:hideMark/>
          </w:tcPr>
          <w:p w14:paraId="381F18D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21 (CS)</w:t>
            </w:r>
          </w:p>
        </w:tc>
      </w:tr>
      <w:tr w:rsidR="003D1BA6" w:rsidRPr="00AF0D99" w14:paraId="4696D1B3" w14:textId="77777777" w:rsidTr="003D1BA6">
        <w:trPr>
          <w:trHeight w:val="300"/>
        </w:trPr>
        <w:tc>
          <w:tcPr>
            <w:tcW w:w="5000" w:type="pct"/>
            <w:noWrap/>
            <w:hideMark/>
          </w:tcPr>
          <w:p w14:paraId="1005B8F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22 (CS)</w:t>
            </w:r>
          </w:p>
        </w:tc>
      </w:tr>
      <w:tr w:rsidR="003D1BA6" w:rsidRPr="00AF0D99" w14:paraId="0D5B67E8" w14:textId="77777777" w:rsidTr="003D1BA6">
        <w:trPr>
          <w:trHeight w:val="300"/>
        </w:trPr>
        <w:tc>
          <w:tcPr>
            <w:tcW w:w="5000" w:type="pct"/>
            <w:noWrap/>
            <w:hideMark/>
          </w:tcPr>
          <w:p w14:paraId="22F7894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23 (CS)</w:t>
            </w:r>
          </w:p>
        </w:tc>
      </w:tr>
      <w:tr w:rsidR="003D1BA6" w:rsidRPr="00AF0D99" w14:paraId="56517020" w14:textId="77777777" w:rsidTr="003D1BA6">
        <w:trPr>
          <w:trHeight w:val="300"/>
        </w:trPr>
        <w:tc>
          <w:tcPr>
            <w:tcW w:w="5000" w:type="pct"/>
            <w:noWrap/>
            <w:hideMark/>
          </w:tcPr>
          <w:p w14:paraId="06ADD85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24 (CS)</w:t>
            </w:r>
          </w:p>
        </w:tc>
      </w:tr>
      <w:tr w:rsidR="003D1BA6" w:rsidRPr="00AF0D99" w14:paraId="0430AD35" w14:textId="77777777" w:rsidTr="003D1BA6">
        <w:trPr>
          <w:trHeight w:val="300"/>
        </w:trPr>
        <w:tc>
          <w:tcPr>
            <w:tcW w:w="5000" w:type="pct"/>
            <w:noWrap/>
            <w:hideMark/>
          </w:tcPr>
          <w:p w14:paraId="0D47526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3 (CS)</w:t>
            </w:r>
          </w:p>
        </w:tc>
      </w:tr>
      <w:tr w:rsidR="003D1BA6" w:rsidRPr="00AF0D99" w14:paraId="5133069C" w14:textId="77777777" w:rsidTr="003D1BA6">
        <w:trPr>
          <w:trHeight w:val="300"/>
        </w:trPr>
        <w:tc>
          <w:tcPr>
            <w:tcW w:w="5000" w:type="pct"/>
            <w:noWrap/>
            <w:hideMark/>
          </w:tcPr>
          <w:p w14:paraId="5A718C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4 (CS)</w:t>
            </w:r>
          </w:p>
        </w:tc>
      </w:tr>
      <w:tr w:rsidR="003D1BA6" w:rsidRPr="00AF0D99" w14:paraId="40AAC102" w14:textId="77777777" w:rsidTr="003D1BA6">
        <w:trPr>
          <w:trHeight w:val="300"/>
        </w:trPr>
        <w:tc>
          <w:tcPr>
            <w:tcW w:w="5000" w:type="pct"/>
            <w:noWrap/>
            <w:hideMark/>
          </w:tcPr>
          <w:p w14:paraId="2D9177B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5 (CS)</w:t>
            </w:r>
          </w:p>
        </w:tc>
      </w:tr>
      <w:tr w:rsidR="003D1BA6" w:rsidRPr="00AF0D99" w14:paraId="39273752" w14:textId="77777777" w:rsidTr="003D1BA6">
        <w:trPr>
          <w:trHeight w:val="300"/>
        </w:trPr>
        <w:tc>
          <w:tcPr>
            <w:tcW w:w="5000" w:type="pct"/>
            <w:noWrap/>
            <w:hideMark/>
          </w:tcPr>
          <w:p w14:paraId="71BB4A8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6 (CS)</w:t>
            </w:r>
          </w:p>
        </w:tc>
      </w:tr>
      <w:tr w:rsidR="003D1BA6" w:rsidRPr="00AF0D99" w14:paraId="0ADDD82A" w14:textId="77777777" w:rsidTr="003D1BA6">
        <w:trPr>
          <w:trHeight w:val="300"/>
        </w:trPr>
        <w:tc>
          <w:tcPr>
            <w:tcW w:w="5000" w:type="pct"/>
            <w:noWrap/>
            <w:hideMark/>
          </w:tcPr>
          <w:p w14:paraId="30821E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7 (CS)</w:t>
            </w:r>
          </w:p>
        </w:tc>
      </w:tr>
      <w:tr w:rsidR="003D1BA6" w:rsidRPr="00AF0D99" w14:paraId="3B589CBF" w14:textId="77777777" w:rsidTr="003D1BA6">
        <w:trPr>
          <w:trHeight w:val="300"/>
        </w:trPr>
        <w:tc>
          <w:tcPr>
            <w:tcW w:w="5000" w:type="pct"/>
            <w:noWrap/>
            <w:hideMark/>
          </w:tcPr>
          <w:p w14:paraId="7BBA76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8 (CS)</w:t>
            </w:r>
          </w:p>
        </w:tc>
      </w:tr>
      <w:tr w:rsidR="003D1BA6" w:rsidRPr="00AF0D99" w14:paraId="06BE8C0F" w14:textId="77777777" w:rsidTr="003D1BA6">
        <w:trPr>
          <w:trHeight w:val="300"/>
        </w:trPr>
        <w:tc>
          <w:tcPr>
            <w:tcW w:w="5000" w:type="pct"/>
            <w:noWrap/>
            <w:hideMark/>
          </w:tcPr>
          <w:p w14:paraId="518217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CCCR Required - SSF 9 (CS)</w:t>
            </w:r>
          </w:p>
        </w:tc>
      </w:tr>
      <w:tr w:rsidR="003D1BA6" w:rsidRPr="00AF0D99" w14:paraId="15905F9E" w14:textId="77777777" w:rsidTr="003D1BA6">
        <w:trPr>
          <w:trHeight w:val="300"/>
        </w:trPr>
        <w:tc>
          <w:tcPr>
            <w:tcW w:w="5000" w:type="pct"/>
            <w:noWrap/>
            <w:hideMark/>
          </w:tcPr>
          <w:p w14:paraId="570FD5F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Non-SSF (CS)</w:t>
            </w:r>
          </w:p>
        </w:tc>
      </w:tr>
      <w:tr w:rsidR="003D1BA6" w:rsidRPr="00AF0D99" w14:paraId="4281E14A" w14:textId="77777777" w:rsidTr="003D1BA6">
        <w:trPr>
          <w:trHeight w:val="300"/>
        </w:trPr>
        <w:tc>
          <w:tcPr>
            <w:tcW w:w="5000" w:type="pct"/>
            <w:noWrap/>
            <w:hideMark/>
          </w:tcPr>
          <w:p w14:paraId="5EB0DFA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Non-SSF 2016 (CS)</w:t>
            </w:r>
          </w:p>
        </w:tc>
      </w:tr>
      <w:tr w:rsidR="003D1BA6" w:rsidRPr="00AF0D99" w14:paraId="7A97239E" w14:textId="77777777" w:rsidTr="003D1BA6">
        <w:trPr>
          <w:trHeight w:val="300"/>
        </w:trPr>
        <w:tc>
          <w:tcPr>
            <w:tcW w:w="5000" w:type="pct"/>
            <w:noWrap/>
            <w:hideMark/>
          </w:tcPr>
          <w:p w14:paraId="0BACADE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1 (CS)</w:t>
            </w:r>
          </w:p>
        </w:tc>
      </w:tr>
      <w:tr w:rsidR="003D1BA6" w:rsidRPr="00AF0D99" w14:paraId="5A58C8B1" w14:textId="77777777" w:rsidTr="003D1BA6">
        <w:trPr>
          <w:trHeight w:val="300"/>
        </w:trPr>
        <w:tc>
          <w:tcPr>
            <w:tcW w:w="5000" w:type="pct"/>
            <w:noWrap/>
            <w:hideMark/>
          </w:tcPr>
          <w:p w14:paraId="133E5B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10 (CS)</w:t>
            </w:r>
          </w:p>
        </w:tc>
      </w:tr>
      <w:tr w:rsidR="003D1BA6" w:rsidRPr="00AF0D99" w14:paraId="079D94FB" w14:textId="77777777" w:rsidTr="003D1BA6">
        <w:trPr>
          <w:trHeight w:val="300"/>
        </w:trPr>
        <w:tc>
          <w:tcPr>
            <w:tcW w:w="5000" w:type="pct"/>
            <w:noWrap/>
            <w:hideMark/>
          </w:tcPr>
          <w:p w14:paraId="1B1820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11 (CS)</w:t>
            </w:r>
          </w:p>
        </w:tc>
      </w:tr>
      <w:tr w:rsidR="003D1BA6" w:rsidRPr="00AF0D99" w14:paraId="32F6B5CC" w14:textId="77777777" w:rsidTr="003D1BA6">
        <w:trPr>
          <w:trHeight w:val="300"/>
        </w:trPr>
        <w:tc>
          <w:tcPr>
            <w:tcW w:w="5000" w:type="pct"/>
            <w:noWrap/>
            <w:hideMark/>
          </w:tcPr>
          <w:p w14:paraId="43691FD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12 (CS)</w:t>
            </w:r>
          </w:p>
        </w:tc>
      </w:tr>
      <w:tr w:rsidR="003D1BA6" w:rsidRPr="00AF0D99" w14:paraId="1E14591E" w14:textId="77777777" w:rsidTr="003D1BA6">
        <w:trPr>
          <w:trHeight w:val="300"/>
        </w:trPr>
        <w:tc>
          <w:tcPr>
            <w:tcW w:w="5000" w:type="pct"/>
            <w:noWrap/>
            <w:hideMark/>
          </w:tcPr>
          <w:p w14:paraId="3DA92C4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13 (CS)</w:t>
            </w:r>
          </w:p>
        </w:tc>
      </w:tr>
      <w:tr w:rsidR="003D1BA6" w:rsidRPr="00AF0D99" w14:paraId="08332286" w14:textId="77777777" w:rsidTr="003D1BA6">
        <w:trPr>
          <w:trHeight w:val="300"/>
        </w:trPr>
        <w:tc>
          <w:tcPr>
            <w:tcW w:w="5000" w:type="pct"/>
            <w:noWrap/>
            <w:hideMark/>
          </w:tcPr>
          <w:p w14:paraId="0DAB85A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14 (CS)</w:t>
            </w:r>
          </w:p>
        </w:tc>
      </w:tr>
      <w:tr w:rsidR="003D1BA6" w:rsidRPr="00AF0D99" w14:paraId="648EABCF" w14:textId="77777777" w:rsidTr="003D1BA6">
        <w:trPr>
          <w:trHeight w:val="300"/>
        </w:trPr>
        <w:tc>
          <w:tcPr>
            <w:tcW w:w="5000" w:type="pct"/>
            <w:noWrap/>
            <w:hideMark/>
          </w:tcPr>
          <w:p w14:paraId="2CC033C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15 (CS)</w:t>
            </w:r>
          </w:p>
        </w:tc>
      </w:tr>
      <w:tr w:rsidR="003D1BA6" w:rsidRPr="00AF0D99" w14:paraId="5EA2C608" w14:textId="77777777" w:rsidTr="003D1BA6">
        <w:trPr>
          <w:trHeight w:val="300"/>
        </w:trPr>
        <w:tc>
          <w:tcPr>
            <w:tcW w:w="5000" w:type="pct"/>
            <w:noWrap/>
            <w:hideMark/>
          </w:tcPr>
          <w:p w14:paraId="50621A9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16 (CS)</w:t>
            </w:r>
          </w:p>
        </w:tc>
      </w:tr>
      <w:tr w:rsidR="003D1BA6" w:rsidRPr="00AF0D99" w14:paraId="39605F0D" w14:textId="77777777" w:rsidTr="003D1BA6">
        <w:trPr>
          <w:trHeight w:val="300"/>
        </w:trPr>
        <w:tc>
          <w:tcPr>
            <w:tcW w:w="5000" w:type="pct"/>
            <w:noWrap/>
            <w:hideMark/>
          </w:tcPr>
          <w:p w14:paraId="2593FD1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17 (CS)</w:t>
            </w:r>
          </w:p>
        </w:tc>
      </w:tr>
      <w:tr w:rsidR="003D1BA6" w:rsidRPr="00AF0D99" w14:paraId="33A10F9E" w14:textId="77777777" w:rsidTr="003D1BA6">
        <w:trPr>
          <w:trHeight w:val="300"/>
        </w:trPr>
        <w:tc>
          <w:tcPr>
            <w:tcW w:w="5000" w:type="pct"/>
            <w:noWrap/>
            <w:hideMark/>
          </w:tcPr>
          <w:p w14:paraId="412B42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18 (CS)</w:t>
            </w:r>
          </w:p>
        </w:tc>
      </w:tr>
      <w:tr w:rsidR="003D1BA6" w:rsidRPr="00AF0D99" w14:paraId="04B375EF" w14:textId="77777777" w:rsidTr="003D1BA6">
        <w:trPr>
          <w:trHeight w:val="300"/>
        </w:trPr>
        <w:tc>
          <w:tcPr>
            <w:tcW w:w="5000" w:type="pct"/>
            <w:noWrap/>
            <w:hideMark/>
          </w:tcPr>
          <w:p w14:paraId="44E0F21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19 (CS)</w:t>
            </w:r>
          </w:p>
        </w:tc>
      </w:tr>
      <w:tr w:rsidR="003D1BA6" w:rsidRPr="00AF0D99" w14:paraId="26DAA0B1" w14:textId="77777777" w:rsidTr="003D1BA6">
        <w:trPr>
          <w:trHeight w:val="300"/>
        </w:trPr>
        <w:tc>
          <w:tcPr>
            <w:tcW w:w="5000" w:type="pct"/>
            <w:noWrap/>
            <w:hideMark/>
          </w:tcPr>
          <w:p w14:paraId="73BFF9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2 (CS)</w:t>
            </w:r>
          </w:p>
        </w:tc>
      </w:tr>
      <w:tr w:rsidR="003D1BA6" w:rsidRPr="00AF0D99" w14:paraId="1856CE8C" w14:textId="77777777" w:rsidTr="003D1BA6">
        <w:trPr>
          <w:trHeight w:val="300"/>
        </w:trPr>
        <w:tc>
          <w:tcPr>
            <w:tcW w:w="5000" w:type="pct"/>
            <w:noWrap/>
            <w:hideMark/>
          </w:tcPr>
          <w:p w14:paraId="2C53725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20 (CS)</w:t>
            </w:r>
          </w:p>
        </w:tc>
      </w:tr>
      <w:tr w:rsidR="003D1BA6" w:rsidRPr="00AF0D99" w14:paraId="5EBD36FE" w14:textId="77777777" w:rsidTr="003D1BA6">
        <w:trPr>
          <w:trHeight w:val="300"/>
        </w:trPr>
        <w:tc>
          <w:tcPr>
            <w:tcW w:w="5000" w:type="pct"/>
            <w:noWrap/>
            <w:hideMark/>
          </w:tcPr>
          <w:p w14:paraId="553EA14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21 (CS)</w:t>
            </w:r>
          </w:p>
        </w:tc>
      </w:tr>
      <w:tr w:rsidR="003D1BA6" w:rsidRPr="00AF0D99" w14:paraId="6BBBEF8C" w14:textId="77777777" w:rsidTr="003D1BA6">
        <w:trPr>
          <w:trHeight w:val="300"/>
        </w:trPr>
        <w:tc>
          <w:tcPr>
            <w:tcW w:w="5000" w:type="pct"/>
            <w:noWrap/>
            <w:hideMark/>
          </w:tcPr>
          <w:p w14:paraId="1BF39C3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22 (CS)</w:t>
            </w:r>
          </w:p>
        </w:tc>
      </w:tr>
      <w:tr w:rsidR="003D1BA6" w:rsidRPr="00AF0D99" w14:paraId="24108296" w14:textId="77777777" w:rsidTr="003D1BA6">
        <w:trPr>
          <w:trHeight w:val="300"/>
        </w:trPr>
        <w:tc>
          <w:tcPr>
            <w:tcW w:w="5000" w:type="pct"/>
            <w:noWrap/>
            <w:hideMark/>
          </w:tcPr>
          <w:p w14:paraId="23E1AF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23 (CS)</w:t>
            </w:r>
          </w:p>
        </w:tc>
      </w:tr>
      <w:tr w:rsidR="003D1BA6" w:rsidRPr="00AF0D99" w14:paraId="2FD0B8AC" w14:textId="77777777" w:rsidTr="003D1BA6">
        <w:trPr>
          <w:trHeight w:val="300"/>
        </w:trPr>
        <w:tc>
          <w:tcPr>
            <w:tcW w:w="5000" w:type="pct"/>
            <w:noWrap/>
            <w:hideMark/>
          </w:tcPr>
          <w:p w14:paraId="286E70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24 (CS)</w:t>
            </w:r>
          </w:p>
        </w:tc>
      </w:tr>
      <w:tr w:rsidR="003D1BA6" w:rsidRPr="00AF0D99" w14:paraId="1A75298C" w14:textId="77777777" w:rsidTr="003D1BA6">
        <w:trPr>
          <w:trHeight w:val="300"/>
        </w:trPr>
        <w:tc>
          <w:tcPr>
            <w:tcW w:w="5000" w:type="pct"/>
            <w:noWrap/>
            <w:hideMark/>
          </w:tcPr>
          <w:p w14:paraId="75495CA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3 (CS)</w:t>
            </w:r>
          </w:p>
        </w:tc>
      </w:tr>
      <w:tr w:rsidR="003D1BA6" w:rsidRPr="00AF0D99" w14:paraId="5609B245" w14:textId="77777777" w:rsidTr="003D1BA6">
        <w:trPr>
          <w:trHeight w:val="300"/>
        </w:trPr>
        <w:tc>
          <w:tcPr>
            <w:tcW w:w="5000" w:type="pct"/>
            <w:noWrap/>
            <w:hideMark/>
          </w:tcPr>
          <w:p w14:paraId="1BC7AB7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4 (CS)</w:t>
            </w:r>
          </w:p>
        </w:tc>
      </w:tr>
      <w:tr w:rsidR="003D1BA6" w:rsidRPr="00AF0D99" w14:paraId="6A0D2D92" w14:textId="77777777" w:rsidTr="003D1BA6">
        <w:trPr>
          <w:trHeight w:val="300"/>
        </w:trPr>
        <w:tc>
          <w:tcPr>
            <w:tcW w:w="5000" w:type="pct"/>
            <w:noWrap/>
            <w:hideMark/>
          </w:tcPr>
          <w:p w14:paraId="4D08EA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5 (CS)</w:t>
            </w:r>
          </w:p>
        </w:tc>
      </w:tr>
      <w:tr w:rsidR="003D1BA6" w:rsidRPr="00AF0D99" w14:paraId="3066AB7F" w14:textId="77777777" w:rsidTr="003D1BA6">
        <w:trPr>
          <w:trHeight w:val="300"/>
        </w:trPr>
        <w:tc>
          <w:tcPr>
            <w:tcW w:w="5000" w:type="pct"/>
            <w:noWrap/>
            <w:hideMark/>
          </w:tcPr>
          <w:p w14:paraId="169A16B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6 (CS)</w:t>
            </w:r>
          </w:p>
        </w:tc>
      </w:tr>
      <w:tr w:rsidR="003D1BA6" w:rsidRPr="00AF0D99" w14:paraId="127E4EB4" w14:textId="77777777" w:rsidTr="003D1BA6">
        <w:trPr>
          <w:trHeight w:val="300"/>
        </w:trPr>
        <w:tc>
          <w:tcPr>
            <w:tcW w:w="5000" w:type="pct"/>
            <w:noWrap/>
            <w:hideMark/>
          </w:tcPr>
          <w:p w14:paraId="6DCDFD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7 (CS)</w:t>
            </w:r>
          </w:p>
        </w:tc>
      </w:tr>
      <w:tr w:rsidR="003D1BA6" w:rsidRPr="00AF0D99" w14:paraId="53BB467E" w14:textId="77777777" w:rsidTr="003D1BA6">
        <w:trPr>
          <w:trHeight w:val="300"/>
        </w:trPr>
        <w:tc>
          <w:tcPr>
            <w:tcW w:w="5000" w:type="pct"/>
            <w:noWrap/>
            <w:hideMark/>
          </w:tcPr>
          <w:p w14:paraId="129E089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8 (CS)</w:t>
            </w:r>
          </w:p>
        </w:tc>
      </w:tr>
      <w:tr w:rsidR="003D1BA6" w:rsidRPr="00AF0D99" w14:paraId="65228958" w14:textId="77777777" w:rsidTr="003D1BA6">
        <w:trPr>
          <w:trHeight w:val="300"/>
        </w:trPr>
        <w:tc>
          <w:tcPr>
            <w:tcW w:w="5000" w:type="pct"/>
            <w:noWrap/>
            <w:hideMark/>
          </w:tcPr>
          <w:p w14:paraId="528C22D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COC Required - SSF 9 (CS)</w:t>
            </w:r>
          </w:p>
        </w:tc>
      </w:tr>
      <w:tr w:rsidR="003D1BA6" w:rsidRPr="00AF0D99" w14:paraId="72FF816A" w14:textId="77777777" w:rsidTr="003D1BA6">
        <w:trPr>
          <w:trHeight w:val="300"/>
        </w:trPr>
        <w:tc>
          <w:tcPr>
            <w:tcW w:w="5000" w:type="pct"/>
            <w:noWrap/>
            <w:hideMark/>
          </w:tcPr>
          <w:p w14:paraId="78FBE7F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Non-SSF (CS)</w:t>
            </w:r>
          </w:p>
        </w:tc>
      </w:tr>
      <w:tr w:rsidR="003D1BA6" w:rsidRPr="00AF0D99" w14:paraId="69760196" w14:textId="77777777" w:rsidTr="003D1BA6">
        <w:trPr>
          <w:trHeight w:val="300"/>
        </w:trPr>
        <w:tc>
          <w:tcPr>
            <w:tcW w:w="5000" w:type="pct"/>
            <w:noWrap/>
            <w:hideMark/>
          </w:tcPr>
          <w:p w14:paraId="4F14BBD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 (CS) - 2015</w:t>
            </w:r>
          </w:p>
        </w:tc>
      </w:tr>
      <w:tr w:rsidR="003D1BA6" w:rsidRPr="00AF0D99" w14:paraId="65234980" w14:textId="77777777" w:rsidTr="003D1BA6">
        <w:trPr>
          <w:trHeight w:val="300"/>
        </w:trPr>
        <w:tc>
          <w:tcPr>
            <w:tcW w:w="5000" w:type="pct"/>
            <w:noWrap/>
            <w:hideMark/>
          </w:tcPr>
          <w:p w14:paraId="6F27CE5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 (CS) - 2016+</w:t>
            </w:r>
          </w:p>
        </w:tc>
      </w:tr>
      <w:tr w:rsidR="003D1BA6" w:rsidRPr="00AF0D99" w14:paraId="25ED389A" w14:textId="77777777" w:rsidTr="003D1BA6">
        <w:trPr>
          <w:trHeight w:val="300"/>
        </w:trPr>
        <w:tc>
          <w:tcPr>
            <w:tcW w:w="5000" w:type="pct"/>
            <w:noWrap/>
            <w:hideMark/>
          </w:tcPr>
          <w:p w14:paraId="15C79D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10 (CS) - 2015</w:t>
            </w:r>
          </w:p>
        </w:tc>
      </w:tr>
      <w:tr w:rsidR="003D1BA6" w:rsidRPr="00AF0D99" w14:paraId="7DFF01B0" w14:textId="77777777" w:rsidTr="003D1BA6">
        <w:trPr>
          <w:trHeight w:val="300"/>
        </w:trPr>
        <w:tc>
          <w:tcPr>
            <w:tcW w:w="5000" w:type="pct"/>
            <w:noWrap/>
            <w:hideMark/>
          </w:tcPr>
          <w:p w14:paraId="18A145C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10 (CS) - 2016+</w:t>
            </w:r>
          </w:p>
        </w:tc>
      </w:tr>
      <w:tr w:rsidR="003D1BA6" w:rsidRPr="00AF0D99" w14:paraId="4083A09A" w14:textId="77777777" w:rsidTr="003D1BA6">
        <w:trPr>
          <w:trHeight w:val="300"/>
        </w:trPr>
        <w:tc>
          <w:tcPr>
            <w:tcW w:w="5000" w:type="pct"/>
            <w:noWrap/>
            <w:hideMark/>
          </w:tcPr>
          <w:p w14:paraId="3AF0BCB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11 (CS) - 2015</w:t>
            </w:r>
          </w:p>
        </w:tc>
      </w:tr>
      <w:tr w:rsidR="003D1BA6" w:rsidRPr="00AF0D99" w14:paraId="7FCD95F9" w14:textId="77777777" w:rsidTr="003D1BA6">
        <w:trPr>
          <w:trHeight w:val="300"/>
        </w:trPr>
        <w:tc>
          <w:tcPr>
            <w:tcW w:w="5000" w:type="pct"/>
            <w:noWrap/>
            <w:hideMark/>
          </w:tcPr>
          <w:p w14:paraId="14B506A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11 (CS) - 2016+</w:t>
            </w:r>
          </w:p>
        </w:tc>
      </w:tr>
      <w:tr w:rsidR="003D1BA6" w:rsidRPr="00AF0D99" w14:paraId="3FD4C56A" w14:textId="77777777" w:rsidTr="003D1BA6">
        <w:trPr>
          <w:trHeight w:val="300"/>
        </w:trPr>
        <w:tc>
          <w:tcPr>
            <w:tcW w:w="5000" w:type="pct"/>
            <w:noWrap/>
            <w:hideMark/>
          </w:tcPr>
          <w:p w14:paraId="0CFF791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12 (CS)</w:t>
            </w:r>
          </w:p>
        </w:tc>
      </w:tr>
      <w:tr w:rsidR="003D1BA6" w:rsidRPr="00AF0D99" w14:paraId="655153C1" w14:textId="77777777" w:rsidTr="003D1BA6">
        <w:trPr>
          <w:trHeight w:val="300"/>
        </w:trPr>
        <w:tc>
          <w:tcPr>
            <w:tcW w:w="5000" w:type="pct"/>
            <w:noWrap/>
            <w:hideMark/>
          </w:tcPr>
          <w:p w14:paraId="60A6427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13 (CS) - 2015</w:t>
            </w:r>
          </w:p>
        </w:tc>
      </w:tr>
      <w:tr w:rsidR="003D1BA6" w:rsidRPr="00AF0D99" w14:paraId="33FBD8F0" w14:textId="77777777" w:rsidTr="003D1BA6">
        <w:trPr>
          <w:trHeight w:val="300"/>
        </w:trPr>
        <w:tc>
          <w:tcPr>
            <w:tcW w:w="5000" w:type="pct"/>
            <w:noWrap/>
            <w:hideMark/>
          </w:tcPr>
          <w:p w14:paraId="7C07029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13 (CS) - 2016+</w:t>
            </w:r>
          </w:p>
        </w:tc>
      </w:tr>
      <w:tr w:rsidR="003D1BA6" w:rsidRPr="00AF0D99" w14:paraId="21B3E6D7" w14:textId="77777777" w:rsidTr="003D1BA6">
        <w:trPr>
          <w:trHeight w:val="300"/>
        </w:trPr>
        <w:tc>
          <w:tcPr>
            <w:tcW w:w="5000" w:type="pct"/>
            <w:noWrap/>
            <w:hideMark/>
          </w:tcPr>
          <w:p w14:paraId="5FBE46E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14 (CS) - 2015</w:t>
            </w:r>
          </w:p>
        </w:tc>
      </w:tr>
      <w:tr w:rsidR="003D1BA6" w:rsidRPr="00AF0D99" w14:paraId="065E5B10" w14:textId="77777777" w:rsidTr="003D1BA6">
        <w:trPr>
          <w:trHeight w:val="300"/>
        </w:trPr>
        <w:tc>
          <w:tcPr>
            <w:tcW w:w="5000" w:type="pct"/>
            <w:noWrap/>
            <w:hideMark/>
          </w:tcPr>
          <w:p w14:paraId="0DAB796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14 (CS) - 2016+</w:t>
            </w:r>
          </w:p>
        </w:tc>
      </w:tr>
      <w:tr w:rsidR="003D1BA6" w:rsidRPr="00AF0D99" w14:paraId="3CB9631B" w14:textId="77777777" w:rsidTr="003D1BA6">
        <w:trPr>
          <w:trHeight w:val="300"/>
        </w:trPr>
        <w:tc>
          <w:tcPr>
            <w:tcW w:w="5000" w:type="pct"/>
            <w:noWrap/>
            <w:hideMark/>
          </w:tcPr>
          <w:p w14:paraId="6CD830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15 (CS) - 2015</w:t>
            </w:r>
          </w:p>
        </w:tc>
      </w:tr>
      <w:tr w:rsidR="003D1BA6" w:rsidRPr="00AF0D99" w14:paraId="59E429E0" w14:textId="77777777" w:rsidTr="003D1BA6">
        <w:trPr>
          <w:trHeight w:val="300"/>
        </w:trPr>
        <w:tc>
          <w:tcPr>
            <w:tcW w:w="5000" w:type="pct"/>
            <w:noWrap/>
            <w:hideMark/>
          </w:tcPr>
          <w:p w14:paraId="2F1BD5C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15 (CS) - 2016+</w:t>
            </w:r>
          </w:p>
        </w:tc>
      </w:tr>
      <w:tr w:rsidR="003D1BA6" w:rsidRPr="00AF0D99" w14:paraId="7B7F682F" w14:textId="77777777" w:rsidTr="003D1BA6">
        <w:trPr>
          <w:trHeight w:val="300"/>
        </w:trPr>
        <w:tc>
          <w:tcPr>
            <w:tcW w:w="5000" w:type="pct"/>
            <w:noWrap/>
            <w:hideMark/>
          </w:tcPr>
          <w:p w14:paraId="21274B4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16 (CS) - 2015</w:t>
            </w:r>
          </w:p>
        </w:tc>
      </w:tr>
      <w:tr w:rsidR="003D1BA6" w:rsidRPr="00AF0D99" w14:paraId="0A45175F" w14:textId="77777777" w:rsidTr="003D1BA6">
        <w:trPr>
          <w:trHeight w:val="300"/>
        </w:trPr>
        <w:tc>
          <w:tcPr>
            <w:tcW w:w="5000" w:type="pct"/>
            <w:noWrap/>
            <w:hideMark/>
          </w:tcPr>
          <w:p w14:paraId="61CCD64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16 (CS) - 2016+</w:t>
            </w:r>
          </w:p>
        </w:tc>
      </w:tr>
      <w:tr w:rsidR="003D1BA6" w:rsidRPr="00AF0D99" w14:paraId="2DF4C5FD" w14:textId="77777777" w:rsidTr="003D1BA6">
        <w:trPr>
          <w:trHeight w:val="300"/>
        </w:trPr>
        <w:tc>
          <w:tcPr>
            <w:tcW w:w="5000" w:type="pct"/>
            <w:noWrap/>
            <w:hideMark/>
          </w:tcPr>
          <w:p w14:paraId="179E46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17 (CS)</w:t>
            </w:r>
          </w:p>
        </w:tc>
      </w:tr>
      <w:tr w:rsidR="003D1BA6" w:rsidRPr="00AF0D99" w14:paraId="4B00FD5D" w14:textId="77777777" w:rsidTr="003D1BA6">
        <w:trPr>
          <w:trHeight w:val="300"/>
        </w:trPr>
        <w:tc>
          <w:tcPr>
            <w:tcW w:w="5000" w:type="pct"/>
            <w:noWrap/>
            <w:hideMark/>
          </w:tcPr>
          <w:p w14:paraId="225C53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18 (CS)</w:t>
            </w:r>
          </w:p>
        </w:tc>
      </w:tr>
      <w:tr w:rsidR="003D1BA6" w:rsidRPr="00AF0D99" w14:paraId="4CF8304F" w14:textId="77777777" w:rsidTr="003D1BA6">
        <w:trPr>
          <w:trHeight w:val="300"/>
        </w:trPr>
        <w:tc>
          <w:tcPr>
            <w:tcW w:w="5000" w:type="pct"/>
            <w:noWrap/>
            <w:hideMark/>
          </w:tcPr>
          <w:p w14:paraId="0004A34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19 (CS)</w:t>
            </w:r>
          </w:p>
        </w:tc>
      </w:tr>
      <w:tr w:rsidR="003D1BA6" w:rsidRPr="00AF0D99" w14:paraId="17958D06" w14:textId="77777777" w:rsidTr="003D1BA6">
        <w:trPr>
          <w:trHeight w:val="300"/>
        </w:trPr>
        <w:tc>
          <w:tcPr>
            <w:tcW w:w="5000" w:type="pct"/>
            <w:noWrap/>
            <w:hideMark/>
          </w:tcPr>
          <w:p w14:paraId="686220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2 (CS) - 2015</w:t>
            </w:r>
          </w:p>
        </w:tc>
      </w:tr>
      <w:tr w:rsidR="003D1BA6" w:rsidRPr="00AF0D99" w14:paraId="14A1C516" w14:textId="77777777" w:rsidTr="003D1BA6">
        <w:trPr>
          <w:trHeight w:val="300"/>
        </w:trPr>
        <w:tc>
          <w:tcPr>
            <w:tcW w:w="5000" w:type="pct"/>
            <w:noWrap/>
            <w:hideMark/>
          </w:tcPr>
          <w:p w14:paraId="5F4FD4C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2 (CS) - 2016+</w:t>
            </w:r>
          </w:p>
        </w:tc>
      </w:tr>
      <w:tr w:rsidR="003D1BA6" w:rsidRPr="00AF0D99" w14:paraId="6C205E8E" w14:textId="77777777" w:rsidTr="003D1BA6">
        <w:trPr>
          <w:trHeight w:val="300"/>
        </w:trPr>
        <w:tc>
          <w:tcPr>
            <w:tcW w:w="5000" w:type="pct"/>
            <w:noWrap/>
            <w:hideMark/>
          </w:tcPr>
          <w:p w14:paraId="1D128FB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20 (CS)</w:t>
            </w:r>
          </w:p>
        </w:tc>
      </w:tr>
      <w:tr w:rsidR="003D1BA6" w:rsidRPr="00AF0D99" w14:paraId="7A54ABFD" w14:textId="77777777" w:rsidTr="003D1BA6">
        <w:trPr>
          <w:trHeight w:val="300"/>
        </w:trPr>
        <w:tc>
          <w:tcPr>
            <w:tcW w:w="5000" w:type="pct"/>
            <w:noWrap/>
            <w:hideMark/>
          </w:tcPr>
          <w:p w14:paraId="30D8703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21 (CS)</w:t>
            </w:r>
          </w:p>
        </w:tc>
      </w:tr>
      <w:tr w:rsidR="003D1BA6" w:rsidRPr="00AF0D99" w14:paraId="2D7BA113" w14:textId="77777777" w:rsidTr="003D1BA6">
        <w:trPr>
          <w:trHeight w:val="300"/>
        </w:trPr>
        <w:tc>
          <w:tcPr>
            <w:tcW w:w="5000" w:type="pct"/>
            <w:noWrap/>
            <w:hideMark/>
          </w:tcPr>
          <w:p w14:paraId="1D56FED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22 (CS)</w:t>
            </w:r>
          </w:p>
        </w:tc>
      </w:tr>
      <w:tr w:rsidR="003D1BA6" w:rsidRPr="00AF0D99" w14:paraId="5F9BF92B" w14:textId="77777777" w:rsidTr="003D1BA6">
        <w:trPr>
          <w:trHeight w:val="300"/>
        </w:trPr>
        <w:tc>
          <w:tcPr>
            <w:tcW w:w="5000" w:type="pct"/>
            <w:noWrap/>
            <w:hideMark/>
          </w:tcPr>
          <w:p w14:paraId="7ADF325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23 (CS)</w:t>
            </w:r>
          </w:p>
        </w:tc>
      </w:tr>
      <w:tr w:rsidR="003D1BA6" w:rsidRPr="00AF0D99" w14:paraId="4EE17147" w14:textId="77777777" w:rsidTr="003D1BA6">
        <w:trPr>
          <w:trHeight w:val="300"/>
        </w:trPr>
        <w:tc>
          <w:tcPr>
            <w:tcW w:w="5000" w:type="pct"/>
            <w:noWrap/>
            <w:hideMark/>
          </w:tcPr>
          <w:p w14:paraId="7DB2C94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24 (CS)</w:t>
            </w:r>
          </w:p>
        </w:tc>
      </w:tr>
      <w:tr w:rsidR="003D1BA6" w:rsidRPr="00AF0D99" w14:paraId="1F7625D5" w14:textId="77777777" w:rsidTr="003D1BA6">
        <w:trPr>
          <w:trHeight w:val="300"/>
        </w:trPr>
        <w:tc>
          <w:tcPr>
            <w:tcW w:w="5000" w:type="pct"/>
            <w:noWrap/>
            <w:hideMark/>
          </w:tcPr>
          <w:p w14:paraId="39C3969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25 (CS) - 2016+</w:t>
            </w:r>
          </w:p>
        </w:tc>
      </w:tr>
      <w:tr w:rsidR="003D1BA6" w:rsidRPr="00AF0D99" w14:paraId="2685A135" w14:textId="77777777" w:rsidTr="003D1BA6">
        <w:trPr>
          <w:trHeight w:val="300"/>
        </w:trPr>
        <w:tc>
          <w:tcPr>
            <w:tcW w:w="5000" w:type="pct"/>
            <w:noWrap/>
            <w:hideMark/>
          </w:tcPr>
          <w:p w14:paraId="12962E9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3 (CS)</w:t>
            </w:r>
          </w:p>
        </w:tc>
      </w:tr>
      <w:tr w:rsidR="003D1BA6" w:rsidRPr="00AF0D99" w14:paraId="0D381604" w14:textId="77777777" w:rsidTr="003D1BA6">
        <w:trPr>
          <w:trHeight w:val="300"/>
        </w:trPr>
        <w:tc>
          <w:tcPr>
            <w:tcW w:w="5000" w:type="pct"/>
            <w:noWrap/>
            <w:hideMark/>
          </w:tcPr>
          <w:p w14:paraId="6F8645F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4 (CS)</w:t>
            </w:r>
          </w:p>
        </w:tc>
      </w:tr>
      <w:tr w:rsidR="003D1BA6" w:rsidRPr="00AF0D99" w14:paraId="1B945E23" w14:textId="77777777" w:rsidTr="003D1BA6">
        <w:trPr>
          <w:trHeight w:val="300"/>
        </w:trPr>
        <w:tc>
          <w:tcPr>
            <w:tcW w:w="5000" w:type="pct"/>
            <w:noWrap/>
            <w:hideMark/>
          </w:tcPr>
          <w:p w14:paraId="3BB14AE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5 (CS) - 2015</w:t>
            </w:r>
          </w:p>
        </w:tc>
      </w:tr>
      <w:tr w:rsidR="003D1BA6" w:rsidRPr="00AF0D99" w14:paraId="6D57A23F" w14:textId="77777777" w:rsidTr="003D1BA6">
        <w:trPr>
          <w:trHeight w:val="300"/>
        </w:trPr>
        <w:tc>
          <w:tcPr>
            <w:tcW w:w="5000" w:type="pct"/>
            <w:noWrap/>
            <w:hideMark/>
          </w:tcPr>
          <w:p w14:paraId="25EC17B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5 (CS) - 2016+</w:t>
            </w:r>
          </w:p>
        </w:tc>
      </w:tr>
      <w:tr w:rsidR="003D1BA6" w:rsidRPr="00AF0D99" w14:paraId="2F491B6B" w14:textId="77777777" w:rsidTr="003D1BA6">
        <w:trPr>
          <w:trHeight w:val="300"/>
        </w:trPr>
        <w:tc>
          <w:tcPr>
            <w:tcW w:w="5000" w:type="pct"/>
            <w:noWrap/>
            <w:hideMark/>
          </w:tcPr>
          <w:p w14:paraId="55F83D0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6 (CS) - 2015</w:t>
            </w:r>
          </w:p>
        </w:tc>
      </w:tr>
      <w:tr w:rsidR="003D1BA6" w:rsidRPr="00AF0D99" w14:paraId="78E12ED1" w14:textId="77777777" w:rsidTr="003D1BA6">
        <w:trPr>
          <w:trHeight w:val="300"/>
        </w:trPr>
        <w:tc>
          <w:tcPr>
            <w:tcW w:w="5000" w:type="pct"/>
            <w:noWrap/>
            <w:hideMark/>
          </w:tcPr>
          <w:p w14:paraId="22AD995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6 (CS) - 2016+</w:t>
            </w:r>
          </w:p>
        </w:tc>
      </w:tr>
      <w:tr w:rsidR="003D1BA6" w:rsidRPr="00AF0D99" w14:paraId="07881242" w14:textId="77777777" w:rsidTr="003D1BA6">
        <w:trPr>
          <w:trHeight w:val="300"/>
        </w:trPr>
        <w:tc>
          <w:tcPr>
            <w:tcW w:w="5000" w:type="pct"/>
            <w:noWrap/>
            <w:hideMark/>
          </w:tcPr>
          <w:p w14:paraId="71CE044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7 (CS)</w:t>
            </w:r>
          </w:p>
        </w:tc>
      </w:tr>
      <w:tr w:rsidR="003D1BA6" w:rsidRPr="00AF0D99" w14:paraId="1C8F11C7" w14:textId="77777777" w:rsidTr="003D1BA6">
        <w:trPr>
          <w:trHeight w:val="300"/>
        </w:trPr>
        <w:tc>
          <w:tcPr>
            <w:tcW w:w="5000" w:type="pct"/>
            <w:noWrap/>
            <w:hideMark/>
          </w:tcPr>
          <w:p w14:paraId="0A3133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8 (CS) - 2015</w:t>
            </w:r>
          </w:p>
        </w:tc>
      </w:tr>
      <w:tr w:rsidR="003D1BA6" w:rsidRPr="00AF0D99" w14:paraId="056CB389" w14:textId="77777777" w:rsidTr="003D1BA6">
        <w:trPr>
          <w:trHeight w:val="300"/>
        </w:trPr>
        <w:tc>
          <w:tcPr>
            <w:tcW w:w="5000" w:type="pct"/>
            <w:noWrap/>
            <w:hideMark/>
          </w:tcPr>
          <w:p w14:paraId="37A9BAB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8 (CS) - 2016+</w:t>
            </w:r>
          </w:p>
        </w:tc>
      </w:tr>
      <w:tr w:rsidR="003D1BA6" w:rsidRPr="00AF0D99" w14:paraId="721FD6F0" w14:textId="77777777" w:rsidTr="003D1BA6">
        <w:trPr>
          <w:trHeight w:val="300"/>
        </w:trPr>
        <w:tc>
          <w:tcPr>
            <w:tcW w:w="5000" w:type="pct"/>
            <w:noWrap/>
            <w:hideMark/>
          </w:tcPr>
          <w:p w14:paraId="363032F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9 (CS) - 2015</w:t>
            </w:r>
          </w:p>
        </w:tc>
      </w:tr>
      <w:tr w:rsidR="003D1BA6" w:rsidRPr="00AF0D99" w14:paraId="05FCD58C" w14:textId="77777777" w:rsidTr="003D1BA6">
        <w:trPr>
          <w:trHeight w:val="300"/>
        </w:trPr>
        <w:tc>
          <w:tcPr>
            <w:tcW w:w="5000" w:type="pct"/>
            <w:noWrap/>
            <w:hideMark/>
          </w:tcPr>
          <w:p w14:paraId="4A85B1A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NPCR Required - SSF 9 (CS) - 2016+</w:t>
            </w:r>
          </w:p>
        </w:tc>
      </w:tr>
      <w:tr w:rsidR="003D1BA6" w:rsidRPr="00AF0D99" w14:paraId="3B4AA64E" w14:textId="77777777" w:rsidTr="003D1BA6">
        <w:trPr>
          <w:trHeight w:val="300"/>
        </w:trPr>
        <w:tc>
          <w:tcPr>
            <w:tcW w:w="5000" w:type="pct"/>
            <w:noWrap/>
            <w:hideMark/>
          </w:tcPr>
          <w:p w14:paraId="4F98FDB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1 (NAACCR)</w:t>
            </w:r>
          </w:p>
        </w:tc>
      </w:tr>
      <w:tr w:rsidR="003D1BA6" w:rsidRPr="00AF0D99" w14:paraId="1CFA18A2" w14:textId="77777777" w:rsidTr="003D1BA6">
        <w:trPr>
          <w:trHeight w:val="300"/>
        </w:trPr>
        <w:tc>
          <w:tcPr>
            <w:tcW w:w="5000" w:type="pct"/>
            <w:noWrap/>
            <w:hideMark/>
          </w:tcPr>
          <w:p w14:paraId="39DAE1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10 (NAACCR)</w:t>
            </w:r>
          </w:p>
        </w:tc>
      </w:tr>
      <w:tr w:rsidR="003D1BA6" w:rsidRPr="00AF0D99" w14:paraId="41E6E49C" w14:textId="77777777" w:rsidTr="003D1BA6">
        <w:trPr>
          <w:trHeight w:val="300"/>
        </w:trPr>
        <w:tc>
          <w:tcPr>
            <w:tcW w:w="5000" w:type="pct"/>
            <w:noWrap/>
            <w:hideMark/>
          </w:tcPr>
          <w:p w14:paraId="418FBA3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11 (NAACCR)</w:t>
            </w:r>
          </w:p>
        </w:tc>
      </w:tr>
      <w:tr w:rsidR="003D1BA6" w:rsidRPr="00AF0D99" w14:paraId="26D63C88" w14:textId="77777777" w:rsidTr="003D1BA6">
        <w:trPr>
          <w:trHeight w:val="300"/>
        </w:trPr>
        <w:tc>
          <w:tcPr>
            <w:tcW w:w="5000" w:type="pct"/>
            <w:noWrap/>
            <w:hideMark/>
          </w:tcPr>
          <w:p w14:paraId="51DD035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12 (NAACCR)</w:t>
            </w:r>
          </w:p>
        </w:tc>
      </w:tr>
      <w:tr w:rsidR="003D1BA6" w:rsidRPr="00AF0D99" w14:paraId="51632DF2" w14:textId="77777777" w:rsidTr="003D1BA6">
        <w:trPr>
          <w:trHeight w:val="300"/>
        </w:trPr>
        <w:tc>
          <w:tcPr>
            <w:tcW w:w="5000" w:type="pct"/>
            <w:noWrap/>
            <w:hideMark/>
          </w:tcPr>
          <w:p w14:paraId="03DD070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13 (NAACCR)</w:t>
            </w:r>
          </w:p>
        </w:tc>
      </w:tr>
      <w:tr w:rsidR="003D1BA6" w:rsidRPr="00AF0D99" w14:paraId="7A2FA738" w14:textId="77777777" w:rsidTr="003D1BA6">
        <w:trPr>
          <w:trHeight w:val="300"/>
        </w:trPr>
        <w:tc>
          <w:tcPr>
            <w:tcW w:w="5000" w:type="pct"/>
            <w:noWrap/>
            <w:hideMark/>
          </w:tcPr>
          <w:p w14:paraId="64E682A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14 (NAACCR)</w:t>
            </w:r>
          </w:p>
        </w:tc>
      </w:tr>
      <w:tr w:rsidR="003D1BA6" w:rsidRPr="00AF0D99" w14:paraId="54ED259C" w14:textId="77777777" w:rsidTr="003D1BA6">
        <w:trPr>
          <w:trHeight w:val="300"/>
        </w:trPr>
        <w:tc>
          <w:tcPr>
            <w:tcW w:w="5000" w:type="pct"/>
            <w:noWrap/>
            <w:hideMark/>
          </w:tcPr>
          <w:p w14:paraId="112F0C0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15 (NAACCR)</w:t>
            </w:r>
          </w:p>
        </w:tc>
      </w:tr>
      <w:tr w:rsidR="003D1BA6" w:rsidRPr="00AF0D99" w14:paraId="359F2FCE" w14:textId="77777777" w:rsidTr="003D1BA6">
        <w:trPr>
          <w:trHeight w:val="300"/>
        </w:trPr>
        <w:tc>
          <w:tcPr>
            <w:tcW w:w="5000" w:type="pct"/>
            <w:noWrap/>
            <w:hideMark/>
          </w:tcPr>
          <w:p w14:paraId="28C8ACF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16 (NAACCR)</w:t>
            </w:r>
          </w:p>
        </w:tc>
      </w:tr>
      <w:tr w:rsidR="003D1BA6" w:rsidRPr="00AF0D99" w14:paraId="27B9E103" w14:textId="77777777" w:rsidTr="003D1BA6">
        <w:trPr>
          <w:trHeight w:val="300"/>
        </w:trPr>
        <w:tc>
          <w:tcPr>
            <w:tcW w:w="5000" w:type="pct"/>
            <w:noWrap/>
            <w:hideMark/>
          </w:tcPr>
          <w:p w14:paraId="36F9C9A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17 (NAACCR)</w:t>
            </w:r>
          </w:p>
        </w:tc>
      </w:tr>
      <w:tr w:rsidR="003D1BA6" w:rsidRPr="00AF0D99" w14:paraId="32B7E881" w14:textId="77777777" w:rsidTr="003D1BA6">
        <w:trPr>
          <w:trHeight w:val="300"/>
        </w:trPr>
        <w:tc>
          <w:tcPr>
            <w:tcW w:w="5000" w:type="pct"/>
            <w:noWrap/>
            <w:hideMark/>
          </w:tcPr>
          <w:p w14:paraId="20FA05A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18 (NAACCR)</w:t>
            </w:r>
          </w:p>
        </w:tc>
      </w:tr>
      <w:tr w:rsidR="003D1BA6" w:rsidRPr="00AF0D99" w14:paraId="6DFD81B0" w14:textId="77777777" w:rsidTr="003D1BA6">
        <w:trPr>
          <w:trHeight w:val="300"/>
        </w:trPr>
        <w:tc>
          <w:tcPr>
            <w:tcW w:w="5000" w:type="pct"/>
            <w:noWrap/>
            <w:hideMark/>
          </w:tcPr>
          <w:p w14:paraId="545F7AF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19 (NAACCR)</w:t>
            </w:r>
          </w:p>
        </w:tc>
      </w:tr>
      <w:tr w:rsidR="003D1BA6" w:rsidRPr="00AF0D99" w14:paraId="132108D4" w14:textId="77777777" w:rsidTr="003D1BA6">
        <w:trPr>
          <w:trHeight w:val="300"/>
        </w:trPr>
        <w:tc>
          <w:tcPr>
            <w:tcW w:w="5000" w:type="pct"/>
            <w:noWrap/>
            <w:hideMark/>
          </w:tcPr>
          <w:p w14:paraId="316537F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2 (NAACCR)</w:t>
            </w:r>
          </w:p>
        </w:tc>
      </w:tr>
      <w:tr w:rsidR="003D1BA6" w:rsidRPr="00AF0D99" w14:paraId="7292C317" w14:textId="77777777" w:rsidTr="003D1BA6">
        <w:trPr>
          <w:trHeight w:val="300"/>
        </w:trPr>
        <w:tc>
          <w:tcPr>
            <w:tcW w:w="5000" w:type="pct"/>
            <w:noWrap/>
            <w:hideMark/>
          </w:tcPr>
          <w:p w14:paraId="755C576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20 (NAACCR)</w:t>
            </w:r>
          </w:p>
        </w:tc>
      </w:tr>
      <w:tr w:rsidR="003D1BA6" w:rsidRPr="00AF0D99" w14:paraId="2D288579" w14:textId="77777777" w:rsidTr="003D1BA6">
        <w:trPr>
          <w:trHeight w:val="300"/>
        </w:trPr>
        <w:tc>
          <w:tcPr>
            <w:tcW w:w="5000" w:type="pct"/>
            <w:noWrap/>
            <w:hideMark/>
          </w:tcPr>
          <w:p w14:paraId="0353491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21 (NAACCR)</w:t>
            </w:r>
          </w:p>
        </w:tc>
      </w:tr>
      <w:tr w:rsidR="003D1BA6" w:rsidRPr="00AF0D99" w14:paraId="279F0312" w14:textId="77777777" w:rsidTr="003D1BA6">
        <w:trPr>
          <w:trHeight w:val="300"/>
        </w:trPr>
        <w:tc>
          <w:tcPr>
            <w:tcW w:w="5000" w:type="pct"/>
            <w:noWrap/>
            <w:hideMark/>
          </w:tcPr>
          <w:p w14:paraId="069545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22 (NAACCR)</w:t>
            </w:r>
          </w:p>
        </w:tc>
      </w:tr>
      <w:tr w:rsidR="003D1BA6" w:rsidRPr="00AF0D99" w14:paraId="7C5A54C0" w14:textId="77777777" w:rsidTr="003D1BA6">
        <w:trPr>
          <w:trHeight w:val="300"/>
        </w:trPr>
        <w:tc>
          <w:tcPr>
            <w:tcW w:w="5000" w:type="pct"/>
            <w:noWrap/>
            <w:hideMark/>
          </w:tcPr>
          <w:p w14:paraId="1A45A1B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23 (NAACCR)</w:t>
            </w:r>
          </w:p>
        </w:tc>
      </w:tr>
      <w:tr w:rsidR="003D1BA6" w:rsidRPr="00AF0D99" w14:paraId="2D91501C" w14:textId="77777777" w:rsidTr="003D1BA6">
        <w:trPr>
          <w:trHeight w:val="300"/>
        </w:trPr>
        <w:tc>
          <w:tcPr>
            <w:tcW w:w="5000" w:type="pct"/>
            <w:noWrap/>
            <w:hideMark/>
          </w:tcPr>
          <w:p w14:paraId="3072577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24 (NAACCR)</w:t>
            </w:r>
          </w:p>
        </w:tc>
      </w:tr>
      <w:tr w:rsidR="003D1BA6" w:rsidRPr="00AF0D99" w14:paraId="363A1BC1" w14:textId="77777777" w:rsidTr="003D1BA6">
        <w:trPr>
          <w:trHeight w:val="300"/>
        </w:trPr>
        <w:tc>
          <w:tcPr>
            <w:tcW w:w="5000" w:type="pct"/>
            <w:noWrap/>
            <w:hideMark/>
          </w:tcPr>
          <w:p w14:paraId="3ABB15A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3 (NAACCR)</w:t>
            </w:r>
          </w:p>
        </w:tc>
      </w:tr>
      <w:tr w:rsidR="003D1BA6" w:rsidRPr="00AF0D99" w14:paraId="4BD97E6C" w14:textId="77777777" w:rsidTr="003D1BA6">
        <w:trPr>
          <w:trHeight w:val="300"/>
        </w:trPr>
        <w:tc>
          <w:tcPr>
            <w:tcW w:w="5000" w:type="pct"/>
            <w:noWrap/>
            <w:hideMark/>
          </w:tcPr>
          <w:p w14:paraId="6E4799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4 (NAACCR)</w:t>
            </w:r>
          </w:p>
        </w:tc>
      </w:tr>
      <w:tr w:rsidR="003D1BA6" w:rsidRPr="00AF0D99" w14:paraId="683FC09A" w14:textId="77777777" w:rsidTr="003D1BA6">
        <w:trPr>
          <w:trHeight w:val="300"/>
        </w:trPr>
        <w:tc>
          <w:tcPr>
            <w:tcW w:w="5000" w:type="pct"/>
            <w:noWrap/>
            <w:hideMark/>
          </w:tcPr>
          <w:p w14:paraId="71D3DFD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5 (NAACCR)</w:t>
            </w:r>
          </w:p>
        </w:tc>
      </w:tr>
      <w:tr w:rsidR="003D1BA6" w:rsidRPr="00AF0D99" w14:paraId="7C8C0C21" w14:textId="77777777" w:rsidTr="003D1BA6">
        <w:trPr>
          <w:trHeight w:val="300"/>
        </w:trPr>
        <w:tc>
          <w:tcPr>
            <w:tcW w:w="5000" w:type="pct"/>
            <w:noWrap/>
            <w:hideMark/>
          </w:tcPr>
          <w:p w14:paraId="70CCD1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6 (NAACCR)</w:t>
            </w:r>
          </w:p>
        </w:tc>
      </w:tr>
      <w:tr w:rsidR="003D1BA6" w:rsidRPr="00AF0D99" w14:paraId="3C8788DC" w14:textId="77777777" w:rsidTr="003D1BA6">
        <w:trPr>
          <w:trHeight w:val="300"/>
        </w:trPr>
        <w:tc>
          <w:tcPr>
            <w:tcW w:w="5000" w:type="pct"/>
            <w:noWrap/>
            <w:hideMark/>
          </w:tcPr>
          <w:p w14:paraId="23BA48C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7 (NAACCR)</w:t>
            </w:r>
          </w:p>
        </w:tc>
      </w:tr>
      <w:tr w:rsidR="003D1BA6" w:rsidRPr="00AF0D99" w14:paraId="5519E5D9" w14:textId="77777777" w:rsidTr="003D1BA6">
        <w:trPr>
          <w:trHeight w:val="300"/>
        </w:trPr>
        <w:tc>
          <w:tcPr>
            <w:tcW w:w="5000" w:type="pct"/>
            <w:noWrap/>
            <w:hideMark/>
          </w:tcPr>
          <w:p w14:paraId="369A361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8 (NAACCR)</w:t>
            </w:r>
          </w:p>
        </w:tc>
      </w:tr>
      <w:tr w:rsidR="003D1BA6" w:rsidRPr="00AF0D99" w14:paraId="026E5A7A" w14:textId="77777777" w:rsidTr="003D1BA6">
        <w:trPr>
          <w:trHeight w:val="300"/>
        </w:trPr>
        <w:tc>
          <w:tcPr>
            <w:tcW w:w="5000" w:type="pct"/>
            <w:noWrap/>
            <w:hideMark/>
          </w:tcPr>
          <w:p w14:paraId="5D93995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Required for Staging - SSF 9 (NAACCR)</w:t>
            </w:r>
          </w:p>
        </w:tc>
      </w:tr>
      <w:tr w:rsidR="003D1BA6" w:rsidRPr="00AF0D99" w14:paraId="1685D41F" w14:textId="77777777" w:rsidTr="003D1BA6">
        <w:trPr>
          <w:trHeight w:val="300"/>
        </w:trPr>
        <w:tc>
          <w:tcPr>
            <w:tcW w:w="5000" w:type="pct"/>
            <w:noWrap/>
            <w:hideMark/>
          </w:tcPr>
          <w:p w14:paraId="5E91B2D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Non-SSF (CS)</w:t>
            </w:r>
          </w:p>
        </w:tc>
      </w:tr>
      <w:tr w:rsidR="003D1BA6" w:rsidRPr="00AF0D99" w14:paraId="2E5C7678" w14:textId="77777777" w:rsidTr="003D1BA6">
        <w:trPr>
          <w:trHeight w:val="300"/>
        </w:trPr>
        <w:tc>
          <w:tcPr>
            <w:tcW w:w="5000" w:type="pct"/>
            <w:noWrap/>
            <w:hideMark/>
          </w:tcPr>
          <w:p w14:paraId="27276BB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1 (CS)</w:t>
            </w:r>
          </w:p>
        </w:tc>
      </w:tr>
      <w:tr w:rsidR="003D1BA6" w:rsidRPr="00AF0D99" w14:paraId="39CB5BD8" w14:textId="77777777" w:rsidTr="003D1BA6">
        <w:trPr>
          <w:trHeight w:val="300"/>
        </w:trPr>
        <w:tc>
          <w:tcPr>
            <w:tcW w:w="5000" w:type="pct"/>
            <w:noWrap/>
            <w:hideMark/>
          </w:tcPr>
          <w:p w14:paraId="2C39A06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10 (CS)</w:t>
            </w:r>
          </w:p>
        </w:tc>
      </w:tr>
      <w:tr w:rsidR="003D1BA6" w:rsidRPr="00AF0D99" w14:paraId="1A41E145" w14:textId="77777777" w:rsidTr="003D1BA6">
        <w:trPr>
          <w:trHeight w:val="300"/>
        </w:trPr>
        <w:tc>
          <w:tcPr>
            <w:tcW w:w="5000" w:type="pct"/>
            <w:noWrap/>
            <w:hideMark/>
          </w:tcPr>
          <w:p w14:paraId="498F51C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11 (CS)</w:t>
            </w:r>
          </w:p>
        </w:tc>
      </w:tr>
      <w:tr w:rsidR="003D1BA6" w:rsidRPr="00AF0D99" w14:paraId="7D883487" w14:textId="77777777" w:rsidTr="003D1BA6">
        <w:trPr>
          <w:trHeight w:val="300"/>
        </w:trPr>
        <w:tc>
          <w:tcPr>
            <w:tcW w:w="5000" w:type="pct"/>
            <w:noWrap/>
            <w:hideMark/>
          </w:tcPr>
          <w:p w14:paraId="6C6BC59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12 (CS)</w:t>
            </w:r>
          </w:p>
        </w:tc>
      </w:tr>
      <w:tr w:rsidR="003D1BA6" w:rsidRPr="00AF0D99" w14:paraId="4DFD941E" w14:textId="77777777" w:rsidTr="003D1BA6">
        <w:trPr>
          <w:trHeight w:val="300"/>
        </w:trPr>
        <w:tc>
          <w:tcPr>
            <w:tcW w:w="5000" w:type="pct"/>
            <w:noWrap/>
            <w:hideMark/>
          </w:tcPr>
          <w:p w14:paraId="6D5416D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13 (CS)</w:t>
            </w:r>
          </w:p>
        </w:tc>
      </w:tr>
      <w:tr w:rsidR="003D1BA6" w:rsidRPr="00AF0D99" w14:paraId="630E42E1" w14:textId="77777777" w:rsidTr="003D1BA6">
        <w:trPr>
          <w:trHeight w:val="300"/>
        </w:trPr>
        <w:tc>
          <w:tcPr>
            <w:tcW w:w="5000" w:type="pct"/>
            <w:noWrap/>
            <w:hideMark/>
          </w:tcPr>
          <w:p w14:paraId="1428248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14 (CS)</w:t>
            </w:r>
          </w:p>
        </w:tc>
      </w:tr>
      <w:tr w:rsidR="003D1BA6" w:rsidRPr="00AF0D99" w14:paraId="74310860" w14:textId="77777777" w:rsidTr="003D1BA6">
        <w:trPr>
          <w:trHeight w:val="300"/>
        </w:trPr>
        <w:tc>
          <w:tcPr>
            <w:tcW w:w="5000" w:type="pct"/>
            <w:noWrap/>
            <w:hideMark/>
          </w:tcPr>
          <w:p w14:paraId="3528AAE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15 (CS)</w:t>
            </w:r>
          </w:p>
        </w:tc>
      </w:tr>
      <w:tr w:rsidR="003D1BA6" w:rsidRPr="00AF0D99" w14:paraId="6A9A8A52" w14:textId="77777777" w:rsidTr="003D1BA6">
        <w:trPr>
          <w:trHeight w:val="300"/>
        </w:trPr>
        <w:tc>
          <w:tcPr>
            <w:tcW w:w="5000" w:type="pct"/>
            <w:noWrap/>
            <w:hideMark/>
          </w:tcPr>
          <w:p w14:paraId="181B4E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16 (CS)</w:t>
            </w:r>
          </w:p>
        </w:tc>
      </w:tr>
      <w:tr w:rsidR="003D1BA6" w:rsidRPr="00AF0D99" w14:paraId="723D85CD" w14:textId="77777777" w:rsidTr="003D1BA6">
        <w:trPr>
          <w:trHeight w:val="300"/>
        </w:trPr>
        <w:tc>
          <w:tcPr>
            <w:tcW w:w="5000" w:type="pct"/>
            <w:noWrap/>
            <w:hideMark/>
          </w:tcPr>
          <w:p w14:paraId="45B956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17 (CS)</w:t>
            </w:r>
          </w:p>
        </w:tc>
      </w:tr>
      <w:tr w:rsidR="003D1BA6" w:rsidRPr="00AF0D99" w14:paraId="4D8F7DC6" w14:textId="77777777" w:rsidTr="003D1BA6">
        <w:trPr>
          <w:trHeight w:val="300"/>
        </w:trPr>
        <w:tc>
          <w:tcPr>
            <w:tcW w:w="5000" w:type="pct"/>
            <w:noWrap/>
            <w:hideMark/>
          </w:tcPr>
          <w:p w14:paraId="3D42FA7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18 (CS)</w:t>
            </w:r>
          </w:p>
        </w:tc>
      </w:tr>
      <w:tr w:rsidR="003D1BA6" w:rsidRPr="00AF0D99" w14:paraId="601EFAD1" w14:textId="77777777" w:rsidTr="003D1BA6">
        <w:trPr>
          <w:trHeight w:val="300"/>
        </w:trPr>
        <w:tc>
          <w:tcPr>
            <w:tcW w:w="5000" w:type="pct"/>
            <w:noWrap/>
            <w:hideMark/>
          </w:tcPr>
          <w:p w14:paraId="14D8E6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19 (CS)</w:t>
            </w:r>
          </w:p>
        </w:tc>
      </w:tr>
      <w:tr w:rsidR="003D1BA6" w:rsidRPr="00AF0D99" w14:paraId="6705E828" w14:textId="77777777" w:rsidTr="003D1BA6">
        <w:trPr>
          <w:trHeight w:val="300"/>
        </w:trPr>
        <w:tc>
          <w:tcPr>
            <w:tcW w:w="5000" w:type="pct"/>
            <w:noWrap/>
            <w:hideMark/>
          </w:tcPr>
          <w:p w14:paraId="1F89080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2 (CS)</w:t>
            </w:r>
          </w:p>
        </w:tc>
      </w:tr>
      <w:tr w:rsidR="003D1BA6" w:rsidRPr="00AF0D99" w14:paraId="167E3C36" w14:textId="77777777" w:rsidTr="003D1BA6">
        <w:trPr>
          <w:trHeight w:val="300"/>
        </w:trPr>
        <w:tc>
          <w:tcPr>
            <w:tcW w:w="5000" w:type="pct"/>
            <w:noWrap/>
            <w:hideMark/>
          </w:tcPr>
          <w:p w14:paraId="68A82AC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20 (CS)</w:t>
            </w:r>
          </w:p>
        </w:tc>
      </w:tr>
      <w:tr w:rsidR="003D1BA6" w:rsidRPr="00AF0D99" w14:paraId="277CA1A4" w14:textId="77777777" w:rsidTr="003D1BA6">
        <w:trPr>
          <w:trHeight w:val="300"/>
        </w:trPr>
        <w:tc>
          <w:tcPr>
            <w:tcW w:w="5000" w:type="pct"/>
            <w:noWrap/>
            <w:hideMark/>
          </w:tcPr>
          <w:p w14:paraId="03D8994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21 (CS)</w:t>
            </w:r>
          </w:p>
        </w:tc>
      </w:tr>
      <w:tr w:rsidR="003D1BA6" w:rsidRPr="00AF0D99" w14:paraId="27E004F3" w14:textId="77777777" w:rsidTr="003D1BA6">
        <w:trPr>
          <w:trHeight w:val="300"/>
        </w:trPr>
        <w:tc>
          <w:tcPr>
            <w:tcW w:w="5000" w:type="pct"/>
            <w:noWrap/>
            <w:hideMark/>
          </w:tcPr>
          <w:p w14:paraId="7351E58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22 (CS)</w:t>
            </w:r>
          </w:p>
        </w:tc>
      </w:tr>
      <w:tr w:rsidR="003D1BA6" w:rsidRPr="00AF0D99" w14:paraId="79BDEA61" w14:textId="77777777" w:rsidTr="003D1BA6">
        <w:trPr>
          <w:trHeight w:val="300"/>
        </w:trPr>
        <w:tc>
          <w:tcPr>
            <w:tcW w:w="5000" w:type="pct"/>
            <w:noWrap/>
            <w:hideMark/>
          </w:tcPr>
          <w:p w14:paraId="582AB71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23 (CS)</w:t>
            </w:r>
          </w:p>
        </w:tc>
      </w:tr>
      <w:tr w:rsidR="003D1BA6" w:rsidRPr="00AF0D99" w14:paraId="6967E16C" w14:textId="77777777" w:rsidTr="003D1BA6">
        <w:trPr>
          <w:trHeight w:val="300"/>
        </w:trPr>
        <w:tc>
          <w:tcPr>
            <w:tcW w:w="5000" w:type="pct"/>
            <w:noWrap/>
            <w:hideMark/>
          </w:tcPr>
          <w:p w14:paraId="05D577F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24 (CS)</w:t>
            </w:r>
          </w:p>
        </w:tc>
      </w:tr>
      <w:tr w:rsidR="003D1BA6" w:rsidRPr="00AF0D99" w14:paraId="173131FB" w14:textId="77777777" w:rsidTr="003D1BA6">
        <w:trPr>
          <w:trHeight w:val="300"/>
        </w:trPr>
        <w:tc>
          <w:tcPr>
            <w:tcW w:w="5000" w:type="pct"/>
            <w:noWrap/>
            <w:hideMark/>
          </w:tcPr>
          <w:p w14:paraId="513FC9E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25 (CS)</w:t>
            </w:r>
          </w:p>
        </w:tc>
      </w:tr>
      <w:tr w:rsidR="003D1BA6" w:rsidRPr="00AF0D99" w14:paraId="0D07EC51" w14:textId="77777777" w:rsidTr="003D1BA6">
        <w:trPr>
          <w:trHeight w:val="300"/>
        </w:trPr>
        <w:tc>
          <w:tcPr>
            <w:tcW w:w="5000" w:type="pct"/>
            <w:noWrap/>
            <w:hideMark/>
          </w:tcPr>
          <w:p w14:paraId="5557313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3 (CS)</w:t>
            </w:r>
          </w:p>
        </w:tc>
      </w:tr>
      <w:tr w:rsidR="003D1BA6" w:rsidRPr="00AF0D99" w14:paraId="4B259CD3" w14:textId="77777777" w:rsidTr="003D1BA6">
        <w:trPr>
          <w:trHeight w:val="300"/>
        </w:trPr>
        <w:tc>
          <w:tcPr>
            <w:tcW w:w="5000" w:type="pct"/>
            <w:noWrap/>
            <w:hideMark/>
          </w:tcPr>
          <w:p w14:paraId="0401910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4 (CS)</w:t>
            </w:r>
          </w:p>
        </w:tc>
      </w:tr>
      <w:tr w:rsidR="003D1BA6" w:rsidRPr="00AF0D99" w14:paraId="3AEABD0B" w14:textId="77777777" w:rsidTr="003D1BA6">
        <w:trPr>
          <w:trHeight w:val="300"/>
        </w:trPr>
        <w:tc>
          <w:tcPr>
            <w:tcW w:w="5000" w:type="pct"/>
            <w:noWrap/>
            <w:hideMark/>
          </w:tcPr>
          <w:p w14:paraId="7CFE17F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5 (CS)</w:t>
            </w:r>
          </w:p>
        </w:tc>
      </w:tr>
      <w:tr w:rsidR="003D1BA6" w:rsidRPr="00AF0D99" w14:paraId="28BAF012" w14:textId="77777777" w:rsidTr="003D1BA6">
        <w:trPr>
          <w:trHeight w:val="300"/>
        </w:trPr>
        <w:tc>
          <w:tcPr>
            <w:tcW w:w="5000" w:type="pct"/>
            <w:noWrap/>
            <w:hideMark/>
          </w:tcPr>
          <w:p w14:paraId="5A6326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6 (CS)</w:t>
            </w:r>
          </w:p>
        </w:tc>
      </w:tr>
      <w:tr w:rsidR="003D1BA6" w:rsidRPr="00AF0D99" w14:paraId="4BAAF07B" w14:textId="77777777" w:rsidTr="003D1BA6">
        <w:trPr>
          <w:trHeight w:val="300"/>
        </w:trPr>
        <w:tc>
          <w:tcPr>
            <w:tcW w:w="5000" w:type="pct"/>
            <w:noWrap/>
            <w:hideMark/>
          </w:tcPr>
          <w:p w14:paraId="2698B6D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7 (CS)</w:t>
            </w:r>
          </w:p>
        </w:tc>
      </w:tr>
      <w:tr w:rsidR="003D1BA6" w:rsidRPr="00AF0D99" w14:paraId="4638827D" w14:textId="77777777" w:rsidTr="003D1BA6">
        <w:trPr>
          <w:trHeight w:val="300"/>
        </w:trPr>
        <w:tc>
          <w:tcPr>
            <w:tcW w:w="5000" w:type="pct"/>
            <w:noWrap/>
            <w:hideMark/>
          </w:tcPr>
          <w:p w14:paraId="77D876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8 (CS)</w:t>
            </w:r>
          </w:p>
        </w:tc>
      </w:tr>
      <w:tr w:rsidR="003D1BA6" w:rsidRPr="00AF0D99" w14:paraId="007DFF79" w14:textId="77777777" w:rsidTr="003D1BA6">
        <w:trPr>
          <w:trHeight w:val="300"/>
        </w:trPr>
        <w:tc>
          <w:tcPr>
            <w:tcW w:w="5000" w:type="pct"/>
            <w:noWrap/>
            <w:hideMark/>
          </w:tcPr>
          <w:p w14:paraId="00F2DFB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 SEER Required - SSF 9 (CS)</w:t>
            </w:r>
          </w:p>
        </w:tc>
      </w:tr>
      <w:tr w:rsidR="003D1BA6" w:rsidRPr="00AF0D99" w14:paraId="342A3FF5" w14:textId="77777777" w:rsidTr="003D1BA6">
        <w:trPr>
          <w:trHeight w:val="300"/>
        </w:trPr>
        <w:tc>
          <w:tcPr>
            <w:tcW w:w="5000" w:type="pct"/>
            <w:noWrap/>
            <w:hideMark/>
          </w:tcPr>
          <w:p w14:paraId="7CBE861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DX Post 2017 (CS)</w:t>
            </w:r>
          </w:p>
        </w:tc>
      </w:tr>
      <w:tr w:rsidR="003D1BA6" w:rsidRPr="00AF0D99" w14:paraId="7F84A865" w14:textId="77777777" w:rsidTr="003D1BA6">
        <w:trPr>
          <w:trHeight w:val="300"/>
        </w:trPr>
        <w:tc>
          <w:tcPr>
            <w:tcW w:w="5000" w:type="pct"/>
            <w:noWrap/>
            <w:hideMark/>
          </w:tcPr>
          <w:p w14:paraId="53E47C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DX Pre-2004 (CS)</w:t>
            </w:r>
          </w:p>
        </w:tc>
      </w:tr>
      <w:tr w:rsidR="003D1BA6" w:rsidRPr="00AF0D99" w14:paraId="0727F603" w14:textId="77777777" w:rsidTr="003D1BA6">
        <w:trPr>
          <w:trHeight w:val="300"/>
        </w:trPr>
        <w:tc>
          <w:tcPr>
            <w:tcW w:w="5000" w:type="pct"/>
            <w:noWrap/>
            <w:hideMark/>
          </w:tcPr>
          <w:p w14:paraId="1F3D210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DX Pre-2004 (SEER)</w:t>
            </w:r>
          </w:p>
        </w:tc>
      </w:tr>
      <w:tr w:rsidR="003D1BA6" w:rsidRPr="00AF0D99" w14:paraId="0D8E0934" w14:textId="77777777" w:rsidTr="003D1BA6">
        <w:trPr>
          <w:trHeight w:val="300"/>
        </w:trPr>
        <w:tc>
          <w:tcPr>
            <w:tcW w:w="5000" w:type="pct"/>
            <w:noWrap/>
            <w:hideMark/>
          </w:tcPr>
          <w:p w14:paraId="231591F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Type Reporting Source-DCO (CS)</w:t>
            </w:r>
          </w:p>
        </w:tc>
      </w:tr>
      <w:tr w:rsidR="003D1BA6" w:rsidRPr="00AF0D99" w14:paraId="33092EBA" w14:textId="77777777" w:rsidTr="003D1BA6">
        <w:trPr>
          <w:trHeight w:val="300"/>
        </w:trPr>
        <w:tc>
          <w:tcPr>
            <w:tcW w:w="5000" w:type="pct"/>
            <w:noWrap/>
            <w:hideMark/>
          </w:tcPr>
          <w:p w14:paraId="1D03BA2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Items, Type Reporting Source-DCO (SEER)</w:t>
            </w:r>
          </w:p>
        </w:tc>
      </w:tr>
      <w:tr w:rsidR="003D1BA6" w:rsidRPr="00AF0D99" w14:paraId="30B0F37F" w14:textId="77777777" w:rsidTr="003D1BA6">
        <w:trPr>
          <w:trHeight w:val="300"/>
        </w:trPr>
        <w:tc>
          <w:tcPr>
            <w:tcW w:w="5000" w:type="pct"/>
            <w:noWrap/>
            <w:hideMark/>
          </w:tcPr>
          <w:p w14:paraId="0252772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LN, Nodes Eval, SSF 3, </w:t>
            </w:r>
            <w:proofErr w:type="spellStart"/>
            <w:r w:rsidRPr="00AF0D99">
              <w:rPr>
                <w:rFonts w:ascii="Calibri" w:hAnsi="Calibri" w:cs="Calibri"/>
                <w:color w:val="000000"/>
                <w:sz w:val="22"/>
                <w:szCs w:val="22"/>
              </w:rPr>
              <w:t>MelanomaSkin</w:t>
            </w:r>
            <w:proofErr w:type="spellEnd"/>
            <w:r w:rsidRPr="00AF0D99">
              <w:rPr>
                <w:rFonts w:ascii="Calibri" w:hAnsi="Calibri" w:cs="Calibri"/>
                <w:color w:val="000000"/>
                <w:sz w:val="22"/>
                <w:szCs w:val="22"/>
              </w:rPr>
              <w:t xml:space="preserve"> (CS)</w:t>
            </w:r>
          </w:p>
        </w:tc>
      </w:tr>
      <w:tr w:rsidR="003D1BA6" w:rsidRPr="00AF0D99" w14:paraId="5C12CC8A" w14:textId="77777777" w:rsidTr="003D1BA6">
        <w:trPr>
          <w:trHeight w:val="300"/>
        </w:trPr>
        <w:tc>
          <w:tcPr>
            <w:tcW w:w="5000" w:type="pct"/>
            <w:noWrap/>
            <w:hideMark/>
          </w:tcPr>
          <w:p w14:paraId="0F7A260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LN, Nodes Eval, SSF 3, MerkelCellPenis (CS)</w:t>
            </w:r>
          </w:p>
        </w:tc>
      </w:tr>
      <w:tr w:rsidR="003D1BA6" w:rsidRPr="00AF0D99" w14:paraId="4F721D02" w14:textId="77777777" w:rsidTr="003D1BA6">
        <w:trPr>
          <w:trHeight w:val="300"/>
        </w:trPr>
        <w:tc>
          <w:tcPr>
            <w:tcW w:w="5000" w:type="pct"/>
            <w:noWrap/>
            <w:hideMark/>
          </w:tcPr>
          <w:p w14:paraId="583DA1B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LN, Nodes Eval, SSF 3, MerkelCellScrotum (CS)</w:t>
            </w:r>
          </w:p>
        </w:tc>
      </w:tr>
      <w:tr w:rsidR="003D1BA6" w:rsidRPr="00AF0D99" w14:paraId="26C59162" w14:textId="77777777" w:rsidTr="003D1BA6">
        <w:trPr>
          <w:trHeight w:val="300"/>
        </w:trPr>
        <w:tc>
          <w:tcPr>
            <w:tcW w:w="5000" w:type="pct"/>
            <w:noWrap/>
            <w:hideMark/>
          </w:tcPr>
          <w:p w14:paraId="67CFB7A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LN, Nodes Eval, SSF 3, MerkelCellSkin (CS)</w:t>
            </w:r>
          </w:p>
        </w:tc>
      </w:tr>
      <w:tr w:rsidR="003D1BA6" w:rsidRPr="00AF0D99" w14:paraId="0319C756" w14:textId="77777777" w:rsidTr="003D1BA6">
        <w:trPr>
          <w:trHeight w:val="300"/>
        </w:trPr>
        <w:tc>
          <w:tcPr>
            <w:tcW w:w="5000" w:type="pct"/>
            <w:noWrap/>
            <w:hideMark/>
          </w:tcPr>
          <w:p w14:paraId="04671EE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LN, Nodes Eval, SSF 3, MerkelCellVulva (CS)</w:t>
            </w:r>
          </w:p>
        </w:tc>
      </w:tr>
      <w:tr w:rsidR="003D1BA6" w:rsidRPr="00AF0D99" w14:paraId="2E423424" w14:textId="77777777" w:rsidTr="003D1BA6">
        <w:trPr>
          <w:trHeight w:val="300"/>
        </w:trPr>
        <w:tc>
          <w:tcPr>
            <w:tcW w:w="5000" w:type="pct"/>
            <w:noWrap/>
            <w:hideMark/>
          </w:tcPr>
          <w:p w14:paraId="0F00D6E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LN, RNP, Nodes Eval, SSF 3, </w:t>
            </w:r>
            <w:proofErr w:type="spellStart"/>
            <w:r w:rsidRPr="00AF0D99">
              <w:rPr>
                <w:rFonts w:ascii="Calibri" w:hAnsi="Calibri" w:cs="Calibri"/>
                <w:color w:val="000000"/>
                <w:sz w:val="22"/>
                <w:szCs w:val="22"/>
              </w:rPr>
              <w:t>MelanomaSkin</w:t>
            </w:r>
            <w:proofErr w:type="spellEnd"/>
            <w:r w:rsidRPr="00AF0D99">
              <w:rPr>
                <w:rFonts w:ascii="Calibri" w:hAnsi="Calibri" w:cs="Calibri"/>
                <w:color w:val="000000"/>
                <w:sz w:val="22"/>
                <w:szCs w:val="22"/>
              </w:rPr>
              <w:t xml:space="preserve"> (CS)</w:t>
            </w:r>
          </w:p>
        </w:tc>
      </w:tr>
      <w:tr w:rsidR="003D1BA6" w:rsidRPr="00AF0D99" w14:paraId="24B6BF4B" w14:textId="77777777" w:rsidTr="003D1BA6">
        <w:trPr>
          <w:trHeight w:val="300"/>
        </w:trPr>
        <w:tc>
          <w:tcPr>
            <w:tcW w:w="5000" w:type="pct"/>
            <w:noWrap/>
            <w:hideMark/>
          </w:tcPr>
          <w:p w14:paraId="3CD7251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(CS)</w:t>
            </w:r>
          </w:p>
        </w:tc>
      </w:tr>
      <w:tr w:rsidR="003D1BA6" w:rsidRPr="00AF0D99" w14:paraId="44FE9812" w14:textId="77777777" w:rsidTr="003D1BA6">
        <w:trPr>
          <w:trHeight w:val="300"/>
        </w:trPr>
        <w:tc>
          <w:tcPr>
            <w:tcW w:w="5000" w:type="pct"/>
            <w:noWrap/>
            <w:hideMark/>
          </w:tcPr>
          <w:p w14:paraId="11D5753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Eval (CS)</w:t>
            </w:r>
          </w:p>
        </w:tc>
      </w:tr>
      <w:tr w:rsidR="003D1BA6" w:rsidRPr="00AF0D99" w14:paraId="487B70DA" w14:textId="77777777" w:rsidTr="003D1BA6">
        <w:trPr>
          <w:trHeight w:val="300"/>
        </w:trPr>
        <w:tc>
          <w:tcPr>
            <w:tcW w:w="5000" w:type="pct"/>
            <w:noWrap/>
            <w:hideMark/>
          </w:tcPr>
          <w:p w14:paraId="761CC34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Eval, Lymph Nodes, Breast Schema (CS)</w:t>
            </w:r>
          </w:p>
        </w:tc>
      </w:tr>
      <w:tr w:rsidR="003D1BA6" w:rsidRPr="00AF0D99" w14:paraId="54A60653" w14:textId="77777777" w:rsidTr="003D1BA6">
        <w:trPr>
          <w:trHeight w:val="300"/>
        </w:trPr>
        <w:tc>
          <w:tcPr>
            <w:tcW w:w="5000" w:type="pct"/>
            <w:noWrap/>
            <w:hideMark/>
          </w:tcPr>
          <w:p w14:paraId="42A525C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Eval, Nodes Ex (CS)</w:t>
            </w:r>
          </w:p>
        </w:tc>
      </w:tr>
      <w:tr w:rsidR="003D1BA6" w:rsidRPr="00AF0D99" w14:paraId="3671636A" w14:textId="77777777" w:rsidTr="003D1BA6">
        <w:trPr>
          <w:trHeight w:val="300"/>
        </w:trPr>
        <w:tc>
          <w:tcPr>
            <w:tcW w:w="5000" w:type="pct"/>
            <w:noWrap/>
            <w:hideMark/>
          </w:tcPr>
          <w:p w14:paraId="004D744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Eval, Schema (CS)</w:t>
            </w:r>
          </w:p>
        </w:tc>
      </w:tr>
      <w:tr w:rsidR="003D1BA6" w:rsidRPr="00AF0D99" w14:paraId="06E167D0" w14:textId="77777777" w:rsidTr="003D1BA6">
        <w:trPr>
          <w:trHeight w:val="300"/>
        </w:trPr>
        <w:tc>
          <w:tcPr>
            <w:tcW w:w="5000" w:type="pct"/>
            <w:noWrap/>
            <w:hideMark/>
          </w:tcPr>
          <w:p w14:paraId="36FF9AC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Lymph Nodes, </w:t>
            </w:r>
            <w:proofErr w:type="spellStart"/>
            <w:r w:rsidRPr="00AF0D99">
              <w:rPr>
                <w:rFonts w:ascii="Calibri" w:hAnsi="Calibri" w:cs="Calibri"/>
                <w:color w:val="000000"/>
                <w:sz w:val="22"/>
                <w:szCs w:val="22"/>
              </w:rPr>
              <w:t>IntracranialGland</w:t>
            </w:r>
            <w:proofErr w:type="spellEnd"/>
            <w:r w:rsidRPr="00AF0D99">
              <w:rPr>
                <w:rFonts w:ascii="Calibri" w:hAnsi="Calibri" w:cs="Calibri"/>
                <w:color w:val="000000"/>
                <w:sz w:val="22"/>
                <w:szCs w:val="22"/>
              </w:rPr>
              <w:t xml:space="preserve"> Schema (CS)</w:t>
            </w:r>
          </w:p>
        </w:tc>
      </w:tr>
      <w:tr w:rsidR="003D1BA6" w:rsidRPr="00AF0D99" w14:paraId="26ACECD7" w14:textId="77777777" w:rsidTr="003D1BA6">
        <w:trPr>
          <w:trHeight w:val="300"/>
        </w:trPr>
        <w:tc>
          <w:tcPr>
            <w:tcW w:w="5000" w:type="pct"/>
            <w:noWrap/>
            <w:hideMark/>
          </w:tcPr>
          <w:p w14:paraId="10584D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LN Nodes Eval, RNP, Testis (CS)</w:t>
            </w:r>
          </w:p>
        </w:tc>
      </w:tr>
      <w:tr w:rsidR="003D1BA6" w:rsidRPr="00AF0D99" w14:paraId="44E427EF" w14:textId="77777777" w:rsidTr="003D1BA6">
        <w:trPr>
          <w:trHeight w:val="300"/>
        </w:trPr>
        <w:tc>
          <w:tcPr>
            <w:tcW w:w="5000" w:type="pct"/>
            <w:noWrap/>
            <w:hideMark/>
          </w:tcPr>
          <w:p w14:paraId="5306BF4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Lymph Nodes Eval, RNP (CS)</w:t>
            </w:r>
          </w:p>
        </w:tc>
      </w:tr>
      <w:tr w:rsidR="003D1BA6" w:rsidRPr="00AF0D99" w14:paraId="563CE995" w14:textId="77777777" w:rsidTr="003D1BA6">
        <w:trPr>
          <w:trHeight w:val="300"/>
        </w:trPr>
        <w:tc>
          <w:tcPr>
            <w:tcW w:w="5000" w:type="pct"/>
            <w:noWrap/>
            <w:hideMark/>
          </w:tcPr>
          <w:p w14:paraId="7FDCD74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MyelomaPlasmaCellDisorder (CS)</w:t>
            </w:r>
          </w:p>
        </w:tc>
      </w:tr>
      <w:tr w:rsidR="003D1BA6" w:rsidRPr="00AF0D99" w14:paraId="38171C62" w14:textId="77777777" w:rsidTr="003D1BA6">
        <w:trPr>
          <w:trHeight w:val="300"/>
        </w:trPr>
        <w:tc>
          <w:tcPr>
            <w:tcW w:w="5000" w:type="pct"/>
            <w:noWrap/>
            <w:hideMark/>
          </w:tcPr>
          <w:p w14:paraId="79D9EA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Lymph Nodes, Nodes Pos, </w:t>
            </w:r>
            <w:proofErr w:type="spellStart"/>
            <w:r w:rsidRPr="00AF0D99">
              <w:rPr>
                <w:rFonts w:ascii="Calibri" w:hAnsi="Calibri" w:cs="Calibri"/>
                <w:color w:val="000000"/>
                <w:sz w:val="22"/>
                <w:szCs w:val="22"/>
              </w:rPr>
              <w:t>ColoAppRectal</w:t>
            </w:r>
            <w:proofErr w:type="spellEnd"/>
            <w:r w:rsidRPr="00AF0D99">
              <w:rPr>
                <w:rFonts w:ascii="Calibri" w:hAnsi="Calibri" w:cs="Calibri"/>
                <w:color w:val="000000"/>
                <w:sz w:val="22"/>
                <w:szCs w:val="22"/>
              </w:rPr>
              <w:t xml:space="preserve"> (CS)</w:t>
            </w:r>
          </w:p>
        </w:tc>
      </w:tr>
      <w:tr w:rsidR="003D1BA6" w:rsidRPr="00AF0D99" w14:paraId="06121B13" w14:textId="77777777" w:rsidTr="003D1BA6">
        <w:trPr>
          <w:trHeight w:val="300"/>
        </w:trPr>
        <w:tc>
          <w:tcPr>
            <w:tcW w:w="5000" w:type="pct"/>
            <w:noWrap/>
            <w:hideMark/>
          </w:tcPr>
          <w:p w14:paraId="69A8A6C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Lymph Nodes, Nodes Pos, </w:t>
            </w:r>
            <w:proofErr w:type="spellStart"/>
            <w:r w:rsidRPr="00AF0D99">
              <w:rPr>
                <w:rFonts w:ascii="Calibri" w:hAnsi="Calibri" w:cs="Calibri"/>
                <w:color w:val="000000"/>
                <w:sz w:val="22"/>
                <w:szCs w:val="22"/>
              </w:rPr>
              <w:t>MelanomaSkin</w:t>
            </w:r>
            <w:proofErr w:type="spellEnd"/>
            <w:r w:rsidRPr="00AF0D99">
              <w:rPr>
                <w:rFonts w:ascii="Calibri" w:hAnsi="Calibri" w:cs="Calibri"/>
                <w:color w:val="000000"/>
                <w:sz w:val="22"/>
                <w:szCs w:val="22"/>
              </w:rPr>
              <w:t xml:space="preserve"> (CS)</w:t>
            </w:r>
          </w:p>
        </w:tc>
      </w:tr>
      <w:tr w:rsidR="003D1BA6" w:rsidRPr="00AF0D99" w14:paraId="05EEA712" w14:textId="77777777" w:rsidTr="003D1BA6">
        <w:trPr>
          <w:trHeight w:val="300"/>
        </w:trPr>
        <w:tc>
          <w:tcPr>
            <w:tcW w:w="5000" w:type="pct"/>
            <w:noWrap/>
            <w:hideMark/>
          </w:tcPr>
          <w:p w14:paraId="7FA55D0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Lymph Nodes, Nodes Pos, </w:t>
            </w:r>
            <w:proofErr w:type="spellStart"/>
            <w:r w:rsidRPr="00AF0D99">
              <w:rPr>
                <w:rFonts w:ascii="Calibri" w:hAnsi="Calibri" w:cs="Calibri"/>
                <w:color w:val="000000"/>
                <w:sz w:val="22"/>
                <w:szCs w:val="22"/>
              </w:rPr>
              <w:t>MerkelCell</w:t>
            </w:r>
            <w:proofErr w:type="spellEnd"/>
            <w:r w:rsidRPr="00AF0D99">
              <w:rPr>
                <w:rFonts w:ascii="Calibri" w:hAnsi="Calibri" w:cs="Calibri"/>
                <w:color w:val="000000"/>
                <w:sz w:val="22"/>
                <w:szCs w:val="22"/>
              </w:rPr>
              <w:t xml:space="preserve"> Schemas (CS)</w:t>
            </w:r>
          </w:p>
        </w:tc>
      </w:tr>
      <w:tr w:rsidR="003D1BA6" w:rsidRPr="00AF0D99" w14:paraId="294DB0F5" w14:textId="77777777" w:rsidTr="003D1BA6">
        <w:trPr>
          <w:trHeight w:val="300"/>
        </w:trPr>
        <w:tc>
          <w:tcPr>
            <w:tcW w:w="5000" w:type="pct"/>
            <w:noWrap/>
            <w:hideMark/>
          </w:tcPr>
          <w:p w14:paraId="2F8C02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Nodes Pos, SSF 3, Breast Schema (CS)</w:t>
            </w:r>
          </w:p>
        </w:tc>
      </w:tr>
      <w:tr w:rsidR="003D1BA6" w:rsidRPr="00AF0D99" w14:paraId="6E4489BF" w14:textId="77777777" w:rsidTr="003D1BA6">
        <w:trPr>
          <w:trHeight w:val="300"/>
        </w:trPr>
        <w:tc>
          <w:tcPr>
            <w:tcW w:w="5000" w:type="pct"/>
            <w:noWrap/>
            <w:hideMark/>
          </w:tcPr>
          <w:p w14:paraId="248A720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Regional Nodes Positive (CS)</w:t>
            </w:r>
          </w:p>
        </w:tc>
      </w:tr>
      <w:tr w:rsidR="003D1BA6" w:rsidRPr="00AF0D99" w14:paraId="068C77C0" w14:textId="77777777" w:rsidTr="003D1BA6">
        <w:trPr>
          <w:trHeight w:val="300"/>
        </w:trPr>
        <w:tc>
          <w:tcPr>
            <w:tcW w:w="5000" w:type="pct"/>
            <w:noWrap/>
            <w:hideMark/>
          </w:tcPr>
          <w:p w14:paraId="5665481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Schema (CS)</w:t>
            </w:r>
          </w:p>
        </w:tc>
      </w:tr>
      <w:tr w:rsidR="003D1BA6" w:rsidRPr="00AF0D99" w14:paraId="42328764" w14:textId="77777777" w:rsidTr="003D1BA6">
        <w:trPr>
          <w:trHeight w:val="300"/>
        </w:trPr>
        <w:tc>
          <w:tcPr>
            <w:tcW w:w="5000" w:type="pct"/>
            <w:noWrap/>
            <w:hideMark/>
          </w:tcPr>
          <w:p w14:paraId="55DAB3D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SSF 1, Head/Neck Schemas (CS)</w:t>
            </w:r>
          </w:p>
        </w:tc>
      </w:tr>
      <w:tr w:rsidR="003D1BA6" w:rsidRPr="00AF0D99" w14:paraId="13907FB9" w14:textId="77777777" w:rsidTr="003D1BA6">
        <w:trPr>
          <w:trHeight w:val="300"/>
        </w:trPr>
        <w:tc>
          <w:tcPr>
            <w:tcW w:w="5000" w:type="pct"/>
            <w:noWrap/>
            <w:hideMark/>
          </w:tcPr>
          <w:p w14:paraId="2780CEF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SSF 17, Penis (CS)</w:t>
            </w:r>
          </w:p>
        </w:tc>
      </w:tr>
      <w:tr w:rsidR="003D1BA6" w:rsidRPr="00AF0D99" w14:paraId="449C182B" w14:textId="77777777" w:rsidTr="003D1BA6">
        <w:trPr>
          <w:trHeight w:val="300"/>
        </w:trPr>
        <w:tc>
          <w:tcPr>
            <w:tcW w:w="5000" w:type="pct"/>
            <w:noWrap/>
            <w:hideMark/>
          </w:tcPr>
          <w:p w14:paraId="2980933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Lymph Nodes, SSF 3, Nodes Eval, </w:t>
            </w:r>
            <w:proofErr w:type="spellStart"/>
            <w:r w:rsidRPr="00AF0D99">
              <w:rPr>
                <w:rFonts w:ascii="Calibri" w:hAnsi="Calibri" w:cs="Calibri"/>
                <w:color w:val="000000"/>
                <w:sz w:val="22"/>
                <w:szCs w:val="22"/>
              </w:rPr>
              <w:t>MelanomaSkin</w:t>
            </w:r>
            <w:proofErr w:type="spellEnd"/>
            <w:r w:rsidRPr="00AF0D99">
              <w:rPr>
                <w:rFonts w:ascii="Calibri" w:hAnsi="Calibri" w:cs="Calibri"/>
                <w:color w:val="000000"/>
                <w:sz w:val="22"/>
                <w:szCs w:val="22"/>
              </w:rPr>
              <w:t xml:space="preserve"> (CS)</w:t>
            </w:r>
          </w:p>
        </w:tc>
      </w:tr>
      <w:tr w:rsidR="003D1BA6" w:rsidRPr="00AF0D99" w14:paraId="52307B8C" w14:textId="77777777" w:rsidTr="003D1BA6">
        <w:trPr>
          <w:trHeight w:val="300"/>
        </w:trPr>
        <w:tc>
          <w:tcPr>
            <w:tcW w:w="5000" w:type="pct"/>
            <w:noWrap/>
            <w:hideMark/>
          </w:tcPr>
          <w:p w14:paraId="335801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Lymph Nodes, SSF 3, Nodes Eval, </w:t>
            </w:r>
            <w:proofErr w:type="spellStart"/>
            <w:r w:rsidRPr="00AF0D99">
              <w:rPr>
                <w:rFonts w:ascii="Calibri" w:hAnsi="Calibri" w:cs="Calibri"/>
                <w:color w:val="000000"/>
                <w:sz w:val="22"/>
                <w:szCs w:val="22"/>
              </w:rPr>
              <w:t>MerkelCell</w:t>
            </w:r>
            <w:proofErr w:type="spellEnd"/>
            <w:r w:rsidRPr="00AF0D99">
              <w:rPr>
                <w:rFonts w:ascii="Calibri" w:hAnsi="Calibri" w:cs="Calibri"/>
                <w:color w:val="000000"/>
                <w:sz w:val="22"/>
                <w:szCs w:val="22"/>
              </w:rPr>
              <w:t xml:space="preserve"> (CS)</w:t>
            </w:r>
          </w:p>
        </w:tc>
      </w:tr>
      <w:tr w:rsidR="003D1BA6" w:rsidRPr="00AF0D99" w14:paraId="159DC69F" w14:textId="77777777" w:rsidTr="003D1BA6">
        <w:trPr>
          <w:trHeight w:val="300"/>
        </w:trPr>
        <w:tc>
          <w:tcPr>
            <w:tcW w:w="5000" w:type="pct"/>
            <w:noWrap/>
            <w:hideMark/>
          </w:tcPr>
          <w:p w14:paraId="29008F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Lymph Nodes, SSF 4, 5, Breast Schema (CS)</w:t>
            </w:r>
          </w:p>
        </w:tc>
      </w:tr>
      <w:tr w:rsidR="003D1BA6" w:rsidRPr="00AF0D99" w14:paraId="1433B726" w14:textId="77777777" w:rsidTr="003D1BA6">
        <w:trPr>
          <w:trHeight w:val="300"/>
        </w:trPr>
        <w:tc>
          <w:tcPr>
            <w:tcW w:w="5000" w:type="pct"/>
            <w:noWrap/>
            <w:hideMark/>
          </w:tcPr>
          <w:p w14:paraId="60D9879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 (CS)</w:t>
            </w:r>
          </w:p>
        </w:tc>
      </w:tr>
      <w:tr w:rsidR="003D1BA6" w:rsidRPr="00AF0D99" w14:paraId="4353EF78" w14:textId="77777777" w:rsidTr="003D1BA6">
        <w:trPr>
          <w:trHeight w:val="300"/>
        </w:trPr>
        <w:tc>
          <w:tcPr>
            <w:tcW w:w="5000" w:type="pct"/>
            <w:noWrap/>
            <w:hideMark/>
          </w:tcPr>
          <w:p w14:paraId="1F05F9F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 Colon Schema (CS)</w:t>
            </w:r>
          </w:p>
        </w:tc>
      </w:tr>
      <w:tr w:rsidR="003D1BA6" w:rsidRPr="00AF0D99" w14:paraId="2F1A528E" w14:textId="77777777" w:rsidTr="003D1BA6">
        <w:trPr>
          <w:trHeight w:val="300"/>
        </w:trPr>
        <w:tc>
          <w:tcPr>
            <w:tcW w:w="5000" w:type="pct"/>
            <w:noWrap/>
            <w:hideMark/>
          </w:tcPr>
          <w:p w14:paraId="0616AD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 Lung, Laterality (CS)</w:t>
            </w:r>
          </w:p>
        </w:tc>
      </w:tr>
      <w:tr w:rsidR="003D1BA6" w:rsidRPr="00AF0D99" w14:paraId="20751C93" w14:textId="77777777" w:rsidTr="003D1BA6">
        <w:trPr>
          <w:trHeight w:val="300"/>
        </w:trPr>
        <w:tc>
          <w:tcPr>
            <w:tcW w:w="5000" w:type="pct"/>
            <w:noWrap/>
            <w:hideMark/>
          </w:tcPr>
          <w:p w14:paraId="1FDDF10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 Rectum Schema (CS)</w:t>
            </w:r>
          </w:p>
        </w:tc>
      </w:tr>
      <w:tr w:rsidR="003D1BA6" w:rsidRPr="00AF0D99" w14:paraId="73A27BEF" w14:textId="77777777" w:rsidTr="003D1BA6">
        <w:trPr>
          <w:trHeight w:val="300"/>
        </w:trPr>
        <w:tc>
          <w:tcPr>
            <w:tcW w:w="5000" w:type="pct"/>
            <w:noWrap/>
            <w:hideMark/>
          </w:tcPr>
          <w:p w14:paraId="47D5E44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 Schema (CS)</w:t>
            </w:r>
          </w:p>
        </w:tc>
      </w:tr>
      <w:tr w:rsidR="003D1BA6" w:rsidRPr="00AF0D99" w14:paraId="3DBE8F0C" w14:textId="77777777" w:rsidTr="003D1BA6">
        <w:trPr>
          <w:trHeight w:val="300"/>
        </w:trPr>
        <w:tc>
          <w:tcPr>
            <w:tcW w:w="5000" w:type="pct"/>
            <w:noWrap/>
            <w:hideMark/>
          </w:tcPr>
          <w:p w14:paraId="3B79765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 SSF 20, Breast Schema (CS)</w:t>
            </w:r>
          </w:p>
        </w:tc>
      </w:tr>
      <w:tr w:rsidR="003D1BA6" w:rsidRPr="00AF0D99" w14:paraId="786F9D5C" w14:textId="77777777" w:rsidTr="003D1BA6">
        <w:trPr>
          <w:trHeight w:val="300"/>
        </w:trPr>
        <w:tc>
          <w:tcPr>
            <w:tcW w:w="5000" w:type="pct"/>
            <w:noWrap/>
            <w:hideMark/>
          </w:tcPr>
          <w:p w14:paraId="5282A13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Mets at DX, SSF 4, </w:t>
            </w:r>
            <w:proofErr w:type="spellStart"/>
            <w:r w:rsidRPr="00AF0D99">
              <w:rPr>
                <w:rFonts w:ascii="Calibri" w:hAnsi="Calibri" w:cs="Calibri"/>
                <w:color w:val="000000"/>
                <w:sz w:val="22"/>
                <w:szCs w:val="22"/>
              </w:rPr>
              <w:t>MelanomaChor</w:t>
            </w:r>
            <w:proofErr w:type="spellEnd"/>
            <w:r w:rsidRPr="00AF0D99">
              <w:rPr>
                <w:rFonts w:ascii="Calibri" w:hAnsi="Calibri" w:cs="Calibri"/>
                <w:color w:val="000000"/>
                <w:sz w:val="22"/>
                <w:szCs w:val="22"/>
              </w:rPr>
              <w:t>/</w:t>
            </w:r>
            <w:proofErr w:type="spellStart"/>
            <w:r w:rsidRPr="00AF0D99">
              <w:rPr>
                <w:rFonts w:ascii="Calibri" w:hAnsi="Calibri" w:cs="Calibri"/>
                <w:color w:val="000000"/>
                <w:sz w:val="22"/>
                <w:szCs w:val="22"/>
              </w:rPr>
              <w:t>Cil</w:t>
            </w:r>
            <w:proofErr w:type="spellEnd"/>
            <w:r w:rsidRPr="00AF0D99">
              <w:rPr>
                <w:rFonts w:ascii="Calibri" w:hAnsi="Calibri" w:cs="Calibri"/>
                <w:color w:val="000000"/>
                <w:sz w:val="22"/>
                <w:szCs w:val="22"/>
              </w:rPr>
              <w:t>/Iris (CS)</w:t>
            </w:r>
          </w:p>
        </w:tc>
      </w:tr>
      <w:tr w:rsidR="003D1BA6" w:rsidRPr="00AF0D99" w14:paraId="0458974C" w14:textId="77777777" w:rsidTr="003D1BA6">
        <w:trPr>
          <w:trHeight w:val="300"/>
        </w:trPr>
        <w:tc>
          <w:tcPr>
            <w:tcW w:w="5000" w:type="pct"/>
            <w:noWrap/>
            <w:hideMark/>
          </w:tcPr>
          <w:p w14:paraId="6CF4BF3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DX-BBLL, LymphomaOcularAdnexa (CS)</w:t>
            </w:r>
          </w:p>
        </w:tc>
      </w:tr>
      <w:tr w:rsidR="003D1BA6" w:rsidRPr="00AF0D99" w14:paraId="7F301413" w14:textId="77777777" w:rsidTr="003D1BA6">
        <w:trPr>
          <w:trHeight w:val="300"/>
        </w:trPr>
        <w:tc>
          <w:tcPr>
            <w:tcW w:w="5000" w:type="pct"/>
            <w:noWrap/>
            <w:hideMark/>
          </w:tcPr>
          <w:p w14:paraId="55B0EAE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DX-BBLL, MycosisFungoides (CS)</w:t>
            </w:r>
          </w:p>
        </w:tc>
      </w:tr>
      <w:tr w:rsidR="003D1BA6" w:rsidRPr="00AF0D99" w14:paraId="134712A4" w14:textId="77777777" w:rsidTr="003D1BA6">
        <w:trPr>
          <w:trHeight w:val="300"/>
        </w:trPr>
        <w:tc>
          <w:tcPr>
            <w:tcW w:w="5000" w:type="pct"/>
            <w:noWrap/>
            <w:hideMark/>
          </w:tcPr>
          <w:p w14:paraId="727F28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DX-Bone (CS)</w:t>
            </w:r>
          </w:p>
        </w:tc>
      </w:tr>
      <w:tr w:rsidR="003D1BA6" w:rsidRPr="00AF0D99" w14:paraId="0CD86E1E" w14:textId="77777777" w:rsidTr="003D1BA6">
        <w:trPr>
          <w:trHeight w:val="300"/>
        </w:trPr>
        <w:tc>
          <w:tcPr>
            <w:tcW w:w="5000" w:type="pct"/>
            <w:noWrap/>
            <w:hideMark/>
          </w:tcPr>
          <w:p w14:paraId="28A2E92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DX-Bone, CS Mets at DX (CS)</w:t>
            </w:r>
          </w:p>
        </w:tc>
      </w:tr>
      <w:tr w:rsidR="003D1BA6" w:rsidRPr="00AF0D99" w14:paraId="71352229" w14:textId="77777777" w:rsidTr="003D1BA6">
        <w:trPr>
          <w:trHeight w:val="300"/>
        </w:trPr>
        <w:tc>
          <w:tcPr>
            <w:tcW w:w="5000" w:type="pct"/>
            <w:noWrap/>
            <w:hideMark/>
          </w:tcPr>
          <w:p w14:paraId="660537A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DX-Brain (CS)</w:t>
            </w:r>
          </w:p>
        </w:tc>
      </w:tr>
      <w:tr w:rsidR="003D1BA6" w:rsidRPr="00AF0D99" w14:paraId="43C1EEEA" w14:textId="77777777" w:rsidTr="003D1BA6">
        <w:trPr>
          <w:trHeight w:val="300"/>
        </w:trPr>
        <w:tc>
          <w:tcPr>
            <w:tcW w:w="5000" w:type="pct"/>
            <w:noWrap/>
            <w:hideMark/>
          </w:tcPr>
          <w:p w14:paraId="1E6C81F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DX-Brain, CS Mets at DX (CS)</w:t>
            </w:r>
          </w:p>
        </w:tc>
      </w:tr>
      <w:tr w:rsidR="003D1BA6" w:rsidRPr="00AF0D99" w14:paraId="0ACC90B0" w14:textId="77777777" w:rsidTr="003D1BA6">
        <w:trPr>
          <w:trHeight w:val="300"/>
        </w:trPr>
        <w:tc>
          <w:tcPr>
            <w:tcW w:w="5000" w:type="pct"/>
            <w:noWrap/>
            <w:hideMark/>
          </w:tcPr>
          <w:p w14:paraId="01F7643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DX-Liver (CS)</w:t>
            </w:r>
          </w:p>
        </w:tc>
      </w:tr>
      <w:tr w:rsidR="003D1BA6" w:rsidRPr="00AF0D99" w14:paraId="36F0D7F5" w14:textId="77777777" w:rsidTr="003D1BA6">
        <w:trPr>
          <w:trHeight w:val="300"/>
        </w:trPr>
        <w:tc>
          <w:tcPr>
            <w:tcW w:w="5000" w:type="pct"/>
            <w:noWrap/>
            <w:hideMark/>
          </w:tcPr>
          <w:p w14:paraId="64D7695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DX-Liver, CS Mets at DX (CS)</w:t>
            </w:r>
          </w:p>
        </w:tc>
      </w:tr>
      <w:tr w:rsidR="003D1BA6" w:rsidRPr="00AF0D99" w14:paraId="319ED7F0" w14:textId="77777777" w:rsidTr="003D1BA6">
        <w:trPr>
          <w:trHeight w:val="300"/>
        </w:trPr>
        <w:tc>
          <w:tcPr>
            <w:tcW w:w="5000" w:type="pct"/>
            <w:noWrap/>
            <w:hideMark/>
          </w:tcPr>
          <w:p w14:paraId="5099A6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DX-Lung (CS)</w:t>
            </w:r>
          </w:p>
        </w:tc>
      </w:tr>
      <w:tr w:rsidR="003D1BA6" w:rsidRPr="00AF0D99" w14:paraId="5A310908" w14:textId="77777777" w:rsidTr="003D1BA6">
        <w:trPr>
          <w:trHeight w:val="300"/>
        </w:trPr>
        <w:tc>
          <w:tcPr>
            <w:tcW w:w="5000" w:type="pct"/>
            <w:noWrap/>
            <w:hideMark/>
          </w:tcPr>
          <w:p w14:paraId="35CED0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at DX-Lung, CS Mets at DX (CS)</w:t>
            </w:r>
          </w:p>
        </w:tc>
      </w:tr>
      <w:tr w:rsidR="003D1BA6" w:rsidRPr="00AF0D99" w14:paraId="3F78E656" w14:textId="77777777" w:rsidTr="003D1BA6">
        <w:trPr>
          <w:trHeight w:val="300"/>
        </w:trPr>
        <w:tc>
          <w:tcPr>
            <w:tcW w:w="5000" w:type="pct"/>
            <w:noWrap/>
            <w:hideMark/>
          </w:tcPr>
          <w:p w14:paraId="26344CF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Eval (CS)</w:t>
            </w:r>
          </w:p>
        </w:tc>
      </w:tr>
      <w:tr w:rsidR="003D1BA6" w:rsidRPr="00AF0D99" w14:paraId="7668FF5A" w14:textId="77777777" w:rsidTr="003D1BA6">
        <w:trPr>
          <w:trHeight w:val="300"/>
        </w:trPr>
        <w:tc>
          <w:tcPr>
            <w:tcW w:w="5000" w:type="pct"/>
            <w:noWrap/>
            <w:hideMark/>
          </w:tcPr>
          <w:p w14:paraId="1C2945D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Eval, Mets at DX, CS Version Inp Orig (CS)</w:t>
            </w:r>
          </w:p>
        </w:tc>
      </w:tr>
      <w:tr w:rsidR="003D1BA6" w:rsidRPr="00AF0D99" w14:paraId="1D152CE5" w14:textId="77777777" w:rsidTr="003D1BA6">
        <w:trPr>
          <w:trHeight w:val="300"/>
        </w:trPr>
        <w:tc>
          <w:tcPr>
            <w:tcW w:w="5000" w:type="pct"/>
            <w:noWrap/>
            <w:hideMark/>
          </w:tcPr>
          <w:p w14:paraId="35190D0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Mets Eval, Schema (CS)</w:t>
            </w:r>
          </w:p>
        </w:tc>
      </w:tr>
      <w:tr w:rsidR="003D1BA6" w:rsidRPr="00AF0D99" w14:paraId="425001E3" w14:textId="77777777" w:rsidTr="003D1BA6">
        <w:trPr>
          <w:trHeight w:val="300"/>
        </w:trPr>
        <w:tc>
          <w:tcPr>
            <w:tcW w:w="5000" w:type="pct"/>
            <w:noWrap/>
            <w:hideMark/>
          </w:tcPr>
          <w:p w14:paraId="506809E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Over-ride CS 20, Date of Diagnosis (NPCR)</w:t>
            </w:r>
          </w:p>
        </w:tc>
      </w:tr>
      <w:tr w:rsidR="003D1BA6" w:rsidRPr="00AF0D99" w14:paraId="4F565FE1" w14:textId="77777777" w:rsidTr="003D1BA6">
        <w:trPr>
          <w:trHeight w:val="300"/>
        </w:trPr>
        <w:tc>
          <w:tcPr>
            <w:tcW w:w="5000" w:type="pct"/>
            <w:noWrap/>
            <w:hideMark/>
          </w:tcPr>
          <w:p w14:paraId="126532B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Over-ride CS 20, Rpt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 CS Fields (NPCR)</w:t>
            </w:r>
          </w:p>
        </w:tc>
      </w:tr>
      <w:tr w:rsidR="003D1BA6" w:rsidRPr="00AF0D99" w14:paraId="567E4CCE" w14:textId="77777777" w:rsidTr="003D1BA6">
        <w:trPr>
          <w:trHeight w:val="300"/>
        </w:trPr>
        <w:tc>
          <w:tcPr>
            <w:tcW w:w="5000" w:type="pct"/>
            <w:noWrap/>
            <w:hideMark/>
          </w:tcPr>
          <w:p w14:paraId="3FA921B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Over-rides (NPCR)</w:t>
            </w:r>
          </w:p>
        </w:tc>
      </w:tr>
      <w:tr w:rsidR="003D1BA6" w:rsidRPr="00AF0D99" w14:paraId="53B515F9" w14:textId="77777777" w:rsidTr="003D1BA6">
        <w:trPr>
          <w:trHeight w:val="300"/>
        </w:trPr>
        <w:tc>
          <w:tcPr>
            <w:tcW w:w="5000" w:type="pct"/>
            <w:noWrap/>
            <w:hideMark/>
          </w:tcPr>
          <w:p w14:paraId="46555B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Reg Nodes Ex, Pos, Site, Hist ICDO3, Report (CS)</w:t>
            </w:r>
          </w:p>
        </w:tc>
      </w:tr>
      <w:tr w:rsidR="003D1BA6" w:rsidRPr="00AF0D99" w14:paraId="06806EA7" w14:textId="77777777" w:rsidTr="003D1BA6">
        <w:trPr>
          <w:trHeight w:val="300"/>
        </w:trPr>
        <w:tc>
          <w:tcPr>
            <w:tcW w:w="5000" w:type="pct"/>
            <w:noWrap/>
            <w:hideMark/>
          </w:tcPr>
          <w:p w14:paraId="6518E11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Schema, Path Grade System, Grade (CS)</w:t>
            </w:r>
          </w:p>
        </w:tc>
      </w:tr>
      <w:tr w:rsidR="003D1BA6" w:rsidRPr="00AF0D99" w14:paraId="0DDFBF18" w14:textId="77777777" w:rsidTr="003D1BA6">
        <w:trPr>
          <w:trHeight w:val="300"/>
        </w:trPr>
        <w:tc>
          <w:tcPr>
            <w:tcW w:w="5000" w:type="pct"/>
            <w:noWrap/>
            <w:hideMark/>
          </w:tcPr>
          <w:p w14:paraId="0821A5B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1 (CS)</w:t>
            </w:r>
          </w:p>
        </w:tc>
      </w:tr>
      <w:tr w:rsidR="003D1BA6" w:rsidRPr="00AF0D99" w14:paraId="70820823" w14:textId="77777777" w:rsidTr="003D1BA6">
        <w:trPr>
          <w:trHeight w:val="300"/>
        </w:trPr>
        <w:tc>
          <w:tcPr>
            <w:tcW w:w="5000" w:type="pct"/>
            <w:noWrap/>
            <w:hideMark/>
          </w:tcPr>
          <w:p w14:paraId="5BB2AC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1, Schema (CS)</w:t>
            </w:r>
          </w:p>
        </w:tc>
      </w:tr>
      <w:tr w:rsidR="003D1BA6" w:rsidRPr="00AF0D99" w14:paraId="7086DF43" w14:textId="77777777" w:rsidTr="003D1BA6">
        <w:trPr>
          <w:trHeight w:val="300"/>
        </w:trPr>
        <w:tc>
          <w:tcPr>
            <w:tcW w:w="5000" w:type="pct"/>
            <w:noWrap/>
            <w:hideMark/>
          </w:tcPr>
          <w:p w14:paraId="477F0F9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1, Schema (SEER)</w:t>
            </w:r>
          </w:p>
        </w:tc>
      </w:tr>
      <w:tr w:rsidR="003D1BA6" w:rsidRPr="00AF0D99" w14:paraId="280C2748" w14:textId="77777777" w:rsidTr="003D1BA6">
        <w:trPr>
          <w:trHeight w:val="300"/>
        </w:trPr>
        <w:tc>
          <w:tcPr>
            <w:tcW w:w="5000" w:type="pct"/>
            <w:noWrap/>
            <w:hideMark/>
          </w:tcPr>
          <w:p w14:paraId="012FF66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2 (CS)</w:t>
            </w:r>
          </w:p>
        </w:tc>
      </w:tr>
      <w:tr w:rsidR="003D1BA6" w:rsidRPr="00AF0D99" w14:paraId="75B327F1" w14:textId="77777777" w:rsidTr="003D1BA6">
        <w:trPr>
          <w:trHeight w:val="300"/>
        </w:trPr>
        <w:tc>
          <w:tcPr>
            <w:tcW w:w="5000" w:type="pct"/>
            <w:noWrap/>
            <w:hideMark/>
          </w:tcPr>
          <w:p w14:paraId="754BBD8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2, Schema (CS)</w:t>
            </w:r>
          </w:p>
        </w:tc>
      </w:tr>
      <w:tr w:rsidR="003D1BA6" w:rsidRPr="00AF0D99" w14:paraId="09544D70" w14:textId="77777777" w:rsidTr="003D1BA6">
        <w:trPr>
          <w:trHeight w:val="300"/>
        </w:trPr>
        <w:tc>
          <w:tcPr>
            <w:tcW w:w="5000" w:type="pct"/>
            <w:noWrap/>
            <w:hideMark/>
          </w:tcPr>
          <w:p w14:paraId="751031D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2, Schema (SEER)</w:t>
            </w:r>
          </w:p>
        </w:tc>
      </w:tr>
      <w:tr w:rsidR="003D1BA6" w:rsidRPr="00AF0D99" w14:paraId="5879DB15" w14:textId="77777777" w:rsidTr="003D1BA6">
        <w:trPr>
          <w:trHeight w:val="300"/>
        </w:trPr>
        <w:tc>
          <w:tcPr>
            <w:tcW w:w="5000" w:type="pct"/>
            <w:noWrap/>
            <w:hideMark/>
          </w:tcPr>
          <w:p w14:paraId="022B76D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3 (CS)</w:t>
            </w:r>
          </w:p>
        </w:tc>
      </w:tr>
      <w:tr w:rsidR="003D1BA6" w:rsidRPr="00AF0D99" w14:paraId="26BC50E3" w14:textId="77777777" w:rsidTr="003D1BA6">
        <w:trPr>
          <w:trHeight w:val="300"/>
        </w:trPr>
        <w:tc>
          <w:tcPr>
            <w:tcW w:w="5000" w:type="pct"/>
            <w:noWrap/>
            <w:hideMark/>
          </w:tcPr>
          <w:p w14:paraId="55D6A67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3, Schema (CS)</w:t>
            </w:r>
          </w:p>
        </w:tc>
      </w:tr>
      <w:tr w:rsidR="003D1BA6" w:rsidRPr="00AF0D99" w14:paraId="0D690144" w14:textId="77777777" w:rsidTr="003D1BA6">
        <w:trPr>
          <w:trHeight w:val="300"/>
        </w:trPr>
        <w:tc>
          <w:tcPr>
            <w:tcW w:w="5000" w:type="pct"/>
            <w:noWrap/>
            <w:hideMark/>
          </w:tcPr>
          <w:p w14:paraId="2177D66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3, Schema (SEER)</w:t>
            </w:r>
          </w:p>
        </w:tc>
      </w:tr>
      <w:tr w:rsidR="003D1BA6" w:rsidRPr="00AF0D99" w14:paraId="25E3E271" w14:textId="77777777" w:rsidTr="003D1BA6">
        <w:trPr>
          <w:trHeight w:val="300"/>
        </w:trPr>
        <w:tc>
          <w:tcPr>
            <w:tcW w:w="5000" w:type="pct"/>
            <w:noWrap/>
            <w:hideMark/>
          </w:tcPr>
          <w:p w14:paraId="10624AF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4 (CS)</w:t>
            </w:r>
          </w:p>
        </w:tc>
      </w:tr>
      <w:tr w:rsidR="003D1BA6" w:rsidRPr="00AF0D99" w14:paraId="7BFB7C0F" w14:textId="77777777" w:rsidTr="003D1BA6">
        <w:trPr>
          <w:trHeight w:val="300"/>
        </w:trPr>
        <w:tc>
          <w:tcPr>
            <w:tcW w:w="5000" w:type="pct"/>
            <w:noWrap/>
            <w:hideMark/>
          </w:tcPr>
          <w:p w14:paraId="3272DFA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4, Schema (CS)</w:t>
            </w:r>
          </w:p>
        </w:tc>
      </w:tr>
      <w:tr w:rsidR="003D1BA6" w:rsidRPr="00AF0D99" w14:paraId="37C8517C" w14:textId="77777777" w:rsidTr="003D1BA6">
        <w:trPr>
          <w:trHeight w:val="300"/>
        </w:trPr>
        <w:tc>
          <w:tcPr>
            <w:tcW w:w="5000" w:type="pct"/>
            <w:noWrap/>
            <w:hideMark/>
          </w:tcPr>
          <w:p w14:paraId="79D33C9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5 (CS)</w:t>
            </w:r>
          </w:p>
        </w:tc>
      </w:tr>
      <w:tr w:rsidR="003D1BA6" w:rsidRPr="00AF0D99" w14:paraId="3EB1E8C2" w14:textId="77777777" w:rsidTr="003D1BA6">
        <w:trPr>
          <w:trHeight w:val="300"/>
        </w:trPr>
        <w:tc>
          <w:tcPr>
            <w:tcW w:w="5000" w:type="pct"/>
            <w:noWrap/>
            <w:hideMark/>
          </w:tcPr>
          <w:p w14:paraId="1AEAD9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5, Schema (CS)</w:t>
            </w:r>
          </w:p>
        </w:tc>
      </w:tr>
      <w:tr w:rsidR="003D1BA6" w:rsidRPr="00AF0D99" w14:paraId="5C4D195B" w14:textId="77777777" w:rsidTr="003D1BA6">
        <w:trPr>
          <w:trHeight w:val="300"/>
        </w:trPr>
        <w:tc>
          <w:tcPr>
            <w:tcW w:w="5000" w:type="pct"/>
            <w:noWrap/>
            <w:hideMark/>
          </w:tcPr>
          <w:p w14:paraId="4A3B342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6 (CS)</w:t>
            </w:r>
          </w:p>
        </w:tc>
      </w:tr>
      <w:tr w:rsidR="003D1BA6" w:rsidRPr="00AF0D99" w14:paraId="6E5EE8C6" w14:textId="77777777" w:rsidTr="003D1BA6">
        <w:trPr>
          <w:trHeight w:val="300"/>
        </w:trPr>
        <w:tc>
          <w:tcPr>
            <w:tcW w:w="5000" w:type="pct"/>
            <w:noWrap/>
            <w:hideMark/>
          </w:tcPr>
          <w:p w14:paraId="14D299B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6, Schema (CS)</w:t>
            </w:r>
          </w:p>
        </w:tc>
      </w:tr>
      <w:tr w:rsidR="003D1BA6" w:rsidRPr="00AF0D99" w14:paraId="1FD85A42" w14:textId="77777777" w:rsidTr="003D1BA6">
        <w:trPr>
          <w:trHeight w:val="300"/>
        </w:trPr>
        <w:tc>
          <w:tcPr>
            <w:tcW w:w="5000" w:type="pct"/>
            <w:noWrap/>
            <w:hideMark/>
          </w:tcPr>
          <w:p w14:paraId="4A14ED1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7 (CS)</w:t>
            </w:r>
          </w:p>
        </w:tc>
      </w:tr>
      <w:tr w:rsidR="003D1BA6" w:rsidRPr="00AF0D99" w14:paraId="2F978719" w14:textId="77777777" w:rsidTr="003D1BA6">
        <w:trPr>
          <w:trHeight w:val="300"/>
        </w:trPr>
        <w:tc>
          <w:tcPr>
            <w:tcW w:w="5000" w:type="pct"/>
            <w:noWrap/>
            <w:hideMark/>
          </w:tcPr>
          <w:p w14:paraId="4A0B53B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7, Schema (CS)</w:t>
            </w:r>
          </w:p>
        </w:tc>
      </w:tr>
      <w:tr w:rsidR="003D1BA6" w:rsidRPr="00AF0D99" w14:paraId="583B36A5" w14:textId="77777777" w:rsidTr="003D1BA6">
        <w:trPr>
          <w:trHeight w:val="300"/>
        </w:trPr>
        <w:tc>
          <w:tcPr>
            <w:tcW w:w="5000" w:type="pct"/>
            <w:noWrap/>
            <w:hideMark/>
          </w:tcPr>
          <w:p w14:paraId="632687F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8 (CS)</w:t>
            </w:r>
          </w:p>
        </w:tc>
      </w:tr>
      <w:tr w:rsidR="003D1BA6" w:rsidRPr="00AF0D99" w14:paraId="5351F394" w14:textId="77777777" w:rsidTr="003D1BA6">
        <w:trPr>
          <w:trHeight w:val="300"/>
        </w:trPr>
        <w:tc>
          <w:tcPr>
            <w:tcW w:w="5000" w:type="pct"/>
            <w:noWrap/>
            <w:hideMark/>
          </w:tcPr>
          <w:p w14:paraId="72AC33F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8, Schema (CS)</w:t>
            </w:r>
          </w:p>
        </w:tc>
      </w:tr>
      <w:tr w:rsidR="003D1BA6" w:rsidRPr="00AF0D99" w14:paraId="61EE6A41" w14:textId="77777777" w:rsidTr="003D1BA6">
        <w:trPr>
          <w:trHeight w:val="300"/>
        </w:trPr>
        <w:tc>
          <w:tcPr>
            <w:tcW w:w="5000" w:type="pct"/>
            <w:noWrap/>
            <w:hideMark/>
          </w:tcPr>
          <w:p w14:paraId="09FA49D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9 (CS)</w:t>
            </w:r>
          </w:p>
        </w:tc>
      </w:tr>
      <w:tr w:rsidR="003D1BA6" w:rsidRPr="00AF0D99" w14:paraId="5026CFA6" w14:textId="77777777" w:rsidTr="003D1BA6">
        <w:trPr>
          <w:trHeight w:val="300"/>
        </w:trPr>
        <w:tc>
          <w:tcPr>
            <w:tcW w:w="5000" w:type="pct"/>
            <w:noWrap/>
            <w:hideMark/>
          </w:tcPr>
          <w:p w14:paraId="126F3A9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 9, Schema (CS)</w:t>
            </w:r>
          </w:p>
        </w:tc>
      </w:tr>
      <w:tr w:rsidR="003D1BA6" w:rsidRPr="00AF0D99" w14:paraId="1A99D47E" w14:textId="77777777" w:rsidTr="003D1BA6">
        <w:trPr>
          <w:trHeight w:val="300"/>
        </w:trPr>
        <w:tc>
          <w:tcPr>
            <w:tcW w:w="5000" w:type="pct"/>
            <w:noWrap/>
            <w:hideMark/>
          </w:tcPr>
          <w:p w14:paraId="7BF9009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Factor10 (CS)</w:t>
            </w:r>
          </w:p>
        </w:tc>
      </w:tr>
      <w:tr w:rsidR="003D1BA6" w:rsidRPr="00AF0D99" w14:paraId="4654F9C9" w14:textId="77777777" w:rsidTr="003D1BA6">
        <w:trPr>
          <w:trHeight w:val="300"/>
        </w:trPr>
        <w:tc>
          <w:tcPr>
            <w:tcW w:w="5000" w:type="pct"/>
            <w:noWrap/>
            <w:hideMark/>
          </w:tcPr>
          <w:p w14:paraId="1A799BA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Factor10, Schema (CS)</w:t>
            </w:r>
          </w:p>
        </w:tc>
      </w:tr>
      <w:tr w:rsidR="003D1BA6" w:rsidRPr="00AF0D99" w14:paraId="13914057" w14:textId="77777777" w:rsidTr="003D1BA6">
        <w:trPr>
          <w:trHeight w:val="300"/>
        </w:trPr>
        <w:tc>
          <w:tcPr>
            <w:tcW w:w="5000" w:type="pct"/>
            <w:noWrap/>
            <w:hideMark/>
          </w:tcPr>
          <w:p w14:paraId="44FF5C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Factor10, Schema (SEER)</w:t>
            </w:r>
          </w:p>
        </w:tc>
      </w:tr>
      <w:tr w:rsidR="003D1BA6" w:rsidRPr="00AF0D99" w14:paraId="22C23243" w14:textId="77777777" w:rsidTr="003D1BA6">
        <w:trPr>
          <w:trHeight w:val="300"/>
        </w:trPr>
        <w:tc>
          <w:tcPr>
            <w:tcW w:w="5000" w:type="pct"/>
            <w:noWrap/>
            <w:hideMark/>
          </w:tcPr>
          <w:p w14:paraId="465E17C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Factor11 (CS)</w:t>
            </w:r>
          </w:p>
        </w:tc>
      </w:tr>
      <w:tr w:rsidR="003D1BA6" w:rsidRPr="00AF0D99" w14:paraId="4E2A1D32" w14:textId="77777777" w:rsidTr="003D1BA6">
        <w:trPr>
          <w:trHeight w:val="300"/>
        </w:trPr>
        <w:tc>
          <w:tcPr>
            <w:tcW w:w="5000" w:type="pct"/>
            <w:noWrap/>
            <w:hideMark/>
          </w:tcPr>
          <w:p w14:paraId="0F0F047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Factor11, Schema (CS)</w:t>
            </w:r>
          </w:p>
        </w:tc>
      </w:tr>
      <w:tr w:rsidR="003D1BA6" w:rsidRPr="00AF0D99" w14:paraId="0FB5B824" w14:textId="77777777" w:rsidTr="003D1BA6">
        <w:trPr>
          <w:trHeight w:val="300"/>
        </w:trPr>
        <w:tc>
          <w:tcPr>
            <w:tcW w:w="5000" w:type="pct"/>
            <w:noWrap/>
            <w:hideMark/>
          </w:tcPr>
          <w:p w14:paraId="40AEDF3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Factor12 (CS)</w:t>
            </w:r>
          </w:p>
        </w:tc>
      </w:tr>
      <w:tr w:rsidR="003D1BA6" w:rsidRPr="00AF0D99" w14:paraId="6A0BE3C0" w14:textId="77777777" w:rsidTr="003D1BA6">
        <w:trPr>
          <w:trHeight w:val="300"/>
        </w:trPr>
        <w:tc>
          <w:tcPr>
            <w:tcW w:w="5000" w:type="pct"/>
            <w:noWrap/>
            <w:hideMark/>
          </w:tcPr>
          <w:p w14:paraId="496606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Factor12, Schema (CS)</w:t>
            </w:r>
          </w:p>
        </w:tc>
      </w:tr>
      <w:tr w:rsidR="003D1BA6" w:rsidRPr="00AF0D99" w14:paraId="1296B92E" w14:textId="77777777" w:rsidTr="003D1BA6">
        <w:trPr>
          <w:trHeight w:val="300"/>
        </w:trPr>
        <w:tc>
          <w:tcPr>
            <w:tcW w:w="5000" w:type="pct"/>
            <w:noWrap/>
            <w:hideMark/>
          </w:tcPr>
          <w:p w14:paraId="652D36A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Factor13 (CS)</w:t>
            </w:r>
          </w:p>
        </w:tc>
      </w:tr>
      <w:tr w:rsidR="003D1BA6" w:rsidRPr="00AF0D99" w14:paraId="3FBFBB55" w14:textId="77777777" w:rsidTr="003D1BA6">
        <w:trPr>
          <w:trHeight w:val="300"/>
        </w:trPr>
        <w:tc>
          <w:tcPr>
            <w:tcW w:w="5000" w:type="pct"/>
            <w:noWrap/>
            <w:hideMark/>
          </w:tcPr>
          <w:p w14:paraId="3B4ACD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Factor13, Schema (CS)</w:t>
            </w:r>
          </w:p>
        </w:tc>
      </w:tr>
      <w:tr w:rsidR="003D1BA6" w:rsidRPr="00AF0D99" w14:paraId="614A9EC1" w14:textId="77777777" w:rsidTr="003D1BA6">
        <w:trPr>
          <w:trHeight w:val="300"/>
        </w:trPr>
        <w:tc>
          <w:tcPr>
            <w:tcW w:w="5000" w:type="pct"/>
            <w:noWrap/>
            <w:hideMark/>
          </w:tcPr>
          <w:p w14:paraId="398292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Factor14 (CS)</w:t>
            </w:r>
          </w:p>
        </w:tc>
      </w:tr>
      <w:tr w:rsidR="003D1BA6" w:rsidRPr="00AF0D99" w14:paraId="0950BBE2" w14:textId="77777777" w:rsidTr="003D1BA6">
        <w:trPr>
          <w:trHeight w:val="300"/>
        </w:trPr>
        <w:tc>
          <w:tcPr>
            <w:tcW w:w="5000" w:type="pct"/>
            <w:noWrap/>
            <w:hideMark/>
          </w:tcPr>
          <w:p w14:paraId="06B92F1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Factor14, Schema (CS)</w:t>
            </w:r>
          </w:p>
        </w:tc>
      </w:tr>
      <w:tr w:rsidR="003D1BA6" w:rsidRPr="00AF0D99" w14:paraId="56C2DFE2" w14:textId="77777777" w:rsidTr="003D1BA6">
        <w:trPr>
          <w:trHeight w:val="300"/>
        </w:trPr>
        <w:tc>
          <w:tcPr>
            <w:tcW w:w="5000" w:type="pct"/>
            <w:noWrap/>
            <w:hideMark/>
          </w:tcPr>
          <w:p w14:paraId="794492D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Factor15 (CS)</w:t>
            </w:r>
          </w:p>
        </w:tc>
      </w:tr>
      <w:tr w:rsidR="003D1BA6" w:rsidRPr="00AF0D99" w14:paraId="47B58FB5" w14:textId="77777777" w:rsidTr="003D1BA6">
        <w:trPr>
          <w:trHeight w:val="300"/>
        </w:trPr>
        <w:tc>
          <w:tcPr>
            <w:tcW w:w="5000" w:type="pct"/>
            <w:noWrap/>
            <w:hideMark/>
          </w:tcPr>
          <w:p w14:paraId="0D13B28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Factor15, Schema (CS)</w:t>
            </w:r>
          </w:p>
        </w:tc>
      </w:tr>
      <w:tr w:rsidR="003D1BA6" w:rsidRPr="00AF0D99" w14:paraId="70DC1398" w14:textId="77777777" w:rsidTr="003D1BA6">
        <w:trPr>
          <w:trHeight w:val="300"/>
        </w:trPr>
        <w:tc>
          <w:tcPr>
            <w:tcW w:w="5000" w:type="pct"/>
            <w:noWrap/>
            <w:hideMark/>
          </w:tcPr>
          <w:p w14:paraId="1B56ED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Factor16 (CS)</w:t>
            </w:r>
          </w:p>
        </w:tc>
      </w:tr>
      <w:tr w:rsidR="003D1BA6" w:rsidRPr="00AF0D99" w14:paraId="09F9BCAD" w14:textId="77777777" w:rsidTr="003D1BA6">
        <w:trPr>
          <w:trHeight w:val="300"/>
        </w:trPr>
        <w:tc>
          <w:tcPr>
            <w:tcW w:w="5000" w:type="pct"/>
            <w:noWrap/>
            <w:hideMark/>
          </w:tcPr>
          <w:p w14:paraId="45E8AB2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Factor16, Schema (CS)</w:t>
            </w:r>
          </w:p>
        </w:tc>
      </w:tr>
      <w:tr w:rsidR="003D1BA6" w:rsidRPr="00AF0D99" w14:paraId="2C29A4AE" w14:textId="77777777" w:rsidTr="003D1BA6">
        <w:trPr>
          <w:trHeight w:val="300"/>
        </w:trPr>
        <w:tc>
          <w:tcPr>
            <w:tcW w:w="5000" w:type="pct"/>
            <w:noWrap/>
            <w:hideMark/>
          </w:tcPr>
          <w:p w14:paraId="4CC7E85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Factor17 (CS)</w:t>
            </w:r>
          </w:p>
        </w:tc>
      </w:tr>
      <w:tr w:rsidR="003D1BA6" w:rsidRPr="00AF0D99" w14:paraId="0452167B" w14:textId="77777777" w:rsidTr="003D1BA6">
        <w:trPr>
          <w:trHeight w:val="300"/>
        </w:trPr>
        <w:tc>
          <w:tcPr>
            <w:tcW w:w="5000" w:type="pct"/>
            <w:noWrap/>
            <w:hideMark/>
          </w:tcPr>
          <w:p w14:paraId="549F74D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Factor17, Schema (CS)</w:t>
            </w:r>
          </w:p>
        </w:tc>
      </w:tr>
      <w:tr w:rsidR="003D1BA6" w:rsidRPr="00AF0D99" w14:paraId="7A3CD7CD" w14:textId="77777777" w:rsidTr="003D1BA6">
        <w:trPr>
          <w:trHeight w:val="300"/>
        </w:trPr>
        <w:tc>
          <w:tcPr>
            <w:tcW w:w="5000" w:type="pct"/>
            <w:noWrap/>
            <w:hideMark/>
          </w:tcPr>
          <w:p w14:paraId="5C350C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Factor18 (CS)</w:t>
            </w:r>
          </w:p>
        </w:tc>
      </w:tr>
      <w:tr w:rsidR="003D1BA6" w:rsidRPr="00AF0D99" w14:paraId="4285604A" w14:textId="77777777" w:rsidTr="003D1BA6">
        <w:trPr>
          <w:trHeight w:val="300"/>
        </w:trPr>
        <w:tc>
          <w:tcPr>
            <w:tcW w:w="5000" w:type="pct"/>
            <w:noWrap/>
            <w:hideMark/>
          </w:tcPr>
          <w:p w14:paraId="0B2FC42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Factor18, Schema (CS)</w:t>
            </w:r>
          </w:p>
        </w:tc>
      </w:tr>
      <w:tr w:rsidR="003D1BA6" w:rsidRPr="00AF0D99" w14:paraId="545DAC01" w14:textId="77777777" w:rsidTr="003D1BA6">
        <w:trPr>
          <w:trHeight w:val="300"/>
        </w:trPr>
        <w:tc>
          <w:tcPr>
            <w:tcW w:w="5000" w:type="pct"/>
            <w:noWrap/>
            <w:hideMark/>
          </w:tcPr>
          <w:p w14:paraId="11CBD95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Factor19 (CS)</w:t>
            </w:r>
          </w:p>
        </w:tc>
      </w:tr>
      <w:tr w:rsidR="003D1BA6" w:rsidRPr="00AF0D99" w14:paraId="19FBDE89" w14:textId="77777777" w:rsidTr="003D1BA6">
        <w:trPr>
          <w:trHeight w:val="300"/>
        </w:trPr>
        <w:tc>
          <w:tcPr>
            <w:tcW w:w="5000" w:type="pct"/>
            <w:noWrap/>
            <w:hideMark/>
          </w:tcPr>
          <w:p w14:paraId="289C948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Factor19, Schema (CS)</w:t>
            </w:r>
          </w:p>
        </w:tc>
      </w:tr>
      <w:tr w:rsidR="003D1BA6" w:rsidRPr="00AF0D99" w14:paraId="61021A83" w14:textId="77777777" w:rsidTr="003D1BA6">
        <w:trPr>
          <w:trHeight w:val="300"/>
        </w:trPr>
        <w:tc>
          <w:tcPr>
            <w:tcW w:w="5000" w:type="pct"/>
            <w:noWrap/>
            <w:hideMark/>
          </w:tcPr>
          <w:p w14:paraId="6E94E42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Factor20 (CS)</w:t>
            </w:r>
          </w:p>
        </w:tc>
      </w:tr>
      <w:tr w:rsidR="003D1BA6" w:rsidRPr="00AF0D99" w14:paraId="6A9EF19B" w14:textId="77777777" w:rsidTr="003D1BA6">
        <w:trPr>
          <w:trHeight w:val="300"/>
        </w:trPr>
        <w:tc>
          <w:tcPr>
            <w:tcW w:w="5000" w:type="pct"/>
            <w:noWrap/>
            <w:hideMark/>
          </w:tcPr>
          <w:p w14:paraId="28C00C2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Factor20, Schema (CS)</w:t>
            </w:r>
          </w:p>
        </w:tc>
      </w:tr>
      <w:tr w:rsidR="003D1BA6" w:rsidRPr="00AF0D99" w14:paraId="354D41E2" w14:textId="77777777" w:rsidTr="003D1BA6">
        <w:trPr>
          <w:trHeight w:val="300"/>
        </w:trPr>
        <w:tc>
          <w:tcPr>
            <w:tcW w:w="5000" w:type="pct"/>
            <w:noWrap/>
            <w:hideMark/>
          </w:tcPr>
          <w:p w14:paraId="6EA7C56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Factor21 (CS)</w:t>
            </w:r>
          </w:p>
        </w:tc>
      </w:tr>
      <w:tr w:rsidR="003D1BA6" w:rsidRPr="00AF0D99" w14:paraId="4BF87339" w14:textId="77777777" w:rsidTr="003D1BA6">
        <w:trPr>
          <w:trHeight w:val="300"/>
        </w:trPr>
        <w:tc>
          <w:tcPr>
            <w:tcW w:w="5000" w:type="pct"/>
            <w:noWrap/>
            <w:hideMark/>
          </w:tcPr>
          <w:p w14:paraId="6FE554F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Factor21, Schema (CS)</w:t>
            </w:r>
          </w:p>
        </w:tc>
      </w:tr>
      <w:tr w:rsidR="003D1BA6" w:rsidRPr="00AF0D99" w14:paraId="7EACEC0C" w14:textId="77777777" w:rsidTr="003D1BA6">
        <w:trPr>
          <w:trHeight w:val="300"/>
        </w:trPr>
        <w:tc>
          <w:tcPr>
            <w:tcW w:w="5000" w:type="pct"/>
            <w:noWrap/>
            <w:hideMark/>
          </w:tcPr>
          <w:p w14:paraId="15692B4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Factor22 (CS)</w:t>
            </w:r>
          </w:p>
        </w:tc>
      </w:tr>
      <w:tr w:rsidR="003D1BA6" w:rsidRPr="00AF0D99" w14:paraId="52733499" w14:textId="77777777" w:rsidTr="003D1BA6">
        <w:trPr>
          <w:trHeight w:val="300"/>
        </w:trPr>
        <w:tc>
          <w:tcPr>
            <w:tcW w:w="5000" w:type="pct"/>
            <w:noWrap/>
            <w:hideMark/>
          </w:tcPr>
          <w:p w14:paraId="4AE8723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Factor22, Schema (CS)</w:t>
            </w:r>
          </w:p>
        </w:tc>
      </w:tr>
      <w:tr w:rsidR="003D1BA6" w:rsidRPr="00AF0D99" w14:paraId="5D8973E1" w14:textId="77777777" w:rsidTr="003D1BA6">
        <w:trPr>
          <w:trHeight w:val="300"/>
        </w:trPr>
        <w:tc>
          <w:tcPr>
            <w:tcW w:w="5000" w:type="pct"/>
            <w:noWrap/>
            <w:hideMark/>
          </w:tcPr>
          <w:p w14:paraId="28B5B26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Factor23 (CS)</w:t>
            </w:r>
          </w:p>
        </w:tc>
      </w:tr>
      <w:tr w:rsidR="003D1BA6" w:rsidRPr="00AF0D99" w14:paraId="1C631792" w14:textId="77777777" w:rsidTr="003D1BA6">
        <w:trPr>
          <w:trHeight w:val="300"/>
        </w:trPr>
        <w:tc>
          <w:tcPr>
            <w:tcW w:w="5000" w:type="pct"/>
            <w:noWrap/>
            <w:hideMark/>
          </w:tcPr>
          <w:p w14:paraId="7D2F588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Factor23, Schema (CS)</w:t>
            </w:r>
          </w:p>
        </w:tc>
      </w:tr>
      <w:tr w:rsidR="003D1BA6" w:rsidRPr="00AF0D99" w14:paraId="34002629" w14:textId="77777777" w:rsidTr="003D1BA6">
        <w:trPr>
          <w:trHeight w:val="300"/>
        </w:trPr>
        <w:tc>
          <w:tcPr>
            <w:tcW w:w="5000" w:type="pct"/>
            <w:noWrap/>
            <w:hideMark/>
          </w:tcPr>
          <w:p w14:paraId="208BF34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Factor24 (CS)</w:t>
            </w:r>
          </w:p>
        </w:tc>
      </w:tr>
      <w:tr w:rsidR="003D1BA6" w:rsidRPr="00AF0D99" w14:paraId="0ABBB352" w14:textId="77777777" w:rsidTr="003D1BA6">
        <w:trPr>
          <w:trHeight w:val="300"/>
        </w:trPr>
        <w:tc>
          <w:tcPr>
            <w:tcW w:w="5000" w:type="pct"/>
            <w:noWrap/>
            <w:hideMark/>
          </w:tcPr>
          <w:p w14:paraId="04C4BE0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Factor24, Schema (CS)</w:t>
            </w:r>
          </w:p>
        </w:tc>
      </w:tr>
      <w:tr w:rsidR="003D1BA6" w:rsidRPr="00AF0D99" w14:paraId="367EB388" w14:textId="77777777" w:rsidTr="003D1BA6">
        <w:trPr>
          <w:trHeight w:val="300"/>
        </w:trPr>
        <w:tc>
          <w:tcPr>
            <w:tcW w:w="5000" w:type="pct"/>
            <w:noWrap/>
            <w:hideMark/>
          </w:tcPr>
          <w:p w14:paraId="5DDB05E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Factor25 (CS)</w:t>
            </w:r>
          </w:p>
        </w:tc>
      </w:tr>
      <w:tr w:rsidR="003D1BA6" w:rsidRPr="00AF0D99" w14:paraId="43645564" w14:textId="77777777" w:rsidTr="003D1BA6">
        <w:trPr>
          <w:trHeight w:val="300"/>
        </w:trPr>
        <w:tc>
          <w:tcPr>
            <w:tcW w:w="5000" w:type="pct"/>
            <w:noWrap/>
            <w:hideMark/>
          </w:tcPr>
          <w:p w14:paraId="35BA33D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Site-Specific Factor25, Schema (CS)</w:t>
            </w:r>
          </w:p>
        </w:tc>
      </w:tr>
      <w:tr w:rsidR="003D1BA6" w:rsidRPr="00AF0D99" w14:paraId="7B4297E5" w14:textId="77777777" w:rsidTr="003D1BA6">
        <w:trPr>
          <w:trHeight w:val="300"/>
        </w:trPr>
        <w:tc>
          <w:tcPr>
            <w:tcW w:w="5000" w:type="pct"/>
            <w:noWrap/>
            <w:hideMark/>
          </w:tcPr>
          <w:p w14:paraId="7B2CA85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Behavior, Lung Schema (CS)</w:t>
            </w:r>
          </w:p>
        </w:tc>
      </w:tr>
      <w:tr w:rsidR="003D1BA6" w:rsidRPr="00AF0D99" w14:paraId="1C915F5F" w14:textId="77777777" w:rsidTr="003D1BA6">
        <w:trPr>
          <w:trHeight w:val="300"/>
        </w:trPr>
        <w:tc>
          <w:tcPr>
            <w:tcW w:w="5000" w:type="pct"/>
            <w:noWrap/>
            <w:hideMark/>
          </w:tcPr>
          <w:p w14:paraId="44CA364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1, Brain, </w:t>
            </w:r>
            <w:proofErr w:type="spellStart"/>
            <w:r w:rsidRPr="00AF0D99">
              <w:rPr>
                <w:rFonts w:ascii="Calibri" w:hAnsi="Calibri" w:cs="Calibri"/>
                <w:color w:val="000000"/>
                <w:sz w:val="22"/>
                <w:szCs w:val="22"/>
              </w:rPr>
              <w:t>CNSOther</w:t>
            </w:r>
            <w:proofErr w:type="spellEnd"/>
            <w:r w:rsidRPr="00AF0D99">
              <w:rPr>
                <w:rFonts w:ascii="Calibri" w:hAnsi="Calibri" w:cs="Calibri"/>
                <w:color w:val="000000"/>
                <w:sz w:val="22"/>
                <w:szCs w:val="22"/>
              </w:rPr>
              <w:t xml:space="preserve">, </w:t>
            </w:r>
            <w:proofErr w:type="spellStart"/>
            <w:r w:rsidRPr="00AF0D99">
              <w:rPr>
                <w:rFonts w:ascii="Calibri" w:hAnsi="Calibri" w:cs="Calibri"/>
                <w:color w:val="000000"/>
                <w:sz w:val="22"/>
                <w:szCs w:val="22"/>
              </w:rPr>
              <w:t>IntracranialGland</w:t>
            </w:r>
            <w:proofErr w:type="spellEnd"/>
            <w:r w:rsidRPr="00AF0D99">
              <w:rPr>
                <w:rFonts w:ascii="Calibri" w:hAnsi="Calibri" w:cs="Calibri"/>
                <w:color w:val="000000"/>
                <w:sz w:val="22"/>
                <w:szCs w:val="22"/>
              </w:rPr>
              <w:t xml:space="preserve"> (CS)</w:t>
            </w:r>
          </w:p>
        </w:tc>
      </w:tr>
      <w:tr w:rsidR="003D1BA6" w:rsidRPr="00AF0D99" w14:paraId="15ADC63B" w14:textId="77777777" w:rsidTr="003D1BA6">
        <w:trPr>
          <w:trHeight w:val="300"/>
        </w:trPr>
        <w:tc>
          <w:tcPr>
            <w:tcW w:w="5000" w:type="pct"/>
            <w:noWrap/>
            <w:hideMark/>
          </w:tcPr>
          <w:p w14:paraId="1004729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CS SSF 3, Lower GI Schemas (CS)</w:t>
            </w:r>
          </w:p>
        </w:tc>
      </w:tr>
      <w:tr w:rsidR="003D1BA6" w:rsidRPr="00AF0D99" w14:paraId="32229187" w14:textId="77777777" w:rsidTr="003D1BA6">
        <w:trPr>
          <w:trHeight w:val="300"/>
        </w:trPr>
        <w:tc>
          <w:tcPr>
            <w:tcW w:w="5000" w:type="pct"/>
            <w:noWrap/>
            <w:hideMark/>
          </w:tcPr>
          <w:p w14:paraId="469A8D1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Extension, Gyn Schemas (CS)</w:t>
            </w:r>
          </w:p>
        </w:tc>
      </w:tr>
      <w:tr w:rsidR="003D1BA6" w:rsidRPr="00AF0D99" w14:paraId="70E2E6B1" w14:textId="77777777" w:rsidTr="003D1BA6">
        <w:trPr>
          <w:trHeight w:val="300"/>
        </w:trPr>
        <w:tc>
          <w:tcPr>
            <w:tcW w:w="5000" w:type="pct"/>
            <w:noWrap/>
            <w:hideMark/>
          </w:tcPr>
          <w:p w14:paraId="7335C56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1, Extension, </w:t>
            </w:r>
            <w:proofErr w:type="spellStart"/>
            <w:r w:rsidRPr="00AF0D99">
              <w:rPr>
                <w:rFonts w:ascii="Calibri" w:hAnsi="Calibri" w:cs="Calibri"/>
                <w:color w:val="000000"/>
                <w:sz w:val="22"/>
                <w:szCs w:val="22"/>
              </w:rPr>
              <w:t>KidneyParenchyma</w:t>
            </w:r>
            <w:proofErr w:type="spellEnd"/>
            <w:r w:rsidRPr="00AF0D99">
              <w:rPr>
                <w:rFonts w:ascii="Calibri" w:hAnsi="Calibri" w:cs="Calibri"/>
                <w:color w:val="000000"/>
                <w:sz w:val="22"/>
                <w:szCs w:val="22"/>
              </w:rPr>
              <w:t xml:space="preserve"> Schema (CS)</w:t>
            </w:r>
          </w:p>
        </w:tc>
      </w:tr>
      <w:tr w:rsidR="003D1BA6" w:rsidRPr="00AF0D99" w14:paraId="15FE2E7E" w14:textId="77777777" w:rsidTr="003D1BA6">
        <w:trPr>
          <w:trHeight w:val="300"/>
        </w:trPr>
        <w:tc>
          <w:tcPr>
            <w:tcW w:w="5000" w:type="pct"/>
            <w:noWrap/>
            <w:hideMark/>
          </w:tcPr>
          <w:p w14:paraId="4BB9124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Histol, Urothelial Schemas (CS)</w:t>
            </w:r>
          </w:p>
        </w:tc>
      </w:tr>
      <w:tr w:rsidR="003D1BA6" w:rsidRPr="00AF0D99" w14:paraId="66776DED" w14:textId="77777777" w:rsidTr="003D1BA6">
        <w:trPr>
          <w:trHeight w:val="300"/>
        </w:trPr>
        <w:tc>
          <w:tcPr>
            <w:tcW w:w="5000" w:type="pct"/>
            <w:noWrap/>
            <w:hideMark/>
          </w:tcPr>
          <w:p w14:paraId="534A5A4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1, Lymph Nodes, </w:t>
            </w:r>
            <w:proofErr w:type="spellStart"/>
            <w:r w:rsidRPr="00AF0D99">
              <w:rPr>
                <w:rFonts w:ascii="Calibri" w:hAnsi="Calibri" w:cs="Calibri"/>
                <w:color w:val="000000"/>
                <w:sz w:val="22"/>
                <w:szCs w:val="22"/>
              </w:rPr>
              <w:t>CorpusAdenosarcoma</w:t>
            </w:r>
            <w:proofErr w:type="spellEnd"/>
            <w:r w:rsidRPr="00AF0D99">
              <w:rPr>
                <w:rFonts w:ascii="Calibri" w:hAnsi="Calibri" w:cs="Calibri"/>
                <w:color w:val="000000"/>
                <w:sz w:val="22"/>
                <w:szCs w:val="22"/>
              </w:rPr>
              <w:t xml:space="preserve"> (CS)</w:t>
            </w:r>
          </w:p>
        </w:tc>
      </w:tr>
      <w:tr w:rsidR="003D1BA6" w:rsidRPr="00AF0D99" w14:paraId="1E15AC9C" w14:textId="77777777" w:rsidTr="003D1BA6">
        <w:trPr>
          <w:trHeight w:val="300"/>
        </w:trPr>
        <w:tc>
          <w:tcPr>
            <w:tcW w:w="5000" w:type="pct"/>
            <w:noWrap/>
            <w:hideMark/>
          </w:tcPr>
          <w:p w14:paraId="0EC1062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1, Lymph Nodes, </w:t>
            </w:r>
            <w:proofErr w:type="spellStart"/>
            <w:r w:rsidRPr="00AF0D99">
              <w:rPr>
                <w:rFonts w:ascii="Calibri" w:hAnsi="Calibri" w:cs="Calibri"/>
                <w:color w:val="000000"/>
                <w:sz w:val="22"/>
                <w:szCs w:val="22"/>
              </w:rPr>
              <w:t>CorpusCarcinoma</w:t>
            </w:r>
            <w:proofErr w:type="spellEnd"/>
            <w:r w:rsidRPr="00AF0D99">
              <w:rPr>
                <w:rFonts w:ascii="Calibri" w:hAnsi="Calibri" w:cs="Calibri"/>
                <w:color w:val="000000"/>
                <w:sz w:val="22"/>
                <w:szCs w:val="22"/>
              </w:rPr>
              <w:t xml:space="preserve"> (CS)</w:t>
            </w:r>
          </w:p>
        </w:tc>
      </w:tr>
      <w:tr w:rsidR="003D1BA6" w:rsidRPr="00AF0D99" w14:paraId="46312773" w14:textId="77777777" w:rsidTr="003D1BA6">
        <w:trPr>
          <w:trHeight w:val="300"/>
        </w:trPr>
        <w:tc>
          <w:tcPr>
            <w:tcW w:w="5000" w:type="pct"/>
            <w:noWrap/>
            <w:hideMark/>
          </w:tcPr>
          <w:p w14:paraId="408B971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1, Lymph Nodes, </w:t>
            </w:r>
            <w:proofErr w:type="spellStart"/>
            <w:r w:rsidRPr="00AF0D99">
              <w:rPr>
                <w:rFonts w:ascii="Calibri" w:hAnsi="Calibri" w:cs="Calibri"/>
                <w:color w:val="000000"/>
                <w:sz w:val="22"/>
                <w:szCs w:val="22"/>
              </w:rPr>
              <w:t>CorpusSarcoma</w:t>
            </w:r>
            <w:proofErr w:type="spellEnd"/>
            <w:r w:rsidRPr="00AF0D99">
              <w:rPr>
                <w:rFonts w:ascii="Calibri" w:hAnsi="Calibri" w:cs="Calibri"/>
                <w:color w:val="000000"/>
                <w:sz w:val="22"/>
                <w:szCs w:val="22"/>
              </w:rPr>
              <w:t xml:space="preserve"> (CS)</w:t>
            </w:r>
          </w:p>
        </w:tc>
      </w:tr>
      <w:tr w:rsidR="003D1BA6" w:rsidRPr="00AF0D99" w14:paraId="6B8FDF33" w14:textId="77777777" w:rsidTr="003D1BA6">
        <w:trPr>
          <w:trHeight w:val="300"/>
        </w:trPr>
        <w:tc>
          <w:tcPr>
            <w:tcW w:w="5000" w:type="pct"/>
            <w:noWrap/>
            <w:hideMark/>
          </w:tcPr>
          <w:p w14:paraId="66C3408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1,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Retinoblastoma (SEER)</w:t>
            </w:r>
          </w:p>
        </w:tc>
      </w:tr>
      <w:tr w:rsidR="003D1BA6" w:rsidRPr="00AF0D99" w14:paraId="09669E7D" w14:textId="77777777" w:rsidTr="003D1BA6">
        <w:trPr>
          <w:trHeight w:val="300"/>
        </w:trPr>
        <w:tc>
          <w:tcPr>
            <w:tcW w:w="5000" w:type="pct"/>
            <w:noWrap/>
            <w:hideMark/>
          </w:tcPr>
          <w:p w14:paraId="0972850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1,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Retinoblastoma Schema (CS)</w:t>
            </w:r>
          </w:p>
        </w:tc>
      </w:tr>
      <w:tr w:rsidR="003D1BA6" w:rsidRPr="00AF0D99" w14:paraId="24908C60" w14:textId="77777777" w:rsidTr="003D1BA6">
        <w:trPr>
          <w:trHeight w:val="300"/>
        </w:trPr>
        <w:tc>
          <w:tcPr>
            <w:tcW w:w="5000" w:type="pct"/>
            <w:noWrap/>
            <w:hideMark/>
          </w:tcPr>
          <w:p w14:paraId="40DACA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Skin/Scrotum/Merkel Cell Schemas (CS)</w:t>
            </w:r>
          </w:p>
        </w:tc>
      </w:tr>
      <w:tr w:rsidR="003D1BA6" w:rsidRPr="00AF0D99" w14:paraId="5AD58F71" w14:textId="77777777" w:rsidTr="003D1BA6">
        <w:trPr>
          <w:trHeight w:val="300"/>
        </w:trPr>
        <w:tc>
          <w:tcPr>
            <w:tcW w:w="5000" w:type="pct"/>
            <w:noWrap/>
            <w:hideMark/>
          </w:tcPr>
          <w:p w14:paraId="5865F7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SSF 2, Prostate Schema (CS)</w:t>
            </w:r>
          </w:p>
        </w:tc>
      </w:tr>
      <w:tr w:rsidR="003D1BA6" w:rsidRPr="00AF0D99" w14:paraId="1140E55A" w14:textId="77777777" w:rsidTr="003D1BA6">
        <w:trPr>
          <w:trHeight w:val="300"/>
        </w:trPr>
        <w:tc>
          <w:tcPr>
            <w:tcW w:w="5000" w:type="pct"/>
            <w:noWrap/>
            <w:hideMark/>
          </w:tcPr>
          <w:p w14:paraId="4DECD1F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SSF 2, SSF 15, SSF 16, Breast (CS)</w:t>
            </w:r>
          </w:p>
        </w:tc>
      </w:tr>
      <w:tr w:rsidR="003D1BA6" w:rsidRPr="00AF0D99" w14:paraId="287372DF" w14:textId="77777777" w:rsidTr="003D1BA6">
        <w:trPr>
          <w:trHeight w:val="300"/>
        </w:trPr>
        <w:tc>
          <w:tcPr>
            <w:tcW w:w="5000" w:type="pct"/>
            <w:noWrap/>
            <w:hideMark/>
          </w:tcPr>
          <w:p w14:paraId="01AB6C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Surg, DX/Stg, Sarcomas (CS)</w:t>
            </w:r>
          </w:p>
        </w:tc>
      </w:tr>
      <w:tr w:rsidR="003D1BA6" w:rsidRPr="00AF0D99" w14:paraId="6250877C" w14:textId="77777777" w:rsidTr="003D1BA6">
        <w:trPr>
          <w:trHeight w:val="300"/>
        </w:trPr>
        <w:tc>
          <w:tcPr>
            <w:tcW w:w="5000" w:type="pct"/>
            <w:noWrap/>
            <w:hideMark/>
          </w:tcPr>
          <w:p w14:paraId="700A9DB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Surg, DX/Stg, Skin/Scrotum/Merkel (CS)</w:t>
            </w:r>
          </w:p>
        </w:tc>
      </w:tr>
      <w:tr w:rsidR="003D1BA6" w:rsidRPr="00AF0D99" w14:paraId="7FD833DB" w14:textId="77777777" w:rsidTr="003D1BA6">
        <w:trPr>
          <w:trHeight w:val="300"/>
        </w:trPr>
        <w:tc>
          <w:tcPr>
            <w:tcW w:w="5000" w:type="pct"/>
            <w:noWrap/>
            <w:hideMark/>
          </w:tcPr>
          <w:p w14:paraId="466A875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Surg, Sarcomas (CS)</w:t>
            </w:r>
          </w:p>
        </w:tc>
      </w:tr>
      <w:tr w:rsidR="003D1BA6" w:rsidRPr="00AF0D99" w14:paraId="513C599B" w14:textId="77777777" w:rsidTr="003D1BA6">
        <w:trPr>
          <w:trHeight w:val="300"/>
        </w:trPr>
        <w:tc>
          <w:tcPr>
            <w:tcW w:w="5000" w:type="pct"/>
            <w:noWrap/>
            <w:hideMark/>
          </w:tcPr>
          <w:p w14:paraId="244A4B6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Surg, Skin/Scrotum/Merkel (CS)</w:t>
            </w:r>
          </w:p>
        </w:tc>
      </w:tr>
      <w:tr w:rsidR="003D1BA6" w:rsidRPr="00AF0D99" w14:paraId="10E8F536" w14:textId="77777777" w:rsidTr="003D1BA6">
        <w:trPr>
          <w:trHeight w:val="300"/>
        </w:trPr>
        <w:tc>
          <w:tcPr>
            <w:tcW w:w="5000" w:type="pct"/>
            <w:noWrap/>
            <w:hideMark/>
          </w:tcPr>
          <w:p w14:paraId="1346745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Surg, Urothelial Schemas (CS)</w:t>
            </w:r>
          </w:p>
        </w:tc>
      </w:tr>
      <w:tr w:rsidR="003D1BA6" w:rsidRPr="00AF0D99" w14:paraId="166FA78F" w14:textId="77777777" w:rsidTr="003D1BA6">
        <w:trPr>
          <w:trHeight w:val="300"/>
        </w:trPr>
        <w:tc>
          <w:tcPr>
            <w:tcW w:w="5000" w:type="pct"/>
            <w:noWrap/>
            <w:hideMark/>
          </w:tcPr>
          <w:p w14:paraId="5413CB6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1, Surgery, </w:t>
            </w:r>
            <w:proofErr w:type="spellStart"/>
            <w:r w:rsidRPr="00AF0D99">
              <w:rPr>
                <w:rFonts w:ascii="Calibri" w:hAnsi="Calibri" w:cs="Calibri"/>
                <w:color w:val="000000"/>
                <w:sz w:val="22"/>
                <w:szCs w:val="22"/>
              </w:rPr>
              <w:t>KidneyParenchyma</w:t>
            </w:r>
            <w:proofErr w:type="spellEnd"/>
            <w:r w:rsidRPr="00AF0D99">
              <w:rPr>
                <w:rFonts w:ascii="Calibri" w:hAnsi="Calibri" w:cs="Calibri"/>
                <w:color w:val="000000"/>
                <w:sz w:val="22"/>
                <w:szCs w:val="22"/>
              </w:rPr>
              <w:t xml:space="preserve"> Schema (CS)</w:t>
            </w:r>
          </w:p>
        </w:tc>
      </w:tr>
      <w:tr w:rsidR="003D1BA6" w:rsidRPr="00AF0D99" w14:paraId="2C1C263F" w14:textId="77777777" w:rsidTr="003D1BA6">
        <w:trPr>
          <w:trHeight w:val="300"/>
        </w:trPr>
        <w:tc>
          <w:tcPr>
            <w:tcW w:w="5000" w:type="pct"/>
            <w:noWrap/>
            <w:hideMark/>
          </w:tcPr>
          <w:p w14:paraId="547BCAB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TS/Ext Eval, Retinoblastoma Schema (CS)</w:t>
            </w:r>
          </w:p>
        </w:tc>
      </w:tr>
      <w:tr w:rsidR="003D1BA6" w:rsidRPr="00AF0D99" w14:paraId="02492D12" w14:textId="77777777" w:rsidTr="003D1BA6">
        <w:trPr>
          <w:trHeight w:val="300"/>
        </w:trPr>
        <w:tc>
          <w:tcPr>
            <w:tcW w:w="5000" w:type="pct"/>
            <w:noWrap/>
            <w:hideMark/>
          </w:tcPr>
          <w:p w14:paraId="4EF403F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 Upper GI Schemas (CS)</w:t>
            </w:r>
          </w:p>
        </w:tc>
      </w:tr>
      <w:tr w:rsidR="003D1BA6" w:rsidRPr="00AF0D99" w14:paraId="1BFE3F12" w14:textId="77777777" w:rsidTr="003D1BA6">
        <w:trPr>
          <w:trHeight w:val="300"/>
        </w:trPr>
        <w:tc>
          <w:tcPr>
            <w:tcW w:w="5000" w:type="pct"/>
            <w:noWrap/>
            <w:hideMark/>
          </w:tcPr>
          <w:p w14:paraId="4C52B5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1-9, Head and Neck Schemas (CS)</w:t>
            </w:r>
          </w:p>
        </w:tc>
      </w:tr>
      <w:tr w:rsidR="003D1BA6" w:rsidRPr="00AF0D99" w14:paraId="6CB78469" w14:textId="77777777" w:rsidTr="003D1BA6">
        <w:trPr>
          <w:trHeight w:val="300"/>
        </w:trPr>
        <w:tc>
          <w:tcPr>
            <w:tcW w:w="5000" w:type="pct"/>
            <w:noWrap/>
            <w:hideMark/>
          </w:tcPr>
          <w:p w14:paraId="03C662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10, Lymph Nodes, Vulva Schema (CS)</w:t>
            </w:r>
          </w:p>
        </w:tc>
      </w:tr>
      <w:tr w:rsidR="003D1BA6" w:rsidRPr="00AF0D99" w14:paraId="0B25AD4B" w14:textId="77777777" w:rsidTr="003D1BA6">
        <w:trPr>
          <w:trHeight w:val="300"/>
        </w:trPr>
        <w:tc>
          <w:tcPr>
            <w:tcW w:w="5000" w:type="pct"/>
            <w:noWrap/>
            <w:hideMark/>
          </w:tcPr>
          <w:p w14:paraId="575FA40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10, SSF 11, Breast (CS)</w:t>
            </w:r>
          </w:p>
        </w:tc>
      </w:tr>
      <w:tr w:rsidR="003D1BA6" w:rsidRPr="00AF0D99" w14:paraId="238F3DFA" w14:textId="77777777" w:rsidTr="003D1BA6">
        <w:trPr>
          <w:trHeight w:val="300"/>
        </w:trPr>
        <w:tc>
          <w:tcPr>
            <w:tcW w:w="5000" w:type="pct"/>
            <w:noWrap/>
            <w:hideMark/>
          </w:tcPr>
          <w:p w14:paraId="3F75C18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10, SSF 11, Surgery, DX/Stg, Breast (CS)</w:t>
            </w:r>
          </w:p>
        </w:tc>
      </w:tr>
      <w:tr w:rsidR="003D1BA6" w:rsidRPr="00AF0D99" w14:paraId="210F8E1D" w14:textId="77777777" w:rsidTr="003D1BA6">
        <w:trPr>
          <w:trHeight w:val="300"/>
        </w:trPr>
        <w:tc>
          <w:tcPr>
            <w:tcW w:w="5000" w:type="pct"/>
            <w:noWrap/>
            <w:hideMark/>
          </w:tcPr>
          <w:p w14:paraId="49496E0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10, SSF 16, Testis (CS)</w:t>
            </w:r>
          </w:p>
        </w:tc>
      </w:tr>
      <w:tr w:rsidR="003D1BA6" w:rsidRPr="00AF0D99" w14:paraId="5EBF1478" w14:textId="77777777" w:rsidTr="003D1BA6">
        <w:trPr>
          <w:trHeight w:val="300"/>
        </w:trPr>
        <w:tc>
          <w:tcPr>
            <w:tcW w:w="5000" w:type="pct"/>
            <w:noWrap/>
            <w:hideMark/>
          </w:tcPr>
          <w:p w14:paraId="6CCBBA8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11, </w:t>
            </w:r>
            <w:proofErr w:type="spellStart"/>
            <w:r w:rsidRPr="00AF0D99">
              <w:rPr>
                <w:rFonts w:ascii="Calibri" w:hAnsi="Calibri" w:cs="Calibri"/>
                <w:color w:val="000000"/>
                <w:sz w:val="22"/>
                <w:szCs w:val="22"/>
              </w:rPr>
              <w:t>GISTAppendix</w:t>
            </w:r>
            <w:proofErr w:type="spellEnd"/>
            <w:r w:rsidRPr="00AF0D99">
              <w:rPr>
                <w:rFonts w:ascii="Calibri" w:hAnsi="Calibri" w:cs="Calibri"/>
                <w:color w:val="000000"/>
                <w:sz w:val="22"/>
                <w:szCs w:val="22"/>
              </w:rPr>
              <w:t>, Colon, Rectum (CS)</w:t>
            </w:r>
          </w:p>
        </w:tc>
      </w:tr>
      <w:tr w:rsidR="003D1BA6" w:rsidRPr="00AF0D99" w14:paraId="6FB00FD5" w14:textId="77777777" w:rsidTr="003D1BA6">
        <w:trPr>
          <w:trHeight w:val="300"/>
        </w:trPr>
        <w:tc>
          <w:tcPr>
            <w:tcW w:w="5000" w:type="pct"/>
            <w:noWrap/>
            <w:hideMark/>
          </w:tcPr>
          <w:p w14:paraId="63813A8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11, Lip/</w:t>
            </w:r>
            <w:proofErr w:type="spellStart"/>
            <w:r w:rsidRPr="00AF0D99">
              <w:rPr>
                <w:rFonts w:ascii="Calibri" w:hAnsi="Calibri" w:cs="Calibri"/>
                <w:color w:val="000000"/>
                <w:sz w:val="22"/>
                <w:szCs w:val="22"/>
              </w:rPr>
              <w:t>OralCavity</w:t>
            </w:r>
            <w:proofErr w:type="spellEnd"/>
            <w:r w:rsidRPr="00AF0D99">
              <w:rPr>
                <w:rFonts w:ascii="Calibri" w:hAnsi="Calibri" w:cs="Calibri"/>
                <w:color w:val="000000"/>
                <w:sz w:val="22"/>
                <w:szCs w:val="22"/>
              </w:rPr>
              <w:t>/Nasal Schemas (CS)</w:t>
            </w:r>
          </w:p>
        </w:tc>
      </w:tr>
      <w:tr w:rsidR="003D1BA6" w:rsidRPr="00AF0D99" w14:paraId="7FD0EC76" w14:textId="77777777" w:rsidTr="003D1BA6">
        <w:trPr>
          <w:trHeight w:val="300"/>
        </w:trPr>
        <w:tc>
          <w:tcPr>
            <w:tcW w:w="5000" w:type="pct"/>
            <w:noWrap/>
            <w:hideMark/>
          </w:tcPr>
          <w:p w14:paraId="505C4BB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11, Lymph Nodes, Vulva (CS)</w:t>
            </w:r>
          </w:p>
        </w:tc>
      </w:tr>
      <w:tr w:rsidR="003D1BA6" w:rsidRPr="00AF0D99" w14:paraId="31D5F374" w14:textId="77777777" w:rsidTr="003D1BA6">
        <w:trPr>
          <w:trHeight w:val="300"/>
        </w:trPr>
        <w:tc>
          <w:tcPr>
            <w:tcW w:w="5000" w:type="pct"/>
            <w:noWrap/>
            <w:hideMark/>
          </w:tcPr>
          <w:p w14:paraId="0D0C744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11, Surg, Appendix Schema (CS)</w:t>
            </w:r>
          </w:p>
        </w:tc>
      </w:tr>
      <w:tr w:rsidR="003D1BA6" w:rsidRPr="00AF0D99" w14:paraId="551EBFAC" w14:textId="77777777" w:rsidTr="003D1BA6">
        <w:trPr>
          <w:trHeight w:val="300"/>
        </w:trPr>
        <w:tc>
          <w:tcPr>
            <w:tcW w:w="5000" w:type="pct"/>
            <w:noWrap/>
            <w:hideMark/>
          </w:tcPr>
          <w:p w14:paraId="77E9884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11, Surg, DX/Stg Proc, Appendix Schema (CS)</w:t>
            </w:r>
          </w:p>
        </w:tc>
      </w:tr>
      <w:tr w:rsidR="003D1BA6" w:rsidRPr="00AF0D99" w14:paraId="3F1F00C5" w14:textId="77777777" w:rsidTr="003D1BA6">
        <w:trPr>
          <w:trHeight w:val="300"/>
        </w:trPr>
        <w:tc>
          <w:tcPr>
            <w:tcW w:w="5000" w:type="pct"/>
            <w:noWrap/>
            <w:hideMark/>
          </w:tcPr>
          <w:p w14:paraId="17AC114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11, Surg, DX/Stg Proc, Skin Schema (CS)</w:t>
            </w:r>
          </w:p>
        </w:tc>
      </w:tr>
      <w:tr w:rsidR="003D1BA6" w:rsidRPr="00AF0D99" w14:paraId="35FD69F0" w14:textId="77777777" w:rsidTr="003D1BA6">
        <w:trPr>
          <w:trHeight w:val="300"/>
        </w:trPr>
        <w:tc>
          <w:tcPr>
            <w:tcW w:w="5000" w:type="pct"/>
            <w:noWrap/>
            <w:hideMark/>
          </w:tcPr>
          <w:p w14:paraId="236D5FB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11, Surg, Skin Schema (CS)</w:t>
            </w:r>
          </w:p>
        </w:tc>
      </w:tr>
      <w:tr w:rsidR="003D1BA6" w:rsidRPr="00AF0D99" w14:paraId="09C29972" w14:textId="77777777" w:rsidTr="003D1BA6">
        <w:trPr>
          <w:trHeight w:val="300"/>
        </w:trPr>
        <w:tc>
          <w:tcPr>
            <w:tcW w:w="5000" w:type="pct"/>
            <w:noWrap/>
            <w:hideMark/>
          </w:tcPr>
          <w:p w14:paraId="55D5E51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12, SSF 13, Breast (CS)</w:t>
            </w:r>
          </w:p>
        </w:tc>
      </w:tr>
      <w:tr w:rsidR="003D1BA6" w:rsidRPr="00AF0D99" w14:paraId="5DF6B3E9" w14:textId="77777777" w:rsidTr="003D1BA6">
        <w:trPr>
          <w:trHeight w:val="300"/>
        </w:trPr>
        <w:tc>
          <w:tcPr>
            <w:tcW w:w="5000" w:type="pct"/>
            <w:noWrap/>
            <w:hideMark/>
          </w:tcPr>
          <w:p w14:paraId="0985681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12, SSF 13, Prostate Schema (CS)</w:t>
            </w:r>
          </w:p>
        </w:tc>
      </w:tr>
      <w:tr w:rsidR="003D1BA6" w:rsidRPr="00AF0D99" w14:paraId="0A98CCA2" w14:textId="77777777" w:rsidTr="003D1BA6">
        <w:trPr>
          <w:trHeight w:val="300"/>
        </w:trPr>
        <w:tc>
          <w:tcPr>
            <w:tcW w:w="5000" w:type="pct"/>
            <w:noWrap/>
            <w:hideMark/>
          </w:tcPr>
          <w:p w14:paraId="5C60DA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12, SSF 13, Surgery, DX/Stg, Breast (CS)</w:t>
            </w:r>
          </w:p>
        </w:tc>
      </w:tr>
      <w:tr w:rsidR="003D1BA6" w:rsidRPr="00AF0D99" w14:paraId="4A12DC5C" w14:textId="77777777" w:rsidTr="003D1BA6">
        <w:trPr>
          <w:trHeight w:val="300"/>
        </w:trPr>
        <w:tc>
          <w:tcPr>
            <w:tcW w:w="5000" w:type="pct"/>
            <w:noWrap/>
            <w:hideMark/>
          </w:tcPr>
          <w:p w14:paraId="22EF1C0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12, SSF 13, Testis (CS)</w:t>
            </w:r>
          </w:p>
        </w:tc>
      </w:tr>
      <w:tr w:rsidR="003D1BA6" w:rsidRPr="00AF0D99" w14:paraId="202E1AA7" w14:textId="77777777" w:rsidTr="003D1BA6">
        <w:trPr>
          <w:trHeight w:val="300"/>
        </w:trPr>
        <w:tc>
          <w:tcPr>
            <w:tcW w:w="5000" w:type="pct"/>
            <w:noWrap/>
            <w:hideMark/>
          </w:tcPr>
          <w:p w14:paraId="509C888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13, Extension, Prostate Schema (CS)</w:t>
            </w:r>
          </w:p>
        </w:tc>
      </w:tr>
      <w:tr w:rsidR="003D1BA6" w:rsidRPr="00AF0D99" w14:paraId="488D2DA9" w14:textId="77777777" w:rsidTr="003D1BA6">
        <w:trPr>
          <w:trHeight w:val="300"/>
        </w:trPr>
        <w:tc>
          <w:tcPr>
            <w:tcW w:w="5000" w:type="pct"/>
            <w:noWrap/>
            <w:hideMark/>
          </w:tcPr>
          <w:p w14:paraId="23C145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14, SSF 15, Testis (CS)</w:t>
            </w:r>
          </w:p>
        </w:tc>
      </w:tr>
      <w:tr w:rsidR="003D1BA6" w:rsidRPr="00AF0D99" w14:paraId="66184473" w14:textId="77777777" w:rsidTr="003D1BA6">
        <w:trPr>
          <w:trHeight w:val="300"/>
        </w:trPr>
        <w:tc>
          <w:tcPr>
            <w:tcW w:w="5000" w:type="pct"/>
            <w:noWrap/>
            <w:hideMark/>
          </w:tcPr>
          <w:p w14:paraId="6B1D822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14, Surgery, DX/Stg, Breast (CS)</w:t>
            </w:r>
          </w:p>
        </w:tc>
      </w:tr>
      <w:tr w:rsidR="003D1BA6" w:rsidRPr="00AF0D99" w14:paraId="3FFACFD3" w14:textId="77777777" w:rsidTr="003D1BA6">
        <w:trPr>
          <w:trHeight w:val="300"/>
        </w:trPr>
        <w:tc>
          <w:tcPr>
            <w:tcW w:w="5000" w:type="pct"/>
            <w:noWrap/>
            <w:hideMark/>
          </w:tcPr>
          <w:p w14:paraId="4C06E7E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15, SSF 9, 11, 13, 14, Breast (CS)</w:t>
            </w:r>
          </w:p>
        </w:tc>
      </w:tr>
      <w:tr w:rsidR="003D1BA6" w:rsidRPr="00AF0D99" w14:paraId="697B2D9A" w14:textId="77777777" w:rsidTr="003D1BA6">
        <w:trPr>
          <w:trHeight w:val="300"/>
        </w:trPr>
        <w:tc>
          <w:tcPr>
            <w:tcW w:w="5000" w:type="pct"/>
            <w:noWrap/>
            <w:hideMark/>
          </w:tcPr>
          <w:p w14:paraId="14039BC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16, </w:t>
            </w:r>
            <w:proofErr w:type="spellStart"/>
            <w:r w:rsidRPr="00AF0D99">
              <w:rPr>
                <w:rFonts w:ascii="Calibri" w:hAnsi="Calibri" w:cs="Calibri"/>
                <w:color w:val="000000"/>
                <w:sz w:val="22"/>
                <w:szCs w:val="22"/>
              </w:rPr>
              <w:t>MerkelCell</w:t>
            </w:r>
            <w:proofErr w:type="spellEnd"/>
            <w:r w:rsidRPr="00AF0D99">
              <w:rPr>
                <w:rFonts w:ascii="Calibri" w:hAnsi="Calibri" w:cs="Calibri"/>
                <w:color w:val="000000"/>
                <w:sz w:val="22"/>
                <w:szCs w:val="22"/>
              </w:rPr>
              <w:t xml:space="preserve"> Schemas (CS)</w:t>
            </w:r>
          </w:p>
        </w:tc>
      </w:tr>
      <w:tr w:rsidR="003D1BA6" w:rsidRPr="00AF0D99" w14:paraId="247A3A7B" w14:textId="77777777" w:rsidTr="003D1BA6">
        <w:trPr>
          <w:trHeight w:val="300"/>
        </w:trPr>
        <w:tc>
          <w:tcPr>
            <w:tcW w:w="5000" w:type="pct"/>
            <w:noWrap/>
            <w:hideMark/>
          </w:tcPr>
          <w:p w14:paraId="35915BC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16, Skin and Scrotum Schemas (CS)</w:t>
            </w:r>
          </w:p>
        </w:tc>
      </w:tr>
      <w:tr w:rsidR="003D1BA6" w:rsidRPr="00AF0D99" w14:paraId="40735E4D" w14:textId="77777777" w:rsidTr="003D1BA6">
        <w:trPr>
          <w:trHeight w:val="300"/>
        </w:trPr>
        <w:tc>
          <w:tcPr>
            <w:tcW w:w="5000" w:type="pct"/>
            <w:noWrap/>
            <w:hideMark/>
          </w:tcPr>
          <w:p w14:paraId="0022571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17, </w:t>
            </w:r>
            <w:proofErr w:type="spellStart"/>
            <w:r w:rsidRPr="00AF0D99">
              <w:rPr>
                <w:rFonts w:ascii="Calibri" w:hAnsi="Calibri" w:cs="Calibri"/>
                <w:color w:val="000000"/>
                <w:sz w:val="22"/>
                <w:szCs w:val="22"/>
              </w:rPr>
              <w:t>MerkelCell</w:t>
            </w:r>
            <w:proofErr w:type="spellEnd"/>
            <w:r w:rsidRPr="00AF0D99">
              <w:rPr>
                <w:rFonts w:ascii="Calibri" w:hAnsi="Calibri" w:cs="Calibri"/>
                <w:color w:val="000000"/>
                <w:sz w:val="22"/>
                <w:szCs w:val="22"/>
              </w:rPr>
              <w:t xml:space="preserve"> Schemas (CS)</w:t>
            </w:r>
          </w:p>
        </w:tc>
      </w:tr>
      <w:tr w:rsidR="003D1BA6" w:rsidRPr="00AF0D99" w14:paraId="7A4D5546" w14:textId="77777777" w:rsidTr="003D1BA6">
        <w:trPr>
          <w:trHeight w:val="300"/>
        </w:trPr>
        <w:tc>
          <w:tcPr>
            <w:tcW w:w="5000" w:type="pct"/>
            <w:noWrap/>
            <w:hideMark/>
          </w:tcPr>
          <w:p w14:paraId="24F5871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18, </w:t>
            </w:r>
            <w:proofErr w:type="spellStart"/>
            <w:r w:rsidRPr="00AF0D99">
              <w:rPr>
                <w:rFonts w:ascii="Calibri" w:hAnsi="Calibri" w:cs="Calibri"/>
                <w:color w:val="000000"/>
                <w:sz w:val="22"/>
                <w:szCs w:val="22"/>
              </w:rPr>
              <w:t>MerkelCell</w:t>
            </w:r>
            <w:proofErr w:type="spellEnd"/>
            <w:r w:rsidRPr="00AF0D99">
              <w:rPr>
                <w:rFonts w:ascii="Calibri" w:hAnsi="Calibri" w:cs="Calibri"/>
                <w:color w:val="000000"/>
                <w:sz w:val="22"/>
                <w:szCs w:val="22"/>
              </w:rPr>
              <w:t xml:space="preserve"> Schemas (CS)</w:t>
            </w:r>
          </w:p>
        </w:tc>
      </w:tr>
      <w:tr w:rsidR="003D1BA6" w:rsidRPr="00AF0D99" w14:paraId="77279071" w14:textId="77777777" w:rsidTr="003D1BA6">
        <w:trPr>
          <w:trHeight w:val="300"/>
        </w:trPr>
        <w:tc>
          <w:tcPr>
            <w:tcW w:w="5000" w:type="pct"/>
            <w:noWrap/>
            <w:hideMark/>
          </w:tcPr>
          <w:p w14:paraId="03CD544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 Dx Conf, KidneyRenalPelvis (CS)</w:t>
            </w:r>
          </w:p>
        </w:tc>
      </w:tr>
      <w:tr w:rsidR="003D1BA6" w:rsidRPr="00AF0D99" w14:paraId="19C7D2AD" w14:textId="77777777" w:rsidTr="003D1BA6">
        <w:trPr>
          <w:trHeight w:val="300"/>
        </w:trPr>
        <w:tc>
          <w:tcPr>
            <w:tcW w:w="5000" w:type="pct"/>
            <w:noWrap/>
            <w:hideMark/>
          </w:tcPr>
          <w:p w14:paraId="43DD3F0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 Ext, KidneyRenalPelvis (CS)</w:t>
            </w:r>
          </w:p>
        </w:tc>
      </w:tr>
      <w:tr w:rsidR="003D1BA6" w:rsidRPr="00AF0D99" w14:paraId="27984F43" w14:textId="77777777" w:rsidTr="003D1BA6">
        <w:trPr>
          <w:trHeight w:val="300"/>
        </w:trPr>
        <w:tc>
          <w:tcPr>
            <w:tcW w:w="5000" w:type="pct"/>
            <w:noWrap/>
            <w:hideMark/>
          </w:tcPr>
          <w:p w14:paraId="21E9F63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2, Extension, </w:t>
            </w:r>
            <w:proofErr w:type="spellStart"/>
            <w:r w:rsidRPr="00AF0D99">
              <w:rPr>
                <w:rFonts w:ascii="Calibri" w:hAnsi="Calibri" w:cs="Calibri"/>
                <w:color w:val="000000"/>
                <w:sz w:val="22"/>
                <w:szCs w:val="22"/>
              </w:rPr>
              <w:t>KidneyParenchyma</w:t>
            </w:r>
            <w:proofErr w:type="spellEnd"/>
            <w:r w:rsidRPr="00AF0D99">
              <w:rPr>
                <w:rFonts w:ascii="Calibri" w:hAnsi="Calibri" w:cs="Calibri"/>
                <w:color w:val="000000"/>
                <w:sz w:val="22"/>
                <w:szCs w:val="22"/>
              </w:rPr>
              <w:t xml:space="preserve"> Schema (CS)</w:t>
            </w:r>
          </w:p>
        </w:tc>
      </w:tr>
      <w:tr w:rsidR="003D1BA6" w:rsidRPr="00AF0D99" w14:paraId="519E7776" w14:textId="77777777" w:rsidTr="003D1BA6">
        <w:trPr>
          <w:trHeight w:val="300"/>
        </w:trPr>
        <w:tc>
          <w:tcPr>
            <w:tcW w:w="5000" w:type="pct"/>
            <w:noWrap/>
            <w:hideMark/>
          </w:tcPr>
          <w:p w14:paraId="192593A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 Extension, Ovary Schema (CS)</w:t>
            </w:r>
          </w:p>
        </w:tc>
      </w:tr>
      <w:tr w:rsidR="003D1BA6" w:rsidRPr="00AF0D99" w14:paraId="59EC65F8" w14:textId="77777777" w:rsidTr="003D1BA6">
        <w:trPr>
          <w:trHeight w:val="300"/>
        </w:trPr>
        <w:tc>
          <w:tcPr>
            <w:tcW w:w="5000" w:type="pct"/>
            <w:noWrap/>
            <w:hideMark/>
          </w:tcPr>
          <w:p w14:paraId="4759C52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2, LN, LN Eval, RNP, </w:t>
            </w:r>
            <w:proofErr w:type="spellStart"/>
            <w:r w:rsidRPr="00AF0D99">
              <w:rPr>
                <w:rFonts w:ascii="Calibri" w:hAnsi="Calibri" w:cs="Calibri"/>
                <w:color w:val="000000"/>
                <w:sz w:val="22"/>
                <w:szCs w:val="22"/>
              </w:rPr>
              <w:t>SmallIntestine</w:t>
            </w:r>
            <w:proofErr w:type="spellEnd"/>
            <w:r w:rsidRPr="00AF0D99">
              <w:rPr>
                <w:rFonts w:ascii="Calibri" w:hAnsi="Calibri" w:cs="Calibri"/>
                <w:color w:val="000000"/>
                <w:sz w:val="22"/>
                <w:szCs w:val="22"/>
              </w:rPr>
              <w:t xml:space="preserve"> (CS)</w:t>
            </w:r>
          </w:p>
        </w:tc>
      </w:tr>
      <w:tr w:rsidR="003D1BA6" w:rsidRPr="00AF0D99" w14:paraId="64AC69FC" w14:textId="77777777" w:rsidTr="003D1BA6">
        <w:trPr>
          <w:trHeight w:val="300"/>
        </w:trPr>
        <w:tc>
          <w:tcPr>
            <w:tcW w:w="5000" w:type="pct"/>
            <w:noWrap/>
            <w:hideMark/>
          </w:tcPr>
          <w:p w14:paraId="5D10B2E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 Lower GI Schemas (CS)</w:t>
            </w:r>
          </w:p>
        </w:tc>
      </w:tr>
      <w:tr w:rsidR="003D1BA6" w:rsidRPr="00AF0D99" w14:paraId="30CC06CB" w14:textId="77777777" w:rsidTr="003D1BA6">
        <w:trPr>
          <w:trHeight w:val="300"/>
        </w:trPr>
        <w:tc>
          <w:tcPr>
            <w:tcW w:w="5000" w:type="pct"/>
            <w:noWrap/>
            <w:hideMark/>
          </w:tcPr>
          <w:p w14:paraId="456AE47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 Lymph Nodes, Bladder (CS)</w:t>
            </w:r>
          </w:p>
        </w:tc>
      </w:tr>
      <w:tr w:rsidR="003D1BA6" w:rsidRPr="00AF0D99" w14:paraId="515BEBCB" w14:textId="77777777" w:rsidTr="003D1BA6">
        <w:trPr>
          <w:trHeight w:val="300"/>
        </w:trPr>
        <w:tc>
          <w:tcPr>
            <w:tcW w:w="5000" w:type="pct"/>
            <w:noWrap/>
            <w:hideMark/>
          </w:tcPr>
          <w:p w14:paraId="1E2D77D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 Lymph Nodes, Ovary (CS)</w:t>
            </w:r>
          </w:p>
        </w:tc>
      </w:tr>
      <w:tr w:rsidR="003D1BA6" w:rsidRPr="00AF0D99" w14:paraId="77FD8916" w14:textId="77777777" w:rsidTr="003D1BA6">
        <w:trPr>
          <w:trHeight w:val="300"/>
        </w:trPr>
        <w:tc>
          <w:tcPr>
            <w:tcW w:w="5000" w:type="pct"/>
            <w:noWrap/>
            <w:hideMark/>
          </w:tcPr>
          <w:p w14:paraId="4E719F6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 Lymph Nodes, PeritoneumFemaleGen (CS)</w:t>
            </w:r>
          </w:p>
        </w:tc>
      </w:tr>
      <w:tr w:rsidR="003D1BA6" w:rsidRPr="00AF0D99" w14:paraId="730B0489" w14:textId="77777777" w:rsidTr="003D1BA6">
        <w:trPr>
          <w:trHeight w:val="300"/>
        </w:trPr>
        <w:tc>
          <w:tcPr>
            <w:tcW w:w="5000" w:type="pct"/>
            <w:noWrap/>
            <w:hideMark/>
          </w:tcPr>
          <w:p w14:paraId="5480FA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 Lymph Nodes, Vagina (CS)</w:t>
            </w:r>
          </w:p>
        </w:tc>
      </w:tr>
      <w:tr w:rsidR="003D1BA6" w:rsidRPr="00AF0D99" w14:paraId="61D3737A" w14:textId="77777777" w:rsidTr="003D1BA6">
        <w:trPr>
          <w:trHeight w:val="300"/>
        </w:trPr>
        <w:tc>
          <w:tcPr>
            <w:tcW w:w="5000" w:type="pct"/>
            <w:noWrap/>
            <w:hideMark/>
          </w:tcPr>
          <w:p w14:paraId="08B9FAB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 Mets at DX, Vagina (CS)</w:t>
            </w:r>
          </w:p>
        </w:tc>
      </w:tr>
      <w:tr w:rsidR="003D1BA6" w:rsidRPr="00AF0D99" w14:paraId="4D602FCC" w14:textId="77777777" w:rsidTr="003D1BA6">
        <w:trPr>
          <w:trHeight w:val="300"/>
        </w:trPr>
        <w:tc>
          <w:tcPr>
            <w:tcW w:w="5000" w:type="pct"/>
            <w:noWrap/>
            <w:hideMark/>
          </w:tcPr>
          <w:p w14:paraId="0801EFF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 MyelomaPlasmaCellDisorder (CS)</w:t>
            </w:r>
          </w:p>
        </w:tc>
      </w:tr>
      <w:tr w:rsidR="003D1BA6" w:rsidRPr="00AF0D99" w14:paraId="414A53DA" w14:textId="77777777" w:rsidTr="003D1BA6">
        <w:trPr>
          <w:trHeight w:val="300"/>
        </w:trPr>
        <w:tc>
          <w:tcPr>
            <w:tcW w:w="5000" w:type="pct"/>
            <w:noWrap/>
            <w:hideMark/>
          </w:tcPr>
          <w:p w14:paraId="7E16871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2,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DX/Stg, Pleura (CS)</w:t>
            </w:r>
          </w:p>
        </w:tc>
      </w:tr>
      <w:tr w:rsidR="003D1BA6" w:rsidRPr="00AF0D99" w14:paraId="4D959451" w14:textId="77777777" w:rsidTr="003D1BA6">
        <w:trPr>
          <w:trHeight w:val="300"/>
        </w:trPr>
        <w:tc>
          <w:tcPr>
            <w:tcW w:w="5000" w:type="pct"/>
            <w:noWrap/>
            <w:hideMark/>
          </w:tcPr>
          <w:p w14:paraId="5B7FB6D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2,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Oth, DX/Stg, Lung (CS)</w:t>
            </w:r>
          </w:p>
        </w:tc>
      </w:tr>
      <w:tr w:rsidR="003D1BA6" w:rsidRPr="00AF0D99" w14:paraId="706ABCF9" w14:textId="77777777" w:rsidTr="003D1BA6">
        <w:trPr>
          <w:trHeight w:val="300"/>
        </w:trPr>
        <w:tc>
          <w:tcPr>
            <w:tcW w:w="5000" w:type="pct"/>
            <w:noWrap/>
            <w:hideMark/>
          </w:tcPr>
          <w:p w14:paraId="7E67D5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2,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Pleura (CS)</w:t>
            </w:r>
          </w:p>
        </w:tc>
      </w:tr>
      <w:tr w:rsidR="003D1BA6" w:rsidRPr="00AF0D99" w14:paraId="458877F0" w14:textId="77777777" w:rsidTr="003D1BA6">
        <w:trPr>
          <w:trHeight w:val="300"/>
        </w:trPr>
        <w:tc>
          <w:tcPr>
            <w:tcW w:w="5000" w:type="pct"/>
            <w:noWrap/>
            <w:hideMark/>
          </w:tcPr>
          <w:p w14:paraId="49E0862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 SSF 3, Vagina (CS)</w:t>
            </w:r>
          </w:p>
        </w:tc>
      </w:tr>
      <w:tr w:rsidR="003D1BA6" w:rsidRPr="00AF0D99" w14:paraId="5E17BFF6" w14:textId="77777777" w:rsidTr="003D1BA6">
        <w:trPr>
          <w:trHeight w:val="300"/>
        </w:trPr>
        <w:tc>
          <w:tcPr>
            <w:tcW w:w="5000" w:type="pct"/>
            <w:noWrap/>
            <w:hideMark/>
          </w:tcPr>
          <w:p w14:paraId="1F6E1B3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 Surg, KidneyRenalPelvis (CS)</w:t>
            </w:r>
          </w:p>
        </w:tc>
      </w:tr>
      <w:tr w:rsidR="003D1BA6" w:rsidRPr="00AF0D99" w14:paraId="480188E6" w14:textId="77777777" w:rsidTr="003D1BA6">
        <w:trPr>
          <w:trHeight w:val="300"/>
        </w:trPr>
        <w:tc>
          <w:tcPr>
            <w:tcW w:w="5000" w:type="pct"/>
            <w:noWrap/>
            <w:hideMark/>
          </w:tcPr>
          <w:p w14:paraId="502C212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2, Surgery, </w:t>
            </w:r>
            <w:proofErr w:type="spellStart"/>
            <w:r w:rsidRPr="00AF0D99">
              <w:rPr>
                <w:rFonts w:ascii="Calibri" w:hAnsi="Calibri" w:cs="Calibri"/>
                <w:color w:val="000000"/>
                <w:sz w:val="22"/>
                <w:szCs w:val="22"/>
              </w:rPr>
              <w:t>KidneyParenchyma</w:t>
            </w:r>
            <w:proofErr w:type="spellEnd"/>
            <w:r w:rsidRPr="00AF0D99">
              <w:rPr>
                <w:rFonts w:ascii="Calibri" w:hAnsi="Calibri" w:cs="Calibri"/>
                <w:color w:val="000000"/>
                <w:sz w:val="22"/>
                <w:szCs w:val="22"/>
              </w:rPr>
              <w:t xml:space="preserve"> Schema (CS)</w:t>
            </w:r>
          </w:p>
        </w:tc>
      </w:tr>
      <w:tr w:rsidR="003D1BA6" w:rsidRPr="00AF0D99" w14:paraId="23EB497F" w14:textId="77777777" w:rsidTr="003D1BA6">
        <w:trPr>
          <w:trHeight w:val="300"/>
        </w:trPr>
        <w:tc>
          <w:tcPr>
            <w:tcW w:w="5000" w:type="pct"/>
            <w:noWrap/>
            <w:hideMark/>
          </w:tcPr>
          <w:p w14:paraId="7DEDB95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21, TS/Ext Eval, LN Eval, Breast (CS)</w:t>
            </w:r>
          </w:p>
        </w:tc>
      </w:tr>
      <w:tr w:rsidR="003D1BA6" w:rsidRPr="00AF0D99" w14:paraId="0B9E523F" w14:textId="77777777" w:rsidTr="003D1BA6">
        <w:trPr>
          <w:trHeight w:val="300"/>
        </w:trPr>
        <w:tc>
          <w:tcPr>
            <w:tcW w:w="5000" w:type="pct"/>
            <w:noWrap/>
            <w:hideMark/>
          </w:tcPr>
          <w:p w14:paraId="146F445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22, SSF 23, Breast (CS)</w:t>
            </w:r>
          </w:p>
        </w:tc>
      </w:tr>
      <w:tr w:rsidR="003D1BA6" w:rsidRPr="00AF0D99" w14:paraId="6922D0CD" w14:textId="77777777" w:rsidTr="003D1BA6">
        <w:trPr>
          <w:trHeight w:val="300"/>
        </w:trPr>
        <w:tc>
          <w:tcPr>
            <w:tcW w:w="5000" w:type="pct"/>
            <w:noWrap/>
            <w:hideMark/>
          </w:tcPr>
          <w:p w14:paraId="53C5DFA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22, SSF 23, Surgery, DX/Stg, Breast (CS)</w:t>
            </w:r>
          </w:p>
        </w:tc>
      </w:tr>
      <w:tr w:rsidR="003D1BA6" w:rsidRPr="00AF0D99" w14:paraId="677D23AC" w14:textId="77777777" w:rsidTr="003D1BA6">
        <w:trPr>
          <w:trHeight w:val="300"/>
        </w:trPr>
        <w:tc>
          <w:tcPr>
            <w:tcW w:w="5000" w:type="pct"/>
            <w:noWrap/>
            <w:hideMark/>
          </w:tcPr>
          <w:p w14:paraId="77B14A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25, PeritoneumFemaleGen (CS)</w:t>
            </w:r>
          </w:p>
        </w:tc>
      </w:tr>
      <w:tr w:rsidR="003D1BA6" w:rsidRPr="00AF0D99" w14:paraId="7890B370" w14:textId="77777777" w:rsidTr="003D1BA6">
        <w:trPr>
          <w:trHeight w:val="300"/>
        </w:trPr>
        <w:tc>
          <w:tcPr>
            <w:tcW w:w="5000" w:type="pct"/>
            <w:noWrap/>
            <w:hideMark/>
          </w:tcPr>
          <w:p w14:paraId="46CE6F4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25, PeritoneumFemaleGen (SEER)</w:t>
            </w:r>
          </w:p>
        </w:tc>
      </w:tr>
      <w:tr w:rsidR="003D1BA6" w:rsidRPr="00AF0D99" w14:paraId="693B092E" w14:textId="77777777" w:rsidTr="003D1BA6">
        <w:trPr>
          <w:trHeight w:val="300"/>
        </w:trPr>
        <w:tc>
          <w:tcPr>
            <w:tcW w:w="5000" w:type="pct"/>
            <w:noWrap/>
            <w:hideMark/>
          </w:tcPr>
          <w:p w14:paraId="6240C10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3, Breast Schema (CS)</w:t>
            </w:r>
          </w:p>
        </w:tc>
      </w:tr>
      <w:tr w:rsidR="003D1BA6" w:rsidRPr="00AF0D99" w14:paraId="4E07CCCC" w14:textId="77777777" w:rsidTr="003D1BA6">
        <w:trPr>
          <w:trHeight w:val="300"/>
        </w:trPr>
        <w:tc>
          <w:tcPr>
            <w:tcW w:w="5000" w:type="pct"/>
            <w:noWrap/>
            <w:hideMark/>
          </w:tcPr>
          <w:p w14:paraId="18DC146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3, Extension, </w:t>
            </w:r>
            <w:proofErr w:type="spellStart"/>
            <w:r w:rsidRPr="00AF0D99">
              <w:rPr>
                <w:rFonts w:ascii="Calibri" w:hAnsi="Calibri" w:cs="Calibri"/>
                <w:color w:val="000000"/>
                <w:sz w:val="22"/>
                <w:szCs w:val="22"/>
              </w:rPr>
              <w:t>KidneyParenchyma</w:t>
            </w:r>
            <w:proofErr w:type="spellEnd"/>
            <w:r w:rsidRPr="00AF0D99">
              <w:rPr>
                <w:rFonts w:ascii="Calibri" w:hAnsi="Calibri" w:cs="Calibri"/>
                <w:color w:val="000000"/>
                <w:sz w:val="22"/>
                <w:szCs w:val="22"/>
              </w:rPr>
              <w:t xml:space="preserve"> Schema (CS)</w:t>
            </w:r>
          </w:p>
        </w:tc>
      </w:tr>
      <w:tr w:rsidR="003D1BA6" w:rsidRPr="00AF0D99" w14:paraId="2488F2FA" w14:textId="77777777" w:rsidTr="003D1BA6">
        <w:trPr>
          <w:trHeight w:val="300"/>
        </w:trPr>
        <w:tc>
          <w:tcPr>
            <w:tcW w:w="5000" w:type="pct"/>
            <w:noWrap/>
            <w:hideMark/>
          </w:tcPr>
          <w:p w14:paraId="1C4880F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3, Lymph Nodes, Bladder (CS)</w:t>
            </w:r>
          </w:p>
        </w:tc>
      </w:tr>
      <w:tr w:rsidR="003D1BA6" w:rsidRPr="00AF0D99" w14:paraId="4C5D987D" w14:textId="77777777" w:rsidTr="003D1BA6">
        <w:trPr>
          <w:trHeight w:val="300"/>
        </w:trPr>
        <w:tc>
          <w:tcPr>
            <w:tcW w:w="5000" w:type="pct"/>
            <w:noWrap/>
            <w:hideMark/>
          </w:tcPr>
          <w:p w14:paraId="34DE39D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3, Mets at Dx, </w:t>
            </w:r>
            <w:proofErr w:type="spellStart"/>
            <w:r w:rsidRPr="00AF0D99">
              <w:rPr>
                <w:rFonts w:ascii="Calibri" w:hAnsi="Calibri" w:cs="Calibri"/>
                <w:color w:val="000000"/>
                <w:sz w:val="22"/>
                <w:szCs w:val="22"/>
              </w:rPr>
              <w:t>KidneyParenchyma</w:t>
            </w:r>
            <w:proofErr w:type="spellEnd"/>
            <w:r w:rsidRPr="00AF0D99">
              <w:rPr>
                <w:rFonts w:ascii="Calibri" w:hAnsi="Calibri" w:cs="Calibri"/>
                <w:color w:val="000000"/>
                <w:sz w:val="22"/>
                <w:szCs w:val="22"/>
              </w:rPr>
              <w:t xml:space="preserve"> Schema (CS)</w:t>
            </w:r>
          </w:p>
        </w:tc>
      </w:tr>
      <w:tr w:rsidR="003D1BA6" w:rsidRPr="00AF0D99" w14:paraId="1D5BF6AC" w14:textId="77777777" w:rsidTr="003D1BA6">
        <w:trPr>
          <w:trHeight w:val="300"/>
        </w:trPr>
        <w:tc>
          <w:tcPr>
            <w:tcW w:w="5000" w:type="pct"/>
            <w:noWrap/>
            <w:hideMark/>
          </w:tcPr>
          <w:p w14:paraId="3DAFD3C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3, MyelomaPlasmaCellDisorder (CS)</w:t>
            </w:r>
          </w:p>
        </w:tc>
      </w:tr>
      <w:tr w:rsidR="003D1BA6" w:rsidRPr="00AF0D99" w14:paraId="2DA57F7E" w14:textId="77777777" w:rsidTr="003D1BA6">
        <w:trPr>
          <w:trHeight w:val="300"/>
        </w:trPr>
        <w:tc>
          <w:tcPr>
            <w:tcW w:w="5000" w:type="pct"/>
            <w:noWrap/>
            <w:hideMark/>
          </w:tcPr>
          <w:p w14:paraId="6C12F09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3,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LN Sur, Vagina (CS)</w:t>
            </w:r>
          </w:p>
        </w:tc>
      </w:tr>
      <w:tr w:rsidR="003D1BA6" w:rsidRPr="00AF0D99" w14:paraId="701B95FC" w14:textId="77777777" w:rsidTr="003D1BA6">
        <w:trPr>
          <w:trHeight w:val="300"/>
        </w:trPr>
        <w:tc>
          <w:tcPr>
            <w:tcW w:w="5000" w:type="pct"/>
            <w:noWrap/>
            <w:hideMark/>
          </w:tcPr>
          <w:p w14:paraId="4118D12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3,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Prostate (SEER)</w:t>
            </w:r>
          </w:p>
        </w:tc>
      </w:tr>
      <w:tr w:rsidR="003D1BA6" w:rsidRPr="00AF0D99" w14:paraId="0F52D83F" w14:textId="77777777" w:rsidTr="003D1BA6">
        <w:trPr>
          <w:trHeight w:val="300"/>
        </w:trPr>
        <w:tc>
          <w:tcPr>
            <w:tcW w:w="5000" w:type="pct"/>
            <w:noWrap/>
            <w:hideMark/>
          </w:tcPr>
          <w:p w14:paraId="6D55CAD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3,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Prostate Schema (CS)</w:t>
            </w:r>
          </w:p>
        </w:tc>
      </w:tr>
      <w:tr w:rsidR="003D1BA6" w:rsidRPr="00AF0D99" w14:paraId="16F596F5" w14:textId="77777777" w:rsidTr="003D1BA6">
        <w:trPr>
          <w:trHeight w:val="300"/>
        </w:trPr>
        <w:tc>
          <w:tcPr>
            <w:tcW w:w="5000" w:type="pct"/>
            <w:noWrap/>
            <w:hideMark/>
          </w:tcPr>
          <w:p w14:paraId="783EA96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3,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w:t>
            </w:r>
            <w:proofErr w:type="spellStart"/>
            <w:r w:rsidRPr="00AF0D99">
              <w:rPr>
                <w:rFonts w:ascii="Calibri" w:hAnsi="Calibri" w:cs="Calibri"/>
                <w:color w:val="000000"/>
                <w:sz w:val="22"/>
                <w:szCs w:val="22"/>
              </w:rPr>
              <w:t>SurgMargins</w:t>
            </w:r>
            <w:proofErr w:type="spellEnd"/>
            <w:r w:rsidRPr="00AF0D99">
              <w:rPr>
                <w:rFonts w:ascii="Calibri" w:hAnsi="Calibri" w:cs="Calibri"/>
                <w:color w:val="000000"/>
                <w:sz w:val="22"/>
                <w:szCs w:val="22"/>
              </w:rPr>
              <w:t>, Prost Schema (CS)</w:t>
            </w:r>
          </w:p>
        </w:tc>
      </w:tr>
      <w:tr w:rsidR="003D1BA6" w:rsidRPr="00AF0D99" w14:paraId="141474B3" w14:textId="77777777" w:rsidTr="003D1BA6">
        <w:trPr>
          <w:trHeight w:val="300"/>
        </w:trPr>
        <w:tc>
          <w:tcPr>
            <w:tcW w:w="5000" w:type="pct"/>
            <w:noWrap/>
            <w:hideMark/>
          </w:tcPr>
          <w:p w14:paraId="66ACF3D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3, SSF 4, Prostate Schema (CS)</w:t>
            </w:r>
          </w:p>
        </w:tc>
      </w:tr>
      <w:tr w:rsidR="003D1BA6" w:rsidRPr="00AF0D99" w14:paraId="43DE7CD3" w14:textId="77777777" w:rsidTr="003D1BA6">
        <w:trPr>
          <w:trHeight w:val="300"/>
        </w:trPr>
        <w:tc>
          <w:tcPr>
            <w:tcW w:w="5000" w:type="pct"/>
            <w:noWrap/>
            <w:hideMark/>
          </w:tcPr>
          <w:p w14:paraId="6FCDC3D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3, TS/Ext Eval, Prostate Schema (CS)</w:t>
            </w:r>
          </w:p>
        </w:tc>
      </w:tr>
      <w:tr w:rsidR="003D1BA6" w:rsidRPr="00AF0D99" w14:paraId="217B3CA8" w14:textId="77777777" w:rsidTr="003D1BA6">
        <w:trPr>
          <w:trHeight w:val="300"/>
        </w:trPr>
        <w:tc>
          <w:tcPr>
            <w:tcW w:w="5000" w:type="pct"/>
            <w:noWrap/>
            <w:hideMark/>
          </w:tcPr>
          <w:p w14:paraId="4967783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4, 5, 6, </w:t>
            </w:r>
            <w:proofErr w:type="spellStart"/>
            <w:r w:rsidRPr="00AF0D99">
              <w:rPr>
                <w:rFonts w:ascii="Calibri" w:hAnsi="Calibri" w:cs="Calibri"/>
                <w:color w:val="000000"/>
                <w:sz w:val="22"/>
                <w:szCs w:val="22"/>
              </w:rPr>
              <w:t>MelanomaSkin</w:t>
            </w:r>
            <w:proofErr w:type="spellEnd"/>
            <w:r w:rsidRPr="00AF0D99">
              <w:rPr>
                <w:rFonts w:ascii="Calibri" w:hAnsi="Calibri" w:cs="Calibri"/>
                <w:color w:val="000000"/>
                <w:sz w:val="22"/>
                <w:szCs w:val="22"/>
              </w:rPr>
              <w:t xml:space="preserve"> (CS)</w:t>
            </w:r>
          </w:p>
        </w:tc>
      </w:tr>
      <w:tr w:rsidR="003D1BA6" w:rsidRPr="00AF0D99" w14:paraId="23ABE0CF" w14:textId="77777777" w:rsidTr="003D1BA6">
        <w:trPr>
          <w:trHeight w:val="300"/>
        </w:trPr>
        <w:tc>
          <w:tcPr>
            <w:tcW w:w="5000" w:type="pct"/>
            <w:noWrap/>
            <w:hideMark/>
          </w:tcPr>
          <w:p w14:paraId="0FD2C3B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4, CS SSF 5, Liver Schema (CS)</w:t>
            </w:r>
          </w:p>
        </w:tc>
      </w:tr>
      <w:tr w:rsidR="003D1BA6" w:rsidRPr="00AF0D99" w14:paraId="019F4900" w14:textId="77777777" w:rsidTr="003D1BA6">
        <w:trPr>
          <w:trHeight w:val="300"/>
        </w:trPr>
        <w:tc>
          <w:tcPr>
            <w:tcW w:w="5000" w:type="pct"/>
            <w:noWrap/>
            <w:hideMark/>
          </w:tcPr>
          <w:p w14:paraId="13DC330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4, </w:t>
            </w:r>
            <w:proofErr w:type="spellStart"/>
            <w:r w:rsidRPr="00AF0D99">
              <w:rPr>
                <w:rFonts w:ascii="Calibri" w:hAnsi="Calibri" w:cs="Calibri"/>
                <w:color w:val="000000"/>
                <w:sz w:val="22"/>
                <w:szCs w:val="22"/>
              </w:rPr>
              <w:t>LymphNodes</w:t>
            </w:r>
            <w:proofErr w:type="spellEnd"/>
            <w:r w:rsidRPr="00AF0D99">
              <w:rPr>
                <w:rFonts w:ascii="Calibri" w:hAnsi="Calibri" w:cs="Calibri"/>
                <w:color w:val="000000"/>
                <w:sz w:val="22"/>
                <w:szCs w:val="22"/>
              </w:rPr>
              <w:t xml:space="preserve">, </w:t>
            </w:r>
            <w:proofErr w:type="spellStart"/>
            <w:r w:rsidRPr="00AF0D99">
              <w:rPr>
                <w:rFonts w:ascii="Calibri" w:hAnsi="Calibri" w:cs="Calibri"/>
                <w:color w:val="000000"/>
                <w:sz w:val="22"/>
                <w:szCs w:val="22"/>
              </w:rPr>
              <w:t>NodesPos</w:t>
            </w:r>
            <w:proofErr w:type="spellEnd"/>
            <w:r w:rsidRPr="00AF0D99">
              <w:rPr>
                <w:rFonts w:ascii="Calibri" w:hAnsi="Calibri" w:cs="Calibri"/>
                <w:color w:val="000000"/>
                <w:sz w:val="22"/>
                <w:szCs w:val="22"/>
              </w:rPr>
              <w:t>, ColoRectal (CS)</w:t>
            </w:r>
          </w:p>
        </w:tc>
      </w:tr>
      <w:tr w:rsidR="003D1BA6" w:rsidRPr="00AF0D99" w14:paraId="2846265B" w14:textId="77777777" w:rsidTr="003D1BA6">
        <w:trPr>
          <w:trHeight w:val="300"/>
        </w:trPr>
        <w:tc>
          <w:tcPr>
            <w:tcW w:w="5000" w:type="pct"/>
            <w:noWrap/>
            <w:hideMark/>
          </w:tcPr>
          <w:p w14:paraId="56C03F3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4, Mets at DX, Vagina (CS)</w:t>
            </w:r>
          </w:p>
        </w:tc>
      </w:tr>
      <w:tr w:rsidR="003D1BA6" w:rsidRPr="00AF0D99" w14:paraId="2327A472" w14:textId="77777777" w:rsidTr="003D1BA6">
        <w:trPr>
          <w:trHeight w:val="300"/>
        </w:trPr>
        <w:tc>
          <w:tcPr>
            <w:tcW w:w="5000" w:type="pct"/>
            <w:noWrap/>
            <w:hideMark/>
          </w:tcPr>
          <w:p w14:paraId="263A3C4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4,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Testis Schema (CS)</w:t>
            </w:r>
          </w:p>
        </w:tc>
      </w:tr>
      <w:tr w:rsidR="003D1BA6" w:rsidRPr="00AF0D99" w14:paraId="20454A8E" w14:textId="77777777" w:rsidTr="003D1BA6">
        <w:trPr>
          <w:trHeight w:val="300"/>
        </w:trPr>
        <w:tc>
          <w:tcPr>
            <w:tcW w:w="5000" w:type="pct"/>
            <w:noWrap/>
            <w:hideMark/>
          </w:tcPr>
          <w:p w14:paraId="42DC80C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4, SSF 5, Vagina (CS)</w:t>
            </w:r>
          </w:p>
        </w:tc>
      </w:tr>
      <w:tr w:rsidR="003D1BA6" w:rsidRPr="00AF0D99" w14:paraId="38C33D2E" w14:textId="77777777" w:rsidTr="003D1BA6">
        <w:trPr>
          <w:trHeight w:val="300"/>
        </w:trPr>
        <w:tc>
          <w:tcPr>
            <w:tcW w:w="5000" w:type="pct"/>
            <w:noWrap/>
            <w:hideMark/>
          </w:tcPr>
          <w:p w14:paraId="1D49F1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4, Surg, DX/Stg, </w:t>
            </w:r>
            <w:proofErr w:type="spellStart"/>
            <w:r w:rsidRPr="00AF0D99">
              <w:rPr>
                <w:rFonts w:ascii="Calibri" w:hAnsi="Calibri" w:cs="Calibri"/>
                <w:color w:val="000000"/>
                <w:sz w:val="22"/>
                <w:szCs w:val="22"/>
              </w:rPr>
              <w:t>KidneyParenchyma</w:t>
            </w:r>
            <w:proofErr w:type="spellEnd"/>
            <w:r w:rsidRPr="00AF0D99">
              <w:rPr>
                <w:rFonts w:ascii="Calibri" w:hAnsi="Calibri" w:cs="Calibri"/>
                <w:color w:val="000000"/>
                <w:sz w:val="22"/>
                <w:szCs w:val="22"/>
              </w:rPr>
              <w:t xml:space="preserve"> (CS)</w:t>
            </w:r>
          </w:p>
        </w:tc>
      </w:tr>
      <w:tr w:rsidR="003D1BA6" w:rsidRPr="00AF0D99" w14:paraId="15E49445" w14:textId="77777777" w:rsidTr="003D1BA6">
        <w:trPr>
          <w:trHeight w:val="300"/>
        </w:trPr>
        <w:tc>
          <w:tcPr>
            <w:tcW w:w="5000" w:type="pct"/>
            <w:noWrap/>
            <w:hideMark/>
          </w:tcPr>
          <w:p w14:paraId="350EDA9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4, Surgery, </w:t>
            </w:r>
            <w:proofErr w:type="spellStart"/>
            <w:r w:rsidRPr="00AF0D99">
              <w:rPr>
                <w:rFonts w:ascii="Calibri" w:hAnsi="Calibri" w:cs="Calibri"/>
                <w:color w:val="000000"/>
                <w:sz w:val="22"/>
                <w:szCs w:val="22"/>
              </w:rPr>
              <w:t>KidneyParenchyma</w:t>
            </w:r>
            <w:proofErr w:type="spellEnd"/>
            <w:r w:rsidRPr="00AF0D99">
              <w:rPr>
                <w:rFonts w:ascii="Calibri" w:hAnsi="Calibri" w:cs="Calibri"/>
                <w:color w:val="000000"/>
                <w:sz w:val="22"/>
                <w:szCs w:val="22"/>
              </w:rPr>
              <w:t xml:space="preserve"> Schema (CS)</w:t>
            </w:r>
          </w:p>
        </w:tc>
      </w:tr>
      <w:tr w:rsidR="003D1BA6" w:rsidRPr="00AF0D99" w14:paraId="3F02B647" w14:textId="77777777" w:rsidTr="003D1BA6">
        <w:trPr>
          <w:trHeight w:val="300"/>
        </w:trPr>
        <w:tc>
          <w:tcPr>
            <w:tcW w:w="5000" w:type="pct"/>
            <w:noWrap/>
            <w:hideMark/>
          </w:tcPr>
          <w:p w14:paraId="7D18E47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5, </w:t>
            </w:r>
            <w:proofErr w:type="spellStart"/>
            <w:r w:rsidRPr="00AF0D99">
              <w:rPr>
                <w:rFonts w:ascii="Calibri" w:hAnsi="Calibri" w:cs="Calibri"/>
                <w:color w:val="000000"/>
                <w:sz w:val="22"/>
                <w:szCs w:val="22"/>
              </w:rPr>
              <w:t>GISTPeritoneum</w:t>
            </w:r>
            <w:proofErr w:type="spellEnd"/>
            <w:r w:rsidRPr="00AF0D99">
              <w:rPr>
                <w:rFonts w:ascii="Calibri" w:hAnsi="Calibri" w:cs="Calibri"/>
                <w:color w:val="000000"/>
                <w:sz w:val="22"/>
                <w:szCs w:val="22"/>
              </w:rPr>
              <w:t xml:space="preserve"> (CS)</w:t>
            </w:r>
          </w:p>
        </w:tc>
      </w:tr>
      <w:tr w:rsidR="003D1BA6" w:rsidRPr="00AF0D99" w14:paraId="2FF18799" w14:textId="77777777" w:rsidTr="003D1BA6">
        <w:trPr>
          <w:trHeight w:val="300"/>
        </w:trPr>
        <w:tc>
          <w:tcPr>
            <w:tcW w:w="5000" w:type="pct"/>
            <w:noWrap/>
            <w:hideMark/>
          </w:tcPr>
          <w:p w14:paraId="6617890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5, Lymph Nodes, Testis (CS)</w:t>
            </w:r>
          </w:p>
        </w:tc>
      </w:tr>
      <w:tr w:rsidR="003D1BA6" w:rsidRPr="00AF0D99" w14:paraId="72D2237A" w14:textId="77777777" w:rsidTr="003D1BA6">
        <w:trPr>
          <w:trHeight w:val="300"/>
        </w:trPr>
        <w:tc>
          <w:tcPr>
            <w:tcW w:w="5000" w:type="pct"/>
            <w:noWrap/>
            <w:hideMark/>
          </w:tcPr>
          <w:p w14:paraId="5FEBC42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5,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ColoRectal (CS)</w:t>
            </w:r>
          </w:p>
        </w:tc>
      </w:tr>
      <w:tr w:rsidR="003D1BA6" w:rsidRPr="00AF0D99" w14:paraId="7E8D3141" w14:textId="77777777" w:rsidTr="003D1BA6">
        <w:trPr>
          <w:trHeight w:val="300"/>
        </w:trPr>
        <w:tc>
          <w:tcPr>
            <w:tcW w:w="5000" w:type="pct"/>
            <w:noWrap/>
            <w:hideMark/>
          </w:tcPr>
          <w:p w14:paraId="02A7E8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5, SSF 7,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Other, Vagina (CS)</w:t>
            </w:r>
          </w:p>
        </w:tc>
      </w:tr>
      <w:tr w:rsidR="003D1BA6" w:rsidRPr="00AF0D99" w14:paraId="7CFDEBBB" w14:textId="77777777" w:rsidTr="003D1BA6">
        <w:trPr>
          <w:trHeight w:val="300"/>
        </w:trPr>
        <w:tc>
          <w:tcPr>
            <w:tcW w:w="5000" w:type="pct"/>
            <w:noWrap/>
            <w:hideMark/>
          </w:tcPr>
          <w:p w14:paraId="09A794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6, Breast Schema (CS)</w:t>
            </w:r>
          </w:p>
        </w:tc>
      </w:tr>
      <w:tr w:rsidR="003D1BA6" w:rsidRPr="00AF0D99" w14:paraId="7DEDAA91" w14:textId="77777777" w:rsidTr="003D1BA6">
        <w:trPr>
          <w:trHeight w:val="300"/>
        </w:trPr>
        <w:tc>
          <w:tcPr>
            <w:tcW w:w="5000" w:type="pct"/>
            <w:noWrap/>
            <w:hideMark/>
          </w:tcPr>
          <w:p w14:paraId="34495FD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6, CS SSF 7, Liver Schema (CS)</w:t>
            </w:r>
          </w:p>
        </w:tc>
      </w:tr>
      <w:tr w:rsidR="003D1BA6" w:rsidRPr="00AF0D99" w14:paraId="484E4F09" w14:textId="77777777" w:rsidTr="003D1BA6">
        <w:trPr>
          <w:trHeight w:val="300"/>
        </w:trPr>
        <w:tc>
          <w:tcPr>
            <w:tcW w:w="5000" w:type="pct"/>
            <w:noWrap/>
            <w:hideMark/>
          </w:tcPr>
          <w:p w14:paraId="21B56E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6, </w:t>
            </w:r>
            <w:proofErr w:type="spellStart"/>
            <w:r w:rsidRPr="00AF0D99">
              <w:rPr>
                <w:rFonts w:ascii="Calibri" w:hAnsi="Calibri" w:cs="Calibri"/>
                <w:color w:val="000000"/>
                <w:sz w:val="22"/>
                <w:szCs w:val="22"/>
              </w:rPr>
              <w:t>GISTEsoph</w:t>
            </w:r>
            <w:proofErr w:type="spellEnd"/>
            <w:r w:rsidRPr="00AF0D99">
              <w:rPr>
                <w:rFonts w:ascii="Calibri" w:hAnsi="Calibri" w:cs="Calibri"/>
                <w:color w:val="000000"/>
                <w:sz w:val="22"/>
                <w:szCs w:val="22"/>
              </w:rPr>
              <w:t>, SmallIntest, Stomach (CS)</w:t>
            </w:r>
          </w:p>
        </w:tc>
      </w:tr>
      <w:tr w:rsidR="003D1BA6" w:rsidRPr="00AF0D99" w14:paraId="148E8FD6" w14:textId="77777777" w:rsidTr="003D1BA6">
        <w:trPr>
          <w:trHeight w:val="300"/>
        </w:trPr>
        <w:tc>
          <w:tcPr>
            <w:tcW w:w="5000" w:type="pct"/>
            <w:noWrap/>
            <w:hideMark/>
          </w:tcPr>
          <w:p w14:paraId="7F3AF9D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6, Histology, </w:t>
            </w:r>
            <w:proofErr w:type="spellStart"/>
            <w:r w:rsidRPr="00AF0D99">
              <w:rPr>
                <w:rFonts w:ascii="Calibri" w:hAnsi="Calibri" w:cs="Calibri"/>
                <w:color w:val="000000"/>
                <w:sz w:val="22"/>
                <w:szCs w:val="22"/>
              </w:rPr>
              <w:t>KidneyParenchyma</w:t>
            </w:r>
            <w:proofErr w:type="spellEnd"/>
            <w:r w:rsidRPr="00AF0D99">
              <w:rPr>
                <w:rFonts w:ascii="Calibri" w:hAnsi="Calibri" w:cs="Calibri"/>
                <w:color w:val="000000"/>
                <w:sz w:val="22"/>
                <w:szCs w:val="22"/>
              </w:rPr>
              <w:t xml:space="preserve"> Schema (CS)</w:t>
            </w:r>
          </w:p>
        </w:tc>
      </w:tr>
      <w:tr w:rsidR="003D1BA6" w:rsidRPr="00AF0D99" w14:paraId="3296DF59" w14:textId="77777777" w:rsidTr="003D1BA6">
        <w:trPr>
          <w:trHeight w:val="300"/>
        </w:trPr>
        <w:tc>
          <w:tcPr>
            <w:tcW w:w="5000" w:type="pct"/>
            <w:noWrap/>
            <w:hideMark/>
          </w:tcPr>
          <w:p w14:paraId="3C30AE2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6, Mets at DX, Vagina (CS)</w:t>
            </w:r>
          </w:p>
        </w:tc>
      </w:tr>
      <w:tr w:rsidR="003D1BA6" w:rsidRPr="00AF0D99" w14:paraId="4F429986" w14:textId="77777777" w:rsidTr="003D1BA6">
        <w:trPr>
          <w:trHeight w:val="300"/>
        </w:trPr>
        <w:tc>
          <w:tcPr>
            <w:tcW w:w="5000" w:type="pct"/>
            <w:noWrap/>
            <w:hideMark/>
          </w:tcPr>
          <w:p w14:paraId="61031B7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6,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ColoRectal (CS)</w:t>
            </w:r>
          </w:p>
        </w:tc>
      </w:tr>
      <w:tr w:rsidR="003D1BA6" w:rsidRPr="00AF0D99" w14:paraId="66489B62" w14:textId="77777777" w:rsidTr="003D1BA6">
        <w:trPr>
          <w:trHeight w:val="300"/>
        </w:trPr>
        <w:tc>
          <w:tcPr>
            <w:tcW w:w="5000" w:type="pct"/>
            <w:noWrap/>
            <w:hideMark/>
          </w:tcPr>
          <w:p w14:paraId="490880F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6, SSF 12, Testis (CS)</w:t>
            </w:r>
          </w:p>
        </w:tc>
      </w:tr>
      <w:tr w:rsidR="003D1BA6" w:rsidRPr="00AF0D99" w14:paraId="1C940E4E" w14:textId="77777777" w:rsidTr="003D1BA6">
        <w:trPr>
          <w:trHeight w:val="300"/>
        </w:trPr>
        <w:tc>
          <w:tcPr>
            <w:tcW w:w="5000" w:type="pct"/>
            <w:noWrap/>
            <w:hideMark/>
          </w:tcPr>
          <w:p w14:paraId="0A7DF1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6, SSF 7, Testis (CS)</w:t>
            </w:r>
          </w:p>
        </w:tc>
      </w:tr>
      <w:tr w:rsidR="003D1BA6" w:rsidRPr="00AF0D99" w14:paraId="46A48051" w14:textId="77777777" w:rsidTr="003D1BA6">
        <w:trPr>
          <w:trHeight w:val="300"/>
        </w:trPr>
        <w:tc>
          <w:tcPr>
            <w:tcW w:w="5000" w:type="pct"/>
            <w:noWrap/>
            <w:hideMark/>
          </w:tcPr>
          <w:p w14:paraId="76F596B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6, SSF 7, Vagina (CS)</w:t>
            </w:r>
          </w:p>
        </w:tc>
      </w:tr>
      <w:tr w:rsidR="003D1BA6" w:rsidRPr="00AF0D99" w14:paraId="0FA40AEF" w14:textId="77777777" w:rsidTr="003D1BA6">
        <w:trPr>
          <w:trHeight w:val="300"/>
        </w:trPr>
        <w:tc>
          <w:tcPr>
            <w:tcW w:w="5000" w:type="pct"/>
            <w:noWrap/>
            <w:hideMark/>
          </w:tcPr>
          <w:p w14:paraId="2FDB6AF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6, Tumor Size, Breast Schema (CS)</w:t>
            </w:r>
          </w:p>
        </w:tc>
      </w:tr>
      <w:tr w:rsidR="003D1BA6" w:rsidRPr="00AF0D99" w14:paraId="09A35C75" w14:textId="77777777" w:rsidTr="003D1BA6">
        <w:trPr>
          <w:trHeight w:val="300"/>
        </w:trPr>
        <w:tc>
          <w:tcPr>
            <w:tcW w:w="5000" w:type="pct"/>
            <w:noWrap/>
            <w:hideMark/>
          </w:tcPr>
          <w:p w14:paraId="23442DF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7, 8, 12, 13, Prostate Schema (CS)</w:t>
            </w:r>
          </w:p>
        </w:tc>
      </w:tr>
      <w:tr w:rsidR="003D1BA6" w:rsidRPr="00AF0D99" w14:paraId="424D17C9" w14:textId="77777777" w:rsidTr="003D1BA6">
        <w:trPr>
          <w:trHeight w:val="300"/>
        </w:trPr>
        <w:tc>
          <w:tcPr>
            <w:tcW w:w="5000" w:type="pct"/>
            <w:noWrap/>
            <w:hideMark/>
          </w:tcPr>
          <w:p w14:paraId="5B1EA92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7, </w:t>
            </w:r>
            <w:proofErr w:type="spellStart"/>
            <w:r w:rsidRPr="00AF0D99">
              <w:rPr>
                <w:rFonts w:ascii="Calibri" w:hAnsi="Calibri" w:cs="Calibri"/>
                <w:color w:val="000000"/>
                <w:sz w:val="22"/>
                <w:szCs w:val="22"/>
              </w:rPr>
              <w:t>MelanomaSkin</w:t>
            </w:r>
            <w:proofErr w:type="spellEnd"/>
            <w:r w:rsidRPr="00AF0D99">
              <w:rPr>
                <w:rFonts w:ascii="Calibri" w:hAnsi="Calibri" w:cs="Calibri"/>
                <w:color w:val="000000"/>
                <w:sz w:val="22"/>
                <w:szCs w:val="22"/>
              </w:rPr>
              <w:t xml:space="preserve"> (CS)</w:t>
            </w:r>
          </w:p>
        </w:tc>
      </w:tr>
      <w:tr w:rsidR="003D1BA6" w:rsidRPr="00AF0D99" w14:paraId="7DA89EBE" w14:textId="77777777" w:rsidTr="003D1BA6">
        <w:trPr>
          <w:trHeight w:val="300"/>
        </w:trPr>
        <w:tc>
          <w:tcPr>
            <w:tcW w:w="5000" w:type="pct"/>
            <w:noWrap/>
            <w:hideMark/>
          </w:tcPr>
          <w:p w14:paraId="22965E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7, SSF 13, Testis (CS)</w:t>
            </w:r>
          </w:p>
        </w:tc>
      </w:tr>
      <w:tr w:rsidR="003D1BA6" w:rsidRPr="00AF0D99" w14:paraId="2A17FAF5" w14:textId="77777777" w:rsidTr="003D1BA6">
        <w:trPr>
          <w:trHeight w:val="300"/>
        </w:trPr>
        <w:tc>
          <w:tcPr>
            <w:tcW w:w="5000" w:type="pct"/>
            <w:noWrap/>
            <w:hideMark/>
          </w:tcPr>
          <w:p w14:paraId="48DEE5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7, SSF 8, Prostate Schema (CS)</w:t>
            </w:r>
          </w:p>
        </w:tc>
      </w:tr>
      <w:tr w:rsidR="003D1BA6" w:rsidRPr="00AF0D99" w14:paraId="190BA2A9" w14:textId="77777777" w:rsidTr="003D1BA6">
        <w:trPr>
          <w:trHeight w:val="300"/>
        </w:trPr>
        <w:tc>
          <w:tcPr>
            <w:tcW w:w="5000" w:type="pct"/>
            <w:noWrap/>
            <w:hideMark/>
          </w:tcPr>
          <w:p w14:paraId="7503421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8, CS SSF 9, Breast (CS)</w:t>
            </w:r>
          </w:p>
        </w:tc>
      </w:tr>
      <w:tr w:rsidR="003D1BA6" w:rsidRPr="00AF0D99" w14:paraId="3B3CE115" w14:textId="77777777" w:rsidTr="003D1BA6">
        <w:trPr>
          <w:trHeight w:val="300"/>
        </w:trPr>
        <w:tc>
          <w:tcPr>
            <w:tcW w:w="5000" w:type="pct"/>
            <w:noWrap/>
            <w:hideMark/>
          </w:tcPr>
          <w:p w14:paraId="6E6BDE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8, CS SSF 9, Surgery, DX/Stg, Breast (CS)</w:t>
            </w:r>
          </w:p>
        </w:tc>
      </w:tr>
      <w:tr w:rsidR="003D1BA6" w:rsidRPr="00AF0D99" w14:paraId="21A13110" w14:textId="77777777" w:rsidTr="003D1BA6">
        <w:trPr>
          <w:trHeight w:val="300"/>
        </w:trPr>
        <w:tc>
          <w:tcPr>
            <w:tcW w:w="5000" w:type="pct"/>
            <w:noWrap/>
            <w:hideMark/>
          </w:tcPr>
          <w:p w14:paraId="2993AE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8, Lymph Nodes, </w:t>
            </w:r>
            <w:proofErr w:type="spellStart"/>
            <w:r w:rsidRPr="00AF0D99">
              <w:rPr>
                <w:rFonts w:ascii="Calibri" w:hAnsi="Calibri" w:cs="Calibri"/>
                <w:color w:val="000000"/>
                <w:sz w:val="22"/>
                <w:szCs w:val="22"/>
              </w:rPr>
              <w:t>KidneyParenchyma</w:t>
            </w:r>
            <w:proofErr w:type="spellEnd"/>
            <w:r w:rsidRPr="00AF0D99">
              <w:rPr>
                <w:rFonts w:ascii="Calibri" w:hAnsi="Calibri" w:cs="Calibri"/>
                <w:color w:val="000000"/>
                <w:sz w:val="22"/>
                <w:szCs w:val="22"/>
              </w:rPr>
              <w:t xml:space="preserve"> (CS)</w:t>
            </w:r>
          </w:p>
        </w:tc>
      </w:tr>
      <w:tr w:rsidR="003D1BA6" w:rsidRPr="00AF0D99" w14:paraId="295C04A3" w14:textId="77777777" w:rsidTr="003D1BA6">
        <w:trPr>
          <w:trHeight w:val="300"/>
        </w:trPr>
        <w:tc>
          <w:tcPr>
            <w:tcW w:w="5000" w:type="pct"/>
            <w:noWrap/>
            <w:hideMark/>
          </w:tcPr>
          <w:p w14:paraId="3FE4033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8,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ColoRectal (CS)</w:t>
            </w:r>
          </w:p>
        </w:tc>
      </w:tr>
      <w:tr w:rsidR="003D1BA6" w:rsidRPr="00AF0D99" w14:paraId="61997950" w14:textId="77777777" w:rsidTr="003D1BA6">
        <w:trPr>
          <w:trHeight w:val="300"/>
        </w:trPr>
        <w:tc>
          <w:tcPr>
            <w:tcW w:w="5000" w:type="pct"/>
            <w:noWrap/>
            <w:hideMark/>
          </w:tcPr>
          <w:p w14:paraId="4A2AA8C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8,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DX/Stg, ColoRectal (CS)</w:t>
            </w:r>
          </w:p>
        </w:tc>
      </w:tr>
      <w:tr w:rsidR="003D1BA6" w:rsidRPr="00AF0D99" w14:paraId="5AF36166" w14:textId="77777777" w:rsidTr="003D1BA6">
        <w:trPr>
          <w:trHeight w:val="300"/>
        </w:trPr>
        <w:tc>
          <w:tcPr>
            <w:tcW w:w="5000" w:type="pct"/>
            <w:noWrap/>
            <w:hideMark/>
          </w:tcPr>
          <w:p w14:paraId="57CFD38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8, SSF 10, Grade, Prostate (SEER)</w:t>
            </w:r>
          </w:p>
        </w:tc>
      </w:tr>
      <w:tr w:rsidR="003D1BA6" w:rsidRPr="00AF0D99" w14:paraId="1855A3CC" w14:textId="77777777" w:rsidTr="003D1BA6">
        <w:trPr>
          <w:trHeight w:val="300"/>
        </w:trPr>
        <w:tc>
          <w:tcPr>
            <w:tcW w:w="5000" w:type="pct"/>
            <w:noWrap/>
            <w:hideMark/>
          </w:tcPr>
          <w:p w14:paraId="45EC61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8, SSF 14, Testis (CS)</w:t>
            </w:r>
          </w:p>
        </w:tc>
      </w:tr>
      <w:tr w:rsidR="003D1BA6" w:rsidRPr="00AF0D99" w14:paraId="593A0651" w14:textId="77777777" w:rsidTr="003D1BA6">
        <w:trPr>
          <w:trHeight w:val="300"/>
        </w:trPr>
        <w:tc>
          <w:tcPr>
            <w:tcW w:w="5000" w:type="pct"/>
            <w:noWrap/>
            <w:hideMark/>
          </w:tcPr>
          <w:p w14:paraId="287986E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8, SSF 9, Testis (CS)</w:t>
            </w:r>
          </w:p>
        </w:tc>
      </w:tr>
      <w:tr w:rsidR="003D1BA6" w:rsidRPr="00AF0D99" w14:paraId="08A71684" w14:textId="77777777" w:rsidTr="003D1BA6">
        <w:trPr>
          <w:trHeight w:val="300"/>
        </w:trPr>
        <w:tc>
          <w:tcPr>
            <w:tcW w:w="5000" w:type="pct"/>
            <w:noWrap/>
            <w:hideMark/>
          </w:tcPr>
          <w:p w14:paraId="2211319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9, Head and Neck Schemas (CS)</w:t>
            </w:r>
          </w:p>
        </w:tc>
      </w:tr>
      <w:tr w:rsidR="003D1BA6" w:rsidRPr="00AF0D99" w14:paraId="586684F6" w14:textId="77777777" w:rsidTr="003D1BA6">
        <w:trPr>
          <w:trHeight w:val="300"/>
        </w:trPr>
        <w:tc>
          <w:tcPr>
            <w:tcW w:w="5000" w:type="pct"/>
            <w:noWrap/>
            <w:hideMark/>
          </w:tcPr>
          <w:p w14:paraId="0D17781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9, SSF 10, Prostate Schema (CS)</w:t>
            </w:r>
          </w:p>
        </w:tc>
      </w:tr>
      <w:tr w:rsidR="003D1BA6" w:rsidRPr="00AF0D99" w14:paraId="70CCE719" w14:textId="77777777" w:rsidTr="003D1BA6">
        <w:trPr>
          <w:trHeight w:val="300"/>
        </w:trPr>
        <w:tc>
          <w:tcPr>
            <w:tcW w:w="5000" w:type="pct"/>
            <w:noWrap/>
            <w:hideMark/>
          </w:tcPr>
          <w:p w14:paraId="7007A83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9, SSF 15, Testis (CS)</w:t>
            </w:r>
          </w:p>
        </w:tc>
      </w:tr>
      <w:tr w:rsidR="003D1BA6" w:rsidRPr="00AF0D99" w14:paraId="18DD3358" w14:textId="77777777" w:rsidTr="003D1BA6">
        <w:trPr>
          <w:trHeight w:val="300"/>
        </w:trPr>
        <w:tc>
          <w:tcPr>
            <w:tcW w:w="5000" w:type="pct"/>
            <w:noWrap/>
            <w:hideMark/>
          </w:tcPr>
          <w:p w14:paraId="7FCA8F0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SSF 9, Surgery, HeadNeck Schemas (CS)</w:t>
            </w:r>
          </w:p>
        </w:tc>
      </w:tr>
      <w:tr w:rsidR="003D1BA6" w:rsidRPr="00AF0D99" w14:paraId="2E1DD6FB" w14:textId="77777777" w:rsidTr="003D1BA6">
        <w:trPr>
          <w:trHeight w:val="300"/>
        </w:trPr>
        <w:tc>
          <w:tcPr>
            <w:tcW w:w="5000" w:type="pct"/>
            <w:noWrap/>
            <w:hideMark/>
          </w:tcPr>
          <w:p w14:paraId="790774E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SSF 9, Surgery, </w:t>
            </w:r>
            <w:proofErr w:type="spellStart"/>
            <w:r w:rsidRPr="00AF0D99">
              <w:rPr>
                <w:rFonts w:ascii="Calibri" w:hAnsi="Calibri" w:cs="Calibri"/>
                <w:color w:val="000000"/>
                <w:sz w:val="22"/>
                <w:szCs w:val="22"/>
              </w:rPr>
              <w:t>MelanomaChor</w:t>
            </w:r>
            <w:proofErr w:type="spellEnd"/>
            <w:r w:rsidRPr="00AF0D99">
              <w:rPr>
                <w:rFonts w:ascii="Calibri" w:hAnsi="Calibri" w:cs="Calibri"/>
                <w:color w:val="000000"/>
                <w:sz w:val="22"/>
                <w:szCs w:val="22"/>
              </w:rPr>
              <w:t>/</w:t>
            </w:r>
            <w:proofErr w:type="spellStart"/>
            <w:r w:rsidRPr="00AF0D99">
              <w:rPr>
                <w:rFonts w:ascii="Calibri" w:hAnsi="Calibri" w:cs="Calibri"/>
                <w:color w:val="000000"/>
                <w:sz w:val="22"/>
                <w:szCs w:val="22"/>
              </w:rPr>
              <w:t>Cil</w:t>
            </w:r>
            <w:proofErr w:type="spellEnd"/>
            <w:r w:rsidRPr="00AF0D99">
              <w:rPr>
                <w:rFonts w:ascii="Calibri" w:hAnsi="Calibri" w:cs="Calibri"/>
                <w:color w:val="000000"/>
                <w:sz w:val="22"/>
                <w:szCs w:val="22"/>
              </w:rPr>
              <w:t>/Iris (CS)</w:t>
            </w:r>
          </w:p>
        </w:tc>
      </w:tr>
      <w:tr w:rsidR="003D1BA6" w:rsidRPr="00AF0D99" w14:paraId="6032FBF4" w14:textId="77777777" w:rsidTr="003D1BA6">
        <w:trPr>
          <w:trHeight w:val="300"/>
        </w:trPr>
        <w:tc>
          <w:tcPr>
            <w:tcW w:w="5000" w:type="pct"/>
            <w:noWrap/>
            <w:hideMark/>
          </w:tcPr>
          <w:p w14:paraId="49CD333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TS/Ext Eval, Surg/Rad Seq, Prostate (CS)</w:t>
            </w:r>
          </w:p>
        </w:tc>
      </w:tr>
      <w:tr w:rsidR="003D1BA6" w:rsidRPr="00AF0D99" w14:paraId="45666FDA" w14:textId="77777777" w:rsidTr="003D1BA6">
        <w:trPr>
          <w:trHeight w:val="300"/>
        </w:trPr>
        <w:tc>
          <w:tcPr>
            <w:tcW w:w="5000" w:type="pct"/>
            <w:noWrap/>
            <w:hideMark/>
          </w:tcPr>
          <w:p w14:paraId="1EF8AF3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TS/Ext Eval, Surgery, Bladder Schema (CS)</w:t>
            </w:r>
          </w:p>
        </w:tc>
      </w:tr>
      <w:tr w:rsidR="003D1BA6" w:rsidRPr="00AF0D99" w14:paraId="29C42DCE" w14:textId="77777777" w:rsidTr="003D1BA6">
        <w:trPr>
          <w:trHeight w:val="300"/>
        </w:trPr>
        <w:tc>
          <w:tcPr>
            <w:tcW w:w="5000" w:type="pct"/>
            <w:noWrap/>
            <w:hideMark/>
          </w:tcPr>
          <w:p w14:paraId="05DDD1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TS/Ext Eval, Surgery, Prostate Schema (CS)</w:t>
            </w:r>
          </w:p>
        </w:tc>
      </w:tr>
      <w:tr w:rsidR="003D1BA6" w:rsidRPr="00AF0D99" w14:paraId="2AAA2ABF" w14:textId="77777777" w:rsidTr="003D1BA6">
        <w:trPr>
          <w:trHeight w:val="300"/>
        </w:trPr>
        <w:tc>
          <w:tcPr>
            <w:tcW w:w="5000" w:type="pct"/>
            <w:noWrap/>
            <w:hideMark/>
          </w:tcPr>
          <w:p w14:paraId="661E12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TS/Ext Eval, Sys/Surg Seq, Prostate (CS)</w:t>
            </w:r>
          </w:p>
        </w:tc>
      </w:tr>
      <w:tr w:rsidR="003D1BA6" w:rsidRPr="00AF0D99" w14:paraId="13F39D33" w14:textId="77777777" w:rsidTr="003D1BA6">
        <w:trPr>
          <w:trHeight w:val="300"/>
        </w:trPr>
        <w:tc>
          <w:tcPr>
            <w:tcW w:w="5000" w:type="pct"/>
            <w:noWrap/>
            <w:hideMark/>
          </w:tcPr>
          <w:p w14:paraId="5D36A20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Tumor Size (CS)</w:t>
            </w:r>
          </w:p>
        </w:tc>
      </w:tr>
      <w:tr w:rsidR="003D1BA6" w:rsidRPr="00AF0D99" w14:paraId="1F28EF9B" w14:textId="77777777" w:rsidTr="003D1BA6">
        <w:trPr>
          <w:trHeight w:val="300"/>
        </w:trPr>
        <w:tc>
          <w:tcPr>
            <w:tcW w:w="5000" w:type="pct"/>
            <w:noWrap/>
            <w:hideMark/>
          </w:tcPr>
          <w:p w14:paraId="03E2642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Tumor Size, Schema (CS)</w:t>
            </w:r>
          </w:p>
        </w:tc>
      </w:tr>
      <w:tr w:rsidR="003D1BA6" w:rsidRPr="00AF0D99" w14:paraId="4FBA1123" w14:textId="77777777" w:rsidTr="003D1BA6">
        <w:trPr>
          <w:trHeight w:val="300"/>
        </w:trPr>
        <w:tc>
          <w:tcPr>
            <w:tcW w:w="5000" w:type="pct"/>
            <w:noWrap/>
            <w:hideMark/>
          </w:tcPr>
          <w:p w14:paraId="007CD31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Tumor Size, Site, Histol ICDO3 (CS)</w:t>
            </w:r>
          </w:p>
        </w:tc>
      </w:tr>
      <w:tr w:rsidR="003D1BA6" w:rsidRPr="00AF0D99" w14:paraId="45A18477" w14:textId="77777777" w:rsidTr="003D1BA6">
        <w:trPr>
          <w:trHeight w:val="300"/>
        </w:trPr>
        <w:tc>
          <w:tcPr>
            <w:tcW w:w="5000" w:type="pct"/>
            <w:noWrap/>
            <w:hideMark/>
          </w:tcPr>
          <w:p w14:paraId="30303D0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CS Tumor Size, SSF 1, </w:t>
            </w:r>
            <w:proofErr w:type="spellStart"/>
            <w:r w:rsidRPr="00AF0D99">
              <w:rPr>
                <w:rFonts w:ascii="Calibri" w:hAnsi="Calibri" w:cs="Calibri"/>
                <w:color w:val="000000"/>
                <w:sz w:val="22"/>
                <w:szCs w:val="22"/>
              </w:rPr>
              <w:t>MelanomaConjunctiva</w:t>
            </w:r>
            <w:proofErr w:type="spellEnd"/>
            <w:r w:rsidRPr="00AF0D99">
              <w:rPr>
                <w:rFonts w:ascii="Calibri" w:hAnsi="Calibri" w:cs="Calibri"/>
                <w:color w:val="000000"/>
                <w:sz w:val="22"/>
                <w:szCs w:val="22"/>
              </w:rPr>
              <w:t xml:space="preserve"> (CS)</w:t>
            </w:r>
          </w:p>
        </w:tc>
      </w:tr>
      <w:tr w:rsidR="003D1BA6" w:rsidRPr="00AF0D99" w14:paraId="69991987" w14:textId="77777777" w:rsidTr="003D1BA6">
        <w:trPr>
          <w:trHeight w:val="300"/>
        </w:trPr>
        <w:tc>
          <w:tcPr>
            <w:tcW w:w="5000" w:type="pct"/>
            <w:noWrap/>
            <w:hideMark/>
          </w:tcPr>
          <w:p w14:paraId="6063A40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Tumor Size/Ext Eval (CS)</w:t>
            </w:r>
          </w:p>
        </w:tc>
      </w:tr>
      <w:tr w:rsidR="003D1BA6" w:rsidRPr="00AF0D99" w14:paraId="7A3B8D96" w14:textId="77777777" w:rsidTr="003D1BA6">
        <w:trPr>
          <w:trHeight w:val="300"/>
        </w:trPr>
        <w:tc>
          <w:tcPr>
            <w:tcW w:w="5000" w:type="pct"/>
            <w:noWrap/>
            <w:hideMark/>
          </w:tcPr>
          <w:p w14:paraId="3175409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Tumor Size/Ext Eval, Schema (CS)</w:t>
            </w:r>
          </w:p>
        </w:tc>
      </w:tr>
      <w:tr w:rsidR="003D1BA6" w:rsidRPr="00AF0D99" w14:paraId="5AC88A73" w14:textId="77777777" w:rsidTr="003D1BA6">
        <w:trPr>
          <w:trHeight w:val="300"/>
        </w:trPr>
        <w:tc>
          <w:tcPr>
            <w:tcW w:w="5000" w:type="pct"/>
            <w:noWrap/>
            <w:hideMark/>
          </w:tcPr>
          <w:p w14:paraId="59B39E3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Validate Schema (CS)</w:t>
            </w:r>
          </w:p>
        </w:tc>
      </w:tr>
      <w:tr w:rsidR="003D1BA6" w:rsidRPr="00AF0D99" w14:paraId="3C3AE3E2" w14:textId="77777777" w:rsidTr="003D1BA6">
        <w:trPr>
          <w:trHeight w:val="300"/>
        </w:trPr>
        <w:tc>
          <w:tcPr>
            <w:tcW w:w="5000" w:type="pct"/>
            <w:noWrap/>
            <w:hideMark/>
          </w:tcPr>
          <w:p w14:paraId="5A74570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Validate Schema (NPCR)</w:t>
            </w:r>
          </w:p>
        </w:tc>
      </w:tr>
      <w:tr w:rsidR="003D1BA6" w:rsidRPr="00AF0D99" w14:paraId="0B0706A6" w14:textId="77777777" w:rsidTr="003D1BA6">
        <w:trPr>
          <w:trHeight w:val="300"/>
        </w:trPr>
        <w:tc>
          <w:tcPr>
            <w:tcW w:w="5000" w:type="pct"/>
            <w:noWrap/>
            <w:hideMark/>
          </w:tcPr>
          <w:p w14:paraId="3A452E1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Verify CStage Version 0205xx (CS)</w:t>
            </w:r>
          </w:p>
        </w:tc>
      </w:tr>
      <w:tr w:rsidR="003D1BA6" w:rsidRPr="00AF0D99" w14:paraId="5E8EFC13" w14:textId="77777777" w:rsidTr="003D1BA6">
        <w:trPr>
          <w:trHeight w:val="300"/>
        </w:trPr>
        <w:tc>
          <w:tcPr>
            <w:tcW w:w="5000" w:type="pct"/>
            <w:noWrap/>
            <w:hideMark/>
          </w:tcPr>
          <w:p w14:paraId="2796C84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Version Derived (CS)</w:t>
            </w:r>
          </w:p>
        </w:tc>
      </w:tr>
      <w:tr w:rsidR="003D1BA6" w:rsidRPr="00AF0D99" w14:paraId="1A4A8626" w14:textId="77777777" w:rsidTr="003D1BA6">
        <w:trPr>
          <w:trHeight w:val="300"/>
        </w:trPr>
        <w:tc>
          <w:tcPr>
            <w:tcW w:w="5000" w:type="pct"/>
            <w:noWrap/>
            <w:hideMark/>
          </w:tcPr>
          <w:p w14:paraId="2E69576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Version Input Current (CS)</w:t>
            </w:r>
          </w:p>
        </w:tc>
      </w:tr>
      <w:tr w:rsidR="003D1BA6" w:rsidRPr="00AF0D99" w14:paraId="52ECF805" w14:textId="77777777" w:rsidTr="003D1BA6">
        <w:trPr>
          <w:trHeight w:val="300"/>
        </w:trPr>
        <w:tc>
          <w:tcPr>
            <w:tcW w:w="5000" w:type="pct"/>
            <w:noWrap/>
            <w:hideMark/>
          </w:tcPr>
          <w:p w14:paraId="38092C1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Version Input Current, CS Version Derived (CS)</w:t>
            </w:r>
          </w:p>
        </w:tc>
      </w:tr>
      <w:tr w:rsidR="003D1BA6" w:rsidRPr="00AF0D99" w14:paraId="0D6E8F20" w14:textId="77777777" w:rsidTr="003D1BA6">
        <w:trPr>
          <w:trHeight w:val="300"/>
        </w:trPr>
        <w:tc>
          <w:tcPr>
            <w:tcW w:w="5000" w:type="pct"/>
            <w:noWrap/>
            <w:hideMark/>
          </w:tcPr>
          <w:p w14:paraId="67F3C23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Version Input Original (CS)</w:t>
            </w:r>
          </w:p>
        </w:tc>
      </w:tr>
      <w:tr w:rsidR="003D1BA6" w:rsidRPr="00AF0D99" w14:paraId="671430B1" w14:textId="77777777" w:rsidTr="003D1BA6">
        <w:trPr>
          <w:trHeight w:val="300"/>
        </w:trPr>
        <w:tc>
          <w:tcPr>
            <w:tcW w:w="5000" w:type="pct"/>
            <w:noWrap/>
            <w:hideMark/>
          </w:tcPr>
          <w:p w14:paraId="65757B9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Version Input Original, CS Version Derived (CS)</w:t>
            </w:r>
          </w:p>
        </w:tc>
      </w:tr>
      <w:tr w:rsidR="003D1BA6" w:rsidRPr="00AF0D99" w14:paraId="78E68FDB" w14:textId="77777777" w:rsidTr="003D1BA6">
        <w:trPr>
          <w:trHeight w:val="300"/>
        </w:trPr>
        <w:tc>
          <w:tcPr>
            <w:tcW w:w="5000" w:type="pct"/>
            <w:noWrap/>
            <w:hideMark/>
          </w:tcPr>
          <w:p w14:paraId="0C9CDD6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CS Version Input Original, Version Input Curr (CS)</w:t>
            </w:r>
          </w:p>
        </w:tc>
      </w:tr>
      <w:tr w:rsidR="003D1BA6" w:rsidRPr="00AF0D99" w14:paraId="1D48E058" w14:textId="77777777" w:rsidTr="003D1BA6">
        <w:trPr>
          <w:trHeight w:val="300"/>
        </w:trPr>
        <w:tc>
          <w:tcPr>
            <w:tcW w:w="5000" w:type="pct"/>
            <w:noWrap/>
            <w:hideMark/>
          </w:tcPr>
          <w:p w14:paraId="4029C3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1st Crs RX COC (COC)</w:t>
            </w:r>
          </w:p>
        </w:tc>
      </w:tr>
      <w:tr w:rsidR="003D1BA6" w:rsidRPr="00AF0D99" w14:paraId="3B1C2C8E" w14:textId="77777777" w:rsidTr="003D1BA6">
        <w:trPr>
          <w:trHeight w:val="300"/>
        </w:trPr>
        <w:tc>
          <w:tcPr>
            <w:tcW w:w="5000" w:type="pct"/>
            <w:noWrap/>
            <w:hideMark/>
          </w:tcPr>
          <w:p w14:paraId="0FD3602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1st Crs RX COC Flag (NAACCR)</w:t>
            </w:r>
          </w:p>
        </w:tc>
      </w:tr>
      <w:tr w:rsidR="003D1BA6" w:rsidRPr="00AF0D99" w14:paraId="10209A7D" w14:textId="77777777" w:rsidTr="003D1BA6">
        <w:trPr>
          <w:trHeight w:val="300"/>
        </w:trPr>
        <w:tc>
          <w:tcPr>
            <w:tcW w:w="5000" w:type="pct"/>
            <w:noWrap/>
            <w:hideMark/>
          </w:tcPr>
          <w:p w14:paraId="42E6178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1st Crs RX COC, Date Flag (COC)</w:t>
            </w:r>
          </w:p>
        </w:tc>
      </w:tr>
      <w:tr w:rsidR="003D1BA6" w:rsidRPr="00AF0D99" w14:paraId="43F336B6" w14:textId="77777777" w:rsidTr="003D1BA6">
        <w:trPr>
          <w:trHeight w:val="300"/>
        </w:trPr>
        <w:tc>
          <w:tcPr>
            <w:tcW w:w="5000" w:type="pct"/>
            <w:noWrap/>
            <w:hideMark/>
          </w:tcPr>
          <w:p w14:paraId="4DD373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1st Crs RX COC, Date Flag (NPCR)</w:t>
            </w:r>
          </w:p>
        </w:tc>
      </w:tr>
      <w:tr w:rsidR="003D1BA6" w:rsidRPr="00AF0D99" w14:paraId="1F88994F" w14:textId="77777777" w:rsidTr="003D1BA6">
        <w:trPr>
          <w:trHeight w:val="300"/>
        </w:trPr>
        <w:tc>
          <w:tcPr>
            <w:tcW w:w="5000" w:type="pct"/>
            <w:noWrap/>
            <w:hideMark/>
          </w:tcPr>
          <w:p w14:paraId="6486B98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1st Crs RX COC, Date Initial RX SEER (NPCR)</w:t>
            </w:r>
          </w:p>
        </w:tc>
      </w:tr>
      <w:tr w:rsidR="003D1BA6" w:rsidRPr="00AF0D99" w14:paraId="5B8EDD6C" w14:textId="77777777" w:rsidTr="003D1BA6">
        <w:trPr>
          <w:trHeight w:val="300"/>
        </w:trPr>
        <w:tc>
          <w:tcPr>
            <w:tcW w:w="5000" w:type="pct"/>
            <w:noWrap/>
            <w:hideMark/>
          </w:tcPr>
          <w:p w14:paraId="566E2BB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1st Crs RX COC, Date of Diagnosis (COC)</w:t>
            </w:r>
          </w:p>
        </w:tc>
      </w:tr>
      <w:tr w:rsidR="003D1BA6" w:rsidRPr="00AF0D99" w14:paraId="038E5158" w14:textId="77777777" w:rsidTr="003D1BA6">
        <w:trPr>
          <w:trHeight w:val="300"/>
        </w:trPr>
        <w:tc>
          <w:tcPr>
            <w:tcW w:w="5000" w:type="pct"/>
            <w:noWrap/>
            <w:hideMark/>
          </w:tcPr>
          <w:p w14:paraId="12D153F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1st Crs RX COC, Date of Last Contact (COC)</w:t>
            </w:r>
          </w:p>
        </w:tc>
      </w:tr>
      <w:tr w:rsidR="003D1BA6" w:rsidRPr="00AF0D99" w14:paraId="187F830B" w14:textId="77777777" w:rsidTr="003D1BA6">
        <w:trPr>
          <w:trHeight w:val="300"/>
        </w:trPr>
        <w:tc>
          <w:tcPr>
            <w:tcW w:w="5000" w:type="pct"/>
            <w:noWrap/>
            <w:hideMark/>
          </w:tcPr>
          <w:p w14:paraId="05D35C1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1st Crs RX COC, Dates of RX (COC)</w:t>
            </w:r>
          </w:p>
        </w:tc>
      </w:tr>
      <w:tr w:rsidR="003D1BA6" w:rsidRPr="00AF0D99" w14:paraId="2F516D42" w14:textId="77777777" w:rsidTr="003D1BA6">
        <w:trPr>
          <w:trHeight w:val="300"/>
        </w:trPr>
        <w:tc>
          <w:tcPr>
            <w:tcW w:w="5000" w:type="pct"/>
            <w:noWrap/>
            <w:hideMark/>
          </w:tcPr>
          <w:p w14:paraId="6ED2FD6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1st Crs RX COC, Dates of RX (NAACCR)</w:t>
            </w:r>
          </w:p>
        </w:tc>
      </w:tr>
      <w:tr w:rsidR="003D1BA6" w:rsidRPr="00AF0D99" w14:paraId="667A88E9" w14:textId="77777777" w:rsidTr="003D1BA6">
        <w:trPr>
          <w:trHeight w:val="300"/>
        </w:trPr>
        <w:tc>
          <w:tcPr>
            <w:tcW w:w="5000" w:type="pct"/>
            <w:noWrap/>
            <w:hideMark/>
          </w:tcPr>
          <w:p w14:paraId="61D9400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Case Completed (NAACCR DATEEDIT)</w:t>
            </w:r>
          </w:p>
        </w:tc>
      </w:tr>
      <w:tr w:rsidR="003D1BA6" w:rsidRPr="00AF0D99" w14:paraId="7AE2F80A" w14:textId="77777777" w:rsidTr="003D1BA6">
        <w:trPr>
          <w:trHeight w:val="300"/>
        </w:trPr>
        <w:tc>
          <w:tcPr>
            <w:tcW w:w="5000" w:type="pct"/>
            <w:noWrap/>
            <w:hideMark/>
          </w:tcPr>
          <w:p w14:paraId="05E3453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Case Completed, Date of Diagnosis (NAACCR)</w:t>
            </w:r>
          </w:p>
        </w:tc>
      </w:tr>
      <w:tr w:rsidR="003D1BA6" w:rsidRPr="00AF0D99" w14:paraId="28F15D03" w14:textId="77777777" w:rsidTr="003D1BA6">
        <w:trPr>
          <w:trHeight w:val="300"/>
        </w:trPr>
        <w:tc>
          <w:tcPr>
            <w:tcW w:w="5000" w:type="pct"/>
            <w:noWrap/>
            <w:hideMark/>
          </w:tcPr>
          <w:p w14:paraId="7052862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Case Completed--CoC (COC)</w:t>
            </w:r>
          </w:p>
        </w:tc>
      </w:tr>
      <w:tr w:rsidR="003D1BA6" w:rsidRPr="00AF0D99" w14:paraId="1FBABCB1" w14:textId="77777777" w:rsidTr="003D1BA6">
        <w:trPr>
          <w:trHeight w:val="300"/>
        </w:trPr>
        <w:tc>
          <w:tcPr>
            <w:tcW w:w="5000" w:type="pct"/>
            <w:noWrap/>
            <w:hideMark/>
          </w:tcPr>
          <w:p w14:paraId="4E8A03A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Case Completed--CoC, Date of Diagnosis (COC)</w:t>
            </w:r>
          </w:p>
        </w:tc>
      </w:tr>
      <w:tr w:rsidR="003D1BA6" w:rsidRPr="00AF0D99" w14:paraId="566F27C6" w14:textId="77777777" w:rsidTr="003D1BA6">
        <w:trPr>
          <w:trHeight w:val="300"/>
        </w:trPr>
        <w:tc>
          <w:tcPr>
            <w:tcW w:w="5000" w:type="pct"/>
            <w:noWrap/>
            <w:hideMark/>
          </w:tcPr>
          <w:p w14:paraId="59E58D6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Case Initiated (NAACCR)</w:t>
            </w:r>
          </w:p>
        </w:tc>
      </w:tr>
      <w:tr w:rsidR="003D1BA6" w:rsidRPr="00AF0D99" w14:paraId="4F99452B" w14:textId="77777777" w:rsidTr="003D1BA6">
        <w:trPr>
          <w:trHeight w:val="300"/>
        </w:trPr>
        <w:tc>
          <w:tcPr>
            <w:tcW w:w="5000" w:type="pct"/>
            <w:noWrap/>
            <w:hideMark/>
          </w:tcPr>
          <w:p w14:paraId="0155B1F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Case Last Changed (NAACCR)</w:t>
            </w:r>
          </w:p>
        </w:tc>
      </w:tr>
      <w:tr w:rsidR="003D1BA6" w:rsidRPr="00AF0D99" w14:paraId="7217A627" w14:textId="77777777" w:rsidTr="003D1BA6">
        <w:trPr>
          <w:trHeight w:val="300"/>
        </w:trPr>
        <w:tc>
          <w:tcPr>
            <w:tcW w:w="5000" w:type="pct"/>
            <w:noWrap/>
            <w:hideMark/>
          </w:tcPr>
          <w:p w14:paraId="45FF66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Case Report Exported (NAACCR DATEEDIT)</w:t>
            </w:r>
          </w:p>
        </w:tc>
      </w:tr>
      <w:tr w:rsidR="003D1BA6" w:rsidRPr="00AF0D99" w14:paraId="20E0BF29" w14:textId="77777777" w:rsidTr="003D1BA6">
        <w:trPr>
          <w:trHeight w:val="300"/>
        </w:trPr>
        <w:tc>
          <w:tcPr>
            <w:tcW w:w="5000" w:type="pct"/>
            <w:noWrap/>
            <w:hideMark/>
          </w:tcPr>
          <w:p w14:paraId="104E24A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Case Report Loaded (NAACCR DATEEDIT)</w:t>
            </w:r>
          </w:p>
        </w:tc>
      </w:tr>
      <w:tr w:rsidR="003D1BA6" w:rsidRPr="00AF0D99" w14:paraId="7E1FFECA" w14:textId="77777777" w:rsidTr="003D1BA6">
        <w:trPr>
          <w:trHeight w:val="300"/>
        </w:trPr>
        <w:tc>
          <w:tcPr>
            <w:tcW w:w="5000" w:type="pct"/>
            <w:noWrap/>
            <w:hideMark/>
          </w:tcPr>
          <w:p w14:paraId="69124CF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Case Report Received (NAACCR DATEEDIT)</w:t>
            </w:r>
          </w:p>
        </w:tc>
      </w:tr>
      <w:tr w:rsidR="003D1BA6" w:rsidRPr="00AF0D99" w14:paraId="0C453C1C" w14:textId="77777777" w:rsidTr="003D1BA6">
        <w:trPr>
          <w:trHeight w:val="300"/>
        </w:trPr>
        <w:tc>
          <w:tcPr>
            <w:tcW w:w="5000" w:type="pct"/>
            <w:noWrap/>
            <w:hideMark/>
          </w:tcPr>
          <w:p w14:paraId="2C7E81C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Conclusive DX (SEER)</w:t>
            </w:r>
          </w:p>
        </w:tc>
      </w:tr>
      <w:tr w:rsidR="003D1BA6" w:rsidRPr="00AF0D99" w14:paraId="76481AF7" w14:textId="77777777" w:rsidTr="003D1BA6">
        <w:trPr>
          <w:trHeight w:val="300"/>
        </w:trPr>
        <w:tc>
          <w:tcPr>
            <w:tcW w:w="5000" w:type="pct"/>
            <w:noWrap/>
            <w:hideMark/>
          </w:tcPr>
          <w:p w14:paraId="571FB3F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Conclusive DX Flag (NAACCR)</w:t>
            </w:r>
          </w:p>
        </w:tc>
      </w:tr>
      <w:tr w:rsidR="003D1BA6" w:rsidRPr="00AF0D99" w14:paraId="66A51A20" w14:textId="77777777" w:rsidTr="003D1BA6">
        <w:trPr>
          <w:trHeight w:val="300"/>
        </w:trPr>
        <w:tc>
          <w:tcPr>
            <w:tcW w:w="5000" w:type="pct"/>
            <w:noWrap/>
            <w:hideMark/>
          </w:tcPr>
          <w:p w14:paraId="473F68D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Conclusive DX, Date Flag (NAACCR)</w:t>
            </w:r>
          </w:p>
        </w:tc>
      </w:tr>
      <w:tr w:rsidR="003D1BA6" w:rsidRPr="00AF0D99" w14:paraId="755F6DC8" w14:textId="77777777" w:rsidTr="003D1BA6">
        <w:trPr>
          <w:trHeight w:val="300"/>
        </w:trPr>
        <w:tc>
          <w:tcPr>
            <w:tcW w:w="5000" w:type="pct"/>
            <w:noWrap/>
            <w:hideMark/>
          </w:tcPr>
          <w:p w14:paraId="66E835A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Conclusive DX, Date of DX (CCCR)</w:t>
            </w:r>
          </w:p>
        </w:tc>
      </w:tr>
      <w:tr w:rsidR="003D1BA6" w:rsidRPr="00AF0D99" w14:paraId="4741EAA4" w14:textId="77777777" w:rsidTr="003D1BA6">
        <w:trPr>
          <w:trHeight w:val="300"/>
        </w:trPr>
        <w:tc>
          <w:tcPr>
            <w:tcW w:w="5000" w:type="pct"/>
            <w:noWrap/>
            <w:hideMark/>
          </w:tcPr>
          <w:p w14:paraId="6903863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Conclusive DX, Date of DX (SEER IF164)</w:t>
            </w:r>
          </w:p>
        </w:tc>
      </w:tr>
      <w:tr w:rsidR="003D1BA6" w:rsidRPr="00AF0D99" w14:paraId="36526578" w14:textId="77777777" w:rsidTr="003D1BA6">
        <w:trPr>
          <w:trHeight w:val="300"/>
        </w:trPr>
        <w:tc>
          <w:tcPr>
            <w:tcW w:w="5000" w:type="pct"/>
            <w:noWrap/>
            <w:hideMark/>
          </w:tcPr>
          <w:p w14:paraId="46D3618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Initial RX SEER (NAACCR)</w:t>
            </w:r>
          </w:p>
        </w:tc>
      </w:tr>
      <w:tr w:rsidR="003D1BA6" w:rsidRPr="00AF0D99" w14:paraId="5E650B2D" w14:textId="77777777" w:rsidTr="003D1BA6">
        <w:trPr>
          <w:trHeight w:val="300"/>
        </w:trPr>
        <w:tc>
          <w:tcPr>
            <w:tcW w:w="5000" w:type="pct"/>
            <w:noWrap/>
            <w:hideMark/>
          </w:tcPr>
          <w:p w14:paraId="120B811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Initial RX SEER Flag (NAACCR)</w:t>
            </w:r>
          </w:p>
        </w:tc>
      </w:tr>
      <w:tr w:rsidR="003D1BA6" w:rsidRPr="00AF0D99" w14:paraId="48C0555F" w14:textId="77777777" w:rsidTr="003D1BA6">
        <w:trPr>
          <w:trHeight w:val="300"/>
        </w:trPr>
        <w:tc>
          <w:tcPr>
            <w:tcW w:w="5000" w:type="pct"/>
            <w:noWrap/>
            <w:hideMark/>
          </w:tcPr>
          <w:p w14:paraId="656AAE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Initial RX SEER, Ca Dir RX 2003 (SEER IF180)</w:t>
            </w:r>
          </w:p>
        </w:tc>
      </w:tr>
      <w:tr w:rsidR="003D1BA6" w:rsidRPr="00AF0D99" w14:paraId="02D65F6A" w14:textId="77777777" w:rsidTr="003D1BA6">
        <w:trPr>
          <w:trHeight w:val="300"/>
        </w:trPr>
        <w:tc>
          <w:tcPr>
            <w:tcW w:w="5000" w:type="pct"/>
            <w:noWrap/>
            <w:hideMark/>
          </w:tcPr>
          <w:p w14:paraId="1597FD2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Initial RX SEER, Ca Dir RX 98-02 (SEER IF179)</w:t>
            </w:r>
          </w:p>
        </w:tc>
      </w:tr>
      <w:tr w:rsidR="003D1BA6" w:rsidRPr="00AF0D99" w14:paraId="10857FFA" w14:textId="77777777" w:rsidTr="003D1BA6">
        <w:trPr>
          <w:trHeight w:val="300"/>
        </w:trPr>
        <w:tc>
          <w:tcPr>
            <w:tcW w:w="5000" w:type="pct"/>
            <w:noWrap/>
            <w:hideMark/>
          </w:tcPr>
          <w:p w14:paraId="75170E1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Initial RX SEER, Ca Dir RX Pre-98 (SEER IF34)</w:t>
            </w:r>
          </w:p>
        </w:tc>
      </w:tr>
      <w:tr w:rsidR="003D1BA6" w:rsidRPr="00AF0D99" w14:paraId="3812A36B" w14:textId="77777777" w:rsidTr="003D1BA6">
        <w:trPr>
          <w:trHeight w:val="300"/>
        </w:trPr>
        <w:tc>
          <w:tcPr>
            <w:tcW w:w="5000" w:type="pct"/>
            <w:noWrap/>
            <w:hideMark/>
          </w:tcPr>
          <w:p w14:paraId="6C8B539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Initial RX SEER, Ca Dir RX, Schema ID (SEER)</w:t>
            </w:r>
          </w:p>
        </w:tc>
      </w:tr>
      <w:tr w:rsidR="003D1BA6" w:rsidRPr="00AF0D99" w14:paraId="23FD2EDC" w14:textId="77777777" w:rsidTr="003D1BA6">
        <w:trPr>
          <w:trHeight w:val="300"/>
        </w:trPr>
        <w:tc>
          <w:tcPr>
            <w:tcW w:w="5000" w:type="pct"/>
            <w:noWrap/>
            <w:hideMark/>
          </w:tcPr>
          <w:p w14:paraId="3E14188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Initial RX SEER, Date Flag (NAACCR)</w:t>
            </w:r>
          </w:p>
        </w:tc>
      </w:tr>
      <w:tr w:rsidR="003D1BA6" w:rsidRPr="00AF0D99" w14:paraId="44E4E8E9" w14:textId="77777777" w:rsidTr="003D1BA6">
        <w:trPr>
          <w:trHeight w:val="300"/>
        </w:trPr>
        <w:tc>
          <w:tcPr>
            <w:tcW w:w="5000" w:type="pct"/>
            <w:noWrap/>
            <w:hideMark/>
          </w:tcPr>
          <w:p w14:paraId="42FB7C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Initial RX SEER, Date Flag (NPCR)</w:t>
            </w:r>
          </w:p>
        </w:tc>
      </w:tr>
      <w:tr w:rsidR="003D1BA6" w:rsidRPr="00AF0D99" w14:paraId="42293BFE" w14:textId="77777777" w:rsidTr="003D1BA6">
        <w:trPr>
          <w:trHeight w:val="300"/>
        </w:trPr>
        <w:tc>
          <w:tcPr>
            <w:tcW w:w="5000" w:type="pct"/>
            <w:noWrap/>
            <w:hideMark/>
          </w:tcPr>
          <w:p w14:paraId="1CC810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Initial RX SEER, Date Last Cont (NAACCR IF35)</w:t>
            </w:r>
          </w:p>
        </w:tc>
      </w:tr>
      <w:tr w:rsidR="003D1BA6" w:rsidRPr="00AF0D99" w14:paraId="758AA490" w14:textId="77777777" w:rsidTr="003D1BA6">
        <w:trPr>
          <w:trHeight w:val="300"/>
        </w:trPr>
        <w:tc>
          <w:tcPr>
            <w:tcW w:w="5000" w:type="pct"/>
            <w:noWrap/>
            <w:hideMark/>
          </w:tcPr>
          <w:p w14:paraId="42EF688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Initial RX SEER, Date of DX (NAACCR IF18)</w:t>
            </w:r>
          </w:p>
        </w:tc>
      </w:tr>
      <w:tr w:rsidR="003D1BA6" w:rsidRPr="00AF0D99" w14:paraId="18C82B04" w14:textId="77777777" w:rsidTr="003D1BA6">
        <w:trPr>
          <w:trHeight w:val="300"/>
        </w:trPr>
        <w:tc>
          <w:tcPr>
            <w:tcW w:w="5000" w:type="pct"/>
            <w:noWrap/>
            <w:hideMark/>
          </w:tcPr>
          <w:p w14:paraId="62D8231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1st Contact (COC)</w:t>
            </w:r>
          </w:p>
        </w:tc>
      </w:tr>
      <w:tr w:rsidR="003D1BA6" w:rsidRPr="00AF0D99" w14:paraId="39A90178" w14:textId="77777777" w:rsidTr="003D1BA6">
        <w:trPr>
          <w:trHeight w:val="300"/>
        </w:trPr>
        <w:tc>
          <w:tcPr>
            <w:tcW w:w="5000" w:type="pct"/>
            <w:noWrap/>
            <w:hideMark/>
          </w:tcPr>
          <w:p w14:paraId="5226E84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1st Contact Flag (NAACCR)</w:t>
            </w:r>
          </w:p>
        </w:tc>
      </w:tr>
      <w:tr w:rsidR="003D1BA6" w:rsidRPr="00AF0D99" w14:paraId="54D06D50" w14:textId="77777777" w:rsidTr="003D1BA6">
        <w:trPr>
          <w:trHeight w:val="300"/>
        </w:trPr>
        <w:tc>
          <w:tcPr>
            <w:tcW w:w="5000" w:type="pct"/>
            <w:noWrap/>
            <w:hideMark/>
          </w:tcPr>
          <w:p w14:paraId="23AA3C1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1st Contact, Date Flag (NAACCR)</w:t>
            </w:r>
          </w:p>
        </w:tc>
      </w:tr>
      <w:tr w:rsidR="003D1BA6" w:rsidRPr="00AF0D99" w14:paraId="6ED859EC" w14:textId="77777777" w:rsidTr="003D1BA6">
        <w:trPr>
          <w:trHeight w:val="300"/>
        </w:trPr>
        <w:tc>
          <w:tcPr>
            <w:tcW w:w="5000" w:type="pct"/>
            <w:noWrap/>
            <w:hideMark/>
          </w:tcPr>
          <w:p w14:paraId="5AFE74E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Birth (NAACCR)</w:t>
            </w:r>
          </w:p>
        </w:tc>
      </w:tr>
      <w:tr w:rsidR="003D1BA6" w:rsidRPr="00AF0D99" w14:paraId="50EFE0B2" w14:textId="77777777" w:rsidTr="003D1BA6">
        <w:trPr>
          <w:trHeight w:val="300"/>
        </w:trPr>
        <w:tc>
          <w:tcPr>
            <w:tcW w:w="5000" w:type="pct"/>
            <w:noWrap/>
            <w:hideMark/>
          </w:tcPr>
          <w:p w14:paraId="7CFEAA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Birth Flag (NAACCR)</w:t>
            </w:r>
          </w:p>
        </w:tc>
      </w:tr>
      <w:tr w:rsidR="003D1BA6" w:rsidRPr="00AF0D99" w14:paraId="1DDF9477" w14:textId="77777777" w:rsidTr="003D1BA6">
        <w:trPr>
          <w:trHeight w:val="300"/>
        </w:trPr>
        <w:tc>
          <w:tcPr>
            <w:tcW w:w="5000" w:type="pct"/>
            <w:noWrap/>
            <w:hideMark/>
          </w:tcPr>
          <w:p w14:paraId="1D8BF91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Birth, Date Flag (NAACCR)</w:t>
            </w:r>
          </w:p>
        </w:tc>
      </w:tr>
      <w:tr w:rsidR="003D1BA6" w:rsidRPr="00AF0D99" w14:paraId="703E3667" w14:textId="77777777" w:rsidTr="003D1BA6">
        <w:trPr>
          <w:trHeight w:val="300"/>
        </w:trPr>
        <w:tc>
          <w:tcPr>
            <w:tcW w:w="5000" w:type="pct"/>
            <w:noWrap/>
            <w:hideMark/>
          </w:tcPr>
          <w:p w14:paraId="254F5A0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Birth, Date of Diagnosis (NAACCR IF47)</w:t>
            </w:r>
          </w:p>
        </w:tc>
      </w:tr>
      <w:tr w:rsidR="003D1BA6" w:rsidRPr="00AF0D99" w14:paraId="04E5E74E" w14:textId="77777777" w:rsidTr="003D1BA6">
        <w:trPr>
          <w:trHeight w:val="300"/>
        </w:trPr>
        <w:tc>
          <w:tcPr>
            <w:tcW w:w="5000" w:type="pct"/>
            <w:noWrap/>
            <w:hideMark/>
          </w:tcPr>
          <w:p w14:paraId="1DBA088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Death Canada, Date Flag (CCCR)</w:t>
            </w:r>
          </w:p>
        </w:tc>
      </w:tr>
      <w:tr w:rsidR="003D1BA6" w:rsidRPr="00AF0D99" w14:paraId="0181D3D0" w14:textId="77777777" w:rsidTr="003D1BA6">
        <w:trPr>
          <w:trHeight w:val="300"/>
        </w:trPr>
        <w:tc>
          <w:tcPr>
            <w:tcW w:w="5000" w:type="pct"/>
            <w:noWrap/>
            <w:hideMark/>
          </w:tcPr>
          <w:p w14:paraId="02E7610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Death--Canada (CCCR)</w:t>
            </w:r>
          </w:p>
        </w:tc>
      </w:tr>
      <w:tr w:rsidR="003D1BA6" w:rsidRPr="00AF0D99" w14:paraId="71247DEE" w14:textId="77777777" w:rsidTr="003D1BA6">
        <w:trPr>
          <w:trHeight w:val="300"/>
        </w:trPr>
        <w:tc>
          <w:tcPr>
            <w:tcW w:w="5000" w:type="pct"/>
            <w:noWrap/>
            <w:hideMark/>
          </w:tcPr>
          <w:p w14:paraId="6CA7819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Death--Canada, Vital Status (NAACCR)</w:t>
            </w:r>
          </w:p>
        </w:tc>
      </w:tr>
      <w:tr w:rsidR="003D1BA6" w:rsidRPr="00AF0D99" w14:paraId="3BA94D68" w14:textId="77777777" w:rsidTr="003D1BA6">
        <w:trPr>
          <w:trHeight w:val="300"/>
        </w:trPr>
        <w:tc>
          <w:tcPr>
            <w:tcW w:w="5000" w:type="pct"/>
            <w:noWrap/>
            <w:hideMark/>
          </w:tcPr>
          <w:p w14:paraId="2000041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Death--CanadaFlag (NAACCR)</w:t>
            </w:r>
          </w:p>
        </w:tc>
      </w:tr>
      <w:tr w:rsidR="003D1BA6" w:rsidRPr="00AF0D99" w14:paraId="72EDADA2" w14:textId="77777777" w:rsidTr="003D1BA6">
        <w:trPr>
          <w:trHeight w:val="300"/>
        </w:trPr>
        <w:tc>
          <w:tcPr>
            <w:tcW w:w="5000" w:type="pct"/>
            <w:noWrap/>
            <w:hideMark/>
          </w:tcPr>
          <w:p w14:paraId="690B55F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Diagnosis (NAACCR DATEEDIT)</w:t>
            </w:r>
          </w:p>
        </w:tc>
      </w:tr>
      <w:tr w:rsidR="003D1BA6" w:rsidRPr="00AF0D99" w14:paraId="46F57C37" w14:textId="77777777" w:rsidTr="003D1BA6">
        <w:trPr>
          <w:trHeight w:val="300"/>
        </w:trPr>
        <w:tc>
          <w:tcPr>
            <w:tcW w:w="5000" w:type="pct"/>
            <w:noWrap/>
            <w:hideMark/>
          </w:tcPr>
          <w:p w14:paraId="232B15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Diagnosis Flag (NAACCR)</w:t>
            </w:r>
          </w:p>
        </w:tc>
      </w:tr>
      <w:tr w:rsidR="003D1BA6" w:rsidRPr="00AF0D99" w14:paraId="0D5B8081" w14:textId="77777777" w:rsidTr="003D1BA6">
        <w:trPr>
          <w:trHeight w:val="300"/>
        </w:trPr>
        <w:tc>
          <w:tcPr>
            <w:tcW w:w="5000" w:type="pct"/>
            <w:noWrap/>
            <w:hideMark/>
          </w:tcPr>
          <w:p w14:paraId="52AB36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Diagnosis, Date Flag (NAACCR)</w:t>
            </w:r>
          </w:p>
        </w:tc>
      </w:tr>
      <w:tr w:rsidR="003D1BA6" w:rsidRPr="00AF0D99" w14:paraId="4169A199" w14:textId="77777777" w:rsidTr="003D1BA6">
        <w:trPr>
          <w:trHeight w:val="300"/>
        </w:trPr>
        <w:tc>
          <w:tcPr>
            <w:tcW w:w="5000" w:type="pct"/>
            <w:noWrap/>
            <w:hideMark/>
          </w:tcPr>
          <w:p w14:paraId="0A5D895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Diagnosis, EOD Coding Sys, EOD (SEER IF33)</w:t>
            </w:r>
          </w:p>
        </w:tc>
      </w:tr>
      <w:tr w:rsidR="003D1BA6" w:rsidRPr="00AF0D99" w14:paraId="3B19EFF0" w14:textId="77777777" w:rsidTr="003D1BA6">
        <w:trPr>
          <w:trHeight w:val="300"/>
        </w:trPr>
        <w:tc>
          <w:tcPr>
            <w:tcW w:w="5000" w:type="pct"/>
            <w:noWrap/>
            <w:hideMark/>
          </w:tcPr>
          <w:p w14:paraId="0C6934C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Diagnosis, Required (NAACCR)</w:t>
            </w:r>
          </w:p>
        </w:tc>
      </w:tr>
      <w:tr w:rsidR="003D1BA6" w:rsidRPr="00AF0D99" w14:paraId="15667756" w14:textId="77777777" w:rsidTr="003D1BA6">
        <w:trPr>
          <w:trHeight w:val="300"/>
        </w:trPr>
        <w:tc>
          <w:tcPr>
            <w:tcW w:w="5000" w:type="pct"/>
            <w:noWrap/>
            <w:hideMark/>
          </w:tcPr>
          <w:p w14:paraId="6D168E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Inpt Adm (NAACCR)</w:t>
            </w:r>
          </w:p>
        </w:tc>
      </w:tr>
      <w:tr w:rsidR="003D1BA6" w:rsidRPr="00AF0D99" w14:paraId="7AFDDD69" w14:textId="77777777" w:rsidTr="003D1BA6">
        <w:trPr>
          <w:trHeight w:val="300"/>
        </w:trPr>
        <w:tc>
          <w:tcPr>
            <w:tcW w:w="5000" w:type="pct"/>
            <w:noWrap/>
            <w:hideMark/>
          </w:tcPr>
          <w:p w14:paraId="16FCCAD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Inpt Adm Flag (NAACCR)</w:t>
            </w:r>
          </w:p>
        </w:tc>
      </w:tr>
      <w:tr w:rsidR="003D1BA6" w:rsidRPr="00AF0D99" w14:paraId="1830419E" w14:textId="77777777" w:rsidTr="003D1BA6">
        <w:trPr>
          <w:trHeight w:val="300"/>
        </w:trPr>
        <w:tc>
          <w:tcPr>
            <w:tcW w:w="5000" w:type="pct"/>
            <w:noWrap/>
            <w:hideMark/>
          </w:tcPr>
          <w:p w14:paraId="7824006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Inpt Adm, Date Flag (NAACCR)</w:t>
            </w:r>
          </w:p>
        </w:tc>
      </w:tr>
      <w:tr w:rsidR="003D1BA6" w:rsidRPr="00AF0D99" w14:paraId="7C067AB7" w14:textId="77777777" w:rsidTr="003D1BA6">
        <w:trPr>
          <w:trHeight w:val="300"/>
        </w:trPr>
        <w:tc>
          <w:tcPr>
            <w:tcW w:w="5000" w:type="pct"/>
            <w:noWrap/>
            <w:hideMark/>
          </w:tcPr>
          <w:p w14:paraId="0E5207E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Inpt Disch (NAACCR)</w:t>
            </w:r>
          </w:p>
        </w:tc>
      </w:tr>
      <w:tr w:rsidR="003D1BA6" w:rsidRPr="00AF0D99" w14:paraId="25B02C39" w14:textId="77777777" w:rsidTr="003D1BA6">
        <w:trPr>
          <w:trHeight w:val="300"/>
        </w:trPr>
        <w:tc>
          <w:tcPr>
            <w:tcW w:w="5000" w:type="pct"/>
            <w:noWrap/>
            <w:hideMark/>
          </w:tcPr>
          <w:p w14:paraId="1F9EAF1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Inpt Disch Flag (NAACCR)</w:t>
            </w:r>
          </w:p>
        </w:tc>
      </w:tr>
      <w:tr w:rsidR="003D1BA6" w:rsidRPr="00AF0D99" w14:paraId="17C1ECBC" w14:textId="77777777" w:rsidTr="003D1BA6">
        <w:trPr>
          <w:trHeight w:val="300"/>
        </w:trPr>
        <w:tc>
          <w:tcPr>
            <w:tcW w:w="5000" w:type="pct"/>
            <w:noWrap/>
            <w:hideMark/>
          </w:tcPr>
          <w:p w14:paraId="729D4DE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Inpt Disch, Date Flag (NAACCR)</w:t>
            </w:r>
          </w:p>
        </w:tc>
      </w:tr>
      <w:tr w:rsidR="003D1BA6" w:rsidRPr="00AF0D99" w14:paraId="74DA5BB7" w14:textId="77777777" w:rsidTr="003D1BA6">
        <w:trPr>
          <w:trHeight w:val="300"/>
        </w:trPr>
        <w:tc>
          <w:tcPr>
            <w:tcW w:w="5000" w:type="pct"/>
            <w:noWrap/>
            <w:hideMark/>
          </w:tcPr>
          <w:p w14:paraId="05A3B81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Last Cancer (tumor) Status (COC)</w:t>
            </w:r>
          </w:p>
        </w:tc>
      </w:tr>
      <w:tr w:rsidR="003D1BA6" w:rsidRPr="00AF0D99" w14:paraId="4EF26330" w14:textId="77777777" w:rsidTr="003D1BA6">
        <w:trPr>
          <w:trHeight w:val="300"/>
        </w:trPr>
        <w:tc>
          <w:tcPr>
            <w:tcW w:w="5000" w:type="pct"/>
            <w:noWrap/>
            <w:hideMark/>
          </w:tcPr>
          <w:p w14:paraId="77FD640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Last Cancer (tumor) Status Flag (COC)</w:t>
            </w:r>
          </w:p>
        </w:tc>
      </w:tr>
      <w:tr w:rsidR="003D1BA6" w:rsidRPr="00AF0D99" w14:paraId="3814A7B5" w14:textId="77777777" w:rsidTr="003D1BA6">
        <w:trPr>
          <w:trHeight w:val="300"/>
        </w:trPr>
        <w:tc>
          <w:tcPr>
            <w:tcW w:w="5000" w:type="pct"/>
            <w:noWrap/>
            <w:hideMark/>
          </w:tcPr>
          <w:p w14:paraId="43D406C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Last Cancer (tumor) Status, Date 1st Crs RX COC (COC)</w:t>
            </w:r>
          </w:p>
        </w:tc>
      </w:tr>
      <w:tr w:rsidR="003D1BA6" w:rsidRPr="00AF0D99" w14:paraId="45808B27" w14:textId="77777777" w:rsidTr="003D1BA6">
        <w:trPr>
          <w:trHeight w:val="300"/>
        </w:trPr>
        <w:tc>
          <w:tcPr>
            <w:tcW w:w="5000" w:type="pct"/>
            <w:noWrap/>
            <w:hideMark/>
          </w:tcPr>
          <w:p w14:paraId="0B72931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Last Cancer (tumor) Status, Date Flag (COC)</w:t>
            </w:r>
          </w:p>
        </w:tc>
      </w:tr>
      <w:tr w:rsidR="003D1BA6" w:rsidRPr="00AF0D99" w14:paraId="6587E31F" w14:textId="77777777" w:rsidTr="003D1BA6">
        <w:trPr>
          <w:trHeight w:val="300"/>
        </w:trPr>
        <w:tc>
          <w:tcPr>
            <w:tcW w:w="5000" w:type="pct"/>
            <w:noWrap/>
            <w:hideMark/>
          </w:tcPr>
          <w:p w14:paraId="6F6735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Last Cancer (tumor) Status, Date Flag, Class, Date DX (COC)</w:t>
            </w:r>
          </w:p>
        </w:tc>
      </w:tr>
      <w:tr w:rsidR="003D1BA6" w:rsidRPr="00AF0D99" w14:paraId="713A8D5B" w14:textId="77777777" w:rsidTr="003D1BA6">
        <w:trPr>
          <w:trHeight w:val="300"/>
        </w:trPr>
        <w:tc>
          <w:tcPr>
            <w:tcW w:w="5000" w:type="pct"/>
            <w:noWrap/>
            <w:hideMark/>
          </w:tcPr>
          <w:p w14:paraId="2920FA9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Last Cancer (tumor) Status, Date Last Contact (COC)</w:t>
            </w:r>
          </w:p>
        </w:tc>
      </w:tr>
      <w:tr w:rsidR="003D1BA6" w:rsidRPr="00AF0D99" w14:paraId="39672659" w14:textId="77777777" w:rsidTr="003D1BA6">
        <w:trPr>
          <w:trHeight w:val="300"/>
        </w:trPr>
        <w:tc>
          <w:tcPr>
            <w:tcW w:w="5000" w:type="pct"/>
            <w:noWrap/>
            <w:hideMark/>
          </w:tcPr>
          <w:p w14:paraId="6E4DCAB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Last Cancer (tumor) Status, Date of 1st Contact (COC)</w:t>
            </w:r>
          </w:p>
        </w:tc>
      </w:tr>
      <w:tr w:rsidR="003D1BA6" w:rsidRPr="00AF0D99" w14:paraId="6B87DB38" w14:textId="77777777" w:rsidTr="003D1BA6">
        <w:trPr>
          <w:trHeight w:val="300"/>
        </w:trPr>
        <w:tc>
          <w:tcPr>
            <w:tcW w:w="5000" w:type="pct"/>
            <w:noWrap/>
            <w:hideMark/>
          </w:tcPr>
          <w:p w14:paraId="45370A0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Last Cancer (tumor) Status, Date of Diagnosis (COC)</w:t>
            </w:r>
          </w:p>
        </w:tc>
      </w:tr>
      <w:tr w:rsidR="003D1BA6" w:rsidRPr="00AF0D99" w14:paraId="3E301292" w14:textId="77777777" w:rsidTr="003D1BA6">
        <w:trPr>
          <w:trHeight w:val="300"/>
        </w:trPr>
        <w:tc>
          <w:tcPr>
            <w:tcW w:w="5000" w:type="pct"/>
            <w:noWrap/>
            <w:hideMark/>
          </w:tcPr>
          <w:p w14:paraId="55F1F42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Last Cancer (tumor) Status, Recurrence Date--1st (COC)</w:t>
            </w:r>
          </w:p>
        </w:tc>
      </w:tr>
      <w:tr w:rsidR="003D1BA6" w:rsidRPr="00AF0D99" w14:paraId="5F3948D9" w14:textId="77777777" w:rsidTr="003D1BA6">
        <w:trPr>
          <w:trHeight w:val="300"/>
        </w:trPr>
        <w:tc>
          <w:tcPr>
            <w:tcW w:w="5000" w:type="pct"/>
            <w:noWrap/>
            <w:hideMark/>
          </w:tcPr>
          <w:p w14:paraId="554550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Last Contact (NAACCR DATEEDIT)</w:t>
            </w:r>
          </w:p>
        </w:tc>
      </w:tr>
      <w:tr w:rsidR="003D1BA6" w:rsidRPr="00AF0D99" w14:paraId="7C302C3B" w14:textId="77777777" w:rsidTr="003D1BA6">
        <w:trPr>
          <w:trHeight w:val="300"/>
        </w:trPr>
        <w:tc>
          <w:tcPr>
            <w:tcW w:w="5000" w:type="pct"/>
            <w:noWrap/>
            <w:hideMark/>
          </w:tcPr>
          <w:p w14:paraId="33AC832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Last Contact Flag (NAACCR)</w:t>
            </w:r>
          </w:p>
        </w:tc>
      </w:tr>
      <w:tr w:rsidR="003D1BA6" w:rsidRPr="00AF0D99" w14:paraId="16838395" w14:textId="77777777" w:rsidTr="003D1BA6">
        <w:trPr>
          <w:trHeight w:val="300"/>
        </w:trPr>
        <w:tc>
          <w:tcPr>
            <w:tcW w:w="5000" w:type="pct"/>
            <w:noWrap/>
            <w:hideMark/>
          </w:tcPr>
          <w:p w14:paraId="5F1DD50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Last Contact, Cause of Death (SEER IF12)</w:t>
            </w:r>
          </w:p>
        </w:tc>
      </w:tr>
      <w:tr w:rsidR="003D1BA6" w:rsidRPr="00AF0D99" w14:paraId="2DA97D6B" w14:textId="77777777" w:rsidTr="003D1BA6">
        <w:trPr>
          <w:trHeight w:val="300"/>
        </w:trPr>
        <w:tc>
          <w:tcPr>
            <w:tcW w:w="5000" w:type="pct"/>
            <w:noWrap/>
            <w:hideMark/>
          </w:tcPr>
          <w:p w14:paraId="4E5BAA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Last Contact, Date Flag (NAACCR)</w:t>
            </w:r>
          </w:p>
        </w:tc>
      </w:tr>
      <w:tr w:rsidR="003D1BA6" w:rsidRPr="00AF0D99" w14:paraId="7C073CDD" w14:textId="77777777" w:rsidTr="003D1BA6">
        <w:trPr>
          <w:trHeight w:val="300"/>
        </w:trPr>
        <w:tc>
          <w:tcPr>
            <w:tcW w:w="5000" w:type="pct"/>
            <w:noWrap/>
            <w:hideMark/>
          </w:tcPr>
          <w:p w14:paraId="5A3D483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Date of Last Contact, Date of </w:t>
            </w:r>
            <w:proofErr w:type="spellStart"/>
            <w:r w:rsidRPr="00AF0D99">
              <w:rPr>
                <w:rFonts w:ascii="Calibri" w:hAnsi="Calibri" w:cs="Calibri"/>
                <w:color w:val="000000"/>
                <w:sz w:val="22"/>
                <w:szCs w:val="22"/>
              </w:rPr>
              <w:t>Diag</w:t>
            </w:r>
            <w:proofErr w:type="spellEnd"/>
            <w:r w:rsidRPr="00AF0D99">
              <w:rPr>
                <w:rFonts w:ascii="Calibri" w:hAnsi="Calibri" w:cs="Calibri"/>
                <w:color w:val="000000"/>
                <w:sz w:val="22"/>
                <w:szCs w:val="22"/>
              </w:rPr>
              <w:t xml:space="preserve"> (NAACCR IF19)</w:t>
            </w:r>
          </w:p>
        </w:tc>
      </w:tr>
      <w:tr w:rsidR="003D1BA6" w:rsidRPr="00AF0D99" w14:paraId="50852CC6" w14:textId="77777777" w:rsidTr="003D1BA6">
        <w:trPr>
          <w:trHeight w:val="300"/>
        </w:trPr>
        <w:tc>
          <w:tcPr>
            <w:tcW w:w="5000" w:type="pct"/>
            <w:noWrap/>
            <w:hideMark/>
          </w:tcPr>
          <w:p w14:paraId="3CB6EBE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Mult Tum, Lymphoma/Leukem/Unk Site (NAACCR)</w:t>
            </w:r>
          </w:p>
        </w:tc>
      </w:tr>
      <w:tr w:rsidR="003D1BA6" w:rsidRPr="00AF0D99" w14:paraId="292F3FAD" w14:textId="77777777" w:rsidTr="003D1BA6">
        <w:trPr>
          <w:trHeight w:val="300"/>
        </w:trPr>
        <w:tc>
          <w:tcPr>
            <w:tcW w:w="5000" w:type="pct"/>
            <w:noWrap/>
            <w:hideMark/>
          </w:tcPr>
          <w:p w14:paraId="20138D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Mult Tumors (SEER)</w:t>
            </w:r>
          </w:p>
        </w:tc>
      </w:tr>
      <w:tr w:rsidR="003D1BA6" w:rsidRPr="00AF0D99" w14:paraId="71B57CAF" w14:textId="77777777" w:rsidTr="003D1BA6">
        <w:trPr>
          <w:trHeight w:val="300"/>
        </w:trPr>
        <w:tc>
          <w:tcPr>
            <w:tcW w:w="5000" w:type="pct"/>
            <w:noWrap/>
            <w:hideMark/>
          </w:tcPr>
          <w:p w14:paraId="14AAA62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Mult Tumors Flag (NAACCR)</w:t>
            </w:r>
          </w:p>
        </w:tc>
      </w:tr>
      <w:tr w:rsidR="003D1BA6" w:rsidRPr="00AF0D99" w14:paraId="132152A9" w14:textId="77777777" w:rsidTr="003D1BA6">
        <w:trPr>
          <w:trHeight w:val="300"/>
        </w:trPr>
        <w:tc>
          <w:tcPr>
            <w:tcW w:w="5000" w:type="pct"/>
            <w:noWrap/>
            <w:hideMark/>
          </w:tcPr>
          <w:p w14:paraId="5A7D47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Mult Tumors, Date Flag (NAACCR)</w:t>
            </w:r>
          </w:p>
        </w:tc>
      </w:tr>
      <w:tr w:rsidR="003D1BA6" w:rsidRPr="00AF0D99" w14:paraId="6B5ED81E" w14:textId="77777777" w:rsidTr="003D1BA6">
        <w:trPr>
          <w:trHeight w:val="300"/>
        </w:trPr>
        <w:tc>
          <w:tcPr>
            <w:tcW w:w="5000" w:type="pct"/>
            <w:noWrap/>
            <w:hideMark/>
          </w:tcPr>
          <w:p w14:paraId="006CDC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Mult Tumors, Date of DX (CCCR)</w:t>
            </w:r>
          </w:p>
        </w:tc>
      </w:tr>
      <w:tr w:rsidR="003D1BA6" w:rsidRPr="00AF0D99" w14:paraId="03AE63BD" w14:textId="77777777" w:rsidTr="003D1BA6">
        <w:trPr>
          <w:trHeight w:val="300"/>
        </w:trPr>
        <w:tc>
          <w:tcPr>
            <w:tcW w:w="5000" w:type="pct"/>
            <w:noWrap/>
            <w:hideMark/>
          </w:tcPr>
          <w:p w14:paraId="3095F39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Mult Tumors, Date of DX (SEER IF165)</w:t>
            </w:r>
          </w:p>
        </w:tc>
      </w:tr>
      <w:tr w:rsidR="003D1BA6" w:rsidRPr="00AF0D99" w14:paraId="0FEE58BE" w14:textId="77777777" w:rsidTr="003D1BA6">
        <w:trPr>
          <w:trHeight w:val="300"/>
        </w:trPr>
        <w:tc>
          <w:tcPr>
            <w:tcW w:w="5000" w:type="pct"/>
            <w:noWrap/>
            <w:hideMark/>
          </w:tcPr>
          <w:p w14:paraId="5434FD8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Sentinel Lymph Node Biopsy (COC)</w:t>
            </w:r>
          </w:p>
        </w:tc>
      </w:tr>
      <w:tr w:rsidR="003D1BA6" w:rsidRPr="00AF0D99" w14:paraId="3950164C" w14:textId="77777777" w:rsidTr="003D1BA6">
        <w:trPr>
          <w:trHeight w:val="300"/>
        </w:trPr>
        <w:tc>
          <w:tcPr>
            <w:tcW w:w="5000" w:type="pct"/>
            <w:noWrap/>
            <w:hideMark/>
          </w:tcPr>
          <w:p w14:paraId="45CF35C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Sentinel Lymph Node Biopsy Flag (COC)</w:t>
            </w:r>
          </w:p>
        </w:tc>
      </w:tr>
      <w:tr w:rsidR="003D1BA6" w:rsidRPr="00AF0D99" w14:paraId="171950F1" w14:textId="77777777" w:rsidTr="003D1BA6">
        <w:trPr>
          <w:trHeight w:val="300"/>
        </w:trPr>
        <w:tc>
          <w:tcPr>
            <w:tcW w:w="5000" w:type="pct"/>
            <w:noWrap/>
            <w:hideMark/>
          </w:tcPr>
          <w:p w14:paraId="5074421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Date of Sentinel Lymph Node Biopsy Flag,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Scope Reg LN Sur (COC)</w:t>
            </w:r>
          </w:p>
        </w:tc>
      </w:tr>
      <w:tr w:rsidR="003D1BA6" w:rsidRPr="00AF0D99" w14:paraId="40351EE5" w14:textId="77777777" w:rsidTr="003D1BA6">
        <w:trPr>
          <w:trHeight w:val="300"/>
        </w:trPr>
        <w:tc>
          <w:tcPr>
            <w:tcW w:w="5000" w:type="pct"/>
            <w:noWrap/>
            <w:hideMark/>
          </w:tcPr>
          <w:p w14:paraId="4142F1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Sentinel Lymph Node Biopsy, Date Flag (COC)</w:t>
            </w:r>
          </w:p>
        </w:tc>
      </w:tr>
      <w:tr w:rsidR="003D1BA6" w:rsidRPr="00AF0D99" w14:paraId="7B56B524" w14:textId="77777777" w:rsidTr="003D1BA6">
        <w:trPr>
          <w:trHeight w:val="300"/>
        </w:trPr>
        <w:tc>
          <w:tcPr>
            <w:tcW w:w="5000" w:type="pct"/>
            <w:noWrap/>
            <w:hideMark/>
          </w:tcPr>
          <w:p w14:paraId="50EEFC6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Sentinel Lymph Node Biopsy, Date Last Contact (COC)</w:t>
            </w:r>
          </w:p>
        </w:tc>
      </w:tr>
      <w:tr w:rsidR="003D1BA6" w:rsidRPr="00AF0D99" w14:paraId="0EC4A926" w14:textId="77777777" w:rsidTr="003D1BA6">
        <w:trPr>
          <w:trHeight w:val="300"/>
        </w:trPr>
        <w:tc>
          <w:tcPr>
            <w:tcW w:w="5000" w:type="pct"/>
            <w:noWrap/>
            <w:hideMark/>
          </w:tcPr>
          <w:p w14:paraId="4870143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Sentinel Lymph Node Biopsy, Date of 1st Contact, Class of Case (COC)</w:t>
            </w:r>
          </w:p>
        </w:tc>
      </w:tr>
      <w:tr w:rsidR="003D1BA6" w:rsidRPr="00AF0D99" w14:paraId="0D538DED" w14:textId="77777777" w:rsidTr="003D1BA6">
        <w:trPr>
          <w:trHeight w:val="300"/>
        </w:trPr>
        <w:tc>
          <w:tcPr>
            <w:tcW w:w="5000" w:type="pct"/>
            <w:noWrap/>
            <w:hideMark/>
          </w:tcPr>
          <w:p w14:paraId="2999D38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Sentinel Lymph Node Biopsy, Date of Diagnosis (COC)</w:t>
            </w:r>
          </w:p>
        </w:tc>
      </w:tr>
      <w:tr w:rsidR="003D1BA6" w:rsidRPr="00AF0D99" w14:paraId="7B38F7F2" w14:textId="77777777" w:rsidTr="003D1BA6">
        <w:trPr>
          <w:trHeight w:val="300"/>
        </w:trPr>
        <w:tc>
          <w:tcPr>
            <w:tcW w:w="5000" w:type="pct"/>
            <w:noWrap/>
            <w:hideMark/>
          </w:tcPr>
          <w:p w14:paraId="597867F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Sentinel Lymph Node Biopsy, Schema ID, Date DX (COC)</w:t>
            </w:r>
          </w:p>
        </w:tc>
      </w:tr>
      <w:tr w:rsidR="003D1BA6" w:rsidRPr="00AF0D99" w14:paraId="5F5B3F4D" w14:textId="77777777" w:rsidTr="003D1BA6">
        <w:trPr>
          <w:trHeight w:val="300"/>
        </w:trPr>
        <w:tc>
          <w:tcPr>
            <w:tcW w:w="5000" w:type="pct"/>
            <w:noWrap/>
            <w:hideMark/>
          </w:tcPr>
          <w:p w14:paraId="538CE5D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of Sentinel Lymph Node Biopsy, Schema ID, Date DX (SEER)</w:t>
            </w:r>
          </w:p>
        </w:tc>
      </w:tr>
      <w:tr w:rsidR="003D1BA6" w:rsidRPr="00AF0D99" w14:paraId="520EE6A2" w14:textId="77777777" w:rsidTr="003D1BA6">
        <w:trPr>
          <w:trHeight w:val="300"/>
        </w:trPr>
        <w:tc>
          <w:tcPr>
            <w:tcW w:w="5000" w:type="pct"/>
            <w:noWrap/>
            <w:hideMark/>
          </w:tcPr>
          <w:p w14:paraId="4A985C0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Regional Lymph Node Dissection (COC)</w:t>
            </w:r>
          </w:p>
        </w:tc>
      </w:tr>
      <w:tr w:rsidR="003D1BA6" w:rsidRPr="00AF0D99" w14:paraId="0545C70D" w14:textId="77777777" w:rsidTr="003D1BA6">
        <w:trPr>
          <w:trHeight w:val="300"/>
        </w:trPr>
        <w:tc>
          <w:tcPr>
            <w:tcW w:w="5000" w:type="pct"/>
            <w:noWrap/>
            <w:hideMark/>
          </w:tcPr>
          <w:p w14:paraId="20B2C53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Regional Lymph Node Dissection Flag (COC)</w:t>
            </w:r>
          </w:p>
        </w:tc>
      </w:tr>
      <w:tr w:rsidR="003D1BA6" w:rsidRPr="00AF0D99" w14:paraId="3AC23A17" w14:textId="77777777" w:rsidTr="003D1BA6">
        <w:trPr>
          <w:trHeight w:val="300"/>
        </w:trPr>
        <w:tc>
          <w:tcPr>
            <w:tcW w:w="5000" w:type="pct"/>
            <w:noWrap/>
            <w:hideMark/>
          </w:tcPr>
          <w:p w14:paraId="60F1E3E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Regional Lymph Node Dissection, Date Flag (COC)</w:t>
            </w:r>
          </w:p>
        </w:tc>
      </w:tr>
      <w:tr w:rsidR="003D1BA6" w:rsidRPr="00AF0D99" w14:paraId="289C55B5" w14:textId="77777777" w:rsidTr="003D1BA6">
        <w:trPr>
          <w:trHeight w:val="300"/>
        </w:trPr>
        <w:tc>
          <w:tcPr>
            <w:tcW w:w="5000" w:type="pct"/>
            <w:noWrap/>
            <w:hideMark/>
          </w:tcPr>
          <w:p w14:paraId="483B5E4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Regional Lymph Node Dissection, Date Flag, Date DX (COC)</w:t>
            </w:r>
          </w:p>
        </w:tc>
      </w:tr>
      <w:tr w:rsidR="003D1BA6" w:rsidRPr="00AF0D99" w14:paraId="1F6F72C8" w14:textId="77777777" w:rsidTr="003D1BA6">
        <w:trPr>
          <w:trHeight w:val="300"/>
        </w:trPr>
        <w:tc>
          <w:tcPr>
            <w:tcW w:w="5000" w:type="pct"/>
            <w:noWrap/>
            <w:hideMark/>
          </w:tcPr>
          <w:p w14:paraId="1090D60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Regional Lymph Node Dissection, Date Flag, Date DX, CoC Flag (SEER)</w:t>
            </w:r>
          </w:p>
        </w:tc>
      </w:tr>
      <w:tr w:rsidR="003D1BA6" w:rsidRPr="00AF0D99" w14:paraId="55E12433" w14:textId="77777777" w:rsidTr="003D1BA6">
        <w:trPr>
          <w:trHeight w:val="300"/>
        </w:trPr>
        <w:tc>
          <w:tcPr>
            <w:tcW w:w="5000" w:type="pct"/>
            <w:noWrap/>
            <w:hideMark/>
          </w:tcPr>
          <w:p w14:paraId="11932AE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Regional Lymph Node Dissection, Date Last Contact (COC)</w:t>
            </w:r>
          </w:p>
        </w:tc>
      </w:tr>
      <w:tr w:rsidR="003D1BA6" w:rsidRPr="00AF0D99" w14:paraId="7EF0026D" w14:textId="77777777" w:rsidTr="003D1BA6">
        <w:trPr>
          <w:trHeight w:val="300"/>
        </w:trPr>
        <w:tc>
          <w:tcPr>
            <w:tcW w:w="5000" w:type="pct"/>
            <w:noWrap/>
            <w:hideMark/>
          </w:tcPr>
          <w:p w14:paraId="39369B4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Regional Lymph Node Dissection, Date of 1st Contact, Class of Case (COC)</w:t>
            </w:r>
          </w:p>
        </w:tc>
      </w:tr>
      <w:tr w:rsidR="003D1BA6" w:rsidRPr="00AF0D99" w14:paraId="2A8ACF91" w14:textId="77777777" w:rsidTr="003D1BA6">
        <w:trPr>
          <w:trHeight w:val="300"/>
        </w:trPr>
        <w:tc>
          <w:tcPr>
            <w:tcW w:w="5000" w:type="pct"/>
            <w:noWrap/>
            <w:hideMark/>
          </w:tcPr>
          <w:p w14:paraId="589A17A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Regional Lymph Node Dissection, Date of Diagnosis (COC)</w:t>
            </w:r>
          </w:p>
        </w:tc>
      </w:tr>
      <w:tr w:rsidR="003D1BA6" w:rsidRPr="00AF0D99" w14:paraId="69CB97E4" w14:textId="77777777" w:rsidTr="003D1BA6">
        <w:trPr>
          <w:trHeight w:val="300"/>
        </w:trPr>
        <w:tc>
          <w:tcPr>
            <w:tcW w:w="5000" w:type="pct"/>
            <w:noWrap/>
            <w:hideMark/>
          </w:tcPr>
          <w:p w14:paraId="2A49BC5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Regional Lymph Node Dissection, RX Date Surgery (NAACCR)</w:t>
            </w:r>
          </w:p>
        </w:tc>
      </w:tr>
      <w:tr w:rsidR="003D1BA6" w:rsidRPr="00AF0D99" w14:paraId="03DE92F8" w14:textId="77777777" w:rsidTr="003D1BA6">
        <w:trPr>
          <w:trHeight w:val="300"/>
        </w:trPr>
        <w:tc>
          <w:tcPr>
            <w:tcW w:w="5000" w:type="pct"/>
            <w:noWrap/>
            <w:hideMark/>
          </w:tcPr>
          <w:p w14:paraId="428F05C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Regional Lymph Node Dissection, RX Date Surgery, CoC Flag (SEER)</w:t>
            </w:r>
          </w:p>
        </w:tc>
      </w:tr>
      <w:tr w:rsidR="003D1BA6" w:rsidRPr="00AF0D99" w14:paraId="2E61A926" w14:textId="77777777" w:rsidTr="003D1BA6">
        <w:trPr>
          <w:trHeight w:val="300"/>
        </w:trPr>
        <w:tc>
          <w:tcPr>
            <w:tcW w:w="5000" w:type="pct"/>
            <w:noWrap/>
            <w:hideMark/>
          </w:tcPr>
          <w:p w14:paraId="0CB8F37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Date Tumor Record Availbl (NAACCR DATEEDIT)</w:t>
            </w:r>
          </w:p>
        </w:tc>
      </w:tr>
      <w:tr w:rsidR="003D1BA6" w:rsidRPr="00AF0D99" w14:paraId="4C6FA1B1" w14:textId="77777777" w:rsidTr="003D1BA6">
        <w:trPr>
          <w:trHeight w:val="300"/>
        </w:trPr>
        <w:tc>
          <w:tcPr>
            <w:tcW w:w="5000" w:type="pct"/>
            <w:noWrap/>
            <w:hideMark/>
          </w:tcPr>
          <w:p w14:paraId="73A2ED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DC State File Number, Vital Status (NAACCR)</w:t>
            </w:r>
          </w:p>
        </w:tc>
      </w:tr>
      <w:tr w:rsidR="003D1BA6" w:rsidRPr="00AF0D99" w14:paraId="5D5BFD29" w14:textId="77777777" w:rsidTr="003D1BA6">
        <w:trPr>
          <w:trHeight w:val="300"/>
        </w:trPr>
        <w:tc>
          <w:tcPr>
            <w:tcW w:w="5000" w:type="pct"/>
            <w:noWrap/>
            <w:hideMark/>
          </w:tcPr>
          <w:p w14:paraId="719ADE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Death Certificate Only, RX (NPCR)</w:t>
            </w:r>
          </w:p>
        </w:tc>
      </w:tr>
      <w:tr w:rsidR="003D1BA6" w:rsidRPr="00AF0D99" w14:paraId="419FB11A" w14:textId="77777777" w:rsidTr="003D1BA6">
        <w:trPr>
          <w:trHeight w:val="300"/>
        </w:trPr>
        <w:tc>
          <w:tcPr>
            <w:tcW w:w="5000" w:type="pct"/>
            <w:noWrap/>
            <w:hideMark/>
          </w:tcPr>
          <w:p w14:paraId="2D0C081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AJCC--Flag (CS)</w:t>
            </w:r>
          </w:p>
        </w:tc>
      </w:tr>
      <w:tr w:rsidR="003D1BA6" w:rsidRPr="00AF0D99" w14:paraId="652EF9DD" w14:textId="77777777" w:rsidTr="003D1BA6">
        <w:trPr>
          <w:trHeight w:val="300"/>
        </w:trPr>
        <w:tc>
          <w:tcPr>
            <w:tcW w:w="5000" w:type="pct"/>
            <w:noWrap/>
            <w:hideMark/>
          </w:tcPr>
          <w:p w14:paraId="2659FC4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AJCC--Flag, Derived AJCC (COC)</w:t>
            </w:r>
          </w:p>
        </w:tc>
      </w:tr>
      <w:tr w:rsidR="003D1BA6" w:rsidRPr="00AF0D99" w14:paraId="39E875A2" w14:textId="77777777" w:rsidTr="003D1BA6">
        <w:trPr>
          <w:trHeight w:val="300"/>
        </w:trPr>
        <w:tc>
          <w:tcPr>
            <w:tcW w:w="5000" w:type="pct"/>
            <w:noWrap/>
            <w:hideMark/>
          </w:tcPr>
          <w:p w14:paraId="5634929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AJCC--Flag, Derived AJCC (SEER)</w:t>
            </w:r>
          </w:p>
        </w:tc>
      </w:tr>
      <w:tr w:rsidR="003D1BA6" w:rsidRPr="00AF0D99" w14:paraId="5CE1029B" w14:textId="77777777" w:rsidTr="003D1BA6">
        <w:trPr>
          <w:trHeight w:val="300"/>
        </w:trPr>
        <w:tc>
          <w:tcPr>
            <w:tcW w:w="5000" w:type="pct"/>
            <w:noWrap/>
            <w:hideMark/>
          </w:tcPr>
          <w:p w14:paraId="25F5AC5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AJCC-6 M (CS)</w:t>
            </w:r>
          </w:p>
        </w:tc>
      </w:tr>
      <w:tr w:rsidR="003D1BA6" w:rsidRPr="00AF0D99" w14:paraId="5F8328D9" w14:textId="77777777" w:rsidTr="003D1BA6">
        <w:trPr>
          <w:trHeight w:val="300"/>
        </w:trPr>
        <w:tc>
          <w:tcPr>
            <w:tcW w:w="5000" w:type="pct"/>
            <w:noWrap/>
            <w:hideMark/>
          </w:tcPr>
          <w:p w14:paraId="3F2DEA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AJCC-6 M Descriptor (CS)</w:t>
            </w:r>
          </w:p>
        </w:tc>
      </w:tr>
      <w:tr w:rsidR="003D1BA6" w:rsidRPr="00AF0D99" w14:paraId="6487BE95" w14:textId="77777777" w:rsidTr="003D1BA6">
        <w:trPr>
          <w:trHeight w:val="300"/>
        </w:trPr>
        <w:tc>
          <w:tcPr>
            <w:tcW w:w="5000" w:type="pct"/>
            <w:noWrap/>
            <w:hideMark/>
          </w:tcPr>
          <w:p w14:paraId="45C2FD9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AJCC-6 N (CS)</w:t>
            </w:r>
          </w:p>
        </w:tc>
      </w:tr>
      <w:tr w:rsidR="003D1BA6" w:rsidRPr="00AF0D99" w14:paraId="182DFB02" w14:textId="77777777" w:rsidTr="003D1BA6">
        <w:trPr>
          <w:trHeight w:val="300"/>
        </w:trPr>
        <w:tc>
          <w:tcPr>
            <w:tcW w:w="5000" w:type="pct"/>
            <w:noWrap/>
            <w:hideMark/>
          </w:tcPr>
          <w:p w14:paraId="46A7387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AJCC-6 N Descriptor (CS)</w:t>
            </w:r>
          </w:p>
        </w:tc>
      </w:tr>
      <w:tr w:rsidR="003D1BA6" w:rsidRPr="00AF0D99" w14:paraId="1355CB9D" w14:textId="77777777" w:rsidTr="003D1BA6">
        <w:trPr>
          <w:trHeight w:val="300"/>
        </w:trPr>
        <w:tc>
          <w:tcPr>
            <w:tcW w:w="5000" w:type="pct"/>
            <w:noWrap/>
            <w:hideMark/>
          </w:tcPr>
          <w:p w14:paraId="3703440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AJCC-6 Stage Group (CS)</w:t>
            </w:r>
          </w:p>
        </w:tc>
      </w:tr>
      <w:tr w:rsidR="003D1BA6" w:rsidRPr="00AF0D99" w14:paraId="52D8DFFC" w14:textId="77777777" w:rsidTr="003D1BA6">
        <w:trPr>
          <w:trHeight w:val="300"/>
        </w:trPr>
        <w:tc>
          <w:tcPr>
            <w:tcW w:w="5000" w:type="pct"/>
            <w:noWrap/>
            <w:hideMark/>
          </w:tcPr>
          <w:p w14:paraId="5D70FE4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AJCC-6 T (CS)</w:t>
            </w:r>
          </w:p>
        </w:tc>
      </w:tr>
      <w:tr w:rsidR="003D1BA6" w:rsidRPr="00AF0D99" w14:paraId="0A5D8024" w14:textId="77777777" w:rsidTr="003D1BA6">
        <w:trPr>
          <w:trHeight w:val="300"/>
        </w:trPr>
        <w:tc>
          <w:tcPr>
            <w:tcW w:w="5000" w:type="pct"/>
            <w:noWrap/>
            <w:hideMark/>
          </w:tcPr>
          <w:p w14:paraId="6515A4B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AJCC-6 T Descriptor (CS)</w:t>
            </w:r>
          </w:p>
        </w:tc>
      </w:tr>
      <w:tr w:rsidR="003D1BA6" w:rsidRPr="00AF0D99" w14:paraId="49C9E14B" w14:textId="77777777" w:rsidTr="003D1BA6">
        <w:trPr>
          <w:trHeight w:val="300"/>
        </w:trPr>
        <w:tc>
          <w:tcPr>
            <w:tcW w:w="5000" w:type="pct"/>
            <w:noWrap/>
            <w:hideMark/>
          </w:tcPr>
          <w:p w14:paraId="40098F4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AJCC-7 M (CS)</w:t>
            </w:r>
          </w:p>
        </w:tc>
      </w:tr>
      <w:tr w:rsidR="003D1BA6" w:rsidRPr="00AF0D99" w14:paraId="619F4D3B" w14:textId="77777777" w:rsidTr="003D1BA6">
        <w:trPr>
          <w:trHeight w:val="300"/>
        </w:trPr>
        <w:tc>
          <w:tcPr>
            <w:tcW w:w="5000" w:type="pct"/>
            <w:noWrap/>
            <w:hideMark/>
          </w:tcPr>
          <w:p w14:paraId="60D4DFE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AJCC-7 M Descriptor (CS)</w:t>
            </w:r>
          </w:p>
        </w:tc>
      </w:tr>
      <w:tr w:rsidR="003D1BA6" w:rsidRPr="00AF0D99" w14:paraId="5F421011" w14:textId="77777777" w:rsidTr="003D1BA6">
        <w:trPr>
          <w:trHeight w:val="300"/>
        </w:trPr>
        <w:tc>
          <w:tcPr>
            <w:tcW w:w="5000" w:type="pct"/>
            <w:noWrap/>
            <w:hideMark/>
          </w:tcPr>
          <w:p w14:paraId="3762AAD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AJCC-7 N (CS)</w:t>
            </w:r>
          </w:p>
        </w:tc>
      </w:tr>
      <w:tr w:rsidR="003D1BA6" w:rsidRPr="00AF0D99" w14:paraId="3A35C097" w14:textId="77777777" w:rsidTr="003D1BA6">
        <w:trPr>
          <w:trHeight w:val="300"/>
        </w:trPr>
        <w:tc>
          <w:tcPr>
            <w:tcW w:w="5000" w:type="pct"/>
            <w:noWrap/>
            <w:hideMark/>
          </w:tcPr>
          <w:p w14:paraId="046F3AF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AJCC-7 N Descript (CS)</w:t>
            </w:r>
          </w:p>
        </w:tc>
      </w:tr>
      <w:tr w:rsidR="003D1BA6" w:rsidRPr="00AF0D99" w14:paraId="5D85170F" w14:textId="77777777" w:rsidTr="003D1BA6">
        <w:trPr>
          <w:trHeight w:val="300"/>
        </w:trPr>
        <w:tc>
          <w:tcPr>
            <w:tcW w:w="5000" w:type="pct"/>
            <w:noWrap/>
            <w:hideMark/>
          </w:tcPr>
          <w:p w14:paraId="3B2A36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AJCC-7 Stage Group (CS)</w:t>
            </w:r>
          </w:p>
        </w:tc>
      </w:tr>
      <w:tr w:rsidR="003D1BA6" w:rsidRPr="00AF0D99" w14:paraId="09112689" w14:textId="77777777" w:rsidTr="003D1BA6">
        <w:trPr>
          <w:trHeight w:val="300"/>
        </w:trPr>
        <w:tc>
          <w:tcPr>
            <w:tcW w:w="5000" w:type="pct"/>
            <w:noWrap/>
            <w:hideMark/>
          </w:tcPr>
          <w:p w14:paraId="55D28A5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AJCC-7 T (CS)</w:t>
            </w:r>
          </w:p>
        </w:tc>
      </w:tr>
      <w:tr w:rsidR="003D1BA6" w:rsidRPr="00AF0D99" w14:paraId="08C56CAA" w14:textId="77777777" w:rsidTr="003D1BA6">
        <w:trPr>
          <w:trHeight w:val="300"/>
        </w:trPr>
        <w:tc>
          <w:tcPr>
            <w:tcW w:w="5000" w:type="pct"/>
            <w:noWrap/>
            <w:hideMark/>
          </w:tcPr>
          <w:p w14:paraId="720018D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AJCC-7 T Descript (CS)</w:t>
            </w:r>
          </w:p>
        </w:tc>
      </w:tr>
      <w:tr w:rsidR="003D1BA6" w:rsidRPr="00AF0D99" w14:paraId="585A8BBF" w14:textId="77777777" w:rsidTr="003D1BA6">
        <w:trPr>
          <w:trHeight w:val="300"/>
        </w:trPr>
        <w:tc>
          <w:tcPr>
            <w:tcW w:w="5000" w:type="pct"/>
            <w:noWrap/>
            <w:hideMark/>
          </w:tcPr>
          <w:p w14:paraId="18E65BC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CS Items, Date of DX (CCCR)</w:t>
            </w:r>
          </w:p>
        </w:tc>
      </w:tr>
      <w:tr w:rsidR="003D1BA6" w:rsidRPr="00AF0D99" w14:paraId="0FAFC547" w14:textId="77777777" w:rsidTr="003D1BA6">
        <w:trPr>
          <w:trHeight w:val="300"/>
        </w:trPr>
        <w:tc>
          <w:tcPr>
            <w:tcW w:w="5000" w:type="pct"/>
            <w:noWrap/>
            <w:hideMark/>
          </w:tcPr>
          <w:p w14:paraId="24B004A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CS Items, Date of DX (COC)</w:t>
            </w:r>
          </w:p>
        </w:tc>
      </w:tr>
      <w:tr w:rsidR="003D1BA6" w:rsidRPr="00AF0D99" w14:paraId="7AD46664" w14:textId="77777777" w:rsidTr="003D1BA6">
        <w:trPr>
          <w:trHeight w:val="300"/>
        </w:trPr>
        <w:tc>
          <w:tcPr>
            <w:tcW w:w="5000" w:type="pct"/>
            <w:noWrap/>
            <w:hideMark/>
          </w:tcPr>
          <w:p w14:paraId="652FEE4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CS Items, Date of DX (NPCR)</w:t>
            </w:r>
          </w:p>
        </w:tc>
      </w:tr>
      <w:tr w:rsidR="003D1BA6" w:rsidRPr="00AF0D99" w14:paraId="724ABD3E" w14:textId="77777777" w:rsidTr="003D1BA6">
        <w:trPr>
          <w:trHeight w:val="300"/>
        </w:trPr>
        <w:tc>
          <w:tcPr>
            <w:tcW w:w="5000" w:type="pct"/>
            <w:noWrap/>
            <w:hideMark/>
          </w:tcPr>
          <w:p w14:paraId="4168F34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CS Items, Date of DX (SEER)</w:t>
            </w:r>
          </w:p>
        </w:tc>
      </w:tr>
      <w:tr w:rsidR="003D1BA6" w:rsidRPr="00AF0D99" w14:paraId="2B69FB4B" w14:textId="77777777" w:rsidTr="003D1BA6">
        <w:trPr>
          <w:trHeight w:val="300"/>
        </w:trPr>
        <w:tc>
          <w:tcPr>
            <w:tcW w:w="5000" w:type="pct"/>
            <w:noWrap/>
            <w:hideMark/>
          </w:tcPr>
          <w:p w14:paraId="384ADF6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CS Items, DX Post 2017 (CS)</w:t>
            </w:r>
          </w:p>
        </w:tc>
      </w:tr>
      <w:tr w:rsidR="003D1BA6" w:rsidRPr="00AF0D99" w14:paraId="1A926749" w14:textId="77777777" w:rsidTr="003D1BA6">
        <w:trPr>
          <w:trHeight w:val="300"/>
        </w:trPr>
        <w:tc>
          <w:tcPr>
            <w:tcW w:w="5000" w:type="pct"/>
            <w:noWrap/>
            <w:hideMark/>
          </w:tcPr>
          <w:p w14:paraId="1BDA238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CS Items, DX Pre-2004 (CS)</w:t>
            </w:r>
          </w:p>
        </w:tc>
      </w:tr>
      <w:tr w:rsidR="003D1BA6" w:rsidRPr="00AF0D99" w14:paraId="43E75C8E" w14:textId="77777777" w:rsidTr="003D1BA6">
        <w:trPr>
          <w:trHeight w:val="300"/>
        </w:trPr>
        <w:tc>
          <w:tcPr>
            <w:tcW w:w="5000" w:type="pct"/>
            <w:noWrap/>
            <w:hideMark/>
          </w:tcPr>
          <w:p w14:paraId="7D91228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EOD 2018 M (SEER)</w:t>
            </w:r>
          </w:p>
        </w:tc>
      </w:tr>
      <w:tr w:rsidR="003D1BA6" w:rsidRPr="00AF0D99" w14:paraId="4AB7635F" w14:textId="77777777" w:rsidTr="003D1BA6">
        <w:trPr>
          <w:trHeight w:val="300"/>
        </w:trPr>
        <w:tc>
          <w:tcPr>
            <w:tcW w:w="5000" w:type="pct"/>
            <w:noWrap/>
            <w:hideMark/>
          </w:tcPr>
          <w:p w14:paraId="1DD68B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EOD 2018 N (SEER)</w:t>
            </w:r>
          </w:p>
        </w:tc>
      </w:tr>
      <w:tr w:rsidR="003D1BA6" w:rsidRPr="00AF0D99" w14:paraId="678AA1DC" w14:textId="77777777" w:rsidTr="003D1BA6">
        <w:trPr>
          <w:trHeight w:val="300"/>
        </w:trPr>
        <w:tc>
          <w:tcPr>
            <w:tcW w:w="5000" w:type="pct"/>
            <w:noWrap/>
            <w:hideMark/>
          </w:tcPr>
          <w:p w14:paraId="786C23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EOD 2018 Stage Group (SEER)</w:t>
            </w:r>
          </w:p>
        </w:tc>
      </w:tr>
      <w:tr w:rsidR="003D1BA6" w:rsidRPr="00AF0D99" w14:paraId="1058A92A" w14:textId="77777777" w:rsidTr="003D1BA6">
        <w:trPr>
          <w:trHeight w:val="300"/>
        </w:trPr>
        <w:tc>
          <w:tcPr>
            <w:tcW w:w="5000" w:type="pct"/>
            <w:noWrap/>
            <w:hideMark/>
          </w:tcPr>
          <w:p w14:paraId="4C706ED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EOD 2018 T (SEER)</w:t>
            </w:r>
          </w:p>
        </w:tc>
      </w:tr>
      <w:tr w:rsidR="003D1BA6" w:rsidRPr="00AF0D99" w14:paraId="24363432" w14:textId="77777777" w:rsidTr="003D1BA6">
        <w:trPr>
          <w:trHeight w:val="300"/>
        </w:trPr>
        <w:tc>
          <w:tcPr>
            <w:tcW w:w="5000" w:type="pct"/>
            <w:noWrap/>
            <w:hideMark/>
          </w:tcPr>
          <w:p w14:paraId="345E642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EOD 2018, Date of DX (SEER)</w:t>
            </w:r>
          </w:p>
        </w:tc>
      </w:tr>
      <w:tr w:rsidR="003D1BA6" w:rsidRPr="00AF0D99" w14:paraId="31ADEF7D" w14:textId="77777777" w:rsidTr="003D1BA6">
        <w:trPr>
          <w:trHeight w:val="300"/>
        </w:trPr>
        <w:tc>
          <w:tcPr>
            <w:tcW w:w="5000" w:type="pct"/>
            <w:noWrap/>
            <w:hideMark/>
          </w:tcPr>
          <w:p w14:paraId="4E7D22D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SEER Clin Stg Grp (SEER)</w:t>
            </w:r>
          </w:p>
        </w:tc>
      </w:tr>
      <w:tr w:rsidR="003D1BA6" w:rsidRPr="00AF0D99" w14:paraId="6229EB7D" w14:textId="77777777" w:rsidTr="003D1BA6">
        <w:trPr>
          <w:trHeight w:val="300"/>
        </w:trPr>
        <w:tc>
          <w:tcPr>
            <w:tcW w:w="5000" w:type="pct"/>
            <w:noWrap/>
            <w:hideMark/>
          </w:tcPr>
          <w:p w14:paraId="78C96B6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SEER Cmb M Src (SEER)</w:t>
            </w:r>
          </w:p>
        </w:tc>
      </w:tr>
      <w:tr w:rsidR="003D1BA6" w:rsidRPr="00AF0D99" w14:paraId="02D36D5F" w14:textId="77777777" w:rsidTr="003D1BA6">
        <w:trPr>
          <w:trHeight w:val="300"/>
        </w:trPr>
        <w:tc>
          <w:tcPr>
            <w:tcW w:w="5000" w:type="pct"/>
            <w:noWrap/>
            <w:hideMark/>
          </w:tcPr>
          <w:p w14:paraId="7D3C068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SEER Cmb N Src (SEER)</w:t>
            </w:r>
          </w:p>
        </w:tc>
      </w:tr>
      <w:tr w:rsidR="003D1BA6" w:rsidRPr="00AF0D99" w14:paraId="14AD3212" w14:textId="77777777" w:rsidTr="003D1BA6">
        <w:trPr>
          <w:trHeight w:val="300"/>
        </w:trPr>
        <w:tc>
          <w:tcPr>
            <w:tcW w:w="5000" w:type="pct"/>
            <w:noWrap/>
            <w:hideMark/>
          </w:tcPr>
          <w:p w14:paraId="0417809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SEER Cmb Stg Grp (SEER)</w:t>
            </w:r>
          </w:p>
        </w:tc>
      </w:tr>
      <w:tr w:rsidR="003D1BA6" w:rsidRPr="00AF0D99" w14:paraId="243E9628" w14:textId="77777777" w:rsidTr="003D1BA6">
        <w:trPr>
          <w:trHeight w:val="300"/>
        </w:trPr>
        <w:tc>
          <w:tcPr>
            <w:tcW w:w="5000" w:type="pct"/>
            <w:noWrap/>
            <w:hideMark/>
          </w:tcPr>
          <w:p w14:paraId="5366A7C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SEER Cmb T Src (SEER)</w:t>
            </w:r>
          </w:p>
        </w:tc>
      </w:tr>
      <w:tr w:rsidR="003D1BA6" w:rsidRPr="00AF0D99" w14:paraId="4DDA4F3B" w14:textId="77777777" w:rsidTr="003D1BA6">
        <w:trPr>
          <w:trHeight w:val="300"/>
        </w:trPr>
        <w:tc>
          <w:tcPr>
            <w:tcW w:w="5000" w:type="pct"/>
            <w:noWrap/>
            <w:hideMark/>
          </w:tcPr>
          <w:p w14:paraId="1013421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SEER Combined M (SEER)</w:t>
            </w:r>
          </w:p>
        </w:tc>
      </w:tr>
      <w:tr w:rsidR="003D1BA6" w:rsidRPr="00AF0D99" w14:paraId="688C3C81" w14:textId="77777777" w:rsidTr="003D1BA6">
        <w:trPr>
          <w:trHeight w:val="300"/>
        </w:trPr>
        <w:tc>
          <w:tcPr>
            <w:tcW w:w="5000" w:type="pct"/>
            <w:noWrap/>
            <w:hideMark/>
          </w:tcPr>
          <w:p w14:paraId="4B1E68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SEER Combined N (SEER)</w:t>
            </w:r>
          </w:p>
        </w:tc>
      </w:tr>
      <w:tr w:rsidR="003D1BA6" w:rsidRPr="00AF0D99" w14:paraId="2201DB50" w14:textId="77777777" w:rsidTr="003D1BA6">
        <w:trPr>
          <w:trHeight w:val="300"/>
        </w:trPr>
        <w:tc>
          <w:tcPr>
            <w:tcW w:w="5000" w:type="pct"/>
            <w:noWrap/>
            <w:hideMark/>
          </w:tcPr>
          <w:p w14:paraId="66FA0E4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SEER Combined T (SEER)</w:t>
            </w:r>
          </w:p>
        </w:tc>
      </w:tr>
      <w:tr w:rsidR="003D1BA6" w:rsidRPr="00AF0D99" w14:paraId="1415860A" w14:textId="77777777" w:rsidTr="003D1BA6">
        <w:trPr>
          <w:trHeight w:val="300"/>
        </w:trPr>
        <w:tc>
          <w:tcPr>
            <w:tcW w:w="5000" w:type="pct"/>
            <w:noWrap/>
            <w:hideMark/>
          </w:tcPr>
          <w:p w14:paraId="3C473DA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SEER Path Stg Grp (SEER)</w:t>
            </w:r>
          </w:p>
        </w:tc>
      </w:tr>
      <w:tr w:rsidR="003D1BA6" w:rsidRPr="00AF0D99" w14:paraId="317F743A" w14:textId="77777777" w:rsidTr="003D1BA6">
        <w:trPr>
          <w:trHeight w:val="300"/>
        </w:trPr>
        <w:tc>
          <w:tcPr>
            <w:tcW w:w="5000" w:type="pct"/>
            <w:noWrap/>
            <w:hideMark/>
          </w:tcPr>
          <w:p w14:paraId="18C3FAF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SS1977 (CS)</w:t>
            </w:r>
          </w:p>
        </w:tc>
      </w:tr>
      <w:tr w:rsidR="003D1BA6" w:rsidRPr="00AF0D99" w14:paraId="25CA971A" w14:textId="77777777" w:rsidTr="003D1BA6">
        <w:trPr>
          <w:trHeight w:val="300"/>
        </w:trPr>
        <w:tc>
          <w:tcPr>
            <w:tcW w:w="5000" w:type="pct"/>
            <w:noWrap/>
            <w:hideMark/>
          </w:tcPr>
          <w:p w14:paraId="019AAC2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SS1977--Flag (CS)</w:t>
            </w:r>
          </w:p>
        </w:tc>
      </w:tr>
      <w:tr w:rsidR="003D1BA6" w:rsidRPr="00AF0D99" w14:paraId="52DC2226" w14:textId="77777777" w:rsidTr="003D1BA6">
        <w:trPr>
          <w:trHeight w:val="300"/>
        </w:trPr>
        <w:tc>
          <w:tcPr>
            <w:tcW w:w="5000" w:type="pct"/>
            <w:noWrap/>
            <w:hideMark/>
          </w:tcPr>
          <w:p w14:paraId="681398D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SS1977--Flag, Derived SS1977 (CS)</w:t>
            </w:r>
          </w:p>
        </w:tc>
      </w:tr>
      <w:tr w:rsidR="003D1BA6" w:rsidRPr="00AF0D99" w14:paraId="25D34154" w14:textId="77777777" w:rsidTr="003D1BA6">
        <w:trPr>
          <w:trHeight w:val="300"/>
        </w:trPr>
        <w:tc>
          <w:tcPr>
            <w:tcW w:w="5000" w:type="pct"/>
            <w:noWrap/>
            <w:hideMark/>
          </w:tcPr>
          <w:p w14:paraId="6216F57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SS2000 (CS)</w:t>
            </w:r>
          </w:p>
        </w:tc>
      </w:tr>
      <w:tr w:rsidR="003D1BA6" w:rsidRPr="00AF0D99" w14:paraId="5EEDBA9B" w14:textId="77777777" w:rsidTr="003D1BA6">
        <w:trPr>
          <w:trHeight w:val="300"/>
        </w:trPr>
        <w:tc>
          <w:tcPr>
            <w:tcW w:w="5000" w:type="pct"/>
            <w:noWrap/>
            <w:hideMark/>
          </w:tcPr>
          <w:p w14:paraId="347DF35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SS2000, Behavior ICDO3 (CS)</w:t>
            </w:r>
          </w:p>
        </w:tc>
      </w:tr>
      <w:tr w:rsidR="003D1BA6" w:rsidRPr="00AF0D99" w14:paraId="24A2E005" w14:textId="77777777" w:rsidTr="003D1BA6">
        <w:trPr>
          <w:trHeight w:val="300"/>
        </w:trPr>
        <w:tc>
          <w:tcPr>
            <w:tcW w:w="5000" w:type="pct"/>
            <w:noWrap/>
            <w:hideMark/>
          </w:tcPr>
          <w:p w14:paraId="611CB04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SS2000--Flag (CS)</w:t>
            </w:r>
          </w:p>
        </w:tc>
      </w:tr>
      <w:tr w:rsidR="003D1BA6" w:rsidRPr="00AF0D99" w14:paraId="141A75B8" w14:textId="77777777" w:rsidTr="003D1BA6">
        <w:trPr>
          <w:trHeight w:val="300"/>
        </w:trPr>
        <w:tc>
          <w:tcPr>
            <w:tcW w:w="5000" w:type="pct"/>
            <w:noWrap/>
            <w:hideMark/>
          </w:tcPr>
          <w:p w14:paraId="1778E5F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SS2000--Flag, Derived SS2000 (CS)</w:t>
            </w:r>
          </w:p>
        </w:tc>
      </w:tr>
      <w:tr w:rsidR="003D1BA6" w:rsidRPr="00AF0D99" w14:paraId="10A6F68F" w14:textId="77777777" w:rsidTr="003D1BA6">
        <w:trPr>
          <w:trHeight w:val="300"/>
        </w:trPr>
        <w:tc>
          <w:tcPr>
            <w:tcW w:w="5000" w:type="pct"/>
            <w:noWrap/>
            <w:hideMark/>
          </w:tcPr>
          <w:p w14:paraId="5622D08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Summary Stage 2018 (SEER)</w:t>
            </w:r>
          </w:p>
        </w:tc>
      </w:tr>
      <w:tr w:rsidR="003D1BA6" w:rsidRPr="00AF0D99" w14:paraId="66D3B924" w14:textId="77777777" w:rsidTr="003D1BA6">
        <w:trPr>
          <w:trHeight w:val="300"/>
        </w:trPr>
        <w:tc>
          <w:tcPr>
            <w:tcW w:w="5000" w:type="pct"/>
            <w:noWrap/>
            <w:hideMark/>
          </w:tcPr>
          <w:p w14:paraId="704D76C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Summary Stage 2018, Date of DX (SEER)</w:t>
            </w:r>
          </w:p>
        </w:tc>
      </w:tr>
      <w:tr w:rsidR="003D1BA6" w:rsidRPr="00AF0D99" w14:paraId="3ACFB948" w14:textId="77777777" w:rsidTr="003D1BA6">
        <w:trPr>
          <w:trHeight w:val="300"/>
        </w:trPr>
        <w:tc>
          <w:tcPr>
            <w:tcW w:w="5000" w:type="pct"/>
            <w:noWrap/>
            <w:hideMark/>
          </w:tcPr>
          <w:p w14:paraId="6372811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Derived Summary Stage 2018, Schema ID (SEER)</w:t>
            </w:r>
          </w:p>
        </w:tc>
      </w:tr>
      <w:tr w:rsidR="003D1BA6" w:rsidRPr="00AF0D99" w14:paraId="05213AE1" w14:textId="77777777" w:rsidTr="003D1BA6">
        <w:trPr>
          <w:trHeight w:val="300"/>
        </w:trPr>
        <w:tc>
          <w:tcPr>
            <w:tcW w:w="5000" w:type="pct"/>
            <w:noWrap/>
            <w:hideMark/>
          </w:tcPr>
          <w:p w14:paraId="4E03DC2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Diagnostic Confirm, Seq Num--Central (SEER IF23)</w:t>
            </w:r>
          </w:p>
        </w:tc>
      </w:tr>
      <w:tr w:rsidR="003D1BA6" w:rsidRPr="00AF0D99" w14:paraId="3679D919" w14:textId="77777777" w:rsidTr="003D1BA6">
        <w:trPr>
          <w:trHeight w:val="300"/>
        </w:trPr>
        <w:tc>
          <w:tcPr>
            <w:tcW w:w="5000" w:type="pct"/>
            <w:noWrap/>
            <w:hideMark/>
          </w:tcPr>
          <w:p w14:paraId="66DC8F7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Diagnostic Confirm, Seq Num--Hosp (COC)</w:t>
            </w:r>
          </w:p>
        </w:tc>
      </w:tr>
      <w:tr w:rsidR="003D1BA6" w:rsidRPr="00AF0D99" w14:paraId="07601727" w14:textId="77777777" w:rsidTr="003D1BA6">
        <w:trPr>
          <w:trHeight w:val="300"/>
        </w:trPr>
        <w:tc>
          <w:tcPr>
            <w:tcW w:w="5000" w:type="pct"/>
            <w:noWrap/>
            <w:hideMark/>
          </w:tcPr>
          <w:p w14:paraId="7B8A65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Diagnostic Confirmation (SEER DXCONF)</w:t>
            </w:r>
          </w:p>
        </w:tc>
      </w:tr>
      <w:tr w:rsidR="003D1BA6" w:rsidRPr="00AF0D99" w14:paraId="174A0A19" w14:textId="77777777" w:rsidTr="003D1BA6">
        <w:trPr>
          <w:trHeight w:val="300"/>
        </w:trPr>
        <w:tc>
          <w:tcPr>
            <w:tcW w:w="5000" w:type="pct"/>
            <w:noWrap/>
            <w:hideMark/>
          </w:tcPr>
          <w:p w14:paraId="0C64EF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Diagnostic Confirmation, Behavior ICDO2 (SEER IF31)</w:t>
            </w:r>
          </w:p>
        </w:tc>
      </w:tr>
      <w:tr w:rsidR="003D1BA6" w:rsidRPr="00AF0D99" w14:paraId="4A1B3D28" w14:textId="77777777" w:rsidTr="003D1BA6">
        <w:trPr>
          <w:trHeight w:val="300"/>
        </w:trPr>
        <w:tc>
          <w:tcPr>
            <w:tcW w:w="5000" w:type="pct"/>
            <w:noWrap/>
            <w:hideMark/>
          </w:tcPr>
          <w:p w14:paraId="0E72184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Diagnostic Confirmation, Behavior ICDO3 (SEER IF31)</w:t>
            </w:r>
          </w:p>
        </w:tc>
      </w:tr>
      <w:tr w:rsidR="003D1BA6" w:rsidRPr="00AF0D99" w14:paraId="093C0489" w14:textId="77777777" w:rsidTr="003D1BA6">
        <w:trPr>
          <w:trHeight w:val="300"/>
        </w:trPr>
        <w:tc>
          <w:tcPr>
            <w:tcW w:w="5000" w:type="pct"/>
            <w:noWrap/>
            <w:hideMark/>
          </w:tcPr>
          <w:p w14:paraId="1205F2B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Diagnostic Confirmation, Date of </w:t>
            </w:r>
            <w:proofErr w:type="spellStart"/>
            <w:r w:rsidRPr="00AF0D99">
              <w:rPr>
                <w:rFonts w:ascii="Calibri" w:hAnsi="Calibri" w:cs="Calibri"/>
                <w:color w:val="000000"/>
                <w:sz w:val="22"/>
                <w:szCs w:val="22"/>
              </w:rPr>
              <w:t>Diag</w:t>
            </w:r>
            <w:proofErr w:type="spellEnd"/>
            <w:r w:rsidRPr="00AF0D99">
              <w:rPr>
                <w:rFonts w:ascii="Calibri" w:hAnsi="Calibri" w:cs="Calibri"/>
                <w:color w:val="000000"/>
                <w:sz w:val="22"/>
                <w:szCs w:val="22"/>
              </w:rPr>
              <w:t xml:space="preserve"> (SEER IF55)</w:t>
            </w:r>
          </w:p>
        </w:tc>
      </w:tr>
      <w:tr w:rsidR="003D1BA6" w:rsidRPr="00AF0D99" w14:paraId="703D12B6" w14:textId="77777777" w:rsidTr="003D1BA6">
        <w:trPr>
          <w:trHeight w:val="300"/>
        </w:trPr>
        <w:tc>
          <w:tcPr>
            <w:tcW w:w="5000" w:type="pct"/>
            <w:noWrap/>
            <w:hideMark/>
          </w:tcPr>
          <w:p w14:paraId="5E86B0E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Diagnostic Confirmation, Histology ICDO2 (SEER IF48)</w:t>
            </w:r>
          </w:p>
        </w:tc>
      </w:tr>
      <w:tr w:rsidR="003D1BA6" w:rsidRPr="00AF0D99" w14:paraId="1533C45F" w14:textId="77777777" w:rsidTr="003D1BA6">
        <w:trPr>
          <w:trHeight w:val="300"/>
        </w:trPr>
        <w:tc>
          <w:tcPr>
            <w:tcW w:w="5000" w:type="pct"/>
            <w:noWrap/>
            <w:hideMark/>
          </w:tcPr>
          <w:p w14:paraId="7203C1E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Diagnostic Confirmation, Histology ICDO3 (SEER IF48)</w:t>
            </w:r>
          </w:p>
        </w:tc>
      </w:tr>
      <w:tr w:rsidR="003D1BA6" w:rsidRPr="00AF0D99" w14:paraId="0BA38009" w14:textId="77777777" w:rsidTr="003D1BA6">
        <w:trPr>
          <w:trHeight w:val="300"/>
        </w:trPr>
        <w:tc>
          <w:tcPr>
            <w:tcW w:w="5000" w:type="pct"/>
            <w:noWrap/>
            <w:hideMark/>
          </w:tcPr>
          <w:p w14:paraId="7E011C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Diagnostic Proc 73-87 (SEER DXINFO)</w:t>
            </w:r>
          </w:p>
        </w:tc>
      </w:tr>
      <w:tr w:rsidR="003D1BA6" w:rsidRPr="00AF0D99" w14:paraId="5EDCC232" w14:textId="77777777" w:rsidTr="003D1BA6">
        <w:trPr>
          <w:trHeight w:val="300"/>
        </w:trPr>
        <w:tc>
          <w:tcPr>
            <w:tcW w:w="5000" w:type="pct"/>
            <w:noWrap/>
            <w:hideMark/>
          </w:tcPr>
          <w:p w14:paraId="1A73930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Edit Over-rides (NAACCR)</w:t>
            </w:r>
          </w:p>
        </w:tc>
      </w:tr>
      <w:tr w:rsidR="003D1BA6" w:rsidRPr="00AF0D99" w14:paraId="2ADB845D" w14:textId="77777777" w:rsidTr="003D1BA6">
        <w:trPr>
          <w:trHeight w:val="300"/>
        </w:trPr>
        <w:tc>
          <w:tcPr>
            <w:tcW w:w="5000" w:type="pct"/>
            <w:noWrap/>
            <w:hideMark/>
          </w:tcPr>
          <w:p w14:paraId="5612D0A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Edit Over-rides (SEER REVIEWFL)</w:t>
            </w:r>
          </w:p>
        </w:tc>
      </w:tr>
      <w:tr w:rsidR="003D1BA6" w:rsidRPr="00AF0D99" w14:paraId="201179F9" w14:textId="77777777" w:rsidTr="003D1BA6">
        <w:trPr>
          <w:trHeight w:val="300"/>
        </w:trPr>
        <w:tc>
          <w:tcPr>
            <w:tcW w:w="5000" w:type="pct"/>
            <w:noWrap/>
            <w:hideMark/>
          </w:tcPr>
          <w:p w14:paraId="4271BA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EDP MDE Link (NPCR)</w:t>
            </w:r>
          </w:p>
        </w:tc>
      </w:tr>
      <w:tr w:rsidR="003D1BA6" w:rsidRPr="00AF0D99" w14:paraId="457E679D" w14:textId="77777777" w:rsidTr="003D1BA6">
        <w:trPr>
          <w:trHeight w:val="300"/>
        </w:trPr>
        <w:tc>
          <w:tcPr>
            <w:tcW w:w="5000" w:type="pct"/>
            <w:noWrap/>
            <w:hideMark/>
          </w:tcPr>
          <w:p w14:paraId="598103D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EDP MDE Link Date (NPCR)</w:t>
            </w:r>
          </w:p>
        </w:tc>
      </w:tr>
      <w:tr w:rsidR="003D1BA6" w:rsidRPr="00AF0D99" w14:paraId="1AAF8DE0" w14:textId="77777777" w:rsidTr="003D1BA6">
        <w:trPr>
          <w:trHeight w:val="300"/>
        </w:trPr>
        <w:tc>
          <w:tcPr>
            <w:tcW w:w="5000" w:type="pct"/>
            <w:noWrap/>
            <w:hideMark/>
          </w:tcPr>
          <w:p w14:paraId="1D59D79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EDP MDE Link, Date, Primary Site (NPCR)</w:t>
            </w:r>
          </w:p>
        </w:tc>
      </w:tr>
      <w:tr w:rsidR="003D1BA6" w:rsidRPr="00AF0D99" w14:paraId="1C56169C" w14:textId="77777777" w:rsidTr="003D1BA6">
        <w:trPr>
          <w:trHeight w:val="300"/>
        </w:trPr>
        <w:tc>
          <w:tcPr>
            <w:tcW w:w="5000" w:type="pct"/>
            <w:noWrap/>
            <w:hideMark/>
          </w:tcPr>
          <w:p w14:paraId="5BE286B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EDP MDE Link, EDP MDE Link Date (NPCR)</w:t>
            </w:r>
          </w:p>
        </w:tc>
      </w:tr>
      <w:tr w:rsidR="003D1BA6" w:rsidRPr="00AF0D99" w14:paraId="0BC6F8CA" w14:textId="77777777" w:rsidTr="003D1BA6">
        <w:trPr>
          <w:trHeight w:val="300"/>
        </w:trPr>
        <w:tc>
          <w:tcPr>
            <w:tcW w:w="5000" w:type="pct"/>
            <w:noWrap/>
            <w:hideMark/>
          </w:tcPr>
          <w:p w14:paraId="2DAE1E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 Mets (SEER)</w:t>
            </w:r>
          </w:p>
        </w:tc>
      </w:tr>
      <w:tr w:rsidR="003D1BA6" w:rsidRPr="00AF0D99" w14:paraId="05C566CA" w14:textId="77777777" w:rsidTr="003D1BA6">
        <w:trPr>
          <w:trHeight w:val="300"/>
        </w:trPr>
        <w:tc>
          <w:tcPr>
            <w:tcW w:w="5000" w:type="pct"/>
            <w:noWrap/>
            <w:hideMark/>
          </w:tcPr>
          <w:p w14:paraId="6B43093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 Mets, Type of Reporting Source (SEER)</w:t>
            </w:r>
          </w:p>
        </w:tc>
      </w:tr>
      <w:tr w:rsidR="003D1BA6" w:rsidRPr="00AF0D99" w14:paraId="38947B37" w14:textId="77777777" w:rsidTr="003D1BA6">
        <w:trPr>
          <w:trHeight w:val="300"/>
        </w:trPr>
        <w:tc>
          <w:tcPr>
            <w:tcW w:w="5000" w:type="pct"/>
            <w:noWrap/>
            <w:hideMark/>
          </w:tcPr>
          <w:p w14:paraId="010504C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 Primary Tumor (SEER)</w:t>
            </w:r>
          </w:p>
        </w:tc>
      </w:tr>
      <w:tr w:rsidR="003D1BA6" w:rsidRPr="00AF0D99" w14:paraId="639D83AF" w14:textId="77777777" w:rsidTr="003D1BA6">
        <w:trPr>
          <w:trHeight w:val="300"/>
        </w:trPr>
        <w:tc>
          <w:tcPr>
            <w:tcW w:w="5000" w:type="pct"/>
            <w:noWrap/>
            <w:hideMark/>
          </w:tcPr>
          <w:p w14:paraId="3347C6A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 Regional Nodes (SEER)</w:t>
            </w:r>
          </w:p>
        </w:tc>
      </w:tr>
      <w:tr w:rsidR="003D1BA6" w:rsidRPr="00AF0D99" w14:paraId="027AD692" w14:textId="77777777" w:rsidTr="003D1BA6">
        <w:trPr>
          <w:trHeight w:val="300"/>
        </w:trPr>
        <w:tc>
          <w:tcPr>
            <w:tcW w:w="5000" w:type="pct"/>
            <w:noWrap/>
            <w:hideMark/>
          </w:tcPr>
          <w:p w14:paraId="2CD1AA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 Regional Nodes, Regional Nodes Positive (SEER)</w:t>
            </w:r>
          </w:p>
        </w:tc>
      </w:tr>
      <w:tr w:rsidR="003D1BA6" w:rsidRPr="00AF0D99" w14:paraId="66E16F10" w14:textId="77777777" w:rsidTr="003D1BA6">
        <w:trPr>
          <w:trHeight w:val="300"/>
        </w:trPr>
        <w:tc>
          <w:tcPr>
            <w:tcW w:w="5000" w:type="pct"/>
            <w:noWrap/>
            <w:hideMark/>
          </w:tcPr>
          <w:p w14:paraId="3D865E6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EOD--Ext Prost Path,RX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Prim Site (SEER)</w:t>
            </w:r>
          </w:p>
        </w:tc>
      </w:tr>
      <w:tr w:rsidR="003D1BA6" w:rsidRPr="00AF0D99" w14:paraId="3CE840B7" w14:textId="77777777" w:rsidTr="003D1BA6">
        <w:trPr>
          <w:trHeight w:val="300"/>
        </w:trPr>
        <w:tc>
          <w:tcPr>
            <w:tcW w:w="5000" w:type="pct"/>
            <w:noWrap/>
            <w:hideMark/>
          </w:tcPr>
          <w:p w14:paraId="716EA62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EOD--Ext Prost Path,RX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Sit 98-02 (SEER)</w:t>
            </w:r>
          </w:p>
        </w:tc>
      </w:tr>
      <w:tr w:rsidR="003D1BA6" w:rsidRPr="00AF0D99" w14:paraId="7D14C552" w14:textId="77777777" w:rsidTr="003D1BA6">
        <w:trPr>
          <w:trHeight w:val="300"/>
        </w:trPr>
        <w:tc>
          <w:tcPr>
            <w:tcW w:w="5000" w:type="pct"/>
            <w:noWrap/>
            <w:hideMark/>
          </w:tcPr>
          <w:p w14:paraId="350788B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EOD--Extension (SEER)</w:t>
            </w:r>
          </w:p>
        </w:tc>
      </w:tr>
      <w:tr w:rsidR="003D1BA6" w:rsidRPr="00AF0D99" w14:paraId="3762F1C4" w14:textId="77777777" w:rsidTr="003D1BA6">
        <w:trPr>
          <w:trHeight w:val="300"/>
        </w:trPr>
        <w:tc>
          <w:tcPr>
            <w:tcW w:w="5000" w:type="pct"/>
            <w:noWrap/>
            <w:hideMark/>
          </w:tcPr>
          <w:p w14:paraId="20E2C9C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EOD--Extension Prost Path (SEER)</w:t>
            </w:r>
          </w:p>
        </w:tc>
      </w:tr>
      <w:tr w:rsidR="003D1BA6" w:rsidRPr="00AF0D99" w14:paraId="14C24DD2" w14:textId="77777777" w:rsidTr="003D1BA6">
        <w:trPr>
          <w:trHeight w:val="300"/>
        </w:trPr>
        <w:tc>
          <w:tcPr>
            <w:tcW w:w="5000" w:type="pct"/>
            <w:noWrap/>
            <w:hideMark/>
          </w:tcPr>
          <w:p w14:paraId="69E1C1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EOD--Extension Prost Path, Prim Site, ICDO2 (NAACCR)</w:t>
            </w:r>
          </w:p>
        </w:tc>
      </w:tr>
      <w:tr w:rsidR="003D1BA6" w:rsidRPr="00AF0D99" w14:paraId="3997F50B" w14:textId="77777777" w:rsidTr="003D1BA6">
        <w:trPr>
          <w:trHeight w:val="300"/>
        </w:trPr>
        <w:tc>
          <w:tcPr>
            <w:tcW w:w="5000" w:type="pct"/>
            <w:noWrap/>
            <w:hideMark/>
          </w:tcPr>
          <w:p w14:paraId="7D301B6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EOD--Extension Prost Path, Prim Site, ICDO3 (NAACCR)</w:t>
            </w:r>
          </w:p>
        </w:tc>
      </w:tr>
      <w:tr w:rsidR="003D1BA6" w:rsidRPr="00AF0D99" w14:paraId="4622C9F4" w14:textId="77777777" w:rsidTr="003D1BA6">
        <w:trPr>
          <w:trHeight w:val="300"/>
        </w:trPr>
        <w:tc>
          <w:tcPr>
            <w:tcW w:w="5000" w:type="pct"/>
            <w:noWrap/>
            <w:hideMark/>
          </w:tcPr>
          <w:p w14:paraId="15A06A8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EOD--Extension, Primary Site, ICDO3 (NAACCR)</w:t>
            </w:r>
          </w:p>
        </w:tc>
      </w:tr>
      <w:tr w:rsidR="003D1BA6" w:rsidRPr="00AF0D99" w14:paraId="0883935C" w14:textId="77777777" w:rsidTr="003D1BA6">
        <w:trPr>
          <w:trHeight w:val="300"/>
        </w:trPr>
        <w:tc>
          <w:tcPr>
            <w:tcW w:w="5000" w:type="pct"/>
            <w:noWrap/>
            <w:hideMark/>
          </w:tcPr>
          <w:p w14:paraId="3FAA6F7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EOD--Lymph Node Involv (SEER)</w:t>
            </w:r>
          </w:p>
        </w:tc>
      </w:tr>
      <w:tr w:rsidR="003D1BA6" w:rsidRPr="00AF0D99" w14:paraId="61FA8100" w14:textId="77777777" w:rsidTr="003D1BA6">
        <w:trPr>
          <w:trHeight w:val="300"/>
        </w:trPr>
        <w:tc>
          <w:tcPr>
            <w:tcW w:w="5000" w:type="pct"/>
            <w:noWrap/>
            <w:hideMark/>
          </w:tcPr>
          <w:p w14:paraId="3AB8E3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EOD--Lymph Node Involv, Prim Site, ICDO3 (NAACCR)</w:t>
            </w:r>
          </w:p>
        </w:tc>
      </w:tr>
      <w:tr w:rsidR="003D1BA6" w:rsidRPr="00AF0D99" w14:paraId="789D7DDF" w14:textId="77777777" w:rsidTr="003D1BA6">
        <w:trPr>
          <w:trHeight w:val="300"/>
        </w:trPr>
        <w:tc>
          <w:tcPr>
            <w:tcW w:w="5000" w:type="pct"/>
            <w:noWrap/>
            <w:hideMark/>
          </w:tcPr>
          <w:p w14:paraId="6233CF1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EOD--Lymph Node Involv, Reg Nodes Pos,ICDO2 (NAACCR)</w:t>
            </w:r>
          </w:p>
        </w:tc>
      </w:tr>
      <w:tr w:rsidR="003D1BA6" w:rsidRPr="00AF0D99" w14:paraId="1BD24793" w14:textId="77777777" w:rsidTr="003D1BA6">
        <w:trPr>
          <w:trHeight w:val="300"/>
        </w:trPr>
        <w:tc>
          <w:tcPr>
            <w:tcW w:w="5000" w:type="pct"/>
            <w:noWrap/>
            <w:hideMark/>
          </w:tcPr>
          <w:p w14:paraId="4CF2DB4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EOD--Lymph Node Involv, Reg Nodes Pos,ICDO3 (NAACCR)</w:t>
            </w:r>
          </w:p>
        </w:tc>
      </w:tr>
      <w:tr w:rsidR="003D1BA6" w:rsidRPr="00AF0D99" w14:paraId="2E5735A0" w14:textId="77777777" w:rsidTr="003D1BA6">
        <w:trPr>
          <w:trHeight w:val="300"/>
        </w:trPr>
        <w:tc>
          <w:tcPr>
            <w:tcW w:w="5000" w:type="pct"/>
            <w:noWrap/>
            <w:hideMark/>
          </w:tcPr>
          <w:p w14:paraId="6D1088A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EOD--Old 13 digit (SEER)</w:t>
            </w:r>
          </w:p>
        </w:tc>
      </w:tr>
      <w:tr w:rsidR="003D1BA6" w:rsidRPr="00AF0D99" w14:paraId="3E95185E" w14:textId="77777777" w:rsidTr="003D1BA6">
        <w:trPr>
          <w:trHeight w:val="300"/>
        </w:trPr>
        <w:tc>
          <w:tcPr>
            <w:tcW w:w="5000" w:type="pct"/>
            <w:noWrap/>
            <w:hideMark/>
          </w:tcPr>
          <w:p w14:paraId="62B1159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EOD--Old 13 digit, Primary Site (SEER IF2613DG)</w:t>
            </w:r>
          </w:p>
        </w:tc>
      </w:tr>
      <w:tr w:rsidR="003D1BA6" w:rsidRPr="00AF0D99" w14:paraId="11FB1E0D" w14:textId="77777777" w:rsidTr="003D1BA6">
        <w:trPr>
          <w:trHeight w:val="300"/>
        </w:trPr>
        <w:tc>
          <w:tcPr>
            <w:tcW w:w="5000" w:type="pct"/>
            <w:noWrap/>
            <w:hideMark/>
          </w:tcPr>
          <w:p w14:paraId="78D4ACE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EOD--Old 13 digit, Primary Site, Hist (SEER IF01)</w:t>
            </w:r>
          </w:p>
        </w:tc>
      </w:tr>
      <w:tr w:rsidR="003D1BA6" w:rsidRPr="00AF0D99" w14:paraId="00C5D8EE" w14:textId="77777777" w:rsidTr="003D1BA6">
        <w:trPr>
          <w:trHeight w:val="300"/>
        </w:trPr>
        <w:tc>
          <w:tcPr>
            <w:tcW w:w="5000" w:type="pct"/>
            <w:noWrap/>
            <w:hideMark/>
          </w:tcPr>
          <w:p w14:paraId="69BC884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EOD--Old 2 digit (SEER)</w:t>
            </w:r>
          </w:p>
        </w:tc>
      </w:tr>
      <w:tr w:rsidR="003D1BA6" w:rsidRPr="00AF0D99" w14:paraId="7AEC860D" w14:textId="77777777" w:rsidTr="003D1BA6">
        <w:trPr>
          <w:trHeight w:val="300"/>
        </w:trPr>
        <w:tc>
          <w:tcPr>
            <w:tcW w:w="5000" w:type="pct"/>
            <w:noWrap/>
            <w:hideMark/>
          </w:tcPr>
          <w:p w14:paraId="411FC59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EOD--Old 2 digit, Morphology (SEER IF26NSPC)</w:t>
            </w:r>
          </w:p>
        </w:tc>
      </w:tr>
      <w:tr w:rsidR="003D1BA6" w:rsidRPr="00AF0D99" w14:paraId="427B694C" w14:textId="77777777" w:rsidTr="003D1BA6">
        <w:trPr>
          <w:trHeight w:val="300"/>
        </w:trPr>
        <w:tc>
          <w:tcPr>
            <w:tcW w:w="5000" w:type="pct"/>
            <w:noWrap/>
            <w:hideMark/>
          </w:tcPr>
          <w:p w14:paraId="5EDF959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EOD--Old 2 digit, Primary Site (SEER IF262DIG)</w:t>
            </w:r>
          </w:p>
        </w:tc>
      </w:tr>
      <w:tr w:rsidR="003D1BA6" w:rsidRPr="00AF0D99" w14:paraId="3398399D" w14:textId="77777777" w:rsidTr="003D1BA6">
        <w:trPr>
          <w:trHeight w:val="300"/>
        </w:trPr>
        <w:tc>
          <w:tcPr>
            <w:tcW w:w="5000" w:type="pct"/>
            <w:noWrap/>
            <w:hideMark/>
          </w:tcPr>
          <w:p w14:paraId="13836A7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EOD--Old 4 digit (SEER IF264DIG_P1)</w:t>
            </w:r>
          </w:p>
        </w:tc>
      </w:tr>
      <w:tr w:rsidR="003D1BA6" w:rsidRPr="00AF0D99" w14:paraId="4656858B" w14:textId="77777777" w:rsidTr="003D1BA6">
        <w:trPr>
          <w:trHeight w:val="300"/>
        </w:trPr>
        <w:tc>
          <w:tcPr>
            <w:tcW w:w="5000" w:type="pct"/>
            <w:noWrap/>
            <w:hideMark/>
          </w:tcPr>
          <w:p w14:paraId="71E7027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EOD--Old 4 digit_2, Size (SEER IF264DIG_P2)</w:t>
            </w:r>
          </w:p>
        </w:tc>
      </w:tr>
      <w:tr w:rsidR="003D1BA6" w:rsidRPr="00AF0D99" w14:paraId="4A356454" w14:textId="77777777" w:rsidTr="003D1BA6">
        <w:trPr>
          <w:trHeight w:val="300"/>
        </w:trPr>
        <w:tc>
          <w:tcPr>
            <w:tcW w:w="5000" w:type="pct"/>
            <w:noWrap/>
            <w:hideMark/>
          </w:tcPr>
          <w:p w14:paraId="004DF82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EOD--Old 4 digit_3, Extension-In Situ (SEER IF264DIG_P3)</w:t>
            </w:r>
          </w:p>
        </w:tc>
      </w:tr>
      <w:tr w:rsidR="003D1BA6" w:rsidRPr="00AF0D99" w14:paraId="06726334" w14:textId="77777777" w:rsidTr="003D1BA6">
        <w:trPr>
          <w:trHeight w:val="300"/>
        </w:trPr>
        <w:tc>
          <w:tcPr>
            <w:tcW w:w="5000" w:type="pct"/>
            <w:noWrap/>
            <w:hideMark/>
          </w:tcPr>
          <w:p w14:paraId="7D56CFE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EOD--Old 4 digit_4, Extension-Malig (SEER IF264DIG_P4)</w:t>
            </w:r>
          </w:p>
        </w:tc>
      </w:tr>
      <w:tr w:rsidR="003D1BA6" w:rsidRPr="00AF0D99" w14:paraId="5DFED39C" w14:textId="77777777" w:rsidTr="003D1BA6">
        <w:trPr>
          <w:trHeight w:val="300"/>
        </w:trPr>
        <w:tc>
          <w:tcPr>
            <w:tcW w:w="5000" w:type="pct"/>
            <w:noWrap/>
            <w:hideMark/>
          </w:tcPr>
          <w:p w14:paraId="6D5481A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EOD--Old 4 digit_5, </w:t>
            </w:r>
            <w:proofErr w:type="spellStart"/>
            <w:r w:rsidRPr="00AF0D99">
              <w:rPr>
                <w:rFonts w:ascii="Calibri" w:hAnsi="Calibri" w:cs="Calibri"/>
                <w:color w:val="000000"/>
                <w:sz w:val="22"/>
                <w:szCs w:val="22"/>
              </w:rPr>
              <w:t>LymphNodes</w:t>
            </w:r>
            <w:proofErr w:type="spellEnd"/>
            <w:r w:rsidRPr="00AF0D99">
              <w:rPr>
                <w:rFonts w:ascii="Calibri" w:hAnsi="Calibri" w:cs="Calibri"/>
                <w:color w:val="000000"/>
                <w:sz w:val="22"/>
                <w:szCs w:val="22"/>
              </w:rPr>
              <w:t>-In Situ (SEER IF264DIG_P5)</w:t>
            </w:r>
          </w:p>
        </w:tc>
      </w:tr>
      <w:tr w:rsidR="003D1BA6" w:rsidRPr="00AF0D99" w14:paraId="35E8176F" w14:textId="77777777" w:rsidTr="003D1BA6">
        <w:trPr>
          <w:trHeight w:val="300"/>
        </w:trPr>
        <w:tc>
          <w:tcPr>
            <w:tcW w:w="5000" w:type="pct"/>
            <w:noWrap/>
            <w:hideMark/>
          </w:tcPr>
          <w:p w14:paraId="1408EFE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EOD--Old 4 digit_6, </w:t>
            </w:r>
            <w:proofErr w:type="spellStart"/>
            <w:r w:rsidRPr="00AF0D99">
              <w:rPr>
                <w:rFonts w:ascii="Calibri" w:hAnsi="Calibri" w:cs="Calibri"/>
                <w:color w:val="000000"/>
                <w:sz w:val="22"/>
                <w:szCs w:val="22"/>
              </w:rPr>
              <w:t>LymphNodes</w:t>
            </w:r>
            <w:proofErr w:type="spellEnd"/>
            <w:r w:rsidRPr="00AF0D99">
              <w:rPr>
                <w:rFonts w:ascii="Calibri" w:hAnsi="Calibri" w:cs="Calibri"/>
                <w:color w:val="000000"/>
                <w:sz w:val="22"/>
                <w:szCs w:val="22"/>
              </w:rPr>
              <w:t>-Malig (SEER IF264DIG_P6)</w:t>
            </w:r>
          </w:p>
        </w:tc>
      </w:tr>
      <w:tr w:rsidR="003D1BA6" w:rsidRPr="00AF0D99" w14:paraId="26BD2217" w14:textId="77777777" w:rsidTr="003D1BA6">
        <w:trPr>
          <w:trHeight w:val="300"/>
        </w:trPr>
        <w:tc>
          <w:tcPr>
            <w:tcW w:w="5000" w:type="pct"/>
            <w:noWrap/>
            <w:hideMark/>
          </w:tcPr>
          <w:p w14:paraId="23D7BEB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EOD--Reg Nodes Ex,ReNodes Pos, Site, ICDO2 (NAACCR)</w:t>
            </w:r>
          </w:p>
        </w:tc>
      </w:tr>
      <w:tr w:rsidR="003D1BA6" w:rsidRPr="00AF0D99" w14:paraId="45ED1D52" w14:textId="77777777" w:rsidTr="003D1BA6">
        <w:trPr>
          <w:trHeight w:val="300"/>
        </w:trPr>
        <w:tc>
          <w:tcPr>
            <w:tcW w:w="5000" w:type="pct"/>
            <w:noWrap/>
            <w:hideMark/>
          </w:tcPr>
          <w:p w14:paraId="40D1A67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EOD--Reg Nodes Ex,ReNodes Pos, Site, ICDO3 (NAACCR)</w:t>
            </w:r>
          </w:p>
        </w:tc>
      </w:tr>
      <w:tr w:rsidR="003D1BA6" w:rsidRPr="00AF0D99" w14:paraId="4483CB63" w14:textId="77777777" w:rsidTr="003D1BA6">
        <w:trPr>
          <w:trHeight w:val="300"/>
        </w:trPr>
        <w:tc>
          <w:tcPr>
            <w:tcW w:w="5000" w:type="pct"/>
            <w:noWrap/>
            <w:hideMark/>
          </w:tcPr>
          <w:p w14:paraId="348A9BB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EOD--Tumor Size (COC)</w:t>
            </w:r>
          </w:p>
        </w:tc>
      </w:tr>
      <w:tr w:rsidR="003D1BA6" w:rsidRPr="00AF0D99" w14:paraId="1F1494EC" w14:textId="77777777" w:rsidTr="003D1BA6">
        <w:trPr>
          <w:trHeight w:val="300"/>
        </w:trPr>
        <w:tc>
          <w:tcPr>
            <w:tcW w:w="5000" w:type="pct"/>
            <w:noWrap/>
            <w:hideMark/>
          </w:tcPr>
          <w:p w14:paraId="0F1E78F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EOD--Tumor Size, Date of Diagnosis (COC)</w:t>
            </w:r>
          </w:p>
        </w:tc>
      </w:tr>
      <w:tr w:rsidR="003D1BA6" w:rsidRPr="00AF0D99" w14:paraId="24AAF134" w14:textId="77777777" w:rsidTr="003D1BA6">
        <w:trPr>
          <w:trHeight w:val="300"/>
        </w:trPr>
        <w:tc>
          <w:tcPr>
            <w:tcW w:w="5000" w:type="pct"/>
            <w:noWrap/>
            <w:hideMark/>
          </w:tcPr>
          <w:p w14:paraId="73A1E3B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EOD--Tumor Size, Primary Site, ICDO3 (NAACCR)</w:t>
            </w:r>
          </w:p>
        </w:tc>
      </w:tr>
      <w:tr w:rsidR="003D1BA6" w:rsidRPr="00AF0D99" w14:paraId="4A3F5CFE" w14:textId="77777777" w:rsidTr="003D1BA6">
        <w:trPr>
          <w:trHeight w:val="300"/>
        </w:trPr>
        <w:tc>
          <w:tcPr>
            <w:tcW w:w="5000" w:type="pct"/>
            <w:noWrap/>
            <w:hideMark/>
          </w:tcPr>
          <w:p w14:paraId="4CF4110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EOD2018, Date of Diagnosis (SEER)</w:t>
            </w:r>
          </w:p>
        </w:tc>
      </w:tr>
      <w:tr w:rsidR="003D1BA6" w:rsidRPr="00AF0D99" w14:paraId="40F4B3D9" w14:textId="77777777" w:rsidTr="003D1BA6">
        <w:trPr>
          <w:trHeight w:val="300"/>
        </w:trPr>
        <w:tc>
          <w:tcPr>
            <w:tcW w:w="5000" w:type="pct"/>
            <w:noWrap/>
            <w:hideMark/>
          </w:tcPr>
          <w:p w14:paraId="7BDF4F5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ER Summary, Breast, ER Percent (NAACCR)</w:t>
            </w:r>
          </w:p>
        </w:tc>
      </w:tr>
      <w:tr w:rsidR="003D1BA6" w:rsidRPr="00AF0D99" w14:paraId="69E35FEA" w14:textId="77777777" w:rsidTr="003D1BA6">
        <w:trPr>
          <w:trHeight w:val="300"/>
        </w:trPr>
        <w:tc>
          <w:tcPr>
            <w:tcW w:w="5000" w:type="pct"/>
            <w:noWrap/>
            <w:hideMark/>
          </w:tcPr>
          <w:p w14:paraId="06A4587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ER Summary, Breast, ER Percent, CoC Flag (SEER)</w:t>
            </w:r>
          </w:p>
        </w:tc>
      </w:tr>
      <w:tr w:rsidR="003D1BA6" w:rsidRPr="00AF0D99" w14:paraId="7F1E7445" w14:textId="77777777" w:rsidTr="003D1BA6">
        <w:trPr>
          <w:trHeight w:val="300"/>
        </w:trPr>
        <w:tc>
          <w:tcPr>
            <w:tcW w:w="5000" w:type="pct"/>
            <w:noWrap/>
            <w:hideMark/>
          </w:tcPr>
          <w:p w14:paraId="52E3902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Esophagus and EGJ Tumor Epicenter, Date DX (NAACCR)</w:t>
            </w:r>
          </w:p>
        </w:tc>
      </w:tr>
      <w:tr w:rsidR="003D1BA6" w:rsidRPr="00AF0D99" w14:paraId="3ED265C8" w14:textId="77777777" w:rsidTr="003D1BA6">
        <w:trPr>
          <w:trHeight w:val="300"/>
        </w:trPr>
        <w:tc>
          <w:tcPr>
            <w:tcW w:w="5000" w:type="pct"/>
            <w:noWrap/>
            <w:hideMark/>
          </w:tcPr>
          <w:p w14:paraId="4E5F732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Esophagus and EGJ Tumor Epicenter, Schema ID, Required (NAACCR)</w:t>
            </w:r>
          </w:p>
        </w:tc>
      </w:tr>
      <w:tr w:rsidR="003D1BA6" w:rsidRPr="00AF0D99" w14:paraId="564C1FF0" w14:textId="77777777" w:rsidTr="003D1BA6">
        <w:trPr>
          <w:trHeight w:val="300"/>
        </w:trPr>
        <w:tc>
          <w:tcPr>
            <w:tcW w:w="5000" w:type="pct"/>
            <w:noWrap/>
            <w:hideMark/>
          </w:tcPr>
          <w:p w14:paraId="28977AB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Estrogen Receptor Percent Positive or Range, Date DX (NAACCR)</w:t>
            </w:r>
          </w:p>
        </w:tc>
      </w:tr>
      <w:tr w:rsidR="003D1BA6" w:rsidRPr="00AF0D99" w14:paraId="53AA5D5B" w14:textId="77777777" w:rsidTr="003D1BA6">
        <w:trPr>
          <w:trHeight w:val="300"/>
        </w:trPr>
        <w:tc>
          <w:tcPr>
            <w:tcW w:w="5000" w:type="pct"/>
            <w:noWrap/>
            <w:hideMark/>
          </w:tcPr>
          <w:p w14:paraId="417229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Estrogen Receptor Percent Positive or Range, Schema ID, Required (NAACCR)</w:t>
            </w:r>
          </w:p>
        </w:tc>
      </w:tr>
      <w:tr w:rsidR="003D1BA6" w:rsidRPr="00AF0D99" w14:paraId="3EC76187" w14:textId="77777777" w:rsidTr="003D1BA6">
        <w:trPr>
          <w:trHeight w:val="300"/>
        </w:trPr>
        <w:tc>
          <w:tcPr>
            <w:tcW w:w="5000" w:type="pct"/>
            <w:noWrap/>
            <w:hideMark/>
          </w:tcPr>
          <w:p w14:paraId="49CC543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Estrogen Receptor Percent Positive or Range, Schema ID, Required, CoC Flag (SEER)</w:t>
            </w:r>
          </w:p>
        </w:tc>
      </w:tr>
      <w:tr w:rsidR="003D1BA6" w:rsidRPr="00AF0D99" w14:paraId="38481FD2" w14:textId="77777777" w:rsidTr="003D1BA6">
        <w:trPr>
          <w:trHeight w:val="300"/>
        </w:trPr>
        <w:tc>
          <w:tcPr>
            <w:tcW w:w="5000" w:type="pct"/>
            <w:noWrap/>
            <w:hideMark/>
          </w:tcPr>
          <w:p w14:paraId="01F53D9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Estrogen Receptor Summary, Date DX (NAACCR)</w:t>
            </w:r>
          </w:p>
        </w:tc>
      </w:tr>
      <w:tr w:rsidR="003D1BA6" w:rsidRPr="00AF0D99" w14:paraId="1F6D9512" w14:textId="77777777" w:rsidTr="003D1BA6">
        <w:trPr>
          <w:trHeight w:val="300"/>
        </w:trPr>
        <w:tc>
          <w:tcPr>
            <w:tcW w:w="5000" w:type="pct"/>
            <w:noWrap/>
            <w:hideMark/>
          </w:tcPr>
          <w:p w14:paraId="41F998F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Estrogen Receptor Summary, Schema ID, Required (NAACCR)</w:t>
            </w:r>
          </w:p>
        </w:tc>
      </w:tr>
      <w:tr w:rsidR="003D1BA6" w:rsidRPr="00AF0D99" w14:paraId="7966E404" w14:textId="77777777" w:rsidTr="003D1BA6">
        <w:trPr>
          <w:trHeight w:val="300"/>
        </w:trPr>
        <w:tc>
          <w:tcPr>
            <w:tcW w:w="5000" w:type="pct"/>
            <w:noWrap/>
            <w:hideMark/>
          </w:tcPr>
          <w:p w14:paraId="49FC918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Estrogen Receptor Total Allred Score, Date DX (NAACCR)</w:t>
            </w:r>
          </w:p>
        </w:tc>
      </w:tr>
      <w:tr w:rsidR="003D1BA6" w:rsidRPr="00AF0D99" w14:paraId="579EDB24" w14:textId="77777777" w:rsidTr="003D1BA6">
        <w:trPr>
          <w:trHeight w:val="300"/>
        </w:trPr>
        <w:tc>
          <w:tcPr>
            <w:tcW w:w="5000" w:type="pct"/>
            <w:noWrap/>
            <w:hideMark/>
          </w:tcPr>
          <w:p w14:paraId="7B466BB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Estrogen Receptor Total Allred Score, Schema ID, Required (NAACCR)</w:t>
            </w:r>
          </w:p>
        </w:tc>
      </w:tr>
      <w:tr w:rsidR="003D1BA6" w:rsidRPr="00AF0D99" w14:paraId="1E39C460" w14:textId="77777777" w:rsidTr="003D1BA6">
        <w:trPr>
          <w:trHeight w:val="300"/>
        </w:trPr>
        <w:tc>
          <w:tcPr>
            <w:tcW w:w="5000" w:type="pct"/>
            <w:noWrap/>
            <w:hideMark/>
          </w:tcPr>
          <w:p w14:paraId="0449CC9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Estrogen Receptor Total Allred Score, Schema ID, Required, CoC Flag (SEER)</w:t>
            </w:r>
          </w:p>
        </w:tc>
      </w:tr>
      <w:tr w:rsidR="003D1BA6" w:rsidRPr="00AF0D99" w14:paraId="15D1358B" w14:textId="77777777" w:rsidTr="003D1BA6">
        <w:trPr>
          <w:trHeight w:val="300"/>
        </w:trPr>
        <w:tc>
          <w:tcPr>
            <w:tcW w:w="5000" w:type="pct"/>
            <w:noWrap/>
            <w:hideMark/>
          </w:tcPr>
          <w:p w14:paraId="292F475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EthnSrc, Date of </w:t>
            </w:r>
            <w:proofErr w:type="spellStart"/>
            <w:r w:rsidRPr="00AF0D99">
              <w:rPr>
                <w:rFonts w:ascii="Calibri" w:hAnsi="Calibri" w:cs="Calibri"/>
                <w:color w:val="000000"/>
                <w:sz w:val="22"/>
                <w:szCs w:val="22"/>
              </w:rPr>
              <w:t>Diag</w:t>
            </w:r>
            <w:proofErr w:type="spellEnd"/>
            <w:r w:rsidRPr="00AF0D99">
              <w:rPr>
                <w:rFonts w:ascii="Calibri" w:hAnsi="Calibri" w:cs="Calibri"/>
                <w:color w:val="000000"/>
                <w:sz w:val="22"/>
                <w:szCs w:val="22"/>
              </w:rPr>
              <w:t xml:space="preserve"> (SEER IF72)</w:t>
            </w:r>
          </w:p>
        </w:tc>
      </w:tr>
      <w:tr w:rsidR="003D1BA6" w:rsidRPr="00AF0D99" w14:paraId="12717740" w14:textId="77777777" w:rsidTr="003D1BA6">
        <w:trPr>
          <w:trHeight w:val="300"/>
        </w:trPr>
        <w:tc>
          <w:tcPr>
            <w:tcW w:w="5000" w:type="pct"/>
            <w:noWrap/>
            <w:hideMark/>
          </w:tcPr>
          <w:p w14:paraId="15FFD3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Extent of Disease 12-Digit ICDO3 (SEER IF26E98)</w:t>
            </w:r>
          </w:p>
        </w:tc>
      </w:tr>
      <w:tr w:rsidR="003D1BA6" w:rsidRPr="00AF0D99" w14:paraId="4BEF6E11" w14:textId="77777777" w:rsidTr="003D1BA6">
        <w:trPr>
          <w:trHeight w:val="300"/>
        </w:trPr>
        <w:tc>
          <w:tcPr>
            <w:tcW w:w="5000" w:type="pct"/>
            <w:noWrap/>
            <w:hideMark/>
          </w:tcPr>
          <w:p w14:paraId="25F8916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Clin (non-Head and Neck), Date DX (NAACCR)</w:t>
            </w:r>
          </w:p>
        </w:tc>
      </w:tr>
      <w:tr w:rsidR="003D1BA6" w:rsidRPr="00AF0D99" w14:paraId="2F5007DE" w14:textId="77777777" w:rsidTr="003D1BA6">
        <w:trPr>
          <w:trHeight w:val="300"/>
        </w:trPr>
        <w:tc>
          <w:tcPr>
            <w:tcW w:w="5000" w:type="pct"/>
            <w:noWrap/>
            <w:hideMark/>
          </w:tcPr>
          <w:p w14:paraId="3B5E64D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Clin (non-Head and Neck), Schema ID, Required (NAACCR)</w:t>
            </w:r>
          </w:p>
        </w:tc>
      </w:tr>
      <w:tr w:rsidR="003D1BA6" w:rsidRPr="00AF0D99" w14:paraId="43611F9B" w14:textId="77777777" w:rsidTr="003D1BA6">
        <w:trPr>
          <w:trHeight w:val="300"/>
        </w:trPr>
        <w:tc>
          <w:tcPr>
            <w:tcW w:w="5000" w:type="pct"/>
            <w:noWrap/>
            <w:hideMark/>
          </w:tcPr>
          <w:p w14:paraId="2C4A8F1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Clin (non-Head and Neck), Schema ID, Required, CoC Flag (SEER)</w:t>
            </w:r>
          </w:p>
        </w:tc>
      </w:tr>
      <w:tr w:rsidR="003D1BA6" w:rsidRPr="00AF0D99" w14:paraId="0D24EBAC" w14:textId="77777777" w:rsidTr="003D1BA6">
        <w:trPr>
          <w:trHeight w:val="300"/>
        </w:trPr>
        <w:tc>
          <w:tcPr>
            <w:tcW w:w="5000" w:type="pct"/>
            <w:noWrap/>
            <w:hideMark/>
          </w:tcPr>
          <w:p w14:paraId="00064F8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Head and Neck Clin/Path, EOD Regional Nodes, CoC Flag (SEER)</w:t>
            </w:r>
          </w:p>
        </w:tc>
      </w:tr>
      <w:tr w:rsidR="003D1BA6" w:rsidRPr="00AF0D99" w14:paraId="164CB852" w14:textId="77777777" w:rsidTr="003D1BA6">
        <w:trPr>
          <w:trHeight w:val="300"/>
        </w:trPr>
        <w:tc>
          <w:tcPr>
            <w:tcW w:w="5000" w:type="pct"/>
            <w:noWrap/>
            <w:hideMark/>
          </w:tcPr>
          <w:p w14:paraId="5C71D6D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Head and Neck Clin/Path, Summary Stage 2018 (NAACCR)</w:t>
            </w:r>
          </w:p>
        </w:tc>
      </w:tr>
      <w:tr w:rsidR="003D1BA6" w:rsidRPr="00AF0D99" w14:paraId="15F00D56" w14:textId="77777777" w:rsidTr="003D1BA6">
        <w:trPr>
          <w:trHeight w:val="300"/>
        </w:trPr>
        <w:tc>
          <w:tcPr>
            <w:tcW w:w="5000" w:type="pct"/>
            <w:noWrap/>
            <w:hideMark/>
          </w:tcPr>
          <w:p w14:paraId="1847CF8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Head and Neck Clin/Path, Summary Stage 2018, CoC Flag (SEER)</w:t>
            </w:r>
          </w:p>
        </w:tc>
      </w:tr>
      <w:tr w:rsidR="003D1BA6" w:rsidRPr="00AF0D99" w14:paraId="67496650" w14:textId="77777777" w:rsidTr="003D1BA6">
        <w:trPr>
          <w:trHeight w:val="300"/>
        </w:trPr>
        <w:tc>
          <w:tcPr>
            <w:tcW w:w="5000" w:type="pct"/>
            <w:noWrap/>
            <w:hideMark/>
          </w:tcPr>
          <w:p w14:paraId="353C59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Head and Neck Clinical, Date DX (NAACCR)</w:t>
            </w:r>
          </w:p>
        </w:tc>
      </w:tr>
      <w:tr w:rsidR="003D1BA6" w:rsidRPr="00AF0D99" w14:paraId="09F0352A" w14:textId="77777777" w:rsidTr="003D1BA6">
        <w:trPr>
          <w:trHeight w:val="300"/>
        </w:trPr>
        <w:tc>
          <w:tcPr>
            <w:tcW w:w="5000" w:type="pct"/>
            <w:noWrap/>
            <w:hideMark/>
          </w:tcPr>
          <w:p w14:paraId="05E6FFC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Head and Neck Clinical, Schema ID, Required (NAACCR)</w:t>
            </w:r>
          </w:p>
        </w:tc>
      </w:tr>
      <w:tr w:rsidR="003D1BA6" w:rsidRPr="00AF0D99" w14:paraId="74EDA4E7" w14:textId="77777777" w:rsidTr="003D1BA6">
        <w:trPr>
          <w:trHeight w:val="300"/>
        </w:trPr>
        <w:tc>
          <w:tcPr>
            <w:tcW w:w="5000" w:type="pct"/>
            <w:noWrap/>
            <w:hideMark/>
          </w:tcPr>
          <w:p w14:paraId="5F344FF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Head and Neck Clinical, Schema ID, Required, CoC Flag (SEER)</w:t>
            </w:r>
          </w:p>
        </w:tc>
      </w:tr>
      <w:tr w:rsidR="003D1BA6" w:rsidRPr="00AF0D99" w14:paraId="27A1566D" w14:textId="77777777" w:rsidTr="003D1BA6">
        <w:trPr>
          <w:trHeight w:val="300"/>
        </w:trPr>
        <w:tc>
          <w:tcPr>
            <w:tcW w:w="5000" w:type="pct"/>
            <w:noWrap/>
            <w:hideMark/>
          </w:tcPr>
          <w:p w14:paraId="5BDC25C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Head and Neck Path, EOD Regional Nodes (SEER)</w:t>
            </w:r>
          </w:p>
        </w:tc>
      </w:tr>
      <w:tr w:rsidR="003D1BA6" w:rsidRPr="00AF0D99" w14:paraId="288C9088" w14:textId="77777777" w:rsidTr="003D1BA6">
        <w:trPr>
          <w:trHeight w:val="300"/>
        </w:trPr>
        <w:tc>
          <w:tcPr>
            <w:tcW w:w="5000" w:type="pct"/>
            <w:noWrap/>
            <w:hideMark/>
          </w:tcPr>
          <w:p w14:paraId="737D49F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Head and Neck Path, Reg Nodes Pos/Ex (NAACCR)</w:t>
            </w:r>
          </w:p>
        </w:tc>
      </w:tr>
      <w:tr w:rsidR="003D1BA6" w:rsidRPr="00AF0D99" w14:paraId="70728EBF" w14:textId="77777777" w:rsidTr="003D1BA6">
        <w:trPr>
          <w:trHeight w:val="300"/>
        </w:trPr>
        <w:tc>
          <w:tcPr>
            <w:tcW w:w="5000" w:type="pct"/>
            <w:noWrap/>
            <w:hideMark/>
          </w:tcPr>
          <w:p w14:paraId="3391839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Head and Neck Path, Summary Stage 2018 (NAACCR)</w:t>
            </w:r>
          </w:p>
        </w:tc>
      </w:tr>
      <w:tr w:rsidR="003D1BA6" w:rsidRPr="00AF0D99" w14:paraId="75533738" w14:textId="77777777" w:rsidTr="003D1BA6">
        <w:trPr>
          <w:trHeight w:val="300"/>
        </w:trPr>
        <w:tc>
          <w:tcPr>
            <w:tcW w:w="5000" w:type="pct"/>
            <w:noWrap/>
            <w:hideMark/>
          </w:tcPr>
          <w:p w14:paraId="75DB337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Head and Neck Pathological, Date DX (NAACCR)</w:t>
            </w:r>
          </w:p>
        </w:tc>
      </w:tr>
      <w:tr w:rsidR="003D1BA6" w:rsidRPr="00AF0D99" w14:paraId="36B8C3B6" w14:textId="77777777" w:rsidTr="003D1BA6">
        <w:trPr>
          <w:trHeight w:val="300"/>
        </w:trPr>
        <w:tc>
          <w:tcPr>
            <w:tcW w:w="5000" w:type="pct"/>
            <w:noWrap/>
            <w:hideMark/>
          </w:tcPr>
          <w:p w14:paraId="147A667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Head and Neck Pathological, Schema ID, Required (NAACCR)</w:t>
            </w:r>
          </w:p>
        </w:tc>
      </w:tr>
      <w:tr w:rsidR="003D1BA6" w:rsidRPr="00AF0D99" w14:paraId="454DB5E1" w14:textId="77777777" w:rsidTr="003D1BA6">
        <w:trPr>
          <w:trHeight w:val="300"/>
        </w:trPr>
        <w:tc>
          <w:tcPr>
            <w:tcW w:w="5000" w:type="pct"/>
            <w:noWrap/>
            <w:hideMark/>
          </w:tcPr>
          <w:p w14:paraId="6938DB9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Path (non-Head and Neck), Date DX (NAACCR)</w:t>
            </w:r>
          </w:p>
        </w:tc>
      </w:tr>
      <w:tr w:rsidR="003D1BA6" w:rsidRPr="00AF0D99" w14:paraId="395A1C60" w14:textId="77777777" w:rsidTr="003D1BA6">
        <w:trPr>
          <w:trHeight w:val="300"/>
        </w:trPr>
        <w:tc>
          <w:tcPr>
            <w:tcW w:w="5000" w:type="pct"/>
            <w:noWrap/>
            <w:hideMark/>
          </w:tcPr>
          <w:p w14:paraId="51475A2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Path (non-Head and Neck), Reg Nodes Pos/Ex (NAACCR)</w:t>
            </w:r>
          </w:p>
        </w:tc>
      </w:tr>
      <w:tr w:rsidR="003D1BA6" w:rsidRPr="00AF0D99" w14:paraId="722D1CF8" w14:textId="77777777" w:rsidTr="003D1BA6">
        <w:trPr>
          <w:trHeight w:val="300"/>
        </w:trPr>
        <w:tc>
          <w:tcPr>
            <w:tcW w:w="5000" w:type="pct"/>
            <w:noWrap/>
            <w:hideMark/>
          </w:tcPr>
          <w:p w14:paraId="50FF6E0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Path (non-Head and Neck), Reg Nodes Pos/Ex, CoC Flag (SEER)</w:t>
            </w:r>
          </w:p>
        </w:tc>
      </w:tr>
      <w:tr w:rsidR="003D1BA6" w:rsidRPr="00AF0D99" w14:paraId="41F87D92" w14:textId="77777777" w:rsidTr="003D1BA6">
        <w:trPr>
          <w:trHeight w:val="300"/>
        </w:trPr>
        <w:tc>
          <w:tcPr>
            <w:tcW w:w="5000" w:type="pct"/>
            <w:noWrap/>
            <w:hideMark/>
          </w:tcPr>
          <w:p w14:paraId="47BD3DC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Path (non-Head and Neck), Schema ID, Required (NAACCR)</w:t>
            </w:r>
          </w:p>
        </w:tc>
      </w:tr>
      <w:tr w:rsidR="003D1BA6" w:rsidRPr="00AF0D99" w14:paraId="2274D8C8" w14:textId="77777777" w:rsidTr="003D1BA6">
        <w:trPr>
          <w:trHeight w:val="300"/>
        </w:trPr>
        <w:tc>
          <w:tcPr>
            <w:tcW w:w="5000" w:type="pct"/>
            <w:noWrap/>
            <w:hideMark/>
          </w:tcPr>
          <w:p w14:paraId="74F6284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Path (non-Head and Neck), Schema ID, Required, CoC Flag (SEER)</w:t>
            </w:r>
          </w:p>
        </w:tc>
      </w:tr>
      <w:tr w:rsidR="003D1BA6" w:rsidRPr="00AF0D99" w14:paraId="4C1012D4" w14:textId="77777777" w:rsidTr="003D1BA6">
        <w:trPr>
          <w:trHeight w:val="300"/>
        </w:trPr>
        <w:tc>
          <w:tcPr>
            <w:tcW w:w="5000" w:type="pct"/>
            <w:noWrap/>
            <w:hideMark/>
          </w:tcPr>
          <w:p w14:paraId="77AD3D2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Merkel Cell, EOD Regional Nodes, CoC Flag (SEER)</w:t>
            </w:r>
          </w:p>
        </w:tc>
      </w:tr>
      <w:tr w:rsidR="003D1BA6" w:rsidRPr="00AF0D99" w14:paraId="1E6023FE" w14:textId="77777777" w:rsidTr="003D1BA6">
        <w:trPr>
          <w:trHeight w:val="300"/>
        </w:trPr>
        <w:tc>
          <w:tcPr>
            <w:tcW w:w="5000" w:type="pct"/>
            <w:noWrap/>
            <w:hideMark/>
          </w:tcPr>
          <w:p w14:paraId="1FAF2D0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Merkel Cell, Summary Stage 2018 (NAACCR)</w:t>
            </w:r>
          </w:p>
        </w:tc>
      </w:tr>
      <w:tr w:rsidR="003D1BA6" w:rsidRPr="00AF0D99" w14:paraId="75B6AB3B" w14:textId="77777777" w:rsidTr="003D1BA6">
        <w:trPr>
          <w:trHeight w:val="300"/>
        </w:trPr>
        <w:tc>
          <w:tcPr>
            <w:tcW w:w="5000" w:type="pct"/>
            <w:noWrap/>
            <w:hideMark/>
          </w:tcPr>
          <w:p w14:paraId="695179B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Merkel Cell, Summary Stage 2018, CoC Flag (SEER)</w:t>
            </w:r>
          </w:p>
        </w:tc>
      </w:tr>
      <w:tr w:rsidR="003D1BA6" w:rsidRPr="00AF0D99" w14:paraId="0ABE3E97" w14:textId="77777777" w:rsidTr="003D1BA6">
        <w:trPr>
          <w:trHeight w:val="300"/>
        </w:trPr>
        <w:tc>
          <w:tcPr>
            <w:tcW w:w="5000" w:type="pct"/>
            <w:noWrap/>
            <w:hideMark/>
          </w:tcPr>
          <w:p w14:paraId="7BD3E32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Penis, EOD Regional Nodes, CoC Flag (SEER)</w:t>
            </w:r>
          </w:p>
        </w:tc>
      </w:tr>
      <w:tr w:rsidR="003D1BA6" w:rsidRPr="00AF0D99" w14:paraId="5B2139D3" w14:textId="77777777" w:rsidTr="003D1BA6">
        <w:trPr>
          <w:trHeight w:val="300"/>
        </w:trPr>
        <w:tc>
          <w:tcPr>
            <w:tcW w:w="5000" w:type="pct"/>
            <w:noWrap/>
            <w:hideMark/>
          </w:tcPr>
          <w:p w14:paraId="3F73DE3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Penis, Summary Stage 2018 (NAACCR)</w:t>
            </w:r>
          </w:p>
        </w:tc>
      </w:tr>
      <w:tr w:rsidR="003D1BA6" w:rsidRPr="00AF0D99" w14:paraId="319231CE" w14:textId="77777777" w:rsidTr="003D1BA6">
        <w:trPr>
          <w:trHeight w:val="300"/>
        </w:trPr>
        <w:tc>
          <w:tcPr>
            <w:tcW w:w="5000" w:type="pct"/>
            <w:noWrap/>
            <w:hideMark/>
          </w:tcPr>
          <w:p w14:paraId="24B43CE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Extranodal Extension, Penis, Summary Stage 2018, CoC Flag (SEER)</w:t>
            </w:r>
          </w:p>
        </w:tc>
      </w:tr>
      <w:tr w:rsidR="003D1BA6" w:rsidRPr="00AF0D99" w14:paraId="5F7F18D4" w14:textId="77777777" w:rsidTr="003D1BA6">
        <w:trPr>
          <w:trHeight w:val="300"/>
        </w:trPr>
        <w:tc>
          <w:tcPr>
            <w:tcW w:w="5000" w:type="pct"/>
            <w:noWrap/>
            <w:hideMark/>
          </w:tcPr>
          <w:p w14:paraId="508D80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Extravascular Matrix Patterns, Date DX (NAACCR)</w:t>
            </w:r>
          </w:p>
        </w:tc>
      </w:tr>
      <w:tr w:rsidR="003D1BA6" w:rsidRPr="00AF0D99" w14:paraId="55807161" w14:textId="77777777" w:rsidTr="003D1BA6">
        <w:trPr>
          <w:trHeight w:val="300"/>
        </w:trPr>
        <w:tc>
          <w:tcPr>
            <w:tcW w:w="5000" w:type="pct"/>
            <w:noWrap/>
            <w:hideMark/>
          </w:tcPr>
          <w:p w14:paraId="29E8729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Extravascular Matrix Patterns, Schema ID, Required (NAACCR)</w:t>
            </w:r>
          </w:p>
        </w:tc>
      </w:tr>
      <w:tr w:rsidR="003D1BA6" w:rsidRPr="00AF0D99" w14:paraId="4A5EF0E7" w14:textId="77777777" w:rsidTr="003D1BA6">
        <w:trPr>
          <w:trHeight w:val="300"/>
        </w:trPr>
        <w:tc>
          <w:tcPr>
            <w:tcW w:w="5000" w:type="pct"/>
            <w:noWrap/>
            <w:hideMark/>
          </w:tcPr>
          <w:p w14:paraId="3B8A795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Extravascular Matrix Patterns, Schema ID, Required, CoC Flag (SEER)</w:t>
            </w:r>
          </w:p>
        </w:tc>
      </w:tr>
      <w:tr w:rsidR="003D1BA6" w:rsidRPr="00AF0D99" w14:paraId="10E3E523" w14:textId="77777777" w:rsidTr="003D1BA6">
        <w:trPr>
          <w:trHeight w:val="300"/>
        </w:trPr>
        <w:tc>
          <w:tcPr>
            <w:tcW w:w="5000" w:type="pct"/>
            <w:noWrap/>
            <w:hideMark/>
          </w:tcPr>
          <w:p w14:paraId="374C9B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Fibrosis Score, Date DX (NAACCR)</w:t>
            </w:r>
          </w:p>
        </w:tc>
      </w:tr>
      <w:tr w:rsidR="003D1BA6" w:rsidRPr="00AF0D99" w14:paraId="79F4CFEA" w14:textId="77777777" w:rsidTr="003D1BA6">
        <w:trPr>
          <w:trHeight w:val="300"/>
        </w:trPr>
        <w:tc>
          <w:tcPr>
            <w:tcW w:w="5000" w:type="pct"/>
            <w:noWrap/>
            <w:hideMark/>
          </w:tcPr>
          <w:p w14:paraId="11DA2CC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Fibrosis Score, Schema ID, Required (NAACCR)</w:t>
            </w:r>
          </w:p>
        </w:tc>
      </w:tr>
      <w:tr w:rsidR="003D1BA6" w:rsidRPr="00AF0D99" w14:paraId="0E794D97" w14:textId="77777777" w:rsidTr="003D1BA6">
        <w:trPr>
          <w:trHeight w:val="300"/>
        </w:trPr>
        <w:tc>
          <w:tcPr>
            <w:tcW w:w="5000" w:type="pct"/>
            <w:noWrap/>
            <w:hideMark/>
          </w:tcPr>
          <w:p w14:paraId="3FD94D5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Fibrosis Score, Schema ID, Required, CoC Flag (SEER)</w:t>
            </w:r>
          </w:p>
        </w:tc>
      </w:tr>
      <w:tr w:rsidR="003D1BA6" w:rsidRPr="00AF0D99" w14:paraId="13DC6349" w14:textId="77777777" w:rsidTr="003D1BA6">
        <w:trPr>
          <w:trHeight w:val="300"/>
        </w:trPr>
        <w:tc>
          <w:tcPr>
            <w:tcW w:w="5000" w:type="pct"/>
            <w:noWrap/>
            <w:hideMark/>
          </w:tcPr>
          <w:p w14:paraId="5EA24F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FIGO Stage, Behavior (NAACCR)</w:t>
            </w:r>
          </w:p>
        </w:tc>
      </w:tr>
      <w:tr w:rsidR="003D1BA6" w:rsidRPr="00AF0D99" w14:paraId="21A87CF4" w14:textId="77777777" w:rsidTr="003D1BA6">
        <w:trPr>
          <w:trHeight w:val="300"/>
        </w:trPr>
        <w:tc>
          <w:tcPr>
            <w:tcW w:w="5000" w:type="pct"/>
            <w:noWrap/>
            <w:hideMark/>
          </w:tcPr>
          <w:p w14:paraId="08D9AC0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FIGO Stage, Date DX (NAACCR)</w:t>
            </w:r>
          </w:p>
        </w:tc>
      </w:tr>
      <w:tr w:rsidR="003D1BA6" w:rsidRPr="00AF0D99" w14:paraId="245C989C" w14:textId="77777777" w:rsidTr="003D1BA6">
        <w:trPr>
          <w:trHeight w:val="300"/>
        </w:trPr>
        <w:tc>
          <w:tcPr>
            <w:tcW w:w="5000" w:type="pct"/>
            <w:noWrap/>
            <w:hideMark/>
          </w:tcPr>
          <w:p w14:paraId="57CE674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FIGO Stage, Gynecologic, EOD Primary Tumor (SEER)</w:t>
            </w:r>
          </w:p>
        </w:tc>
      </w:tr>
      <w:tr w:rsidR="003D1BA6" w:rsidRPr="00AF0D99" w14:paraId="27A30AD8" w14:textId="77777777" w:rsidTr="003D1BA6">
        <w:trPr>
          <w:trHeight w:val="300"/>
        </w:trPr>
        <w:tc>
          <w:tcPr>
            <w:tcW w:w="5000" w:type="pct"/>
            <w:noWrap/>
            <w:hideMark/>
          </w:tcPr>
          <w:p w14:paraId="0F576AA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FIGO Stage, Gynecologic, Schema ID (NAACCR)</w:t>
            </w:r>
          </w:p>
        </w:tc>
      </w:tr>
      <w:tr w:rsidR="003D1BA6" w:rsidRPr="00AF0D99" w14:paraId="2004EADF" w14:textId="77777777" w:rsidTr="003D1BA6">
        <w:trPr>
          <w:trHeight w:val="300"/>
        </w:trPr>
        <w:tc>
          <w:tcPr>
            <w:tcW w:w="5000" w:type="pct"/>
            <w:noWrap/>
            <w:hideMark/>
          </w:tcPr>
          <w:p w14:paraId="34E3BE3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FIGO Stage, Schema ID, Required (NAACCR)</w:t>
            </w:r>
          </w:p>
        </w:tc>
      </w:tr>
      <w:tr w:rsidR="003D1BA6" w:rsidRPr="00AF0D99" w14:paraId="2F81BB1B" w14:textId="77777777" w:rsidTr="003D1BA6">
        <w:trPr>
          <w:trHeight w:val="300"/>
        </w:trPr>
        <w:tc>
          <w:tcPr>
            <w:tcW w:w="5000" w:type="pct"/>
            <w:noWrap/>
            <w:hideMark/>
          </w:tcPr>
          <w:p w14:paraId="77B32AE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FIGO Stage, Summary Stage 2018 (NAACCR)</w:t>
            </w:r>
          </w:p>
        </w:tc>
      </w:tr>
      <w:tr w:rsidR="003D1BA6" w:rsidRPr="00AF0D99" w14:paraId="0B87F21A" w14:textId="77777777" w:rsidTr="003D1BA6">
        <w:trPr>
          <w:trHeight w:val="300"/>
        </w:trPr>
        <w:tc>
          <w:tcPr>
            <w:tcW w:w="5000" w:type="pct"/>
            <w:noWrap/>
            <w:hideMark/>
          </w:tcPr>
          <w:p w14:paraId="1EF3D6E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Contact--City (SEER)</w:t>
            </w:r>
          </w:p>
        </w:tc>
      </w:tr>
      <w:tr w:rsidR="003D1BA6" w:rsidRPr="00AF0D99" w14:paraId="5ED578EC" w14:textId="77777777" w:rsidTr="003D1BA6">
        <w:trPr>
          <w:trHeight w:val="300"/>
        </w:trPr>
        <w:tc>
          <w:tcPr>
            <w:tcW w:w="5000" w:type="pct"/>
            <w:noWrap/>
            <w:hideMark/>
          </w:tcPr>
          <w:p w14:paraId="795F79E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Contact--Name (SEER)</w:t>
            </w:r>
          </w:p>
        </w:tc>
      </w:tr>
      <w:tr w:rsidR="003D1BA6" w:rsidRPr="00AF0D99" w14:paraId="4017519F" w14:textId="77777777" w:rsidTr="003D1BA6">
        <w:trPr>
          <w:trHeight w:val="300"/>
        </w:trPr>
        <w:tc>
          <w:tcPr>
            <w:tcW w:w="5000" w:type="pct"/>
            <w:noWrap/>
            <w:hideMark/>
          </w:tcPr>
          <w:p w14:paraId="3E8CF17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Contact--No/St (SEER)</w:t>
            </w:r>
          </w:p>
        </w:tc>
      </w:tr>
      <w:tr w:rsidR="003D1BA6" w:rsidRPr="00AF0D99" w14:paraId="5DFEBD1F" w14:textId="77777777" w:rsidTr="003D1BA6">
        <w:trPr>
          <w:trHeight w:val="300"/>
        </w:trPr>
        <w:tc>
          <w:tcPr>
            <w:tcW w:w="5000" w:type="pct"/>
            <w:noWrap/>
            <w:hideMark/>
          </w:tcPr>
          <w:p w14:paraId="59A304D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Contact--Postal (SEER)</w:t>
            </w:r>
          </w:p>
        </w:tc>
      </w:tr>
      <w:tr w:rsidR="003D1BA6" w:rsidRPr="00AF0D99" w14:paraId="6BA035CE" w14:textId="77777777" w:rsidTr="003D1BA6">
        <w:trPr>
          <w:trHeight w:val="300"/>
        </w:trPr>
        <w:tc>
          <w:tcPr>
            <w:tcW w:w="5000" w:type="pct"/>
            <w:noWrap/>
            <w:hideMark/>
          </w:tcPr>
          <w:p w14:paraId="10AA2D8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Contact--State (SEER)</w:t>
            </w:r>
          </w:p>
        </w:tc>
      </w:tr>
      <w:tr w:rsidR="003D1BA6" w:rsidRPr="00AF0D99" w14:paraId="4BB8E2C8" w14:textId="77777777" w:rsidTr="003D1BA6">
        <w:trPr>
          <w:trHeight w:val="300"/>
        </w:trPr>
        <w:tc>
          <w:tcPr>
            <w:tcW w:w="5000" w:type="pct"/>
            <w:noWrap/>
            <w:hideMark/>
          </w:tcPr>
          <w:p w14:paraId="7C3D036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Contact--Suppl (SEER)</w:t>
            </w:r>
          </w:p>
        </w:tc>
      </w:tr>
      <w:tr w:rsidR="003D1BA6" w:rsidRPr="00AF0D99" w14:paraId="670E4819" w14:textId="77777777" w:rsidTr="003D1BA6">
        <w:trPr>
          <w:trHeight w:val="300"/>
        </w:trPr>
        <w:tc>
          <w:tcPr>
            <w:tcW w:w="5000" w:type="pct"/>
            <w:noWrap/>
            <w:hideMark/>
          </w:tcPr>
          <w:p w14:paraId="0EE0F47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Source (COC)</w:t>
            </w:r>
          </w:p>
        </w:tc>
      </w:tr>
      <w:tr w:rsidR="003D1BA6" w:rsidRPr="00AF0D99" w14:paraId="179B4794" w14:textId="77777777" w:rsidTr="003D1BA6">
        <w:trPr>
          <w:trHeight w:val="300"/>
        </w:trPr>
        <w:tc>
          <w:tcPr>
            <w:tcW w:w="5000" w:type="pct"/>
            <w:noWrap/>
            <w:hideMark/>
          </w:tcPr>
          <w:p w14:paraId="29F0D80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Source (NAACCR)</w:t>
            </w:r>
          </w:p>
        </w:tc>
      </w:tr>
      <w:tr w:rsidR="003D1BA6" w:rsidRPr="00AF0D99" w14:paraId="48EDDEA9" w14:textId="77777777" w:rsidTr="003D1BA6">
        <w:trPr>
          <w:trHeight w:val="300"/>
        </w:trPr>
        <w:tc>
          <w:tcPr>
            <w:tcW w:w="5000" w:type="pct"/>
            <w:noWrap/>
            <w:hideMark/>
          </w:tcPr>
          <w:p w14:paraId="3B15A87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Source Central (NAACCR)</w:t>
            </w:r>
          </w:p>
        </w:tc>
      </w:tr>
      <w:tr w:rsidR="003D1BA6" w:rsidRPr="00AF0D99" w14:paraId="265C5EAD" w14:textId="77777777" w:rsidTr="003D1BA6">
        <w:trPr>
          <w:trHeight w:val="300"/>
        </w:trPr>
        <w:tc>
          <w:tcPr>
            <w:tcW w:w="5000" w:type="pct"/>
            <w:noWrap/>
            <w:hideMark/>
          </w:tcPr>
          <w:p w14:paraId="6883E1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Source Central, Date of DX (NPCR)</w:t>
            </w:r>
          </w:p>
        </w:tc>
      </w:tr>
      <w:tr w:rsidR="003D1BA6" w:rsidRPr="00AF0D99" w14:paraId="2714E115" w14:textId="77777777" w:rsidTr="003D1BA6">
        <w:trPr>
          <w:trHeight w:val="300"/>
        </w:trPr>
        <w:tc>
          <w:tcPr>
            <w:tcW w:w="5000" w:type="pct"/>
            <w:noWrap/>
            <w:hideMark/>
          </w:tcPr>
          <w:p w14:paraId="40A8CED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Source Central, Vital Status (NPCR)</w:t>
            </w:r>
          </w:p>
        </w:tc>
      </w:tr>
      <w:tr w:rsidR="003D1BA6" w:rsidRPr="00AF0D99" w14:paraId="46CEAA56" w14:textId="77777777" w:rsidTr="003D1BA6">
        <w:trPr>
          <w:trHeight w:val="300"/>
        </w:trPr>
        <w:tc>
          <w:tcPr>
            <w:tcW w:w="5000" w:type="pct"/>
            <w:noWrap/>
            <w:hideMark/>
          </w:tcPr>
          <w:p w14:paraId="670BB29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Source, Date of Diagnosis (COC)</w:t>
            </w:r>
          </w:p>
        </w:tc>
      </w:tr>
      <w:tr w:rsidR="003D1BA6" w:rsidRPr="00AF0D99" w14:paraId="48344F2E" w14:textId="77777777" w:rsidTr="003D1BA6">
        <w:trPr>
          <w:trHeight w:val="300"/>
        </w:trPr>
        <w:tc>
          <w:tcPr>
            <w:tcW w:w="5000" w:type="pct"/>
            <w:noWrap/>
            <w:hideMark/>
          </w:tcPr>
          <w:p w14:paraId="0169858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Source, Vital Status (COC)</w:t>
            </w:r>
          </w:p>
        </w:tc>
      </w:tr>
      <w:tr w:rsidR="003D1BA6" w:rsidRPr="00AF0D99" w14:paraId="1E771BEA" w14:textId="77777777" w:rsidTr="003D1BA6">
        <w:trPr>
          <w:trHeight w:val="300"/>
        </w:trPr>
        <w:tc>
          <w:tcPr>
            <w:tcW w:w="5000" w:type="pct"/>
            <w:noWrap/>
            <w:hideMark/>
          </w:tcPr>
          <w:p w14:paraId="19CE67F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Following Registry (COC)</w:t>
            </w:r>
          </w:p>
        </w:tc>
      </w:tr>
      <w:tr w:rsidR="003D1BA6" w:rsidRPr="00AF0D99" w14:paraId="150FCAAD" w14:textId="77777777" w:rsidTr="003D1BA6">
        <w:trPr>
          <w:trHeight w:val="300"/>
        </w:trPr>
        <w:tc>
          <w:tcPr>
            <w:tcW w:w="5000" w:type="pct"/>
            <w:noWrap/>
            <w:hideMark/>
          </w:tcPr>
          <w:p w14:paraId="5A76A7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Following Registry (NAACCR)</w:t>
            </w:r>
          </w:p>
        </w:tc>
      </w:tr>
      <w:tr w:rsidR="003D1BA6" w:rsidRPr="00AF0D99" w14:paraId="1AB3E3F9" w14:textId="77777777" w:rsidTr="003D1BA6">
        <w:trPr>
          <w:trHeight w:val="300"/>
        </w:trPr>
        <w:tc>
          <w:tcPr>
            <w:tcW w:w="5000" w:type="pct"/>
            <w:noWrap/>
            <w:hideMark/>
          </w:tcPr>
          <w:p w14:paraId="19DEFD9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Following Registry, Date of Diagnosis (COC)</w:t>
            </w:r>
          </w:p>
        </w:tc>
      </w:tr>
      <w:tr w:rsidR="003D1BA6" w:rsidRPr="00AF0D99" w14:paraId="0FFA6273" w14:textId="77777777" w:rsidTr="003D1BA6">
        <w:trPr>
          <w:trHeight w:val="300"/>
        </w:trPr>
        <w:tc>
          <w:tcPr>
            <w:tcW w:w="5000" w:type="pct"/>
            <w:noWrap/>
            <w:hideMark/>
          </w:tcPr>
          <w:p w14:paraId="023D97E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Followup Contact--Country (NAACCR)</w:t>
            </w:r>
          </w:p>
        </w:tc>
      </w:tr>
      <w:tr w:rsidR="003D1BA6" w:rsidRPr="00AF0D99" w14:paraId="6CC5AFBD" w14:textId="77777777" w:rsidTr="003D1BA6">
        <w:trPr>
          <w:trHeight w:val="300"/>
        </w:trPr>
        <w:tc>
          <w:tcPr>
            <w:tcW w:w="5000" w:type="pct"/>
            <w:noWrap/>
            <w:hideMark/>
          </w:tcPr>
          <w:p w14:paraId="139F993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Followup Contact--Country, Date of </w:t>
            </w:r>
            <w:proofErr w:type="spellStart"/>
            <w:r w:rsidRPr="00AF0D99">
              <w:rPr>
                <w:rFonts w:ascii="Calibri" w:hAnsi="Calibri" w:cs="Calibri"/>
                <w:color w:val="000000"/>
                <w:sz w:val="22"/>
                <w:szCs w:val="22"/>
              </w:rPr>
              <w:t>Diag</w:t>
            </w:r>
            <w:proofErr w:type="spellEnd"/>
            <w:r w:rsidRPr="00AF0D99">
              <w:rPr>
                <w:rFonts w:ascii="Calibri" w:hAnsi="Calibri" w:cs="Calibri"/>
                <w:color w:val="000000"/>
                <w:sz w:val="22"/>
                <w:szCs w:val="22"/>
              </w:rPr>
              <w:t xml:space="preserve"> (NAACCR)</w:t>
            </w:r>
          </w:p>
        </w:tc>
      </w:tr>
      <w:tr w:rsidR="003D1BA6" w:rsidRPr="00AF0D99" w14:paraId="05086992" w14:textId="77777777" w:rsidTr="003D1BA6">
        <w:trPr>
          <w:trHeight w:val="300"/>
        </w:trPr>
        <w:tc>
          <w:tcPr>
            <w:tcW w:w="5000" w:type="pct"/>
            <w:noWrap/>
            <w:hideMark/>
          </w:tcPr>
          <w:p w14:paraId="76F3E0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GeolocationID - 1970/80/90 (NAACCR)</w:t>
            </w:r>
          </w:p>
        </w:tc>
      </w:tr>
      <w:tr w:rsidR="003D1BA6" w:rsidRPr="00AF0D99" w14:paraId="1A48FD4C" w14:textId="77777777" w:rsidTr="003D1BA6">
        <w:trPr>
          <w:trHeight w:val="300"/>
        </w:trPr>
        <w:tc>
          <w:tcPr>
            <w:tcW w:w="5000" w:type="pct"/>
            <w:noWrap/>
            <w:hideMark/>
          </w:tcPr>
          <w:p w14:paraId="2EC6C38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GeolocationID - 2000 (NAACCR)</w:t>
            </w:r>
          </w:p>
        </w:tc>
      </w:tr>
      <w:tr w:rsidR="003D1BA6" w:rsidRPr="00AF0D99" w14:paraId="52BBF659" w14:textId="77777777" w:rsidTr="003D1BA6">
        <w:trPr>
          <w:trHeight w:val="300"/>
        </w:trPr>
        <w:tc>
          <w:tcPr>
            <w:tcW w:w="5000" w:type="pct"/>
            <w:noWrap/>
            <w:hideMark/>
          </w:tcPr>
          <w:p w14:paraId="7D2A16D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GeolocationID - 2010 (NAACCR)</w:t>
            </w:r>
          </w:p>
        </w:tc>
      </w:tr>
      <w:tr w:rsidR="003D1BA6" w:rsidRPr="00AF0D99" w14:paraId="1CD7696A" w14:textId="77777777" w:rsidTr="003D1BA6">
        <w:trPr>
          <w:trHeight w:val="300"/>
        </w:trPr>
        <w:tc>
          <w:tcPr>
            <w:tcW w:w="5000" w:type="pct"/>
            <w:noWrap/>
            <w:hideMark/>
          </w:tcPr>
          <w:p w14:paraId="0FE69B1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GeolocationID - 2020 (NAACCR)</w:t>
            </w:r>
          </w:p>
        </w:tc>
      </w:tr>
      <w:tr w:rsidR="003D1BA6" w:rsidRPr="00AF0D99" w14:paraId="3A4A4556" w14:textId="77777777" w:rsidTr="003D1BA6">
        <w:trPr>
          <w:trHeight w:val="300"/>
        </w:trPr>
        <w:tc>
          <w:tcPr>
            <w:tcW w:w="5000" w:type="pct"/>
            <w:noWrap/>
            <w:hideMark/>
          </w:tcPr>
          <w:p w14:paraId="0EF3CE9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Gestational Trophoblastic Prognostic Scoring Index, AJCC TNM Stage (NAACCR)</w:t>
            </w:r>
          </w:p>
        </w:tc>
      </w:tr>
      <w:tr w:rsidR="003D1BA6" w:rsidRPr="00AF0D99" w14:paraId="58D2D7A5" w14:textId="77777777" w:rsidTr="003D1BA6">
        <w:trPr>
          <w:trHeight w:val="300"/>
        </w:trPr>
        <w:tc>
          <w:tcPr>
            <w:tcW w:w="5000" w:type="pct"/>
            <w:noWrap/>
            <w:hideMark/>
          </w:tcPr>
          <w:p w14:paraId="4E52C81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Gestational Trophoblastic Prognostic Scoring Index, Date DX (NAACCR)</w:t>
            </w:r>
          </w:p>
        </w:tc>
      </w:tr>
      <w:tr w:rsidR="003D1BA6" w:rsidRPr="00AF0D99" w14:paraId="5E4199CA" w14:textId="77777777" w:rsidTr="003D1BA6">
        <w:trPr>
          <w:trHeight w:val="300"/>
        </w:trPr>
        <w:tc>
          <w:tcPr>
            <w:tcW w:w="5000" w:type="pct"/>
            <w:noWrap/>
            <w:hideMark/>
          </w:tcPr>
          <w:p w14:paraId="2BA7C51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Gestational Trophoblastic Prognostic Scoring Index, Schema ID, Required (NAACCR)</w:t>
            </w:r>
          </w:p>
        </w:tc>
      </w:tr>
      <w:tr w:rsidR="003D1BA6" w:rsidRPr="00AF0D99" w14:paraId="76AD41EE" w14:textId="77777777" w:rsidTr="003D1BA6">
        <w:trPr>
          <w:trHeight w:val="300"/>
        </w:trPr>
        <w:tc>
          <w:tcPr>
            <w:tcW w:w="5000" w:type="pct"/>
            <w:noWrap/>
            <w:hideMark/>
          </w:tcPr>
          <w:p w14:paraId="15B5B35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GIS Coordinate Quality (NAACCR)</w:t>
            </w:r>
          </w:p>
        </w:tc>
      </w:tr>
      <w:tr w:rsidR="003D1BA6" w:rsidRPr="00AF0D99" w14:paraId="46ED865B" w14:textId="77777777" w:rsidTr="003D1BA6">
        <w:trPr>
          <w:trHeight w:val="300"/>
        </w:trPr>
        <w:tc>
          <w:tcPr>
            <w:tcW w:w="5000" w:type="pct"/>
            <w:noWrap/>
            <w:hideMark/>
          </w:tcPr>
          <w:p w14:paraId="6FC72BF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Patterns Clinical, Date DX (NAACCR)</w:t>
            </w:r>
          </w:p>
        </w:tc>
      </w:tr>
      <w:tr w:rsidR="003D1BA6" w:rsidRPr="00AF0D99" w14:paraId="6829D0A8" w14:textId="77777777" w:rsidTr="003D1BA6">
        <w:trPr>
          <w:trHeight w:val="300"/>
        </w:trPr>
        <w:tc>
          <w:tcPr>
            <w:tcW w:w="5000" w:type="pct"/>
            <w:noWrap/>
            <w:hideMark/>
          </w:tcPr>
          <w:p w14:paraId="214827C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Patterns Clinical, Grade Clinical (NAACCR)</w:t>
            </w:r>
          </w:p>
        </w:tc>
      </w:tr>
      <w:tr w:rsidR="003D1BA6" w:rsidRPr="00AF0D99" w14:paraId="77269993" w14:textId="77777777" w:rsidTr="003D1BA6">
        <w:trPr>
          <w:trHeight w:val="300"/>
        </w:trPr>
        <w:tc>
          <w:tcPr>
            <w:tcW w:w="5000" w:type="pct"/>
            <w:noWrap/>
            <w:hideMark/>
          </w:tcPr>
          <w:p w14:paraId="2736AA0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Patterns Clinical, Schema ID, Required (NAACCR)</w:t>
            </w:r>
          </w:p>
        </w:tc>
      </w:tr>
      <w:tr w:rsidR="003D1BA6" w:rsidRPr="00AF0D99" w14:paraId="5A3999F0" w14:textId="77777777" w:rsidTr="003D1BA6">
        <w:trPr>
          <w:trHeight w:val="300"/>
        </w:trPr>
        <w:tc>
          <w:tcPr>
            <w:tcW w:w="5000" w:type="pct"/>
            <w:noWrap/>
            <w:hideMark/>
          </w:tcPr>
          <w:p w14:paraId="1EDE88F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Patterns Pathological, Date DX (NAACCR)</w:t>
            </w:r>
          </w:p>
        </w:tc>
      </w:tr>
      <w:tr w:rsidR="003D1BA6" w:rsidRPr="00AF0D99" w14:paraId="40CCB765" w14:textId="77777777" w:rsidTr="003D1BA6">
        <w:trPr>
          <w:trHeight w:val="300"/>
        </w:trPr>
        <w:tc>
          <w:tcPr>
            <w:tcW w:w="5000" w:type="pct"/>
            <w:noWrap/>
            <w:hideMark/>
          </w:tcPr>
          <w:p w14:paraId="6ED3721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Patterns Pathological, Grade Pathological (NAACCR)</w:t>
            </w:r>
          </w:p>
        </w:tc>
      </w:tr>
      <w:tr w:rsidR="003D1BA6" w:rsidRPr="00AF0D99" w14:paraId="26CA0241" w14:textId="77777777" w:rsidTr="003D1BA6">
        <w:trPr>
          <w:trHeight w:val="300"/>
        </w:trPr>
        <w:tc>
          <w:tcPr>
            <w:tcW w:w="5000" w:type="pct"/>
            <w:noWrap/>
            <w:hideMark/>
          </w:tcPr>
          <w:p w14:paraId="08A46BD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Patterns Pathological, Prostate Pathological Extension (SEER)</w:t>
            </w:r>
          </w:p>
        </w:tc>
      </w:tr>
      <w:tr w:rsidR="003D1BA6" w:rsidRPr="00AF0D99" w14:paraId="615CF1A0" w14:textId="77777777" w:rsidTr="003D1BA6">
        <w:trPr>
          <w:trHeight w:val="300"/>
        </w:trPr>
        <w:tc>
          <w:tcPr>
            <w:tcW w:w="5000" w:type="pct"/>
            <w:noWrap/>
            <w:hideMark/>
          </w:tcPr>
          <w:p w14:paraId="2EC547B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Patterns Pathological, Schema ID, Required (NAACCR)</w:t>
            </w:r>
          </w:p>
        </w:tc>
      </w:tr>
      <w:tr w:rsidR="003D1BA6" w:rsidRPr="00AF0D99" w14:paraId="4D85B881" w14:textId="77777777" w:rsidTr="003D1BA6">
        <w:trPr>
          <w:trHeight w:val="300"/>
        </w:trPr>
        <w:tc>
          <w:tcPr>
            <w:tcW w:w="5000" w:type="pct"/>
            <w:noWrap/>
            <w:hideMark/>
          </w:tcPr>
          <w:p w14:paraId="45AE5F2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Gleason Patterns/Score Clinical,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--DX/Stg Proc (NAACCR)</w:t>
            </w:r>
          </w:p>
        </w:tc>
      </w:tr>
      <w:tr w:rsidR="003D1BA6" w:rsidRPr="00AF0D99" w14:paraId="1EC3938F" w14:textId="77777777" w:rsidTr="003D1BA6">
        <w:trPr>
          <w:trHeight w:val="300"/>
        </w:trPr>
        <w:tc>
          <w:tcPr>
            <w:tcW w:w="5000" w:type="pct"/>
            <w:noWrap/>
            <w:hideMark/>
          </w:tcPr>
          <w:p w14:paraId="1E041C6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Patterns/Score, Clin/Path (NAACCR)</w:t>
            </w:r>
          </w:p>
        </w:tc>
      </w:tr>
      <w:tr w:rsidR="003D1BA6" w:rsidRPr="00AF0D99" w14:paraId="444CD7EB" w14:textId="77777777" w:rsidTr="003D1BA6">
        <w:trPr>
          <w:trHeight w:val="300"/>
        </w:trPr>
        <w:tc>
          <w:tcPr>
            <w:tcW w:w="5000" w:type="pct"/>
            <w:noWrap/>
            <w:hideMark/>
          </w:tcPr>
          <w:p w14:paraId="5000A87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Patterns/Score, Clin/Path, CoC Flag (SEER)</w:t>
            </w:r>
          </w:p>
        </w:tc>
      </w:tr>
      <w:tr w:rsidR="003D1BA6" w:rsidRPr="00AF0D99" w14:paraId="62322483" w14:textId="77777777" w:rsidTr="003D1BA6">
        <w:trPr>
          <w:trHeight w:val="300"/>
        </w:trPr>
        <w:tc>
          <w:tcPr>
            <w:tcW w:w="5000" w:type="pct"/>
            <w:noWrap/>
            <w:hideMark/>
          </w:tcPr>
          <w:p w14:paraId="53042CA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Score Clinical, Date DX (NAACCR)</w:t>
            </w:r>
          </w:p>
        </w:tc>
      </w:tr>
      <w:tr w:rsidR="003D1BA6" w:rsidRPr="00AF0D99" w14:paraId="441829DF" w14:textId="77777777" w:rsidTr="003D1BA6">
        <w:trPr>
          <w:trHeight w:val="300"/>
        </w:trPr>
        <w:tc>
          <w:tcPr>
            <w:tcW w:w="5000" w:type="pct"/>
            <w:noWrap/>
            <w:hideMark/>
          </w:tcPr>
          <w:p w14:paraId="38AF9C9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Score Clinical, Grade Clinical (NAACCR)</w:t>
            </w:r>
          </w:p>
        </w:tc>
      </w:tr>
      <w:tr w:rsidR="003D1BA6" w:rsidRPr="00AF0D99" w14:paraId="3DCA1C70" w14:textId="77777777" w:rsidTr="003D1BA6">
        <w:trPr>
          <w:trHeight w:val="300"/>
        </w:trPr>
        <w:tc>
          <w:tcPr>
            <w:tcW w:w="5000" w:type="pct"/>
            <w:noWrap/>
            <w:hideMark/>
          </w:tcPr>
          <w:p w14:paraId="6E0B2CF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Score Clinical, Grade Clinical, CoC Flag (SEER)</w:t>
            </w:r>
          </w:p>
        </w:tc>
      </w:tr>
      <w:tr w:rsidR="003D1BA6" w:rsidRPr="00AF0D99" w14:paraId="764A855F" w14:textId="77777777" w:rsidTr="003D1BA6">
        <w:trPr>
          <w:trHeight w:val="300"/>
        </w:trPr>
        <w:tc>
          <w:tcPr>
            <w:tcW w:w="5000" w:type="pct"/>
            <w:noWrap/>
            <w:hideMark/>
          </w:tcPr>
          <w:p w14:paraId="0DB1BA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Score Clinical, Schema ID, Required (NAACCR)</w:t>
            </w:r>
          </w:p>
        </w:tc>
      </w:tr>
      <w:tr w:rsidR="003D1BA6" w:rsidRPr="00AF0D99" w14:paraId="1D60C5F9" w14:textId="77777777" w:rsidTr="003D1BA6">
        <w:trPr>
          <w:trHeight w:val="300"/>
        </w:trPr>
        <w:tc>
          <w:tcPr>
            <w:tcW w:w="5000" w:type="pct"/>
            <w:noWrap/>
            <w:hideMark/>
          </w:tcPr>
          <w:p w14:paraId="23EB852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Score Clinical, Schema ID, Required, CoC Flag (SEER)</w:t>
            </w:r>
          </w:p>
        </w:tc>
      </w:tr>
      <w:tr w:rsidR="003D1BA6" w:rsidRPr="00AF0D99" w14:paraId="689DAAF3" w14:textId="77777777" w:rsidTr="003D1BA6">
        <w:trPr>
          <w:trHeight w:val="300"/>
        </w:trPr>
        <w:tc>
          <w:tcPr>
            <w:tcW w:w="5000" w:type="pct"/>
            <w:noWrap/>
            <w:hideMark/>
          </w:tcPr>
          <w:p w14:paraId="2497A4E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Score Pathological, Date DX (NAACCR)</w:t>
            </w:r>
          </w:p>
        </w:tc>
      </w:tr>
      <w:tr w:rsidR="003D1BA6" w:rsidRPr="00AF0D99" w14:paraId="2CF99775" w14:textId="77777777" w:rsidTr="003D1BA6">
        <w:trPr>
          <w:trHeight w:val="300"/>
        </w:trPr>
        <w:tc>
          <w:tcPr>
            <w:tcW w:w="5000" w:type="pct"/>
            <w:noWrap/>
            <w:hideMark/>
          </w:tcPr>
          <w:p w14:paraId="03B40A3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Score Pathological, Grade Pathological (NAACCR)</w:t>
            </w:r>
          </w:p>
        </w:tc>
      </w:tr>
      <w:tr w:rsidR="003D1BA6" w:rsidRPr="00AF0D99" w14:paraId="35980557" w14:textId="77777777" w:rsidTr="003D1BA6">
        <w:trPr>
          <w:trHeight w:val="300"/>
        </w:trPr>
        <w:tc>
          <w:tcPr>
            <w:tcW w:w="5000" w:type="pct"/>
            <w:noWrap/>
            <w:hideMark/>
          </w:tcPr>
          <w:p w14:paraId="7E34406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Score Pathological, Grade Pathological, CoC Flag (SEER)</w:t>
            </w:r>
          </w:p>
        </w:tc>
      </w:tr>
      <w:tr w:rsidR="003D1BA6" w:rsidRPr="00AF0D99" w14:paraId="53E2E681" w14:textId="77777777" w:rsidTr="003D1BA6">
        <w:trPr>
          <w:trHeight w:val="300"/>
        </w:trPr>
        <w:tc>
          <w:tcPr>
            <w:tcW w:w="5000" w:type="pct"/>
            <w:noWrap/>
            <w:hideMark/>
          </w:tcPr>
          <w:p w14:paraId="2411A49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Score Pathological, Schema ID, Required (NAACCR)</w:t>
            </w:r>
          </w:p>
        </w:tc>
      </w:tr>
      <w:tr w:rsidR="003D1BA6" w:rsidRPr="00AF0D99" w14:paraId="364266D7" w14:textId="77777777" w:rsidTr="003D1BA6">
        <w:trPr>
          <w:trHeight w:val="300"/>
        </w:trPr>
        <w:tc>
          <w:tcPr>
            <w:tcW w:w="5000" w:type="pct"/>
            <w:noWrap/>
            <w:hideMark/>
          </w:tcPr>
          <w:p w14:paraId="42B1B39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Score Pathological, Schema ID, Required, CoC Flag (SEER)</w:t>
            </w:r>
          </w:p>
        </w:tc>
      </w:tr>
      <w:tr w:rsidR="003D1BA6" w:rsidRPr="00AF0D99" w14:paraId="65105260" w14:textId="77777777" w:rsidTr="003D1BA6">
        <w:trPr>
          <w:trHeight w:val="300"/>
        </w:trPr>
        <w:tc>
          <w:tcPr>
            <w:tcW w:w="5000" w:type="pct"/>
            <w:noWrap/>
            <w:hideMark/>
          </w:tcPr>
          <w:p w14:paraId="2C70238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Tertiary Pattern, Date DX (NAACCR)</w:t>
            </w:r>
          </w:p>
        </w:tc>
      </w:tr>
      <w:tr w:rsidR="003D1BA6" w:rsidRPr="00AF0D99" w14:paraId="1817F510" w14:textId="77777777" w:rsidTr="003D1BA6">
        <w:trPr>
          <w:trHeight w:val="300"/>
        </w:trPr>
        <w:tc>
          <w:tcPr>
            <w:tcW w:w="5000" w:type="pct"/>
            <w:noWrap/>
            <w:hideMark/>
          </w:tcPr>
          <w:p w14:paraId="3E3526A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Tertiary Pattern, Schema ID, Required (NAACCR)</w:t>
            </w:r>
          </w:p>
        </w:tc>
      </w:tr>
      <w:tr w:rsidR="003D1BA6" w:rsidRPr="00AF0D99" w14:paraId="1447CB8E" w14:textId="77777777" w:rsidTr="003D1BA6">
        <w:trPr>
          <w:trHeight w:val="300"/>
        </w:trPr>
        <w:tc>
          <w:tcPr>
            <w:tcW w:w="5000" w:type="pct"/>
            <w:noWrap/>
            <w:hideMark/>
          </w:tcPr>
          <w:p w14:paraId="6A2122F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Gleason Tertiary Pattern, Schema ID, Required, CoC Flag (SEER)</w:t>
            </w:r>
          </w:p>
        </w:tc>
      </w:tr>
      <w:tr w:rsidR="003D1BA6" w:rsidRPr="00AF0D99" w14:paraId="66EEE690" w14:textId="77777777" w:rsidTr="003D1BA6">
        <w:trPr>
          <w:trHeight w:val="300"/>
        </w:trPr>
        <w:tc>
          <w:tcPr>
            <w:tcW w:w="5000" w:type="pct"/>
            <w:noWrap/>
            <w:hideMark/>
          </w:tcPr>
          <w:p w14:paraId="2158CE4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(73-91) ICD-O-1 (SEER)</w:t>
            </w:r>
          </w:p>
        </w:tc>
      </w:tr>
      <w:tr w:rsidR="003D1BA6" w:rsidRPr="00AF0D99" w14:paraId="63F1F4A8" w14:textId="77777777" w:rsidTr="003D1BA6">
        <w:trPr>
          <w:trHeight w:val="300"/>
        </w:trPr>
        <w:tc>
          <w:tcPr>
            <w:tcW w:w="5000" w:type="pct"/>
            <w:noWrap/>
            <w:hideMark/>
          </w:tcPr>
          <w:p w14:paraId="761021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(CCCR)</w:t>
            </w:r>
          </w:p>
        </w:tc>
      </w:tr>
      <w:tr w:rsidR="003D1BA6" w:rsidRPr="00AF0D99" w14:paraId="47E4464C" w14:textId="77777777" w:rsidTr="003D1BA6">
        <w:trPr>
          <w:trHeight w:val="300"/>
        </w:trPr>
        <w:tc>
          <w:tcPr>
            <w:tcW w:w="5000" w:type="pct"/>
            <w:noWrap/>
            <w:hideMark/>
          </w:tcPr>
          <w:p w14:paraId="5443CB8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(COC)</w:t>
            </w:r>
          </w:p>
        </w:tc>
      </w:tr>
      <w:tr w:rsidR="003D1BA6" w:rsidRPr="00AF0D99" w14:paraId="40C3625D" w14:textId="77777777" w:rsidTr="003D1BA6">
        <w:trPr>
          <w:trHeight w:val="300"/>
        </w:trPr>
        <w:tc>
          <w:tcPr>
            <w:tcW w:w="5000" w:type="pct"/>
            <w:noWrap/>
            <w:hideMark/>
          </w:tcPr>
          <w:p w14:paraId="1B69B14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Clin, Grade Path (NAACCR)</w:t>
            </w:r>
          </w:p>
        </w:tc>
      </w:tr>
      <w:tr w:rsidR="003D1BA6" w:rsidRPr="00AF0D99" w14:paraId="2238DCAA" w14:textId="77777777" w:rsidTr="003D1BA6">
        <w:trPr>
          <w:trHeight w:val="300"/>
        </w:trPr>
        <w:tc>
          <w:tcPr>
            <w:tcW w:w="5000" w:type="pct"/>
            <w:noWrap/>
            <w:hideMark/>
          </w:tcPr>
          <w:p w14:paraId="22A154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Clin,Path,PostTX, Date of Diagnosis (NAACCR)</w:t>
            </w:r>
          </w:p>
        </w:tc>
      </w:tr>
      <w:tr w:rsidR="003D1BA6" w:rsidRPr="00AF0D99" w14:paraId="226A852D" w14:textId="77777777" w:rsidTr="003D1BA6">
        <w:trPr>
          <w:trHeight w:val="300"/>
        </w:trPr>
        <w:tc>
          <w:tcPr>
            <w:tcW w:w="5000" w:type="pct"/>
            <w:noWrap/>
            <w:hideMark/>
          </w:tcPr>
          <w:p w14:paraId="7A762B5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Clinical (NAACCR)</w:t>
            </w:r>
          </w:p>
        </w:tc>
      </w:tr>
      <w:tr w:rsidR="003D1BA6" w:rsidRPr="00AF0D99" w14:paraId="38CA6AD8" w14:textId="77777777" w:rsidTr="003D1BA6">
        <w:trPr>
          <w:trHeight w:val="300"/>
        </w:trPr>
        <w:tc>
          <w:tcPr>
            <w:tcW w:w="5000" w:type="pct"/>
            <w:noWrap/>
            <w:hideMark/>
          </w:tcPr>
          <w:p w14:paraId="6B83C2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Path System (COC)</w:t>
            </w:r>
          </w:p>
        </w:tc>
      </w:tr>
      <w:tr w:rsidR="003D1BA6" w:rsidRPr="00AF0D99" w14:paraId="4AB260A7" w14:textId="77777777" w:rsidTr="003D1BA6">
        <w:trPr>
          <w:trHeight w:val="300"/>
        </w:trPr>
        <w:tc>
          <w:tcPr>
            <w:tcW w:w="5000" w:type="pct"/>
            <w:noWrap/>
            <w:hideMark/>
          </w:tcPr>
          <w:p w14:paraId="4871A42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Path System, Grade Path Value, Grade (COC)</w:t>
            </w:r>
          </w:p>
        </w:tc>
      </w:tr>
      <w:tr w:rsidR="003D1BA6" w:rsidRPr="00AF0D99" w14:paraId="0CD3DB21" w14:textId="77777777" w:rsidTr="003D1BA6">
        <w:trPr>
          <w:trHeight w:val="300"/>
        </w:trPr>
        <w:tc>
          <w:tcPr>
            <w:tcW w:w="5000" w:type="pct"/>
            <w:noWrap/>
            <w:hideMark/>
          </w:tcPr>
          <w:p w14:paraId="3832B84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Path Value (COC)</w:t>
            </w:r>
          </w:p>
        </w:tc>
      </w:tr>
      <w:tr w:rsidR="003D1BA6" w:rsidRPr="00AF0D99" w14:paraId="6DEC17D5" w14:textId="77777777" w:rsidTr="003D1BA6">
        <w:trPr>
          <w:trHeight w:val="300"/>
        </w:trPr>
        <w:tc>
          <w:tcPr>
            <w:tcW w:w="5000" w:type="pct"/>
            <w:noWrap/>
            <w:hideMark/>
          </w:tcPr>
          <w:p w14:paraId="368A2CF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Path, Grade Post Therapy (NAACCR)</w:t>
            </w:r>
          </w:p>
        </w:tc>
      </w:tr>
      <w:tr w:rsidR="003D1BA6" w:rsidRPr="00AF0D99" w14:paraId="6822E5B8" w14:textId="77777777" w:rsidTr="003D1BA6">
        <w:trPr>
          <w:trHeight w:val="300"/>
        </w:trPr>
        <w:tc>
          <w:tcPr>
            <w:tcW w:w="5000" w:type="pct"/>
            <w:noWrap/>
            <w:hideMark/>
          </w:tcPr>
          <w:p w14:paraId="155B3C3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Path, Grade Post Therapy, Post Therapy Stage (NAACCR)</w:t>
            </w:r>
          </w:p>
        </w:tc>
      </w:tr>
      <w:tr w:rsidR="003D1BA6" w:rsidRPr="00AF0D99" w14:paraId="600C326B" w14:textId="77777777" w:rsidTr="003D1BA6">
        <w:trPr>
          <w:trHeight w:val="300"/>
        </w:trPr>
        <w:tc>
          <w:tcPr>
            <w:tcW w:w="5000" w:type="pct"/>
            <w:noWrap/>
            <w:hideMark/>
          </w:tcPr>
          <w:p w14:paraId="1DD3C3D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Pathological (NAACCR)</w:t>
            </w:r>
          </w:p>
        </w:tc>
      </w:tr>
      <w:tr w:rsidR="003D1BA6" w:rsidRPr="00AF0D99" w14:paraId="78787F39" w14:textId="77777777" w:rsidTr="003D1BA6">
        <w:trPr>
          <w:trHeight w:val="300"/>
        </w:trPr>
        <w:tc>
          <w:tcPr>
            <w:tcW w:w="5000" w:type="pct"/>
            <w:noWrap/>
            <w:hideMark/>
          </w:tcPr>
          <w:p w14:paraId="4EF718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Grade Pathological, Post Therapy,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--Prim Site Surg (NAACCR)</w:t>
            </w:r>
          </w:p>
        </w:tc>
      </w:tr>
      <w:tr w:rsidR="003D1BA6" w:rsidRPr="00AF0D99" w14:paraId="71567B64" w14:textId="77777777" w:rsidTr="003D1BA6">
        <w:trPr>
          <w:trHeight w:val="300"/>
        </w:trPr>
        <w:tc>
          <w:tcPr>
            <w:tcW w:w="5000" w:type="pct"/>
            <w:noWrap/>
            <w:hideMark/>
          </w:tcPr>
          <w:p w14:paraId="41B5AA6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Post Therapy (NAACCR)</w:t>
            </w:r>
          </w:p>
        </w:tc>
      </w:tr>
      <w:tr w:rsidR="003D1BA6" w:rsidRPr="00AF0D99" w14:paraId="369FEFC6" w14:textId="77777777" w:rsidTr="003D1BA6">
        <w:trPr>
          <w:trHeight w:val="300"/>
        </w:trPr>
        <w:tc>
          <w:tcPr>
            <w:tcW w:w="5000" w:type="pct"/>
            <w:noWrap/>
            <w:hideMark/>
          </w:tcPr>
          <w:p w14:paraId="1DC8ACF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Post Therapy, Gleason Patterns Pathological (NAACCR)</w:t>
            </w:r>
          </w:p>
        </w:tc>
      </w:tr>
      <w:tr w:rsidR="003D1BA6" w:rsidRPr="00AF0D99" w14:paraId="0D699CE5" w14:textId="77777777" w:rsidTr="003D1BA6">
        <w:trPr>
          <w:trHeight w:val="300"/>
        </w:trPr>
        <w:tc>
          <w:tcPr>
            <w:tcW w:w="5000" w:type="pct"/>
            <w:noWrap/>
            <w:hideMark/>
          </w:tcPr>
          <w:p w14:paraId="30BE3E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Post Therapy, Gleason Score Pathological, Tertiary Pattern (NAACCR)</w:t>
            </w:r>
          </w:p>
        </w:tc>
      </w:tr>
      <w:tr w:rsidR="003D1BA6" w:rsidRPr="00AF0D99" w14:paraId="596347DF" w14:textId="77777777" w:rsidTr="003D1BA6">
        <w:trPr>
          <w:trHeight w:val="300"/>
        </w:trPr>
        <w:tc>
          <w:tcPr>
            <w:tcW w:w="5000" w:type="pct"/>
            <w:noWrap/>
            <w:hideMark/>
          </w:tcPr>
          <w:p w14:paraId="27B4AD2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Post Therapy, Gleason Score Pathological, Tertiary Pattern, CoC Flag (SEER)</w:t>
            </w:r>
          </w:p>
        </w:tc>
      </w:tr>
      <w:tr w:rsidR="003D1BA6" w:rsidRPr="00AF0D99" w14:paraId="4CA88D69" w14:textId="77777777" w:rsidTr="003D1BA6">
        <w:trPr>
          <w:trHeight w:val="300"/>
        </w:trPr>
        <w:tc>
          <w:tcPr>
            <w:tcW w:w="5000" w:type="pct"/>
            <w:noWrap/>
            <w:hideMark/>
          </w:tcPr>
          <w:p w14:paraId="50C9114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Date of Diagnosis (COC)</w:t>
            </w:r>
          </w:p>
        </w:tc>
      </w:tr>
      <w:tr w:rsidR="003D1BA6" w:rsidRPr="00AF0D99" w14:paraId="05D4CEB7" w14:textId="77777777" w:rsidTr="003D1BA6">
        <w:trPr>
          <w:trHeight w:val="300"/>
        </w:trPr>
        <w:tc>
          <w:tcPr>
            <w:tcW w:w="5000" w:type="pct"/>
            <w:noWrap/>
            <w:hideMark/>
          </w:tcPr>
          <w:p w14:paraId="7945CCF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Lymphoma Ocular Adnexa, Histologic Type ICD-O-3 (NAACCR)</w:t>
            </w:r>
          </w:p>
        </w:tc>
      </w:tr>
      <w:tr w:rsidR="003D1BA6" w:rsidRPr="00AF0D99" w14:paraId="4EE990EB" w14:textId="77777777" w:rsidTr="003D1BA6">
        <w:trPr>
          <w:trHeight w:val="300"/>
        </w:trPr>
        <w:tc>
          <w:tcPr>
            <w:tcW w:w="5000" w:type="pct"/>
            <w:noWrap/>
            <w:hideMark/>
          </w:tcPr>
          <w:p w14:paraId="500AF1C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Ovary/PPC/FT, Behavior ICD-O-3 (NAACCR)</w:t>
            </w:r>
          </w:p>
        </w:tc>
      </w:tr>
      <w:tr w:rsidR="003D1BA6" w:rsidRPr="00AF0D99" w14:paraId="72C8E607" w14:textId="77777777" w:rsidTr="003D1BA6">
        <w:trPr>
          <w:trHeight w:val="300"/>
        </w:trPr>
        <w:tc>
          <w:tcPr>
            <w:tcW w:w="5000" w:type="pct"/>
            <w:noWrap/>
            <w:hideMark/>
          </w:tcPr>
          <w:p w14:paraId="7169615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Grade, Schema ID (NAACCR)</w:t>
            </w:r>
          </w:p>
        </w:tc>
      </w:tr>
      <w:tr w:rsidR="003D1BA6" w:rsidRPr="00AF0D99" w14:paraId="0F48F223" w14:textId="77777777" w:rsidTr="003D1BA6">
        <w:trPr>
          <w:trHeight w:val="300"/>
        </w:trPr>
        <w:tc>
          <w:tcPr>
            <w:tcW w:w="5000" w:type="pct"/>
            <w:noWrap/>
            <w:hideMark/>
          </w:tcPr>
          <w:p w14:paraId="202D920E"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hCG</w:t>
            </w:r>
            <w:proofErr w:type="spellEnd"/>
            <w:r w:rsidRPr="00AF0D99">
              <w:rPr>
                <w:rFonts w:ascii="Calibri" w:hAnsi="Calibri" w:cs="Calibri"/>
                <w:color w:val="000000"/>
                <w:sz w:val="22"/>
                <w:szCs w:val="22"/>
              </w:rPr>
              <w:t xml:space="preserve"> Post-Orchiectomy Lab Value, Date DX (NAACCR)</w:t>
            </w:r>
          </w:p>
        </w:tc>
      </w:tr>
      <w:tr w:rsidR="003D1BA6" w:rsidRPr="00AF0D99" w14:paraId="07158BB4" w14:textId="77777777" w:rsidTr="003D1BA6">
        <w:trPr>
          <w:trHeight w:val="300"/>
        </w:trPr>
        <w:tc>
          <w:tcPr>
            <w:tcW w:w="5000" w:type="pct"/>
            <w:noWrap/>
            <w:hideMark/>
          </w:tcPr>
          <w:p w14:paraId="7C7DF464"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hCG</w:t>
            </w:r>
            <w:proofErr w:type="spellEnd"/>
            <w:r w:rsidRPr="00AF0D99">
              <w:rPr>
                <w:rFonts w:ascii="Calibri" w:hAnsi="Calibri" w:cs="Calibri"/>
                <w:color w:val="000000"/>
                <w:sz w:val="22"/>
                <w:szCs w:val="22"/>
              </w:rPr>
              <w:t xml:space="preserve"> Post-Orchiectomy Lab Value, Schema ID, Required (NAACCR)</w:t>
            </w:r>
          </w:p>
        </w:tc>
      </w:tr>
      <w:tr w:rsidR="003D1BA6" w:rsidRPr="00AF0D99" w14:paraId="0A57E1ED" w14:textId="77777777" w:rsidTr="003D1BA6">
        <w:trPr>
          <w:trHeight w:val="300"/>
        </w:trPr>
        <w:tc>
          <w:tcPr>
            <w:tcW w:w="5000" w:type="pct"/>
            <w:noWrap/>
            <w:hideMark/>
          </w:tcPr>
          <w:p w14:paraId="609D371B"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hCG</w:t>
            </w:r>
            <w:proofErr w:type="spellEnd"/>
            <w:r w:rsidRPr="00AF0D99">
              <w:rPr>
                <w:rFonts w:ascii="Calibri" w:hAnsi="Calibri" w:cs="Calibri"/>
                <w:color w:val="000000"/>
                <w:sz w:val="22"/>
                <w:szCs w:val="22"/>
              </w:rPr>
              <w:t xml:space="preserve"> Post-Orchiectomy Lab Value, Schema ID, Required, CoC Flag (SEER)</w:t>
            </w:r>
          </w:p>
        </w:tc>
      </w:tr>
      <w:tr w:rsidR="003D1BA6" w:rsidRPr="00AF0D99" w14:paraId="0235855B" w14:textId="77777777" w:rsidTr="003D1BA6">
        <w:trPr>
          <w:trHeight w:val="300"/>
        </w:trPr>
        <w:tc>
          <w:tcPr>
            <w:tcW w:w="5000" w:type="pct"/>
            <w:noWrap/>
            <w:hideMark/>
          </w:tcPr>
          <w:p w14:paraId="6882EFC7"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hCG</w:t>
            </w:r>
            <w:proofErr w:type="spellEnd"/>
            <w:r w:rsidRPr="00AF0D99">
              <w:rPr>
                <w:rFonts w:ascii="Calibri" w:hAnsi="Calibri" w:cs="Calibri"/>
                <w:color w:val="000000"/>
                <w:sz w:val="22"/>
                <w:szCs w:val="22"/>
              </w:rPr>
              <w:t xml:space="preserve"> Post-Orchiectomy Range, Date DX (NAACCR)</w:t>
            </w:r>
          </w:p>
        </w:tc>
      </w:tr>
      <w:tr w:rsidR="003D1BA6" w:rsidRPr="00AF0D99" w14:paraId="55E3CD7F" w14:textId="77777777" w:rsidTr="003D1BA6">
        <w:trPr>
          <w:trHeight w:val="300"/>
        </w:trPr>
        <w:tc>
          <w:tcPr>
            <w:tcW w:w="5000" w:type="pct"/>
            <w:noWrap/>
            <w:hideMark/>
          </w:tcPr>
          <w:p w14:paraId="5A49A24A"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hCG</w:t>
            </w:r>
            <w:proofErr w:type="spellEnd"/>
            <w:r w:rsidRPr="00AF0D99">
              <w:rPr>
                <w:rFonts w:ascii="Calibri" w:hAnsi="Calibri" w:cs="Calibri"/>
                <w:color w:val="000000"/>
                <w:sz w:val="22"/>
                <w:szCs w:val="22"/>
              </w:rPr>
              <w:t xml:space="preserve"> Post-Orchiectomy Range, Schema ID, Required (NAACCR)</w:t>
            </w:r>
          </w:p>
        </w:tc>
      </w:tr>
      <w:tr w:rsidR="003D1BA6" w:rsidRPr="00AF0D99" w14:paraId="43001361" w14:textId="77777777" w:rsidTr="003D1BA6">
        <w:trPr>
          <w:trHeight w:val="300"/>
        </w:trPr>
        <w:tc>
          <w:tcPr>
            <w:tcW w:w="5000" w:type="pct"/>
            <w:noWrap/>
            <w:hideMark/>
          </w:tcPr>
          <w:p w14:paraId="1F4F5F19"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hCG</w:t>
            </w:r>
            <w:proofErr w:type="spellEnd"/>
            <w:r w:rsidRPr="00AF0D99">
              <w:rPr>
                <w:rFonts w:ascii="Calibri" w:hAnsi="Calibri" w:cs="Calibri"/>
                <w:color w:val="000000"/>
                <w:sz w:val="22"/>
                <w:szCs w:val="22"/>
              </w:rPr>
              <w:t xml:space="preserve"> Pre-Orchiectomy Lab Value, Date DX (NAACCR)</w:t>
            </w:r>
          </w:p>
        </w:tc>
      </w:tr>
      <w:tr w:rsidR="003D1BA6" w:rsidRPr="00AF0D99" w14:paraId="5B408DA2" w14:textId="77777777" w:rsidTr="003D1BA6">
        <w:trPr>
          <w:trHeight w:val="300"/>
        </w:trPr>
        <w:tc>
          <w:tcPr>
            <w:tcW w:w="5000" w:type="pct"/>
            <w:noWrap/>
            <w:hideMark/>
          </w:tcPr>
          <w:p w14:paraId="74F44D25"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hCG</w:t>
            </w:r>
            <w:proofErr w:type="spellEnd"/>
            <w:r w:rsidRPr="00AF0D99">
              <w:rPr>
                <w:rFonts w:ascii="Calibri" w:hAnsi="Calibri" w:cs="Calibri"/>
                <w:color w:val="000000"/>
                <w:sz w:val="22"/>
                <w:szCs w:val="22"/>
              </w:rPr>
              <w:t xml:space="preserve"> Pre-Orchiectomy Lab Value, Schema ID, Required (NAACCR)</w:t>
            </w:r>
          </w:p>
        </w:tc>
      </w:tr>
      <w:tr w:rsidR="003D1BA6" w:rsidRPr="00AF0D99" w14:paraId="7E8A062C" w14:textId="77777777" w:rsidTr="003D1BA6">
        <w:trPr>
          <w:trHeight w:val="300"/>
        </w:trPr>
        <w:tc>
          <w:tcPr>
            <w:tcW w:w="5000" w:type="pct"/>
            <w:noWrap/>
            <w:hideMark/>
          </w:tcPr>
          <w:p w14:paraId="5686702B"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hCG</w:t>
            </w:r>
            <w:proofErr w:type="spellEnd"/>
            <w:r w:rsidRPr="00AF0D99">
              <w:rPr>
                <w:rFonts w:ascii="Calibri" w:hAnsi="Calibri" w:cs="Calibri"/>
                <w:color w:val="000000"/>
                <w:sz w:val="22"/>
                <w:szCs w:val="22"/>
              </w:rPr>
              <w:t xml:space="preserve"> Pre-Orchiectomy Lab Value, Schema ID, Required, CoC Flag (SEER)</w:t>
            </w:r>
          </w:p>
        </w:tc>
      </w:tr>
      <w:tr w:rsidR="003D1BA6" w:rsidRPr="00AF0D99" w14:paraId="133040F7" w14:textId="77777777" w:rsidTr="003D1BA6">
        <w:trPr>
          <w:trHeight w:val="300"/>
        </w:trPr>
        <w:tc>
          <w:tcPr>
            <w:tcW w:w="5000" w:type="pct"/>
            <w:noWrap/>
            <w:hideMark/>
          </w:tcPr>
          <w:p w14:paraId="101BBD0C"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hCG</w:t>
            </w:r>
            <w:proofErr w:type="spellEnd"/>
            <w:r w:rsidRPr="00AF0D99">
              <w:rPr>
                <w:rFonts w:ascii="Calibri" w:hAnsi="Calibri" w:cs="Calibri"/>
                <w:color w:val="000000"/>
                <w:sz w:val="22"/>
                <w:szCs w:val="22"/>
              </w:rPr>
              <w:t xml:space="preserve"> Pre-Orchiectomy Range, Date DX (NAACCR)</w:t>
            </w:r>
          </w:p>
        </w:tc>
      </w:tr>
      <w:tr w:rsidR="003D1BA6" w:rsidRPr="00AF0D99" w14:paraId="4F05CBB1" w14:textId="77777777" w:rsidTr="003D1BA6">
        <w:trPr>
          <w:trHeight w:val="300"/>
        </w:trPr>
        <w:tc>
          <w:tcPr>
            <w:tcW w:w="5000" w:type="pct"/>
            <w:noWrap/>
            <w:hideMark/>
          </w:tcPr>
          <w:p w14:paraId="3D3901C6"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hCG</w:t>
            </w:r>
            <w:proofErr w:type="spellEnd"/>
            <w:r w:rsidRPr="00AF0D99">
              <w:rPr>
                <w:rFonts w:ascii="Calibri" w:hAnsi="Calibri" w:cs="Calibri"/>
                <w:color w:val="000000"/>
                <w:sz w:val="22"/>
                <w:szCs w:val="22"/>
              </w:rPr>
              <w:t xml:space="preserve"> Pre-Orchiectomy Range, Schema ID, Required (NAACCR)</w:t>
            </w:r>
          </w:p>
        </w:tc>
      </w:tr>
      <w:tr w:rsidR="003D1BA6" w:rsidRPr="00AF0D99" w14:paraId="1722A43A" w14:textId="77777777" w:rsidTr="003D1BA6">
        <w:trPr>
          <w:trHeight w:val="300"/>
        </w:trPr>
        <w:tc>
          <w:tcPr>
            <w:tcW w:w="5000" w:type="pct"/>
            <w:noWrap/>
            <w:hideMark/>
          </w:tcPr>
          <w:p w14:paraId="2C641912"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Hemato</w:t>
            </w:r>
            <w:proofErr w:type="spellEnd"/>
            <w:r w:rsidRPr="00AF0D99">
              <w:rPr>
                <w:rFonts w:ascii="Calibri" w:hAnsi="Calibri" w:cs="Calibri"/>
                <w:color w:val="000000"/>
                <w:sz w:val="22"/>
                <w:szCs w:val="22"/>
              </w:rPr>
              <w:t xml:space="preserve"> ICDO2,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Stg 1977, Class of Case (NAACCR</w:t>
            </w:r>
          </w:p>
        </w:tc>
      </w:tr>
      <w:tr w:rsidR="003D1BA6" w:rsidRPr="00AF0D99" w14:paraId="3BFC96E1" w14:textId="77777777" w:rsidTr="003D1BA6">
        <w:trPr>
          <w:trHeight w:val="300"/>
        </w:trPr>
        <w:tc>
          <w:tcPr>
            <w:tcW w:w="5000" w:type="pct"/>
            <w:noWrap/>
            <w:hideMark/>
          </w:tcPr>
          <w:p w14:paraId="270312FF"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Hemato</w:t>
            </w:r>
            <w:proofErr w:type="spellEnd"/>
            <w:r w:rsidRPr="00AF0D99">
              <w:rPr>
                <w:rFonts w:ascii="Calibri" w:hAnsi="Calibri" w:cs="Calibri"/>
                <w:color w:val="000000"/>
                <w:sz w:val="22"/>
                <w:szCs w:val="22"/>
              </w:rPr>
              <w:t xml:space="preserve"> ICDO2,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Stg 1977, Type Rpt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 xml:space="preserve"> (NAACCR</w:t>
            </w:r>
          </w:p>
        </w:tc>
      </w:tr>
      <w:tr w:rsidR="003D1BA6" w:rsidRPr="00AF0D99" w14:paraId="63080DE9" w14:textId="77777777" w:rsidTr="003D1BA6">
        <w:trPr>
          <w:trHeight w:val="300"/>
        </w:trPr>
        <w:tc>
          <w:tcPr>
            <w:tcW w:w="5000" w:type="pct"/>
            <w:noWrap/>
            <w:hideMark/>
          </w:tcPr>
          <w:p w14:paraId="64351233"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Hemato</w:t>
            </w:r>
            <w:proofErr w:type="spellEnd"/>
            <w:r w:rsidRPr="00AF0D99">
              <w:rPr>
                <w:rFonts w:ascii="Calibri" w:hAnsi="Calibri" w:cs="Calibri"/>
                <w:color w:val="000000"/>
                <w:sz w:val="22"/>
                <w:szCs w:val="22"/>
              </w:rPr>
              <w:t xml:space="preserve"> ICDO3,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Stg 1977 (NAACCR)</w:t>
            </w:r>
          </w:p>
        </w:tc>
      </w:tr>
      <w:tr w:rsidR="003D1BA6" w:rsidRPr="00AF0D99" w14:paraId="79CD2096" w14:textId="77777777" w:rsidTr="003D1BA6">
        <w:trPr>
          <w:trHeight w:val="300"/>
        </w:trPr>
        <w:tc>
          <w:tcPr>
            <w:tcW w:w="5000" w:type="pct"/>
            <w:noWrap/>
            <w:hideMark/>
          </w:tcPr>
          <w:p w14:paraId="470A864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Hematopoietic, TNM, ICDO2 (NAACCR)</w:t>
            </w:r>
          </w:p>
        </w:tc>
      </w:tr>
      <w:tr w:rsidR="003D1BA6" w:rsidRPr="00AF0D99" w14:paraId="2A7F36E6" w14:textId="77777777" w:rsidTr="003D1BA6">
        <w:trPr>
          <w:trHeight w:val="300"/>
        </w:trPr>
        <w:tc>
          <w:tcPr>
            <w:tcW w:w="5000" w:type="pct"/>
            <w:noWrap/>
            <w:hideMark/>
          </w:tcPr>
          <w:p w14:paraId="4D68047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Hematopoietic, TNM, ICDO3 (COC)</w:t>
            </w:r>
          </w:p>
        </w:tc>
      </w:tr>
      <w:tr w:rsidR="003D1BA6" w:rsidRPr="00AF0D99" w14:paraId="0FCA98A4" w14:textId="77777777" w:rsidTr="003D1BA6">
        <w:trPr>
          <w:trHeight w:val="300"/>
        </w:trPr>
        <w:tc>
          <w:tcPr>
            <w:tcW w:w="5000" w:type="pct"/>
            <w:noWrap/>
            <w:hideMark/>
          </w:tcPr>
          <w:p w14:paraId="6D69D2D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Hematopoietic, TNM, ICDO3 (NAACCR)</w:t>
            </w:r>
          </w:p>
        </w:tc>
      </w:tr>
      <w:tr w:rsidR="003D1BA6" w:rsidRPr="00AF0D99" w14:paraId="5FF45330" w14:textId="77777777" w:rsidTr="003D1BA6">
        <w:trPr>
          <w:trHeight w:val="300"/>
        </w:trPr>
        <w:tc>
          <w:tcPr>
            <w:tcW w:w="5000" w:type="pct"/>
            <w:noWrap/>
            <w:hideMark/>
          </w:tcPr>
          <w:p w14:paraId="6A4E7B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IHC Summary, Date DX (NAACCR)</w:t>
            </w:r>
          </w:p>
        </w:tc>
      </w:tr>
      <w:tr w:rsidR="003D1BA6" w:rsidRPr="00AF0D99" w14:paraId="12FD7E5C" w14:textId="77777777" w:rsidTr="003D1BA6">
        <w:trPr>
          <w:trHeight w:val="300"/>
        </w:trPr>
        <w:tc>
          <w:tcPr>
            <w:tcW w:w="5000" w:type="pct"/>
            <w:noWrap/>
            <w:hideMark/>
          </w:tcPr>
          <w:p w14:paraId="3B28457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IHC Summary, Schema ID, Required (NAACCR)</w:t>
            </w:r>
          </w:p>
        </w:tc>
      </w:tr>
      <w:tr w:rsidR="003D1BA6" w:rsidRPr="00AF0D99" w14:paraId="7612E2E4" w14:textId="77777777" w:rsidTr="003D1BA6">
        <w:trPr>
          <w:trHeight w:val="300"/>
        </w:trPr>
        <w:tc>
          <w:tcPr>
            <w:tcW w:w="5000" w:type="pct"/>
            <w:noWrap/>
            <w:hideMark/>
          </w:tcPr>
          <w:p w14:paraId="21E555A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IHC Summary, Schema ID, Required, CoC Flag (SEER)</w:t>
            </w:r>
          </w:p>
        </w:tc>
      </w:tr>
      <w:tr w:rsidR="003D1BA6" w:rsidRPr="00AF0D99" w14:paraId="40038CDC" w14:textId="77777777" w:rsidTr="003D1BA6">
        <w:trPr>
          <w:trHeight w:val="300"/>
        </w:trPr>
        <w:tc>
          <w:tcPr>
            <w:tcW w:w="5000" w:type="pct"/>
            <w:noWrap/>
            <w:hideMark/>
          </w:tcPr>
          <w:p w14:paraId="4D974A2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ISH Dual Probe Copy Number, Date DX (NAACCR)</w:t>
            </w:r>
          </w:p>
        </w:tc>
      </w:tr>
      <w:tr w:rsidR="003D1BA6" w:rsidRPr="00AF0D99" w14:paraId="1C338C70" w14:textId="77777777" w:rsidTr="003D1BA6">
        <w:trPr>
          <w:trHeight w:val="300"/>
        </w:trPr>
        <w:tc>
          <w:tcPr>
            <w:tcW w:w="5000" w:type="pct"/>
            <w:noWrap/>
            <w:hideMark/>
          </w:tcPr>
          <w:p w14:paraId="633FA89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ISH Dual Probe Copy Number, Schema ID, Required (NAACCR)</w:t>
            </w:r>
          </w:p>
        </w:tc>
      </w:tr>
      <w:tr w:rsidR="003D1BA6" w:rsidRPr="00AF0D99" w14:paraId="7E535A6A" w14:textId="77777777" w:rsidTr="003D1BA6">
        <w:trPr>
          <w:trHeight w:val="300"/>
        </w:trPr>
        <w:tc>
          <w:tcPr>
            <w:tcW w:w="5000" w:type="pct"/>
            <w:noWrap/>
            <w:hideMark/>
          </w:tcPr>
          <w:p w14:paraId="009F678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ISH Dual Probe Copy Number, Schema ID, Required, CoC Flag (SEER)</w:t>
            </w:r>
          </w:p>
        </w:tc>
      </w:tr>
      <w:tr w:rsidR="003D1BA6" w:rsidRPr="00AF0D99" w14:paraId="1CE50987" w14:textId="77777777" w:rsidTr="003D1BA6">
        <w:trPr>
          <w:trHeight w:val="300"/>
        </w:trPr>
        <w:tc>
          <w:tcPr>
            <w:tcW w:w="5000" w:type="pct"/>
            <w:noWrap/>
            <w:hideMark/>
          </w:tcPr>
          <w:p w14:paraId="5EC093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ISH Dual Probe Ratio, Date DX (NAACCR)</w:t>
            </w:r>
          </w:p>
        </w:tc>
      </w:tr>
      <w:tr w:rsidR="003D1BA6" w:rsidRPr="00AF0D99" w14:paraId="5C6AB2DE" w14:textId="77777777" w:rsidTr="003D1BA6">
        <w:trPr>
          <w:trHeight w:val="300"/>
        </w:trPr>
        <w:tc>
          <w:tcPr>
            <w:tcW w:w="5000" w:type="pct"/>
            <w:noWrap/>
            <w:hideMark/>
          </w:tcPr>
          <w:p w14:paraId="19AB51B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ISH Dual Probe Ratio, Schema ID, Required (NAACCR)</w:t>
            </w:r>
          </w:p>
        </w:tc>
      </w:tr>
      <w:tr w:rsidR="003D1BA6" w:rsidRPr="00AF0D99" w14:paraId="7A8666E9" w14:textId="77777777" w:rsidTr="003D1BA6">
        <w:trPr>
          <w:trHeight w:val="300"/>
        </w:trPr>
        <w:tc>
          <w:tcPr>
            <w:tcW w:w="5000" w:type="pct"/>
            <w:noWrap/>
            <w:hideMark/>
          </w:tcPr>
          <w:p w14:paraId="045CE33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ISH Dual Probe Ratio, Schema ID, Required, CoC Flag (SEER)</w:t>
            </w:r>
          </w:p>
        </w:tc>
      </w:tr>
      <w:tr w:rsidR="003D1BA6" w:rsidRPr="00AF0D99" w14:paraId="1D11A695" w14:textId="77777777" w:rsidTr="003D1BA6">
        <w:trPr>
          <w:trHeight w:val="300"/>
        </w:trPr>
        <w:tc>
          <w:tcPr>
            <w:tcW w:w="5000" w:type="pct"/>
            <w:noWrap/>
            <w:hideMark/>
          </w:tcPr>
          <w:p w14:paraId="1126EAF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ISH Single Probe Copy Number, Date Dx (NAACCR)</w:t>
            </w:r>
          </w:p>
        </w:tc>
      </w:tr>
      <w:tr w:rsidR="003D1BA6" w:rsidRPr="00AF0D99" w14:paraId="5F9B7E1B" w14:textId="77777777" w:rsidTr="003D1BA6">
        <w:trPr>
          <w:trHeight w:val="300"/>
        </w:trPr>
        <w:tc>
          <w:tcPr>
            <w:tcW w:w="5000" w:type="pct"/>
            <w:noWrap/>
            <w:hideMark/>
          </w:tcPr>
          <w:p w14:paraId="49305E3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ISH Single Probe Copy Number, Schema ID, Required (NAACCR)</w:t>
            </w:r>
          </w:p>
        </w:tc>
      </w:tr>
      <w:tr w:rsidR="003D1BA6" w:rsidRPr="00AF0D99" w14:paraId="550906F2" w14:textId="77777777" w:rsidTr="003D1BA6">
        <w:trPr>
          <w:trHeight w:val="300"/>
        </w:trPr>
        <w:tc>
          <w:tcPr>
            <w:tcW w:w="5000" w:type="pct"/>
            <w:noWrap/>
            <w:hideMark/>
          </w:tcPr>
          <w:p w14:paraId="6B41C3F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ISH Single Probe Copy Number, Schema ID, Required, CoC Flag (SEER)</w:t>
            </w:r>
          </w:p>
        </w:tc>
      </w:tr>
      <w:tr w:rsidR="003D1BA6" w:rsidRPr="00AF0D99" w14:paraId="2E45F79D" w14:textId="77777777" w:rsidTr="003D1BA6">
        <w:trPr>
          <w:trHeight w:val="300"/>
        </w:trPr>
        <w:tc>
          <w:tcPr>
            <w:tcW w:w="5000" w:type="pct"/>
            <w:noWrap/>
            <w:hideMark/>
          </w:tcPr>
          <w:p w14:paraId="565C4EC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ISH Summary, Date DX (NAACCR)</w:t>
            </w:r>
          </w:p>
        </w:tc>
      </w:tr>
      <w:tr w:rsidR="003D1BA6" w:rsidRPr="00AF0D99" w14:paraId="2129067C" w14:textId="77777777" w:rsidTr="003D1BA6">
        <w:trPr>
          <w:trHeight w:val="300"/>
        </w:trPr>
        <w:tc>
          <w:tcPr>
            <w:tcW w:w="5000" w:type="pct"/>
            <w:noWrap/>
            <w:hideMark/>
          </w:tcPr>
          <w:p w14:paraId="4D39100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ISH Summary, Schema ID, Required (NAACCR)</w:t>
            </w:r>
          </w:p>
        </w:tc>
      </w:tr>
      <w:tr w:rsidR="003D1BA6" w:rsidRPr="00AF0D99" w14:paraId="669846F0" w14:textId="77777777" w:rsidTr="003D1BA6">
        <w:trPr>
          <w:trHeight w:val="300"/>
        </w:trPr>
        <w:tc>
          <w:tcPr>
            <w:tcW w:w="5000" w:type="pct"/>
            <w:noWrap/>
            <w:hideMark/>
          </w:tcPr>
          <w:p w14:paraId="3DEA750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ISH Summary, Schema ID, Required, CoC Flag (SEER)</w:t>
            </w:r>
          </w:p>
        </w:tc>
      </w:tr>
      <w:tr w:rsidR="003D1BA6" w:rsidRPr="00AF0D99" w14:paraId="6ED5F829" w14:textId="77777777" w:rsidTr="003D1BA6">
        <w:trPr>
          <w:trHeight w:val="300"/>
        </w:trPr>
        <w:tc>
          <w:tcPr>
            <w:tcW w:w="5000" w:type="pct"/>
            <w:noWrap/>
            <w:hideMark/>
          </w:tcPr>
          <w:p w14:paraId="7AE6444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Overall Summary, Breast, IHC, ISH (NAACCR)</w:t>
            </w:r>
          </w:p>
        </w:tc>
      </w:tr>
      <w:tr w:rsidR="003D1BA6" w:rsidRPr="00AF0D99" w14:paraId="4B8CDD01" w14:textId="77777777" w:rsidTr="003D1BA6">
        <w:trPr>
          <w:trHeight w:val="300"/>
        </w:trPr>
        <w:tc>
          <w:tcPr>
            <w:tcW w:w="5000" w:type="pct"/>
            <w:noWrap/>
            <w:hideMark/>
          </w:tcPr>
          <w:p w14:paraId="219E28B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Overall Summary, Breast, IHC, ISH, CoC Flag (SEER)</w:t>
            </w:r>
          </w:p>
        </w:tc>
      </w:tr>
      <w:tr w:rsidR="003D1BA6" w:rsidRPr="00AF0D99" w14:paraId="12CC27D4" w14:textId="77777777" w:rsidTr="003D1BA6">
        <w:trPr>
          <w:trHeight w:val="300"/>
        </w:trPr>
        <w:tc>
          <w:tcPr>
            <w:tcW w:w="5000" w:type="pct"/>
            <w:noWrap/>
            <w:hideMark/>
          </w:tcPr>
          <w:p w14:paraId="7607581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Overall Summary, Date DX (NAACCR)</w:t>
            </w:r>
          </w:p>
        </w:tc>
      </w:tr>
      <w:tr w:rsidR="003D1BA6" w:rsidRPr="00AF0D99" w14:paraId="2BB381D7" w14:textId="77777777" w:rsidTr="003D1BA6">
        <w:trPr>
          <w:trHeight w:val="300"/>
        </w:trPr>
        <w:tc>
          <w:tcPr>
            <w:tcW w:w="5000" w:type="pct"/>
            <w:noWrap/>
            <w:hideMark/>
          </w:tcPr>
          <w:p w14:paraId="3D20BB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HER2 Overall Summary, Schema ID, Required (NAACCR)</w:t>
            </w:r>
          </w:p>
        </w:tc>
      </w:tr>
      <w:tr w:rsidR="003D1BA6" w:rsidRPr="00AF0D99" w14:paraId="3BFF3CBB" w14:textId="77777777" w:rsidTr="003D1BA6">
        <w:trPr>
          <w:trHeight w:val="300"/>
        </w:trPr>
        <w:tc>
          <w:tcPr>
            <w:tcW w:w="5000" w:type="pct"/>
            <w:noWrap/>
            <w:hideMark/>
          </w:tcPr>
          <w:p w14:paraId="2088D27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Heritable Trait, Date DX (NAACCR)</w:t>
            </w:r>
          </w:p>
        </w:tc>
      </w:tr>
      <w:tr w:rsidR="003D1BA6" w:rsidRPr="00AF0D99" w14:paraId="57B5E946" w14:textId="77777777" w:rsidTr="003D1BA6">
        <w:trPr>
          <w:trHeight w:val="300"/>
        </w:trPr>
        <w:tc>
          <w:tcPr>
            <w:tcW w:w="5000" w:type="pct"/>
            <w:noWrap/>
            <w:hideMark/>
          </w:tcPr>
          <w:p w14:paraId="49C9A46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Heritable Trait, Schema ID, Required (NAACCR)</w:t>
            </w:r>
          </w:p>
        </w:tc>
      </w:tr>
      <w:tr w:rsidR="003D1BA6" w:rsidRPr="00AF0D99" w14:paraId="6E4B9298" w14:textId="77777777" w:rsidTr="003D1BA6">
        <w:trPr>
          <w:trHeight w:val="300"/>
        </w:trPr>
        <w:tc>
          <w:tcPr>
            <w:tcW w:w="5000" w:type="pct"/>
            <w:noWrap/>
            <w:hideMark/>
          </w:tcPr>
          <w:p w14:paraId="78C3100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High Risk Cytogenetics, Date DX (NAACCR)</w:t>
            </w:r>
          </w:p>
        </w:tc>
      </w:tr>
      <w:tr w:rsidR="003D1BA6" w:rsidRPr="00AF0D99" w14:paraId="16A9864C" w14:textId="77777777" w:rsidTr="003D1BA6">
        <w:trPr>
          <w:trHeight w:val="300"/>
        </w:trPr>
        <w:tc>
          <w:tcPr>
            <w:tcW w:w="5000" w:type="pct"/>
            <w:noWrap/>
            <w:hideMark/>
          </w:tcPr>
          <w:p w14:paraId="6443C35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High Risk Cytogenetics, Schema ID, Required (NAACCR)</w:t>
            </w:r>
          </w:p>
        </w:tc>
      </w:tr>
      <w:tr w:rsidR="003D1BA6" w:rsidRPr="00AF0D99" w14:paraId="755C367A" w14:textId="77777777" w:rsidTr="003D1BA6">
        <w:trPr>
          <w:trHeight w:val="300"/>
        </w:trPr>
        <w:tc>
          <w:tcPr>
            <w:tcW w:w="5000" w:type="pct"/>
            <w:noWrap/>
            <w:hideMark/>
          </w:tcPr>
          <w:p w14:paraId="0091D31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High Risk Histologic Features, Date DX (NAACCR)</w:t>
            </w:r>
          </w:p>
        </w:tc>
      </w:tr>
      <w:tr w:rsidR="003D1BA6" w:rsidRPr="00AF0D99" w14:paraId="1CDFE67D" w14:textId="77777777" w:rsidTr="003D1BA6">
        <w:trPr>
          <w:trHeight w:val="300"/>
        </w:trPr>
        <w:tc>
          <w:tcPr>
            <w:tcW w:w="5000" w:type="pct"/>
            <w:noWrap/>
            <w:hideMark/>
          </w:tcPr>
          <w:p w14:paraId="6DA2E2B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High Risk Histologic Features, Schema ID, Required (NAACCR)</w:t>
            </w:r>
          </w:p>
        </w:tc>
      </w:tr>
      <w:tr w:rsidR="003D1BA6" w:rsidRPr="00AF0D99" w14:paraId="351104E9" w14:textId="77777777" w:rsidTr="003D1BA6">
        <w:trPr>
          <w:trHeight w:val="300"/>
        </w:trPr>
        <w:tc>
          <w:tcPr>
            <w:tcW w:w="5000" w:type="pct"/>
            <w:noWrap/>
            <w:hideMark/>
          </w:tcPr>
          <w:p w14:paraId="549A0DD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High Risk Histologic Features, Skin, Grade (NAACCR)</w:t>
            </w:r>
          </w:p>
        </w:tc>
      </w:tr>
      <w:tr w:rsidR="003D1BA6" w:rsidRPr="00AF0D99" w14:paraId="473851DC" w14:textId="77777777" w:rsidTr="003D1BA6">
        <w:trPr>
          <w:trHeight w:val="300"/>
        </w:trPr>
        <w:tc>
          <w:tcPr>
            <w:tcW w:w="5000" w:type="pct"/>
            <w:noWrap/>
            <w:hideMark/>
          </w:tcPr>
          <w:p w14:paraId="68F62D6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 ICDO2, Date of DX, ICDO2 Conv Flag (SEER IF84)</w:t>
            </w:r>
          </w:p>
        </w:tc>
      </w:tr>
      <w:tr w:rsidR="003D1BA6" w:rsidRPr="00AF0D99" w14:paraId="3532D803" w14:textId="77777777" w:rsidTr="003D1BA6">
        <w:trPr>
          <w:trHeight w:val="300"/>
        </w:trPr>
        <w:tc>
          <w:tcPr>
            <w:tcW w:w="5000" w:type="pct"/>
            <w:noWrap/>
            <w:hideMark/>
          </w:tcPr>
          <w:p w14:paraId="56A93A6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 ICDO3, Date of DX, ICDO3 Conv Flag (SEER IF86)</w:t>
            </w:r>
          </w:p>
        </w:tc>
      </w:tr>
      <w:tr w:rsidR="003D1BA6" w:rsidRPr="00AF0D99" w14:paraId="5FF2A1A6" w14:textId="77777777" w:rsidTr="003D1BA6">
        <w:trPr>
          <w:trHeight w:val="300"/>
        </w:trPr>
        <w:tc>
          <w:tcPr>
            <w:tcW w:w="5000" w:type="pct"/>
            <w:noWrap/>
            <w:hideMark/>
          </w:tcPr>
          <w:p w14:paraId="7A95CD5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Hist/Behav ICDO2, Hist/Behav ICDO3 (SEER IF126)</w:t>
            </w:r>
          </w:p>
        </w:tc>
      </w:tr>
      <w:tr w:rsidR="003D1BA6" w:rsidRPr="00AF0D99" w14:paraId="2686DAB4" w14:textId="77777777" w:rsidTr="003D1BA6">
        <w:trPr>
          <w:trHeight w:val="300"/>
        </w:trPr>
        <w:tc>
          <w:tcPr>
            <w:tcW w:w="5000" w:type="pct"/>
            <w:noWrap/>
            <w:hideMark/>
          </w:tcPr>
          <w:p w14:paraId="7A3035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Histologic Type ICD-O-3, Behavior, Grade (SEER)</w:t>
            </w:r>
          </w:p>
        </w:tc>
      </w:tr>
      <w:tr w:rsidR="003D1BA6" w:rsidRPr="00AF0D99" w14:paraId="51C1B302" w14:textId="77777777" w:rsidTr="003D1BA6">
        <w:trPr>
          <w:trHeight w:val="300"/>
        </w:trPr>
        <w:tc>
          <w:tcPr>
            <w:tcW w:w="5000" w:type="pct"/>
            <w:noWrap/>
            <w:hideMark/>
          </w:tcPr>
          <w:p w14:paraId="1E80E44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Histologic Type ICDO2 (COC)</w:t>
            </w:r>
          </w:p>
        </w:tc>
      </w:tr>
      <w:tr w:rsidR="003D1BA6" w:rsidRPr="00AF0D99" w14:paraId="233F948A" w14:textId="77777777" w:rsidTr="003D1BA6">
        <w:trPr>
          <w:trHeight w:val="300"/>
        </w:trPr>
        <w:tc>
          <w:tcPr>
            <w:tcW w:w="5000" w:type="pct"/>
            <w:noWrap/>
            <w:hideMark/>
          </w:tcPr>
          <w:p w14:paraId="0EFD374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Histologic Type ICDO3 (SEER)</w:t>
            </w:r>
          </w:p>
        </w:tc>
      </w:tr>
      <w:tr w:rsidR="003D1BA6" w:rsidRPr="00AF0D99" w14:paraId="73FC21CA" w14:textId="77777777" w:rsidTr="003D1BA6">
        <w:trPr>
          <w:trHeight w:val="300"/>
        </w:trPr>
        <w:tc>
          <w:tcPr>
            <w:tcW w:w="5000" w:type="pct"/>
            <w:noWrap/>
            <w:hideMark/>
          </w:tcPr>
          <w:p w14:paraId="5932268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Histologic Type ICDO3 Conversion (NAACCR)</w:t>
            </w:r>
          </w:p>
        </w:tc>
      </w:tr>
      <w:tr w:rsidR="003D1BA6" w:rsidRPr="00AF0D99" w14:paraId="38B19A28" w14:textId="77777777" w:rsidTr="003D1BA6">
        <w:trPr>
          <w:trHeight w:val="300"/>
        </w:trPr>
        <w:tc>
          <w:tcPr>
            <w:tcW w:w="5000" w:type="pct"/>
            <w:noWrap/>
            <w:hideMark/>
          </w:tcPr>
          <w:p w14:paraId="2AA9370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Histologic Type ICDO3, Solid Tumor Rules (NAACCR)</w:t>
            </w:r>
          </w:p>
        </w:tc>
      </w:tr>
      <w:tr w:rsidR="003D1BA6" w:rsidRPr="00AF0D99" w14:paraId="4380E332" w14:textId="77777777" w:rsidTr="003D1BA6">
        <w:trPr>
          <w:trHeight w:val="300"/>
        </w:trPr>
        <w:tc>
          <w:tcPr>
            <w:tcW w:w="5000" w:type="pct"/>
            <w:noWrap/>
            <w:hideMark/>
          </w:tcPr>
          <w:p w14:paraId="1073BF5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Histology (73-91) ICD-O-1 (SEER)</w:t>
            </w:r>
          </w:p>
        </w:tc>
      </w:tr>
      <w:tr w:rsidR="003D1BA6" w:rsidRPr="00AF0D99" w14:paraId="7A0559A5" w14:textId="77777777" w:rsidTr="003D1BA6">
        <w:trPr>
          <w:trHeight w:val="300"/>
        </w:trPr>
        <w:tc>
          <w:tcPr>
            <w:tcW w:w="5000" w:type="pct"/>
            <w:noWrap/>
            <w:hideMark/>
          </w:tcPr>
          <w:p w14:paraId="4298C68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Histology ICDO2, Date DX, Date 1st Contact (NAACCR)</w:t>
            </w:r>
          </w:p>
        </w:tc>
      </w:tr>
      <w:tr w:rsidR="003D1BA6" w:rsidRPr="00AF0D99" w14:paraId="3A05A7B5" w14:textId="77777777" w:rsidTr="003D1BA6">
        <w:trPr>
          <w:trHeight w:val="300"/>
        </w:trPr>
        <w:tc>
          <w:tcPr>
            <w:tcW w:w="5000" w:type="pct"/>
            <w:noWrap/>
            <w:hideMark/>
          </w:tcPr>
          <w:p w14:paraId="3A4D140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Histology ICDO2, Date of Diagnosis (NAACCR)</w:t>
            </w:r>
          </w:p>
        </w:tc>
      </w:tr>
      <w:tr w:rsidR="003D1BA6" w:rsidRPr="00AF0D99" w14:paraId="3B62CC81" w14:textId="77777777" w:rsidTr="003D1BA6">
        <w:trPr>
          <w:trHeight w:val="300"/>
        </w:trPr>
        <w:tc>
          <w:tcPr>
            <w:tcW w:w="5000" w:type="pct"/>
            <w:noWrap/>
            <w:hideMark/>
          </w:tcPr>
          <w:p w14:paraId="05FFA4D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Histology ICDO2, Histology ICDO3 (SEER IF94)</w:t>
            </w:r>
          </w:p>
        </w:tc>
      </w:tr>
      <w:tr w:rsidR="003D1BA6" w:rsidRPr="00AF0D99" w14:paraId="7FEF232C" w14:textId="77777777" w:rsidTr="003D1BA6">
        <w:trPr>
          <w:trHeight w:val="300"/>
        </w:trPr>
        <w:tc>
          <w:tcPr>
            <w:tcW w:w="5000" w:type="pct"/>
            <w:noWrap/>
            <w:hideMark/>
          </w:tcPr>
          <w:p w14:paraId="584C3DE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Histology ICDO3, Date DX, Date 1st Cont (NAACCR)</w:t>
            </w:r>
          </w:p>
        </w:tc>
      </w:tr>
      <w:tr w:rsidR="003D1BA6" w:rsidRPr="00AF0D99" w14:paraId="7869BE97" w14:textId="77777777" w:rsidTr="003D1BA6">
        <w:trPr>
          <w:trHeight w:val="300"/>
        </w:trPr>
        <w:tc>
          <w:tcPr>
            <w:tcW w:w="5000" w:type="pct"/>
            <w:noWrap/>
            <w:hideMark/>
          </w:tcPr>
          <w:p w14:paraId="14255C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Histology ICDO3, Date of Diagnosis (NAACCR)</w:t>
            </w:r>
          </w:p>
        </w:tc>
      </w:tr>
      <w:tr w:rsidR="003D1BA6" w:rsidRPr="00AF0D99" w14:paraId="1D6F7094" w14:textId="77777777" w:rsidTr="003D1BA6">
        <w:trPr>
          <w:trHeight w:val="300"/>
        </w:trPr>
        <w:tc>
          <w:tcPr>
            <w:tcW w:w="5000" w:type="pct"/>
            <w:noWrap/>
            <w:hideMark/>
          </w:tcPr>
          <w:p w14:paraId="0BC19B4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Histology ICDO3, Grade, Date of DX (SEER)</w:t>
            </w:r>
          </w:p>
        </w:tc>
      </w:tr>
      <w:tr w:rsidR="003D1BA6" w:rsidRPr="00AF0D99" w14:paraId="1795DAD8" w14:textId="77777777" w:rsidTr="003D1BA6">
        <w:trPr>
          <w:trHeight w:val="300"/>
        </w:trPr>
        <w:tc>
          <w:tcPr>
            <w:tcW w:w="5000" w:type="pct"/>
            <w:noWrap/>
            <w:hideMark/>
          </w:tcPr>
          <w:p w14:paraId="573E998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Histology, Primary Site, Tumor Size, ICDO2 (COC)</w:t>
            </w:r>
          </w:p>
        </w:tc>
      </w:tr>
      <w:tr w:rsidR="003D1BA6" w:rsidRPr="00AF0D99" w14:paraId="780F4851" w14:textId="77777777" w:rsidTr="003D1BA6">
        <w:trPr>
          <w:trHeight w:val="300"/>
        </w:trPr>
        <w:tc>
          <w:tcPr>
            <w:tcW w:w="5000" w:type="pct"/>
            <w:noWrap/>
            <w:hideMark/>
          </w:tcPr>
          <w:p w14:paraId="6AF9466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Histology, Primary Site, Tumor Size, ICDO3 (COC)</w:t>
            </w:r>
          </w:p>
        </w:tc>
      </w:tr>
      <w:tr w:rsidR="003D1BA6" w:rsidRPr="00AF0D99" w14:paraId="6F6FD5F6" w14:textId="77777777" w:rsidTr="003D1BA6">
        <w:trPr>
          <w:trHeight w:val="300"/>
        </w:trPr>
        <w:tc>
          <w:tcPr>
            <w:tcW w:w="5000" w:type="pct"/>
            <w:noWrap/>
            <w:hideMark/>
          </w:tcPr>
          <w:p w14:paraId="7D5636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HIV Status, Date DX (NAACCR)</w:t>
            </w:r>
          </w:p>
        </w:tc>
      </w:tr>
      <w:tr w:rsidR="003D1BA6" w:rsidRPr="00AF0D99" w14:paraId="5B45CDFE" w14:textId="77777777" w:rsidTr="003D1BA6">
        <w:trPr>
          <w:trHeight w:val="300"/>
        </w:trPr>
        <w:tc>
          <w:tcPr>
            <w:tcW w:w="5000" w:type="pct"/>
            <w:noWrap/>
            <w:hideMark/>
          </w:tcPr>
          <w:p w14:paraId="307032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HIV Status, Schema ID, Required (NAACCR)</w:t>
            </w:r>
          </w:p>
        </w:tc>
      </w:tr>
      <w:tr w:rsidR="003D1BA6" w:rsidRPr="00AF0D99" w14:paraId="34F98D17" w14:textId="77777777" w:rsidTr="003D1BA6">
        <w:trPr>
          <w:trHeight w:val="300"/>
        </w:trPr>
        <w:tc>
          <w:tcPr>
            <w:tcW w:w="5000" w:type="pct"/>
            <w:noWrap/>
            <w:hideMark/>
          </w:tcPr>
          <w:p w14:paraId="1FFC815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ICD Revision Comorbid (COC)</w:t>
            </w:r>
          </w:p>
        </w:tc>
      </w:tr>
      <w:tr w:rsidR="003D1BA6" w:rsidRPr="00AF0D99" w14:paraId="619314E1" w14:textId="77777777" w:rsidTr="003D1BA6">
        <w:trPr>
          <w:trHeight w:val="300"/>
        </w:trPr>
        <w:tc>
          <w:tcPr>
            <w:tcW w:w="5000" w:type="pct"/>
            <w:noWrap/>
            <w:hideMark/>
          </w:tcPr>
          <w:p w14:paraId="64A6799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ICD Revision Number (NPCR)</w:t>
            </w:r>
          </w:p>
        </w:tc>
      </w:tr>
      <w:tr w:rsidR="003D1BA6" w:rsidRPr="00AF0D99" w14:paraId="067E5627" w14:textId="77777777" w:rsidTr="003D1BA6">
        <w:trPr>
          <w:trHeight w:val="300"/>
        </w:trPr>
        <w:tc>
          <w:tcPr>
            <w:tcW w:w="5000" w:type="pct"/>
            <w:noWrap/>
            <w:hideMark/>
          </w:tcPr>
          <w:p w14:paraId="6294EE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ICD Revision Number (SEER ICDCODE)</w:t>
            </w:r>
          </w:p>
        </w:tc>
      </w:tr>
      <w:tr w:rsidR="003D1BA6" w:rsidRPr="00AF0D99" w14:paraId="396779CC" w14:textId="77777777" w:rsidTr="003D1BA6">
        <w:trPr>
          <w:trHeight w:val="300"/>
        </w:trPr>
        <w:tc>
          <w:tcPr>
            <w:tcW w:w="5000" w:type="pct"/>
            <w:noWrap/>
            <w:hideMark/>
          </w:tcPr>
          <w:p w14:paraId="37BBC45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ICD Revision Number, Cause of Death (NAACCR)</w:t>
            </w:r>
          </w:p>
        </w:tc>
      </w:tr>
      <w:tr w:rsidR="003D1BA6" w:rsidRPr="00AF0D99" w14:paraId="2735D56E" w14:textId="77777777" w:rsidTr="003D1BA6">
        <w:trPr>
          <w:trHeight w:val="300"/>
        </w:trPr>
        <w:tc>
          <w:tcPr>
            <w:tcW w:w="5000" w:type="pct"/>
            <w:noWrap/>
            <w:hideMark/>
          </w:tcPr>
          <w:p w14:paraId="51B8523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ICD Revision Number, Cause of Death (SEER IF37)</w:t>
            </w:r>
          </w:p>
        </w:tc>
      </w:tr>
      <w:tr w:rsidR="003D1BA6" w:rsidRPr="00AF0D99" w14:paraId="3D144067" w14:textId="77777777" w:rsidTr="003D1BA6">
        <w:trPr>
          <w:trHeight w:val="300"/>
        </w:trPr>
        <w:tc>
          <w:tcPr>
            <w:tcW w:w="5000" w:type="pct"/>
            <w:noWrap/>
            <w:hideMark/>
          </w:tcPr>
          <w:p w14:paraId="5749963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ICD Revision, Vital Stat, Date Last Contact (NPCR)</w:t>
            </w:r>
          </w:p>
        </w:tc>
      </w:tr>
      <w:tr w:rsidR="003D1BA6" w:rsidRPr="00AF0D99" w14:paraId="4DB8AD66" w14:textId="77777777" w:rsidTr="003D1BA6">
        <w:trPr>
          <w:trHeight w:val="300"/>
        </w:trPr>
        <w:tc>
          <w:tcPr>
            <w:tcW w:w="5000" w:type="pct"/>
            <w:noWrap/>
            <w:hideMark/>
          </w:tcPr>
          <w:p w14:paraId="4CF77E6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ICD </w:t>
            </w:r>
            <w:proofErr w:type="spellStart"/>
            <w:r w:rsidRPr="00AF0D99">
              <w:rPr>
                <w:rFonts w:ascii="Calibri" w:hAnsi="Calibri" w:cs="Calibri"/>
                <w:color w:val="000000"/>
                <w:sz w:val="22"/>
                <w:szCs w:val="22"/>
              </w:rPr>
              <w:t>Revisn</w:t>
            </w:r>
            <w:proofErr w:type="spellEnd"/>
            <w:r w:rsidRPr="00AF0D99">
              <w:rPr>
                <w:rFonts w:ascii="Calibri" w:hAnsi="Calibri" w:cs="Calibri"/>
                <w:color w:val="000000"/>
                <w:sz w:val="22"/>
                <w:szCs w:val="22"/>
              </w:rPr>
              <w:t>, Vital Stat, Date Last Cont (SEER IF113)</w:t>
            </w:r>
          </w:p>
        </w:tc>
      </w:tr>
      <w:tr w:rsidR="003D1BA6" w:rsidRPr="00AF0D99" w14:paraId="156B0C7E" w14:textId="77777777" w:rsidTr="003D1BA6">
        <w:trPr>
          <w:trHeight w:val="300"/>
        </w:trPr>
        <w:tc>
          <w:tcPr>
            <w:tcW w:w="5000" w:type="pct"/>
            <w:noWrap/>
            <w:hideMark/>
          </w:tcPr>
          <w:p w14:paraId="40E1118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ICD-O-2 Conversion Flag (SEER ICDOREV)</w:t>
            </w:r>
          </w:p>
        </w:tc>
      </w:tr>
      <w:tr w:rsidR="003D1BA6" w:rsidRPr="00AF0D99" w14:paraId="724299AB" w14:textId="77777777" w:rsidTr="003D1BA6">
        <w:trPr>
          <w:trHeight w:val="300"/>
        </w:trPr>
        <w:tc>
          <w:tcPr>
            <w:tcW w:w="5000" w:type="pct"/>
            <w:noWrap/>
            <w:hideMark/>
          </w:tcPr>
          <w:p w14:paraId="46CAEF1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ICD-O-2 Conversion Flag, Hist, Behav (SEER IF70)</w:t>
            </w:r>
          </w:p>
        </w:tc>
      </w:tr>
      <w:tr w:rsidR="003D1BA6" w:rsidRPr="00AF0D99" w14:paraId="3CB8DBF8" w14:textId="77777777" w:rsidTr="003D1BA6">
        <w:trPr>
          <w:trHeight w:val="300"/>
        </w:trPr>
        <w:tc>
          <w:tcPr>
            <w:tcW w:w="5000" w:type="pct"/>
            <w:noWrap/>
            <w:hideMark/>
          </w:tcPr>
          <w:p w14:paraId="000E394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ICD-O-3 Conversion Flag (NAACCR)</w:t>
            </w:r>
          </w:p>
        </w:tc>
      </w:tr>
      <w:tr w:rsidR="003D1BA6" w:rsidRPr="00AF0D99" w14:paraId="7652C69A" w14:textId="77777777" w:rsidTr="003D1BA6">
        <w:trPr>
          <w:trHeight w:val="300"/>
        </w:trPr>
        <w:tc>
          <w:tcPr>
            <w:tcW w:w="5000" w:type="pct"/>
            <w:noWrap/>
            <w:hideMark/>
          </w:tcPr>
          <w:p w14:paraId="1ADB9E4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ICD-O-3 Conversion Flag, Histology ICDO3 (SEER IF95)</w:t>
            </w:r>
          </w:p>
        </w:tc>
      </w:tr>
      <w:tr w:rsidR="003D1BA6" w:rsidRPr="00AF0D99" w14:paraId="0E516924" w14:textId="77777777" w:rsidTr="003D1BA6">
        <w:trPr>
          <w:trHeight w:val="300"/>
        </w:trPr>
        <w:tc>
          <w:tcPr>
            <w:tcW w:w="5000" w:type="pct"/>
            <w:noWrap/>
            <w:hideMark/>
          </w:tcPr>
          <w:p w14:paraId="6099FB7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IHS Link (NPCR)</w:t>
            </w:r>
          </w:p>
        </w:tc>
      </w:tr>
      <w:tr w:rsidR="003D1BA6" w:rsidRPr="00AF0D99" w14:paraId="4F33E814" w14:textId="77777777" w:rsidTr="003D1BA6">
        <w:trPr>
          <w:trHeight w:val="300"/>
        </w:trPr>
        <w:tc>
          <w:tcPr>
            <w:tcW w:w="5000" w:type="pct"/>
            <w:noWrap/>
            <w:hideMark/>
          </w:tcPr>
          <w:p w14:paraId="643B3A2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Industry Source (NPCR)</w:t>
            </w:r>
          </w:p>
        </w:tc>
      </w:tr>
      <w:tr w:rsidR="003D1BA6" w:rsidRPr="00AF0D99" w14:paraId="630C463F" w14:textId="77777777" w:rsidTr="003D1BA6">
        <w:trPr>
          <w:trHeight w:val="300"/>
        </w:trPr>
        <w:tc>
          <w:tcPr>
            <w:tcW w:w="5000" w:type="pct"/>
            <w:noWrap/>
            <w:hideMark/>
          </w:tcPr>
          <w:p w14:paraId="155B1A4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Inpatient Status (NAACCR)</w:t>
            </w:r>
          </w:p>
        </w:tc>
      </w:tr>
      <w:tr w:rsidR="003D1BA6" w:rsidRPr="00AF0D99" w14:paraId="53F276AD" w14:textId="77777777" w:rsidTr="003D1BA6">
        <w:trPr>
          <w:trHeight w:val="300"/>
        </w:trPr>
        <w:tc>
          <w:tcPr>
            <w:tcW w:w="5000" w:type="pct"/>
            <w:noWrap/>
            <w:hideMark/>
          </w:tcPr>
          <w:p w14:paraId="68EFD6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Institution Referred From (COC)</w:t>
            </w:r>
          </w:p>
        </w:tc>
      </w:tr>
      <w:tr w:rsidR="003D1BA6" w:rsidRPr="00AF0D99" w14:paraId="2E09A684" w14:textId="77777777" w:rsidTr="003D1BA6">
        <w:trPr>
          <w:trHeight w:val="300"/>
        </w:trPr>
        <w:tc>
          <w:tcPr>
            <w:tcW w:w="5000" w:type="pct"/>
            <w:noWrap/>
            <w:hideMark/>
          </w:tcPr>
          <w:p w14:paraId="17BFA42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Institution Referred From, Date of Diagnosis (COC)</w:t>
            </w:r>
          </w:p>
        </w:tc>
      </w:tr>
      <w:tr w:rsidR="003D1BA6" w:rsidRPr="00AF0D99" w14:paraId="6B8EC19E" w14:textId="77777777" w:rsidTr="003D1BA6">
        <w:trPr>
          <w:trHeight w:val="300"/>
        </w:trPr>
        <w:tc>
          <w:tcPr>
            <w:tcW w:w="5000" w:type="pct"/>
            <w:noWrap/>
            <w:hideMark/>
          </w:tcPr>
          <w:p w14:paraId="4345E5D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Institution Referred To (COC)</w:t>
            </w:r>
          </w:p>
        </w:tc>
      </w:tr>
      <w:tr w:rsidR="003D1BA6" w:rsidRPr="00AF0D99" w14:paraId="3B8CD799" w14:textId="77777777" w:rsidTr="003D1BA6">
        <w:trPr>
          <w:trHeight w:val="300"/>
        </w:trPr>
        <w:tc>
          <w:tcPr>
            <w:tcW w:w="5000" w:type="pct"/>
            <w:noWrap/>
            <w:hideMark/>
          </w:tcPr>
          <w:p w14:paraId="5EA6AE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Institution Referred To, Date of Diagnosis (COC)</w:t>
            </w:r>
          </w:p>
        </w:tc>
      </w:tr>
      <w:tr w:rsidR="003D1BA6" w:rsidRPr="00AF0D99" w14:paraId="6B0D4561" w14:textId="77777777" w:rsidTr="003D1BA6">
        <w:trPr>
          <w:trHeight w:val="300"/>
        </w:trPr>
        <w:tc>
          <w:tcPr>
            <w:tcW w:w="5000" w:type="pct"/>
            <w:noWrap/>
            <w:hideMark/>
          </w:tcPr>
          <w:p w14:paraId="2537DC5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International Normalized Ratio Prothrombin Time, Date DX (NAACCR)</w:t>
            </w:r>
          </w:p>
        </w:tc>
      </w:tr>
      <w:tr w:rsidR="003D1BA6" w:rsidRPr="00AF0D99" w14:paraId="5D07A749" w14:textId="77777777" w:rsidTr="003D1BA6">
        <w:trPr>
          <w:trHeight w:val="300"/>
        </w:trPr>
        <w:tc>
          <w:tcPr>
            <w:tcW w:w="5000" w:type="pct"/>
            <w:noWrap/>
            <w:hideMark/>
          </w:tcPr>
          <w:p w14:paraId="772B8E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International Normalized Ratio Prothrombin Time, Schema ID, Required (NAACCR)</w:t>
            </w:r>
          </w:p>
        </w:tc>
      </w:tr>
      <w:tr w:rsidR="003D1BA6" w:rsidRPr="00AF0D99" w14:paraId="456F9770" w14:textId="77777777" w:rsidTr="003D1BA6">
        <w:trPr>
          <w:trHeight w:val="300"/>
        </w:trPr>
        <w:tc>
          <w:tcPr>
            <w:tcW w:w="5000" w:type="pct"/>
            <w:noWrap/>
            <w:hideMark/>
          </w:tcPr>
          <w:p w14:paraId="09A9780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International Normalized Ratio Prothrombin Time, Schema ID, Required, CoC Flag (SEER)</w:t>
            </w:r>
          </w:p>
        </w:tc>
      </w:tr>
      <w:tr w:rsidR="003D1BA6" w:rsidRPr="00AF0D99" w14:paraId="6BBBADB2" w14:textId="77777777" w:rsidTr="003D1BA6">
        <w:trPr>
          <w:trHeight w:val="300"/>
        </w:trPr>
        <w:tc>
          <w:tcPr>
            <w:tcW w:w="5000" w:type="pct"/>
            <w:noWrap/>
            <w:hideMark/>
          </w:tcPr>
          <w:p w14:paraId="6511822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Invasion Beyond Capsule, Date DX (NAACCR)</w:t>
            </w:r>
          </w:p>
        </w:tc>
      </w:tr>
      <w:tr w:rsidR="003D1BA6" w:rsidRPr="00AF0D99" w14:paraId="105693E3" w14:textId="77777777" w:rsidTr="003D1BA6">
        <w:trPr>
          <w:trHeight w:val="300"/>
        </w:trPr>
        <w:tc>
          <w:tcPr>
            <w:tcW w:w="5000" w:type="pct"/>
            <w:noWrap/>
            <w:hideMark/>
          </w:tcPr>
          <w:p w14:paraId="1A036C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Invasion Beyond Capsule, Kidney, EOD Primary Tumor (SEER)</w:t>
            </w:r>
          </w:p>
        </w:tc>
      </w:tr>
      <w:tr w:rsidR="003D1BA6" w:rsidRPr="00AF0D99" w14:paraId="5688ED13" w14:textId="77777777" w:rsidTr="003D1BA6">
        <w:trPr>
          <w:trHeight w:val="300"/>
        </w:trPr>
        <w:tc>
          <w:tcPr>
            <w:tcW w:w="5000" w:type="pct"/>
            <w:noWrap/>
            <w:hideMark/>
          </w:tcPr>
          <w:p w14:paraId="647423A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Invasion Beyond Capsule, Kidney, Summary Stage 2018 (NAACCR)</w:t>
            </w:r>
          </w:p>
        </w:tc>
      </w:tr>
      <w:tr w:rsidR="003D1BA6" w:rsidRPr="00AF0D99" w14:paraId="2108DB15" w14:textId="77777777" w:rsidTr="003D1BA6">
        <w:trPr>
          <w:trHeight w:val="300"/>
        </w:trPr>
        <w:tc>
          <w:tcPr>
            <w:tcW w:w="5000" w:type="pct"/>
            <w:noWrap/>
            <w:hideMark/>
          </w:tcPr>
          <w:p w14:paraId="5DFBD43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Invasion Beyond Capsule, Kidney, Surgery (NAACCR)</w:t>
            </w:r>
          </w:p>
        </w:tc>
      </w:tr>
      <w:tr w:rsidR="003D1BA6" w:rsidRPr="00AF0D99" w14:paraId="2D8E0D3A" w14:textId="77777777" w:rsidTr="003D1BA6">
        <w:trPr>
          <w:trHeight w:val="300"/>
        </w:trPr>
        <w:tc>
          <w:tcPr>
            <w:tcW w:w="5000" w:type="pct"/>
            <w:noWrap/>
            <w:hideMark/>
          </w:tcPr>
          <w:p w14:paraId="6BC988B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Invasion Beyond Capsule, Schema ID, Required (NAACCR)</w:t>
            </w:r>
          </w:p>
        </w:tc>
      </w:tr>
      <w:tr w:rsidR="003D1BA6" w:rsidRPr="00AF0D99" w14:paraId="77618433" w14:textId="77777777" w:rsidTr="003D1BA6">
        <w:trPr>
          <w:trHeight w:val="300"/>
        </w:trPr>
        <w:tc>
          <w:tcPr>
            <w:tcW w:w="5000" w:type="pct"/>
            <w:noWrap/>
            <w:hideMark/>
          </w:tcPr>
          <w:p w14:paraId="3D9E279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Ipsilateral Adrenal Gland Involvement, Date DX (NAACCR)</w:t>
            </w:r>
          </w:p>
        </w:tc>
      </w:tr>
      <w:tr w:rsidR="003D1BA6" w:rsidRPr="00AF0D99" w14:paraId="35AF2A95" w14:textId="77777777" w:rsidTr="003D1BA6">
        <w:trPr>
          <w:trHeight w:val="300"/>
        </w:trPr>
        <w:tc>
          <w:tcPr>
            <w:tcW w:w="5000" w:type="pct"/>
            <w:noWrap/>
            <w:hideMark/>
          </w:tcPr>
          <w:p w14:paraId="7319892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Ipsilateral Adrenal Gland Involvement, Kidney, EOD Tumor, Mets (SEER)</w:t>
            </w:r>
          </w:p>
        </w:tc>
      </w:tr>
      <w:tr w:rsidR="003D1BA6" w:rsidRPr="00AF0D99" w14:paraId="7B686ED6" w14:textId="77777777" w:rsidTr="003D1BA6">
        <w:trPr>
          <w:trHeight w:val="300"/>
        </w:trPr>
        <w:tc>
          <w:tcPr>
            <w:tcW w:w="5000" w:type="pct"/>
            <w:noWrap/>
            <w:hideMark/>
          </w:tcPr>
          <w:p w14:paraId="1C015D6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Ipsilateral Adrenal Gland Involvement, Kidney, Summary Stage 2018 (NAACCR)</w:t>
            </w:r>
          </w:p>
        </w:tc>
      </w:tr>
      <w:tr w:rsidR="003D1BA6" w:rsidRPr="00AF0D99" w14:paraId="3928793C" w14:textId="77777777" w:rsidTr="003D1BA6">
        <w:trPr>
          <w:trHeight w:val="300"/>
        </w:trPr>
        <w:tc>
          <w:tcPr>
            <w:tcW w:w="5000" w:type="pct"/>
            <w:noWrap/>
            <w:hideMark/>
          </w:tcPr>
          <w:p w14:paraId="7070F9B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Ipsilateral Adrenal Gland Involvement, Kidney, Surgery (NAACCR)</w:t>
            </w:r>
          </w:p>
        </w:tc>
      </w:tr>
      <w:tr w:rsidR="003D1BA6" w:rsidRPr="00AF0D99" w14:paraId="36B33690" w14:textId="77777777" w:rsidTr="003D1BA6">
        <w:trPr>
          <w:trHeight w:val="300"/>
        </w:trPr>
        <w:tc>
          <w:tcPr>
            <w:tcW w:w="5000" w:type="pct"/>
            <w:noWrap/>
            <w:hideMark/>
          </w:tcPr>
          <w:p w14:paraId="60BFBC9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Ipsilateral Adrenal Gland Involvement, Schema ID, Required (NAACCR)</w:t>
            </w:r>
          </w:p>
        </w:tc>
      </w:tr>
      <w:tr w:rsidR="003D1BA6" w:rsidRPr="00AF0D99" w14:paraId="1E598765" w14:textId="77777777" w:rsidTr="003D1BA6">
        <w:trPr>
          <w:trHeight w:val="300"/>
        </w:trPr>
        <w:tc>
          <w:tcPr>
            <w:tcW w:w="5000" w:type="pct"/>
            <w:noWrap/>
            <w:hideMark/>
          </w:tcPr>
          <w:p w14:paraId="14410B4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JAK2, Date DX (NAACCR)</w:t>
            </w:r>
          </w:p>
        </w:tc>
      </w:tr>
      <w:tr w:rsidR="003D1BA6" w:rsidRPr="00AF0D99" w14:paraId="3D822DEE" w14:textId="77777777" w:rsidTr="003D1BA6">
        <w:trPr>
          <w:trHeight w:val="300"/>
        </w:trPr>
        <w:tc>
          <w:tcPr>
            <w:tcW w:w="5000" w:type="pct"/>
            <w:noWrap/>
            <w:hideMark/>
          </w:tcPr>
          <w:p w14:paraId="6BABEBC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JAK2, Schema ID, Required (NAACCR)</w:t>
            </w:r>
          </w:p>
        </w:tc>
      </w:tr>
      <w:tr w:rsidR="003D1BA6" w:rsidRPr="00AF0D99" w14:paraId="2737B63C" w14:textId="77777777" w:rsidTr="003D1BA6">
        <w:trPr>
          <w:trHeight w:val="300"/>
        </w:trPr>
        <w:tc>
          <w:tcPr>
            <w:tcW w:w="5000" w:type="pct"/>
            <w:noWrap/>
            <w:hideMark/>
          </w:tcPr>
          <w:p w14:paraId="4628D31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Ki-67, Date DX (NAACCR)</w:t>
            </w:r>
          </w:p>
        </w:tc>
      </w:tr>
      <w:tr w:rsidR="003D1BA6" w:rsidRPr="00AF0D99" w14:paraId="63CA1A87" w14:textId="77777777" w:rsidTr="003D1BA6">
        <w:trPr>
          <w:trHeight w:val="300"/>
        </w:trPr>
        <w:tc>
          <w:tcPr>
            <w:tcW w:w="5000" w:type="pct"/>
            <w:noWrap/>
            <w:hideMark/>
          </w:tcPr>
          <w:p w14:paraId="1F56E63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Ki-67, Schema ID, Required (NAACCR)</w:t>
            </w:r>
          </w:p>
        </w:tc>
      </w:tr>
      <w:tr w:rsidR="003D1BA6" w:rsidRPr="00AF0D99" w14:paraId="54B7D603" w14:textId="77777777" w:rsidTr="003D1BA6">
        <w:trPr>
          <w:trHeight w:val="300"/>
        </w:trPr>
        <w:tc>
          <w:tcPr>
            <w:tcW w:w="5000" w:type="pct"/>
            <w:noWrap/>
            <w:hideMark/>
          </w:tcPr>
          <w:p w14:paraId="5B688B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Ki-67, Schema ID, Required, CoC Flag (SEER)</w:t>
            </w:r>
          </w:p>
        </w:tc>
      </w:tr>
      <w:tr w:rsidR="003D1BA6" w:rsidRPr="00AF0D99" w14:paraId="52C13A2E" w14:textId="77777777" w:rsidTr="003D1BA6">
        <w:trPr>
          <w:trHeight w:val="300"/>
        </w:trPr>
        <w:tc>
          <w:tcPr>
            <w:tcW w:w="5000" w:type="pct"/>
            <w:noWrap/>
            <w:hideMark/>
          </w:tcPr>
          <w:p w14:paraId="2B9A1FC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KIT Gene Immunohistochemistry, Date DX (NAACCR)</w:t>
            </w:r>
          </w:p>
        </w:tc>
      </w:tr>
      <w:tr w:rsidR="003D1BA6" w:rsidRPr="00AF0D99" w14:paraId="47C27A9E" w14:textId="77777777" w:rsidTr="003D1BA6">
        <w:trPr>
          <w:trHeight w:val="300"/>
        </w:trPr>
        <w:tc>
          <w:tcPr>
            <w:tcW w:w="5000" w:type="pct"/>
            <w:noWrap/>
            <w:hideMark/>
          </w:tcPr>
          <w:p w14:paraId="59E1D5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KIT Gene Immunohistochemistry, Schema ID, Required (NAACCR)</w:t>
            </w:r>
          </w:p>
        </w:tc>
      </w:tr>
      <w:tr w:rsidR="003D1BA6" w:rsidRPr="00AF0D99" w14:paraId="55CF8355" w14:textId="77777777" w:rsidTr="003D1BA6">
        <w:trPr>
          <w:trHeight w:val="300"/>
        </w:trPr>
        <w:tc>
          <w:tcPr>
            <w:tcW w:w="5000" w:type="pct"/>
            <w:noWrap/>
            <w:hideMark/>
          </w:tcPr>
          <w:p w14:paraId="0AE6DD9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KIT Gene Immunohistochemistry, Schema ID, Required, CoC Flag (SEER)</w:t>
            </w:r>
          </w:p>
        </w:tc>
      </w:tr>
      <w:tr w:rsidR="003D1BA6" w:rsidRPr="00AF0D99" w14:paraId="0EF84D8E" w14:textId="77777777" w:rsidTr="003D1BA6">
        <w:trPr>
          <w:trHeight w:val="300"/>
        </w:trPr>
        <w:tc>
          <w:tcPr>
            <w:tcW w:w="5000" w:type="pct"/>
            <w:noWrap/>
            <w:hideMark/>
          </w:tcPr>
          <w:p w14:paraId="14EE246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KRAS, Date DX (NAACCR)</w:t>
            </w:r>
          </w:p>
        </w:tc>
      </w:tr>
      <w:tr w:rsidR="003D1BA6" w:rsidRPr="00AF0D99" w14:paraId="083D070E" w14:textId="77777777" w:rsidTr="003D1BA6">
        <w:trPr>
          <w:trHeight w:val="300"/>
        </w:trPr>
        <w:tc>
          <w:tcPr>
            <w:tcW w:w="5000" w:type="pct"/>
            <w:noWrap/>
            <w:hideMark/>
          </w:tcPr>
          <w:p w14:paraId="66C3FFE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KRAS, Schema ID, Required (NAACCR)</w:t>
            </w:r>
          </w:p>
        </w:tc>
      </w:tr>
      <w:tr w:rsidR="003D1BA6" w:rsidRPr="00AF0D99" w14:paraId="60F6FFF3" w14:textId="77777777" w:rsidTr="003D1BA6">
        <w:trPr>
          <w:trHeight w:val="300"/>
        </w:trPr>
        <w:tc>
          <w:tcPr>
            <w:tcW w:w="5000" w:type="pct"/>
            <w:noWrap/>
            <w:hideMark/>
          </w:tcPr>
          <w:p w14:paraId="2844582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Laterality (SEER LATERAL)</w:t>
            </w:r>
          </w:p>
        </w:tc>
      </w:tr>
      <w:tr w:rsidR="003D1BA6" w:rsidRPr="00AF0D99" w14:paraId="09FDF30A" w14:textId="77777777" w:rsidTr="003D1BA6">
        <w:trPr>
          <w:trHeight w:val="300"/>
        </w:trPr>
        <w:tc>
          <w:tcPr>
            <w:tcW w:w="5000" w:type="pct"/>
            <w:noWrap/>
            <w:hideMark/>
          </w:tcPr>
          <w:p w14:paraId="7EC5EC0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Laterality, Primary Site (COC)</w:t>
            </w:r>
          </w:p>
        </w:tc>
      </w:tr>
      <w:tr w:rsidR="003D1BA6" w:rsidRPr="00AF0D99" w14:paraId="2C00DC92" w14:textId="77777777" w:rsidTr="003D1BA6">
        <w:trPr>
          <w:trHeight w:val="300"/>
        </w:trPr>
        <w:tc>
          <w:tcPr>
            <w:tcW w:w="5000" w:type="pct"/>
            <w:noWrap/>
            <w:hideMark/>
          </w:tcPr>
          <w:p w14:paraId="6E61763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Laterality, Primary Site, Date of </w:t>
            </w:r>
            <w:proofErr w:type="spellStart"/>
            <w:r w:rsidRPr="00AF0D99">
              <w:rPr>
                <w:rFonts w:ascii="Calibri" w:hAnsi="Calibri" w:cs="Calibri"/>
                <w:color w:val="000000"/>
                <w:sz w:val="22"/>
                <w:szCs w:val="22"/>
              </w:rPr>
              <w:t>Diag</w:t>
            </w:r>
            <w:proofErr w:type="spellEnd"/>
            <w:r w:rsidRPr="00AF0D99">
              <w:rPr>
                <w:rFonts w:ascii="Calibri" w:hAnsi="Calibri" w:cs="Calibri"/>
                <w:color w:val="000000"/>
                <w:sz w:val="22"/>
                <w:szCs w:val="22"/>
              </w:rPr>
              <w:t xml:space="preserve"> (SEER IF24)</w:t>
            </w:r>
          </w:p>
        </w:tc>
      </w:tr>
      <w:tr w:rsidR="003D1BA6" w:rsidRPr="00AF0D99" w14:paraId="6F13F358" w14:textId="77777777" w:rsidTr="003D1BA6">
        <w:trPr>
          <w:trHeight w:val="300"/>
        </w:trPr>
        <w:tc>
          <w:tcPr>
            <w:tcW w:w="5000" w:type="pct"/>
            <w:noWrap/>
            <w:hideMark/>
          </w:tcPr>
          <w:p w14:paraId="381A96B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Laterality, Primary Site, Morph ICDO3 (SEER IF42)</w:t>
            </w:r>
          </w:p>
        </w:tc>
      </w:tr>
      <w:tr w:rsidR="003D1BA6" w:rsidRPr="00AF0D99" w14:paraId="10219A46" w14:textId="77777777" w:rsidTr="003D1BA6">
        <w:trPr>
          <w:trHeight w:val="300"/>
        </w:trPr>
        <w:tc>
          <w:tcPr>
            <w:tcW w:w="5000" w:type="pct"/>
            <w:noWrap/>
            <w:hideMark/>
          </w:tcPr>
          <w:p w14:paraId="6B6B582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LDH Post-Orchiectomy Range, Date DX (NAACCR)</w:t>
            </w:r>
          </w:p>
        </w:tc>
      </w:tr>
      <w:tr w:rsidR="003D1BA6" w:rsidRPr="00AF0D99" w14:paraId="46848547" w14:textId="77777777" w:rsidTr="003D1BA6">
        <w:trPr>
          <w:trHeight w:val="300"/>
        </w:trPr>
        <w:tc>
          <w:tcPr>
            <w:tcW w:w="5000" w:type="pct"/>
            <w:noWrap/>
            <w:hideMark/>
          </w:tcPr>
          <w:p w14:paraId="74283B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LDH Post-Orchiectomy Range, Schema ID, Required (NAACCR)</w:t>
            </w:r>
          </w:p>
        </w:tc>
      </w:tr>
      <w:tr w:rsidR="003D1BA6" w:rsidRPr="00AF0D99" w14:paraId="5BD28D0B" w14:textId="77777777" w:rsidTr="003D1BA6">
        <w:trPr>
          <w:trHeight w:val="300"/>
        </w:trPr>
        <w:tc>
          <w:tcPr>
            <w:tcW w:w="5000" w:type="pct"/>
            <w:noWrap/>
            <w:hideMark/>
          </w:tcPr>
          <w:p w14:paraId="64F9BCF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LDH Pre-Orchiectomy Range, Date DX (NAACCR)</w:t>
            </w:r>
          </w:p>
        </w:tc>
      </w:tr>
      <w:tr w:rsidR="003D1BA6" w:rsidRPr="00AF0D99" w14:paraId="55A8E4E9" w14:textId="77777777" w:rsidTr="003D1BA6">
        <w:trPr>
          <w:trHeight w:val="300"/>
        </w:trPr>
        <w:tc>
          <w:tcPr>
            <w:tcW w:w="5000" w:type="pct"/>
            <w:noWrap/>
            <w:hideMark/>
          </w:tcPr>
          <w:p w14:paraId="3779C5E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LDH Pre-Orchiectomy Range, Schema ID, Required (NAACCR)</w:t>
            </w:r>
          </w:p>
        </w:tc>
      </w:tr>
      <w:tr w:rsidR="003D1BA6" w:rsidRPr="00AF0D99" w14:paraId="22358B10" w14:textId="77777777" w:rsidTr="003D1BA6">
        <w:trPr>
          <w:trHeight w:val="300"/>
        </w:trPr>
        <w:tc>
          <w:tcPr>
            <w:tcW w:w="5000" w:type="pct"/>
            <w:noWrap/>
            <w:hideMark/>
          </w:tcPr>
          <w:p w14:paraId="4B62A3D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LDH Pretreatment Lab Value, Date DX (NAACCR)</w:t>
            </w:r>
          </w:p>
        </w:tc>
      </w:tr>
      <w:tr w:rsidR="003D1BA6" w:rsidRPr="00AF0D99" w14:paraId="49BEB4D8" w14:textId="77777777" w:rsidTr="003D1BA6">
        <w:trPr>
          <w:trHeight w:val="300"/>
        </w:trPr>
        <w:tc>
          <w:tcPr>
            <w:tcW w:w="5000" w:type="pct"/>
            <w:noWrap/>
            <w:hideMark/>
          </w:tcPr>
          <w:p w14:paraId="7B24B19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LDH Pretreatment Lab Value, Schema ID, Required (NAACCR)</w:t>
            </w:r>
          </w:p>
        </w:tc>
      </w:tr>
      <w:tr w:rsidR="003D1BA6" w:rsidRPr="00AF0D99" w14:paraId="2C9DE995" w14:textId="77777777" w:rsidTr="003D1BA6">
        <w:trPr>
          <w:trHeight w:val="300"/>
        </w:trPr>
        <w:tc>
          <w:tcPr>
            <w:tcW w:w="5000" w:type="pct"/>
            <w:noWrap/>
            <w:hideMark/>
          </w:tcPr>
          <w:p w14:paraId="342C90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LDH Pretreatment Level, Date DX (NAACCR)</w:t>
            </w:r>
          </w:p>
        </w:tc>
      </w:tr>
      <w:tr w:rsidR="003D1BA6" w:rsidRPr="00AF0D99" w14:paraId="21639FE4" w14:textId="77777777" w:rsidTr="003D1BA6">
        <w:trPr>
          <w:trHeight w:val="300"/>
        </w:trPr>
        <w:tc>
          <w:tcPr>
            <w:tcW w:w="5000" w:type="pct"/>
            <w:noWrap/>
            <w:hideMark/>
          </w:tcPr>
          <w:p w14:paraId="4116C3D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LDH Pretreatment Level, Melanoma, Schema ID, Required (NAACCR)</w:t>
            </w:r>
          </w:p>
        </w:tc>
      </w:tr>
      <w:tr w:rsidR="003D1BA6" w:rsidRPr="00AF0D99" w14:paraId="58A1D17C" w14:textId="77777777" w:rsidTr="003D1BA6">
        <w:trPr>
          <w:trHeight w:val="300"/>
        </w:trPr>
        <w:tc>
          <w:tcPr>
            <w:tcW w:w="5000" w:type="pct"/>
            <w:noWrap/>
            <w:hideMark/>
          </w:tcPr>
          <w:p w14:paraId="05F9BB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LDH Pretreatment Level, Myeloma, Schema ID, Required (NAACCR)</w:t>
            </w:r>
          </w:p>
        </w:tc>
      </w:tr>
      <w:tr w:rsidR="003D1BA6" w:rsidRPr="00AF0D99" w14:paraId="1E4A9980" w14:textId="77777777" w:rsidTr="003D1BA6">
        <w:trPr>
          <w:trHeight w:val="300"/>
        </w:trPr>
        <w:tc>
          <w:tcPr>
            <w:tcW w:w="5000" w:type="pct"/>
            <w:noWrap/>
            <w:hideMark/>
          </w:tcPr>
          <w:p w14:paraId="52EE62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LDH Upper Limits of Normal, Date DX (NAACCR)</w:t>
            </w:r>
          </w:p>
        </w:tc>
      </w:tr>
      <w:tr w:rsidR="003D1BA6" w:rsidRPr="00AF0D99" w14:paraId="358B9149" w14:textId="77777777" w:rsidTr="003D1BA6">
        <w:trPr>
          <w:trHeight w:val="300"/>
        </w:trPr>
        <w:tc>
          <w:tcPr>
            <w:tcW w:w="5000" w:type="pct"/>
            <w:noWrap/>
            <w:hideMark/>
          </w:tcPr>
          <w:p w14:paraId="2EEF834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LDH Upper Limits of Normal, Schema ID, Required (NAACCR)</w:t>
            </w:r>
          </w:p>
        </w:tc>
      </w:tr>
      <w:tr w:rsidR="003D1BA6" w:rsidRPr="00AF0D99" w14:paraId="3ABF3FBD" w14:textId="77777777" w:rsidTr="003D1BA6">
        <w:trPr>
          <w:trHeight w:val="300"/>
        </w:trPr>
        <w:tc>
          <w:tcPr>
            <w:tcW w:w="5000" w:type="pct"/>
            <w:noWrap/>
            <w:hideMark/>
          </w:tcPr>
          <w:p w14:paraId="46515F3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LDH Upper Limits of Normal, Schema ID, Required, CoC Flag (SEER)</w:t>
            </w:r>
          </w:p>
        </w:tc>
      </w:tr>
      <w:tr w:rsidR="003D1BA6" w:rsidRPr="00AF0D99" w14:paraId="65DB8F1B" w14:textId="77777777" w:rsidTr="003D1BA6">
        <w:trPr>
          <w:trHeight w:val="300"/>
        </w:trPr>
        <w:tc>
          <w:tcPr>
            <w:tcW w:w="5000" w:type="pct"/>
            <w:noWrap/>
            <w:hideMark/>
          </w:tcPr>
          <w:p w14:paraId="55FCFF5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Assessment Method Femoral-Inguinal, Date DX (NAACCR)</w:t>
            </w:r>
          </w:p>
        </w:tc>
      </w:tr>
      <w:tr w:rsidR="003D1BA6" w:rsidRPr="00AF0D99" w14:paraId="3656DD4E" w14:textId="77777777" w:rsidTr="003D1BA6">
        <w:trPr>
          <w:trHeight w:val="300"/>
        </w:trPr>
        <w:tc>
          <w:tcPr>
            <w:tcW w:w="5000" w:type="pct"/>
            <w:noWrap/>
            <w:hideMark/>
          </w:tcPr>
          <w:p w14:paraId="330DDFF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Assessment Method Femoral-Inguinal, Schema ID, Required (NAACCR)</w:t>
            </w:r>
          </w:p>
        </w:tc>
      </w:tr>
      <w:tr w:rsidR="003D1BA6" w:rsidRPr="00AF0D99" w14:paraId="42BCDAB7" w14:textId="77777777" w:rsidTr="003D1BA6">
        <w:trPr>
          <w:trHeight w:val="300"/>
        </w:trPr>
        <w:tc>
          <w:tcPr>
            <w:tcW w:w="5000" w:type="pct"/>
            <w:noWrap/>
            <w:hideMark/>
          </w:tcPr>
          <w:p w14:paraId="3D74BE7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Assessment Method Femoral-Inguinal, Schema ID, Required, CoC Flag (SEER)</w:t>
            </w:r>
          </w:p>
        </w:tc>
      </w:tr>
      <w:tr w:rsidR="003D1BA6" w:rsidRPr="00AF0D99" w14:paraId="6A410B83" w14:textId="77777777" w:rsidTr="003D1BA6">
        <w:trPr>
          <w:trHeight w:val="300"/>
        </w:trPr>
        <w:tc>
          <w:tcPr>
            <w:tcW w:w="5000" w:type="pct"/>
            <w:noWrap/>
            <w:hideMark/>
          </w:tcPr>
          <w:p w14:paraId="621F6A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Assessment Method Para-Aortic, Date DX (NAACCR)</w:t>
            </w:r>
          </w:p>
        </w:tc>
      </w:tr>
      <w:tr w:rsidR="003D1BA6" w:rsidRPr="00AF0D99" w14:paraId="74EE5F7C" w14:textId="77777777" w:rsidTr="003D1BA6">
        <w:trPr>
          <w:trHeight w:val="300"/>
        </w:trPr>
        <w:tc>
          <w:tcPr>
            <w:tcW w:w="5000" w:type="pct"/>
            <w:noWrap/>
            <w:hideMark/>
          </w:tcPr>
          <w:p w14:paraId="5C639F9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Assessment Method Para-Aortic, Schema ID, Required (NAACCR)</w:t>
            </w:r>
          </w:p>
        </w:tc>
      </w:tr>
      <w:tr w:rsidR="003D1BA6" w:rsidRPr="00AF0D99" w14:paraId="5049F465" w14:textId="77777777" w:rsidTr="003D1BA6">
        <w:trPr>
          <w:trHeight w:val="300"/>
        </w:trPr>
        <w:tc>
          <w:tcPr>
            <w:tcW w:w="5000" w:type="pct"/>
            <w:noWrap/>
            <w:hideMark/>
          </w:tcPr>
          <w:p w14:paraId="77D20D0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Assessment Method Para-Aortic, Schema ID, Required, CoC Flag (SEER)</w:t>
            </w:r>
          </w:p>
        </w:tc>
      </w:tr>
      <w:tr w:rsidR="003D1BA6" w:rsidRPr="00AF0D99" w14:paraId="4C8C0032" w14:textId="77777777" w:rsidTr="003D1BA6">
        <w:trPr>
          <w:trHeight w:val="300"/>
        </w:trPr>
        <w:tc>
          <w:tcPr>
            <w:tcW w:w="5000" w:type="pct"/>
            <w:noWrap/>
            <w:hideMark/>
          </w:tcPr>
          <w:p w14:paraId="4031AB7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Assessment Method Pelvic, Date DX (NAACCR)</w:t>
            </w:r>
          </w:p>
        </w:tc>
      </w:tr>
      <w:tr w:rsidR="003D1BA6" w:rsidRPr="00AF0D99" w14:paraId="6E2D5BDC" w14:textId="77777777" w:rsidTr="003D1BA6">
        <w:trPr>
          <w:trHeight w:val="300"/>
        </w:trPr>
        <w:tc>
          <w:tcPr>
            <w:tcW w:w="5000" w:type="pct"/>
            <w:noWrap/>
            <w:hideMark/>
          </w:tcPr>
          <w:p w14:paraId="31F063B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Assessment Method Pelvic, Schema ID, Required (NAACCR)</w:t>
            </w:r>
          </w:p>
        </w:tc>
      </w:tr>
      <w:tr w:rsidR="003D1BA6" w:rsidRPr="00AF0D99" w14:paraId="2BF39B54" w14:textId="77777777" w:rsidTr="003D1BA6">
        <w:trPr>
          <w:trHeight w:val="300"/>
        </w:trPr>
        <w:tc>
          <w:tcPr>
            <w:tcW w:w="5000" w:type="pct"/>
            <w:noWrap/>
            <w:hideMark/>
          </w:tcPr>
          <w:p w14:paraId="5D29E99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Assessment Method Pelvic, Schema ID, Required, CoC Flag (SEER)</w:t>
            </w:r>
          </w:p>
        </w:tc>
      </w:tr>
      <w:tr w:rsidR="003D1BA6" w:rsidRPr="00AF0D99" w14:paraId="37C3593A" w14:textId="77777777" w:rsidTr="003D1BA6">
        <w:trPr>
          <w:trHeight w:val="300"/>
        </w:trPr>
        <w:tc>
          <w:tcPr>
            <w:tcW w:w="5000" w:type="pct"/>
            <w:noWrap/>
            <w:hideMark/>
          </w:tcPr>
          <w:p w14:paraId="3B9AABF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Assessment Methods, Gynecologic, Regional Nodes Examined (NAACCR)</w:t>
            </w:r>
          </w:p>
        </w:tc>
      </w:tr>
      <w:tr w:rsidR="003D1BA6" w:rsidRPr="00AF0D99" w14:paraId="0B7DEBDD" w14:textId="77777777" w:rsidTr="003D1BA6">
        <w:trPr>
          <w:trHeight w:val="300"/>
        </w:trPr>
        <w:tc>
          <w:tcPr>
            <w:tcW w:w="5000" w:type="pct"/>
            <w:noWrap/>
            <w:hideMark/>
          </w:tcPr>
          <w:p w14:paraId="5C42D8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Assessment Methods, Gynecologic, Regional Nodes Examined, CoC Flag (SEER)</w:t>
            </w:r>
          </w:p>
        </w:tc>
      </w:tr>
      <w:tr w:rsidR="003D1BA6" w:rsidRPr="00AF0D99" w14:paraId="1B8A3F7C" w14:textId="77777777" w:rsidTr="003D1BA6">
        <w:trPr>
          <w:trHeight w:val="300"/>
        </w:trPr>
        <w:tc>
          <w:tcPr>
            <w:tcW w:w="5000" w:type="pct"/>
            <w:noWrap/>
            <w:hideMark/>
          </w:tcPr>
          <w:p w14:paraId="78CE406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Distant Assessment Method, Date DX (NAACCR)</w:t>
            </w:r>
          </w:p>
        </w:tc>
      </w:tr>
      <w:tr w:rsidR="003D1BA6" w:rsidRPr="00AF0D99" w14:paraId="4E55E1A8" w14:textId="77777777" w:rsidTr="003D1BA6">
        <w:trPr>
          <w:trHeight w:val="300"/>
        </w:trPr>
        <w:tc>
          <w:tcPr>
            <w:tcW w:w="5000" w:type="pct"/>
            <w:noWrap/>
            <w:hideMark/>
          </w:tcPr>
          <w:p w14:paraId="21B2403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Distant Assessment Method, Schema ID, Required (NAACCR)</w:t>
            </w:r>
          </w:p>
        </w:tc>
      </w:tr>
      <w:tr w:rsidR="003D1BA6" w:rsidRPr="00AF0D99" w14:paraId="66613D2E" w14:textId="77777777" w:rsidTr="003D1BA6">
        <w:trPr>
          <w:trHeight w:val="300"/>
        </w:trPr>
        <w:tc>
          <w:tcPr>
            <w:tcW w:w="5000" w:type="pct"/>
            <w:noWrap/>
            <w:hideMark/>
          </w:tcPr>
          <w:p w14:paraId="4FBED0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Distant Assessment Method, Schema ID, Required, CoC Flag (SEER)</w:t>
            </w:r>
          </w:p>
        </w:tc>
      </w:tr>
      <w:tr w:rsidR="003D1BA6" w:rsidRPr="00AF0D99" w14:paraId="1098CA3D" w14:textId="77777777" w:rsidTr="003D1BA6">
        <w:trPr>
          <w:trHeight w:val="300"/>
        </w:trPr>
        <w:tc>
          <w:tcPr>
            <w:tcW w:w="5000" w:type="pct"/>
            <w:noWrap/>
            <w:hideMark/>
          </w:tcPr>
          <w:p w14:paraId="3B74F2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Distant Assessment Method, Surgery Other Site (NAACCR)</w:t>
            </w:r>
          </w:p>
        </w:tc>
      </w:tr>
      <w:tr w:rsidR="003D1BA6" w:rsidRPr="00AF0D99" w14:paraId="3EE2882D" w14:textId="77777777" w:rsidTr="003D1BA6">
        <w:trPr>
          <w:trHeight w:val="300"/>
        </w:trPr>
        <w:tc>
          <w:tcPr>
            <w:tcW w:w="5000" w:type="pct"/>
            <w:noWrap/>
            <w:hideMark/>
          </w:tcPr>
          <w:p w14:paraId="509352F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Distant Assessment Method, Surgery Other Site, CoC Flag (SEER)</w:t>
            </w:r>
          </w:p>
        </w:tc>
      </w:tr>
      <w:tr w:rsidR="003D1BA6" w:rsidRPr="00AF0D99" w14:paraId="6E2F9851" w14:textId="77777777" w:rsidTr="003D1BA6">
        <w:trPr>
          <w:trHeight w:val="300"/>
        </w:trPr>
        <w:tc>
          <w:tcPr>
            <w:tcW w:w="5000" w:type="pct"/>
            <w:noWrap/>
            <w:hideMark/>
          </w:tcPr>
          <w:p w14:paraId="138EF3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Distant, Gynecologic, EOD Mets (SEER)</w:t>
            </w:r>
          </w:p>
        </w:tc>
      </w:tr>
      <w:tr w:rsidR="003D1BA6" w:rsidRPr="00AF0D99" w14:paraId="3ACA5B5C" w14:textId="77777777" w:rsidTr="003D1BA6">
        <w:trPr>
          <w:trHeight w:val="300"/>
        </w:trPr>
        <w:tc>
          <w:tcPr>
            <w:tcW w:w="5000" w:type="pct"/>
            <w:noWrap/>
            <w:hideMark/>
          </w:tcPr>
          <w:p w14:paraId="32F34C7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Distant, Gynecologic, Mets at DX-Distant LN (NAACCR)</w:t>
            </w:r>
          </w:p>
        </w:tc>
      </w:tr>
      <w:tr w:rsidR="003D1BA6" w:rsidRPr="00AF0D99" w14:paraId="5A45EEAD" w14:textId="77777777" w:rsidTr="003D1BA6">
        <w:trPr>
          <w:trHeight w:val="300"/>
        </w:trPr>
        <w:tc>
          <w:tcPr>
            <w:tcW w:w="5000" w:type="pct"/>
            <w:noWrap/>
            <w:hideMark/>
          </w:tcPr>
          <w:p w14:paraId="001FAD3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Distant, Gynecologic, Mets at DX-Distant LN, CoC Flag (SEER)</w:t>
            </w:r>
          </w:p>
        </w:tc>
      </w:tr>
      <w:tr w:rsidR="003D1BA6" w:rsidRPr="00AF0D99" w14:paraId="4E501FB6" w14:textId="77777777" w:rsidTr="003D1BA6">
        <w:trPr>
          <w:trHeight w:val="300"/>
        </w:trPr>
        <w:tc>
          <w:tcPr>
            <w:tcW w:w="5000" w:type="pct"/>
            <w:noWrap/>
            <w:hideMark/>
          </w:tcPr>
          <w:p w14:paraId="47E243C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Distant, Gynecologic, Summary Stage 2018 (NAACCR)</w:t>
            </w:r>
          </w:p>
        </w:tc>
      </w:tr>
      <w:tr w:rsidR="003D1BA6" w:rsidRPr="00AF0D99" w14:paraId="3033194F" w14:textId="77777777" w:rsidTr="003D1BA6">
        <w:trPr>
          <w:trHeight w:val="300"/>
        </w:trPr>
        <w:tc>
          <w:tcPr>
            <w:tcW w:w="5000" w:type="pct"/>
            <w:noWrap/>
            <w:hideMark/>
          </w:tcPr>
          <w:p w14:paraId="72DD55D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Distant, Gynecologic, Summary Stage 2018, CoC Flag (SEER)</w:t>
            </w:r>
          </w:p>
        </w:tc>
      </w:tr>
      <w:tr w:rsidR="003D1BA6" w:rsidRPr="00AF0D99" w14:paraId="54969EC5" w14:textId="77777777" w:rsidTr="003D1BA6">
        <w:trPr>
          <w:trHeight w:val="300"/>
        </w:trPr>
        <w:tc>
          <w:tcPr>
            <w:tcW w:w="5000" w:type="pct"/>
            <w:noWrap/>
            <w:hideMark/>
          </w:tcPr>
          <w:p w14:paraId="335EBD7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Distant: Mediastinal, Scalene, Date DX (NAACCR)</w:t>
            </w:r>
          </w:p>
        </w:tc>
      </w:tr>
      <w:tr w:rsidR="003D1BA6" w:rsidRPr="00AF0D99" w14:paraId="45E71166" w14:textId="77777777" w:rsidTr="003D1BA6">
        <w:trPr>
          <w:trHeight w:val="300"/>
        </w:trPr>
        <w:tc>
          <w:tcPr>
            <w:tcW w:w="5000" w:type="pct"/>
            <w:noWrap/>
            <w:hideMark/>
          </w:tcPr>
          <w:p w14:paraId="3155DC0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Distant: Mediastinal, Scalene, Schema ID, Required (NAACCR)</w:t>
            </w:r>
          </w:p>
        </w:tc>
      </w:tr>
      <w:tr w:rsidR="003D1BA6" w:rsidRPr="00AF0D99" w14:paraId="47D1F3DE" w14:textId="77777777" w:rsidTr="003D1BA6">
        <w:trPr>
          <w:trHeight w:val="300"/>
        </w:trPr>
        <w:tc>
          <w:tcPr>
            <w:tcW w:w="5000" w:type="pct"/>
            <w:noWrap/>
            <w:hideMark/>
          </w:tcPr>
          <w:p w14:paraId="4C933E8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Distant: Mediastinal, Scalene, Schema ID, Required, CoC Flag (SEER)</w:t>
            </w:r>
          </w:p>
        </w:tc>
      </w:tr>
      <w:tr w:rsidR="003D1BA6" w:rsidRPr="00AF0D99" w14:paraId="040F0409" w14:textId="77777777" w:rsidTr="003D1BA6">
        <w:trPr>
          <w:trHeight w:val="300"/>
        </w:trPr>
        <w:tc>
          <w:tcPr>
            <w:tcW w:w="5000" w:type="pct"/>
            <w:noWrap/>
            <w:hideMark/>
          </w:tcPr>
          <w:p w14:paraId="5C85620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Head and Neck Levels I-III, Date DX (NAACCR)</w:t>
            </w:r>
          </w:p>
        </w:tc>
      </w:tr>
      <w:tr w:rsidR="003D1BA6" w:rsidRPr="00AF0D99" w14:paraId="466275B7" w14:textId="77777777" w:rsidTr="003D1BA6">
        <w:trPr>
          <w:trHeight w:val="300"/>
        </w:trPr>
        <w:tc>
          <w:tcPr>
            <w:tcW w:w="5000" w:type="pct"/>
            <w:noWrap/>
            <w:hideMark/>
          </w:tcPr>
          <w:p w14:paraId="4F1A7E0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Head and Neck Levels I-III, Schema ID, Required (NAACCR)</w:t>
            </w:r>
          </w:p>
        </w:tc>
      </w:tr>
      <w:tr w:rsidR="003D1BA6" w:rsidRPr="00AF0D99" w14:paraId="30F8B008" w14:textId="77777777" w:rsidTr="003D1BA6">
        <w:trPr>
          <w:trHeight w:val="300"/>
        </w:trPr>
        <w:tc>
          <w:tcPr>
            <w:tcW w:w="5000" w:type="pct"/>
            <w:noWrap/>
            <w:hideMark/>
          </w:tcPr>
          <w:p w14:paraId="4A4AC1C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Head and Neck Levels IV-V, Date DX (NAACCR)</w:t>
            </w:r>
          </w:p>
        </w:tc>
      </w:tr>
      <w:tr w:rsidR="003D1BA6" w:rsidRPr="00AF0D99" w14:paraId="61E20132" w14:textId="77777777" w:rsidTr="003D1BA6">
        <w:trPr>
          <w:trHeight w:val="300"/>
        </w:trPr>
        <w:tc>
          <w:tcPr>
            <w:tcW w:w="5000" w:type="pct"/>
            <w:noWrap/>
            <w:hideMark/>
          </w:tcPr>
          <w:p w14:paraId="4F85FA5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Head and Neck Levels IV-V, Schema ID, Required (NAACCR)</w:t>
            </w:r>
          </w:p>
        </w:tc>
      </w:tr>
      <w:tr w:rsidR="003D1BA6" w:rsidRPr="00AF0D99" w14:paraId="6D235CD7" w14:textId="77777777" w:rsidTr="003D1BA6">
        <w:trPr>
          <w:trHeight w:val="300"/>
        </w:trPr>
        <w:tc>
          <w:tcPr>
            <w:tcW w:w="5000" w:type="pct"/>
            <w:noWrap/>
            <w:hideMark/>
          </w:tcPr>
          <w:p w14:paraId="3654C55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Head and Neck Levels VI-VII, Date DX (NAACCR)</w:t>
            </w:r>
          </w:p>
        </w:tc>
      </w:tr>
      <w:tr w:rsidR="003D1BA6" w:rsidRPr="00AF0D99" w14:paraId="1E0CD8E6" w14:textId="77777777" w:rsidTr="003D1BA6">
        <w:trPr>
          <w:trHeight w:val="300"/>
        </w:trPr>
        <w:tc>
          <w:tcPr>
            <w:tcW w:w="5000" w:type="pct"/>
            <w:noWrap/>
            <w:hideMark/>
          </w:tcPr>
          <w:p w14:paraId="00AD93D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Head and Neck Levels VI-VII, Schema ID, Required (NAACCR)</w:t>
            </w:r>
          </w:p>
        </w:tc>
      </w:tr>
      <w:tr w:rsidR="003D1BA6" w:rsidRPr="00AF0D99" w14:paraId="3BBDB1ED" w14:textId="77777777" w:rsidTr="003D1BA6">
        <w:trPr>
          <w:trHeight w:val="300"/>
        </w:trPr>
        <w:tc>
          <w:tcPr>
            <w:tcW w:w="5000" w:type="pct"/>
            <w:noWrap/>
            <w:hideMark/>
          </w:tcPr>
          <w:p w14:paraId="6DE9C1D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Head and Neck Other, Date DX (NAACCR)</w:t>
            </w:r>
          </w:p>
        </w:tc>
      </w:tr>
      <w:tr w:rsidR="003D1BA6" w:rsidRPr="00AF0D99" w14:paraId="2D753C1E" w14:textId="77777777" w:rsidTr="003D1BA6">
        <w:trPr>
          <w:trHeight w:val="300"/>
        </w:trPr>
        <w:tc>
          <w:tcPr>
            <w:tcW w:w="5000" w:type="pct"/>
            <w:noWrap/>
            <w:hideMark/>
          </w:tcPr>
          <w:p w14:paraId="775FB37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Head and Neck Other, Schema ID, Required (NAACCR)</w:t>
            </w:r>
          </w:p>
        </w:tc>
      </w:tr>
      <w:tr w:rsidR="003D1BA6" w:rsidRPr="00AF0D99" w14:paraId="0462C968" w14:textId="77777777" w:rsidTr="003D1BA6">
        <w:trPr>
          <w:trHeight w:val="300"/>
        </w:trPr>
        <w:tc>
          <w:tcPr>
            <w:tcW w:w="5000" w:type="pct"/>
            <w:noWrap/>
            <w:hideMark/>
          </w:tcPr>
          <w:p w14:paraId="05901AD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Head and Neck, EOD Regional Nodes (SEER)</w:t>
            </w:r>
          </w:p>
        </w:tc>
      </w:tr>
      <w:tr w:rsidR="003D1BA6" w:rsidRPr="00AF0D99" w14:paraId="7F1F4086" w14:textId="77777777" w:rsidTr="003D1BA6">
        <w:trPr>
          <w:trHeight w:val="300"/>
        </w:trPr>
        <w:tc>
          <w:tcPr>
            <w:tcW w:w="5000" w:type="pct"/>
            <w:noWrap/>
            <w:hideMark/>
          </w:tcPr>
          <w:p w14:paraId="5CD554B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Head and Neck, Summary Stage 2018 (NAACCR)</w:t>
            </w:r>
          </w:p>
        </w:tc>
      </w:tr>
      <w:tr w:rsidR="003D1BA6" w:rsidRPr="00AF0D99" w14:paraId="7F844466" w14:textId="77777777" w:rsidTr="003D1BA6">
        <w:trPr>
          <w:trHeight w:val="300"/>
        </w:trPr>
        <w:tc>
          <w:tcPr>
            <w:tcW w:w="5000" w:type="pct"/>
            <w:noWrap/>
            <w:hideMark/>
          </w:tcPr>
          <w:p w14:paraId="6CFB4B4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Isolated Tumor Cells (ITC), Date DX (NAACCR)</w:t>
            </w:r>
          </w:p>
        </w:tc>
      </w:tr>
      <w:tr w:rsidR="003D1BA6" w:rsidRPr="00AF0D99" w14:paraId="27CDA3E6" w14:textId="77777777" w:rsidTr="003D1BA6">
        <w:trPr>
          <w:trHeight w:val="300"/>
        </w:trPr>
        <w:tc>
          <w:tcPr>
            <w:tcW w:w="5000" w:type="pct"/>
            <w:noWrap/>
            <w:hideMark/>
          </w:tcPr>
          <w:p w14:paraId="1040FA4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Isolated Tumor Cells (ITC), Merkel Cell, EOD Regional Nodes (SEER)</w:t>
            </w:r>
          </w:p>
        </w:tc>
      </w:tr>
      <w:tr w:rsidR="003D1BA6" w:rsidRPr="00AF0D99" w14:paraId="2D0D9FAC" w14:textId="77777777" w:rsidTr="003D1BA6">
        <w:trPr>
          <w:trHeight w:val="300"/>
        </w:trPr>
        <w:tc>
          <w:tcPr>
            <w:tcW w:w="5000" w:type="pct"/>
            <w:noWrap/>
            <w:hideMark/>
          </w:tcPr>
          <w:p w14:paraId="171573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Isolated Tumor Cells (ITC), Merkel Cell, Reg Nodes Pos/Ex (NAACCR)</w:t>
            </w:r>
          </w:p>
        </w:tc>
      </w:tr>
      <w:tr w:rsidR="003D1BA6" w:rsidRPr="00AF0D99" w14:paraId="3F054638" w14:textId="77777777" w:rsidTr="003D1BA6">
        <w:trPr>
          <w:trHeight w:val="300"/>
        </w:trPr>
        <w:tc>
          <w:tcPr>
            <w:tcW w:w="5000" w:type="pct"/>
            <w:noWrap/>
            <w:hideMark/>
          </w:tcPr>
          <w:p w14:paraId="7EB349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Isolated Tumor Cells (ITC), Merkel Cell, Summary Stage 2018 (NAACCR)</w:t>
            </w:r>
          </w:p>
        </w:tc>
      </w:tr>
      <w:tr w:rsidR="003D1BA6" w:rsidRPr="00AF0D99" w14:paraId="3110ECEC" w14:textId="77777777" w:rsidTr="003D1BA6">
        <w:trPr>
          <w:trHeight w:val="300"/>
        </w:trPr>
        <w:tc>
          <w:tcPr>
            <w:tcW w:w="5000" w:type="pct"/>
            <w:noWrap/>
            <w:hideMark/>
          </w:tcPr>
          <w:p w14:paraId="4863A07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Isolated Tumor Cells (ITC), Schema ID, Required (NAACCR)</w:t>
            </w:r>
          </w:p>
        </w:tc>
      </w:tr>
      <w:tr w:rsidR="003D1BA6" w:rsidRPr="00AF0D99" w14:paraId="3AE070E3" w14:textId="77777777" w:rsidTr="003D1BA6">
        <w:trPr>
          <w:trHeight w:val="300"/>
        </w:trPr>
        <w:tc>
          <w:tcPr>
            <w:tcW w:w="5000" w:type="pct"/>
            <w:noWrap/>
            <w:hideMark/>
          </w:tcPr>
          <w:p w14:paraId="715DE9D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Laterality, Date DX (NAACCR)</w:t>
            </w:r>
          </w:p>
        </w:tc>
      </w:tr>
      <w:tr w:rsidR="003D1BA6" w:rsidRPr="00AF0D99" w14:paraId="6CB61B1C" w14:textId="77777777" w:rsidTr="003D1BA6">
        <w:trPr>
          <w:trHeight w:val="300"/>
        </w:trPr>
        <w:tc>
          <w:tcPr>
            <w:tcW w:w="5000" w:type="pct"/>
            <w:noWrap/>
            <w:hideMark/>
          </w:tcPr>
          <w:p w14:paraId="4F578C8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Laterality, Schema ID, Required (NAACCR)</w:t>
            </w:r>
          </w:p>
        </w:tc>
      </w:tr>
      <w:tr w:rsidR="003D1BA6" w:rsidRPr="00AF0D99" w14:paraId="6D326E54" w14:textId="77777777" w:rsidTr="003D1BA6">
        <w:trPr>
          <w:trHeight w:val="300"/>
        </w:trPr>
        <w:tc>
          <w:tcPr>
            <w:tcW w:w="5000" w:type="pct"/>
            <w:noWrap/>
            <w:hideMark/>
          </w:tcPr>
          <w:p w14:paraId="213AF0B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Laterality, Vulva, EOD Regional Nodes (SEER)</w:t>
            </w:r>
          </w:p>
        </w:tc>
      </w:tr>
      <w:tr w:rsidR="003D1BA6" w:rsidRPr="00AF0D99" w14:paraId="49A01F5A" w14:textId="77777777" w:rsidTr="003D1BA6">
        <w:trPr>
          <w:trHeight w:val="300"/>
        </w:trPr>
        <w:tc>
          <w:tcPr>
            <w:tcW w:w="5000" w:type="pct"/>
            <w:noWrap/>
            <w:hideMark/>
          </w:tcPr>
          <w:p w14:paraId="42BF8D6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Laterality, Vulva, Summary Stage 2018 (NAACCR)</w:t>
            </w:r>
          </w:p>
        </w:tc>
      </w:tr>
      <w:tr w:rsidR="003D1BA6" w:rsidRPr="00AF0D99" w14:paraId="03318D06" w14:textId="77777777" w:rsidTr="003D1BA6">
        <w:trPr>
          <w:trHeight w:val="300"/>
        </w:trPr>
        <w:tc>
          <w:tcPr>
            <w:tcW w:w="5000" w:type="pct"/>
            <w:noWrap/>
            <w:hideMark/>
          </w:tcPr>
          <w:p w14:paraId="1EDF9A5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Positive Axillary Level I-II, Breast, EOD Regional Nodes (SEER)</w:t>
            </w:r>
          </w:p>
        </w:tc>
      </w:tr>
      <w:tr w:rsidR="003D1BA6" w:rsidRPr="00AF0D99" w14:paraId="3CB0B582" w14:textId="77777777" w:rsidTr="003D1BA6">
        <w:trPr>
          <w:trHeight w:val="300"/>
        </w:trPr>
        <w:tc>
          <w:tcPr>
            <w:tcW w:w="5000" w:type="pct"/>
            <w:noWrap/>
            <w:hideMark/>
          </w:tcPr>
          <w:p w14:paraId="1EFBCB3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Positive Axillary Level I-II, Breast, Reg Nodes Pos/Ex (NAACCR)</w:t>
            </w:r>
          </w:p>
        </w:tc>
      </w:tr>
      <w:tr w:rsidR="003D1BA6" w:rsidRPr="00AF0D99" w14:paraId="6B130D1A" w14:textId="77777777" w:rsidTr="003D1BA6">
        <w:trPr>
          <w:trHeight w:val="300"/>
        </w:trPr>
        <w:tc>
          <w:tcPr>
            <w:tcW w:w="5000" w:type="pct"/>
            <w:noWrap/>
            <w:hideMark/>
          </w:tcPr>
          <w:p w14:paraId="62301E9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Positive Axillary Level I-II, Breast, Summary Stage 2018 (NAACCR)</w:t>
            </w:r>
          </w:p>
        </w:tc>
      </w:tr>
      <w:tr w:rsidR="003D1BA6" w:rsidRPr="00AF0D99" w14:paraId="4659A91F" w14:textId="77777777" w:rsidTr="003D1BA6">
        <w:trPr>
          <w:trHeight w:val="300"/>
        </w:trPr>
        <w:tc>
          <w:tcPr>
            <w:tcW w:w="5000" w:type="pct"/>
            <w:noWrap/>
            <w:hideMark/>
          </w:tcPr>
          <w:p w14:paraId="54EA94C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Positive Axillary Level I-II, Date DX (NAACCR)</w:t>
            </w:r>
          </w:p>
        </w:tc>
      </w:tr>
      <w:tr w:rsidR="003D1BA6" w:rsidRPr="00AF0D99" w14:paraId="107313F9" w14:textId="77777777" w:rsidTr="003D1BA6">
        <w:trPr>
          <w:trHeight w:val="300"/>
        </w:trPr>
        <w:tc>
          <w:tcPr>
            <w:tcW w:w="5000" w:type="pct"/>
            <w:noWrap/>
            <w:hideMark/>
          </w:tcPr>
          <w:p w14:paraId="78B9F18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Positive Axillary Level I-II, Schema ID, Required (NAACCR)</w:t>
            </w:r>
          </w:p>
        </w:tc>
      </w:tr>
      <w:tr w:rsidR="003D1BA6" w:rsidRPr="00AF0D99" w14:paraId="73CFF445" w14:textId="77777777" w:rsidTr="003D1BA6">
        <w:trPr>
          <w:trHeight w:val="300"/>
        </w:trPr>
        <w:tc>
          <w:tcPr>
            <w:tcW w:w="5000" w:type="pct"/>
            <w:noWrap/>
            <w:hideMark/>
          </w:tcPr>
          <w:p w14:paraId="29D1E1C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Size, Date DX (NAACCR)</w:t>
            </w:r>
          </w:p>
        </w:tc>
      </w:tr>
      <w:tr w:rsidR="003D1BA6" w:rsidRPr="00AF0D99" w14:paraId="6B70519A" w14:textId="77777777" w:rsidTr="003D1BA6">
        <w:trPr>
          <w:trHeight w:val="300"/>
        </w:trPr>
        <w:tc>
          <w:tcPr>
            <w:tcW w:w="5000" w:type="pct"/>
            <w:noWrap/>
            <w:hideMark/>
          </w:tcPr>
          <w:p w14:paraId="0BDAFED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Size, Head/Neck, EOD Regional Nodes (SEER)</w:t>
            </w:r>
          </w:p>
        </w:tc>
      </w:tr>
      <w:tr w:rsidR="003D1BA6" w:rsidRPr="00AF0D99" w14:paraId="08367FBA" w14:textId="77777777" w:rsidTr="003D1BA6">
        <w:trPr>
          <w:trHeight w:val="300"/>
        </w:trPr>
        <w:tc>
          <w:tcPr>
            <w:tcW w:w="5000" w:type="pct"/>
            <w:noWrap/>
            <w:hideMark/>
          </w:tcPr>
          <w:p w14:paraId="4EF781A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Size, Head/Neck, Summary Stage 2018 (NAACCR)</w:t>
            </w:r>
          </w:p>
        </w:tc>
      </w:tr>
      <w:tr w:rsidR="003D1BA6" w:rsidRPr="00AF0D99" w14:paraId="6BDD768A" w14:textId="77777777" w:rsidTr="003D1BA6">
        <w:trPr>
          <w:trHeight w:val="300"/>
        </w:trPr>
        <w:tc>
          <w:tcPr>
            <w:tcW w:w="5000" w:type="pct"/>
            <w:noWrap/>
            <w:hideMark/>
          </w:tcPr>
          <w:p w14:paraId="2DCEA6B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Size, Schema ID, Required (NAACCR)</w:t>
            </w:r>
          </w:p>
        </w:tc>
      </w:tr>
      <w:tr w:rsidR="003D1BA6" w:rsidRPr="00AF0D99" w14:paraId="3137F045" w14:textId="77777777" w:rsidTr="003D1BA6">
        <w:trPr>
          <w:trHeight w:val="300"/>
        </w:trPr>
        <w:tc>
          <w:tcPr>
            <w:tcW w:w="5000" w:type="pct"/>
            <w:noWrap/>
            <w:hideMark/>
          </w:tcPr>
          <w:p w14:paraId="2A198CB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Status Femoral Para-Aortic Pelvic, Gynecologic, EOD Regional Nodes (SEER)</w:t>
            </w:r>
          </w:p>
        </w:tc>
      </w:tr>
      <w:tr w:rsidR="003D1BA6" w:rsidRPr="00AF0D99" w14:paraId="61AFBA4B" w14:textId="77777777" w:rsidTr="003D1BA6">
        <w:trPr>
          <w:trHeight w:val="300"/>
        </w:trPr>
        <w:tc>
          <w:tcPr>
            <w:tcW w:w="5000" w:type="pct"/>
            <w:noWrap/>
            <w:hideMark/>
          </w:tcPr>
          <w:p w14:paraId="4A094BD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Status Femoral Para-Aortic Pelvic, Gynecologic, Summary Stage 2018 (NAACCR)</w:t>
            </w:r>
          </w:p>
        </w:tc>
      </w:tr>
      <w:tr w:rsidR="003D1BA6" w:rsidRPr="00AF0D99" w14:paraId="3C855728" w14:textId="77777777" w:rsidTr="003D1BA6">
        <w:trPr>
          <w:trHeight w:val="300"/>
        </w:trPr>
        <w:tc>
          <w:tcPr>
            <w:tcW w:w="5000" w:type="pct"/>
            <w:noWrap/>
            <w:hideMark/>
          </w:tcPr>
          <w:p w14:paraId="2D8AAFC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Status Femoral-Inguinal, Para-Aortic, Pelvic, Date DX (NAACCR)</w:t>
            </w:r>
          </w:p>
        </w:tc>
      </w:tr>
      <w:tr w:rsidR="003D1BA6" w:rsidRPr="00AF0D99" w14:paraId="18A59B14" w14:textId="77777777" w:rsidTr="003D1BA6">
        <w:trPr>
          <w:trHeight w:val="300"/>
        </w:trPr>
        <w:tc>
          <w:tcPr>
            <w:tcW w:w="5000" w:type="pct"/>
            <w:noWrap/>
            <w:hideMark/>
          </w:tcPr>
          <w:p w14:paraId="626D5D6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LN Status Femoral-Inguinal, Para-Aortic, Pelvic, Schema ID, Required (NAACCR)</w:t>
            </w:r>
          </w:p>
        </w:tc>
      </w:tr>
      <w:tr w:rsidR="003D1BA6" w:rsidRPr="00AF0D99" w14:paraId="0967E90C" w14:textId="77777777" w:rsidTr="003D1BA6">
        <w:trPr>
          <w:trHeight w:val="300"/>
        </w:trPr>
        <w:tc>
          <w:tcPr>
            <w:tcW w:w="5000" w:type="pct"/>
            <w:noWrap/>
            <w:hideMark/>
          </w:tcPr>
          <w:p w14:paraId="243B138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Lymphocytosis, Date DX (NAACCR)</w:t>
            </w:r>
          </w:p>
        </w:tc>
      </w:tr>
      <w:tr w:rsidR="003D1BA6" w:rsidRPr="00AF0D99" w14:paraId="09F0F45F" w14:textId="77777777" w:rsidTr="003D1BA6">
        <w:trPr>
          <w:trHeight w:val="300"/>
        </w:trPr>
        <w:tc>
          <w:tcPr>
            <w:tcW w:w="5000" w:type="pct"/>
            <w:noWrap/>
            <w:hideMark/>
          </w:tcPr>
          <w:p w14:paraId="726439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Lymphocytosis, Schema ID, Required (NAACCR)</w:t>
            </w:r>
          </w:p>
        </w:tc>
      </w:tr>
      <w:tr w:rsidR="003D1BA6" w:rsidRPr="00AF0D99" w14:paraId="3116EA9A" w14:textId="77777777" w:rsidTr="003D1BA6">
        <w:trPr>
          <w:trHeight w:val="300"/>
        </w:trPr>
        <w:tc>
          <w:tcPr>
            <w:tcW w:w="5000" w:type="pct"/>
            <w:noWrap/>
            <w:hideMark/>
          </w:tcPr>
          <w:p w14:paraId="7BDB8F5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Lymphoma ICDO3, Site,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Stg 1977 (NAACCR)</w:t>
            </w:r>
          </w:p>
        </w:tc>
      </w:tr>
      <w:tr w:rsidR="003D1BA6" w:rsidRPr="00AF0D99" w14:paraId="56205AF8" w14:textId="77777777" w:rsidTr="003D1BA6">
        <w:trPr>
          <w:trHeight w:val="300"/>
        </w:trPr>
        <w:tc>
          <w:tcPr>
            <w:tcW w:w="5000" w:type="pct"/>
            <w:noWrap/>
            <w:hideMark/>
          </w:tcPr>
          <w:p w14:paraId="5732E24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Lymphoma, EOD--Ext,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Stg 1977, ICDO2 (NAACCR)</w:t>
            </w:r>
          </w:p>
        </w:tc>
      </w:tr>
      <w:tr w:rsidR="003D1BA6" w:rsidRPr="00AF0D99" w14:paraId="12838E08" w14:textId="77777777" w:rsidTr="003D1BA6">
        <w:trPr>
          <w:trHeight w:val="300"/>
        </w:trPr>
        <w:tc>
          <w:tcPr>
            <w:tcW w:w="5000" w:type="pct"/>
            <w:noWrap/>
            <w:hideMark/>
          </w:tcPr>
          <w:p w14:paraId="324EC25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Lymphoma, EOD--Ext,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Stg 2000, ICDO3 (NAACCR)</w:t>
            </w:r>
          </w:p>
        </w:tc>
      </w:tr>
      <w:tr w:rsidR="003D1BA6" w:rsidRPr="00AF0D99" w14:paraId="1B5282EE" w14:textId="77777777" w:rsidTr="003D1BA6">
        <w:trPr>
          <w:trHeight w:val="300"/>
        </w:trPr>
        <w:tc>
          <w:tcPr>
            <w:tcW w:w="5000" w:type="pct"/>
            <w:noWrap/>
            <w:hideMark/>
          </w:tcPr>
          <w:p w14:paraId="5BEC82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Lymphoma, EOD--Tumor Size, ICDO2 (NAACCR)</w:t>
            </w:r>
          </w:p>
        </w:tc>
      </w:tr>
      <w:tr w:rsidR="003D1BA6" w:rsidRPr="00AF0D99" w14:paraId="079749BD" w14:textId="77777777" w:rsidTr="003D1BA6">
        <w:trPr>
          <w:trHeight w:val="300"/>
        </w:trPr>
        <w:tc>
          <w:tcPr>
            <w:tcW w:w="5000" w:type="pct"/>
            <w:noWrap/>
            <w:hideMark/>
          </w:tcPr>
          <w:p w14:paraId="4775A71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Lymphoma, EOD--Tumor Size, ICDO3 (NAACCR)</w:t>
            </w:r>
          </w:p>
        </w:tc>
      </w:tr>
      <w:tr w:rsidR="003D1BA6" w:rsidRPr="00AF0D99" w14:paraId="2F33FC3F" w14:textId="77777777" w:rsidTr="003D1BA6">
        <w:trPr>
          <w:trHeight w:val="300"/>
        </w:trPr>
        <w:tc>
          <w:tcPr>
            <w:tcW w:w="5000" w:type="pct"/>
            <w:noWrap/>
            <w:hideMark/>
          </w:tcPr>
          <w:p w14:paraId="51F4963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Lymphoma, Prim Site,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Stg 1977, ICDO2 (NAACCR)</w:t>
            </w:r>
          </w:p>
        </w:tc>
      </w:tr>
      <w:tr w:rsidR="003D1BA6" w:rsidRPr="00AF0D99" w14:paraId="369EA94B" w14:textId="77777777" w:rsidTr="003D1BA6">
        <w:trPr>
          <w:trHeight w:val="300"/>
        </w:trPr>
        <w:tc>
          <w:tcPr>
            <w:tcW w:w="5000" w:type="pct"/>
            <w:noWrap/>
            <w:hideMark/>
          </w:tcPr>
          <w:p w14:paraId="7860DA2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Lymphoma, TNM, ICDO2 (NAACCR)</w:t>
            </w:r>
          </w:p>
        </w:tc>
      </w:tr>
      <w:tr w:rsidR="003D1BA6" w:rsidRPr="00AF0D99" w14:paraId="22D72690" w14:textId="77777777" w:rsidTr="003D1BA6">
        <w:trPr>
          <w:trHeight w:val="300"/>
        </w:trPr>
        <w:tc>
          <w:tcPr>
            <w:tcW w:w="5000" w:type="pct"/>
            <w:noWrap/>
            <w:hideMark/>
          </w:tcPr>
          <w:p w14:paraId="7FD17DE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Lymphoma, TNM, ICDO3 (COC)</w:t>
            </w:r>
          </w:p>
        </w:tc>
      </w:tr>
      <w:tr w:rsidR="003D1BA6" w:rsidRPr="00AF0D99" w14:paraId="1B851CA4" w14:textId="77777777" w:rsidTr="003D1BA6">
        <w:trPr>
          <w:trHeight w:val="300"/>
        </w:trPr>
        <w:tc>
          <w:tcPr>
            <w:tcW w:w="5000" w:type="pct"/>
            <w:noWrap/>
            <w:hideMark/>
          </w:tcPr>
          <w:p w14:paraId="32EF25A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Lymphoma, TNM, ICDO3 (NAACCR)</w:t>
            </w:r>
          </w:p>
        </w:tc>
      </w:tr>
      <w:tr w:rsidR="003D1BA6" w:rsidRPr="00AF0D99" w14:paraId="468EE388" w14:textId="77777777" w:rsidTr="003D1BA6">
        <w:trPr>
          <w:trHeight w:val="300"/>
        </w:trPr>
        <w:tc>
          <w:tcPr>
            <w:tcW w:w="5000" w:type="pct"/>
            <w:noWrap/>
            <w:hideMark/>
          </w:tcPr>
          <w:p w14:paraId="5CA87B4B"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Lymphovascular</w:t>
            </w:r>
            <w:proofErr w:type="spellEnd"/>
            <w:r w:rsidRPr="00AF0D99">
              <w:rPr>
                <w:rFonts w:ascii="Calibri" w:hAnsi="Calibri" w:cs="Calibri"/>
                <w:color w:val="000000"/>
                <w:sz w:val="22"/>
                <w:szCs w:val="22"/>
              </w:rPr>
              <w:t xml:space="preserve"> Invasion (COC)</w:t>
            </w:r>
          </w:p>
        </w:tc>
      </w:tr>
      <w:tr w:rsidR="003D1BA6" w:rsidRPr="00AF0D99" w14:paraId="26AEE12E" w14:textId="77777777" w:rsidTr="003D1BA6">
        <w:trPr>
          <w:trHeight w:val="300"/>
        </w:trPr>
        <w:tc>
          <w:tcPr>
            <w:tcW w:w="5000" w:type="pct"/>
            <w:noWrap/>
            <w:hideMark/>
          </w:tcPr>
          <w:p w14:paraId="72BBB8D6"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Lymphovascular</w:t>
            </w:r>
            <w:proofErr w:type="spellEnd"/>
            <w:r w:rsidRPr="00AF0D99">
              <w:rPr>
                <w:rFonts w:ascii="Calibri" w:hAnsi="Calibri" w:cs="Calibri"/>
                <w:color w:val="000000"/>
                <w:sz w:val="22"/>
                <w:szCs w:val="22"/>
              </w:rPr>
              <w:t xml:space="preserve"> Invasion (CS)</w:t>
            </w:r>
          </w:p>
        </w:tc>
      </w:tr>
      <w:tr w:rsidR="003D1BA6" w:rsidRPr="00AF0D99" w14:paraId="3747406B" w14:textId="77777777" w:rsidTr="003D1BA6">
        <w:trPr>
          <w:trHeight w:val="300"/>
        </w:trPr>
        <w:tc>
          <w:tcPr>
            <w:tcW w:w="5000" w:type="pct"/>
            <w:noWrap/>
            <w:hideMark/>
          </w:tcPr>
          <w:p w14:paraId="1E0169DF"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Lymphovascular</w:t>
            </w:r>
            <w:proofErr w:type="spellEnd"/>
            <w:r w:rsidRPr="00AF0D99">
              <w:rPr>
                <w:rFonts w:ascii="Calibri" w:hAnsi="Calibri" w:cs="Calibri"/>
                <w:color w:val="000000"/>
                <w:sz w:val="22"/>
                <w:szCs w:val="22"/>
              </w:rPr>
              <w:t xml:space="preserve"> Invasion (SEER)</w:t>
            </w:r>
          </w:p>
        </w:tc>
      </w:tr>
      <w:tr w:rsidR="003D1BA6" w:rsidRPr="00AF0D99" w14:paraId="7B97DD7F" w14:textId="77777777" w:rsidTr="003D1BA6">
        <w:trPr>
          <w:trHeight w:val="300"/>
        </w:trPr>
        <w:tc>
          <w:tcPr>
            <w:tcW w:w="5000" w:type="pct"/>
            <w:noWrap/>
            <w:hideMark/>
          </w:tcPr>
          <w:p w14:paraId="437F0962"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Lymphovascular</w:t>
            </w:r>
            <w:proofErr w:type="spellEnd"/>
            <w:r w:rsidRPr="00AF0D99">
              <w:rPr>
                <w:rFonts w:ascii="Calibri" w:hAnsi="Calibri" w:cs="Calibri"/>
                <w:color w:val="000000"/>
                <w:sz w:val="22"/>
                <w:szCs w:val="22"/>
              </w:rPr>
              <w:t xml:space="preserve"> Invasion, Date of Diagnosis (COC)</w:t>
            </w:r>
          </w:p>
        </w:tc>
      </w:tr>
      <w:tr w:rsidR="003D1BA6" w:rsidRPr="00AF0D99" w14:paraId="440734B2" w14:textId="77777777" w:rsidTr="003D1BA6">
        <w:trPr>
          <w:trHeight w:val="300"/>
        </w:trPr>
        <w:tc>
          <w:tcPr>
            <w:tcW w:w="5000" w:type="pct"/>
            <w:noWrap/>
            <w:hideMark/>
          </w:tcPr>
          <w:p w14:paraId="0C195CBB"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Lymphovascular</w:t>
            </w:r>
            <w:proofErr w:type="spellEnd"/>
            <w:r w:rsidRPr="00AF0D99">
              <w:rPr>
                <w:rFonts w:ascii="Calibri" w:hAnsi="Calibri" w:cs="Calibri"/>
                <w:color w:val="000000"/>
                <w:sz w:val="22"/>
                <w:szCs w:val="22"/>
              </w:rPr>
              <w:t xml:space="preserve"> Invasion, Date of Dx (SEER)</w:t>
            </w:r>
          </w:p>
        </w:tc>
      </w:tr>
      <w:tr w:rsidR="003D1BA6" w:rsidRPr="00AF0D99" w14:paraId="5C82D302" w14:textId="77777777" w:rsidTr="003D1BA6">
        <w:trPr>
          <w:trHeight w:val="300"/>
        </w:trPr>
        <w:tc>
          <w:tcPr>
            <w:tcW w:w="5000" w:type="pct"/>
            <w:noWrap/>
            <w:hideMark/>
          </w:tcPr>
          <w:p w14:paraId="637D646F"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Lymphovascular</w:t>
            </w:r>
            <w:proofErr w:type="spellEnd"/>
            <w:r w:rsidRPr="00AF0D99">
              <w:rPr>
                <w:rFonts w:ascii="Calibri" w:hAnsi="Calibri" w:cs="Calibri"/>
                <w:color w:val="000000"/>
                <w:sz w:val="22"/>
                <w:szCs w:val="22"/>
              </w:rPr>
              <w:t xml:space="preserve"> Invasion, Histology, Behav (COC)</w:t>
            </w:r>
          </w:p>
        </w:tc>
      </w:tr>
      <w:tr w:rsidR="003D1BA6" w:rsidRPr="00AF0D99" w14:paraId="0C02B7B3" w14:textId="77777777" w:rsidTr="003D1BA6">
        <w:trPr>
          <w:trHeight w:val="300"/>
        </w:trPr>
        <w:tc>
          <w:tcPr>
            <w:tcW w:w="5000" w:type="pct"/>
            <w:noWrap/>
            <w:hideMark/>
          </w:tcPr>
          <w:p w14:paraId="21E5E804"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Lymphovascular</w:t>
            </w:r>
            <w:proofErr w:type="spellEnd"/>
            <w:r w:rsidRPr="00AF0D99">
              <w:rPr>
                <w:rFonts w:ascii="Calibri" w:hAnsi="Calibri" w:cs="Calibri"/>
                <w:color w:val="000000"/>
                <w:sz w:val="22"/>
                <w:szCs w:val="22"/>
              </w:rPr>
              <w:t xml:space="preserve"> Invasion, Histology, Behav (CS)</w:t>
            </w:r>
          </w:p>
        </w:tc>
      </w:tr>
      <w:tr w:rsidR="003D1BA6" w:rsidRPr="00AF0D99" w14:paraId="4F011F02" w14:textId="77777777" w:rsidTr="003D1BA6">
        <w:trPr>
          <w:trHeight w:val="300"/>
        </w:trPr>
        <w:tc>
          <w:tcPr>
            <w:tcW w:w="5000" w:type="pct"/>
            <w:noWrap/>
            <w:hideMark/>
          </w:tcPr>
          <w:p w14:paraId="5F4E0420"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Lymphovascular</w:t>
            </w:r>
            <w:proofErr w:type="spellEnd"/>
            <w:r w:rsidRPr="00AF0D99">
              <w:rPr>
                <w:rFonts w:ascii="Calibri" w:hAnsi="Calibri" w:cs="Calibri"/>
                <w:color w:val="000000"/>
                <w:sz w:val="22"/>
                <w:szCs w:val="22"/>
              </w:rPr>
              <w:t xml:space="preserve"> Invasion, Penis and Testis (CS)</w:t>
            </w:r>
          </w:p>
        </w:tc>
      </w:tr>
      <w:tr w:rsidR="003D1BA6" w:rsidRPr="00AF0D99" w14:paraId="60A20237" w14:textId="77777777" w:rsidTr="003D1BA6">
        <w:trPr>
          <w:trHeight w:val="300"/>
        </w:trPr>
        <w:tc>
          <w:tcPr>
            <w:tcW w:w="5000" w:type="pct"/>
            <w:noWrap/>
            <w:hideMark/>
          </w:tcPr>
          <w:p w14:paraId="790F7254"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Lymphovascular</w:t>
            </w:r>
            <w:proofErr w:type="spellEnd"/>
            <w:r w:rsidRPr="00AF0D99">
              <w:rPr>
                <w:rFonts w:ascii="Calibri" w:hAnsi="Calibri" w:cs="Calibri"/>
                <w:color w:val="000000"/>
                <w:sz w:val="22"/>
                <w:szCs w:val="22"/>
              </w:rPr>
              <w:t xml:space="preserve"> Invasion, Penis, EOD Primary Tumor (SEER)</w:t>
            </w:r>
          </w:p>
        </w:tc>
      </w:tr>
      <w:tr w:rsidR="003D1BA6" w:rsidRPr="00AF0D99" w14:paraId="0E5A1B08" w14:textId="77777777" w:rsidTr="003D1BA6">
        <w:trPr>
          <w:trHeight w:val="300"/>
        </w:trPr>
        <w:tc>
          <w:tcPr>
            <w:tcW w:w="5000" w:type="pct"/>
            <w:noWrap/>
            <w:hideMark/>
          </w:tcPr>
          <w:p w14:paraId="423BE201"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Lymphovascular</w:t>
            </w:r>
            <w:proofErr w:type="spellEnd"/>
            <w:r w:rsidRPr="00AF0D99">
              <w:rPr>
                <w:rFonts w:ascii="Calibri" w:hAnsi="Calibri" w:cs="Calibri"/>
                <w:color w:val="000000"/>
                <w:sz w:val="22"/>
                <w:szCs w:val="22"/>
              </w:rPr>
              <w:t xml:space="preserve"> Invasion, Penis, Summary Stage 2018 (NAACCR)</w:t>
            </w:r>
          </w:p>
        </w:tc>
      </w:tr>
      <w:tr w:rsidR="003D1BA6" w:rsidRPr="00AF0D99" w14:paraId="6DBE107F" w14:textId="77777777" w:rsidTr="003D1BA6">
        <w:trPr>
          <w:trHeight w:val="300"/>
        </w:trPr>
        <w:tc>
          <w:tcPr>
            <w:tcW w:w="5000" w:type="pct"/>
            <w:noWrap/>
            <w:hideMark/>
          </w:tcPr>
          <w:p w14:paraId="31CBAD24"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Lymphovascular</w:t>
            </w:r>
            <w:proofErr w:type="spellEnd"/>
            <w:r w:rsidRPr="00AF0D99">
              <w:rPr>
                <w:rFonts w:ascii="Calibri" w:hAnsi="Calibri" w:cs="Calibri"/>
                <w:color w:val="000000"/>
                <w:sz w:val="22"/>
                <w:szCs w:val="22"/>
              </w:rPr>
              <w:t xml:space="preserve"> Invasion, Schema ID (COC)</w:t>
            </w:r>
          </w:p>
        </w:tc>
      </w:tr>
      <w:tr w:rsidR="003D1BA6" w:rsidRPr="00AF0D99" w14:paraId="21D7E049" w14:textId="77777777" w:rsidTr="003D1BA6">
        <w:trPr>
          <w:trHeight w:val="300"/>
        </w:trPr>
        <w:tc>
          <w:tcPr>
            <w:tcW w:w="5000" w:type="pct"/>
            <w:noWrap/>
            <w:hideMark/>
          </w:tcPr>
          <w:p w14:paraId="2F8BD0D9"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Lymphovascular</w:t>
            </w:r>
            <w:proofErr w:type="spellEnd"/>
            <w:r w:rsidRPr="00AF0D99">
              <w:rPr>
                <w:rFonts w:ascii="Calibri" w:hAnsi="Calibri" w:cs="Calibri"/>
                <w:color w:val="000000"/>
                <w:sz w:val="22"/>
                <w:szCs w:val="22"/>
              </w:rPr>
              <w:t xml:space="preserve"> Invasion, Testis, EOD Primary Tumor (SEER)</w:t>
            </w:r>
          </w:p>
        </w:tc>
      </w:tr>
      <w:tr w:rsidR="003D1BA6" w:rsidRPr="00AF0D99" w14:paraId="0D1882EB" w14:textId="77777777" w:rsidTr="003D1BA6">
        <w:trPr>
          <w:trHeight w:val="300"/>
        </w:trPr>
        <w:tc>
          <w:tcPr>
            <w:tcW w:w="5000" w:type="pct"/>
            <w:noWrap/>
            <w:hideMark/>
          </w:tcPr>
          <w:p w14:paraId="71C426FC"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Lymphovascular</w:t>
            </w:r>
            <w:proofErr w:type="spellEnd"/>
            <w:r w:rsidRPr="00AF0D99">
              <w:rPr>
                <w:rFonts w:ascii="Calibri" w:hAnsi="Calibri" w:cs="Calibri"/>
                <w:color w:val="000000"/>
                <w:sz w:val="22"/>
                <w:szCs w:val="22"/>
              </w:rPr>
              <w:t xml:space="preserve"> Invasion, Testis, Summary Stage 2018 (NAACCR)</w:t>
            </w:r>
          </w:p>
        </w:tc>
      </w:tr>
      <w:tr w:rsidR="003D1BA6" w:rsidRPr="00AF0D99" w14:paraId="7586B624" w14:textId="77777777" w:rsidTr="003D1BA6">
        <w:trPr>
          <w:trHeight w:val="300"/>
        </w:trPr>
        <w:tc>
          <w:tcPr>
            <w:tcW w:w="5000" w:type="pct"/>
            <w:noWrap/>
            <w:hideMark/>
          </w:tcPr>
          <w:p w14:paraId="00631E1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Major Vein Involvement, Date DX (NAACCR)</w:t>
            </w:r>
          </w:p>
        </w:tc>
      </w:tr>
      <w:tr w:rsidR="003D1BA6" w:rsidRPr="00AF0D99" w14:paraId="2EED580D" w14:textId="77777777" w:rsidTr="003D1BA6">
        <w:trPr>
          <w:trHeight w:val="300"/>
        </w:trPr>
        <w:tc>
          <w:tcPr>
            <w:tcW w:w="5000" w:type="pct"/>
            <w:noWrap/>
            <w:hideMark/>
          </w:tcPr>
          <w:p w14:paraId="4C0676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Major Vein Involvement, Kidney, EOD Primary Tumor (SEER)</w:t>
            </w:r>
          </w:p>
        </w:tc>
      </w:tr>
      <w:tr w:rsidR="003D1BA6" w:rsidRPr="00AF0D99" w14:paraId="5BD4BD37" w14:textId="77777777" w:rsidTr="003D1BA6">
        <w:trPr>
          <w:trHeight w:val="300"/>
        </w:trPr>
        <w:tc>
          <w:tcPr>
            <w:tcW w:w="5000" w:type="pct"/>
            <w:noWrap/>
            <w:hideMark/>
          </w:tcPr>
          <w:p w14:paraId="6257C2B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Major Vein Involvement, Kidney, Summary Stage 2018 (NAACCR)</w:t>
            </w:r>
          </w:p>
        </w:tc>
      </w:tr>
      <w:tr w:rsidR="003D1BA6" w:rsidRPr="00AF0D99" w14:paraId="43B0BD58" w14:textId="77777777" w:rsidTr="003D1BA6">
        <w:trPr>
          <w:trHeight w:val="300"/>
        </w:trPr>
        <w:tc>
          <w:tcPr>
            <w:tcW w:w="5000" w:type="pct"/>
            <w:noWrap/>
            <w:hideMark/>
          </w:tcPr>
          <w:p w14:paraId="0B6BDAA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Major Vein Involvement, Kidney, Surgery (NAACCR)</w:t>
            </w:r>
          </w:p>
        </w:tc>
      </w:tr>
      <w:tr w:rsidR="003D1BA6" w:rsidRPr="00AF0D99" w14:paraId="74DA25A7" w14:textId="77777777" w:rsidTr="003D1BA6">
        <w:trPr>
          <w:trHeight w:val="300"/>
        </w:trPr>
        <w:tc>
          <w:tcPr>
            <w:tcW w:w="5000" w:type="pct"/>
            <w:noWrap/>
            <w:hideMark/>
          </w:tcPr>
          <w:p w14:paraId="6E5CB00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Major Vein Involvement, Schema ID, Required (NAACCR)</w:t>
            </w:r>
          </w:p>
        </w:tc>
      </w:tr>
      <w:tr w:rsidR="003D1BA6" w:rsidRPr="00AF0D99" w14:paraId="0446BA17" w14:textId="77777777" w:rsidTr="003D1BA6">
        <w:trPr>
          <w:trHeight w:val="300"/>
        </w:trPr>
        <w:tc>
          <w:tcPr>
            <w:tcW w:w="5000" w:type="pct"/>
            <w:noWrap/>
            <w:hideMark/>
          </w:tcPr>
          <w:p w14:paraId="6FE376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Marital Status at DX (SEER MARITAL)</w:t>
            </w:r>
          </w:p>
        </w:tc>
      </w:tr>
      <w:tr w:rsidR="003D1BA6" w:rsidRPr="00AF0D99" w14:paraId="2EFD7112" w14:textId="77777777" w:rsidTr="003D1BA6">
        <w:trPr>
          <w:trHeight w:val="300"/>
        </w:trPr>
        <w:tc>
          <w:tcPr>
            <w:tcW w:w="5000" w:type="pct"/>
            <w:noWrap/>
            <w:hideMark/>
          </w:tcPr>
          <w:p w14:paraId="285DBBE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Marital Status at DX, Age at Diagnosis (SEER IF14)</w:t>
            </w:r>
          </w:p>
        </w:tc>
      </w:tr>
      <w:tr w:rsidR="003D1BA6" w:rsidRPr="00AF0D99" w14:paraId="0A4825B7" w14:textId="77777777" w:rsidTr="003D1BA6">
        <w:trPr>
          <w:trHeight w:val="300"/>
        </w:trPr>
        <w:tc>
          <w:tcPr>
            <w:tcW w:w="5000" w:type="pct"/>
            <w:noWrap/>
            <w:hideMark/>
          </w:tcPr>
          <w:p w14:paraId="4BE77A3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Measured Basal Diameter, Date DX (NAACCR)</w:t>
            </w:r>
          </w:p>
        </w:tc>
      </w:tr>
      <w:tr w:rsidR="003D1BA6" w:rsidRPr="00AF0D99" w14:paraId="5C77AE24" w14:textId="77777777" w:rsidTr="003D1BA6">
        <w:trPr>
          <w:trHeight w:val="300"/>
        </w:trPr>
        <w:tc>
          <w:tcPr>
            <w:tcW w:w="5000" w:type="pct"/>
            <w:noWrap/>
            <w:hideMark/>
          </w:tcPr>
          <w:p w14:paraId="0CDB84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Measured Basal Diameter, Schema ID, Required (NAACCR)</w:t>
            </w:r>
          </w:p>
        </w:tc>
      </w:tr>
      <w:tr w:rsidR="003D1BA6" w:rsidRPr="00AF0D99" w14:paraId="722976B9" w14:textId="77777777" w:rsidTr="003D1BA6">
        <w:trPr>
          <w:trHeight w:val="300"/>
        </w:trPr>
        <w:tc>
          <w:tcPr>
            <w:tcW w:w="5000" w:type="pct"/>
            <w:noWrap/>
            <w:hideMark/>
          </w:tcPr>
          <w:p w14:paraId="766094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Measured Thickness, Date DX (NAACCR)</w:t>
            </w:r>
          </w:p>
        </w:tc>
      </w:tr>
      <w:tr w:rsidR="003D1BA6" w:rsidRPr="00AF0D99" w14:paraId="4C51712B" w14:textId="77777777" w:rsidTr="003D1BA6">
        <w:trPr>
          <w:trHeight w:val="300"/>
        </w:trPr>
        <w:tc>
          <w:tcPr>
            <w:tcW w:w="5000" w:type="pct"/>
            <w:noWrap/>
            <w:hideMark/>
          </w:tcPr>
          <w:p w14:paraId="3BBC929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Measured Thickness, Schema ID, Required (NAACCR)</w:t>
            </w:r>
          </w:p>
        </w:tc>
      </w:tr>
      <w:tr w:rsidR="003D1BA6" w:rsidRPr="00AF0D99" w14:paraId="29E39591" w14:textId="77777777" w:rsidTr="003D1BA6">
        <w:trPr>
          <w:trHeight w:val="300"/>
        </w:trPr>
        <w:tc>
          <w:tcPr>
            <w:tcW w:w="5000" w:type="pct"/>
            <w:noWrap/>
            <w:hideMark/>
          </w:tcPr>
          <w:p w14:paraId="6B6F5A2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Medical Record Number (COC)</w:t>
            </w:r>
          </w:p>
        </w:tc>
      </w:tr>
      <w:tr w:rsidR="003D1BA6" w:rsidRPr="00AF0D99" w14:paraId="29963A71" w14:textId="77777777" w:rsidTr="003D1BA6">
        <w:trPr>
          <w:trHeight w:val="300"/>
        </w:trPr>
        <w:tc>
          <w:tcPr>
            <w:tcW w:w="5000" w:type="pct"/>
            <w:noWrap/>
            <w:hideMark/>
          </w:tcPr>
          <w:p w14:paraId="1AEDA31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Medical Record Number (NAACCR)</w:t>
            </w:r>
          </w:p>
        </w:tc>
      </w:tr>
      <w:tr w:rsidR="003D1BA6" w:rsidRPr="00AF0D99" w14:paraId="3317D54D" w14:textId="77777777" w:rsidTr="003D1BA6">
        <w:trPr>
          <w:trHeight w:val="300"/>
        </w:trPr>
        <w:tc>
          <w:tcPr>
            <w:tcW w:w="5000" w:type="pct"/>
            <w:noWrap/>
            <w:hideMark/>
          </w:tcPr>
          <w:p w14:paraId="034CC46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Medical Record Number, Date of Diagnosis (COC)</w:t>
            </w:r>
          </w:p>
        </w:tc>
      </w:tr>
      <w:tr w:rsidR="003D1BA6" w:rsidRPr="00AF0D99" w14:paraId="2E2DBC3A" w14:textId="77777777" w:rsidTr="003D1BA6">
        <w:trPr>
          <w:trHeight w:val="300"/>
        </w:trPr>
        <w:tc>
          <w:tcPr>
            <w:tcW w:w="5000" w:type="pct"/>
            <w:noWrap/>
            <w:hideMark/>
          </w:tcPr>
          <w:p w14:paraId="345EA6B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Medicare Beneficiary Identifier (NAACCR)</w:t>
            </w:r>
          </w:p>
        </w:tc>
      </w:tr>
      <w:tr w:rsidR="003D1BA6" w:rsidRPr="00AF0D99" w14:paraId="6DD49E95" w14:textId="77777777" w:rsidTr="003D1BA6">
        <w:trPr>
          <w:trHeight w:val="300"/>
        </w:trPr>
        <w:tc>
          <w:tcPr>
            <w:tcW w:w="5000" w:type="pct"/>
            <w:noWrap/>
            <w:hideMark/>
          </w:tcPr>
          <w:p w14:paraId="2B9AD4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Methylation of O6-Methylguanine-Methyltransferase, Date DX (NAACCR)</w:t>
            </w:r>
          </w:p>
        </w:tc>
      </w:tr>
      <w:tr w:rsidR="003D1BA6" w:rsidRPr="00AF0D99" w14:paraId="494E1F76" w14:textId="77777777" w:rsidTr="003D1BA6">
        <w:trPr>
          <w:trHeight w:val="300"/>
        </w:trPr>
        <w:tc>
          <w:tcPr>
            <w:tcW w:w="5000" w:type="pct"/>
            <w:noWrap/>
            <w:hideMark/>
          </w:tcPr>
          <w:p w14:paraId="10D4A86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Methylation of O6-Methylguanine-Methyltransferase, Schema ID, Required (NAACCR)</w:t>
            </w:r>
          </w:p>
        </w:tc>
      </w:tr>
      <w:tr w:rsidR="003D1BA6" w:rsidRPr="00AF0D99" w14:paraId="57B766CC" w14:textId="77777777" w:rsidTr="003D1BA6">
        <w:trPr>
          <w:trHeight w:val="300"/>
        </w:trPr>
        <w:tc>
          <w:tcPr>
            <w:tcW w:w="5000" w:type="pct"/>
            <w:noWrap/>
            <w:hideMark/>
          </w:tcPr>
          <w:p w14:paraId="5519BEB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DX-BBDLLO, HemeRetic (SEER)</w:t>
            </w:r>
          </w:p>
        </w:tc>
      </w:tr>
      <w:tr w:rsidR="003D1BA6" w:rsidRPr="00AF0D99" w14:paraId="4E706B0E" w14:textId="77777777" w:rsidTr="003D1BA6">
        <w:trPr>
          <w:trHeight w:val="300"/>
        </w:trPr>
        <w:tc>
          <w:tcPr>
            <w:tcW w:w="5000" w:type="pct"/>
            <w:noWrap/>
            <w:hideMark/>
          </w:tcPr>
          <w:p w14:paraId="31EF8F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DX-BBDLLO, Schema ID (NAACCR)</w:t>
            </w:r>
          </w:p>
        </w:tc>
      </w:tr>
      <w:tr w:rsidR="003D1BA6" w:rsidRPr="00AF0D99" w14:paraId="14C140C2" w14:textId="77777777" w:rsidTr="003D1BA6">
        <w:trPr>
          <w:trHeight w:val="300"/>
        </w:trPr>
        <w:tc>
          <w:tcPr>
            <w:tcW w:w="5000" w:type="pct"/>
            <w:noWrap/>
            <w:hideMark/>
          </w:tcPr>
          <w:p w14:paraId="49C7E5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DX-Bone (SEER)</w:t>
            </w:r>
          </w:p>
        </w:tc>
      </w:tr>
      <w:tr w:rsidR="003D1BA6" w:rsidRPr="00AF0D99" w14:paraId="68D2E28E" w14:textId="77777777" w:rsidTr="003D1BA6">
        <w:trPr>
          <w:trHeight w:val="300"/>
        </w:trPr>
        <w:tc>
          <w:tcPr>
            <w:tcW w:w="5000" w:type="pct"/>
            <w:noWrap/>
            <w:hideMark/>
          </w:tcPr>
          <w:p w14:paraId="54DE22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DX-Bone, AJCC TNM Clin M, Path M (COC)</w:t>
            </w:r>
          </w:p>
        </w:tc>
      </w:tr>
      <w:tr w:rsidR="003D1BA6" w:rsidRPr="00AF0D99" w14:paraId="26A815D0" w14:textId="77777777" w:rsidTr="003D1BA6">
        <w:trPr>
          <w:trHeight w:val="300"/>
        </w:trPr>
        <w:tc>
          <w:tcPr>
            <w:tcW w:w="5000" w:type="pct"/>
            <w:noWrap/>
            <w:hideMark/>
          </w:tcPr>
          <w:p w14:paraId="7D4A4E3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DX-Bone, Date of Diagnosis (SEER)</w:t>
            </w:r>
          </w:p>
        </w:tc>
      </w:tr>
      <w:tr w:rsidR="003D1BA6" w:rsidRPr="00AF0D99" w14:paraId="19BA0F7F" w14:textId="77777777" w:rsidTr="003D1BA6">
        <w:trPr>
          <w:trHeight w:val="300"/>
        </w:trPr>
        <w:tc>
          <w:tcPr>
            <w:tcW w:w="5000" w:type="pct"/>
            <w:noWrap/>
            <w:hideMark/>
          </w:tcPr>
          <w:p w14:paraId="1959811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DX-Bone, EOD Mets (SEER)</w:t>
            </w:r>
          </w:p>
        </w:tc>
      </w:tr>
      <w:tr w:rsidR="003D1BA6" w:rsidRPr="00AF0D99" w14:paraId="6F5EEEA2" w14:textId="77777777" w:rsidTr="003D1BA6">
        <w:trPr>
          <w:trHeight w:val="300"/>
        </w:trPr>
        <w:tc>
          <w:tcPr>
            <w:tcW w:w="5000" w:type="pct"/>
            <w:noWrap/>
            <w:hideMark/>
          </w:tcPr>
          <w:p w14:paraId="11F141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DX-Bone, TNM Clin M, Path M (SEER)</w:t>
            </w:r>
          </w:p>
        </w:tc>
      </w:tr>
      <w:tr w:rsidR="003D1BA6" w:rsidRPr="00AF0D99" w14:paraId="15A27F08" w14:textId="77777777" w:rsidTr="003D1BA6">
        <w:trPr>
          <w:trHeight w:val="300"/>
        </w:trPr>
        <w:tc>
          <w:tcPr>
            <w:tcW w:w="5000" w:type="pct"/>
            <w:noWrap/>
            <w:hideMark/>
          </w:tcPr>
          <w:p w14:paraId="27F5A40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DX-Brain (SEER)</w:t>
            </w:r>
          </w:p>
        </w:tc>
      </w:tr>
      <w:tr w:rsidR="003D1BA6" w:rsidRPr="00AF0D99" w14:paraId="34ECA30B" w14:textId="77777777" w:rsidTr="003D1BA6">
        <w:trPr>
          <w:trHeight w:val="300"/>
        </w:trPr>
        <w:tc>
          <w:tcPr>
            <w:tcW w:w="5000" w:type="pct"/>
            <w:noWrap/>
            <w:hideMark/>
          </w:tcPr>
          <w:p w14:paraId="15F00B4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DX-Brain, AJCC TNM Clin M, Path M (COC)</w:t>
            </w:r>
          </w:p>
        </w:tc>
      </w:tr>
      <w:tr w:rsidR="003D1BA6" w:rsidRPr="00AF0D99" w14:paraId="716BCF95" w14:textId="77777777" w:rsidTr="003D1BA6">
        <w:trPr>
          <w:trHeight w:val="300"/>
        </w:trPr>
        <w:tc>
          <w:tcPr>
            <w:tcW w:w="5000" w:type="pct"/>
            <w:noWrap/>
            <w:hideMark/>
          </w:tcPr>
          <w:p w14:paraId="75379C1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DX-Brain, Date of Diagnosis (SEER)</w:t>
            </w:r>
          </w:p>
        </w:tc>
      </w:tr>
      <w:tr w:rsidR="003D1BA6" w:rsidRPr="00AF0D99" w14:paraId="48140556" w14:textId="77777777" w:rsidTr="003D1BA6">
        <w:trPr>
          <w:trHeight w:val="300"/>
        </w:trPr>
        <w:tc>
          <w:tcPr>
            <w:tcW w:w="5000" w:type="pct"/>
            <w:noWrap/>
            <w:hideMark/>
          </w:tcPr>
          <w:p w14:paraId="50076E0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DX-Brain, EOD Mets (SEER)</w:t>
            </w:r>
          </w:p>
        </w:tc>
      </w:tr>
      <w:tr w:rsidR="003D1BA6" w:rsidRPr="00AF0D99" w14:paraId="62A0CD9D" w14:textId="77777777" w:rsidTr="003D1BA6">
        <w:trPr>
          <w:trHeight w:val="300"/>
        </w:trPr>
        <w:tc>
          <w:tcPr>
            <w:tcW w:w="5000" w:type="pct"/>
            <w:noWrap/>
            <w:hideMark/>
          </w:tcPr>
          <w:p w14:paraId="431DA0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DX-Brain, TNM Clin M, Path M (SEER)</w:t>
            </w:r>
          </w:p>
        </w:tc>
      </w:tr>
      <w:tr w:rsidR="003D1BA6" w:rsidRPr="00AF0D99" w14:paraId="7C192BAF" w14:textId="77777777" w:rsidTr="003D1BA6">
        <w:trPr>
          <w:trHeight w:val="300"/>
        </w:trPr>
        <w:tc>
          <w:tcPr>
            <w:tcW w:w="5000" w:type="pct"/>
            <w:noWrap/>
            <w:hideMark/>
          </w:tcPr>
          <w:p w14:paraId="4DFCF39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DX-Distant LN (SEER)</w:t>
            </w:r>
          </w:p>
        </w:tc>
      </w:tr>
      <w:tr w:rsidR="003D1BA6" w:rsidRPr="00AF0D99" w14:paraId="6533F286" w14:textId="77777777" w:rsidTr="003D1BA6">
        <w:trPr>
          <w:trHeight w:val="300"/>
        </w:trPr>
        <w:tc>
          <w:tcPr>
            <w:tcW w:w="5000" w:type="pct"/>
            <w:noWrap/>
            <w:hideMark/>
          </w:tcPr>
          <w:p w14:paraId="6CADDE3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DX-Distant LN, AJCC TNM Clin M, Path M (COC)</w:t>
            </w:r>
          </w:p>
        </w:tc>
      </w:tr>
      <w:tr w:rsidR="003D1BA6" w:rsidRPr="00AF0D99" w14:paraId="37B8AE29" w14:textId="77777777" w:rsidTr="003D1BA6">
        <w:trPr>
          <w:trHeight w:val="300"/>
        </w:trPr>
        <w:tc>
          <w:tcPr>
            <w:tcW w:w="5000" w:type="pct"/>
            <w:noWrap/>
            <w:hideMark/>
          </w:tcPr>
          <w:p w14:paraId="14EBDE3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DX-Distant LN, Date of Diagnosis (SEER)</w:t>
            </w:r>
          </w:p>
        </w:tc>
      </w:tr>
      <w:tr w:rsidR="003D1BA6" w:rsidRPr="00AF0D99" w14:paraId="2C372D9C" w14:textId="77777777" w:rsidTr="003D1BA6">
        <w:trPr>
          <w:trHeight w:val="300"/>
        </w:trPr>
        <w:tc>
          <w:tcPr>
            <w:tcW w:w="5000" w:type="pct"/>
            <w:noWrap/>
            <w:hideMark/>
          </w:tcPr>
          <w:p w14:paraId="42FE2DF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DX-Distant LN, EOD Mets (SEER)</w:t>
            </w:r>
          </w:p>
        </w:tc>
      </w:tr>
      <w:tr w:rsidR="003D1BA6" w:rsidRPr="00AF0D99" w14:paraId="5C76F106" w14:textId="77777777" w:rsidTr="003D1BA6">
        <w:trPr>
          <w:trHeight w:val="300"/>
        </w:trPr>
        <w:tc>
          <w:tcPr>
            <w:tcW w:w="5000" w:type="pct"/>
            <w:noWrap/>
            <w:hideMark/>
          </w:tcPr>
          <w:p w14:paraId="5BDD86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DX-Distant LN, TNM Clin M, Path M (SEER)</w:t>
            </w:r>
          </w:p>
        </w:tc>
      </w:tr>
      <w:tr w:rsidR="003D1BA6" w:rsidRPr="00AF0D99" w14:paraId="31415179" w14:textId="77777777" w:rsidTr="003D1BA6">
        <w:trPr>
          <w:trHeight w:val="300"/>
        </w:trPr>
        <w:tc>
          <w:tcPr>
            <w:tcW w:w="5000" w:type="pct"/>
            <w:noWrap/>
            <w:hideMark/>
          </w:tcPr>
          <w:p w14:paraId="5A0948F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DX-Liver (SEER)</w:t>
            </w:r>
          </w:p>
        </w:tc>
      </w:tr>
      <w:tr w:rsidR="003D1BA6" w:rsidRPr="00AF0D99" w14:paraId="618DB9BF" w14:textId="77777777" w:rsidTr="003D1BA6">
        <w:trPr>
          <w:trHeight w:val="300"/>
        </w:trPr>
        <w:tc>
          <w:tcPr>
            <w:tcW w:w="5000" w:type="pct"/>
            <w:noWrap/>
            <w:hideMark/>
          </w:tcPr>
          <w:p w14:paraId="31DF60B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DX-Liver, AJCC TNM Clin M, Path M (COC)</w:t>
            </w:r>
          </w:p>
        </w:tc>
      </w:tr>
      <w:tr w:rsidR="003D1BA6" w:rsidRPr="00AF0D99" w14:paraId="655BD1AF" w14:textId="77777777" w:rsidTr="003D1BA6">
        <w:trPr>
          <w:trHeight w:val="300"/>
        </w:trPr>
        <w:tc>
          <w:tcPr>
            <w:tcW w:w="5000" w:type="pct"/>
            <w:noWrap/>
            <w:hideMark/>
          </w:tcPr>
          <w:p w14:paraId="151BC4D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DX-Liver, Date of Diagnosis (SEER)</w:t>
            </w:r>
          </w:p>
        </w:tc>
      </w:tr>
      <w:tr w:rsidR="003D1BA6" w:rsidRPr="00AF0D99" w14:paraId="15A98FF9" w14:textId="77777777" w:rsidTr="003D1BA6">
        <w:trPr>
          <w:trHeight w:val="300"/>
        </w:trPr>
        <w:tc>
          <w:tcPr>
            <w:tcW w:w="5000" w:type="pct"/>
            <w:noWrap/>
            <w:hideMark/>
          </w:tcPr>
          <w:p w14:paraId="0E88156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DX-Liver, EOD Mets (SEER)</w:t>
            </w:r>
          </w:p>
        </w:tc>
      </w:tr>
      <w:tr w:rsidR="003D1BA6" w:rsidRPr="00AF0D99" w14:paraId="49FDC672" w14:textId="77777777" w:rsidTr="003D1BA6">
        <w:trPr>
          <w:trHeight w:val="300"/>
        </w:trPr>
        <w:tc>
          <w:tcPr>
            <w:tcW w:w="5000" w:type="pct"/>
            <w:noWrap/>
            <w:hideMark/>
          </w:tcPr>
          <w:p w14:paraId="2504F37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DX-Liver, TNM Clin M, Path M (SEER)</w:t>
            </w:r>
          </w:p>
        </w:tc>
      </w:tr>
      <w:tr w:rsidR="003D1BA6" w:rsidRPr="00AF0D99" w14:paraId="13775CF2" w14:textId="77777777" w:rsidTr="003D1BA6">
        <w:trPr>
          <w:trHeight w:val="300"/>
        </w:trPr>
        <w:tc>
          <w:tcPr>
            <w:tcW w:w="5000" w:type="pct"/>
            <w:noWrap/>
            <w:hideMark/>
          </w:tcPr>
          <w:p w14:paraId="27B2DA8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DX-Lung (SEER)</w:t>
            </w:r>
          </w:p>
        </w:tc>
      </w:tr>
      <w:tr w:rsidR="003D1BA6" w:rsidRPr="00AF0D99" w14:paraId="4B5E0E92" w14:textId="77777777" w:rsidTr="003D1BA6">
        <w:trPr>
          <w:trHeight w:val="300"/>
        </w:trPr>
        <w:tc>
          <w:tcPr>
            <w:tcW w:w="5000" w:type="pct"/>
            <w:noWrap/>
            <w:hideMark/>
          </w:tcPr>
          <w:p w14:paraId="65355DD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DX-Lung, AJCC TNM Clin M, Path M (COC)</w:t>
            </w:r>
          </w:p>
        </w:tc>
      </w:tr>
      <w:tr w:rsidR="003D1BA6" w:rsidRPr="00AF0D99" w14:paraId="2D3B1D8D" w14:textId="77777777" w:rsidTr="003D1BA6">
        <w:trPr>
          <w:trHeight w:val="300"/>
        </w:trPr>
        <w:tc>
          <w:tcPr>
            <w:tcW w:w="5000" w:type="pct"/>
            <w:noWrap/>
            <w:hideMark/>
          </w:tcPr>
          <w:p w14:paraId="7261CE7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DX-Lung, Date of Diagnosis (SEER)</w:t>
            </w:r>
          </w:p>
        </w:tc>
      </w:tr>
      <w:tr w:rsidR="003D1BA6" w:rsidRPr="00AF0D99" w14:paraId="4934D13F" w14:textId="77777777" w:rsidTr="003D1BA6">
        <w:trPr>
          <w:trHeight w:val="300"/>
        </w:trPr>
        <w:tc>
          <w:tcPr>
            <w:tcW w:w="5000" w:type="pct"/>
            <w:noWrap/>
            <w:hideMark/>
          </w:tcPr>
          <w:p w14:paraId="4FE96E2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DX-Lung, EOD Mets (SEER)</w:t>
            </w:r>
          </w:p>
        </w:tc>
      </w:tr>
      <w:tr w:rsidR="003D1BA6" w:rsidRPr="00AF0D99" w14:paraId="2B0DD4B5" w14:textId="77777777" w:rsidTr="003D1BA6">
        <w:trPr>
          <w:trHeight w:val="300"/>
        </w:trPr>
        <w:tc>
          <w:tcPr>
            <w:tcW w:w="5000" w:type="pct"/>
            <w:noWrap/>
            <w:hideMark/>
          </w:tcPr>
          <w:p w14:paraId="0A4C455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DX-Lung, TNM Clin M, Path M (SEER)</w:t>
            </w:r>
          </w:p>
        </w:tc>
      </w:tr>
      <w:tr w:rsidR="003D1BA6" w:rsidRPr="00AF0D99" w14:paraId="13C2A724" w14:textId="77777777" w:rsidTr="003D1BA6">
        <w:trPr>
          <w:trHeight w:val="300"/>
        </w:trPr>
        <w:tc>
          <w:tcPr>
            <w:tcW w:w="5000" w:type="pct"/>
            <w:noWrap/>
            <w:hideMark/>
          </w:tcPr>
          <w:p w14:paraId="4CA5E80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DX-Other (SEER)</w:t>
            </w:r>
          </w:p>
        </w:tc>
      </w:tr>
      <w:tr w:rsidR="003D1BA6" w:rsidRPr="00AF0D99" w14:paraId="71F7B52B" w14:textId="77777777" w:rsidTr="003D1BA6">
        <w:trPr>
          <w:trHeight w:val="300"/>
        </w:trPr>
        <w:tc>
          <w:tcPr>
            <w:tcW w:w="5000" w:type="pct"/>
            <w:noWrap/>
            <w:hideMark/>
          </w:tcPr>
          <w:p w14:paraId="2D92C0B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DX-Other, AJCC TNM Clin M, Path M (COC)</w:t>
            </w:r>
          </w:p>
        </w:tc>
      </w:tr>
      <w:tr w:rsidR="003D1BA6" w:rsidRPr="00AF0D99" w14:paraId="3B8815BE" w14:textId="77777777" w:rsidTr="003D1BA6">
        <w:trPr>
          <w:trHeight w:val="300"/>
        </w:trPr>
        <w:tc>
          <w:tcPr>
            <w:tcW w:w="5000" w:type="pct"/>
            <w:noWrap/>
            <w:hideMark/>
          </w:tcPr>
          <w:p w14:paraId="46EE35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DX-Other, Date of Diagnosis (SEER)</w:t>
            </w:r>
          </w:p>
        </w:tc>
      </w:tr>
      <w:tr w:rsidR="003D1BA6" w:rsidRPr="00AF0D99" w14:paraId="7D73C2E8" w14:textId="77777777" w:rsidTr="003D1BA6">
        <w:trPr>
          <w:trHeight w:val="300"/>
        </w:trPr>
        <w:tc>
          <w:tcPr>
            <w:tcW w:w="5000" w:type="pct"/>
            <w:noWrap/>
            <w:hideMark/>
          </w:tcPr>
          <w:p w14:paraId="6EB6FF7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DX-Other, EOD Mets (SEER)</w:t>
            </w:r>
          </w:p>
        </w:tc>
      </w:tr>
      <w:tr w:rsidR="003D1BA6" w:rsidRPr="00AF0D99" w14:paraId="48A3164A" w14:textId="77777777" w:rsidTr="003D1BA6">
        <w:trPr>
          <w:trHeight w:val="300"/>
        </w:trPr>
        <w:tc>
          <w:tcPr>
            <w:tcW w:w="5000" w:type="pct"/>
            <w:noWrap/>
            <w:hideMark/>
          </w:tcPr>
          <w:p w14:paraId="5D094B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Mets at DX-Other, TNM Clin M, Path M (SEER)</w:t>
            </w:r>
          </w:p>
        </w:tc>
      </w:tr>
      <w:tr w:rsidR="003D1BA6" w:rsidRPr="00AF0D99" w14:paraId="5C854131" w14:textId="77777777" w:rsidTr="003D1BA6">
        <w:trPr>
          <w:trHeight w:val="300"/>
        </w:trPr>
        <w:tc>
          <w:tcPr>
            <w:tcW w:w="5000" w:type="pct"/>
            <w:noWrap/>
            <w:hideMark/>
          </w:tcPr>
          <w:p w14:paraId="339B011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Microsatellite Instability (MSI), Date DX (NAACCR)</w:t>
            </w:r>
          </w:p>
        </w:tc>
      </w:tr>
      <w:tr w:rsidR="003D1BA6" w:rsidRPr="00AF0D99" w14:paraId="79382EE3" w14:textId="77777777" w:rsidTr="003D1BA6">
        <w:trPr>
          <w:trHeight w:val="300"/>
        </w:trPr>
        <w:tc>
          <w:tcPr>
            <w:tcW w:w="5000" w:type="pct"/>
            <w:noWrap/>
            <w:hideMark/>
          </w:tcPr>
          <w:p w14:paraId="7F22E85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Microsatellite Instability (MSI), Schema ID, Required (NAACCR)</w:t>
            </w:r>
          </w:p>
        </w:tc>
      </w:tr>
      <w:tr w:rsidR="003D1BA6" w:rsidRPr="00AF0D99" w14:paraId="6FB9BA4C" w14:textId="77777777" w:rsidTr="003D1BA6">
        <w:trPr>
          <w:trHeight w:val="300"/>
        </w:trPr>
        <w:tc>
          <w:tcPr>
            <w:tcW w:w="5000" w:type="pct"/>
            <w:noWrap/>
            <w:hideMark/>
          </w:tcPr>
          <w:p w14:paraId="7B6BC03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Microvascular Density, Date DX (NAACCR)</w:t>
            </w:r>
          </w:p>
        </w:tc>
      </w:tr>
      <w:tr w:rsidR="003D1BA6" w:rsidRPr="00AF0D99" w14:paraId="2A66F1C8" w14:textId="77777777" w:rsidTr="003D1BA6">
        <w:trPr>
          <w:trHeight w:val="300"/>
        </w:trPr>
        <w:tc>
          <w:tcPr>
            <w:tcW w:w="5000" w:type="pct"/>
            <w:noWrap/>
            <w:hideMark/>
          </w:tcPr>
          <w:p w14:paraId="432CD7F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Microvascular Density, Schema ID, Required (NAACCR)</w:t>
            </w:r>
          </w:p>
        </w:tc>
      </w:tr>
      <w:tr w:rsidR="003D1BA6" w:rsidRPr="00AF0D99" w14:paraId="6E2A41DA" w14:textId="77777777" w:rsidTr="003D1BA6">
        <w:trPr>
          <w:trHeight w:val="300"/>
        </w:trPr>
        <w:tc>
          <w:tcPr>
            <w:tcW w:w="5000" w:type="pct"/>
            <w:noWrap/>
            <w:hideMark/>
          </w:tcPr>
          <w:p w14:paraId="4A565C9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Microvascular Density, Schema ID, Required, CoC Flag (SEER)</w:t>
            </w:r>
          </w:p>
        </w:tc>
      </w:tr>
      <w:tr w:rsidR="003D1BA6" w:rsidRPr="00AF0D99" w14:paraId="6D851952" w14:textId="77777777" w:rsidTr="003D1BA6">
        <w:trPr>
          <w:trHeight w:val="300"/>
        </w:trPr>
        <w:tc>
          <w:tcPr>
            <w:tcW w:w="5000" w:type="pct"/>
            <w:noWrap/>
            <w:hideMark/>
          </w:tcPr>
          <w:p w14:paraId="662D28D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Military Record No Suffix (COC)</w:t>
            </w:r>
          </w:p>
        </w:tc>
      </w:tr>
      <w:tr w:rsidR="003D1BA6" w:rsidRPr="00AF0D99" w14:paraId="19BE4429" w14:textId="77777777" w:rsidTr="003D1BA6">
        <w:trPr>
          <w:trHeight w:val="300"/>
        </w:trPr>
        <w:tc>
          <w:tcPr>
            <w:tcW w:w="5000" w:type="pct"/>
            <w:noWrap/>
            <w:hideMark/>
          </w:tcPr>
          <w:p w14:paraId="26294EB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Military Record No Suffix, Primary Payer (COC)</w:t>
            </w:r>
          </w:p>
        </w:tc>
      </w:tr>
      <w:tr w:rsidR="003D1BA6" w:rsidRPr="00AF0D99" w14:paraId="2B695E58" w14:textId="77777777" w:rsidTr="003D1BA6">
        <w:trPr>
          <w:trHeight w:val="300"/>
        </w:trPr>
        <w:tc>
          <w:tcPr>
            <w:tcW w:w="5000" w:type="pct"/>
            <w:noWrap/>
            <w:hideMark/>
          </w:tcPr>
          <w:p w14:paraId="3349A5C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Mitotic Count Uveal Melanoma, Date DX (NAACCR)</w:t>
            </w:r>
          </w:p>
        </w:tc>
      </w:tr>
      <w:tr w:rsidR="003D1BA6" w:rsidRPr="00AF0D99" w14:paraId="50A26631" w14:textId="77777777" w:rsidTr="003D1BA6">
        <w:trPr>
          <w:trHeight w:val="300"/>
        </w:trPr>
        <w:tc>
          <w:tcPr>
            <w:tcW w:w="5000" w:type="pct"/>
            <w:noWrap/>
            <w:hideMark/>
          </w:tcPr>
          <w:p w14:paraId="04551F6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Mitotic Count Uveal Melanoma, Schema ID, Required (NAACCR)</w:t>
            </w:r>
          </w:p>
        </w:tc>
      </w:tr>
      <w:tr w:rsidR="003D1BA6" w:rsidRPr="00AF0D99" w14:paraId="4285463D" w14:textId="77777777" w:rsidTr="003D1BA6">
        <w:trPr>
          <w:trHeight w:val="300"/>
        </w:trPr>
        <w:tc>
          <w:tcPr>
            <w:tcW w:w="5000" w:type="pct"/>
            <w:noWrap/>
            <w:hideMark/>
          </w:tcPr>
          <w:p w14:paraId="0137535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Mitotic Count Uveal Melanoma, Schema ID, Required, CoC Flag (SEER)</w:t>
            </w:r>
          </w:p>
        </w:tc>
      </w:tr>
      <w:tr w:rsidR="003D1BA6" w:rsidRPr="00AF0D99" w14:paraId="0D8C0A99" w14:textId="77777777" w:rsidTr="003D1BA6">
        <w:trPr>
          <w:trHeight w:val="300"/>
        </w:trPr>
        <w:tc>
          <w:tcPr>
            <w:tcW w:w="5000" w:type="pct"/>
            <w:noWrap/>
            <w:hideMark/>
          </w:tcPr>
          <w:p w14:paraId="0DE461E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Mitotic Rate Melanoma, Date DX (NAACCR)</w:t>
            </w:r>
          </w:p>
        </w:tc>
      </w:tr>
      <w:tr w:rsidR="003D1BA6" w:rsidRPr="00AF0D99" w14:paraId="3EDA5580" w14:textId="77777777" w:rsidTr="003D1BA6">
        <w:trPr>
          <w:trHeight w:val="300"/>
        </w:trPr>
        <w:tc>
          <w:tcPr>
            <w:tcW w:w="5000" w:type="pct"/>
            <w:noWrap/>
            <w:hideMark/>
          </w:tcPr>
          <w:p w14:paraId="507F4DD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Mitotic Rate Melanoma, Schema ID, Required (NAACCR)</w:t>
            </w:r>
          </w:p>
        </w:tc>
      </w:tr>
      <w:tr w:rsidR="003D1BA6" w:rsidRPr="00AF0D99" w14:paraId="29576018" w14:textId="77777777" w:rsidTr="003D1BA6">
        <w:trPr>
          <w:trHeight w:val="300"/>
        </w:trPr>
        <w:tc>
          <w:tcPr>
            <w:tcW w:w="5000" w:type="pct"/>
            <w:noWrap/>
            <w:hideMark/>
          </w:tcPr>
          <w:p w14:paraId="590ED6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Morph (1973-91) ICD-O-1 (SEER OMORPnos)</w:t>
            </w:r>
          </w:p>
        </w:tc>
      </w:tr>
      <w:tr w:rsidR="003D1BA6" w:rsidRPr="00AF0D99" w14:paraId="7523B06A" w14:textId="77777777" w:rsidTr="003D1BA6">
        <w:trPr>
          <w:trHeight w:val="300"/>
        </w:trPr>
        <w:tc>
          <w:tcPr>
            <w:tcW w:w="5000" w:type="pct"/>
            <w:noWrap/>
            <w:hideMark/>
          </w:tcPr>
          <w:p w14:paraId="180E3C1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Morph Coding Sys--Curr, Morph Coding Sys--Orig (COC)</w:t>
            </w:r>
          </w:p>
        </w:tc>
      </w:tr>
      <w:tr w:rsidR="003D1BA6" w:rsidRPr="00AF0D99" w14:paraId="616393A3" w14:textId="77777777" w:rsidTr="003D1BA6">
        <w:trPr>
          <w:trHeight w:val="300"/>
        </w:trPr>
        <w:tc>
          <w:tcPr>
            <w:tcW w:w="5000" w:type="pct"/>
            <w:noWrap/>
            <w:hideMark/>
          </w:tcPr>
          <w:p w14:paraId="7533DAF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Morph Coding Sys--Current (NAACCR)</w:t>
            </w:r>
          </w:p>
        </w:tc>
      </w:tr>
      <w:tr w:rsidR="003D1BA6" w:rsidRPr="00AF0D99" w14:paraId="29E44939" w14:textId="77777777" w:rsidTr="003D1BA6">
        <w:trPr>
          <w:trHeight w:val="300"/>
        </w:trPr>
        <w:tc>
          <w:tcPr>
            <w:tcW w:w="5000" w:type="pct"/>
            <w:noWrap/>
            <w:hideMark/>
          </w:tcPr>
          <w:p w14:paraId="4423BBB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Morph Coding Sys--Current, Date of DX (NAACCR)</w:t>
            </w:r>
          </w:p>
        </w:tc>
      </w:tr>
      <w:tr w:rsidR="003D1BA6" w:rsidRPr="00AF0D99" w14:paraId="00A596C8" w14:textId="77777777" w:rsidTr="003D1BA6">
        <w:trPr>
          <w:trHeight w:val="300"/>
        </w:trPr>
        <w:tc>
          <w:tcPr>
            <w:tcW w:w="5000" w:type="pct"/>
            <w:noWrap/>
            <w:hideMark/>
          </w:tcPr>
          <w:p w14:paraId="35D9D3F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Morph Coding Sys--Originl (NAACCR)</w:t>
            </w:r>
          </w:p>
        </w:tc>
      </w:tr>
      <w:tr w:rsidR="003D1BA6" w:rsidRPr="00AF0D99" w14:paraId="7A6DF0F0" w14:textId="77777777" w:rsidTr="003D1BA6">
        <w:trPr>
          <w:trHeight w:val="300"/>
        </w:trPr>
        <w:tc>
          <w:tcPr>
            <w:tcW w:w="5000" w:type="pct"/>
            <w:noWrap/>
            <w:hideMark/>
          </w:tcPr>
          <w:p w14:paraId="6B9627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Morph Coding Sys--Originl, Date of Diagnosis (COC)</w:t>
            </w:r>
          </w:p>
        </w:tc>
      </w:tr>
      <w:tr w:rsidR="003D1BA6" w:rsidRPr="00AF0D99" w14:paraId="177362B8" w14:textId="77777777" w:rsidTr="003D1BA6">
        <w:trPr>
          <w:trHeight w:val="300"/>
        </w:trPr>
        <w:tc>
          <w:tcPr>
            <w:tcW w:w="5000" w:type="pct"/>
            <w:noWrap/>
            <w:hideMark/>
          </w:tcPr>
          <w:p w14:paraId="66C10F4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Morphology--Type/Behavior ICDO2 (SEER MORPH)</w:t>
            </w:r>
          </w:p>
        </w:tc>
      </w:tr>
      <w:tr w:rsidR="003D1BA6" w:rsidRPr="00AF0D99" w14:paraId="2E6EA928" w14:textId="77777777" w:rsidTr="003D1BA6">
        <w:trPr>
          <w:trHeight w:val="300"/>
        </w:trPr>
        <w:tc>
          <w:tcPr>
            <w:tcW w:w="5000" w:type="pct"/>
            <w:noWrap/>
            <w:hideMark/>
          </w:tcPr>
          <w:p w14:paraId="409EFD7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Morphology--Type/Behavior ICDO3 (SEER MORPH)</w:t>
            </w:r>
          </w:p>
        </w:tc>
      </w:tr>
      <w:tr w:rsidR="003D1BA6" w:rsidRPr="00AF0D99" w14:paraId="77138C13" w14:textId="77777777" w:rsidTr="003D1BA6">
        <w:trPr>
          <w:trHeight w:val="300"/>
        </w:trPr>
        <w:tc>
          <w:tcPr>
            <w:tcW w:w="5000" w:type="pct"/>
            <w:noWrap/>
            <w:hideMark/>
          </w:tcPr>
          <w:p w14:paraId="665C1EB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 Tum Rpt As One Prim (SEER)</w:t>
            </w:r>
          </w:p>
        </w:tc>
      </w:tr>
      <w:tr w:rsidR="003D1BA6" w:rsidRPr="00AF0D99" w14:paraId="2A4D8387" w14:textId="77777777" w:rsidTr="003D1BA6">
        <w:trPr>
          <w:trHeight w:val="300"/>
        </w:trPr>
        <w:tc>
          <w:tcPr>
            <w:tcW w:w="5000" w:type="pct"/>
            <w:noWrap/>
            <w:hideMark/>
          </w:tcPr>
          <w:p w14:paraId="43F1B22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 Tum Rpt As One Prim, Date of DX (CCCR)</w:t>
            </w:r>
          </w:p>
        </w:tc>
      </w:tr>
      <w:tr w:rsidR="003D1BA6" w:rsidRPr="00AF0D99" w14:paraId="0803A539" w14:textId="77777777" w:rsidTr="003D1BA6">
        <w:trPr>
          <w:trHeight w:val="300"/>
        </w:trPr>
        <w:tc>
          <w:tcPr>
            <w:tcW w:w="5000" w:type="pct"/>
            <w:noWrap/>
            <w:hideMark/>
          </w:tcPr>
          <w:p w14:paraId="7ABB8C5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 Tum Rpt As One Prim, Date of DX (SEER IF155)</w:t>
            </w:r>
          </w:p>
        </w:tc>
      </w:tr>
      <w:tr w:rsidR="003D1BA6" w:rsidRPr="00AF0D99" w14:paraId="30E92185" w14:textId="77777777" w:rsidTr="003D1BA6">
        <w:trPr>
          <w:trHeight w:val="300"/>
        </w:trPr>
        <w:tc>
          <w:tcPr>
            <w:tcW w:w="5000" w:type="pct"/>
            <w:noWrap/>
            <w:hideMark/>
          </w:tcPr>
          <w:p w14:paraId="0EE6376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 Tum Rpt as One Prim, Date of Mult Tum (NAACCR)</w:t>
            </w:r>
          </w:p>
        </w:tc>
      </w:tr>
      <w:tr w:rsidR="003D1BA6" w:rsidRPr="00AF0D99" w14:paraId="781055D2" w14:textId="77777777" w:rsidTr="003D1BA6">
        <w:trPr>
          <w:trHeight w:val="300"/>
        </w:trPr>
        <w:tc>
          <w:tcPr>
            <w:tcW w:w="5000" w:type="pct"/>
            <w:noWrap/>
            <w:hideMark/>
          </w:tcPr>
          <w:p w14:paraId="7AB7CB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 Tum Rpt As One Prim, Primary Site (NAACCR)</w:t>
            </w:r>
          </w:p>
        </w:tc>
      </w:tr>
      <w:tr w:rsidR="003D1BA6" w:rsidRPr="00AF0D99" w14:paraId="5004A70A" w14:textId="77777777" w:rsidTr="003D1BA6">
        <w:trPr>
          <w:trHeight w:val="300"/>
        </w:trPr>
        <w:tc>
          <w:tcPr>
            <w:tcW w:w="5000" w:type="pct"/>
            <w:noWrap/>
            <w:hideMark/>
          </w:tcPr>
          <w:p w14:paraId="25B947C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 Tum Rpt, Lymphoma/Leukemia/Unk Site (NAACCR)</w:t>
            </w:r>
          </w:p>
        </w:tc>
      </w:tr>
      <w:tr w:rsidR="003D1BA6" w:rsidRPr="00AF0D99" w14:paraId="6F7CE519" w14:textId="77777777" w:rsidTr="003D1BA6">
        <w:trPr>
          <w:trHeight w:val="300"/>
        </w:trPr>
        <w:tc>
          <w:tcPr>
            <w:tcW w:w="5000" w:type="pct"/>
            <w:noWrap/>
            <w:hideMark/>
          </w:tcPr>
          <w:p w14:paraId="5D89187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Multigene Signature Method, Date DX (NAACCR)</w:t>
            </w:r>
          </w:p>
        </w:tc>
      </w:tr>
      <w:tr w:rsidR="003D1BA6" w:rsidRPr="00AF0D99" w14:paraId="01AB801B" w14:textId="77777777" w:rsidTr="003D1BA6">
        <w:trPr>
          <w:trHeight w:val="300"/>
        </w:trPr>
        <w:tc>
          <w:tcPr>
            <w:tcW w:w="5000" w:type="pct"/>
            <w:noWrap/>
            <w:hideMark/>
          </w:tcPr>
          <w:p w14:paraId="256DD5B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Multigene Signature Method, Schema ID, Required (NAACCR)</w:t>
            </w:r>
          </w:p>
        </w:tc>
      </w:tr>
      <w:tr w:rsidR="003D1BA6" w:rsidRPr="00AF0D99" w14:paraId="5A63BD0B" w14:textId="77777777" w:rsidTr="003D1BA6">
        <w:trPr>
          <w:trHeight w:val="300"/>
        </w:trPr>
        <w:tc>
          <w:tcPr>
            <w:tcW w:w="5000" w:type="pct"/>
            <w:noWrap/>
            <w:hideMark/>
          </w:tcPr>
          <w:p w14:paraId="2B5E440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Multigene Signature Results, Date DX (NAACCR)</w:t>
            </w:r>
          </w:p>
        </w:tc>
      </w:tr>
      <w:tr w:rsidR="003D1BA6" w:rsidRPr="00AF0D99" w14:paraId="38DAB519" w14:textId="77777777" w:rsidTr="003D1BA6">
        <w:trPr>
          <w:trHeight w:val="300"/>
        </w:trPr>
        <w:tc>
          <w:tcPr>
            <w:tcW w:w="5000" w:type="pct"/>
            <w:noWrap/>
            <w:hideMark/>
          </w:tcPr>
          <w:p w14:paraId="3F58484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Multigene Signature Results, Schema ID, Required (NAACCR)</w:t>
            </w:r>
          </w:p>
        </w:tc>
      </w:tr>
      <w:tr w:rsidR="003D1BA6" w:rsidRPr="00AF0D99" w14:paraId="0C62CCF2" w14:textId="77777777" w:rsidTr="003D1BA6">
        <w:trPr>
          <w:trHeight w:val="300"/>
        </w:trPr>
        <w:tc>
          <w:tcPr>
            <w:tcW w:w="5000" w:type="pct"/>
            <w:noWrap/>
            <w:hideMark/>
          </w:tcPr>
          <w:p w14:paraId="396254F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Multiplicity Cntr, Date of Mult Tum (SEER IF163)</w:t>
            </w:r>
          </w:p>
        </w:tc>
      </w:tr>
      <w:tr w:rsidR="003D1BA6" w:rsidRPr="00AF0D99" w14:paraId="1F30AFD4" w14:textId="77777777" w:rsidTr="003D1BA6">
        <w:trPr>
          <w:trHeight w:val="300"/>
        </w:trPr>
        <w:tc>
          <w:tcPr>
            <w:tcW w:w="5000" w:type="pct"/>
            <w:noWrap/>
            <w:hideMark/>
          </w:tcPr>
          <w:p w14:paraId="455D166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Multiplicity Cntr, Mult Tum Rpt as One Prim (NAACCR)</w:t>
            </w:r>
          </w:p>
        </w:tc>
      </w:tr>
      <w:tr w:rsidR="003D1BA6" w:rsidRPr="00AF0D99" w14:paraId="177D44AB" w14:textId="77777777" w:rsidTr="003D1BA6">
        <w:trPr>
          <w:trHeight w:val="300"/>
        </w:trPr>
        <w:tc>
          <w:tcPr>
            <w:tcW w:w="5000" w:type="pct"/>
            <w:noWrap/>
            <w:hideMark/>
          </w:tcPr>
          <w:p w14:paraId="29D626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Multiplicity Counter (SEER)</w:t>
            </w:r>
          </w:p>
        </w:tc>
      </w:tr>
      <w:tr w:rsidR="003D1BA6" w:rsidRPr="00AF0D99" w14:paraId="50B6CCD7" w14:textId="77777777" w:rsidTr="003D1BA6">
        <w:trPr>
          <w:trHeight w:val="300"/>
        </w:trPr>
        <w:tc>
          <w:tcPr>
            <w:tcW w:w="5000" w:type="pct"/>
            <w:noWrap/>
            <w:hideMark/>
          </w:tcPr>
          <w:p w14:paraId="3BC0061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Multiplicity Counter, Date of DX (CCCR)</w:t>
            </w:r>
          </w:p>
        </w:tc>
      </w:tr>
      <w:tr w:rsidR="003D1BA6" w:rsidRPr="00AF0D99" w14:paraId="3401A589" w14:textId="77777777" w:rsidTr="003D1BA6">
        <w:trPr>
          <w:trHeight w:val="300"/>
        </w:trPr>
        <w:tc>
          <w:tcPr>
            <w:tcW w:w="5000" w:type="pct"/>
            <w:noWrap/>
            <w:hideMark/>
          </w:tcPr>
          <w:p w14:paraId="0FDD33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Multiplicity Counter, Date of DX (SEER IF156)</w:t>
            </w:r>
          </w:p>
        </w:tc>
      </w:tr>
      <w:tr w:rsidR="003D1BA6" w:rsidRPr="00AF0D99" w14:paraId="0EB81F86" w14:textId="77777777" w:rsidTr="003D1BA6">
        <w:trPr>
          <w:trHeight w:val="300"/>
        </w:trPr>
        <w:tc>
          <w:tcPr>
            <w:tcW w:w="5000" w:type="pct"/>
            <w:noWrap/>
            <w:hideMark/>
          </w:tcPr>
          <w:p w14:paraId="3E383E3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Multiplicity Ctr, Lymphoma/Leukem/Unk Site (NAACCR)</w:t>
            </w:r>
          </w:p>
        </w:tc>
      </w:tr>
      <w:tr w:rsidR="003D1BA6" w:rsidRPr="00AF0D99" w14:paraId="734F817E" w14:textId="77777777" w:rsidTr="003D1BA6">
        <w:trPr>
          <w:trHeight w:val="300"/>
        </w:trPr>
        <w:tc>
          <w:tcPr>
            <w:tcW w:w="5000" w:type="pct"/>
            <w:noWrap/>
            <w:hideMark/>
          </w:tcPr>
          <w:p w14:paraId="489E131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NAACCR Record Version (NAACCR)</w:t>
            </w:r>
          </w:p>
        </w:tc>
      </w:tr>
      <w:tr w:rsidR="003D1BA6" w:rsidRPr="00AF0D99" w14:paraId="298BE8F4" w14:textId="77777777" w:rsidTr="003D1BA6">
        <w:trPr>
          <w:trHeight w:val="300"/>
        </w:trPr>
        <w:tc>
          <w:tcPr>
            <w:tcW w:w="5000" w:type="pct"/>
            <w:noWrap/>
            <w:hideMark/>
          </w:tcPr>
          <w:p w14:paraId="4C27AFB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Name--Alias (SEER)</w:t>
            </w:r>
          </w:p>
        </w:tc>
      </w:tr>
      <w:tr w:rsidR="003D1BA6" w:rsidRPr="00AF0D99" w14:paraId="4DABC702" w14:textId="77777777" w:rsidTr="003D1BA6">
        <w:trPr>
          <w:trHeight w:val="300"/>
        </w:trPr>
        <w:tc>
          <w:tcPr>
            <w:tcW w:w="5000" w:type="pct"/>
            <w:noWrap/>
            <w:hideMark/>
          </w:tcPr>
          <w:p w14:paraId="77748F5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Name--First (COC)</w:t>
            </w:r>
          </w:p>
        </w:tc>
      </w:tr>
      <w:tr w:rsidR="003D1BA6" w:rsidRPr="00AF0D99" w14:paraId="2B79C0C7" w14:textId="77777777" w:rsidTr="003D1BA6">
        <w:trPr>
          <w:trHeight w:val="300"/>
        </w:trPr>
        <w:tc>
          <w:tcPr>
            <w:tcW w:w="5000" w:type="pct"/>
            <w:noWrap/>
            <w:hideMark/>
          </w:tcPr>
          <w:p w14:paraId="51FE7F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Name--First (NPCR)</w:t>
            </w:r>
          </w:p>
        </w:tc>
      </w:tr>
      <w:tr w:rsidR="003D1BA6" w:rsidRPr="00AF0D99" w14:paraId="120541F6" w14:textId="77777777" w:rsidTr="003D1BA6">
        <w:trPr>
          <w:trHeight w:val="300"/>
        </w:trPr>
        <w:tc>
          <w:tcPr>
            <w:tcW w:w="5000" w:type="pct"/>
            <w:noWrap/>
            <w:hideMark/>
          </w:tcPr>
          <w:p w14:paraId="78E55BF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Name--Last (COC)</w:t>
            </w:r>
          </w:p>
        </w:tc>
      </w:tr>
      <w:tr w:rsidR="003D1BA6" w:rsidRPr="00AF0D99" w14:paraId="5ECAFC35" w14:textId="77777777" w:rsidTr="003D1BA6">
        <w:trPr>
          <w:trHeight w:val="300"/>
        </w:trPr>
        <w:tc>
          <w:tcPr>
            <w:tcW w:w="5000" w:type="pct"/>
            <w:noWrap/>
            <w:hideMark/>
          </w:tcPr>
          <w:p w14:paraId="6EC0355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Name--Maiden (SEER)</w:t>
            </w:r>
          </w:p>
        </w:tc>
      </w:tr>
      <w:tr w:rsidR="003D1BA6" w:rsidRPr="00AF0D99" w14:paraId="569BF4D6" w14:textId="77777777" w:rsidTr="003D1BA6">
        <w:trPr>
          <w:trHeight w:val="300"/>
        </w:trPr>
        <w:tc>
          <w:tcPr>
            <w:tcW w:w="5000" w:type="pct"/>
            <w:noWrap/>
            <w:hideMark/>
          </w:tcPr>
          <w:p w14:paraId="2C3A60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Name--Maiden, Check for Unknown (NAACCR)</w:t>
            </w:r>
          </w:p>
        </w:tc>
      </w:tr>
      <w:tr w:rsidR="003D1BA6" w:rsidRPr="00AF0D99" w14:paraId="564BC906" w14:textId="77777777" w:rsidTr="003D1BA6">
        <w:trPr>
          <w:trHeight w:val="300"/>
        </w:trPr>
        <w:tc>
          <w:tcPr>
            <w:tcW w:w="5000" w:type="pct"/>
            <w:noWrap/>
            <w:hideMark/>
          </w:tcPr>
          <w:p w14:paraId="380C98B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Name--Middle (COC)</w:t>
            </w:r>
          </w:p>
        </w:tc>
      </w:tr>
      <w:tr w:rsidR="003D1BA6" w:rsidRPr="00AF0D99" w14:paraId="24C5AA40" w14:textId="77777777" w:rsidTr="003D1BA6">
        <w:trPr>
          <w:trHeight w:val="300"/>
        </w:trPr>
        <w:tc>
          <w:tcPr>
            <w:tcW w:w="5000" w:type="pct"/>
            <w:noWrap/>
            <w:hideMark/>
          </w:tcPr>
          <w:p w14:paraId="346BC0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NCCN International Prognostic Index (IPI), Date DX (NAACCR)</w:t>
            </w:r>
          </w:p>
        </w:tc>
      </w:tr>
      <w:tr w:rsidR="003D1BA6" w:rsidRPr="00AF0D99" w14:paraId="67703088" w14:textId="77777777" w:rsidTr="003D1BA6">
        <w:trPr>
          <w:trHeight w:val="300"/>
        </w:trPr>
        <w:tc>
          <w:tcPr>
            <w:tcW w:w="5000" w:type="pct"/>
            <w:noWrap/>
            <w:hideMark/>
          </w:tcPr>
          <w:p w14:paraId="4E211D5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NCCN International Prognostic Index (IPI), Schema ID, Required (NAACCR)</w:t>
            </w:r>
          </w:p>
        </w:tc>
      </w:tr>
      <w:tr w:rsidR="003D1BA6" w:rsidRPr="00AF0D99" w14:paraId="403F583F" w14:textId="77777777" w:rsidTr="003D1BA6">
        <w:trPr>
          <w:trHeight w:val="300"/>
        </w:trPr>
        <w:tc>
          <w:tcPr>
            <w:tcW w:w="5000" w:type="pct"/>
            <w:noWrap/>
            <w:hideMark/>
          </w:tcPr>
          <w:p w14:paraId="5602B0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Next Follow-Up Source (COC)</w:t>
            </w:r>
          </w:p>
        </w:tc>
      </w:tr>
      <w:tr w:rsidR="003D1BA6" w:rsidRPr="00AF0D99" w14:paraId="20675A6F" w14:textId="77777777" w:rsidTr="003D1BA6">
        <w:trPr>
          <w:trHeight w:val="300"/>
        </w:trPr>
        <w:tc>
          <w:tcPr>
            <w:tcW w:w="5000" w:type="pct"/>
            <w:noWrap/>
            <w:hideMark/>
          </w:tcPr>
          <w:p w14:paraId="59294C7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Next Follow-Up Source, Date of Diagnosis (COC)</w:t>
            </w:r>
          </w:p>
        </w:tc>
      </w:tr>
      <w:tr w:rsidR="003D1BA6" w:rsidRPr="00AF0D99" w14:paraId="342B9398" w14:textId="77777777" w:rsidTr="003D1BA6">
        <w:trPr>
          <w:trHeight w:val="300"/>
        </w:trPr>
        <w:tc>
          <w:tcPr>
            <w:tcW w:w="5000" w:type="pct"/>
            <w:noWrap/>
            <w:hideMark/>
          </w:tcPr>
          <w:p w14:paraId="380508B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NHIA Derived Hisp Origin (NAACCR)</w:t>
            </w:r>
          </w:p>
        </w:tc>
      </w:tr>
      <w:tr w:rsidR="003D1BA6" w:rsidRPr="00AF0D99" w14:paraId="0DE94D0A" w14:textId="77777777" w:rsidTr="003D1BA6">
        <w:trPr>
          <w:trHeight w:val="300"/>
        </w:trPr>
        <w:tc>
          <w:tcPr>
            <w:tcW w:w="5000" w:type="pct"/>
            <w:noWrap/>
            <w:hideMark/>
          </w:tcPr>
          <w:p w14:paraId="06C9FC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Non-Reportable Skin ICDO2 (SEER IF116)</w:t>
            </w:r>
          </w:p>
        </w:tc>
      </w:tr>
      <w:tr w:rsidR="003D1BA6" w:rsidRPr="00AF0D99" w14:paraId="2ADFDCAB" w14:textId="77777777" w:rsidTr="003D1BA6">
        <w:trPr>
          <w:trHeight w:val="300"/>
        </w:trPr>
        <w:tc>
          <w:tcPr>
            <w:tcW w:w="5000" w:type="pct"/>
            <w:noWrap/>
            <w:hideMark/>
          </w:tcPr>
          <w:p w14:paraId="4A3D407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Non-Reportable Skin ICDO3 (SEER IF117)</w:t>
            </w:r>
          </w:p>
        </w:tc>
      </w:tr>
      <w:tr w:rsidR="003D1BA6" w:rsidRPr="00AF0D99" w14:paraId="3FFE2F4D" w14:textId="77777777" w:rsidTr="003D1BA6">
        <w:trPr>
          <w:trHeight w:val="300"/>
        </w:trPr>
        <w:tc>
          <w:tcPr>
            <w:tcW w:w="5000" w:type="pct"/>
            <w:noWrap/>
            <w:hideMark/>
          </w:tcPr>
          <w:p w14:paraId="69215D1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 Derived AJCC 8 TNM, Date of Diagnosis (NPCR)</w:t>
            </w:r>
          </w:p>
        </w:tc>
      </w:tr>
      <w:tr w:rsidR="003D1BA6" w:rsidRPr="00AF0D99" w14:paraId="0811717B" w14:textId="77777777" w:rsidTr="003D1BA6">
        <w:trPr>
          <w:trHeight w:val="300"/>
        </w:trPr>
        <w:tc>
          <w:tcPr>
            <w:tcW w:w="5000" w:type="pct"/>
            <w:noWrap/>
            <w:hideMark/>
          </w:tcPr>
          <w:p w14:paraId="156969E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 Derived C Stg Grp, Date of Diagnosis (NPCR)</w:t>
            </w:r>
          </w:p>
        </w:tc>
      </w:tr>
      <w:tr w:rsidR="003D1BA6" w:rsidRPr="00AF0D99" w14:paraId="1C392ACA" w14:textId="77777777" w:rsidTr="003D1BA6">
        <w:trPr>
          <w:trHeight w:val="300"/>
        </w:trPr>
        <w:tc>
          <w:tcPr>
            <w:tcW w:w="5000" w:type="pct"/>
            <w:noWrap/>
            <w:hideMark/>
          </w:tcPr>
          <w:p w14:paraId="203B40F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 Derived Clin Stg Grp (NPCR)</w:t>
            </w:r>
          </w:p>
        </w:tc>
      </w:tr>
      <w:tr w:rsidR="003D1BA6" w:rsidRPr="00AF0D99" w14:paraId="0FEABFAA" w14:textId="77777777" w:rsidTr="003D1BA6">
        <w:trPr>
          <w:trHeight w:val="300"/>
        </w:trPr>
        <w:tc>
          <w:tcPr>
            <w:tcW w:w="5000" w:type="pct"/>
            <w:noWrap/>
            <w:hideMark/>
          </w:tcPr>
          <w:p w14:paraId="582B4B0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 Derived P Stg Grp, Date of Diagnosis (NPCR)</w:t>
            </w:r>
          </w:p>
        </w:tc>
      </w:tr>
      <w:tr w:rsidR="003D1BA6" w:rsidRPr="00AF0D99" w14:paraId="70B8EDB1" w14:textId="77777777" w:rsidTr="003D1BA6">
        <w:trPr>
          <w:trHeight w:val="300"/>
        </w:trPr>
        <w:tc>
          <w:tcPr>
            <w:tcW w:w="5000" w:type="pct"/>
            <w:noWrap/>
            <w:hideMark/>
          </w:tcPr>
          <w:p w14:paraId="3BC787F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 Derived Path Stg Grp (NPCR)</w:t>
            </w:r>
          </w:p>
        </w:tc>
      </w:tr>
      <w:tr w:rsidR="003D1BA6" w:rsidRPr="00AF0D99" w14:paraId="306B768B" w14:textId="77777777" w:rsidTr="003D1BA6">
        <w:trPr>
          <w:trHeight w:val="300"/>
        </w:trPr>
        <w:tc>
          <w:tcPr>
            <w:tcW w:w="5000" w:type="pct"/>
            <w:noWrap/>
            <w:hideMark/>
          </w:tcPr>
          <w:p w14:paraId="0183980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Height</w:t>
            </w:r>
          </w:p>
        </w:tc>
      </w:tr>
      <w:tr w:rsidR="003D1BA6" w:rsidRPr="00AF0D99" w14:paraId="5A26423C" w14:textId="77777777" w:rsidTr="003D1BA6">
        <w:trPr>
          <w:trHeight w:val="300"/>
        </w:trPr>
        <w:tc>
          <w:tcPr>
            <w:tcW w:w="5000" w:type="pct"/>
            <w:noWrap/>
            <w:hideMark/>
          </w:tcPr>
          <w:p w14:paraId="25AF88F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Height, Date of DX</w:t>
            </w:r>
          </w:p>
        </w:tc>
      </w:tr>
      <w:tr w:rsidR="003D1BA6" w:rsidRPr="00AF0D99" w14:paraId="75EE8E55" w14:textId="77777777" w:rsidTr="003D1BA6">
        <w:trPr>
          <w:trHeight w:val="300"/>
        </w:trPr>
        <w:tc>
          <w:tcPr>
            <w:tcW w:w="5000" w:type="pct"/>
            <w:noWrap/>
            <w:hideMark/>
          </w:tcPr>
          <w:p w14:paraId="08C7D97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Source Comorbidity</w:t>
            </w:r>
          </w:p>
        </w:tc>
      </w:tr>
      <w:tr w:rsidR="003D1BA6" w:rsidRPr="00AF0D99" w14:paraId="6CB8341A" w14:textId="77777777" w:rsidTr="003D1BA6">
        <w:trPr>
          <w:trHeight w:val="300"/>
        </w:trPr>
        <w:tc>
          <w:tcPr>
            <w:tcW w:w="5000" w:type="pct"/>
            <w:noWrap/>
            <w:hideMark/>
          </w:tcPr>
          <w:p w14:paraId="5BD7467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Source Comorbidity, Date of DX</w:t>
            </w:r>
          </w:p>
        </w:tc>
      </w:tr>
      <w:tr w:rsidR="003D1BA6" w:rsidRPr="00AF0D99" w14:paraId="14CB0AFD" w14:textId="77777777" w:rsidTr="003D1BA6">
        <w:trPr>
          <w:trHeight w:val="300"/>
        </w:trPr>
        <w:tc>
          <w:tcPr>
            <w:tcW w:w="5000" w:type="pct"/>
            <w:noWrap/>
            <w:hideMark/>
          </w:tcPr>
          <w:p w14:paraId="71B3AB9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Tobacco Use Cigarettes</w:t>
            </w:r>
          </w:p>
        </w:tc>
      </w:tr>
      <w:tr w:rsidR="003D1BA6" w:rsidRPr="00AF0D99" w14:paraId="3211EE30" w14:textId="77777777" w:rsidTr="003D1BA6">
        <w:trPr>
          <w:trHeight w:val="300"/>
        </w:trPr>
        <w:tc>
          <w:tcPr>
            <w:tcW w:w="5000" w:type="pct"/>
            <w:noWrap/>
            <w:hideMark/>
          </w:tcPr>
          <w:p w14:paraId="4C714FD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Tobacco Use Cigarettes, Date of DX</w:t>
            </w:r>
          </w:p>
        </w:tc>
      </w:tr>
      <w:tr w:rsidR="003D1BA6" w:rsidRPr="00AF0D99" w14:paraId="0616BD25" w14:textId="77777777" w:rsidTr="003D1BA6">
        <w:trPr>
          <w:trHeight w:val="300"/>
        </w:trPr>
        <w:tc>
          <w:tcPr>
            <w:tcW w:w="5000" w:type="pct"/>
            <w:noWrap/>
            <w:hideMark/>
          </w:tcPr>
          <w:p w14:paraId="74EB688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Tobacco Use NOS</w:t>
            </w:r>
          </w:p>
        </w:tc>
      </w:tr>
      <w:tr w:rsidR="003D1BA6" w:rsidRPr="00AF0D99" w14:paraId="3CEBD713" w14:textId="77777777" w:rsidTr="003D1BA6">
        <w:trPr>
          <w:trHeight w:val="300"/>
        </w:trPr>
        <w:tc>
          <w:tcPr>
            <w:tcW w:w="5000" w:type="pct"/>
            <w:noWrap/>
            <w:hideMark/>
          </w:tcPr>
          <w:p w14:paraId="3162F8B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Tobacco Use NOS, Date of DX</w:t>
            </w:r>
          </w:p>
        </w:tc>
      </w:tr>
      <w:tr w:rsidR="003D1BA6" w:rsidRPr="00AF0D99" w14:paraId="1FC2889D" w14:textId="77777777" w:rsidTr="003D1BA6">
        <w:trPr>
          <w:trHeight w:val="300"/>
        </w:trPr>
        <w:tc>
          <w:tcPr>
            <w:tcW w:w="5000" w:type="pct"/>
            <w:noWrap/>
            <w:hideMark/>
          </w:tcPr>
          <w:p w14:paraId="3EA6CAE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Tobacco Use Other Smoke</w:t>
            </w:r>
          </w:p>
        </w:tc>
      </w:tr>
      <w:tr w:rsidR="003D1BA6" w:rsidRPr="00AF0D99" w14:paraId="5E71C89B" w14:textId="77777777" w:rsidTr="003D1BA6">
        <w:trPr>
          <w:trHeight w:val="300"/>
        </w:trPr>
        <w:tc>
          <w:tcPr>
            <w:tcW w:w="5000" w:type="pct"/>
            <w:noWrap/>
            <w:hideMark/>
          </w:tcPr>
          <w:p w14:paraId="04FFA53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Tobacco Use Other Smoke, Date of DX</w:t>
            </w:r>
          </w:p>
        </w:tc>
      </w:tr>
      <w:tr w:rsidR="003D1BA6" w:rsidRPr="00AF0D99" w14:paraId="32D60776" w14:textId="77777777" w:rsidTr="003D1BA6">
        <w:trPr>
          <w:trHeight w:val="300"/>
        </w:trPr>
        <w:tc>
          <w:tcPr>
            <w:tcW w:w="5000" w:type="pct"/>
            <w:noWrap/>
            <w:hideMark/>
          </w:tcPr>
          <w:p w14:paraId="4E29C0C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Tobacco Use Smokeless</w:t>
            </w:r>
          </w:p>
        </w:tc>
      </w:tr>
      <w:tr w:rsidR="003D1BA6" w:rsidRPr="00AF0D99" w14:paraId="1FC904EB" w14:textId="77777777" w:rsidTr="003D1BA6">
        <w:trPr>
          <w:trHeight w:val="300"/>
        </w:trPr>
        <w:tc>
          <w:tcPr>
            <w:tcW w:w="5000" w:type="pct"/>
            <w:noWrap/>
            <w:hideMark/>
          </w:tcPr>
          <w:p w14:paraId="57E8F9E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Tobacco Use Smokeless, Date of DX</w:t>
            </w:r>
          </w:p>
        </w:tc>
      </w:tr>
      <w:tr w:rsidR="003D1BA6" w:rsidRPr="00AF0D99" w14:paraId="70C34062" w14:textId="77777777" w:rsidTr="003D1BA6">
        <w:trPr>
          <w:trHeight w:val="300"/>
        </w:trPr>
        <w:tc>
          <w:tcPr>
            <w:tcW w:w="5000" w:type="pct"/>
            <w:noWrap/>
            <w:hideMark/>
          </w:tcPr>
          <w:p w14:paraId="7DCE5C9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Weight</w:t>
            </w:r>
          </w:p>
        </w:tc>
      </w:tr>
      <w:tr w:rsidR="003D1BA6" w:rsidRPr="00AF0D99" w14:paraId="7B3837D4" w14:textId="77777777" w:rsidTr="003D1BA6">
        <w:trPr>
          <w:trHeight w:val="300"/>
        </w:trPr>
        <w:tc>
          <w:tcPr>
            <w:tcW w:w="5000" w:type="pct"/>
            <w:noWrap/>
            <w:hideMark/>
          </w:tcPr>
          <w:p w14:paraId="0D89D18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NPCR-CER Weight, Date of DX</w:t>
            </w:r>
          </w:p>
        </w:tc>
      </w:tr>
      <w:tr w:rsidR="003D1BA6" w:rsidRPr="00AF0D99" w14:paraId="65D9B2BF" w14:textId="77777777" w:rsidTr="003D1BA6">
        <w:trPr>
          <w:trHeight w:val="300"/>
        </w:trPr>
        <w:tc>
          <w:tcPr>
            <w:tcW w:w="5000" w:type="pct"/>
            <w:noWrap/>
            <w:hideMark/>
          </w:tcPr>
          <w:p w14:paraId="36C2AFA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NPI--Archive FIN (NAACCR)</w:t>
            </w:r>
          </w:p>
        </w:tc>
      </w:tr>
      <w:tr w:rsidR="003D1BA6" w:rsidRPr="00AF0D99" w14:paraId="1FFA53AB" w14:textId="77777777" w:rsidTr="003D1BA6">
        <w:trPr>
          <w:trHeight w:val="300"/>
        </w:trPr>
        <w:tc>
          <w:tcPr>
            <w:tcW w:w="5000" w:type="pct"/>
            <w:noWrap/>
            <w:hideMark/>
          </w:tcPr>
          <w:p w14:paraId="6BAB26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NPI--Following Registry (NAACCR)</w:t>
            </w:r>
          </w:p>
        </w:tc>
      </w:tr>
      <w:tr w:rsidR="003D1BA6" w:rsidRPr="00AF0D99" w14:paraId="7FDDD521" w14:textId="77777777" w:rsidTr="003D1BA6">
        <w:trPr>
          <w:trHeight w:val="300"/>
        </w:trPr>
        <w:tc>
          <w:tcPr>
            <w:tcW w:w="5000" w:type="pct"/>
            <w:noWrap/>
            <w:hideMark/>
          </w:tcPr>
          <w:p w14:paraId="6168785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NPI--Inst Referred From (NAACCR)</w:t>
            </w:r>
          </w:p>
        </w:tc>
      </w:tr>
      <w:tr w:rsidR="003D1BA6" w:rsidRPr="00AF0D99" w14:paraId="3228C295" w14:textId="77777777" w:rsidTr="003D1BA6">
        <w:trPr>
          <w:trHeight w:val="300"/>
        </w:trPr>
        <w:tc>
          <w:tcPr>
            <w:tcW w:w="5000" w:type="pct"/>
            <w:noWrap/>
            <w:hideMark/>
          </w:tcPr>
          <w:p w14:paraId="7C465B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NPI--Inst Referred To (NAACCR)</w:t>
            </w:r>
          </w:p>
        </w:tc>
      </w:tr>
      <w:tr w:rsidR="003D1BA6" w:rsidRPr="00AF0D99" w14:paraId="64694337" w14:textId="77777777" w:rsidTr="003D1BA6">
        <w:trPr>
          <w:trHeight w:val="300"/>
        </w:trPr>
        <w:tc>
          <w:tcPr>
            <w:tcW w:w="5000" w:type="pct"/>
            <w:noWrap/>
            <w:hideMark/>
          </w:tcPr>
          <w:p w14:paraId="60BD977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NPI--Physician 3 (NAACCR)</w:t>
            </w:r>
          </w:p>
        </w:tc>
      </w:tr>
      <w:tr w:rsidR="003D1BA6" w:rsidRPr="00AF0D99" w14:paraId="20EE56D6" w14:textId="77777777" w:rsidTr="003D1BA6">
        <w:trPr>
          <w:trHeight w:val="300"/>
        </w:trPr>
        <w:tc>
          <w:tcPr>
            <w:tcW w:w="5000" w:type="pct"/>
            <w:noWrap/>
            <w:hideMark/>
          </w:tcPr>
          <w:p w14:paraId="354486A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NPI--Physician 4 (NAACCR)</w:t>
            </w:r>
          </w:p>
        </w:tc>
      </w:tr>
      <w:tr w:rsidR="003D1BA6" w:rsidRPr="00AF0D99" w14:paraId="1EF9162F" w14:textId="77777777" w:rsidTr="003D1BA6">
        <w:trPr>
          <w:trHeight w:val="300"/>
        </w:trPr>
        <w:tc>
          <w:tcPr>
            <w:tcW w:w="5000" w:type="pct"/>
            <w:noWrap/>
            <w:hideMark/>
          </w:tcPr>
          <w:p w14:paraId="728622F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NPI--Physician--Follow-Up (NAACCR)</w:t>
            </w:r>
          </w:p>
        </w:tc>
      </w:tr>
      <w:tr w:rsidR="003D1BA6" w:rsidRPr="00AF0D99" w14:paraId="02E1A16A" w14:textId="77777777" w:rsidTr="003D1BA6">
        <w:trPr>
          <w:trHeight w:val="300"/>
        </w:trPr>
        <w:tc>
          <w:tcPr>
            <w:tcW w:w="5000" w:type="pct"/>
            <w:noWrap/>
            <w:hideMark/>
          </w:tcPr>
          <w:p w14:paraId="54D4CDA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NPI--Physician--Managing (NAACCR)</w:t>
            </w:r>
          </w:p>
        </w:tc>
      </w:tr>
      <w:tr w:rsidR="003D1BA6" w:rsidRPr="00AF0D99" w14:paraId="25D18097" w14:textId="77777777" w:rsidTr="003D1BA6">
        <w:trPr>
          <w:trHeight w:val="300"/>
        </w:trPr>
        <w:tc>
          <w:tcPr>
            <w:tcW w:w="5000" w:type="pct"/>
            <w:noWrap/>
            <w:hideMark/>
          </w:tcPr>
          <w:p w14:paraId="24F9FFA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NPI--Physician--Prim Surg (NAACCR)</w:t>
            </w:r>
          </w:p>
        </w:tc>
      </w:tr>
      <w:tr w:rsidR="003D1BA6" w:rsidRPr="00AF0D99" w14:paraId="14221E82" w14:textId="77777777" w:rsidTr="003D1BA6">
        <w:trPr>
          <w:trHeight w:val="300"/>
        </w:trPr>
        <w:tc>
          <w:tcPr>
            <w:tcW w:w="5000" w:type="pct"/>
            <w:noWrap/>
            <w:hideMark/>
          </w:tcPr>
          <w:p w14:paraId="713EDF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NPI--Registry ID (NAACCR)</w:t>
            </w:r>
          </w:p>
        </w:tc>
      </w:tr>
      <w:tr w:rsidR="003D1BA6" w:rsidRPr="00AF0D99" w14:paraId="1F903890" w14:textId="77777777" w:rsidTr="003D1BA6">
        <w:trPr>
          <w:trHeight w:val="300"/>
        </w:trPr>
        <w:tc>
          <w:tcPr>
            <w:tcW w:w="5000" w:type="pct"/>
            <w:noWrap/>
            <w:hideMark/>
          </w:tcPr>
          <w:p w14:paraId="7BF921B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NPI--Reporting Facility (NAACCR)</w:t>
            </w:r>
          </w:p>
        </w:tc>
      </w:tr>
      <w:tr w:rsidR="003D1BA6" w:rsidRPr="00AF0D99" w14:paraId="1871C666" w14:textId="77777777" w:rsidTr="003D1BA6">
        <w:trPr>
          <w:trHeight w:val="300"/>
        </w:trPr>
        <w:tc>
          <w:tcPr>
            <w:tcW w:w="5000" w:type="pct"/>
            <w:noWrap/>
            <w:hideMark/>
          </w:tcPr>
          <w:p w14:paraId="7AD6AB2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Cores Examined, Date DX (NAACCR)</w:t>
            </w:r>
          </w:p>
        </w:tc>
      </w:tr>
      <w:tr w:rsidR="003D1BA6" w:rsidRPr="00AF0D99" w14:paraId="0A07891C" w14:textId="77777777" w:rsidTr="003D1BA6">
        <w:trPr>
          <w:trHeight w:val="300"/>
        </w:trPr>
        <w:tc>
          <w:tcPr>
            <w:tcW w:w="5000" w:type="pct"/>
            <w:noWrap/>
            <w:hideMark/>
          </w:tcPr>
          <w:p w14:paraId="5FD5040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Cores Examined, Schema ID, Required (NAACCR)</w:t>
            </w:r>
          </w:p>
        </w:tc>
      </w:tr>
      <w:tr w:rsidR="003D1BA6" w:rsidRPr="00AF0D99" w14:paraId="1C029533" w14:textId="77777777" w:rsidTr="003D1BA6">
        <w:trPr>
          <w:trHeight w:val="300"/>
        </w:trPr>
        <w:tc>
          <w:tcPr>
            <w:tcW w:w="5000" w:type="pct"/>
            <w:noWrap/>
            <w:hideMark/>
          </w:tcPr>
          <w:p w14:paraId="5E23BC7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Cores Positive, Date DX (NAACCR)</w:t>
            </w:r>
          </w:p>
        </w:tc>
      </w:tr>
      <w:tr w:rsidR="003D1BA6" w:rsidRPr="00AF0D99" w14:paraId="09F5D11B" w14:textId="77777777" w:rsidTr="003D1BA6">
        <w:trPr>
          <w:trHeight w:val="300"/>
        </w:trPr>
        <w:tc>
          <w:tcPr>
            <w:tcW w:w="5000" w:type="pct"/>
            <w:noWrap/>
            <w:hideMark/>
          </w:tcPr>
          <w:p w14:paraId="2A22893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Cores Positive, Schema ID, Required (NAACCR)</w:t>
            </w:r>
          </w:p>
        </w:tc>
      </w:tr>
      <w:tr w:rsidR="003D1BA6" w:rsidRPr="00AF0D99" w14:paraId="27990C6B" w14:textId="77777777" w:rsidTr="003D1BA6">
        <w:trPr>
          <w:trHeight w:val="300"/>
        </w:trPr>
        <w:tc>
          <w:tcPr>
            <w:tcW w:w="5000" w:type="pct"/>
            <w:noWrap/>
            <w:hideMark/>
          </w:tcPr>
          <w:p w14:paraId="3663A40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Cores Positive/Examined, Prostate (NAACCR)</w:t>
            </w:r>
          </w:p>
        </w:tc>
      </w:tr>
      <w:tr w:rsidR="003D1BA6" w:rsidRPr="00AF0D99" w14:paraId="46192AB9" w14:textId="77777777" w:rsidTr="003D1BA6">
        <w:trPr>
          <w:trHeight w:val="300"/>
        </w:trPr>
        <w:tc>
          <w:tcPr>
            <w:tcW w:w="5000" w:type="pct"/>
            <w:noWrap/>
            <w:hideMark/>
          </w:tcPr>
          <w:p w14:paraId="357E373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Cores Positive/Examined, Prostate, DX/Stg Proc (NAACCR)</w:t>
            </w:r>
          </w:p>
        </w:tc>
      </w:tr>
      <w:tr w:rsidR="003D1BA6" w:rsidRPr="00AF0D99" w14:paraId="70D550E0" w14:textId="77777777" w:rsidTr="003D1BA6">
        <w:trPr>
          <w:trHeight w:val="300"/>
        </w:trPr>
        <w:tc>
          <w:tcPr>
            <w:tcW w:w="5000" w:type="pct"/>
            <w:noWrap/>
            <w:hideMark/>
          </w:tcPr>
          <w:p w14:paraId="4E88CAB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Examined Para-Aortic Nodes, Date DX (NAACCR)</w:t>
            </w:r>
          </w:p>
        </w:tc>
      </w:tr>
      <w:tr w:rsidR="003D1BA6" w:rsidRPr="00AF0D99" w14:paraId="270B88EE" w14:textId="77777777" w:rsidTr="003D1BA6">
        <w:trPr>
          <w:trHeight w:val="300"/>
        </w:trPr>
        <w:tc>
          <w:tcPr>
            <w:tcW w:w="5000" w:type="pct"/>
            <w:noWrap/>
            <w:hideMark/>
          </w:tcPr>
          <w:p w14:paraId="428C9A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Examined Para-Aortic Nodes, Schema ID, Required (NAACCR)</w:t>
            </w:r>
          </w:p>
        </w:tc>
      </w:tr>
      <w:tr w:rsidR="003D1BA6" w:rsidRPr="00AF0D99" w14:paraId="4FCC59EA" w14:textId="77777777" w:rsidTr="003D1BA6">
        <w:trPr>
          <w:trHeight w:val="300"/>
        </w:trPr>
        <w:tc>
          <w:tcPr>
            <w:tcW w:w="5000" w:type="pct"/>
            <w:noWrap/>
            <w:hideMark/>
          </w:tcPr>
          <w:p w14:paraId="0090D8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Examined Para-Aortic Nodes, Schema ID, Required, CoC Flag (SEER)</w:t>
            </w:r>
          </w:p>
        </w:tc>
      </w:tr>
      <w:tr w:rsidR="003D1BA6" w:rsidRPr="00AF0D99" w14:paraId="071606D7" w14:textId="77777777" w:rsidTr="003D1BA6">
        <w:trPr>
          <w:trHeight w:val="300"/>
        </w:trPr>
        <w:tc>
          <w:tcPr>
            <w:tcW w:w="5000" w:type="pct"/>
            <w:noWrap/>
            <w:hideMark/>
          </w:tcPr>
          <w:p w14:paraId="6DA2514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Examined Para-Aortic/Pelvic Nodes, Corpus, Reg Nodes Examined (NAACCR)</w:t>
            </w:r>
          </w:p>
        </w:tc>
      </w:tr>
      <w:tr w:rsidR="003D1BA6" w:rsidRPr="00AF0D99" w14:paraId="709F4B5A" w14:textId="77777777" w:rsidTr="003D1BA6">
        <w:trPr>
          <w:trHeight w:val="300"/>
        </w:trPr>
        <w:tc>
          <w:tcPr>
            <w:tcW w:w="5000" w:type="pct"/>
            <w:noWrap/>
            <w:hideMark/>
          </w:tcPr>
          <w:p w14:paraId="73110FF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Examined Para-Aortic/Pelvic Nodes, Corpus, Reg Nodes Examined, CoC Flag (SEER)</w:t>
            </w:r>
          </w:p>
        </w:tc>
      </w:tr>
      <w:tr w:rsidR="003D1BA6" w:rsidRPr="00AF0D99" w14:paraId="5D2BC95F" w14:textId="77777777" w:rsidTr="003D1BA6">
        <w:trPr>
          <w:trHeight w:val="300"/>
        </w:trPr>
        <w:tc>
          <w:tcPr>
            <w:tcW w:w="5000" w:type="pct"/>
            <w:noWrap/>
            <w:hideMark/>
          </w:tcPr>
          <w:p w14:paraId="2A1AB20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Examined Pelvic Nodes, Date DX (NAACCR)</w:t>
            </w:r>
          </w:p>
        </w:tc>
      </w:tr>
      <w:tr w:rsidR="003D1BA6" w:rsidRPr="00AF0D99" w14:paraId="6CFDA637" w14:textId="77777777" w:rsidTr="003D1BA6">
        <w:trPr>
          <w:trHeight w:val="300"/>
        </w:trPr>
        <w:tc>
          <w:tcPr>
            <w:tcW w:w="5000" w:type="pct"/>
            <w:noWrap/>
            <w:hideMark/>
          </w:tcPr>
          <w:p w14:paraId="73D928C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Examined Pelvic Nodes, Schema ID, Required (NAACCR)</w:t>
            </w:r>
          </w:p>
        </w:tc>
      </w:tr>
      <w:tr w:rsidR="003D1BA6" w:rsidRPr="00AF0D99" w14:paraId="48560899" w14:textId="77777777" w:rsidTr="003D1BA6">
        <w:trPr>
          <w:trHeight w:val="300"/>
        </w:trPr>
        <w:tc>
          <w:tcPr>
            <w:tcW w:w="5000" w:type="pct"/>
            <w:noWrap/>
            <w:hideMark/>
          </w:tcPr>
          <w:p w14:paraId="59DE830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Examined Pelvic Nodes, Schema ID, Required, CoC Flag (SEER)</w:t>
            </w:r>
          </w:p>
        </w:tc>
      </w:tr>
      <w:tr w:rsidR="003D1BA6" w:rsidRPr="00AF0D99" w14:paraId="0FAFE1AD" w14:textId="77777777" w:rsidTr="003D1BA6">
        <w:trPr>
          <w:trHeight w:val="300"/>
        </w:trPr>
        <w:tc>
          <w:tcPr>
            <w:tcW w:w="5000" w:type="pct"/>
            <w:noWrap/>
            <w:hideMark/>
          </w:tcPr>
          <w:p w14:paraId="2794B9F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Phases of Rad Treatment to This Volume (COC)</w:t>
            </w:r>
          </w:p>
        </w:tc>
      </w:tr>
      <w:tr w:rsidR="003D1BA6" w:rsidRPr="00AF0D99" w14:paraId="3C2D354D" w14:textId="77777777" w:rsidTr="003D1BA6">
        <w:trPr>
          <w:trHeight w:val="300"/>
        </w:trPr>
        <w:tc>
          <w:tcPr>
            <w:tcW w:w="5000" w:type="pct"/>
            <w:noWrap/>
            <w:hideMark/>
          </w:tcPr>
          <w:p w14:paraId="6971574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Phases of Radiation, PhI, II, III Radiation Phase (COC)</w:t>
            </w:r>
          </w:p>
        </w:tc>
      </w:tr>
      <w:tr w:rsidR="003D1BA6" w:rsidRPr="00AF0D99" w14:paraId="3A9085CC" w14:textId="77777777" w:rsidTr="003D1BA6">
        <w:trPr>
          <w:trHeight w:val="300"/>
        </w:trPr>
        <w:tc>
          <w:tcPr>
            <w:tcW w:w="5000" w:type="pct"/>
            <w:noWrap/>
            <w:hideMark/>
          </w:tcPr>
          <w:p w14:paraId="2D6298E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Positive Para-Aortic Nodes, Date DX (NAACCR)</w:t>
            </w:r>
          </w:p>
        </w:tc>
      </w:tr>
      <w:tr w:rsidR="003D1BA6" w:rsidRPr="00AF0D99" w14:paraId="54E7236C" w14:textId="77777777" w:rsidTr="003D1BA6">
        <w:trPr>
          <w:trHeight w:val="300"/>
        </w:trPr>
        <w:tc>
          <w:tcPr>
            <w:tcW w:w="5000" w:type="pct"/>
            <w:noWrap/>
            <w:hideMark/>
          </w:tcPr>
          <w:p w14:paraId="5569BF9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Positive Para-Aortic Nodes, Schema ID, Required (NAACCR)</w:t>
            </w:r>
          </w:p>
        </w:tc>
      </w:tr>
      <w:tr w:rsidR="003D1BA6" w:rsidRPr="00AF0D99" w14:paraId="3093BB72" w14:textId="77777777" w:rsidTr="003D1BA6">
        <w:trPr>
          <w:trHeight w:val="300"/>
        </w:trPr>
        <w:tc>
          <w:tcPr>
            <w:tcW w:w="5000" w:type="pct"/>
            <w:noWrap/>
            <w:hideMark/>
          </w:tcPr>
          <w:p w14:paraId="4246C8D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Positive Para-Aortic Nodes, Schema ID, Required, CoC Flag (SEER)</w:t>
            </w:r>
          </w:p>
        </w:tc>
      </w:tr>
      <w:tr w:rsidR="003D1BA6" w:rsidRPr="00AF0D99" w14:paraId="1D277BB3" w14:textId="77777777" w:rsidTr="003D1BA6">
        <w:trPr>
          <w:trHeight w:val="300"/>
        </w:trPr>
        <w:tc>
          <w:tcPr>
            <w:tcW w:w="5000" w:type="pct"/>
            <w:noWrap/>
            <w:hideMark/>
          </w:tcPr>
          <w:p w14:paraId="2E8AC80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Positive Para-Aortic/Pelvic Nodes, Corpus, Reg Nodes Positive (NAACCR)</w:t>
            </w:r>
          </w:p>
        </w:tc>
      </w:tr>
      <w:tr w:rsidR="003D1BA6" w:rsidRPr="00AF0D99" w14:paraId="24904EA6" w14:textId="77777777" w:rsidTr="003D1BA6">
        <w:trPr>
          <w:trHeight w:val="300"/>
        </w:trPr>
        <w:tc>
          <w:tcPr>
            <w:tcW w:w="5000" w:type="pct"/>
            <w:noWrap/>
            <w:hideMark/>
          </w:tcPr>
          <w:p w14:paraId="0EC1316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Positive Para-Aortic/Pelvic Nodes, Corpus, Reg Nodes Positive, CoC Flag (SEER)</w:t>
            </w:r>
          </w:p>
        </w:tc>
      </w:tr>
      <w:tr w:rsidR="003D1BA6" w:rsidRPr="00AF0D99" w14:paraId="01ADD3F9" w14:textId="77777777" w:rsidTr="003D1BA6">
        <w:trPr>
          <w:trHeight w:val="300"/>
        </w:trPr>
        <w:tc>
          <w:tcPr>
            <w:tcW w:w="5000" w:type="pct"/>
            <w:noWrap/>
            <w:hideMark/>
          </w:tcPr>
          <w:p w14:paraId="4F260C2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Positive Pelvic Nodes, Date DX (NAACCR)</w:t>
            </w:r>
          </w:p>
        </w:tc>
      </w:tr>
      <w:tr w:rsidR="003D1BA6" w:rsidRPr="00AF0D99" w14:paraId="7A3AD993" w14:textId="77777777" w:rsidTr="003D1BA6">
        <w:trPr>
          <w:trHeight w:val="300"/>
        </w:trPr>
        <w:tc>
          <w:tcPr>
            <w:tcW w:w="5000" w:type="pct"/>
            <w:noWrap/>
            <w:hideMark/>
          </w:tcPr>
          <w:p w14:paraId="04A99EB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Positive Pelvic Nodes, Schema ID, Required (NAACCR)</w:t>
            </w:r>
          </w:p>
        </w:tc>
      </w:tr>
      <w:tr w:rsidR="003D1BA6" w:rsidRPr="00AF0D99" w14:paraId="7BE05593" w14:textId="77777777" w:rsidTr="003D1BA6">
        <w:trPr>
          <w:trHeight w:val="300"/>
        </w:trPr>
        <w:tc>
          <w:tcPr>
            <w:tcW w:w="5000" w:type="pct"/>
            <w:noWrap/>
            <w:hideMark/>
          </w:tcPr>
          <w:p w14:paraId="3EB9E0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Positive Pelvic Nodes, Schema ID, Required, CoC Flag (SEER)</w:t>
            </w:r>
          </w:p>
        </w:tc>
      </w:tr>
      <w:tr w:rsidR="003D1BA6" w:rsidRPr="00AF0D99" w14:paraId="7552C4EB" w14:textId="77777777" w:rsidTr="003D1BA6">
        <w:trPr>
          <w:trHeight w:val="300"/>
        </w:trPr>
        <w:tc>
          <w:tcPr>
            <w:tcW w:w="5000" w:type="pct"/>
            <w:noWrap/>
            <w:hideMark/>
          </w:tcPr>
          <w:p w14:paraId="683FDEC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Positive/Examined Para-Aortic Nodes, Corpus (NAACCR)</w:t>
            </w:r>
          </w:p>
        </w:tc>
      </w:tr>
      <w:tr w:rsidR="003D1BA6" w:rsidRPr="00AF0D99" w14:paraId="18D9D438" w14:textId="77777777" w:rsidTr="003D1BA6">
        <w:trPr>
          <w:trHeight w:val="300"/>
        </w:trPr>
        <w:tc>
          <w:tcPr>
            <w:tcW w:w="5000" w:type="pct"/>
            <w:noWrap/>
            <w:hideMark/>
          </w:tcPr>
          <w:p w14:paraId="03596DE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Positive/Examined Para-Aortic Nodes, Corpus, CoC Flag (SEER)</w:t>
            </w:r>
          </w:p>
        </w:tc>
      </w:tr>
      <w:tr w:rsidR="003D1BA6" w:rsidRPr="00AF0D99" w14:paraId="13EAB78B" w14:textId="77777777" w:rsidTr="003D1BA6">
        <w:trPr>
          <w:trHeight w:val="300"/>
        </w:trPr>
        <w:tc>
          <w:tcPr>
            <w:tcW w:w="5000" w:type="pct"/>
            <w:noWrap/>
            <w:hideMark/>
          </w:tcPr>
          <w:p w14:paraId="77AF1C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Positive/Examined Pelvic Nodes, Corpus (NAACCR)</w:t>
            </w:r>
          </w:p>
        </w:tc>
      </w:tr>
      <w:tr w:rsidR="003D1BA6" w:rsidRPr="00AF0D99" w14:paraId="64B528CD" w14:textId="77777777" w:rsidTr="003D1BA6">
        <w:trPr>
          <w:trHeight w:val="300"/>
        </w:trPr>
        <w:tc>
          <w:tcPr>
            <w:tcW w:w="5000" w:type="pct"/>
            <w:noWrap/>
            <w:hideMark/>
          </w:tcPr>
          <w:p w14:paraId="2E8FFB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Number of Positive/Examined Pelvic Nodes, Corpus, CoC Flag (SEER)</w:t>
            </w:r>
          </w:p>
        </w:tc>
      </w:tr>
      <w:tr w:rsidR="003D1BA6" w:rsidRPr="00AF0D99" w14:paraId="1D541E98" w14:textId="77777777" w:rsidTr="003D1BA6">
        <w:trPr>
          <w:trHeight w:val="300"/>
        </w:trPr>
        <w:tc>
          <w:tcPr>
            <w:tcW w:w="5000" w:type="pct"/>
            <w:noWrap/>
            <w:hideMark/>
          </w:tcPr>
          <w:p w14:paraId="14EB2E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Extension (CS)</w:t>
            </w:r>
          </w:p>
        </w:tc>
      </w:tr>
      <w:tr w:rsidR="003D1BA6" w:rsidRPr="00AF0D99" w14:paraId="41F5F4B1" w14:textId="77777777" w:rsidTr="003D1BA6">
        <w:trPr>
          <w:trHeight w:val="300"/>
        </w:trPr>
        <w:tc>
          <w:tcPr>
            <w:tcW w:w="5000" w:type="pct"/>
            <w:noWrap/>
            <w:hideMark/>
          </w:tcPr>
          <w:p w14:paraId="3F2678D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Lymph Nodes (CS)</w:t>
            </w:r>
          </w:p>
        </w:tc>
      </w:tr>
      <w:tr w:rsidR="003D1BA6" w:rsidRPr="00AF0D99" w14:paraId="3E2B105E" w14:textId="77777777" w:rsidTr="003D1BA6">
        <w:trPr>
          <w:trHeight w:val="300"/>
        </w:trPr>
        <w:tc>
          <w:tcPr>
            <w:tcW w:w="5000" w:type="pct"/>
            <w:noWrap/>
            <w:hideMark/>
          </w:tcPr>
          <w:p w14:paraId="13B9136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Lymph Nodes Eval (CS)</w:t>
            </w:r>
          </w:p>
        </w:tc>
      </w:tr>
      <w:tr w:rsidR="003D1BA6" w:rsidRPr="00AF0D99" w14:paraId="7E8259AA" w14:textId="77777777" w:rsidTr="003D1BA6">
        <w:trPr>
          <w:trHeight w:val="300"/>
        </w:trPr>
        <w:tc>
          <w:tcPr>
            <w:tcW w:w="5000" w:type="pct"/>
            <w:noWrap/>
            <w:hideMark/>
          </w:tcPr>
          <w:p w14:paraId="151FC2D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Mets at DX (CS)</w:t>
            </w:r>
          </w:p>
        </w:tc>
      </w:tr>
      <w:tr w:rsidR="003D1BA6" w:rsidRPr="00AF0D99" w14:paraId="24A48B53" w14:textId="77777777" w:rsidTr="003D1BA6">
        <w:trPr>
          <w:trHeight w:val="300"/>
        </w:trPr>
        <w:tc>
          <w:tcPr>
            <w:tcW w:w="5000" w:type="pct"/>
            <w:noWrap/>
            <w:hideMark/>
          </w:tcPr>
          <w:p w14:paraId="69B6CB5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Mets Eval (CS)</w:t>
            </w:r>
          </w:p>
        </w:tc>
      </w:tr>
      <w:tr w:rsidR="003D1BA6" w:rsidRPr="00AF0D99" w14:paraId="2528D691" w14:textId="77777777" w:rsidTr="003D1BA6">
        <w:trPr>
          <w:trHeight w:val="300"/>
        </w:trPr>
        <w:tc>
          <w:tcPr>
            <w:tcW w:w="5000" w:type="pct"/>
            <w:noWrap/>
            <w:hideMark/>
          </w:tcPr>
          <w:p w14:paraId="5781AF2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 1 (CS)</w:t>
            </w:r>
          </w:p>
        </w:tc>
      </w:tr>
      <w:tr w:rsidR="003D1BA6" w:rsidRPr="00AF0D99" w14:paraId="103E829C" w14:textId="77777777" w:rsidTr="003D1BA6">
        <w:trPr>
          <w:trHeight w:val="300"/>
        </w:trPr>
        <w:tc>
          <w:tcPr>
            <w:tcW w:w="5000" w:type="pct"/>
            <w:noWrap/>
            <w:hideMark/>
          </w:tcPr>
          <w:p w14:paraId="2ABC2E0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 2 (CS)</w:t>
            </w:r>
          </w:p>
        </w:tc>
      </w:tr>
      <w:tr w:rsidR="003D1BA6" w:rsidRPr="00AF0D99" w14:paraId="38F1656F" w14:textId="77777777" w:rsidTr="003D1BA6">
        <w:trPr>
          <w:trHeight w:val="300"/>
        </w:trPr>
        <w:tc>
          <w:tcPr>
            <w:tcW w:w="5000" w:type="pct"/>
            <w:noWrap/>
            <w:hideMark/>
          </w:tcPr>
          <w:p w14:paraId="492559C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 3 (CS)</w:t>
            </w:r>
          </w:p>
        </w:tc>
      </w:tr>
      <w:tr w:rsidR="003D1BA6" w:rsidRPr="00AF0D99" w14:paraId="197C01C6" w14:textId="77777777" w:rsidTr="003D1BA6">
        <w:trPr>
          <w:trHeight w:val="300"/>
        </w:trPr>
        <w:tc>
          <w:tcPr>
            <w:tcW w:w="5000" w:type="pct"/>
            <w:noWrap/>
            <w:hideMark/>
          </w:tcPr>
          <w:p w14:paraId="1FCD13C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 4 (CS)</w:t>
            </w:r>
          </w:p>
        </w:tc>
      </w:tr>
      <w:tr w:rsidR="003D1BA6" w:rsidRPr="00AF0D99" w14:paraId="1407B8B0" w14:textId="77777777" w:rsidTr="003D1BA6">
        <w:trPr>
          <w:trHeight w:val="300"/>
        </w:trPr>
        <w:tc>
          <w:tcPr>
            <w:tcW w:w="5000" w:type="pct"/>
            <w:noWrap/>
            <w:hideMark/>
          </w:tcPr>
          <w:p w14:paraId="455CCB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 5 (CS)</w:t>
            </w:r>
          </w:p>
        </w:tc>
      </w:tr>
      <w:tr w:rsidR="003D1BA6" w:rsidRPr="00AF0D99" w14:paraId="789B039A" w14:textId="77777777" w:rsidTr="003D1BA6">
        <w:trPr>
          <w:trHeight w:val="300"/>
        </w:trPr>
        <w:tc>
          <w:tcPr>
            <w:tcW w:w="5000" w:type="pct"/>
            <w:noWrap/>
            <w:hideMark/>
          </w:tcPr>
          <w:p w14:paraId="0744E1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 6 (CS)</w:t>
            </w:r>
          </w:p>
        </w:tc>
      </w:tr>
      <w:tr w:rsidR="003D1BA6" w:rsidRPr="00AF0D99" w14:paraId="2FF2DB12" w14:textId="77777777" w:rsidTr="003D1BA6">
        <w:trPr>
          <w:trHeight w:val="300"/>
        </w:trPr>
        <w:tc>
          <w:tcPr>
            <w:tcW w:w="5000" w:type="pct"/>
            <w:noWrap/>
            <w:hideMark/>
          </w:tcPr>
          <w:p w14:paraId="6DE61CF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 7 (CS)</w:t>
            </w:r>
          </w:p>
        </w:tc>
      </w:tr>
      <w:tr w:rsidR="003D1BA6" w:rsidRPr="00AF0D99" w14:paraId="12EC40AD" w14:textId="77777777" w:rsidTr="003D1BA6">
        <w:trPr>
          <w:trHeight w:val="300"/>
        </w:trPr>
        <w:tc>
          <w:tcPr>
            <w:tcW w:w="5000" w:type="pct"/>
            <w:noWrap/>
            <w:hideMark/>
          </w:tcPr>
          <w:p w14:paraId="12CB0E3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 8 (CS)</w:t>
            </w:r>
          </w:p>
        </w:tc>
      </w:tr>
      <w:tr w:rsidR="003D1BA6" w:rsidRPr="00AF0D99" w14:paraId="3A0468CF" w14:textId="77777777" w:rsidTr="003D1BA6">
        <w:trPr>
          <w:trHeight w:val="300"/>
        </w:trPr>
        <w:tc>
          <w:tcPr>
            <w:tcW w:w="5000" w:type="pct"/>
            <w:noWrap/>
            <w:hideMark/>
          </w:tcPr>
          <w:p w14:paraId="0C79DC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 9 (CS)</w:t>
            </w:r>
          </w:p>
        </w:tc>
      </w:tr>
      <w:tr w:rsidR="003D1BA6" w:rsidRPr="00AF0D99" w14:paraId="621F8A45" w14:textId="77777777" w:rsidTr="003D1BA6">
        <w:trPr>
          <w:trHeight w:val="300"/>
        </w:trPr>
        <w:tc>
          <w:tcPr>
            <w:tcW w:w="5000" w:type="pct"/>
            <w:noWrap/>
            <w:hideMark/>
          </w:tcPr>
          <w:p w14:paraId="56359EF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Factor10 (CS)</w:t>
            </w:r>
          </w:p>
        </w:tc>
      </w:tr>
      <w:tr w:rsidR="003D1BA6" w:rsidRPr="00AF0D99" w14:paraId="30C578E6" w14:textId="77777777" w:rsidTr="003D1BA6">
        <w:trPr>
          <w:trHeight w:val="300"/>
        </w:trPr>
        <w:tc>
          <w:tcPr>
            <w:tcW w:w="5000" w:type="pct"/>
            <w:noWrap/>
            <w:hideMark/>
          </w:tcPr>
          <w:p w14:paraId="6F08698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Factor11 (CS)</w:t>
            </w:r>
          </w:p>
        </w:tc>
      </w:tr>
      <w:tr w:rsidR="003D1BA6" w:rsidRPr="00AF0D99" w14:paraId="1B5AB75F" w14:textId="77777777" w:rsidTr="003D1BA6">
        <w:trPr>
          <w:trHeight w:val="300"/>
        </w:trPr>
        <w:tc>
          <w:tcPr>
            <w:tcW w:w="5000" w:type="pct"/>
            <w:noWrap/>
            <w:hideMark/>
          </w:tcPr>
          <w:p w14:paraId="22BBD80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Factor12 (CS)</w:t>
            </w:r>
          </w:p>
        </w:tc>
      </w:tr>
      <w:tr w:rsidR="003D1BA6" w:rsidRPr="00AF0D99" w14:paraId="6F460387" w14:textId="77777777" w:rsidTr="003D1BA6">
        <w:trPr>
          <w:trHeight w:val="300"/>
        </w:trPr>
        <w:tc>
          <w:tcPr>
            <w:tcW w:w="5000" w:type="pct"/>
            <w:noWrap/>
            <w:hideMark/>
          </w:tcPr>
          <w:p w14:paraId="0239678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Factor13 (CS)</w:t>
            </w:r>
          </w:p>
        </w:tc>
      </w:tr>
      <w:tr w:rsidR="003D1BA6" w:rsidRPr="00AF0D99" w14:paraId="2FB2A838" w14:textId="77777777" w:rsidTr="003D1BA6">
        <w:trPr>
          <w:trHeight w:val="300"/>
        </w:trPr>
        <w:tc>
          <w:tcPr>
            <w:tcW w:w="5000" w:type="pct"/>
            <w:noWrap/>
            <w:hideMark/>
          </w:tcPr>
          <w:p w14:paraId="6C024F8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Factor15 (CS)</w:t>
            </w:r>
          </w:p>
        </w:tc>
      </w:tr>
      <w:tr w:rsidR="003D1BA6" w:rsidRPr="00AF0D99" w14:paraId="481FA3D6" w14:textId="77777777" w:rsidTr="003D1BA6">
        <w:trPr>
          <w:trHeight w:val="300"/>
        </w:trPr>
        <w:tc>
          <w:tcPr>
            <w:tcW w:w="5000" w:type="pct"/>
            <w:noWrap/>
            <w:hideMark/>
          </w:tcPr>
          <w:p w14:paraId="73EC37A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Factor19 (CS)</w:t>
            </w:r>
          </w:p>
        </w:tc>
      </w:tr>
      <w:tr w:rsidR="003D1BA6" w:rsidRPr="00AF0D99" w14:paraId="3D878B2F" w14:textId="77777777" w:rsidTr="003D1BA6">
        <w:trPr>
          <w:trHeight w:val="300"/>
        </w:trPr>
        <w:tc>
          <w:tcPr>
            <w:tcW w:w="5000" w:type="pct"/>
            <w:noWrap/>
            <w:hideMark/>
          </w:tcPr>
          <w:p w14:paraId="00DD1BF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Factor21 (CS)</w:t>
            </w:r>
          </w:p>
        </w:tc>
      </w:tr>
      <w:tr w:rsidR="003D1BA6" w:rsidRPr="00AF0D99" w14:paraId="7816CA21" w14:textId="77777777" w:rsidTr="003D1BA6">
        <w:trPr>
          <w:trHeight w:val="300"/>
        </w:trPr>
        <w:tc>
          <w:tcPr>
            <w:tcW w:w="5000" w:type="pct"/>
            <w:noWrap/>
            <w:hideMark/>
          </w:tcPr>
          <w:p w14:paraId="13F34E7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Factor22 (CS)</w:t>
            </w:r>
          </w:p>
        </w:tc>
      </w:tr>
      <w:tr w:rsidR="003D1BA6" w:rsidRPr="00AF0D99" w14:paraId="6AAEAE73" w14:textId="77777777" w:rsidTr="003D1BA6">
        <w:trPr>
          <w:trHeight w:val="300"/>
        </w:trPr>
        <w:tc>
          <w:tcPr>
            <w:tcW w:w="5000" w:type="pct"/>
            <w:noWrap/>
            <w:hideMark/>
          </w:tcPr>
          <w:p w14:paraId="1D55411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Factor23 (CS)</w:t>
            </w:r>
          </w:p>
        </w:tc>
      </w:tr>
      <w:tr w:rsidR="003D1BA6" w:rsidRPr="00AF0D99" w14:paraId="79FD44D9" w14:textId="77777777" w:rsidTr="003D1BA6">
        <w:trPr>
          <w:trHeight w:val="300"/>
        </w:trPr>
        <w:tc>
          <w:tcPr>
            <w:tcW w:w="5000" w:type="pct"/>
            <w:noWrap/>
            <w:hideMark/>
          </w:tcPr>
          <w:p w14:paraId="4A675A3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Site-Specific Factor25 (CS)</w:t>
            </w:r>
          </w:p>
        </w:tc>
      </w:tr>
      <w:tr w:rsidR="003D1BA6" w:rsidRPr="00AF0D99" w14:paraId="3BA03D3A" w14:textId="77777777" w:rsidTr="003D1BA6">
        <w:trPr>
          <w:trHeight w:val="300"/>
        </w:trPr>
        <w:tc>
          <w:tcPr>
            <w:tcW w:w="5000" w:type="pct"/>
            <w:noWrap/>
            <w:hideMark/>
          </w:tcPr>
          <w:p w14:paraId="04473A9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Tumor Size (CS)</w:t>
            </w:r>
          </w:p>
        </w:tc>
      </w:tr>
      <w:tr w:rsidR="003D1BA6" w:rsidRPr="00AF0D99" w14:paraId="43CDF509" w14:textId="77777777" w:rsidTr="003D1BA6">
        <w:trPr>
          <w:trHeight w:val="300"/>
        </w:trPr>
        <w:tc>
          <w:tcPr>
            <w:tcW w:w="5000" w:type="pct"/>
            <w:noWrap/>
            <w:hideMark/>
          </w:tcPr>
          <w:p w14:paraId="0D59A9A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Codes - CS Tumor Size/Ext Eval (CS)</w:t>
            </w:r>
          </w:p>
        </w:tc>
      </w:tr>
      <w:tr w:rsidR="003D1BA6" w:rsidRPr="00AF0D99" w14:paraId="1EAFDB60" w14:textId="77777777" w:rsidTr="003D1BA6">
        <w:trPr>
          <w:trHeight w:val="300"/>
        </w:trPr>
        <w:tc>
          <w:tcPr>
            <w:tcW w:w="5000" w:type="pct"/>
            <w:noWrap/>
            <w:hideMark/>
          </w:tcPr>
          <w:p w14:paraId="4F3E28C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Obsolete Histology ICDO3, Date of DX (SEER)</w:t>
            </w:r>
          </w:p>
        </w:tc>
      </w:tr>
      <w:tr w:rsidR="003D1BA6" w:rsidRPr="00AF0D99" w14:paraId="4C2AD187" w14:textId="77777777" w:rsidTr="003D1BA6">
        <w:trPr>
          <w:trHeight w:val="300"/>
        </w:trPr>
        <w:tc>
          <w:tcPr>
            <w:tcW w:w="5000" w:type="pct"/>
            <w:noWrap/>
            <w:hideMark/>
          </w:tcPr>
          <w:p w14:paraId="5B7FAD5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Occupation Source (NPCR)</w:t>
            </w:r>
          </w:p>
        </w:tc>
      </w:tr>
      <w:tr w:rsidR="003D1BA6" w:rsidRPr="00AF0D99" w14:paraId="3AED4C0E" w14:textId="77777777" w:rsidTr="003D1BA6">
        <w:trPr>
          <w:trHeight w:val="300"/>
        </w:trPr>
        <w:tc>
          <w:tcPr>
            <w:tcW w:w="5000" w:type="pct"/>
            <w:noWrap/>
            <w:hideMark/>
          </w:tcPr>
          <w:p w14:paraId="21B514D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Recurrence Score-DCIS, Breast, Behavior (NAACCR)</w:t>
            </w:r>
          </w:p>
        </w:tc>
      </w:tr>
      <w:tr w:rsidR="003D1BA6" w:rsidRPr="00AF0D99" w14:paraId="4FE01850" w14:textId="77777777" w:rsidTr="003D1BA6">
        <w:trPr>
          <w:trHeight w:val="300"/>
        </w:trPr>
        <w:tc>
          <w:tcPr>
            <w:tcW w:w="5000" w:type="pct"/>
            <w:noWrap/>
            <w:hideMark/>
          </w:tcPr>
          <w:p w14:paraId="3C8B87A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Recurrence Score-DCIS, Breast, Behavior, CoC Flag (SEER)</w:t>
            </w:r>
          </w:p>
        </w:tc>
      </w:tr>
      <w:tr w:rsidR="003D1BA6" w:rsidRPr="00AF0D99" w14:paraId="35FCCA90" w14:textId="77777777" w:rsidTr="003D1BA6">
        <w:trPr>
          <w:trHeight w:val="300"/>
        </w:trPr>
        <w:tc>
          <w:tcPr>
            <w:tcW w:w="5000" w:type="pct"/>
            <w:noWrap/>
            <w:hideMark/>
          </w:tcPr>
          <w:p w14:paraId="63119E8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Recurrence Score-DCIS, Date DX (NAACCR)</w:t>
            </w:r>
          </w:p>
        </w:tc>
      </w:tr>
      <w:tr w:rsidR="003D1BA6" w:rsidRPr="00AF0D99" w14:paraId="4ADBF87D" w14:textId="77777777" w:rsidTr="003D1BA6">
        <w:trPr>
          <w:trHeight w:val="300"/>
        </w:trPr>
        <w:tc>
          <w:tcPr>
            <w:tcW w:w="5000" w:type="pct"/>
            <w:noWrap/>
            <w:hideMark/>
          </w:tcPr>
          <w:p w14:paraId="3DF3BE6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Recurrence Score-DCIS, Schema ID, Required (NAACCR)</w:t>
            </w:r>
          </w:p>
        </w:tc>
      </w:tr>
      <w:tr w:rsidR="003D1BA6" w:rsidRPr="00AF0D99" w14:paraId="5D0D844E" w14:textId="77777777" w:rsidTr="003D1BA6">
        <w:trPr>
          <w:trHeight w:val="300"/>
        </w:trPr>
        <w:tc>
          <w:tcPr>
            <w:tcW w:w="5000" w:type="pct"/>
            <w:noWrap/>
            <w:hideMark/>
          </w:tcPr>
          <w:p w14:paraId="73D8BE6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Recurrence Score-DCIS, Schema ID, Required, CoC Flag (SEER)</w:t>
            </w:r>
          </w:p>
        </w:tc>
      </w:tr>
      <w:tr w:rsidR="003D1BA6" w:rsidRPr="00AF0D99" w14:paraId="1FC93C28" w14:textId="77777777" w:rsidTr="003D1BA6">
        <w:trPr>
          <w:trHeight w:val="300"/>
        </w:trPr>
        <w:tc>
          <w:tcPr>
            <w:tcW w:w="5000" w:type="pct"/>
            <w:noWrap/>
            <w:hideMark/>
          </w:tcPr>
          <w:p w14:paraId="6A998D2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Recurrence Score-Invasive, Breast, Behavior (NAACCR)</w:t>
            </w:r>
          </w:p>
        </w:tc>
      </w:tr>
      <w:tr w:rsidR="003D1BA6" w:rsidRPr="00AF0D99" w14:paraId="04758309" w14:textId="77777777" w:rsidTr="003D1BA6">
        <w:trPr>
          <w:trHeight w:val="300"/>
        </w:trPr>
        <w:tc>
          <w:tcPr>
            <w:tcW w:w="5000" w:type="pct"/>
            <w:noWrap/>
            <w:hideMark/>
          </w:tcPr>
          <w:p w14:paraId="061591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Recurrence Score-Invasive, Date DX (NAACCR)</w:t>
            </w:r>
          </w:p>
        </w:tc>
      </w:tr>
      <w:tr w:rsidR="003D1BA6" w:rsidRPr="00AF0D99" w14:paraId="059915F5" w14:textId="77777777" w:rsidTr="003D1BA6">
        <w:trPr>
          <w:trHeight w:val="300"/>
        </w:trPr>
        <w:tc>
          <w:tcPr>
            <w:tcW w:w="5000" w:type="pct"/>
            <w:noWrap/>
            <w:hideMark/>
          </w:tcPr>
          <w:p w14:paraId="2B30AE3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Recurrence Score-Invasive, Schema ID, Required (NAACCR)</w:t>
            </w:r>
          </w:p>
        </w:tc>
      </w:tr>
      <w:tr w:rsidR="003D1BA6" w:rsidRPr="00AF0D99" w14:paraId="663682B7" w14:textId="77777777" w:rsidTr="003D1BA6">
        <w:trPr>
          <w:trHeight w:val="300"/>
        </w:trPr>
        <w:tc>
          <w:tcPr>
            <w:tcW w:w="5000" w:type="pct"/>
            <w:noWrap/>
            <w:hideMark/>
          </w:tcPr>
          <w:p w14:paraId="5CEC098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Risk Level-DCIS, Breast, Behavior (NAACCR)</w:t>
            </w:r>
          </w:p>
        </w:tc>
      </w:tr>
      <w:tr w:rsidR="003D1BA6" w:rsidRPr="00AF0D99" w14:paraId="746267BA" w14:textId="77777777" w:rsidTr="003D1BA6">
        <w:trPr>
          <w:trHeight w:val="300"/>
        </w:trPr>
        <w:tc>
          <w:tcPr>
            <w:tcW w:w="5000" w:type="pct"/>
            <w:noWrap/>
            <w:hideMark/>
          </w:tcPr>
          <w:p w14:paraId="54419E4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Risk Level-DCIS, Breast, Behavior, CoC Flag (SEER)</w:t>
            </w:r>
          </w:p>
        </w:tc>
      </w:tr>
      <w:tr w:rsidR="003D1BA6" w:rsidRPr="00AF0D99" w14:paraId="6A881E62" w14:textId="77777777" w:rsidTr="003D1BA6">
        <w:trPr>
          <w:trHeight w:val="300"/>
        </w:trPr>
        <w:tc>
          <w:tcPr>
            <w:tcW w:w="5000" w:type="pct"/>
            <w:noWrap/>
            <w:hideMark/>
          </w:tcPr>
          <w:p w14:paraId="7E324B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Risk Level-DCIS, Date DX (NAACCR)</w:t>
            </w:r>
          </w:p>
        </w:tc>
      </w:tr>
      <w:tr w:rsidR="003D1BA6" w:rsidRPr="00AF0D99" w14:paraId="1009CD42" w14:textId="77777777" w:rsidTr="003D1BA6">
        <w:trPr>
          <w:trHeight w:val="300"/>
        </w:trPr>
        <w:tc>
          <w:tcPr>
            <w:tcW w:w="5000" w:type="pct"/>
            <w:noWrap/>
            <w:hideMark/>
          </w:tcPr>
          <w:p w14:paraId="030273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Risk Level-DCIS, Schema ID, Required (NAACCR)</w:t>
            </w:r>
          </w:p>
        </w:tc>
      </w:tr>
      <w:tr w:rsidR="003D1BA6" w:rsidRPr="00AF0D99" w14:paraId="175471F4" w14:textId="77777777" w:rsidTr="003D1BA6">
        <w:trPr>
          <w:trHeight w:val="300"/>
        </w:trPr>
        <w:tc>
          <w:tcPr>
            <w:tcW w:w="5000" w:type="pct"/>
            <w:noWrap/>
            <w:hideMark/>
          </w:tcPr>
          <w:p w14:paraId="6314282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Risk Level-DCIS, Schema ID, Required, CoC Flag (SEER)</w:t>
            </w:r>
          </w:p>
        </w:tc>
      </w:tr>
      <w:tr w:rsidR="003D1BA6" w:rsidRPr="00AF0D99" w14:paraId="42AC2A60" w14:textId="77777777" w:rsidTr="003D1BA6">
        <w:trPr>
          <w:trHeight w:val="300"/>
        </w:trPr>
        <w:tc>
          <w:tcPr>
            <w:tcW w:w="5000" w:type="pct"/>
            <w:noWrap/>
            <w:hideMark/>
          </w:tcPr>
          <w:p w14:paraId="1DA449B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Risk Level-Invasive, Breast, Behavior (NAACCR)</w:t>
            </w:r>
          </w:p>
        </w:tc>
      </w:tr>
      <w:tr w:rsidR="003D1BA6" w:rsidRPr="00AF0D99" w14:paraId="46F93D1D" w14:textId="77777777" w:rsidTr="003D1BA6">
        <w:trPr>
          <w:trHeight w:val="300"/>
        </w:trPr>
        <w:tc>
          <w:tcPr>
            <w:tcW w:w="5000" w:type="pct"/>
            <w:noWrap/>
            <w:hideMark/>
          </w:tcPr>
          <w:p w14:paraId="61E2704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Risk Level-Invasive, Breast, Behavior, CoC Flag (SEER)</w:t>
            </w:r>
          </w:p>
        </w:tc>
      </w:tr>
      <w:tr w:rsidR="003D1BA6" w:rsidRPr="00AF0D99" w14:paraId="3AE5360B" w14:textId="77777777" w:rsidTr="003D1BA6">
        <w:trPr>
          <w:trHeight w:val="300"/>
        </w:trPr>
        <w:tc>
          <w:tcPr>
            <w:tcW w:w="5000" w:type="pct"/>
            <w:noWrap/>
            <w:hideMark/>
          </w:tcPr>
          <w:p w14:paraId="62AA50A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Risk Level-Invasive, Date DX (NAACCR)</w:t>
            </w:r>
          </w:p>
        </w:tc>
      </w:tr>
      <w:tr w:rsidR="003D1BA6" w:rsidRPr="00AF0D99" w14:paraId="5363377B" w14:textId="77777777" w:rsidTr="003D1BA6">
        <w:trPr>
          <w:trHeight w:val="300"/>
        </w:trPr>
        <w:tc>
          <w:tcPr>
            <w:tcW w:w="5000" w:type="pct"/>
            <w:noWrap/>
            <w:hideMark/>
          </w:tcPr>
          <w:p w14:paraId="065704E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Risk Level-Invasive, Schema ID, Required (NAACCR)</w:t>
            </w:r>
          </w:p>
        </w:tc>
      </w:tr>
      <w:tr w:rsidR="003D1BA6" w:rsidRPr="00AF0D99" w14:paraId="5A4DAD42" w14:textId="77777777" w:rsidTr="003D1BA6">
        <w:trPr>
          <w:trHeight w:val="300"/>
        </w:trPr>
        <w:tc>
          <w:tcPr>
            <w:tcW w:w="5000" w:type="pct"/>
            <w:noWrap/>
            <w:hideMark/>
          </w:tcPr>
          <w:p w14:paraId="20543A4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Oncotype Dx Risk Level-Invasive, Schema ID, Required, CoC Flag (SEER)</w:t>
            </w:r>
          </w:p>
        </w:tc>
      </w:tr>
      <w:tr w:rsidR="003D1BA6" w:rsidRPr="00AF0D99" w14:paraId="265AB447" w14:textId="77777777" w:rsidTr="003D1BA6">
        <w:trPr>
          <w:trHeight w:val="300"/>
        </w:trPr>
        <w:tc>
          <w:tcPr>
            <w:tcW w:w="5000" w:type="pct"/>
            <w:noWrap/>
            <w:hideMark/>
          </w:tcPr>
          <w:p w14:paraId="70FC9E8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Organomegaly, Date DX (NAACCR)</w:t>
            </w:r>
          </w:p>
        </w:tc>
      </w:tr>
      <w:tr w:rsidR="003D1BA6" w:rsidRPr="00AF0D99" w14:paraId="4EE99A70" w14:textId="77777777" w:rsidTr="003D1BA6">
        <w:trPr>
          <w:trHeight w:val="300"/>
        </w:trPr>
        <w:tc>
          <w:tcPr>
            <w:tcW w:w="5000" w:type="pct"/>
            <w:noWrap/>
            <w:hideMark/>
          </w:tcPr>
          <w:p w14:paraId="00C2DE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Organomegaly, Schema ID, Required (NAACCR)</w:t>
            </w:r>
          </w:p>
        </w:tc>
      </w:tr>
      <w:tr w:rsidR="003D1BA6" w:rsidRPr="00AF0D99" w14:paraId="2D745786" w14:textId="77777777" w:rsidTr="003D1BA6">
        <w:trPr>
          <w:trHeight w:val="300"/>
        </w:trPr>
        <w:tc>
          <w:tcPr>
            <w:tcW w:w="5000" w:type="pct"/>
            <w:noWrap/>
            <w:hideMark/>
          </w:tcPr>
          <w:p w14:paraId="72D6973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Over-ride Misuse (NAACCR)</w:t>
            </w:r>
          </w:p>
        </w:tc>
      </w:tr>
      <w:tr w:rsidR="003D1BA6" w:rsidRPr="00AF0D99" w14:paraId="56800AAD" w14:textId="77777777" w:rsidTr="003D1BA6">
        <w:trPr>
          <w:trHeight w:val="300"/>
        </w:trPr>
        <w:tc>
          <w:tcPr>
            <w:tcW w:w="5000" w:type="pct"/>
            <w:noWrap/>
            <w:hideMark/>
          </w:tcPr>
          <w:p w14:paraId="634E863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Date Spec Collect 1 (NAACCR)</w:t>
            </w:r>
          </w:p>
        </w:tc>
      </w:tr>
      <w:tr w:rsidR="003D1BA6" w:rsidRPr="00AF0D99" w14:paraId="25A70A47" w14:textId="77777777" w:rsidTr="003D1BA6">
        <w:trPr>
          <w:trHeight w:val="300"/>
        </w:trPr>
        <w:tc>
          <w:tcPr>
            <w:tcW w:w="5000" w:type="pct"/>
            <w:noWrap/>
            <w:hideMark/>
          </w:tcPr>
          <w:p w14:paraId="0926841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Date Spec Collect 2 (NAACCR)</w:t>
            </w:r>
          </w:p>
        </w:tc>
      </w:tr>
      <w:tr w:rsidR="003D1BA6" w:rsidRPr="00AF0D99" w14:paraId="45E17140" w14:textId="77777777" w:rsidTr="003D1BA6">
        <w:trPr>
          <w:trHeight w:val="300"/>
        </w:trPr>
        <w:tc>
          <w:tcPr>
            <w:tcW w:w="5000" w:type="pct"/>
            <w:noWrap/>
            <w:hideMark/>
          </w:tcPr>
          <w:p w14:paraId="1442130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Date Spec Collect 3 (NAACCR)</w:t>
            </w:r>
          </w:p>
        </w:tc>
      </w:tr>
      <w:tr w:rsidR="003D1BA6" w:rsidRPr="00AF0D99" w14:paraId="649FC7B3" w14:textId="77777777" w:rsidTr="003D1BA6">
        <w:trPr>
          <w:trHeight w:val="300"/>
        </w:trPr>
        <w:tc>
          <w:tcPr>
            <w:tcW w:w="5000" w:type="pct"/>
            <w:noWrap/>
            <w:hideMark/>
          </w:tcPr>
          <w:p w14:paraId="74C27F6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Date Spec Collect 4 (NAACCR)</w:t>
            </w:r>
          </w:p>
        </w:tc>
      </w:tr>
      <w:tr w:rsidR="003D1BA6" w:rsidRPr="00AF0D99" w14:paraId="4CCE4DB3" w14:textId="77777777" w:rsidTr="003D1BA6">
        <w:trPr>
          <w:trHeight w:val="300"/>
        </w:trPr>
        <w:tc>
          <w:tcPr>
            <w:tcW w:w="5000" w:type="pct"/>
            <w:noWrap/>
            <w:hideMark/>
          </w:tcPr>
          <w:p w14:paraId="60BCF9F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Date Spec Collect 5 (NAACCR)</w:t>
            </w:r>
          </w:p>
        </w:tc>
      </w:tr>
      <w:tr w:rsidR="003D1BA6" w:rsidRPr="00AF0D99" w14:paraId="6BD6489C" w14:textId="77777777" w:rsidTr="003D1BA6">
        <w:trPr>
          <w:trHeight w:val="300"/>
        </w:trPr>
        <w:tc>
          <w:tcPr>
            <w:tcW w:w="5000" w:type="pct"/>
            <w:noWrap/>
            <w:hideMark/>
          </w:tcPr>
          <w:p w14:paraId="2187A5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Order Phys Lic No 1 (NAACCR)</w:t>
            </w:r>
          </w:p>
        </w:tc>
      </w:tr>
      <w:tr w:rsidR="003D1BA6" w:rsidRPr="00AF0D99" w14:paraId="7467C6FB" w14:textId="77777777" w:rsidTr="003D1BA6">
        <w:trPr>
          <w:trHeight w:val="300"/>
        </w:trPr>
        <w:tc>
          <w:tcPr>
            <w:tcW w:w="5000" w:type="pct"/>
            <w:noWrap/>
            <w:hideMark/>
          </w:tcPr>
          <w:p w14:paraId="16AC8B4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Order Phys Lic No 2 (NAACCR)</w:t>
            </w:r>
          </w:p>
        </w:tc>
      </w:tr>
      <w:tr w:rsidR="003D1BA6" w:rsidRPr="00AF0D99" w14:paraId="3AEB5881" w14:textId="77777777" w:rsidTr="003D1BA6">
        <w:trPr>
          <w:trHeight w:val="300"/>
        </w:trPr>
        <w:tc>
          <w:tcPr>
            <w:tcW w:w="5000" w:type="pct"/>
            <w:noWrap/>
            <w:hideMark/>
          </w:tcPr>
          <w:p w14:paraId="4C4981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Order Phys Lic No 3 (NAACCR)</w:t>
            </w:r>
          </w:p>
        </w:tc>
      </w:tr>
      <w:tr w:rsidR="003D1BA6" w:rsidRPr="00AF0D99" w14:paraId="67D13489" w14:textId="77777777" w:rsidTr="003D1BA6">
        <w:trPr>
          <w:trHeight w:val="300"/>
        </w:trPr>
        <w:tc>
          <w:tcPr>
            <w:tcW w:w="5000" w:type="pct"/>
            <w:noWrap/>
            <w:hideMark/>
          </w:tcPr>
          <w:p w14:paraId="71AF29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Order Phys Lic No 4 (NAACCR)</w:t>
            </w:r>
          </w:p>
        </w:tc>
      </w:tr>
      <w:tr w:rsidR="003D1BA6" w:rsidRPr="00AF0D99" w14:paraId="2EA37416" w14:textId="77777777" w:rsidTr="003D1BA6">
        <w:trPr>
          <w:trHeight w:val="300"/>
        </w:trPr>
        <w:tc>
          <w:tcPr>
            <w:tcW w:w="5000" w:type="pct"/>
            <w:noWrap/>
            <w:hideMark/>
          </w:tcPr>
          <w:p w14:paraId="5FD94E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Order Phys Lic No 5 (NAACCR)</w:t>
            </w:r>
          </w:p>
        </w:tc>
      </w:tr>
      <w:tr w:rsidR="003D1BA6" w:rsidRPr="00AF0D99" w14:paraId="288E6F93" w14:textId="77777777" w:rsidTr="003D1BA6">
        <w:trPr>
          <w:trHeight w:val="300"/>
        </w:trPr>
        <w:tc>
          <w:tcPr>
            <w:tcW w:w="5000" w:type="pct"/>
            <w:noWrap/>
            <w:hideMark/>
          </w:tcPr>
          <w:p w14:paraId="4FA92F7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Ordering Fac No 1 (NAACCR)</w:t>
            </w:r>
          </w:p>
        </w:tc>
      </w:tr>
      <w:tr w:rsidR="003D1BA6" w:rsidRPr="00AF0D99" w14:paraId="73CACD62" w14:textId="77777777" w:rsidTr="003D1BA6">
        <w:trPr>
          <w:trHeight w:val="300"/>
        </w:trPr>
        <w:tc>
          <w:tcPr>
            <w:tcW w:w="5000" w:type="pct"/>
            <w:noWrap/>
            <w:hideMark/>
          </w:tcPr>
          <w:p w14:paraId="7B5B2C9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Ordering Fac No 2 (NAACCR)</w:t>
            </w:r>
          </w:p>
        </w:tc>
      </w:tr>
      <w:tr w:rsidR="003D1BA6" w:rsidRPr="00AF0D99" w14:paraId="2677BC35" w14:textId="77777777" w:rsidTr="003D1BA6">
        <w:trPr>
          <w:trHeight w:val="300"/>
        </w:trPr>
        <w:tc>
          <w:tcPr>
            <w:tcW w:w="5000" w:type="pct"/>
            <w:noWrap/>
            <w:hideMark/>
          </w:tcPr>
          <w:p w14:paraId="463626B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Ordering Fac No 3 (NAACCR)</w:t>
            </w:r>
          </w:p>
        </w:tc>
      </w:tr>
      <w:tr w:rsidR="003D1BA6" w:rsidRPr="00AF0D99" w14:paraId="60D49BD6" w14:textId="77777777" w:rsidTr="003D1BA6">
        <w:trPr>
          <w:trHeight w:val="300"/>
        </w:trPr>
        <w:tc>
          <w:tcPr>
            <w:tcW w:w="5000" w:type="pct"/>
            <w:noWrap/>
            <w:hideMark/>
          </w:tcPr>
          <w:p w14:paraId="5A7BF78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Ordering Fac No 4 (NAACCR)</w:t>
            </w:r>
          </w:p>
        </w:tc>
      </w:tr>
      <w:tr w:rsidR="003D1BA6" w:rsidRPr="00AF0D99" w14:paraId="48EC89B4" w14:textId="77777777" w:rsidTr="003D1BA6">
        <w:trPr>
          <w:trHeight w:val="300"/>
        </w:trPr>
        <w:tc>
          <w:tcPr>
            <w:tcW w:w="5000" w:type="pct"/>
            <w:noWrap/>
            <w:hideMark/>
          </w:tcPr>
          <w:p w14:paraId="576B42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Ordering Fac No 5 (NAACCR)</w:t>
            </w:r>
          </w:p>
        </w:tc>
      </w:tr>
      <w:tr w:rsidR="003D1BA6" w:rsidRPr="00AF0D99" w14:paraId="7D56EE9C" w14:textId="77777777" w:rsidTr="003D1BA6">
        <w:trPr>
          <w:trHeight w:val="300"/>
        </w:trPr>
        <w:tc>
          <w:tcPr>
            <w:tcW w:w="5000" w:type="pct"/>
            <w:noWrap/>
            <w:hideMark/>
          </w:tcPr>
          <w:p w14:paraId="356BA2F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 Number 1 (NAACCR)</w:t>
            </w:r>
          </w:p>
        </w:tc>
      </w:tr>
      <w:tr w:rsidR="003D1BA6" w:rsidRPr="00AF0D99" w14:paraId="047719C1" w14:textId="77777777" w:rsidTr="003D1BA6">
        <w:trPr>
          <w:trHeight w:val="300"/>
        </w:trPr>
        <w:tc>
          <w:tcPr>
            <w:tcW w:w="5000" w:type="pct"/>
            <w:noWrap/>
            <w:hideMark/>
          </w:tcPr>
          <w:p w14:paraId="0B0CC89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 Number 2 (NAACCR)</w:t>
            </w:r>
          </w:p>
        </w:tc>
      </w:tr>
      <w:tr w:rsidR="003D1BA6" w:rsidRPr="00AF0D99" w14:paraId="39FC973F" w14:textId="77777777" w:rsidTr="003D1BA6">
        <w:trPr>
          <w:trHeight w:val="300"/>
        </w:trPr>
        <w:tc>
          <w:tcPr>
            <w:tcW w:w="5000" w:type="pct"/>
            <w:noWrap/>
            <w:hideMark/>
          </w:tcPr>
          <w:p w14:paraId="6823A1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 Number 3 (NAACCR)</w:t>
            </w:r>
          </w:p>
        </w:tc>
      </w:tr>
      <w:tr w:rsidR="003D1BA6" w:rsidRPr="00AF0D99" w14:paraId="6DFF773F" w14:textId="77777777" w:rsidTr="003D1BA6">
        <w:trPr>
          <w:trHeight w:val="300"/>
        </w:trPr>
        <w:tc>
          <w:tcPr>
            <w:tcW w:w="5000" w:type="pct"/>
            <w:noWrap/>
            <w:hideMark/>
          </w:tcPr>
          <w:p w14:paraId="2A432C1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 Number 4 (NAACCR)</w:t>
            </w:r>
          </w:p>
        </w:tc>
      </w:tr>
      <w:tr w:rsidR="003D1BA6" w:rsidRPr="00AF0D99" w14:paraId="079AE99F" w14:textId="77777777" w:rsidTr="003D1BA6">
        <w:trPr>
          <w:trHeight w:val="300"/>
        </w:trPr>
        <w:tc>
          <w:tcPr>
            <w:tcW w:w="5000" w:type="pct"/>
            <w:noWrap/>
            <w:hideMark/>
          </w:tcPr>
          <w:p w14:paraId="7C8EA69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 Number 5 (NAACCR)</w:t>
            </w:r>
          </w:p>
        </w:tc>
      </w:tr>
      <w:tr w:rsidR="003D1BA6" w:rsidRPr="00AF0D99" w14:paraId="122A64E7" w14:textId="77777777" w:rsidTr="003D1BA6">
        <w:trPr>
          <w:trHeight w:val="300"/>
        </w:trPr>
        <w:tc>
          <w:tcPr>
            <w:tcW w:w="5000" w:type="pct"/>
            <w:noWrap/>
            <w:hideMark/>
          </w:tcPr>
          <w:p w14:paraId="5D0133B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 Type 1 (NAACCR)</w:t>
            </w:r>
          </w:p>
        </w:tc>
      </w:tr>
      <w:tr w:rsidR="003D1BA6" w:rsidRPr="00AF0D99" w14:paraId="2DD91512" w14:textId="77777777" w:rsidTr="003D1BA6">
        <w:trPr>
          <w:trHeight w:val="300"/>
        </w:trPr>
        <w:tc>
          <w:tcPr>
            <w:tcW w:w="5000" w:type="pct"/>
            <w:noWrap/>
            <w:hideMark/>
          </w:tcPr>
          <w:p w14:paraId="7F6DAED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 Type 2 (NAACCR)</w:t>
            </w:r>
          </w:p>
        </w:tc>
      </w:tr>
      <w:tr w:rsidR="003D1BA6" w:rsidRPr="00AF0D99" w14:paraId="2A56D81F" w14:textId="77777777" w:rsidTr="003D1BA6">
        <w:trPr>
          <w:trHeight w:val="300"/>
        </w:trPr>
        <w:tc>
          <w:tcPr>
            <w:tcW w:w="5000" w:type="pct"/>
            <w:noWrap/>
            <w:hideMark/>
          </w:tcPr>
          <w:p w14:paraId="7C0A186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 Type 3 (NAACCR)</w:t>
            </w:r>
          </w:p>
        </w:tc>
      </w:tr>
      <w:tr w:rsidR="003D1BA6" w:rsidRPr="00AF0D99" w14:paraId="0D54ED77" w14:textId="77777777" w:rsidTr="003D1BA6">
        <w:trPr>
          <w:trHeight w:val="300"/>
        </w:trPr>
        <w:tc>
          <w:tcPr>
            <w:tcW w:w="5000" w:type="pct"/>
            <w:noWrap/>
            <w:hideMark/>
          </w:tcPr>
          <w:p w14:paraId="60ADF9C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 Type 4 (NAACCR)</w:t>
            </w:r>
          </w:p>
        </w:tc>
      </w:tr>
      <w:tr w:rsidR="003D1BA6" w:rsidRPr="00AF0D99" w14:paraId="7BC8A667" w14:textId="77777777" w:rsidTr="003D1BA6">
        <w:trPr>
          <w:trHeight w:val="300"/>
        </w:trPr>
        <w:tc>
          <w:tcPr>
            <w:tcW w:w="5000" w:type="pct"/>
            <w:noWrap/>
            <w:hideMark/>
          </w:tcPr>
          <w:p w14:paraId="0E26A65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 Type 5 (NAACCR)</w:t>
            </w:r>
          </w:p>
        </w:tc>
      </w:tr>
      <w:tr w:rsidR="003D1BA6" w:rsidRPr="00AF0D99" w14:paraId="5BEE38C8" w14:textId="77777777" w:rsidTr="003D1BA6">
        <w:trPr>
          <w:trHeight w:val="300"/>
        </w:trPr>
        <w:tc>
          <w:tcPr>
            <w:tcW w:w="5000" w:type="pct"/>
            <w:noWrap/>
            <w:hideMark/>
          </w:tcPr>
          <w:p w14:paraId="5BA4CA3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Reporting Fac ID 1 (MYST)</w:t>
            </w:r>
          </w:p>
        </w:tc>
      </w:tr>
      <w:tr w:rsidR="003D1BA6" w:rsidRPr="00AF0D99" w14:paraId="2AF133AA" w14:textId="77777777" w:rsidTr="003D1BA6">
        <w:trPr>
          <w:trHeight w:val="300"/>
        </w:trPr>
        <w:tc>
          <w:tcPr>
            <w:tcW w:w="5000" w:type="pct"/>
            <w:noWrap/>
            <w:hideMark/>
          </w:tcPr>
          <w:p w14:paraId="5D052F3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Reporting Fac ID 1 (NAACCR)</w:t>
            </w:r>
          </w:p>
        </w:tc>
      </w:tr>
      <w:tr w:rsidR="003D1BA6" w:rsidRPr="00AF0D99" w14:paraId="7AEF04DA" w14:textId="77777777" w:rsidTr="003D1BA6">
        <w:trPr>
          <w:trHeight w:val="300"/>
        </w:trPr>
        <w:tc>
          <w:tcPr>
            <w:tcW w:w="5000" w:type="pct"/>
            <w:noWrap/>
            <w:hideMark/>
          </w:tcPr>
          <w:p w14:paraId="0257BCB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Reporting Fac ID 2 (NAACCR)</w:t>
            </w:r>
          </w:p>
        </w:tc>
      </w:tr>
      <w:tr w:rsidR="003D1BA6" w:rsidRPr="00AF0D99" w14:paraId="38D61EC3" w14:textId="77777777" w:rsidTr="003D1BA6">
        <w:trPr>
          <w:trHeight w:val="300"/>
        </w:trPr>
        <w:tc>
          <w:tcPr>
            <w:tcW w:w="5000" w:type="pct"/>
            <w:noWrap/>
            <w:hideMark/>
          </w:tcPr>
          <w:p w14:paraId="3E9A19A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Reporting Fac ID 3 (NAACCR)</w:t>
            </w:r>
          </w:p>
        </w:tc>
      </w:tr>
      <w:tr w:rsidR="003D1BA6" w:rsidRPr="00AF0D99" w14:paraId="4F8CCF4E" w14:textId="77777777" w:rsidTr="003D1BA6">
        <w:trPr>
          <w:trHeight w:val="300"/>
        </w:trPr>
        <w:tc>
          <w:tcPr>
            <w:tcW w:w="5000" w:type="pct"/>
            <w:noWrap/>
            <w:hideMark/>
          </w:tcPr>
          <w:p w14:paraId="0967008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Reporting Fac ID 4 (NAACCR)</w:t>
            </w:r>
          </w:p>
        </w:tc>
      </w:tr>
      <w:tr w:rsidR="003D1BA6" w:rsidRPr="00AF0D99" w14:paraId="712EEC49" w14:textId="77777777" w:rsidTr="003D1BA6">
        <w:trPr>
          <w:trHeight w:val="300"/>
        </w:trPr>
        <w:tc>
          <w:tcPr>
            <w:tcW w:w="5000" w:type="pct"/>
            <w:noWrap/>
            <w:hideMark/>
          </w:tcPr>
          <w:p w14:paraId="67F9B20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Path Reporting Fac ID 5 (NAACCR)</w:t>
            </w:r>
          </w:p>
        </w:tc>
      </w:tr>
      <w:tr w:rsidR="003D1BA6" w:rsidRPr="00AF0D99" w14:paraId="16856745" w14:textId="77777777" w:rsidTr="003D1BA6">
        <w:trPr>
          <w:trHeight w:val="300"/>
        </w:trPr>
        <w:tc>
          <w:tcPr>
            <w:tcW w:w="5000" w:type="pct"/>
            <w:noWrap/>
            <w:hideMark/>
          </w:tcPr>
          <w:p w14:paraId="302BAC8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Patient ID Number (SEER CASENUM)</w:t>
            </w:r>
          </w:p>
        </w:tc>
      </w:tr>
      <w:tr w:rsidR="003D1BA6" w:rsidRPr="00AF0D99" w14:paraId="648E329A" w14:textId="77777777" w:rsidTr="003D1BA6">
        <w:trPr>
          <w:trHeight w:val="300"/>
        </w:trPr>
        <w:tc>
          <w:tcPr>
            <w:tcW w:w="5000" w:type="pct"/>
            <w:noWrap/>
            <w:hideMark/>
          </w:tcPr>
          <w:p w14:paraId="16D7817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Patient System ID-Hosp (NAACCR)</w:t>
            </w:r>
          </w:p>
        </w:tc>
      </w:tr>
      <w:tr w:rsidR="003D1BA6" w:rsidRPr="00AF0D99" w14:paraId="0E2DEF8F" w14:textId="77777777" w:rsidTr="003D1BA6">
        <w:trPr>
          <w:trHeight w:val="300"/>
        </w:trPr>
        <w:tc>
          <w:tcPr>
            <w:tcW w:w="5000" w:type="pct"/>
            <w:noWrap/>
            <w:hideMark/>
          </w:tcPr>
          <w:p w14:paraId="3E383A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Percent Necrosis Post Neoadjuvant, Bone, DX Confirm (NAACCR)</w:t>
            </w:r>
          </w:p>
        </w:tc>
      </w:tr>
      <w:tr w:rsidR="003D1BA6" w:rsidRPr="00AF0D99" w14:paraId="642368CF" w14:textId="77777777" w:rsidTr="003D1BA6">
        <w:trPr>
          <w:trHeight w:val="300"/>
        </w:trPr>
        <w:tc>
          <w:tcPr>
            <w:tcW w:w="5000" w:type="pct"/>
            <w:noWrap/>
            <w:hideMark/>
          </w:tcPr>
          <w:p w14:paraId="134BF5D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Percent Necrosis Post Neoadjuvant, Bone, DX Confirm, CoC Flag (SEER)</w:t>
            </w:r>
          </w:p>
        </w:tc>
      </w:tr>
      <w:tr w:rsidR="003D1BA6" w:rsidRPr="00AF0D99" w14:paraId="5E1F1D95" w14:textId="77777777" w:rsidTr="003D1BA6">
        <w:trPr>
          <w:trHeight w:val="300"/>
        </w:trPr>
        <w:tc>
          <w:tcPr>
            <w:tcW w:w="5000" w:type="pct"/>
            <w:noWrap/>
            <w:hideMark/>
          </w:tcPr>
          <w:p w14:paraId="3D78CB6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Percent Necrosis Post Neoadjuvant, Bone, DX Confirm, Sequence, Surgery (NAACCR)</w:t>
            </w:r>
          </w:p>
        </w:tc>
      </w:tr>
      <w:tr w:rsidR="003D1BA6" w:rsidRPr="00AF0D99" w14:paraId="30DA4123" w14:textId="77777777" w:rsidTr="003D1BA6">
        <w:trPr>
          <w:trHeight w:val="300"/>
        </w:trPr>
        <w:tc>
          <w:tcPr>
            <w:tcW w:w="5000" w:type="pct"/>
            <w:noWrap/>
            <w:hideMark/>
          </w:tcPr>
          <w:p w14:paraId="6ABEB2B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Percent Necrosis Post Neoadjuvant, Date DX (NAACCR)</w:t>
            </w:r>
          </w:p>
        </w:tc>
      </w:tr>
      <w:tr w:rsidR="003D1BA6" w:rsidRPr="00AF0D99" w14:paraId="1D42B2E3" w14:textId="77777777" w:rsidTr="003D1BA6">
        <w:trPr>
          <w:trHeight w:val="300"/>
        </w:trPr>
        <w:tc>
          <w:tcPr>
            <w:tcW w:w="5000" w:type="pct"/>
            <w:noWrap/>
            <w:hideMark/>
          </w:tcPr>
          <w:p w14:paraId="4001B9D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Percent Necrosis Post Neoadjuvant, Schema ID, Required (NAACCR)</w:t>
            </w:r>
          </w:p>
        </w:tc>
      </w:tr>
      <w:tr w:rsidR="003D1BA6" w:rsidRPr="00AF0D99" w14:paraId="741492EE" w14:textId="77777777" w:rsidTr="003D1BA6">
        <w:trPr>
          <w:trHeight w:val="300"/>
        </w:trPr>
        <w:tc>
          <w:tcPr>
            <w:tcW w:w="5000" w:type="pct"/>
            <w:noWrap/>
            <w:hideMark/>
          </w:tcPr>
          <w:p w14:paraId="22D583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Percent Necrosis Post Neoadjuvant, Schema ID, Required, CoC Flag (SEER)</w:t>
            </w:r>
          </w:p>
        </w:tc>
      </w:tr>
      <w:tr w:rsidR="003D1BA6" w:rsidRPr="00AF0D99" w14:paraId="738E3721" w14:textId="77777777" w:rsidTr="003D1BA6">
        <w:trPr>
          <w:trHeight w:val="300"/>
        </w:trPr>
        <w:tc>
          <w:tcPr>
            <w:tcW w:w="5000" w:type="pct"/>
            <w:noWrap/>
            <w:hideMark/>
          </w:tcPr>
          <w:p w14:paraId="54559DA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Perineural Invasion, Date DX (NAACCR)</w:t>
            </w:r>
          </w:p>
        </w:tc>
      </w:tr>
      <w:tr w:rsidR="003D1BA6" w:rsidRPr="00AF0D99" w14:paraId="5C9864D2" w14:textId="77777777" w:rsidTr="003D1BA6">
        <w:trPr>
          <w:trHeight w:val="300"/>
        </w:trPr>
        <w:tc>
          <w:tcPr>
            <w:tcW w:w="5000" w:type="pct"/>
            <w:noWrap/>
            <w:hideMark/>
          </w:tcPr>
          <w:p w14:paraId="31E5EBE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Perineural Invasion, Schema ID, Required (NAACCR)</w:t>
            </w:r>
          </w:p>
        </w:tc>
      </w:tr>
      <w:tr w:rsidR="003D1BA6" w:rsidRPr="00AF0D99" w14:paraId="60D7A5E4" w14:textId="77777777" w:rsidTr="003D1BA6">
        <w:trPr>
          <w:trHeight w:val="300"/>
        </w:trPr>
        <w:tc>
          <w:tcPr>
            <w:tcW w:w="5000" w:type="pct"/>
            <w:noWrap/>
            <w:hideMark/>
          </w:tcPr>
          <w:p w14:paraId="5D60ACF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Peripheral Blood Involvement, Date DX (NAACCR)</w:t>
            </w:r>
          </w:p>
        </w:tc>
      </w:tr>
      <w:tr w:rsidR="003D1BA6" w:rsidRPr="00AF0D99" w14:paraId="502DC4B2" w14:textId="77777777" w:rsidTr="003D1BA6">
        <w:trPr>
          <w:trHeight w:val="300"/>
        </w:trPr>
        <w:tc>
          <w:tcPr>
            <w:tcW w:w="5000" w:type="pct"/>
            <w:noWrap/>
            <w:hideMark/>
          </w:tcPr>
          <w:p w14:paraId="4C03FDD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Peripheral Blood Involvement, Schema ID, Required (NAACCR)</w:t>
            </w:r>
          </w:p>
        </w:tc>
      </w:tr>
      <w:tr w:rsidR="003D1BA6" w:rsidRPr="00AF0D99" w14:paraId="519DC60A" w14:textId="77777777" w:rsidTr="003D1BA6">
        <w:trPr>
          <w:trHeight w:val="300"/>
        </w:trPr>
        <w:tc>
          <w:tcPr>
            <w:tcW w:w="5000" w:type="pct"/>
            <w:noWrap/>
            <w:hideMark/>
          </w:tcPr>
          <w:p w14:paraId="06DFC53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Peritoneal Cytology, Date DX (NAACCR)</w:t>
            </w:r>
          </w:p>
        </w:tc>
      </w:tr>
      <w:tr w:rsidR="003D1BA6" w:rsidRPr="00AF0D99" w14:paraId="5E34751D" w14:textId="77777777" w:rsidTr="003D1BA6">
        <w:trPr>
          <w:trHeight w:val="300"/>
        </w:trPr>
        <w:tc>
          <w:tcPr>
            <w:tcW w:w="5000" w:type="pct"/>
            <w:noWrap/>
            <w:hideMark/>
          </w:tcPr>
          <w:p w14:paraId="2CC35F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Peritoneal Cytology, Gynecologic, Summary Stage 2018 (NAACCR)</w:t>
            </w:r>
          </w:p>
        </w:tc>
      </w:tr>
      <w:tr w:rsidR="003D1BA6" w:rsidRPr="00AF0D99" w14:paraId="7D3FBA0C" w14:textId="77777777" w:rsidTr="003D1BA6">
        <w:trPr>
          <w:trHeight w:val="300"/>
        </w:trPr>
        <w:tc>
          <w:tcPr>
            <w:tcW w:w="5000" w:type="pct"/>
            <w:noWrap/>
            <w:hideMark/>
          </w:tcPr>
          <w:p w14:paraId="1D7DC6C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Peritoneal Cytology, Schema ID, Required (NAACCR)</w:t>
            </w:r>
          </w:p>
        </w:tc>
      </w:tr>
      <w:tr w:rsidR="003D1BA6" w:rsidRPr="00AF0D99" w14:paraId="4C19E0FE" w14:textId="77777777" w:rsidTr="003D1BA6">
        <w:trPr>
          <w:trHeight w:val="300"/>
        </w:trPr>
        <w:tc>
          <w:tcPr>
            <w:tcW w:w="5000" w:type="pct"/>
            <w:noWrap/>
            <w:hideMark/>
          </w:tcPr>
          <w:p w14:paraId="10D164E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Phase I Radiation (COC)</w:t>
            </w:r>
          </w:p>
        </w:tc>
      </w:tr>
      <w:tr w:rsidR="003D1BA6" w:rsidRPr="00AF0D99" w14:paraId="052B35A7" w14:textId="77777777" w:rsidTr="003D1BA6">
        <w:trPr>
          <w:trHeight w:val="300"/>
        </w:trPr>
        <w:tc>
          <w:tcPr>
            <w:tcW w:w="5000" w:type="pct"/>
            <w:noWrap/>
            <w:hideMark/>
          </w:tcPr>
          <w:p w14:paraId="17D944A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Phase II Radiation (COC)</w:t>
            </w:r>
          </w:p>
        </w:tc>
      </w:tr>
      <w:tr w:rsidR="003D1BA6" w:rsidRPr="00AF0D99" w14:paraId="1076775E" w14:textId="77777777" w:rsidTr="003D1BA6">
        <w:trPr>
          <w:trHeight w:val="300"/>
        </w:trPr>
        <w:tc>
          <w:tcPr>
            <w:tcW w:w="5000" w:type="pct"/>
            <w:noWrap/>
            <w:hideMark/>
          </w:tcPr>
          <w:p w14:paraId="65B5F49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Phase III Radiation (COC)</w:t>
            </w:r>
          </w:p>
        </w:tc>
      </w:tr>
      <w:tr w:rsidR="003D1BA6" w:rsidRPr="00AF0D99" w14:paraId="1B7FC9AF" w14:textId="77777777" w:rsidTr="003D1BA6">
        <w:trPr>
          <w:trHeight w:val="300"/>
        </w:trPr>
        <w:tc>
          <w:tcPr>
            <w:tcW w:w="5000" w:type="pct"/>
            <w:noWrap/>
            <w:hideMark/>
          </w:tcPr>
          <w:p w14:paraId="2BCE11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Dose per Fraction (COC)</w:t>
            </w:r>
          </w:p>
        </w:tc>
      </w:tr>
      <w:tr w:rsidR="003D1BA6" w:rsidRPr="00AF0D99" w14:paraId="28A9E566" w14:textId="77777777" w:rsidTr="003D1BA6">
        <w:trPr>
          <w:trHeight w:val="300"/>
        </w:trPr>
        <w:tc>
          <w:tcPr>
            <w:tcW w:w="5000" w:type="pct"/>
            <w:noWrap/>
            <w:hideMark/>
          </w:tcPr>
          <w:p w14:paraId="106909C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Number of Fractions (COC)</w:t>
            </w:r>
          </w:p>
        </w:tc>
      </w:tr>
      <w:tr w:rsidR="003D1BA6" w:rsidRPr="00AF0D99" w14:paraId="578A6E21" w14:textId="77777777" w:rsidTr="003D1BA6">
        <w:trPr>
          <w:trHeight w:val="300"/>
        </w:trPr>
        <w:tc>
          <w:tcPr>
            <w:tcW w:w="5000" w:type="pct"/>
            <w:noWrap/>
            <w:hideMark/>
          </w:tcPr>
          <w:p w14:paraId="18D2516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Radiation External Beam Planning Tech (COC)</w:t>
            </w:r>
          </w:p>
        </w:tc>
      </w:tr>
      <w:tr w:rsidR="003D1BA6" w:rsidRPr="00AF0D99" w14:paraId="18BC7062" w14:textId="77777777" w:rsidTr="003D1BA6">
        <w:trPr>
          <w:trHeight w:val="300"/>
        </w:trPr>
        <w:tc>
          <w:tcPr>
            <w:tcW w:w="5000" w:type="pct"/>
            <w:noWrap/>
            <w:hideMark/>
          </w:tcPr>
          <w:p w14:paraId="74AFD6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Radiation External Beam Planning Tech, Date DX, CoC Flag (SEER)</w:t>
            </w:r>
          </w:p>
        </w:tc>
      </w:tr>
      <w:tr w:rsidR="003D1BA6" w:rsidRPr="00AF0D99" w14:paraId="232A0BF8" w14:textId="77777777" w:rsidTr="003D1BA6">
        <w:trPr>
          <w:trHeight w:val="300"/>
        </w:trPr>
        <w:tc>
          <w:tcPr>
            <w:tcW w:w="5000" w:type="pct"/>
            <w:noWrap/>
            <w:hideMark/>
          </w:tcPr>
          <w:p w14:paraId="10302C8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Radiation Primary Treatment Volume (COC)</w:t>
            </w:r>
          </w:p>
        </w:tc>
      </w:tr>
      <w:tr w:rsidR="003D1BA6" w:rsidRPr="00AF0D99" w14:paraId="40DBBFEE" w14:textId="77777777" w:rsidTr="003D1BA6">
        <w:trPr>
          <w:trHeight w:val="300"/>
        </w:trPr>
        <w:tc>
          <w:tcPr>
            <w:tcW w:w="5000" w:type="pct"/>
            <w:noWrap/>
            <w:hideMark/>
          </w:tcPr>
          <w:p w14:paraId="1F19EE6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Radiation to Draining Lymph Nodes (COC)</w:t>
            </w:r>
          </w:p>
        </w:tc>
      </w:tr>
      <w:tr w:rsidR="003D1BA6" w:rsidRPr="00AF0D99" w14:paraId="5B492AB5" w14:textId="77777777" w:rsidTr="003D1BA6">
        <w:trPr>
          <w:trHeight w:val="300"/>
        </w:trPr>
        <w:tc>
          <w:tcPr>
            <w:tcW w:w="5000" w:type="pct"/>
            <w:noWrap/>
            <w:hideMark/>
          </w:tcPr>
          <w:p w14:paraId="495EF77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Radiation Treatment Modality (COC)</w:t>
            </w:r>
          </w:p>
        </w:tc>
      </w:tr>
      <w:tr w:rsidR="003D1BA6" w:rsidRPr="00AF0D99" w14:paraId="729693E6" w14:textId="77777777" w:rsidTr="003D1BA6">
        <w:trPr>
          <w:trHeight w:val="300"/>
        </w:trPr>
        <w:tc>
          <w:tcPr>
            <w:tcW w:w="5000" w:type="pct"/>
            <w:noWrap/>
            <w:hideMark/>
          </w:tcPr>
          <w:p w14:paraId="20F859B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Radiation Treatment Modality, Date DX (NAACCR)</w:t>
            </w:r>
          </w:p>
        </w:tc>
      </w:tr>
      <w:tr w:rsidR="003D1BA6" w:rsidRPr="00AF0D99" w14:paraId="55B31728" w14:textId="77777777" w:rsidTr="003D1BA6">
        <w:trPr>
          <w:trHeight w:val="300"/>
        </w:trPr>
        <w:tc>
          <w:tcPr>
            <w:tcW w:w="5000" w:type="pct"/>
            <w:noWrap/>
            <w:hideMark/>
          </w:tcPr>
          <w:p w14:paraId="15B4D74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Total Dose (COC)</w:t>
            </w:r>
          </w:p>
        </w:tc>
      </w:tr>
      <w:tr w:rsidR="003D1BA6" w:rsidRPr="00AF0D99" w14:paraId="671A3B00" w14:textId="77777777" w:rsidTr="003D1BA6">
        <w:trPr>
          <w:trHeight w:val="300"/>
        </w:trPr>
        <w:tc>
          <w:tcPr>
            <w:tcW w:w="5000" w:type="pct"/>
            <w:noWrap/>
            <w:hideMark/>
          </w:tcPr>
          <w:p w14:paraId="528C2FF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II, III Primary Treatment Volume, Conversion Codes (COC)</w:t>
            </w:r>
          </w:p>
        </w:tc>
      </w:tr>
      <w:tr w:rsidR="003D1BA6" w:rsidRPr="00AF0D99" w14:paraId="31EF5B55" w14:textId="77777777" w:rsidTr="003D1BA6">
        <w:trPr>
          <w:trHeight w:val="300"/>
        </w:trPr>
        <w:tc>
          <w:tcPr>
            <w:tcW w:w="5000" w:type="pct"/>
            <w:noWrap/>
            <w:hideMark/>
          </w:tcPr>
          <w:p w14:paraId="745668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II, III Primary Treatment Volume, Radiation to Draining Nodes (COC)</w:t>
            </w:r>
          </w:p>
        </w:tc>
      </w:tr>
      <w:tr w:rsidR="003D1BA6" w:rsidRPr="00AF0D99" w14:paraId="0E7C650A" w14:textId="77777777" w:rsidTr="003D1BA6">
        <w:trPr>
          <w:trHeight w:val="300"/>
        </w:trPr>
        <w:tc>
          <w:tcPr>
            <w:tcW w:w="5000" w:type="pct"/>
            <w:noWrap/>
            <w:hideMark/>
          </w:tcPr>
          <w:p w14:paraId="468F9CB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II, III Radiation External Beam Planning Tech, CoC Flag (SEER)</w:t>
            </w:r>
          </w:p>
        </w:tc>
      </w:tr>
      <w:tr w:rsidR="003D1BA6" w:rsidRPr="00AF0D99" w14:paraId="1B559FDD" w14:textId="77777777" w:rsidTr="003D1BA6">
        <w:trPr>
          <w:trHeight w:val="300"/>
        </w:trPr>
        <w:tc>
          <w:tcPr>
            <w:tcW w:w="5000" w:type="pct"/>
            <w:noWrap/>
            <w:hideMark/>
          </w:tcPr>
          <w:p w14:paraId="553CDF7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II, III Radiation Modality, Dose Per Fraction, Total Dose (COC)</w:t>
            </w:r>
          </w:p>
        </w:tc>
      </w:tr>
      <w:tr w:rsidR="003D1BA6" w:rsidRPr="00AF0D99" w14:paraId="192C2394" w14:textId="77777777" w:rsidTr="003D1BA6">
        <w:trPr>
          <w:trHeight w:val="300"/>
        </w:trPr>
        <w:tc>
          <w:tcPr>
            <w:tcW w:w="5000" w:type="pct"/>
            <w:noWrap/>
            <w:hideMark/>
          </w:tcPr>
          <w:p w14:paraId="3EE2AD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II, III Radiation Modality, External Beam Planning Tech (COC)</w:t>
            </w:r>
          </w:p>
        </w:tc>
      </w:tr>
      <w:tr w:rsidR="003D1BA6" w:rsidRPr="00AF0D99" w14:paraId="1C837EBB" w14:textId="77777777" w:rsidTr="003D1BA6">
        <w:trPr>
          <w:trHeight w:val="300"/>
        </w:trPr>
        <w:tc>
          <w:tcPr>
            <w:tcW w:w="5000" w:type="pct"/>
            <w:noWrap/>
            <w:hideMark/>
          </w:tcPr>
          <w:p w14:paraId="4D5DA4A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II, III Radiation Primary Treatment Volume (COC)</w:t>
            </w:r>
          </w:p>
        </w:tc>
      </w:tr>
      <w:tr w:rsidR="003D1BA6" w:rsidRPr="00AF0D99" w14:paraId="7E87A678" w14:textId="77777777" w:rsidTr="003D1BA6">
        <w:trPr>
          <w:trHeight w:val="300"/>
        </w:trPr>
        <w:tc>
          <w:tcPr>
            <w:tcW w:w="5000" w:type="pct"/>
            <w:noWrap/>
            <w:hideMark/>
          </w:tcPr>
          <w:p w14:paraId="7BA1856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II, III Radiation Treatment Modality (SEER)</w:t>
            </w:r>
          </w:p>
        </w:tc>
      </w:tr>
      <w:tr w:rsidR="003D1BA6" w:rsidRPr="00AF0D99" w14:paraId="634890B0" w14:textId="77777777" w:rsidTr="003D1BA6">
        <w:trPr>
          <w:trHeight w:val="300"/>
        </w:trPr>
        <w:tc>
          <w:tcPr>
            <w:tcW w:w="5000" w:type="pct"/>
            <w:noWrap/>
            <w:hideMark/>
          </w:tcPr>
          <w:p w14:paraId="350A32B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 II, III Total Dose, Total Dose (COC)</w:t>
            </w:r>
          </w:p>
        </w:tc>
      </w:tr>
      <w:tr w:rsidR="003D1BA6" w:rsidRPr="00AF0D99" w14:paraId="42A1F806" w14:textId="77777777" w:rsidTr="003D1BA6">
        <w:trPr>
          <w:trHeight w:val="300"/>
        </w:trPr>
        <w:tc>
          <w:tcPr>
            <w:tcW w:w="5000" w:type="pct"/>
            <w:noWrap/>
            <w:hideMark/>
          </w:tcPr>
          <w:p w14:paraId="71E3939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 Dose per Fraction (COC)</w:t>
            </w:r>
          </w:p>
        </w:tc>
      </w:tr>
      <w:tr w:rsidR="003D1BA6" w:rsidRPr="00AF0D99" w14:paraId="66574EEB" w14:textId="77777777" w:rsidTr="003D1BA6">
        <w:trPr>
          <w:trHeight w:val="300"/>
        </w:trPr>
        <w:tc>
          <w:tcPr>
            <w:tcW w:w="5000" w:type="pct"/>
            <w:noWrap/>
            <w:hideMark/>
          </w:tcPr>
          <w:p w14:paraId="5AB4D4D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 Number of Fractions (COC)</w:t>
            </w:r>
          </w:p>
        </w:tc>
      </w:tr>
      <w:tr w:rsidR="003D1BA6" w:rsidRPr="00AF0D99" w14:paraId="2213332F" w14:textId="77777777" w:rsidTr="003D1BA6">
        <w:trPr>
          <w:trHeight w:val="300"/>
        </w:trPr>
        <w:tc>
          <w:tcPr>
            <w:tcW w:w="5000" w:type="pct"/>
            <w:noWrap/>
            <w:hideMark/>
          </w:tcPr>
          <w:p w14:paraId="3E7B7A6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 Radiation External Beam Planning Tech (COC)</w:t>
            </w:r>
          </w:p>
        </w:tc>
      </w:tr>
      <w:tr w:rsidR="003D1BA6" w:rsidRPr="00AF0D99" w14:paraId="5D0AA390" w14:textId="77777777" w:rsidTr="003D1BA6">
        <w:trPr>
          <w:trHeight w:val="300"/>
        </w:trPr>
        <w:tc>
          <w:tcPr>
            <w:tcW w:w="5000" w:type="pct"/>
            <w:noWrap/>
            <w:hideMark/>
          </w:tcPr>
          <w:p w14:paraId="559F58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 Radiation Primary Treatment Volume (COC)</w:t>
            </w:r>
          </w:p>
        </w:tc>
      </w:tr>
      <w:tr w:rsidR="003D1BA6" w:rsidRPr="00AF0D99" w14:paraId="185D120C" w14:textId="77777777" w:rsidTr="003D1BA6">
        <w:trPr>
          <w:trHeight w:val="300"/>
        </w:trPr>
        <w:tc>
          <w:tcPr>
            <w:tcW w:w="5000" w:type="pct"/>
            <w:noWrap/>
            <w:hideMark/>
          </w:tcPr>
          <w:p w14:paraId="7C31AA3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 Radiation to Draining Lymph Nodes (COC)</w:t>
            </w:r>
          </w:p>
        </w:tc>
      </w:tr>
      <w:tr w:rsidR="003D1BA6" w:rsidRPr="00AF0D99" w14:paraId="5F9BFAE4" w14:textId="77777777" w:rsidTr="003D1BA6">
        <w:trPr>
          <w:trHeight w:val="300"/>
        </w:trPr>
        <w:tc>
          <w:tcPr>
            <w:tcW w:w="5000" w:type="pct"/>
            <w:noWrap/>
            <w:hideMark/>
          </w:tcPr>
          <w:p w14:paraId="458A243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 Radiation Treatment Modality (COC)</w:t>
            </w:r>
          </w:p>
        </w:tc>
      </w:tr>
      <w:tr w:rsidR="003D1BA6" w:rsidRPr="00AF0D99" w14:paraId="35DEE428" w14:textId="77777777" w:rsidTr="003D1BA6">
        <w:trPr>
          <w:trHeight w:val="300"/>
        </w:trPr>
        <w:tc>
          <w:tcPr>
            <w:tcW w:w="5000" w:type="pct"/>
            <w:noWrap/>
            <w:hideMark/>
          </w:tcPr>
          <w:p w14:paraId="7DF4DD6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 Total Dose (COC)</w:t>
            </w:r>
          </w:p>
        </w:tc>
      </w:tr>
      <w:tr w:rsidR="003D1BA6" w:rsidRPr="00AF0D99" w14:paraId="2F703731" w14:textId="77777777" w:rsidTr="003D1BA6">
        <w:trPr>
          <w:trHeight w:val="300"/>
        </w:trPr>
        <w:tc>
          <w:tcPr>
            <w:tcW w:w="5000" w:type="pct"/>
            <w:noWrap/>
            <w:hideMark/>
          </w:tcPr>
          <w:p w14:paraId="42E3924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PhIII Dose per Fraction (COC)</w:t>
            </w:r>
          </w:p>
        </w:tc>
      </w:tr>
      <w:tr w:rsidR="003D1BA6" w:rsidRPr="00AF0D99" w14:paraId="0DD9CAE5" w14:textId="77777777" w:rsidTr="003D1BA6">
        <w:trPr>
          <w:trHeight w:val="300"/>
        </w:trPr>
        <w:tc>
          <w:tcPr>
            <w:tcW w:w="5000" w:type="pct"/>
            <w:noWrap/>
            <w:hideMark/>
          </w:tcPr>
          <w:p w14:paraId="7F02148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PhIII Number of Fractions (COC)</w:t>
            </w:r>
          </w:p>
        </w:tc>
      </w:tr>
      <w:tr w:rsidR="003D1BA6" w:rsidRPr="00AF0D99" w14:paraId="59475983" w14:textId="77777777" w:rsidTr="003D1BA6">
        <w:trPr>
          <w:trHeight w:val="300"/>
        </w:trPr>
        <w:tc>
          <w:tcPr>
            <w:tcW w:w="5000" w:type="pct"/>
            <w:noWrap/>
            <w:hideMark/>
          </w:tcPr>
          <w:p w14:paraId="77497CD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PhIII Radiation External Beam Planning Tech (COC)</w:t>
            </w:r>
          </w:p>
        </w:tc>
      </w:tr>
      <w:tr w:rsidR="003D1BA6" w:rsidRPr="00AF0D99" w14:paraId="760550B2" w14:textId="77777777" w:rsidTr="003D1BA6">
        <w:trPr>
          <w:trHeight w:val="300"/>
        </w:trPr>
        <w:tc>
          <w:tcPr>
            <w:tcW w:w="5000" w:type="pct"/>
            <w:noWrap/>
            <w:hideMark/>
          </w:tcPr>
          <w:p w14:paraId="2141D7E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PhIII Radiation Primary Treatment Volume (COC)</w:t>
            </w:r>
          </w:p>
        </w:tc>
      </w:tr>
      <w:tr w:rsidR="003D1BA6" w:rsidRPr="00AF0D99" w14:paraId="23C5921A" w14:textId="77777777" w:rsidTr="003D1BA6">
        <w:trPr>
          <w:trHeight w:val="300"/>
        </w:trPr>
        <w:tc>
          <w:tcPr>
            <w:tcW w:w="5000" w:type="pct"/>
            <w:noWrap/>
            <w:hideMark/>
          </w:tcPr>
          <w:p w14:paraId="44F5C64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PhIII Radiation to Draining Lymph Nodes (COC)</w:t>
            </w:r>
          </w:p>
        </w:tc>
      </w:tr>
      <w:tr w:rsidR="003D1BA6" w:rsidRPr="00AF0D99" w14:paraId="4B573F60" w14:textId="77777777" w:rsidTr="003D1BA6">
        <w:trPr>
          <w:trHeight w:val="300"/>
        </w:trPr>
        <w:tc>
          <w:tcPr>
            <w:tcW w:w="5000" w:type="pct"/>
            <w:noWrap/>
            <w:hideMark/>
          </w:tcPr>
          <w:p w14:paraId="6D82BB4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PhIII Radiation Treatment Modality (COC)</w:t>
            </w:r>
          </w:p>
        </w:tc>
      </w:tr>
      <w:tr w:rsidR="003D1BA6" w:rsidRPr="00AF0D99" w14:paraId="116B7BFC" w14:textId="77777777" w:rsidTr="003D1BA6">
        <w:trPr>
          <w:trHeight w:val="300"/>
        </w:trPr>
        <w:tc>
          <w:tcPr>
            <w:tcW w:w="5000" w:type="pct"/>
            <w:noWrap/>
            <w:hideMark/>
          </w:tcPr>
          <w:p w14:paraId="6D2722B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PhIII Total Dose (COC)</w:t>
            </w:r>
          </w:p>
        </w:tc>
      </w:tr>
      <w:tr w:rsidR="003D1BA6" w:rsidRPr="00AF0D99" w14:paraId="447F1A07" w14:textId="77777777" w:rsidTr="003D1BA6">
        <w:trPr>
          <w:trHeight w:val="300"/>
        </w:trPr>
        <w:tc>
          <w:tcPr>
            <w:tcW w:w="5000" w:type="pct"/>
            <w:noWrap/>
            <w:hideMark/>
          </w:tcPr>
          <w:p w14:paraId="63801A5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Physician 3 (COC)</w:t>
            </w:r>
          </w:p>
        </w:tc>
      </w:tr>
      <w:tr w:rsidR="003D1BA6" w:rsidRPr="00AF0D99" w14:paraId="01D3CA17" w14:textId="77777777" w:rsidTr="003D1BA6">
        <w:trPr>
          <w:trHeight w:val="300"/>
        </w:trPr>
        <w:tc>
          <w:tcPr>
            <w:tcW w:w="5000" w:type="pct"/>
            <w:noWrap/>
            <w:hideMark/>
          </w:tcPr>
          <w:p w14:paraId="5B164E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Physician 4 (COC)</w:t>
            </w:r>
          </w:p>
        </w:tc>
      </w:tr>
      <w:tr w:rsidR="003D1BA6" w:rsidRPr="00AF0D99" w14:paraId="56AECB28" w14:textId="77777777" w:rsidTr="003D1BA6">
        <w:trPr>
          <w:trHeight w:val="300"/>
        </w:trPr>
        <w:tc>
          <w:tcPr>
            <w:tcW w:w="5000" w:type="pct"/>
            <w:noWrap/>
            <w:hideMark/>
          </w:tcPr>
          <w:p w14:paraId="34FC860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Physician--Follow-Up (COC)</w:t>
            </w:r>
          </w:p>
        </w:tc>
      </w:tr>
      <w:tr w:rsidR="003D1BA6" w:rsidRPr="00AF0D99" w14:paraId="4E143E31" w14:textId="77777777" w:rsidTr="003D1BA6">
        <w:trPr>
          <w:trHeight w:val="300"/>
        </w:trPr>
        <w:tc>
          <w:tcPr>
            <w:tcW w:w="5000" w:type="pct"/>
            <w:noWrap/>
            <w:hideMark/>
          </w:tcPr>
          <w:p w14:paraId="0AB49DB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Physician--Follow-Up, Date of Diagnosis (COC)</w:t>
            </w:r>
          </w:p>
        </w:tc>
      </w:tr>
      <w:tr w:rsidR="003D1BA6" w:rsidRPr="00AF0D99" w14:paraId="719A09B0" w14:textId="77777777" w:rsidTr="003D1BA6">
        <w:trPr>
          <w:trHeight w:val="300"/>
        </w:trPr>
        <w:tc>
          <w:tcPr>
            <w:tcW w:w="5000" w:type="pct"/>
            <w:noWrap/>
            <w:hideMark/>
          </w:tcPr>
          <w:p w14:paraId="79A2B22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Physician--Primary Surg (COC)</w:t>
            </w:r>
          </w:p>
        </w:tc>
      </w:tr>
      <w:tr w:rsidR="003D1BA6" w:rsidRPr="00AF0D99" w14:paraId="713EF2F2" w14:textId="77777777" w:rsidTr="003D1BA6">
        <w:trPr>
          <w:trHeight w:val="300"/>
        </w:trPr>
        <w:tc>
          <w:tcPr>
            <w:tcW w:w="5000" w:type="pct"/>
            <w:noWrap/>
            <w:hideMark/>
          </w:tcPr>
          <w:p w14:paraId="3D729EB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Physician--Primary Surg, Date of Diagnosis (COC)</w:t>
            </w:r>
          </w:p>
        </w:tc>
      </w:tr>
      <w:tr w:rsidR="003D1BA6" w:rsidRPr="00AF0D99" w14:paraId="39BE0DC2" w14:textId="77777777" w:rsidTr="003D1BA6">
        <w:trPr>
          <w:trHeight w:val="300"/>
        </w:trPr>
        <w:tc>
          <w:tcPr>
            <w:tcW w:w="5000" w:type="pct"/>
            <w:noWrap/>
            <w:hideMark/>
          </w:tcPr>
          <w:p w14:paraId="16FB176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PIN III ICDO3, Date of Diagnosis (SEER IF110)</w:t>
            </w:r>
          </w:p>
        </w:tc>
      </w:tr>
      <w:tr w:rsidR="003D1BA6" w:rsidRPr="00AF0D99" w14:paraId="0883A4C0" w14:textId="77777777" w:rsidTr="003D1BA6">
        <w:trPr>
          <w:trHeight w:val="300"/>
        </w:trPr>
        <w:tc>
          <w:tcPr>
            <w:tcW w:w="5000" w:type="pct"/>
            <w:noWrap/>
            <w:hideMark/>
          </w:tcPr>
          <w:p w14:paraId="4B22938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Place of Death (NAACCR)</w:t>
            </w:r>
          </w:p>
        </w:tc>
      </w:tr>
      <w:tr w:rsidR="003D1BA6" w:rsidRPr="00AF0D99" w14:paraId="5F1E7E20" w14:textId="77777777" w:rsidTr="003D1BA6">
        <w:trPr>
          <w:trHeight w:val="300"/>
        </w:trPr>
        <w:tc>
          <w:tcPr>
            <w:tcW w:w="5000" w:type="pct"/>
            <w:noWrap/>
            <w:hideMark/>
          </w:tcPr>
          <w:p w14:paraId="3D541E6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Place of Death, Vital Status (NAACCR)</w:t>
            </w:r>
          </w:p>
        </w:tc>
      </w:tr>
      <w:tr w:rsidR="003D1BA6" w:rsidRPr="00AF0D99" w14:paraId="45388C2B" w14:textId="77777777" w:rsidTr="003D1BA6">
        <w:trPr>
          <w:trHeight w:val="300"/>
        </w:trPr>
        <w:tc>
          <w:tcPr>
            <w:tcW w:w="5000" w:type="pct"/>
            <w:noWrap/>
            <w:hideMark/>
          </w:tcPr>
          <w:p w14:paraId="2FD97A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Place of Death--Country (NAACCR)</w:t>
            </w:r>
          </w:p>
        </w:tc>
      </w:tr>
      <w:tr w:rsidR="003D1BA6" w:rsidRPr="00AF0D99" w14:paraId="58C8A546" w14:textId="77777777" w:rsidTr="003D1BA6">
        <w:trPr>
          <w:trHeight w:val="300"/>
        </w:trPr>
        <w:tc>
          <w:tcPr>
            <w:tcW w:w="5000" w:type="pct"/>
            <w:noWrap/>
            <w:hideMark/>
          </w:tcPr>
          <w:p w14:paraId="2566188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Place of Death--Country, Date of Diagnosis (NAACCR)</w:t>
            </w:r>
          </w:p>
        </w:tc>
      </w:tr>
      <w:tr w:rsidR="003D1BA6" w:rsidRPr="00AF0D99" w14:paraId="5DEFD88E" w14:textId="77777777" w:rsidTr="003D1BA6">
        <w:trPr>
          <w:trHeight w:val="300"/>
        </w:trPr>
        <w:tc>
          <w:tcPr>
            <w:tcW w:w="5000" w:type="pct"/>
            <w:noWrap/>
            <w:hideMark/>
          </w:tcPr>
          <w:p w14:paraId="247956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Place of Death--Country, Place of Death--State (NAACCR)</w:t>
            </w:r>
          </w:p>
        </w:tc>
      </w:tr>
      <w:tr w:rsidR="003D1BA6" w:rsidRPr="00AF0D99" w14:paraId="029F22DF" w14:textId="77777777" w:rsidTr="003D1BA6">
        <w:trPr>
          <w:trHeight w:val="300"/>
        </w:trPr>
        <w:tc>
          <w:tcPr>
            <w:tcW w:w="5000" w:type="pct"/>
            <w:noWrap/>
            <w:hideMark/>
          </w:tcPr>
          <w:p w14:paraId="5553959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Place of Death--Country, Vital Status (NPCR)</w:t>
            </w:r>
          </w:p>
        </w:tc>
      </w:tr>
      <w:tr w:rsidR="003D1BA6" w:rsidRPr="00AF0D99" w14:paraId="394F6864" w14:textId="77777777" w:rsidTr="003D1BA6">
        <w:trPr>
          <w:trHeight w:val="300"/>
        </w:trPr>
        <w:tc>
          <w:tcPr>
            <w:tcW w:w="5000" w:type="pct"/>
            <w:noWrap/>
            <w:hideMark/>
          </w:tcPr>
          <w:p w14:paraId="2E09640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Place of Death--Geocode, Country, State (NAACCR)</w:t>
            </w:r>
          </w:p>
        </w:tc>
      </w:tr>
      <w:tr w:rsidR="003D1BA6" w:rsidRPr="00AF0D99" w14:paraId="4C962EFC" w14:textId="77777777" w:rsidTr="003D1BA6">
        <w:trPr>
          <w:trHeight w:val="300"/>
        </w:trPr>
        <w:tc>
          <w:tcPr>
            <w:tcW w:w="5000" w:type="pct"/>
            <w:noWrap/>
            <w:hideMark/>
          </w:tcPr>
          <w:p w14:paraId="36649AD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Place of Death--State (NAACCR)</w:t>
            </w:r>
          </w:p>
        </w:tc>
      </w:tr>
      <w:tr w:rsidR="003D1BA6" w:rsidRPr="00AF0D99" w14:paraId="52092184" w14:textId="77777777" w:rsidTr="003D1BA6">
        <w:trPr>
          <w:trHeight w:val="300"/>
        </w:trPr>
        <w:tc>
          <w:tcPr>
            <w:tcW w:w="5000" w:type="pct"/>
            <w:noWrap/>
            <w:hideMark/>
          </w:tcPr>
          <w:p w14:paraId="3895487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Place of Death--State, Date of Diagnosis (NAACCR)</w:t>
            </w:r>
          </w:p>
        </w:tc>
      </w:tr>
      <w:tr w:rsidR="003D1BA6" w:rsidRPr="00AF0D99" w14:paraId="175076EF" w14:textId="77777777" w:rsidTr="003D1BA6">
        <w:trPr>
          <w:trHeight w:val="300"/>
        </w:trPr>
        <w:tc>
          <w:tcPr>
            <w:tcW w:w="5000" w:type="pct"/>
            <w:noWrap/>
            <w:hideMark/>
          </w:tcPr>
          <w:p w14:paraId="4357B89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Place of Death--State, Vital Status (NPCR)</w:t>
            </w:r>
          </w:p>
        </w:tc>
      </w:tr>
      <w:tr w:rsidR="003D1BA6" w:rsidRPr="00AF0D99" w14:paraId="6ECEB350" w14:textId="77777777" w:rsidTr="003D1BA6">
        <w:trPr>
          <w:trHeight w:val="300"/>
        </w:trPr>
        <w:tc>
          <w:tcPr>
            <w:tcW w:w="5000" w:type="pct"/>
            <w:noWrap/>
            <w:hideMark/>
          </w:tcPr>
          <w:p w14:paraId="04EF63A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Pleural Effusion, Date DX (NAACCR)</w:t>
            </w:r>
          </w:p>
        </w:tc>
      </w:tr>
      <w:tr w:rsidR="003D1BA6" w:rsidRPr="00AF0D99" w14:paraId="507AF2D4" w14:textId="77777777" w:rsidTr="003D1BA6">
        <w:trPr>
          <w:trHeight w:val="300"/>
        </w:trPr>
        <w:tc>
          <w:tcPr>
            <w:tcW w:w="5000" w:type="pct"/>
            <w:noWrap/>
            <w:hideMark/>
          </w:tcPr>
          <w:p w14:paraId="0AC2065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Pleural Effusion, Pleura, Summary Stage 2018 (NAACCR)</w:t>
            </w:r>
          </w:p>
        </w:tc>
      </w:tr>
      <w:tr w:rsidR="003D1BA6" w:rsidRPr="00AF0D99" w14:paraId="1DF7A080" w14:textId="77777777" w:rsidTr="003D1BA6">
        <w:trPr>
          <w:trHeight w:val="300"/>
        </w:trPr>
        <w:tc>
          <w:tcPr>
            <w:tcW w:w="5000" w:type="pct"/>
            <w:noWrap/>
            <w:hideMark/>
          </w:tcPr>
          <w:p w14:paraId="17C28F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Pleural Effusion, Schema ID, Required (NAACCR)</w:t>
            </w:r>
          </w:p>
        </w:tc>
      </w:tr>
      <w:tr w:rsidR="003D1BA6" w:rsidRPr="00AF0D99" w14:paraId="6A2400B4" w14:textId="77777777" w:rsidTr="003D1BA6">
        <w:trPr>
          <w:trHeight w:val="300"/>
        </w:trPr>
        <w:tc>
          <w:tcPr>
            <w:tcW w:w="5000" w:type="pct"/>
            <w:noWrap/>
            <w:hideMark/>
          </w:tcPr>
          <w:p w14:paraId="3FD504C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 Summary, Breast, PR Percent (NAACCR)</w:t>
            </w:r>
          </w:p>
        </w:tc>
      </w:tr>
      <w:tr w:rsidR="003D1BA6" w:rsidRPr="00AF0D99" w14:paraId="51F72CFC" w14:textId="77777777" w:rsidTr="003D1BA6">
        <w:trPr>
          <w:trHeight w:val="300"/>
        </w:trPr>
        <w:tc>
          <w:tcPr>
            <w:tcW w:w="5000" w:type="pct"/>
            <w:noWrap/>
            <w:hideMark/>
          </w:tcPr>
          <w:p w14:paraId="023BFA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 Summary, Breast, PR Percent, CoC Flag (SEER)</w:t>
            </w:r>
          </w:p>
        </w:tc>
      </w:tr>
      <w:tr w:rsidR="003D1BA6" w:rsidRPr="00AF0D99" w14:paraId="2BB623FE" w14:textId="77777777" w:rsidTr="003D1BA6">
        <w:trPr>
          <w:trHeight w:val="300"/>
        </w:trPr>
        <w:tc>
          <w:tcPr>
            <w:tcW w:w="5000" w:type="pct"/>
            <w:noWrap/>
            <w:hideMark/>
          </w:tcPr>
          <w:p w14:paraId="1285A27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Payer at DX (COC)</w:t>
            </w:r>
          </w:p>
        </w:tc>
      </w:tr>
      <w:tr w:rsidR="003D1BA6" w:rsidRPr="00AF0D99" w14:paraId="70BA7780" w14:textId="77777777" w:rsidTr="003D1BA6">
        <w:trPr>
          <w:trHeight w:val="300"/>
        </w:trPr>
        <w:tc>
          <w:tcPr>
            <w:tcW w:w="5000" w:type="pct"/>
            <w:noWrap/>
            <w:hideMark/>
          </w:tcPr>
          <w:p w14:paraId="058F97A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Payer at DX (NPCR)</w:t>
            </w:r>
          </w:p>
        </w:tc>
      </w:tr>
      <w:tr w:rsidR="003D1BA6" w:rsidRPr="00AF0D99" w14:paraId="2F318FB2" w14:textId="77777777" w:rsidTr="003D1BA6">
        <w:trPr>
          <w:trHeight w:val="300"/>
        </w:trPr>
        <w:tc>
          <w:tcPr>
            <w:tcW w:w="5000" w:type="pct"/>
            <w:noWrap/>
            <w:hideMark/>
          </w:tcPr>
          <w:p w14:paraId="3C87576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Payer at DX, Date of DX (SEER IF181)</w:t>
            </w:r>
          </w:p>
        </w:tc>
      </w:tr>
      <w:tr w:rsidR="003D1BA6" w:rsidRPr="00AF0D99" w14:paraId="284CE488" w14:textId="77777777" w:rsidTr="003D1BA6">
        <w:trPr>
          <w:trHeight w:val="300"/>
        </w:trPr>
        <w:tc>
          <w:tcPr>
            <w:tcW w:w="5000" w:type="pct"/>
            <w:noWrap/>
            <w:hideMark/>
          </w:tcPr>
          <w:p w14:paraId="1B6261C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Sclerosing Cholangitis, Date DX (NAACCR)</w:t>
            </w:r>
          </w:p>
        </w:tc>
      </w:tr>
      <w:tr w:rsidR="003D1BA6" w:rsidRPr="00AF0D99" w14:paraId="69DA12D7" w14:textId="77777777" w:rsidTr="003D1BA6">
        <w:trPr>
          <w:trHeight w:val="300"/>
        </w:trPr>
        <w:tc>
          <w:tcPr>
            <w:tcW w:w="5000" w:type="pct"/>
            <w:noWrap/>
            <w:hideMark/>
          </w:tcPr>
          <w:p w14:paraId="28E810D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Sclerosing Cholangitis, Schema ID, Required (NAACCR)</w:t>
            </w:r>
          </w:p>
        </w:tc>
      </w:tr>
      <w:tr w:rsidR="003D1BA6" w:rsidRPr="00AF0D99" w14:paraId="38CE5417" w14:textId="77777777" w:rsidTr="003D1BA6">
        <w:trPr>
          <w:trHeight w:val="300"/>
        </w:trPr>
        <w:tc>
          <w:tcPr>
            <w:tcW w:w="5000" w:type="pct"/>
            <w:noWrap/>
            <w:hideMark/>
          </w:tcPr>
          <w:p w14:paraId="6E11B80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Sclerosing Cholangitis, Schema ID, Required, CoC Flag (SEER)</w:t>
            </w:r>
          </w:p>
        </w:tc>
      </w:tr>
      <w:tr w:rsidR="003D1BA6" w:rsidRPr="00AF0D99" w14:paraId="739CB33B" w14:textId="77777777" w:rsidTr="003D1BA6">
        <w:trPr>
          <w:trHeight w:val="300"/>
        </w:trPr>
        <w:tc>
          <w:tcPr>
            <w:tcW w:w="5000" w:type="pct"/>
            <w:noWrap/>
            <w:hideMark/>
          </w:tcPr>
          <w:p w14:paraId="5E7CC4F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(SEER SITE)</w:t>
            </w:r>
          </w:p>
        </w:tc>
      </w:tr>
      <w:tr w:rsidR="003D1BA6" w:rsidRPr="00AF0D99" w14:paraId="33C35E3D" w14:textId="77777777" w:rsidTr="003D1BA6">
        <w:trPr>
          <w:trHeight w:val="300"/>
        </w:trPr>
        <w:tc>
          <w:tcPr>
            <w:tcW w:w="5000" w:type="pct"/>
            <w:noWrap/>
            <w:hideMark/>
          </w:tcPr>
          <w:p w14:paraId="5D94E28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M - Ed 7, ICDO3 (COC)</w:t>
            </w:r>
          </w:p>
        </w:tc>
      </w:tr>
      <w:tr w:rsidR="003D1BA6" w:rsidRPr="00AF0D99" w14:paraId="3624A138" w14:textId="77777777" w:rsidTr="003D1BA6">
        <w:trPr>
          <w:trHeight w:val="300"/>
        </w:trPr>
        <w:tc>
          <w:tcPr>
            <w:tcW w:w="5000" w:type="pct"/>
            <w:noWrap/>
            <w:hideMark/>
          </w:tcPr>
          <w:p w14:paraId="6903140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M - Ed 7, ICDO3 (NPCR)</w:t>
            </w:r>
          </w:p>
        </w:tc>
      </w:tr>
      <w:tr w:rsidR="003D1BA6" w:rsidRPr="00AF0D99" w14:paraId="44DE3469" w14:textId="77777777" w:rsidTr="003D1BA6">
        <w:trPr>
          <w:trHeight w:val="300"/>
        </w:trPr>
        <w:tc>
          <w:tcPr>
            <w:tcW w:w="5000" w:type="pct"/>
            <w:noWrap/>
            <w:hideMark/>
          </w:tcPr>
          <w:p w14:paraId="3649B62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M - Ed 7, ICDO3 (SEER)</w:t>
            </w:r>
          </w:p>
        </w:tc>
      </w:tr>
      <w:tr w:rsidR="003D1BA6" w:rsidRPr="00AF0D99" w14:paraId="1E9E9DEF" w14:textId="77777777" w:rsidTr="003D1BA6">
        <w:trPr>
          <w:trHeight w:val="300"/>
        </w:trPr>
        <w:tc>
          <w:tcPr>
            <w:tcW w:w="5000" w:type="pct"/>
            <w:noWrap/>
            <w:hideMark/>
          </w:tcPr>
          <w:p w14:paraId="1B8D811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N - Ed 7, ICDO3 (COC)</w:t>
            </w:r>
          </w:p>
        </w:tc>
      </w:tr>
      <w:tr w:rsidR="003D1BA6" w:rsidRPr="00AF0D99" w14:paraId="7B4340C8" w14:textId="77777777" w:rsidTr="003D1BA6">
        <w:trPr>
          <w:trHeight w:val="300"/>
        </w:trPr>
        <w:tc>
          <w:tcPr>
            <w:tcW w:w="5000" w:type="pct"/>
            <w:noWrap/>
            <w:hideMark/>
          </w:tcPr>
          <w:p w14:paraId="461DAB5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N - Ed 7, ICDO3 (NPCR)</w:t>
            </w:r>
          </w:p>
        </w:tc>
      </w:tr>
      <w:tr w:rsidR="003D1BA6" w:rsidRPr="00AF0D99" w14:paraId="0825C791" w14:textId="77777777" w:rsidTr="003D1BA6">
        <w:trPr>
          <w:trHeight w:val="300"/>
        </w:trPr>
        <w:tc>
          <w:tcPr>
            <w:tcW w:w="5000" w:type="pct"/>
            <w:noWrap/>
            <w:hideMark/>
          </w:tcPr>
          <w:p w14:paraId="5E19357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N - Ed 7, ICDO3 (SEER)</w:t>
            </w:r>
          </w:p>
        </w:tc>
      </w:tr>
      <w:tr w:rsidR="003D1BA6" w:rsidRPr="00AF0D99" w14:paraId="568DF28E" w14:textId="77777777" w:rsidTr="003D1BA6">
        <w:trPr>
          <w:trHeight w:val="300"/>
        </w:trPr>
        <w:tc>
          <w:tcPr>
            <w:tcW w:w="5000" w:type="pct"/>
            <w:noWrap/>
            <w:hideMark/>
          </w:tcPr>
          <w:p w14:paraId="2C65C04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Stage Group - Ed 3/4, ICDO2 (COC)</w:t>
            </w:r>
          </w:p>
        </w:tc>
      </w:tr>
      <w:tr w:rsidR="003D1BA6" w:rsidRPr="00AF0D99" w14:paraId="554714A0" w14:textId="77777777" w:rsidTr="003D1BA6">
        <w:trPr>
          <w:trHeight w:val="300"/>
        </w:trPr>
        <w:tc>
          <w:tcPr>
            <w:tcW w:w="5000" w:type="pct"/>
            <w:noWrap/>
            <w:hideMark/>
          </w:tcPr>
          <w:p w14:paraId="1E9F031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Stage Group - Ed 5, ICDO2 (COC)</w:t>
            </w:r>
          </w:p>
        </w:tc>
      </w:tr>
      <w:tr w:rsidR="003D1BA6" w:rsidRPr="00AF0D99" w14:paraId="48F5D639" w14:textId="77777777" w:rsidTr="003D1BA6">
        <w:trPr>
          <w:trHeight w:val="300"/>
        </w:trPr>
        <w:tc>
          <w:tcPr>
            <w:tcW w:w="5000" w:type="pct"/>
            <w:noWrap/>
            <w:hideMark/>
          </w:tcPr>
          <w:p w14:paraId="22EF149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Stage Group - Ed 5, ICDO3 (COC)</w:t>
            </w:r>
          </w:p>
        </w:tc>
      </w:tr>
      <w:tr w:rsidR="003D1BA6" w:rsidRPr="00AF0D99" w14:paraId="0FBC924E" w14:textId="77777777" w:rsidTr="003D1BA6">
        <w:trPr>
          <w:trHeight w:val="300"/>
        </w:trPr>
        <w:tc>
          <w:tcPr>
            <w:tcW w:w="5000" w:type="pct"/>
            <w:noWrap/>
            <w:hideMark/>
          </w:tcPr>
          <w:p w14:paraId="1A281BB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Stage Group - Ed 6 (NAACCR)</w:t>
            </w:r>
          </w:p>
        </w:tc>
      </w:tr>
      <w:tr w:rsidR="003D1BA6" w:rsidRPr="00AF0D99" w14:paraId="1136C5E3" w14:textId="77777777" w:rsidTr="003D1BA6">
        <w:trPr>
          <w:trHeight w:val="300"/>
        </w:trPr>
        <w:tc>
          <w:tcPr>
            <w:tcW w:w="5000" w:type="pct"/>
            <w:noWrap/>
            <w:hideMark/>
          </w:tcPr>
          <w:p w14:paraId="504564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Stage Group - Ed 6, ICDO3 (COC)</w:t>
            </w:r>
          </w:p>
        </w:tc>
      </w:tr>
      <w:tr w:rsidR="003D1BA6" w:rsidRPr="00AF0D99" w14:paraId="58B0F820" w14:textId="77777777" w:rsidTr="003D1BA6">
        <w:trPr>
          <w:trHeight w:val="300"/>
        </w:trPr>
        <w:tc>
          <w:tcPr>
            <w:tcW w:w="5000" w:type="pct"/>
            <w:noWrap/>
            <w:hideMark/>
          </w:tcPr>
          <w:p w14:paraId="7D52486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Stage Group - Ed 7 (COC)</w:t>
            </w:r>
          </w:p>
        </w:tc>
      </w:tr>
      <w:tr w:rsidR="003D1BA6" w:rsidRPr="00AF0D99" w14:paraId="65549EC2" w14:textId="77777777" w:rsidTr="003D1BA6">
        <w:trPr>
          <w:trHeight w:val="300"/>
        </w:trPr>
        <w:tc>
          <w:tcPr>
            <w:tcW w:w="5000" w:type="pct"/>
            <w:noWrap/>
            <w:hideMark/>
          </w:tcPr>
          <w:p w14:paraId="182BD9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Stage Group - Ed 7 (NPCR)</w:t>
            </w:r>
          </w:p>
        </w:tc>
      </w:tr>
      <w:tr w:rsidR="003D1BA6" w:rsidRPr="00AF0D99" w14:paraId="1D68F3FA" w14:textId="77777777" w:rsidTr="003D1BA6">
        <w:trPr>
          <w:trHeight w:val="300"/>
        </w:trPr>
        <w:tc>
          <w:tcPr>
            <w:tcW w:w="5000" w:type="pct"/>
            <w:noWrap/>
            <w:hideMark/>
          </w:tcPr>
          <w:p w14:paraId="7A5B58C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Stage Group - Ed 7, ICDO3 (SEER)</w:t>
            </w:r>
          </w:p>
        </w:tc>
      </w:tr>
      <w:tr w:rsidR="003D1BA6" w:rsidRPr="00AF0D99" w14:paraId="52AB109F" w14:textId="77777777" w:rsidTr="003D1BA6">
        <w:trPr>
          <w:trHeight w:val="300"/>
        </w:trPr>
        <w:tc>
          <w:tcPr>
            <w:tcW w:w="5000" w:type="pct"/>
            <w:noWrap/>
            <w:hideMark/>
          </w:tcPr>
          <w:p w14:paraId="5E648E1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Stage Group 2016 - Ed 7 (COC)</w:t>
            </w:r>
          </w:p>
        </w:tc>
      </w:tr>
      <w:tr w:rsidR="003D1BA6" w:rsidRPr="00AF0D99" w14:paraId="0AC31FF3" w14:textId="77777777" w:rsidTr="003D1BA6">
        <w:trPr>
          <w:trHeight w:val="300"/>
        </w:trPr>
        <w:tc>
          <w:tcPr>
            <w:tcW w:w="5000" w:type="pct"/>
            <w:noWrap/>
            <w:hideMark/>
          </w:tcPr>
          <w:p w14:paraId="07A9739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T - Ed 7, ICDO3 (COC)</w:t>
            </w:r>
          </w:p>
        </w:tc>
      </w:tr>
      <w:tr w:rsidR="003D1BA6" w:rsidRPr="00AF0D99" w14:paraId="6A99046F" w14:textId="77777777" w:rsidTr="003D1BA6">
        <w:trPr>
          <w:trHeight w:val="300"/>
        </w:trPr>
        <w:tc>
          <w:tcPr>
            <w:tcW w:w="5000" w:type="pct"/>
            <w:noWrap/>
            <w:hideMark/>
          </w:tcPr>
          <w:p w14:paraId="7AAD6F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T - Ed 7, ICDO3 (NPCR)</w:t>
            </w:r>
          </w:p>
        </w:tc>
      </w:tr>
      <w:tr w:rsidR="003D1BA6" w:rsidRPr="00AF0D99" w14:paraId="00AD0EDC" w14:textId="77777777" w:rsidTr="003D1BA6">
        <w:trPr>
          <w:trHeight w:val="300"/>
        </w:trPr>
        <w:tc>
          <w:tcPr>
            <w:tcW w:w="5000" w:type="pct"/>
            <w:noWrap/>
            <w:hideMark/>
          </w:tcPr>
          <w:p w14:paraId="0B4C142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AJCC T - Ed 7, ICDO3 (SEER)</w:t>
            </w:r>
          </w:p>
        </w:tc>
      </w:tr>
      <w:tr w:rsidR="003D1BA6" w:rsidRPr="00AF0D99" w14:paraId="7BFE1DBF" w14:textId="77777777" w:rsidTr="003D1BA6">
        <w:trPr>
          <w:trHeight w:val="300"/>
        </w:trPr>
        <w:tc>
          <w:tcPr>
            <w:tcW w:w="5000" w:type="pct"/>
            <w:noWrap/>
            <w:hideMark/>
          </w:tcPr>
          <w:p w14:paraId="0A1FAB5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Behavior Code ICDO2 (SEER IF39)</w:t>
            </w:r>
          </w:p>
        </w:tc>
      </w:tr>
      <w:tr w:rsidR="003D1BA6" w:rsidRPr="00AF0D99" w14:paraId="3F0AD33E" w14:textId="77777777" w:rsidTr="003D1BA6">
        <w:trPr>
          <w:trHeight w:val="300"/>
        </w:trPr>
        <w:tc>
          <w:tcPr>
            <w:tcW w:w="5000" w:type="pct"/>
            <w:noWrap/>
            <w:hideMark/>
          </w:tcPr>
          <w:p w14:paraId="5EC8239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Behavior Code ICDO3 (SEER IF39)</w:t>
            </w:r>
          </w:p>
        </w:tc>
      </w:tr>
      <w:tr w:rsidR="003D1BA6" w:rsidRPr="00AF0D99" w14:paraId="2257C7E7" w14:textId="77777777" w:rsidTr="003D1BA6">
        <w:trPr>
          <w:trHeight w:val="300"/>
        </w:trPr>
        <w:tc>
          <w:tcPr>
            <w:tcW w:w="5000" w:type="pct"/>
            <w:noWrap/>
            <w:hideMark/>
          </w:tcPr>
          <w:p w14:paraId="1D56B48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CS Extension (SEER IF176)</w:t>
            </w:r>
          </w:p>
        </w:tc>
      </w:tr>
      <w:tr w:rsidR="003D1BA6" w:rsidRPr="00AF0D99" w14:paraId="437B4E93" w14:textId="77777777" w:rsidTr="003D1BA6">
        <w:trPr>
          <w:trHeight w:val="300"/>
        </w:trPr>
        <w:tc>
          <w:tcPr>
            <w:tcW w:w="5000" w:type="pct"/>
            <w:noWrap/>
            <w:hideMark/>
          </w:tcPr>
          <w:p w14:paraId="1C9CB93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EOD, ICDO3 (SEER IF40)</w:t>
            </w:r>
          </w:p>
        </w:tc>
      </w:tr>
      <w:tr w:rsidR="003D1BA6" w:rsidRPr="00AF0D99" w14:paraId="586ECFA3" w14:textId="77777777" w:rsidTr="003D1BA6">
        <w:trPr>
          <w:trHeight w:val="300"/>
        </w:trPr>
        <w:tc>
          <w:tcPr>
            <w:tcW w:w="5000" w:type="pct"/>
            <w:noWrap/>
            <w:hideMark/>
          </w:tcPr>
          <w:p w14:paraId="6C8229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Heme Morph, DateDX, NoOverride (SEER)</w:t>
            </w:r>
          </w:p>
        </w:tc>
      </w:tr>
      <w:tr w:rsidR="003D1BA6" w:rsidRPr="00AF0D99" w14:paraId="30A6695C" w14:textId="77777777" w:rsidTr="003D1BA6">
        <w:trPr>
          <w:trHeight w:val="300"/>
        </w:trPr>
        <w:tc>
          <w:tcPr>
            <w:tcW w:w="5000" w:type="pct"/>
            <w:noWrap/>
            <w:hideMark/>
          </w:tcPr>
          <w:p w14:paraId="2E20854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Heme Morph, DateDX, Override (COC)</w:t>
            </w:r>
          </w:p>
        </w:tc>
      </w:tr>
      <w:tr w:rsidR="003D1BA6" w:rsidRPr="00AF0D99" w14:paraId="4C6B8C4A" w14:textId="77777777" w:rsidTr="003D1BA6">
        <w:trPr>
          <w:trHeight w:val="300"/>
        </w:trPr>
        <w:tc>
          <w:tcPr>
            <w:tcW w:w="5000" w:type="pct"/>
            <w:noWrap/>
            <w:hideMark/>
          </w:tcPr>
          <w:p w14:paraId="7B24C37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Heme Morph, DateDX, Override (SEER)</w:t>
            </w:r>
          </w:p>
        </w:tc>
      </w:tr>
      <w:tr w:rsidR="003D1BA6" w:rsidRPr="00AF0D99" w14:paraId="5A842FAC" w14:textId="77777777" w:rsidTr="003D1BA6">
        <w:trPr>
          <w:trHeight w:val="300"/>
        </w:trPr>
        <w:tc>
          <w:tcPr>
            <w:tcW w:w="5000" w:type="pct"/>
            <w:noWrap/>
            <w:hideMark/>
          </w:tcPr>
          <w:p w14:paraId="54F1C7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Laterality (SEER IF82)</w:t>
            </w:r>
          </w:p>
        </w:tc>
      </w:tr>
      <w:tr w:rsidR="003D1BA6" w:rsidRPr="00AF0D99" w14:paraId="6F0C756C" w14:textId="77777777" w:rsidTr="003D1BA6">
        <w:trPr>
          <w:trHeight w:val="300"/>
        </w:trPr>
        <w:tc>
          <w:tcPr>
            <w:tcW w:w="5000" w:type="pct"/>
            <w:noWrap/>
            <w:hideMark/>
          </w:tcPr>
          <w:p w14:paraId="1C25BE9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Laterality, CS Extension (SEER IF177)</w:t>
            </w:r>
          </w:p>
        </w:tc>
      </w:tr>
      <w:tr w:rsidR="003D1BA6" w:rsidRPr="00AF0D99" w14:paraId="772292B5" w14:textId="77777777" w:rsidTr="003D1BA6">
        <w:trPr>
          <w:trHeight w:val="300"/>
        </w:trPr>
        <w:tc>
          <w:tcPr>
            <w:tcW w:w="5000" w:type="pct"/>
            <w:noWrap/>
            <w:hideMark/>
          </w:tcPr>
          <w:p w14:paraId="4C01AB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Laterality, EOD, ICDO3 (SEER IF41)</w:t>
            </w:r>
          </w:p>
        </w:tc>
      </w:tr>
      <w:tr w:rsidR="003D1BA6" w:rsidRPr="00AF0D99" w14:paraId="6B8F8AD9" w14:textId="77777777" w:rsidTr="003D1BA6">
        <w:trPr>
          <w:trHeight w:val="300"/>
        </w:trPr>
        <w:tc>
          <w:tcPr>
            <w:tcW w:w="5000" w:type="pct"/>
            <w:noWrap/>
            <w:hideMark/>
          </w:tcPr>
          <w:p w14:paraId="04632B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M 2016 - Ed 7 (COC-NPCR)</w:t>
            </w:r>
          </w:p>
        </w:tc>
      </w:tr>
      <w:tr w:rsidR="003D1BA6" w:rsidRPr="00AF0D99" w14:paraId="1E3B7DFC" w14:textId="77777777" w:rsidTr="003D1BA6">
        <w:trPr>
          <w:trHeight w:val="300"/>
        </w:trPr>
        <w:tc>
          <w:tcPr>
            <w:tcW w:w="5000" w:type="pct"/>
            <w:noWrap/>
            <w:hideMark/>
          </w:tcPr>
          <w:p w14:paraId="7CCEA27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M 2016 - Ed 7 (SEER)</w:t>
            </w:r>
          </w:p>
        </w:tc>
      </w:tr>
      <w:tr w:rsidR="003D1BA6" w:rsidRPr="00AF0D99" w14:paraId="64811E0F" w14:textId="77777777" w:rsidTr="003D1BA6">
        <w:trPr>
          <w:trHeight w:val="300"/>
        </w:trPr>
        <w:tc>
          <w:tcPr>
            <w:tcW w:w="5000" w:type="pct"/>
            <w:noWrap/>
            <w:hideMark/>
          </w:tcPr>
          <w:p w14:paraId="6B5CDC6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Morphology-Imposs ICDO2 (SEER IF38)</w:t>
            </w:r>
          </w:p>
        </w:tc>
      </w:tr>
      <w:tr w:rsidR="003D1BA6" w:rsidRPr="00AF0D99" w14:paraId="4CAB01BA" w14:textId="77777777" w:rsidTr="003D1BA6">
        <w:trPr>
          <w:trHeight w:val="300"/>
        </w:trPr>
        <w:tc>
          <w:tcPr>
            <w:tcW w:w="5000" w:type="pct"/>
            <w:noWrap/>
            <w:hideMark/>
          </w:tcPr>
          <w:p w14:paraId="486B04F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Morphology-Imposs ICDO3 (SEER IF38)</w:t>
            </w:r>
          </w:p>
        </w:tc>
      </w:tr>
      <w:tr w:rsidR="003D1BA6" w:rsidRPr="00AF0D99" w14:paraId="345BD775" w14:textId="77777777" w:rsidTr="003D1BA6">
        <w:trPr>
          <w:trHeight w:val="300"/>
        </w:trPr>
        <w:tc>
          <w:tcPr>
            <w:tcW w:w="5000" w:type="pct"/>
            <w:noWrap/>
            <w:hideMark/>
          </w:tcPr>
          <w:p w14:paraId="576E0FA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Morphology-Type ICDO2 (COC)</w:t>
            </w:r>
          </w:p>
        </w:tc>
      </w:tr>
      <w:tr w:rsidR="003D1BA6" w:rsidRPr="00AF0D99" w14:paraId="488C8167" w14:textId="77777777" w:rsidTr="003D1BA6">
        <w:trPr>
          <w:trHeight w:val="300"/>
        </w:trPr>
        <w:tc>
          <w:tcPr>
            <w:tcW w:w="5000" w:type="pct"/>
            <w:noWrap/>
            <w:hideMark/>
          </w:tcPr>
          <w:p w14:paraId="4265702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Morphology-Type ICDO2 (SEER IF25)</w:t>
            </w:r>
          </w:p>
        </w:tc>
      </w:tr>
      <w:tr w:rsidR="003D1BA6" w:rsidRPr="00AF0D99" w14:paraId="17264AA3" w14:textId="77777777" w:rsidTr="003D1BA6">
        <w:trPr>
          <w:trHeight w:val="300"/>
        </w:trPr>
        <w:tc>
          <w:tcPr>
            <w:tcW w:w="5000" w:type="pct"/>
            <w:noWrap/>
            <w:hideMark/>
          </w:tcPr>
          <w:p w14:paraId="514D223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Morphology-Type ICDO3 (COC)</w:t>
            </w:r>
          </w:p>
        </w:tc>
      </w:tr>
      <w:tr w:rsidR="003D1BA6" w:rsidRPr="00AF0D99" w14:paraId="20DF9FF1" w14:textId="77777777" w:rsidTr="003D1BA6">
        <w:trPr>
          <w:trHeight w:val="300"/>
        </w:trPr>
        <w:tc>
          <w:tcPr>
            <w:tcW w:w="5000" w:type="pct"/>
            <w:noWrap/>
            <w:hideMark/>
          </w:tcPr>
          <w:p w14:paraId="3309FA9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Morphology-Type,Beh ICDO3 (COC)</w:t>
            </w:r>
          </w:p>
        </w:tc>
      </w:tr>
      <w:tr w:rsidR="003D1BA6" w:rsidRPr="00AF0D99" w14:paraId="472ABB29" w14:textId="77777777" w:rsidTr="003D1BA6">
        <w:trPr>
          <w:trHeight w:val="300"/>
        </w:trPr>
        <w:tc>
          <w:tcPr>
            <w:tcW w:w="5000" w:type="pct"/>
            <w:noWrap/>
            <w:hideMark/>
          </w:tcPr>
          <w:p w14:paraId="3E07AAA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Morphology-Type,Beh ICDO3 (SEER IF25)</w:t>
            </w:r>
          </w:p>
        </w:tc>
      </w:tr>
      <w:tr w:rsidR="003D1BA6" w:rsidRPr="00AF0D99" w14:paraId="31C434F9" w14:textId="77777777" w:rsidTr="003D1BA6">
        <w:trPr>
          <w:trHeight w:val="300"/>
        </w:trPr>
        <w:tc>
          <w:tcPr>
            <w:tcW w:w="5000" w:type="pct"/>
            <w:noWrap/>
            <w:hideMark/>
          </w:tcPr>
          <w:p w14:paraId="4D5ADC5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N 2016 - Ed 7 (COC-NPCR)</w:t>
            </w:r>
          </w:p>
        </w:tc>
      </w:tr>
      <w:tr w:rsidR="003D1BA6" w:rsidRPr="00AF0D99" w14:paraId="277A113B" w14:textId="77777777" w:rsidTr="003D1BA6">
        <w:trPr>
          <w:trHeight w:val="300"/>
        </w:trPr>
        <w:tc>
          <w:tcPr>
            <w:tcW w:w="5000" w:type="pct"/>
            <w:noWrap/>
            <w:hideMark/>
          </w:tcPr>
          <w:p w14:paraId="4F310AD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N 2016 - Ed 7 (SEER)</w:t>
            </w:r>
          </w:p>
        </w:tc>
      </w:tr>
      <w:tr w:rsidR="003D1BA6" w:rsidRPr="00AF0D99" w14:paraId="763B79C1" w14:textId="77777777" w:rsidTr="003D1BA6">
        <w:trPr>
          <w:trHeight w:val="300"/>
        </w:trPr>
        <w:tc>
          <w:tcPr>
            <w:tcW w:w="5000" w:type="pct"/>
            <w:noWrap/>
            <w:hideMark/>
          </w:tcPr>
          <w:p w14:paraId="10F3DB9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No AJCC Scheme-Ed 5, ICDO2 (NAACCR)</w:t>
            </w:r>
          </w:p>
        </w:tc>
      </w:tr>
      <w:tr w:rsidR="003D1BA6" w:rsidRPr="00AF0D99" w14:paraId="358DFBBE" w14:textId="77777777" w:rsidTr="003D1BA6">
        <w:trPr>
          <w:trHeight w:val="300"/>
        </w:trPr>
        <w:tc>
          <w:tcPr>
            <w:tcW w:w="5000" w:type="pct"/>
            <w:noWrap/>
            <w:hideMark/>
          </w:tcPr>
          <w:p w14:paraId="62BADBC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No AJCC Scheme-Ed 5, ICDO3 (NAACCR)</w:t>
            </w:r>
          </w:p>
        </w:tc>
      </w:tr>
      <w:tr w:rsidR="003D1BA6" w:rsidRPr="00AF0D99" w14:paraId="3FD52512" w14:textId="77777777" w:rsidTr="003D1BA6">
        <w:trPr>
          <w:trHeight w:val="300"/>
        </w:trPr>
        <w:tc>
          <w:tcPr>
            <w:tcW w:w="5000" w:type="pct"/>
            <w:noWrap/>
            <w:hideMark/>
          </w:tcPr>
          <w:p w14:paraId="22FF866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Stage Group 2016 - Ed 7 (NPCR)</w:t>
            </w:r>
          </w:p>
        </w:tc>
      </w:tr>
      <w:tr w:rsidR="003D1BA6" w:rsidRPr="00AF0D99" w14:paraId="50F58949" w14:textId="77777777" w:rsidTr="003D1BA6">
        <w:trPr>
          <w:trHeight w:val="300"/>
        </w:trPr>
        <w:tc>
          <w:tcPr>
            <w:tcW w:w="5000" w:type="pct"/>
            <w:noWrap/>
            <w:hideMark/>
          </w:tcPr>
          <w:p w14:paraId="6EFBE7B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Stage Group 2016 - Ed 7 (SEER)</w:t>
            </w:r>
          </w:p>
        </w:tc>
      </w:tr>
      <w:tr w:rsidR="003D1BA6" w:rsidRPr="00AF0D99" w14:paraId="08DC4BC5" w14:textId="77777777" w:rsidTr="003D1BA6">
        <w:trPr>
          <w:trHeight w:val="300"/>
        </w:trPr>
        <w:tc>
          <w:tcPr>
            <w:tcW w:w="5000" w:type="pct"/>
            <w:noWrap/>
            <w:hideMark/>
          </w:tcPr>
          <w:p w14:paraId="76A090B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T 2016 - Ed 7 (COC-NPCR)</w:t>
            </w:r>
          </w:p>
        </w:tc>
      </w:tr>
      <w:tr w:rsidR="003D1BA6" w:rsidRPr="00AF0D99" w14:paraId="4B818C0C" w14:textId="77777777" w:rsidTr="003D1BA6">
        <w:trPr>
          <w:trHeight w:val="300"/>
        </w:trPr>
        <w:tc>
          <w:tcPr>
            <w:tcW w:w="5000" w:type="pct"/>
            <w:noWrap/>
            <w:hideMark/>
          </w:tcPr>
          <w:p w14:paraId="06537A2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T 2016 - Ed 7 (SEER)</w:t>
            </w:r>
          </w:p>
        </w:tc>
      </w:tr>
      <w:tr w:rsidR="003D1BA6" w:rsidRPr="00AF0D99" w14:paraId="7D00F17D" w14:textId="77777777" w:rsidTr="003D1BA6">
        <w:trPr>
          <w:trHeight w:val="300"/>
        </w:trPr>
        <w:tc>
          <w:tcPr>
            <w:tcW w:w="5000" w:type="pct"/>
            <w:noWrap/>
            <w:hideMark/>
          </w:tcPr>
          <w:p w14:paraId="43E681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TNM Clin Stage Valid A-Ed 7 (COC)</w:t>
            </w:r>
          </w:p>
        </w:tc>
      </w:tr>
      <w:tr w:rsidR="003D1BA6" w:rsidRPr="00AF0D99" w14:paraId="52737CA5" w14:textId="77777777" w:rsidTr="003D1BA6">
        <w:trPr>
          <w:trHeight w:val="300"/>
        </w:trPr>
        <w:tc>
          <w:tcPr>
            <w:tcW w:w="5000" w:type="pct"/>
            <w:noWrap/>
            <w:hideMark/>
          </w:tcPr>
          <w:p w14:paraId="283D4B0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TNM Clin Stage Valid B-Ed 7 (COC)</w:t>
            </w:r>
          </w:p>
        </w:tc>
      </w:tr>
      <w:tr w:rsidR="003D1BA6" w:rsidRPr="00AF0D99" w14:paraId="0D51BF0D" w14:textId="77777777" w:rsidTr="003D1BA6">
        <w:trPr>
          <w:trHeight w:val="300"/>
        </w:trPr>
        <w:tc>
          <w:tcPr>
            <w:tcW w:w="5000" w:type="pct"/>
            <w:noWrap/>
            <w:hideMark/>
          </w:tcPr>
          <w:p w14:paraId="3381958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TNM M - c,p pre2016 (NPCR)</w:t>
            </w:r>
          </w:p>
        </w:tc>
      </w:tr>
      <w:tr w:rsidR="003D1BA6" w:rsidRPr="00AF0D99" w14:paraId="6A8AAEBA" w14:textId="77777777" w:rsidTr="003D1BA6">
        <w:trPr>
          <w:trHeight w:val="300"/>
        </w:trPr>
        <w:tc>
          <w:tcPr>
            <w:tcW w:w="5000" w:type="pct"/>
            <w:noWrap/>
            <w:hideMark/>
          </w:tcPr>
          <w:p w14:paraId="141AFDE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TNM N - c,p pre2016 (NPCR)</w:t>
            </w:r>
          </w:p>
        </w:tc>
      </w:tr>
      <w:tr w:rsidR="003D1BA6" w:rsidRPr="00AF0D99" w14:paraId="60E9F2FA" w14:textId="77777777" w:rsidTr="003D1BA6">
        <w:trPr>
          <w:trHeight w:val="300"/>
        </w:trPr>
        <w:tc>
          <w:tcPr>
            <w:tcW w:w="5000" w:type="pct"/>
            <w:noWrap/>
            <w:hideMark/>
          </w:tcPr>
          <w:p w14:paraId="655DF76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TNM Path Stage Valid A-Ed 7 (COC)</w:t>
            </w:r>
          </w:p>
        </w:tc>
      </w:tr>
      <w:tr w:rsidR="003D1BA6" w:rsidRPr="00AF0D99" w14:paraId="547D7659" w14:textId="77777777" w:rsidTr="003D1BA6">
        <w:trPr>
          <w:trHeight w:val="300"/>
        </w:trPr>
        <w:tc>
          <w:tcPr>
            <w:tcW w:w="5000" w:type="pct"/>
            <w:noWrap/>
            <w:hideMark/>
          </w:tcPr>
          <w:p w14:paraId="0A1B4D9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TNM Path Stage Valid B-Ed 7 (COC)</w:t>
            </w:r>
          </w:p>
        </w:tc>
      </w:tr>
      <w:tr w:rsidR="003D1BA6" w:rsidRPr="00AF0D99" w14:paraId="563FAC33" w14:textId="77777777" w:rsidTr="003D1BA6">
        <w:trPr>
          <w:trHeight w:val="300"/>
        </w:trPr>
        <w:tc>
          <w:tcPr>
            <w:tcW w:w="5000" w:type="pct"/>
            <w:noWrap/>
            <w:hideMark/>
          </w:tcPr>
          <w:p w14:paraId="6C3206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Primary Site, TNM T - c,p pre2016 (NPCR)</w:t>
            </w:r>
          </w:p>
        </w:tc>
      </w:tr>
      <w:tr w:rsidR="003D1BA6" w:rsidRPr="00AF0D99" w14:paraId="0C965EAA" w14:textId="77777777" w:rsidTr="003D1BA6">
        <w:trPr>
          <w:trHeight w:val="300"/>
        </w:trPr>
        <w:tc>
          <w:tcPr>
            <w:tcW w:w="5000" w:type="pct"/>
            <w:noWrap/>
            <w:hideMark/>
          </w:tcPr>
          <w:p w14:paraId="63BE0A1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Profound Immune Suppression, Date DX (NAACCR)</w:t>
            </w:r>
          </w:p>
        </w:tc>
      </w:tr>
      <w:tr w:rsidR="003D1BA6" w:rsidRPr="00AF0D99" w14:paraId="2C905A05" w14:textId="77777777" w:rsidTr="003D1BA6">
        <w:trPr>
          <w:trHeight w:val="300"/>
        </w:trPr>
        <w:tc>
          <w:tcPr>
            <w:tcW w:w="5000" w:type="pct"/>
            <w:noWrap/>
            <w:hideMark/>
          </w:tcPr>
          <w:p w14:paraId="7FBA63B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Profound Immune Suppression, Schema ID, Required (NAACCR)</w:t>
            </w:r>
          </w:p>
        </w:tc>
      </w:tr>
      <w:tr w:rsidR="003D1BA6" w:rsidRPr="00AF0D99" w14:paraId="25E66820" w14:textId="77777777" w:rsidTr="003D1BA6">
        <w:trPr>
          <w:trHeight w:val="300"/>
        </w:trPr>
        <w:tc>
          <w:tcPr>
            <w:tcW w:w="5000" w:type="pct"/>
            <w:noWrap/>
            <w:hideMark/>
          </w:tcPr>
          <w:p w14:paraId="38DA33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Profound Immune Suppression, Sequence Number--Central (NAACCR)</w:t>
            </w:r>
          </w:p>
        </w:tc>
      </w:tr>
      <w:tr w:rsidR="003D1BA6" w:rsidRPr="00AF0D99" w14:paraId="7F3D335F" w14:textId="77777777" w:rsidTr="003D1BA6">
        <w:trPr>
          <w:trHeight w:val="300"/>
        </w:trPr>
        <w:tc>
          <w:tcPr>
            <w:tcW w:w="5000" w:type="pct"/>
            <w:noWrap/>
            <w:hideMark/>
          </w:tcPr>
          <w:p w14:paraId="13354FA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Profound Immune Suppression, Sequence Number--Hospital (NAACCR)</w:t>
            </w:r>
          </w:p>
        </w:tc>
      </w:tr>
      <w:tr w:rsidR="003D1BA6" w:rsidRPr="00AF0D99" w14:paraId="202DA64D" w14:textId="77777777" w:rsidTr="003D1BA6">
        <w:trPr>
          <w:trHeight w:val="300"/>
        </w:trPr>
        <w:tc>
          <w:tcPr>
            <w:tcW w:w="5000" w:type="pct"/>
            <w:noWrap/>
            <w:hideMark/>
          </w:tcPr>
          <w:p w14:paraId="69E8B9D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Progesterone Receptor Percent Positive or Range, Date DX (NAACCR)</w:t>
            </w:r>
          </w:p>
        </w:tc>
      </w:tr>
      <w:tr w:rsidR="003D1BA6" w:rsidRPr="00AF0D99" w14:paraId="5F62154C" w14:textId="77777777" w:rsidTr="003D1BA6">
        <w:trPr>
          <w:trHeight w:val="300"/>
        </w:trPr>
        <w:tc>
          <w:tcPr>
            <w:tcW w:w="5000" w:type="pct"/>
            <w:noWrap/>
            <w:hideMark/>
          </w:tcPr>
          <w:p w14:paraId="125198D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Progesterone Receptor Percent Positive or Range, Schema ID, Required (NAACCR)</w:t>
            </w:r>
          </w:p>
        </w:tc>
      </w:tr>
      <w:tr w:rsidR="003D1BA6" w:rsidRPr="00AF0D99" w14:paraId="08DBE125" w14:textId="77777777" w:rsidTr="003D1BA6">
        <w:trPr>
          <w:trHeight w:val="300"/>
        </w:trPr>
        <w:tc>
          <w:tcPr>
            <w:tcW w:w="5000" w:type="pct"/>
            <w:noWrap/>
            <w:hideMark/>
          </w:tcPr>
          <w:p w14:paraId="50D7FB9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Progesterone Receptor Percent Positive or Range, Schema ID, Required, CoC Flag (SEER)</w:t>
            </w:r>
          </w:p>
        </w:tc>
      </w:tr>
      <w:tr w:rsidR="003D1BA6" w:rsidRPr="00AF0D99" w14:paraId="4FED4AB9" w14:textId="77777777" w:rsidTr="003D1BA6">
        <w:trPr>
          <w:trHeight w:val="300"/>
        </w:trPr>
        <w:tc>
          <w:tcPr>
            <w:tcW w:w="5000" w:type="pct"/>
            <w:noWrap/>
            <w:hideMark/>
          </w:tcPr>
          <w:p w14:paraId="765903A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Progesterone Receptor Summary, Date DX (NAACCR)</w:t>
            </w:r>
          </w:p>
        </w:tc>
      </w:tr>
      <w:tr w:rsidR="003D1BA6" w:rsidRPr="00AF0D99" w14:paraId="2521E3F3" w14:textId="77777777" w:rsidTr="003D1BA6">
        <w:trPr>
          <w:trHeight w:val="300"/>
        </w:trPr>
        <w:tc>
          <w:tcPr>
            <w:tcW w:w="5000" w:type="pct"/>
            <w:noWrap/>
            <w:hideMark/>
          </w:tcPr>
          <w:p w14:paraId="5D5872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Progesterone Receptor Summary, Schema ID, Required (NAACCR)</w:t>
            </w:r>
          </w:p>
        </w:tc>
      </w:tr>
      <w:tr w:rsidR="003D1BA6" w:rsidRPr="00AF0D99" w14:paraId="4FE8FD21" w14:textId="77777777" w:rsidTr="003D1BA6">
        <w:trPr>
          <w:trHeight w:val="300"/>
        </w:trPr>
        <w:tc>
          <w:tcPr>
            <w:tcW w:w="5000" w:type="pct"/>
            <w:noWrap/>
            <w:hideMark/>
          </w:tcPr>
          <w:p w14:paraId="2032977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Progesterone Receptor Total Allred Score, Date DX (NAACCR)</w:t>
            </w:r>
          </w:p>
        </w:tc>
      </w:tr>
      <w:tr w:rsidR="003D1BA6" w:rsidRPr="00AF0D99" w14:paraId="192F32AC" w14:textId="77777777" w:rsidTr="003D1BA6">
        <w:trPr>
          <w:trHeight w:val="300"/>
        </w:trPr>
        <w:tc>
          <w:tcPr>
            <w:tcW w:w="5000" w:type="pct"/>
            <w:noWrap/>
            <w:hideMark/>
          </w:tcPr>
          <w:p w14:paraId="3843B97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Progesterone Receptor Total Allred Score, Schema ID, Required (NAACCR)</w:t>
            </w:r>
          </w:p>
        </w:tc>
      </w:tr>
      <w:tr w:rsidR="003D1BA6" w:rsidRPr="00AF0D99" w14:paraId="1BFCD051" w14:textId="77777777" w:rsidTr="003D1BA6">
        <w:trPr>
          <w:trHeight w:val="300"/>
        </w:trPr>
        <w:tc>
          <w:tcPr>
            <w:tcW w:w="5000" w:type="pct"/>
            <w:noWrap/>
            <w:hideMark/>
          </w:tcPr>
          <w:p w14:paraId="42B7B08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Progesterone Receptor Total Allred Score, Schema ID, Required, CoC Flag (SEER)</w:t>
            </w:r>
          </w:p>
        </w:tc>
      </w:tr>
      <w:tr w:rsidR="003D1BA6" w:rsidRPr="00AF0D99" w14:paraId="71B24178" w14:textId="77777777" w:rsidTr="003D1BA6">
        <w:trPr>
          <w:trHeight w:val="300"/>
        </w:trPr>
        <w:tc>
          <w:tcPr>
            <w:tcW w:w="5000" w:type="pct"/>
            <w:noWrap/>
            <w:hideMark/>
          </w:tcPr>
          <w:p w14:paraId="4CD064A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Prostate Pathological Extension, Blank for Other Schemas (SEER)</w:t>
            </w:r>
          </w:p>
        </w:tc>
      </w:tr>
      <w:tr w:rsidR="003D1BA6" w:rsidRPr="00AF0D99" w14:paraId="6817501A" w14:textId="77777777" w:rsidTr="003D1BA6">
        <w:trPr>
          <w:trHeight w:val="300"/>
        </w:trPr>
        <w:tc>
          <w:tcPr>
            <w:tcW w:w="5000" w:type="pct"/>
            <w:noWrap/>
            <w:hideMark/>
          </w:tcPr>
          <w:p w14:paraId="5E867A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Prostate Pathological Extension, Date DX (SEER)</w:t>
            </w:r>
          </w:p>
        </w:tc>
      </w:tr>
      <w:tr w:rsidR="003D1BA6" w:rsidRPr="00AF0D99" w14:paraId="10296F90" w14:textId="77777777" w:rsidTr="003D1BA6">
        <w:trPr>
          <w:trHeight w:val="300"/>
        </w:trPr>
        <w:tc>
          <w:tcPr>
            <w:tcW w:w="5000" w:type="pct"/>
            <w:noWrap/>
            <w:hideMark/>
          </w:tcPr>
          <w:p w14:paraId="6168E51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Prostate Pathological Extension, Schema ID, Required (SEER)</w:t>
            </w:r>
          </w:p>
        </w:tc>
      </w:tr>
      <w:tr w:rsidR="003D1BA6" w:rsidRPr="00AF0D99" w14:paraId="24147B08" w14:textId="77777777" w:rsidTr="003D1BA6">
        <w:trPr>
          <w:trHeight w:val="300"/>
        </w:trPr>
        <w:tc>
          <w:tcPr>
            <w:tcW w:w="5000" w:type="pct"/>
            <w:noWrap/>
            <w:hideMark/>
          </w:tcPr>
          <w:p w14:paraId="20A990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PSA (Prostatic Specific Antigen) Lab Value, Date DX (NAACCR)</w:t>
            </w:r>
          </w:p>
        </w:tc>
      </w:tr>
      <w:tr w:rsidR="003D1BA6" w:rsidRPr="00AF0D99" w14:paraId="3C79855D" w14:textId="77777777" w:rsidTr="003D1BA6">
        <w:trPr>
          <w:trHeight w:val="300"/>
        </w:trPr>
        <w:tc>
          <w:tcPr>
            <w:tcW w:w="5000" w:type="pct"/>
            <w:noWrap/>
            <w:hideMark/>
          </w:tcPr>
          <w:p w14:paraId="40C0B8A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PSA (Prostatic Specific Antigen) Lab Value, Schema ID, Required (NAACCR)</w:t>
            </w:r>
          </w:p>
        </w:tc>
      </w:tr>
      <w:tr w:rsidR="003D1BA6" w:rsidRPr="00AF0D99" w14:paraId="57D24604" w14:textId="77777777" w:rsidTr="003D1BA6">
        <w:trPr>
          <w:trHeight w:val="300"/>
        </w:trPr>
        <w:tc>
          <w:tcPr>
            <w:tcW w:w="5000" w:type="pct"/>
            <w:noWrap/>
            <w:hideMark/>
          </w:tcPr>
          <w:p w14:paraId="1CFE035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1 (SEER RACE)</w:t>
            </w:r>
          </w:p>
        </w:tc>
      </w:tr>
      <w:tr w:rsidR="003D1BA6" w:rsidRPr="00AF0D99" w14:paraId="5C1B51AA" w14:textId="77777777" w:rsidTr="003D1BA6">
        <w:trPr>
          <w:trHeight w:val="300"/>
        </w:trPr>
        <w:tc>
          <w:tcPr>
            <w:tcW w:w="5000" w:type="pct"/>
            <w:noWrap/>
            <w:hideMark/>
          </w:tcPr>
          <w:p w14:paraId="38D4F08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1, Race 2, Race 3, Race 4, Race 5 (NAACCR)</w:t>
            </w:r>
          </w:p>
        </w:tc>
      </w:tr>
      <w:tr w:rsidR="003D1BA6" w:rsidRPr="00AF0D99" w14:paraId="14ACD33B" w14:textId="77777777" w:rsidTr="003D1BA6">
        <w:trPr>
          <w:trHeight w:val="300"/>
        </w:trPr>
        <w:tc>
          <w:tcPr>
            <w:tcW w:w="5000" w:type="pct"/>
            <w:noWrap/>
            <w:hideMark/>
          </w:tcPr>
          <w:p w14:paraId="1F18C79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1, Race 2, Race 3, Race 4, Race 5 (SEER IF93)</w:t>
            </w:r>
          </w:p>
        </w:tc>
      </w:tr>
      <w:tr w:rsidR="003D1BA6" w:rsidRPr="00AF0D99" w14:paraId="64F4A972" w14:textId="77777777" w:rsidTr="003D1BA6">
        <w:trPr>
          <w:trHeight w:val="300"/>
        </w:trPr>
        <w:tc>
          <w:tcPr>
            <w:tcW w:w="5000" w:type="pct"/>
            <w:noWrap/>
            <w:hideMark/>
          </w:tcPr>
          <w:p w14:paraId="453031D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2 (NAACCR)</w:t>
            </w:r>
          </w:p>
        </w:tc>
      </w:tr>
      <w:tr w:rsidR="003D1BA6" w:rsidRPr="00AF0D99" w14:paraId="62DAECF2" w14:textId="77777777" w:rsidTr="003D1BA6">
        <w:trPr>
          <w:trHeight w:val="300"/>
        </w:trPr>
        <w:tc>
          <w:tcPr>
            <w:tcW w:w="5000" w:type="pct"/>
            <w:noWrap/>
            <w:hideMark/>
          </w:tcPr>
          <w:p w14:paraId="191557E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2, Date of DX (SEER IF89)</w:t>
            </w:r>
          </w:p>
        </w:tc>
      </w:tr>
      <w:tr w:rsidR="003D1BA6" w:rsidRPr="00AF0D99" w14:paraId="1C9902CF" w14:textId="77777777" w:rsidTr="003D1BA6">
        <w:trPr>
          <w:trHeight w:val="300"/>
        </w:trPr>
        <w:tc>
          <w:tcPr>
            <w:tcW w:w="5000" w:type="pct"/>
            <w:noWrap/>
            <w:hideMark/>
          </w:tcPr>
          <w:p w14:paraId="03C0F58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3 (NAACCR)</w:t>
            </w:r>
          </w:p>
        </w:tc>
      </w:tr>
      <w:tr w:rsidR="003D1BA6" w:rsidRPr="00AF0D99" w14:paraId="60BB7F98" w14:textId="77777777" w:rsidTr="003D1BA6">
        <w:trPr>
          <w:trHeight w:val="300"/>
        </w:trPr>
        <w:tc>
          <w:tcPr>
            <w:tcW w:w="5000" w:type="pct"/>
            <w:noWrap/>
            <w:hideMark/>
          </w:tcPr>
          <w:p w14:paraId="350D77D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3, Date of DX (SEER IF90)</w:t>
            </w:r>
          </w:p>
        </w:tc>
      </w:tr>
      <w:tr w:rsidR="003D1BA6" w:rsidRPr="00AF0D99" w14:paraId="65303EF8" w14:textId="77777777" w:rsidTr="003D1BA6">
        <w:trPr>
          <w:trHeight w:val="300"/>
        </w:trPr>
        <w:tc>
          <w:tcPr>
            <w:tcW w:w="5000" w:type="pct"/>
            <w:noWrap/>
            <w:hideMark/>
          </w:tcPr>
          <w:p w14:paraId="141ADA2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4 (NAACCR)</w:t>
            </w:r>
          </w:p>
        </w:tc>
      </w:tr>
      <w:tr w:rsidR="003D1BA6" w:rsidRPr="00AF0D99" w14:paraId="3D2C33B6" w14:textId="77777777" w:rsidTr="003D1BA6">
        <w:trPr>
          <w:trHeight w:val="300"/>
        </w:trPr>
        <w:tc>
          <w:tcPr>
            <w:tcW w:w="5000" w:type="pct"/>
            <w:noWrap/>
            <w:hideMark/>
          </w:tcPr>
          <w:p w14:paraId="06EC956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4, Date of DX (SEER IF91)</w:t>
            </w:r>
          </w:p>
        </w:tc>
      </w:tr>
      <w:tr w:rsidR="003D1BA6" w:rsidRPr="00AF0D99" w14:paraId="2127944B" w14:textId="77777777" w:rsidTr="003D1BA6">
        <w:trPr>
          <w:trHeight w:val="300"/>
        </w:trPr>
        <w:tc>
          <w:tcPr>
            <w:tcW w:w="5000" w:type="pct"/>
            <w:noWrap/>
            <w:hideMark/>
          </w:tcPr>
          <w:p w14:paraId="63C895C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5 (NAACCR)</w:t>
            </w:r>
          </w:p>
        </w:tc>
      </w:tr>
      <w:tr w:rsidR="003D1BA6" w:rsidRPr="00AF0D99" w14:paraId="303327F4" w14:textId="77777777" w:rsidTr="003D1BA6">
        <w:trPr>
          <w:trHeight w:val="300"/>
        </w:trPr>
        <w:tc>
          <w:tcPr>
            <w:tcW w:w="5000" w:type="pct"/>
            <w:noWrap/>
            <w:hideMark/>
          </w:tcPr>
          <w:p w14:paraId="0670CB4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5, Date of DX (SEER IF92)</w:t>
            </w:r>
          </w:p>
        </w:tc>
      </w:tr>
      <w:tr w:rsidR="003D1BA6" w:rsidRPr="00AF0D99" w14:paraId="04C69840" w14:textId="77777777" w:rsidTr="003D1BA6">
        <w:trPr>
          <w:trHeight w:val="300"/>
        </w:trPr>
        <w:tc>
          <w:tcPr>
            <w:tcW w:w="5000" w:type="pct"/>
            <w:noWrap/>
            <w:hideMark/>
          </w:tcPr>
          <w:p w14:paraId="3590883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Coding Sys--Curr, Race Coding Sys--Orig (COC)</w:t>
            </w:r>
          </w:p>
        </w:tc>
      </w:tr>
      <w:tr w:rsidR="003D1BA6" w:rsidRPr="00AF0D99" w14:paraId="0765CB1E" w14:textId="77777777" w:rsidTr="003D1BA6">
        <w:trPr>
          <w:trHeight w:val="300"/>
        </w:trPr>
        <w:tc>
          <w:tcPr>
            <w:tcW w:w="5000" w:type="pct"/>
            <w:noWrap/>
            <w:hideMark/>
          </w:tcPr>
          <w:p w14:paraId="51CB82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Coding Sys--Current (NAACCR)</w:t>
            </w:r>
          </w:p>
        </w:tc>
      </w:tr>
      <w:tr w:rsidR="003D1BA6" w:rsidRPr="00AF0D99" w14:paraId="67E2696F" w14:textId="77777777" w:rsidTr="003D1BA6">
        <w:trPr>
          <w:trHeight w:val="300"/>
        </w:trPr>
        <w:tc>
          <w:tcPr>
            <w:tcW w:w="5000" w:type="pct"/>
            <w:noWrap/>
            <w:hideMark/>
          </w:tcPr>
          <w:p w14:paraId="672DEC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Coding Sys--Original (NAACCR)</w:t>
            </w:r>
          </w:p>
        </w:tc>
      </w:tr>
      <w:tr w:rsidR="003D1BA6" w:rsidRPr="00AF0D99" w14:paraId="6796D61B" w14:textId="77777777" w:rsidTr="003D1BA6">
        <w:trPr>
          <w:trHeight w:val="300"/>
        </w:trPr>
        <w:tc>
          <w:tcPr>
            <w:tcW w:w="5000" w:type="pct"/>
            <w:noWrap/>
            <w:hideMark/>
          </w:tcPr>
          <w:p w14:paraId="73F3B5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 Coding Sys--Original, Date of Diagnosis (COC)</w:t>
            </w:r>
          </w:p>
        </w:tc>
      </w:tr>
      <w:tr w:rsidR="003D1BA6" w:rsidRPr="00AF0D99" w14:paraId="4F0BD975" w14:textId="77777777" w:rsidTr="003D1BA6">
        <w:trPr>
          <w:trHeight w:val="300"/>
        </w:trPr>
        <w:tc>
          <w:tcPr>
            <w:tcW w:w="5000" w:type="pct"/>
            <w:noWrap/>
            <w:hideMark/>
          </w:tcPr>
          <w:p w14:paraId="20A0AC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Race--NAPIIA(derived API) (NAACCR)</w:t>
            </w:r>
          </w:p>
        </w:tc>
      </w:tr>
      <w:tr w:rsidR="003D1BA6" w:rsidRPr="00AF0D99" w14:paraId="2EC1B62D" w14:textId="77777777" w:rsidTr="003D1BA6">
        <w:trPr>
          <w:trHeight w:val="300"/>
        </w:trPr>
        <w:tc>
          <w:tcPr>
            <w:tcW w:w="5000" w:type="pct"/>
            <w:noWrap/>
            <w:hideMark/>
          </w:tcPr>
          <w:p w14:paraId="14A23B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Rad--Boost Dose cGy (COC)</w:t>
            </w:r>
          </w:p>
        </w:tc>
      </w:tr>
      <w:tr w:rsidR="003D1BA6" w:rsidRPr="00AF0D99" w14:paraId="5B04BA75" w14:textId="77777777" w:rsidTr="003D1BA6">
        <w:trPr>
          <w:trHeight w:val="300"/>
        </w:trPr>
        <w:tc>
          <w:tcPr>
            <w:tcW w:w="5000" w:type="pct"/>
            <w:noWrap/>
            <w:hideMark/>
          </w:tcPr>
          <w:p w14:paraId="5876A78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Rad--Boost Dose cGy, Date of Diagnosis (COC)</w:t>
            </w:r>
          </w:p>
        </w:tc>
      </w:tr>
      <w:tr w:rsidR="003D1BA6" w:rsidRPr="00AF0D99" w14:paraId="31F6E2CC" w14:textId="77777777" w:rsidTr="003D1BA6">
        <w:trPr>
          <w:trHeight w:val="300"/>
        </w:trPr>
        <w:tc>
          <w:tcPr>
            <w:tcW w:w="5000" w:type="pct"/>
            <w:noWrap/>
            <w:hideMark/>
          </w:tcPr>
          <w:p w14:paraId="5F71F5F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Rad--Boost RX Modality (COC)</w:t>
            </w:r>
          </w:p>
        </w:tc>
      </w:tr>
      <w:tr w:rsidR="003D1BA6" w:rsidRPr="00AF0D99" w14:paraId="0762A5C9" w14:textId="77777777" w:rsidTr="003D1BA6">
        <w:trPr>
          <w:trHeight w:val="300"/>
        </w:trPr>
        <w:tc>
          <w:tcPr>
            <w:tcW w:w="5000" w:type="pct"/>
            <w:noWrap/>
            <w:hideMark/>
          </w:tcPr>
          <w:p w14:paraId="6767778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Rad--Boost RX Modality, Date of Diagnosis (COC)</w:t>
            </w:r>
          </w:p>
        </w:tc>
      </w:tr>
      <w:tr w:rsidR="003D1BA6" w:rsidRPr="00AF0D99" w14:paraId="0DE58A6B" w14:textId="77777777" w:rsidTr="003D1BA6">
        <w:trPr>
          <w:trHeight w:val="300"/>
        </w:trPr>
        <w:tc>
          <w:tcPr>
            <w:tcW w:w="5000" w:type="pct"/>
            <w:noWrap/>
            <w:hideMark/>
          </w:tcPr>
          <w:p w14:paraId="6E7EB4A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Rad--Location of RX (COC)</w:t>
            </w:r>
          </w:p>
        </w:tc>
      </w:tr>
      <w:tr w:rsidR="003D1BA6" w:rsidRPr="00AF0D99" w14:paraId="10093CF0" w14:textId="77777777" w:rsidTr="003D1BA6">
        <w:trPr>
          <w:trHeight w:val="300"/>
        </w:trPr>
        <w:tc>
          <w:tcPr>
            <w:tcW w:w="5000" w:type="pct"/>
            <w:noWrap/>
            <w:hideMark/>
          </w:tcPr>
          <w:p w14:paraId="39FBE83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Rad--Location of RX (NAACCR)</w:t>
            </w:r>
          </w:p>
        </w:tc>
      </w:tr>
      <w:tr w:rsidR="003D1BA6" w:rsidRPr="00AF0D99" w14:paraId="6082761A" w14:textId="77777777" w:rsidTr="003D1BA6">
        <w:trPr>
          <w:trHeight w:val="300"/>
        </w:trPr>
        <w:tc>
          <w:tcPr>
            <w:tcW w:w="5000" w:type="pct"/>
            <w:noWrap/>
            <w:hideMark/>
          </w:tcPr>
          <w:p w14:paraId="4D736F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Rad--No of Treatments Vol (COC)</w:t>
            </w:r>
          </w:p>
        </w:tc>
      </w:tr>
      <w:tr w:rsidR="003D1BA6" w:rsidRPr="00AF0D99" w14:paraId="110AA90D" w14:textId="77777777" w:rsidTr="003D1BA6">
        <w:trPr>
          <w:trHeight w:val="300"/>
        </w:trPr>
        <w:tc>
          <w:tcPr>
            <w:tcW w:w="5000" w:type="pct"/>
            <w:noWrap/>
            <w:hideMark/>
          </w:tcPr>
          <w:p w14:paraId="07F9B11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Rad--No of Treatments Vol (NAACCR)</w:t>
            </w:r>
          </w:p>
        </w:tc>
      </w:tr>
      <w:tr w:rsidR="003D1BA6" w:rsidRPr="00AF0D99" w14:paraId="76CC0B8E" w14:textId="77777777" w:rsidTr="003D1BA6">
        <w:trPr>
          <w:trHeight w:val="300"/>
        </w:trPr>
        <w:tc>
          <w:tcPr>
            <w:tcW w:w="5000" w:type="pct"/>
            <w:noWrap/>
            <w:hideMark/>
          </w:tcPr>
          <w:p w14:paraId="6104235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Rad--Regional Dose: cGy (COC)</w:t>
            </w:r>
          </w:p>
        </w:tc>
      </w:tr>
      <w:tr w:rsidR="003D1BA6" w:rsidRPr="00AF0D99" w14:paraId="29072CF7" w14:textId="77777777" w:rsidTr="003D1BA6">
        <w:trPr>
          <w:trHeight w:val="300"/>
        </w:trPr>
        <w:tc>
          <w:tcPr>
            <w:tcW w:w="5000" w:type="pct"/>
            <w:noWrap/>
            <w:hideMark/>
          </w:tcPr>
          <w:p w14:paraId="0CE42FB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Rad--Regional Dose: cGy (NAACCR)</w:t>
            </w:r>
          </w:p>
        </w:tc>
      </w:tr>
      <w:tr w:rsidR="003D1BA6" w:rsidRPr="00AF0D99" w14:paraId="34E458FC" w14:textId="77777777" w:rsidTr="003D1BA6">
        <w:trPr>
          <w:trHeight w:val="300"/>
        </w:trPr>
        <w:tc>
          <w:tcPr>
            <w:tcW w:w="5000" w:type="pct"/>
            <w:noWrap/>
            <w:hideMark/>
          </w:tcPr>
          <w:p w14:paraId="1354BD0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Rad--Regional Dose: cGy, Date of Diagnosis Pre2018 (COC)</w:t>
            </w:r>
          </w:p>
        </w:tc>
      </w:tr>
      <w:tr w:rsidR="003D1BA6" w:rsidRPr="00AF0D99" w14:paraId="43922E33" w14:textId="77777777" w:rsidTr="003D1BA6">
        <w:trPr>
          <w:trHeight w:val="300"/>
        </w:trPr>
        <w:tc>
          <w:tcPr>
            <w:tcW w:w="5000" w:type="pct"/>
            <w:noWrap/>
            <w:hideMark/>
          </w:tcPr>
          <w:p w14:paraId="3736922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Rad--Regional RX Modality (COC)</w:t>
            </w:r>
          </w:p>
        </w:tc>
      </w:tr>
      <w:tr w:rsidR="003D1BA6" w:rsidRPr="00AF0D99" w14:paraId="45BB05D1" w14:textId="77777777" w:rsidTr="003D1BA6">
        <w:trPr>
          <w:trHeight w:val="300"/>
        </w:trPr>
        <w:tc>
          <w:tcPr>
            <w:tcW w:w="5000" w:type="pct"/>
            <w:noWrap/>
            <w:hideMark/>
          </w:tcPr>
          <w:p w14:paraId="5A03254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Rad--Regional RX Modality (NPCR)</w:t>
            </w:r>
          </w:p>
        </w:tc>
      </w:tr>
      <w:tr w:rsidR="003D1BA6" w:rsidRPr="00AF0D99" w14:paraId="13B5B8AF" w14:textId="77777777" w:rsidTr="003D1BA6">
        <w:trPr>
          <w:trHeight w:val="300"/>
        </w:trPr>
        <w:tc>
          <w:tcPr>
            <w:tcW w:w="5000" w:type="pct"/>
            <w:noWrap/>
            <w:hideMark/>
          </w:tcPr>
          <w:p w14:paraId="32DAECA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Rad--Regional RX Modality, Date of Diagnosis (COC)</w:t>
            </w:r>
          </w:p>
        </w:tc>
      </w:tr>
      <w:tr w:rsidR="003D1BA6" w:rsidRPr="00AF0D99" w14:paraId="2A61EFD6" w14:textId="77777777" w:rsidTr="003D1BA6">
        <w:trPr>
          <w:trHeight w:val="300"/>
        </w:trPr>
        <w:tc>
          <w:tcPr>
            <w:tcW w:w="5000" w:type="pct"/>
            <w:noWrap/>
            <w:hideMark/>
          </w:tcPr>
          <w:p w14:paraId="3D7AC84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Rad--Regional RX Modality, Date of Diagnosis (NPCR)</w:t>
            </w:r>
          </w:p>
        </w:tc>
      </w:tr>
      <w:tr w:rsidR="003D1BA6" w:rsidRPr="00AF0D99" w14:paraId="070DB594" w14:textId="77777777" w:rsidTr="003D1BA6">
        <w:trPr>
          <w:trHeight w:val="300"/>
        </w:trPr>
        <w:tc>
          <w:tcPr>
            <w:tcW w:w="5000" w:type="pct"/>
            <w:noWrap/>
            <w:hideMark/>
          </w:tcPr>
          <w:p w14:paraId="0A3AA6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Rad--Regional RX Modality, Date of Diagnosis Pre2018 (COC)</w:t>
            </w:r>
          </w:p>
        </w:tc>
      </w:tr>
      <w:tr w:rsidR="003D1BA6" w:rsidRPr="00AF0D99" w14:paraId="55BD2B04" w14:textId="77777777" w:rsidTr="003D1BA6">
        <w:trPr>
          <w:trHeight w:val="300"/>
        </w:trPr>
        <w:tc>
          <w:tcPr>
            <w:tcW w:w="5000" w:type="pct"/>
            <w:noWrap/>
            <w:hideMark/>
          </w:tcPr>
          <w:p w14:paraId="33FB962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Rad--Regional RX Modality, Reason for No Rad (COC)</w:t>
            </w:r>
          </w:p>
        </w:tc>
      </w:tr>
      <w:tr w:rsidR="003D1BA6" w:rsidRPr="00AF0D99" w14:paraId="7EF3662A" w14:textId="77777777" w:rsidTr="003D1BA6">
        <w:trPr>
          <w:trHeight w:val="300"/>
        </w:trPr>
        <w:tc>
          <w:tcPr>
            <w:tcW w:w="5000" w:type="pct"/>
            <w:noWrap/>
            <w:hideMark/>
          </w:tcPr>
          <w:p w14:paraId="55281D2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Rad--Treatment Volume (COC)</w:t>
            </w:r>
          </w:p>
        </w:tc>
      </w:tr>
      <w:tr w:rsidR="003D1BA6" w:rsidRPr="00AF0D99" w14:paraId="444A9C9E" w14:textId="77777777" w:rsidTr="003D1BA6">
        <w:trPr>
          <w:trHeight w:val="300"/>
        </w:trPr>
        <w:tc>
          <w:tcPr>
            <w:tcW w:w="5000" w:type="pct"/>
            <w:noWrap/>
            <w:hideMark/>
          </w:tcPr>
          <w:p w14:paraId="5AA342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Rad--Treatment Volume (NAACCR)</w:t>
            </w:r>
          </w:p>
        </w:tc>
      </w:tr>
      <w:tr w:rsidR="003D1BA6" w:rsidRPr="00AF0D99" w14:paraId="7956B1A6" w14:textId="77777777" w:rsidTr="003D1BA6">
        <w:trPr>
          <w:trHeight w:val="300"/>
        </w:trPr>
        <w:tc>
          <w:tcPr>
            <w:tcW w:w="5000" w:type="pct"/>
            <w:noWrap/>
            <w:hideMark/>
          </w:tcPr>
          <w:p w14:paraId="7D67272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Radiation Items, DX Post 2017 (COC)</w:t>
            </w:r>
          </w:p>
        </w:tc>
      </w:tr>
      <w:tr w:rsidR="003D1BA6" w:rsidRPr="00AF0D99" w14:paraId="6D845317" w14:textId="77777777" w:rsidTr="003D1BA6">
        <w:trPr>
          <w:trHeight w:val="300"/>
        </w:trPr>
        <w:tc>
          <w:tcPr>
            <w:tcW w:w="5000" w:type="pct"/>
            <w:noWrap/>
            <w:hideMark/>
          </w:tcPr>
          <w:p w14:paraId="0DEA38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Radiation Phases, Date DX (COC)</w:t>
            </w:r>
          </w:p>
        </w:tc>
      </w:tr>
      <w:tr w:rsidR="003D1BA6" w:rsidRPr="00AF0D99" w14:paraId="793FD6A1" w14:textId="77777777" w:rsidTr="003D1BA6">
        <w:trPr>
          <w:trHeight w:val="300"/>
        </w:trPr>
        <w:tc>
          <w:tcPr>
            <w:tcW w:w="5000" w:type="pct"/>
            <w:noWrap/>
            <w:hideMark/>
          </w:tcPr>
          <w:p w14:paraId="087485D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Radiation Treatment Discontinued Early (COC)</w:t>
            </w:r>
          </w:p>
        </w:tc>
      </w:tr>
      <w:tr w:rsidR="003D1BA6" w:rsidRPr="00AF0D99" w14:paraId="79E28E36" w14:textId="77777777" w:rsidTr="003D1BA6">
        <w:trPr>
          <w:trHeight w:val="300"/>
        </w:trPr>
        <w:tc>
          <w:tcPr>
            <w:tcW w:w="5000" w:type="pct"/>
            <w:noWrap/>
            <w:hideMark/>
          </w:tcPr>
          <w:p w14:paraId="2119E7E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Radiation, RX Text--Radiation (NAACCR)</w:t>
            </w:r>
          </w:p>
        </w:tc>
      </w:tr>
      <w:tr w:rsidR="003D1BA6" w:rsidRPr="00AF0D99" w14:paraId="7BC339ED" w14:textId="77777777" w:rsidTr="003D1BA6">
        <w:trPr>
          <w:trHeight w:val="300"/>
        </w:trPr>
        <w:tc>
          <w:tcPr>
            <w:tcW w:w="5000" w:type="pct"/>
            <w:noWrap/>
            <w:hideMark/>
          </w:tcPr>
          <w:p w14:paraId="0376B32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Readm Same Hosp 30 Days (COC)</w:t>
            </w:r>
          </w:p>
        </w:tc>
      </w:tr>
      <w:tr w:rsidR="003D1BA6" w:rsidRPr="00AF0D99" w14:paraId="0217C309" w14:textId="77777777" w:rsidTr="003D1BA6">
        <w:trPr>
          <w:trHeight w:val="300"/>
        </w:trPr>
        <w:tc>
          <w:tcPr>
            <w:tcW w:w="5000" w:type="pct"/>
            <w:noWrap/>
            <w:hideMark/>
          </w:tcPr>
          <w:p w14:paraId="0B922EB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Readm Same Hosp 30 Days, Date of Diagnosis (COC)</w:t>
            </w:r>
          </w:p>
        </w:tc>
      </w:tr>
      <w:tr w:rsidR="003D1BA6" w:rsidRPr="00AF0D99" w14:paraId="2EC8294D" w14:textId="77777777" w:rsidTr="003D1BA6">
        <w:trPr>
          <w:trHeight w:val="300"/>
        </w:trPr>
        <w:tc>
          <w:tcPr>
            <w:tcW w:w="5000" w:type="pct"/>
            <w:noWrap/>
            <w:hideMark/>
          </w:tcPr>
          <w:p w14:paraId="64A1D07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Radiation (COC)</w:t>
            </w:r>
          </w:p>
        </w:tc>
      </w:tr>
      <w:tr w:rsidR="003D1BA6" w:rsidRPr="00AF0D99" w14:paraId="2586DA85" w14:textId="77777777" w:rsidTr="003D1BA6">
        <w:trPr>
          <w:trHeight w:val="300"/>
        </w:trPr>
        <w:tc>
          <w:tcPr>
            <w:tcW w:w="5000" w:type="pct"/>
            <w:noWrap/>
            <w:hideMark/>
          </w:tcPr>
          <w:p w14:paraId="4FE529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Radiation (NAACCR)</w:t>
            </w:r>
          </w:p>
        </w:tc>
      </w:tr>
      <w:tr w:rsidR="003D1BA6" w:rsidRPr="00AF0D99" w14:paraId="7B29141F" w14:textId="77777777" w:rsidTr="003D1BA6">
        <w:trPr>
          <w:trHeight w:val="300"/>
        </w:trPr>
        <w:tc>
          <w:tcPr>
            <w:tcW w:w="5000" w:type="pct"/>
            <w:noWrap/>
            <w:hideMark/>
          </w:tcPr>
          <w:p w14:paraId="4179DD3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Radiation, Date of DX (NPCR)</w:t>
            </w:r>
          </w:p>
        </w:tc>
      </w:tr>
      <w:tr w:rsidR="003D1BA6" w:rsidRPr="00AF0D99" w14:paraId="7EE5702F" w14:textId="77777777" w:rsidTr="003D1BA6">
        <w:trPr>
          <w:trHeight w:val="300"/>
        </w:trPr>
        <w:tc>
          <w:tcPr>
            <w:tcW w:w="5000" w:type="pct"/>
            <w:noWrap/>
            <w:hideMark/>
          </w:tcPr>
          <w:p w14:paraId="71F5D47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Radiation, Number of Phases of Rad Treatment (COC)</w:t>
            </w:r>
          </w:p>
        </w:tc>
      </w:tr>
      <w:tr w:rsidR="003D1BA6" w:rsidRPr="00AF0D99" w14:paraId="024653FD" w14:textId="77777777" w:rsidTr="003D1BA6">
        <w:trPr>
          <w:trHeight w:val="300"/>
        </w:trPr>
        <w:tc>
          <w:tcPr>
            <w:tcW w:w="5000" w:type="pct"/>
            <w:noWrap/>
            <w:hideMark/>
          </w:tcPr>
          <w:p w14:paraId="430DC4D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Radiation, PhI Radiation Treatment Modality (NAACCR)</w:t>
            </w:r>
          </w:p>
        </w:tc>
      </w:tr>
      <w:tr w:rsidR="003D1BA6" w:rsidRPr="00AF0D99" w14:paraId="23B4DFD6" w14:textId="77777777" w:rsidTr="003D1BA6">
        <w:trPr>
          <w:trHeight w:val="300"/>
        </w:trPr>
        <w:tc>
          <w:tcPr>
            <w:tcW w:w="5000" w:type="pct"/>
            <w:noWrap/>
            <w:hideMark/>
          </w:tcPr>
          <w:p w14:paraId="5F10D47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Radiation, PhI, II, III Radiation (COC)</w:t>
            </w:r>
          </w:p>
        </w:tc>
      </w:tr>
      <w:tr w:rsidR="003D1BA6" w:rsidRPr="00AF0D99" w14:paraId="15113D6E" w14:textId="77777777" w:rsidTr="003D1BA6">
        <w:trPr>
          <w:trHeight w:val="300"/>
        </w:trPr>
        <w:tc>
          <w:tcPr>
            <w:tcW w:w="5000" w:type="pct"/>
            <w:noWrap/>
            <w:hideMark/>
          </w:tcPr>
          <w:p w14:paraId="6CFBDB1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Radiation, Rad--Location of RX (COC)</w:t>
            </w:r>
          </w:p>
        </w:tc>
      </w:tr>
      <w:tr w:rsidR="003D1BA6" w:rsidRPr="00AF0D99" w14:paraId="10D09789" w14:textId="77777777" w:rsidTr="003D1BA6">
        <w:trPr>
          <w:trHeight w:val="300"/>
        </w:trPr>
        <w:tc>
          <w:tcPr>
            <w:tcW w:w="5000" w:type="pct"/>
            <w:noWrap/>
            <w:hideMark/>
          </w:tcPr>
          <w:p w14:paraId="516E55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Radiation, Radiation Treatment Discontinued Early (COC)</w:t>
            </w:r>
          </w:p>
        </w:tc>
      </w:tr>
      <w:tr w:rsidR="003D1BA6" w:rsidRPr="00AF0D99" w14:paraId="42CFEDAD" w14:textId="77777777" w:rsidTr="003D1BA6">
        <w:trPr>
          <w:trHeight w:val="300"/>
        </w:trPr>
        <w:tc>
          <w:tcPr>
            <w:tcW w:w="5000" w:type="pct"/>
            <w:noWrap/>
            <w:hideMark/>
          </w:tcPr>
          <w:p w14:paraId="2D52213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Radiation, RX Date Rad Ended (COC)</w:t>
            </w:r>
          </w:p>
        </w:tc>
      </w:tr>
      <w:tr w:rsidR="003D1BA6" w:rsidRPr="00AF0D99" w14:paraId="059BA070" w14:textId="77777777" w:rsidTr="003D1BA6">
        <w:trPr>
          <w:trHeight w:val="300"/>
        </w:trPr>
        <w:tc>
          <w:tcPr>
            <w:tcW w:w="5000" w:type="pct"/>
            <w:noWrap/>
            <w:hideMark/>
          </w:tcPr>
          <w:p w14:paraId="3DDDEB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Radiation, RX Date Radiation (COC)</w:t>
            </w:r>
          </w:p>
        </w:tc>
      </w:tr>
      <w:tr w:rsidR="003D1BA6" w:rsidRPr="00AF0D99" w14:paraId="02D4F9AC" w14:textId="77777777" w:rsidTr="003D1BA6">
        <w:trPr>
          <w:trHeight w:val="300"/>
        </w:trPr>
        <w:tc>
          <w:tcPr>
            <w:tcW w:w="5000" w:type="pct"/>
            <w:noWrap/>
            <w:hideMark/>
          </w:tcPr>
          <w:p w14:paraId="3E66A50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Radiation, Total Dose (COC)</w:t>
            </w:r>
          </w:p>
        </w:tc>
      </w:tr>
      <w:tr w:rsidR="003D1BA6" w:rsidRPr="00AF0D99" w14:paraId="6BFA1059" w14:textId="77777777" w:rsidTr="003D1BA6">
        <w:trPr>
          <w:trHeight w:val="300"/>
        </w:trPr>
        <w:tc>
          <w:tcPr>
            <w:tcW w:w="5000" w:type="pct"/>
            <w:noWrap/>
            <w:hideMark/>
          </w:tcPr>
          <w:p w14:paraId="3F7AFAF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Radiation, Vital Status (COC)</w:t>
            </w:r>
          </w:p>
        </w:tc>
      </w:tr>
      <w:tr w:rsidR="003D1BA6" w:rsidRPr="00AF0D99" w14:paraId="2E2AAF25" w14:textId="77777777" w:rsidTr="003D1BA6">
        <w:trPr>
          <w:trHeight w:val="300"/>
        </w:trPr>
        <w:tc>
          <w:tcPr>
            <w:tcW w:w="5000" w:type="pct"/>
            <w:noWrap/>
            <w:hideMark/>
          </w:tcPr>
          <w:p w14:paraId="73520F8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Surgery (NPCR)</w:t>
            </w:r>
          </w:p>
        </w:tc>
      </w:tr>
      <w:tr w:rsidR="003D1BA6" w:rsidRPr="00AF0D99" w14:paraId="7F4CB5E5" w14:textId="77777777" w:rsidTr="003D1BA6">
        <w:trPr>
          <w:trHeight w:val="300"/>
        </w:trPr>
        <w:tc>
          <w:tcPr>
            <w:tcW w:w="5000" w:type="pct"/>
            <w:noWrap/>
            <w:hideMark/>
          </w:tcPr>
          <w:p w14:paraId="368DF71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Surgery (SEER NCDSURG)</w:t>
            </w:r>
          </w:p>
        </w:tc>
      </w:tr>
      <w:tr w:rsidR="003D1BA6" w:rsidRPr="00AF0D99" w14:paraId="1F7E51D7" w14:textId="77777777" w:rsidTr="003D1BA6">
        <w:trPr>
          <w:trHeight w:val="300"/>
        </w:trPr>
        <w:tc>
          <w:tcPr>
            <w:tcW w:w="5000" w:type="pct"/>
            <w:noWrap/>
            <w:hideMark/>
          </w:tcPr>
          <w:p w14:paraId="3CEB072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Surgery, Date of DX (NPCR)</w:t>
            </w:r>
          </w:p>
        </w:tc>
      </w:tr>
      <w:tr w:rsidR="003D1BA6" w:rsidRPr="00AF0D99" w14:paraId="11F1EB0D" w14:textId="77777777" w:rsidTr="003D1BA6">
        <w:trPr>
          <w:trHeight w:val="300"/>
        </w:trPr>
        <w:tc>
          <w:tcPr>
            <w:tcW w:w="5000" w:type="pct"/>
            <w:noWrap/>
            <w:hideMark/>
          </w:tcPr>
          <w:p w14:paraId="4C16637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Surgery, DateDX, RptSrc (SEER IF57)</w:t>
            </w:r>
          </w:p>
        </w:tc>
      </w:tr>
      <w:tr w:rsidR="003D1BA6" w:rsidRPr="00AF0D99" w14:paraId="24D9CBEA" w14:textId="77777777" w:rsidTr="003D1BA6">
        <w:trPr>
          <w:trHeight w:val="300"/>
        </w:trPr>
        <w:tc>
          <w:tcPr>
            <w:tcW w:w="5000" w:type="pct"/>
            <w:noWrap/>
            <w:hideMark/>
          </w:tcPr>
          <w:p w14:paraId="08D3150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Reason for No Surgery, Vital Status (COC)</w:t>
            </w:r>
          </w:p>
        </w:tc>
      </w:tr>
      <w:tr w:rsidR="003D1BA6" w:rsidRPr="00AF0D99" w14:paraId="434B4861" w14:textId="77777777" w:rsidTr="003D1BA6">
        <w:trPr>
          <w:trHeight w:val="300"/>
        </w:trPr>
        <w:tc>
          <w:tcPr>
            <w:tcW w:w="5000" w:type="pct"/>
            <w:noWrap/>
            <w:hideMark/>
          </w:tcPr>
          <w:p w14:paraId="52708FD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Record Number Recode (NAACCR)</w:t>
            </w:r>
          </w:p>
        </w:tc>
      </w:tr>
      <w:tr w:rsidR="003D1BA6" w:rsidRPr="00AF0D99" w14:paraId="287C5E7B" w14:textId="77777777" w:rsidTr="003D1BA6">
        <w:trPr>
          <w:trHeight w:val="300"/>
        </w:trPr>
        <w:tc>
          <w:tcPr>
            <w:tcW w:w="5000" w:type="pct"/>
            <w:noWrap/>
            <w:hideMark/>
          </w:tcPr>
          <w:p w14:paraId="3A2495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Record Type (NAACCR)</w:t>
            </w:r>
          </w:p>
        </w:tc>
      </w:tr>
      <w:tr w:rsidR="003D1BA6" w:rsidRPr="00AF0D99" w14:paraId="5445DE5D" w14:textId="77777777" w:rsidTr="003D1BA6">
        <w:trPr>
          <w:trHeight w:val="300"/>
        </w:trPr>
        <w:tc>
          <w:tcPr>
            <w:tcW w:w="5000" w:type="pct"/>
            <w:noWrap/>
            <w:hideMark/>
          </w:tcPr>
          <w:p w14:paraId="46415AD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Recurrence Date--1st (COC)</w:t>
            </w:r>
          </w:p>
        </w:tc>
      </w:tr>
      <w:tr w:rsidR="003D1BA6" w:rsidRPr="00AF0D99" w14:paraId="50D8AEE4" w14:textId="77777777" w:rsidTr="003D1BA6">
        <w:trPr>
          <w:trHeight w:val="300"/>
        </w:trPr>
        <w:tc>
          <w:tcPr>
            <w:tcW w:w="5000" w:type="pct"/>
            <w:noWrap/>
            <w:hideMark/>
          </w:tcPr>
          <w:p w14:paraId="177078D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Recurrence Date--1st Flag (NAACCR)</w:t>
            </w:r>
          </w:p>
        </w:tc>
      </w:tr>
      <w:tr w:rsidR="003D1BA6" w:rsidRPr="00AF0D99" w14:paraId="391EF2AB" w14:textId="77777777" w:rsidTr="003D1BA6">
        <w:trPr>
          <w:trHeight w:val="300"/>
        </w:trPr>
        <w:tc>
          <w:tcPr>
            <w:tcW w:w="5000" w:type="pct"/>
            <w:noWrap/>
            <w:hideMark/>
          </w:tcPr>
          <w:p w14:paraId="23BA320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Recurrence Date--1st, Date 1st Crs RX COC (COC)</w:t>
            </w:r>
          </w:p>
        </w:tc>
      </w:tr>
      <w:tr w:rsidR="003D1BA6" w:rsidRPr="00AF0D99" w14:paraId="6A4EF19F" w14:textId="77777777" w:rsidTr="003D1BA6">
        <w:trPr>
          <w:trHeight w:val="300"/>
        </w:trPr>
        <w:tc>
          <w:tcPr>
            <w:tcW w:w="5000" w:type="pct"/>
            <w:noWrap/>
            <w:hideMark/>
          </w:tcPr>
          <w:p w14:paraId="73504AB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Recurrence Date--1st, Date Flag (COC)</w:t>
            </w:r>
          </w:p>
        </w:tc>
      </w:tr>
      <w:tr w:rsidR="003D1BA6" w:rsidRPr="00AF0D99" w14:paraId="7926AAF1" w14:textId="77777777" w:rsidTr="003D1BA6">
        <w:trPr>
          <w:trHeight w:val="300"/>
        </w:trPr>
        <w:tc>
          <w:tcPr>
            <w:tcW w:w="5000" w:type="pct"/>
            <w:noWrap/>
            <w:hideMark/>
          </w:tcPr>
          <w:p w14:paraId="719841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Recurrence Date--1st, Date Initial RX SEER (NAACCR)</w:t>
            </w:r>
          </w:p>
        </w:tc>
      </w:tr>
      <w:tr w:rsidR="003D1BA6" w:rsidRPr="00AF0D99" w14:paraId="4413648E" w14:textId="77777777" w:rsidTr="003D1BA6">
        <w:trPr>
          <w:trHeight w:val="300"/>
        </w:trPr>
        <w:tc>
          <w:tcPr>
            <w:tcW w:w="5000" w:type="pct"/>
            <w:noWrap/>
            <w:hideMark/>
          </w:tcPr>
          <w:p w14:paraId="5B78CB1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Recurrence Date--1st, Date Last Contact (COC)</w:t>
            </w:r>
          </w:p>
        </w:tc>
      </w:tr>
      <w:tr w:rsidR="003D1BA6" w:rsidRPr="00AF0D99" w14:paraId="666B544B" w14:textId="77777777" w:rsidTr="003D1BA6">
        <w:trPr>
          <w:trHeight w:val="300"/>
        </w:trPr>
        <w:tc>
          <w:tcPr>
            <w:tcW w:w="5000" w:type="pct"/>
            <w:noWrap/>
            <w:hideMark/>
          </w:tcPr>
          <w:p w14:paraId="37056E7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Recurrence Date--1st, Date of Diagnosis (COC)</w:t>
            </w:r>
          </w:p>
        </w:tc>
      </w:tr>
      <w:tr w:rsidR="003D1BA6" w:rsidRPr="00AF0D99" w14:paraId="5F238BDF" w14:textId="77777777" w:rsidTr="003D1BA6">
        <w:trPr>
          <w:trHeight w:val="300"/>
        </w:trPr>
        <w:tc>
          <w:tcPr>
            <w:tcW w:w="5000" w:type="pct"/>
            <w:noWrap/>
            <w:hideMark/>
          </w:tcPr>
          <w:p w14:paraId="3E8DC0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Recurrence Type--1st (COC)</w:t>
            </w:r>
          </w:p>
        </w:tc>
      </w:tr>
      <w:tr w:rsidR="003D1BA6" w:rsidRPr="00AF0D99" w14:paraId="7F95689D" w14:textId="77777777" w:rsidTr="003D1BA6">
        <w:trPr>
          <w:trHeight w:val="300"/>
        </w:trPr>
        <w:tc>
          <w:tcPr>
            <w:tcW w:w="5000" w:type="pct"/>
            <w:noWrap/>
            <w:hideMark/>
          </w:tcPr>
          <w:p w14:paraId="71B9CA5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Recurrence Type--1st (NAACCR)</w:t>
            </w:r>
          </w:p>
        </w:tc>
      </w:tr>
      <w:tr w:rsidR="003D1BA6" w:rsidRPr="00AF0D99" w14:paraId="73708071" w14:textId="77777777" w:rsidTr="003D1BA6">
        <w:trPr>
          <w:trHeight w:val="300"/>
        </w:trPr>
        <w:tc>
          <w:tcPr>
            <w:tcW w:w="5000" w:type="pct"/>
            <w:noWrap/>
            <w:hideMark/>
          </w:tcPr>
          <w:p w14:paraId="21DB419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Recurrence Type--1st, Cancer Status (COC)</w:t>
            </w:r>
          </w:p>
        </w:tc>
      </w:tr>
      <w:tr w:rsidR="003D1BA6" w:rsidRPr="00AF0D99" w14:paraId="16A9D4C8" w14:textId="77777777" w:rsidTr="003D1BA6">
        <w:trPr>
          <w:trHeight w:val="300"/>
        </w:trPr>
        <w:tc>
          <w:tcPr>
            <w:tcW w:w="5000" w:type="pct"/>
            <w:noWrap/>
            <w:hideMark/>
          </w:tcPr>
          <w:p w14:paraId="3DFC648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Recurrence Type--1st, Recurrence Date--1st (COC)</w:t>
            </w:r>
          </w:p>
        </w:tc>
      </w:tr>
      <w:tr w:rsidR="003D1BA6" w:rsidRPr="00AF0D99" w14:paraId="29F862E0" w14:textId="77777777" w:rsidTr="003D1BA6">
        <w:trPr>
          <w:trHeight w:val="300"/>
        </w:trPr>
        <w:tc>
          <w:tcPr>
            <w:tcW w:w="5000" w:type="pct"/>
            <w:noWrap/>
            <w:hideMark/>
          </w:tcPr>
          <w:p w14:paraId="0C54BD8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 Nodes Ex,Pos,Site,Hist ICDO3,Rpt (SEER IF130)</w:t>
            </w:r>
          </w:p>
        </w:tc>
      </w:tr>
      <w:tr w:rsidR="003D1BA6" w:rsidRPr="00AF0D99" w14:paraId="4FD1508F" w14:textId="77777777" w:rsidTr="003D1BA6">
        <w:trPr>
          <w:trHeight w:val="300"/>
        </w:trPr>
        <w:tc>
          <w:tcPr>
            <w:tcW w:w="5000" w:type="pct"/>
            <w:noWrap/>
            <w:hideMark/>
          </w:tcPr>
          <w:p w14:paraId="38F5FC0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Regional Nodes Ex, Reg Nodes Pos (COC)</w:t>
            </w:r>
          </w:p>
        </w:tc>
      </w:tr>
      <w:tr w:rsidR="003D1BA6" w:rsidRPr="00AF0D99" w14:paraId="71B8C4BB" w14:textId="77777777" w:rsidTr="003D1BA6">
        <w:trPr>
          <w:trHeight w:val="300"/>
        </w:trPr>
        <w:tc>
          <w:tcPr>
            <w:tcW w:w="5000" w:type="pct"/>
            <w:noWrap/>
            <w:hideMark/>
          </w:tcPr>
          <w:p w14:paraId="2C0C5F8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Regional Nodes Examined (COC)</w:t>
            </w:r>
          </w:p>
        </w:tc>
      </w:tr>
      <w:tr w:rsidR="003D1BA6" w:rsidRPr="00AF0D99" w14:paraId="7E33076D" w14:textId="77777777" w:rsidTr="003D1BA6">
        <w:trPr>
          <w:trHeight w:val="300"/>
        </w:trPr>
        <w:tc>
          <w:tcPr>
            <w:tcW w:w="5000" w:type="pct"/>
            <w:noWrap/>
            <w:hideMark/>
          </w:tcPr>
          <w:p w14:paraId="5860373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Regional Nodes Examined (NAACCR)</w:t>
            </w:r>
          </w:p>
        </w:tc>
      </w:tr>
      <w:tr w:rsidR="003D1BA6" w:rsidRPr="00AF0D99" w14:paraId="4BB27E86" w14:textId="77777777" w:rsidTr="003D1BA6">
        <w:trPr>
          <w:trHeight w:val="300"/>
        </w:trPr>
        <w:tc>
          <w:tcPr>
            <w:tcW w:w="5000" w:type="pct"/>
            <w:noWrap/>
            <w:hideMark/>
          </w:tcPr>
          <w:p w14:paraId="06B0E79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Regional Nodes Examined (SEER)</w:t>
            </w:r>
          </w:p>
        </w:tc>
      </w:tr>
      <w:tr w:rsidR="003D1BA6" w:rsidRPr="00AF0D99" w14:paraId="14E61DD7" w14:textId="77777777" w:rsidTr="003D1BA6">
        <w:trPr>
          <w:trHeight w:val="300"/>
        </w:trPr>
        <w:tc>
          <w:tcPr>
            <w:tcW w:w="5000" w:type="pct"/>
            <w:noWrap/>
            <w:hideMark/>
          </w:tcPr>
          <w:p w14:paraId="19ACCA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Regional Nodes Examined, Date of Dx (SEER)</w:t>
            </w:r>
          </w:p>
        </w:tc>
      </w:tr>
      <w:tr w:rsidR="003D1BA6" w:rsidRPr="00AF0D99" w14:paraId="16241604" w14:textId="77777777" w:rsidTr="003D1BA6">
        <w:trPr>
          <w:trHeight w:val="300"/>
        </w:trPr>
        <w:tc>
          <w:tcPr>
            <w:tcW w:w="5000" w:type="pct"/>
            <w:noWrap/>
            <w:hideMark/>
          </w:tcPr>
          <w:p w14:paraId="5B13800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Regional Nodes Positive (COC)</w:t>
            </w:r>
          </w:p>
        </w:tc>
      </w:tr>
      <w:tr w:rsidR="003D1BA6" w:rsidRPr="00AF0D99" w14:paraId="5C0DD988" w14:textId="77777777" w:rsidTr="003D1BA6">
        <w:trPr>
          <w:trHeight w:val="300"/>
        </w:trPr>
        <w:tc>
          <w:tcPr>
            <w:tcW w:w="5000" w:type="pct"/>
            <w:noWrap/>
            <w:hideMark/>
          </w:tcPr>
          <w:p w14:paraId="016D60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Regional Nodes Positive (NAACCR)</w:t>
            </w:r>
          </w:p>
        </w:tc>
      </w:tr>
      <w:tr w:rsidR="003D1BA6" w:rsidRPr="00AF0D99" w14:paraId="4F605718" w14:textId="77777777" w:rsidTr="003D1BA6">
        <w:trPr>
          <w:trHeight w:val="300"/>
        </w:trPr>
        <w:tc>
          <w:tcPr>
            <w:tcW w:w="5000" w:type="pct"/>
            <w:noWrap/>
            <w:hideMark/>
          </w:tcPr>
          <w:p w14:paraId="1A5F26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Regional Nodes Positive (SEER)</w:t>
            </w:r>
          </w:p>
        </w:tc>
      </w:tr>
      <w:tr w:rsidR="003D1BA6" w:rsidRPr="00AF0D99" w14:paraId="3F765B23" w14:textId="77777777" w:rsidTr="003D1BA6">
        <w:trPr>
          <w:trHeight w:val="300"/>
        </w:trPr>
        <w:tc>
          <w:tcPr>
            <w:tcW w:w="5000" w:type="pct"/>
            <w:noWrap/>
            <w:hideMark/>
          </w:tcPr>
          <w:p w14:paraId="3DFA1E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Regional Nodes Positive, Date of Dx (SEER)</w:t>
            </w:r>
          </w:p>
        </w:tc>
      </w:tr>
      <w:tr w:rsidR="003D1BA6" w:rsidRPr="00AF0D99" w14:paraId="377BA5A0" w14:textId="77777777" w:rsidTr="003D1BA6">
        <w:trPr>
          <w:trHeight w:val="300"/>
        </w:trPr>
        <w:tc>
          <w:tcPr>
            <w:tcW w:w="5000" w:type="pct"/>
            <w:noWrap/>
            <w:hideMark/>
          </w:tcPr>
          <w:p w14:paraId="3A93143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Regional Nodes Positive, Examined, Schema ID (NAACCR)</w:t>
            </w:r>
          </w:p>
        </w:tc>
      </w:tr>
      <w:tr w:rsidR="003D1BA6" w:rsidRPr="00AF0D99" w14:paraId="61151D0F" w14:textId="77777777" w:rsidTr="003D1BA6">
        <w:trPr>
          <w:trHeight w:val="300"/>
        </w:trPr>
        <w:tc>
          <w:tcPr>
            <w:tcW w:w="5000" w:type="pct"/>
            <w:noWrap/>
            <w:hideMark/>
          </w:tcPr>
          <w:p w14:paraId="1D8DB99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Registry ID (NAACCR)</w:t>
            </w:r>
          </w:p>
        </w:tc>
      </w:tr>
      <w:tr w:rsidR="003D1BA6" w:rsidRPr="00AF0D99" w14:paraId="22186D9B" w14:textId="77777777" w:rsidTr="003D1BA6">
        <w:trPr>
          <w:trHeight w:val="300"/>
        </w:trPr>
        <w:tc>
          <w:tcPr>
            <w:tcW w:w="5000" w:type="pct"/>
            <w:noWrap/>
            <w:hideMark/>
          </w:tcPr>
          <w:p w14:paraId="0208AE6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Registry Type (NAACCR)</w:t>
            </w:r>
          </w:p>
        </w:tc>
      </w:tr>
      <w:tr w:rsidR="003D1BA6" w:rsidRPr="00AF0D99" w14:paraId="706B0EE5" w14:textId="77777777" w:rsidTr="003D1BA6">
        <w:trPr>
          <w:trHeight w:val="300"/>
        </w:trPr>
        <w:tc>
          <w:tcPr>
            <w:tcW w:w="5000" w:type="pct"/>
            <w:noWrap/>
            <w:hideMark/>
          </w:tcPr>
          <w:p w14:paraId="1E319D4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Registry Type, Registry ID (NAACCR)</w:t>
            </w:r>
          </w:p>
        </w:tc>
      </w:tr>
      <w:tr w:rsidR="003D1BA6" w:rsidRPr="00AF0D99" w14:paraId="3DFBDECA" w14:textId="77777777" w:rsidTr="003D1BA6">
        <w:trPr>
          <w:trHeight w:val="300"/>
        </w:trPr>
        <w:tc>
          <w:tcPr>
            <w:tcW w:w="5000" w:type="pct"/>
            <w:noWrap/>
            <w:hideMark/>
          </w:tcPr>
          <w:p w14:paraId="5627552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Registry Type, Sequence Number--Central (NAACCR)</w:t>
            </w:r>
          </w:p>
        </w:tc>
      </w:tr>
      <w:tr w:rsidR="003D1BA6" w:rsidRPr="00AF0D99" w14:paraId="2088074E" w14:textId="77777777" w:rsidTr="003D1BA6">
        <w:trPr>
          <w:trHeight w:val="300"/>
        </w:trPr>
        <w:tc>
          <w:tcPr>
            <w:tcW w:w="5000" w:type="pct"/>
            <w:noWrap/>
            <w:hideMark/>
          </w:tcPr>
          <w:p w14:paraId="029EC8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Registry Type, Sequence Number--Hospital (NAACCR)</w:t>
            </w:r>
          </w:p>
        </w:tc>
      </w:tr>
      <w:tr w:rsidR="003D1BA6" w:rsidRPr="00AF0D99" w14:paraId="42596E3F" w14:textId="77777777" w:rsidTr="003D1BA6">
        <w:trPr>
          <w:trHeight w:val="300"/>
        </w:trPr>
        <w:tc>
          <w:tcPr>
            <w:tcW w:w="5000" w:type="pct"/>
            <w:noWrap/>
            <w:hideMark/>
          </w:tcPr>
          <w:p w14:paraId="1D8CEC7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Reporting Facility (COC)</w:t>
            </w:r>
          </w:p>
        </w:tc>
      </w:tr>
      <w:tr w:rsidR="003D1BA6" w:rsidRPr="00AF0D99" w14:paraId="7223ABCF" w14:textId="77777777" w:rsidTr="003D1BA6">
        <w:trPr>
          <w:trHeight w:val="300"/>
        </w:trPr>
        <w:tc>
          <w:tcPr>
            <w:tcW w:w="5000" w:type="pct"/>
            <w:noWrap/>
            <w:hideMark/>
          </w:tcPr>
          <w:p w14:paraId="7BE743D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Reporting Facility (NPCR)</w:t>
            </w:r>
          </w:p>
        </w:tc>
      </w:tr>
      <w:tr w:rsidR="003D1BA6" w:rsidRPr="00AF0D99" w14:paraId="0815F7D4" w14:textId="77777777" w:rsidTr="003D1BA6">
        <w:trPr>
          <w:trHeight w:val="300"/>
        </w:trPr>
        <w:tc>
          <w:tcPr>
            <w:tcW w:w="5000" w:type="pct"/>
            <w:noWrap/>
            <w:hideMark/>
          </w:tcPr>
          <w:p w14:paraId="5D8310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Residual Tumor Volume Post Cytoreduction, Date DX (NAACCR)</w:t>
            </w:r>
          </w:p>
        </w:tc>
      </w:tr>
      <w:tr w:rsidR="003D1BA6" w:rsidRPr="00AF0D99" w14:paraId="6D74DD29" w14:textId="77777777" w:rsidTr="003D1BA6">
        <w:trPr>
          <w:trHeight w:val="300"/>
        </w:trPr>
        <w:tc>
          <w:tcPr>
            <w:tcW w:w="5000" w:type="pct"/>
            <w:noWrap/>
            <w:hideMark/>
          </w:tcPr>
          <w:p w14:paraId="4DD131E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Residual Tumor Volume Post Cytoreduction, Gynecologic, Surg Prim Site, Seq (NAACCR)</w:t>
            </w:r>
          </w:p>
        </w:tc>
      </w:tr>
      <w:tr w:rsidR="003D1BA6" w:rsidRPr="00AF0D99" w14:paraId="5F1518CD" w14:textId="77777777" w:rsidTr="003D1BA6">
        <w:trPr>
          <w:trHeight w:val="300"/>
        </w:trPr>
        <w:tc>
          <w:tcPr>
            <w:tcW w:w="5000" w:type="pct"/>
            <w:noWrap/>
            <w:hideMark/>
          </w:tcPr>
          <w:p w14:paraId="3755511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Residual Tumor Volume Post Cytoreduction, Schema ID, Required (NAACCR)</w:t>
            </w:r>
          </w:p>
        </w:tc>
      </w:tr>
      <w:tr w:rsidR="003D1BA6" w:rsidRPr="00AF0D99" w14:paraId="1719AB9F" w14:textId="77777777" w:rsidTr="003D1BA6">
        <w:trPr>
          <w:trHeight w:val="300"/>
        </w:trPr>
        <w:tc>
          <w:tcPr>
            <w:tcW w:w="5000" w:type="pct"/>
            <w:noWrap/>
            <w:hideMark/>
          </w:tcPr>
          <w:p w14:paraId="47655FD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Response To Neoadjuvant Therapy, Breast, Sequence (NAACCR)</w:t>
            </w:r>
          </w:p>
        </w:tc>
      </w:tr>
      <w:tr w:rsidR="003D1BA6" w:rsidRPr="00AF0D99" w14:paraId="0FB4195C" w14:textId="77777777" w:rsidTr="003D1BA6">
        <w:trPr>
          <w:trHeight w:val="300"/>
        </w:trPr>
        <w:tc>
          <w:tcPr>
            <w:tcW w:w="5000" w:type="pct"/>
            <w:noWrap/>
            <w:hideMark/>
          </w:tcPr>
          <w:p w14:paraId="4ED9AC4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Response to Neoadjuvant Therapy, Date DX (NAACCR)</w:t>
            </w:r>
          </w:p>
        </w:tc>
      </w:tr>
      <w:tr w:rsidR="003D1BA6" w:rsidRPr="00AF0D99" w14:paraId="55B98337" w14:textId="77777777" w:rsidTr="003D1BA6">
        <w:trPr>
          <w:trHeight w:val="300"/>
        </w:trPr>
        <w:tc>
          <w:tcPr>
            <w:tcW w:w="5000" w:type="pct"/>
            <w:noWrap/>
            <w:hideMark/>
          </w:tcPr>
          <w:p w14:paraId="0B3D9C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Response to Neoadjuvant Therapy, Schema ID, Required (NAACCR)</w:t>
            </w:r>
          </w:p>
        </w:tc>
      </w:tr>
      <w:tr w:rsidR="003D1BA6" w:rsidRPr="00AF0D99" w14:paraId="15C0D2E7" w14:textId="77777777" w:rsidTr="003D1BA6">
        <w:trPr>
          <w:trHeight w:val="300"/>
        </w:trPr>
        <w:tc>
          <w:tcPr>
            <w:tcW w:w="5000" w:type="pct"/>
            <w:noWrap/>
            <w:hideMark/>
          </w:tcPr>
          <w:p w14:paraId="48EBB66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Response to Neoadjuvant Therapy, Schema ID, Required, CoC Flag (SEER)</w:t>
            </w:r>
          </w:p>
        </w:tc>
      </w:tr>
      <w:tr w:rsidR="003D1BA6" w:rsidRPr="00AF0D99" w14:paraId="1F8D5A2F" w14:textId="77777777" w:rsidTr="003D1BA6">
        <w:trPr>
          <w:trHeight w:val="300"/>
        </w:trPr>
        <w:tc>
          <w:tcPr>
            <w:tcW w:w="5000" w:type="pct"/>
            <w:noWrap/>
            <w:hideMark/>
          </w:tcPr>
          <w:p w14:paraId="2167A0B7" w14:textId="5C87F918"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w:t>
            </w:r>
            <w:r w:rsidR="005370C3">
              <w:rPr>
                <w:rFonts w:ascii="Calibri" w:hAnsi="Calibri" w:cs="Calibri"/>
                <w:color w:val="000000"/>
                <w:sz w:val="22"/>
                <w:szCs w:val="22"/>
              </w:rPr>
              <w:t>C</w:t>
            </w:r>
            <w:r w:rsidRPr="00AF0D99">
              <w:rPr>
                <w:rFonts w:ascii="Calibri" w:hAnsi="Calibri" w:cs="Calibri"/>
                <w:color w:val="000000"/>
                <w:sz w:val="22"/>
                <w:szCs w:val="22"/>
              </w:rPr>
              <w:t>RS NCDB Submission Flag (COC)</w:t>
            </w:r>
          </w:p>
        </w:tc>
      </w:tr>
      <w:tr w:rsidR="003D1BA6" w:rsidRPr="00AF0D99" w14:paraId="29036AF9" w14:textId="77777777" w:rsidTr="003D1BA6">
        <w:trPr>
          <w:trHeight w:val="300"/>
        </w:trPr>
        <w:tc>
          <w:tcPr>
            <w:tcW w:w="5000" w:type="pct"/>
            <w:noWrap/>
            <w:hideMark/>
          </w:tcPr>
          <w:p w14:paraId="0CC97E6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RUCA 2000 (NAACCR)</w:t>
            </w:r>
          </w:p>
        </w:tc>
      </w:tr>
      <w:tr w:rsidR="003D1BA6" w:rsidRPr="00AF0D99" w14:paraId="38678BDE" w14:textId="77777777" w:rsidTr="003D1BA6">
        <w:trPr>
          <w:trHeight w:val="300"/>
        </w:trPr>
        <w:tc>
          <w:tcPr>
            <w:tcW w:w="5000" w:type="pct"/>
            <w:noWrap/>
            <w:hideMark/>
          </w:tcPr>
          <w:p w14:paraId="032B8A5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RUCA 2010 (NAACCR)</w:t>
            </w:r>
          </w:p>
        </w:tc>
      </w:tr>
      <w:tr w:rsidR="003D1BA6" w:rsidRPr="00AF0D99" w14:paraId="413D243C" w14:textId="77777777" w:rsidTr="003D1BA6">
        <w:trPr>
          <w:trHeight w:val="300"/>
        </w:trPr>
        <w:tc>
          <w:tcPr>
            <w:tcW w:w="5000" w:type="pct"/>
            <w:noWrap/>
            <w:hideMark/>
          </w:tcPr>
          <w:p w14:paraId="776D9013"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RuralUrban</w:t>
            </w:r>
            <w:proofErr w:type="spellEnd"/>
            <w:r w:rsidRPr="00AF0D99">
              <w:rPr>
                <w:rFonts w:ascii="Calibri" w:hAnsi="Calibri" w:cs="Calibri"/>
                <w:color w:val="000000"/>
                <w:sz w:val="22"/>
                <w:szCs w:val="22"/>
              </w:rPr>
              <w:t xml:space="preserve"> Continuum 1993 (NAACCR)</w:t>
            </w:r>
          </w:p>
        </w:tc>
      </w:tr>
      <w:tr w:rsidR="003D1BA6" w:rsidRPr="00AF0D99" w14:paraId="687C9EEB" w14:textId="77777777" w:rsidTr="003D1BA6">
        <w:trPr>
          <w:trHeight w:val="300"/>
        </w:trPr>
        <w:tc>
          <w:tcPr>
            <w:tcW w:w="5000" w:type="pct"/>
            <w:noWrap/>
            <w:hideMark/>
          </w:tcPr>
          <w:p w14:paraId="61A3EB09"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RuralUrban</w:t>
            </w:r>
            <w:proofErr w:type="spellEnd"/>
            <w:r w:rsidRPr="00AF0D99">
              <w:rPr>
                <w:rFonts w:ascii="Calibri" w:hAnsi="Calibri" w:cs="Calibri"/>
                <w:color w:val="000000"/>
                <w:sz w:val="22"/>
                <w:szCs w:val="22"/>
              </w:rPr>
              <w:t xml:space="preserve"> Continuum 2003 (NAACCR)</w:t>
            </w:r>
          </w:p>
        </w:tc>
      </w:tr>
      <w:tr w:rsidR="003D1BA6" w:rsidRPr="00AF0D99" w14:paraId="0F6EAC2A" w14:textId="77777777" w:rsidTr="003D1BA6">
        <w:trPr>
          <w:trHeight w:val="300"/>
        </w:trPr>
        <w:tc>
          <w:tcPr>
            <w:tcW w:w="5000" w:type="pct"/>
            <w:noWrap/>
            <w:hideMark/>
          </w:tcPr>
          <w:p w14:paraId="0FE997BB"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RuralUrban</w:t>
            </w:r>
            <w:proofErr w:type="spellEnd"/>
            <w:r w:rsidRPr="00AF0D99">
              <w:rPr>
                <w:rFonts w:ascii="Calibri" w:hAnsi="Calibri" w:cs="Calibri"/>
                <w:color w:val="000000"/>
                <w:sz w:val="22"/>
                <w:szCs w:val="22"/>
              </w:rPr>
              <w:t xml:space="preserve"> Continuum 2013 (NAACCR)</w:t>
            </w:r>
          </w:p>
        </w:tc>
      </w:tr>
      <w:tr w:rsidR="003D1BA6" w:rsidRPr="00AF0D99" w14:paraId="6BC0B7A7" w14:textId="77777777" w:rsidTr="003D1BA6">
        <w:trPr>
          <w:trHeight w:val="300"/>
        </w:trPr>
        <w:tc>
          <w:tcPr>
            <w:tcW w:w="5000" w:type="pct"/>
            <w:noWrap/>
            <w:hideMark/>
          </w:tcPr>
          <w:p w14:paraId="23CF88D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Coding System--Current (COC)</w:t>
            </w:r>
          </w:p>
        </w:tc>
      </w:tr>
      <w:tr w:rsidR="003D1BA6" w:rsidRPr="00AF0D99" w14:paraId="061C6779" w14:textId="77777777" w:rsidTr="003D1BA6">
        <w:trPr>
          <w:trHeight w:val="300"/>
        </w:trPr>
        <w:tc>
          <w:tcPr>
            <w:tcW w:w="5000" w:type="pct"/>
            <w:noWrap/>
            <w:hideMark/>
          </w:tcPr>
          <w:p w14:paraId="5B5279E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Coding System--Current (NAACCR)</w:t>
            </w:r>
          </w:p>
        </w:tc>
      </w:tr>
      <w:tr w:rsidR="003D1BA6" w:rsidRPr="00AF0D99" w14:paraId="23BA315B" w14:textId="77777777" w:rsidTr="003D1BA6">
        <w:trPr>
          <w:trHeight w:val="300"/>
        </w:trPr>
        <w:tc>
          <w:tcPr>
            <w:tcW w:w="5000" w:type="pct"/>
            <w:noWrap/>
            <w:hideMark/>
          </w:tcPr>
          <w:p w14:paraId="0ABA2F6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Coding System--Current, Date DX (NAACCR)</w:t>
            </w:r>
          </w:p>
        </w:tc>
      </w:tr>
      <w:tr w:rsidR="003D1BA6" w:rsidRPr="00AF0D99" w14:paraId="70F917BD" w14:textId="77777777" w:rsidTr="003D1BA6">
        <w:trPr>
          <w:trHeight w:val="300"/>
        </w:trPr>
        <w:tc>
          <w:tcPr>
            <w:tcW w:w="5000" w:type="pct"/>
            <w:noWrap/>
            <w:hideMark/>
          </w:tcPr>
          <w:p w14:paraId="390431D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BRM (COC)</w:t>
            </w:r>
          </w:p>
        </w:tc>
      </w:tr>
      <w:tr w:rsidR="003D1BA6" w:rsidRPr="00AF0D99" w14:paraId="5ADFCC01" w14:textId="77777777" w:rsidTr="003D1BA6">
        <w:trPr>
          <w:trHeight w:val="300"/>
        </w:trPr>
        <w:tc>
          <w:tcPr>
            <w:tcW w:w="5000" w:type="pct"/>
            <w:noWrap/>
            <w:hideMark/>
          </w:tcPr>
          <w:p w14:paraId="1F10998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BRM Flag (NAACCR)</w:t>
            </w:r>
          </w:p>
        </w:tc>
      </w:tr>
      <w:tr w:rsidR="003D1BA6" w:rsidRPr="00AF0D99" w14:paraId="24B361F8" w14:textId="77777777" w:rsidTr="003D1BA6">
        <w:trPr>
          <w:trHeight w:val="300"/>
        </w:trPr>
        <w:tc>
          <w:tcPr>
            <w:tcW w:w="5000" w:type="pct"/>
            <w:noWrap/>
            <w:hideMark/>
          </w:tcPr>
          <w:p w14:paraId="56A2200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BRM, Date Flag (COC)</w:t>
            </w:r>
          </w:p>
        </w:tc>
      </w:tr>
      <w:tr w:rsidR="003D1BA6" w:rsidRPr="00AF0D99" w14:paraId="047062F6" w14:textId="77777777" w:rsidTr="003D1BA6">
        <w:trPr>
          <w:trHeight w:val="300"/>
        </w:trPr>
        <w:tc>
          <w:tcPr>
            <w:tcW w:w="5000" w:type="pct"/>
            <w:noWrap/>
            <w:hideMark/>
          </w:tcPr>
          <w:p w14:paraId="10C22E2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BRM, Date Flag (NAACCR)</w:t>
            </w:r>
          </w:p>
        </w:tc>
      </w:tr>
      <w:tr w:rsidR="003D1BA6" w:rsidRPr="00AF0D99" w14:paraId="69DD955F" w14:textId="77777777" w:rsidTr="003D1BA6">
        <w:trPr>
          <w:trHeight w:val="300"/>
        </w:trPr>
        <w:tc>
          <w:tcPr>
            <w:tcW w:w="5000" w:type="pct"/>
            <w:noWrap/>
            <w:hideMark/>
          </w:tcPr>
          <w:p w14:paraId="669128F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BRM, Date Flag, Date DX (COC)</w:t>
            </w:r>
          </w:p>
        </w:tc>
      </w:tr>
      <w:tr w:rsidR="003D1BA6" w:rsidRPr="00AF0D99" w14:paraId="5E0FFCC0" w14:textId="77777777" w:rsidTr="003D1BA6">
        <w:trPr>
          <w:trHeight w:val="300"/>
        </w:trPr>
        <w:tc>
          <w:tcPr>
            <w:tcW w:w="5000" w:type="pct"/>
            <w:noWrap/>
            <w:hideMark/>
          </w:tcPr>
          <w:p w14:paraId="74B851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BRM, Date Flag, Date DX, CoC Flag (SEER)</w:t>
            </w:r>
          </w:p>
        </w:tc>
      </w:tr>
      <w:tr w:rsidR="003D1BA6" w:rsidRPr="00AF0D99" w14:paraId="520D962F" w14:textId="77777777" w:rsidTr="003D1BA6">
        <w:trPr>
          <w:trHeight w:val="300"/>
        </w:trPr>
        <w:tc>
          <w:tcPr>
            <w:tcW w:w="5000" w:type="pct"/>
            <w:noWrap/>
            <w:hideMark/>
          </w:tcPr>
          <w:p w14:paraId="266028E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BRM, Date Flag, DX Date (NPCR)</w:t>
            </w:r>
          </w:p>
        </w:tc>
      </w:tr>
      <w:tr w:rsidR="003D1BA6" w:rsidRPr="00AF0D99" w14:paraId="42D5C640" w14:textId="77777777" w:rsidTr="003D1BA6">
        <w:trPr>
          <w:trHeight w:val="300"/>
        </w:trPr>
        <w:tc>
          <w:tcPr>
            <w:tcW w:w="5000" w:type="pct"/>
            <w:noWrap/>
            <w:hideMark/>
          </w:tcPr>
          <w:p w14:paraId="6E475D5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BRM, Date Last Contact (COC)</w:t>
            </w:r>
          </w:p>
        </w:tc>
      </w:tr>
      <w:tr w:rsidR="003D1BA6" w:rsidRPr="00AF0D99" w14:paraId="4DA7CB2A" w14:textId="77777777" w:rsidTr="003D1BA6">
        <w:trPr>
          <w:trHeight w:val="300"/>
        </w:trPr>
        <w:tc>
          <w:tcPr>
            <w:tcW w:w="5000" w:type="pct"/>
            <w:noWrap/>
            <w:hideMark/>
          </w:tcPr>
          <w:p w14:paraId="1E235CB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BRM, Date of Diagnosis (COC)</w:t>
            </w:r>
          </w:p>
        </w:tc>
      </w:tr>
      <w:tr w:rsidR="003D1BA6" w:rsidRPr="00AF0D99" w14:paraId="19930890" w14:textId="77777777" w:rsidTr="003D1BA6">
        <w:trPr>
          <w:trHeight w:val="300"/>
        </w:trPr>
        <w:tc>
          <w:tcPr>
            <w:tcW w:w="5000" w:type="pct"/>
            <w:noWrap/>
            <w:hideMark/>
          </w:tcPr>
          <w:p w14:paraId="3929F46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BRM, RX Date Systemic (COC)</w:t>
            </w:r>
          </w:p>
        </w:tc>
      </w:tr>
      <w:tr w:rsidR="003D1BA6" w:rsidRPr="00AF0D99" w14:paraId="29C9844B" w14:textId="77777777" w:rsidTr="003D1BA6">
        <w:trPr>
          <w:trHeight w:val="300"/>
        </w:trPr>
        <w:tc>
          <w:tcPr>
            <w:tcW w:w="5000" w:type="pct"/>
            <w:noWrap/>
            <w:hideMark/>
          </w:tcPr>
          <w:p w14:paraId="38BC45A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Chemo (COC)</w:t>
            </w:r>
          </w:p>
        </w:tc>
      </w:tr>
      <w:tr w:rsidR="003D1BA6" w:rsidRPr="00AF0D99" w14:paraId="15B975C2" w14:textId="77777777" w:rsidTr="003D1BA6">
        <w:trPr>
          <w:trHeight w:val="300"/>
        </w:trPr>
        <w:tc>
          <w:tcPr>
            <w:tcW w:w="5000" w:type="pct"/>
            <w:noWrap/>
            <w:hideMark/>
          </w:tcPr>
          <w:p w14:paraId="32E4FC8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Chemo Flag (NAACCR)</w:t>
            </w:r>
          </w:p>
        </w:tc>
      </w:tr>
      <w:tr w:rsidR="003D1BA6" w:rsidRPr="00AF0D99" w14:paraId="709CDBB1" w14:textId="77777777" w:rsidTr="003D1BA6">
        <w:trPr>
          <w:trHeight w:val="300"/>
        </w:trPr>
        <w:tc>
          <w:tcPr>
            <w:tcW w:w="5000" w:type="pct"/>
            <w:noWrap/>
            <w:hideMark/>
          </w:tcPr>
          <w:p w14:paraId="06E7405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Chemo, Date Flag (COC)</w:t>
            </w:r>
          </w:p>
        </w:tc>
      </w:tr>
      <w:tr w:rsidR="003D1BA6" w:rsidRPr="00AF0D99" w14:paraId="7100AC98" w14:textId="77777777" w:rsidTr="003D1BA6">
        <w:trPr>
          <w:trHeight w:val="300"/>
        </w:trPr>
        <w:tc>
          <w:tcPr>
            <w:tcW w:w="5000" w:type="pct"/>
            <w:noWrap/>
            <w:hideMark/>
          </w:tcPr>
          <w:p w14:paraId="4CA5001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Chemo, Date Flag (NAACCR)</w:t>
            </w:r>
          </w:p>
        </w:tc>
      </w:tr>
      <w:tr w:rsidR="003D1BA6" w:rsidRPr="00AF0D99" w14:paraId="528B3F05" w14:textId="77777777" w:rsidTr="003D1BA6">
        <w:trPr>
          <w:trHeight w:val="300"/>
        </w:trPr>
        <w:tc>
          <w:tcPr>
            <w:tcW w:w="5000" w:type="pct"/>
            <w:noWrap/>
            <w:hideMark/>
          </w:tcPr>
          <w:p w14:paraId="41EA3F4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Chemo, Date Flag, Date DX (COC)</w:t>
            </w:r>
          </w:p>
        </w:tc>
      </w:tr>
      <w:tr w:rsidR="003D1BA6" w:rsidRPr="00AF0D99" w14:paraId="110BB190" w14:textId="77777777" w:rsidTr="003D1BA6">
        <w:trPr>
          <w:trHeight w:val="300"/>
        </w:trPr>
        <w:tc>
          <w:tcPr>
            <w:tcW w:w="5000" w:type="pct"/>
            <w:noWrap/>
            <w:hideMark/>
          </w:tcPr>
          <w:p w14:paraId="42FD78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Chemo, Date Flag, Date DX, CoC Flag (SEER)</w:t>
            </w:r>
          </w:p>
        </w:tc>
      </w:tr>
      <w:tr w:rsidR="003D1BA6" w:rsidRPr="00AF0D99" w14:paraId="1E2F5023" w14:textId="77777777" w:rsidTr="003D1BA6">
        <w:trPr>
          <w:trHeight w:val="300"/>
        </w:trPr>
        <w:tc>
          <w:tcPr>
            <w:tcW w:w="5000" w:type="pct"/>
            <w:noWrap/>
            <w:hideMark/>
          </w:tcPr>
          <w:p w14:paraId="08A7889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Chemo, Date Flag, DX Date (NPCR)</w:t>
            </w:r>
          </w:p>
        </w:tc>
      </w:tr>
      <w:tr w:rsidR="003D1BA6" w:rsidRPr="00AF0D99" w14:paraId="6E97E27E" w14:textId="77777777" w:rsidTr="003D1BA6">
        <w:trPr>
          <w:trHeight w:val="300"/>
        </w:trPr>
        <w:tc>
          <w:tcPr>
            <w:tcW w:w="5000" w:type="pct"/>
            <w:noWrap/>
            <w:hideMark/>
          </w:tcPr>
          <w:p w14:paraId="1822154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Chemo, Date Last Contact (COC)</w:t>
            </w:r>
          </w:p>
        </w:tc>
      </w:tr>
      <w:tr w:rsidR="003D1BA6" w:rsidRPr="00AF0D99" w14:paraId="43F47243" w14:textId="77777777" w:rsidTr="003D1BA6">
        <w:trPr>
          <w:trHeight w:val="300"/>
        </w:trPr>
        <w:tc>
          <w:tcPr>
            <w:tcW w:w="5000" w:type="pct"/>
            <w:noWrap/>
            <w:hideMark/>
          </w:tcPr>
          <w:p w14:paraId="53D8EC7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Chemo, Date of Diagnosis (COC)</w:t>
            </w:r>
          </w:p>
        </w:tc>
      </w:tr>
      <w:tr w:rsidR="003D1BA6" w:rsidRPr="00AF0D99" w14:paraId="3A9E9D83" w14:textId="77777777" w:rsidTr="003D1BA6">
        <w:trPr>
          <w:trHeight w:val="300"/>
        </w:trPr>
        <w:tc>
          <w:tcPr>
            <w:tcW w:w="5000" w:type="pct"/>
            <w:noWrap/>
            <w:hideMark/>
          </w:tcPr>
          <w:p w14:paraId="13D056C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Chemo, RX Date Systemic (COC)</w:t>
            </w:r>
          </w:p>
        </w:tc>
      </w:tr>
      <w:tr w:rsidR="003D1BA6" w:rsidRPr="00AF0D99" w14:paraId="0984B9D2" w14:textId="77777777" w:rsidTr="003D1BA6">
        <w:trPr>
          <w:trHeight w:val="300"/>
        </w:trPr>
        <w:tc>
          <w:tcPr>
            <w:tcW w:w="5000" w:type="pct"/>
            <w:noWrap/>
            <w:hideMark/>
          </w:tcPr>
          <w:p w14:paraId="720D766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DX/Stg Proc (COC)</w:t>
            </w:r>
          </w:p>
        </w:tc>
      </w:tr>
      <w:tr w:rsidR="003D1BA6" w:rsidRPr="00AF0D99" w14:paraId="05D50BB5" w14:textId="77777777" w:rsidTr="003D1BA6">
        <w:trPr>
          <w:trHeight w:val="300"/>
        </w:trPr>
        <w:tc>
          <w:tcPr>
            <w:tcW w:w="5000" w:type="pct"/>
            <w:noWrap/>
            <w:hideMark/>
          </w:tcPr>
          <w:p w14:paraId="43D963C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Dx/Stg Proc Flag (NAACCR)</w:t>
            </w:r>
          </w:p>
        </w:tc>
      </w:tr>
      <w:tr w:rsidR="003D1BA6" w:rsidRPr="00AF0D99" w14:paraId="727DC789" w14:textId="77777777" w:rsidTr="003D1BA6">
        <w:trPr>
          <w:trHeight w:val="300"/>
        </w:trPr>
        <w:tc>
          <w:tcPr>
            <w:tcW w:w="5000" w:type="pct"/>
            <w:noWrap/>
            <w:hideMark/>
          </w:tcPr>
          <w:p w14:paraId="592EC66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DX/Stg Proc, Date Flag (COC)</w:t>
            </w:r>
          </w:p>
        </w:tc>
      </w:tr>
      <w:tr w:rsidR="003D1BA6" w:rsidRPr="00AF0D99" w14:paraId="29DCEECB" w14:textId="77777777" w:rsidTr="003D1BA6">
        <w:trPr>
          <w:trHeight w:val="300"/>
        </w:trPr>
        <w:tc>
          <w:tcPr>
            <w:tcW w:w="5000" w:type="pct"/>
            <w:noWrap/>
            <w:hideMark/>
          </w:tcPr>
          <w:p w14:paraId="5E5CD17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DX/Stg Proc, Date Last Contact (COC)</w:t>
            </w:r>
          </w:p>
        </w:tc>
      </w:tr>
      <w:tr w:rsidR="003D1BA6" w:rsidRPr="00AF0D99" w14:paraId="6E5B084C" w14:textId="77777777" w:rsidTr="003D1BA6">
        <w:trPr>
          <w:trHeight w:val="300"/>
        </w:trPr>
        <w:tc>
          <w:tcPr>
            <w:tcW w:w="5000" w:type="pct"/>
            <w:noWrap/>
            <w:hideMark/>
          </w:tcPr>
          <w:p w14:paraId="1BC1A1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Hormone (COC)</w:t>
            </w:r>
          </w:p>
        </w:tc>
      </w:tr>
      <w:tr w:rsidR="003D1BA6" w:rsidRPr="00AF0D99" w14:paraId="611BBEC3" w14:textId="77777777" w:rsidTr="003D1BA6">
        <w:trPr>
          <w:trHeight w:val="300"/>
        </w:trPr>
        <w:tc>
          <w:tcPr>
            <w:tcW w:w="5000" w:type="pct"/>
            <w:noWrap/>
            <w:hideMark/>
          </w:tcPr>
          <w:p w14:paraId="355A37C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Hormone Flag (NAACCR)</w:t>
            </w:r>
          </w:p>
        </w:tc>
      </w:tr>
      <w:tr w:rsidR="003D1BA6" w:rsidRPr="00AF0D99" w14:paraId="38039086" w14:textId="77777777" w:rsidTr="003D1BA6">
        <w:trPr>
          <w:trHeight w:val="300"/>
        </w:trPr>
        <w:tc>
          <w:tcPr>
            <w:tcW w:w="5000" w:type="pct"/>
            <w:noWrap/>
            <w:hideMark/>
          </w:tcPr>
          <w:p w14:paraId="007232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Hormone, Date Flag (COC)</w:t>
            </w:r>
          </w:p>
        </w:tc>
      </w:tr>
      <w:tr w:rsidR="003D1BA6" w:rsidRPr="00AF0D99" w14:paraId="66592802" w14:textId="77777777" w:rsidTr="003D1BA6">
        <w:trPr>
          <w:trHeight w:val="300"/>
        </w:trPr>
        <w:tc>
          <w:tcPr>
            <w:tcW w:w="5000" w:type="pct"/>
            <w:noWrap/>
            <w:hideMark/>
          </w:tcPr>
          <w:p w14:paraId="7BCC43F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Hormone, Date Flag (NAACCR)</w:t>
            </w:r>
          </w:p>
        </w:tc>
      </w:tr>
      <w:tr w:rsidR="003D1BA6" w:rsidRPr="00AF0D99" w14:paraId="6E798445" w14:textId="77777777" w:rsidTr="003D1BA6">
        <w:trPr>
          <w:trHeight w:val="300"/>
        </w:trPr>
        <w:tc>
          <w:tcPr>
            <w:tcW w:w="5000" w:type="pct"/>
            <w:noWrap/>
            <w:hideMark/>
          </w:tcPr>
          <w:p w14:paraId="0560D28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Hormone, Date Flag, Date DX (COC)</w:t>
            </w:r>
          </w:p>
        </w:tc>
      </w:tr>
      <w:tr w:rsidR="003D1BA6" w:rsidRPr="00AF0D99" w14:paraId="560B4DD5" w14:textId="77777777" w:rsidTr="003D1BA6">
        <w:trPr>
          <w:trHeight w:val="300"/>
        </w:trPr>
        <w:tc>
          <w:tcPr>
            <w:tcW w:w="5000" w:type="pct"/>
            <w:noWrap/>
            <w:hideMark/>
          </w:tcPr>
          <w:p w14:paraId="46D4353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Hormone, Date Flag, Date DX, CoC Flag (SEER)</w:t>
            </w:r>
          </w:p>
        </w:tc>
      </w:tr>
      <w:tr w:rsidR="003D1BA6" w:rsidRPr="00AF0D99" w14:paraId="7DA1EA39" w14:textId="77777777" w:rsidTr="003D1BA6">
        <w:trPr>
          <w:trHeight w:val="300"/>
        </w:trPr>
        <w:tc>
          <w:tcPr>
            <w:tcW w:w="5000" w:type="pct"/>
            <w:noWrap/>
            <w:hideMark/>
          </w:tcPr>
          <w:p w14:paraId="0AB5DB1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Hormone, Date Flag, DX Date (NPCR)</w:t>
            </w:r>
          </w:p>
        </w:tc>
      </w:tr>
      <w:tr w:rsidR="003D1BA6" w:rsidRPr="00AF0D99" w14:paraId="664250E8" w14:textId="77777777" w:rsidTr="003D1BA6">
        <w:trPr>
          <w:trHeight w:val="300"/>
        </w:trPr>
        <w:tc>
          <w:tcPr>
            <w:tcW w:w="5000" w:type="pct"/>
            <w:noWrap/>
            <w:hideMark/>
          </w:tcPr>
          <w:p w14:paraId="47A37E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Hormone, Date Last Contact (COC)</w:t>
            </w:r>
          </w:p>
        </w:tc>
      </w:tr>
      <w:tr w:rsidR="003D1BA6" w:rsidRPr="00AF0D99" w14:paraId="7FB5A19B" w14:textId="77777777" w:rsidTr="003D1BA6">
        <w:trPr>
          <w:trHeight w:val="300"/>
        </w:trPr>
        <w:tc>
          <w:tcPr>
            <w:tcW w:w="5000" w:type="pct"/>
            <w:noWrap/>
            <w:hideMark/>
          </w:tcPr>
          <w:p w14:paraId="1926C73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Hormone, Date of Diagnosis (COC)</w:t>
            </w:r>
          </w:p>
        </w:tc>
      </w:tr>
      <w:tr w:rsidR="003D1BA6" w:rsidRPr="00AF0D99" w14:paraId="5460CE22" w14:textId="77777777" w:rsidTr="003D1BA6">
        <w:trPr>
          <w:trHeight w:val="300"/>
        </w:trPr>
        <w:tc>
          <w:tcPr>
            <w:tcW w:w="5000" w:type="pct"/>
            <w:noWrap/>
            <w:hideMark/>
          </w:tcPr>
          <w:p w14:paraId="7605B79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Hormone, RX Date Systemic (COC)</w:t>
            </w:r>
          </w:p>
        </w:tc>
      </w:tr>
      <w:tr w:rsidR="003D1BA6" w:rsidRPr="00AF0D99" w14:paraId="03F0593C" w14:textId="77777777" w:rsidTr="003D1BA6">
        <w:trPr>
          <w:trHeight w:val="300"/>
        </w:trPr>
        <w:tc>
          <w:tcPr>
            <w:tcW w:w="5000" w:type="pct"/>
            <w:noWrap/>
            <w:hideMark/>
          </w:tcPr>
          <w:p w14:paraId="20D0C3B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Mst Defn Srg (COC)</w:t>
            </w:r>
          </w:p>
        </w:tc>
      </w:tr>
      <w:tr w:rsidR="003D1BA6" w:rsidRPr="00AF0D99" w14:paraId="1D27A065" w14:textId="77777777" w:rsidTr="003D1BA6">
        <w:trPr>
          <w:trHeight w:val="300"/>
        </w:trPr>
        <w:tc>
          <w:tcPr>
            <w:tcW w:w="5000" w:type="pct"/>
            <w:noWrap/>
            <w:hideMark/>
          </w:tcPr>
          <w:p w14:paraId="369C16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Mst Defn Srg Flag (NAACCR)</w:t>
            </w:r>
          </w:p>
        </w:tc>
      </w:tr>
      <w:tr w:rsidR="003D1BA6" w:rsidRPr="00AF0D99" w14:paraId="1BFF97FC" w14:textId="77777777" w:rsidTr="003D1BA6">
        <w:trPr>
          <w:trHeight w:val="300"/>
        </w:trPr>
        <w:tc>
          <w:tcPr>
            <w:tcW w:w="5000" w:type="pct"/>
            <w:noWrap/>
            <w:hideMark/>
          </w:tcPr>
          <w:p w14:paraId="1440FB9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Mst Defn Srg, Date Flag (COC)</w:t>
            </w:r>
          </w:p>
        </w:tc>
      </w:tr>
      <w:tr w:rsidR="003D1BA6" w:rsidRPr="00AF0D99" w14:paraId="52AB310A" w14:textId="77777777" w:rsidTr="003D1BA6">
        <w:trPr>
          <w:trHeight w:val="300"/>
        </w:trPr>
        <w:tc>
          <w:tcPr>
            <w:tcW w:w="5000" w:type="pct"/>
            <w:noWrap/>
            <w:hideMark/>
          </w:tcPr>
          <w:p w14:paraId="37765BC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Mst Defn Srg, Date Flag, Date DX, CoC Flag (SEER)</w:t>
            </w:r>
          </w:p>
        </w:tc>
      </w:tr>
      <w:tr w:rsidR="003D1BA6" w:rsidRPr="00AF0D99" w14:paraId="6B444013" w14:textId="77777777" w:rsidTr="003D1BA6">
        <w:trPr>
          <w:trHeight w:val="300"/>
        </w:trPr>
        <w:tc>
          <w:tcPr>
            <w:tcW w:w="5000" w:type="pct"/>
            <w:noWrap/>
            <w:hideMark/>
          </w:tcPr>
          <w:p w14:paraId="0C8527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Mst Defn Srg, Date Flag, DX Date (COC)</w:t>
            </w:r>
          </w:p>
        </w:tc>
      </w:tr>
      <w:tr w:rsidR="003D1BA6" w:rsidRPr="00AF0D99" w14:paraId="24244679" w14:textId="77777777" w:rsidTr="003D1BA6">
        <w:trPr>
          <w:trHeight w:val="300"/>
        </w:trPr>
        <w:tc>
          <w:tcPr>
            <w:tcW w:w="5000" w:type="pct"/>
            <w:noWrap/>
            <w:hideMark/>
          </w:tcPr>
          <w:p w14:paraId="345B0D9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Mst Defn Srg, Date Flag, DX Date (NPCR)</w:t>
            </w:r>
          </w:p>
        </w:tc>
      </w:tr>
      <w:tr w:rsidR="003D1BA6" w:rsidRPr="00AF0D99" w14:paraId="6F30FBCA" w14:textId="77777777" w:rsidTr="003D1BA6">
        <w:trPr>
          <w:trHeight w:val="300"/>
        </w:trPr>
        <w:tc>
          <w:tcPr>
            <w:tcW w:w="5000" w:type="pct"/>
            <w:noWrap/>
            <w:hideMark/>
          </w:tcPr>
          <w:p w14:paraId="1EB05EC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Mst Defn Srg, Date Last Contact (COC)</w:t>
            </w:r>
          </w:p>
        </w:tc>
      </w:tr>
      <w:tr w:rsidR="003D1BA6" w:rsidRPr="00AF0D99" w14:paraId="20989EEE" w14:textId="77777777" w:rsidTr="003D1BA6">
        <w:trPr>
          <w:trHeight w:val="300"/>
        </w:trPr>
        <w:tc>
          <w:tcPr>
            <w:tcW w:w="5000" w:type="pct"/>
            <w:noWrap/>
            <w:hideMark/>
          </w:tcPr>
          <w:p w14:paraId="45386C1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Mst Defn Srg, Date Last Contact (NPCR)</w:t>
            </w:r>
          </w:p>
        </w:tc>
      </w:tr>
      <w:tr w:rsidR="003D1BA6" w:rsidRPr="00AF0D99" w14:paraId="52DC1F66" w14:textId="77777777" w:rsidTr="003D1BA6">
        <w:trPr>
          <w:trHeight w:val="300"/>
        </w:trPr>
        <w:tc>
          <w:tcPr>
            <w:tcW w:w="5000" w:type="pct"/>
            <w:noWrap/>
            <w:hideMark/>
          </w:tcPr>
          <w:p w14:paraId="1A15D6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Mst Defn Srg, Date of DX (COC)</w:t>
            </w:r>
          </w:p>
        </w:tc>
      </w:tr>
      <w:tr w:rsidR="003D1BA6" w:rsidRPr="00AF0D99" w14:paraId="5450322E" w14:textId="77777777" w:rsidTr="003D1BA6">
        <w:trPr>
          <w:trHeight w:val="300"/>
        </w:trPr>
        <w:tc>
          <w:tcPr>
            <w:tcW w:w="5000" w:type="pct"/>
            <w:noWrap/>
            <w:hideMark/>
          </w:tcPr>
          <w:p w14:paraId="61AD66D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Mst Defn Srg, RX Date Surgery (COC)</w:t>
            </w:r>
          </w:p>
        </w:tc>
      </w:tr>
      <w:tr w:rsidR="003D1BA6" w:rsidRPr="00AF0D99" w14:paraId="18CA33B6" w14:textId="77777777" w:rsidTr="003D1BA6">
        <w:trPr>
          <w:trHeight w:val="300"/>
        </w:trPr>
        <w:tc>
          <w:tcPr>
            <w:tcW w:w="5000" w:type="pct"/>
            <w:noWrap/>
            <w:hideMark/>
          </w:tcPr>
          <w:p w14:paraId="23A1FF4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Mst Defn Srg, RX Date Surgery (NPCR)</w:t>
            </w:r>
          </w:p>
        </w:tc>
      </w:tr>
      <w:tr w:rsidR="003D1BA6" w:rsidRPr="00AF0D99" w14:paraId="358EDBCB" w14:textId="77777777" w:rsidTr="003D1BA6">
        <w:trPr>
          <w:trHeight w:val="300"/>
        </w:trPr>
        <w:tc>
          <w:tcPr>
            <w:tcW w:w="5000" w:type="pct"/>
            <w:noWrap/>
            <w:hideMark/>
          </w:tcPr>
          <w:p w14:paraId="202E917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Mst Defn Srg, Surg Prim Site (COC)</w:t>
            </w:r>
          </w:p>
        </w:tc>
      </w:tr>
      <w:tr w:rsidR="003D1BA6" w:rsidRPr="00AF0D99" w14:paraId="4EE6FC31" w14:textId="77777777" w:rsidTr="003D1BA6">
        <w:trPr>
          <w:trHeight w:val="300"/>
        </w:trPr>
        <w:tc>
          <w:tcPr>
            <w:tcW w:w="5000" w:type="pct"/>
            <w:noWrap/>
            <w:hideMark/>
          </w:tcPr>
          <w:p w14:paraId="4492CD9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Mst Defn Srg, Surg Prim Site (NPCR)</w:t>
            </w:r>
          </w:p>
        </w:tc>
      </w:tr>
      <w:tr w:rsidR="003D1BA6" w:rsidRPr="00AF0D99" w14:paraId="70096FAC" w14:textId="77777777" w:rsidTr="003D1BA6">
        <w:trPr>
          <w:trHeight w:val="300"/>
        </w:trPr>
        <w:tc>
          <w:tcPr>
            <w:tcW w:w="5000" w:type="pct"/>
            <w:noWrap/>
            <w:hideMark/>
          </w:tcPr>
          <w:p w14:paraId="0E65BCD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Other (COC)</w:t>
            </w:r>
          </w:p>
        </w:tc>
      </w:tr>
      <w:tr w:rsidR="003D1BA6" w:rsidRPr="00AF0D99" w14:paraId="74369DB8" w14:textId="77777777" w:rsidTr="003D1BA6">
        <w:trPr>
          <w:trHeight w:val="300"/>
        </w:trPr>
        <w:tc>
          <w:tcPr>
            <w:tcW w:w="5000" w:type="pct"/>
            <w:noWrap/>
            <w:hideMark/>
          </w:tcPr>
          <w:p w14:paraId="350DF9D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Other Flag (NAACCR)</w:t>
            </w:r>
          </w:p>
        </w:tc>
      </w:tr>
      <w:tr w:rsidR="003D1BA6" w:rsidRPr="00AF0D99" w14:paraId="3270E9CB" w14:textId="77777777" w:rsidTr="003D1BA6">
        <w:trPr>
          <w:trHeight w:val="300"/>
        </w:trPr>
        <w:tc>
          <w:tcPr>
            <w:tcW w:w="5000" w:type="pct"/>
            <w:noWrap/>
            <w:hideMark/>
          </w:tcPr>
          <w:p w14:paraId="6E4D9C4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Other, Date Flag (NAACCR)</w:t>
            </w:r>
          </w:p>
        </w:tc>
      </w:tr>
      <w:tr w:rsidR="003D1BA6" w:rsidRPr="00AF0D99" w14:paraId="33F34C19" w14:textId="77777777" w:rsidTr="003D1BA6">
        <w:trPr>
          <w:trHeight w:val="300"/>
        </w:trPr>
        <w:tc>
          <w:tcPr>
            <w:tcW w:w="5000" w:type="pct"/>
            <w:noWrap/>
            <w:hideMark/>
          </w:tcPr>
          <w:p w14:paraId="30C5EBC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Other, Date Flag, Date DX, CoC Flag (SEER)</w:t>
            </w:r>
          </w:p>
        </w:tc>
      </w:tr>
      <w:tr w:rsidR="003D1BA6" w:rsidRPr="00AF0D99" w14:paraId="7FB703C5" w14:textId="77777777" w:rsidTr="003D1BA6">
        <w:trPr>
          <w:trHeight w:val="300"/>
        </w:trPr>
        <w:tc>
          <w:tcPr>
            <w:tcW w:w="5000" w:type="pct"/>
            <w:noWrap/>
            <w:hideMark/>
          </w:tcPr>
          <w:p w14:paraId="17BB18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Other, Date Flag, DX Date (COC)</w:t>
            </w:r>
          </w:p>
        </w:tc>
      </w:tr>
      <w:tr w:rsidR="003D1BA6" w:rsidRPr="00AF0D99" w14:paraId="6B347873" w14:textId="77777777" w:rsidTr="003D1BA6">
        <w:trPr>
          <w:trHeight w:val="300"/>
        </w:trPr>
        <w:tc>
          <w:tcPr>
            <w:tcW w:w="5000" w:type="pct"/>
            <w:noWrap/>
            <w:hideMark/>
          </w:tcPr>
          <w:p w14:paraId="2B18A31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Other, Date Flag, DX Date (NPCR)</w:t>
            </w:r>
          </w:p>
        </w:tc>
      </w:tr>
      <w:tr w:rsidR="003D1BA6" w:rsidRPr="00AF0D99" w14:paraId="5DD1EE85" w14:textId="77777777" w:rsidTr="003D1BA6">
        <w:trPr>
          <w:trHeight w:val="300"/>
        </w:trPr>
        <w:tc>
          <w:tcPr>
            <w:tcW w:w="5000" w:type="pct"/>
            <w:noWrap/>
            <w:hideMark/>
          </w:tcPr>
          <w:p w14:paraId="56FDB33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Other, Date Last Contact (COC)</w:t>
            </w:r>
          </w:p>
        </w:tc>
      </w:tr>
      <w:tr w:rsidR="003D1BA6" w:rsidRPr="00AF0D99" w14:paraId="0DE762AE" w14:textId="77777777" w:rsidTr="003D1BA6">
        <w:trPr>
          <w:trHeight w:val="300"/>
        </w:trPr>
        <w:tc>
          <w:tcPr>
            <w:tcW w:w="5000" w:type="pct"/>
            <w:noWrap/>
            <w:hideMark/>
          </w:tcPr>
          <w:p w14:paraId="59B8497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Other, Date of Diagnosis (COC)</w:t>
            </w:r>
          </w:p>
        </w:tc>
      </w:tr>
      <w:tr w:rsidR="003D1BA6" w:rsidRPr="00AF0D99" w14:paraId="14510101" w14:textId="77777777" w:rsidTr="003D1BA6">
        <w:trPr>
          <w:trHeight w:val="300"/>
        </w:trPr>
        <w:tc>
          <w:tcPr>
            <w:tcW w:w="5000" w:type="pct"/>
            <w:noWrap/>
            <w:hideMark/>
          </w:tcPr>
          <w:p w14:paraId="00C157C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 Ended (COC)</w:t>
            </w:r>
          </w:p>
        </w:tc>
      </w:tr>
      <w:tr w:rsidR="003D1BA6" w:rsidRPr="00AF0D99" w14:paraId="56146269" w14:textId="77777777" w:rsidTr="003D1BA6">
        <w:trPr>
          <w:trHeight w:val="300"/>
        </w:trPr>
        <w:tc>
          <w:tcPr>
            <w:tcW w:w="5000" w:type="pct"/>
            <w:noWrap/>
            <w:hideMark/>
          </w:tcPr>
          <w:p w14:paraId="02A02E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 Ended Flag (NAACCR)</w:t>
            </w:r>
          </w:p>
        </w:tc>
      </w:tr>
      <w:tr w:rsidR="003D1BA6" w:rsidRPr="00AF0D99" w14:paraId="72B33341" w14:textId="77777777" w:rsidTr="003D1BA6">
        <w:trPr>
          <w:trHeight w:val="300"/>
        </w:trPr>
        <w:tc>
          <w:tcPr>
            <w:tcW w:w="5000" w:type="pct"/>
            <w:noWrap/>
            <w:hideMark/>
          </w:tcPr>
          <w:p w14:paraId="67102D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 Ended, Date Flag (COC)</w:t>
            </w:r>
          </w:p>
        </w:tc>
      </w:tr>
      <w:tr w:rsidR="003D1BA6" w:rsidRPr="00AF0D99" w14:paraId="3B18F4C6" w14:textId="77777777" w:rsidTr="003D1BA6">
        <w:trPr>
          <w:trHeight w:val="300"/>
        </w:trPr>
        <w:tc>
          <w:tcPr>
            <w:tcW w:w="5000" w:type="pct"/>
            <w:noWrap/>
            <w:hideMark/>
          </w:tcPr>
          <w:p w14:paraId="5FC2468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 Ended, Date Last Contact (COC)</w:t>
            </w:r>
          </w:p>
        </w:tc>
      </w:tr>
      <w:tr w:rsidR="003D1BA6" w:rsidRPr="00AF0D99" w14:paraId="2766E421" w14:textId="77777777" w:rsidTr="003D1BA6">
        <w:trPr>
          <w:trHeight w:val="300"/>
        </w:trPr>
        <w:tc>
          <w:tcPr>
            <w:tcW w:w="5000" w:type="pct"/>
            <w:noWrap/>
            <w:hideMark/>
          </w:tcPr>
          <w:p w14:paraId="477325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 Ended, Rad--Location of RX (COC)</w:t>
            </w:r>
          </w:p>
        </w:tc>
      </w:tr>
      <w:tr w:rsidR="003D1BA6" w:rsidRPr="00AF0D99" w14:paraId="143ED815" w14:textId="77777777" w:rsidTr="003D1BA6">
        <w:trPr>
          <w:trHeight w:val="300"/>
        </w:trPr>
        <w:tc>
          <w:tcPr>
            <w:tcW w:w="5000" w:type="pct"/>
            <w:noWrap/>
            <w:hideMark/>
          </w:tcPr>
          <w:p w14:paraId="314A8E3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 Ended, Rad--No of Treatments Vol (COC)</w:t>
            </w:r>
          </w:p>
        </w:tc>
      </w:tr>
      <w:tr w:rsidR="003D1BA6" w:rsidRPr="00AF0D99" w14:paraId="3E2E5B17" w14:textId="77777777" w:rsidTr="003D1BA6">
        <w:trPr>
          <w:trHeight w:val="300"/>
        </w:trPr>
        <w:tc>
          <w:tcPr>
            <w:tcW w:w="5000" w:type="pct"/>
            <w:noWrap/>
            <w:hideMark/>
          </w:tcPr>
          <w:p w14:paraId="49F45A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 Ended, Rad--Regional Dose: cGy (COC)</w:t>
            </w:r>
          </w:p>
        </w:tc>
      </w:tr>
      <w:tr w:rsidR="003D1BA6" w:rsidRPr="00AF0D99" w14:paraId="4D0A3142" w14:textId="77777777" w:rsidTr="003D1BA6">
        <w:trPr>
          <w:trHeight w:val="300"/>
        </w:trPr>
        <w:tc>
          <w:tcPr>
            <w:tcW w:w="5000" w:type="pct"/>
            <w:noWrap/>
            <w:hideMark/>
          </w:tcPr>
          <w:p w14:paraId="1369631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 Ended, Rad--Regional RX Modality (COC)</w:t>
            </w:r>
          </w:p>
        </w:tc>
      </w:tr>
      <w:tr w:rsidR="003D1BA6" w:rsidRPr="00AF0D99" w14:paraId="62FDF8DE" w14:textId="77777777" w:rsidTr="003D1BA6">
        <w:trPr>
          <w:trHeight w:val="300"/>
        </w:trPr>
        <w:tc>
          <w:tcPr>
            <w:tcW w:w="5000" w:type="pct"/>
            <w:noWrap/>
            <w:hideMark/>
          </w:tcPr>
          <w:p w14:paraId="1B107FA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 Ended, Rad--Treatment Volume (COC)</w:t>
            </w:r>
          </w:p>
        </w:tc>
      </w:tr>
      <w:tr w:rsidR="003D1BA6" w:rsidRPr="00AF0D99" w14:paraId="14CB8B79" w14:textId="77777777" w:rsidTr="003D1BA6">
        <w:trPr>
          <w:trHeight w:val="300"/>
        </w:trPr>
        <w:tc>
          <w:tcPr>
            <w:tcW w:w="5000" w:type="pct"/>
            <w:noWrap/>
            <w:hideMark/>
          </w:tcPr>
          <w:p w14:paraId="4441364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 Ended, Radiation Items (COC)</w:t>
            </w:r>
          </w:p>
        </w:tc>
      </w:tr>
      <w:tr w:rsidR="003D1BA6" w:rsidRPr="00AF0D99" w14:paraId="5927036F" w14:textId="77777777" w:rsidTr="003D1BA6">
        <w:trPr>
          <w:trHeight w:val="300"/>
        </w:trPr>
        <w:tc>
          <w:tcPr>
            <w:tcW w:w="5000" w:type="pct"/>
            <w:noWrap/>
            <w:hideMark/>
          </w:tcPr>
          <w:p w14:paraId="5FB260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 Ended, RX Date Radiation (COC)</w:t>
            </w:r>
          </w:p>
        </w:tc>
      </w:tr>
      <w:tr w:rsidR="003D1BA6" w:rsidRPr="00AF0D99" w14:paraId="5E826A02" w14:textId="77777777" w:rsidTr="003D1BA6">
        <w:trPr>
          <w:trHeight w:val="300"/>
        </w:trPr>
        <w:tc>
          <w:tcPr>
            <w:tcW w:w="5000" w:type="pct"/>
            <w:noWrap/>
            <w:hideMark/>
          </w:tcPr>
          <w:p w14:paraId="48BB8F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(COC)</w:t>
            </w:r>
          </w:p>
        </w:tc>
      </w:tr>
      <w:tr w:rsidR="003D1BA6" w:rsidRPr="00AF0D99" w14:paraId="756B31E3" w14:textId="77777777" w:rsidTr="003D1BA6">
        <w:trPr>
          <w:trHeight w:val="300"/>
        </w:trPr>
        <w:tc>
          <w:tcPr>
            <w:tcW w:w="5000" w:type="pct"/>
            <w:noWrap/>
            <w:hideMark/>
          </w:tcPr>
          <w:p w14:paraId="4C29A9F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Flag (NAACCR)</w:t>
            </w:r>
          </w:p>
        </w:tc>
      </w:tr>
      <w:tr w:rsidR="003D1BA6" w:rsidRPr="00AF0D99" w14:paraId="58DBC249" w14:textId="77777777" w:rsidTr="003D1BA6">
        <w:trPr>
          <w:trHeight w:val="300"/>
        </w:trPr>
        <w:tc>
          <w:tcPr>
            <w:tcW w:w="5000" w:type="pct"/>
            <w:noWrap/>
            <w:hideMark/>
          </w:tcPr>
          <w:p w14:paraId="2C65CFA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Date Flag (COC)</w:t>
            </w:r>
          </w:p>
        </w:tc>
      </w:tr>
      <w:tr w:rsidR="003D1BA6" w:rsidRPr="00AF0D99" w14:paraId="3ADC7677" w14:textId="77777777" w:rsidTr="003D1BA6">
        <w:trPr>
          <w:trHeight w:val="300"/>
        </w:trPr>
        <w:tc>
          <w:tcPr>
            <w:tcW w:w="5000" w:type="pct"/>
            <w:noWrap/>
            <w:hideMark/>
          </w:tcPr>
          <w:p w14:paraId="01B9401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Date Flag (NAACCR)</w:t>
            </w:r>
          </w:p>
        </w:tc>
      </w:tr>
      <w:tr w:rsidR="003D1BA6" w:rsidRPr="00AF0D99" w14:paraId="0809ACD9" w14:textId="77777777" w:rsidTr="003D1BA6">
        <w:trPr>
          <w:trHeight w:val="300"/>
        </w:trPr>
        <w:tc>
          <w:tcPr>
            <w:tcW w:w="5000" w:type="pct"/>
            <w:noWrap/>
            <w:hideMark/>
          </w:tcPr>
          <w:p w14:paraId="36B991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Date Flag, Date DX, CoC Flag (SEER)</w:t>
            </w:r>
          </w:p>
        </w:tc>
      </w:tr>
      <w:tr w:rsidR="003D1BA6" w:rsidRPr="00AF0D99" w14:paraId="7647E4F1" w14:textId="77777777" w:rsidTr="003D1BA6">
        <w:trPr>
          <w:trHeight w:val="300"/>
        </w:trPr>
        <w:tc>
          <w:tcPr>
            <w:tcW w:w="5000" w:type="pct"/>
            <w:noWrap/>
            <w:hideMark/>
          </w:tcPr>
          <w:p w14:paraId="7638A61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Date Flag, DX Date (NPCR)</w:t>
            </w:r>
          </w:p>
        </w:tc>
      </w:tr>
      <w:tr w:rsidR="003D1BA6" w:rsidRPr="00AF0D99" w14:paraId="509FF2B1" w14:textId="77777777" w:rsidTr="003D1BA6">
        <w:trPr>
          <w:trHeight w:val="300"/>
        </w:trPr>
        <w:tc>
          <w:tcPr>
            <w:tcW w:w="5000" w:type="pct"/>
            <w:noWrap/>
            <w:hideMark/>
          </w:tcPr>
          <w:p w14:paraId="3F26DAA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Date Last Contact (COC)</w:t>
            </w:r>
          </w:p>
        </w:tc>
      </w:tr>
      <w:tr w:rsidR="003D1BA6" w:rsidRPr="00AF0D99" w14:paraId="4357A7CF" w14:textId="77777777" w:rsidTr="003D1BA6">
        <w:trPr>
          <w:trHeight w:val="300"/>
        </w:trPr>
        <w:tc>
          <w:tcPr>
            <w:tcW w:w="5000" w:type="pct"/>
            <w:noWrap/>
            <w:hideMark/>
          </w:tcPr>
          <w:p w14:paraId="232E53F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Date of Diagnosis (COC)</w:t>
            </w:r>
          </w:p>
        </w:tc>
      </w:tr>
      <w:tr w:rsidR="003D1BA6" w:rsidRPr="00AF0D99" w14:paraId="2BB9D8DE" w14:textId="77777777" w:rsidTr="003D1BA6">
        <w:trPr>
          <w:trHeight w:val="300"/>
        </w:trPr>
        <w:tc>
          <w:tcPr>
            <w:tcW w:w="5000" w:type="pct"/>
            <w:noWrap/>
            <w:hideMark/>
          </w:tcPr>
          <w:p w14:paraId="14CD86D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PhI Radiation Treatment Modality (NAACCR)</w:t>
            </w:r>
          </w:p>
        </w:tc>
      </w:tr>
      <w:tr w:rsidR="003D1BA6" w:rsidRPr="00AF0D99" w14:paraId="02754515" w14:textId="77777777" w:rsidTr="003D1BA6">
        <w:trPr>
          <w:trHeight w:val="300"/>
        </w:trPr>
        <w:tc>
          <w:tcPr>
            <w:tcW w:w="5000" w:type="pct"/>
            <w:noWrap/>
            <w:hideMark/>
          </w:tcPr>
          <w:p w14:paraId="13C1876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Rad--Boost Dose cGy (COC)</w:t>
            </w:r>
          </w:p>
        </w:tc>
      </w:tr>
      <w:tr w:rsidR="003D1BA6" w:rsidRPr="00AF0D99" w14:paraId="44A2DB4A" w14:textId="77777777" w:rsidTr="003D1BA6">
        <w:trPr>
          <w:trHeight w:val="300"/>
        </w:trPr>
        <w:tc>
          <w:tcPr>
            <w:tcW w:w="5000" w:type="pct"/>
            <w:noWrap/>
            <w:hideMark/>
          </w:tcPr>
          <w:p w14:paraId="67E7D9F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Rad--Boost RX Modality (COC)</w:t>
            </w:r>
          </w:p>
        </w:tc>
      </w:tr>
      <w:tr w:rsidR="003D1BA6" w:rsidRPr="00AF0D99" w14:paraId="033602D5" w14:textId="77777777" w:rsidTr="003D1BA6">
        <w:trPr>
          <w:trHeight w:val="300"/>
        </w:trPr>
        <w:tc>
          <w:tcPr>
            <w:tcW w:w="5000" w:type="pct"/>
            <w:noWrap/>
            <w:hideMark/>
          </w:tcPr>
          <w:p w14:paraId="36C3739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Rad--Location of RX (COC)</w:t>
            </w:r>
          </w:p>
        </w:tc>
      </w:tr>
      <w:tr w:rsidR="003D1BA6" w:rsidRPr="00AF0D99" w14:paraId="7EF7815D" w14:textId="77777777" w:rsidTr="003D1BA6">
        <w:trPr>
          <w:trHeight w:val="300"/>
        </w:trPr>
        <w:tc>
          <w:tcPr>
            <w:tcW w:w="5000" w:type="pct"/>
            <w:noWrap/>
            <w:hideMark/>
          </w:tcPr>
          <w:p w14:paraId="4A1767D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Rad--Location of RX (OLD)</w:t>
            </w:r>
          </w:p>
        </w:tc>
      </w:tr>
      <w:tr w:rsidR="003D1BA6" w:rsidRPr="00AF0D99" w14:paraId="1D9F30BB" w14:textId="77777777" w:rsidTr="003D1BA6">
        <w:trPr>
          <w:trHeight w:val="300"/>
        </w:trPr>
        <w:tc>
          <w:tcPr>
            <w:tcW w:w="5000" w:type="pct"/>
            <w:noWrap/>
            <w:hideMark/>
          </w:tcPr>
          <w:p w14:paraId="782AD0F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Rad--No of Treatments Vol (COC)</w:t>
            </w:r>
          </w:p>
        </w:tc>
      </w:tr>
      <w:tr w:rsidR="003D1BA6" w:rsidRPr="00AF0D99" w14:paraId="1E7F5F29" w14:textId="77777777" w:rsidTr="003D1BA6">
        <w:trPr>
          <w:trHeight w:val="300"/>
        </w:trPr>
        <w:tc>
          <w:tcPr>
            <w:tcW w:w="5000" w:type="pct"/>
            <w:noWrap/>
            <w:hideMark/>
          </w:tcPr>
          <w:p w14:paraId="7F1D34C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Rad--Regional Dose: cGy (COC)</w:t>
            </w:r>
          </w:p>
        </w:tc>
      </w:tr>
      <w:tr w:rsidR="003D1BA6" w:rsidRPr="00AF0D99" w14:paraId="1CF97137" w14:textId="77777777" w:rsidTr="003D1BA6">
        <w:trPr>
          <w:trHeight w:val="300"/>
        </w:trPr>
        <w:tc>
          <w:tcPr>
            <w:tcW w:w="5000" w:type="pct"/>
            <w:noWrap/>
            <w:hideMark/>
          </w:tcPr>
          <w:p w14:paraId="177274D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Rad--Regional RX Modality (COC)</w:t>
            </w:r>
          </w:p>
        </w:tc>
      </w:tr>
      <w:tr w:rsidR="003D1BA6" w:rsidRPr="00AF0D99" w14:paraId="4772C165" w14:textId="77777777" w:rsidTr="003D1BA6">
        <w:trPr>
          <w:trHeight w:val="300"/>
        </w:trPr>
        <w:tc>
          <w:tcPr>
            <w:tcW w:w="5000" w:type="pct"/>
            <w:noWrap/>
            <w:hideMark/>
          </w:tcPr>
          <w:p w14:paraId="2879104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Rad--Treatment Volume (COC)</w:t>
            </w:r>
          </w:p>
        </w:tc>
      </w:tr>
      <w:tr w:rsidR="003D1BA6" w:rsidRPr="00AF0D99" w14:paraId="6EB72C24" w14:textId="77777777" w:rsidTr="003D1BA6">
        <w:trPr>
          <w:trHeight w:val="300"/>
        </w:trPr>
        <w:tc>
          <w:tcPr>
            <w:tcW w:w="5000" w:type="pct"/>
            <w:noWrap/>
            <w:hideMark/>
          </w:tcPr>
          <w:p w14:paraId="187229B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Radiation, Radiation Items (COC)</w:t>
            </w:r>
          </w:p>
        </w:tc>
      </w:tr>
      <w:tr w:rsidR="003D1BA6" w:rsidRPr="00AF0D99" w14:paraId="27D5A721" w14:textId="77777777" w:rsidTr="003D1BA6">
        <w:trPr>
          <w:trHeight w:val="300"/>
        </w:trPr>
        <w:tc>
          <w:tcPr>
            <w:tcW w:w="5000" w:type="pct"/>
            <w:noWrap/>
            <w:hideMark/>
          </w:tcPr>
          <w:p w14:paraId="0425590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 Disch (COC)</w:t>
            </w:r>
          </w:p>
        </w:tc>
      </w:tr>
      <w:tr w:rsidR="003D1BA6" w:rsidRPr="00AF0D99" w14:paraId="30BC5598" w14:textId="77777777" w:rsidTr="003D1BA6">
        <w:trPr>
          <w:trHeight w:val="300"/>
        </w:trPr>
        <w:tc>
          <w:tcPr>
            <w:tcW w:w="5000" w:type="pct"/>
            <w:noWrap/>
            <w:hideMark/>
          </w:tcPr>
          <w:p w14:paraId="4A79764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 Disch Flag (NAACCR)</w:t>
            </w:r>
          </w:p>
        </w:tc>
      </w:tr>
      <w:tr w:rsidR="003D1BA6" w:rsidRPr="00AF0D99" w14:paraId="7907FC51" w14:textId="77777777" w:rsidTr="003D1BA6">
        <w:trPr>
          <w:trHeight w:val="300"/>
        </w:trPr>
        <w:tc>
          <w:tcPr>
            <w:tcW w:w="5000" w:type="pct"/>
            <w:noWrap/>
            <w:hideMark/>
          </w:tcPr>
          <w:p w14:paraId="442C78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 Disch, Date Flag (COC)</w:t>
            </w:r>
          </w:p>
        </w:tc>
      </w:tr>
      <w:tr w:rsidR="003D1BA6" w:rsidRPr="00AF0D99" w14:paraId="205ED2ED" w14:textId="77777777" w:rsidTr="003D1BA6">
        <w:trPr>
          <w:trHeight w:val="300"/>
        </w:trPr>
        <w:tc>
          <w:tcPr>
            <w:tcW w:w="5000" w:type="pct"/>
            <w:noWrap/>
            <w:hideMark/>
          </w:tcPr>
          <w:p w14:paraId="4267BA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 Disch, Date Flag, DX Date (COC)</w:t>
            </w:r>
          </w:p>
        </w:tc>
      </w:tr>
      <w:tr w:rsidR="003D1BA6" w:rsidRPr="00AF0D99" w14:paraId="42249E56" w14:textId="77777777" w:rsidTr="003D1BA6">
        <w:trPr>
          <w:trHeight w:val="300"/>
        </w:trPr>
        <w:tc>
          <w:tcPr>
            <w:tcW w:w="5000" w:type="pct"/>
            <w:noWrap/>
            <w:hideMark/>
          </w:tcPr>
          <w:p w14:paraId="70CEA1D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 Disch, Date Last Contact (COC)</w:t>
            </w:r>
          </w:p>
        </w:tc>
      </w:tr>
      <w:tr w:rsidR="003D1BA6" w:rsidRPr="00AF0D99" w14:paraId="1D1782BD" w14:textId="77777777" w:rsidTr="003D1BA6">
        <w:trPr>
          <w:trHeight w:val="300"/>
        </w:trPr>
        <w:tc>
          <w:tcPr>
            <w:tcW w:w="5000" w:type="pct"/>
            <w:noWrap/>
            <w:hideMark/>
          </w:tcPr>
          <w:p w14:paraId="11DB173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 Disch, Date Mst Defn Srg (COC)</w:t>
            </w:r>
          </w:p>
        </w:tc>
      </w:tr>
      <w:tr w:rsidR="003D1BA6" w:rsidRPr="00AF0D99" w14:paraId="4012D2F9" w14:textId="77777777" w:rsidTr="003D1BA6">
        <w:trPr>
          <w:trHeight w:val="300"/>
        </w:trPr>
        <w:tc>
          <w:tcPr>
            <w:tcW w:w="5000" w:type="pct"/>
            <w:noWrap/>
            <w:hideMark/>
          </w:tcPr>
          <w:p w14:paraId="29FF3E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 Disch, Date of DX (COC)</w:t>
            </w:r>
          </w:p>
        </w:tc>
      </w:tr>
      <w:tr w:rsidR="003D1BA6" w:rsidRPr="00AF0D99" w14:paraId="5127903A" w14:textId="77777777" w:rsidTr="003D1BA6">
        <w:trPr>
          <w:trHeight w:val="300"/>
        </w:trPr>
        <w:tc>
          <w:tcPr>
            <w:tcW w:w="5000" w:type="pct"/>
            <w:noWrap/>
            <w:hideMark/>
          </w:tcPr>
          <w:p w14:paraId="2D34798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 Disch, Surg Prim Site (COC)</w:t>
            </w:r>
          </w:p>
        </w:tc>
      </w:tr>
      <w:tr w:rsidR="003D1BA6" w:rsidRPr="00AF0D99" w14:paraId="0490CF48" w14:textId="77777777" w:rsidTr="003D1BA6">
        <w:trPr>
          <w:trHeight w:val="300"/>
        </w:trPr>
        <w:tc>
          <w:tcPr>
            <w:tcW w:w="5000" w:type="pct"/>
            <w:noWrap/>
            <w:hideMark/>
          </w:tcPr>
          <w:p w14:paraId="75D4ECE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Surgery (COC)</w:t>
            </w:r>
          </w:p>
        </w:tc>
      </w:tr>
      <w:tr w:rsidR="003D1BA6" w:rsidRPr="00AF0D99" w14:paraId="5FF77A8E" w14:textId="77777777" w:rsidTr="003D1BA6">
        <w:trPr>
          <w:trHeight w:val="300"/>
        </w:trPr>
        <w:tc>
          <w:tcPr>
            <w:tcW w:w="5000" w:type="pct"/>
            <w:noWrap/>
            <w:hideMark/>
          </w:tcPr>
          <w:p w14:paraId="426CB8B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Surgery Flag (NAACCR)</w:t>
            </w:r>
          </w:p>
        </w:tc>
      </w:tr>
      <w:tr w:rsidR="003D1BA6" w:rsidRPr="00AF0D99" w14:paraId="1E0314AA" w14:textId="77777777" w:rsidTr="003D1BA6">
        <w:trPr>
          <w:trHeight w:val="300"/>
        </w:trPr>
        <w:tc>
          <w:tcPr>
            <w:tcW w:w="5000" w:type="pct"/>
            <w:noWrap/>
            <w:hideMark/>
          </w:tcPr>
          <w:p w14:paraId="3425824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Surgery, Date Flag (COC)</w:t>
            </w:r>
          </w:p>
        </w:tc>
      </w:tr>
      <w:tr w:rsidR="003D1BA6" w:rsidRPr="00AF0D99" w14:paraId="68F2ACE0" w14:textId="77777777" w:rsidTr="003D1BA6">
        <w:trPr>
          <w:trHeight w:val="300"/>
        </w:trPr>
        <w:tc>
          <w:tcPr>
            <w:tcW w:w="5000" w:type="pct"/>
            <w:noWrap/>
            <w:hideMark/>
          </w:tcPr>
          <w:p w14:paraId="773C8CC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Surgery, Date Flag (NAACCR)</w:t>
            </w:r>
          </w:p>
        </w:tc>
      </w:tr>
      <w:tr w:rsidR="003D1BA6" w:rsidRPr="00AF0D99" w14:paraId="44FF5C22" w14:textId="77777777" w:rsidTr="003D1BA6">
        <w:trPr>
          <w:trHeight w:val="300"/>
        </w:trPr>
        <w:tc>
          <w:tcPr>
            <w:tcW w:w="5000" w:type="pct"/>
            <w:noWrap/>
            <w:hideMark/>
          </w:tcPr>
          <w:p w14:paraId="40DEF8E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Surgery, Date Flag, Date DX, CoC Flag (SEER)</w:t>
            </w:r>
          </w:p>
        </w:tc>
      </w:tr>
      <w:tr w:rsidR="003D1BA6" w:rsidRPr="00AF0D99" w14:paraId="6FD9A786" w14:textId="77777777" w:rsidTr="003D1BA6">
        <w:trPr>
          <w:trHeight w:val="300"/>
        </w:trPr>
        <w:tc>
          <w:tcPr>
            <w:tcW w:w="5000" w:type="pct"/>
            <w:noWrap/>
            <w:hideMark/>
          </w:tcPr>
          <w:p w14:paraId="137E504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Surgery, Date Flag, DX Date (NPCR)</w:t>
            </w:r>
          </w:p>
        </w:tc>
      </w:tr>
      <w:tr w:rsidR="003D1BA6" w:rsidRPr="00AF0D99" w14:paraId="7A2C14EA" w14:textId="77777777" w:rsidTr="003D1BA6">
        <w:trPr>
          <w:trHeight w:val="300"/>
        </w:trPr>
        <w:tc>
          <w:tcPr>
            <w:tcW w:w="5000" w:type="pct"/>
            <w:noWrap/>
            <w:hideMark/>
          </w:tcPr>
          <w:p w14:paraId="0BFCBEB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Surgery, Date Last Contact (COC)</w:t>
            </w:r>
          </w:p>
        </w:tc>
      </w:tr>
      <w:tr w:rsidR="003D1BA6" w:rsidRPr="00AF0D99" w14:paraId="00CCF1D1" w14:textId="77777777" w:rsidTr="003D1BA6">
        <w:trPr>
          <w:trHeight w:val="300"/>
        </w:trPr>
        <w:tc>
          <w:tcPr>
            <w:tcW w:w="5000" w:type="pct"/>
            <w:noWrap/>
            <w:hideMark/>
          </w:tcPr>
          <w:p w14:paraId="082B50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Surgery, Date of Diagnosis (COC)</w:t>
            </w:r>
          </w:p>
        </w:tc>
      </w:tr>
      <w:tr w:rsidR="003D1BA6" w:rsidRPr="00AF0D99" w14:paraId="3DA90DE1" w14:textId="77777777" w:rsidTr="003D1BA6">
        <w:trPr>
          <w:trHeight w:val="300"/>
        </w:trPr>
        <w:tc>
          <w:tcPr>
            <w:tcW w:w="5000" w:type="pct"/>
            <w:noWrap/>
            <w:hideMark/>
          </w:tcPr>
          <w:p w14:paraId="51657E3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Surgery, RX Text--Surgery (NAACCR)</w:t>
            </w:r>
          </w:p>
        </w:tc>
      </w:tr>
      <w:tr w:rsidR="003D1BA6" w:rsidRPr="00AF0D99" w14:paraId="50F61548" w14:textId="77777777" w:rsidTr="003D1BA6">
        <w:trPr>
          <w:trHeight w:val="300"/>
        </w:trPr>
        <w:tc>
          <w:tcPr>
            <w:tcW w:w="5000" w:type="pct"/>
            <w:noWrap/>
            <w:hideMark/>
          </w:tcPr>
          <w:p w14:paraId="198651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Systemic (COC)</w:t>
            </w:r>
          </w:p>
        </w:tc>
      </w:tr>
      <w:tr w:rsidR="003D1BA6" w:rsidRPr="00AF0D99" w14:paraId="5E11C38D" w14:textId="77777777" w:rsidTr="003D1BA6">
        <w:trPr>
          <w:trHeight w:val="300"/>
        </w:trPr>
        <w:tc>
          <w:tcPr>
            <w:tcW w:w="5000" w:type="pct"/>
            <w:noWrap/>
            <w:hideMark/>
          </w:tcPr>
          <w:p w14:paraId="0B9B40C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Systemic Flag (NAACCR)</w:t>
            </w:r>
          </w:p>
        </w:tc>
      </w:tr>
      <w:tr w:rsidR="003D1BA6" w:rsidRPr="00AF0D99" w14:paraId="77984139" w14:textId="77777777" w:rsidTr="003D1BA6">
        <w:trPr>
          <w:trHeight w:val="300"/>
        </w:trPr>
        <w:tc>
          <w:tcPr>
            <w:tcW w:w="5000" w:type="pct"/>
            <w:noWrap/>
            <w:hideMark/>
          </w:tcPr>
          <w:p w14:paraId="6A87D23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Systemic, Date Flag (COC)</w:t>
            </w:r>
          </w:p>
        </w:tc>
      </w:tr>
      <w:tr w:rsidR="003D1BA6" w:rsidRPr="00AF0D99" w14:paraId="70B97664" w14:textId="77777777" w:rsidTr="003D1BA6">
        <w:trPr>
          <w:trHeight w:val="300"/>
        </w:trPr>
        <w:tc>
          <w:tcPr>
            <w:tcW w:w="5000" w:type="pct"/>
            <w:noWrap/>
            <w:hideMark/>
          </w:tcPr>
          <w:p w14:paraId="270B1F3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Systemic, Date Flag, Date DX, CoC Flag (SEER)</w:t>
            </w:r>
          </w:p>
        </w:tc>
      </w:tr>
      <w:tr w:rsidR="003D1BA6" w:rsidRPr="00AF0D99" w14:paraId="11501DAC" w14:textId="77777777" w:rsidTr="003D1BA6">
        <w:trPr>
          <w:trHeight w:val="300"/>
        </w:trPr>
        <w:tc>
          <w:tcPr>
            <w:tcW w:w="5000" w:type="pct"/>
            <w:noWrap/>
            <w:hideMark/>
          </w:tcPr>
          <w:p w14:paraId="15FFCC5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Systemic, Date Last Contact (COC)</w:t>
            </w:r>
          </w:p>
        </w:tc>
      </w:tr>
      <w:tr w:rsidR="003D1BA6" w:rsidRPr="00AF0D99" w14:paraId="12345DB8" w14:textId="77777777" w:rsidTr="003D1BA6">
        <w:trPr>
          <w:trHeight w:val="300"/>
        </w:trPr>
        <w:tc>
          <w:tcPr>
            <w:tcW w:w="5000" w:type="pct"/>
            <w:noWrap/>
            <w:hideMark/>
          </w:tcPr>
          <w:p w14:paraId="498F1C1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Date Systemic, Systemic RX (COC)</w:t>
            </w:r>
          </w:p>
        </w:tc>
      </w:tr>
      <w:tr w:rsidR="003D1BA6" w:rsidRPr="00AF0D99" w14:paraId="49E76E55" w14:textId="77777777" w:rsidTr="003D1BA6">
        <w:trPr>
          <w:trHeight w:val="300"/>
        </w:trPr>
        <w:tc>
          <w:tcPr>
            <w:tcW w:w="5000" w:type="pct"/>
            <w:noWrap/>
            <w:hideMark/>
          </w:tcPr>
          <w:p w14:paraId="7DFC0F6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Hosp--BRM (COC)</w:t>
            </w:r>
          </w:p>
        </w:tc>
      </w:tr>
      <w:tr w:rsidR="003D1BA6" w:rsidRPr="00AF0D99" w14:paraId="33F6C847" w14:textId="77777777" w:rsidTr="003D1BA6">
        <w:trPr>
          <w:trHeight w:val="300"/>
        </w:trPr>
        <w:tc>
          <w:tcPr>
            <w:tcW w:w="5000" w:type="pct"/>
            <w:noWrap/>
            <w:hideMark/>
          </w:tcPr>
          <w:p w14:paraId="4E80883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Hosp--BRM (NAACCR)</w:t>
            </w:r>
          </w:p>
        </w:tc>
      </w:tr>
      <w:tr w:rsidR="003D1BA6" w:rsidRPr="00AF0D99" w14:paraId="2264EF08" w14:textId="77777777" w:rsidTr="003D1BA6">
        <w:trPr>
          <w:trHeight w:val="300"/>
        </w:trPr>
        <w:tc>
          <w:tcPr>
            <w:tcW w:w="5000" w:type="pct"/>
            <w:noWrap/>
            <w:hideMark/>
          </w:tcPr>
          <w:p w14:paraId="1D6E0F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Hosp--BRM,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--BRM (COC)</w:t>
            </w:r>
          </w:p>
        </w:tc>
      </w:tr>
      <w:tr w:rsidR="003D1BA6" w:rsidRPr="00AF0D99" w14:paraId="56CDACF6" w14:textId="77777777" w:rsidTr="003D1BA6">
        <w:trPr>
          <w:trHeight w:val="300"/>
        </w:trPr>
        <w:tc>
          <w:tcPr>
            <w:tcW w:w="5000" w:type="pct"/>
            <w:noWrap/>
            <w:hideMark/>
          </w:tcPr>
          <w:p w14:paraId="1532BEC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Hosp--Chemo (COC)</w:t>
            </w:r>
          </w:p>
        </w:tc>
      </w:tr>
      <w:tr w:rsidR="003D1BA6" w:rsidRPr="00AF0D99" w14:paraId="323BF91D" w14:textId="77777777" w:rsidTr="003D1BA6">
        <w:trPr>
          <w:trHeight w:val="300"/>
        </w:trPr>
        <w:tc>
          <w:tcPr>
            <w:tcW w:w="5000" w:type="pct"/>
            <w:noWrap/>
            <w:hideMark/>
          </w:tcPr>
          <w:p w14:paraId="2B713CF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Hosp--Chemo (NAACCR)</w:t>
            </w:r>
          </w:p>
        </w:tc>
      </w:tr>
      <w:tr w:rsidR="003D1BA6" w:rsidRPr="00AF0D99" w14:paraId="7CD45DFE" w14:textId="77777777" w:rsidTr="003D1BA6">
        <w:trPr>
          <w:trHeight w:val="300"/>
        </w:trPr>
        <w:tc>
          <w:tcPr>
            <w:tcW w:w="5000" w:type="pct"/>
            <w:noWrap/>
            <w:hideMark/>
          </w:tcPr>
          <w:p w14:paraId="41D0A84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Hosp--Chemo,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--Chemo (COC)</w:t>
            </w:r>
          </w:p>
        </w:tc>
      </w:tr>
      <w:tr w:rsidR="003D1BA6" w:rsidRPr="00AF0D99" w14:paraId="3DB742FC" w14:textId="77777777" w:rsidTr="003D1BA6">
        <w:trPr>
          <w:trHeight w:val="300"/>
        </w:trPr>
        <w:tc>
          <w:tcPr>
            <w:tcW w:w="5000" w:type="pct"/>
            <w:noWrap/>
            <w:hideMark/>
          </w:tcPr>
          <w:p w14:paraId="7A26CDE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Hosp--DX/Stg Proc (COC)</w:t>
            </w:r>
          </w:p>
        </w:tc>
      </w:tr>
      <w:tr w:rsidR="003D1BA6" w:rsidRPr="00AF0D99" w14:paraId="7CC5D584" w14:textId="77777777" w:rsidTr="003D1BA6">
        <w:trPr>
          <w:trHeight w:val="300"/>
        </w:trPr>
        <w:tc>
          <w:tcPr>
            <w:tcW w:w="5000" w:type="pct"/>
            <w:noWrap/>
            <w:hideMark/>
          </w:tcPr>
          <w:p w14:paraId="3A918C7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Hosp--DX/Stg Proc (NAACCR)</w:t>
            </w:r>
          </w:p>
        </w:tc>
      </w:tr>
      <w:tr w:rsidR="003D1BA6" w:rsidRPr="00AF0D99" w14:paraId="425DCB01" w14:textId="77777777" w:rsidTr="003D1BA6">
        <w:trPr>
          <w:trHeight w:val="300"/>
        </w:trPr>
        <w:tc>
          <w:tcPr>
            <w:tcW w:w="5000" w:type="pct"/>
            <w:noWrap/>
            <w:hideMark/>
          </w:tcPr>
          <w:p w14:paraId="4C9D1C9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Hosp--DX/Stg Proc,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--DX/Stg Proc (COC)</w:t>
            </w:r>
          </w:p>
        </w:tc>
      </w:tr>
      <w:tr w:rsidR="003D1BA6" w:rsidRPr="00AF0D99" w14:paraId="2D901135" w14:textId="77777777" w:rsidTr="003D1BA6">
        <w:trPr>
          <w:trHeight w:val="300"/>
        </w:trPr>
        <w:tc>
          <w:tcPr>
            <w:tcW w:w="5000" w:type="pct"/>
            <w:noWrap/>
            <w:hideMark/>
          </w:tcPr>
          <w:p w14:paraId="2341C7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Hosp--Hormone (COC)</w:t>
            </w:r>
          </w:p>
        </w:tc>
      </w:tr>
      <w:tr w:rsidR="003D1BA6" w:rsidRPr="00AF0D99" w14:paraId="59C95E1F" w14:textId="77777777" w:rsidTr="003D1BA6">
        <w:trPr>
          <w:trHeight w:val="300"/>
        </w:trPr>
        <w:tc>
          <w:tcPr>
            <w:tcW w:w="5000" w:type="pct"/>
            <w:noWrap/>
            <w:hideMark/>
          </w:tcPr>
          <w:p w14:paraId="0AF0FA9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Hosp--Hormone (NAACCR)</w:t>
            </w:r>
          </w:p>
        </w:tc>
      </w:tr>
      <w:tr w:rsidR="003D1BA6" w:rsidRPr="00AF0D99" w14:paraId="57532AC2" w14:textId="77777777" w:rsidTr="003D1BA6">
        <w:trPr>
          <w:trHeight w:val="300"/>
        </w:trPr>
        <w:tc>
          <w:tcPr>
            <w:tcW w:w="5000" w:type="pct"/>
            <w:noWrap/>
            <w:hideMark/>
          </w:tcPr>
          <w:p w14:paraId="1D2CB61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Hosp--Hormone,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--Hormone (COC)</w:t>
            </w:r>
          </w:p>
        </w:tc>
      </w:tr>
      <w:tr w:rsidR="003D1BA6" w:rsidRPr="00AF0D99" w14:paraId="0221E324" w14:textId="77777777" w:rsidTr="003D1BA6">
        <w:trPr>
          <w:trHeight w:val="300"/>
        </w:trPr>
        <w:tc>
          <w:tcPr>
            <w:tcW w:w="5000" w:type="pct"/>
            <w:noWrap/>
            <w:hideMark/>
          </w:tcPr>
          <w:p w14:paraId="2C9C457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Hosp--Other (COC)</w:t>
            </w:r>
          </w:p>
        </w:tc>
      </w:tr>
      <w:tr w:rsidR="003D1BA6" w:rsidRPr="00AF0D99" w14:paraId="2D4939D7" w14:textId="77777777" w:rsidTr="003D1BA6">
        <w:trPr>
          <w:trHeight w:val="300"/>
        </w:trPr>
        <w:tc>
          <w:tcPr>
            <w:tcW w:w="5000" w:type="pct"/>
            <w:noWrap/>
            <w:hideMark/>
          </w:tcPr>
          <w:p w14:paraId="691387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Hosp--Other, Date of Diagnosis (COC)</w:t>
            </w:r>
          </w:p>
        </w:tc>
      </w:tr>
      <w:tr w:rsidR="003D1BA6" w:rsidRPr="00AF0D99" w14:paraId="4EE58C61" w14:textId="77777777" w:rsidTr="003D1BA6">
        <w:trPr>
          <w:trHeight w:val="300"/>
        </w:trPr>
        <w:tc>
          <w:tcPr>
            <w:tcW w:w="5000" w:type="pct"/>
            <w:noWrap/>
            <w:hideMark/>
          </w:tcPr>
          <w:p w14:paraId="6D3CC1D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Hosp--Other,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--Other (COC)</w:t>
            </w:r>
          </w:p>
        </w:tc>
      </w:tr>
      <w:tr w:rsidR="003D1BA6" w:rsidRPr="00AF0D99" w14:paraId="6500A047" w14:textId="77777777" w:rsidTr="003D1BA6">
        <w:trPr>
          <w:trHeight w:val="300"/>
        </w:trPr>
        <w:tc>
          <w:tcPr>
            <w:tcW w:w="5000" w:type="pct"/>
            <w:noWrap/>
            <w:hideMark/>
          </w:tcPr>
          <w:p w14:paraId="57474A7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Hosp--Palliative Proc (COC)</w:t>
            </w:r>
          </w:p>
        </w:tc>
      </w:tr>
      <w:tr w:rsidR="003D1BA6" w:rsidRPr="00AF0D99" w14:paraId="16A4B5D0" w14:textId="77777777" w:rsidTr="003D1BA6">
        <w:trPr>
          <w:trHeight w:val="300"/>
        </w:trPr>
        <w:tc>
          <w:tcPr>
            <w:tcW w:w="5000" w:type="pct"/>
            <w:noWrap/>
            <w:hideMark/>
          </w:tcPr>
          <w:p w14:paraId="6411B6F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Hosp--Palliative Proc (NAACCR)</w:t>
            </w:r>
          </w:p>
        </w:tc>
      </w:tr>
      <w:tr w:rsidR="003D1BA6" w:rsidRPr="00AF0D99" w14:paraId="6CF3C44C" w14:textId="77777777" w:rsidTr="003D1BA6">
        <w:trPr>
          <w:trHeight w:val="300"/>
        </w:trPr>
        <w:tc>
          <w:tcPr>
            <w:tcW w:w="5000" w:type="pct"/>
            <w:noWrap/>
            <w:hideMark/>
          </w:tcPr>
          <w:p w14:paraId="47DFBA1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Hosp--Palliative Proc,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--Pall Proc (COC)</w:t>
            </w:r>
          </w:p>
        </w:tc>
      </w:tr>
      <w:tr w:rsidR="003D1BA6" w:rsidRPr="00AF0D99" w14:paraId="4E8E326F" w14:textId="77777777" w:rsidTr="003D1BA6">
        <w:trPr>
          <w:trHeight w:val="300"/>
        </w:trPr>
        <w:tc>
          <w:tcPr>
            <w:tcW w:w="5000" w:type="pct"/>
            <w:noWrap/>
            <w:hideMark/>
          </w:tcPr>
          <w:p w14:paraId="5EBE88A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Hosp--Reg LN Examined (COC)</w:t>
            </w:r>
          </w:p>
        </w:tc>
      </w:tr>
      <w:tr w:rsidR="003D1BA6" w:rsidRPr="00AF0D99" w14:paraId="4AFFD398" w14:textId="77777777" w:rsidTr="003D1BA6">
        <w:trPr>
          <w:trHeight w:val="300"/>
        </w:trPr>
        <w:tc>
          <w:tcPr>
            <w:tcW w:w="5000" w:type="pct"/>
            <w:noWrap/>
            <w:hideMark/>
          </w:tcPr>
          <w:p w14:paraId="4031A12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Hosp--Scope LN Sur,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LN Sur(COC)</w:t>
            </w:r>
          </w:p>
        </w:tc>
      </w:tr>
      <w:tr w:rsidR="003D1BA6" w:rsidRPr="00AF0D99" w14:paraId="709B4CD5" w14:textId="77777777" w:rsidTr="003D1BA6">
        <w:trPr>
          <w:trHeight w:val="300"/>
        </w:trPr>
        <w:tc>
          <w:tcPr>
            <w:tcW w:w="5000" w:type="pct"/>
            <w:noWrap/>
            <w:hideMark/>
          </w:tcPr>
          <w:p w14:paraId="53654F2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Hosp--Scope Reg 98-02 (COC)</w:t>
            </w:r>
          </w:p>
        </w:tc>
      </w:tr>
      <w:tr w:rsidR="003D1BA6" w:rsidRPr="00AF0D99" w14:paraId="69221F27" w14:textId="77777777" w:rsidTr="003D1BA6">
        <w:trPr>
          <w:trHeight w:val="300"/>
        </w:trPr>
        <w:tc>
          <w:tcPr>
            <w:tcW w:w="5000" w:type="pct"/>
            <w:noWrap/>
            <w:hideMark/>
          </w:tcPr>
          <w:p w14:paraId="10DF7F4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Hosp--Scope Reg 98-02, Primary Site, ICDO2 (COC)</w:t>
            </w:r>
          </w:p>
        </w:tc>
      </w:tr>
      <w:tr w:rsidR="003D1BA6" w:rsidRPr="00AF0D99" w14:paraId="1A2F8301" w14:textId="77777777" w:rsidTr="003D1BA6">
        <w:trPr>
          <w:trHeight w:val="300"/>
        </w:trPr>
        <w:tc>
          <w:tcPr>
            <w:tcW w:w="5000" w:type="pct"/>
            <w:noWrap/>
            <w:hideMark/>
          </w:tcPr>
          <w:p w14:paraId="5D1217F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Hosp--Scope Reg 98-02, Primary Site, ICDO3 (COC)</w:t>
            </w:r>
          </w:p>
        </w:tc>
      </w:tr>
      <w:tr w:rsidR="003D1BA6" w:rsidRPr="00AF0D99" w14:paraId="3BCCE355" w14:textId="77777777" w:rsidTr="003D1BA6">
        <w:trPr>
          <w:trHeight w:val="300"/>
        </w:trPr>
        <w:tc>
          <w:tcPr>
            <w:tcW w:w="5000" w:type="pct"/>
            <w:noWrap/>
            <w:hideMark/>
          </w:tcPr>
          <w:p w14:paraId="2BC1906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Hosp--Scope Reg 98-02, RX Hosp--Scope Reg (COC)</w:t>
            </w:r>
          </w:p>
        </w:tc>
      </w:tr>
      <w:tr w:rsidR="003D1BA6" w:rsidRPr="00AF0D99" w14:paraId="52D14D2A" w14:textId="77777777" w:rsidTr="003D1BA6">
        <w:trPr>
          <w:trHeight w:val="300"/>
        </w:trPr>
        <w:tc>
          <w:tcPr>
            <w:tcW w:w="5000" w:type="pct"/>
            <w:noWrap/>
            <w:hideMark/>
          </w:tcPr>
          <w:p w14:paraId="3E3A04A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Hosp--Scope Reg LN Sur (COC)</w:t>
            </w:r>
          </w:p>
        </w:tc>
      </w:tr>
      <w:tr w:rsidR="003D1BA6" w:rsidRPr="00AF0D99" w14:paraId="479D57A9" w14:textId="77777777" w:rsidTr="003D1BA6">
        <w:trPr>
          <w:trHeight w:val="300"/>
        </w:trPr>
        <w:tc>
          <w:tcPr>
            <w:tcW w:w="5000" w:type="pct"/>
            <w:noWrap/>
            <w:hideMark/>
          </w:tcPr>
          <w:p w14:paraId="428A1D9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Hosp--Scope Reg LN Sur (NAACCR)</w:t>
            </w:r>
          </w:p>
        </w:tc>
      </w:tr>
      <w:tr w:rsidR="003D1BA6" w:rsidRPr="00AF0D99" w14:paraId="6DE828AB" w14:textId="77777777" w:rsidTr="003D1BA6">
        <w:trPr>
          <w:trHeight w:val="300"/>
        </w:trPr>
        <w:tc>
          <w:tcPr>
            <w:tcW w:w="5000" w:type="pct"/>
            <w:noWrap/>
            <w:hideMark/>
          </w:tcPr>
          <w:p w14:paraId="7A38BE4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Hosp--Scope Reg LN Sur, Primary Site,ICDO2 (COC)</w:t>
            </w:r>
          </w:p>
        </w:tc>
      </w:tr>
      <w:tr w:rsidR="003D1BA6" w:rsidRPr="00AF0D99" w14:paraId="388939C0" w14:textId="77777777" w:rsidTr="003D1BA6">
        <w:trPr>
          <w:trHeight w:val="300"/>
        </w:trPr>
        <w:tc>
          <w:tcPr>
            <w:tcW w:w="5000" w:type="pct"/>
            <w:noWrap/>
            <w:hideMark/>
          </w:tcPr>
          <w:p w14:paraId="7E6D0C9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Hosp--Scope Reg LN Sur, Primary Site,ICDO3 (COC)</w:t>
            </w:r>
          </w:p>
        </w:tc>
      </w:tr>
      <w:tr w:rsidR="003D1BA6" w:rsidRPr="00AF0D99" w14:paraId="60363BF5" w14:textId="77777777" w:rsidTr="003D1BA6">
        <w:trPr>
          <w:trHeight w:val="300"/>
        </w:trPr>
        <w:tc>
          <w:tcPr>
            <w:tcW w:w="5000" w:type="pct"/>
            <w:noWrap/>
            <w:hideMark/>
          </w:tcPr>
          <w:p w14:paraId="0379517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Hosp--Scope Reg LN Sur, Schema ID (COC)</w:t>
            </w:r>
          </w:p>
        </w:tc>
      </w:tr>
      <w:tr w:rsidR="003D1BA6" w:rsidRPr="00AF0D99" w14:paraId="7391B208" w14:textId="77777777" w:rsidTr="003D1BA6">
        <w:trPr>
          <w:trHeight w:val="300"/>
        </w:trPr>
        <w:tc>
          <w:tcPr>
            <w:tcW w:w="5000" w:type="pct"/>
            <w:noWrap/>
            <w:hideMark/>
          </w:tcPr>
          <w:p w14:paraId="1BA7130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App 2010 (COC)</w:t>
            </w:r>
          </w:p>
        </w:tc>
      </w:tr>
      <w:tr w:rsidR="003D1BA6" w:rsidRPr="00AF0D99" w14:paraId="23A92ECE" w14:textId="77777777" w:rsidTr="003D1BA6">
        <w:trPr>
          <w:trHeight w:val="300"/>
        </w:trPr>
        <w:tc>
          <w:tcPr>
            <w:tcW w:w="5000" w:type="pct"/>
            <w:noWrap/>
            <w:hideMark/>
          </w:tcPr>
          <w:p w14:paraId="3767C97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App 2010, Date of Diagnosis (COC)</w:t>
            </w:r>
          </w:p>
        </w:tc>
      </w:tr>
      <w:tr w:rsidR="003D1BA6" w:rsidRPr="00AF0D99" w14:paraId="2C32C1EA" w14:textId="77777777" w:rsidTr="003D1BA6">
        <w:trPr>
          <w:trHeight w:val="300"/>
        </w:trPr>
        <w:tc>
          <w:tcPr>
            <w:tcW w:w="5000" w:type="pct"/>
            <w:noWrap/>
            <w:hideMark/>
          </w:tcPr>
          <w:p w14:paraId="2C7554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App 2010, Surg Prim Site (COC)</w:t>
            </w:r>
          </w:p>
        </w:tc>
      </w:tr>
      <w:tr w:rsidR="003D1BA6" w:rsidRPr="00AF0D99" w14:paraId="41E495CF" w14:textId="77777777" w:rsidTr="003D1BA6">
        <w:trPr>
          <w:trHeight w:val="300"/>
        </w:trPr>
        <w:tc>
          <w:tcPr>
            <w:tcW w:w="5000" w:type="pct"/>
            <w:noWrap/>
            <w:hideMark/>
          </w:tcPr>
          <w:p w14:paraId="3245FC1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Oth 98-02 (COC)</w:t>
            </w:r>
          </w:p>
        </w:tc>
      </w:tr>
      <w:tr w:rsidR="003D1BA6" w:rsidRPr="00AF0D99" w14:paraId="25BABB02" w14:textId="77777777" w:rsidTr="003D1BA6">
        <w:trPr>
          <w:trHeight w:val="300"/>
        </w:trPr>
        <w:tc>
          <w:tcPr>
            <w:tcW w:w="5000" w:type="pct"/>
            <w:noWrap/>
            <w:hideMark/>
          </w:tcPr>
          <w:p w14:paraId="7953FA6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Oth 98-02, Primary Site (COC)</w:t>
            </w:r>
          </w:p>
        </w:tc>
      </w:tr>
      <w:tr w:rsidR="003D1BA6" w:rsidRPr="00AF0D99" w14:paraId="5DBE6C75" w14:textId="77777777" w:rsidTr="003D1BA6">
        <w:trPr>
          <w:trHeight w:val="300"/>
        </w:trPr>
        <w:tc>
          <w:tcPr>
            <w:tcW w:w="5000" w:type="pct"/>
            <w:noWrap/>
            <w:hideMark/>
          </w:tcPr>
          <w:p w14:paraId="07A4F10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Oth 98-02, RX Hosp--Surg Oth (COC)</w:t>
            </w:r>
          </w:p>
        </w:tc>
      </w:tr>
      <w:tr w:rsidR="003D1BA6" w:rsidRPr="00AF0D99" w14:paraId="3E4A0C7C" w14:textId="77777777" w:rsidTr="003D1BA6">
        <w:trPr>
          <w:trHeight w:val="300"/>
        </w:trPr>
        <w:tc>
          <w:tcPr>
            <w:tcW w:w="5000" w:type="pct"/>
            <w:noWrap/>
            <w:hideMark/>
          </w:tcPr>
          <w:p w14:paraId="6D53AE1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Hosp--Surg Oth Reg,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Oth Reg (COC)</w:t>
            </w:r>
          </w:p>
        </w:tc>
      </w:tr>
      <w:tr w:rsidR="003D1BA6" w:rsidRPr="00AF0D99" w14:paraId="23A5DDE7" w14:textId="77777777" w:rsidTr="003D1BA6">
        <w:trPr>
          <w:trHeight w:val="300"/>
        </w:trPr>
        <w:tc>
          <w:tcPr>
            <w:tcW w:w="5000" w:type="pct"/>
            <w:noWrap/>
            <w:hideMark/>
          </w:tcPr>
          <w:p w14:paraId="39CDB50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Oth Reg/Dis (COC)</w:t>
            </w:r>
          </w:p>
        </w:tc>
      </w:tr>
      <w:tr w:rsidR="003D1BA6" w:rsidRPr="00AF0D99" w14:paraId="57C10ED3" w14:textId="77777777" w:rsidTr="003D1BA6">
        <w:trPr>
          <w:trHeight w:val="300"/>
        </w:trPr>
        <w:tc>
          <w:tcPr>
            <w:tcW w:w="5000" w:type="pct"/>
            <w:noWrap/>
            <w:hideMark/>
          </w:tcPr>
          <w:p w14:paraId="2D3EA80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Oth Reg/Dis (NAACCR)</w:t>
            </w:r>
          </w:p>
        </w:tc>
      </w:tr>
      <w:tr w:rsidR="003D1BA6" w:rsidRPr="00AF0D99" w14:paraId="76852C79" w14:textId="77777777" w:rsidTr="003D1BA6">
        <w:trPr>
          <w:trHeight w:val="300"/>
        </w:trPr>
        <w:tc>
          <w:tcPr>
            <w:tcW w:w="5000" w:type="pct"/>
            <w:noWrap/>
            <w:hideMark/>
          </w:tcPr>
          <w:p w14:paraId="24629F4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Hosp--Surg </w:t>
            </w:r>
            <w:proofErr w:type="spellStart"/>
            <w:r w:rsidRPr="00AF0D99">
              <w:rPr>
                <w:rFonts w:ascii="Calibri" w:hAnsi="Calibri" w:cs="Calibri"/>
                <w:color w:val="000000"/>
                <w:sz w:val="22"/>
                <w:szCs w:val="22"/>
              </w:rPr>
              <w:t>Pri</w:t>
            </w:r>
            <w:proofErr w:type="spellEnd"/>
            <w:r w:rsidRPr="00AF0D99">
              <w:rPr>
                <w:rFonts w:ascii="Calibri" w:hAnsi="Calibri" w:cs="Calibri"/>
                <w:color w:val="000000"/>
                <w:sz w:val="22"/>
                <w:szCs w:val="22"/>
              </w:rPr>
              <w:t xml:space="preserve"> Sit,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--Surg </w:t>
            </w:r>
            <w:proofErr w:type="spellStart"/>
            <w:r w:rsidRPr="00AF0D99">
              <w:rPr>
                <w:rFonts w:ascii="Calibri" w:hAnsi="Calibri" w:cs="Calibri"/>
                <w:color w:val="000000"/>
                <w:sz w:val="22"/>
                <w:szCs w:val="22"/>
              </w:rPr>
              <w:t>Pri</w:t>
            </w:r>
            <w:proofErr w:type="spellEnd"/>
            <w:r w:rsidRPr="00AF0D99">
              <w:rPr>
                <w:rFonts w:ascii="Calibri" w:hAnsi="Calibri" w:cs="Calibri"/>
                <w:color w:val="000000"/>
                <w:sz w:val="22"/>
                <w:szCs w:val="22"/>
              </w:rPr>
              <w:t xml:space="preserve"> Sit (COC)</w:t>
            </w:r>
          </w:p>
        </w:tc>
      </w:tr>
      <w:tr w:rsidR="003D1BA6" w:rsidRPr="00AF0D99" w14:paraId="480CA18E" w14:textId="77777777" w:rsidTr="003D1BA6">
        <w:trPr>
          <w:trHeight w:val="300"/>
        </w:trPr>
        <w:tc>
          <w:tcPr>
            <w:tcW w:w="5000" w:type="pct"/>
            <w:noWrap/>
            <w:hideMark/>
          </w:tcPr>
          <w:p w14:paraId="6E081B4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Prim Site (COC)</w:t>
            </w:r>
          </w:p>
        </w:tc>
      </w:tr>
      <w:tr w:rsidR="003D1BA6" w:rsidRPr="00AF0D99" w14:paraId="0CA63C76" w14:textId="77777777" w:rsidTr="003D1BA6">
        <w:trPr>
          <w:trHeight w:val="300"/>
        </w:trPr>
        <w:tc>
          <w:tcPr>
            <w:tcW w:w="5000" w:type="pct"/>
            <w:noWrap/>
            <w:hideMark/>
          </w:tcPr>
          <w:p w14:paraId="279EA82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Prim Site (NAACCR)</w:t>
            </w:r>
          </w:p>
        </w:tc>
      </w:tr>
      <w:tr w:rsidR="003D1BA6" w:rsidRPr="00AF0D99" w14:paraId="64A33616" w14:textId="77777777" w:rsidTr="003D1BA6">
        <w:trPr>
          <w:trHeight w:val="300"/>
        </w:trPr>
        <w:tc>
          <w:tcPr>
            <w:tcW w:w="5000" w:type="pct"/>
            <w:noWrap/>
            <w:hideMark/>
          </w:tcPr>
          <w:p w14:paraId="606A2F3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Prim Site, Primary Site, ICDO2 (COC)</w:t>
            </w:r>
          </w:p>
        </w:tc>
      </w:tr>
      <w:tr w:rsidR="003D1BA6" w:rsidRPr="00AF0D99" w14:paraId="2690A5C1" w14:textId="77777777" w:rsidTr="003D1BA6">
        <w:trPr>
          <w:trHeight w:val="300"/>
        </w:trPr>
        <w:tc>
          <w:tcPr>
            <w:tcW w:w="5000" w:type="pct"/>
            <w:noWrap/>
            <w:hideMark/>
          </w:tcPr>
          <w:p w14:paraId="645EDEA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Prim Site, Primary Site, ICDO3 (COC)</w:t>
            </w:r>
          </w:p>
        </w:tc>
      </w:tr>
      <w:tr w:rsidR="003D1BA6" w:rsidRPr="00AF0D99" w14:paraId="564C9F5A" w14:textId="77777777" w:rsidTr="003D1BA6">
        <w:trPr>
          <w:trHeight w:val="300"/>
        </w:trPr>
        <w:tc>
          <w:tcPr>
            <w:tcW w:w="5000" w:type="pct"/>
            <w:noWrap/>
            <w:hideMark/>
          </w:tcPr>
          <w:p w14:paraId="1633A4F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Prim Site, Schema ID, Primary Site (COC)</w:t>
            </w:r>
          </w:p>
        </w:tc>
      </w:tr>
      <w:tr w:rsidR="003D1BA6" w:rsidRPr="00AF0D99" w14:paraId="4FAF3DB4" w14:textId="77777777" w:rsidTr="003D1BA6">
        <w:trPr>
          <w:trHeight w:val="300"/>
        </w:trPr>
        <w:tc>
          <w:tcPr>
            <w:tcW w:w="5000" w:type="pct"/>
            <w:noWrap/>
            <w:hideMark/>
          </w:tcPr>
          <w:p w14:paraId="548A10B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Site 98-02 (COC)</w:t>
            </w:r>
          </w:p>
        </w:tc>
      </w:tr>
      <w:tr w:rsidR="003D1BA6" w:rsidRPr="00AF0D99" w14:paraId="5390CB59" w14:textId="77777777" w:rsidTr="003D1BA6">
        <w:trPr>
          <w:trHeight w:val="300"/>
        </w:trPr>
        <w:tc>
          <w:tcPr>
            <w:tcW w:w="5000" w:type="pct"/>
            <w:noWrap/>
            <w:hideMark/>
          </w:tcPr>
          <w:p w14:paraId="10DEEF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Site 98-02, Primary Site (COC)</w:t>
            </w:r>
          </w:p>
        </w:tc>
      </w:tr>
      <w:tr w:rsidR="003D1BA6" w:rsidRPr="00AF0D99" w14:paraId="50F15DE0" w14:textId="77777777" w:rsidTr="003D1BA6">
        <w:trPr>
          <w:trHeight w:val="300"/>
        </w:trPr>
        <w:tc>
          <w:tcPr>
            <w:tcW w:w="5000" w:type="pct"/>
            <w:noWrap/>
            <w:hideMark/>
          </w:tcPr>
          <w:p w14:paraId="74D6010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RX Hosp--Surg Site 98-02, RX Hosp--Surg Site (COC)</w:t>
            </w:r>
          </w:p>
        </w:tc>
      </w:tr>
      <w:tr w:rsidR="003D1BA6" w:rsidRPr="00AF0D99" w14:paraId="036BD7B9" w14:textId="77777777" w:rsidTr="003D1BA6">
        <w:trPr>
          <w:trHeight w:val="300"/>
        </w:trPr>
        <w:tc>
          <w:tcPr>
            <w:tcW w:w="5000" w:type="pct"/>
            <w:noWrap/>
            <w:hideMark/>
          </w:tcPr>
          <w:p w14:paraId="56AB446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--BRM (COC)</w:t>
            </w:r>
          </w:p>
        </w:tc>
      </w:tr>
      <w:tr w:rsidR="003D1BA6" w:rsidRPr="00AF0D99" w14:paraId="2E08E479" w14:textId="77777777" w:rsidTr="003D1BA6">
        <w:trPr>
          <w:trHeight w:val="300"/>
        </w:trPr>
        <w:tc>
          <w:tcPr>
            <w:tcW w:w="5000" w:type="pct"/>
            <w:noWrap/>
            <w:hideMark/>
          </w:tcPr>
          <w:p w14:paraId="5B3F7F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--BRM (NPCR)</w:t>
            </w:r>
          </w:p>
        </w:tc>
      </w:tr>
      <w:tr w:rsidR="003D1BA6" w:rsidRPr="00AF0D99" w14:paraId="5EDE23B6" w14:textId="77777777" w:rsidTr="003D1BA6">
        <w:trPr>
          <w:trHeight w:val="300"/>
        </w:trPr>
        <w:tc>
          <w:tcPr>
            <w:tcW w:w="5000" w:type="pct"/>
            <w:noWrap/>
            <w:hideMark/>
          </w:tcPr>
          <w:p w14:paraId="2631C84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--BRM, Date of DX (NPCR)</w:t>
            </w:r>
          </w:p>
        </w:tc>
      </w:tr>
      <w:tr w:rsidR="003D1BA6" w:rsidRPr="00AF0D99" w14:paraId="0AD25650" w14:textId="77777777" w:rsidTr="003D1BA6">
        <w:trPr>
          <w:trHeight w:val="300"/>
        </w:trPr>
        <w:tc>
          <w:tcPr>
            <w:tcW w:w="5000" w:type="pct"/>
            <w:noWrap/>
            <w:hideMark/>
          </w:tcPr>
          <w:p w14:paraId="0B0CF2F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--BRM, DateDX, RptSrc (SEER IF63)</w:t>
            </w:r>
          </w:p>
        </w:tc>
      </w:tr>
      <w:tr w:rsidR="003D1BA6" w:rsidRPr="00AF0D99" w14:paraId="0EC90239" w14:textId="77777777" w:rsidTr="003D1BA6">
        <w:trPr>
          <w:trHeight w:val="300"/>
        </w:trPr>
        <w:tc>
          <w:tcPr>
            <w:tcW w:w="5000" w:type="pct"/>
            <w:noWrap/>
            <w:hideMark/>
          </w:tcPr>
          <w:p w14:paraId="4245E7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--BRM, RX Date BRM (COC)</w:t>
            </w:r>
          </w:p>
        </w:tc>
      </w:tr>
      <w:tr w:rsidR="003D1BA6" w:rsidRPr="00AF0D99" w14:paraId="1B06A0D5" w14:textId="77777777" w:rsidTr="003D1BA6">
        <w:trPr>
          <w:trHeight w:val="300"/>
        </w:trPr>
        <w:tc>
          <w:tcPr>
            <w:tcW w:w="5000" w:type="pct"/>
            <w:noWrap/>
            <w:hideMark/>
          </w:tcPr>
          <w:p w14:paraId="506703B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--BRM, RX Text--BRM (NAACCR)</w:t>
            </w:r>
          </w:p>
        </w:tc>
      </w:tr>
      <w:tr w:rsidR="003D1BA6" w:rsidRPr="00AF0D99" w14:paraId="18BA0BBF" w14:textId="77777777" w:rsidTr="003D1BA6">
        <w:trPr>
          <w:trHeight w:val="300"/>
        </w:trPr>
        <w:tc>
          <w:tcPr>
            <w:tcW w:w="5000" w:type="pct"/>
            <w:noWrap/>
            <w:hideMark/>
          </w:tcPr>
          <w:p w14:paraId="6854CFF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--BRM, Vital Status (COC)</w:t>
            </w:r>
          </w:p>
        </w:tc>
      </w:tr>
      <w:tr w:rsidR="003D1BA6" w:rsidRPr="00AF0D99" w14:paraId="17687C1C" w14:textId="77777777" w:rsidTr="003D1BA6">
        <w:trPr>
          <w:trHeight w:val="300"/>
        </w:trPr>
        <w:tc>
          <w:tcPr>
            <w:tcW w:w="5000" w:type="pct"/>
            <w:noWrap/>
            <w:hideMark/>
          </w:tcPr>
          <w:p w14:paraId="346164E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--Chemo (COC)</w:t>
            </w:r>
          </w:p>
        </w:tc>
      </w:tr>
      <w:tr w:rsidR="003D1BA6" w:rsidRPr="00AF0D99" w14:paraId="7EE7106A" w14:textId="77777777" w:rsidTr="003D1BA6">
        <w:trPr>
          <w:trHeight w:val="300"/>
        </w:trPr>
        <w:tc>
          <w:tcPr>
            <w:tcW w:w="5000" w:type="pct"/>
            <w:noWrap/>
            <w:hideMark/>
          </w:tcPr>
          <w:p w14:paraId="1E6E0C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--Chemo (NPCR)</w:t>
            </w:r>
          </w:p>
        </w:tc>
      </w:tr>
      <w:tr w:rsidR="003D1BA6" w:rsidRPr="00AF0D99" w14:paraId="6A3F6CE9" w14:textId="77777777" w:rsidTr="003D1BA6">
        <w:trPr>
          <w:trHeight w:val="300"/>
        </w:trPr>
        <w:tc>
          <w:tcPr>
            <w:tcW w:w="5000" w:type="pct"/>
            <w:noWrap/>
            <w:hideMark/>
          </w:tcPr>
          <w:p w14:paraId="016DBED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--Chemo, Date of DX (NPCR)</w:t>
            </w:r>
          </w:p>
        </w:tc>
      </w:tr>
      <w:tr w:rsidR="003D1BA6" w:rsidRPr="00AF0D99" w14:paraId="69831F5B" w14:textId="77777777" w:rsidTr="003D1BA6">
        <w:trPr>
          <w:trHeight w:val="300"/>
        </w:trPr>
        <w:tc>
          <w:tcPr>
            <w:tcW w:w="5000" w:type="pct"/>
            <w:noWrap/>
            <w:hideMark/>
          </w:tcPr>
          <w:p w14:paraId="1E421DE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--Chemo, DateDX, RptSrc (SEER IF61)</w:t>
            </w:r>
          </w:p>
        </w:tc>
      </w:tr>
      <w:tr w:rsidR="003D1BA6" w:rsidRPr="00AF0D99" w14:paraId="2C4886FB" w14:textId="77777777" w:rsidTr="003D1BA6">
        <w:trPr>
          <w:trHeight w:val="300"/>
        </w:trPr>
        <w:tc>
          <w:tcPr>
            <w:tcW w:w="5000" w:type="pct"/>
            <w:noWrap/>
            <w:hideMark/>
          </w:tcPr>
          <w:p w14:paraId="6656D57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--Chemo, RX Date Chemo (COC)</w:t>
            </w:r>
          </w:p>
        </w:tc>
      </w:tr>
      <w:tr w:rsidR="003D1BA6" w:rsidRPr="00AF0D99" w14:paraId="4436E57D" w14:textId="77777777" w:rsidTr="003D1BA6">
        <w:trPr>
          <w:trHeight w:val="300"/>
        </w:trPr>
        <w:tc>
          <w:tcPr>
            <w:tcW w:w="5000" w:type="pct"/>
            <w:noWrap/>
            <w:hideMark/>
          </w:tcPr>
          <w:p w14:paraId="756F26F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--Chemo, RX Text--Chemo (NAACCR)</w:t>
            </w:r>
          </w:p>
        </w:tc>
      </w:tr>
      <w:tr w:rsidR="003D1BA6" w:rsidRPr="00AF0D99" w14:paraId="17F7C9FE" w14:textId="77777777" w:rsidTr="003D1BA6">
        <w:trPr>
          <w:trHeight w:val="300"/>
        </w:trPr>
        <w:tc>
          <w:tcPr>
            <w:tcW w:w="5000" w:type="pct"/>
            <w:noWrap/>
            <w:hideMark/>
          </w:tcPr>
          <w:p w14:paraId="090ECD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--Chemo, Vital Status (COC)</w:t>
            </w:r>
          </w:p>
        </w:tc>
      </w:tr>
      <w:tr w:rsidR="003D1BA6" w:rsidRPr="00AF0D99" w14:paraId="3EE86F21" w14:textId="77777777" w:rsidTr="003D1BA6">
        <w:trPr>
          <w:trHeight w:val="300"/>
        </w:trPr>
        <w:tc>
          <w:tcPr>
            <w:tcW w:w="5000" w:type="pct"/>
            <w:noWrap/>
            <w:hideMark/>
          </w:tcPr>
          <w:p w14:paraId="180CD2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--DX/Stg Proc (COC)</w:t>
            </w:r>
          </w:p>
        </w:tc>
      </w:tr>
      <w:tr w:rsidR="003D1BA6" w:rsidRPr="00AF0D99" w14:paraId="6112A0E6" w14:textId="77777777" w:rsidTr="003D1BA6">
        <w:trPr>
          <w:trHeight w:val="300"/>
        </w:trPr>
        <w:tc>
          <w:tcPr>
            <w:tcW w:w="5000" w:type="pct"/>
            <w:noWrap/>
            <w:hideMark/>
          </w:tcPr>
          <w:p w14:paraId="75FC09D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--DX/Stg Proc (NAACCR)</w:t>
            </w:r>
          </w:p>
        </w:tc>
      </w:tr>
      <w:tr w:rsidR="003D1BA6" w:rsidRPr="00AF0D99" w14:paraId="59797CB5" w14:textId="77777777" w:rsidTr="003D1BA6">
        <w:trPr>
          <w:trHeight w:val="300"/>
        </w:trPr>
        <w:tc>
          <w:tcPr>
            <w:tcW w:w="5000" w:type="pct"/>
            <w:noWrap/>
            <w:hideMark/>
          </w:tcPr>
          <w:p w14:paraId="22B374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--DX/Stg Proc, RX Date DX/Stg Proc (COC)</w:t>
            </w:r>
          </w:p>
        </w:tc>
      </w:tr>
      <w:tr w:rsidR="003D1BA6" w:rsidRPr="00AF0D99" w14:paraId="5D3FA1DF" w14:textId="77777777" w:rsidTr="003D1BA6">
        <w:trPr>
          <w:trHeight w:val="300"/>
        </w:trPr>
        <w:tc>
          <w:tcPr>
            <w:tcW w:w="5000" w:type="pct"/>
            <w:noWrap/>
            <w:hideMark/>
          </w:tcPr>
          <w:p w14:paraId="24B20A3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--Hormone (COC)</w:t>
            </w:r>
          </w:p>
        </w:tc>
      </w:tr>
      <w:tr w:rsidR="003D1BA6" w:rsidRPr="00AF0D99" w14:paraId="2AC98424" w14:textId="77777777" w:rsidTr="003D1BA6">
        <w:trPr>
          <w:trHeight w:val="300"/>
        </w:trPr>
        <w:tc>
          <w:tcPr>
            <w:tcW w:w="5000" w:type="pct"/>
            <w:noWrap/>
            <w:hideMark/>
          </w:tcPr>
          <w:p w14:paraId="6D31CE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--Hormone (NPCR)</w:t>
            </w:r>
          </w:p>
        </w:tc>
      </w:tr>
      <w:tr w:rsidR="003D1BA6" w:rsidRPr="00AF0D99" w14:paraId="0060B6AB" w14:textId="77777777" w:rsidTr="003D1BA6">
        <w:trPr>
          <w:trHeight w:val="300"/>
        </w:trPr>
        <w:tc>
          <w:tcPr>
            <w:tcW w:w="5000" w:type="pct"/>
            <w:noWrap/>
            <w:hideMark/>
          </w:tcPr>
          <w:p w14:paraId="0FDF30D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--Hormone, Date of DX (NPCR)</w:t>
            </w:r>
          </w:p>
        </w:tc>
      </w:tr>
      <w:tr w:rsidR="003D1BA6" w:rsidRPr="00AF0D99" w14:paraId="24A90C84" w14:textId="77777777" w:rsidTr="003D1BA6">
        <w:trPr>
          <w:trHeight w:val="300"/>
        </w:trPr>
        <w:tc>
          <w:tcPr>
            <w:tcW w:w="5000" w:type="pct"/>
            <w:noWrap/>
            <w:hideMark/>
          </w:tcPr>
          <w:p w14:paraId="194C71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--Hormone, DateDX, RptSrc (SEER IF62)</w:t>
            </w:r>
          </w:p>
        </w:tc>
      </w:tr>
      <w:tr w:rsidR="003D1BA6" w:rsidRPr="00AF0D99" w14:paraId="56148A67" w14:textId="77777777" w:rsidTr="003D1BA6">
        <w:trPr>
          <w:trHeight w:val="300"/>
        </w:trPr>
        <w:tc>
          <w:tcPr>
            <w:tcW w:w="5000" w:type="pct"/>
            <w:noWrap/>
            <w:hideMark/>
          </w:tcPr>
          <w:p w14:paraId="0451ED9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--Hormone, RX Date Hormone (COC)</w:t>
            </w:r>
          </w:p>
        </w:tc>
      </w:tr>
      <w:tr w:rsidR="003D1BA6" w:rsidRPr="00AF0D99" w14:paraId="5EB9A330" w14:textId="77777777" w:rsidTr="003D1BA6">
        <w:trPr>
          <w:trHeight w:val="300"/>
        </w:trPr>
        <w:tc>
          <w:tcPr>
            <w:tcW w:w="5000" w:type="pct"/>
            <w:noWrap/>
            <w:hideMark/>
          </w:tcPr>
          <w:p w14:paraId="6D0E755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--Hormone, RX Text--Hormone (NAACCR)</w:t>
            </w:r>
          </w:p>
        </w:tc>
      </w:tr>
      <w:tr w:rsidR="003D1BA6" w:rsidRPr="00AF0D99" w14:paraId="77E80F21" w14:textId="77777777" w:rsidTr="003D1BA6">
        <w:trPr>
          <w:trHeight w:val="300"/>
        </w:trPr>
        <w:tc>
          <w:tcPr>
            <w:tcW w:w="5000" w:type="pct"/>
            <w:noWrap/>
            <w:hideMark/>
          </w:tcPr>
          <w:p w14:paraId="12B6550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--Hormone, Vital Status (COC)</w:t>
            </w:r>
          </w:p>
        </w:tc>
      </w:tr>
      <w:tr w:rsidR="003D1BA6" w:rsidRPr="00AF0D99" w14:paraId="448F51C1" w14:textId="77777777" w:rsidTr="003D1BA6">
        <w:trPr>
          <w:trHeight w:val="300"/>
        </w:trPr>
        <w:tc>
          <w:tcPr>
            <w:tcW w:w="5000" w:type="pct"/>
            <w:noWrap/>
            <w:hideMark/>
          </w:tcPr>
          <w:p w14:paraId="1C996A4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--Other (NPCR)</w:t>
            </w:r>
          </w:p>
        </w:tc>
      </w:tr>
      <w:tr w:rsidR="003D1BA6" w:rsidRPr="00AF0D99" w14:paraId="3E29353D" w14:textId="77777777" w:rsidTr="003D1BA6">
        <w:trPr>
          <w:trHeight w:val="300"/>
        </w:trPr>
        <w:tc>
          <w:tcPr>
            <w:tcW w:w="5000" w:type="pct"/>
            <w:noWrap/>
            <w:hideMark/>
          </w:tcPr>
          <w:p w14:paraId="49402DC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--Other (SEER OTHERRX)</w:t>
            </w:r>
          </w:p>
        </w:tc>
      </w:tr>
      <w:tr w:rsidR="003D1BA6" w:rsidRPr="00AF0D99" w14:paraId="77C73C5F" w14:textId="77777777" w:rsidTr="003D1BA6">
        <w:trPr>
          <w:trHeight w:val="300"/>
        </w:trPr>
        <w:tc>
          <w:tcPr>
            <w:tcW w:w="5000" w:type="pct"/>
            <w:noWrap/>
            <w:hideMark/>
          </w:tcPr>
          <w:p w14:paraId="4DEC27F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--Other, Date of DX (NPCR)</w:t>
            </w:r>
          </w:p>
        </w:tc>
      </w:tr>
      <w:tr w:rsidR="003D1BA6" w:rsidRPr="00AF0D99" w14:paraId="657E4880" w14:textId="77777777" w:rsidTr="003D1BA6">
        <w:trPr>
          <w:trHeight w:val="300"/>
        </w:trPr>
        <w:tc>
          <w:tcPr>
            <w:tcW w:w="5000" w:type="pct"/>
            <w:noWrap/>
            <w:hideMark/>
          </w:tcPr>
          <w:p w14:paraId="3164077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--Other, DateDX, RptSrc (SEER IF64)</w:t>
            </w:r>
          </w:p>
        </w:tc>
      </w:tr>
      <w:tr w:rsidR="003D1BA6" w:rsidRPr="00AF0D99" w14:paraId="5B40DF82" w14:textId="77777777" w:rsidTr="003D1BA6">
        <w:trPr>
          <w:trHeight w:val="300"/>
        </w:trPr>
        <w:tc>
          <w:tcPr>
            <w:tcW w:w="5000" w:type="pct"/>
            <w:noWrap/>
            <w:hideMark/>
          </w:tcPr>
          <w:p w14:paraId="38B0372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--Other, RX Date Other (COC)</w:t>
            </w:r>
          </w:p>
        </w:tc>
      </w:tr>
      <w:tr w:rsidR="003D1BA6" w:rsidRPr="00AF0D99" w14:paraId="2F37A7C1" w14:textId="77777777" w:rsidTr="003D1BA6">
        <w:trPr>
          <w:trHeight w:val="300"/>
        </w:trPr>
        <w:tc>
          <w:tcPr>
            <w:tcW w:w="5000" w:type="pct"/>
            <w:noWrap/>
            <w:hideMark/>
          </w:tcPr>
          <w:p w14:paraId="62CB603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--Other, RX Text--Other (NAACCR)</w:t>
            </w:r>
          </w:p>
        </w:tc>
      </w:tr>
      <w:tr w:rsidR="003D1BA6" w:rsidRPr="00AF0D99" w14:paraId="6A746208" w14:textId="77777777" w:rsidTr="003D1BA6">
        <w:trPr>
          <w:trHeight w:val="300"/>
        </w:trPr>
        <w:tc>
          <w:tcPr>
            <w:tcW w:w="5000" w:type="pct"/>
            <w:noWrap/>
            <w:hideMark/>
          </w:tcPr>
          <w:p w14:paraId="052B554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--Palliative Proc (COC)</w:t>
            </w:r>
          </w:p>
        </w:tc>
      </w:tr>
      <w:tr w:rsidR="003D1BA6" w:rsidRPr="00AF0D99" w14:paraId="2861758C" w14:textId="77777777" w:rsidTr="003D1BA6">
        <w:trPr>
          <w:trHeight w:val="300"/>
        </w:trPr>
        <w:tc>
          <w:tcPr>
            <w:tcW w:w="5000" w:type="pct"/>
            <w:noWrap/>
            <w:hideMark/>
          </w:tcPr>
          <w:p w14:paraId="0DE1BE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--Palliative Proc (NAACCR)</w:t>
            </w:r>
          </w:p>
        </w:tc>
      </w:tr>
      <w:tr w:rsidR="003D1BA6" w:rsidRPr="00AF0D99" w14:paraId="6BF8466B" w14:textId="77777777" w:rsidTr="003D1BA6">
        <w:trPr>
          <w:trHeight w:val="300"/>
        </w:trPr>
        <w:tc>
          <w:tcPr>
            <w:tcW w:w="5000" w:type="pct"/>
            <w:noWrap/>
            <w:hideMark/>
          </w:tcPr>
          <w:p w14:paraId="3DE742B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--Rad to CNS (SEER RBCNSYS)</w:t>
            </w:r>
          </w:p>
        </w:tc>
      </w:tr>
      <w:tr w:rsidR="003D1BA6" w:rsidRPr="00AF0D99" w14:paraId="0AC37CCD" w14:textId="77777777" w:rsidTr="003D1BA6">
        <w:trPr>
          <w:trHeight w:val="300"/>
        </w:trPr>
        <w:tc>
          <w:tcPr>
            <w:tcW w:w="5000" w:type="pct"/>
            <w:noWrap/>
            <w:hideMark/>
          </w:tcPr>
          <w:p w14:paraId="2EB2571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--Rad to CNS, Prim Site, RptSrc (SEER IF59)</w:t>
            </w:r>
          </w:p>
        </w:tc>
      </w:tr>
      <w:tr w:rsidR="003D1BA6" w:rsidRPr="00AF0D99" w14:paraId="350FA064" w14:textId="77777777" w:rsidTr="003D1BA6">
        <w:trPr>
          <w:trHeight w:val="300"/>
        </w:trPr>
        <w:tc>
          <w:tcPr>
            <w:tcW w:w="5000" w:type="pct"/>
            <w:noWrap/>
            <w:hideMark/>
          </w:tcPr>
          <w:p w14:paraId="0897727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--Radiation (SEER RADIATN)</w:t>
            </w:r>
          </w:p>
        </w:tc>
      </w:tr>
      <w:tr w:rsidR="003D1BA6" w:rsidRPr="00AF0D99" w14:paraId="275E8C8C" w14:textId="77777777" w:rsidTr="003D1BA6">
        <w:trPr>
          <w:trHeight w:val="300"/>
        </w:trPr>
        <w:tc>
          <w:tcPr>
            <w:tcW w:w="5000" w:type="pct"/>
            <w:noWrap/>
            <w:hideMark/>
          </w:tcPr>
          <w:p w14:paraId="3388EFA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--Radiation, Date of Diagnosis (NPCR)</w:t>
            </w:r>
          </w:p>
        </w:tc>
      </w:tr>
      <w:tr w:rsidR="003D1BA6" w:rsidRPr="00AF0D99" w14:paraId="22AD60CD" w14:textId="77777777" w:rsidTr="003D1BA6">
        <w:trPr>
          <w:trHeight w:val="300"/>
        </w:trPr>
        <w:tc>
          <w:tcPr>
            <w:tcW w:w="5000" w:type="pct"/>
            <w:noWrap/>
            <w:hideMark/>
          </w:tcPr>
          <w:p w14:paraId="7142972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--Radiation, DateDX, RptSrc (SEER IF58)</w:t>
            </w:r>
          </w:p>
        </w:tc>
      </w:tr>
      <w:tr w:rsidR="003D1BA6" w:rsidRPr="00AF0D99" w14:paraId="496B91D3" w14:textId="77777777" w:rsidTr="003D1BA6">
        <w:trPr>
          <w:trHeight w:val="300"/>
        </w:trPr>
        <w:tc>
          <w:tcPr>
            <w:tcW w:w="5000" w:type="pct"/>
            <w:noWrap/>
            <w:hideMark/>
          </w:tcPr>
          <w:p w14:paraId="706763C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--Reconstruct 1st (NAACCR)</w:t>
            </w:r>
          </w:p>
        </w:tc>
      </w:tr>
      <w:tr w:rsidR="003D1BA6" w:rsidRPr="00AF0D99" w14:paraId="519C2FD3" w14:textId="77777777" w:rsidTr="003D1BA6">
        <w:trPr>
          <w:trHeight w:val="300"/>
        </w:trPr>
        <w:tc>
          <w:tcPr>
            <w:tcW w:w="5000" w:type="pct"/>
            <w:noWrap/>
            <w:hideMark/>
          </w:tcPr>
          <w:p w14:paraId="3EC61EE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--Reconstruct 1st (SEER RECONST)</w:t>
            </w:r>
          </w:p>
        </w:tc>
      </w:tr>
      <w:tr w:rsidR="003D1BA6" w:rsidRPr="00AF0D99" w14:paraId="09F4D539" w14:textId="77777777" w:rsidTr="003D1BA6">
        <w:trPr>
          <w:trHeight w:val="300"/>
        </w:trPr>
        <w:tc>
          <w:tcPr>
            <w:tcW w:w="5000" w:type="pct"/>
            <w:noWrap/>
            <w:hideMark/>
          </w:tcPr>
          <w:p w14:paraId="6FE39C6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--Reconstruct 1st, Date of DX (COC)</w:t>
            </w:r>
          </w:p>
        </w:tc>
      </w:tr>
      <w:tr w:rsidR="003D1BA6" w:rsidRPr="00AF0D99" w14:paraId="14D232E4" w14:textId="77777777" w:rsidTr="003D1BA6">
        <w:trPr>
          <w:trHeight w:val="300"/>
        </w:trPr>
        <w:tc>
          <w:tcPr>
            <w:tcW w:w="5000" w:type="pct"/>
            <w:noWrap/>
            <w:hideMark/>
          </w:tcPr>
          <w:p w14:paraId="10A4941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--Reconstruct 1st, Primary Site (COC)</w:t>
            </w:r>
          </w:p>
        </w:tc>
      </w:tr>
      <w:tr w:rsidR="003D1BA6" w:rsidRPr="00AF0D99" w14:paraId="455FB182" w14:textId="77777777" w:rsidTr="003D1BA6">
        <w:trPr>
          <w:trHeight w:val="300"/>
        </w:trPr>
        <w:tc>
          <w:tcPr>
            <w:tcW w:w="5000" w:type="pct"/>
            <w:noWrap/>
            <w:hideMark/>
          </w:tcPr>
          <w:p w14:paraId="5EF703F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--Reconstruct 1st,DateDx,RptSrc (SEER IF81)</w:t>
            </w:r>
          </w:p>
        </w:tc>
      </w:tr>
      <w:tr w:rsidR="003D1BA6" w:rsidRPr="00AF0D99" w14:paraId="707D295C" w14:textId="77777777" w:rsidTr="003D1BA6">
        <w:trPr>
          <w:trHeight w:val="300"/>
        </w:trPr>
        <w:tc>
          <w:tcPr>
            <w:tcW w:w="5000" w:type="pct"/>
            <w:noWrap/>
            <w:hideMark/>
          </w:tcPr>
          <w:p w14:paraId="0329AA7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--Reg LN Ex,DateDX,RptSrc,ICDO3 (SEER IF97)</w:t>
            </w:r>
          </w:p>
        </w:tc>
      </w:tr>
      <w:tr w:rsidR="003D1BA6" w:rsidRPr="00AF0D99" w14:paraId="3E00DBA5" w14:textId="77777777" w:rsidTr="003D1BA6">
        <w:trPr>
          <w:trHeight w:val="300"/>
        </w:trPr>
        <w:tc>
          <w:tcPr>
            <w:tcW w:w="5000" w:type="pct"/>
            <w:noWrap/>
            <w:hideMark/>
          </w:tcPr>
          <w:p w14:paraId="0CA8ACF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--Reg LN Examined (COC)</w:t>
            </w:r>
          </w:p>
        </w:tc>
      </w:tr>
      <w:tr w:rsidR="003D1BA6" w:rsidRPr="00AF0D99" w14:paraId="41A7BCB3" w14:textId="77777777" w:rsidTr="003D1BA6">
        <w:trPr>
          <w:trHeight w:val="300"/>
        </w:trPr>
        <w:tc>
          <w:tcPr>
            <w:tcW w:w="5000" w:type="pct"/>
            <w:noWrap/>
            <w:hideMark/>
          </w:tcPr>
          <w:p w14:paraId="41F7273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--Reg LN Examined (SEER SURGNODE)</w:t>
            </w:r>
          </w:p>
        </w:tc>
      </w:tr>
      <w:tr w:rsidR="003D1BA6" w:rsidRPr="00AF0D99" w14:paraId="009BA579" w14:textId="77777777" w:rsidTr="003D1BA6">
        <w:trPr>
          <w:trHeight w:val="300"/>
        </w:trPr>
        <w:tc>
          <w:tcPr>
            <w:tcW w:w="5000" w:type="pct"/>
            <w:noWrap/>
            <w:hideMark/>
          </w:tcPr>
          <w:p w14:paraId="5AFEEB7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--Reg LN Examined, Date of DX (COC)</w:t>
            </w:r>
          </w:p>
        </w:tc>
      </w:tr>
      <w:tr w:rsidR="003D1BA6" w:rsidRPr="00AF0D99" w14:paraId="083373A5" w14:textId="77777777" w:rsidTr="003D1BA6">
        <w:trPr>
          <w:trHeight w:val="300"/>
        </w:trPr>
        <w:tc>
          <w:tcPr>
            <w:tcW w:w="5000" w:type="pct"/>
            <w:noWrap/>
            <w:hideMark/>
          </w:tcPr>
          <w:p w14:paraId="6E27CE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98-02 (COC)</w:t>
            </w:r>
          </w:p>
        </w:tc>
      </w:tr>
      <w:tr w:rsidR="003D1BA6" w:rsidRPr="00AF0D99" w14:paraId="414C263B" w14:textId="77777777" w:rsidTr="003D1BA6">
        <w:trPr>
          <w:trHeight w:val="300"/>
        </w:trPr>
        <w:tc>
          <w:tcPr>
            <w:tcW w:w="5000" w:type="pct"/>
            <w:noWrap/>
            <w:hideMark/>
          </w:tcPr>
          <w:p w14:paraId="38E8428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98-02, Date of DX (COC)</w:t>
            </w:r>
          </w:p>
        </w:tc>
      </w:tr>
      <w:tr w:rsidR="003D1BA6" w:rsidRPr="00AF0D99" w14:paraId="7FE5BFCE" w14:textId="77777777" w:rsidTr="003D1BA6">
        <w:trPr>
          <w:trHeight w:val="300"/>
        </w:trPr>
        <w:tc>
          <w:tcPr>
            <w:tcW w:w="5000" w:type="pct"/>
            <w:noWrap/>
            <w:hideMark/>
          </w:tcPr>
          <w:p w14:paraId="2163775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98-02, Date of DX (SEER IF98)</w:t>
            </w:r>
          </w:p>
        </w:tc>
      </w:tr>
      <w:tr w:rsidR="003D1BA6" w:rsidRPr="00AF0D99" w14:paraId="09A6328D" w14:textId="77777777" w:rsidTr="003D1BA6">
        <w:trPr>
          <w:trHeight w:val="300"/>
        </w:trPr>
        <w:tc>
          <w:tcPr>
            <w:tcW w:w="5000" w:type="pct"/>
            <w:noWrap/>
            <w:hideMark/>
          </w:tcPr>
          <w:p w14:paraId="2BFC506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98-02, Primary Site, ICDO2 (COC)</w:t>
            </w:r>
          </w:p>
        </w:tc>
      </w:tr>
      <w:tr w:rsidR="003D1BA6" w:rsidRPr="00AF0D99" w14:paraId="1372E69F" w14:textId="77777777" w:rsidTr="003D1BA6">
        <w:trPr>
          <w:trHeight w:val="300"/>
        </w:trPr>
        <w:tc>
          <w:tcPr>
            <w:tcW w:w="5000" w:type="pct"/>
            <w:noWrap/>
            <w:hideMark/>
          </w:tcPr>
          <w:p w14:paraId="47EE139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98-02, Primary Site, ICDO3 (COC)</w:t>
            </w:r>
          </w:p>
        </w:tc>
      </w:tr>
      <w:tr w:rsidR="003D1BA6" w:rsidRPr="00AF0D99" w14:paraId="168375AC" w14:textId="77777777" w:rsidTr="003D1BA6">
        <w:trPr>
          <w:trHeight w:val="300"/>
        </w:trPr>
        <w:tc>
          <w:tcPr>
            <w:tcW w:w="5000" w:type="pct"/>
            <w:noWrap/>
            <w:hideMark/>
          </w:tcPr>
          <w:p w14:paraId="3A0615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98-02,Site,Rpt,ICDO3 (SEER IF79)</w:t>
            </w:r>
          </w:p>
        </w:tc>
      </w:tr>
      <w:tr w:rsidR="003D1BA6" w:rsidRPr="00AF0D99" w14:paraId="33D91F9E" w14:textId="77777777" w:rsidTr="003D1BA6">
        <w:trPr>
          <w:trHeight w:val="300"/>
        </w:trPr>
        <w:tc>
          <w:tcPr>
            <w:tcW w:w="5000" w:type="pct"/>
            <w:noWrap/>
            <w:hideMark/>
          </w:tcPr>
          <w:p w14:paraId="4C45FBC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LN Sur (COC)</w:t>
            </w:r>
          </w:p>
        </w:tc>
      </w:tr>
      <w:tr w:rsidR="003D1BA6" w:rsidRPr="00AF0D99" w14:paraId="04A4C4A4" w14:textId="77777777" w:rsidTr="003D1BA6">
        <w:trPr>
          <w:trHeight w:val="300"/>
        </w:trPr>
        <w:tc>
          <w:tcPr>
            <w:tcW w:w="5000" w:type="pct"/>
            <w:noWrap/>
            <w:hideMark/>
          </w:tcPr>
          <w:p w14:paraId="2B9EC2D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LN Sur (SEER SCOPE)</w:t>
            </w:r>
          </w:p>
        </w:tc>
      </w:tr>
      <w:tr w:rsidR="003D1BA6" w:rsidRPr="00AF0D99" w14:paraId="040AD2B9" w14:textId="77777777" w:rsidTr="003D1BA6">
        <w:trPr>
          <w:trHeight w:val="300"/>
        </w:trPr>
        <w:tc>
          <w:tcPr>
            <w:tcW w:w="5000" w:type="pct"/>
            <w:noWrap/>
            <w:hideMark/>
          </w:tcPr>
          <w:p w14:paraId="40186C9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LN Sur, Date of DX (NPCR)</w:t>
            </w:r>
          </w:p>
        </w:tc>
      </w:tr>
      <w:tr w:rsidR="003D1BA6" w:rsidRPr="00AF0D99" w14:paraId="4ECC1BBD" w14:textId="77777777" w:rsidTr="003D1BA6">
        <w:trPr>
          <w:trHeight w:val="300"/>
        </w:trPr>
        <w:tc>
          <w:tcPr>
            <w:tcW w:w="5000" w:type="pct"/>
            <w:noWrap/>
            <w:hideMark/>
          </w:tcPr>
          <w:p w14:paraId="2E42ABF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LN Sur, Date of DX (SEER IF100)</w:t>
            </w:r>
          </w:p>
        </w:tc>
      </w:tr>
      <w:tr w:rsidR="003D1BA6" w:rsidRPr="00AF0D99" w14:paraId="4ACFB806" w14:textId="77777777" w:rsidTr="003D1BA6">
        <w:trPr>
          <w:trHeight w:val="300"/>
        </w:trPr>
        <w:tc>
          <w:tcPr>
            <w:tcW w:w="5000" w:type="pct"/>
            <w:noWrap/>
            <w:hideMark/>
          </w:tcPr>
          <w:p w14:paraId="075108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LN Sur, Schema ID (NAACCR)</w:t>
            </w:r>
          </w:p>
        </w:tc>
      </w:tr>
      <w:tr w:rsidR="003D1BA6" w:rsidRPr="00AF0D99" w14:paraId="581A3965" w14:textId="77777777" w:rsidTr="003D1BA6">
        <w:trPr>
          <w:trHeight w:val="300"/>
        </w:trPr>
        <w:tc>
          <w:tcPr>
            <w:tcW w:w="5000" w:type="pct"/>
            <w:noWrap/>
            <w:hideMark/>
          </w:tcPr>
          <w:p w14:paraId="1DD38EC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LN Sur, Site, ICDO2 (COC)</w:t>
            </w:r>
          </w:p>
        </w:tc>
      </w:tr>
      <w:tr w:rsidR="003D1BA6" w:rsidRPr="00AF0D99" w14:paraId="2C8792C2" w14:textId="77777777" w:rsidTr="003D1BA6">
        <w:trPr>
          <w:trHeight w:val="300"/>
        </w:trPr>
        <w:tc>
          <w:tcPr>
            <w:tcW w:w="5000" w:type="pct"/>
            <w:noWrap/>
            <w:hideMark/>
          </w:tcPr>
          <w:p w14:paraId="0118B94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--Scope Reg LN Sur, Site, ICDO3 (SEER IF109)</w:t>
            </w:r>
          </w:p>
        </w:tc>
      </w:tr>
      <w:tr w:rsidR="003D1BA6" w:rsidRPr="00AF0D99" w14:paraId="2D2743A5" w14:textId="77777777" w:rsidTr="003D1BA6">
        <w:trPr>
          <w:trHeight w:val="300"/>
        </w:trPr>
        <w:tc>
          <w:tcPr>
            <w:tcW w:w="5000" w:type="pct"/>
            <w:noWrap/>
            <w:hideMark/>
          </w:tcPr>
          <w:p w14:paraId="6815F36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--Surg </w:t>
            </w:r>
            <w:proofErr w:type="spellStart"/>
            <w:r w:rsidRPr="00AF0D99">
              <w:rPr>
                <w:rFonts w:ascii="Calibri" w:hAnsi="Calibri" w:cs="Calibri"/>
                <w:color w:val="000000"/>
                <w:sz w:val="22"/>
                <w:szCs w:val="22"/>
              </w:rPr>
              <w:t>Approch,RX</w:t>
            </w:r>
            <w:proofErr w:type="spellEnd"/>
            <w:r w:rsidRPr="00AF0D99">
              <w:rPr>
                <w:rFonts w:ascii="Calibri" w:hAnsi="Calibri" w:cs="Calibri"/>
                <w:color w:val="000000"/>
                <w:sz w:val="22"/>
                <w:szCs w:val="22"/>
              </w:rPr>
              <w:t xml:space="preserve">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Site 98-02 (COC)</w:t>
            </w:r>
          </w:p>
        </w:tc>
      </w:tr>
      <w:tr w:rsidR="003D1BA6" w:rsidRPr="00AF0D99" w14:paraId="7667096C" w14:textId="77777777" w:rsidTr="003D1BA6">
        <w:trPr>
          <w:trHeight w:val="300"/>
        </w:trPr>
        <w:tc>
          <w:tcPr>
            <w:tcW w:w="5000" w:type="pct"/>
            <w:noWrap/>
            <w:hideMark/>
          </w:tcPr>
          <w:p w14:paraId="565AD9E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Oth 98-02 (COC)</w:t>
            </w:r>
          </w:p>
        </w:tc>
      </w:tr>
      <w:tr w:rsidR="003D1BA6" w:rsidRPr="00AF0D99" w14:paraId="0A2593E3" w14:textId="77777777" w:rsidTr="003D1BA6">
        <w:trPr>
          <w:trHeight w:val="300"/>
        </w:trPr>
        <w:tc>
          <w:tcPr>
            <w:tcW w:w="5000" w:type="pct"/>
            <w:noWrap/>
            <w:hideMark/>
          </w:tcPr>
          <w:p w14:paraId="69E17A8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Oth 98-02, Date of DX (COC)</w:t>
            </w:r>
          </w:p>
        </w:tc>
      </w:tr>
      <w:tr w:rsidR="003D1BA6" w:rsidRPr="00AF0D99" w14:paraId="4E016236" w14:textId="77777777" w:rsidTr="003D1BA6">
        <w:trPr>
          <w:trHeight w:val="300"/>
        </w:trPr>
        <w:tc>
          <w:tcPr>
            <w:tcW w:w="5000" w:type="pct"/>
            <w:noWrap/>
            <w:hideMark/>
          </w:tcPr>
          <w:p w14:paraId="5EA729F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Oth 98-02, Date of DX (SEER IF99)</w:t>
            </w:r>
          </w:p>
        </w:tc>
      </w:tr>
      <w:tr w:rsidR="003D1BA6" w:rsidRPr="00AF0D99" w14:paraId="71122C1C" w14:textId="77777777" w:rsidTr="003D1BA6">
        <w:trPr>
          <w:trHeight w:val="300"/>
        </w:trPr>
        <w:tc>
          <w:tcPr>
            <w:tcW w:w="5000" w:type="pct"/>
            <w:noWrap/>
            <w:hideMark/>
          </w:tcPr>
          <w:p w14:paraId="2621930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Oth 98-02, Primary Site (COC)</w:t>
            </w:r>
          </w:p>
        </w:tc>
      </w:tr>
      <w:tr w:rsidR="003D1BA6" w:rsidRPr="00AF0D99" w14:paraId="04530185" w14:textId="77777777" w:rsidTr="003D1BA6">
        <w:trPr>
          <w:trHeight w:val="300"/>
        </w:trPr>
        <w:tc>
          <w:tcPr>
            <w:tcW w:w="5000" w:type="pct"/>
            <w:noWrap/>
            <w:hideMark/>
          </w:tcPr>
          <w:p w14:paraId="613333B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Oth 98-02,Site,Rpt,ICDO3 (SEER IF80)</w:t>
            </w:r>
          </w:p>
        </w:tc>
      </w:tr>
      <w:tr w:rsidR="003D1BA6" w:rsidRPr="00AF0D99" w14:paraId="383F35A7" w14:textId="77777777" w:rsidTr="003D1BA6">
        <w:trPr>
          <w:trHeight w:val="300"/>
        </w:trPr>
        <w:tc>
          <w:tcPr>
            <w:tcW w:w="5000" w:type="pct"/>
            <w:noWrap/>
            <w:hideMark/>
          </w:tcPr>
          <w:p w14:paraId="7F6DF43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Oth Reg/Dis (COC)</w:t>
            </w:r>
          </w:p>
        </w:tc>
      </w:tr>
      <w:tr w:rsidR="003D1BA6" w:rsidRPr="00AF0D99" w14:paraId="76AD80D8" w14:textId="77777777" w:rsidTr="003D1BA6">
        <w:trPr>
          <w:trHeight w:val="300"/>
        </w:trPr>
        <w:tc>
          <w:tcPr>
            <w:tcW w:w="5000" w:type="pct"/>
            <w:noWrap/>
            <w:hideMark/>
          </w:tcPr>
          <w:p w14:paraId="6BFA26C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Oth Reg/Dis (SEER SURGOTH)</w:t>
            </w:r>
          </w:p>
        </w:tc>
      </w:tr>
      <w:tr w:rsidR="003D1BA6" w:rsidRPr="00AF0D99" w14:paraId="79416168" w14:textId="77777777" w:rsidTr="003D1BA6">
        <w:trPr>
          <w:trHeight w:val="300"/>
        </w:trPr>
        <w:tc>
          <w:tcPr>
            <w:tcW w:w="5000" w:type="pct"/>
            <w:noWrap/>
            <w:hideMark/>
          </w:tcPr>
          <w:p w14:paraId="7934CA4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Oth Reg/Dis, Date of DX (NPCR)</w:t>
            </w:r>
          </w:p>
        </w:tc>
      </w:tr>
      <w:tr w:rsidR="003D1BA6" w:rsidRPr="00AF0D99" w14:paraId="072407A6" w14:textId="77777777" w:rsidTr="003D1BA6">
        <w:trPr>
          <w:trHeight w:val="300"/>
        </w:trPr>
        <w:tc>
          <w:tcPr>
            <w:tcW w:w="5000" w:type="pct"/>
            <w:noWrap/>
            <w:hideMark/>
          </w:tcPr>
          <w:p w14:paraId="5C42BB9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Oth Reg/Dis,DateDX,RptSrc (SEER IF101)</w:t>
            </w:r>
          </w:p>
        </w:tc>
      </w:tr>
      <w:tr w:rsidR="003D1BA6" w:rsidRPr="00AF0D99" w14:paraId="7748E526" w14:textId="77777777" w:rsidTr="003D1BA6">
        <w:trPr>
          <w:trHeight w:val="300"/>
        </w:trPr>
        <w:tc>
          <w:tcPr>
            <w:tcW w:w="5000" w:type="pct"/>
            <w:noWrap/>
            <w:hideMark/>
          </w:tcPr>
          <w:p w14:paraId="0C4612B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Prim Site (COC)</w:t>
            </w:r>
          </w:p>
        </w:tc>
      </w:tr>
      <w:tr w:rsidR="003D1BA6" w:rsidRPr="00AF0D99" w14:paraId="0771A4DD" w14:textId="77777777" w:rsidTr="003D1BA6">
        <w:trPr>
          <w:trHeight w:val="300"/>
        </w:trPr>
        <w:tc>
          <w:tcPr>
            <w:tcW w:w="5000" w:type="pct"/>
            <w:noWrap/>
            <w:hideMark/>
          </w:tcPr>
          <w:p w14:paraId="428BC78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Prim Site (SEER SURGPRIM)</w:t>
            </w:r>
          </w:p>
        </w:tc>
      </w:tr>
      <w:tr w:rsidR="003D1BA6" w:rsidRPr="00AF0D99" w14:paraId="64814039" w14:textId="77777777" w:rsidTr="003D1BA6">
        <w:trPr>
          <w:trHeight w:val="300"/>
        </w:trPr>
        <w:tc>
          <w:tcPr>
            <w:tcW w:w="5000" w:type="pct"/>
            <w:noWrap/>
            <w:hideMark/>
          </w:tcPr>
          <w:p w14:paraId="2DCE759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Prim Site, Date of DX (NPCR)</w:t>
            </w:r>
          </w:p>
        </w:tc>
      </w:tr>
      <w:tr w:rsidR="003D1BA6" w:rsidRPr="00AF0D99" w14:paraId="3654AB32" w14:textId="77777777" w:rsidTr="003D1BA6">
        <w:trPr>
          <w:trHeight w:val="300"/>
        </w:trPr>
        <w:tc>
          <w:tcPr>
            <w:tcW w:w="5000" w:type="pct"/>
            <w:noWrap/>
            <w:hideMark/>
          </w:tcPr>
          <w:p w14:paraId="4D89B0E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Prim Site, Date of DX (SEER IF102)</w:t>
            </w:r>
          </w:p>
        </w:tc>
      </w:tr>
      <w:tr w:rsidR="003D1BA6" w:rsidRPr="00AF0D99" w14:paraId="31FE83CB" w14:textId="77777777" w:rsidTr="003D1BA6">
        <w:trPr>
          <w:trHeight w:val="300"/>
        </w:trPr>
        <w:tc>
          <w:tcPr>
            <w:tcW w:w="5000" w:type="pct"/>
            <w:noWrap/>
            <w:hideMark/>
          </w:tcPr>
          <w:p w14:paraId="69385AC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--Surg Prim Site, </w:t>
            </w:r>
            <w:proofErr w:type="spellStart"/>
            <w:r w:rsidRPr="00AF0D99">
              <w:rPr>
                <w:rFonts w:ascii="Calibri" w:hAnsi="Calibri" w:cs="Calibri"/>
                <w:color w:val="000000"/>
                <w:sz w:val="22"/>
                <w:szCs w:val="22"/>
              </w:rPr>
              <w:t>Diag</w:t>
            </w:r>
            <w:proofErr w:type="spellEnd"/>
            <w:r w:rsidRPr="00AF0D99">
              <w:rPr>
                <w:rFonts w:ascii="Calibri" w:hAnsi="Calibri" w:cs="Calibri"/>
                <w:color w:val="000000"/>
                <w:sz w:val="22"/>
                <w:szCs w:val="22"/>
              </w:rPr>
              <w:t xml:space="preserve"> Conf (SEER IF76)</w:t>
            </w:r>
          </w:p>
        </w:tc>
      </w:tr>
      <w:tr w:rsidR="003D1BA6" w:rsidRPr="00AF0D99" w14:paraId="47B13A2D" w14:textId="77777777" w:rsidTr="003D1BA6">
        <w:trPr>
          <w:trHeight w:val="300"/>
        </w:trPr>
        <w:tc>
          <w:tcPr>
            <w:tcW w:w="5000" w:type="pct"/>
            <w:noWrap/>
            <w:hideMark/>
          </w:tcPr>
          <w:p w14:paraId="0C12C8E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Prim Site, Lymphoma (COC)</w:t>
            </w:r>
          </w:p>
        </w:tc>
      </w:tr>
      <w:tr w:rsidR="003D1BA6" w:rsidRPr="00AF0D99" w14:paraId="431C5534" w14:textId="77777777" w:rsidTr="003D1BA6">
        <w:trPr>
          <w:trHeight w:val="300"/>
        </w:trPr>
        <w:tc>
          <w:tcPr>
            <w:tcW w:w="5000" w:type="pct"/>
            <w:noWrap/>
            <w:hideMark/>
          </w:tcPr>
          <w:p w14:paraId="7511B36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Prim Site, Primary Site, ICDO2 (COC)</w:t>
            </w:r>
          </w:p>
        </w:tc>
      </w:tr>
      <w:tr w:rsidR="003D1BA6" w:rsidRPr="00AF0D99" w14:paraId="07B8775A" w14:textId="77777777" w:rsidTr="003D1BA6">
        <w:trPr>
          <w:trHeight w:val="300"/>
        </w:trPr>
        <w:tc>
          <w:tcPr>
            <w:tcW w:w="5000" w:type="pct"/>
            <w:noWrap/>
            <w:hideMark/>
          </w:tcPr>
          <w:p w14:paraId="30FD7D3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Prim Site, Primary Site, ICDO3 (COC)</w:t>
            </w:r>
          </w:p>
        </w:tc>
      </w:tr>
      <w:tr w:rsidR="003D1BA6" w:rsidRPr="00AF0D99" w14:paraId="60C03923" w14:textId="77777777" w:rsidTr="003D1BA6">
        <w:trPr>
          <w:trHeight w:val="300"/>
        </w:trPr>
        <w:tc>
          <w:tcPr>
            <w:tcW w:w="5000" w:type="pct"/>
            <w:noWrap/>
            <w:hideMark/>
          </w:tcPr>
          <w:p w14:paraId="4AC7742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Prim Site, Schema ID, Primary Site (COC)</w:t>
            </w:r>
          </w:p>
        </w:tc>
      </w:tr>
      <w:tr w:rsidR="003D1BA6" w:rsidRPr="00AF0D99" w14:paraId="08D64BCC" w14:textId="77777777" w:rsidTr="003D1BA6">
        <w:trPr>
          <w:trHeight w:val="300"/>
        </w:trPr>
        <w:tc>
          <w:tcPr>
            <w:tcW w:w="5000" w:type="pct"/>
            <w:noWrap/>
            <w:hideMark/>
          </w:tcPr>
          <w:p w14:paraId="495CD14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Prim Site, Schema ID, Primary Site (SEER)</w:t>
            </w:r>
          </w:p>
        </w:tc>
      </w:tr>
      <w:tr w:rsidR="003D1BA6" w:rsidRPr="00AF0D99" w14:paraId="7E85D982" w14:textId="77777777" w:rsidTr="003D1BA6">
        <w:trPr>
          <w:trHeight w:val="300"/>
        </w:trPr>
        <w:tc>
          <w:tcPr>
            <w:tcW w:w="5000" w:type="pct"/>
            <w:noWrap/>
            <w:hideMark/>
          </w:tcPr>
          <w:p w14:paraId="202675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Prim Site, Site, ICDO3 (SEER IF108)</w:t>
            </w:r>
          </w:p>
        </w:tc>
      </w:tr>
      <w:tr w:rsidR="003D1BA6" w:rsidRPr="00AF0D99" w14:paraId="57B79ADD" w14:textId="77777777" w:rsidTr="003D1BA6">
        <w:trPr>
          <w:trHeight w:val="300"/>
        </w:trPr>
        <w:tc>
          <w:tcPr>
            <w:tcW w:w="5000" w:type="pct"/>
            <w:noWrap/>
            <w:hideMark/>
          </w:tcPr>
          <w:p w14:paraId="6FF6521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Site 98-02 (COC)</w:t>
            </w:r>
          </w:p>
        </w:tc>
      </w:tr>
      <w:tr w:rsidR="003D1BA6" w:rsidRPr="00AF0D99" w14:paraId="1E54EBF9" w14:textId="77777777" w:rsidTr="003D1BA6">
        <w:trPr>
          <w:trHeight w:val="300"/>
        </w:trPr>
        <w:tc>
          <w:tcPr>
            <w:tcW w:w="5000" w:type="pct"/>
            <w:noWrap/>
            <w:hideMark/>
          </w:tcPr>
          <w:p w14:paraId="39BCE2C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Site 98-02, Date of DX (COC)</w:t>
            </w:r>
          </w:p>
        </w:tc>
      </w:tr>
      <w:tr w:rsidR="003D1BA6" w:rsidRPr="00AF0D99" w14:paraId="42F01A5B" w14:textId="77777777" w:rsidTr="003D1BA6">
        <w:trPr>
          <w:trHeight w:val="300"/>
        </w:trPr>
        <w:tc>
          <w:tcPr>
            <w:tcW w:w="5000" w:type="pct"/>
            <w:noWrap/>
            <w:hideMark/>
          </w:tcPr>
          <w:p w14:paraId="3AED76B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Site 98-02, Date of DX (SEER IF103)</w:t>
            </w:r>
          </w:p>
        </w:tc>
      </w:tr>
      <w:tr w:rsidR="003D1BA6" w:rsidRPr="00AF0D99" w14:paraId="17CA97CD" w14:textId="77777777" w:rsidTr="003D1BA6">
        <w:trPr>
          <w:trHeight w:val="300"/>
        </w:trPr>
        <w:tc>
          <w:tcPr>
            <w:tcW w:w="5000" w:type="pct"/>
            <w:noWrap/>
            <w:hideMark/>
          </w:tcPr>
          <w:p w14:paraId="102FE0A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--Surg Site 98-02, </w:t>
            </w:r>
            <w:proofErr w:type="spellStart"/>
            <w:r w:rsidRPr="00AF0D99">
              <w:rPr>
                <w:rFonts w:ascii="Calibri" w:hAnsi="Calibri" w:cs="Calibri"/>
                <w:color w:val="000000"/>
                <w:sz w:val="22"/>
                <w:szCs w:val="22"/>
              </w:rPr>
              <w:t>Diag</w:t>
            </w:r>
            <w:proofErr w:type="spellEnd"/>
            <w:r w:rsidRPr="00AF0D99">
              <w:rPr>
                <w:rFonts w:ascii="Calibri" w:hAnsi="Calibri" w:cs="Calibri"/>
                <w:color w:val="000000"/>
                <w:sz w:val="22"/>
                <w:szCs w:val="22"/>
              </w:rPr>
              <w:t xml:space="preserve"> Conf (SEER IF106)</w:t>
            </w:r>
          </w:p>
        </w:tc>
      </w:tr>
      <w:tr w:rsidR="003D1BA6" w:rsidRPr="00AF0D99" w14:paraId="56AF0F91" w14:textId="77777777" w:rsidTr="003D1BA6">
        <w:trPr>
          <w:trHeight w:val="300"/>
        </w:trPr>
        <w:tc>
          <w:tcPr>
            <w:tcW w:w="5000" w:type="pct"/>
            <w:noWrap/>
            <w:hideMark/>
          </w:tcPr>
          <w:p w14:paraId="522E563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Site 98-02, Primary Site (COC)</w:t>
            </w:r>
          </w:p>
        </w:tc>
      </w:tr>
      <w:tr w:rsidR="003D1BA6" w:rsidRPr="00AF0D99" w14:paraId="179B5FB7" w14:textId="77777777" w:rsidTr="003D1BA6">
        <w:trPr>
          <w:trHeight w:val="300"/>
        </w:trPr>
        <w:tc>
          <w:tcPr>
            <w:tcW w:w="5000" w:type="pct"/>
            <w:noWrap/>
            <w:hideMark/>
          </w:tcPr>
          <w:p w14:paraId="14F50A5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--Surg Site 98-02, 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Site (COC)</w:t>
            </w:r>
          </w:p>
        </w:tc>
      </w:tr>
      <w:tr w:rsidR="003D1BA6" w:rsidRPr="00AF0D99" w14:paraId="0BF568E3" w14:textId="77777777" w:rsidTr="003D1BA6">
        <w:trPr>
          <w:trHeight w:val="300"/>
        </w:trPr>
        <w:tc>
          <w:tcPr>
            <w:tcW w:w="5000" w:type="pct"/>
            <w:noWrap/>
            <w:hideMark/>
          </w:tcPr>
          <w:p w14:paraId="3EB39F5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 Site 98-02, Site, RptSrc (SEER IF78)</w:t>
            </w:r>
          </w:p>
        </w:tc>
      </w:tr>
      <w:tr w:rsidR="003D1BA6" w:rsidRPr="00AF0D99" w14:paraId="149EC8A8" w14:textId="77777777" w:rsidTr="003D1BA6">
        <w:trPr>
          <w:trHeight w:val="300"/>
        </w:trPr>
        <w:tc>
          <w:tcPr>
            <w:tcW w:w="5000" w:type="pct"/>
            <w:noWrap/>
            <w:hideMark/>
          </w:tcPr>
          <w:p w14:paraId="60C5857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--Surg/Rad Seq (NPCR)</w:t>
            </w:r>
          </w:p>
        </w:tc>
      </w:tr>
      <w:tr w:rsidR="003D1BA6" w:rsidRPr="00AF0D99" w14:paraId="39AF3250" w14:textId="77777777" w:rsidTr="003D1BA6">
        <w:trPr>
          <w:trHeight w:val="300"/>
        </w:trPr>
        <w:tc>
          <w:tcPr>
            <w:tcW w:w="5000" w:type="pct"/>
            <w:noWrap/>
            <w:hideMark/>
          </w:tcPr>
          <w:p w14:paraId="2A848A0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--Surg/Rad Seq (SEER RADSEQ)</w:t>
            </w:r>
          </w:p>
        </w:tc>
      </w:tr>
      <w:tr w:rsidR="003D1BA6" w:rsidRPr="00AF0D99" w14:paraId="1285BA33" w14:textId="77777777" w:rsidTr="003D1BA6">
        <w:trPr>
          <w:trHeight w:val="300"/>
        </w:trPr>
        <w:tc>
          <w:tcPr>
            <w:tcW w:w="5000" w:type="pct"/>
            <w:noWrap/>
            <w:hideMark/>
          </w:tcPr>
          <w:p w14:paraId="1129FAC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--Surg/Rad Seq, Date of DX (NPCR)</w:t>
            </w:r>
          </w:p>
        </w:tc>
      </w:tr>
      <w:tr w:rsidR="003D1BA6" w:rsidRPr="00AF0D99" w14:paraId="00A7077D" w14:textId="77777777" w:rsidTr="003D1BA6">
        <w:trPr>
          <w:trHeight w:val="300"/>
        </w:trPr>
        <w:tc>
          <w:tcPr>
            <w:tcW w:w="5000" w:type="pct"/>
            <w:noWrap/>
            <w:hideMark/>
          </w:tcPr>
          <w:p w14:paraId="2F44E23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--Surg/Rad Seq, DateDX, RptSrc (SEER IF60)</w:t>
            </w:r>
          </w:p>
        </w:tc>
      </w:tr>
      <w:tr w:rsidR="003D1BA6" w:rsidRPr="00AF0D99" w14:paraId="2D290089" w14:textId="77777777" w:rsidTr="003D1BA6">
        <w:trPr>
          <w:trHeight w:val="300"/>
        </w:trPr>
        <w:tc>
          <w:tcPr>
            <w:tcW w:w="5000" w:type="pct"/>
            <w:noWrap/>
            <w:hideMark/>
          </w:tcPr>
          <w:p w14:paraId="22D7000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--Surgery Type (SEER SURGRX)</w:t>
            </w:r>
          </w:p>
        </w:tc>
      </w:tr>
      <w:tr w:rsidR="003D1BA6" w:rsidRPr="00AF0D99" w14:paraId="21DD61D0" w14:textId="77777777" w:rsidTr="003D1BA6">
        <w:trPr>
          <w:trHeight w:val="300"/>
        </w:trPr>
        <w:tc>
          <w:tcPr>
            <w:tcW w:w="5000" w:type="pct"/>
            <w:noWrap/>
            <w:hideMark/>
          </w:tcPr>
          <w:p w14:paraId="19064DA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--Surgery Type, </w:t>
            </w:r>
            <w:proofErr w:type="spellStart"/>
            <w:r w:rsidRPr="00AF0D99">
              <w:rPr>
                <w:rFonts w:ascii="Calibri" w:hAnsi="Calibri" w:cs="Calibri"/>
                <w:color w:val="000000"/>
                <w:sz w:val="22"/>
                <w:szCs w:val="22"/>
              </w:rPr>
              <w:t>Diag</w:t>
            </w:r>
            <w:proofErr w:type="spellEnd"/>
            <w:r w:rsidRPr="00AF0D99">
              <w:rPr>
                <w:rFonts w:ascii="Calibri" w:hAnsi="Calibri" w:cs="Calibri"/>
                <w:color w:val="000000"/>
                <w:sz w:val="22"/>
                <w:szCs w:val="22"/>
              </w:rPr>
              <w:t xml:space="preserve"> Conf (SEER IF46)</w:t>
            </w:r>
          </w:p>
        </w:tc>
      </w:tr>
      <w:tr w:rsidR="003D1BA6" w:rsidRPr="00AF0D99" w14:paraId="6431859C" w14:textId="77777777" w:rsidTr="003D1BA6">
        <w:trPr>
          <w:trHeight w:val="300"/>
        </w:trPr>
        <w:tc>
          <w:tcPr>
            <w:tcW w:w="5000" w:type="pct"/>
            <w:noWrap/>
            <w:hideMark/>
          </w:tcPr>
          <w:p w14:paraId="44FE207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--Surgery Type, Radiation (SEER IF44)</w:t>
            </w:r>
          </w:p>
        </w:tc>
      </w:tr>
      <w:tr w:rsidR="003D1BA6" w:rsidRPr="00AF0D99" w14:paraId="4D84CBED" w14:textId="77777777" w:rsidTr="003D1BA6">
        <w:trPr>
          <w:trHeight w:val="300"/>
        </w:trPr>
        <w:tc>
          <w:tcPr>
            <w:tcW w:w="5000" w:type="pct"/>
            <w:noWrap/>
            <w:hideMark/>
          </w:tcPr>
          <w:p w14:paraId="5ADF8F2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--Surgery Type, Site, RptSrc (SEER IF29)</w:t>
            </w:r>
          </w:p>
        </w:tc>
      </w:tr>
      <w:tr w:rsidR="003D1BA6" w:rsidRPr="00AF0D99" w14:paraId="041DA719" w14:textId="77777777" w:rsidTr="003D1BA6">
        <w:trPr>
          <w:trHeight w:val="300"/>
        </w:trPr>
        <w:tc>
          <w:tcPr>
            <w:tcW w:w="5000" w:type="pct"/>
            <w:noWrap/>
            <w:hideMark/>
          </w:tcPr>
          <w:p w14:paraId="7A90125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--Surgery, Reason for No Surgery (SEER IF51)</w:t>
            </w:r>
          </w:p>
        </w:tc>
      </w:tr>
      <w:tr w:rsidR="003D1BA6" w:rsidRPr="00AF0D99" w14:paraId="1A63FF92" w14:textId="77777777" w:rsidTr="003D1BA6">
        <w:trPr>
          <w:trHeight w:val="300"/>
        </w:trPr>
        <w:tc>
          <w:tcPr>
            <w:tcW w:w="5000" w:type="pct"/>
            <w:noWrap/>
            <w:hideMark/>
          </w:tcPr>
          <w:p w14:paraId="00A022C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--Surgical </w:t>
            </w:r>
            <w:proofErr w:type="spellStart"/>
            <w:r w:rsidRPr="00AF0D99">
              <w:rPr>
                <w:rFonts w:ascii="Calibri" w:hAnsi="Calibri" w:cs="Calibri"/>
                <w:color w:val="000000"/>
                <w:sz w:val="22"/>
                <w:szCs w:val="22"/>
              </w:rPr>
              <w:t>Approch</w:t>
            </w:r>
            <w:proofErr w:type="spellEnd"/>
            <w:r w:rsidRPr="00AF0D99">
              <w:rPr>
                <w:rFonts w:ascii="Calibri" w:hAnsi="Calibri" w:cs="Calibri"/>
                <w:color w:val="000000"/>
                <w:sz w:val="22"/>
                <w:szCs w:val="22"/>
              </w:rPr>
              <w:t xml:space="preserve"> (COC)</w:t>
            </w:r>
          </w:p>
        </w:tc>
      </w:tr>
      <w:tr w:rsidR="003D1BA6" w:rsidRPr="00AF0D99" w14:paraId="68208116" w14:textId="77777777" w:rsidTr="003D1BA6">
        <w:trPr>
          <w:trHeight w:val="300"/>
        </w:trPr>
        <w:tc>
          <w:tcPr>
            <w:tcW w:w="5000" w:type="pct"/>
            <w:noWrap/>
            <w:hideMark/>
          </w:tcPr>
          <w:p w14:paraId="0950498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--Surgical </w:t>
            </w:r>
            <w:proofErr w:type="spellStart"/>
            <w:r w:rsidRPr="00AF0D99">
              <w:rPr>
                <w:rFonts w:ascii="Calibri" w:hAnsi="Calibri" w:cs="Calibri"/>
                <w:color w:val="000000"/>
                <w:sz w:val="22"/>
                <w:szCs w:val="22"/>
              </w:rPr>
              <w:t>Approch</w:t>
            </w:r>
            <w:proofErr w:type="spellEnd"/>
            <w:r w:rsidRPr="00AF0D99">
              <w:rPr>
                <w:rFonts w:ascii="Calibri" w:hAnsi="Calibri" w:cs="Calibri"/>
                <w:color w:val="000000"/>
                <w:sz w:val="22"/>
                <w:szCs w:val="22"/>
              </w:rPr>
              <w:t>, Date of DX (COC)</w:t>
            </w:r>
          </w:p>
        </w:tc>
      </w:tr>
      <w:tr w:rsidR="003D1BA6" w:rsidRPr="00AF0D99" w14:paraId="58AD2018" w14:textId="77777777" w:rsidTr="003D1BA6">
        <w:trPr>
          <w:trHeight w:val="300"/>
        </w:trPr>
        <w:tc>
          <w:tcPr>
            <w:tcW w:w="5000" w:type="pct"/>
            <w:noWrap/>
            <w:hideMark/>
          </w:tcPr>
          <w:p w14:paraId="4205196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--Surgical </w:t>
            </w:r>
            <w:proofErr w:type="spellStart"/>
            <w:r w:rsidRPr="00AF0D99">
              <w:rPr>
                <w:rFonts w:ascii="Calibri" w:hAnsi="Calibri" w:cs="Calibri"/>
                <w:color w:val="000000"/>
                <w:sz w:val="22"/>
                <w:szCs w:val="22"/>
              </w:rPr>
              <w:t>Approch</w:t>
            </w:r>
            <w:proofErr w:type="spellEnd"/>
            <w:r w:rsidRPr="00AF0D99">
              <w:rPr>
                <w:rFonts w:ascii="Calibri" w:hAnsi="Calibri" w:cs="Calibri"/>
                <w:color w:val="000000"/>
                <w:sz w:val="22"/>
                <w:szCs w:val="22"/>
              </w:rPr>
              <w:t>, Primary Site (COC)</w:t>
            </w:r>
          </w:p>
        </w:tc>
      </w:tr>
      <w:tr w:rsidR="003D1BA6" w:rsidRPr="00AF0D99" w14:paraId="358F5BD7" w14:textId="77777777" w:rsidTr="003D1BA6">
        <w:trPr>
          <w:trHeight w:val="300"/>
        </w:trPr>
        <w:tc>
          <w:tcPr>
            <w:tcW w:w="5000" w:type="pct"/>
            <w:noWrap/>
            <w:hideMark/>
          </w:tcPr>
          <w:p w14:paraId="04B52D1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--Surgical Margins (COC)</w:t>
            </w:r>
          </w:p>
        </w:tc>
      </w:tr>
      <w:tr w:rsidR="003D1BA6" w:rsidRPr="00AF0D99" w14:paraId="739A382B" w14:textId="77777777" w:rsidTr="003D1BA6">
        <w:trPr>
          <w:trHeight w:val="300"/>
        </w:trPr>
        <w:tc>
          <w:tcPr>
            <w:tcW w:w="5000" w:type="pct"/>
            <w:noWrap/>
            <w:hideMark/>
          </w:tcPr>
          <w:p w14:paraId="57C31F7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--Surgical Margins (NAACCR)</w:t>
            </w:r>
          </w:p>
        </w:tc>
      </w:tr>
      <w:tr w:rsidR="003D1BA6" w:rsidRPr="00AF0D99" w14:paraId="3C39AC59" w14:textId="77777777" w:rsidTr="003D1BA6">
        <w:trPr>
          <w:trHeight w:val="300"/>
        </w:trPr>
        <w:tc>
          <w:tcPr>
            <w:tcW w:w="5000" w:type="pct"/>
            <w:noWrap/>
            <w:hideMark/>
          </w:tcPr>
          <w:p w14:paraId="7E69CF1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--Surgical Margins, Primary Site,ICDO2 (COC)</w:t>
            </w:r>
          </w:p>
        </w:tc>
      </w:tr>
      <w:tr w:rsidR="003D1BA6" w:rsidRPr="00AF0D99" w14:paraId="05FB3CAE" w14:textId="77777777" w:rsidTr="003D1BA6">
        <w:trPr>
          <w:trHeight w:val="300"/>
        </w:trPr>
        <w:tc>
          <w:tcPr>
            <w:tcW w:w="5000" w:type="pct"/>
            <w:noWrap/>
            <w:hideMark/>
          </w:tcPr>
          <w:p w14:paraId="0B959ED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--Surgical Margins, Primary Site,ICDO3 (COC)</w:t>
            </w:r>
          </w:p>
        </w:tc>
      </w:tr>
      <w:tr w:rsidR="003D1BA6" w:rsidRPr="00AF0D99" w14:paraId="2BD0345E" w14:textId="77777777" w:rsidTr="003D1BA6">
        <w:trPr>
          <w:trHeight w:val="300"/>
        </w:trPr>
        <w:tc>
          <w:tcPr>
            <w:tcW w:w="5000" w:type="pct"/>
            <w:noWrap/>
            <w:hideMark/>
          </w:tcPr>
          <w:p w14:paraId="125396E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--Surgical Margins, Schema ID (NAACCR)</w:t>
            </w:r>
          </w:p>
        </w:tc>
      </w:tr>
      <w:tr w:rsidR="003D1BA6" w:rsidRPr="00AF0D99" w14:paraId="5C2A2464" w14:textId="77777777" w:rsidTr="003D1BA6">
        <w:trPr>
          <w:trHeight w:val="300"/>
        </w:trPr>
        <w:tc>
          <w:tcPr>
            <w:tcW w:w="5000" w:type="pct"/>
            <w:noWrap/>
            <w:hideMark/>
          </w:tcPr>
          <w:p w14:paraId="6D75D2F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--Systemic/Sur Seq (COC)</w:t>
            </w:r>
          </w:p>
        </w:tc>
      </w:tr>
      <w:tr w:rsidR="003D1BA6" w:rsidRPr="00AF0D99" w14:paraId="6E72A4B3" w14:textId="77777777" w:rsidTr="003D1BA6">
        <w:trPr>
          <w:trHeight w:val="300"/>
        </w:trPr>
        <w:tc>
          <w:tcPr>
            <w:tcW w:w="5000" w:type="pct"/>
            <w:noWrap/>
            <w:hideMark/>
          </w:tcPr>
          <w:p w14:paraId="57C2FD0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--Systemic/Sur Seq, Date of DX (COC)</w:t>
            </w:r>
          </w:p>
        </w:tc>
      </w:tr>
      <w:tr w:rsidR="003D1BA6" w:rsidRPr="00AF0D99" w14:paraId="187D599D" w14:textId="77777777" w:rsidTr="003D1BA6">
        <w:trPr>
          <w:trHeight w:val="300"/>
        </w:trPr>
        <w:tc>
          <w:tcPr>
            <w:tcW w:w="5000" w:type="pct"/>
            <w:noWrap/>
            <w:hideMark/>
          </w:tcPr>
          <w:p w14:paraId="3F25641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--Systemic/Sur Seq, Date of DX (NPCR)</w:t>
            </w:r>
          </w:p>
        </w:tc>
      </w:tr>
      <w:tr w:rsidR="003D1BA6" w:rsidRPr="00AF0D99" w14:paraId="07F09921" w14:textId="77777777" w:rsidTr="003D1BA6">
        <w:trPr>
          <w:trHeight w:val="300"/>
        </w:trPr>
        <w:tc>
          <w:tcPr>
            <w:tcW w:w="5000" w:type="pct"/>
            <w:noWrap/>
            <w:hideMark/>
          </w:tcPr>
          <w:p w14:paraId="1BE3A9A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--Systemic/Sur Seq, Date of DX (SEER IF154)</w:t>
            </w:r>
          </w:p>
        </w:tc>
      </w:tr>
      <w:tr w:rsidR="003D1BA6" w:rsidRPr="00AF0D99" w14:paraId="15BFB7ED" w14:textId="77777777" w:rsidTr="003D1BA6">
        <w:trPr>
          <w:trHeight w:val="300"/>
        </w:trPr>
        <w:tc>
          <w:tcPr>
            <w:tcW w:w="5000" w:type="pct"/>
            <w:noWrap/>
            <w:hideMark/>
          </w:tcPr>
          <w:p w14:paraId="342F4D9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--Transplnt/Endocr (COC)</w:t>
            </w:r>
          </w:p>
        </w:tc>
      </w:tr>
      <w:tr w:rsidR="003D1BA6" w:rsidRPr="00AF0D99" w14:paraId="4DDF3BA1" w14:textId="77777777" w:rsidTr="003D1BA6">
        <w:trPr>
          <w:trHeight w:val="300"/>
        </w:trPr>
        <w:tc>
          <w:tcPr>
            <w:tcW w:w="5000" w:type="pct"/>
            <w:noWrap/>
            <w:hideMark/>
          </w:tcPr>
          <w:p w14:paraId="76FFC96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--Transplnt/Endocr (NPCR)</w:t>
            </w:r>
          </w:p>
        </w:tc>
      </w:tr>
      <w:tr w:rsidR="003D1BA6" w:rsidRPr="00AF0D99" w14:paraId="6DC5FE2F" w14:textId="77777777" w:rsidTr="003D1BA6">
        <w:trPr>
          <w:trHeight w:val="300"/>
        </w:trPr>
        <w:tc>
          <w:tcPr>
            <w:tcW w:w="5000" w:type="pct"/>
            <w:noWrap/>
            <w:hideMark/>
          </w:tcPr>
          <w:p w14:paraId="07FF720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--Transplnt/Endocr, Date of DX (NPCR)</w:t>
            </w:r>
          </w:p>
        </w:tc>
      </w:tr>
      <w:tr w:rsidR="003D1BA6" w:rsidRPr="00AF0D99" w14:paraId="474441D6" w14:textId="77777777" w:rsidTr="003D1BA6">
        <w:trPr>
          <w:trHeight w:val="300"/>
        </w:trPr>
        <w:tc>
          <w:tcPr>
            <w:tcW w:w="5000" w:type="pct"/>
            <w:noWrap/>
            <w:hideMark/>
          </w:tcPr>
          <w:p w14:paraId="5FB53F2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--Transplnt/Endocr, DateDX, Rpt (SEER IF104)</w:t>
            </w:r>
          </w:p>
        </w:tc>
      </w:tr>
      <w:tr w:rsidR="003D1BA6" w:rsidRPr="00AF0D99" w14:paraId="7DDEE2CE" w14:textId="77777777" w:rsidTr="003D1BA6">
        <w:trPr>
          <w:trHeight w:val="300"/>
        </w:trPr>
        <w:tc>
          <w:tcPr>
            <w:tcW w:w="5000" w:type="pct"/>
            <w:noWrap/>
            <w:hideMark/>
          </w:tcPr>
          <w:p w14:paraId="209E8EF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--Transplnt/Endocr, Primary Site (SEER IF28)</w:t>
            </w:r>
          </w:p>
        </w:tc>
      </w:tr>
      <w:tr w:rsidR="003D1BA6" w:rsidRPr="00AF0D99" w14:paraId="7B1FEFE4" w14:textId="77777777" w:rsidTr="003D1BA6">
        <w:trPr>
          <w:trHeight w:val="300"/>
        </w:trPr>
        <w:tc>
          <w:tcPr>
            <w:tcW w:w="5000" w:type="pct"/>
            <w:noWrap/>
            <w:hideMark/>
          </w:tcPr>
          <w:p w14:paraId="6AAFF39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--Transplnt/Endocr, Vital Status (COC)</w:t>
            </w:r>
          </w:p>
        </w:tc>
      </w:tr>
      <w:tr w:rsidR="003D1BA6" w:rsidRPr="00AF0D99" w14:paraId="0D34DDEE" w14:textId="77777777" w:rsidTr="003D1BA6">
        <w:trPr>
          <w:trHeight w:val="300"/>
        </w:trPr>
        <w:tc>
          <w:tcPr>
            <w:tcW w:w="5000" w:type="pct"/>
            <w:noWrap/>
            <w:hideMark/>
          </w:tcPr>
          <w:p w14:paraId="1343057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--Treatm Stat, Date 1st Crs RX COC (COC)</w:t>
            </w:r>
          </w:p>
        </w:tc>
      </w:tr>
      <w:tr w:rsidR="003D1BA6" w:rsidRPr="00AF0D99" w14:paraId="709A499C" w14:textId="77777777" w:rsidTr="003D1BA6">
        <w:trPr>
          <w:trHeight w:val="300"/>
        </w:trPr>
        <w:tc>
          <w:tcPr>
            <w:tcW w:w="5000" w:type="pct"/>
            <w:noWrap/>
            <w:hideMark/>
          </w:tcPr>
          <w:p w14:paraId="40329C1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--Treatm Stat, Treatment (COC)</w:t>
            </w:r>
          </w:p>
        </w:tc>
      </w:tr>
      <w:tr w:rsidR="003D1BA6" w:rsidRPr="00AF0D99" w14:paraId="232C90E3" w14:textId="77777777" w:rsidTr="003D1BA6">
        <w:trPr>
          <w:trHeight w:val="300"/>
        </w:trPr>
        <w:tc>
          <w:tcPr>
            <w:tcW w:w="5000" w:type="pct"/>
            <w:noWrap/>
            <w:hideMark/>
          </w:tcPr>
          <w:p w14:paraId="6A06D52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--Treatm Stat, Treatment (NAACCR)</w:t>
            </w:r>
          </w:p>
        </w:tc>
      </w:tr>
      <w:tr w:rsidR="003D1BA6" w:rsidRPr="00AF0D99" w14:paraId="640CDBC2" w14:textId="77777777" w:rsidTr="003D1BA6">
        <w:trPr>
          <w:trHeight w:val="300"/>
        </w:trPr>
        <w:tc>
          <w:tcPr>
            <w:tcW w:w="5000" w:type="pct"/>
            <w:noWrap/>
            <w:hideMark/>
          </w:tcPr>
          <w:p w14:paraId="7FBF2C2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--Treatm Stat, Treatment, Blanks (NAACCR)</w:t>
            </w:r>
          </w:p>
        </w:tc>
      </w:tr>
      <w:tr w:rsidR="003D1BA6" w:rsidRPr="00AF0D99" w14:paraId="23BDDD1E" w14:textId="77777777" w:rsidTr="003D1BA6">
        <w:trPr>
          <w:trHeight w:val="300"/>
        </w:trPr>
        <w:tc>
          <w:tcPr>
            <w:tcW w:w="5000" w:type="pct"/>
            <w:noWrap/>
            <w:hideMark/>
          </w:tcPr>
          <w:p w14:paraId="5C577F5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--Treatment Status (COC)</w:t>
            </w:r>
          </w:p>
        </w:tc>
      </w:tr>
      <w:tr w:rsidR="003D1BA6" w:rsidRPr="00AF0D99" w14:paraId="1E15D722" w14:textId="77777777" w:rsidTr="003D1BA6">
        <w:trPr>
          <w:trHeight w:val="300"/>
        </w:trPr>
        <w:tc>
          <w:tcPr>
            <w:tcW w:w="5000" w:type="pct"/>
            <w:noWrap/>
            <w:hideMark/>
          </w:tcPr>
          <w:p w14:paraId="45D8829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--Treatment Status, Date of DX (COC)</w:t>
            </w:r>
          </w:p>
        </w:tc>
      </w:tr>
      <w:tr w:rsidR="003D1BA6" w:rsidRPr="00AF0D99" w14:paraId="4088B7F1" w14:textId="77777777" w:rsidTr="003D1BA6">
        <w:trPr>
          <w:trHeight w:val="300"/>
        </w:trPr>
        <w:tc>
          <w:tcPr>
            <w:tcW w:w="5000" w:type="pct"/>
            <w:noWrap/>
            <w:hideMark/>
          </w:tcPr>
          <w:p w14:paraId="46EB00C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RX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--Treatment Status, Date of DX (NPCR)</w:t>
            </w:r>
          </w:p>
        </w:tc>
      </w:tr>
      <w:tr w:rsidR="003D1BA6" w:rsidRPr="00AF0D99" w14:paraId="62F9C3E5" w14:textId="77777777" w:rsidTr="003D1BA6">
        <w:trPr>
          <w:trHeight w:val="300"/>
        </w:trPr>
        <w:tc>
          <w:tcPr>
            <w:tcW w:w="5000" w:type="pct"/>
            <w:noWrap/>
            <w:hideMark/>
          </w:tcPr>
          <w:p w14:paraId="58056B7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 Category Clinical, Date DX (NAACCR)</w:t>
            </w:r>
          </w:p>
        </w:tc>
      </w:tr>
      <w:tr w:rsidR="003D1BA6" w:rsidRPr="00AF0D99" w14:paraId="18A5C4E7" w14:textId="77777777" w:rsidTr="003D1BA6">
        <w:trPr>
          <w:trHeight w:val="300"/>
        </w:trPr>
        <w:tc>
          <w:tcPr>
            <w:tcW w:w="5000" w:type="pct"/>
            <w:noWrap/>
            <w:hideMark/>
          </w:tcPr>
          <w:p w14:paraId="22DD23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 Category Clinical, Schema ID, Required (NAACCR)</w:t>
            </w:r>
          </w:p>
        </w:tc>
      </w:tr>
      <w:tr w:rsidR="003D1BA6" w:rsidRPr="00AF0D99" w14:paraId="79A04030" w14:textId="77777777" w:rsidTr="003D1BA6">
        <w:trPr>
          <w:trHeight w:val="300"/>
        </w:trPr>
        <w:tc>
          <w:tcPr>
            <w:tcW w:w="5000" w:type="pct"/>
            <w:noWrap/>
            <w:hideMark/>
          </w:tcPr>
          <w:p w14:paraId="2A7F886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 Category Pathological, Date DX (NAACCR)</w:t>
            </w:r>
          </w:p>
        </w:tc>
      </w:tr>
      <w:tr w:rsidR="003D1BA6" w:rsidRPr="00AF0D99" w14:paraId="7D0D46C1" w14:textId="77777777" w:rsidTr="003D1BA6">
        <w:trPr>
          <w:trHeight w:val="300"/>
        </w:trPr>
        <w:tc>
          <w:tcPr>
            <w:tcW w:w="5000" w:type="pct"/>
            <w:noWrap/>
            <w:hideMark/>
          </w:tcPr>
          <w:p w14:paraId="13CB65C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 Category Pathological, Schema ID, Required (NAACCR)</w:t>
            </w:r>
          </w:p>
        </w:tc>
      </w:tr>
      <w:tr w:rsidR="003D1BA6" w:rsidRPr="00AF0D99" w14:paraId="69477DA8" w14:textId="77777777" w:rsidTr="003D1BA6">
        <w:trPr>
          <w:trHeight w:val="300"/>
        </w:trPr>
        <w:tc>
          <w:tcPr>
            <w:tcW w:w="5000" w:type="pct"/>
            <w:noWrap/>
            <w:hideMark/>
          </w:tcPr>
          <w:p w14:paraId="01605F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Sarcomatoid Features, Date DX (NAACCR)</w:t>
            </w:r>
          </w:p>
        </w:tc>
      </w:tr>
      <w:tr w:rsidR="003D1BA6" w:rsidRPr="00AF0D99" w14:paraId="51243173" w14:textId="77777777" w:rsidTr="003D1BA6">
        <w:trPr>
          <w:trHeight w:val="300"/>
        </w:trPr>
        <w:tc>
          <w:tcPr>
            <w:tcW w:w="5000" w:type="pct"/>
            <w:noWrap/>
            <w:hideMark/>
          </w:tcPr>
          <w:p w14:paraId="76AC757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Sarcomatoid Features, Schema ID, Required (NAACCR)</w:t>
            </w:r>
          </w:p>
        </w:tc>
      </w:tr>
      <w:tr w:rsidR="003D1BA6" w:rsidRPr="00AF0D99" w14:paraId="67352B2D" w14:textId="77777777" w:rsidTr="003D1BA6">
        <w:trPr>
          <w:trHeight w:val="300"/>
        </w:trPr>
        <w:tc>
          <w:tcPr>
            <w:tcW w:w="5000" w:type="pct"/>
            <w:noWrap/>
            <w:hideMark/>
          </w:tcPr>
          <w:p w14:paraId="7489D82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Schema Discriminator 1, Date DX (NAACCR)</w:t>
            </w:r>
          </w:p>
        </w:tc>
      </w:tr>
      <w:tr w:rsidR="003D1BA6" w:rsidRPr="00AF0D99" w14:paraId="386DFC0A" w14:textId="77777777" w:rsidTr="003D1BA6">
        <w:trPr>
          <w:trHeight w:val="300"/>
        </w:trPr>
        <w:tc>
          <w:tcPr>
            <w:tcW w:w="5000" w:type="pct"/>
            <w:noWrap/>
            <w:hideMark/>
          </w:tcPr>
          <w:p w14:paraId="7DC638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Schema Discriminator 2, Date DX (NAACCR)</w:t>
            </w:r>
          </w:p>
        </w:tc>
      </w:tr>
      <w:tr w:rsidR="003D1BA6" w:rsidRPr="00AF0D99" w14:paraId="17849287" w14:textId="77777777" w:rsidTr="003D1BA6">
        <w:trPr>
          <w:trHeight w:val="300"/>
        </w:trPr>
        <w:tc>
          <w:tcPr>
            <w:tcW w:w="5000" w:type="pct"/>
            <w:noWrap/>
            <w:hideMark/>
          </w:tcPr>
          <w:p w14:paraId="6E6AEFF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Schema ID, EOD Mets (SEER)</w:t>
            </w:r>
          </w:p>
        </w:tc>
      </w:tr>
      <w:tr w:rsidR="003D1BA6" w:rsidRPr="00AF0D99" w14:paraId="1E06DB18" w14:textId="77777777" w:rsidTr="003D1BA6">
        <w:trPr>
          <w:trHeight w:val="300"/>
        </w:trPr>
        <w:tc>
          <w:tcPr>
            <w:tcW w:w="5000" w:type="pct"/>
            <w:noWrap/>
            <w:hideMark/>
          </w:tcPr>
          <w:p w14:paraId="53F5F6B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Schema ID, EOD Primary Tumor (SEER)</w:t>
            </w:r>
          </w:p>
        </w:tc>
      </w:tr>
      <w:tr w:rsidR="003D1BA6" w:rsidRPr="00AF0D99" w14:paraId="669A7954" w14:textId="77777777" w:rsidTr="003D1BA6">
        <w:trPr>
          <w:trHeight w:val="300"/>
        </w:trPr>
        <w:tc>
          <w:tcPr>
            <w:tcW w:w="5000" w:type="pct"/>
            <w:noWrap/>
            <w:hideMark/>
          </w:tcPr>
          <w:p w14:paraId="080FF0E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Schema ID, EOD Regional Nodes (SEER)</w:t>
            </w:r>
          </w:p>
        </w:tc>
      </w:tr>
      <w:tr w:rsidR="003D1BA6" w:rsidRPr="00AF0D99" w14:paraId="20646E62" w14:textId="77777777" w:rsidTr="003D1BA6">
        <w:trPr>
          <w:trHeight w:val="300"/>
        </w:trPr>
        <w:tc>
          <w:tcPr>
            <w:tcW w:w="5000" w:type="pct"/>
            <w:noWrap/>
            <w:hideMark/>
          </w:tcPr>
          <w:p w14:paraId="4F2D856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Schema ID, Site, Histo, Schema Discriminator 1 (NAACCR)</w:t>
            </w:r>
          </w:p>
        </w:tc>
      </w:tr>
      <w:tr w:rsidR="003D1BA6" w:rsidRPr="00AF0D99" w14:paraId="2AD6652A" w14:textId="77777777" w:rsidTr="003D1BA6">
        <w:trPr>
          <w:trHeight w:val="300"/>
        </w:trPr>
        <w:tc>
          <w:tcPr>
            <w:tcW w:w="5000" w:type="pct"/>
            <w:noWrap/>
            <w:hideMark/>
          </w:tcPr>
          <w:p w14:paraId="47EB598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Schema ID, Site, Histo, Schema Discriminator 1 (NPCR)</w:t>
            </w:r>
          </w:p>
        </w:tc>
      </w:tr>
      <w:tr w:rsidR="003D1BA6" w:rsidRPr="00AF0D99" w14:paraId="0AA37A36" w14:textId="77777777" w:rsidTr="003D1BA6">
        <w:trPr>
          <w:trHeight w:val="300"/>
        </w:trPr>
        <w:tc>
          <w:tcPr>
            <w:tcW w:w="5000" w:type="pct"/>
            <w:noWrap/>
            <w:hideMark/>
          </w:tcPr>
          <w:p w14:paraId="7DF3BCE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Schema ID, Site, Histo, Schema Discriminator 2 (NAACCR)</w:t>
            </w:r>
          </w:p>
        </w:tc>
      </w:tr>
      <w:tr w:rsidR="003D1BA6" w:rsidRPr="00AF0D99" w14:paraId="19AB6DB4" w14:textId="77777777" w:rsidTr="003D1BA6">
        <w:trPr>
          <w:trHeight w:val="300"/>
        </w:trPr>
        <w:tc>
          <w:tcPr>
            <w:tcW w:w="5000" w:type="pct"/>
            <w:noWrap/>
            <w:hideMark/>
          </w:tcPr>
          <w:p w14:paraId="3C94206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Secondary Diagnosis 1 (COC)</w:t>
            </w:r>
          </w:p>
        </w:tc>
      </w:tr>
      <w:tr w:rsidR="003D1BA6" w:rsidRPr="00AF0D99" w14:paraId="67B255FD" w14:textId="77777777" w:rsidTr="003D1BA6">
        <w:trPr>
          <w:trHeight w:val="300"/>
        </w:trPr>
        <w:tc>
          <w:tcPr>
            <w:tcW w:w="5000" w:type="pct"/>
            <w:noWrap/>
            <w:hideMark/>
          </w:tcPr>
          <w:p w14:paraId="609C4F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Secondary Diagnosis 1 - 10 (COC)</w:t>
            </w:r>
          </w:p>
        </w:tc>
      </w:tr>
      <w:tr w:rsidR="003D1BA6" w:rsidRPr="00AF0D99" w14:paraId="07BC041C" w14:textId="77777777" w:rsidTr="003D1BA6">
        <w:trPr>
          <w:trHeight w:val="300"/>
        </w:trPr>
        <w:tc>
          <w:tcPr>
            <w:tcW w:w="5000" w:type="pct"/>
            <w:noWrap/>
            <w:hideMark/>
          </w:tcPr>
          <w:p w14:paraId="3F99BB8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Secondary Diagnosis 1, Date DX (COC)</w:t>
            </w:r>
          </w:p>
        </w:tc>
      </w:tr>
      <w:tr w:rsidR="003D1BA6" w:rsidRPr="00AF0D99" w14:paraId="51C2B0FE" w14:textId="77777777" w:rsidTr="003D1BA6">
        <w:trPr>
          <w:trHeight w:val="300"/>
        </w:trPr>
        <w:tc>
          <w:tcPr>
            <w:tcW w:w="5000" w:type="pct"/>
            <w:noWrap/>
            <w:hideMark/>
          </w:tcPr>
          <w:p w14:paraId="52F6666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Secondary Diagnosis 10 (COC)</w:t>
            </w:r>
          </w:p>
        </w:tc>
      </w:tr>
      <w:tr w:rsidR="003D1BA6" w:rsidRPr="00AF0D99" w14:paraId="4785EE50" w14:textId="77777777" w:rsidTr="003D1BA6">
        <w:trPr>
          <w:trHeight w:val="300"/>
        </w:trPr>
        <w:tc>
          <w:tcPr>
            <w:tcW w:w="5000" w:type="pct"/>
            <w:noWrap/>
            <w:hideMark/>
          </w:tcPr>
          <w:p w14:paraId="350CCF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Secondary Diagnosis 2 (COC)</w:t>
            </w:r>
          </w:p>
        </w:tc>
      </w:tr>
      <w:tr w:rsidR="003D1BA6" w:rsidRPr="00AF0D99" w14:paraId="3DFF49C8" w14:textId="77777777" w:rsidTr="003D1BA6">
        <w:trPr>
          <w:trHeight w:val="300"/>
        </w:trPr>
        <w:tc>
          <w:tcPr>
            <w:tcW w:w="5000" w:type="pct"/>
            <w:noWrap/>
            <w:hideMark/>
          </w:tcPr>
          <w:p w14:paraId="78144DF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Secondary Diagnosis 3 (COC)</w:t>
            </w:r>
          </w:p>
        </w:tc>
      </w:tr>
      <w:tr w:rsidR="003D1BA6" w:rsidRPr="00AF0D99" w14:paraId="6F3896F3" w14:textId="77777777" w:rsidTr="003D1BA6">
        <w:trPr>
          <w:trHeight w:val="300"/>
        </w:trPr>
        <w:tc>
          <w:tcPr>
            <w:tcW w:w="5000" w:type="pct"/>
            <w:noWrap/>
            <w:hideMark/>
          </w:tcPr>
          <w:p w14:paraId="05BE43B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Secondary Diagnosis 4 (COC)</w:t>
            </w:r>
          </w:p>
        </w:tc>
      </w:tr>
      <w:tr w:rsidR="003D1BA6" w:rsidRPr="00AF0D99" w14:paraId="523A73A0" w14:textId="77777777" w:rsidTr="003D1BA6">
        <w:trPr>
          <w:trHeight w:val="300"/>
        </w:trPr>
        <w:tc>
          <w:tcPr>
            <w:tcW w:w="5000" w:type="pct"/>
            <w:noWrap/>
            <w:hideMark/>
          </w:tcPr>
          <w:p w14:paraId="6903CF7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Secondary Diagnosis 5 (COC)</w:t>
            </w:r>
          </w:p>
        </w:tc>
      </w:tr>
      <w:tr w:rsidR="003D1BA6" w:rsidRPr="00AF0D99" w14:paraId="72F7A42B" w14:textId="77777777" w:rsidTr="003D1BA6">
        <w:trPr>
          <w:trHeight w:val="300"/>
        </w:trPr>
        <w:tc>
          <w:tcPr>
            <w:tcW w:w="5000" w:type="pct"/>
            <w:noWrap/>
            <w:hideMark/>
          </w:tcPr>
          <w:p w14:paraId="27729CD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Secondary Diagnosis 6 (COC)</w:t>
            </w:r>
          </w:p>
        </w:tc>
      </w:tr>
      <w:tr w:rsidR="003D1BA6" w:rsidRPr="00AF0D99" w14:paraId="44840FA5" w14:textId="77777777" w:rsidTr="003D1BA6">
        <w:trPr>
          <w:trHeight w:val="300"/>
        </w:trPr>
        <w:tc>
          <w:tcPr>
            <w:tcW w:w="5000" w:type="pct"/>
            <w:noWrap/>
            <w:hideMark/>
          </w:tcPr>
          <w:p w14:paraId="2161EB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Secondary Diagnosis 7 (COC)</w:t>
            </w:r>
          </w:p>
        </w:tc>
      </w:tr>
      <w:tr w:rsidR="003D1BA6" w:rsidRPr="00AF0D99" w14:paraId="05AE2C1E" w14:textId="77777777" w:rsidTr="003D1BA6">
        <w:trPr>
          <w:trHeight w:val="300"/>
        </w:trPr>
        <w:tc>
          <w:tcPr>
            <w:tcW w:w="5000" w:type="pct"/>
            <w:noWrap/>
            <w:hideMark/>
          </w:tcPr>
          <w:p w14:paraId="1958FB5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Secondary Diagnosis 8 (COC)</w:t>
            </w:r>
          </w:p>
        </w:tc>
      </w:tr>
      <w:tr w:rsidR="003D1BA6" w:rsidRPr="00AF0D99" w14:paraId="6072AE7B" w14:textId="77777777" w:rsidTr="003D1BA6">
        <w:trPr>
          <w:trHeight w:val="300"/>
        </w:trPr>
        <w:tc>
          <w:tcPr>
            <w:tcW w:w="5000" w:type="pct"/>
            <w:noWrap/>
            <w:hideMark/>
          </w:tcPr>
          <w:p w14:paraId="05DF3E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Secondary Diagnosis 9 (COC)</w:t>
            </w:r>
          </w:p>
        </w:tc>
      </w:tr>
      <w:tr w:rsidR="003D1BA6" w:rsidRPr="00AF0D99" w14:paraId="54941F79" w14:textId="77777777" w:rsidTr="003D1BA6">
        <w:trPr>
          <w:trHeight w:val="300"/>
        </w:trPr>
        <w:tc>
          <w:tcPr>
            <w:tcW w:w="5000" w:type="pct"/>
            <w:noWrap/>
            <w:hideMark/>
          </w:tcPr>
          <w:p w14:paraId="2A9C98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Cause-Specific COD (NAACCR)</w:t>
            </w:r>
          </w:p>
        </w:tc>
      </w:tr>
      <w:tr w:rsidR="003D1BA6" w:rsidRPr="00AF0D99" w14:paraId="76F71A93" w14:textId="77777777" w:rsidTr="003D1BA6">
        <w:trPr>
          <w:trHeight w:val="300"/>
        </w:trPr>
        <w:tc>
          <w:tcPr>
            <w:tcW w:w="5000" w:type="pct"/>
            <w:noWrap/>
            <w:hideMark/>
          </w:tcPr>
          <w:p w14:paraId="51885A2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Coding Sys--Current (NAACCR)</w:t>
            </w:r>
          </w:p>
        </w:tc>
      </w:tr>
      <w:tr w:rsidR="003D1BA6" w:rsidRPr="00AF0D99" w14:paraId="64D82FBE" w14:textId="77777777" w:rsidTr="003D1BA6">
        <w:trPr>
          <w:trHeight w:val="300"/>
        </w:trPr>
        <w:tc>
          <w:tcPr>
            <w:tcW w:w="5000" w:type="pct"/>
            <w:noWrap/>
            <w:hideMark/>
          </w:tcPr>
          <w:p w14:paraId="00C3712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Coding Sys--Current (SEER)</w:t>
            </w:r>
          </w:p>
        </w:tc>
      </w:tr>
      <w:tr w:rsidR="003D1BA6" w:rsidRPr="00AF0D99" w14:paraId="779E2BF5" w14:textId="77777777" w:rsidTr="003D1BA6">
        <w:trPr>
          <w:trHeight w:val="300"/>
        </w:trPr>
        <w:tc>
          <w:tcPr>
            <w:tcW w:w="5000" w:type="pct"/>
            <w:noWrap/>
            <w:hideMark/>
          </w:tcPr>
          <w:p w14:paraId="54AC78A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Coding Sys--Current, Date of DX (SEER)</w:t>
            </w:r>
          </w:p>
        </w:tc>
      </w:tr>
      <w:tr w:rsidR="003D1BA6" w:rsidRPr="00AF0D99" w14:paraId="222ECD29" w14:textId="77777777" w:rsidTr="003D1BA6">
        <w:trPr>
          <w:trHeight w:val="300"/>
        </w:trPr>
        <w:tc>
          <w:tcPr>
            <w:tcW w:w="5000" w:type="pct"/>
            <w:noWrap/>
            <w:hideMark/>
          </w:tcPr>
          <w:p w14:paraId="0A094F2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Coding Sys--Original (NAACCR)</w:t>
            </w:r>
          </w:p>
        </w:tc>
      </w:tr>
      <w:tr w:rsidR="003D1BA6" w:rsidRPr="00AF0D99" w14:paraId="15A54978" w14:textId="77777777" w:rsidTr="003D1BA6">
        <w:trPr>
          <w:trHeight w:val="300"/>
        </w:trPr>
        <w:tc>
          <w:tcPr>
            <w:tcW w:w="5000" w:type="pct"/>
            <w:noWrap/>
            <w:hideMark/>
          </w:tcPr>
          <w:p w14:paraId="78815BA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Coding Sys--Original (SEER)</w:t>
            </w:r>
          </w:p>
        </w:tc>
      </w:tr>
      <w:tr w:rsidR="003D1BA6" w:rsidRPr="00AF0D99" w14:paraId="016CD61C" w14:textId="77777777" w:rsidTr="003D1BA6">
        <w:trPr>
          <w:trHeight w:val="300"/>
        </w:trPr>
        <w:tc>
          <w:tcPr>
            <w:tcW w:w="5000" w:type="pct"/>
            <w:noWrap/>
            <w:hideMark/>
          </w:tcPr>
          <w:p w14:paraId="01003E9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Derived Items, Date of DX (SEER)</w:t>
            </w:r>
          </w:p>
        </w:tc>
      </w:tr>
      <w:tr w:rsidR="003D1BA6" w:rsidRPr="00AF0D99" w14:paraId="146E37D7" w14:textId="77777777" w:rsidTr="003D1BA6">
        <w:trPr>
          <w:trHeight w:val="300"/>
        </w:trPr>
        <w:tc>
          <w:tcPr>
            <w:tcW w:w="5000" w:type="pct"/>
            <w:noWrap/>
            <w:hideMark/>
          </w:tcPr>
          <w:p w14:paraId="475EA1B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Other COD (NAACCR)</w:t>
            </w:r>
          </w:p>
        </w:tc>
      </w:tr>
      <w:tr w:rsidR="003D1BA6" w:rsidRPr="00AF0D99" w14:paraId="1AB96E6E" w14:textId="77777777" w:rsidTr="003D1BA6">
        <w:trPr>
          <w:trHeight w:val="300"/>
        </w:trPr>
        <w:tc>
          <w:tcPr>
            <w:tcW w:w="5000" w:type="pct"/>
            <w:noWrap/>
            <w:hideMark/>
          </w:tcPr>
          <w:p w14:paraId="6360FC3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Record Number (SEER RECNUM)</w:t>
            </w:r>
          </w:p>
        </w:tc>
      </w:tr>
      <w:tr w:rsidR="003D1BA6" w:rsidRPr="00AF0D99" w14:paraId="3D2BAF1C" w14:textId="77777777" w:rsidTr="003D1BA6">
        <w:trPr>
          <w:trHeight w:val="300"/>
        </w:trPr>
        <w:tc>
          <w:tcPr>
            <w:tcW w:w="5000" w:type="pct"/>
            <w:noWrap/>
            <w:hideMark/>
          </w:tcPr>
          <w:p w14:paraId="56CE234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Site-Specific Fact 1, Date DX (SEER)</w:t>
            </w:r>
          </w:p>
        </w:tc>
      </w:tr>
      <w:tr w:rsidR="003D1BA6" w:rsidRPr="00AF0D99" w14:paraId="511E60E8" w14:textId="77777777" w:rsidTr="003D1BA6">
        <w:trPr>
          <w:trHeight w:val="300"/>
        </w:trPr>
        <w:tc>
          <w:tcPr>
            <w:tcW w:w="5000" w:type="pct"/>
            <w:noWrap/>
            <w:hideMark/>
          </w:tcPr>
          <w:p w14:paraId="4FE9A2F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Site-Specific Fact 1, Schema ID, Required (SEER)</w:t>
            </w:r>
          </w:p>
        </w:tc>
      </w:tr>
      <w:tr w:rsidR="003D1BA6" w:rsidRPr="00AF0D99" w14:paraId="4C3D4968" w14:textId="77777777" w:rsidTr="003D1BA6">
        <w:trPr>
          <w:trHeight w:val="300"/>
        </w:trPr>
        <w:tc>
          <w:tcPr>
            <w:tcW w:w="5000" w:type="pct"/>
            <w:noWrap/>
            <w:hideMark/>
          </w:tcPr>
          <w:p w14:paraId="157889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Submission Edit 01 (SEER)</w:t>
            </w:r>
          </w:p>
        </w:tc>
      </w:tr>
      <w:tr w:rsidR="003D1BA6" w:rsidRPr="00AF0D99" w14:paraId="3DA038D3" w14:textId="77777777" w:rsidTr="003D1BA6">
        <w:trPr>
          <w:trHeight w:val="300"/>
        </w:trPr>
        <w:tc>
          <w:tcPr>
            <w:tcW w:w="5000" w:type="pct"/>
            <w:noWrap/>
            <w:hideMark/>
          </w:tcPr>
          <w:p w14:paraId="6635EBB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Submission Edit 02 (SEER)</w:t>
            </w:r>
          </w:p>
        </w:tc>
      </w:tr>
      <w:tr w:rsidR="003D1BA6" w:rsidRPr="00AF0D99" w14:paraId="06EAF295" w14:textId="77777777" w:rsidTr="003D1BA6">
        <w:trPr>
          <w:trHeight w:val="300"/>
        </w:trPr>
        <w:tc>
          <w:tcPr>
            <w:tcW w:w="5000" w:type="pct"/>
            <w:noWrap/>
            <w:hideMark/>
          </w:tcPr>
          <w:p w14:paraId="46B0C7B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SEER Type of Follow-Up (SEER TYPEFUP)</w:t>
            </w:r>
          </w:p>
        </w:tc>
      </w:tr>
      <w:tr w:rsidR="003D1BA6" w:rsidRPr="00AF0D99" w14:paraId="187D1657" w14:textId="77777777" w:rsidTr="003D1BA6">
        <w:trPr>
          <w:trHeight w:val="300"/>
        </w:trPr>
        <w:tc>
          <w:tcPr>
            <w:tcW w:w="5000" w:type="pct"/>
            <w:noWrap/>
            <w:hideMark/>
          </w:tcPr>
          <w:p w14:paraId="7E68E09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Sentinel Lymph Nodes Ex, Reg Nodes Ex, Date RLN Dissection (COC)</w:t>
            </w:r>
          </w:p>
        </w:tc>
      </w:tr>
      <w:tr w:rsidR="003D1BA6" w:rsidRPr="00AF0D99" w14:paraId="4513CD78" w14:textId="77777777" w:rsidTr="003D1BA6">
        <w:trPr>
          <w:trHeight w:val="300"/>
        </w:trPr>
        <w:tc>
          <w:tcPr>
            <w:tcW w:w="5000" w:type="pct"/>
            <w:noWrap/>
            <w:hideMark/>
          </w:tcPr>
          <w:p w14:paraId="11CEC97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Sentinel Lymph Nodes Ex, Reg Nodes Ex, Date RLN Dissection, CoC Flag (SEER)</w:t>
            </w:r>
          </w:p>
        </w:tc>
      </w:tr>
      <w:tr w:rsidR="003D1BA6" w:rsidRPr="00AF0D99" w14:paraId="58EA71F1" w14:textId="77777777" w:rsidTr="003D1BA6">
        <w:trPr>
          <w:trHeight w:val="300"/>
        </w:trPr>
        <w:tc>
          <w:tcPr>
            <w:tcW w:w="5000" w:type="pct"/>
            <w:noWrap/>
            <w:hideMark/>
          </w:tcPr>
          <w:p w14:paraId="23BE5C5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Sentinel Lymph Nodes Examined (COC)</w:t>
            </w:r>
          </w:p>
        </w:tc>
      </w:tr>
      <w:tr w:rsidR="003D1BA6" w:rsidRPr="00AF0D99" w14:paraId="751AC17B" w14:textId="77777777" w:rsidTr="003D1BA6">
        <w:trPr>
          <w:trHeight w:val="300"/>
        </w:trPr>
        <w:tc>
          <w:tcPr>
            <w:tcW w:w="5000" w:type="pct"/>
            <w:noWrap/>
            <w:hideMark/>
          </w:tcPr>
          <w:p w14:paraId="352204B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Sentinel Lymph Nodes Examined, Date of Sentinel Lymph Node Biopsy Flag (COC)</w:t>
            </w:r>
          </w:p>
        </w:tc>
      </w:tr>
      <w:tr w:rsidR="003D1BA6" w:rsidRPr="00AF0D99" w14:paraId="4EE2B270" w14:textId="77777777" w:rsidTr="003D1BA6">
        <w:trPr>
          <w:trHeight w:val="300"/>
        </w:trPr>
        <w:tc>
          <w:tcPr>
            <w:tcW w:w="5000" w:type="pct"/>
            <w:noWrap/>
            <w:hideMark/>
          </w:tcPr>
          <w:p w14:paraId="1E7D7AF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Sentinel Lymph Nodes Examined, Regional Nodes Examined (COC)</w:t>
            </w:r>
          </w:p>
        </w:tc>
      </w:tr>
      <w:tr w:rsidR="003D1BA6" w:rsidRPr="00AF0D99" w14:paraId="78EAEB19" w14:textId="77777777" w:rsidTr="003D1BA6">
        <w:trPr>
          <w:trHeight w:val="300"/>
        </w:trPr>
        <w:tc>
          <w:tcPr>
            <w:tcW w:w="5000" w:type="pct"/>
            <w:noWrap/>
            <w:hideMark/>
          </w:tcPr>
          <w:p w14:paraId="69E45DA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Sentinel Lymph Nodes Examined, Sentinel Lymph Nodes Positive (COC)</w:t>
            </w:r>
          </w:p>
        </w:tc>
      </w:tr>
      <w:tr w:rsidR="003D1BA6" w:rsidRPr="00AF0D99" w14:paraId="1DF4F0D3" w14:textId="77777777" w:rsidTr="003D1BA6">
        <w:trPr>
          <w:trHeight w:val="300"/>
        </w:trPr>
        <w:tc>
          <w:tcPr>
            <w:tcW w:w="5000" w:type="pct"/>
            <w:noWrap/>
            <w:hideMark/>
          </w:tcPr>
          <w:p w14:paraId="674A06D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Sentinel Lymph Nodes Pos/Ex, Schema ID, Date DX (COC)</w:t>
            </w:r>
          </w:p>
        </w:tc>
      </w:tr>
      <w:tr w:rsidR="003D1BA6" w:rsidRPr="00AF0D99" w14:paraId="78B29F57" w14:textId="77777777" w:rsidTr="003D1BA6">
        <w:trPr>
          <w:trHeight w:val="300"/>
        </w:trPr>
        <w:tc>
          <w:tcPr>
            <w:tcW w:w="5000" w:type="pct"/>
            <w:noWrap/>
            <w:hideMark/>
          </w:tcPr>
          <w:p w14:paraId="58C7812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Sentinel Lymph Nodes Pos/Ex, Schema ID, Date DX (SEER)</w:t>
            </w:r>
          </w:p>
        </w:tc>
      </w:tr>
      <w:tr w:rsidR="003D1BA6" w:rsidRPr="00AF0D99" w14:paraId="120F7B9D" w14:textId="77777777" w:rsidTr="003D1BA6">
        <w:trPr>
          <w:trHeight w:val="300"/>
        </w:trPr>
        <w:tc>
          <w:tcPr>
            <w:tcW w:w="5000" w:type="pct"/>
            <w:noWrap/>
            <w:hideMark/>
          </w:tcPr>
          <w:p w14:paraId="7797B53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Sentinel Lymph Nodes Positive (COC)</w:t>
            </w:r>
          </w:p>
        </w:tc>
      </w:tr>
      <w:tr w:rsidR="003D1BA6" w:rsidRPr="00AF0D99" w14:paraId="37DF23A5" w14:textId="77777777" w:rsidTr="003D1BA6">
        <w:trPr>
          <w:trHeight w:val="300"/>
        </w:trPr>
        <w:tc>
          <w:tcPr>
            <w:tcW w:w="5000" w:type="pct"/>
            <w:noWrap/>
            <w:hideMark/>
          </w:tcPr>
          <w:p w14:paraId="7705E2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Sentinel Lymph Nodes Positive, Regional Nodes Positive (COC)</w:t>
            </w:r>
          </w:p>
        </w:tc>
      </w:tr>
      <w:tr w:rsidR="003D1BA6" w:rsidRPr="00AF0D99" w14:paraId="407C510F" w14:textId="77777777" w:rsidTr="003D1BA6">
        <w:trPr>
          <w:trHeight w:val="300"/>
        </w:trPr>
        <w:tc>
          <w:tcPr>
            <w:tcW w:w="5000" w:type="pct"/>
            <w:noWrap/>
            <w:hideMark/>
          </w:tcPr>
          <w:p w14:paraId="0667358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Separate Tumor Nodules, Behavior (NAACCR)</w:t>
            </w:r>
          </w:p>
        </w:tc>
      </w:tr>
      <w:tr w:rsidR="003D1BA6" w:rsidRPr="00AF0D99" w14:paraId="02CCF7ED" w14:textId="77777777" w:rsidTr="003D1BA6">
        <w:trPr>
          <w:trHeight w:val="300"/>
        </w:trPr>
        <w:tc>
          <w:tcPr>
            <w:tcW w:w="5000" w:type="pct"/>
            <w:noWrap/>
            <w:hideMark/>
          </w:tcPr>
          <w:p w14:paraId="7C3E72F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Separate Tumor Nodules, Date DX (NAACCR)</w:t>
            </w:r>
          </w:p>
        </w:tc>
      </w:tr>
      <w:tr w:rsidR="003D1BA6" w:rsidRPr="00AF0D99" w14:paraId="7064D6BB" w14:textId="77777777" w:rsidTr="003D1BA6">
        <w:trPr>
          <w:trHeight w:val="300"/>
        </w:trPr>
        <w:tc>
          <w:tcPr>
            <w:tcW w:w="5000" w:type="pct"/>
            <w:noWrap/>
            <w:hideMark/>
          </w:tcPr>
          <w:p w14:paraId="0C4FE73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Separate Tumor Nodules, Lung, EOD Primary Tumor (SEER)</w:t>
            </w:r>
          </w:p>
        </w:tc>
      </w:tr>
      <w:tr w:rsidR="003D1BA6" w:rsidRPr="00AF0D99" w14:paraId="6A8B4E15" w14:textId="77777777" w:rsidTr="003D1BA6">
        <w:trPr>
          <w:trHeight w:val="300"/>
        </w:trPr>
        <w:tc>
          <w:tcPr>
            <w:tcW w:w="5000" w:type="pct"/>
            <w:noWrap/>
            <w:hideMark/>
          </w:tcPr>
          <w:p w14:paraId="678EC0E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Separate Tumor Nodules, Lung, Summary Stage 2018 (NAACCR)</w:t>
            </w:r>
          </w:p>
        </w:tc>
      </w:tr>
      <w:tr w:rsidR="003D1BA6" w:rsidRPr="00AF0D99" w14:paraId="0702D19E" w14:textId="77777777" w:rsidTr="003D1BA6">
        <w:trPr>
          <w:trHeight w:val="300"/>
        </w:trPr>
        <w:tc>
          <w:tcPr>
            <w:tcW w:w="5000" w:type="pct"/>
            <w:noWrap/>
            <w:hideMark/>
          </w:tcPr>
          <w:p w14:paraId="7D3F789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Separate Tumor Nodules, Schema ID, Required (NAACCR)</w:t>
            </w:r>
          </w:p>
        </w:tc>
      </w:tr>
      <w:tr w:rsidR="003D1BA6" w:rsidRPr="00AF0D99" w14:paraId="5FE975E9" w14:textId="77777777" w:rsidTr="003D1BA6">
        <w:trPr>
          <w:trHeight w:val="300"/>
        </w:trPr>
        <w:tc>
          <w:tcPr>
            <w:tcW w:w="5000" w:type="pct"/>
            <w:noWrap/>
            <w:hideMark/>
          </w:tcPr>
          <w:p w14:paraId="12303EE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Seq Num--Central, Prim Site, Morph ICDO3 (SEER IF22)</w:t>
            </w:r>
          </w:p>
        </w:tc>
      </w:tr>
      <w:tr w:rsidR="003D1BA6" w:rsidRPr="00AF0D99" w14:paraId="09F7186D" w14:textId="77777777" w:rsidTr="003D1BA6">
        <w:trPr>
          <w:trHeight w:val="300"/>
        </w:trPr>
        <w:tc>
          <w:tcPr>
            <w:tcW w:w="5000" w:type="pct"/>
            <w:noWrap/>
            <w:hideMark/>
          </w:tcPr>
          <w:p w14:paraId="1A5D579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Seq Num--Hosp, Primary Site, Morph ICDO2 (COC)</w:t>
            </w:r>
          </w:p>
        </w:tc>
      </w:tr>
      <w:tr w:rsidR="003D1BA6" w:rsidRPr="00AF0D99" w14:paraId="6BA04817" w14:textId="77777777" w:rsidTr="003D1BA6">
        <w:trPr>
          <w:trHeight w:val="300"/>
        </w:trPr>
        <w:tc>
          <w:tcPr>
            <w:tcW w:w="5000" w:type="pct"/>
            <w:noWrap/>
            <w:hideMark/>
          </w:tcPr>
          <w:p w14:paraId="6770C0C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Seq Num--Hosp, Primary Site, Morph ICDO3 (COC)</w:t>
            </w:r>
          </w:p>
        </w:tc>
      </w:tr>
      <w:tr w:rsidR="003D1BA6" w:rsidRPr="00AF0D99" w14:paraId="6BAF983C" w14:textId="77777777" w:rsidTr="003D1BA6">
        <w:trPr>
          <w:trHeight w:val="300"/>
        </w:trPr>
        <w:tc>
          <w:tcPr>
            <w:tcW w:w="5000" w:type="pct"/>
            <w:noWrap/>
            <w:hideMark/>
          </w:tcPr>
          <w:p w14:paraId="7EFA843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Sequence Number--Central (SEER SEQUENC)</w:t>
            </w:r>
          </w:p>
        </w:tc>
      </w:tr>
      <w:tr w:rsidR="003D1BA6" w:rsidRPr="00AF0D99" w14:paraId="4922E5CE" w14:textId="77777777" w:rsidTr="003D1BA6">
        <w:trPr>
          <w:trHeight w:val="300"/>
        </w:trPr>
        <w:tc>
          <w:tcPr>
            <w:tcW w:w="5000" w:type="pct"/>
            <w:noWrap/>
            <w:hideMark/>
          </w:tcPr>
          <w:p w14:paraId="4A7016A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Sequence Number--Hospital (COC)</w:t>
            </w:r>
          </w:p>
        </w:tc>
      </w:tr>
      <w:tr w:rsidR="003D1BA6" w:rsidRPr="00AF0D99" w14:paraId="0239BEBD" w14:textId="77777777" w:rsidTr="003D1BA6">
        <w:trPr>
          <w:trHeight w:val="300"/>
        </w:trPr>
        <w:tc>
          <w:tcPr>
            <w:tcW w:w="5000" w:type="pct"/>
            <w:noWrap/>
            <w:hideMark/>
          </w:tcPr>
          <w:p w14:paraId="5AD6EC7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Sequence Number--Hospital (NAACCR)</w:t>
            </w:r>
          </w:p>
        </w:tc>
      </w:tr>
      <w:tr w:rsidR="003D1BA6" w:rsidRPr="00AF0D99" w14:paraId="328D8B7C" w14:textId="77777777" w:rsidTr="003D1BA6">
        <w:trPr>
          <w:trHeight w:val="300"/>
        </w:trPr>
        <w:tc>
          <w:tcPr>
            <w:tcW w:w="5000" w:type="pct"/>
            <w:noWrap/>
            <w:hideMark/>
          </w:tcPr>
          <w:p w14:paraId="7C570CA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Serum Albumin Pretreatment Level, Date DX (NAACCR)</w:t>
            </w:r>
          </w:p>
        </w:tc>
      </w:tr>
      <w:tr w:rsidR="003D1BA6" w:rsidRPr="00AF0D99" w14:paraId="04BD7A01" w14:textId="77777777" w:rsidTr="003D1BA6">
        <w:trPr>
          <w:trHeight w:val="300"/>
        </w:trPr>
        <w:tc>
          <w:tcPr>
            <w:tcW w:w="5000" w:type="pct"/>
            <w:noWrap/>
            <w:hideMark/>
          </w:tcPr>
          <w:p w14:paraId="7B2CE79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Serum Albumin Pretreatment Level, Schema ID, Required (NAACCR)</w:t>
            </w:r>
          </w:p>
        </w:tc>
      </w:tr>
      <w:tr w:rsidR="003D1BA6" w:rsidRPr="00AF0D99" w14:paraId="78FBA7BD" w14:textId="77777777" w:rsidTr="003D1BA6">
        <w:trPr>
          <w:trHeight w:val="300"/>
        </w:trPr>
        <w:tc>
          <w:tcPr>
            <w:tcW w:w="5000" w:type="pct"/>
            <w:noWrap/>
            <w:hideMark/>
          </w:tcPr>
          <w:p w14:paraId="73FE2C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Serum Beta-2 Microglobulin Pretreatment Level, Date DX (NAACCR)</w:t>
            </w:r>
          </w:p>
        </w:tc>
      </w:tr>
      <w:tr w:rsidR="003D1BA6" w:rsidRPr="00AF0D99" w14:paraId="7D01503C" w14:textId="77777777" w:rsidTr="003D1BA6">
        <w:trPr>
          <w:trHeight w:val="300"/>
        </w:trPr>
        <w:tc>
          <w:tcPr>
            <w:tcW w:w="5000" w:type="pct"/>
            <w:noWrap/>
            <w:hideMark/>
          </w:tcPr>
          <w:p w14:paraId="695F02F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Serum Beta-2 Microglobulin Pretreatment Level, Schema ID, Required (NAACCR)</w:t>
            </w:r>
          </w:p>
        </w:tc>
      </w:tr>
      <w:tr w:rsidR="003D1BA6" w:rsidRPr="00AF0D99" w14:paraId="030F90C0" w14:textId="77777777" w:rsidTr="003D1BA6">
        <w:trPr>
          <w:trHeight w:val="300"/>
        </w:trPr>
        <w:tc>
          <w:tcPr>
            <w:tcW w:w="5000" w:type="pct"/>
            <w:noWrap/>
            <w:hideMark/>
          </w:tcPr>
          <w:p w14:paraId="367008D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Sex (SEER Sex)</w:t>
            </w:r>
          </w:p>
        </w:tc>
      </w:tr>
      <w:tr w:rsidR="003D1BA6" w:rsidRPr="00AF0D99" w14:paraId="7448B764" w14:textId="77777777" w:rsidTr="003D1BA6">
        <w:trPr>
          <w:trHeight w:val="300"/>
        </w:trPr>
        <w:tc>
          <w:tcPr>
            <w:tcW w:w="5000" w:type="pct"/>
            <w:noWrap/>
            <w:hideMark/>
          </w:tcPr>
          <w:p w14:paraId="0730C02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Sex, Name--First, Date of Birth (NAACCR)</w:t>
            </w:r>
          </w:p>
        </w:tc>
      </w:tr>
      <w:tr w:rsidR="003D1BA6" w:rsidRPr="00AF0D99" w14:paraId="1E84AD8F" w14:textId="77777777" w:rsidTr="003D1BA6">
        <w:trPr>
          <w:trHeight w:val="300"/>
        </w:trPr>
        <w:tc>
          <w:tcPr>
            <w:tcW w:w="5000" w:type="pct"/>
            <w:noWrap/>
            <w:hideMark/>
          </w:tcPr>
          <w:p w14:paraId="24B067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Sex, Primary Site (SEER IF17)</w:t>
            </w:r>
          </w:p>
        </w:tc>
      </w:tr>
      <w:tr w:rsidR="003D1BA6" w:rsidRPr="00AF0D99" w14:paraId="0969DE6E" w14:textId="77777777" w:rsidTr="003D1BA6">
        <w:trPr>
          <w:trHeight w:val="300"/>
        </w:trPr>
        <w:tc>
          <w:tcPr>
            <w:tcW w:w="5000" w:type="pct"/>
            <w:noWrap/>
            <w:hideMark/>
          </w:tcPr>
          <w:p w14:paraId="63031C8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Site (1973-91) ICD-O-1 (NAACCR OLDSITE)</w:t>
            </w:r>
          </w:p>
        </w:tc>
      </w:tr>
      <w:tr w:rsidR="003D1BA6" w:rsidRPr="00AF0D99" w14:paraId="795AD3FC" w14:textId="77777777" w:rsidTr="003D1BA6">
        <w:trPr>
          <w:trHeight w:val="300"/>
        </w:trPr>
        <w:tc>
          <w:tcPr>
            <w:tcW w:w="5000" w:type="pct"/>
            <w:noWrap/>
            <w:hideMark/>
          </w:tcPr>
          <w:p w14:paraId="3D86D9B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Site (1973-91), Date of Diagnosis (SEER IF69)</w:t>
            </w:r>
          </w:p>
        </w:tc>
      </w:tr>
      <w:tr w:rsidR="003D1BA6" w:rsidRPr="00AF0D99" w14:paraId="47DCC27F" w14:textId="77777777" w:rsidTr="003D1BA6">
        <w:trPr>
          <w:trHeight w:val="300"/>
        </w:trPr>
        <w:tc>
          <w:tcPr>
            <w:tcW w:w="5000" w:type="pct"/>
            <w:noWrap/>
            <w:hideMark/>
          </w:tcPr>
          <w:p w14:paraId="2C83659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Site Coding Sys--Curr, Site Coding Sys--Orig (COC)</w:t>
            </w:r>
          </w:p>
        </w:tc>
      </w:tr>
      <w:tr w:rsidR="003D1BA6" w:rsidRPr="00AF0D99" w14:paraId="555F8724" w14:textId="77777777" w:rsidTr="003D1BA6">
        <w:trPr>
          <w:trHeight w:val="300"/>
        </w:trPr>
        <w:tc>
          <w:tcPr>
            <w:tcW w:w="5000" w:type="pct"/>
            <w:noWrap/>
            <w:hideMark/>
          </w:tcPr>
          <w:p w14:paraId="7B1E52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Site Coding Sys--Current (NAACCR)</w:t>
            </w:r>
          </w:p>
        </w:tc>
      </w:tr>
      <w:tr w:rsidR="003D1BA6" w:rsidRPr="00AF0D99" w14:paraId="6D9F4ED1" w14:textId="77777777" w:rsidTr="003D1BA6">
        <w:trPr>
          <w:trHeight w:val="300"/>
        </w:trPr>
        <w:tc>
          <w:tcPr>
            <w:tcW w:w="5000" w:type="pct"/>
            <w:noWrap/>
            <w:hideMark/>
          </w:tcPr>
          <w:p w14:paraId="4CD0497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Site Coding Sys--Current, Date of DX (NAACCR)</w:t>
            </w:r>
          </w:p>
        </w:tc>
      </w:tr>
      <w:tr w:rsidR="003D1BA6" w:rsidRPr="00AF0D99" w14:paraId="6CE5640C" w14:textId="77777777" w:rsidTr="003D1BA6">
        <w:trPr>
          <w:trHeight w:val="300"/>
        </w:trPr>
        <w:tc>
          <w:tcPr>
            <w:tcW w:w="5000" w:type="pct"/>
            <w:noWrap/>
            <w:hideMark/>
          </w:tcPr>
          <w:p w14:paraId="139F9A0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Site Coding Sys--Original (NAACCR)</w:t>
            </w:r>
          </w:p>
        </w:tc>
      </w:tr>
      <w:tr w:rsidR="003D1BA6" w:rsidRPr="00AF0D99" w14:paraId="1513D02B" w14:textId="77777777" w:rsidTr="003D1BA6">
        <w:trPr>
          <w:trHeight w:val="300"/>
        </w:trPr>
        <w:tc>
          <w:tcPr>
            <w:tcW w:w="5000" w:type="pct"/>
            <w:noWrap/>
            <w:hideMark/>
          </w:tcPr>
          <w:p w14:paraId="373C083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Site Coding Sys--Original, Date of Diagnosis (COC)</w:t>
            </w:r>
          </w:p>
        </w:tc>
      </w:tr>
      <w:tr w:rsidR="003D1BA6" w:rsidRPr="00AF0D99" w14:paraId="2725604C" w14:textId="77777777" w:rsidTr="003D1BA6">
        <w:trPr>
          <w:trHeight w:val="300"/>
        </w:trPr>
        <w:tc>
          <w:tcPr>
            <w:tcW w:w="5000" w:type="pct"/>
            <w:noWrap/>
            <w:hideMark/>
          </w:tcPr>
          <w:p w14:paraId="3425BF3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Site Coding Sys--Original, Date of DX (NAACCR)</w:t>
            </w:r>
          </w:p>
        </w:tc>
      </w:tr>
      <w:tr w:rsidR="003D1BA6" w:rsidRPr="00AF0D99" w14:paraId="7D3E9875" w14:textId="77777777" w:rsidTr="003D1BA6">
        <w:trPr>
          <w:trHeight w:val="300"/>
        </w:trPr>
        <w:tc>
          <w:tcPr>
            <w:tcW w:w="5000" w:type="pct"/>
            <w:noWrap/>
            <w:hideMark/>
          </w:tcPr>
          <w:p w14:paraId="5FEC09B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Social Security Number (COC)</w:t>
            </w:r>
          </w:p>
        </w:tc>
      </w:tr>
      <w:tr w:rsidR="003D1BA6" w:rsidRPr="00AF0D99" w14:paraId="732E41AA" w14:textId="77777777" w:rsidTr="003D1BA6">
        <w:trPr>
          <w:trHeight w:val="300"/>
        </w:trPr>
        <w:tc>
          <w:tcPr>
            <w:tcW w:w="5000" w:type="pct"/>
            <w:noWrap/>
            <w:hideMark/>
          </w:tcPr>
          <w:p w14:paraId="656BC9E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Social Security Number (NAACCR)</w:t>
            </w:r>
          </w:p>
        </w:tc>
      </w:tr>
      <w:tr w:rsidR="003D1BA6" w:rsidRPr="00AF0D99" w14:paraId="433BC402" w14:textId="77777777" w:rsidTr="003D1BA6">
        <w:trPr>
          <w:trHeight w:val="300"/>
        </w:trPr>
        <w:tc>
          <w:tcPr>
            <w:tcW w:w="5000" w:type="pct"/>
            <w:noWrap/>
            <w:hideMark/>
          </w:tcPr>
          <w:p w14:paraId="509A1C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Social Security Number, Date of Diagnosis (COC)</w:t>
            </w:r>
          </w:p>
        </w:tc>
      </w:tr>
      <w:tr w:rsidR="003D1BA6" w:rsidRPr="00AF0D99" w14:paraId="0698F096" w14:textId="77777777" w:rsidTr="003D1BA6">
        <w:trPr>
          <w:trHeight w:val="300"/>
        </w:trPr>
        <w:tc>
          <w:tcPr>
            <w:tcW w:w="5000" w:type="pct"/>
            <w:noWrap/>
            <w:hideMark/>
          </w:tcPr>
          <w:p w14:paraId="66DB500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Social Security Number-Partial (NAACCR)</w:t>
            </w:r>
          </w:p>
        </w:tc>
      </w:tr>
      <w:tr w:rsidR="003D1BA6" w:rsidRPr="00AF0D99" w14:paraId="57B21BD7" w14:textId="77777777" w:rsidTr="003D1BA6">
        <w:trPr>
          <w:trHeight w:val="300"/>
        </w:trPr>
        <w:tc>
          <w:tcPr>
            <w:tcW w:w="5000" w:type="pct"/>
            <w:noWrap/>
            <w:hideMark/>
          </w:tcPr>
          <w:p w14:paraId="3452632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Spanish/Hispanic Origin (SEER SPANORIG)</w:t>
            </w:r>
          </w:p>
        </w:tc>
      </w:tr>
      <w:tr w:rsidR="003D1BA6" w:rsidRPr="00AF0D99" w14:paraId="2C2C6F70" w14:textId="77777777" w:rsidTr="003D1BA6">
        <w:trPr>
          <w:trHeight w:val="300"/>
        </w:trPr>
        <w:tc>
          <w:tcPr>
            <w:tcW w:w="5000" w:type="pct"/>
            <w:noWrap/>
            <w:hideMark/>
          </w:tcPr>
          <w:p w14:paraId="66E2F70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Spanish/Hispanic Origin, NHIA Derived (NAACCR)</w:t>
            </w:r>
          </w:p>
        </w:tc>
      </w:tr>
      <w:tr w:rsidR="003D1BA6" w:rsidRPr="00AF0D99" w14:paraId="24BF1C25" w14:textId="77777777" w:rsidTr="003D1BA6">
        <w:trPr>
          <w:trHeight w:val="300"/>
        </w:trPr>
        <w:tc>
          <w:tcPr>
            <w:tcW w:w="5000" w:type="pct"/>
            <w:noWrap/>
            <w:hideMark/>
          </w:tcPr>
          <w:p w14:paraId="3FBBDA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Spanish/Hispanic Origin, NHIA Derived (SEER IF183)</w:t>
            </w:r>
          </w:p>
        </w:tc>
      </w:tr>
      <w:tr w:rsidR="003D1BA6" w:rsidRPr="00AF0D99" w14:paraId="7EEB0671" w14:textId="77777777" w:rsidTr="003D1BA6">
        <w:trPr>
          <w:trHeight w:val="300"/>
        </w:trPr>
        <w:tc>
          <w:tcPr>
            <w:tcW w:w="5000" w:type="pct"/>
            <w:noWrap/>
            <w:hideMark/>
          </w:tcPr>
          <w:p w14:paraId="52A780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SS1977, TNM M c,p pre2016 (NAACCR)</w:t>
            </w:r>
          </w:p>
        </w:tc>
      </w:tr>
      <w:tr w:rsidR="003D1BA6" w:rsidRPr="00AF0D99" w14:paraId="08079394" w14:textId="77777777" w:rsidTr="003D1BA6">
        <w:trPr>
          <w:trHeight w:val="300"/>
        </w:trPr>
        <w:tc>
          <w:tcPr>
            <w:tcW w:w="5000" w:type="pct"/>
            <w:noWrap/>
            <w:hideMark/>
          </w:tcPr>
          <w:p w14:paraId="19630D7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SS1977, TNM N c,p pre2016 (NAACCR)</w:t>
            </w:r>
          </w:p>
        </w:tc>
      </w:tr>
      <w:tr w:rsidR="003D1BA6" w:rsidRPr="00AF0D99" w14:paraId="34A47B16" w14:textId="77777777" w:rsidTr="003D1BA6">
        <w:trPr>
          <w:trHeight w:val="300"/>
        </w:trPr>
        <w:tc>
          <w:tcPr>
            <w:tcW w:w="5000" w:type="pct"/>
            <w:noWrap/>
            <w:hideMark/>
          </w:tcPr>
          <w:p w14:paraId="25B53AF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SS2000, TNM M c,p pre2016 (NAACCR)</w:t>
            </w:r>
          </w:p>
        </w:tc>
      </w:tr>
      <w:tr w:rsidR="003D1BA6" w:rsidRPr="00AF0D99" w14:paraId="5E7EA0EB" w14:textId="77777777" w:rsidTr="003D1BA6">
        <w:trPr>
          <w:trHeight w:val="300"/>
        </w:trPr>
        <w:tc>
          <w:tcPr>
            <w:tcW w:w="5000" w:type="pct"/>
            <w:noWrap/>
            <w:hideMark/>
          </w:tcPr>
          <w:p w14:paraId="2512D4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SS2000, TNM N c,p pre2016 (NAACCR)</w:t>
            </w:r>
          </w:p>
        </w:tc>
      </w:tr>
      <w:tr w:rsidR="003D1BA6" w:rsidRPr="00AF0D99" w14:paraId="30AD1BF7" w14:textId="77777777" w:rsidTr="003D1BA6">
        <w:trPr>
          <w:trHeight w:val="300"/>
        </w:trPr>
        <w:tc>
          <w:tcPr>
            <w:tcW w:w="5000" w:type="pct"/>
            <w:noWrap/>
            <w:hideMark/>
          </w:tcPr>
          <w:p w14:paraId="3AF0530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Extranodal Extension non-H&amp;N, Blank for Other Schemas (NAACCR)</w:t>
            </w:r>
          </w:p>
        </w:tc>
      </w:tr>
      <w:tr w:rsidR="003D1BA6" w:rsidRPr="00AF0D99" w14:paraId="0A43AD1B" w14:textId="77777777" w:rsidTr="003D1BA6">
        <w:trPr>
          <w:trHeight w:val="300"/>
        </w:trPr>
        <w:tc>
          <w:tcPr>
            <w:tcW w:w="5000" w:type="pct"/>
            <w:noWrap/>
            <w:hideMark/>
          </w:tcPr>
          <w:p w14:paraId="7C169AF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FIGO Stage, Blank for Other Schemas (NAACCR)</w:t>
            </w:r>
          </w:p>
        </w:tc>
      </w:tr>
      <w:tr w:rsidR="003D1BA6" w:rsidRPr="00AF0D99" w14:paraId="06BBEAAD" w14:textId="77777777" w:rsidTr="003D1BA6">
        <w:trPr>
          <w:trHeight w:val="300"/>
        </w:trPr>
        <w:tc>
          <w:tcPr>
            <w:tcW w:w="5000" w:type="pct"/>
            <w:noWrap/>
            <w:hideMark/>
          </w:tcPr>
          <w:p w14:paraId="6154A14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Appendix &amp; Colorectal, Blank for Other Schemas (NAACCR)</w:t>
            </w:r>
          </w:p>
        </w:tc>
      </w:tr>
      <w:tr w:rsidR="003D1BA6" w:rsidRPr="00AF0D99" w14:paraId="4FBDD55B" w14:textId="77777777" w:rsidTr="003D1BA6">
        <w:trPr>
          <w:trHeight w:val="300"/>
        </w:trPr>
        <w:tc>
          <w:tcPr>
            <w:tcW w:w="5000" w:type="pct"/>
            <w:noWrap/>
            <w:hideMark/>
          </w:tcPr>
          <w:p w14:paraId="7226A61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Bone, Blank for Other Schemas (NAACCR)</w:t>
            </w:r>
          </w:p>
        </w:tc>
      </w:tr>
      <w:tr w:rsidR="003D1BA6" w:rsidRPr="00AF0D99" w14:paraId="130FE95D" w14:textId="77777777" w:rsidTr="003D1BA6">
        <w:trPr>
          <w:trHeight w:val="300"/>
        </w:trPr>
        <w:tc>
          <w:tcPr>
            <w:tcW w:w="5000" w:type="pct"/>
            <w:noWrap/>
            <w:hideMark/>
          </w:tcPr>
          <w:p w14:paraId="40AEF59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Brain,CNS, Blank for Other Schemas (NAACCR)</w:t>
            </w:r>
          </w:p>
        </w:tc>
      </w:tr>
      <w:tr w:rsidR="003D1BA6" w:rsidRPr="00AF0D99" w14:paraId="75B8412A" w14:textId="77777777" w:rsidTr="003D1BA6">
        <w:trPr>
          <w:trHeight w:val="300"/>
        </w:trPr>
        <w:tc>
          <w:tcPr>
            <w:tcW w:w="5000" w:type="pct"/>
            <w:noWrap/>
            <w:hideMark/>
          </w:tcPr>
          <w:p w14:paraId="647849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Breast, Blank for Other Schemas (NAACCR)</w:t>
            </w:r>
          </w:p>
        </w:tc>
      </w:tr>
      <w:tr w:rsidR="003D1BA6" w:rsidRPr="00AF0D99" w14:paraId="40C2E172" w14:textId="77777777" w:rsidTr="003D1BA6">
        <w:trPr>
          <w:trHeight w:val="300"/>
        </w:trPr>
        <w:tc>
          <w:tcPr>
            <w:tcW w:w="5000" w:type="pct"/>
            <w:noWrap/>
            <w:hideMark/>
          </w:tcPr>
          <w:p w14:paraId="38A8DA1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Corpus Uteri, Blank for Other Schemas (NAACCR)</w:t>
            </w:r>
          </w:p>
        </w:tc>
      </w:tr>
      <w:tr w:rsidR="003D1BA6" w:rsidRPr="00AF0D99" w14:paraId="7D6238DC" w14:textId="77777777" w:rsidTr="003D1BA6">
        <w:trPr>
          <w:trHeight w:val="300"/>
        </w:trPr>
        <w:tc>
          <w:tcPr>
            <w:tcW w:w="5000" w:type="pct"/>
            <w:noWrap/>
            <w:hideMark/>
          </w:tcPr>
          <w:p w14:paraId="0F4FA46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Esophagus, Blank for Other Schemas (NAACCR)</w:t>
            </w:r>
          </w:p>
        </w:tc>
      </w:tr>
      <w:tr w:rsidR="003D1BA6" w:rsidRPr="00AF0D99" w14:paraId="0C947B95" w14:textId="77777777" w:rsidTr="003D1BA6">
        <w:trPr>
          <w:trHeight w:val="300"/>
        </w:trPr>
        <w:tc>
          <w:tcPr>
            <w:tcW w:w="5000" w:type="pct"/>
            <w:noWrap/>
            <w:hideMark/>
          </w:tcPr>
          <w:p w14:paraId="3C2C5A6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GIST, Blank for Other Schemas (NAACCR)</w:t>
            </w:r>
          </w:p>
        </w:tc>
      </w:tr>
      <w:tr w:rsidR="003D1BA6" w:rsidRPr="00AF0D99" w14:paraId="6FDAB800" w14:textId="77777777" w:rsidTr="003D1BA6">
        <w:trPr>
          <w:trHeight w:val="300"/>
        </w:trPr>
        <w:tc>
          <w:tcPr>
            <w:tcW w:w="5000" w:type="pct"/>
            <w:noWrap/>
            <w:hideMark/>
          </w:tcPr>
          <w:p w14:paraId="3755C1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Head &amp; Neck, Blank for Other Schemas (NAACCR)</w:t>
            </w:r>
          </w:p>
        </w:tc>
      </w:tr>
      <w:tr w:rsidR="003D1BA6" w:rsidRPr="00AF0D99" w14:paraId="71B370CF" w14:textId="77777777" w:rsidTr="003D1BA6">
        <w:trPr>
          <w:trHeight w:val="300"/>
        </w:trPr>
        <w:tc>
          <w:tcPr>
            <w:tcW w:w="5000" w:type="pct"/>
            <w:noWrap/>
            <w:hideMark/>
          </w:tcPr>
          <w:p w14:paraId="34D1DA6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HemeRetic, Blank for Other Schemas (NAACCR)</w:t>
            </w:r>
          </w:p>
        </w:tc>
      </w:tr>
      <w:tr w:rsidR="003D1BA6" w:rsidRPr="00AF0D99" w14:paraId="51B02AA5" w14:textId="77777777" w:rsidTr="003D1BA6">
        <w:trPr>
          <w:trHeight w:val="300"/>
        </w:trPr>
        <w:tc>
          <w:tcPr>
            <w:tcW w:w="5000" w:type="pct"/>
            <w:noWrap/>
            <w:hideMark/>
          </w:tcPr>
          <w:p w14:paraId="0BFBB08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Kidney, Blank for Other Schemas (NAACCR)</w:t>
            </w:r>
          </w:p>
        </w:tc>
      </w:tr>
      <w:tr w:rsidR="003D1BA6" w:rsidRPr="00AF0D99" w14:paraId="15E1B537" w14:textId="77777777" w:rsidTr="003D1BA6">
        <w:trPr>
          <w:trHeight w:val="300"/>
        </w:trPr>
        <w:tc>
          <w:tcPr>
            <w:tcW w:w="5000" w:type="pct"/>
            <w:noWrap/>
            <w:hideMark/>
          </w:tcPr>
          <w:p w14:paraId="6E60E29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Lacrimal Gland, Blank for Other Schemas (NAACCR)</w:t>
            </w:r>
          </w:p>
        </w:tc>
      </w:tr>
      <w:tr w:rsidR="003D1BA6" w:rsidRPr="00AF0D99" w14:paraId="6CEA1B0C" w14:textId="77777777" w:rsidTr="003D1BA6">
        <w:trPr>
          <w:trHeight w:val="300"/>
        </w:trPr>
        <w:tc>
          <w:tcPr>
            <w:tcW w:w="5000" w:type="pct"/>
            <w:noWrap/>
            <w:hideMark/>
          </w:tcPr>
          <w:p w14:paraId="0EF1CA4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Liver &amp; Biliary, Blank for Other Schemas (NAACCR)</w:t>
            </w:r>
          </w:p>
        </w:tc>
      </w:tr>
      <w:tr w:rsidR="003D1BA6" w:rsidRPr="00AF0D99" w14:paraId="1F8BC071" w14:textId="77777777" w:rsidTr="003D1BA6">
        <w:trPr>
          <w:trHeight w:val="300"/>
        </w:trPr>
        <w:tc>
          <w:tcPr>
            <w:tcW w:w="5000" w:type="pct"/>
            <w:noWrap/>
            <w:hideMark/>
          </w:tcPr>
          <w:p w14:paraId="6C1C94F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Lung &amp; Pleura, Blank for Other Schemas (NAACCR)</w:t>
            </w:r>
          </w:p>
        </w:tc>
      </w:tr>
      <w:tr w:rsidR="003D1BA6" w:rsidRPr="00AF0D99" w14:paraId="10027D55" w14:textId="77777777" w:rsidTr="003D1BA6">
        <w:trPr>
          <w:trHeight w:val="300"/>
        </w:trPr>
        <w:tc>
          <w:tcPr>
            <w:tcW w:w="5000" w:type="pct"/>
            <w:noWrap/>
            <w:hideMark/>
          </w:tcPr>
          <w:p w14:paraId="4F627A8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Lymphoma, Blank for Other Schemas (NAACCR)</w:t>
            </w:r>
          </w:p>
        </w:tc>
      </w:tr>
      <w:tr w:rsidR="003D1BA6" w:rsidRPr="00AF0D99" w14:paraId="68BBE11F" w14:textId="77777777" w:rsidTr="003D1BA6">
        <w:trPr>
          <w:trHeight w:val="300"/>
        </w:trPr>
        <w:tc>
          <w:tcPr>
            <w:tcW w:w="5000" w:type="pct"/>
            <w:noWrap/>
            <w:hideMark/>
          </w:tcPr>
          <w:p w14:paraId="4A8EF0E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Mycosis Fungoides, Blank for Other Schemas (NAACCR)</w:t>
            </w:r>
          </w:p>
        </w:tc>
      </w:tr>
      <w:tr w:rsidR="003D1BA6" w:rsidRPr="00AF0D99" w14:paraId="5A61F20B" w14:textId="77777777" w:rsidTr="003D1BA6">
        <w:trPr>
          <w:trHeight w:val="300"/>
        </w:trPr>
        <w:tc>
          <w:tcPr>
            <w:tcW w:w="5000" w:type="pct"/>
            <w:noWrap/>
            <w:hideMark/>
          </w:tcPr>
          <w:p w14:paraId="0AB845F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Ophthalmic Melanoma, Blank for Other Schemas (NAACCR)</w:t>
            </w:r>
          </w:p>
        </w:tc>
      </w:tr>
      <w:tr w:rsidR="003D1BA6" w:rsidRPr="00AF0D99" w14:paraId="6F8212DF" w14:textId="77777777" w:rsidTr="003D1BA6">
        <w:trPr>
          <w:trHeight w:val="300"/>
        </w:trPr>
        <w:tc>
          <w:tcPr>
            <w:tcW w:w="5000" w:type="pct"/>
            <w:noWrap/>
            <w:hideMark/>
          </w:tcPr>
          <w:p w14:paraId="7A8F88D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Ovary, Fallopian Tube, Primary Peritoneal, Blank for Other Schemas (NAACCR)</w:t>
            </w:r>
          </w:p>
        </w:tc>
      </w:tr>
      <w:tr w:rsidR="003D1BA6" w:rsidRPr="00AF0D99" w14:paraId="5E7530CC" w14:textId="77777777" w:rsidTr="003D1BA6">
        <w:trPr>
          <w:trHeight w:val="300"/>
        </w:trPr>
        <w:tc>
          <w:tcPr>
            <w:tcW w:w="5000" w:type="pct"/>
            <w:noWrap/>
            <w:hideMark/>
          </w:tcPr>
          <w:p w14:paraId="6C1AE2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Placenta, Blank for Other Schemas (NAACCR)</w:t>
            </w:r>
          </w:p>
        </w:tc>
      </w:tr>
      <w:tr w:rsidR="003D1BA6" w:rsidRPr="00AF0D99" w14:paraId="6EF79526" w14:textId="77777777" w:rsidTr="003D1BA6">
        <w:trPr>
          <w:trHeight w:val="300"/>
        </w:trPr>
        <w:tc>
          <w:tcPr>
            <w:tcW w:w="5000" w:type="pct"/>
            <w:noWrap/>
            <w:hideMark/>
          </w:tcPr>
          <w:p w14:paraId="50DDFB1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Plasma Cell Myeloma, Blank for Other Schemas (NAACCR)</w:t>
            </w:r>
          </w:p>
        </w:tc>
      </w:tr>
      <w:tr w:rsidR="003D1BA6" w:rsidRPr="00AF0D99" w14:paraId="47A3B3C6" w14:textId="77777777" w:rsidTr="003D1BA6">
        <w:trPr>
          <w:trHeight w:val="300"/>
        </w:trPr>
        <w:tc>
          <w:tcPr>
            <w:tcW w:w="5000" w:type="pct"/>
            <w:noWrap/>
            <w:hideMark/>
          </w:tcPr>
          <w:p w14:paraId="2B21B82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Prostate, Blank for Other Schemas (NAACCR)</w:t>
            </w:r>
          </w:p>
        </w:tc>
      </w:tr>
      <w:tr w:rsidR="003D1BA6" w:rsidRPr="00AF0D99" w14:paraId="6EE42BF0" w14:textId="77777777" w:rsidTr="003D1BA6">
        <w:trPr>
          <w:trHeight w:val="300"/>
        </w:trPr>
        <w:tc>
          <w:tcPr>
            <w:tcW w:w="5000" w:type="pct"/>
            <w:noWrap/>
            <w:hideMark/>
          </w:tcPr>
          <w:p w14:paraId="6E347E7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Retinoblastoma, Blank for Other Schemas (NAACCR)</w:t>
            </w:r>
          </w:p>
        </w:tc>
      </w:tr>
      <w:tr w:rsidR="003D1BA6" w:rsidRPr="00AF0D99" w14:paraId="579FECAA" w14:textId="77777777" w:rsidTr="003D1BA6">
        <w:trPr>
          <w:trHeight w:val="300"/>
        </w:trPr>
        <w:tc>
          <w:tcPr>
            <w:tcW w:w="5000" w:type="pct"/>
            <w:noWrap/>
            <w:hideMark/>
          </w:tcPr>
          <w:p w14:paraId="4276838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Skin, Blank for Other Schemas (NAACCR)</w:t>
            </w:r>
          </w:p>
        </w:tc>
      </w:tr>
      <w:tr w:rsidR="003D1BA6" w:rsidRPr="00AF0D99" w14:paraId="1B8FC259" w14:textId="77777777" w:rsidTr="003D1BA6">
        <w:trPr>
          <w:trHeight w:val="300"/>
        </w:trPr>
        <w:tc>
          <w:tcPr>
            <w:tcW w:w="5000" w:type="pct"/>
            <w:noWrap/>
            <w:hideMark/>
          </w:tcPr>
          <w:p w14:paraId="2D4718D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Soft Tissue, Blank for Other Schemas (NAACCR)</w:t>
            </w:r>
          </w:p>
        </w:tc>
      </w:tr>
      <w:tr w:rsidR="003D1BA6" w:rsidRPr="00AF0D99" w14:paraId="59859A87" w14:textId="77777777" w:rsidTr="003D1BA6">
        <w:trPr>
          <w:trHeight w:val="300"/>
        </w:trPr>
        <w:tc>
          <w:tcPr>
            <w:tcW w:w="5000" w:type="pct"/>
            <w:noWrap/>
            <w:hideMark/>
          </w:tcPr>
          <w:p w14:paraId="751FA18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Testis, Blank for Other Schemas (NAACCR)</w:t>
            </w:r>
          </w:p>
        </w:tc>
      </w:tr>
      <w:tr w:rsidR="003D1BA6" w:rsidRPr="00AF0D99" w14:paraId="33BCC703" w14:textId="77777777" w:rsidTr="003D1BA6">
        <w:trPr>
          <w:trHeight w:val="300"/>
        </w:trPr>
        <w:tc>
          <w:tcPr>
            <w:tcW w:w="5000" w:type="pct"/>
            <w:noWrap/>
            <w:hideMark/>
          </w:tcPr>
          <w:p w14:paraId="7586141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for Vulva, Vagina, Cervix, Blank for Other Schemas (NAACCR)</w:t>
            </w:r>
          </w:p>
        </w:tc>
      </w:tr>
      <w:tr w:rsidR="003D1BA6" w:rsidRPr="00AF0D99" w14:paraId="5FEED171" w14:textId="77777777" w:rsidTr="003D1BA6">
        <w:trPr>
          <w:trHeight w:val="300"/>
        </w:trPr>
        <w:tc>
          <w:tcPr>
            <w:tcW w:w="5000" w:type="pct"/>
            <w:noWrap/>
            <w:hideMark/>
          </w:tcPr>
          <w:p w14:paraId="6C2B9B3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LDH Pretreatment Level, Blank for Other Schemas (NAACCR)</w:t>
            </w:r>
          </w:p>
        </w:tc>
      </w:tr>
      <w:tr w:rsidR="003D1BA6" w:rsidRPr="00AF0D99" w14:paraId="7406ABE9" w14:textId="77777777" w:rsidTr="003D1BA6">
        <w:trPr>
          <w:trHeight w:val="300"/>
        </w:trPr>
        <w:tc>
          <w:tcPr>
            <w:tcW w:w="5000" w:type="pct"/>
            <w:noWrap/>
            <w:hideMark/>
          </w:tcPr>
          <w:p w14:paraId="67E5C0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Perineural Invasion, Blank for Other Schemas (NAACCR)</w:t>
            </w:r>
          </w:p>
        </w:tc>
      </w:tr>
      <w:tr w:rsidR="003D1BA6" w:rsidRPr="00AF0D99" w14:paraId="2F3A84B5" w14:textId="77777777" w:rsidTr="003D1BA6">
        <w:trPr>
          <w:trHeight w:val="300"/>
        </w:trPr>
        <w:tc>
          <w:tcPr>
            <w:tcW w:w="5000" w:type="pct"/>
            <w:noWrap/>
            <w:hideMark/>
          </w:tcPr>
          <w:p w14:paraId="3EFDF2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 DCO (NAACCR)</w:t>
            </w:r>
          </w:p>
        </w:tc>
      </w:tr>
      <w:tr w:rsidR="003D1BA6" w:rsidRPr="00AF0D99" w14:paraId="282ABE40" w14:textId="77777777" w:rsidTr="003D1BA6">
        <w:trPr>
          <w:trHeight w:val="300"/>
        </w:trPr>
        <w:tc>
          <w:tcPr>
            <w:tcW w:w="5000" w:type="pct"/>
            <w:noWrap/>
            <w:hideMark/>
          </w:tcPr>
          <w:p w14:paraId="7301D3E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SSDIs, Benign Brain and CNS (NAACCR)</w:t>
            </w:r>
          </w:p>
        </w:tc>
      </w:tr>
      <w:tr w:rsidR="003D1BA6" w:rsidRPr="00AF0D99" w14:paraId="1FE109E5" w14:textId="77777777" w:rsidTr="003D1BA6">
        <w:trPr>
          <w:trHeight w:val="300"/>
        </w:trPr>
        <w:tc>
          <w:tcPr>
            <w:tcW w:w="5000" w:type="pct"/>
            <w:noWrap/>
            <w:hideMark/>
          </w:tcPr>
          <w:p w14:paraId="0AD170C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State at DX Geocode 1970/80/90 (NAACCR)</w:t>
            </w:r>
          </w:p>
        </w:tc>
      </w:tr>
      <w:tr w:rsidR="003D1BA6" w:rsidRPr="00AF0D99" w14:paraId="58393604" w14:textId="77777777" w:rsidTr="003D1BA6">
        <w:trPr>
          <w:trHeight w:val="300"/>
        </w:trPr>
        <w:tc>
          <w:tcPr>
            <w:tcW w:w="5000" w:type="pct"/>
            <w:noWrap/>
            <w:hideMark/>
          </w:tcPr>
          <w:p w14:paraId="17454A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State at DX Geocode 2000 (NAACCR)</w:t>
            </w:r>
          </w:p>
        </w:tc>
      </w:tr>
      <w:tr w:rsidR="003D1BA6" w:rsidRPr="00AF0D99" w14:paraId="3BD02528" w14:textId="77777777" w:rsidTr="003D1BA6">
        <w:trPr>
          <w:trHeight w:val="300"/>
        </w:trPr>
        <w:tc>
          <w:tcPr>
            <w:tcW w:w="5000" w:type="pct"/>
            <w:noWrap/>
            <w:hideMark/>
          </w:tcPr>
          <w:p w14:paraId="25DA1E7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State at DX Geocode 2010 (NAACCR)</w:t>
            </w:r>
          </w:p>
        </w:tc>
      </w:tr>
      <w:tr w:rsidR="003D1BA6" w:rsidRPr="00AF0D99" w14:paraId="7A3A4DC0" w14:textId="77777777" w:rsidTr="003D1BA6">
        <w:trPr>
          <w:trHeight w:val="300"/>
        </w:trPr>
        <w:tc>
          <w:tcPr>
            <w:tcW w:w="5000" w:type="pct"/>
            <w:noWrap/>
            <w:hideMark/>
          </w:tcPr>
          <w:p w14:paraId="3B2E4C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State at DX Geocode 2020 (NAACCR)</w:t>
            </w:r>
          </w:p>
        </w:tc>
      </w:tr>
      <w:tr w:rsidR="003D1BA6" w:rsidRPr="00AF0D99" w14:paraId="1F390B0D" w14:textId="77777777" w:rsidTr="003D1BA6">
        <w:trPr>
          <w:trHeight w:val="300"/>
        </w:trPr>
        <w:tc>
          <w:tcPr>
            <w:tcW w:w="5000" w:type="pct"/>
            <w:noWrap/>
            <w:hideMark/>
          </w:tcPr>
          <w:p w14:paraId="29C5AAE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Subsq RX 2ndCrs Date Flag (NAACCR)</w:t>
            </w:r>
          </w:p>
        </w:tc>
      </w:tr>
      <w:tr w:rsidR="003D1BA6" w:rsidRPr="00AF0D99" w14:paraId="71B709EA" w14:textId="77777777" w:rsidTr="003D1BA6">
        <w:trPr>
          <w:trHeight w:val="300"/>
        </w:trPr>
        <w:tc>
          <w:tcPr>
            <w:tcW w:w="5000" w:type="pct"/>
            <w:noWrap/>
            <w:hideMark/>
          </w:tcPr>
          <w:p w14:paraId="6A69A39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Subsq RX 3rdCrs Date Flag (NAACCR)</w:t>
            </w:r>
          </w:p>
        </w:tc>
      </w:tr>
      <w:tr w:rsidR="003D1BA6" w:rsidRPr="00AF0D99" w14:paraId="3B13B957" w14:textId="77777777" w:rsidTr="003D1BA6">
        <w:trPr>
          <w:trHeight w:val="300"/>
        </w:trPr>
        <w:tc>
          <w:tcPr>
            <w:tcW w:w="5000" w:type="pct"/>
            <w:noWrap/>
            <w:hideMark/>
          </w:tcPr>
          <w:p w14:paraId="1604393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Subsq RX 4thCrs Date Flag (NAACCR)</w:t>
            </w:r>
          </w:p>
        </w:tc>
      </w:tr>
      <w:tr w:rsidR="003D1BA6" w:rsidRPr="00AF0D99" w14:paraId="41C1DC2F" w14:textId="77777777" w:rsidTr="003D1BA6">
        <w:trPr>
          <w:trHeight w:val="300"/>
        </w:trPr>
        <w:tc>
          <w:tcPr>
            <w:tcW w:w="5000" w:type="pct"/>
            <w:noWrap/>
            <w:hideMark/>
          </w:tcPr>
          <w:p w14:paraId="7EBA0795"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Stg 1977, Site, Hist ICDO2, Class (NAACCR)</w:t>
            </w:r>
          </w:p>
        </w:tc>
      </w:tr>
      <w:tr w:rsidR="003D1BA6" w:rsidRPr="00AF0D99" w14:paraId="4ACF2813" w14:textId="77777777" w:rsidTr="003D1BA6">
        <w:trPr>
          <w:trHeight w:val="300"/>
        </w:trPr>
        <w:tc>
          <w:tcPr>
            <w:tcW w:w="5000" w:type="pct"/>
            <w:noWrap/>
            <w:hideMark/>
          </w:tcPr>
          <w:p w14:paraId="4528D70F"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Stg 1977, Site, Hist ICDO2, Rpt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 xml:space="preserve"> (NAACCR)</w:t>
            </w:r>
          </w:p>
        </w:tc>
      </w:tr>
      <w:tr w:rsidR="003D1BA6" w:rsidRPr="00AF0D99" w14:paraId="4A7FD0CC" w14:textId="77777777" w:rsidTr="003D1BA6">
        <w:trPr>
          <w:trHeight w:val="300"/>
        </w:trPr>
        <w:tc>
          <w:tcPr>
            <w:tcW w:w="5000" w:type="pct"/>
            <w:noWrap/>
            <w:hideMark/>
          </w:tcPr>
          <w:p w14:paraId="084141A3"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Stg 2000, Site, Hist ICDO3, Class (NAACCR)</w:t>
            </w:r>
          </w:p>
        </w:tc>
      </w:tr>
      <w:tr w:rsidR="003D1BA6" w:rsidRPr="00AF0D99" w14:paraId="775EA3F6" w14:textId="77777777" w:rsidTr="003D1BA6">
        <w:trPr>
          <w:trHeight w:val="300"/>
        </w:trPr>
        <w:tc>
          <w:tcPr>
            <w:tcW w:w="5000" w:type="pct"/>
            <w:noWrap/>
            <w:hideMark/>
          </w:tcPr>
          <w:p w14:paraId="2479FFFF" w14:textId="77777777" w:rsidR="003D1BA6" w:rsidRPr="00AF0D99" w:rsidRDefault="003D1BA6" w:rsidP="003D1BA6">
            <w:pPr>
              <w:spacing w:before="0" w:after="0"/>
              <w:rPr>
                <w:rFonts w:ascii="Calibri" w:hAnsi="Calibri" w:cs="Calibri"/>
                <w:color w:val="000000"/>
                <w:sz w:val="22"/>
                <w:szCs w:val="22"/>
              </w:rPr>
            </w:pP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Stg 2000, Site, Hist ICDO3, Rpt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 xml:space="preserve"> (NAACCR)</w:t>
            </w:r>
          </w:p>
        </w:tc>
      </w:tr>
      <w:tr w:rsidR="003D1BA6" w:rsidRPr="00AF0D99" w14:paraId="18C6EA60" w14:textId="77777777" w:rsidTr="003D1BA6">
        <w:trPr>
          <w:trHeight w:val="300"/>
        </w:trPr>
        <w:tc>
          <w:tcPr>
            <w:tcW w:w="5000" w:type="pct"/>
            <w:noWrap/>
            <w:hideMark/>
          </w:tcPr>
          <w:p w14:paraId="04C51BC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(NAACCR)</w:t>
            </w:r>
          </w:p>
        </w:tc>
      </w:tr>
      <w:tr w:rsidR="003D1BA6" w:rsidRPr="00AF0D99" w14:paraId="5D532FCE" w14:textId="77777777" w:rsidTr="003D1BA6">
        <w:trPr>
          <w:trHeight w:val="300"/>
        </w:trPr>
        <w:tc>
          <w:tcPr>
            <w:tcW w:w="5000" w:type="pct"/>
            <w:noWrap/>
            <w:hideMark/>
          </w:tcPr>
          <w:p w14:paraId="221A12E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Class of Case (COC)</w:t>
            </w:r>
          </w:p>
        </w:tc>
      </w:tr>
      <w:tr w:rsidR="003D1BA6" w:rsidRPr="00AF0D99" w14:paraId="3D21268E" w14:textId="77777777" w:rsidTr="003D1BA6">
        <w:trPr>
          <w:trHeight w:val="300"/>
        </w:trPr>
        <w:tc>
          <w:tcPr>
            <w:tcW w:w="5000" w:type="pct"/>
            <w:noWrap/>
            <w:hideMark/>
          </w:tcPr>
          <w:p w14:paraId="5B5DEB8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Date DX, Date 1st Cont (NAACCR)</w:t>
            </w:r>
          </w:p>
        </w:tc>
      </w:tr>
      <w:tr w:rsidR="003D1BA6" w:rsidRPr="00AF0D99" w14:paraId="5B698427" w14:textId="77777777" w:rsidTr="003D1BA6">
        <w:trPr>
          <w:trHeight w:val="300"/>
        </w:trPr>
        <w:tc>
          <w:tcPr>
            <w:tcW w:w="5000" w:type="pct"/>
            <w:noWrap/>
            <w:hideMark/>
          </w:tcPr>
          <w:p w14:paraId="3BD0FC3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Date of Diagnosis (NAACCR)</w:t>
            </w:r>
          </w:p>
        </w:tc>
      </w:tr>
      <w:tr w:rsidR="003D1BA6" w:rsidRPr="00AF0D99" w14:paraId="631FA366" w14:textId="77777777" w:rsidTr="003D1BA6">
        <w:trPr>
          <w:trHeight w:val="300"/>
        </w:trPr>
        <w:tc>
          <w:tcPr>
            <w:tcW w:w="5000" w:type="pct"/>
            <w:noWrap/>
            <w:hideMark/>
          </w:tcPr>
          <w:p w14:paraId="79FFBDC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EOD--LN Involv, ICDO2 (NAACCR)</w:t>
            </w:r>
          </w:p>
        </w:tc>
      </w:tr>
      <w:tr w:rsidR="003D1BA6" w:rsidRPr="00AF0D99" w14:paraId="730539C9" w14:textId="77777777" w:rsidTr="003D1BA6">
        <w:trPr>
          <w:trHeight w:val="300"/>
        </w:trPr>
        <w:tc>
          <w:tcPr>
            <w:tcW w:w="5000" w:type="pct"/>
            <w:noWrap/>
            <w:hideMark/>
          </w:tcPr>
          <w:p w14:paraId="4FCC7DD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Histology ICDO2 (COC)</w:t>
            </w:r>
          </w:p>
        </w:tc>
      </w:tr>
      <w:tr w:rsidR="003D1BA6" w:rsidRPr="00AF0D99" w14:paraId="0E3B467B" w14:textId="77777777" w:rsidTr="003D1BA6">
        <w:trPr>
          <w:trHeight w:val="300"/>
        </w:trPr>
        <w:tc>
          <w:tcPr>
            <w:tcW w:w="5000" w:type="pct"/>
            <w:noWrap/>
            <w:hideMark/>
          </w:tcPr>
          <w:p w14:paraId="2A86BE3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Primary Site-Ed 4, ICDO2 (COC)</w:t>
            </w:r>
          </w:p>
        </w:tc>
      </w:tr>
      <w:tr w:rsidR="003D1BA6" w:rsidRPr="00AF0D99" w14:paraId="3C3936FE" w14:textId="77777777" w:rsidTr="003D1BA6">
        <w:trPr>
          <w:trHeight w:val="300"/>
        </w:trPr>
        <w:tc>
          <w:tcPr>
            <w:tcW w:w="5000" w:type="pct"/>
            <w:noWrap/>
            <w:hideMark/>
          </w:tcPr>
          <w:p w14:paraId="130B86A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Primary Site-Ed 5, ICDO2 (COC)</w:t>
            </w:r>
          </w:p>
        </w:tc>
      </w:tr>
      <w:tr w:rsidR="003D1BA6" w:rsidRPr="00AF0D99" w14:paraId="58F64AA6" w14:textId="77777777" w:rsidTr="003D1BA6">
        <w:trPr>
          <w:trHeight w:val="300"/>
        </w:trPr>
        <w:tc>
          <w:tcPr>
            <w:tcW w:w="5000" w:type="pct"/>
            <w:noWrap/>
            <w:hideMark/>
          </w:tcPr>
          <w:p w14:paraId="79FF79F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Regional Nodes Pos (NAACCR)</w:t>
            </w:r>
          </w:p>
        </w:tc>
      </w:tr>
      <w:tr w:rsidR="003D1BA6" w:rsidRPr="00AF0D99" w14:paraId="771435B6" w14:textId="77777777" w:rsidTr="003D1BA6">
        <w:trPr>
          <w:trHeight w:val="300"/>
        </w:trPr>
        <w:tc>
          <w:tcPr>
            <w:tcW w:w="5000" w:type="pct"/>
            <w:noWrap/>
            <w:hideMark/>
          </w:tcPr>
          <w:p w14:paraId="7B9AA76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Summary Stage 2000 (NAACCR)</w:t>
            </w:r>
          </w:p>
        </w:tc>
      </w:tr>
      <w:tr w:rsidR="003D1BA6" w:rsidRPr="00AF0D99" w14:paraId="67652ED0" w14:textId="77777777" w:rsidTr="003D1BA6">
        <w:trPr>
          <w:trHeight w:val="300"/>
        </w:trPr>
        <w:tc>
          <w:tcPr>
            <w:tcW w:w="5000" w:type="pct"/>
            <w:noWrap/>
            <w:hideMark/>
          </w:tcPr>
          <w:p w14:paraId="5D5D82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TNM M (NAACCR)</w:t>
            </w:r>
          </w:p>
        </w:tc>
      </w:tr>
      <w:tr w:rsidR="003D1BA6" w:rsidRPr="00AF0D99" w14:paraId="36814D1E" w14:textId="77777777" w:rsidTr="003D1BA6">
        <w:trPr>
          <w:trHeight w:val="300"/>
        </w:trPr>
        <w:tc>
          <w:tcPr>
            <w:tcW w:w="5000" w:type="pct"/>
            <w:noWrap/>
            <w:hideMark/>
          </w:tcPr>
          <w:p w14:paraId="2FC1BD2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TNM N (NAACCR)</w:t>
            </w:r>
          </w:p>
        </w:tc>
      </w:tr>
      <w:tr w:rsidR="003D1BA6" w:rsidRPr="00AF0D99" w14:paraId="351E9147" w14:textId="77777777" w:rsidTr="003D1BA6">
        <w:trPr>
          <w:trHeight w:val="300"/>
        </w:trPr>
        <w:tc>
          <w:tcPr>
            <w:tcW w:w="5000" w:type="pct"/>
            <w:noWrap/>
            <w:hideMark/>
          </w:tcPr>
          <w:p w14:paraId="19783F3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TNM Stage Group (COC)</w:t>
            </w:r>
          </w:p>
        </w:tc>
      </w:tr>
      <w:tr w:rsidR="003D1BA6" w:rsidRPr="00AF0D99" w14:paraId="61881A35" w14:textId="77777777" w:rsidTr="003D1BA6">
        <w:trPr>
          <w:trHeight w:val="300"/>
        </w:trPr>
        <w:tc>
          <w:tcPr>
            <w:tcW w:w="5000" w:type="pct"/>
            <w:noWrap/>
            <w:hideMark/>
          </w:tcPr>
          <w:p w14:paraId="70B8184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1977, Type of Report Source (NAACCR)</w:t>
            </w:r>
          </w:p>
        </w:tc>
      </w:tr>
      <w:tr w:rsidR="003D1BA6" w:rsidRPr="00AF0D99" w14:paraId="7E94BEF4" w14:textId="77777777" w:rsidTr="003D1BA6">
        <w:trPr>
          <w:trHeight w:val="300"/>
        </w:trPr>
        <w:tc>
          <w:tcPr>
            <w:tcW w:w="5000" w:type="pct"/>
            <w:noWrap/>
            <w:hideMark/>
          </w:tcPr>
          <w:p w14:paraId="3D6248E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(NAACCR)</w:t>
            </w:r>
          </w:p>
        </w:tc>
      </w:tr>
      <w:tr w:rsidR="003D1BA6" w:rsidRPr="00AF0D99" w14:paraId="4CB4AD2E" w14:textId="77777777" w:rsidTr="003D1BA6">
        <w:trPr>
          <w:trHeight w:val="300"/>
        </w:trPr>
        <w:tc>
          <w:tcPr>
            <w:tcW w:w="5000" w:type="pct"/>
            <w:noWrap/>
            <w:hideMark/>
          </w:tcPr>
          <w:p w14:paraId="2B6E977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Date DX, Date 1st Cont (NAACCR)</w:t>
            </w:r>
          </w:p>
        </w:tc>
      </w:tr>
      <w:tr w:rsidR="003D1BA6" w:rsidRPr="00AF0D99" w14:paraId="11DFD956" w14:textId="77777777" w:rsidTr="003D1BA6">
        <w:trPr>
          <w:trHeight w:val="300"/>
        </w:trPr>
        <w:tc>
          <w:tcPr>
            <w:tcW w:w="5000" w:type="pct"/>
            <w:noWrap/>
            <w:hideMark/>
          </w:tcPr>
          <w:p w14:paraId="4A64A37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Date of Diagnosis (COC)</w:t>
            </w:r>
          </w:p>
        </w:tc>
      </w:tr>
      <w:tr w:rsidR="003D1BA6" w:rsidRPr="00AF0D99" w14:paraId="72272997" w14:textId="77777777" w:rsidTr="003D1BA6">
        <w:trPr>
          <w:trHeight w:val="300"/>
        </w:trPr>
        <w:tc>
          <w:tcPr>
            <w:tcW w:w="5000" w:type="pct"/>
            <w:noWrap/>
            <w:hideMark/>
          </w:tcPr>
          <w:p w14:paraId="53A1683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Date of Diagnosis (NAACCR)</w:t>
            </w:r>
          </w:p>
        </w:tc>
      </w:tr>
      <w:tr w:rsidR="003D1BA6" w:rsidRPr="00AF0D99" w14:paraId="62215CD0" w14:textId="77777777" w:rsidTr="003D1BA6">
        <w:trPr>
          <w:trHeight w:val="300"/>
        </w:trPr>
        <w:tc>
          <w:tcPr>
            <w:tcW w:w="5000" w:type="pct"/>
            <w:noWrap/>
            <w:hideMark/>
          </w:tcPr>
          <w:p w14:paraId="6373877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Date of Diagnosis (SEER)</w:t>
            </w:r>
          </w:p>
        </w:tc>
      </w:tr>
      <w:tr w:rsidR="003D1BA6" w:rsidRPr="00AF0D99" w14:paraId="55BE5987" w14:textId="77777777" w:rsidTr="003D1BA6">
        <w:trPr>
          <w:trHeight w:val="300"/>
        </w:trPr>
        <w:tc>
          <w:tcPr>
            <w:tcW w:w="5000" w:type="pct"/>
            <w:noWrap/>
            <w:hideMark/>
          </w:tcPr>
          <w:p w14:paraId="34F27D5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EOD--LN Involv, ICDO3 (NAACCR)</w:t>
            </w:r>
          </w:p>
        </w:tc>
      </w:tr>
      <w:tr w:rsidR="003D1BA6" w:rsidRPr="00AF0D99" w14:paraId="1FCCBADB" w14:textId="77777777" w:rsidTr="003D1BA6">
        <w:trPr>
          <w:trHeight w:val="300"/>
        </w:trPr>
        <w:tc>
          <w:tcPr>
            <w:tcW w:w="5000" w:type="pct"/>
            <w:noWrap/>
            <w:hideMark/>
          </w:tcPr>
          <w:p w14:paraId="027D665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Over-ride CS 20 (NPCR)</w:t>
            </w:r>
          </w:p>
        </w:tc>
      </w:tr>
      <w:tr w:rsidR="003D1BA6" w:rsidRPr="00AF0D99" w14:paraId="1F9C3A7D" w14:textId="77777777" w:rsidTr="003D1BA6">
        <w:trPr>
          <w:trHeight w:val="300"/>
        </w:trPr>
        <w:tc>
          <w:tcPr>
            <w:tcW w:w="5000" w:type="pct"/>
            <w:noWrap/>
            <w:hideMark/>
          </w:tcPr>
          <w:p w14:paraId="0C29187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Primary Site-Ed 5, ICDO3 (COC)</w:t>
            </w:r>
          </w:p>
        </w:tc>
      </w:tr>
      <w:tr w:rsidR="003D1BA6" w:rsidRPr="00AF0D99" w14:paraId="127FA711" w14:textId="77777777" w:rsidTr="003D1BA6">
        <w:trPr>
          <w:trHeight w:val="300"/>
        </w:trPr>
        <w:tc>
          <w:tcPr>
            <w:tcW w:w="5000" w:type="pct"/>
            <w:noWrap/>
            <w:hideMark/>
          </w:tcPr>
          <w:p w14:paraId="477C9C2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Primary Site-Ed 6, ICDO3 (COC)</w:t>
            </w:r>
          </w:p>
        </w:tc>
      </w:tr>
      <w:tr w:rsidR="003D1BA6" w:rsidRPr="00AF0D99" w14:paraId="0FE821D8" w14:textId="77777777" w:rsidTr="003D1BA6">
        <w:trPr>
          <w:trHeight w:val="300"/>
        </w:trPr>
        <w:tc>
          <w:tcPr>
            <w:tcW w:w="5000" w:type="pct"/>
            <w:noWrap/>
            <w:hideMark/>
          </w:tcPr>
          <w:p w14:paraId="4638E64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Regional Nodes Pos (NAACCR)</w:t>
            </w:r>
          </w:p>
        </w:tc>
      </w:tr>
      <w:tr w:rsidR="003D1BA6" w:rsidRPr="00AF0D99" w14:paraId="28F71D1A" w14:textId="77777777" w:rsidTr="003D1BA6">
        <w:trPr>
          <w:trHeight w:val="300"/>
        </w:trPr>
        <w:tc>
          <w:tcPr>
            <w:tcW w:w="5000" w:type="pct"/>
            <w:noWrap/>
            <w:hideMark/>
          </w:tcPr>
          <w:p w14:paraId="5767175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TNM M (NAACCR)</w:t>
            </w:r>
          </w:p>
        </w:tc>
      </w:tr>
      <w:tr w:rsidR="003D1BA6" w:rsidRPr="00AF0D99" w14:paraId="29B6AD0A" w14:textId="77777777" w:rsidTr="003D1BA6">
        <w:trPr>
          <w:trHeight w:val="300"/>
        </w:trPr>
        <w:tc>
          <w:tcPr>
            <w:tcW w:w="5000" w:type="pct"/>
            <w:noWrap/>
            <w:hideMark/>
          </w:tcPr>
          <w:p w14:paraId="2B2446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TNM M 2016 (NAACCR)</w:t>
            </w:r>
          </w:p>
        </w:tc>
      </w:tr>
      <w:tr w:rsidR="003D1BA6" w:rsidRPr="00AF0D99" w14:paraId="3DF7C891" w14:textId="77777777" w:rsidTr="003D1BA6">
        <w:trPr>
          <w:trHeight w:val="300"/>
        </w:trPr>
        <w:tc>
          <w:tcPr>
            <w:tcW w:w="5000" w:type="pct"/>
            <w:noWrap/>
            <w:hideMark/>
          </w:tcPr>
          <w:p w14:paraId="6019199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TNM N (NAACCR)</w:t>
            </w:r>
          </w:p>
        </w:tc>
      </w:tr>
      <w:tr w:rsidR="003D1BA6" w:rsidRPr="00AF0D99" w14:paraId="64DCBCA5" w14:textId="77777777" w:rsidTr="003D1BA6">
        <w:trPr>
          <w:trHeight w:val="300"/>
        </w:trPr>
        <w:tc>
          <w:tcPr>
            <w:tcW w:w="5000" w:type="pct"/>
            <w:noWrap/>
            <w:hideMark/>
          </w:tcPr>
          <w:p w14:paraId="65D62F2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TNM N 2016 (NAACCR)</w:t>
            </w:r>
          </w:p>
        </w:tc>
      </w:tr>
      <w:tr w:rsidR="003D1BA6" w:rsidRPr="00AF0D99" w14:paraId="785FC615" w14:textId="77777777" w:rsidTr="003D1BA6">
        <w:trPr>
          <w:trHeight w:val="300"/>
        </w:trPr>
        <w:tc>
          <w:tcPr>
            <w:tcW w:w="5000" w:type="pct"/>
            <w:noWrap/>
            <w:hideMark/>
          </w:tcPr>
          <w:p w14:paraId="033DE3F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2000, TNM Stage Group (COC)</w:t>
            </w:r>
          </w:p>
        </w:tc>
      </w:tr>
      <w:tr w:rsidR="003D1BA6" w:rsidRPr="00AF0D99" w14:paraId="47C07CDD" w14:textId="77777777" w:rsidTr="003D1BA6">
        <w:trPr>
          <w:trHeight w:val="300"/>
        </w:trPr>
        <w:tc>
          <w:tcPr>
            <w:tcW w:w="5000" w:type="pct"/>
            <w:noWrap/>
            <w:hideMark/>
          </w:tcPr>
          <w:p w14:paraId="0D3F12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2018 (NAACCR)</w:t>
            </w:r>
          </w:p>
        </w:tc>
      </w:tr>
      <w:tr w:rsidR="003D1BA6" w:rsidRPr="00AF0D99" w14:paraId="44BAA05B" w14:textId="77777777" w:rsidTr="003D1BA6">
        <w:trPr>
          <w:trHeight w:val="300"/>
        </w:trPr>
        <w:tc>
          <w:tcPr>
            <w:tcW w:w="5000" w:type="pct"/>
            <w:noWrap/>
            <w:hideMark/>
          </w:tcPr>
          <w:p w14:paraId="3E830D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2018, Behavior Code ICDO3 (NAACCR)</w:t>
            </w:r>
          </w:p>
        </w:tc>
      </w:tr>
      <w:tr w:rsidR="003D1BA6" w:rsidRPr="00AF0D99" w14:paraId="00625ACB" w14:textId="77777777" w:rsidTr="003D1BA6">
        <w:trPr>
          <w:trHeight w:val="300"/>
        </w:trPr>
        <w:tc>
          <w:tcPr>
            <w:tcW w:w="5000" w:type="pct"/>
            <w:noWrap/>
            <w:hideMark/>
          </w:tcPr>
          <w:p w14:paraId="46A699A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2018, Date of DX (NAACCR)</w:t>
            </w:r>
          </w:p>
        </w:tc>
      </w:tr>
      <w:tr w:rsidR="003D1BA6" w:rsidRPr="00AF0D99" w14:paraId="6DC2835F" w14:textId="77777777" w:rsidTr="003D1BA6">
        <w:trPr>
          <w:trHeight w:val="300"/>
        </w:trPr>
        <w:tc>
          <w:tcPr>
            <w:tcW w:w="5000" w:type="pct"/>
            <w:noWrap/>
            <w:hideMark/>
          </w:tcPr>
          <w:p w14:paraId="5841C22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2018, Date of DX (SEER)</w:t>
            </w:r>
          </w:p>
        </w:tc>
      </w:tr>
      <w:tr w:rsidR="003D1BA6" w:rsidRPr="00AF0D99" w14:paraId="0422C821" w14:textId="77777777" w:rsidTr="003D1BA6">
        <w:trPr>
          <w:trHeight w:val="300"/>
        </w:trPr>
        <w:tc>
          <w:tcPr>
            <w:tcW w:w="5000" w:type="pct"/>
            <w:noWrap/>
            <w:hideMark/>
          </w:tcPr>
          <w:p w14:paraId="5A36D1F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2018, EOD (SEER)</w:t>
            </w:r>
          </w:p>
        </w:tc>
      </w:tr>
      <w:tr w:rsidR="003D1BA6" w:rsidRPr="00AF0D99" w14:paraId="36A02183" w14:textId="77777777" w:rsidTr="003D1BA6">
        <w:trPr>
          <w:trHeight w:val="300"/>
        </w:trPr>
        <w:tc>
          <w:tcPr>
            <w:tcW w:w="5000" w:type="pct"/>
            <w:noWrap/>
            <w:hideMark/>
          </w:tcPr>
          <w:p w14:paraId="45645F1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2018, Regional Nodes Positive (NAACCR)</w:t>
            </w:r>
          </w:p>
        </w:tc>
      </w:tr>
      <w:tr w:rsidR="003D1BA6" w:rsidRPr="00AF0D99" w14:paraId="01CA5694" w14:textId="77777777" w:rsidTr="003D1BA6">
        <w:trPr>
          <w:trHeight w:val="300"/>
        </w:trPr>
        <w:tc>
          <w:tcPr>
            <w:tcW w:w="5000" w:type="pct"/>
            <w:noWrap/>
            <w:hideMark/>
          </w:tcPr>
          <w:p w14:paraId="38326E9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Summary Stage 2018, Schema ID (NAACCR)</w:t>
            </w:r>
          </w:p>
        </w:tc>
      </w:tr>
      <w:tr w:rsidR="003D1BA6" w:rsidRPr="00AF0D99" w14:paraId="17DC7B31" w14:textId="77777777" w:rsidTr="003D1BA6">
        <w:trPr>
          <w:trHeight w:val="300"/>
        </w:trPr>
        <w:tc>
          <w:tcPr>
            <w:tcW w:w="5000" w:type="pct"/>
            <w:noWrap/>
            <w:hideMark/>
          </w:tcPr>
          <w:p w14:paraId="4A68219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Surgery 98-02, Rad, Rad Surg (SEER IF105)</w:t>
            </w:r>
          </w:p>
        </w:tc>
      </w:tr>
      <w:tr w:rsidR="003D1BA6" w:rsidRPr="00AF0D99" w14:paraId="34687665" w14:textId="77777777" w:rsidTr="003D1BA6">
        <w:trPr>
          <w:trHeight w:val="300"/>
        </w:trPr>
        <w:tc>
          <w:tcPr>
            <w:tcW w:w="5000" w:type="pct"/>
            <w:noWrap/>
            <w:hideMark/>
          </w:tcPr>
          <w:p w14:paraId="006EC42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Surgery 98-02, Reason for No Surg (SEER IF107)</w:t>
            </w:r>
          </w:p>
        </w:tc>
      </w:tr>
      <w:tr w:rsidR="003D1BA6" w:rsidRPr="00AF0D99" w14:paraId="69BCBD40" w14:textId="77777777" w:rsidTr="003D1BA6">
        <w:trPr>
          <w:trHeight w:val="300"/>
        </w:trPr>
        <w:tc>
          <w:tcPr>
            <w:tcW w:w="5000" w:type="pct"/>
            <w:noWrap/>
            <w:hideMark/>
          </w:tcPr>
          <w:p w14:paraId="2692D33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Surgery Rad, Phase I Rad Surg (SEER)</w:t>
            </w:r>
          </w:p>
        </w:tc>
      </w:tr>
      <w:tr w:rsidR="003D1BA6" w:rsidRPr="00AF0D99" w14:paraId="2BDF8AA4" w14:textId="77777777" w:rsidTr="003D1BA6">
        <w:trPr>
          <w:trHeight w:val="300"/>
        </w:trPr>
        <w:tc>
          <w:tcPr>
            <w:tcW w:w="5000" w:type="pct"/>
            <w:noWrap/>
            <w:hideMark/>
          </w:tcPr>
          <w:p w14:paraId="08B53C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Surgery Rad, Rad Surg (SEER IF75)</w:t>
            </w:r>
          </w:p>
        </w:tc>
      </w:tr>
      <w:tr w:rsidR="003D1BA6" w:rsidRPr="00AF0D99" w14:paraId="75AAE02A" w14:textId="77777777" w:rsidTr="003D1BA6">
        <w:trPr>
          <w:trHeight w:val="300"/>
        </w:trPr>
        <w:tc>
          <w:tcPr>
            <w:tcW w:w="5000" w:type="pct"/>
            <w:noWrap/>
            <w:hideMark/>
          </w:tcPr>
          <w:p w14:paraId="39D684A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Surgery, Rad, Surg/Rad Seq (COC)</w:t>
            </w:r>
          </w:p>
        </w:tc>
      </w:tr>
      <w:tr w:rsidR="003D1BA6" w:rsidRPr="00AF0D99" w14:paraId="75AD8390" w14:textId="77777777" w:rsidTr="003D1BA6">
        <w:trPr>
          <w:trHeight w:val="300"/>
        </w:trPr>
        <w:tc>
          <w:tcPr>
            <w:tcW w:w="5000" w:type="pct"/>
            <w:noWrap/>
            <w:hideMark/>
          </w:tcPr>
          <w:p w14:paraId="376696A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Surgery, Reason for No Surg (SEER IF77)</w:t>
            </w:r>
          </w:p>
        </w:tc>
      </w:tr>
      <w:tr w:rsidR="003D1BA6" w:rsidRPr="00AF0D99" w14:paraId="54CC166D" w14:textId="77777777" w:rsidTr="003D1BA6">
        <w:trPr>
          <w:trHeight w:val="300"/>
        </w:trPr>
        <w:tc>
          <w:tcPr>
            <w:tcW w:w="5000" w:type="pct"/>
            <w:noWrap/>
            <w:hideMark/>
          </w:tcPr>
          <w:p w14:paraId="1C9D2CC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Surgery, Reason No Surg (COC)</w:t>
            </w:r>
          </w:p>
        </w:tc>
      </w:tr>
      <w:tr w:rsidR="003D1BA6" w:rsidRPr="00AF0D99" w14:paraId="751B889F" w14:textId="77777777" w:rsidTr="003D1BA6">
        <w:trPr>
          <w:trHeight w:val="300"/>
        </w:trPr>
        <w:tc>
          <w:tcPr>
            <w:tcW w:w="5000" w:type="pct"/>
            <w:noWrap/>
            <w:hideMark/>
          </w:tcPr>
          <w:p w14:paraId="348533A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Surgery, RX Date Surgery, ICDO2 (COC)</w:t>
            </w:r>
          </w:p>
        </w:tc>
      </w:tr>
      <w:tr w:rsidR="003D1BA6" w:rsidRPr="00AF0D99" w14:paraId="2D549F9E" w14:textId="77777777" w:rsidTr="003D1BA6">
        <w:trPr>
          <w:trHeight w:val="300"/>
        </w:trPr>
        <w:tc>
          <w:tcPr>
            <w:tcW w:w="5000" w:type="pct"/>
            <w:noWrap/>
            <w:hideMark/>
          </w:tcPr>
          <w:p w14:paraId="3C553EB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Surgery, RX Date Surgery, ICDO3 (COC)</w:t>
            </w:r>
          </w:p>
        </w:tc>
      </w:tr>
      <w:tr w:rsidR="003D1BA6" w:rsidRPr="00AF0D99" w14:paraId="154CF6EE" w14:textId="77777777" w:rsidTr="003D1BA6">
        <w:trPr>
          <w:trHeight w:val="300"/>
        </w:trPr>
        <w:tc>
          <w:tcPr>
            <w:tcW w:w="5000" w:type="pct"/>
            <w:noWrap/>
            <w:hideMark/>
          </w:tcPr>
          <w:p w14:paraId="227C4AC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Surgery, RX Date Surgery, Schema ID (COC)</w:t>
            </w:r>
          </w:p>
        </w:tc>
      </w:tr>
      <w:tr w:rsidR="003D1BA6" w:rsidRPr="00AF0D99" w14:paraId="3FF78836" w14:textId="77777777" w:rsidTr="003D1BA6">
        <w:trPr>
          <w:trHeight w:val="300"/>
        </w:trPr>
        <w:tc>
          <w:tcPr>
            <w:tcW w:w="5000" w:type="pct"/>
            <w:noWrap/>
            <w:hideMark/>
          </w:tcPr>
          <w:p w14:paraId="44A9C50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Surv--Cases Dx After Study Cutoff (SEER)</w:t>
            </w:r>
          </w:p>
        </w:tc>
      </w:tr>
      <w:tr w:rsidR="003D1BA6" w:rsidRPr="00AF0D99" w14:paraId="7E334FD2" w14:textId="77777777" w:rsidTr="003D1BA6">
        <w:trPr>
          <w:trHeight w:val="300"/>
        </w:trPr>
        <w:tc>
          <w:tcPr>
            <w:tcW w:w="5000" w:type="pct"/>
            <w:noWrap/>
            <w:hideMark/>
          </w:tcPr>
          <w:p w14:paraId="1631591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Surv-Date Active Followup (SEER)</w:t>
            </w:r>
          </w:p>
        </w:tc>
      </w:tr>
      <w:tr w:rsidR="003D1BA6" w:rsidRPr="00AF0D99" w14:paraId="79F8D1DE" w14:textId="77777777" w:rsidTr="003D1BA6">
        <w:trPr>
          <w:trHeight w:val="300"/>
        </w:trPr>
        <w:tc>
          <w:tcPr>
            <w:tcW w:w="5000" w:type="pct"/>
            <w:noWrap/>
            <w:hideMark/>
          </w:tcPr>
          <w:p w14:paraId="118A194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Surv-Date Active Followup, Date Last Cont (SEER)</w:t>
            </w:r>
          </w:p>
        </w:tc>
      </w:tr>
      <w:tr w:rsidR="003D1BA6" w:rsidRPr="00AF0D99" w14:paraId="3F4463F0" w14:textId="77777777" w:rsidTr="003D1BA6">
        <w:trPr>
          <w:trHeight w:val="300"/>
        </w:trPr>
        <w:tc>
          <w:tcPr>
            <w:tcW w:w="5000" w:type="pct"/>
            <w:noWrap/>
            <w:hideMark/>
          </w:tcPr>
          <w:p w14:paraId="5998355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Surv-Date Active Followup, Mos, Flag (SEER)</w:t>
            </w:r>
          </w:p>
        </w:tc>
      </w:tr>
      <w:tr w:rsidR="003D1BA6" w:rsidRPr="00AF0D99" w14:paraId="4356122B" w14:textId="77777777" w:rsidTr="003D1BA6">
        <w:trPr>
          <w:trHeight w:val="300"/>
        </w:trPr>
        <w:tc>
          <w:tcPr>
            <w:tcW w:w="5000" w:type="pct"/>
            <w:noWrap/>
            <w:hideMark/>
          </w:tcPr>
          <w:p w14:paraId="3DBAD3A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Surv-Date DX Recode (SEER)</w:t>
            </w:r>
          </w:p>
        </w:tc>
      </w:tr>
      <w:tr w:rsidR="003D1BA6" w:rsidRPr="00AF0D99" w14:paraId="28122B2B" w14:textId="77777777" w:rsidTr="003D1BA6">
        <w:trPr>
          <w:trHeight w:val="300"/>
        </w:trPr>
        <w:tc>
          <w:tcPr>
            <w:tcW w:w="5000" w:type="pct"/>
            <w:noWrap/>
            <w:hideMark/>
          </w:tcPr>
          <w:p w14:paraId="5803E26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Surv-Date DX Recode, Date of Diagnosis (SEER)</w:t>
            </w:r>
          </w:p>
        </w:tc>
      </w:tr>
      <w:tr w:rsidR="003D1BA6" w:rsidRPr="00AF0D99" w14:paraId="3FD8C9FC" w14:textId="77777777" w:rsidTr="003D1BA6">
        <w:trPr>
          <w:trHeight w:val="300"/>
        </w:trPr>
        <w:tc>
          <w:tcPr>
            <w:tcW w:w="5000" w:type="pct"/>
            <w:noWrap/>
            <w:hideMark/>
          </w:tcPr>
          <w:p w14:paraId="5C0ED39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Surv-Date Presumed Alive (SEER)</w:t>
            </w:r>
          </w:p>
        </w:tc>
      </w:tr>
      <w:tr w:rsidR="003D1BA6" w:rsidRPr="00AF0D99" w14:paraId="22FA7210" w14:textId="77777777" w:rsidTr="003D1BA6">
        <w:trPr>
          <w:trHeight w:val="300"/>
        </w:trPr>
        <w:tc>
          <w:tcPr>
            <w:tcW w:w="5000" w:type="pct"/>
            <w:noWrap/>
            <w:hideMark/>
          </w:tcPr>
          <w:p w14:paraId="7AC998D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Surv-Date Presumed Alive, Date Last Cont, DX (SEER)</w:t>
            </w:r>
          </w:p>
        </w:tc>
      </w:tr>
      <w:tr w:rsidR="003D1BA6" w:rsidRPr="00AF0D99" w14:paraId="1BBAD5A8" w14:textId="77777777" w:rsidTr="003D1BA6">
        <w:trPr>
          <w:trHeight w:val="300"/>
        </w:trPr>
        <w:tc>
          <w:tcPr>
            <w:tcW w:w="5000" w:type="pct"/>
            <w:noWrap/>
            <w:hideMark/>
          </w:tcPr>
          <w:p w14:paraId="7CF69B9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Surv-Date Presumed Alive, Mos, Flag (SEER)</w:t>
            </w:r>
          </w:p>
        </w:tc>
      </w:tr>
      <w:tr w:rsidR="003D1BA6" w:rsidRPr="00AF0D99" w14:paraId="3828DD7C" w14:textId="77777777" w:rsidTr="003D1BA6">
        <w:trPr>
          <w:trHeight w:val="300"/>
        </w:trPr>
        <w:tc>
          <w:tcPr>
            <w:tcW w:w="5000" w:type="pct"/>
            <w:noWrap/>
            <w:hideMark/>
          </w:tcPr>
          <w:p w14:paraId="69A348B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Surv-Flag Active Followup (SEER)</w:t>
            </w:r>
          </w:p>
        </w:tc>
      </w:tr>
      <w:tr w:rsidR="003D1BA6" w:rsidRPr="00AF0D99" w14:paraId="444F269B" w14:textId="77777777" w:rsidTr="003D1BA6">
        <w:trPr>
          <w:trHeight w:val="300"/>
        </w:trPr>
        <w:tc>
          <w:tcPr>
            <w:tcW w:w="5000" w:type="pct"/>
            <w:noWrap/>
            <w:hideMark/>
          </w:tcPr>
          <w:p w14:paraId="12C5AB7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Surv-Flag Active Followup, Mos Act Followup (SEER)</w:t>
            </w:r>
          </w:p>
        </w:tc>
      </w:tr>
      <w:tr w:rsidR="003D1BA6" w:rsidRPr="00AF0D99" w14:paraId="3C502960" w14:textId="77777777" w:rsidTr="003D1BA6">
        <w:trPr>
          <w:trHeight w:val="300"/>
        </w:trPr>
        <w:tc>
          <w:tcPr>
            <w:tcW w:w="5000" w:type="pct"/>
            <w:noWrap/>
            <w:hideMark/>
          </w:tcPr>
          <w:p w14:paraId="2B88DB4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Surv-Flag Active Followup,Type Report Src (SEER)</w:t>
            </w:r>
          </w:p>
        </w:tc>
      </w:tr>
      <w:tr w:rsidR="003D1BA6" w:rsidRPr="00AF0D99" w14:paraId="1E6C83B1" w14:textId="77777777" w:rsidTr="003D1BA6">
        <w:trPr>
          <w:trHeight w:val="300"/>
        </w:trPr>
        <w:tc>
          <w:tcPr>
            <w:tcW w:w="5000" w:type="pct"/>
            <w:noWrap/>
            <w:hideMark/>
          </w:tcPr>
          <w:p w14:paraId="6A501CC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Surv-Flag Presumed Alive (SEER)</w:t>
            </w:r>
          </w:p>
        </w:tc>
      </w:tr>
      <w:tr w:rsidR="003D1BA6" w:rsidRPr="00AF0D99" w14:paraId="083D2ECC" w14:textId="77777777" w:rsidTr="003D1BA6">
        <w:trPr>
          <w:trHeight w:val="300"/>
        </w:trPr>
        <w:tc>
          <w:tcPr>
            <w:tcW w:w="5000" w:type="pct"/>
            <w:noWrap/>
            <w:hideMark/>
          </w:tcPr>
          <w:p w14:paraId="4404D3C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Surv-Flag Presumed Alive, Mos Presumed Alive (SEER)</w:t>
            </w:r>
          </w:p>
        </w:tc>
      </w:tr>
      <w:tr w:rsidR="003D1BA6" w:rsidRPr="00AF0D99" w14:paraId="59524F99" w14:textId="77777777" w:rsidTr="003D1BA6">
        <w:trPr>
          <w:trHeight w:val="300"/>
        </w:trPr>
        <w:tc>
          <w:tcPr>
            <w:tcW w:w="5000" w:type="pct"/>
            <w:noWrap/>
            <w:hideMark/>
          </w:tcPr>
          <w:p w14:paraId="2E38EF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Surv-Flag Presumed Alive, Type Report Src (SEER)</w:t>
            </w:r>
          </w:p>
        </w:tc>
      </w:tr>
      <w:tr w:rsidR="003D1BA6" w:rsidRPr="00AF0D99" w14:paraId="1D5FD57F" w14:textId="77777777" w:rsidTr="003D1BA6">
        <w:trPr>
          <w:trHeight w:val="300"/>
        </w:trPr>
        <w:tc>
          <w:tcPr>
            <w:tcW w:w="5000" w:type="pct"/>
            <w:noWrap/>
            <w:hideMark/>
          </w:tcPr>
          <w:p w14:paraId="45C478E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Surv-Mos Active Followup (SEER)</w:t>
            </w:r>
          </w:p>
        </w:tc>
      </w:tr>
      <w:tr w:rsidR="003D1BA6" w:rsidRPr="00AF0D99" w14:paraId="67B5BBA7" w14:textId="77777777" w:rsidTr="003D1BA6">
        <w:trPr>
          <w:trHeight w:val="300"/>
        </w:trPr>
        <w:tc>
          <w:tcPr>
            <w:tcW w:w="5000" w:type="pct"/>
            <w:noWrap/>
            <w:hideMark/>
          </w:tcPr>
          <w:p w14:paraId="008E21D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Surv-Mos Presumed Alive (SEER)</w:t>
            </w:r>
          </w:p>
        </w:tc>
      </w:tr>
      <w:tr w:rsidR="003D1BA6" w:rsidRPr="00AF0D99" w14:paraId="37936C53" w14:textId="77777777" w:rsidTr="003D1BA6">
        <w:trPr>
          <w:trHeight w:val="300"/>
        </w:trPr>
        <w:tc>
          <w:tcPr>
            <w:tcW w:w="5000" w:type="pct"/>
            <w:noWrap/>
            <w:hideMark/>
          </w:tcPr>
          <w:p w14:paraId="41ECE17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Systemic RX, Surgery, Systemic/Sur Seq (COC)</w:t>
            </w:r>
          </w:p>
        </w:tc>
      </w:tr>
      <w:tr w:rsidR="003D1BA6" w:rsidRPr="00AF0D99" w14:paraId="41B15313" w14:textId="77777777" w:rsidTr="003D1BA6">
        <w:trPr>
          <w:trHeight w:val="300"/>
        </w:trPr>
        <w:tc>
          <w:tcPr>
            <w:tcW w:w="5000" w:type="pct"/>
            <w:noWrap/>
            <w:hideMark/>
          </w:tcPr>
          <w:p w14:paraId="2DAF85E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Telephone (COC)</w:t>
            </w:r>
          </w:p>
        </w:tc>
      </w:tr>
      <w:tr w:rsidR="003D1BA6" w:rsidRPr="00AF0D99" w14:paraId="3056F95C" w14:textId="77777777" w:rsidTr="003D1BA6">
        <w:trPr>
          <w:trHeight w:val="300"/>
        </w:trPr>
        <w:tc>
          <w:tcPr>
            <w:tcW w:w="5000" w:type="pct"/>
            <w:noWrap/>
            <w:hideMark/>
          </w:tcPr>
          <w:p w14:paraId="4ACCDD6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Testis Serum Markers Post-Orchiectomy, Lab Value (NAACCR)</w:t>
            </w:r>
          </w:p>
        </w:tc>
      </w:tr>
      <w:tr w:rsidR="003D1BA6" w:rsidRPr="00AF0D99" w14:paraId="577F463F" w14:textId="77777777" w:rsidTr="003D1BA6">
        <w:trPr>
          <w:trHeight w:val="300"/>
        </w:trPr>
        <w:tc>
          <w:tcPr>
            <w:tcW w:w="5000" w:type="pct"/>
            <w:noWrap/>
            <w:hideMark/>
          </w:tcPr>
          <w:p w14:paraId="13A90DB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Testis Serum Markers Post-Orchiectomy, Lab Value, CoC Flag (SEER)</w:t>
            </w:r>
          </w:p>
        </w:tc>
      </w:tr>
      <w:tr w:rsidR="003D1BA6" w:rsidRPr="00AF0D99" w14:paraId="259FE052" w14:textId="77777777" w:rsidTr="003D1BA6">
        <w:trPr>
          <w:trHeight w:val="300"/>
        </w:trPr>
        <w:tc>
          <w:tcPr>
            <w:tcW w:w="5000" w:type="pct"/>
            <w:noWrap/>
            <w:hideMark/>
          </w:tcPr>
          <w:p w14:paraId="48B6BDE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Testis Serum Markers Post-Orchiectomy, Range (NAACCR)</w:t>
            </w:r>
          </w:p>
        </w:tc>
      </w:tr>
      <w:tr w:rsidR="003D1BA6" w:rsidRPr="00AF0D99" w14:paraId="5EEFC539" w14:textId="77777777" w:rsidTr="003D1BA6">
        <w:trPr>
          <w:trHeight w:val="300"/>
        </w:trPr>
        <w:tc>
          <w:tcPr>
            <w:tcW w:w="5000" w:type="pct"/>
            <w:noWrap/>
            <w:hideMark/>
          </w:tcPr>
          <w:p w14:paraId="016D735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Text--Dx Proc--Path, Diagnostic Confirm (NAACCR)</w:t>
            </w:r>
          </w:p>
        </w:tc>
      </w:tr>
      <w:tr w:rsidR="003D1BA6" w:rsidRPr="00AF0D99" w14:paraId="2A29A536" w14:textId="77777777" w:rsidTr="003D1BA6">
        <w:trPr>
          <w:trHeight w:val="300"/>
        </w:trPr>
        <w:tc>
          <w:tcPr>
            <w:tcW w:w="5000" w:type="pct"/>
            <w:noWrap/>
            <w:hideMark/>
          </w:tcPr>
          <w:p w14:paraId="2F6E010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Text--Histology Title (NAACCR)</w:t>
            </w:r>
          </w:p>
        </w:tc>
      </w:tr>
      <w:tr w:rsidR="003D1BA6" w:rsidRPr="00AF0D99" w14:paraId="7E3D9FA0" w14:textId="77777777" w:rsidTr="003D1BA6">
        <w:trPr>
          <w:trHeight w:val="300"/>
        </w:trPr>
        <w:tc>
          <w:tcPr>
            <w:tcW w:w="5000" w:type="pct"/>
            <w:noWrap/>
            <w:hideMark/>
          </w:tcPr>
          <w:p w14:paraId="1AB3C9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Text--Primary Site Title (NAACCR)</w:t>
            </w:r>
          </w:p>
        </w:tc>
      </w:tr>
      <w:tr w:rsidR="003D1BA6" w:rsidRPr="00AF0D99" w14:paraId="32E1CBD5" w14:textId="77777777" w:rsidTr="003D1BA6">
        <w:trPr>
          <w:trHeight w:val="300"/>
        </w:trPr>
        <w:tc>
          <w:tcPr>
            <w:tcW w:w="5000" w:type="pct"/>
            <w:noWrap/>
            <w:hideMark/>
          </w:tcPr>
          <w:p w14:paraId="1D21C07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Thrombocytopenia, Date DX (NAACCR)</w:t>
            </w:r>
          </w:p>
        </w:tc>
      </w:tr>
      <w:tr w:rsidR="003D1BA6" w:rsidRPr="00AF0D99" w14:paraId="38C720A6" w14:textId="77777777" w:rsidTr="003D1BA6">
        <w:trPr>
          <w:trHeight w:val="300"/>
        </w:trPr>
        <w:tc>
          <w:tcPr>
            <w:tcW w:w="5000" w:type="pct"/>
            <w:noWrap/>
            <w:hideMark/>
          </w:tcPr>
          <w:p w14:paraId="1B55771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Thrombocytopenia, Schema ID, Required (NAACCR)</w:t>
            </w:r>
          </w:p>
        </w:tc>
      </w:tr>
      <w:tr w:rsidR="003D1BA6" w:rsidRPr="00AF0D99" w14:paraId="0721BD37" w14:textId="77777777" w:rsidTr="003D1BA6">
        <w:trPr>
          <w:trHeight w:val="300"/>
        </w:trPr>
        <w:tc>
          <w:tcPr>
            <w:tcW w:w="5000" w:type="pct"/>
            <w:noWrap/>
            <w:hideMark/>
          </w:tcPr>
          <w:p w14:paraId="4A3C51F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Thyroid, Nodes Pos/Ex, EOD Regional Nodes (SEER)</w:t>
            </w:r>
          </w:p>
        </w:tc>
      </w:tr>
      <w:tr w:rsidR="003D1BA6" w:rsidRPr="00AF0D99" w14:paraId="10C8C039" w14:textId="77777777" w:rsidTr="003D1BA6">
        <w:trPr>
          <w:trHeight w:val="300"/>
        </w:trPr>
        <w:tc>
          <w:tcPr>
            <w:tcW w:w="5000" w:type="pct"/>
            <w:noWrap/>
            <w:hideMark/>
          </w:tcPr>
          <w:p w14:paraId="34648ED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Descriptor (COC)</w:t>
            </w:r>
          </w:p>
        </w:tc>
      </w:tr>
      <w:tr w:rsidR="003D1BA6" w:rsidRPr="00AF0D99" w14:paraId="400A1875" w14:textId="77777777" w:rsidTr="003D1BA6">
        <w:trPr>
          <w:trHeight w:val="300"/>
        </w:trPr>
        <w:tc>
          <w:tcPr>
            <w:tcW w:w="5000" w:type="pct"/>
            <w:noWrap/>
            <w:hideMark/>
          </w:tcPr>
          <w:p w14:paraId="008316B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Descriptor, Date of Diagnosis (NPCR)</w:t>
            </w:r>
          </w:p>
        </w:tc>
      </w:tr>
      <w:tr w:rsidR="003D1BA6" w:rsidRPr="00AF0D99" w14:paraId="1A88684A" w14:textId="77777777" w:rsidTr="003D1BA6">
        <w:trPr>
          <w:trHeight w:val="300"/>
        </w:trPr>
        <w:tc>
          <w:tcPr>
            <w:tcW w:w="5000" w:type="pct"/>
            <w:noWrap/>
            <w:hideMark/>
          </w:tcPr>
          <w:p w14:paraId="5E59150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Descriptor, Date of Diagnosis (SEER)</w:t>
            </w:r>
          </w:p>
        </w:tc>
      </w:tr>
      <w:tr w:rsidR="003D1BA6" w:rsidRPr="00AF0D99" w14:paraId="1EF28A32" w14:textId="77777777" w:rsidTr="003D1BA6">
        <w:trPr>
          <w:trHeight w:val="300"/>
        </w:trPr>
        <w:tc>
          <w:tcPr>
            <w:tcW w:w="5000" w:type="pct"/>
            <w:noWrap/>
            <w:hideMark/>
          </w:tcPr>
          <w:p w14:paraId="7E15A1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Descriptor, Histologies - Ed 7 (COC)</w:t>
            </w:r>
          </w:p>
        </w:tc>
      </w:tr>
      <w:tr w:rsidR="003D1BA6" w:rsidRPr="00AF0D99" w14:paraId="46CBE150" w14:textId="77777777" w:rsidTr="003D1BA6">
        <w:trPr>
          <w:trHeight w:val="300"/>
        </w:trPr>
        <w:tc>
          <w:tcPr>
            <w:tcW w:w="5000" w:type="pct"/>
            <w:noWrap/>
            <w:hideMark/>
          </w:tcPr>
          <w:p w14:paraId="59AC6C8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Descriptor, Stage, Lymphoma (COC)</w:t>
            </w:r>
          </w:p>
        </w:tc>
      </w:tr>
      <w:tr w:rsidR="003D1BA6" w:rsidRPr="00AF0D99" w14:paraId="1F070120" w14:textId="77777777" w:rsidTr="003D1BA6">
        <w:trPr>
          <w:trHeight w:val="300"/>
        </w:trPr>
        <w:tc>
          <w:tcPr>
            <w:tcW w:w="5000" w:type="pct"/>
            <w:noWrap/>
            <w:hideMark/>
          </w:tcPr>
          <w:p w14:paraId="168FA0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Descriptor, TNM Fields (NPCR)</w:t>
            </w:r>
          </w:p>
        </w:tc>
      </w:tr>
      <w:tr w:rsidR="003D1BA6" w:rsidRPr="00AF0D99" w14:paraId="516898C5" w14:textId="77777777" w:rsidTr="003D1BA6">
        <w:trPr>
          <w:trHeight w:val="300"/>
        </w:trPr>
        <w:tc>
          <w:tcPr>
            <w:tcW w:w="5000" w:type="pct"/>
            <w:noWrap/>
            <w:hideMark/>
          </w:tcPr>
          <w:p w14:paraId="6AC2E2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M c,p pre2016 (NAACCR)</w:t>
            </w:r>
          </w:p>
        </w:tc>
      </w:tr>
      <w:tr w:rsidR="003D1BA6" w:rsidRPr="00AF0D99" w14:paraId="5136E854" w14:textId="77777777" w:rsidTr="003D1BA6">
        <w:trPr>
          <w:trHeight w:val="300"/>
        </w:trPr>
        <w:tc>
          <w:tcPr>
            <w:tcW w:w="5000" w:type="pct"/>
            <w:noWrap/>
            <w:hideMark/>
          </w:tcPr>
          <w:p w14:paraId="34B9A68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M Conv (COC)</w:t>
            </w:r>
          </w:p>
        </w:tc>
      </w:tr>
      <w:tr w:rsidR="003D1BA6" w:rsidRPr="00AF0D99" w14:paraId="2105B998" w14:textId="77777777" w:rsidTr="003D1BA6">
        <w:trPr>
          <w:trHeight w:val="300"/>
        </w:trPr>
        <w:tc>
          <w:tcPr>
            <w:tcW w:w="5000" w:type="pct"/>
            <w:noWrap/>
            <w:hideMark/>
          </w:tcPr>
          <w:p w14:paraId="427BC37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M, Date of Diagnosis (COC)</w:t>
            </w:r>
          </w:p>
        </w:tc>
      </w:tr>
      <w:tr w:rsidR="003D1BA6" w:rsidRPr="00AF0D99" w14:paraId="69BE4B62" w14:textId="77777777" w:rsidTr="003D1BA6">
        <w:trPr>
          <w:trHeight w:val="300"/>
        </w:trPr>
        <w:tc>
          <w:tcPr>
            <w:tcW w:w="5000" w:type="pct"/>
            <w:noWrap/>
            <w:hideMark/>
          </w:tcPr>
          <w:p w14:paraId="73ADB3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N c,p pre2016 (NAACCR)</w:t>
            </w:r>
          </w:p>
        </w:tc>
      </w:tr>
      <w:tr w:rsidR="003D1BA6" w:rsidRPr="00AF0D99" w14:paraId="09412368" w14:textId="77777777" w:rsidTr="003D1BA6">
        <w:trPr>
          <w:trHeight w:val="300"/>
        </w:trPr>
        <w:tc>
          <w:tcPr>
            <w:tcW w:w="5000" w:type="pct"/>
            <w:noWrap/>
            <w:hideMark/>
          </w:tcPr>
          <w:p w14:paraId="445EF09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N Conv (COC)</w:t>
            </w:r>
          </w:p>
        </w:tc>
      </w:tr>
      <w:tr w:rsidR="003D1BA6" w:rsidRPr="00AF0D99" w14:paraId="218A5A7E" w14:textId="77777777" w:rsidTr="003D1BA6">
        <w:trPr>
          <w:trHeight w:val="300"/>
        </w:trPr>
        <w:tc>
          <w:tcPr>
            <w:tcW w:w="5000" w:type="pct"/>
            <w:noWrap/>
            <w:hideMark/>
          </w:tcPr>
          <w:p w14:paraId="22F80FF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N, Date of Diagnosis (COC)</w:t>
            </w:r>
          </w:p>
        </w:tc>
      </w:tr>
      <w:tr w:rsidR="003D1BA6" w:rsidRPr="00AF0D99" w14:paraId="48389778" w14:textId="77777777" w:rsidTr="003D1BA6">
        <w:trPr>
          <w:trHeight w:val="300"/>
        </w:trPr>
        <w:tc>
          <w:tcPr>
            <w:tcW w:w="5000" w:type="pct"/>
            <w:noWrap/>
            <w:hideMark/>
          </w:tcPr>
          <w:p w14:paraId="53BE57B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N, Digestive, Assess Nodes SSF (COC)</w:t>
            </w:r>
          </w:p>
        </w:tc>
      </w:tr>
      <w:tr w:rsidR="003D1BA6" w:rsidRPr="00AF0D99" w14:paraId="2FE38C76" w14:textId="77777777" w:rsidTr="003D1BA6">
        <w:trPr>
          <w:trHeight w:val="300"/>
        </w:trPr>
        <w:tc>
          <w:tcPr>
            <w:tcW w:w="5000" w:type="pct"/>
            <w:noWrap/>
            <w:hideMark/>
          </w:tcPr>
          <w:p w14:paraId="3E17BE1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Stage Group (COC)</w:t>
            </w:r>
          </w:p>
        </w:tc>
      </w:tr>
      <w:tr w:rsidR="003D1BA6" w:rsidRPr="00AF0D99" w14:paraId="06386AAD" w14:textId="77777777" w:rsidTr="003D1BA6">
        <w:trPr>
          <w:trHeight w:val="300"/>
        </w:trPr>
        <w:tc>
          <w:tcPr>
            <w:tcW w:w="5000" w:type="pct"/>
            <w:noWrap/>
            <w:hideMark/>
          </w:tcPr>
          <w:p w14:paraId="47904F2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Stage Group, 2016 (COC)</w:t>
            </w:r>
          </w:p>
        </w:tc>
      </w:tr>
      <w:tr w:rsidR="003D1BA6" w:rsidRPr="00AF0D99" w14:paraId="520160BD" w14:textId="77777777" w:rsidTr="003D1BA6">
        <w:trPr>
          <w:trHeight w:val="300"/>
        </w:trPr>
        <w:tc>
          <w:tcPr>
            <w:tcW w:w="5000" w:type="pct"/>
            <w:noWrap/>
            <w:hideMark/>
          </w:tcPr>
          <w:p w14:paraId="3D611F7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Stage Group, Date of Diagnosis (COC)</w:t>
            </w:r>
          </w:p>
        </w:tc>
      </w:tr>
      <w:tr w:rsidR="003D1BA6" w:rsidRPr="00AF0D99" w14:paraId="1CF8D785" w14:textId="77777777" w:rsidTr="003D1BA6">
        <w:trPr>
          <w:trHeight w:val="300"/>
        </w:trPr>
        <w:tc>
          <w:tcPr>
            <w:tcW w:w="5000" w:type="pct"/>
            <w:noWrap/>
            <w:hideMark/>
          </w:tcPr>
          <w:p w14:paraId="19E90F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Stage Group, SSF 2 Lymphoma (COC)</w:t>
            </w:r>
          </w:p>
        </w:tc>
      </w:tr>
      <w:tr w:rsidR="003D1BA6" w:rsidRPr="00AF0D99" w14:paraId="2DB9C167" w14:textId="77777777" w:rsidTr="003D1BA6">
        <w:trPr>
          <w:trHeight w:val="300"/>
        </w:trPr>
        <w:tc>
          <w:tcPr>
            <w:tcW w:w="5000" w:type="pct"/>
            <w:noWrap/>
            <w:hideMark/>
          </w:tcPr>
          <w:p w14:paraId="1170C17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Stage Group, TNM Items, ICDO3 (COC)</w:t>
            </w:r>
          </w:p>
        </w:tc>
      </w:tr>
      <w:tr w:rsidR="003D1BA6" w:rsidRPr="00AF0D99" w14:paraId="2CABF023" w14:textId="77777777" w:rsidTr="003D1BA6">
        <w:trPr>
          <w:trHeight w:val="300"/>
        </w:trPr>
        <w:tc>
          <w:tcPr>
            <w:tcW w:w="5000" w:type="pct"/>
            <w:noWrap/>
            <w:hideMark/>
          </w:tcPr>
          <w:p w14:paraId="4A3D4C7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Stage Group, TNM Path Stage Group (COC)</w:t>
            </w:r>
          </w:p>
        </w:tc>
      </w:tr>
      <w:tr w:rsidR="003D1BA6" w:rsidRPr="00AF0D99" w14:paraId="331E0523" w14:textId="77777777" w:rsidTr="003D1BA6">
        <w:trPr>
          <w:trHeight w:val="300"/>
        </w:trPr>
        <w:tc>
          <w:tcPr>
            <w:tcW w:w="5000" w:type="pct"/>
            <w:noWrap/>
            <w:hideMark/>
          </w:tcPr>
          <w:p w14:paraId="5B28464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Stage Group, TNM Path Stage Group (NAACCR)</w:t>
            </w:r>
          </w:p>
        </w:tc>
      </w:tr>
      <w:tr w:rsidR="003D1BA6" w:rsidRPr="00AF0D99" w14:paraId="28BE304B" w14:textId="77777777" w:rsidTr="003D1BA6">
        <w:trPr>
          <w:trHeight w:val="300"/>
        </w:trPr>
        <w:tc>
          <w:tcPr>
            <w:tcW w:w="5000" w:type="pct"/>
            <w:noWrap/>
            <w:hideMark/>
          </w:tcPr>
          <w:p w14:paraId="21B7F1A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Staged By (COC)</w:t>
            </w:r>
          </w:p>
        </w:tc>
      </w:tr>
      <w:tr w:rsidR="003D1BA6" w:rsidRPr="00AF0D99" w14:paraId="39779146" w14:textId="77777777" w:rsidTr="003D1BA6">
        <w:trPr>
          <w:trHeight w:val="300"/>
        </w:trPr>
        <w:tc>
          <w:tcPr>
            <w:tcW w:w="5000" w:type="pct"/>
            <w:noWrap/>
            <w:hideMark/>
          </w:tcPr>
          <w:p w14:paraId="234F6F8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Staged By, Date of Diagnosis (COC)</w:t>
            </w:r>
          </w:p>
        </w:tc>
      </w:tr>
      <w:tr w:rsidR="003D1BA6" w:rsidRPr="00AF0D99" w14:paraId="7BCBAF5C" w14:textId="77777777" w:rsidTr="003D1BA6">
        <w:trPr>
          <w:trHeight w:val="300"/>
        </w:trPr>
        <w:tc>
          <w:tcPr>
            <w:tcW w:w="5000" w:type="pct"/>
            <w:noWrap/>
            <w:hideMark/>
          </w:tcPr>
          <w:p w14:paraId="3B0CF97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Staged By, Date of Diagnosis (SEER)</w:t>
            </w:r>
          </w:p>
        </w:tc>
      </w:tr>
      <w:tr w:rsidR="003D1BA6" w:rsidRPr="00AF0D99" w14:paraId="0EB61BD4" w14:textId="77777777" w:rsidTr="003D1BA6">
        <w:trPr>
          <w:trHeight w:val="300"/>
        </w:trPr>
        <w:tc>
          <w:tcPr>
            <w:tcW w:w="5000" w:type="pct"/>
            <w:noWrap/>
            <w:hideMark/>
          </w:tcPr>
          <w:p w14:paraId="501347C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T c,p pre2016 (NAACCR)</w:t>
            </w:r>
          </w:p>
        </w:tc>
      </w:tr>
      <w:tr w:rsidR="003D1BA6" w:rsidRPr="00AF0D99" w14:paraId="38325C3F" w14:textId="77777777" w:rsidTr="003D1BA6">
        <w:trPr>
          <w:trHeight w:val="300"/>
        </w:trPr>
        <w:tc>
          <w:tcPr>
            <w:tcW w:w="5000" w:type="pct"/>
            <w:noWrap/>
            <w:hideMark/>
          </w:tcPr>
          <w:p w14:paraId="7B5648C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T Conv (COC)</w:t>
            </w:r>
          </w:p>
        </w:tc>
      </w:tr>
      <w:tr w:rsidR="003D1BA6" w:rsidRPr="00AF0D99" w14:paraId="33A54461" w14:textId="77777777" w:rsidTr="003D1BA6">
        <w:trPr>
          <w:trHeight w:val="300"/>
        </w:trPr>
        <w:tc>
          <w:tcPr>
            <w:tcW w:w="5000" w:type="pct"/>
            <w:noWrap/>
            <w:hideMark/>
          </w:tcPr>
          <w:p w14:paraId="7F09BD0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T, Clin M (COC)</w:t>
            </w:r>
          </w:p>
        </w:tc>
      </w:tr>
      <w:tr w:rsidR="003D1BA6" w:rsidRPr="00AF0D99" w14:paraId="507D2E02" w14:textId="77777777" w:rsidTr="003D1BA6">
        <w:trPr>
          <w:trHeight w:val="300"/>
        </w:trPr>
        <w:tc>
          <w:tcPr>
            <w:tcW w:w="5000" w:type="pct"/>
            <w:noWrap/>
            <w:hideMark/>
          </w:tcPr>
          <w:p w14:paraId="663D15E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T, Clin N (COC)</w:t>
            </w:r>
          </w:p>
        </w:tc>
      </w:tr>
      <w:tr w:rsidR="003D1BA6" w:rsidRPr="00AF0D99" w14:paraId="501D4BBF" w14:textId="77777777" w:rsidTr="003D1BA6">
        <w:trPr>
          <w:trHeight w:val="300"/>
        </w:trPr>
        <w:tc>
          <w:tcPr>
            <w:tcW w:w="5000" w:type="pct"/>
            <w:noWrap/>
            <w:hideMark/>
          </w:tcPr>
          <w:p w14:paraId="6D5AD15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T, Clin Size, Site Spec - Ed 7 (SEER)</w:t>
            </w:r>
          </w:p>
        </w:tc>
      </w:tr>
      <w:tr w:rsidR="003D1BA6" w:rsidRPr="00AF0D99" w14:paraId="1E10D405" w14:textId="77777777" w:rsidTr="003D1BA6">
        <w:trPr>
          <w:trHeight w:val="300"/>
        </w:trPr>
        <w:tc>
          <w:tcPr>
            <w:tcW w:w="5000" w:type="pct"/>
            <w:noWrap/>
            <w:hideMark/>
          </w:tcPr>
          <w:p w14:paraId="0EEFBC2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T, Date of Diagnosis (COC)</w:t>
            </w:r>
          </w:p>
        </w:tc>
      </w:tr>
      <w:tr w:rsidR="003D1BA6" w:rsidRPr="00AF0D99" w14:paraId="24176F47" w14:textId="77777777" w:rsidTr="003D1BA6">
        <w:trPr>
          <w:trHeight w:val="300"/>
        </w:trPr>
        <w:tc>
          <w:tcPr>
            <w:tcW w:w="5000" w:type="pct"/>
            <w:noWrap/>
            <w:hideMark/>
          </w:tcPr>
          <w:p w14:paraId="06A286B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T, Date of Diagnosis (SEER)</w:t>
            </w:r>
          </w:p>
        </w:tc>
      </w:tr>
      <w:tr w:rsidR="003D1BA6" w:rsidRPr="00AF0D99" w14:paraId="62C5B1D5" w14:textId="77777777" w:rsidTr="003D1BA6">
        <w:trPr>
          <w:trHeight w:val="300"/>
        </w:trPr>
        <w:tc>
          <w:tcPr>
            <w:tcW w:w="5000" w:type="pct"/>
            <w:noWrap/>
            <w:hideMark/>
          </w:tcPr>
          <w:p w14:paraId="3214CB3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T, Histology, Grade, Thyroid (COC)</w:t>
            </w:r>
          </w:p>
        </w:tc>
      </w:tr>
      <w:tr w:rsidR="003D1BA6" w:rsidRPr="00AF0D99" w14:paraId="33A3502B" w14:textId="77777777" w:rsidTr="003D1BA6">
        <w:trPr>
          <w:trHeight w:val="300"/>
        </w:trPr>
        <w:tc>
          <w:tcPr>
            <w:tcW w:w="5000" w:type="pct"/>
            <w:noWrap/>
            <w:hideMark/>
          </w:tcPr>
          <w:p w14:paraId="55442DF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T, N, M, In Situ (COC)</w:t>
            </w:r>
          </w:p>
        </w:tc>
      </w:tr>
      <w:tr w:rsidR="003D1BA6" w:rsidRPr="00AF0D99" w14:paraId="173141B8" w14:textId="77777777" w:rsidTr="003D1BA6">
        <w:trPr>
          <w:trHeight w:val="300"/>
        </w:trPr>
        <w:tc>
          <w:tcPr>
            <w:tcW w:w="5000" w:type="pct"/>
            <w:noWrap/>
            <w:hideMark/>
          </w:tcPr>
          <w:p w14:paraId="1B473E6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T, SSF 2 Melanoma Conjunctiva (COC)</w:t>
            </w:r>
          </w:p>
        </w:tc>
      </w:tr>
      <w:tr w:rsidR="003D1BA6" w:rsidRPr="00AF0D99" w14:paraId="089EA63C" w14:textId="77777777" w:rsidTr="003D1BA6">
        <w:trPr>
          <w:trHeight w:val="300"/>
        </w:trPr>
        <w:tc>
          <w:tcPr>
            <w:tcW w:w="5000" w:type="pct"/>
            <w:noWrap/>
            <w:hideMark/>
          </w:tcPr>
          <w:p w14:paraId="57B2FCF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T, SSF 3 Soft Tissue (COC)</w:t>
            </w:r>
          </w:p>
        </w:tc>
      </w:tr>
      <w:tr w:rsidR="003D1BA6" w:rsidRPr="00AF0D99" w14:paraId="6ACCE18C" w14:textId="77777777" w:rsidTr="003D1BA6">
        <w:trPr>
          <w:trHeight w:val="300"/>
        </w:trPr>
        <w:tc>
          <w:tcPr>
            <w:tcW w:w="5000" w:type="pct"/>
            <w:noWrap/>
            <w:hideMark/>
          </w:tcPr>
          <w:p w14:paraId="495C08D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Clin T, Surgery, Prostate (COC)</w:t>
            </w:r>
          </w:p>
        </w:tc>
      </w:tr>
      <w:tr w:rsidR="003D1BA6" w:rsidRPr="00AF0D99" w14:paraId="794201FE" w14:textId="77777777" w:rsidTr="003D1BA6">
        <w:trPr>
          <w:trHeight w:val="300"/>
        </w:trPr>
        <w:tc>
          <w:tcPr>
            <w:tcW w:w="5000" w:type="pct"/>
            <w:noWrap/>
            <w:hideMark/>
          </w:tcPr>
          <w:p w14:paraId="50F59AD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Number (COC)</w:t>
            </w:r>
          </w:p>
        </w:tc>
      </w:tr>
      <w:tr w:rsidR="003D1BA6" w:rsidRPr="00AF0D99" w14:paraId="3FFA8EBA" w14:textId="77777777" w:rsidTr="003D1BA6">
        <w:trPr>
          <w:trHeight w:val="300"/>
        </w:trPr>
        <w:tc>
          <w:tcPr>
            <w:tcW w:w="5000" w:type="pct"/>
            <w:noWrap/>
            <w:hideMark/>
          </w:tcPr>
          <w:p w14:paraId="74536FF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Number (NAACCR)</w:t>
            </w:r>
          </w:p>
        </w:tc>
      </w:tr>
      <w:tr w:rsidR="003D1BA6" w:rsidRPr="00AF0D99" w14:paraId="29BCE58C" w14:textId="77777777" w:rsidTr="003D1BA6">
        <w:trPr>
          <w:trHeight w:val="300"/>
        </w:trPr>
        <w:tc>
          <w:tcPr>
            <w:tcW w:w="5000" w:type="pct"/>
            <w:noWrap/>
            <w:hideMark/>
          </w:tcPr>
          <w:p w14:paraId="0A423A2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Number (SEER)</w:t>
            </w:r>
          </w:p>
        </w:tc>
      </w:tr>
      <w:tr w:rsidR="003D1BA6" w:rsidRPr="00AF0D99" w14:paraId="0E64D712" w14:textId="77777777" w:rsidTr="003D1BA6">
        <w:trPr>
          <w:trHeight w:val="300"/>
        </w:trPr>
        <w:tc>
          <w:tcPr>
            <w:tcW w:w="5000" w:type="pct"/>
            <w:noWrap/>
            <w:hideMark/>
          </w:tcPr>
          <w:p w14:paraId="4EBEF25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Number, AJCC ID (COC)</w:t>
            </w:r>
          </w:p>
        </w:tc>
      </w:tr>
      <w:tr w:rsidR="003D1BA6" w:rsidRPr="00AF0D99" w14:paraId="5FFC5BC8" w14:textId="77777777" w:rsidTr="003D1BA6">
        <w:trPr>
          <w:trHeight w:val="300"/>
        </w:trPr>
        <w:tc>
          <w:tcPr>
            <w:tcW w:w="5000" w:type="pct"/>
            <w:noWrap/>
            <w:hideMark/>
          </w:tcPr>
          <w:p w14:paraId="4D9B75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Number, Date of Diagnosis (CCCR)</w:t>
            </w:r>
          </w:p>
        </w:tc>
      </w:tr>
      <w:tr w:rsidR="003D1BA6" w:rsidRPr="00AF0D99" w14:paraId="67FE41DB" w14:textId="77777777" w:rsidTr="003D1BA6">
        <w:trPr>
          <w:trHeight w:val="300"/>
        </w:trPr>
        <w:tc>
          <w:tcPr>
            <w:tcW w:w="5000" w:type="pct"/>
            <w:noWrap/>
            <w:hideMark/>
          </w:tcPr>
          <w:p w14:paraId="6F59EDA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Number, Date of Diagnosis (COC)</w:t>
            </w:r>
          </w:p>
        </w:tc>
      </w:tr>
      <w:tr w:rsidR="003D1BA6" w:rsidRPr="00AF0D99" w14:paraId="21119BEE" w14:textId="77777777" w:rsidTr="003D1BA6">
        <w:trPr>
          <w:trHeight w:val="300"/>
        </w:trPr>
        <w:tc>
          <w:tcPr>
            <w:tcW w:w="5000" w:type="pct"/>
            <w:noWrap/>
            <w:hideMark/>
          </w:tcPr>
          <w:p w14:paraId="20315EE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Number, Date of Diagnosis (NPCR)</w:t>
            </w:r>
          </w:p>
        </w:tc>
      </w:tr>
      <w:tr w:rsidR="003D1BA6" w:rsidRPr="00AF0D99" w14:paraId="4933526C" w14:textId="77777777" w:rsidTr="003D1BA6">
        <w:trPr>
          <w:trHeight w:val="300"/>
        </w:trPr>
        <w:tc>
          <w:tcPr>
            <w:tcW w:w="5000" w:type="pct"/>
            <w:noWrap/>
            <w:hideMark/>
          </w:tcPr>
          <w:p w14:paraId="3B97CA2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Number, Date of Diagnosis (SEER)</w:t>
            </w:r>
          </w:p>
        </w:tc>
      </w:tr>
      <w:tr w:rsidR="003D1BA6" w:rsidRPr="00AF0D99" w14:paraId="4F514B5E" w14:textId="77777777" w:rsidTr="003D1BA6">
        <w:trPr>
          <w:trHeight w:val="300"/>
        </w:trPr>
        <w:tc>
          <w:tcPr>
            <w:tcW w:w="5000" w:type="pct"/>
            <w:noWrap/>
            <w:hideMark/>
          </w:tcPr>
          <w:p w14:paraId="50EDD6A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Number, Date of Diagnosis, CoC Flag (NPCR)</w:t>
            </w:r>
          </w:p>
        </w:tc>
      </w:tr>
      <w:tr w:rsidR="003D1BA6" w:rsidRPr="00AF0D99" w14:paraId="32B13CB5" w14:textId="77777777" w:rsidTr="003D1BA6">
        <w:trPr>
          <w:trHeight w:val="300"/>
        </w:trPr>
        <w:tc>
          <w:tcPr>
            <w:tcW w:w="5000" w:type="pct"/>
            <w:noWrap/>
            <w:hideMark/>
          </w:tcPr>
          <w:p w14:paraId="7CC5288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Number, No AJCC Ed 5 Scheme,ICDO3 (COC)</w:t>
            </w:r>
          </w:p>
        </w:tc>
      </w:tr>
      <w:tr w:rsidR="003D1BA6" w:rsidRPr="00AF0D99" w14:paraId="4DA0DD1A" w14:textId="77777777" w:rsidTr="003D1BA6">
        <w:trPr>
          <w:trHeight w:val="300"/>
        </w:trPr>
        <w:tc>
          <w:tcPr>
            <w:tcW w:w="5000" w:type="pct"/>
            <w:noWrap/>
            <w:hideMark/>
          </w:tcPr>
          <w:p w14:paraId="5472A7E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Number, No AJCC Ed 6 Scheme,ICDO3 (COC)</w:t>
            </w:r>
          </w:p>
        </w:tc>
      </w:tr>
      <w:tr w:rsidR="003D1BA6" w:rsidRPr="00AF0D99" w14:paraId="0905C747" w14:textId="77777777" w:rsidTr="003D1BA6">
        <w:trPr>
          <w:trHeight w:val="300"/>
        </w:trPr>
        <w:tc>
          <w:tcPr>
            <w:tcW w:w="5000" w:type="pct"/>
            <w:noWrap/>
            <w:hideMark/>
          </w:tcPr>
          <w:p w14:paraId="2F4F1C8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Number, TNM Fields (NPCR)</w:t>
            </w:r>
          </w:p>
        </w:tc>
      </w:tr>
      <w:tr w:rsidR="003D1BA6" w:rsidRPr="00AF0D99" w14:paraId="3BD903C6" w14:textId="77777777" w:rsidTr="003D1BA6">
        <w:trPr>
          <w:trHeight w:val="300"/>
        </w:trPr>
        <w:tc>
          <w:tcPr>
            <w:tcW w:w="5000" w:type="pct"/>
            <w:noWrap/>
            <w:hideMark/>
          </w:tcPr>
          <w:p w14:paraId="3DBAA1A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TNM Clin Stage, TNM Path Stage (COC)</w:t>
            </w:r>
          </w:p>
        </w:tc>
      </w:tr>
      <w:tr w:rsidR="003D1BA6" w:rsidRPr="00AF0D99" w14:paraId="3A14CD54" w14:textId="77777777" w:rsidTr="003D1BA6">
        <w:trPr>
          <w:trHeight w:val="300"/>
        </w:trPr>
        <w:tc>
          <w:tcPr>
            <w:tcW w:w="5000" w:type="pct"/>
            <w:noWrap/>
            <w:hideMark/>
          </w:tcPr>
          <w:p w14:paraId="0F7296E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Edition, TNM Clin Stage, TNM Path Stg (NAACCR)</w:t>
            </w:r>
          </w:p>
        </w:tc>
      </w:tr>
      <w:tr w:rsidR="003D1BA6" w:rsidRPr="00AF0D99" w14:paraId="1F02C3A2" w14:textId="77777777" w:rsidTr="003D1BA6">
        <w:trPr>
          <w:trHeight w:val="300"/>
        </w:trPr>
        <w:tc>
          <w:tcPr>
            <w:tcW w:w="5000" w:type="pct"/>
            <w:noWrap/>
            <w:hideMark/>
          </w:tcPr>
          <w:p w14:paraId="4B15D1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Fields, Type of Reporting Source (SEER)</w:t>
            </w:r>
          </w:p>
        </w:tc>
      </w:tr>
      <w:tr w:rsidR="003D1BA6" w:rsidRPr="00AF0D99" w14:paraId="595560AE" w14:textId="77777777" w:rsidTr="003D1BA6">
        <w:trPr>
          <w:trHeight w:val="300"/>
        </w:trPr>
        <w:tc>
          <w:tcPr>
            <w:tcW w:w="5000" w:type="pct"/>
            <w:noWrap/>
            <w:hideMark/>
          </w:tcPr>
          <w:p w14:paraId="4817EF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Groups Beh 3 with Insitu 88 (COC)</w:t>
            </w:r>
          </w:p>
        </w:tc>
      </w:tr>
      <w:tr w:rsidR="003D1BA6" w:rsidRPr="00AF0D99" w14:paraId="0D712491" w14:textId="77777777" w:rsidTr="003D1BA6">
        <w:trPr>
          <w:trHeight w:val="300"/>
        </w:trPr>
        <w:tc>
          <w:tcPr>
            <w:tcW w:w="5000" w:type="pct"/>
            <w:noWrap/>
            <w:hideMark/>
          </w:tcPr>
          <w:p w14:paraId="3B6ADB7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Groups Not Stageable - Insitu (COC)</w:t>
            </w:r>
          </w:p>
        </w:tc>
      </w:tr>
      <w:tr w:rsidR="003D1BA6" w:rsidRPr="00AF0D99" w14:paraId="06688BCA" w14:textId="77777777" w:rsidTr="003D1BA6">
        <w:trPr>
          <w:trHeight w:val="300"/>
        </w:trPr>
        <w:tc>
          <w:tcPr>
            <w:tcW w:w="5000" w:type="pct"/>
            <w:noWrap/>
            <w:hideMark/>
          </w:tcPr>
          <w:p w14:paraId="4894901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Items, DX Post 2017 (NAACCR)</w:t>
            </w:r>
          </w:p>
        </w:tc>
      </w:tr>
      <w:tr w:rsidR="003D1BA6" w:rsidRPr="00AF0D99" w14:paraId="46598414" w14:textId="77777777" w:rsidTr="003D1BA6">
        <w:trPr>
          <w:trHeight w:val="300"/>
        </w:trPr>
        <w:tc>
          <w:tcPr>
            <w:tcW w:w="5000" w:type="pct"/>
            <w:noWrap/>
            <w:hideMark/>
          </w:tcPr>
          <w:p w14:paraId="73C7782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M, Mets at DX (COC)</w:t>
            </w:r>
          </w:p>
        </w:tc>
      </w:tr>
      <w:tr w:rsidR="003D1BA6" w:rsidRPr="00AF0D99" w14:paraId="16417374" w14:textId="77777777" w:rsidTr="003D1BA6">
        <w:trPr>
          <w:trHeight w:val="300"/>
        </w:trPr>
        <w:tc>
          <w:tcPr>
            <w:tcW w:w="5000" w:type="pct"/>
            <w:noWrap/>
            <w:hideMark/>
          </w:tcPr>
          <w:p w14:paraId="732CBC5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M, Mets at DX, Melanoma of Skin (COC)</w:t>
            </w:r>
          </w:p>
        </w:tc>
      </w:tr>
      <w:tr w:rsidR="003D1BA6" w:rsidRPr="00AF0D99" w14:paraId="04CAE774" w14:textId="77777777" w:rsidTr="003D1BA6">
        <w:trPr>
          <w:trHeight w:val="300"/>
        </w:trPr>
        <w:tc>
          <w:tcPr>
            <w:tcW w:w="5000" w:type="pct"/>
            <w:noWrap/>
            <w:hideMark/>
          </w:tcPr>
          <w:p w14:paraId="67F6DEB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M, SSF 3 Kidney (COC)</w:t>
            </w:r>
          </w:p>
        </w:tc>
      </w:tr>
      <w:tr w:rsidR="003D1BA6" w:rsidRPr="00AF0D99" w14:paraId="54EDC05D" w14:textId="77777777" w:rsidTr="003D1BA6">
        <w:trPr>
          <w:trHeight w:val="300"/>
        </w:trPr>
        <w:tc>
          <w:tcPr>
            <w:tcW w:w="5000" w:type="pct"/>
            <w:noWrap/>
            <w:hideMark/>
          </w:tcPr>
          <w:p w14:paraId="771DFFD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M, SSF 4 Melanoma of Skin (COC)</w:t>
            </w:r>
          </w:p>
        </w:tc>
      </w:tr>
      <w:tr w:rsidR="003D1BA6" w:rsidRPr="00AF0D99" w14:paraId="637D8CA8" w14:textId="77777777" w:rsidTr="003D1BA6">
        <w:trPr>
          <w:trHeight w:val="300"/>
        </w:trPr>
        <w:tc>
          <w:tcPr>
            <w:tcW w:w="5000" w:type="pct"/>
            <w:noWrap/>
            <w:hideMark/>
          </w:tcPr>
          <w:p w14:paraId="3FF98C0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M, SSF 4 Uveal Melanoma (COC)</w:t>
            </w:r>
          </w:p>
        </w:tc>
      </w:tr>
      <w:tr w:rsidR="003D1BA6" w:rsidRPr="00AF0D99" w14:paraId="61FBF236" w14:textId="77777777" w:rsidTr="003D1BA6">
        <w:trPr>
          <w:trHeight w:val="300"/>
        </w:trPr>
        <w:tc>
          <w:tcPr>
            <w:tcW w:w="5000" w:type="pct"/>
            <w:noWrap/>
            <w:hideMark/>
          </w:tcPr>
          <w:p w14:paraId="6289F80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N, Size Nodes, Site Spec - Ed 7 (COC)</w:t>
            </w:r>
          </w:p>
        </w:tc>
      </w:tr>
      <w:tr w:rsidR="003D1BA6" w:rsidRPr="00AF0D99" w14:paraId="0FFA3B24" w14:textId="77777777" w:rsidTr="003D1BA6">
        <w:trPr>
          <w:trHeight w:val="300"/>
        </w:trPr>
        <w:tc>
          <w:tcPr>
            <w:tcW w:w="5000" w:type="pct"/>
            <w:noWrap/>
            <w:hideMark/>
          </w:tcPr>
          <w:p w14:paraId="1987F62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N, SSF 3 Melanoma of Skin (COC)</w:t>
            </w:r>
          </w:p>
        </w:tc>
      </w:tr>
      <w:tr w:rsidR="003D1BA6" w:rsidRPr="00AF0D99" w14:paraId="6CD67511" w14:textId="77777777" w:rsidTr="003D1BA6">
        <w:trPr>
          <w:trHeight w:val="300"/>
        </w:trPr>
        <w:tc>
          <w:tcPr>
            <w:tcW w:w="5000" w:type="pct"/>
            <w:noWrap/>
            <w:hideMark/>
          </w:tcPr>
          <w:p w14:paraId="0DBB7DD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N, SSF 3 Merkel Cell (COC)</w:t>
            </w:r>
          </w:p>
        </w:tc>
      </w:tr>
      <w:tr w:rsidR="003D1BA6" w:rsidRPr="00AF0D99" w14:paraId="52071717" w14:textId="77777777" w:rsidTr="003D1BA6">
        <w:trPr>
          <w:trHeight w:val="300"/>
        </w:trPr>
        <w:tc>
          <w:tcPr>
            <w:tcW w:w="5000" w:type="pct"/>
            <w:noWrap/>
            <w:hideMark/>
          </w:tcPr>
          <w:p w14:paraId="7A560B9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N, SSF 3, 5 Corpus Uteri (COC)</w:t>
            </w:r>
          </w:p>
        </w:tc>
      </w:tr>
      <w:tr w:rsidR="003D1BA6" w:rsidRPr="00AF0D99" w14:paraId="26640B64" w14:textId="77777777" w:rsidTr="003D1BA6">
        <w:trPr>
          <w:trHeight w:val="300"/>
        </w:trPr>
        <w:tc>
          <w:tcPr>
            <w:tcW w:w="5000" w:type="pct"/>
            <w:noWrap/>
            <w:hideMark/>
          </w:tcPr>
          <w:p w14:paraId="750D9D9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N, SSF 4, 6 Fallopian Tube (COC)</w:t>
            </w:r>
          </w:p>
        </w:tc>
      </w:tr>
      <w:tr w:rsidR="003D1BA6" w:rsidRPr="00AF0D99" w14:paraId="4A24355D" w14:textId="77777777" w:rsidTr="003D1BA6">
        <w:trPr>
          <w:trHeight w:val="300"/>
        </w:trPr>
        <w:tc>
          <w:tcPr>
            <w:tcW w:w="5000" w:type="pct"/>
            <w:noWrap/>
            <w:hideMark/>
          </w:tcPr>
          <w:p w14:paraId="6715CB4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N, SSF 5 Testis (COC)</w:t>
            </w:r>
          </w:p>
        </w:tc>
      </w:tr>
      <w:tr w:rsidR="003D1BA6" w:rsidRPr="00AF0D99" w14:paraId="6B3BA2AC" w14:textId="77777777" w:rsidTr="003D1BA6">
        <w:trPr>
          <w:trHeight w:val="300"/>
        </w:trPr>
        <w:tc>
          <w:tcPr>
            <w:tcW w:w="5000" w:type="pct"/>
            <w:noWrap/>
            <w:hideMark/>
          </w:tcPr>
          <w:p w14:paraId="6A20111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cN0 2016 (COC)</w:t>
            </w:r>
          </w:p>
        </w:tc>
      </w:tr>
      <w:tr w:rsidR="003D1BA6" w:rsidRPr="00AF0D99" w14:paraId="4E9D623D" w14:textId="77777777" w:rsidTr="003D1BA6">
        <w:trPr>
          <w:trHeight w:val="300"/>
        </w:trPr>
        <w:tc>
          <w:tcPr>
            <w:tcW w:w="5000" w:type="pct"/>
            <w:noWrap/>
            <w:hideMark/>
          </w:tcPr>
          <w:p w14:paraId="69DC97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Descriptor (COC)</w:t>
            </w:r>
          </w:p>
        </w:tc>
      </w:tr>
      <w:tr w:rsidR="003D1BA6" w:rsidRPr="00AF0D99" w14:paraId="3E342EFA" w14:textId="77777777" w:rsidTr="003D1BA6">
        <w:trPr>
          <w:trHeight w:val="300"/>
        </w:trPr>
        <w:tc>
          <w:tcPr>
            <w:tcW w:w="5000" w:type="pct"/>
            <w:noWrap/>
            <w:hideMark/>
          </w:tcPr>
          <w:p w14:paraId="06CE94E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Descriptor, Date of Diagnosis (NPCR)</w:t>
            </w:r>
          </w:p>
        </w:tc>
      </w:tr>
      <w:tr w:rsidR="003D1BA6" w:rsidRPr="00AF0D99" w14:paraId="1FBD5B4A" w14:textId="77777777" w:rsidTr="003D1BA6">
        <w:trPr>
          <w:trHeight w:val="300"/>
        </w:trPr>
        <w:tc>
          <w:tcPr>
            <w:tcW w:w="5000" w:type="pct"/>
            <w:noWrap/>
            <w:hideMark/>
          </w:tcPr>
          <w:p w14:paraId="72FAEF5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Descriptor, Date of Diagnosis (SEER)</w:t>
            </w:r>
          </w:p>
        </w:tc>
      </w:tr>
      <w:tr w:rsidR="003D1BA6" w:rsidRPr="00AF0D99" w14:paraId="19E0D5B7" w14:textId="77777777" w:rsidTr="003D1BA6">
        <w:trPr>
          <w:trHeight w:val="300"/>
        </w:trPr>
        <w:tc>
          <w:tcPr>
            <w:tcW w:w="5000" w:type="pct"/>
            <w:noWrap/>
            <w:hideMark/>
          </w:tcPr>
          <w:p w14:paraId="3E63E8A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Descriptor, RX Dates - Ed 7 (COC)</w:t>
            </w:r>
          </w:p>
        </w:tc>
      </w:tr>
      <w:tr w:rsidR="003D1BA6" w:rsidRPr="00AF0D99" w14:paraId="279443C3" w14:textId="77777777" w:rsidTr="003D1BA6">
        <w:trPr>
          <w:trHeight w:val="300"/>
        </w:trPr>
        <w:tc>
          <w:tcPr>
            <w:tcW w:w="5000" w:type="pct"/>
            <w:noWrap/>
            <w:hideMark/>
          </w:tcPr>
          <w:p w14:paraId="617383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Descriptor, TNM Fields (NPCR)</w:t>
            </w:r>
          </w:p>
        </w:tc>
      </w:tr>
      <w:tr w:rsidR="003D1BA6" w:rsidRPr="00AF0D99" w14:paraId="3D711017" w14:textId="77777777" w:rsidTr="003D1BA6">
        <w:trPr>
          <w:trHeight w:val="300"/>
        </w:trPr>
        <w:tc>
          <w:tcPr>
            <w:tcW w:w="5000" w:type="pct"/>
            <w:noWrap/>
            <w:hideMark/>
          </w:tcPr>
          <w:p w14:paraId="7DF8661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M c,p pre2016 (NAACCR)</w:t>
            </w:r>
          </w:p>
        </w:tc>
      </w:tr>
      <w:tr w:rsidR="003D1BA6" w:rsidRPr="00AF0D99" w14:paraId="02B7F203" w14:textId="77777777" w:rsidTr="003D1BA6">
        <w:trPr>
          <w:trHeight w:val="300"/>
        </w:trPr>
        <w:tc>
          <w:tcPr>
            <w:tcW w:w="5000" w:type="pct"/>
            <w:noWrap/>
            <w:hideMark/>
          </w:tcPr>
          <w:p w14:paraId="358321E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M Conv (COC)</w:t>
            </w:r>
          </w:p>
        </w:tc>
      </w:tr>
      <w:tr w:rsidR="003D1BA6" w:rsidRPr="00AF0D99" w14:paraId="5FA1A7FD" w14:textId="77777777" w:rsidTr="003D1BA6">
        <w:trPr>
          <w:trHeight w:val="300"/>
        </w:trPr>
        <w:tc>
          <w:tcPr>
            <w:tcW w:w="5000" w:type="pct"/>
            <w:noWrap/>
            <w:hideMark/>
          </w:tcPr>
          <w:p w14:paraId="65CC09D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M, Date of Diagnosis (COC)</w:t>
            </w:r>
          </w:p>
        </w:tc>
      </w:tr>
      <w:tr w:rsidR="003D1BA6" w:rsidRPr="00AF0D99" w14:paraId="0E3C1C7C" w14:textId="77777777" w:rsidTr="003D1BA6">
        <w:trPr>
          <w:trHeight w:val="300"/>
        </w:trPr>
        <w:tc>
          <w:tcPr>
            <w:tcW w:w="5000" w:type="pct"/>
            <w:noWrap/>
            <w:hideMark/>
          </w:tcPr>
          <w:p w14:paraId="57B6789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M1, Clin T, N (COC)</w:t>
            </w:r>
          </w:p>
        </w:tc>
      </w:tr>
      <w:tr w:rsidR="003D1BA6" w:rsidRPr="00AF0D99" w14:paraId="0B906FEB" w14:textId="77777777" w:rsidTr="003D1BA6">
        <w:trPr>
          <w:trHeight w:val="300"/>
        </w:trPr>
        <w:tc>
          <w:tcPr>
            <w:tcW w:w="5000" w:type="pct"/>
            <w:noWrap/>
            <w:hideMark/>
          </w:tcPr>
          <w:p w14:paraId="331D714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N c,p pre2016 (NAACCR)</w:t>
            </w:r>
          </w:p>
        </w:tc>
      </w:tr>
      <w:tr w:rsidR="003D1BA6" w:rsidRPr="00AF0D99" w14:paraId="1D69B980" w14:textId="77777777" w:rsidTr="003D1BA6">
        <w:trPr>
          <w:trHeight w:val="300"/>
        </w:trPr>
        <w:tc>
          <w:tcPr>
            <w:tcW w:w="5000" w:type="pct"/>
            <w:noWrap/>
            <w:hideMark/>
          </w:tcPr>
          <w:p w14:paraId="3F222EC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N Conv (COC)</w:t>
            </w:r>
          </w:p>
        </w:tc>
      </w:tr>
      <w:tr w:rsidR="003D1BA6" w:rsidRPr="00AF0D99" w14:paraId="611A0015" w14:textId="77777777" w:rsidTr="003D1BA6">
        <w:trPr>
          <w:trHeight w:val="300"/>
        </w:trPr>
        <w:tc>
          <w:tcPr>
            <w:tcW w:w="5000" w:type="pct"/>
            <w:noWrap/>
            <w:hideMark/>
          </w:tcPr>
          <w:p w14:paraId="7BFE2D3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N, Date of Diagnosis (COC)</w:t>
            </w:r>
          </w:p>
        </w:tc>
      </w:tr>
      <w:tr w:rsidR="003D1BA6" w:rsidRPr="00AF0D99" w14:paraId="3FB0EA93" w14:textId="77777777" w:rsidTr="003D1BA6">
        <w:trPr>
          <w:trHeight w:val="300"/>
        </w:trPr>
        <w:tc>
          <w:tcPr>
            <w:tcW w:w="5000" w:type="pct"/>
            <w:noWrap/>
            <w:hideMark/>
          </w:tcPr>
          <w:p w14:paraId="3D8202C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N, Reg Nodes Ex - Ed 7 (COC)</w:t>
            </w:r>
          </w:p>
        </w:tc>
      </w:tr>
      <w:tr w:rsidR="003D1BA6" w:rsidRPr="00AF0D99" w14:paraId="5A52C1DD" w14:textId="77777777" w:rsidTr="003D1BA6">
        <w:trPr>
          <w:trHeight w:val="300"/>
        </w:trPr>
        <w:tc>
          <w:tcPr>
            <w:tcW w:w="5000" w:type="pct"/>
            <w:noWrap/>
            <w:hideMark/>
          </w:tcPr>
          <w:p w14:paraId="0123ED4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N, Reg Nodes Pos - Ed 7 (COC)</w:t>
            </w:r>
          </w:p>
        </w:tc>
      </w:tr>
      <w:tr w:rsidR="003D1BA6" w:rsidRPr="00AF0D99" w14:paraId="53752272" w14:textId="77777777" w:rsidTr="003D1BA6">
        <w:trPr>
          <w:trHeight w:val="300"/>
        </w:trPr>
        <w:tc>
          <w:tcPr>
            <w:tcW w:w="5000" w:type="pct"/>
            <w:noWrap/>
            <w:hideMark/>
          </w:tcPr>
          <w:p w14:paraId="33E42B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N, Reg Nodes Pos,Ex, Breast - Ed 7 (COC)</w:t>
            </w:r>
          </w:p>
        </w:tc>
      </w:tr>
      <w:tr w:rsidR="003D1BA6" w:rsidRPr="00AF0D99" w14:paraId="46372C23" w14:textId="77777777" w:rsidTr="003D1BA6">
        <w:trPr>
          <w:trHeight w:val="300"/>
        </w:trPr>
        <w:tc>
          <w:tcPr>
            <w:tcW w:w="5000" w:type="pct"/>
            <w:noWrap/>
            <w:hideMark/>
          </w:tcPr>
          <w:p w14:paraId="4FB74DF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N, SSF 3, 4, 5 Breast (COC)</w:t>
            </w:r>
          </w:p>
        </w:tc>
      </w:tr>
      <w:tr w:rsidR="003D1BA6" w:rsidRPr="00AF0D99" w14:paraId="52572EA5" w14:textId="77777777" w:rsidTr="003D1BA6">
        <w:trPr>
          <w:trHeight w:val="300"/>
        </w:trPr>
        <w:tc>
          <w:tcPr>
            <w:tcW w:w="5000" w:type="pct"/>
            <w:noWrap/>
            <w:hideMark/>
          </w:tcPr>
          <w:p w14:paraId="4DA51D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N, SSF 4 Colon (COC)</w:t>
            </w:r>
          </w:p>
        </w:tc>
      </w:tr>
      <w:tr w:rsidR="003D1BA6" w:rsidRPr="00AF0D99" w14:paraId="602EF949" w14:textId="77777777" w:rsidTr="003D1BA6">
        <w:trPr>
          <w:trHeight w:val="300"/>
        </w:trPr>
        <w:tc>
          <w:tcPr>
            <w:tcW w:w="5000" w:type="pct"/>
            <w:noWrap/>
            <w:hideMark/>
          </w:tcPr>
          <w:p w14:paraId="75A5440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Stage Group (COC)</w:t>
            </w:r>
          </w:p>
        </w:tc>
      </w:tr>
      <w:tr w:rsidR="003D1BA6" w:rsidRPr="00AF0D99" w14:paraId="75F2ACC3" w14:textId="77777777" w:rsidTr="003D1BA6">
        <w:trPr>
          <w:trHeight w:val="300"/>
        </w:trPr>
        <w:tc>
          <w:tcPr>
            <w:tcW w:w="5000" w:type="pct"/>
            <w:noWrap/>
            <w:hideMark/>
          </w:tcPr>
          <w:p w14:paraId="051E496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Stage Group, 2016 (COC)</w:t>
            </w:r>
          </w:p>
        </w:tc>
      </w:tr>
      <w:tr w:rsidR="003D1BA6" w:rsidRPr="00AF0D99" w14:paraId="540A53A4" w14:textId="77777777" w:rsidTr="003D1BA6">
        <w:trPr>
          <w:trHeight w:val="300"/>
        </w:trPr>
        <w:tc>
          <w:tcPr>
            <w:tcW w:w="5000" w:type="pct"/>
            <w:noWrap/>
            <w:hideMark/>
          </w:tcPr>
          <w:p w14:paraId="79DAA57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Stage Group, Date of Diagnosis (COC)</w:t>
            </w:r>
          </w:p>
        </w:tc>
      </w:tr>
      <w:tr w:rsidR="003D1BA6" w:rsidRPr="00AF0D99" w14:paraId="113C7C67" w14:textId="77777777" w:rsidTr="003D1BA6">
        <w:trPr>
          <w:trHeight w:val="300"/>
        </w:trPr>
        <w:tc>
          <w:tcPr>
            <w:tcW w:w="5000" w:type="pct"/>
            <w:noWrap/>
            <w:hideMark/>
          </w:tcPr>
          <w:p w14:paraId="2B37A83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Stage Group, Prim Site, Surg - Ed 7 (COC)</w:t>
            </w:r>
          </w:p>
        </w:tc>
      </w:tr>
      <w:tr w:rsidR="003D1BA6" w:rsidRPr="00AF0D99" w14:paraId="591A6F38" w14:textId="77777777" w:rsidTr="003D1BA6">
        <w:trPr>
          <w:trHeight w:val="300"/>
        </w:trPr>
        <w:tc>
          <w:tcPr>
            <w:tcW w:w="5000" w:type="pct"/>
            <w:noWrap/>
            <w:hideMark/>
          </w:tcPr>
          <w:p w14:paraId="587D470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Stage Group, TNM Items, ICDO3 (COC)</w:t>
            </w:r>
          </w:p>
        </w:tc>
      </w:tr>
      <w:tr w:rsidR="003D1BA6" w:rsidRPr="00AF0D99" w14:paraId="65FDEF5D" w14:textId="77777777" w:rsidTr="003D1BA6">
        <w:trPr>
          <w:trHeight w:val="300"/>
        </w:trPr>
        <w:tc>
          <w:tcPr>
            <w:tcW w:w="5000" w:type="pct"/>
            <w:noWrap/>
            <w:hideMark/>
          </w:tcPr>
          <w:p w14:paraId="6629A07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Stage Group, TNM Items, ICDO3 (NAACCR)</w:t>
            </w:r>
          </w:p>
        </w:tc>
      </w:tr>
      <w:tr w:rsidR="003D1BA6" w:rsidRPr="00AF0D99" w14:paraId="4CF6B2E2" w14:textId="77777777" w:rsidTr="003D1BA6">
        <w:trPr>
          <w:trHeight w:val="300"/>
        </w:trPr>
        <w:tc>
          <w:tcPr>
            <w:tcW w:w="5000" w:type="pct"/>
            <w:noWrap/>
            <w:hideMark/>
          </w:tcPr>
          <w:p w14:paraId="59D49F7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Staged By (COC)</w:t>
            </w:r>
          </w:p>
        </w:tc>
      </w:tr>
      <w:tr w:rsidR="003D1BA6" w:rsidRPr="00AF0D99" w14:paraId="46E5326E" w14:textId="77777777" w:rsidTr="003D1BA6">
        <w:trPr>
          <w:trHeight w:val="300"/>
        </w:trPr>
        <w:tc>
          <w:tcPr>
            <w:tcW w:w="5000" w:type="pct"/>
            <w:noWrap/>
            <w:hideMark/>
          </w:tcPr>
          <w:p w14:paraId="2F395E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Staged By (NAACCR)</w:t>
            </w:r>
          </w:p>
        </w:tc>
      </w:tr>
      <w:tr w:rsidR="003D1BA6" w:rsidRPr="00AF0D99" w14:paraId="7E246392" w14:textId="77777777" w:rsidTr="003D1BA6">
        <w:trPr>
          <w:trHeight w:val="300"/>
        </w:trPr>
        <w:tc>
          <w:tcPr>
            <w:tcW w:w="5000" w:type="pct"/>
            <w:noWrap/>
            <w:hideMark/>
          </w:tcPr>
          <w:p w14:paraId="61CC855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Staged By, Date of Diagnosis (COC)</w:t>
            </w:r>
          </w:p>
        </w:tc>
      </w:tr>
      <w:tr w:rsidR="003D1BA6" w:rsidRPr="00AF0D99" w14:paraId="690A11AE" w14:textId="77777777" w:rsidTr="003D1BA6">
        <w:trPr>
          <w:trHeight w:val="300"/>
        </w:trPr>
        <w:tc>
          <w:tcPr>
            <w:tcW w:w="5000" w:type="pct"/>
            <w:noWrap/>
            <w:hideMark/>
          </w:tcPr>
          <w:p w14:paraId="550CD9B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Staged By, Date of Diagnosis (SEER)</w:t>
            </w:r>
          </w:p>
        </w:tc>
      </w:tr>
      <w:tr w:rsidR="003D1BA6" w:rsidRPr="00AF0D99" w14:paraId="5BB492C1" w14:textId="77777777" w:rsidTr="003D1BA6">
        <w:trPr>
          <w:trHeight w:val="300"/>
        </w:trPr>
        <w:tc>
          <w:tcPr>
            <w:tcW w:w="5000" w:type="pct"/>
            <w:noWrap/>
            <w:hideMark/>
          </w:tcPr>
          <w:p w14:paraId="4255413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T c,p pre2016 (NAACCR)</w:t>
            </w:r>
          </w:p>
        </w:tc>
      </w:tr>
      <w:tr w:rsidR="003D1BA6" w:rsidRPr="00AF0D99" w14:paraId="6FCFBFE6" w14:textId="77777777" w:rsidTr="003D1BA6">
        <w:trPr>
          <w:trHeight w:val="300"/>
        </w:trPr>
        <w:tc>
          <w:tcPr>
            <w:tcW w:w="5000" w:type="pct"/>
            <w:noWrap/>
            <w:hideMark/>
          </w:tcPr>
          <w:p w14:paraId="396EEEE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T Conv (COC)</w:t>
            </w:r>
          </w:p>
        </w:tc>
      </w:tr>
      <w:tr w:rsidR="003D1BA6" w:rsidRPr="00AF0D99" w14:paraId="30074F42" w14:textId="77777777" w:rsidTr="003D1BA6">
        <w:trPr>
          <w:trHeight w:val="300"/>
        </w:trPr>
        <w:tc>
          <w:tcPr>
            <w:tcW w:w="5000" w:type="pct"/>
            <w:noWrap/>
            <w:hideMark/>
          </w:tcPr>
          <w:p w14:paraId="1001CC4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T, Date of Diagnosis (COC)</w:t>
            </w:r>
          </w:p>
        </w:tc>
      </w:tr>
      <w:tr w:rsidR="003D1BA6" w:rsidRPr="00AF0D99" w14:paraId="5F086E09" w14:textId="77777777" w:rsidTr="003D1BA6">
        <w:trPr>
          <w:trHeight w:val="300"/>
        </w:trPr>
        <w:tc>
          <w:tcPr>
            <w:tcW w:w="5000" w:type="pct"/>
            <w:noWrap/>
            <w:hideMark/>
          </w:tcPr>
          <w:p w14:paraId="2378740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T, Depth, Melanoma - Ed 7 (COC)</w:t>
            </w:r>
          </w:p>
        </w:tc>
      </w:tr>
      <w:tr w:rsidR="003D1BA6" w:rsidRPr="00AF0D99" w14:paraId="75BF3066" w14:textId="77777777" w:rsidTr="003D1BA6">
        <w:trPr>
          <w:trHeight w:val="300"/>
        </w:trPr>
        <w:tc>
          <w:tcPr>
            <w:tcW w:w="5000" w:type="pct"/>
            <w:noWrap/>
            <w:hideMark/>
          </w:tcPr>
          <w:p w14:paraId="6172374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T, N, M, In Situ (COC)</w:t>
            </w:r>
          </w:p>
        </w:tc>
      </w:tr>
      <w:tr w:rsidR="003D1BA6" w:rsidRPr="00AF0D99" w14:paraId="0EF11F9F" w14:textId="77777777" w:rsidTr="003D1BA6">
        <w:trPr>
          <w:trHeight w:val="300"/>
        </w:trPr>
        <w:tc>
          <w:tcPr>
            <w:tcW w:w="5000" w:type="pct"/>
            <w:noWrap/>
            <w:hideMark/>
          </w:tcPr>
          <w:p w14:paraId="42B0AD3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T, Path M (COC)</w:t>
            </w:r>
          </w:p>
        </w:tc>
      </w:tr>
      <w:tr w:rsidR="003D1BA6" w:rsidRPr="00AF0D99" w14:paraId="4750CD06" w14:textId="77777777" w:rsidTr="003D1BA6">
        <w:trPr>
          <w:trHeight w:val="300"/>
        </w:trPr>
        <w:tc>
          <w:tcPr>
            <w:tcW w:w="5000" w:type="pct"/>
            <w:noWrap/>
            <w:hideMark/>
          </w:tcPr>
          <w:p w14:paraId="5356E30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T, Path N (COC)</w:t>
            </w:r>
          </w:p>
        </w:tc>
      </w:tr>
      <w:tr w:rsidR="003D1BA6" w:rsidRPr="00AF0D99" w14:paraId="14D189E9" w14:textId="77777777" w:rsidTr="003D1BA6">
        <w:trPr>
          <w:trHeight w:val="300"/>
        </w:trPr>
        <w:tc>
          <w:tcPr>
            <w:tcW w:w="5000" w:type="pct"/>
            <w:noWrap/>
            <w:hideMark/>
          </w:tcPr>
          <w:p w14:paraId="01D6499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T, Path Size, Site Spec - Ed 7 (SEER)</w:t>
            </w:r>
          </w:p>
        </w:tc>
      </w:tr>
      <w:tr w:rsidR="003D1BA6" w:rsidRPr="00AF0D99" w14:paraId="4FE89483" w14:textId="77777777" w:rsidTr="003D1BA6">
        <w:trPr>
          <w:trHeight w:val="300"/>
        </w:trPr>
        <w:tc>
          <w:tcPr>
            <w:tcW w:w="5000" w:type="pct"/>
            <w:noWrap/>
            <w:hideMark/>
          </w:tcPr>
          <w:p w14:paraId="45A46C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T, Primary Site, Surgery - Ed 7 (COC)</w:t>
            </w:r>
          </w:p>
        </w:tc>
      </w:tr>
      <w:tr w:rsidR="003D1BA6" w:rsidRPr="00AF0D99" w14:paraId="27AD2964" w14:textId="77777777" w:rsidTr="003D1BA6">
        <w:trPr>
          <w:trHeight w:val="300"/>
        </w:trPr>
        <w:tc>
          <w:tcPr>
            <w:tcW w:w="5000" w:type="pct"/>
            <w:noWrap/>
            <w:hideMark/>
          </w:tcPr>
          <w:p w14:paraId="289643A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T, SSF 1 Retinoblastoma (COC)</w:t>
            </w:r>
          </w:p>
        </w:tc>
      </w:tr>
      <w:tr w:rsidR="003D1BA6" w:rsidRPr="00AF0D99" w14:paraId="2B05F41B" w14:textId="77777777" w:rsidTr="003D1BA6">
        <w:trPr>
          <w:trHeight w:val="300"/>
        </w:trPr>
        <w:tc>
          <w:tcPr>
            <w:tcW w:w="5000" w:type="pct"/>
            <w:noWrap/>
            <w:hideMark/>
          </w:tcPr>
          <w:p w14:paraId="3919BA1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T, SSF 1, 2, 3 Kidney (COC)</w:t>
            </w:r>
          </w:p>
        </w:tc>
      </w:tr>
      <w:tr w:rsidR="003D1BA6" w:rsidRPr="00AF0D99" w14:paraId="282C189A" w14:textId="77777777" w:rsidTr="003D1BA6">
        <w:trPr>
          <w:trHeight w:val="300"/>
        </w:trPr>
        <w:tc>
          <w:tcPr>
            <w:tcW w:w="5000" w:type="pct"/>
            <w:noWrap/>
            <w:hideMark/>
          </w:tcPr>
          <w:p w14:paraId="1E72762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T, SSF 2, 7 Melanoma Skin (COC)</w:t>
            </w:r>
          </w:p>
        </w:tc>
      </w:tr>
      <w:tr w:rsidR="003D1BA6" w:rsidRPr="00AF0D99" w14:paraId="4C44271F" w14:textId="77777777" w:rsidTr="003D1BA6">
        <w:trPr>
          <w:trHeight w:val="300"/>
        </w:trPr>
        <w:tc>
          <w:tcPr>
            <w:tcW w:w="5000" w:type="pct"/>
            <w:noWrap/>
            <w:hideMark/>
          </w:tcPr>
          <w:p w14:paraId="3EB8A2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Path T, SSF 3 Prostate (COC)</w:t>
            </w:r>
          </w:p>
        </w:tc>
      </w:tr>
      <w:tr w:rsidR="003D1BA6" w:rsidRPr="00AF0D99" w14:paraId="57735802" w14:textId="77777777" w:rsidTr="003D1BA6">
        <w:trPr>
          <w:trHeight w:val="300"/>
        </w:trPr>
        <w:tc>
          <w:tcPr>
            <w:tcW w:w="5000" w:type="pct"/>
            <w:noWrap/>
            <w:hideMark/>
          </w:tcPr>
          <w:p w14:paraId="6D9DBD4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Stage, Date Dx,Type Report Source (NPCR)</w:t>
            </w:r>
          </w:p>
        </w:tc>
      </w:tr>
      <w:tr w:rsidR="003D1BA6" w:rsidRPr="00AF0D99" w14:paraId="5EE9D1C2" w14:textId="77777777" w:rsidTr="003D1BA6">
        <w:trPr>
          <w:trHeight w:val="300"/>
        </w:trPr>
        <w:tc>
          <w:tcPr>
            <w:tcW w:w="5000" w:type="pct"/>
            <w:noWrap/>
            <w:hideMark/>
          </w:tcPr>
          <w:p w14:paraId="7F04317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Breast, Inflam Carcinoma (COC)</w:t>
            </w:r>
          </w:p>
        </w:tc>
      </w:tr>
      <w:tr w:rsidR="003D1BA6" w:rsidRPr="00AF0D99" w14:paraId="45CACF45" w14:textId="77777777" w:rsidTr="003D1BA6">
        <w:trPr>
          <w:trHeight w:val="300"/>
        </w:trPr>
        <w:tc>
          <w:tcPr>
            <w:tcW w:w="5000" w:type="pct"/>
            <w:noWrap/>
            <w:hideMark/>
          </w:tcPr>
          <w:p w14:paraId="4B20D65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Clin and Path Stage, Behavior 2 (COC)</w:t>
            </w:r>
          </w:p>
        </w:tc>
      </w:tr>
      <w:tr w:rsidR="003D1BA6" w:rsidRPr="00AF0D99" w14:paraId="5D6F3A12" w14:textId="77777777" w:rsidTr="003D1BA6">
        <w:trPr>
          <w:trHeight w:val="300"/>
        </w:trPr>
        <w:tc>
          <w:tcPr>
            <w:tcW w:w="5000" w:type="pct"/>
            <w:noWrap/>
            <w:hideMark/>
          </w:tcPr>
          <w:p w14:paraId="107E6ED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Clin and Path Stage, Behavior 3 (COC)</w:t>
            </w:r>
          </w:p>
        </w:tc>
      </w:tr>
      <w:tr w:rsidR="003D1BA6" w:rsidRPr="00AF0D99" w14:paraId="00702CBD" w14:textId="77777777" w:rsidTr="003D1BA6">
        <w:trPr>
          <w:trHeight w:val="300"/>
        </w:trPr>
        <w:tc>
          <w:tcPr>
            <w:tcW w:w="5000" w:type="pct"/>
            <w:noWrap/>
            <w:hideMark/>
          </w:tcPr>
          <w:p w14:paraId="0F13AA1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Deep Sites Soft Tissue (COC)</w:t>
            </w:r>
          </w:p>
        </w:tc>
      </w:tr>
      <w:tr w:rsidR="003D1BA6" w:rsidRPr="00AF0D99" w14:paraId="0DBEFB21" w14:textId="77777777" w:rsidTr="003D1BA6">
        <w:trPr>
          <w:trHeight w:val="300"/>
        </w:trPr>
        <w:tc>
          <w:tcPr>
            <w:tcW w:w="5000" w:type="pct"/>
            <w:noWrap/>
            <w:hideMark/>
          </w:tcPr>
          <w:p w14:paraId="6A710AF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Descriptor, SSF 1 Thyroid (COC)</w:t>
            </w:r>
          </w:p>
        </w:tc>
      </w:tr>
      <w:tr w:rsidR="003D1BA6" w:rsidRPr="00AF0D99" w14:paraId="21CB626D" w14:textId="77777777" w:rsidTr="003D1BA6">
        <w:trPr>
          <w:trHeight w:val="300"/>
        </w:trPr>
        <w:tc>
          <w:tcPr>
            <w:tcW w:w="5000" w:type="pct"/>
            <w:noWrap/>
            <w:hideMark/>
          </w:tcPr>
          <w:p w14:paraId="72B4EBE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N, M - No Primary Found (COC)</w:t>
            </w:r>
          </w:p>
        </w:tc>
      </w:tr>
      <w:tr w:rsidR="003D1BA6" w:rsidRPr="00AF0D99" w14:paraId="14184944" w14:textId="77777777" w:rsidTr="003D1BA6">
        <w:trPr>
          <w:trHeight w:val="300"/>
        </w:trPr>
        <w:tc>
          <w:tcPr>
            <w:tcW w:w="5000" w:type="pct"/>
            <w:noWrap/>
            <w:hideMark/>
          </w:tcPr>
          <w:p w14:paraId="128BB12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Size, Uveal Melanoma (COC)</w:t>
            </w:r>
          </w:p>
        </w:tc>
      </w:tr>
      <w:tr w:rsidR="003D1BA6" w:rsidRPr="00AF0D99" w14:paraId="03022918" w14:textId="77777777" w:rsidTr="003D1BA6">
        <w:trPr>
          <w:trHeight w:val="300"/>
        </w:trPr>
        <w:tc>
          <w:tcPr>
            <w:tcW w:w="5000" w:type="pct"/>
            <w:noWrap/>
            <w:hideMark/>
          </w:tcPr>
          <w:p w14:paraId="02BF613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SSF 1 Conjunctiva (COC)</w:t>
            </w:r>
          </w:p>
        </w:tc>
      </w:tr>
      <w:tr w:rsidR="003D1BA6" w:rsidRPr="00AF0D99" w14:paraId="69671B00" w14:textId="77777777" w:rsidTr="003D1BA6">
        <w:trPr>
          <w:trHeight w:val="300"/>
        </w:trPr>
        <w:tc>
          <w:tcPr>
            <w:tcW w:w="5000" w:type="pct"/>
            <w:noWrap/>
            <w:hideMark/>
          </w:tcPr>
          <w:p w14:paraId="04EF3F9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SSF 1, 2 Lung (COC)</w:t>
            </w:r>
          </w:p>
        </w:tc>
      </w:tr>
      <w:tr w:rsidR="003D1BA6" w:rsidRPr="00AF0D99" w14:paraId="6246FE4A" w14:textId="77777777" w:rsidTr="003D1BA6">
        <w:trPr>
          <w:trHeight w:val="300"/>
        </w:trPr>
        <w:tc>
          <w:tcPr>
            <w:tcW w:w="5000" w:type="pct"/>
            <w:noWrap/>
            <w:hideMark/>
          </w:tcPr>
          <w:p w14:paraId="3383CC7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SSF 10 Bile Ducts Intrahepatic (COC)</w:t>
            </w:r>
          </w:p>
        </w:tc>
      </w:tr>
      <w:tr w:rsidR="003D1BA6" w:rsidRPr="00AF0D99" w14:paraId="17D4D0D4" w14:textId="77777777" w:rsidTr="003D1BA6">
        <w:trPr>
          <w:trHeight w:val="300"/>
        </w:trPr>
        <w:tc>
          <w:tcPr>
            <w:tcW w:w="5000" w:type="pct"/>
            <w:noWrap/>
            <w:hideMark/>
          </w:tcPr>
          <w:p w14:paraId="589644A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SSF 12, Tumor Size, Carcinoma of Skin (COC)</w:t>
            </w:r>
          </w:p>
        </w:tc>
      </w:tr>
      <w:tr w:rsidR="003D1BA6" w:rsidRPr="00AF0D99" w14:paraId="17CA1AEE" w14:textId="77777777" w:rsidTr="003D1BA6">
        <w:trPr>
          <w:trHeight w:val="300"/>
        </w:trPr>
        <w:tc>
          <w:tcPr>
            <w:tcW w:w="5000" w:type="pct"/>
            <w:noWrap/>
            <w:hideMark/>
          </w:tcPr>
          <w:p w14:paraId="5A5C08C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SSF 6 Breast (COC)</w:t>
            </w:r>
          </w:p>
        </w:tc>
      </w:tr>
      <w:tr w:rsidR="003D1BA6" w:rsidRPr="00AF0D99" w14:paraId="75A716DF" w14:textId="77777777" w:rsidTr="003D1BA6">
        <w:trPr>
          <w:trHeight w:val="300"/>
        </w:trPr>
        <w:tc>
          <w:tcPr>
            <w:tcW w:w="5000" w:type="pct"/>
            <w:noWrap/>
            <w:hideMark/>
          </w:tcPr>
          <w:p w14:paraId="3F77E55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SSF 6 Skin of Eyelid (COC)</w:t>
            </w:r>
          </w:p>
        </w:tc>
      </w:tr>
      <w:tr w:rsidR="003D1BA6" w:rsidRPr="00AF0D99" w14:paraId="0009655C" w14:textId="77777777" w:rsidTr="003D1BA6">
        <w:trPr>
          <w:trHeight w:val="300"/>
        </w:trPr>
        <w:tc>
          <w:tcPr>
            <w:tcW w:w="5000" w:type="pct"/>
            <w:noWrap/>
            <w:hideMark/>
          </w:tcPr>
          <w:p w14:paraId="26254D0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 SSize, Site Spec - Ed 7 (COC)</w:t>
            </w:r>
          </w:p>
        </w:tc>
      </w:tr>
      <w:tr w:rsidR="003D1BA6" w:rsidRPr="00AF0D99" w14:paraId="31A0DF54" w14:textId="77777777" w:rsidTr="003D1BA6">
        <w:trPr>
          <w:trHeight w:val="300"/>
        </w:trPr>
        <w:tc>
          <w:tcPr>
            <w:tcW w:w="5000" w:type="pct"/>
            <w:noWrap/>
            <w:hideMark/>
          </w:tcPr>
          <w:p w14:paraId="03821D0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TNM T3, Carcinoma of Skin (COC)</w:t>
            </w:r>
          </w:p>
        </w:tc>
      </w:tr>
      <w:tr w:rsidR="003D1BA6" w:rsidRPr="00AF0D99" w14:paraId="541F33E1" w14:textId="77777777" w:rsidTr="003D1BA6">
        <w:trPr>
          <w:trHeight w:val="300"/>
        </w:trPr>
        <w:tc>
          <w:tcPr>
            <w:tcW w:w="5000" w:type="pct"/>
            <w:noWrap/>
            <w:hideMark/>
          </w:tcPr>
          <w:p w14:paraId="03A460B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Total Dose (COC)</w:t>
            </w:r>
          </w:p>
        </w:tc>
      </w:tr>
      <w:tr w:rsidR="003D1BA6" w:rsidRPr="00AF0D99" w14:paraId="0A8B0B78" w14:textId="77777777" w:rsidTr="003D1BA6">
        <w:trPr>
          <w:trHeight w:val="300"/>
        </w:trPr>
        <w:tc>
          <w:tcPr>
            <w:tcW w:w="5000" w:type="pct"/>
            <w:noWrap/>
            <w:hideMark/>
          </w:tcPr>
          <w:p w14:paraId="4C16320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Deposits, Colorectal, EOD Regional Nodes (SEER)</w:t>
            </w:r>
          </w:p>
        </w:tc>
      </w:tr>
      <w:tr w:rsidR="003D1BA6" w:rsidRPr="00AF0D99" w14:paraId="2925DB6F" w14:textId="77777777" w:rsidTr="003D1BA6">
        <w:trPr>
          <w:trHeight w:val="300"/>
        </w:trPr>
        <w:tc>
          <w:tcPr>
            <w:tcW w:w="5000" w:type="pct"/>
            <w:noWrap/>
            <w:hideMark/>
          </w:tcPr>
          <w:p w14:paraId="1343BFE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Deposits, Colorectal, Summary Stage 2018 (NAACCR)</w:t>
            </w:r>
          </w:p>
        </w:tc>
      </w:tr>
      <w:tr w:rsidR="003D1BA6" w:rsidRPr="00AF0D99" w14:paraId="78464235" w14:textId="77777777" w:rsidTr="003D1BA6">
        <w:trPr>
          <w:trHeight w:val="300"/>
        </w:trPr>
        <w:tc>
          <w:tcPr>
            <w:tcW w:w="5000" w:type="pct"/>
            <w:noWrap/>
            <w:hideMark/>
          </w:tcPr>
          <w:p w14:paraId="2C5FF4F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Deposits, Colorectal, Surgery (NAACCR)</w:t>
            </w:r>
          </w:p>
        </w:tc>
      </w:tr>
      <w:tr w:rsidR="003D1BA6" w:rsidRPr="00AF0D99" w14:paraId="1827877B" w14:textId="77777777" w:rsidTr="003D1BA6">
        <w:trPr>
          <w:trHeight w:val="300"/>
        </w:trPr>
        <w:tc>
          <w:tcPr>
            <w:tcW w:w="5000" w:type="pct"/>
            <w:noWrap/>
            <w:hideMark/>
          </w:tcPr>
          <w:p w14:paraId="3A66E33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Deposits, Date DX (NAACCR)</w:t>
            </w:r>
          </w:p>
        </w:tc>
      </w:tr>
      <w:tr w:rsidR="003D1BA6" w:rsidRPr="00AF0D99" w14:paraId="730E3078" w14:textId="77777777" w:rsidTr="003D1BA6">
        <w:trPr>
          <w:trHeight w:val="300"/>
        </w:trPr>
        <w:tc>
          <w:tcPr>
            <w:tcW w:w="5000" w:type="pct"/>
            <w:noWrap/>
            <w:hideMark/>
          </w:tcPr>
          <w:p w14:paraId="3F852CA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Deposits, Schema ID, Required (NAACCR)</w:t>
            </w:r>
          </w:p>
        </w:tc>
      </w:tr>
      <w:tr w:rsidR="003D1BA6" w:rsidRPr="00AF0D99" w14:paraId="2CC3F422" w14:textId="77777777" w:rsidTr="003D1BA6">
        <w:trPr>
          <w:trHeight w:val="300"/>
        </w:trPr>
        <w:tc>
          <w:tcPr>
            <w:tcW w:w="5000" w:type="pct"/>
            <w:noWrap/>
            <w:hideMark/>
          </w:tcPr>
          <w:p w14:paraId="026661D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Growth Pattern, Date DX (NAACCR)</w:t>
            </w:r>
          </w:p>
        </w:tc>
      </w:tr>
      <w:tr w:rsidR="003D1BA6" w:rsidRPr="00AF0D99" w14:paraId="756FF666" w14:textId="77777777" w:rsidTr="003D1BA6">
        <w:trPr>
          <w:trHeight w:val="300"/>
        </w:trPr>
        <w:tc>
          <w:tcPr>
            <w:tcW w:w="5000" w:type="pct"/>
            <w:noWrap/>
            <w:hideMark/>
          </w:tcPr>
          <w:p w14:paraId="7479885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Growth Pattern, Schema ID, Required (NAACCR)</w:t>
            </w:r>
          </w:p>
        </w:tc>
      </w:tr>
      <w:tr w:rsidR="003D1BA6" w:rsidRPr="00AF0D99" w14:paraId="0C91798F" w14:textId="77777777" w:rsidTr="003D1BA6">
        <w:trPr>
          <w:trHeight w:val="300"/>
        </w:trPr>
        <w:tc>
          <w:tcPr>
            <w:tcW w:w="5000" w:type="pct"/>
            <w:noWrap/>
            <w:hideMark/>
          </w:tcPr>
          <w:p w14:paraId="634C98D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Marker 1 (SEER TUMMARK1)</w:t>
            </w:r>
          </w:p>
        </w:tc>
      </w:tr>
      <w:tr w:rsidR="003D1BA6" w:rsidRPr="00AF0D99" w14:paraId="11C852DA" w14:textId="77777777" w:rsidTr="003D1BA6">
        <w:trPr>
          <w:trHeight w:val="300"/>
        </w:trPr>
        <w:tc>
          <w:tcPr>
            <w:tcW w:w="5000" w:type="pct"/>
            <w:noWrap/>
            <w:hideMark/>
          </w:tcPr>
          <w:p w14:paraId="43F10E8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Marker 1, Date of Diagnosis (SEER IF65)</w:t>
            </w:r>
          </w:p>
        </w:tc>
      </w:tr>
      <w:tr w:rsidR="003D1BA6" w:rsidRPr="00AF0D99" w14:paraId="40F1EE70" w14:textId="77777777" w:rsidTr="003D1BA6">
        <w:trPr>
          <w:trHeight w:val="300"/>
        </w:trPr>
        <w:tc>
          <w:tcPr>
            <w:tcW w:w="5000" w:type="pct"/>
            <w:noWrap/>
            <w:hideMark/>
          </w:tcPr>
          <w:p w14:paraId="4D1F32F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Marker 1, Primary Site, Morph ICDO2 (COC)</w:t>
            </w:r>
          </w:p>
        </w:tc>
      </w:tr>
      <w:tr w:rsidR="003D1BA6" w:rsidRPr="00AF0D99" w14:paraId="092A52BE" w14:textId="77777777" w:rsidTr="003D1BA6">
        <w:trPr>
          <w:trHeight w:val="300"/>
        </w:trPr>
        <w:tc>
          <w:tcPr>
            <w:tcW w:w="5000" w:type="pct"/>
            <w:noWrap/>
            <w:hideMark/>
          </w:tcPr>
          <w:p w14:paraId="1C5522F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Marker 1, Primary Site, Morph ICDO3 (COC)</w:t>
            </w:r>
          </w:p>
        </w:tc>
      </w:tr>
      <w:tr w:rsidR="003D1BA6" w:rsidRPr="00AF0D99" w14:paraId="34B4BA6C" w14:textId="77777777" w:rsidTr="003D1BA6">
        <w:trPr>
          <w:trHeight w:val="300"/>
        </w:trPr>
        <w:tc>
          <w:tcPr>
            <w:tcW w:w="5000" w:type="pct"/>
            <w:noWrap/>
            <w:hideMark/>
          </w:tcPr>
          <w:p w14:paraId="37B4F8A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Tumor Marker 1, Type of Report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 xml:space="preserve"> (SEER IF67)</w:t>
            </w:r>
          </w:p>
        </w:tc>
      </w:tr>
      <w:tr w:rsidR="003D1BA6" w:rsidRPr="00AF0D99" w14:paraId="586F21FB" w14:textId="77777777" w:rsidTr="003D1BA6">
        <w:trPr>
          <w:trHeight w:val="300"/>
        </w:trPr>
        <w:tc>
          <w:tcPr>
            <w:tcW w:w="5000" w:type="pct"/>
            <w:noWrap/>
            <w:hideMark/>
          </w:tcPr>
          <w:p w14:paraId="1460963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Marker 2 (SEER TUMMARK2)</w:t>
            </w:r>
          </w:p>
        </w:tc>
      </w:tr>
      <w:tr w:rsidR="003D1BA6" w:rsidRPr="00AF0D99" w14:paraId="137FBDCB" w14:textId="77777777" w:rsidTr="003D1BA6">
        <w:trPr>
          <w:trHeight w:val="300"/>
        </w:trPr>
        <w:tc>
          <w:tcPr>
            <w:tcW w:w="5000" w:type="pct"/>
            <w:noWrap/>
            <w:hideMark/>
          </w:tcPr>
          <w:p w14:paraId="3A7772E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Marker 2, Date of Diagnosis (SEER IF66)</w:t>
            </w:r>
          </w:p>
        </w:tc>
      </w:tr>
      <w:tr w:rsidR="003D1BA6" w:rsidRPr="00AF0D99" w14:paraId="04A07CAE" w14:textId="77777777" w:rsidTr="003D1BA6">
        <w:trPr>
          <w:trHeight w:val="300"/>
        </w:trPr>
        <w:tc>
          <w:tcPr>
            <w:tcW w:w="5000" w:type="pct"/>
            <w:noWrap/>
            <w:hideMark/>
          </w:tcPr>
          <w:p w14:paraId="26A0DF3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Marker 2, Primary Site (COC)</w:t>
            </w:r>
          </w:p>
        </w:tc>
      </w:tr>
      <w:tr w:rsidR="003D1BA6" w:rsidRPr="00AF0D99" w14:paraId="5B3CDAF6" w14:textId="77777777" w:rsidTr="003D1BA6">
        <w:trPr>
          <w:trHeight w:val="300"/>
        </w:trPr>
        <w:tc>
          <w:tcPr>
            <w:tcW w:w="5000" w:type="pct"/>
            <w:noWrap/>
            <w:hideMark/>
          </w:tcPr>
          <w:p w14:paraId="1BDBD31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Tumor Marker 2, Type of Report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 xml:space="preserve"> (SEER IF68)</w:t>
            </w:r>
          </w:p>
        </w:tc>
      </w:tr>
      <w:tr w:rsidR="003D1BA6" w:rsidRPr="00AF0D99" w14:paraId="159F6A0E" w14:textId="77777777" w:rsidTr="003D1BA6">
        <w:trPr>
          <w:trHeight w:val="300"/>
        </w:trPr>
        <w:tc>
          <w:tcPr>
            <w:tcW w:w="5000" w:type="pct"/>
            <w:noWrap/>
            <w:hideMark/>
          </w:tcPr>
          <w:p w14:paraId="48A8FA8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Marker 3 (SEER TUMMARK3)</w:t>
            </w:r>
          </w:p>
        </w:tc>
      </w:tr>
      <w:tr w:rsidR="003D1BA6" w:rsidRPr="00AF0D99" w14:paraId="64369079" w14:textId="77777777" w:rsidTr="003D1BA6">
        <w:trPr>
          <w:trHeight w:val="300"/>
        </w:trPr>
        <w:tc>
          <w:tcPr>
            <w:tcW w:w="5000" w:type="pct"/>
            <w:noWrap/>
            <w:hideMark/>
          </w:tcPr>
          <w:p w14:paraId="1FB4553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Marker 3, Date of Diagnosis (SEER IF73)</w:t>
            </w:r>
          </w:p>
        </w:tc>
      </w:tr>
      <w:tr w:rsidR="003D1BA6" w:rsidRPr="00AF0D99" w14:paraId="784B2675" w14:textId="77777777" w:rsidTr="003D1BA6">
        <w:trPr>
          <w:trHeight w:val="300"/>
        </w:trPr>
        <w:tc>
          <w:tcPr>
            <w:tcW w:w="5000" w:type="pct"/>
            <w:noWrap/>
            <w:hideMark/>
          </w:tcPr>
          <w:p w14:paraId="1C515C3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Marker 3, Primary Site (COC)</w:t>
            </w:r>
          </w:p>
        </w:tc>
      </w:tr>
      <w:tr w:rsidR="003D1BA6" w:rsidRPr="00AF0D99" w14:paraId="4267B2FE" w14:textId="77777777" w:rsidTr="003D1BA6">
        <w:trPr>
          <w:trHeight w:val="300"/>
        </w:trPr>
        <w:tc>
          <w:tcPr>
            <w:tcW w:w="5000" w:type="pct"/>
            <w:noWrap/>
            <w:hideMark/>
          </w:tcPr>
          <w:p w14:paraId="760F421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Tumor Marker 3, Type of Report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 xml:space="preserve"> (SEER IF74)</w:t>
            </w:r>
          </w:p>
        </w:tc>
      </w:tr>
      <w:tr w:rsidR="003D1BA6" w:rsidRPr="00AF0D99" w14:paraId="086F0D40" w14:textId="77777777" w:rsidTr="003D1BA6">
        <w:trPr>
          <w:trHeight w:val="300"/>
        </w:trPr>
        <w:tc>
          <w:tcPr>
            <w:tcW w:w="5000" w:type="pct"/>
            <w:noWrap/>
            <w:hideMark/>
          </w:tcPr>
          <w:p w14:paraId="1F4A822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Record Number (NAACCR)</w:t>
            </w:r>
          </w:p>
        </w:tc>
      </w:tr>
      <w:tr w:rsidR="003D1BA6" w:rsidRPr="00AF0D99" w14:paraId="0EB49782" w14:textId="77777777" w:rsidTr="003D1BA6">
        <w:trPr>
          <w:trHeight w:val="300"/>
        </w:trPr>
        <w:tc>
          <w:tcPr>
            <w:tcW w:w="5000" w:type="pct"/>
            <w:noWrap/>
            <w:hideMark/>
          </w:tcPr>
          <w:p w14:paraId="275BFAE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998, Schema ID (NAACCR)</w:t>
            </w:r>
          </w:p>
        </w:tc>
      </w:tr>
      <w:tr w:rsidR="003D1BA6" w:rsidRPr="00AF0D99" w14:paraId="4303A64F" w14:textId="77777777" w:rsidTr="003D1BA6">
        <w:trPr>
          <w:trHeight w:val="300"/>
        </w:trPr>
        <w:tc>
          <w:tcPr>
            <w:tcW w:w="5000" w:type="pct"/>
            <w:noWrap/>
            <w:hideMark/>
          </w:tcPr>
          <w:p w14:paraId="4124FCD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999, Schema ID (NAACCR)</w:t>
            </w:r>
          </w:p>
        </w:tc>
      </w:tr>
      <w:tr w:rsidR="003D1BA6" w:rsidRPr="00AF0D99" w14:paraId="4391293D" w14:textId="77777777" w:rsidTr="003D1BA6">
        <w:trPr>
          <w:trHeight w:val="300"/>
        </w:trPr>
        <w:tc>
          <w:tcPr>
            <w:tcW w:w="5000" w:type="pct"/>
            <w:noWrap/>
            <w:hideMark/>
          </w:tcPr>
          <w:p w14:paraId="7E0FEA0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Tumor Size Clin, Path,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(NAACCR)</w:t>
            </w:r>
          </w:p>
        </w:tc>
      </w:tr>
      <w:tr w:rsidR="003D1BA6" w:rsidRPr="00AF0D99" w14:paraId="07692CBE" w14:textId="77777777" w:rsidTr="003D1BA6">
        <w:trPr>
          <w:trHeight w:val="300"/>
        </w:trPr>
        <w:tc>
          <w:tcPr>
            <w:tcW w:w="5000" w:type="pct"/>
            <w:noWrap/>
            <w:hideMark/>
          </w:tcPr>
          <w:p w14:paraId="32E7F32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Clinical (SEER)</w:t>
            </w:r>
          </w:p>
        </w:tc>
      </w:tr>
      <w:tr w:rsidR="003D1BA6" w:rsidRPr="00AF0D99" w14:paraId="5F705665" w14:textId="77777777" w:rsidTr="003D1BA6">
        <w:trPr>
          <w:trHeight w:val="300"/>
        </w:trPr>
        <w:tc>
          <w:tcPr>
            <w:tcW w:w="5000" w:type="pct"/>
            <w:noWrap/>
            <w:hideMark/>
          </w:tcPr>
          <w:p w14:paraId="68E6204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Clinical, Date of Diagnosis (SEER)</w:t>
            </w:r>
          </w:p>
        </w:tc>
      </w:tr>
      <w:tr w:rsidR="003D1BA6" w:rsidRPr="00AF0D99" w14:paraId="29058FCC" w14:textId="77777777" w:rsidTr="003D1BA6">
        <w:trPr>
          <w:trHeight w:val="300"/>
        </w:trPr>
        <w:tc>
          <w:tcPr>
            <w:tcW w:w="5000" w:type="pct"/>
            <w:noWrap/>
            <w:hideMark/>
          </w:tcPr>
          <w:p w14:paraId="73AF596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Clinical, Primary Site (SEER)</w:t>
            </w:r>
          </w:p>
        </w:tc>
      </w:tr>
      <w:tr w:rsidR="003D1BA6" w:rsidRPr="00AF0D99" w14:paraId="6B427389" w14:textId="77777777" w:rsidTr="003D1BA6">
        <w:trPr>
          <w:trHeight w:val="300"/>
        </w:trPr>
        <w:tc>
          <w:tcPr>
            <w:tcW w:w="5000" w:type="pct"/>
            <w:noWrap/>
            <w:hideMark/>
          </w:tcPr>
          <w:p w14:paraId="556A54C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Clinical, TNM Clin T (SEER)</w:t>
            </w:r>
          </w:p>
        </w:tc>
      </w:tr>
      <w:tr w:rsidR="003D1BA6" w:rsidRPr="00AF0D99" w14:paraId="012D52D9" w14:textId="77777777" w:rsidTr="003D1BA6">
        <w:trPr>
          <w:trHeight w:val="300"/>
        </w:trPr>
        <w:tc>
          <w:tcPr>
            <w:tcW w:w="5000" w:type="pct"/>
            <w:noWrap/>
            <w:hideMark/>
          </w:tcPr>
          <w:p w14:paraId="6F573F8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Pathologic (SEER)</w:t>
            </w:r>
          </w:p>
        </w:tc>
      </w:tr>
      <w:tr w:rsidR="003D1BA6" w:rsidRPr="00AF0D99" w14:paraId="42B00E75" w14:textId="77777777" w:rsidTr="003D1BA6">
        <w:trPr>
          <w:trHeight w:val="300"/>
        </w:trPr>
        <w:tc>
          <w:tcPr>
            <w:tcW w:w="5000" w:type="pct"/>
            <w:noWrap/>
            <w:hideMark/>
          </w:tcPr>
          <w:p w14:paraId="42D00DD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Pathologic, Date of Diagnosis (SEER)</w:t>
            </w:r>
          </w:p>
        </w:tc>
      </w:tr>
      <w:tr w:rsidR="003D1BA6" w:rsidRPr="00AF0D99" w14:paraId="3EC80A95" w14:textId="77777777" w:rsidTr="003D1BA6">
        <w:trPr>
          <w:trHeight w:val="300"/>
        </w:trPr>
        <w:tc>
          <w:tcPr>
            <w:tcW w:w="5000" w:type="pct"/>
            <w:noWrap/>
            <w:hideMark/>
          </w:tcPr>
          <w:p w14:paraId="77276E8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Pathologic, Primary Site (SEER)</w:t>
            </w:r>
          </w:p>
        </w:tc>
      </w:tr>
      <w:tr w:rsidR="003D1BA6" w:rsidRPr="00AF0D99" w14:paraId="20752AA1" w14:textId="77777777" w:rsidTr="003D1BA6">
        <w:trPr>
          <w:trHeight w:val="300"/>
        </w:trPr>
        <w:tc>
          <w:tcPr>
            <w:tcW w:w="5000" w:type="pct"/>
            <w:noWrap/>
            <w:hideMark/>
          </w:tcPr>
          <w:p w14:paraId="1B4AD25E"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Pathologic, SSF 6 Breast (SEER)</w:t>
            </w:r>
          </w:p>
        </w:tc>
      </w:tr>
      <w:tr w:rsidR="003D1BA6" w:rsidRPr="00AF0D99" w14:paraId="440F11EF" w14:textId="77777777" w:rsidTr="003D1BA6">
        <w:trPr>
          <w:trHeight w:val="300"/>
        </w:trPr>
        <w:tc>
          <w:tcPr>
            <w:tcW w:w="5000" w:type="pct"/>
            <w:noWrap/>
            <w:hideMark/>
          </w:tcPr>
          <w:p w14:paraId="49F12B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Pathologic, TNM Path T (SEER)</w:t>
            </w:r>
          </w:p>
        </w:tc>
      </w:tr>
      <w:tr w:rsidR="003D1BA6" w:rsidRPr="00AF0D99" w14:paraId="71B0FA9A" w14:textId="77777777" w:rsidTr="003D1BA6">
        <w:trPr>
          <w:trHeight w:val="300"/>
        </w:trPr>
        <w:tc>
          <w:tcPr>
            <w:tcW w:w="5000" w:type="pct"/>
            <w:noWrap/>
            <w:hideMark/>
          </w:tcPr>
          <w:p w14:paraId="112FCBF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Summary (NPCR)</w:t>
            </w:r>
          </w:p>
        </w:tc>
      </w:tr>
      <w:tr w:rsidR="003D1BA6" w:rsidRPr="00AF0D99" w14:paraId="4336625D" w14:textId="77777777" w:rsidTr="003D1BA6">
        <w:trPr>
          <w:trHeight w:val="300"/>
        </w:trPr>
        <w:tc>
          <w:tcPr>
            <w:tcW w:w="5000" w:type="pct"/>
            <w:noWrap/>
            <w:hideMark/>
          </w:tcPr>
          <w:p w14:paraId="2D8ADC69"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Summary, Date of Diagnosis (NPCR)</w:t>
            </w:r>
          </w:p>
        </w:tc>
      </w:tr>
      <w:tr w:rsidR="003D1BA6" w:rsidRPr="00AF0D99" w14:paraId="788919DF" w14:textId="77777777" w:rsidTr="003D1BA6">
        <w:trPr>
          <w:trHeight w:val="300"/>
        </w:trPr>
        <w:tc>
          <w:tcPr>
            <w:tcW w:w="5000" w:type="pct"/>
            <w:noWrap/>
            <w:hideMark/>
          </w:tcPr>
          <w:p w14:paraId="186868C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Summary, Primary Site (COC)</w:t>
            </w:r>
          </w:p>
        </w:tc>
      </w:tr>
      <w:tr w:rsidR="003D1BA6" w:rsidRPr="00AF0D99" w14:paraId="5E7DCBDD" w14:textId="77777777" w:rsidTr="003D1BA6">
        <w:trPr>
          <w:trHeight w:val="300"/>
        </w:trPr>
        <w:tc>
          <w:tcPr>
            <w:tcW w:w="5000" w:type="pct"/>
            <w:noWrap/>
            <w:hideMark/>
          </w:tcPr>
          <w:p w14:paraId="3EB26FF4"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Tumor Size Summary, TNM Clin/Path T (COC)</w:t>
            </w:r>
          </w:p>
        </w:tc>
      </w:tr>
      <w:tr w:rsidR="003D1BA6" w:rsidRPr="00AF0D99" w14:paraId="56068C74" w14:textId="77777777" w:rsidTr="003D1BA6">
        <w:trPr>
          <w:trHeight w:val="300"/>
        </w:trPr>
        <w:tc>
          <w:tcPr>
            <w:tcW w:w="5000" w:type="pct"/>
            <w:noWrap/>
            <w:hideMark/>
          </w:tcPr>
          <w:p w14:paraId="1B02D08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Type of Rep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(DC),Seq Num--Cent,ICDO3 (SEER IF04)</w:t>
            </w:r>
          </w:p>
        </w:tc>
      </w:tr>
      <w:tr w:rsidR="003D1BA6" w:rsidRPr="00AF0D99" w14:paraId="49BA03F6" w14:textId="77777777" w:rsidTr="003D1BA6">
        <w:trPr>
          <w:trHeight w:val="300"/>
        </w:trPr>
        <w:tc>
          <w:tcPr>
            <w:tcW w:w="5000" w:type="pct"/>
            <w:noWrap/>
            <w:hideMark/>
          </w:tcPr>
          <w:p w14:paraId="54472DE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Type of Report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 xml:space="preserve"> (AO), Date of Dx (SEER IF02)</w:t>
            </w:r>
          </w:p>
        </w:tc>
      </w:tr>
      <w:tr w:rsidR="003D1BA6" w:rsidRPr="00AF0D99" w14:paraId="548596EA" w14:textId="77777777" w:rsidTr="003D1BA6">
        <w:trPr>
          <w:trHeight w:val="300"/>
        </w:trPr>
        <w:tc>
          <w:tcPr>
            <w:tcW w:w="5000" w:type="pct"/>
            <w:noWrap/>
            <w:hideMark/>
          </w:tcPr>
          <w:p w14:paraId="0036E1E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Type of Report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 xml:space="preserve"> (DC/AO), SEER Fup (SEER IF10)</w:t>
            </w:r>
          </w:p>
        </w:tc>
      </w:tr>
      <w:tr w:rsidR="003D1BA6" w:rsidRPr="00AF0D99" w14:paraId="7D6E1E58" w14:textId="77777777" w:rsidTr="003D1BA6">
        <w:trPr>
          <w:trHeight w:val="300"/>
        </w:trPr>
        <w:tc>
          <w:tcPr>
            <w:tcW w:w="5000" w:type="pct"/>
            <w:noWrap/>
            <w:hideMark/>
          </w:tcPr>
          <w:p w14:paraId="23FB5EBC"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Type of Report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(DC), EOD Coding Sys (SEER IF11)</w:t>
            </w:r>
          </w:p>
        </w:tc>
      </w:tr>
      <w:tr w:rsidR="003D1BA6" w:rsidRPr="00AF0D99" w14:paraId="026BEFA0" w14:textId="77777777" w:rsidTr="003D1BA6">
        <w:trPr>
          <w:trHeight w:val="300"/>
        </w:trPr>
        <w:tc>
          <w:tcPr>
            <w:tcW w:w="5000" w:type="pct"/>
            <w:noWrap/>
            <w:hideMark/>
          </w:tcPr>
          <w:p w14:paraId="048F243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Type of Report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(DC/AO), COD (SEER IF09)</w:t>
            </w:r>
          </w:p>
        </w:tc>
      </w:tr>
      <w:tr w:rsidR="003D1BA6" w:rsidRPr="00AF0D99" w14:paraId="51DA7429" w14:textId="77777777" w:rsidTr="003D1BA6">
        <w:trPr>
          <w:trHeight w:val="300"/>
        </w:trPr>
        <w:tc>
          <w:tcPr>
            <w:tcW w:w="5000" w:type="pct"/>
            <w:noWrap/>
            <w:hideMark/>
          </w:tcPr>
          <w:p w14:paraId="01D48AB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Type of Report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 xml:space="preserve">(DC/AO), </w:t>
            </w:r>
            <w:proofErr w:type="spellStart"/>
            <w:r w:rsidRPr="00AF0D99">
              <w:rPr>
                <w:rFonts w:ascii="Calibri" w:hAnsi="Calibri" w:cs="Calibri"/>
                <w:color w:val="000000"/>
                <w:sz w:val="22"/>
                <w:szCs w:val="22"/>
              </w:rPr>
              <w:t>Diag</w:t>
            </w:r>
            <w:proofErr w:type="spellEnd"/>
            <w:r w:rsidRPr="00AF0D99">
              <w:rPr>
                <w:rFonts w:ascii="Calibri" w:hAnsi="Calibri" w:cs="Calibri"/>
                <w:color w:val="000000"/>
                <w:sz w:val="22"/>
                <w:szCs w:val="22"/>
              </w:rPr>
              <w:t xml:space="preserve"> Conf (SEER IF05)</w:t>
            </w:r>
          </w:p>
        </w:tc>
      </w:tr>
      <w:tr w:rsidR="003D1BA6" w:rsidRPr="00AF0D99" w14:paraId="5B6AA445" w14:textId="77777777" w:rsidTr="003D1BA6">
        <w:trPr>
          <w:trHeight w:val="300"/>
        </w:trPr>
        <w:tc>
          <w:tcPr>
            <w:tcW w:w="5000" w:type="pct"/>
            <w:noWrap/>
            <w:hideMark/>
          </w:tcPr>
          <w:p w14:paraId="44A7260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Type of Report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(DC/AO), Vit Stat (COC)</w:t>
            </w:r>
          </w:p>
        </w:tc>
      </w:tr>
      <w:tr w:rsidR="003D1BA6" w:rsidRPr="00AF0D99" w14:paraId="45C39954" w14:textId="77777777" w:rsidTr="003D1BA6">
        <w:trPr>
          <w:trHeight w:val="300"/>
        </w:trPr>
        <w:tc>
          <w:tcPr>
            <w:tcW w:w="5000" w:type="pct"/>
            <w:noWrap/>
            <w:hideMark/>
          </w:tcPr>
          <w:p w14:paraId="252CE11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Type of Report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(DC/AO), Vital Stat (SEER IF08)</w:t>
            </w:r>
          </w:p>
        </w:tc>
      </w:tr>
      <w:tr w:rsidR="003D1BA6" w:rsidRPr="00AF0D99" w14:paraId="0D302060" w14:textId="77777777" w:rsidTr="003D1BA6">
        <w:trPr>
          <w:trHeight w:val="300"/>
        </w:trPr>
        <w:tc>
          <w:tcPr>
            <w:tcW w:w="5000" w:type="pct"/>
            <w:noWrap/>
            <w:hideMark/>
          </w:tcPr>
          <w:p w14:paraId="7BDDF5E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Type of Report </w:t>
            </w:r>
            <w:proofErr w:type="spellStart"/>
            <w:r w:rsidRPr="00AF0D99">
              <w:rPr>
                <w:rFonts w:ascii="Calibri" w:hAnsi="Calibri" w:cs="Calibri"/>
                <w:color w:val="000000"/>
                <w:sz w:val="22"/>
                <w:szCs w:val="22"/>
              </w:rPr>
              <w:t>Srce</w:t>
            </w:r>
            <w:proofErr w:type="spellEnd"/>
            <w:r w:rsidRPr="00AF0D99">
              <w:rPr>
                <w:rFonts w:ascii="Calibri" w:hAnsi="Calibri" w:cs="Calibri"/>
                <w:color w:val="000000"/>
                <w:sz w:val="22"/>
                <w:szCs w:val="22"/>
              </w:rPr>
              <w:t>, Diagnostic Proc (SEER IF20)</w:t>
            </w:r>
          </w:p>
        </w:tc>
      </w:tr>
      <w:tr w:rsidR="003D1BA6" w:rsidRPr="00AF0D99" w14:paraId="3C4AE49C" w14:textId="77777777" w:rsidTr="003D1BA6">
        <w:trPr>
          <w:trHeight w:val="300"/>
        </w:trPr>
        <w:tc>
          <w:tcPr>
            <w:tcW w:w="5000" w:type="pct"/>
            <w:noWrap/>
            <w:hideMark/>
          </w:tcPr>
          <w:p w14:paraId="0A56BADA"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Type of Reporting Source (SEER RPRTSRC)</w:t>
            </w:r>
          </w:p>
        </w:tc>
      </w:tr>
      <w:tr w:rsidR="003D1BA6" w:rsidRPr="00AF0D99" w14:paraId="1265E787" w14:textId="77777777" w:rsidTr="003D1BA6">
        <w:trPr>
          <w:trHeight w:val="300"/>
        </w:trPr>
        <w:tc>
          <w:tcPr>
            <w:tcW w:w="5000" w:type="pct"/>
            <w:noWrap/>
            <w:hideMark/>
          </w:tcPr>
          <w:p w14:paraId="2030FCFB"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Type of Reporting Source, Date of DX (SEER IF152)</w:t>
            </w:r>
          </w:p>
        </w:tc>
      </w:tr>
      <w:tr w:rsidR="003D1BA6" w:rsidRPr="00AF0D99" w14:paraId="60B08CB6" w14:textId="77777777" w:rsidTr="003D1BA6">
        <w:trPr>
          <w:trHeight w:val="300"/>
        </w:trPr>
        <w:tc>
          <w:tcPr>
            <w:tcW w:w="5000" w:type="pct"/>
            <w:noWrap/>
            <w:hideMark/>
          </w:tcPr>
          <w:p w14:paraId="6A6FDE50"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Ulceration, Date DX (NAACCR)</w:t>
            </w:r>
          </w:p>
        </w:tc>
      </w:tr>
      <w:tr w:rsidR="003D1BA6" w:rsidRPr="00AF0D99" w14:paraId="23FF702D" w14:textId="77777777" w:rsidTr="003D1BA6">
        <w:trPr>
          <w:trHeight w:val="300"/>
        </w:trPr>
        <w:tc>
          <w:tcPr>
            <w:tcW w:w="5000" w:type="pct"/>
            <w:noWrap/>
            <w:hideMark/>
          </w:tcPr>
          <w:p w14:paraId="7013004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Ulceration, Schema ID, Required (NAACCR)</w:t>
            </w:r>
          </w:p>
        </w:tc>
      </w:tr>
      <w:tr w:rsidR="003D1BA6" w:rsidRPr="00AF0D99" w14:paraId="419CBB25" w14:textId="77777777" w:rsidTr="003D1BA6">
        <w:trPr>
          <w:trHeight w:val="300"/>
        </w:trPr>
        <w:tc>
          <w:tcPr>
            <w:tcW w:w="5000" w:type="pct"/>
            <w:noWrap/>
            <w:hideMark/>
          </w:tcPr>
          <w:p w14:paraId="197F3EE6"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 xml:space="preserve">Unknown Site, Hist ICDO3, </w:t>
            </w:r>
            <w:proofErr w:type="spellStart"/>
            <w:r w:rsidRPr="00AF0D99">
              <w:rPr>
                <w:rFonts w:ascii="Calibri" w:hAnsi="Calibri" w:cs="Calibri"/>
                <w:color w:val="000000"/>
                <w:sz w:val="22"/>
                <w:szCs w:val="22"/>
              </w:rPr>
              <w:t>Summ</w:t>
            </w:r>
            <w:proofErr w:type="spellEnd"/>
            <w:r w:rsidRPr="00AF0D99">
              <w:rPr>
                <w:rFonts w:ascii="Calibri" w:hAnsi="Calibri" w:cs="Calibri"/>
                <w:color w:val="000000"/>
                <w:sz w:val="22"/>
                <w:szCs w:val="22"/>
              </w:rPr>
              <w:t xml:space="preserve"> Stg 1977 (NAACCR)</w:t>
            </w:r>
          </w:p>
        </w:tc>
      </w:tr>
      <w:tr w:rsidR="003D1BA6" w:rsidRPr="00AF0D99" w14:paraId="6CA84B64" w14:textId="77777777" w:rsidTr="003D1BA6">
        <w:trPr>
          <w:trHeight w:val="300"/>
        </w:trPr>
        <w:tc>
          <w:tcPr>
            <w:tcW w:w="5000" w:type="pct"/>
            <w:noWrap/>
            <w:hideMark/>
          </w:tcPr>
          <w:p w14:paraId="34C4601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Unknown Site, Laterality (SEER IF138)</w:t>
            </w:r>
          </w:p>
        </w:tc>
      </w:tr>
      <w:tr w:rsidR="003D1BA6" w:rsidRPr="00AF0D99" w14:paraId="204CA11F" w14:textId="77777777" w:rsidTr="003D1BA6">
        <w:trPr>
          <w:trHeight w:val="300"/>
        </w:trPr>
        <w:tc>
          <w:tcPr>
            <w:tcW w:w="5000" w:type="pct"/>
            <w:noWrap/>
            <w:hideMark/>
          </w:tcPr>
          <w:p w14:paraId="0F613C22"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Unknown Site, Summary Stage 1977, ICDO2 (NAACCR)</w:t>
            </w:r>
          </w:p>
        </w:tc>
      </w:tr>
      <w:tr w:rsidR="003D1BA6" w:rsidRPr="00AF0D99" w14:paraId="135690C6" w14:textId="77777777" w:rsidTr="003D1BA6">
        <w:trPr>
          <w:trHeight w:val="300"/>
        </w:trPr>
        <w:tc>
          <w:tcPr>
            <w:tcW w:w="5000" w:type="pct"/>
            <w:noWrap/>
            <w:hideMark/>
          </w:tcPr>
          <w:p w14:paraId="36CDE1A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URIC 2000 (NAACCR)</w:t>
            </w:r>
          </w:p>
        </w:tc>
      </w:tr>
      <w:tr w:rsidR="003D1BA6" w:rsidRPr="00AF0D99" w14:paraId="4A5AE088" w14:textId="77777777" w:rsidTr="003D1BA6">
        <w:trPr>
          <w:trHeight w:val="300"/>
        </w:trPr>
        <w:tc>
          <w:tcPr>
            <w:tcW w:w="5000" w:type="pct"/>
            <w:noWrap/>
            <w:hideMark/>
          </w:tcPr>
          <w:p w14:paraId="7AFCABE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URIC 2010 (NAACCR)</w:t>
            </w:r>
          </w:p>
        </w:tc>
      </w:tr>
      <w:tr w:rsidR="003D1BA6" w:rsidRPr="00AF0D99" w14:paraId="7DDE0EF8" w14:textId="77777777" w:rsidTr="003D1BA6">
        <w:trPr>
          <w:trHeight w:val="300"/>
        </w:trPr>
        <w:tc>
          <w:tcPr>
            <w:tcW w:w="5000" w:type="pct"/>
            <w:noWrap/>
            <w:hideMark/>
          </w:tcPr>
          <w:p w14:paraId="1B649CB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Verify ICDO2 to ICDO3 Conversion (NAACCR)</w:t>
            </w:r>
          </w:p>
        </w:tc>
      </w:tr>
      <w:tr w:rsidR="003D1BA6" w:rsidRPr="00AF0D99" w14:paraId="2350BFF7" w14:textId="77777777" w:rsidTr="003D1BA6">
        <w:trPr>
          <w:trHeight w:val="300"/>
        </w:trPr>
        <w:tc>
          <w:tcPr>
            <w:tcW w:w="5000" w:type="pct"/>
            <w:noWrap/>
            <w:hideMark/>
          </w:tcPr>
          <w:p w14:paraId="4AF13A27"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Visceral and Parietal Pleura Invasion, Lung, EOD Primary Tumor (SEER)</w:t>
            </w:r>
          </w:p>
        </w:tc>
      </w:tr>
      <w:tr w:rsidR="003D1BA6" w:rsidRPr="00AF0D99" w14:paraId="35979659" w14:textId="77777777" w:rsidTr="003D1BA6">
        <w:trPr>
          <w:trHeight w:val="300"/>
        </w:trPr>
        <w:tc>
          <w:tcPr>
            <w:tcW w:w="5000" w:type="pct"/>
            <w:noWrap/>
            <w:hideMark/>
          </w:tcPr>
          <w:p w14:paraId="6BE11961"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Visceral and Parietal Pleura Invasion, Lung, Summary Stage 2018 (NAACCR)</w:t>
            </w:r>
          </w:p>
        </w:tc>
      </w:tr>
      <w:tr w:rsidR="003D1BA6" w:rsidRPr="00AF0D99" w14:paraId="3F769447" w14:textId="77777777" w:rsidTr="003D1BA6">
        <w:trPr>
          <w:trHeight w:val="300"/>
        </w:trPr>
        <w:tc>
          <w:tcPr>
            <w:tcW w:w="5000" w:type="pct"/>
            <w:noWrap/>
            <w:hideMark/>
          </w:tcPr>
          <w:p w14:paraId="136FB4C5"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Visceral and Parietal Pleural Invasion, Date DX (NAACCR)</w:t>
            </w:r>
          </w:p>
        </w:tc>
      </w:tr>
      <w:tr w:rsidR="003D1BA6" w:rsidRPr="00AF0D99" w14:paraId="37ED944E" w14:textId="77777777" w:rsidTr="003D1BA6">
        <w:trPr>
          <w:trHeight w:val="300"/>
        </w:trPr>
        <w:tc>
          <w:tcPr>
            <w:tcW w:w="5000" w:type="pct"/>
            <w:noWrap/>
            <w:hideMark/>
          </w:tcPr>
          <w:p w14:paraId="43232FC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Visceral and Parietal Pleural Invasion, Schema ID, Required (NAACCR)</w:t>
            </w:r>
          </w:p>
        </w:tc>
      </w:tr>
      <w:tr w:rsidR="003D1BA6" w:rsidRPr="00AF0D99" w14:paraId="50B78381" w14:textId="77777777" w:rsidTr="003D1BA6">
        <w:trPr>
          <w:trHeight w:val="300"/>
        </w:trPr>
        <w:tc>
          <w:tcPr>
            <w:tcW w:w="5000" w:type="pct"/>
            <w:noWrap/>
            <w:hideMark/>
          </w:tcPr>
          <w:p w14:paraId="305F3D18"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Vital Status (COC)</w:t>
            </w:r>
          </w:p>
        </w:tc>
      </w:tr>
      <w:tr w:rsidR="003D1BA6" w:rsidRPr="00AF0D99" w14:paraId="583C7C3F" w14:textId="77777777" w:rsidTr="003D1BA6">
        <w:trPr>
          <w:trHeight w:val="300"/>
        </w:trPr>
        <w:tc>
          <w:tcPr>
            <w:tcW w:w="5000" w:type="pct"/>
            <w:noWrap/>
            <w:hideMark/>
          </w:tcPr>
          <w:p w14:paraId="2B3CD823"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Vital Status Recode (NAACCR)</w:t>
            </w:r>
          </w:p>
        </w:tc>
      </w:tr>
      <w:tr w:rsidR="003D1BA6" w:rsidRPr="00AF0D99" w14:paraId="3782C9FF" w14:textId="77777777" w:rsidTr="003D1BA6">
        <w:trPr>
          <w:trHeight w:val="300"/>
        </w:trPr>
        <w:tc>
          <w:tcPr>
            <w:tcW w:w="5000" w:type="pct"/>
            <w:noWrap/>
            <w:hideMark/>
          </w:tcPr>
          <w:p w14:paraId="23776C4F"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Vital Status, Cause of Death (NPCR)</w:t>
            </w:r>
          </w:p>
        </w:tc>
      </w:tr>
      <w:tr w:rsidR="003D1BA6" w:rsidRPr="00AF0D99" w14:paraId="2C6B77A2" w14:textId="77777777" w:rsidTr="003D1BA6">
        <w:trPr>
          <w:trHeight w:val="300"/>
        </w:trPr>
        <w:tc>
          <w:tcPr>
            <w:tcW w:w="5000" w:type="pct"/>
            <w:noWrap/>
            <w:hideMark/>
          </w:tcPr>
          <w:p w14:paraId="2F8C176D" w14:textId="77777777" w:rsidR="003D1BA6" w:rsidRPr="00AF0D99" w:rsidRDefault="003D1BA6" w:rsidP="003D1BA6">
            <w:pPr>
              <w:spacing w:before="0" w:after="0"/>
              <w:rPr>
                <w:rFonts w:ascii="Calibri" w:hAnsi="Calibri" w:cs="Calibri"/>
                <w:color w:val="000000"/>
                <w:sz w:val="22"/>
                <w:szCs w:val="22"/>
              </w:rPr>
            </w:pPr>
            <w:r w:rsidRPr="00AF0D99">
              <w:rPr>
                <w:rFonts w:ascii="Calibri" w:hAnsi="Calibri" w:cs="Calibri"/>
                <w:color w:val="000000"/>
                <w:sz w:val="22"/>
                <w:szCs w:val="22"/>
              </w:rPr>
              <w:t>Vital Status, Cause of Death (SEER IF36)</w:t>
            </w:r>
          </w:p>
        </w:tc>
      </w:tr>
      <w:tr w:rsidR="003D1BA6" w:rsidRPr="00F35A33" w14:paraId="75FF1C40" w14:textId="77777777" w:rsidTr="003679B4">
        <w:trPr>
          <w:trHeight w:val="288"/>
        </w:trPr>
        <w:tc>
          <w:tcPr>
            <w:tcW w:w="5000" w:type="pct"/>
            <w:hideMark/>
          </w:tcPr>
          <w:p w14:paraId="31D93CD2" w14:textId="77777777" w:rsidR="003D1BA6" w:rsidRPr="00F35A33" w:rsidRDefault="003D1BA6" w:rsidP="003D1BA6">
            <w:pPr>
              <w:spacing w:before="0" w:after="0"/>
              <w:rPr>
                <w:color w:val="000000"/>
                <w:sz w:val="20"/>
              </w:rPr>
            </w:pPr>
            <w:r w:rsidRPr="00F35A33">
              <w:rPr>
                <w:color w:val="000000"/>
                <w:sz w:val="20"/>
              </w:rPr>
              <w:t>Abstracted By (NAACCR)</w:t>
            </w:r>
          </w:p>
        </w:tc>
      </w:tr>
      <w:tr w:rsidR="003D1BA6" w:rsidRPr="00F35A33" w14:paraId="2F203A98" w14:textId="77777777" w:rsidTr="003679B4">
        <w:trPr>
          <w:trHeight w:val="288"/>
        </w:trPr>
        <w:tc>
          <w:tcPr>
            <w:tcW w:w="5000" w:type="pct"/>
            <w:hideMark/>
          </w:tcPr>
          <w:p w14:paraId="56EBCCE4" w14:textId="77777777" w:rsidR="003D1BA6" w:rsidRPr="00F35A33" w:rsidRDefault="003D1BA6" w:rsidP="003D1BA6">
            <w:pPr>
              <w:spacing w:before="0" w:after="0"/>
              <w:rPr>
                <w:color w:val="000000"/>
                <w:sz w:val="20"/>
              </w:rPr>
            </w:pPr>
            <w:r w:rsidRPr="00F35A33">
              <w:rPr>
                <w:color w:val="000000"/>
                <w:sz w:val="20"/>
              </w:rPr>
              <w:t>Abstracted By, Date of Diagnosis (COC)</w:t>
            </w:r>
          </w:p>
        </w:tc>
      </w:tr>
      <w:tr w:rsidR="003D1BA6" w:rsidRPr="00F35A33" w14:paraId="4FEC904E" w14:textId="77777777" w:rsidTr="003679B4">
        <w:trPr>
          <w:trHeight w:val="288"/>
        </w:trPr>
        <w:tc>
          <w:tcPr>
            <w:tcW w:w="5000" w:type="pct"/>
            <w:hideMark/>
          </w:tcPr>
          <w:p w14:paraId="0274A50D" w14:textId="77777777" w:rsidR="003D1BA6" w:rsidRPr="00F35A33" w:rsidRDefault="003D1BA6" w:rsidP="003D1BA6">
            <w:pPr>
              <w:spacing w:before="0" w:after="0"/>
              <w:rPr>
                <w:color w:val="000000"/>
                <w:sz w:val="20"/>
              </w:rPr>
            </w:pPr>
            <w:r w:rsidRPr="00F35A33">
              <w:rPr>
                <w:color w:val="000000"/>
                <w:sz w:val="20"/>
              </w:rPr>
              <w:t>Accession Number, Class of Case, Seq Number (COC)</w:t>
            </w:r>
          </w:p>
        </w:tc>
      </w:tr>
      <w:tr w:rsidR="003D1BA6" w:rsidRPr="00F35A33" w14:paraId="6EF6F3FA" w14:textId="77777777" w:rsidTr="003679B4">
        <w:trPr>
          <w:trHeight w:val="288"/>
        </w:trPr>
        <w:tc>
          <w:tcPr>
            <w:tcW w:w="5000" w:type="pct"/>
            <w:hideMark/>
          </w:tcPr>
          <w:p w14:paraId="4168DD1A" w14:textId="77777777" w:rsidR="003D1BA6" w:rsidRPr="00F35A33" w:rsidRDefault="003D1BA6" w:rsidP="003D1BA6">
            <w:pPr>
              <w:spacing w:before="0" w:after="0"/>
              <w:rPr>
                <w:color w:val="000000"/>
                <w:sz w:val="20"/>
              </w:rPr>
            </w:pPr>
            <w:r w:rsidRPr="00F35A33">
              <w:rPr>
                <w:color w:val="000000"/>
                <w:sz w:val="20"/>
              </w:rPr>
              <w:t>Accession Number--Hosp (COC)</w:t>
            </w:r>
          </w:p>
        </w:tc>
      </w:tr>
      <w:tr w:rsidR="003D1BA6" w:rsidRPr="00F35A33" w14:paraId="35D4DAE5" w14:textId="77777777" w:rsidTr="003679B4">
        <w:trPr>
          <w:trHeight w:val="288"/>
        </w:trPr>
        <w:tc>
          <w:tcPr>
            <w:tcW w:w="5000" w:type="pct"/>
            <w:hideMark/>
          </w:tcPr>
          <w:p w14:paraId="12FAAD3E" w14:textId="77777777" w:rsidR="003D1BA6" w:rsidRPr="00F35A33" w:rsidRDefault="003D1BA6" w:rsidP="003D1BA6">
            <w:pPr>
              <w:spacing w:before="0" w:after="0"/>
              <w:rPr>
                <w:color w:val="000000"/>
                <w:sz w:val="20"/>
              </w:rPr>
            </w:pPr>
            <w:r w:rsidRPr="00F35A33">
              <w:rPr>
                <w:color w:val="000000"/>
                <w:sz w:val="20"/>
              </w:rPr>
              <w:t>Addr at DX--City (COC)</w:t>
            </w:r>
          </w:p>
        </w:tc>
      </w:tr>
      <w:tr w:rsidR="003D1BA6" w:rsidRPr="00F35A33" w14:paraId="0BF9DE31" w14:textId="77777777" w:rsidTr="003679B4">
        <w:trPr>
          <w:trHeight w:val="288"/>
        </w:trPr>
        <w:tc>
          <w:tcPr>
            <w:tcW w:w="5000" w:type="pct"/>
            <w:hideMark/>
          </w:tcPr>
          <w:p w14:paraId="41DE65F2" w14:textId="77777777" w:rsidR="003D1BA6" w:rsidRPr="00F35A33" w:rsidRDefault="003D1BA6" w:rsidP="003D1BA6">
            <w:pPr>
              <w:spacing w:before="0" w:after="0"/>
              <w:rPr>
                <w:color w:val="000000"/>
                <w:sz w:val="20"/>
              </w:rPr>
            </w:pPr>
            <w:r w:rsidRPr="00F35A33">
              <w:rPr>
                <w:color w:val="000000"/>
                <w:sz w:val="20"/>
              </w:rPr>
              <w:t>Addr at DX--City (NAACCR)</w:t>
            </w:r>
          </w:p>
        </w:tc>
      </w:tr>
      <w:tr w:rsidR="003D1BA6" w:rsidRPr="00F35A33" w14:paraId="6E4494E2" w14:textId="77777777" w:rsidTr="003679B4">
        <w:trPr>
          <w:trHeight w:val="288"/>
        </w:trPr>
        <w:tc>
          <w:tcPr>
            <w:tcW w:w="5000" w:type="pct"/>
            <w:hideMark/>
          </w:tcPr>
          <w:p w14:paraId="0BCDB926" w14:textId="77777777" w:rsidR="003D1BA6" w:rsidRPr="00F35A33" w:rsidRDefault="003D1BA6" w:rsidP="003D1BA6">
            <w:pPr>
              <w:spacing w:before="0" w:after="0"/>
              <w:rPr>
                <w:color w:val="000000"/>
                <w:sz w:val="20"/>
              </w:rPr>
            </w:pPr>
            <w:r w:rsidRPr="00F35A33">
              <w:rPr>
                <w:color w:val="000000"/>
                <w:sz w:val="20"/>
              </w:rPr>
              <w:t>Addr at DX--City, Date of Diagnosis (COC)</w:t>
            </w:r>
          </w:p>
        </w:tc>
      </w:tr>
      <w:tr w:rsidR="003D1BA6" w:rsidRPr="00F35A33" w14:paraId="0F830F6E" w14:textId="77777777" w:rsidTr="003679B4">
        <w:trPr>
          <w:trHeight w:val="288"/>
        </w:trPr>
        <w:tc>
          <w:tcPr>
            <w:tcW w:w="5000" w:type="pct"/>
            <w:hideMark/>
          </w:tcPr>
          <w:p w14:paraId="58109723" w14:textId="77777777" w:rsidR="003D1BA6" w:rsidRPr="00F35A33" w:rsidRDefault="003D1BA6" w:rsidP="003D1BA6">
            <w:pPr>
              <w:spacing w:before="0" w:after="0"/>
              <w:rPr>
                <w:color w:val="000000"/>
                <w:sz w:val="20"/>
              </w:rPr>
            </w:pPr>
            <w:r w:rsidRPr="00F35A33">
              <w:rPr>
                <w:color w:val="000000"/>
                <w:sz w:val="20"/>
              </w:rPr>
              <w:t>Addr at DX--Country (COC)</w:t>
            </w:r>
          </w:p>
        </w:tc>
      </w:tr>
      <w:tr w:rsidR="003D1BA6" w:rsidRPr="00F35A33" w14:paraId="6CB97CB1" w14:textId="77777777" w:rsidTr="003679B4">
        <w:trPr>
          <w:trHeight w:val="288"/>
        </w:trPr>
        <w:tc>
          <w:tcPr>
            <w:tcW w:w="5000" w:type="pct"/>
            <w:hideMark/>
          </w:tcPr>
          <w:p w14:paraId="31F3B026" w14:textId="77777777" w:rsidR="003D1BA6" w:rsidRPr="00F35A33" w:rsidRDefault="003D1BA6" w:rsidP="003D1BA6">
            <w:pPr>
              <w:spacing w:before="0" w:after="0"/>
              <w:rPr>
                <w:color w:val="000000"/>
                <w:sz w:val="20"/>
              </w:rPr>
            </w:pPr>
            <w:r w:rsidRPr="00F35A33">
              <w:rPr>
                <w:color w:val="000000"/>
                <w:sz w:val="20"/>
              </w:rPr>
              <w:t>Addr at DX--Country (NAACCR)</w:t>
            </w:r>
          </w:p>
        </w:tc>
      </w:tr>
      <w:tr w:rsidR="003D1BA6" w:rsidRPr="00F35A33" w14:paraId="24B43CE5" w14:textId="77777777" w:rsidTr="003679B4">
        <w:trPr>
          <w:trHeight w:val="288"/>
        </w:trPr>
        <w:tc>
          <w:tcPr>
            <w:tcW w:w="5000" w:type="pct"/>
            <w:hideMark/>
          </w:tcPr>
          <w:p w14:paraId="22F178CE" w14:textId="77777777" w:rsidR="003D1BA6" w:rsidRPr="00F35A33" w:rsidRDefault="003D1BA6" w:rsidP="003D1BA6">
            <w:pPr>
              <w:spacing w:before="0" w:after="0"/>
              <w:rPr>
                <w:color w:val="000000"/>
                <w:sz w:val="20"/>
              </w:rPr>
            </w:pPr>
            <w:r w:rsidRPr="00F35A33">
              <w:rPr>
                <w:color w:val="000000"/>
                <w:sz w:val="20"/>
              </w:rPr>
              <w:t>Addr at DX--Country, Date of Diagnosis (COC)</w:t>
            </w:r>
          </w:p>
        </w:tc>
      </w:tr>
      <w:tr w:rsidR="003D1BA6" w:rsidRPr="00F35A33" w14:paraId="206D6A93" w14:textId="77777777" w:rsidTr="003679B4">
        <w:trPr>
          <w:trHeight w:val="288"/>
        </w:trPr>
        <w:tc>
          <w:tcPr>
            <w:tcW w:w="5000" w:type="pct"/>
            <w:hideMark/>
          </w:tcPr>
          <w:p w14:paraId="3190F0AA" w14:textId="77777777" w:rsidR="003D1BA6" w:rsidRPr="00F35A33" w:rsidRDefault="003D1BA6" w:rsidP="003D1BA6">
            <w:pPr>
              <w:spacing w:before="0" w:after="0"/>
              <w:rPr>
                <w:color w:val="000000"/>
                <w:sz w:val="20"/>
              </w:rPr>
            </w:pPr>
            <w:r w:rsidRPr="00F35A33">
              <w:rPr>
                <w:color w:val="000000"/>
                <w:sz w:val="20"/>
              </w:rPr>
              <w:t>Addr at DX--Country, Date of Diagnosis (NAACCR)</w:t>
            </w:r>
          </w:p>
        </w:tc>
      </w:tr>
      <w:tr w:rsidR="003D1BA6" w:rsidRPr="00F35A33" w14:paraId="7241AD85" w14:textId="77777777" w:rsidTr="003679B4">
        <w:trPr>
          <w:trHeight w:val="288"/>
        </w:trPr>
        <w:tc>
          <w:tcPr>
            <w:tcW w:w="5000" w:type="pct"/>
            <w:hideMark/>
          </w:tcPr>
          <w:p w14:paraId="209E4173" w14:textId="77777777" w:rsidR="003D1BA6" w:rsidRPr="00F35A33" w:rsidRDefault="003D1BA6" w:rsidP="003D1BA6">
            <w:pPr>
              <w:spacing w:before="0" w:after="0"/>
              <w:rPr>
                <w:color w:val="000000"/>
                <w:sz w:val="20"/>
              </w:rPr>
            </w:pPr>
            <w:r w:rsidRPr="00F35A33">
              <w:rPr>
                <w:color w:val="000000"/>
                <w:sz w:val="20"/>
              </w:rPr>
              <w:t>Addr at DX--Country, State (NAACCR)</w:t>
            </w:r>
          </w:p>
        </w:tc>
      </w:tr>
      <w:tr w:rsidR="003D1BA6" w:rsidRPr="00F35A33" w14:paraId="1B765084" w14:textId="77777777" w:rsidTr="003679B4">
        <w:trPr>
          <w:trHeight w:val="288"/>
        </w:trPr>
        <w:tc>
          <w:tcPr>
            <w:tcW w:w="5000" w:type="pct"/>
            <w:hideMark/>
          </w:tcPr>
          <w:p w14:paraId="5CAAB1DD" w14:textId="77777777" w:rsidR="003D1BA6" w:rsidRPr="00F35A33" w:rsidRDefault="003D1BA6" w:rsidP="003D1BA6">
            <w:pPr>
              <w:spacing w:before="0" w:after="0"/>
              <w:rPr>
                <w:color w:val="000000"/>
                <w:sz w:val="20"/>
              </w:rPr>
            </w:pPr>
            <w:r w:rsidRPr="00F35A33">
              <w:rPr>
                <w:color w:val="000000"/>
                <w:sz w:val="20"/>
              </w:rPr>
              <w:t>Addr at DX--No/Street (COC)</w:t>
            </w:r>
          </w:p>
        </w:tc>
      </w:tr>
      <w:tr w:rsidR="003D1BA6" w:rsidRPr="00F35A33" w14:paraId="63685261" w14:textId="77777777" w:rsidTr="003679B4">
        <w:trPr>
          <w:trHeight w:val="288"/>
        </w:trPr>
        <w:tc>
          <w:tcPr>
            <w:tcW w:w="5000" w:type="pct"/>
            <w:hideMark/>
          </w:tcPr>
          <w:p w14:paraId="24FB9AA4" w14:textId="77777777" w:rsidR="003D1BA6" w:rsidRPr="00F35A33" w:rsidRDefault="003D1BA6" w:rsidP="003D1BA6">
            <w:pPr>
              <w:spacing w:before="0" w:after="0"/>
              <w:rPr>
                <w:color w:val="000000"/>
                <w:sz w:val="20"/>
              </w:rPr>
            </w:pPr>
            <w:r w:rsidRPr="00F35A33">
              <w:rPr>
                <w:color w:val="000000"/>
                <w:sz w:val="20"/>
              </w:rPr>
              <w:t>Addr at DX--No/Street (NAACCR)</w:t>
            </w:r>
          </w:p>
        </w:tc>
      </w:tr>
      <w:tr w:rsidR="003D1BA6" w:rsidRPr="00F35A33" w14:paraId="45327DE9" w14:textId="77777777" w:rsidTr="003679B4">
        <w:trPr>
          <w:trHeight w:val="288"/>
        </w:trPr>
        <w:tc>
          <w:tcPr>
            <w:tcW w:w="5000" w:type="pct"/>
            <w:hideMark/>
          </w:tcPr>
          <w:p w14:paraId="342D340C" w14:textId="77777777" w:rsidR="003D1BA6" w:rsidRPr="00F35A33" w:rsidRDefault="003D1BA6" w:rsidP="003D1BA6">
            <w:pPr>
              <w:spacing w:before="0" w:after="0"/>
              <w:rPr>
                <w:color w:val="000000"/>
                <w:sz w:val="20"/>
              </w:rPr>
            </w:pPr>
            <w:r w:rsidRPr="00F35A33">
              <w:rPr>
                <w:color w:val="000000"/>
                <w:sz w:val="20"/>
              </w:rPr>
              <w:t>Addr at DX--No/Street, Date of Diagnosis (COC)</w:t>
            </w:r>
          </w:p>
        </w:tc>
      </w:tr>
      <w:tr w:rsidR="003D1BA6" w:rsidRPr="00F35A33" w14:paraId="707BDFD8" w14:textId="77777777" w:rsidTr="003679B4">
        <w:trPr>
          <w:trHeight w:val="288"/>
        </w:trPr>
        <w:tc>
          <w:tcPr>
            <w:tcW w:w="5000" w:type="pct"/>
            <w:hideMark/>
          </w:tcPr>
          <w:p w14:paraId="3D152D69" w14:textId="77777777" w:rsidR="003D1BA6" w:rsidRPr="00F35A33" w:rsidRDefault="003D1BA6" w:rsidP="003D1BA6">
            <w:pPr>
              <w:spacing w:before="0" w:after="0"/>
              <w:rPr>
                <w:color w:val="000000"/>
                <w:sz w:val="20"/>
              </w:rPr>
            </w:pPr>
            <w:r w:rsidRPr="00F35A33">
              <w:rPr>
                <w:color w:val="000000"/>
                <w:sz w:val="20"/>
              </w:rPr>
              <w:t>Addr at DX--Postal Code (NAACCR)</w:t>
            </w:r>
          </w:p>
        </w:tc>
      </w:tr>
      <w:tr w:rsidR="003D1BA6" w:rsidRPr="00F35A33" w14:paraId="5D07AED1" w14:textId="77777777" w:rsidTr="003679B4">
        <w:trPr>
          <w:trHeight w:val="288"/>
        </w:trPr>
        <w:tc>
          <w:tcPr>
            <w:tcW w:w="5000" w:type="pct"/>
            <w:hideMark/>
          </w:tcPr>
          <w:p w14:paraId="5B476557" w14:textId="77777777" w:rsidR="003D1BA6" w:rsidRPr="00F35A33" w:rsidRDefault="003D1BA6" w:rsidP="003D1BA6">
            <w:pPr>
              <w:spacing w:before="0" w:after="0"/>
              <w:rPr>
                <w:color w:val="000000"/>
                <w:sz w:val="20"/>
              </w:rPr>
            </w:pPr>
            <w:r w:rsidRPr="00F35A33">
              <w:rPr>
                <w:color w:val="000000"/>
                <w:sz w:val="20"/>
              </w:rPr>
              <w:t>Addr at DX--Postal Code, Addr at DX--State (COC)</w:t>
            </w:r>
          </w:p>
        </w:tc>
      </w:tr>
      <w:tr w:rsidR="003D1BA6" w:rsidRPr="00F35A33" w14:paraId="153FDDE6" w14:textId="77777777" w:rsidTr="003679B4">
        <w:trPr>
          <w:trHeight w:val="288"/>
        </w:trPr>
        <w:tc>
          <w:tcPr>
            <w:tcW w:w="5000" w:type="pct"/>
            <w:hideMark/>
          </w:tcPr>
          <w:p w14:paraId="0ACA7D91" w14:textId="77777777" w:rsidR="003D1BA6" w:rsidRPr="00F35A33" w:rsidRDefault="003D1BA6" w:rsidP="003D1BA6">
            <w:pPr>
              <w:spacing w:before="0" w:after="0"/>
              <w:rPr>
                <w:color w:val="000000"/>
                <w:sz w:val="20"/>
              </w:rPr>
            </w:pPr>
            <w:r w:rsidRPr="00F35A33">
              <w:rPr>
                <w:color w:val="000000"/>
                <w:sz w:val="20"/>
              </w:rPr>
              <w:t>Addr at DX--State (COC)</w:t>
            </w:r>
          </w:p>
        </w:tc>
      </w:tr>
      <w:tr w:rsidR="003D1BA6" w:rsidRPr="00F35A33" w14:paraId="34A67FA8" w14:textId="77777777" w:rsidTr="003679B4">
        <w:trPr>
          <w:trHeight w:val="288"/>
        </w:trPr>
        <w:tc>
          <w:tcPr>
            <w:tcW w:w="5000" w:type="pct"/>
            <w:hideMark/>
          </w:tcPr>
          <w:p w14:paraId="4E307933" w14:textId="77777777" w:rsidR="003D1BA6" w:rsidRPr="00F35A33" w:rsidRDefault="003D1BA6" w:rsidP="003D1BA6">
            <w:pPr>
              <w:spacing w:before="0" w:after="0"/>
              <w:rPr>
                <w:color w:val="000000"/>
                <w:sz w:val="20"/>
              </w:rPr>
            </w:pPr>
            <w:r w:rsidRPr="00F35A33">
              <w:rPr>
                <w:color w:val="000000"/>
                <w:sz w:val="20"/>
              </w:rPr>
              <w:t>Addr at DX--State (NAACCR)</w:t>
            </w:r>
          </w:p>
        </w:tc>
      </w:tr>
      <w:tr w:rsidR="003D1BA6" w:rsidRPr="00F35A33" w14:paraId="1DEF5DC0" w14:textId="77777777" w:rsidTr="003679B4">
        <w:trPr>
          <w:trHeight w:val="288"/>
        </w:trPr>
        <w:tc>
          <w:tcPr>
            <w:tcW w:w="5000" w:type="pct"/>
            <w:hideMark/>
          </w:tcPr>
          <w:p w14:paraId="727C199C" w14:textId="77777777" w:rsidR="003D1BA6" w:rsidRPr="00F35A33" w:rsidRDefault="003D1BA6" w:rsidP="003D1BA6">
            <w:pPr>
              <w:spacing w:before="0" w:after="0"/>
              <w:rPr>
                <w:color w:val="000000"/>
                <w:sz w:val="20"/>
              </w:rPr>
            </w:pPr>
            <w:r w:rsidRPr="00F35A33">
              <w:rPr>
                <w:color w:val="000000"/>
                <w:sz w:val="20"/>
              </w:rPr>
              <w:t>Addr at DX--State, Date of Diagnosis (COC)</w:t>
            </w:r>
          </w:p>
        </w:tc>
      </w:tr>
      <w:tr w:rsidR="003D1BA6" w:rsidRPr="00F35A33" w14:paraId="3E7028D4" w14:textId="77777777" w:rsidTr="003679B4">
        <w:trPr>
          <w:trHeight w:val="288"/>
        </w:trPr>
        <w:tc>
          <w:tcPr>
            <w:tcW w:w="5000" w:type="pct"/>
            <w:hideMark/>
          </w:tcPr>
          <w:p w14:paraId="02EC4DC5" w14:textId="77777777" w:rsidR="003D1BA6" w:rsidRPr="00F35A33" w:rsidRDefault="003D1BA6" w:rsidP="003D1BA6">
            <w:pPr>
              <w:spacing w:before="0" w:after="0"/>
              <w:rPr>
                <w:color w:val="000000"/>
                <w:sz w:val="20"/>
              </w:rPr>
            </w:pPr>
            <w:r w:rsidRPr="00F35A33">
              <w:rPr>
                <w:color w:val="000000"/>
                <w:sz w:val="20"/>
              </w:rPr>
              <w:t>Addr at DX--State, Postal Code Range (NAACCR)</w:t>
            </w:r>
          </w:p>
        </w:tc>
      </w:tr>
      <w:tr w:rsidR="003D1BA6" w:rsidRPr="00F35A33" w14:paraId="423E2CF6" w14:textId="77777777" w:rsidTr="003679B4">
        <w:trPr>
          <w:trHeight w:val="288"/>
        </w:trPr>
        <w:tc>
          <w:tcPr>
            <w:tcW w:w="5000" w:type="pct"/>
            <w:hideMark/>
          </w:tcPr>
          <w:p w14:paraId="6FDB1193" w14:textId="77777777" w:rsidR="003D1BA6" w:rsidRPr="00F35A33" w:rsidRDefault="003D1BA6" w:rsidP="003D1BA6">
            <w:pPr>
              <w:spacing w:before="0" w:after="0"/>
              <w:rPr>
                <w:color w:val="000000"/>
                <w:sz w:val="20"/>
              </w:rPr>
            </w:pPr>
            <w:r w:rsidRPr="00F35A33">
              <w:rPr>
                <w:color w:val="000000"/>
                <w:sz w:val="20"/>
              </w:rPr>
              <w:t>Addr at DX--Supplementl (COC)</w:t>
            </w:r>
          </w:p>
        </w:tc>
      </w:tr>
      <w:tr w:rsidR="003D1BA6" w:rsidRPr="00F35A33" w14:paraId="1C1BF899" w14:textId="77777777" w:rsidTr="003679B4">
        <w:trPr>
          <w:trHeight w:val="288"/>
        </w:trPr>
        <w:tc>
          <w:tcPr>
            <w:tcW w:w="5000" w:type="pct"/>
            <w:hideMark/>
          </w:tcPr>
          <w:p w14:paraId="664FBD3F" w14:textId="77777777" w:rsidR="003D1BA6" w:rsidRPr="00F35A33" w:rsidRDefault="003D1BA6" w:rsidP="003D1BA6">
            <w:pPr>
              <w:spacing w:before="0" w:after="0"/>
              <w:rPr>
                <w:color w:val="000000"/>
                <w:sz w:val="20"/>
              </w:rPr>
            </w:pPr>
            <w:r w:rsidRPr="00F35A33">
              <w:rPr>
                <w:color w:val="000000"/>
                <w:sz w:val="20"/>
              </w:rPr>
              <w:t>Addr Current--City (COC)</w:t>
            </w:r>
          </w:p>
        </w:tc>
      </w:tr>
      <w:tr w:rsidR="003D1BA6" w:rsidRPr="00F35A33" w14:paraId="045E1ECF" w14:textId="77777777" w:rsidTr="003679B4">
        <w:trPr>
          <w:trHeight w:val="288"/>
        </w:trPr>
        <w:tc>
          <w:tcPr>
            <w:tcW w:w="5000" w:type="pct"/>
            <w:hideMark/>
          </w:tcPr>
          <w:p w14:paraId="781CCFD5" w14:textId="77777777" w:rsidR="003D1BA6" w:rsidRPr="00F35A33" w:rsidRDefault="003D1BA6" w:rsidP="003D1BA6">
            <w:pPr>
              <w:spacing w:before="0" w:after="0"/>
              <w:rPr>
                <w:color w:val="000000"/>
                <w:sz w:val="20"/>
              </w:rPr>
            </w:pPr>
            <w:r w:rsidRPr="00F35A33">
              <w:rPr>
                <w:color w:val="000000"/>
                <w:sz w:val="20"/>
              </w:rPr>
              <w:t>Addr Current--City (NAACCR)</w:t>
            </w:r>
          </w:p>
        </w:tc>
      </w:tr>
      <w:tr w:rsidR="003D1BA6" w:rsidRPr="00F35A33" w14:paraId="45528E47" w14:textId="77777777" w:rsidTr="003679B4">
        <w:trPr>
          <w:trHeight w:val="288"/>
        </w:trPr>
        <w:tc>
          <w:tcPr>
            <w:tcW w:w="5000" w:type="pct"/>
            <w:hideMark/>
          </w:tcPr>
          <w:p w14:paraId="29D0AB90" w14:textId="77777777" w:rsidR="003D1BA6" w:rsidRPr="00F35A33" w:rsidRDefault="003D1BA6" w:rsidP="003D1BA6">
            <w:pPr>
              <w:spacing w:before="0" w:after="0"/>
              <w:rPr>
                <w:color w:val="000000"/>
                <w:sz w:val="20"/>
              </w:rPr>
            </w:pPr>
            <w:r w:rsidRPr="00F35A33">
              <w:rPr>
                <w:color w:val="000000"/>
                <w:sz w:val="20"/>
              </w:rPr>
              <w:t>Addr Current--City, Date of Diagnosis (COC)</w:t>
            </w:r>
          </w:p>
        </w:tc>
      </w:tr>
      <w:tr w:rsidR="003D1BA6" w:rsidRPr="00F35A33" w14:paraId="3F145FDB" w14:textId="77777777" w:rsidTr="003679B4">
        <w:trPr>
          <w:trHeight w:val="288"/>
        </w:trPr>
        <w:tc>
          <w:tcPr>
            <w:tcW w:w="5000" w:type="pct"/>
            <w:hideMark/>
          </w:tcPr>
          <w:p w14:paraId="0B2900E7" w14:textId="77777777" w:rsidR="003D1BA6" w:rsidRPr="00F35A33" w:rsidRDefault="003D1BA6" w:rsidP="003D1BA6">
            <w:pPr>
              <w:spacing w:before="0" w:after="0"/>
              <w:rPr>
                <w:color w:val="000000"/>
                <w:sz w:val="20"/>
              </w:rPr>
            </w:pPr>
            <w:r w:rsidRPr="00F35A33">
              <w:rPr>
                <w:color w:val="000000"/>
                <w:sz w:val="20"/>
              </w:rPr>
              <w:t>Addr Current--Country (COC)</w:t>
            </w:r>
          </w:p>
        </w:tc>
      </w:tr>
      <w:tr w:rsidR="003D1BA6" w:rsidRPr="00F35A33" w14:paraId="3350DB13" w14:textId="77777777" w:rsidTr="003679B4">
        <w:trPr>
          <w:trHeight w:val="288"/>
        </w:trPr>
        <w:tc>
          <w:tcPr>
            <w:tcW w:w="5000" w:type="pct"/>
            <w:hideMark/>
          </w:tcPr>
          <w:p w14:paraId="0BAE2868" w14:textId="77777777" w:rsidR="003D1BA6" w:rsidRPr="00F35A33" w:rsidRDefault="003D1BA6" w:rsidP="003D1BA6">
            <w:pPr>
              <w:spacing w:before="0" w:after="0"/>
              <w:rPr>
                <w:color w:val="000000"/>
                <w:sz w:val="20"/>
              </w:rPr>
            </w:pPr>
            <w:r w:rsidRPr="00F35A33">
              <w:rPr>
                <w:color w:val="000000"/>
                <w:sz w:val="20"/>
              </w:rPr>
              <w:t>Addr Current--Country (NAACCR)</w:t>
            </w:r>
          </w:p>
        </w:tc>
      </w:tr>
      <w:tr w:rsidR="003D1BA6" w:rsidRPr="00F35A33" w14:paraId="230CC360" w14:textId="77777777" w:rsidTr="003679B4">
        <w:trPr>
          <w:trHeight w:val="288"/>
        </w:trPr>
        <w:tc>
          <w:tcPr>
            <w:tcW w:w="5000" w:type="pct"/>
            <w:hideMark/>
          </w:tcPr>
          <w:p w14:paraId="3FF131B5" w14:textId="77777777" w:rsidR="003D1BA6" w:rsidRPr="00F35A33" w:rsidRDefault="003D1BA6" w:rsidP="003D1BA6">
            <w:pPr>
              <w:spacing w:before="0" w:after="0"/>
              <w:rPr>
                <w:color w:val="000000"/>
                <w:sz w:val="20"/>
              </w:rPr>
            </w:pPr>
            <w:r w:rsidRPr="00F35A33">
              <w:rPr>
                <w:color w:val="000000"/>
                <w:sz w:val="20"/>
              </w:rPr>
              <w:t>Addr Current--Country, Date of Diagnosis (COC)</w:t>
            </w:r>
          </w:p>
        </w:tc>
      </w:tr>
      <w:tr w:rsidR="003D1BA6" w:rsidRPr="00F35A33" w14:paraId="670EE8EB" w14:textId="77777777" w:rsidTr="003679B4">
        <w:trPr>
          <w:trHeight w:val="288"/>
        </w:trPr>
        <w:tc>
          <w:tcPr>
            <w:tcW w:w="5000" w:type="pct"/>
            <w:hideMark/>
          </w:tcPr>
          <w:p w14:paraId="3BAFEC74" w14:textId="77777777" w:rsidR="003D1BA6" w:rsidRPr="00F35A33" w:rsidRDefault="003D1BA6" w:rsidP="003D1BA6">
            <w:pPr>
              <w:spacing w:before="0" w:after="0"/>
              <w:rPr>
                <w:color w:val="000000"/>
                <w:sz w:val="20"/>
              </w:rPr>
            </w:pPr>
            <w:r w:rsidRPr="00F35A33">
              <w:rPr>
                <w:color w:val="000000"/>
                <w:sz w:val="20"/>
              </w:rPr>
              <w:t>Addr Current--Country, Date of Diagnosis (NAACCR)</w:t>
            </w:r>
          </w:p>
        </w:tc>
      </w:tr>
      <w:tr w:rsidR="003D1BA6" w:rsidRPr="00F35A33" w14:paraId="23A56BED" w14:textId="77777777" w:rsidTr="003679B4">
        <w:trPr>
          <w:trHeight w:val="288"/>
        </w:trPr>
        <w:tc>
          <w:tcPr>
            <w:tcW w:w="5000" w:type="pct"/>
            <w:hideMark/>
          </w:tcPr>
          <w:p w14:paraId="420A63DA" w14:textId="77777777" w:rsidR="003D1BA6" w:rsidRPr="00F35A33" w:rsidRDefault="003D1BA6" w:rsidP="003D1BA6">
            <w:pPr>
              <w:spacing w:before="0" w:after="0"/>
              <w:rPr>
                <w:color w:val="000000"/>
                <w:sz w:val="20"/>
              </w:rPr>
            </w:pPr>
            <w:r w:rsidRPr="00F35A33">
              <w:rPr>
                <w:color w:val="000000"/>
                <w:sz w:val="20"/>
              </w:rPr>
              <w:t>Addr Current--Country, State (NAACCR)</w:t>
            </w:r>
          </w:p>
        </w:tc>
      </w:tr>
      <w:tr w:rsidR="003D1BA6" w:rsidRPr="00F35A33" w14:paraId="19E9A673" w14:textId="77777777" w:rsidTr="003679B4">
        <w:trPr>
          <w:trHeight w:val="288"/>
        </w:trPr>
        <w:tc>
          <w:tcPr>
            <w:tcW w:w="5000" w:type="pct"/>
            <w:hideMark/>
          </w:tcPr>
          <w:p w14:paraId="1C2A32C0" w14:textId="77777777" w:rsidR="003D1BA6" w:rsidRPr="00F35A33" w:rsidRDefault="003D1BA6" w:rsidP="003D1BA6">
            <w:pPr>
              <w:spacing w:before="0" w:after="0"/>
              <w:rPr>
                <w:color w:val="000000"/>
                <w:sz w:val="20"/>
              </w:rPr>
            </w:pPr>
            <w:r w:rsidRPr="00F35A33">
              <w:rPr>
                <w:color w:val="000000"/>
                <w:sz w:val="20"/>
              </w:rPr>
              <w:t>Addr Current--No/Street (COC)</w:t>
            </w:r>
          </w:p>
        </w:tc>
      </w:tr>
      <w:tr w:rsidR="003D1BA6" w:rsidRPr="00F35A33" w14:paraId="1BE150B7" w14:textId="77777777" w:rsidTr="003679B4">
        <w:trPr>
          <w:trHeight w:val="288"/>
        </w:trPr>
        <w:tc>
          <w:tcPr>
            <w:tcW w:w="5000" w:type="pct"/>
            <w:hideMark/>
          </w:tcPr>
          <w:p w14:paraId="33A3542F" w14:textId="77777777" w:rsidR="003D1BA6" w:rsidRPr="00F35A33" w:rsidRDefault="003D1BA6" w:rsidP="003D1BA6">
            <w:pPr>
              <w:spacing w:before="0" w:after="0"/>
              <w:rPr>
                <w:color w:val="000000"/>
                <w:sz w:val="20"/>
              </w:rPr>
            </w:pPr>
            <w:r w:rsidRPr="00F35A33">
              <w:rPr>
                <w:color w:val="000000"/>
                <w:sz w:val="20"/>
              </w:rPr>
              <w:t>Addr Current--No/Street (NAACCR)</w:t>
            </w:r>
          </w:p>
        </w:tc>
      </w:tr>
      <w:tr w:rsidR="003D1BA6" w:rsidRPr="00F35A33" w14:paraId="5A0313EA" w14:textId="77777777" w:rsidTr="003679B4">
        <w:trPr>
          <w:trHeight w:val="288"/>
        </w:trPr>
        <w:tc>
          <w:tcPr>
            <w:tcW w:w="5000" w:type="pct"/>
            <w:hideMark/>
          </w:tcPr>
          <w:p w14:paraId="2DE23474" w14:textId="77777777" w:rsidR="003D1BA6" w:rsidRPr="00F35A33" w:rsidRDefault="003D1BA6" w:rsidP="003D1BA6">
            <w:pPr>
              <w:spacing w:before="0" w:after="0"/>
              <w:rPr>
                <w:color w:val="000000"/>
                <w:sz w:val="20"/>
              </w:rPr>
            </w:pPr>
            <w:r w:rsidRPr="00F35A33">
              <w:rPr>
                <w:color w:val="000000"/>
                <w:sz w:val="20"/>
              </w:rPr>
              <w:t>Addr Current--No/Street, Date of Diagnosis (COC)</w:t>
            </w:r>
          </w:p>
        </w:tc>
      </w:tr>
      <w:tr w:rsidR="003D1BA6" w:rsidRPr="00F35A33" w14:paraId="39E15F8D" w14:textId="77777777" w:rsidTr="003679B4">
        <w:trPr>
          <w:trHeight w:val="288"/>
        </w:trPr>
        <w:tc>
          <w:tcPr>
            <w:tcW w:w="5000" w:type="pct"/>
            <w:hideMark/>
          </w:tcPr>
          <w:p w14:paraId="431FE6AD" w14:textId="77777777" w:rsidR="003D1BA6" w:rsidRPr="00F35A33" w:rsidRDefault="003D1BA6" w:rsidP="003D1BA6">
            <w:pPr>
              <w:spacing w:before="0" w:after="0"/>
              <w:rPr>
                <w:color w:val="000000"/>
                <w:sz w:val="20"/>
              </w:rPr>
            </w:pPr>
            <w:r w:rsidRPr="00F35A33">
              <w:rPr>
                <w:color w:val="000000"/>
                <w:sz w:val="20"/>
              </w:rPr>
              <w:t>Addr Current--Postal Code (COC)</w:t>
            </w:r>
          </w:p>
        </w:tc>
      </w:tr>
      <w:tr w:rsidR="003D1BA6" w:rsidRPr="00F35A33" w14:paraId="3877F535" w14:textId="77777777" w:rsidTr="003679B4">
        <w:trPr>
          <w:trHeight w:val="288"/>
        </w:trPr>
        <w:tc>
          <w:tcPr>
            <w:tcW w:w="5000" w:type="pct"/>
            <w:hideMark/>
          </w:tcPr>
          <w:p w14:paraId="161B82DC" w14:textId="77777777" w:rsidR="003D1BA6" w:rsidRPr="00F35A33" w:rsidRDefault="003D1BA6" w:rsidP="003D1BA6">
            <w:pPr>
              <w:spacing w:before="0" w:after="0"/>
              <w:rPr>
                <w:color w:val="000000"/>
                <w:sz w:val="20"/>
              </w:rPr>
            </w:pPr>
            <w:r w:rsidRPr="00F35A33">
              <w:rPr>
                <w:color w:val="000000"/>
                <w:sz w:val="20"/>
              </w:rPr>
              <w:t>Addr Current--Postal Code (NAACCR)</w:t>
            </w:r>
          </w:p>
        </w:tc>
      </w:tr>
      <w:tr w:rsidR="003D1BA6" w:rsidRPr="00F35A33" w14:paraId="39773EE4" w14:textId="77777777" w:rsidTr="003679B4">
        <w:trPr>
          <w:trHeight w:val="288"/>
        </w:trPr>
        <w:tc>
          <w:tcPr>
            <w:tcW w:w="5000" w:type="pct"/>
            <w:hideMark/>
          </w:tcPr>
          <w:p w14:paraId="6D06D070" w14:textId="77777777" w:rsidR="003D1BA6" w:rsidRPr="00F35A33" w:rsidRDefault="003D1BA6" w:rsidP="003D1BA6">
            <w:pPr>
              <w:spacing w:before="0" w:after="0"/>
              <w:rPr>
                <w:color w:val="000000"/>
                <w:sz w:val="20"/>
              </w:rPr>
            </w:pPr>
            <w:r w:rsidRPr="00F35A33">
              <w:rPr>
                <w:color w:val="000000"/>
                <w:sz w:val="20"/>
              </w:rPr>
              <w:t>Addr Current--Postal Code, Addr Current-State (COC</w:t>
            </w:r>
          </w:p>
        </w:tc>
      </w:tr>
      <w:tr w:rsidR="003D1BA6" w:rsidRPr="00F35A33" w14:paraId="5DD423D4" w14:textId="77777777" w:rsidTr="003679B4">
        <w:trPr>
          <w:trHeight w:val="288"/>
        </w:trPr>
        <w:tc>
          <w:tcPr>
            <w:tcW w:w="5000" w:type="pct"/>
            <w:hideMark/>
          </w:tcPr>
          <w:p w14:paraId="2EB48161" w14:textId="77777777" w:rsidR="003D1BA6" w:rsidRPr="00F35A33" w:rsidRDefault="003D1BA6" w:rsidP="003D1BA6">
            <w:pPr>
              <w:spacing w:before="0" w:after="0"/>
              <w:rPr>
                <w:color w:val="000000"/>
                <w:sz w:val="20"/>
              </w:rPr>
            </w:pPr>
            <w:r w:rsidRPr="00F35A33">
              <w:rPr>
                <w:color w:val="000000"/>
                <w:sz w:val="20"/>
              </w:rPr>
              <w:t>Addr Current--Postal Code, Date of Diagnosis (COC)</w:t>
            </w:r>
          </w:p>
        </w:tc>
      </w:tr>
      <w:tr w:rsidR="003D1BA6" w:rsidRPr="00F35A33" w14:paraId="0203AFCD" w14:textId="77777777" w:rsidTr="003679B4">
        <w:trPr>
          <w:trHeight w:val="288"/>
        </w:trPr>
        <w:tc>
          <w:tcPr>
            <w:tcW w:w="5000" w:type="pct"/>
            <w:hideMark/>
          </w:tcPr>
          <w:p w14:paraId="2E6F61B2" w14:textId="77777777" w:rsidR="003D1BA6" w:rsidRPr="00F35A33" w:rsidRDefault="003D1BA6" w:rsidP="003D1BA6">
            <w:pPr>
              <w:spacing w:before="0" w:after="0"/>
              <w:rPr>
                <w:color w:val="000000"/>
                <w:sz w:val="20"/>
              </w:rPr>
            </w:pPr>
            <w:r w:rsidRPr="00F35A33">
              <w:rPr>
                <w:color w:val="000000"/>
                <w:sz w:val="20"/>
              </w:rPr>
              <w:t>Addr Current--State (COC)</w:t>
            </w:r>
          </w:p>
        </w:tc>
      </w:tr>
      <w:tr w:rsidR="003D1BA6" w:rsidRPr="00F35A33" w14:paraId="4A0780EB" w14:textId="77777777" w:rsidTr="003679B4">
        <w:trPr>
          <w:trHeight w:val="288"/>
        </w:trPr>
        <w:tc>
          <w:tcPr>
            <w:tcW w:w="5000" w:type="pct"/>
            <w:hideMark/>
          </w:tcPr>
          <w:p w14:paraId="627BFF8C" w14:textId="77777777" w:rsidR="003D1BA6" w:rsidRPr="00F35A33" w:rsidRDefault="003D1BA6" w:rsidP="003D1BA6">
            <w:pPr>
              <w:spacing w:before="0" w:after="0"/>
              <w:rPr>
                <w:color w:val="000000"/>
                <w:sz w:val="20"/>
              </w:rPr>
            </w:pPr>
            <w:r w:rsidRPr="00F35A33">
              <w:rPr>
                <w:color w:val="000000"/>
                <w:sz w:val="20"/>
              </w:rPr>
              <w:t>Addr Current--State (NAACCR)</w:t>
            </w:r>
          </w:p>
        </w:tc>
      </w:tr>
      <w:tr w:rsidR="003D1BA6" w:rsidRPr="00F35A33" w14:paraId="45E50844" w14:textId="77777777" w:rsidTr="003679B4">
        <w:trPr>
          <w:trHeight w:val="288"/>
        </w:trPr>
        <w:tc>
          <w:tcPr>
            <w:tcW w:w="5000" w:type="pct"/>
            <w:hideMark/>
          </w:tcPr>
          <w:p w14:paraId="1CE986CC" w14:textId="77777777" w:rsidR="003D1BA6" w:rsidRPr="00F35A33" w:rsidRDefault="003D1BA6" w:rsidP="003D1BA6">
            <w:pPr>
              <w:spacing w:before="0" w:after="0"/>
              <w:rPr>
                <w:color w:val="000000"/>
                <w:sz w:val="20"/>
              </w:rPr>
            </w:pPr>
            <w:r w:rsidRPr="00F35A33">
              <w:rPr>
                <w:color w:val="000000"/>
                <w:sz w:val="20"/>
              </w:rPr>
              <w:t>Addr Current--State, Date of Diagnosis (COC)</w:t>
            </w:r>
          </w:p>
        </w:tc>
      </w:tr>
      <w:tr w:rsidR="003D1BA6" w:rsidRPr="00F35A33" w14:paraId="4D41B578" w14:textId="77777777" w:rsidTr="003679B4">
        <w:trPr>
          <w:trHeight w:val="288"/>
        </w:trPr>
        <w:tc>
          <w:tcPr>
            <w:tcW w:w="5000" w:type="pct"/>
            <w:hideMark/>
          </w:tcPr>
          <w:p w14:paraId="7E7AEF77" w14:textId="77777777" w:rsidR="003D1BA6" w:rsidRPr="00F35A33" w:rsidRDefault="003D1BA6" w:rsidP="003D1BA6">
            <w:pPr>
              <w:spacing w:before="0" w:after="0"/>
              <w:rPr>
                <w:color w:val="000000"/>
                <w:sz w:val="20"/>
              </w:rPr>
            </w:pPr>
            <w:r w:rsidRPr="00F35A33">
              <w:rPr>
                <w:color w:val="000000"/>
                <w:sz w:val="20"/>
              </w:rPr>
              <w:t>Addr Current--Supplementl (COC)</w:t>
            </w:r>
          </w:p>
        </w:tc>
      </w:tr>
      <w:tr w:rsidR="003D1BA6" w:rsidRPr="00F35A33" w14:paraId="416B97DF" w14:textId="77777777" w:rsidTr="003679B4">
        <w:trPr>
          <w:trHeight w:val="288"/>
        </w:trPr>
        <w:tc>
          <w:tcPr>
            <w:tcW w:w="5000" w:type="pct"/>
            <w:hideMark/>
          </w:tcPr>
          <w:p w14:paraId="6CDBA591" w14:textId="77777777" w:rsidR="003D1BA6" w:rsidRPr="00F35A33" w:rsidRDefault="003D1BA6" w:rsidP="003D1BA6">
            <w:pPr>
              <w:spacing w:before="0" w:after="0"/>
              <w:rPr>
                <w:color w:val="000000"/>
                <w:sz w:val="20"/>
              </w:rPr>
            </w:pPr>
            <w:r w:rsidRPr="00F35A33">
              <w:rPr>
                <w:color w:val="000000"/>
                <w:sz w:val="20"/>
              </w:rPr>
              <w:t>Age at Diagnosis (SEER AGEDX)</w:t>
            </w:r>
          </w:p>
        </w:tc>
      </w:tr>
      <w:tr w:rsidR="003D1BA6" w:rsidRPr="00F35A33" w14:paraId="4FB22CBA" w14:textId="77777777" w:rsidTr="003679B4">
        <w:trPr>
          <w:trHeight w:val="288"/>
        </w:trPr>
        <w:tc>
          <w:tcPr>
            <w:tcW w:w="5000" w:type="pct"/>
            <w:hideMark/>
          </w:tcPr>
          <w:p w14:paraId="57AE2AF0" w14:textId="77777777" w:rsidR="003D1BA6" w:rsidRPr="00F35A33" w:rsidRDefault="003D1BA6" w:rsidP="003D1BA6">
            <w:pPr>
              <w:spacing w:before="0" w:after="0"/>
              <w:rPr>
                <w:color w:val="000000"/>
                <w:sz w:val="20"/>
              </w:rPr>
            </w:pPr>
            <w:r w:rsidRPr="00F35A33">
              <w:rPr>
                <w:color w:val="000000"/>
                <w:sz w:val="20"/>
              </w:rPr>
              <w:t>Age at Diagnosis, Text--Usual Industry (NAACCR)</w:t>
            </w:r>
          </w:p>
        </w:tc>
      </w:tr>
      <w:tr w:rsidR="003D1BA6" w:rsidRPr="00F35A33" w14:paraId="764288DD" w14:textId="77777777" w:rsidTr="003679B4">
        <w:trPr>
          <w:trHeight w:val="288"/>
        </w:trPr>
        <w:tc>
          <w:tcPr>
            <w:tcW w:w="5000" w:type="pct"/>
            <w:hideMark/>
          </w:tcPr>
          <w:p w14:paraId="016AB8DC" w14:textId="77777777" w:rsidR="003D1BA6" w:rsidRPr="00F35A33" w:rsidRDefault="003D1BA6" w:rsidP="003D1BA6">
            <w:pPr>
              <w:spacing w:before="0" w:after="0"/>
              <w:rPr>
                <w:color w:val="000000"/>
                <w:sz w:val="20"/>
              </w:rPr>
            </w:pPr>
            <w:r w:rsidRPr="00F35A33">
              <w:rPr>
                <w:color w:val="000000"/>
                <w:sz w:val="20"/>
              </w:rPr>
              <w:t>Age at Diagnosis, Text--Usual Occupation (NAACCR)</w:t>
            </w:r>
          </w:p>
        </w:tc>
      </w:tr>
      <w:tr w:rsidR="003D1BA6" w:rsidRPr="00F35A33" w14:paraId="443E4398" w14:textId="77777777" w:rsidTr="003679B4">
        <w:trPr>
          <w:trHeight w:val="288"/>
        </w:trPr>
        <w:tc>
          <w:tcPr>
            <w:tcW w:w="5000" w:type="pct"/>
            <w:hideMark/>
          </w:tcPr>
          <w:p w14:paraId="71898849" w14:textId="77777777" w:rsidR="003D1BA6" w:rsidRPr="00F35A33" w:rsidRDefault="003D1BA6" w:rsidP="003D1BA6">
            <w:pPr>
              <w:spacing w:before="0" w:after="0"/>
              <w:rPr>
                <w:color w:val="000000"/>
                <w:sz w:val="20"/>
              </w:rPr>
            </w:pPr>
            <w:r w:rsidRPr="00F35A33">
              <w:rPr>
                <w:color w:val="000000"/>
                <w:sz w:val="20"/>
              </w:rPr>
              <w:t>Age, Birth Date, Date of Diagnosis (NAACCR IF13)</w:t>
            </w:r>
          </w:p>
        </w:tc>
      </w:tr>
      <w:tr w:rsidR="003D1BA6" w:rsidRPr="00F35A33" w14:paraId="47C205D5" w14:textId="77777777" w:rsidTr="003679B4">
        <w:trPr>
          <w:trHeight w:val="288"/>
        </w:trPr>
        <w:tc>
          <w:tcPr>
            <w:tcW w:w="5000" w:type="pct"/>
            <w:hideMark/>
          </w:tcPr>
          <w:p w14:paraId="23B3E76D" w14:textId="77777777" w:rsidR="003D1BA6" w:rsidRPr="00F35A33" w:rsidRDefault="003D1BA6" w:rsidP="003D1BA6">
            <w:pPr>
              <w:spacing w:before="0" w:after="0"/>
              <w:rPr>
                <w:color w:val="000000"/>
                <w:sz w:val="20"/>
              </w:rPr>
            </w:pPr>
            <w:r w:rsidRPr="00F35A33">
              <w:rPr>
                <w:color w:val="000000"/>
                <w:sz w:val="20"/>
              </w:rPr>
              <w:t>Age, Histologic Type, COD, ICDO3 (SEER IF43)</w:t>
            </w:r>
          </w:p>
        </w:tc>
      </w:tr>
      <w:tr w:rsidR="003D1BA6" w:rsidRPr="00F35A33" w14:paraId="6EAC3EE0" w14:textId="77777777" w:rsidTr="003679B4">
        <w:trPr>
          <w:trHeight w:val="288"/>
        </w:trPr>
        <w:tc>
          <w:tcPr>
            <w:tcW w:w="5000" w:type="pct"/>
            <w:hideMark/>
          </w:tcPr>
          <w:p w14:paraId="79668FEC" w14:textId="77777777" w:rsidR="003D1BA6" w:rsidRPr="00F35A33" w:rsidRDefault="003D1BA6" w:rsidP="003D1BA6">
            <w:pPr>
              <w:spacing w:before="0" w:after="0"/>
              <w:rPr>
                <w:color w:val="000000"/>
                <w:sz w:val="20"/>
              </w:rPr>
            </w:pPr>
            <w:r w:rsidRPr="00F35A33">
              <w:rPr>
                <w:color w:val="000000"/>
                <w:sz w:val="20"/>
              </w:rPr>
              <w:t>Age, Primary Site, Morph ICDO3--Adult (SEER)</w:t>
            </w:r>
          </w:p>
        </w:tc>
      </w:tr>
      <w:tr w:rsidR="003D1BA6" w:rsidRPr="00F35A33" w14:paraId="35AD597B" w14:textId="77777777" w:rsidTr="003679B4">
        <w:trPr>
          <w:trHeight w:val="288"/>
        </w:trPr>
        <w:tc>
          <w:tcPr>
            <w:tcW w:w="5000" w:type="pct"/>
            <w:hideMark/>
          </w:tcPr>
          <w:p w14:paraId="60F5182D" w14:textId="77777777" w:rsidR="003D1BA6" w:rsidRPr="00F35A33" w:rsidRDefault="003D1BA6" w:rsidP="003D1BA6">
            <w:pPr>
              <w:spacing w:before="0" w:after="0"/>
              <w:rPr>
                <w:color w:val="000000"/>
                <w:sz w:val="20"/>
              </w:rPr>
            </w:pPr>
            <w:r w:rsidRPr="00F35A33">
              <w:rPr>
                <w:color w:val="000000"/>
                <w:sz w:val="20"/>
              </w:rPr>
              <w:t>Age, Primary Site, Morph ICDO3--Pediatric (NPCR)</w:t>
            </w:r>
          </w:p>
        </w:tc>
      </w:tr>
      <w:tr w:rsidR="003D1BA6" w:rsidRPr="00F35A33" w14:paraId="1D073D02" w14:textId="77777777" w:rsidTr="003679B4">
        <w:trPr>
          <w:trHeight w:val="288"/>
        </w:trPr>
        <w:tc>
          <w:tcPr>
            <w:tcW w:w="5000" w:type="pct"/>
            <w:hideMark/>
          </w:tcPr>
          <w:p w14:paraId="564E8312" w14:textId="77777777" w:rsidR="003D1BA6" w:rsidRPr="00F35A33" w:rsidRDefault="003D1BA6" w:rsidP="003D1BA6">
            <w:pPr>
              <w:spacing w:before="0" w:after="0"/>
              <w:rPr>
                <w:color w:val="000000"/>
                <w:sz w:val="20"/>
              </w:rPr>
            </w:pPr>
            <w:r w:rsidRPr="00F35A33">
              <w:rPr>
                <w:color w:val="000000"/>
                <w:sz w:val="20"/>
              </w:rPr>
              <w:t>Age, Primary Site, Morphology ICDO2 (SEER IF15)</w:t>
            </w:r>
          </w:p>
        </w:tc>
      </w:tr>
      <w:tr w:rsidR="003D1BA6" w:rsidRPr="00F35A33" w14:paraId="01FE67A5" w14:textId="77777777" w:rsidTr="003679B4">
        <w:trPr>
          <w:trHeight w:val="288"/>
        </w:trPr>
        <w:tc>
          <w:tcPr>
            <w:tcW w:w="5000" w:type="pct"/>
            <w:hideMark/>
          </w:tcPr>
          <w:p w14:paraId="39BC25AE" w14:textId="77777777" w:rsidR="003D1BA6" w:rsidRPr="00F35A33" w:rsidRDefault="003D1BA6" w:rsidP="003D1BA6">
            <w:pPr>
              <w:spacing w:before="0" w:after="0"/>
              <w:rPr>
                <w:color w:val="000000"/>
                <w:sz w:val="20"/>
              </w:rPr>
            </w:pPr>
            <w:r w:rsidRPr="00F35A33">
              <w:rPr>
                <w:color w:val="000000"/>
                <w:sz w:val="20"/>
              </w:rPr>
              <w:t>Age, Primary Site, Morphology ICDO3 (SEER IF15)</w:t>
            </w:r>
          </w:p>
        </w:tc>
      </w:tr>
      <w:tr w:rsidR="003D1BA6" w:rsidRPr="00F35A33" w14:paraId="41E3F017" w14:textId="77777777" w:rsidTr="003679B4">
        <w:trPr>
          <w:trHeight w:val="288"/>
        </w:trPr>
        <w:tc>
          <w:tcPr>
            <w:tcW w:w="5000" w:type="pct"/>
            <w:hideMark/>
          </w:tcPr>
          <w:p w14:paraId="17DAD9D8" w14:textId="77777777" w:rsidR="003D1BA6" w:rsidRPr="00F35A33" w:rsidRDefault="003D1BA6" w:rsidP="003D1BA6">
            <w:pPr>
              <w:spacing w:before="0" w:after="0"/>
              <w:rPr>
                <w:color w:val="000000"/>
                <w:sz w:val="20"/>
              </w:rPr>
            </w:pPr>
            <w:r w:rsidRPr="00F35A33">
              <w:rPr>
                <w:color w:val="000000"/>
                <w:sz w:val="20"/>
              </w:rPr>
              <w:t>Ambig Term DX, Date Conclusive DX (SEER IF162)</w:t>
            </w:r>
          </w:p>
        </w:tc>
      </w:tr>
      <w:tr w:rsidR="003D1BA6" w:rsidRPr="00F35A33" w14:paraId="6CD479D6" w14:textId="77777777" w:rsidTr="003679B4">
        <w:trPr>
          <w:trHeight w:val="288"/>
        </w:trPr>
        <w:tc>
          <w:tcPr>
            <w:tcW w:w="5000" w:type="pct"/>
            <w:hideMark/>
          </w:tcPr>
          <w:p w14:paraId="607E6ACF" w14:textId="77777777" w:rsidR="003D1BA6" w:rsidRPr="00F35A33" w:rsidRDefault="003D1BA6" w:rsidP="003D1BA6">
            <w:pPr>
              <w:spacing w:before="0" w:after="0"/>
              <w:rPr>
                <w:color w:val="000000"/>
                <w:sz w:val="20"/>
              </w:rPr>
            </w:pPr>
            <w:r w:rsidRPr="00F35A33">
              <w:rPr>
                <w:color w:val="000000"/>
                <w:sz w:val="20"/>
              </w:rPr>
              <w:t>Ambiguous Terminology DX (SEER)</w:t>
            </w:r>
          </w:p>
        </w:tc>
      </w:tr>
      <w:tr w:rsidR="003D1BA6" w:rsidRPr="00F35A33" w14:paraId="41BA099C" w14:textId="77777777" w:rsidTr="003679B4">
        <w:trPr>
          <w:trHeight w:val="288"/>
        </w:trPr>
        <w:tc>
          <w:tcPr>
            <w:tcW w:w="5000" w:type="pct"/>
            <w:hideMark/>
          </w:tcPr>
          <w:p w14:paraId="2E530380" w14:textId="77777777" w:rsidR="003D1BA6" w:rsidRPr="00F35A33" w:rsidRDefault="003D1BA6" w:rsidP="003D1BA6">
            <w:pPr>
              <w:spacing w:before="0" w:after="0"/>
              <w:rPr>
                <w:color w:val="000000"/>
                <w:sz w:val="20"/>
              </w:rPr>
            </w:pPr>
            <w:r w:rsidRPr="00F35A33">
              <w:rPr>
                <w:color w:val="000000"/>
                <w:sz w:val="20"/>
              </w:rPr>
              <w:t>Ambiguous Terminology DX, Date of DX (CCCR)</w:t>
            </w:r>
          </w:p>
        </w:tc>
      </w:tr>
      <w:tr w:rsidR="003D1BA6" w:rsidRPr="00F35A33" w14:paraId="033F6EE5" w14:textId="77777777" w:rsidTr="003679B4">
        <w:trPr>
          <w:trHeight w:val="288"/>
        </w:trPr>
        <w:tc>
          <w:tcPr>
            <w:tcW w:w="5000" w:type="pct"/>
            <w:hideMark/>
          </w:tcPr>
          <w:p w14:paraId="190F83C9" w14:textId="77777777" w:rsidR="003D1BA6" w:rsidRPr="00F35A33" w:rsidRDefault="003D1BA6" w:rsidP="003D1BA6">
            <w:pPr>
              <w:spacing w:before="0" w:after="0"/>
              <w:rPr>
                <w:color w:val="000000"/>
                <w:sz w:val="20"/>
              </w:rPr>
            </w:pPr>
            <w:r w:rsidRPr="00F35A33">
              <w:rPr>
                <w:color w:val="000000"/>
                <w:sz w:val="20"/>
              </w:rPr>
              <w:t>Ambiguous Terminology DX, Date of DX (SEER IF157)</w:t>
            </w:r>
          </w:p>
        </w:tc>
      </w:tr>
      <w:tr w:rsidR="003D1BA6" w:rsidRPr="00F35A33" w14:paraId="680FECB7" w14:textId="77777777" w:rsidTr="003679B4">
        <w:trPr>
          <w:trHeight w:val="288"/>
        </w:trPr>
        <w:tc>
          <w:tcPr>
            <w:tcW w:w="5000" w:type="pct"/>
            <w:hideMark/>
          </w:tcPr>
          <w:p w14:paraId="338DF580" w14:textId="77777777" w:rsidR="003D1BA6" w:rsidRPr="00F35A33" w:rsidRDefault="003D1BA6" w:rsidP="003D1BA6">
            <w:pPr>
              <w:spacing w:before="0" w:after="0"/>
              <w:rPr>
                <w:color w:val="000000"/>
                <w:sz w:val="20"/>
              </w:rPr>
            </w:pPr>
            <w:r w:rsidRPr="00F35A33">
              <w:rPr>
                <w:color w:val="000000"/>
                <w:sz w:val="20"/>
              </w:rPr>
              <w:t>Archive FIN (COC)</w:t>
            </w:r>
          </w:p>
        </w:tc>
      </w:tr>
      <w:tr w:rsidR="003D1BA6" w:rsidRPr="00F35A33" w14:paraId="029A9340" w14:textId="77777777" w:rsidTr="003679B4">
        <w:trPr>
          <w:trHeight w:val="288"/>
        </w:trPr>
        <w:tc>
          <w:tcPr>
            <w:tcW w:w="5000" w:type="pct"/>
            <w:hideMark/>
          </w:tcPr>
          <w:p w14:paraId="45F928AF" w14:textId="77777777" w:rsidR="003D1BA6" w:rsidRPr="00F35A33" w:rsidRDefault="003D1BA6" w:rsidP="003D1BA6">
            <w:pPr>
              <w:spacing w:before="0" w:after="0"/>
              <w:rPr>
                <w:color w:val="000000"/>
                <w:sz w:val="20"/>
              </w:rPr>
            </w:pPr>
            <w:r w:rsidRPr="00F35A33">
              <w:rPr>
                <w:color w:val="000000"/>
                <w:sz w:val="20"/>
              </w:rPr>
              <w:t>Archive FIN, Date of Diagnosis (COC)</w:t>
            </w:r>
          </w:p>
        </w:tc>
      </w:tr>
      <w:tr w:rsidR="003D1BA6" w:rsidRPr="00F35A33" w14:paraId="1810BF06" w14:textId="77777777" w:rsidTr="003679B4">
        <w:trPr>
          <w:trHeight w:val="288"/>
        </w:trPr>
        <w:tc>
          <w:tcPr>
            <w:tcW w:w="5000" w:type="pct"/>
            <w:hideMark/>
          </w:tcPr>
          <w:p w14:paraId="7F0FB146" w14:textId="77777777" w:rsidR="003D1BA6" w:rsidRPr="00F35A33" w:rsidRDefault="003D1BA6" w:rsidP="003D1BA6">
            <w:pPr>
              <w:spacing w:before="0" w:after="0"/>
              <w:rPr>
                <w:color w:val="000000"/>
                <w:sz w:val="20"/>
              </w:rPr>
            </w:pPr>
            <w:r w:rsidRPr="00F35A33">
              <w:rPr>
                <w:color w:val="000000"/>
                <w:sz w:val="20"/>
              </w:rPr>
              <w:t>Autopsy Only, RX (NPCR)</w:t>
            </w:r>
          </w:p>
        </w:tc>
      </w:tr>
      <w:tr w:rsidR="003D1BA6" w:rsidRPr="00F35A33" w14:paraId="384E7B2F" w14:textId="77777777" w:rsidTr="003679B4">
        <w:trPr>
          <w:trHeight w:val="288"/>
        </w:trPr>
        <w:tc>
          <w:tcPr>
            <w:tcW w:w="5000" w:type="pct"/>
            <w:hideMark/>
          </w:tcPr>
          <w:p w14:paraId="557D05A5" w14:textId="77777777" w:rsidR="003D1BA6" w:rsidRPr="00F35A33" w:rsidRDefault="003D1BA6" w:rsidP="003D1BA6">
            <w:pPr>
              <w:spacing w:before="0" w:after="0"/>
              <w:rPr>
                <w:color w:val="000000"/>
                <w:sz w:val="20"/>
              </w:rPr>
            </w:pPr>
            <w:r w:rsidRPr="00F35A33">
              <w:rPr>
                <w:color w:val="000000"/>
                <w:sz w:val="20"/>
              </w:rPr>
              <w:t>Behav ICDO2, Date of DX, ICDO2 Conv Flag(SEER IF85</w:t>
            </w:r>
          </w:p>
        </w:tc>
      </w:tr>
      <w:tr w:rsidR="003D1BA6" w:rsidRPr="00F35A33" w14:paraId="513F0336" w14:textId="77777777" w:rsidTr="003679B4">
        <w:trPr>
          <w:trHeight w:val="288"/>
        </w:trPr>
        <w:tc>
          <w:tcPr>
            <w:tcW w:w="5000" w:type="pct"/>
            <w:hideMark/>
          </w:tcPr>
          <w:p w14:paraId="35D897A9" w14:textId="77777777" w:rsidR="003D1BA6" w:rsidRPr="00F35A33" w:rsidRDefault="003D1BA6" w:rsidP="003D1BA6">
            <w:pPr>
              <w:spacing w:before="0" w:after="0"/>
              <w:rPr>
                <w:color w:val="000000"/>
                <w:sz w:val="20"/>
              </w:rPr>
            </w:pPr>
            <w:r w:rsidRPr="00F35A33">
              <w:rPr>
                <w:color w:val="000000"/>
                <w:sz w:val="20"/>
              </w:rPr>
              <w:t>Behav ICDO3, Date of DX, ICDO3 Conv Flag(SEER IF87</w:t>
            </w:r>
          </w:p>
        </w:tc>
      </w:tr>
      <w:tr w:rsidR="003D1BA6" w:rsidRPr="00F35A33" w14:paraId="1DBC9950" w14:textId="77777777" w:rsidTr="003679B4">
        <w:trPr>
          <w:trHeight w:val="288"/>
        </w:trPr>
        <w:tc>
          <w:tcPr>
            <w:tcW w:w="5000" w:type="pct"/>
            <w:hideMark/>
          </w:tcPr>
          <w:p w14:paraId="796B2021" w14:textId="77777777" w:rsidR="003D1BA6" w:rsidRPr="00F35A33" w:rsidRDefault="003D1BA6" w:rsidP="003D1BA6">
            <w:pPr>
              <w:spacing w:before="0" w:after="0"/>
              <w:rPr>
                <w:color w:val="000000"/>
                <w:sz w:val="20"/>
              </w:rPr>
            </w:pPr>
            <w:r w:rsidRPr="00F35A33">
              <w:rPr>
                <w:color w:val="000000"/>
                <w:sz w:val="20"/>
              </w:rPr>
              <w:t>Behavior (73-91) ICD-O-1 (SEER)</w:t>
            </w:r>
          </w:p>
        </w:tc>
      </w:tr>
      <w:tr w:rsidR="003D1BA6" w:rsidRPr="00F35A33" w14:paraId="5A878DB3" w14:textId="77777777" w:rsidTr="003679B4">
        <w:trPr>
          <w:trHeight w:val="288"/>
        </w:trPr>
        <w:tc>
          <w:tcPr>
            <w:tcW w:w="5000" w:type="pct"/>
            <w:hideMark/>
          </w:tcPr>
          <w:p w14:paraId="67524756" w14:textId="77777777" w:rsidR="003D1BA6" w:rsidRPr="00F35A33" w:rsidRDefault="003D1BA6" w:rsidP="003D1BA6">
            <w:pPr>
              <w:spacing w:before="0" w:after="0"/>
              <w:rPr>
                <w:color w:val="000000"/>
                <w:sz w:val="20"/>
              </w:rPr>
            </w:pPr>
            <w:r w:rsidRPr="00F35A33">
              <w:rPr>
                <w:color w:val="000000"/>
                <w:sz w:val="20"/>
              </w:rPr>
              <w:t>Behavior Code ICDO2, Sequence Number--Hosp (COC)</w:t>
            </w:r>
          </w:p>
        </w:tc>
      </w:tr>
      <w:tr w:rsidR="003D1BA6" w:rsidRPr="00F35A33" w14:paraId="3901EC2A" w14:textId="77777777" w:rsidTr="003679B4">
        <w:trPr>
          <w:trHeight w:val="288"/>
        </w:trPr>
        <w:tc>
          <w:tcPr>
            <w:tcW w:w="5000" w:type="pct"/>
            <w:hideMark/>
          </w:tcPr>
          <w:p w14:paraId="1D53F59B" w14:textId="77777777" w:rsidR="003D1BA6" w:rsidRPr="00F35A33" w:rsidRDefault="003D1BA6" w:rsidP="003D1BA6">
            <w:pPr>
              <w:spacing w:before="0" w:after="0"/>
              <w:rPr>
                <w:color w:val="000000"/>
                <w:sz w:val="20"/>
              </w:rPr>
            </w:pPr>
            <w:r w:rsidRPr="00F35A33">
              <w:rPr>
                <w:color w:val="000000"/>
                <w:sz w:val="20"/>
              </w:rPr>
              <w:t>Behavior Code ICDO3, Seq Num--Central (SEER IF114)</w:t>
            </w:r>
          </w:p>
        </w:tc>
      </w:tr>
      <w:tr w:rsidR="003D1BA6" w:rsidRPr="00F35A33" w14:paraId="06F9F385" w14:textId="77777777" w:rsidTr="003679B4">
        <w:trPr>
          <w:trHeight w:val="288"/>
        </w:trPr>
        <w:tc>
          <w:tcPr>
            <w:tcW w:w="5000" w:type="pct"/>
            <w:hideMark/>
          </w:tcPr>
          <w:p w14:paraId="19CDCB38" w14:textId="77777777" w:rsidR="003D1BA6" w:rsidRPr="00F35A33" w:rsidRDefault="003D1BA6" w:rsidP="003D1BA6">
            <w:pPr>
              <w:spacing w:before="0" w:after="0"/>
              <w:rPr>
                <w:color w:val="000000"/>
                <w:sz w:val="20"/>
              </w:rPr>
            </w:pPr>
            <w:r w:rsidRPr="00F35A33">
              <w:rPr>
                <w:color w:val="000000"/>
                <w:sz w:val="20"/>
              </w:rPr>
              <w:t>Behavior Code ICDO3, Sequence Number--Hosp (COC)</w:t>
            </w:r>
          </w:p>
        </w:tc>
      </w:tr>
      <w:tr w:rsidR="003D1BA6" w:rsidRPr="00F35A33" w14:paraId="1F9DADE2" w14:textId="77777777" w:rsidTr="003679B4">
        <w:trPr>
          <w:trHeight w:val="288"/>
        </w:trPr>
        <w:tc>
          <w:tcPr>
            <w:tcW w:w="5000" w:type="pct"/>
            <w:hideMark/>
          </w:tcPr>
          <w:p w14:paraId="3DFFF66E" w14:textId="77777777" w:rsidR="003D1BA6" w:rsidRPr="00F35A33" w:rsidRDefault="003D1BA6" w:rsidP="003D1BA6">
            <w:pPr>
              <w:spacing w:before="0" w:after="0"/>
              <w:rPr>
                <w:color w:val="000000"/>
                <w:sz w:val="20"/>
              </w:rPr>
            </w:pPr>
            <w:r w:rsidRPr="00F35A33">
              <w:rPr>
                <w:color w:val="000000"/>
                <w:sz w:val="20"/>
              </w:rPr>
              <w:t>Behavior ICDO2 (COC)</w:t>
            </w:r>
          </w:p>
        </w:tc>
      </w:tr>
      <w:tr w:rsidR="003D1BA6" w:rsidRPr="00F35A33" w14:paraId="359D6478" w14:textId="77777777" w:rsidTr="003679B4">
        <w:trPr>
          <w:trHeight w:val="288"/>
        </w:trPr>
        <w:tc>
          <w:tcPr>
            <w:tcW w:w="5000" w:type="pct"/>
            <w:hideMark/>
          </w:tcPr>
          <w:p w14:paraId="7F247B5C" w14:textId="77777777" w:rsidR="003D1BA6" w:rsidRPr="00F35A33" w:rsidRDefault="003D1BA6" w:rsidP="003D1BA6">
            <w:pPr>
              <w:spacing w:before="0" w:after="0"/>
              <w:rPr>
                <w:color w:val="000000"/>
                <w:sz w:val="20"/>
              </w:rPr>
            </w:pPr>
            <w:r w:rsidRPr="00F35A33">
              <w:rPr>
                <w:color w:val="000000"/>
                <w:sz w:val="20"/>
              </w:rPr>
              <w:t>Behavior ICDO2, Behavior ICDO3 (SEER IF115)</w:t>
            </w:r>
          </w:p>
        </w:tc>
      </w:tr>
      <w:tr w:rsidR="003D1BA6" w:rsidRPr="00F35A33" w14:paraId="6FEEDDA6" w14:textId="77777777" w:rsidTr="003679B4">
        <w:trPr>
          <w:trHeight w:val="288"/>
        </w:trPr>
        <w:tc>
          <w:tcPr>
            <w:tcW w:w="5000" w:type="pct"/>
            <w:hideMark/>
          </w:tcPr>
          <w:p w14:paraId="722426BC" w14:textId="77777777" w:rsidR="003D1BA6" w:rsidRPr="00F35A33" w:rsidRDefault="003D1BA6" w:rsidP="003D1BA6">
            <w:pPr>
              <w:spacing w:before="0" w:after="0"/>
              <w:rPr>
                <w:color w:val="000000"/>
                <w:sz w:val="20"/>
              </w:rPr>
            </w:pPr>
            <w:r w:rsidRPr="00F35A33">
              <w:rPr>
                <w:color w:val="000000"/>
                <w:sz w:val="20"/>
              </w:rPr>
              <w:t>Behavior ICDO2, Date of Diagnosis (NAACCR)</w:t>
            </w:r>
          </w:p>
        </w:tc>
      </w:tr>
      <w:tr w:rsidR="003D1BA6" w:rsidRPr="00F35A33" w14:paraId="35083B49" w14:textId="77777777" w:rsidTr="003679B4">
        <w:trPr>
          <w:trHeight w:val="288"/>
        </w:trPr>
        <w:tc>
          <w:tcPr>
            <w:tcW w:w="5000" w:type="pct"/>
            <w:hideMark/>
          </w:tcPr>
          <w:p w14:paraId="39BA241D" w14:textId="77777777" w:rsidR="003D1BA6" w:rsidRPr="00F35A33" w:rsidRDefault="003D1BA6" w:rsidP="003D1BA6">
            <w:pPr>
              <w:spacing w:before="0" w:after="0"/>
              <w:rPr>
                <w:color w:val="000000"/>
                <w:sz w:val="20"/>
              </w:rPr>
            </w:pPr>
            <w:r w:rsidRPr="00F35A33">
              <w:rPr>
                <w:color w:val="000000"/>
                <w:sz w:val="20"/>
              </w:rPr>
              <w:t>Behavior ICDO2, Histology ICDO2 (NAACCR)</w:t>
            </w:r>
          </w:p>
        </w:tc>
      </w:tr>
      <w:tr w:rsidR="003D1BA6" w:rsidRPr="00F35A33" w14:paraId="3633766E" w14:textId="77777777" w:rsidTr="003679B4">
        <w:trPr>
          <w:trHeight w:val="288"/>
        </w:trPr>
        <w:tc>
          <w:tcPr>
            <w:tcW w:w="5000" w:type="pct"/>
            <w:hideMark/>
          </w:tcPr>
          <w:p w14:paraId="17D735B1" w14:textId="77777777" w:rsidR="003D1BA6" w:rsidRPr="00F35A33" w:rsidRDefault="003D1BA6" w:rsidP="003D1BA6">
            <w:pPr>
              <w:spacing w:before="0" w:after="0"/>
              <w:rPr>
                <w:color w:val="000000"/>
                <w:sz w:val="20"/>
              </w:rPr>
            </w:pPr>
            <w:r w:rsidRPr="00F35A33">
              <w:rPr>
                <w:color w:val="000000"/>
                <w:sz w:val="20"/>
              </w:rPr>
              <w:t>Behavior ICDO2, Summary Stage 1977 (NAACCR)</w:t>
            </w:r>
          </w:p>
        </w:tc>
      </w:tr>
      <w:tr w:rsidR="003D1BA6" w:rsidRPr="00F35A33" w14:paraId="6769E076" w14:textId="77777777" w:rsidTr="003679B4">
        <w:trPr>
          <w:trHeight w:val="288"/>
        </w:trPr>
        <w:tc>
          <w:tcPr>
            <w:tcW w:w="5000" w:type="pct"/>
            <w:hideMark/>
          </w:tcPr>
          <w:p w14:paraId="6F533D77" w14:textId="77777777" w:rsidR="003D1BA6" w:rsidRPr="00F35A33" w:rsidRDefault="003D1BA6" w:rsidP="003D1BA6">
            <w:pPr>
              <w:spacing w:before="0" w:after="0"/>
              <w:rPr>
                <w:color w:val="000000"/>
                <w:sz w:val="20"/>
              </w:rPr>
            </w:pPr>
            <w:r w:rsidRPr="00F35A33">
              <w:rPr>
                <w:color w:val="000000"/>
                <w:sz w:val="20"/>
              </w:rPr>
              <w:t>Behavior ICDO3 (COC)</w:t>
            </w:r>
          </w:p>
        </w:tc>
      </w:tr>
      <w:tr w:rsidR="003D1BA6" w:rsidRPr="00F35A33" w14:paraId="7AB3B0A1" w14:textId="77777777" w:rsidTr="003679B4">
        <w:trPr>
          <w:trHeight w:val="288"/>
        </w:trPr>
        <w:tc>
          <w:tcPr>
            <w:tcW w:w="5000" w:type="pct"/>
            <w:hideMark/>
          </w:tcPr>
          <w:p w14:paraId="63D4EDCD" w14:textId="77777777" w:rsidR="003D1BA6" w:rsidRPr="00F35A33" w:rsidRDefault="003D1BA6" w:rsidP="003D1BA6">
            <w:pPr>
              <w:spacing w:before="0" w:after="0"/>
              <w:rPr>
                <w:color w:val="000000"/>
                <w:sz w:val="20"/>
              </w:rPr>
            </w:pPr>
            <w:r w:rsidRPr="00F35A33">
              <w:rPr>
                <w:color w:val="000000"/>
                <w:sz w:val="20"/>
              </w:rPr>
              <w:t>Behavior ICDO3 Conversion (NAACCR)</w:t>
            </w:r>
          </w:p>
        </w:tc>
      </w:tr>
      <w:tr w:rsidR="003D1BA6" w:rsidRPr="00F35A33" w14:paraId="48977D00" w14:textId="77777777" w:rsidTr="003679B4">
        <w:trPr>
          <w:trHeight w:val="288"/>
        </w:trPr>
        <w:tc>
          <w:tcPr>
            <w:tcW w:w="5000" w:type="pct"/>
            <w:hideMark/>
          </w:tcPr>
          <w:p w14:paraId="5A8C048D" w14:textId="77777777" w:rsidR="003D1BA6" w:rsidRPr="00F35A33" w:rsidRDefault="003D1BA6" w:rsidP="003D1BA6">
            <w:pPr>
              <w:spacing w:before="0" w:after="0"/>
              <w:rPr>
                <w:color w:val="000000"/>
                <w:sz w:val="20"/>
              </w:rPr>
            </w:pPr>
            <w:r w:rsidRPr="00F35A33">
              <w:rPr>
                <w:color w:val="000000"/>
                <w:sz w:val="20"/>
              </w:rPr>
              <w:t>Behavior ICDO3, Date of Diagnosis (NAACCR)</w:t>
            </w:r>
          </w:p>
        </w:tc>
      </w:tr>
      <w:tr w:rsidR="003D1BA6" w:rsidRPr="00F35A33" w14:paraId="6DD28019" w14:textId="77777777" w:rsidTr="003679B4">
        <w:trPr>
          <w:trHeight w:val="288"/>
        </w:trPr>
        <w:tc>
          <w:tcPr>
            <w:tcW w:w="5000" w:type="pct"/>
            <w:hideMark/>
          </w:tcPr>
          <w:p w14:paraId="76A3326D" w14:textId="77777777" w:rsidR="003D1BA6" w:rsidRPr="00F35A33" w:rsidRDefault="003D1BA6" w:rsidP="003D1BA6">
            <w:pPr>
              <w:spacing w:before="0" w:after="0"/>
              <w:rPr>
                <w:color w:val="000000"/>
                <w:sz w:val="20"/>
              </w:rPr>
            </w:pPr>
            <w:r w:rsidRPr="00F35A33">
              <w:rPr>
                <w:color w:val="000000"/>
                <w:sz w:val="20"/>
              </w:rPr>
              <w:t>Behavior ICDO3, Site, Histology ICDO3 (NAACCR)</w:t>
            </w:r>
          </w:p>
        </w:tc>
      </w:tr>
      <w:tr w:rsidR="003D1BA6" w:rsidRPr="00F35A33" w14:paraId="0C84C558" w14:textId="77777777" w:rsidTr="003679B4">
        <w:trPr>
          <w:trHeight w:val="288"/>
        </w:trPr>
        <w:tc>
          <w:tcPr>
            <w:tcW w:w="5000" w:type="pct"/>
            <w:hideMark/>
          </w:tcPr>
          <w:p w14:paraId="3F892CB4" w14:textId="77777777" w:rsidR="003D1BA6" w:rsidRPr="00F35A33" w:rsidRDefault="003D1BA6" w:rsidP="003D1BA6">
            <w:pPr>
              <w:spacing w:before="0" w:after="0"/>
              <w:rPr>
                <w:color w:val="000000"/>
                <w:sz w:val="20"/>
              </w:rPr>
            </w:pPr>
            <w:r w:rsidRPr="00F35A33">
              <w:rPr>
                <w:color w:val="000000"/>
                <w:sz w:val="20"/>
              </w:rPr>
              <w:t>Behavior ICDO3, Summary Stage 1977 (NAACCR)</w:t>
            </w:r>
          </w:p>
        </w:tc>
      </w:tr>
      <w:tr w:rsidR="003D1BA6" w:rsidRPr="00F35A33" w14:paraId="1ED037A2" w14:textId="77777777" w:rsidTr="003679B4">
        <w:trPr>
          <w:trHeight w:val="288"/>
        </w:trPr>
        <w:tc>
          <w:tcPr>
            <w:tcW w:w="5000" w:type="pct"/>
            <w:hideMark/>
          </w:tcPr>
          <w:p w14:paraId="5C936D2D" w14:textId="77777777" w:rsidR="003D1BA6" w:rsidRPr="00F35A33" w:rsidRDefault="003D1BA6" w:rsidP="003D1BA6">
            <w:pPr>
              <w:spacing w:before="0" w:after="0"/>
              <w:rPr>
                <w:color w:val="000000"/>
                <w:sz w:val="20"/>
              </w:rPr>
            </w:pPr>
            <w:r w:rsidRPr="00F35A33">
              <w:rPr>
                <w:color w:val="000000"/>
                <w:sz w:val="20"/>
              </w:rPr>
              <w:t>Behavior ICDO3, Summary Stage 2000 (NAACCR)</w:t>
            </w:r>
          </w:p>
        </w:tc>
      </w:tr>
      <w:tr w:rsidR="003D1BA6" w:rsidRPr="00F35A33" w14:paraId="6A132E28" w14:textId="77777777" w:rsidTr="003679B4">
        <w:trPr>
          <w:trHeight w:val="288"/>
        </w:trPr>
        <w:tc>
          <w:tcPr>
            <w:tcW w:w="5000" w:type="pct"/>
            <w:hideMark/>
          </w:tcPr>
          <w:p w14:paraId="34F304FD" w14:textId="77777777" w:rsidR="003D1BA6" w:rsidRPr="00F35A33" w:rsidRDefault="003D1BA6" w:rsidP="003D1BA6">
            <w:pPr>
              <w:spacing w:before="0" w:after="0"/>
              <w:rPr>
                <w:color w:val="000000"/>
                <w:sz w:val="20"/>
              </w:rPr>
            </w:pPr>
            <w:r w:rsidRPr="00F35A33">
              <w:rPr>
                <w:color w:val="000000"/>
                <w:sz w:val="20"/>
              </w:rPr>
              <w:t>Birthplace (SEER POB)</w:t>
            </w:r>
          </w:p>
        </w:tc>
      </w:tr>
      <w:tr w:rsidR="003D1BA6" w:rsidRPr="00F35A33" w14:paraId="041F209F" w14:textId="77777777" w:rsidTr="003679B4">
        <w:trPr>
          <w:trHeight w:val="288"/>
        </w:trPr>
        <w:tc>
          <w:tcPr>
            <w:tcW w:w="5000" w:type="pct"/>
            <w:hideMark/>
          </w:tcPr>
          <w:p w14:paraId="7CDEA2F9" w14:textId="77777777" w:rsidR="003D1BA6" w:rsidRPr="00F35A33" w:rsidRDefault="003D1BA6" w:rsidP="003D1BA6">
            <w:pPr>
              <w:spacing w:before="0" w:after="0"/>
              <w:rPr>
                <w:color w:val="000000"/>
                <w:sz w:val="20"/>
              </w:rPr>
            </w:pPr>
            <w:r w:rsidRPr="00F35A33">
              <w:rPr>
                <w:color w:val="000000"/>
                <w:sz w:val="20"/>
              </w:rPr>
              <w:t>Birthplace, Country, State (NAACCR)</w:t>
            </w:r>
          </w:p>
        </w:tc>
      </w:tr>
      <w:tr w:rsidR="003D1BA6" w:rsidRPr="00F35A33" w14:paraId="7D0A4315" w14:textId="77777777" w:rsidTr="003679B4">
        <w:trPr>
          <w:trHeight w:val="288"/>
        </w:trPr>
        <w:tc>
          <w:tcPr>
            <w:tcW w:w="5000" w:type="pct"/>
            <w:hideMark/>
          </w:tcPr>
          <w:p w14:paraId="39333879" w14:textId="77777777" w:rsidR="003D1BA6" w:rsidRPr="00F35A33" w:rsidRDefault="003D1BA6" w:rsidP="003D1BA6">
            <w:pPr>
              <w:spacing w:before="0" w:after="0"/>
              <w:rPr>
                <w:color w:val="000000"/>
                <w:sz w:val="20"/>
              </w:rPr>
            </w:pPr>
            <w:r w:rsidRPr="00F35A33">
              <w:rPr>
                <w:color w:val="000000"/>
                <w:sz w:val="20"/>
              </w:rPr>
              <w:t>Birthplace--Country (COC)</w:t>
            </w:r>
          </w:p>
        </w:tc>
      </w:tr>
      <w:tr w:rsidR="003D1BA6" w:rsidRPr="00F35A33" w14:paraId="14ABB681" w14:textId="77777777" w:rsidTr="003679B4">
        <w:trPr>
          <w:trHeight w:val="288"/>
        </w:trPr>
        <w:tc>
          <w:tcPr>
            <w:tcW w:w="5000" w:type="pct"/>
            <w:hideMark/>
          </w:tcPr>
          <w:p w14:paraId="0DBC87A0" w14:textId="77777777" w:rsidR="003D1BA6" w:rsidRPr="00F35A33" w:rsidRDefault="003D1BA6" w:rsidP="003D1BA6">
            <w:pPr>
              <w:spacing w:before="0" w:after="0"/>
              <w:rPr>
                <w:color w:val="000000"/>
                <w:sz w:val="20"/>
              </w:rPr>
            </w:pPr>
            <w:r w:rsidRPr="00F35A33">
              <w:rPr>
                <w:color w:val="000000"/>
                <w:sz w:val="20"/>
              </w:rPr>
              <w:t>Birthplace--Country (NAACCR)</w:t>
            </w:r>
          </w:p>
        </w:tc>
      </w:tr>
      <w:tr w:rsidR="003D1BA6" w:rsidRPr="00F35A33" w14:paraId="05249ADA" w14:textId="77777777" w:rsidTr="003679B4">
        <w:trPr>
          <w:trHeight w:val="288"/>
        </w:trPr>
        <w:tc>
          <w:tcPr>
            <w:tcW w:w="5000" w:type="pct"/>
            <w:hideMark/>
          </w:tcPr>
          <w:p w14:paraId="1A85413E" w14:textId="77777777" w:rsidR="003D1BA6" w:rsidRPr="00F35A33" w:rsidRDefault="003D1BA6" w:rsidP="003D1BA6">
            <w:pPr>
              <w:spacing w:before="0" w:after="0"/>
              <w:rPr>
                <w:color w:val="000000"/>
                <w:sz w:val="20"/>
              </w:rPr>
            </w:pPr>
            <w:r w:rsidRPr="00F35A33">
              <w:rPr>
                <w:color w:val="000000"/>
                <w:sz w:val="20"/>
              </w:rPr>
              <w:t>Birthplace--Country, Date of Diagnosis (COC)</w:t>
            </w:r>
          </w:p>
        </w:tc>
      </w:tr>
      <w:tr w:rsidR="003D1BA6" w:rsidRPr="00F35A33" w14:paraId="2E746C18" w14:textId="77777777" w:rsidTr="003679B4">
        <w:trPr>
          <w:trHeight w:val="288"/>
        </w:trPr>
        <w:tc>
          <w:tcPr>
            <w:tcW w:w="5000" w:type="pct"/>
            <w:hideMark/>
          </w:tcPr>
          <w:p w14:paraId="685560EE" w14:textId="77777777" w:rsidR="003D1BA6" w:rsidRPr="00F35A33" w:rsidRDefault="003D1BA6" w:rsidP="003D1BA6">
            <w:pPr>
              <w:spacing w:before="0" w:after="0"/>
              <w:rPr>
                <w:color w:val="000000"/>
                <w:sz w:val="20"/>
              </w:rPr>
            </w:pPr>
            <w:r w:rsidRPr="00F35A33">
              <w:rPr>
                <w:color w:val="000000"/>
                <w:sz w:val="20"/>
              </w:rPr>
              <w:t>Birthplace--Country, Date of Diagnosis (NAACCR)</w:t>
            </w:r>
          </w:p>
        </w:tc>
      </w:tr>
      <w:tr w:rsidR="003D1BA6" w:rsidRPr="00F35A33" w14:paraId="60522AF5" w14:textId="77777777" w:rsidTr="003679B4">
        <w:trPr>
          <w:trHeight w:val="288"/>
        </w:trPr>
        <w:tc>
          <w:tcPr>
            <w:tcW w:w="5000" w:type="pct"/>
            <w:hideMark/>
          </w:tcPr>
          <w:p w14:paraId="4363A232" w14:textId="77777777" w:rsidR="003D1BA6" w:rsidRPr="00F35A33" w:rsidRDefault="003D1BA6" w:rsidP="003D1BA6">
            <w:pPr>
              <w:spacing w:before="0" w:after="0"/>
              <w:rPr>
                <w:color w:val="000000"/>
                <w:sz w:val="20"/>
              </w:rPr>
            </w:pPr>
            <w:r w:rsidRPr="00F35A33">
              <w:rPr>
                <w:color w:val="000000"/>
                <w:sz w:val="20"/>
              </w:rPr>
              <w:t>Birthplace--Country, State (NAACCR)</w:t>
            </w:r>
          </w:p>
        </w:tc>
      </w:tr>
      <w:tr w:rsidR="003D1BA6" w:rsidRPr="00F35A33" w14:paraId="7B2CAAEF" w14:textId="77777777" w:rsidTr="003679B4">
        <w:trPr>
          <w:trHeight w:val="288"/>
        </w:trPr>
        <w:tc>
          <w:tcPr>
            <w:tcW w:w="5000" w:type="pct"/>
            <w:hideMark/>
          </w:tcPr>
          <w:p w14:paraId="4B46EE31" w14:textId="77777777" w:rsidR="003D1BA6" w:rsidRPr="00F35A33" w:rsidRDefault="003D1BA6" w:rsidP="003D1BA6">
            <w:pPr>
              <w:spacing w:before="0" w:after="0"/>
              <w:rPr>
                <w:color w:val="000000"/>
                <w:sz w:val="20"/>
              </w:rPr>
            </w:pPr>
            <w:r w:rsidRPr="00F35A33">
              <w:rPr>
                <w:color w:val="000000"/>
                <w:sz w:val="20"/>
              </w:rPr>
              <w:t>Birthplace--State (COC)</w:t>
            </w:r>
          </w:p>
        </w:tc>
      </w:tr>
      <w:tr w:rsidR="003D1BA6" w:rsidRPr="00F35A33" w14:paraId="3F1E73FB" w14:textId="77777777" w:rsidTr="003679B4">
        <w:trPr>
          <w:trHeight w:val="288"/>
        </w:trPr>
        <w:tc>
          <w:tcPr>
            <w:tcW w:w="5000" w:type="pct"/>
            <w:hideMark/>
          </w:tcPr>
          <w:p w14:paraId="7BA68A8E" w14:textId="77777777" w:rsidR="003D1BA6" w:rsidRPr="00F35A33" w:rsidRDefault="003D1BA6" w:rsidP="003D1BA6">
            <w:pPr>
              <w:spacing w:before="0" w:after="0"/>
              <w:rPr>
                <w:color w:val="000000"/>
                <w:sz w:val="20"/>
              </w:rPr>
            </w:pPr>
            <w:r w:rsidRPr="00F35A33">
              <w:rPr>
                <w:color w:val="000000"/>
                <w:sz w:val="20"/>
              </w:rPr>
              <w:t>Birthplace--State (NAACCR)</w:t>
            </w:r>
          </w:p>
        </w:tc>
      </w:tr>
      <w:tr w:rsidR="003D1BA6" w:rsidRPr="00F35A33" w14:paraId="4DF0DF7A" w14:textId="77777777" w:rsidTr="003679B4">
        <w:trPr>
          <w:trHeight w:val="288"/>
        </w:trPr>
        <w:tc>
          <w:tcPr>
            <w:tcW w:w="5000" w:type="pct"/>
            <w:hideMark/>
          </w:tcPr>
          <w:p w14:paraId="0E542A8B" w14:textId="77777777" w:rsidR="003D1BA6" w:rsidRPr="00F35A33" w:rsidRDefault="003D1BA6" w:rsidP="003D1BA6">
            <w:pPr>
              <w:spacing w:before="0" w:after="0"/>
              <w:rPr>
                <w:color w:val="000000"/>
                <w:sz w:val="20"/>
              </w:rPr>
            </w:pPr>
            <w:r w:rsidRPr="00F35A33">
              <w:rPr>
                <w:color w:val="000000"/>
                <w:sz w:val="20"/>
              </w:rPr>
              <w:t>Birthplace--State, Date of Diagnosis (COC)</w:t>
            </w:r>
          </w:p>
        </w:tc>
      </w:tr>
      <w:tr w:rsidR="003D1BA6" w:rsidRPr="00F35A33" w14:paraId="7BB7ACFF" w14:textId="77777777" w:rsidTr="003679B4">
        <w:trPr>
          <w:trHeight w:val="288"/>
        </w:trPr>
        <w:tc>
          <w:tcPr>
            <w:tcW w:w="5000" w:type="pct"/>
            <w:hideMark/>
          </w:tcPr>
          <w:p w14:paraId="2CBA2204" w14:textId="77777777" w:rsidR="003D1BA6" w:rsidRPr="00F35A33" w:rsidRDefault="003D1BA6" w:rsidP="003D1BA6">
            <w:pPr>
              <w:spacing w:before="0" w:after="0"/>
              <w:rPr>
                <w:color w:val="000000"/>
                <w:sz w:val="20"/>
              </w:rPr>
            </w:pPr>
            <w:r w:rsidRPr="00F35A33">
              <w:rPr>
                <w:color w:val="000000"/>
                <w:sz w:val="20"/>
              </w:rPr>
              <w:t>Birthplace--State, Date of Diagnosis (NAACCR)</w:t>
            </w:r>
          </w:p>
        </w:tc>
      </w:tr>
      <w:tr w:rsidR="003D1BA6" w:rsidRPr="00F35A33" w14:paraId="251DD4F6" w14:textId="77777777" w:rsidTr="003679B4">
        <w:trPr>
          <w:trHeight w:val="288"/>
        </w:trPr>
        <w:tc>
          <w:tcPr>
            <w:tcW w:w="5000" w:type="pct"/>
            <w:hideMark/>
          </w:tcPr>
          <w:p w14:paraId="50749FA8" w14:textId="77777777" w:rsidR="003D1BA6" w:rsidRPr="00F35A33" w:rsidRDefault="003D1BA6" w:rsidP="003D1BA6">
            <w:pPr>
              <w:spacing w:before="0" w:after="0"/>
              <w:rPr>
                <w:color w:val="000000"/>
                <w:sz w:val="20"/>
              </w:rPr>
            </w:pPr>
            <w:r w:rsidRPr="00F35A33">
              <w:rPr>
                <w:color w:val="000000"/>
                <w:sz w:val="20"/>
              </w:rPr>
              <w:t>Bladder, RX Hosp--Surg Prim Site, BRM (COC)</w:t>
            </w:r>
          </w:p>
        </w:tc>
      </w:tr>
      <w:tr w:rsidR="003D1BA6" w:rsidRPr="00F35A33" w14:paraId="3157E7C8" w14:textId="77777777" w:rsidTr="003679B4">
        <w:trPr>
          <w:trHeight w:val="288"/>
        </w:trPr>
        <w:tc>
          <w:tcPr>
            <w:tcW w:w="5000" w:type="pct"/>
            <w:hideMark/>
          </w:tcPr>
          <w:p w14:paraId="047FAE8C" w14:textId="77777777" w:rsidR="003D1BA6" w:rsidRPr="00F35A33" w:rsidRDefault="003D1BA6" w:rsidP="003D1BA6">
            <w:pPr>
              <w:spacing w:before="0" w:after="0"/>
              <w:rPr>
                <w:color w:val="000000"/>
                <w:sz w:val="20"/>
              </w:rPr>
            </w:pPr>
            <w:r w:rsidRPr="00F35A33">
              <w:rPr>
                <w:color w:val="000000"/>
                <w:sz w:val="20"/>
              </w:rPr>
              <w:t xml:space="preserve">Bladder, RX </w:t>
            </w:r>
            <w:proofErr w:type="spellStart"/>
            <w:r w:rsidRPr="00F35A33">
              <w:rPr>
                <w:color w:val="000000"/>
                <w:sz w:val="20"/>
              </w:rPr>
              <w:t>Summ</w:t>
            </w:r>
            <w:proofErr w:type="spellEnd"/>
            <w:r w:rsidRPr="00F35A33">
              <w:rPr>
                <w:color w:val="000000"/>
                <w:sz w:val="20"/>
              </w:rPr>
              <w:t>--Surg Prim Site, BRM (COC)</w:t>
            </w:r>
          </w:p>
        </w:tc>
      </w:tr>
      <w:tr w:rsidR="003D1BA6" w:rsidRPr="00F35A33" w14:paraId="523B595E" w14:textId="77777777" w:rsidTr="003679B4">
        <w:trPr>
          <w:trHeight w:val="288"/>
        </w:trPr>
        <w:tc>
          <w:tcPr>
            <w:tcW w:w="5000" w:type="pct"/>
            <w:hideMark/>
          </w:tcPr>
          <w:p w14:paraId="1463C2F8" w14:textId="77777777" w:rsidR="003D1BA6" w:rsidRPr="00F35A33" w:rsidRDefault="003D1BA6" w:rsidP="003D1BA6">
            <w:pPr>
              <w:spacing w:before="0" w:after="0"/>
              <w:rPr>
                <w:color w:val="000000"/>
                <w:sz w:val="20"/>
              </w:rPr>
            </w:pPr>
            <w:r w:rsidRPr="00F35A33">
              <w:rPr>
                <w:color w:val="000000"/>
                <w:sz w:val="20"/>
              </w:rPr>
              <w:t>Cancer Status (COC)</w:t>
            </w:r>
          </w:p>
        </w:tc>
      </w:tr>
      <w:tr w:rsidR="003D1BA6" w:rsidRPr="00F35A33" w14:paraId="3C9B05E2" w14:textId="77777777" w:rsidTr="003679B4">
        <w:trPr>
          <w:trHeight w:val="288"/>
        </w:trPr>
        <w:tc>
          <w:tcPr>
            <w:tcW w:w="5000" w:type="pct"/>
            <w:hideMark/>
          </w:tcPr>
          <w:p w14:paraId="49E04A9B" w14:textId="77777777" w:rsidR="003D1BA6" w:rsidRPr="00F35A33" w:rsidRDefault="003D1BA6" w:rsidP="003D1BA6">
            <w:pPr>
              <w:spacing w:before="0" w:after="0"/>
              <w:rPr>
                <w:color w:val="000000"/>
                <w:sz w:val="20"/>
              </w:rPr>
            </w:pPr>
            <w:r w:rsidRPr="00F35A33">
              <w:rPr>
                <w:color w:val="000000"/>
                <w:sz w:val="20"/>
              </w:rPr>
              <w:t>Cancer Status (NAACCR)</w:t>
            </w:r>
          </w:p>
        </w:tc>
      </w:tr>
      <w:tr w:rsidR="003D1BA6" w:rsidRPr="00F35A33" w14:paraId="2D56BBC0" w14:textId="77777777" w:rsidTr="003679B4">
        <w:trPr>
          <w:trHeight w:val="288"/>
        </w:trPr>
        <w:tc>
          <w:tcPr>
            <w:tcW w:w="5000" w:type="pct"/>
            <w:hideMark/>
          </w:tcPr>
          <w:p w14:paraId="223D8652" w14:textId="77777777" w:rsidR="003D1BA6" w:rsidRPr="00F35A33" w:rsidRDefault="003D1BA6" w:rsidP="003D1BA6">
            <w:pPr>
              <w:spacing w:before="0" w:after="0"/>
              <w:rPr>
                <w:color w:val="000000"/>
                <w:sz w:val="20"/>
              </w:rPr>
            </w:pPr>
            <w:proofErr w:type="spellStart"/>
            <w:r w:rsidRPr="00F35A33">
              <w:rPr>
                <w:color w:val="000000"/>
                <w:sz w:val="20"/>
              </w:rPr>
              <w:t>Casefinding</w:t>
            </w:r>
            <w:proofErr w:type="spellEnd"/>
            <w:r w:rsidRPr="00F35A33">
              <w:rPr>
                <w:color w:val="000000"/>
                <w:sz w:val="20"/>
              </w:rPr>
              <w:t xml:space="preserve"> Source (NAACCR)</w:t>
            </w:r>
          </w:p>
        </w:tc>
      </w:tr>
      <w:tr w:rsidR="003D1BA6" w:rsidRPr="00F35A33" w14:paraId="4B913936" w14:textId="77777777" w:rsidTr="003679B4">
        <w:trPr>
          <w:trHeight w:val="288"/>
        </w:trPr>
        <w:tc>
          <w:tcPr>
            <w:tcW w:w="5000" w:type="pct"/>
            <w:hideMark/>
          </w:tcPr>
          <w:p w14:paraId="736D84EC" w14:textId="77777777" w:rsidR="003D1BA6" w:rsidRPr="00F35A33" w:rsidRDefault="003D1BA6" w:rsidP="003D1BA6">
            <w:pPr>
              <w:spacing w:before="0" w:after="0"/>
              <w:rPr>
                <w:color w:val="000000"/>
                <w:sz w:val="20"/>
              </w:rPr>
            </w:pPr>
            <w:proofErr w:type="spellStart"/>
            <w:r w:rsidRPr="00F35A33">
              <w:rPr>
                <w:color w:val="000000"/>
                <w:sz w:val="20"/>
              </w:rPr>
              <w:t>Casefinding</w:t>
            </w:r>
            <w:proofErr w:type="spellEnd"/>
            <w:r w:rsidRPr="00F35A33">
              <w:rPr>
                <w:color w:val="000000"/>
                <w:sz w:val="20"/>
              </w:rPr>
              <w:t xml:space="preserve"> Source, Date of DX (SEER IF153)</w:t>
            </w:r>
          </w:p>
        </w:tc>
      </w:tr>
      <w:tr w:rsidR="003D1BA6" w:rsidRPr="00F35A33" w14:paraId="1FBA7244" w14:textId="77777777" w:rsidTr="003679B4">
        <w:trPr>
          <w:trHeight w:val="288"/>
        </w:trPr>
        <w:tc>
          <w:tcPr>
            <w:tcW w:w="5000" w:type="pct"/>
            <w:hideMark/>
          </w:tcPr>
          <w:p w14:paraId="1D4CA09D" w14:textId="77777777" w:rsidR="003D1BA6" w:rsidRPr="00F35A33" w:rsidRDefault="003D1BA6" w:rsidP="003D1BA6">
            <w:pPr>
              <w:spacing w:before="0" w:after="0"/>
              <w:rPr>
                <w:color w:val="000000"/>
                <w:sz w:val="20"/>
              </w:rPr>
            </w:pPr>
            <w:r w:rsidRPr="00F35A33">
              <w:rPr>
                <w:color w:val="000000"/>
                <w:sz w:val="20"/>
              </w:rPr>
              <w:t>Cause of Death (NAACCR)</w:t>
            </w:r>
          </w:p>
        </w:tc>
      </w:tr>
      <w:tr w:rsidR="003D1BA6" w:rsidRPr="00F35A33" w14:paraId="77E67411" w14:textId="77777777" w:rsidTr="003679B4">
        <w:trPr>
          <w:trHeight w:val="288"/>
        </w:trPr>
        <w:tc>
          <w:tcPr>
            <w:tcW w:w="5000" w:type="pct"/>
            <w:hideMark/>
          </w:tcPr>
          <w:p w14:paraId="4EBE5C44" w14:textId="77777777" w:rsidR="003D1BA6" w:rsidRPr="00F35A33" w:rsidRDefault="003D1BA6" w:rsidP="003D1BA6">
            <w:pPr>
              <w:spacing w:before="0" w:after="0"/>
              <w:rPr>
                <w:color w:val="000000"/>
                <w:sz w:val="20"/>
              </w:rPr>
            </w:pPr>
            <w:r w:rsidRPr="00F35A33">
              <w:rPr>
                <w:color w:val="000000"/>
                <w:sz w:val="20"/>
              </w:rPr>
              <w:t>Cause of Death (SEER COD)</w:t>
            </w:r>
          </w:p>
        </w:tc>
      </w:tr>
      <w:tr w:rsidR="003D1BA6" w:rsidRPr="00F35A33" w14:paraId="10ED98B2" w14:textId="77777777" w:rsidTr="003679B4">
        <w:trPr>
          <w:trHeight w:val="288"/>
        </w:trPr>
        <w:tc>
          <w:tcPr>
            <w:tcW w:w="5000" w:type="pct"/>
            <w:hideMark/>
          </w:tcPr>
          <w:p w14:paraId="5EFFA86F" w14:textId="77777777" w:rsidR="003D1BA6" w:rsidRPr="00F35A33" w:rsidRDefault="003D1BA6" w:rsidP="003D1BA6">
            <w:pPr>
              <w:spacing w:before="0" w:after="0"/>
              <w:rPr>
                <w:color w:val="000000"/>
                <w:sz w:val="20"/>
              </w:rPr>
            </w:pPr>
            <w:r w:rsidRPr="00F35A33">
              <w:rPr>
                <w:color w:val="000000"/>
                <w:sz w:val="20"/>
              </w:rPr>
              <w:t>Census Block Group 2000 (NAACCR)</w:t>
            </w:r>
          </w:p>
        </w:tc>
      </w:tr>
      <w:tr w:rsidR="003D1BA6" w:rsidRPr="00F35A33" w14:paraId="6F97A9E4" w14:textId="77777777" w:rsidTr="003679B4">
        <w:trPr>
          <w:trHeight w:val="288"/>
        </w:trPr>
        <w:tc>
          <w:tcPr>
            <w:tcW w:w="5000" w:type="pct"/>
            <w:hideMark/>
          </w:tcPr>
          <w:p w14:paraId="0607AD80" w14:textId="77777777" w:rsidR="003D1BA6" w:rsidRPr="00F35A33" w:rsidRDefault="003D1BA6" w:rsidP="003D1BA6">
            <w:pPr>
              <w:spacing w:before="0" w:after="0"/>
              <w:rPr>
                <w:color w:val="000000"/>
                <w:sz w:val="20"/>
              </w:rPr>
            </w:pPr>
            <w:r w:rsidRPr="00F35A33">
              <w:rPr>
                <w:color w:val="000000"/>
                <w:sz w:val="20"/>
              </w:rPr>
              <w:t>Census Block Group 2010 (NAACCR)</w:t>
            </w:r>
          </w:p>
        </w:tc>
      </w:tr>
      <w:tr w:rsidR="003D1BA6" w:rsidRPr="00F35A33" w14:paraId="24D09E3E" w14:textId="77777777" w:rsidTr="003679B4">
        <w:trPr>
          <w:trHeight w:val="288"/>
        </w:trPr>
        <w:tc>
          <w:tcPr>
            <w:tcW w:w="5000" w:type="pct"/>
            <w:hideMark/>
          </w:tcPr>
          <w:p w14:paraId="285D77FB" w14:textId="77777777" w:rsidR="003D1BA6" w:rsidRPr="00F35A33" w:rsidRDefault="003D1BA6" w:rsidP="003D1BA6">
            <w:pPr>
              <w:spacing w:before="0" w:after="0"/>
              <w:rPr>
                <w:color w:val="000000"/>
                <w:sz w:val="20"/>
              </w:rPr>
            </w:pPr>
            <w:r w:rsidRPr="00F35A33">
              <w:rPr>
                <w:color w:val="000000"/>
                <w:sz w:val="20"/>
              </w:rPr>
              <w:t>Census Block Grp 1970-90 (NAACCR)</w:t>
            </w:r>
          </w:p>
        </w:tc>
      </w:tr>
      <w:tr w:rsidR="003D1BA6" w:rsidRPr="00F35A33" w14:paraId="08FB8E74" w14:textId="77777777" w:rsidTr="003679B4">
        <w:trPr>
          <w:trHeight w:val="288"/>
        </w:trPr>
        <w:tc>
          <w:tcPr>
            <w:tcW w:w="5000" w:type="pct"/>
            <w:hideMark/>
          </w:tcPr>
          <w:p w14:paraId="725383FE" w14:textId="77777777" w:rsidR="003D1BA6" w:rsidRPr="00F35A33" w:rsidRDefault="003D1BA6" w:rsidP="003D1BA6">
            <w:pPr>
              <w:spacing w:before="0" w:after="0"/>
              <w:rPr>
                <w:color w:val="000000"/>
                <w:sz w:val="20"/>
              </w:rPr>
            </w:pPr>
            <w:r w:rsidRPr="00F35A33">
              <w:rPr>
                <w:color w:val="000000"/>
                <w:sz w:val="20"/>
              </w:rPr>
              <w:t>Census Cod Sys 1970/80/90 (SEER RESSYST)</w:t>
            </w:r>
          </w:p>
        </w:tc>
      </w:tr>
      <w:tr w:rsidR="003D1BA6" w:rsidRPr="00F35A33" w14:paraId="243AD60E" w14:textId="77777777" w:rsidTr="003679B4">
        <w:trPr>
          <w:trHeight w:val="288"/>
        </w:trPr>
        <w:tc>
          <w:tcPr>
            <w:tcW w:w="5000" w:type="pct"/>
            <w:hideMark/>
          </w:tcPr>
          <w:p w14:paraId="3594B043" w14:textId="77777777" w:rsidR="003D1BA6" w:rsidRPr="00F35A33" w:rsidRDefault="003D1BA6" w:rsidP="003D1BA6">
            <w:pPr>
              <w:spacing w:before="0" w:after="0"/>
              <w:rPr>
                <w:color w:val="000000"/>
                <w:sz w:val="20"/>
              </w:rPr>
            </w:pPr>
            <w:r w:rsidRPr="00F35A33">
              <w:rPr>
                <w:color w:val="000000"/>
                <w:sz w:val="20"/>
              </w:rPr>
              <w:t xml:space="preserve">Census Cod Sys 1970/80/90, Date of </w:t>
            </w:r>
            <w:proofErr w:type="spellStart"/>
            <w:r w:rsidRPr="00F35A33">
              <w:rPr>
                <w:color w:val="000000"/>
                <w:sz w:val="20"/>
              </w:rPr>
              <w:t>Diag</w:t>
            </w:r>
            <w:proofErr w:type="spellEnd"/>
            <w:r w:rsidRPr="00F35A33">
              <w:rPr>
                <w:color w:val="000000"/>
                <w:sz w:val="20"/>
              </w:rPr>
              <w:t xml:space="preserve"> (SEER IF49</w:t>
            </w:r>
          </w:p>
        </w:tc>
      </w:tr>
      <w:tr w:rsidR="003D1BA6" w:rsidRPr="00F35A33" w14:paraId="2FDD7242" w14:textId="77777777" w:rsidTr="003679B4">
        <w:trPr>
          <w:trHeight w:val="288"/>
        </w:trPr>
        <w:tc>
          <w:tcPr>
            <w:tcW w:w="5000" w:type="pct"/>
            <w:hideMark/>
          </w:tcPr>
          <w:p w14:paraId="00329727" w14:textId="77777777" w:rsidR="003D1BA6" w:rsidRPr="00F35A33" w:rsidRDefault="003D1BA6" w:rsidP="003D1BA6">
            <w:pPr>
              <w:spacing w:before="0" w:after="0"/>
              <w:rPr>
                <w:color w:val="000000"/>
                <w:sz w:val="20"/>
              </w:rPr>
            </w:pPr>
            <w:r w:rsidRPr="00F35A33">
              <w:rPr>
                <w:color w:val="000000"/>
                <w:sz w:val="20"/>
              </w:rPr>
              <w:t>Census Ind Code 1970-2000 vs. Coding System (NPCR)</w:t>
            </w:r>
          </w:p>
        </w:tc>
      </w:tr>
      <w:tr w:rsidR="003D1BA6" w:rsidRPr="00F35A33" w14:paraId="722F20DC" w14:textId="77777777" w:rsidTr="003679B4">
        <w:trPr>
          <w:trHeight w:val="288"/>
        </w:trPr>
        <w:tc>
          <w:tcPr>
            <w:tcW w:w="5000" w:type="pct"/>
            <w:hideMark/>
          </w:tcPr>
          <w:p w14:paraId="5D752591" w14:textId="77777777" w:rsidR="003D1BA6" w:rsidRPr="00F35A33" w:rsidRDefault="003D1BA6" w:rsidP="003D1BA6">
            <w:pPr>
              <w:spacing w:before="0" w:after="0"/>
              <w:rPr>
                <w:color w:val="000000"/>
                <w:sz w:val="20"/>
              </w:rPr>
            </w:pPr>
            <w:r w:rsidRPr="00F35A33">
              <w:rPr>
                <w:color w:val="000000"/>
                <w:sz w:val="20"/>
              </w:rPr>
              <w:t>Census Ind Code 2010 (NPCR)</w:t>
            </w:r>
          </w:p>
        </w:tc>
      </w:tr>
      <w:tr w:rsidR="003D1BA6" w:rsidRPr="00F35A33" w14:paraId="1FB34FAF" w14:textId="77777777" w:rsidTr="003679B4">
        <w:trPr>
          <w:trHeight w:val="288"/>
        </w:trPr>
        <w:tc>
          <w:tcPr>
            <w:tcW w:w="5000" w:type="pct"/>
            <w:hideMark/>
          </w:tcPr>
          <w:p w14:paraId="150C9B6D" w14:textId="77777777" w:rsidR="003D1BA6" w:rsidRPr="00F35A33" w:rsidRDefault="003D1BA6" w:rsidP="003D1BA6">
            <w:pPr>
              <w:spacing w:before="0" w:after="0"/>
              <w:rPr>
                <w:color w:val="000000"/>
                <w:sz w:val="20"/>
              </w:rPr>
            </w:pPr>
            <w:r w:rsidRPr="00F35A33">
              <w:rPr>
                <w:color w:val="000000"/>
                <w:sz w:val="20"/>
              </w:rPr>
              <w:t>Census Occ Code 1970-2000 vs. Coding System (NPCR)</w:t>
            </w:r>
          </w:p>
        </w:tc>
      </w:tr>
      <w:tr w:rsidR="003D1BA6" w:rsidRPr="00F35A33" w14:paraId="78096709" w14:textId="77777777" w:rsidTr="003679B4">
        <w:trPr>
          <w:trHeight w:val="288"/>
        </w:trPr>
        <w:tc>
          <w:tcPr>
            <w:tcW w:w="5000" w:type="pct"/>
            <w:hideMark/>
          </w:tcPr>
          <w:p w14:paraId="3D04B10F" w14:textId="77777777" w:rsidR="003D1BA6" w:rsidRPr="00F35A33" w:rsidRDefault="003D1BA6" w:rsidP="003D1BA6">
            <w:pPr>
              <w:spacing w:before="0" w:after="0"/>
              <w:rPr>
                <w:color w:val="000000"/>
                <w:sz w:val="20"/>
              </w:rPr>
            </w:pPr>
            <w:r w:rsidRPr="00F35A33">
              <w:rPr>
                <w:color w:val="000000"/>
                <w:sz w:val="20"/>
              </w:rPr>
              <w:t>Census Occ Code 2010 (NPCR)</w:t>
            </w:r>
          </w:p>
        </w:tc>
      </w:tr>
      <w:tr w:rsidR="003D1BA6" w:rsidRPr="00F35A33" w14:paraId="17B0A1E3" w14:textId="77777777" w:rsidTr="003679B4">
        <w:trPr>
          <w:trHeight w:val="288"/>
        </w:trPr>
        <w:tc>
          <w:tcPr>
            <w:tcW w:w="5000" w:type="pct"/>
            <w:hideMark/>
          </w:tcPr>
          <w:p w14:paraId="1BC2B544" w14:textId="77777777" w:rsidR="003D1BA6" w:rsidRPr="00F35A33" w:rsidRDefault="003D1BA6" w:rsidP="003D1BA6">
            <w:pPr>
              <w:spacing w:before="0" w:after="0"/>
              <w:rPr>
                <w:color w:val="000000"/>
                <w:sz w:val="20"/>
              </w:rPr>
            </w:pPr>
            <w:r w:rsidRPr="00F35A33">
              <w:rPr>
                <w:color w:val="000000"/>
                <w:sz w:val="20"/>
              </w:rPr>
              <w:t>Census Occ/Ind Sys 70-00 (NPCR)</w:t>
            </w:r>
          </w:p>
        </w:tc>
      </w:tr>
      <w:tr w:rsidR="003D1BA6" w:rsidRPr="00F35A33" w14:paraId="08B100CE" w14:textId="77777777" w:rsidTr="003679B4">
        <w:trPr>
          <w:trHeight w:val="288"/>
        </w:trPr>
        <w:tc>
          <w:tcPr>
            <w:tcW w:w="5000" w:type="pct"/>
            <w:hideMark/>
          </w:tcPr>
          <w:p w14:paraId="6E3F2D12" w14:textId="77777777" w:rsidR="003D1BA6" w:rsidRPr="00F35A33" w:rsidRDefault="003D1BA6" w:rsidP="003D1BA6">
            <w:pPr>
              <w:spacing w:before="0" w:after="0"/>
              <w:rPr>
                <w:color w:val="000000"/>
                <w:sz w:val="20"/>
              </w:rPr>
            </w:pPr>
            <w:r w:rsidRPr="00F35A33">
              <w:rPr>
                <w:color w:val="000000"/>
                <w:sz w:val="20"/>
              </w:rPr>
              <w:t>Census Tr Cert 1970/80/90 (SEER CENSCERT)</w:t>
            </w:r>
          </w:p>
        </w:tc>
      </w:tr>
      <w:tr w:rsidR="003D1BA6" w:rsidRPr="00F35A33" w14:paraId="731E86E2" w14:textId="77777777" w:rsidTr="003679B4">
        <w:trPr>
          <w:trHeight w:val="288"/>
        </w:trPr>
        <w:tc>
          <w:tcPr>
            <w:tcW w:w="5000" w:type="pct"/>
            <w:hideMark/>
          </w:tcPr>
          <w:p w14:paraId="09789CA8" w14:textId="77777777" w:rsidR="003D1BA6" w:rsidRPr="00F35A33" w:rsidRDefault="003D1BA6" w:rsidP="003D1BA6">
            <w:pPr>
              <w:spacing w:before="0" w:after="0"/>
              <w:rPr>
                <w:color w:val="000000"/>
                <w:sz w:val="20"/>
              </w:rPr>
            </w:pPr>
            <w:r w:rsidRPr="00F35A33">
              <w:rPr>
                <w:color w:val="000000"/>
                <w:sz w:val="20"/>
              </w:rPr>
              <w:t>Census Tr Certainty 2000 (SEER)</w:t>
            </w:r>
          </w:p>
        </w:tc>
      </w:tr>
      <w:tr w:rsidR="003D1BA6" w:rsidRPr="00F35A33" w14:paraId="56E9D338" w14:textId="77777777" w:rsidTr="003679B4">
        <w:trPr>
          <w:trHeight w:val="288"/>
        </w:trPr>
        <w:tc>
          <w:tcPr>
            <w:tcW w:w="5000" w:type="pct"/>
            <w:hideMark/>
          </w:tcPr>
          <w:p w14:paraId="75299298" w14:textId="77777777" w:rsidR="003D1BA6" w:rsidRPr="00F35A33" w:rsidRDefault="003D1BA6" w:rsidP="003D1BA6">
            <w:pPr>
              <w:spacing w:before="0" w:after="0"/>
              <w:rPr>
                <w:color w:val="000000"/>
                <w:sz w:val="20"/>
              </w:rPr>
            </w:pPr>
            <w:r w:rsidRPr="00F35A33">
              <w:rPr>
                <w:color w:val="000000"/>
                <w:sz w:val="20"/>
              </w:rPr>
              <w:t>Census Tr Certainty 2000, Date of DX (SEER IF112)</w:t>
            </w:r>
          </w:p>
        </w:tc>
      </w:tr>
      <w:tr w:rsidR="003D1BA6" w:rsidRPr="00F35A33" w14:paraId="653783EA" w14:textId="77777777" w:rsidTr="003679B4">
        <w:trPr>
          <w:trHeight w:val="288"/>
        </w:trPr>
        <w:tc>
          <w:tcPr>
            <w:tcW w:w="5000" w:type="pct"/>
            <w:hideMark/>
          </w:tcPr>
          <w:p w14:paraId="6358EAE0" w14:textId="77777777" w:rsidR="003D1BA6" w:rsidRPr="00F35A33" w:rsidRDefault="003D1BA6" w:rsidP="003D1BA6">
            <w:pPr>
              <w:spacing w:before="0" w:after="0"/>
              <w:rPr>
                <w:color w:val="000000"/>
                <w:sz w:val="20"/>
              </w:rPr>
            </w:pPr>
            <w:r w:rsidRPr="00F35A33">
              <w:rPr>
                <w:color w:val="000000"/>
                <w:sz w:val="20"/>
              </w:rPr>
              <w:t>Census Tr Certainty 2010 (SEER)</w:t>
            </w:r>
          </w:p>
        </w:tc>
      </w:tr>
      <w:tr w:rsidR="003D1BA6" w:rsidRPr="00F35A33" w14:paraId="4E5B3CEE" w14:textId="77777777" w:rsidTr="003679B4">
        <w:trPr>
          <w:trHeight w:val="288"/>
        </w:trPr>
        <w:tc>
          <w:tcPr>
            <w:tcW w:w="5000" w:type="pct"/>
            <w:hideMark/>
          </w:tcPr>
          <w:p w14:paraId="1DCCA178" w14:textId="77777777" w:rsidR="003D1BA6" w:rsidRPr="00F35A33" w:rsidRDefault="003D1BA6" w:rsidP="003D1BA6">
            <w:pPr>
              <w:spacing w:before="0" w:after="0"/>
              <w:rPr>
                <w:color w:val="000000"/>
                <w:sz w:val="20"/>
              </w:rPr>
            </w:pPr>
            <w:r w:rsidRPr="00F35A33">
              <w:rPr>
                <w:color w:val="000000"/>
                <w:sz w:val="20"/>
              </w:rPr>
              <w:t>Census Tr Poverty Indictr (SEER)</w:t>
            </w:r>
          </w:p>
        </w:tc>
      </w:tr>
      <w:tr w:rsidR="003D1BA6" w:rsidRPr="00F35A33" w14:paraId="52448268" w14:textId="77777777" w:rsidTr="003679B4">
        <w:trPr>
          <w:trHeight w:val="288"/>
        </w:trPr>
        <w:tc>
          <w:tcPr>
            <w:tcW w:w="5000" w:type="pct"/>
            <w:hideMark/>
          </w:tcPr>
          <w:p w14:paraId="1D3D431D" w14:textId="77777777" w:rsidR="003D1BA6" w:rsidRPr="00F35A33" w:rsidRDefault="003D1BA6" w:rsidP="003D1BA6">
            <w:pPr>
              <w:spacing w:before="0" w:after="0"/>
              <w:rPr>
                <w:color w:val="000000"/>
                <w:sz w:val="20"/>
              </w:rPr>
            </w:pPr>
            <w:r w:rsidRPr="00F35A33">
              <w:rPr>
                <w:color w:val="000000"/>
                <w:sz w:val="20"/>
              </w:rPr>
              <w:t>Census Tr Poverty Indictr, Date of DX (NPCR)</w:t>
            </w:r>
          </w:p>
        </w:tc>
      </w:tr>
      <w:tr w:rsidR="003D1BA6" w:rsidRPr="00F35A33" w14:paraId="561BD16B" w14:textId="77777777" w:rsidTr="003679B4">
        <w:trPr>
          <w:trHeight w:val="288"/>
        </w:trPr>
        <w:tc>
          <w:tcPr>
            <w:tcW w:w="5000" w:type="pct"/>
            <w:hideMark/>
          </w:tcPr>
          <w:p w14:paraId="294BA593" w14:textId="77777777" w:rsidR="003D1BA6" w:rsidRPr="00F35A33" w:rsidRDefault="003D1BA6" w:rsidP="003D1BA6">
            <w:pPr>
              <w:spacing w:before="0" w:after="0"/>
              <w:rPr>
                <w:color w:val="000000"/>
                <w:sz w:val="20"/>
              </w:rPr>
            </w:pPr>
            <w:r w:rsidRPr="00F35A33">
              <w:rPr>
                <w:color w:val="000000"/>
                <w:sz w:val="20"/>
              </w:rPr>
              <w:t>Census Tr Poverty Indictr, Date of DX (SEER)</w:t>
            </w:r>
          </w:p>
        </w:tc>
      </w:tr>
      <w:tr w:rsidR="003D1BA6" w:rsidRPr="00F35A33" w14:paraId="511FD8C1" w14:textId="77777777" w:rsidTr="003679B4">
        <w:trPr>
          <w:trHeight w:val="288"/>
        </w:trPr>
        <w:tc>
          <w:tcPr>
            <w:tcW w:w="5000" w:type="pct"/>
            <w:hideMark/>
          </w:tcPr>
          <w:p w14:paraId="043DC79F" w14:textId="77777777" w:rsidR="003D1BA6" w:rsidRPr="00F35A33" w:rsidRDefault="003D1BA6" w:rsidP="003D1BA6">
            <w:pPr>
              <w:spacing w:before="0" w:after="0"/>
              <w:rPr>
                <w:color w:val="000000"/>
                <w:sz w:val="20"/>
              </w:rPr>
            </w:pPr>
            <w:r w:rsidRPr="00F35A33">
              <w:rPr>
                <w:color w:val="000000"/>
                <w:sz w:val="20"/>
              </w:rPr>
              <w:t>Census Tract 1970/80/90 (SEER TRACT)</w:t>
            </w:r>
          </w:p>
        </w:tc>
      </w:tr>
      <w:tr w:rsidR="003D1BA6" w:rsidRPr="00F35A33" w14:paraId="0C78A442" w14:textId="77777777" w:rsidTr="003679B4">
        <w:trPr>
          <w:trHeight w:val="288"/>
        </w:trPr>
        <w:tc>
          <w:tcPr>
            <w:tcW w:w="5000" w:type="pct"/>
            <w:hideMark/>
          </w:tcPr>
          <w:p w14:paraId="4DCB5495" w14:textId="77777777" w:rsidR="003D1BA6" w:rsidRPr="00F35A33" w:rsidRDefault="003D1BA6" w:rsidP="003D1BA6">
            <w:pPr>
              <w:spacing w:before="0" w:after="0"/>
              <w:rPr>
                <w:color w:val="000000"/>
                <w:sz w:val="20"/>
              </w:rPr>
            </w:pPr>
            <w:r w:rsidRPr="00F35A33">
              <w:rPr>
                <w:color w:val="000000"/>
                <w:sz w:val="20"/>
              </w:rPr>
              <w:t>Census Tract 1970/80/90, Census Cod Sys (SEER IF45</w:t>
            </w:r>
          </w:p>
        </w:tc>
      </w:tr>
      <w:tr w:rsidR="003D1BA6" w:rsidRPr="00F35A33" w14:paraId="07AEAE9B" w14:textId="77777777" w:rsidTr="003679B4">
        <w:trPr>
          <w:trHeight w:val="288"/>
        </w:trPr>
        <w:tc>
          <w:tcPr>
            <w:tcW w:w="5000" w:type="pct"/>
            <w:hideMark/>
          </w:tcPr>
          <w:p w14:paraId="0B424070" w14:textId="77777777" w:rsidR="003D1BA6" w:rsidRPr="00F35A33" w:rsidRDefault="003D1BA6" w:rsidP="003D1BA6">
            <w:pPr>
              <w:spacing w:before="0" w:after="0"/>
              <w:rPr>
                <w:color w:val="000000"/>
                <w:sz w:val="20"/>
              </w:rPr>
            </w:pPr>
            <w:r w:rsidRPr="00F35A33">
              <w:rPr>
                <w:color w:val="000000"/>
                <w:sz w:val="20"/>
              </w:rPr>
              <w:t>Census Tract 2000 (SEER)</w:t>
            </w:r>
          </w:p>
        </w:tc>
      </w:tr>
      <w:tr w:rsidR="003D1BA6" w:rsidRPr="00F35A33" w14:paraId="1C7E6DA5" w14:textId="77777777" w:rsidTr="003679B4">
        <w:trPr>
          <w:trHeight w:val="288"/>
        </w:trPr>
        <w:tc>
          <w:tcPr>
            <w:tcW w:w="5000" w:type="pct"/>
            <w:hideMark/>
          </w:tcPr>
          <w:p w14:paraId="536D2056" w14:textId="77777777" w:rsidR="003D1BA6" w:rsidRPr="00F35A33" w:rsidRDefault="003D1BA6" w:rsidP="003D1BA6">
            <w:pPr>
              <w:spacing w:before="0" w:after="0"/>
              <w:rPr>
                <w:color w:val="000000"/>
                <w:sz w:val="20"/>
              </w:rPr>
            </w:pPr>
            <w:r w:rsidRPr="00F35A33">
              <w:rPr>
                <w:color w:val="000000"/>
                <w:sz w:val="20"/>
              </w:rPr>
              <w:t>Census Tract 2000, Date of DX (SEER IF111)</w:t>
            </w:r>
          </w:p>
        </w:tc>
      </w:tr>
      <w:tr w:rsidR="003D1BA6" w:rsidRPr="00F35A33" w14:paraId="0E388D34" w14:textId="77777777" w:rsidTr="003679B4">
        <w:trPr>
          <w:trHeight w:val="288"/>
        </w:trPr>
        <w:tc>
          <w:tcPr>
            <w:tcW w:w="5000" w:type="pct"/>
            <w:hideMark/>
          </w:tcPr>
          <w:p w14:paraId="394103B8" w14:textId="77777777" w:rsidR="003D1BA6" w:rsidRPr="00F35A33" w:rsidRDefault="003D1BA6" w:rsidP="003D1BA6">
            <w:pPr>
              <w:spacing w:before="0" w:after="0"/>
              <w:rPr>
                <w:color w:val="000000"/>
                <w:sz w:val="20"/>
              </w:rPr>
            </w:pPr>
            <w:r w:rsidRPr="00F35A33">
              <w:rPr>
                <w:color w:val="000000"/>
                <w:sz w:val="20"/>
              </w:rPr>
              <w:t>Census Tract 2000, State, County at DX (NPCR)</w:t>
            </w:r>
          </w:p>
        </w:tc>
      </w:tr>
      <w:tr w:rsidR="003D1BA6" w:rsidRPr="00F35A33" w14:paraId="18EBAC65" w14:textId="77777777" w:rsidTr="003679B4">
        <w:trPr>
          <w:trHeight w:val="288"/>
        </w:trPr>
        <w:tc>
          <w:tcPr>
            <w:tcW w:w="5000" w:type="pct"/>
            <w:hideMark/>
          </w:tcPr>
          <w:p w14:paraId="2A8DB1D3" w14:textId="77777777" w:rsidR="003D1BA6" w:rsidRPr="00F35A33" w:rsidRDefault="003D1BA6" w:rsidP="003D1BA6">
            <w:pPr>
              <w:spacing w:before="0" w:after="0"/>
              <w:rPr>
                <w:color w:val="000000"/>
                <w:sz w:val="20"/>
              </w:rPr>
            </w:pPr>
            <w:r w:rsidRPr="00F35A33">
              <w:rPr>
                <w:color w:val="000000"/>
                <w:sz w:val="20"/>
              </w:rPr>
              <w:t>Census Tract 2000, State, County, 2000-2009 (NPCR)</w:t>
            </w:r>
          </w:p>
        </w:tc>
      </w:tr>
      <w:tr w:rsidR="003D1BA6" w:rsidRPr="00F35A33" w14:paraId="789E116E" w14:textId="77777777" w:rsidTr="003679B4">
        <w:trPr>
          <w:trHeight w:val="288"/>
        </w:trPr>
        <w:tc>
          <w:tcPr>
            <w:tcW w:w="5000" w:type="pct"/>
            <w:hideMark/>
          </w:tcPr>
          <w:p w14:paraId="24414FC5" w14:textId="77777777" w:rsidR="003D1BA6" w:rsidRPr="00F35A33" w:rsidRDefault="003D1BA6" w:rsidP="003D1BA6">
            <w:pPr>
              <w:spacing w:before="0" w:after="0"/>
              <w:rPr>
                <w:color w:val="000000"/>
                <w:sz w:val="20"/>
              </w:rPr>
            </w:pPr>
            <w:r w:rsidRPr="00F35A33">
              <w:rPr>
                <w:color w:val="000000"/>
                <w:sz w:val="20"/>
              </w:rPr>
              <w:t>Census Tract 2010 (SEER)</w:t>
            </w:r>
          </w:p>
        </w:tc>
      </w:tr>
      <w:tr w:rsidR="003D1BA6" w:rsidRPr="00F35A33" w14:paraId="678C6806" w14:textId="77777777" w:rsidTr="003679B4">
        <w:trPr>
          <w:trHeight w:val="288"/>
        </w:trPr>
        <w:tc>
          <w:tcPr>
            <w:tcW w:w="5000" w:type="pct"/>
            <w:hideMark/>
          </w:tcPr>
          <w:p w14:paraId="630F9322" w14:textId="77777777" w:rsidR="003D1BA6" w:rsidRPr="00F35A33" w:rsidRDefault="003D1BA6" w:rsidP="003D1BA6">
            <w:pPr>
              <w:spacing w:before="0" w:after="0"/>
              <w:rPr>
                <w:color w:val="000000"/>
                <w:sz w:val="20"/>
              </w:rPr>
            </w:pPr>
            <w:r w:rsidRPr="00F35A33">
              <w:rPr>
                <w:color w:val="000000"/>
                <w:sz w:val="20"/>
              </w:rPr>
              <w:t>Census Tract 2010, State, County at DX (NPCR)</w:t>
            </w:r>
          </w:p>
        </w:tc>
      </w:tr>
      <w:tr w:rsidR="003D1BA6" w:rsidRPr="00F35A33" w14:paraId="0BE4A7B4" w14:textId="77777777" w:rsidTr="003679B4">
        <w:trPr>
          <w:trHeight w:val="288"/>
        </w:trPr>
        <w:tc>
          <w:tcPr>
            <w:tcW w:w="5000" w:type="pct"/>
            <w:hideMark/>
          </w:tcPr>
          <w:p w14:paraId="107FA4DF" w14:textId="77777777" w:rsidR="003D1BA6" w:rsidRPr="00F35A33" w:rsidRDefault="003D1BA6" w:rsidP="003D1BA6">
            <w:pPr>
              <w:spacing w:before="0" w:after="0"/>
              <w:rPr>
                <w:color w:val="000000"/>
                <w:sz w:val="20"/>
              </w:rPr>
            </w:pPr>
            <w:r w:rsidRPr="00F35A33">
              <w:rPr>
                <w:color w:val="000000"/>
                <w:sz w:val="20"/>
              </w:rPr>
              <w:t>Census Tract 2010, State, County, 2010-2019 (NPCR)</w:t>
            </w:r>
          </w:p>
        </w:tc>
      </w:tr>
      <w:tr w:rsidR="003D1BA6" w:rsidRPr="00F35A33" w14:paraId="18D269C4" w14:textId="77777777" w:rsidTr="003679B4">
        <w:trPr>
          <w:trHeight w:val="288"/>
        </w:trPr>
        <w:tc>
          <w:tcPr>
            <w:tcW w:w="5000" w:type="pct"/>
            <w:hideMark/>
          </w:tcPr>
          <w:p w14:paraId="5E0249B4" w14:textId="77777777" w:rsidR="003D1BA6" w:rsidRPr="00F35A33" w:rsidRDefault="003D1BA6" w:rsidP="003D1BA6">
            <w:pPr>
              <w:spacing w:before="0" w:after="0"/>
              <w:rPr>
                <w:color w:val="000000"/>
                <w:sz w:val="20"/>
              </w:rPr>
            </w:pPr>
            <w:r w:rsidRPr="00F35A33">
              <w:rPr>
                <w:color w:val="000000"/>
                <w:sz w:val="20"/>
              </w:rPr>
              <w:t>Cervix In Situ ICDO3 (SEER IF88)</w:t>
            </w:r>
          </w:p>
        </w:tc>
      </w:tr>
      <w:tr w:rsidR="003D1BA6" w:rsidRPr="00F35A33" w14:paraId="65812C9C" w14:textId="77777777" w:rsidTr="003679B4">
        <w:trPr>
          <w:trHeight w:val="288"/>
        </w:trPr>
        <w:tc>
          <w:tcPr>
            <w:tcW w:w="5000" w:type="pct"/>
            <w:hideMark/>
          </w:tcPr>
          <w:p w14:paraId="5B3042D8" w14:textId="77777777" w:rsidR="003D1BA6" w:rsidRPr="00F35A33" w:rsidRDefault="003D1BA6" w:rsidP="003D1BA6">
            <w:pPr>
              <w:spacing w:before="0" w:after="0"/>
              <w:rPr>
                <w:color w:val="000000"/>
                <w:sz w:val="20"/>
              </w:rPr>
            </w:pPr>
            <w:r w:rsidRPr="00F35A33">
              <w:rPr>
                <w:color w:val="000000"/>
                <w:sz w:val="20"/>
              </w:rPr>
              <w:t>Class of Case (COC)</w:t>
            </w:r>
          </w:p>
        </w:tc>
      </w:tr>
      <w:tr w:rsidR="003D1BA6" w:rsidRPr="00F35A33" w14:paraId="4172F036" w14:textId="77777777" w:rsidTr="003679B4">
        <w:trPr>
          <w:trHeight w:val="288"/>
        </w:trPr>
        <w:tc>
          <w:tcPr>
            <w:tcW w:w="5000" w:type="pct"/>
            <w:hideMark/>
          </w:tcPr>
          <w:p w14:paraId="27995C34" w14:textId="77777777" w:rsidR="003D1BA6" w:rsidRPr="00F35A33" w:rsidRDefault="003D1BA6" w:rsidP="003D1BA6">
            <w:pPr>
              <w:spacing w:before="0" w:after="0"/>
              <w:rPr>
                <w:color w:val="000000"/>
                <w:sz w:val="20"/>
              </w:rPr>
            </w:pPr>
            <w:r w:rsidRPr="00F35A33">
              <w:rPr>
                <w:color w:val="000000"/>
                <w:sz w:val="20"/>
              </w:rPr>
              <w:t>Class of Case,  RX (COC)</w:t>
            </w:r>
          </w:p>
        </w:tc>
      </w:tr>
      <w:tr w:rsidR="003D1BA6" w:rsidRPr="00F35A33" w14:paraId="5BAC3A26" w14:textId="77777777" w:rsidTr="003679B4">
        <w:trPr>
          <w:trHeight w:val="288"/>
        </w:trPr>
        <w:tc>
          <w:tcPr>
            <w:tcW w:w="5000" w:type="pct"/>
            <w:hideMark/>
          </w:tcPr>
          <w:p w14:paraId="71761FBB" w14:textId="77777777" w:rsidR="003D1BA6" w:rsidRPr="00F35A33" w:rsidRDefault="003D1BA6" w:rsidP="003D1BA6">
            <w:pPr>
              <w:spacing w:before="0" w:after="0"/>
              <w:rPr>
                <w:color w:val="000000"/>
                <w:sz w:val="20"/>
              </w:rPr>
            </w:pPr>
            <w:r w:rsidRPr="00F35A33">
              <w:rPr>
                <w:color w:val="000000"/>
                <w:sz w:val="20"/>
              </w:rPr>
              <w:t>Class of Case, Date of 1st Cont, Date of DX (COC)</w:t>
            </w:r>
          </w:p>
        </w:tc>
      </w:tr>
      <w:tr w:rsidR="003D1BA6" w:rsidRPr="00F35A33" w14:paraId="1B35F618" w14:textId="77777777" w:rsidTr="003679B4">
        <w:trPr>
          <w:trHeight w:val="288"/>
        </w:trPr>
        <w:tc>
          <w:tcPr>
            <w:tcW w:w="5000" w:type="pct"/>
            <w:hideMark/>
          </w:tcPr>
          <w:p w14:paraId="793FAF53" w14:textId="77777777" w:rsidR="003D1BA6" w:rsidRPr="00F35A33" w:rsidRDefault="003D1BA6" w:rsidP="003D1BA6">
            <w:pPr>
              <w:spacing w:before="0" w:after="0"/>
              <w:rPr>
                <w:color w:val="000000"/>
                <w:sz w:val="20"/>
              </w:rPr>
            </w:pPr>
            <w:r w:rsidRPr="00F35A33">
              <w:rPr>
                <w:color w:val="000000"/>
                <w:sz w:val="20"/>
              </w:rPr>
              <w:t>Class of Case, Type of Reporting Source (NAACCR)</w:t>
            </w:r>
          </w:p>
        </w:tc>
      </w:tr>
      <w:tr w:rsidR="003D1BA6" w:rsidRPr="00F35A33" w14:paraId="1CF2E76B" w14:textId="77777777" w:rsidTr="003679B4">
        <w:trPr>
          <w:trHeight w:val="288"/>
        </w:trPr>
        <w:tc>
          <w:tcPr>
            <w:tcW w:w="5000" w:type="pct"/>
            <w:hideMark/>
          </w:tcPr>
          <w:p w14:paraId="002EC2C6" w14:textId="77777777" w:rsidR="003D1BA6" w:rsidRPr="00F35A33" w:rsidRDefault="003D1BA6" w:rsidP="003D1BA6">
            <w:pPr>
              <w:spacing w:before="0" w:after="0"/>
              <w:rPr>
                <w:color w:val="000000"/>
                <w:sz w:val="20"/>
              </w:rPr>
            </w:pPr>
            <w:r w:rsidRPr="00F35A33">
              <w:rPr>
                <w:color w:val="000000"/>
                <w:sz w:val="20"/>
              </w:rPr>
              <w:t>Class of Case,Prim Site,Hist, Beh,DX (COC)</w:t>
            </w:r>
          </w:p>
        </w:tc>
      </w:tr>
      <w:tr w:rsidR="003D1BA6" w:rsidRPr="00F35A33" w14:paraId="250A6F79" w14:textId="77777777" w:rsidTr="003679B4">
        <w:trPr>
          <w:trHeight w:val="288"/>
        </w:trPr>
        <w:tc>
          <w:tcPr>
            <w:tcW w:w="5000" w:type="pct"/>
            <w:hideMark/>
          </w:tcPr>
          <w:p w14:paraId="2DA4C446" w14:textId="77777777" w:rsidR="003D1BA6" w:rsidRPr="00F35A33" w:rsidRDefault="003D1BA6" w:rsidP="003D1BA6">
            <w:pPr>
              <w:spacing w:before="0" w:after="0"/>
              <w:rPr>
                <w:color w:val="000000"/>
                <w:sz w:val="20"/>
              </w:rPr>
            </w:pPr>
            <w:r w:rsidRPr="00F35A33">
              <w:rPr>
                <w:color w:val="000000"/>
                <w:sz w:val="20"/>
              </w:rPr>
              <w:t xml:space="preserve">Class, Date </w:t>
            </w:r>
            <w:proofErr w:type="spellStart"/>
            <w:r w:rsidRPr="00F35A33">
              <w:rPr>
                <w:color w:val="000000"/>
                <w:sz w:val="20"/>
              </w:rPr>
              <w:t>Diag</w:t>
            </w:r>
            <w:proofErr w:type="spellEnd"/>
            <w:r w:rsidRPr="00F35A33">
              <w:rPr>
                <w:color w:val="000000"/>
                <w:sz w:val="20"/>
              </w:rPr>
              <w:t>, Date Last Cont, Vit Stat (COC)</w:t>
            </w:r>
          </w:p>
        </w:tc>
      </w:tr>
      <w:tr w:rsidR="003D1BA6" w:rsidRPr="00F35A33" w14:paraId="255D619E" w14:textId="77777777" w:rsidTr="003679B4">
        <w:trPr>
          <w:trHeight w:val="288"/>
        </w:trPr>
        <w:tc>
          <w:tcPr>
            <w:tcW w:w="5000" w:type="pct"/>
            <w:hideMark/>
          </w:tcPr>
          <w:p w14:paraId="1C6337B8" w14:textId="77777777" w:rsidR="003D1BA6" w:rsidRPr="00F35A33" w:rsidRDefault="003D1BA6" w:rsidP="003D1BA6">
            <w:pPr>
              <w:spacing w:before="0" w:after="0"/>
              <w:rPr>
                <w:color w:val="000000"/>
                <w:sz w:val="20"/>
              </w:rPr>
            </w:pPr>
            <w:r w:rsidRPr="00F35A33">
              <w:rPr>
                <w:color w:val="000000"/>
                <w:sz w:val="20"/>
              </w:rPr>
              <w:t>COC Coding Sys--Curr, COC Coding Sys--Orig (COC)</w:t>
            </w:r>
          </w:p>
        </w:tc>
      </w:tr>
      <w:tr w:rsidR="003D1BA6" w:rsidRPr="00F35A33" w14:paraId="0400A723" w14:textId="77777777" w:rsidTr="003679B4">
        <w:trPr>
          <w:trHeight w:val="288"/>
        </w:trPr>
        <w:tc>
          <w:tcPr>
            <w:tcW w:w="5000" w:type="pct"/>
            <w:hideMark/>
          </w:tcPr>
          <w:p w14:paraId="0A76A0BA" w14:textId="77777777" w:rsidR="003D1BA6" w:rsidRPr="00F35A33" w:rsidRDefault="003D1BA6" w:rsidP="003D1BA6">
            <w:pPr>
              <w:spacing w:before="0" w:after="0"/>
              <w:rPr>
                <w:color w:val="000000"/>
                <w:sz w:val="20"/>
              </w:rPr>
            </w:pPr>
            <w:r w:rsidRPr="00F35A33">
              <w:rPr>
                <w:color w:val="000000"/>
                <w:sz w:val="20"/>
              </w:rPr>
              <w:t>COC Coding Sys--Current (COC)</w:t>
            </w:r>
          </w:p>
        </w:tc>
      </w:tr>
      <w:tr w:rsidR="003D1BA6" w:rsidRPr="00F35A33" w14:paraId="52C938AE" w14:textId="77777777" w:rsidTr="003679B4">
        <w:trPr>
          <w:trHeight w:val="288"/>
        </w:trPr>
        <w:tc>
          <w:tcPr>
            <w:tcW w:w="5000" w:type="pct"/>
            <w:hideMark/>
          </w:tcPr>
          <w:p w14:paraId="28189999" w14:textId="77777777" w:rsidR="003D1BA6" w:rsidRPr="00F35A33" w:rsidRDefault="003D1BA6" w:rsidP="003D1BA6">
            <w:pPr>
              <w:spacing w:before="0" w:after="0"/>
              <w:rPr>
                <w:color w:val="000000"/>
                <w:sz w:val="20"/>
              </w:rPr>
            </w:pPr>
            <w:r w:rsidRPr="00F35A33">
              <w:rPr>
                <w:color w:val="000000"/>
                <w:sz w:val="20"/>
              </w:rPr>
              <w:t>COC Coding Sys--Current (NAACCR)</w:t>
            </w:r>
          </w:p>
        </w:tc>
      </w:tr>
      <w:tr w:rsidR="003D1BA6" w:rsidRPr="00F35A33" w14:paraId="168A8BD4" w14:textId="77777777" w:rsidTr="003679B4">
        <w:trPr>
          <w:trHeight w:val="288"/>
        </w:trPr>
        <w:tc>
          <w:tcPr>
            <w:tcW w:w="5000" w:type="pct"/>
            <w:hideMark/>
          </w:tcPr>
          <w:p w14:paraId="0C904A99" w14:textId="77777777" w:rsidR="003D1BA6" w:rsidRPr="00F35A33" w:rsidRDefault="003D1BA6" w:rsidP="003D1BA6">
            <w:pPr>
              <w:spacing w:before="0" w:after="0"/>
              <w:rPr>
                <w:color w:val="000000"/>
                <w:sz w:val="20"/>
              </w:rPr>
            </w:pPr>
            <w:r w:rsidRPr="00F35A33">
              <w:rPr>
                <w:color w:val="000000"/>
                <w:sz w:val="20"/>
              </w:rPr>
              <w:t>COC Coding Sys--Current, Date of Diagnosis (NAACCR</w:t>
            </w:r>
          </w:p>
        </w:tc>
      </w:tr>
      <w:tr w:rsidR="003D1BA6" w:rsidRPr="00F35A33" w14:paraId="44B6EBDC" w14:textId="77777777" w:rsidTr="003679B4">
        <w:trPr>
          <w:trHeight w:val="288"/>
        </w:trPr>
        <w:tc>
          <w:tcPr>
            <w:tcW w:w="5000" w:type="pct"/>
            <w:hideMark/>
          </w:tcPr>
          <w:p w14:paraId="5C22F8FD" w14:textId="77777777" w:rsidR="003D1BA6" w:rsidRPr="00F35A33" w:rsidRDefault="003D1BA6" w:rsidP="003D1BA6">
            <w:pPr>
              <w:spacing w:before="0" w:after="0"/>
              <w:rPr>
                <w:color w:val="000000"/>
                <w:sz w:val="20"/>
              </w:rPr>
            </w:pPr>
            <w:r w:rsidRPr="00F35A33">
              <w:rPr>
                <w:color w:val="000000"/>
                <w:sz w:val="20"/>
              </w:rPr>
              <w:t>COC Coding Sys--Original (COC)</w:t>
            </w:r>
          </w:p>
        </w:tc>
      </w:tr>
      <w:tr w:rsidR="003D1BA6" w:rsidRPr="00F35A33" w14:paraId="1B06C51E" w14:textId="77777777" w:rsidTr="003679B4">
        <w:trPr>
          <w:trHeight w:val="288"/>
        </w:trPr>
        <w:tc>
          <w:tcPr>
            <w:tcW w:w="5000" w:type="pct"/>
            <w:hideMark/>
          </w:tcPr>
          <w:p w14:paraId="38832A9E" w14:textId="77777777" w:rsidR="003D1BA6" w:rsidRPr="00F35A33" w:rsidRDefault="003D1BA6" w:rsidP="003D1BA6">
            <w:pPr>
              <w:spacing w:before="0" w:after="0"/>
              <w:rPr>
                <w:color w:val="000000"/>
                <w:sz w:val="20"/>
              </w:rPr>
            </w:pPr>
            <w:r w:rsidRPr="00F35A33">
              <w:rPr>
                <w:color w:val="000000"/>
                <w:sz w:val="20"/>
              </w:rPr>
              <w:t>COC Coding Sys--Original, Date of Diagnosis (COC)</w:t>
            </w:r>
          </w:p>
        </w:tc>
      </w:tr>
      <w:tr w:rsidR="003D1BA6" w:rsidRPr="00F35A33" w14:paraId="351CD6C8" w14:textId="77777777" w:rsidTr="003679B4">
        <w:trPr>
          <w:trHeight w:val="288"/>
        </w:trPr>
        <w:tc>
          <w:tcPr>
            <w:tcW w:w="5000" w:type="pct"/>
            <w:hideMark/>
          </w:tcPr>
          <w:p w14:paraId="6DC4E1F1" w14:textId="77777777" w:rsidR="003D1BA6" w:rsidRPr="00F35A33" w:rsidRDefault="003D1BA6" w:rsidP="003D1BA6">
            <w:pPr>
              <w:spacing w:before="0" w:after="0"/>
              <w:rPr>
                <w:color w:val="000000"/>
                <w:sz w:val="20"/>
              </w:rPr>
            </w:pPr>
            <w:r w:rsidRPr="00F35A33">
              <w:rPr>
                <w:color w:val="000000"/>
                <w:sz w:val="20"/>
              </w:rPr>
              <w:t>COC Coding Sys--Original, Date of DX (NAACCR)</w:t>
            </w:r>
          </w:p>
        </w:tc>
      </w:tr>
      <w:tr w:rsidR="003D1BA6" w:rsidRPr="00F35A33" w14:paraId="7D6D9EF1" w14:textId="77777777" w:rsidTr="003679B4">
        <w:trPr>
          <w:trHeight w:val="288"/>
        </w:trPr>
        <w:tc>
          <w:tcPr>
            <w:tcW w:w="5000" w:type="pct"/>
            <w:hideMark/>
          </w:tcPr>
          <w:p w14:paraId="2E6896CA" w14:textId="77777777" w:rsidR="003D1BA6" w:rsidRPr="00F35A33" w:rsidRDefault="003D1BA6" w:rsidP="003D1BA6">
            <w:pPr>
              <w:spacing w:before="0" w:after="0"/>
              <w:rPr>
                <w:color w:val="000000"/>
                <w:sz w:val="20"/>
              </w:rPr>
            </w:pPr>
            <w:r w:rsidRPr="00F35A33">
              <w:rPr>
                <w:color w:val="000000"/>
                <w:sz w:val="20"/>
              </w:rPr>
              <w:t>Coding System for EOD (SEER EODSYST)</w:t>
            </w:r>
          </w:p>
        </w:tc>
      </w:tr>
      <w:tr w:rsidR="003D1BA6" w:rsidRPr="00F35A33" w14:paraId="10D29731" w14:textId="77777777" w:rsidTr="003679B4">
        <w:trPr>
          <w:trHeight w:val="288"/>
        </w:trPr>
        <w:tc>
          <w:tcPr>
            <w:tcW w:w="5000" w:type="pct"/>
            <w:hideMark/>
          </w:tcPr>
          <w:p w14:paraId="71778267" w14:textId="77777777" w:rsidR="003D1BA6" w:rsidRPr="00F35A33" w:rsidRDefault="003D1BA6" w:rsidP="003D1BA6">
            <w:pPr>
              <w:spacing w:before="0" w:after="0"/>
              <w:rPr>
                <w:color w:val="000000"/>
                <w:sz w:val="20"/>
              </w:rPr>
            </w:pPr>
            <w:r w:rsidRPr="00F35A33">
              <w:rPr>
                <w:color w:val="000000"/>
                <w:sz w:val="20"/>
              </w:rPr>
              <w:t>Comorbid/Compl 1, Secondary DX 1, Date DX (COC)</w:t>
            </w:r>
          </w:p>
        </w:tc>
      </w:tr>
      <w:tr w:rsidR="003D1BA6" w:rsidRPr="00F35A33" w14:paraId="43703C7B" w14:textId="77777777" w:rsidTr="003679B4">
        <w:trPr>
          <w:trHeight w:val="288"/>
        </w:trPr>
        <w:tc>
          <w:tcPr>
            <w:tcW w:w="5000" w:type="pct"/>
            <w:hideMark/>
          </w:tcPr>
          <w:p w14:paraId="79FEEA52" w14:textId="77777777" w:rsidR="003D1BA6" w:rsidRPr="00F35A33" w:rsidRDefault="003D1BA6" w:rsidP="003D1BA6">
            <w:pPr>
              <w:spacing w:before="0" w:after="0"/>
              <w:rPr>
                <w:color w:val="000000"/>
                <w:sz w:val="20"/>
              </w:rPr>
            </w:pPr>
            <w:r w:rsidRPr="00F35A33">
              <w:rPr>
                <w:color w:val="000000"/>
                <w:sz w:val="20"/>
              </w:rPr>
              <w:t>Comorbid/Complication 1 - 10 (COC)</w:t>
            </w:r>
          </w:p>
        </w:tc>
      </w:tr>
      <w:tr w:rsidR="003D1BA6" w:rsidRPr="00F35A33" w14:paraId="2EAD1DF0" w14:textId="77777777" w:rsidTr="003679B4">
        <w:trPr>
          <w:trHeight w:val="288"/>
        </w:trPr>
        <w:tc>
          <w:tcPr>
            <w:tcW w:w="5000" w:type="pct"/>
            <w:hideMark/>
          </w:tcPr>
          <w:p w14:paraId="43CD1BB7" w14:textId="77777777" w:rsidR="003D1BA6" w:rsidRPr="00F35A33" w:rsidRDefault="003D1BA6" w:rsidP="003D1BA6">
            <w:pPr>
              <w:spacing w:before="0" w:after="0"/>
              <w:rPr>
                <w:color w:val="000000"/>
                <w:sz w:val="20"/>
              </w:rPr>
            </w:pPr>
            <w:r w:rsidRPr="00F35A33">
              <w:rPr>
                <w:color w:val="000000"/>
                <w:sz w:val="20"/>
              </w:rPr>
              <w:t>Comorbid/Complication 1, Date DX (COC)</w:t>
            </w:r>
          </w:p>
        </w:tc>
      </w:tr>
      <w:tr w:rsidR="003D1BA6" w:rsidRPr="00F35A33" w14:paraId="504765AF" w14:textId="77777777" w:rsidTr="003679B4">
        <w:trPr>
          <w:trHeight w:val="288"/>
        </w:trPr>
        <w:tc>
          <w:tcPr>
            <w:tcW w:w="5000" w:type="pct"/>
            <w:hideMark/>
          </w:tcPr>
          <w:p w14:paraId="42624D97" w14:textId="77777777" w:rsidR="003D1BA6" w:rsidRPr="00F35A33" w:rsidRDefault="003D1BA6" w:rsidP="003D1BA6">
            <w:pPr>
              <w:spacing w:before="0" w:after="0"/>
              <w:rPr>
                <w:color w:val="000000"/>
                <w:sz w:val="20"/>
              </w:rPr>
            </w:pPr>
            <w:r w:rsidRPr="00F35A33">
              <w:rPr>
                <w:color w:val="000000"/>
                <w:sz w:val="20"/>
              </w:rPr>
              <w:t>Comorbid/Complication 10, Date DX (COC)</w:t>
            </w:r>
          </w:p>
        </w:tc>
      </w:tr>
      <w:tr w:rsidR="003D1BA6" w:rsidRPr="00F35A33" w14:paraId="5CB77414" w14:textId="77777777" w:rsidTr="003679B4">
        <w:trPr>
          <w:trHeight w:val="288"/>
        </w:trPr>
        <w:tc>
          <w:tcPr>
            <w:tcW w:w="5000" w:type="pct"/>
            <w:hideMark/>
          </w:tcPr>
          <w:p w14:paraId="5E14BD85" w14:textId="77777777" w:rsidR="003D1BA6" w:rsidRPr="00F35A33" w:rsidRDefault="003D1BA6" w:rsidP="003D1BA6">
            <w:pPr>
              <w:spacing w:before="0" w:after="0"/>
              <w:rPr>
                <w:color w:val="000000"/>
                <w:sz w:val="20"/>
              </w:rPr>
            </w:pPr>
            <w:r w:rsidRPr="00F35A33">
              <w:rPr>
                <w:color w:val="000000"/>
                <w:sz w:val="20"/>
              </w:rPr>
              <w:t>Comorbid/Complication 2, Date DX (COC)</w:t>
            </w:r>
          </w:p>
        </w:tc>
      </w:tr>
      <w:tr w:rsidR="003D1BA6" w:rsidRPr="00F35A33" w14:paraId="11F90F05" w14:textId="77777777" w:rsidTr="003679B4">
        <w:trPr>
          <w:trHeight w:val="288"/>
        </w:trPr>
        <w:tc>
          <w:tcPr>
            <w:tcW w:w="5000" w:type="pct"/>
            <w:hideMark/>
          </w:tcPr>
          <w:p w14:paraId="04ECF82A" w14:textId="77777777" w:rsidR="003D1BA6" w:rsidRPr="00F35A33" w:rsidRDefault="003D1BA6" w:rsidP="003D1BA6">
            <w:pPr>
              <w:spacing w:before="0" w:after="0"/>
              <w:rPr>
                <w:color w:val="000000"/>
                <w:sz w:val="20"/>
              </w:rPr>
            </w:pPr>
            <w:r w:rsidRPr="00F35A33">
              <w:rPr>
                <w:color w:val="000000"/>
                <w:sz w:val="20"/>
              </w:rPr>
              <w:t>Comorbid/Complication 3, Date DX (COC)</w:t>
            </w:r>
          </w:p>
        </w:tc>
      </w:tr>
      <w:tr w:rsidR="003D1BA6" w:rsidRPr="00F35A33" w14:paraId="1C1F97BF" w14:textId="77777777" w:rsidTr="003679B4">
        <w:trPr>
          <w:trHeight w:val="288"/>
        </w:trPr>
        <w:tc>
          <w:tcPr>
            <w:tcW w:w="5000" w:type="pct"/>
            <w:hideMark/>
          </w:tcPr>
          <w:p w14:paraId="1AC1E94B" w14:textId="77777777" w:rsidR="003D1BA6" w:rsidRPr="00F35A33" w:rsidRDefault="003D1BA6" w:rsidP="003D1BA6">
            <w:pPr>
              <w:spacing w:before="0" w:after="0"/>
              <w:rPr>
                <w:color w:val="000000"/>
                <w:sz w:val="20"/>
              </w:rPr>
            </w:pPr>
            <w:r w:rsidRPr="00F35A33">
              <w:rPr>
                <w:color w:val="000000"/>
                <w:sz w:val="20"/>
              </w:rPr>
              <w:t>Comorbid/Complication 4, Date DX (COC)</w:t>
            </w:r>
          </w:p>
        </w:tc>
      </w:tr>
      <w:tr w:rsidR="003D1BA6" w:rsidRPr="00F35A33" w14:paraId="2F9EDB2D" w14:textId="77777777" w:rsidTr="003679B4">
        <w:trPr>
          <w:trHeight w:val="288"/>
        </w:trPr>
        <w:tc>
          <w:tcPr>
            <w:tcW w:w="5000" w:type="pct"/>
            <w:hideMark/>
          </w:tcPr>
          <w:p w14:paraId="030D4864" w14:textId="77777777" w:rsidR="003D1BA6" w:rsidRPr="00F35A33" w:rsidRDefault="003D1BA6" w:rsidP="003D1BA6">
            <w:pPr>
              <w:spacing w:before="0" w:after="0"/>
              <w:rPr>
                <w:color w:val="000000"/>
                <w:sz w:val="20"/>
              </w:rPr>
            </w:pPr>
            <w:r w:rsidRPr="00F35A33">
              <w:rPr>
                <w:color w:val="000000"/>
                <w:sz w:val="20"/>
              </w:rPr>
              <w:t>Comorbid/Complication 5, Date DX (COC)</w:t>
            </w:r>
          </w:p>
        </w:tc>
      </w:tr>
      <w:tr w:rsidR="003D1BA6" w:rsidRPr="00F35A33" w14:paraId="69F1C7B2" w14:textId="77777777" w:rsidTr="003679B4">
        <w:trPr>
          <w:trHeight w:val="288"/>
        </w:trPr>
        <w:tc>
          <w:tcPr>
            <w:tcW w:w="5000" w:type="pct"/>
            <w:hideMark/>
          </w:tcPr>
          <w:p w14:paraId="7C4B25B0" w14:textId="77777777" w:rsidR="003D1BA6" w:rsidRPr="00F35A33" w:rsidRDefault="003D1BA6" w:rsidP="003D1BA6">
            <w:pPr>
              <w:spacing w:before="0" w:after="0"/>
              <w:rPr>
                <w:color w:val="000000"/>
                <w:sz w:val="20"/>
              </w:rPr>
            </w:pPr>
            <w:r w:rsidRPr="00F35A33">
              <w:rPr>
                <w:color w:val="000000"/>
                <w:sz w:val="20"/>
              </w:rPr>
              <w:t>Comorbid/Complication 6, Date DX (COC)</w:t>
            </w:r>
          </w:p>
        </w:tc>
      </w:tr>
      <w:tr w:rsidR="003D1BA6" w:rsidRPr="00F35A33" w14:paraId="035017CA" w14:textId="77777777" w:rsidTr="003679B4">
        <w:trPr>
          <w:trHeight w:val="288"/>
        </w:trPr>
        <w:tc>
          <w:tcPr>
            <w:tcW w:w="5000" w:type="pct"/>
            <w:hideMark/>
          </w:tcPr>
          <w:p w14:paraId="7B86F41E" w14:textId="77777777" w:rsidR="003D1BA6" w:rsidRPr="00F35A33" w:rsidRDefault="003D1BA6" w:rsidP="003D1BA6">
            <w:pPr>
              <w:spacing w:before="0" w:after="0"/>
              <w:rPr>
                <w:color w:val="000000"/>
                <w:sz w:val="20"/>
              </w:rPr>
            </w:pPr>
            <w:r w:rsidRPr="00F35A33">
              <w:rPr>
                <w:color w:val="000000"/>
                <w:sz w:val="20"/>
              </w:rPr>
              <w:t>Comorbid/Complication 7, Date DX (COC)</w:t>
            </w:r>
          </w:p>
        </w:tc>
      </w:tr>
      <w:tr w:rsidR="003D1BA6" w:rsidRPr="00F35A33" w14:paraId="4087D8CD" w14:textId="77777777" w:rsidTr="003679B4">
        <w:trPr>
          <w:trHeight w:val="288"/>
        </w:trPr>
        <w:tc>
          <w:tcPr>
            <w:tcW w:w="5000" w:type="pct"/>
            <w:hideMark/>
          </w:tcPr>
          <w:p w14:paraId="32AD61A6" w14:textId="77777777" w:rsidR="003D1BA6" w:rsidRPr="00F35A33" w:rsidRDefault="003D1BA6" w:rsidP="003D1BA6">
            <w:pPr>
              <w:spacing w:before="0" w:after="0"/>
              <w:rPr>
                <w:color w:val="000000"/>
                <w:sz w:val="20"/>
              </w:rPr>
            </w:pPr>
            <w:r w:rsidRPr="00F35A33">
              <w:rPr>
                <w:color w:val="000000"/>
                <w:sz w:val="20"/>
              </w:rPr>
              <w:t>Comorbid/Complication 8, Date DX (COC)</w:t>
            </w:r>
          </w:p>
        </w:tc>
      </w:tr>
      <w:tr w:rsidR="003D1BA6" w:rsidRPr="00F35A33" w14:paraId="0DB3DC82" w14:textId="77777777" w:rsidTr="003679B4">
        <w:trPr>
          <w:trHeight w:val="288"/>
        </w:trPr>
        <w:tc>
          <w:tcPr>
            <w:tcW w:w="5000" w:type="pct"/>
            <w:hideMark/>
          </w:tcPr>
          <w:p w14:paraId="3695037E" w14:textId="77777777" w:rsidR="003D1BA6" w:rsidRPr="00F35A33" w:rsidRDefault="003D1BA6" w:rsidP="003D1BA6">
            <w:pPr>
              <w:spacing w:before="0" w:after="0"/>
              <w:rPr>
                <w:color w:val="000000"/>
                <w:sz w:val="20"/>
              </w:rPr>
            </w:pPr>
            <w:r w:rsidRPr="00F35A33">
              <w:rPr>
                <w:color w:val="000000"/>
                <w:sz w:val="20"/>
              </w:rPr>
              <w:t>Comorbid/Complication 9, Date DX (COC)</w:t>
            </w:r>
          </w:p>
        </w:tc>
      </w:tr>
      <w:tr w:rsidR="003D1BA6" w:rsidRPr="00F35A33" w14:paraId="6AF46CB5" w14:textId="77777777" w:rsidTr="003679B4">
        <w:trPr>
          <w:trHeight w:val="288"/>
        </w:trPr>
        <w:tc>
          <w:tcPr>
            <w:tcW w:w="5000" w:type="pct"/>
            <w:hideMark/>
          </w:tcPr>
          <w:p w14:paraId="481F11A3" w14:textId="77777777" w:rsidR="003D1BA6" w:rsidRPr="00F35A33" w:rsidRDefault="003D1BA6" w:rsidP="003D1BA6">
            <w:pPr>
              <w:spacing w:before="0" w:after="0"/>
              <w:rPr>
                <w:color w:val="000000"/>
                <w:sz w:val="20"/>
              </w:rPr>
            </w:pPr>
            <w:r w:rsidRPr="00F35A33">
              <w:rPr>
                <w:color w:val="000000"/>
                <w:sz w:val="20"/>
              </w:rPr>
              <w:t xml:space="preserve">CompEthn, Date of </w:t>
            </w:r>
            <w:proofErr w:type="spellStart"/>
            <w:r w:rsidRPr="00F35A33">
              <w:rPr>
                <w:color w:val="000000"/>
                <w:sz w:val="20"/>
              </w:rPr>
              <w:t>Diag</w:t>
            </w:r>
            <w:proofErr w:type="spellEnd"/>
            <w:r w:rsidRPr="00F35A33">
              <w:rPr>
                <w:color w:val="000000"/>
                <w:sz w:val="20"/>
              </w:rPr>
              <w:t xml:space="preserve"> (SEER IF71)</w:t>
            </w:r>
          </w:p>
        </w:tc>
      </w:tr>
      <w:tr w:rsidR="003D1BA6" w:rsidRPr="00F35A33" w14:paraId="6EEF7894" w14:textId="77777777" w:rsidTr="003679B4">
        <w:trPr>
          <w:trHeight w:val="288"/>
        </w:trPr>
        <w:tc>
          <w:tcPr>
            <w:tcW w:w="5000" w:type="pct"/>
            <w:hideMark/>
          </w:tcPr>
          <w:p w14:paraId="3DFB5B6F" w14:textId="77777777" w:rsidR="003D1BA6" w:rsidRPr="00F35A33" w:rsidRDefault="003D1BA6" w:rsidP="003D1BA6">
            <w:pPr>
              <w:spacing w:before="0" w:after="0"/>
              <w:rPr>
                <w:color w:val="000000"/>
                <w:sz w:val="20"/>
              </w:rPr>
            </w:pPr>
            <w:r w:rsidRPr="00F35A33">
              <w:rPr>
                <w:color w:val="000000"/>
                <w:sz w:val="20"/>
              </w:rPr>
              <w:t>Computed Ethnicity (SEER COMPETHN)</w:t>
            </w:r>
          </w:p>
        </w:tc>
      </w:tr>
      <w:tr w:rsidR="003D1BA6" w:rsidRPr="00F35A33" w14:paraId="1BC63E1E" w14:textId="77777777" w:rsidTr="003679B4">
        <w:trPr>
          <w:trHeight w:val="288"/>
        </w:trPr>
        <w:tc>
          <w:tcPr>
            <w:tcW w:w="5000" w:type="pct"/>
            <w:hideMark/>
          </w:tcPr>
          <w:p w14:paraId="73F1BC00" w14:textId="77777777" w:rsidR="003D1BA6" w:rsidRPr="00F35A33" w:rsidRDefault="003D1BA6" w:rsidP="003D1BA6">
            <w:pPr>
              <w:spacing w:before="0" w:after="0"/>
              <w:rPr>
                <w:color w:val="000000"/>
                <w:sz w:val="20"/>
              </w:rPr>
            </w:pPr>
            <w:r w:rsidRPr="00F35A33">
              <w:rPr>
                <w:color w:val="000000"/>
                <w:sz w:val="20"/>
              </w:rPr>
              <w:t>Computed Ethnicity Source (SEER ETHNSRC)</w:t>
            </w:r>
          </w:p>
        </w:tc>
      </w:tr>
      <w:tr w:rsidR="003D1BA6" w:rsidRPr="00F35A33" w14:paraId="6DE1E220" w14:textId="77777777" w:rsidTr="003679B4">
        <w:trPr>
          <w:trHeight w:val="288"/>
        </w:trPr>
        <w:tc>
          <w:tcPr>
            <w:tcW w:w="5000" w:type="pct"/>
            <w:hideMark/>
          </w:tcPr>
          <w:p w14:paraId="1F49D0F4" w14:textId="77777777" w:rsidR="003D1BA6" w:rsidRPr="00F35A33" w:rsidRDefault="003D1BA6" w:rsidP="003D1BA6">
            <w:pPr>
              <w:spacing w:before="0" w:after="0"/>
              <w:rPr>
                <w:color w:val="000000"/>
                <w:sz w:val="20"/>
              </w:rPr>
            </w:pPr>
            <w:r w:rsidRPr="00F35A33">
              <w:rPr>
                <w:color w:val="000000"/>
                <w:sz w:val="20"/>
              </w:rPr>
              <w:t>County (SEER IFCOUNTY)</w:t>
            </w:r>
          </w:p>
        </w:tc>
      </w:tr>
      <w:tr w:rsidR="003D1BA6" w:rsidRPr="00F35A33" w14:paraId="3B8F980F" w14:textId="77777777" w:rsidTr="003679B4">
        <w:trPr>
          <w:trHeight w:val="288"/>
        </w:trPr>
        <w:tc>
          <w:tcPr>
            <w:tcW w:w="5000" w:type="pct"/>
            <w:hideMark/>
          </w:tcPr>
          <w:p w14:paraId="0DACDC64" w14:textId="77777777" w:rsidR="003D1BA6" w:rsidRPr="00F35A33" w:rsidRDefault="003D1BA6" w:rsidP="003D1BA6">
            <w:pPr>
              <w:spacing w:before="0" w:after="0"/>
              <w:rPr>
                <w:color w:val="000000"/>
                <w:sz w:val="20"/>
              </w:rPr>
            </w:pPr>
            <w:r w:rsidRPr="00F35A33">
              <w:rPr>
                <w:color w:val="000000"/>
                <w:sz w:val="20"/>
              </w:rPr>
              <w:t>County at DX (COC)</w:t>
            </w:r>
          </w:p>
        </w:tc>
      </w:tr>
      <w:tr w:rsidR="003D1BA6" w:rsidRPr="00F35A33" w14:paraId="5A8E4915" w14:textId="77777777" w:rsidTr="003679B4">
        <w:trPr>
          <w:trHeight w:val="288"/>
        </w:trPr>
        <w:tc>
          <w:tcPr>
            <w:tcW w:w="5000" w:type="pct"/>
            <w:hideMark/>
          </w:tcPr>
          <w:p w14:paraId="0EC945FA" w14:textId="77777777" w:rsidR="003D1BA6" w:rsidRPr="00F35A33" w:rsidRDefault="003D1BA6" w:rsidP="003D1BA6">
            <w:pPr>
              <w:spacing w:before="0" w:after="0"/>
              <w:rPr>
                <w:color w:val="000000"/>
                <w:sz w:val="20"/>
              </w:rPr>
            </w:pPr>
            <w:r w:rsidRPr="00F35A33">
              <w:rPr>
                <w:color w:val="000000"/>
                <w:sz w:val="20"/>
              </w:rPr>
              <w:t>County at DX (NAACCR)</w:t>
            </w:r>
          </w:p>
        </w:tc>
      </w:tr>
      <w:tr w:rsidR="003D1BA6" w:rsidRPr="00F35A33" w14:paraId="6D98536D" w14:textId="77777777" w:rsidTr="003679B4">
        <w:trPr>
          <w:trHeight w:val="288"/>
        </w:trPr>
        <w:tc>
          <w:tcPr>
            <w:tcW w:w="5000" w:type="pct"/>
            <w:hideMark/>
          </w:tcPr>
          <w:p w14:paraId="1F968C7D" w14:textId="77777777" w:rsidR="003D1BA6" w:rsidRPr="00F35A33" w:rsidRDefault="003D1BA6" w:rsidP="003D1BA6">
            <w:pPr>
              <w:spacing w:before="0" w:after="0"/>
              <w:rPr>
                <w:color w:val="000000"/>
                <w:sz w:val="20"/>
              </w:rPr>
            </w:pPr>
            <w:r w:rsidRPr="00F35A33">
              <w:rPr>
                <w:color w:val="000000"/>
                <w:sz w:val="20"/>
              </w:rPr>
              <w:t>County at DX (NPCR)</w:t>
            </w:r>
          </w:p>
        </w:tc>
      </w:tr>
      <w:tr w:rsidR="003D1BA6" w:rsidRPr="00F35A33" w14:paraId="3B6917A4" w14:textId="77777777" w:rsidTr="003679B4">
        <w:trPr>
          <w:trHeight w:val="288"/>
        </w:trPr>
        <w:tc>
          <w:tcPr>
            <w:tcW w:w="5000" w:type="pct"/>
            <w:hideMark/>
          </w:tcPr>
          <w:p w14:paraId="07C56966" w14:textId="77777777" w:rsidR="003D1BA6" w:rsidRPr="00F35A33" w:rsidRDefault="003D1BA6" w:rsidP="003D1BA6">
            <w:pPr>
              <w:spacing w:before="0" w:after="0"/>
              <w:rPr>
                <w:color w:val="000000"/>
                <w:sz w:val="20"/>
              </w:rPr>
            </w:pPr>
            <w:r w:rsidRPr="00F35A33">
              <w:rPr>
                <w:color w:val="000000"/>
                <w:sz w:val="20"/>
              </w:rPr>
              <w:t>County at DX, Addr at DX--State (NAACCR)</w:t>
            </w:r>
          </w:p>
        </w:tc>
      </w:tr>
      <w:tr w:rsidR="003D1BA6" w:rsidRPr="00F35A33" w14:paraId="694AAF16" w14:textId="77777777" w:rsidTr="003679B4">
        <w:trPr>
          <w:trHeight w:val="288"/>
        </w:trPr>
        <w:tc>
          <w:tcPr>
            <w:tcW w:w="5000" w:type="pct"/>
            <w:hideMark/>
          </w:tcPr>
          <w:p w14:paraId="49BCC126" w14:textId="77777777" w:rsidR="003D1BA6" w:rsidRPr="00F35A33" w:rsidRDefault="003D1BA6" w:rsidP="003D1BA6">
            <w:pPr>
              <w:spacing w:before="0" w:after="0"/>
              <w:rPr>
                <w:color w:val="000000"/>
                <w:sz w:val="20"/>
              </w:rPr>
            </w:pPr>
            <w:r w:rsidRPr="00F35A33">
              <w:rPr>
                <w:color w:val="000000"/>
                <w:sz w:val="20"/>
              </w:rPr>
              <w:t>County at DX, Date of Diagnosis (COC)</w:t>
            </w:r>
          </w:p>
        </w:tc>
      </w:tr>
      <w:tr w:rsidR="003D1BA6" w:rsidRPr="00F35A33" w14:paraId="37B75A06" w14:textId="77777777" w:rsidTr="003679B4">
        <w:trPr>
          <w:trHeight w:val="288"/>
        </w:trPr>
        <w:tc>
          <w:tcPr>
            <w:tcW w:w="5000" w:type="pct"/>
            <w:hideMark/>
          </w:tcPr>
          <w:p w14:paraId="712BC87D" w14:textId="77777777" w:rsidR="003D1BA6" w:rsidRPr="00F35A33" w:rsidRDefault="003D1BA6" w:rsidP="003D1BA6">
            <w:pPr>
              <w:spacing w:before="0" w:after="0"/>
              <w:rPr>
                <w:color w:val="000000"/>
                <w:sz w:val="20"/>
              </w:rPr>
            </w:pPr>
            <w:r w:rsidRPr="00F35A33">
              <w:rPr>
                <w:color w:val="000000"/>
                <w:sz w:val="20"/>
              </w:rPr>
              <w:t>CS Eval Items, Class of Case (CS)</w:t>
            </w:r>
          </w:p>
        </w:tc>
      </w:tr>
      <w:tr w:rsidR="003D1BA6" w:rsidRPr="00F35A33" w14:paraId="394D9A03" w14:textId="77777777" w:rsidTr="003679B4">
        <w:trPr>
          <w:trHeight w:val="288"/>
        </w:trPr>
        <w:tc>
          <w:tcPr>
            <w:tcW w:w="5000" w:type="pct"/>
            <w:hideMark/>
          </w:tcPr>
          <w:p w14:paraId="10056057" w14:textId="77777777" w:rsidR="003D1BA6" w:rsidRPr="00F35A33" w:rsidRDefault="003D1BA6" w:rsidP="003D1BA6">
            <w:pPr>
              <w:spacing w:before="0" w:after="0"/>
              <w:rPr>
                <w:color w:val="000000"/>
                <w:sz w:val="20"/>
              </w:rPr>
            </w:pPr>
            <w:r w:rsidRPr="00F35A33">
              <w:rPr>
                <w:color w:val="000000"/>
                <w:sz w:val="20"/>
              </w:rPr>
              <w:t>CS Eval Items, Type of Reporting Source (CS)</w:t>
            </w:r>
          </w:p>
        </w:tc>
      </w:tr>
      <w:tr w:rsidR="003D1BA6" w:rsidRPr="00F35A33" w14:paraId="13216DD9" w14:textId="77777777" w:rsidTr="003679B4">
        <w:trPr>
          <w:trHeight w:val="288"/>
        </w:trPr>
        <w:tc>
          <w:tcPr>
            <w:tcW w:w="5000" w:type="pct"/>
            <w:hideMark/>
          </w:tcPr>
          <w:p w14:paraId="711A259A" w14:textId="77777777" w:rsidR="003D1BA6" w:rsidRPr="00F35A33" w:rsidRDefault="003D1BA6" w:rsidP="003D1BA6">
            <w:pPr>
              <w:spacing w:before="0" w:after="0"/>
              <w:rPr>
                <w:color w:val="000000"/>
                <w:sz w:val="20"/>
              </w:rPr>
            </w:pPr>
            <w:r w:rsidRPr="00F35A33">
              <w:rPr>
                <w:color w:val="000000"/>
                <w:sz w:val="20"/>
              </w:rPr>
              <w:t>CS Eval Items, Vital Status (CS)</w:t>
            </w:r>
          </w:p>
        </w:tc>
      </w:tr>
      <w:tr w:rsidR="003D1BA6" w:rsidRPr="00F35A33" w14:paraId="384281B7" w14:textId="77777777" w:rsidTr="003679B4">
        <w:trPr>
          <w:trHeight w:val="288"/>
        </w:trPr>
        <w:tc>
          <w:tcPr>
            <w:tcW w:w="5000" w:type="pct"/>
            <w:hideMark/>
          </w:tcPr>
          <w:p w14:paraId="047FDCB3" w14:textId="77777777" w:rsidR="003D1BA6" w:rsidRPr="00F35A33" w:rsidRDefault="003D1BA6" w:rsidP="003D1BA6">
            <w:pPr>
              <w:spacing w:before="0" w:after="0"/>
              <w:rPr>
                <w:color w:val="000000"/>
                <w:sz w:val="20"/>
              </w:rPr>
            </w:pPr>
            <w:r w:rsidRPr="00F35A33">
              <w:rPr>
                <w:color w:val="000000"/>
                <w:sz w:val="20"/>
              </w:rPr>
              <w:t>CS Ext, Histol ICDO3, Breast Schema (CS)</w:t>
            </w:r>
          </w:p>
        </w:tc>
      </w:tr>
      <w:tr w:rsidR="003D1BA6" w:rsidRPr="00F35A33" w14:paraId="759EA8F6" w14:textId="77777777" w:rsidTr="003679B4">
        <w:trPr>
          <w:trHeight w:val="288"/>
        </w:trPr>
        <w:tc>
          <w:tcPr>
            <w:tcW w:w="5000" w:type="pct"/>
            <w:hideMark/>
          </w:tcPr>
          <w:p w14:paraId="6A771648" w14:textId="77777777" w:rsidR="003D1BA6" w:rsidRPr="00F35A33" w:rsidRDefault="003D1BA6" w:rsidP="003D1BA6">
            <w:pPr>
              <w:spacing w:before="0" w:after="0"/>
              <w:rPr>
                <w:color w:val="000000"/>
                <w:sz w:val="20"/>
              </w:rPr>
            </w:pPr>
            <w:r w:rsidRPr="00F35A33">
              <w:rPr>
                <w:color w:val="000000"/>
                <w:sz w:val="20"/>
              </w:rPr>
              <w:t>CS Ext, LN, Mets at DX, SSF 1, Retinoblastoma (CS)</w:t>
            </w:r>
          </w:p>
        </w:tc>
      </w:tr>
      <w:tr w:rsidR="003D1BA6" w:rsidRPr="00F35A33" w14:paraId="34D078FF" w14:textId="77777777" w:rsidTr="003679B4">
        <w:trPr>
          <w:trHeight w:val="288"/>
        </w:trPr>
        <w:tc>
          <w:tcPr>
            <w:tcW w:w="5000" w:type="pct"/>
            <w:hideMark/>
          </w:tcPr>
          <w:p w14:paraId="62C4D948" w14:textId="77777777" w:rsidR="003D1BA6" w:rsidRPr="00F35A33" w:rsidRDefault="003D1BA6" w:rsidP="003D1BA6">
            <w:pPr>
              <w:spacing w:before="0" w:after="0"/>
              <w:rPr>
                <w:color w:val="000000"/>
                <w:sz w:val="20"/>
              </w:rPr>
            </w:pPr>
            <w:r w:rsidRPr="00F35A33">
              <w:rPr>
                <w:color w:val="000000"/>
                <w:sz w:val="20"/>
              </w:rPr>
              <w:t>CS Ext, LN, Mets at DX, SSF 3, Prostate (CS)</w:t>
            </w:r>
          </w:p>
        </w:tc>
      </w:tr>
      <w:tr w:rsidR="003D1BA6" w:rsidRPr="00F35A33" w14:paraId="7818D016" w14:textId="77777777" w:rsidTr="003679B4">
        <w:trPr>
          <w:trHeight w:val="288"/>
        </w:trPr>
        <w:tc>
          <w:tcPr>
            <w:tcW w:w="5000" w:type="pct"/>
            <w:hideMark/>
          </w:tcPr>
          <w:p w14:paraId="3CBEA04F" w14:textId="77777777" w:rsidR="003D1BA6" w:rsidRPr="00F35A33" w:rsidRDefault="003D1BA6" w:rsidP="003D1BA6">
            <w:pPr>
              <w:spacing w:before="0" w:after="0"/>
              <w:rPr>
                <w:color w:val="000000"/>
                <w:sz w:val="20"/>
              </w:rPr>
            </w:pPr>
            <w:r w:rsidRPr="00F35A33">
              <w:rPr>
                <w:color w:val="000000"/>
                <w:sz w:val="20"/>
              </w:rPr>
              <w:t>CS Ext, Surg, TS/Ext Eval, Prostate (CS)</w:t>
            </w:r>
          </w:p>
        </w:tc>
      </w:tr>
      <w:tr w:rsidR="003D1BA6" w:rsidRPr="00F35A33" w14:paraId="2695AFE2" w14:textId="77777777" w:rsidTr="003679B4">
        <w:trPr>
          <w:trHeight w:val="288"/>
        </w:trPr>
        <w:tc>
          <w:tcPr>
            <w:tcW w:w="5000" w:type="pct"/>
            <w:hideMark/>
          </w:tcPr>
          <w:p w14:paraId="6AF3D094" w14:textId="77777777" w:rsidR="003D1BA6" w:rsidRPr="00F35A33" w:rsidRDefault="003D1BA6" w:rsidP="003D1BA6">
            <w:pPr>
              <w:spacing w:before="0" w:after="0"/>
              <w:rPr>
                <w:color w:val="000000"/>
                <w:sz w:val="20"/>
              </w:rPr>
            </w:pPr>
            <w:r w:rsidRPr="00F35A33">
              <w:rPr>
                <w:color w:val="000000"/>
                <w:sz w:val="20"/>
              </w:rPr>
              <w:t>CS Ext,TS/Ext Eval, SSF 1, MelanomaConjunc (CS)</w:t>
            </w:r>
          </w:p>
        </w:tc>
      </w:tr>
      <w:tr w:rsidR="003D1BA6" w:rsidRPr="00F35A33" w14:paraId="46FBE905" w14:textId="77777777" w:rsidTr="003679B4">
        <w:trPr>
          <w:trHeight w:val="288"/>
        </w:trPr>
        <w:tc>
          <w:tcPr>
            <w:tcW w:w="5000" w:type="pct"/>
            <w:hideMark/>
          </w:tcPr>
          <w:p w14:paraId="57893D27" w14:textId="77777777" w:rsidR="003D1BA6" w:rsidRPr="00F35A33" w:rsidRDefault="003D1BA6" w:rsidP="003D1BA6">
            <w:pPr>
              <w:spacing w:before="0" w:after="0"/>
              <w:rPr>
                <w:color w:val="000000"/>
                <w:sz w:val="20"/>
              </w:rPr>
            </w:pPr>
            <w:r w:rsidRPr="00F35A33">
              <w:rPr>
                <w:color w:val="000000"/>
                <w:sz w:val="20"/>
              </w:rPr>
              <w:t>CS Extension (CS)</w:t>
            </w:r>
          </w:p>
        </w:tc>
      </w:tr>
      <w:tr w:rsidR="003D1BA6" w:rsidRPr="00F35A33" w14:paraId="00315501" w14:textId="77777777" w:rsidTr="003679B4">
        <w:trPr>
          <w:trHeight w:val="288"/>
        </w:trPr>
        <w:tc>
          <w:tcPr>
            <w:tcW w:w="5000" w:type="pct"/>
            <w:hideMark/>
          </w:tcPr>
          <w:p w14:paraId="49273537" w14:textId="77777777" w:rsidR="003D1BA6" w:rsidRPr="00F35A33" w:rsidRDefault="003D1BA6" w:rsidP="003D1BA6">
            <w:pPr>
              <w:spacing w:before="0" w:after="0"/>
              <w:rPr>
                <w:color w:val="000000"/>
                <w:sz w:val="20"/>
              </w:rPr>
            </w:pPr>
            <w:r w:rsidRPr="00F35A33">
              <w:rPr>
                <w:color w:val="000000"/>
                <w:sz w:val="20"/>
              </w:rPr>
              <w:t>CS Extension, Brain Schema  (CS)</w:t>
            </w:r>
          </w:p>
        </w:tc>
      </w:tr>
      <w:tr w:rsidR="003D1BA6" w:rsidRPr="00F35A33" w14:paraId="51CD3B55" w14:textId="77777777" w:rsidTr="003679B4">
        <w:trPr>
          <w:trHeight w:val="288"/>
        </w:trPr>
        <w:tc>
          <w:tcPr>
            <w:tcW w:w="5000" w:type="pct"/>
            <w:hideMark/>
          </w:tcPr>
          <w:p w14:paraId="7F96A88E" w14:textId="77777777" w:rsidR="003D1BA6" w:rsidRPr="00F35A33" w:rsidRDefault="003D1BA6" w:rsidP="003D1BA6">
            <w:pPr>
              <w:spacing w:before="0" w:after="0"/>
              <w:rPr>
                <w:color w:val="000000"/>
                <w:sz w:val="20"/>
              </w:rPr>
            </w:pPr>
            <w:r w:rsidRPr="00F35A33">
              <w:rPr>
                <w:color w:val="000000"/>
                <w:sz w:val="20"/>
              </w:rPr>
              <w:t>CS Extension, CS Lymph Nodes, CS Mets at DX (CS)</w:t>
            </w:r>
          </w:p>
        </w:tc>
      </w:tr>
      <w:tr w:rsidR="003D1BA6" w:rsidRPr="00F35A33" w14:paraId="06B74F7F" w14:textId="77777777" w:rsidTr="003679B4">
        <w:trPr>
          <w:trHeight w:val="288"/>
        </w:trPr>
        <w:tc>
          <w:tcPr>
            <w:tcW w:w="5000" w:type="pct"/>
            <w:hideMark/>
          </w:tcPr>
          <w:p w14:paraId="496A1BBF" w14:textId="77777777" w:rsidR="003D1BA6" w:rsidRPr="00F35A33" w:rsidRDefault="003D1BA6" w:rsidP="003D1BA6">
            <w:pPr>
              <w:spacing w:before="0" w:after="0"/>
              <w:rPr>
                <w:color w:val="000000"/>
                <w:sz w:val="20"/>
              </w:rPr>
            </w:pPr>
            <w:r w:rsidRPr="00F35A33">
              <w:rPr>
                <w:color w:val="000000"/>
                <w:sz w:val="20"/>
              </w:rPr>
              <w:t>CS Extension, CS Tumor Size, Breast Schema  (CS)</w:t>
            </w:r>
          </w:p>
        </w:tc>
      </w:tr>
      <w:tr w:rsidR="003D1BA6" w:rsidRPr="00F35A33" w14:paraId="3A0333CF" w14:textId="77777777" w:rsidTr="003679B4">
        <w:trPr>
          <w:trHeight w:val="288"/>
        </w:trPr>
        <w:tc>
          <w:tcPr>
            <w:tcW w:w="5000" w:type="pct"/>
            <w:hideMark/>
          </w:tcPr>
          <w:p w14:paraId="41717E33" w14:textId="77777777" w:rsidR="003D1BA6" w:rsidRPr="00F35A33" w:rsidRDefault="003D1BA6" w:rsidP="003D1BA6">
            <w:pPr>
              <w:spacing w:before="0" w:after="0"/>
              <w:rPr>
                <w:color w:val="000000"/>
                <w:sz w:val="20"/>
              </w:rPr>
            </w:pPr>
            <w:r w:rsidRPr="00F35A33">
              <w:rPr>
                <w:color w:val="000000"/>
                <w:sz w:val="20"/>
              </w:rPr>
              <w:t>CS Extension, CS Tumor Size, MycosisFungoides (CS)</w:t>
            </w:r>
          </w:p>
        </w:tc>
      </w:tr>
      <w:tr w:rsidR="003D1BA6" w:rsidRPr="00F35A33" w14:paraId="713736D7" w14:textId="77777777" w:rsidTr="003679B4">
        <w:trPr>
          <w:trHeight w:val="288"/>
        </w:trPr>
        <w:tc>
          <w:tcPr>
            <w:tcW w:w="5000" w:type="pct"/>
            <w:hideMark/>
          </w:tcPr>
          <w:p w14:paraId="27E75867" w14:textId="77777777" w:rsidR="003D1BA6" w:rsidRPr="00F35A33" w:rsidRDefault="003D1BA6" w:rsidP="003D1BA6">
            <w:pPr>
              <w:spacing w:before="0" w:after="0"/>
              <w:rPr>
                <w:color w:val="000000"/>
                <w:sz w:val="20"/>
              </w:rPr>
            </w:pPr>
            <w:r w:rsidRPr="00F35A33">
              <w:rPr>
                <w:color w:val="000000"/>
                <w:sz w:val="20"/>
              </w:rPr>
              <w:t>CS Extension, CS Tumor Size, Site, Hist ICDO3 (CS)</w:t>
            </w:r>
          </w:p>
        </w:tc>
      </w:tr>
      <w:tr w:rsidR="003D1BA6" w:rsidRPr="00F35A33" w14:paraId="1F6704F8" w14:textId="77777777" w:rsidTr="003679B4">
        <w:trPr>
          <w:trHeight w:val="288"/>
        </w:trPr>
        <w:tc>
          <w:tcPr>
            <w:tcW w:w="5000" w:type="pct"/>
            <w:hideMark/>
          </w:tcPr>
          <w:p w14:paraId="6E3FC49F" w14:textId="77777777" w:rsidR="003D1BA6" w:rsidRPr="00F35A33" w:rsidRDefault="003D1BA6" w:rsidP="003D1BA6">
            <w:pPr>
              <w:spacing w:before="0" w:after="0"/>
              <w:rPr>
                <w:color w:val="000000"/>
                <w:sz w:val="20"/>
              </w:rPr>
            </w:pPr>
            <w:r w:rsidRPr="00F35A33">
              <w:rPr>
                <w:color w:val="000000"/>
                <w:sz w:val="20"/>
              </w:rPr>
              <w:t>CS Extension, Hematopoietic (CS)</w:t>
            </w:r>
          </w:p>
        </w:tc>
      </w:tr>
      <w:tr w:rsidR="003D1BA6" w:rsidRPr="00F35A33" w14:paraId="17E67D0E" w14:textId="77777777" w:rsidTr="003679B4">
        <w:trPr>
          <w:trHeight w:val="288"/>
        </w:trPr>
        <w:tc>
          <w:tcPr>
            <w:tcW w:w="5000" w:type="pct"/>
            <w:hideMark/>
          </w:tcPr>
          <w:p w14:paraId="4E3665A6" w14:textId="77777777" w:rsidR="003D1BA6" w:rsidRPr="00F35A33" w:rsidRDefault="003D1BA6" w:rsidP="003D1BA6">
            <w:pPr>
              <w:spacing w:before="0" w:after="0"/>
              <w:rPr>
                <w:color w:val="000000"/>
                <w:sz w:val="20"/>
              </w:rPr>
            </w:pPr>
            <w:r w:rsidRPr="00F35A33">
              <w:rPr>
                <w:color w:val="000000"/>
                <w:sz w:val="20"/>
              </w:rPr>
              <w:t>CS Extension, Hist, Grade, Esophagus Schema (CS)</w:t>
            </w:r>
          </w:p>
        </w:tc>
      </w:tr>
      <w:tr w:rsidR="003D1BA6" w:rsidRPr="00F35A33" w14:paraId="5430D9CB" w14:textId="77777777" w:rsidTr="003679B4">
        <w:trPr>
          <w:trHeight w:val="288"/>
        </w:trPr>
        <w:tc>
          <w:tcPr>
            <w:tcW w:w="5000" w:type="pct"/>
            <w:hideMark/>
          </w:tcPr>
          <w:p w14:paraId="00583D35" w14:textId="77777777" w:rsidR="003D1BA6" w:rsidRPr="00F35A33" w:rsidRDefault="003D1BA6" w:rsidP="003D1BA6">
            <w:pPr>
              <w:spacing w:before="0" w:after="0"/>
              <w:rPr>
                <w:color w:val="000000"/>
                <w:sz w:val="20"/>
              </w:rPr>
            </w:pPr>
            <w:r w:rsidRPr="00F35A33">
              <w:rPr>
                <w:color w:val="000000"/>
                <w:sz w:val="20"/>
              </w:rPr>
              <w:t>CS Extension, Hist, Grade, EsophagusGEJunction(CS)</w:t>
            </w:r>
          </w:p>
        </w:tc>
      </w:tr>
      <w:tr w:rsidR="003D1BA6" w:rsidRPr="00F35A33" w14:paraId="77D6CA7A" w14:textId="77777777" w:rsidTr="003679B4">
        <w:trPr>
          <w:trHeight w:val="288"/>
        </w:trPr>
        <w:tc>
          <w:tcPr>
            <w:tcW w:w="5000" w:type="pct"/>
            <w:hideMark/>
          </w:tcPr>
          <w:p w14:paraId="71201BC8" w14:textId="77777777" w:rsidR="003D1BA6" w:rsidRPr="00F35A33" w:rsidRDefault="003D1BA6" w:rsidP="003D1BA6">
            <w:pPr>
              <w:spacing w:before="0" w:after="0"/>
              <w:rPr>
                <w:color w:val="000000"/>
                <w:sz w:val="20"/>
              </w:rPr>
            </w:pPr>
            <w:r w:rsidRPr="00F35A33">
              <w:rPr>
                <w:color w:val="000000"/>
                <w:sz w:val="20"/>
              </w:rPr>
              <w:t>CS Extension, Histology, Grade, Thyroid (CS)</w:t>
            </w:r>
          </w:p>
        </w:tc>
      </w:tr>
      <w:tr w:rsidR="003D1BA6" w:rsidRPr="00F35A33" w14:paraId="7BCF1E98" w14:textId="77777777" w:rsidTr="003679B4">
        <w:trPr>
          <w:trHeight w:val="288"/>
        </w:trPr>
        <w:tc>
          <w:tcPr>
            <w:tcW w:w="5000" w:type="pct"/>
            <w:hideMark/>
          </w:tcPr>
          <w:p w14:paraId="0622B039" w14:textId="77777777" w:rsidR="003D1BA6" w:rsidRPr="00F35A33" w:rsidRDefault="003D1BA6" w:rsidP="003D1BA6">
            <w:pPr>
              <w:spacing w:before="0" w:after="0"/>
              <w:rPr>
                <w:color w:val="000000"/>
                <w:sz w:val="20"/>
              </w:rPr>
            </w:pPr>
            <w:r w:rsidRPr="00F35A33">
              <w:rPr>
                <w:color w:val="000000"/>
                <w:sz w:val="20"/>
              </w:rPr>
              <w:t>CS Extension, KidneyRenalPelvis Schema (CS)</w:t>
            </w:r>
          </w:p>
        </w:tc>
      </w:tr>
      <w:tr w:rsidR="003D1BA6" w:rsidRPr="00F35A33" w14:paraId="477379AB" w14:textId="77777777" w:rsidTr="003679B4">
        <w:trPr>
          <w:trHeight w:val="288"/>
        </w:trPr>
        <w:tc>
          <w:tcPr>
            <w:tcW w:w="5000" w:type="pct"/>
            <w:hideMark/>
          </w:tcPr>
          <w:p w14:paraId="53D5ADA5" w14:textId="77777777" w:rsidR="003D1BA6" w:rsidRPr="00F35A33" w:rsidRDefault="003D1BA6" w:rsidP="003D1BA6">
            <w:pPr>
              <w:spacing w:before="0" w:after="0"/>
              <w:rPr>
                <w:color w:val="000000"/>
                <w:sz w:val="20"/>
              </w:rPr>
            </w:pPr>
            <w:r w:rsidRPr="00F35A33">
              <w:rPr>
                <w:color w:val="000000"/>
                <w:sz w:val="20"/>
              </w:rPr>
              <w:t>CS Extension, Lymphoma Schema (CS)</w:t>
            </w:r>
          </w:p>
        </w:tc>
      </w:tr>
      <w:tr w:rsidR="003D1BA6" w:rsidRPr="00F35A33" w14:paraId="4F4BC319" w14:textId="77777777" w:rsidTr="003679B4">
        <w:trPr>
          <w:trHeight w:val="288"/>
        </w:trPr>
        <w:tc>
          <w:tcPr>
            <w:tcW w:w="5000" w:type="pct"/>
            <w:hideMark/>
          </w:tcPr>
          <w:p w14:paraId="340F7016" w14:textId="77777777" w:rsidR="003D1BA6" w:rsidRPr="00F35A33" w:rsidRDefault="003D1BA6" w:rsidP="003D1BA6">
            <w:pPr>
              <w:spacing w:before="0" w:after="0"/>
              <w:rPr>
                <w:color w:val="000000"/>
                <w:sz w:val="20"/>
              </w:rPr>
            </w:pPr>
            <w:r w:rsidRPr="00F35A33">
              <w:rPr>
                <w:color w:val="000000"/>
                <w:sz w:val="20"/>
              </w:rPr>
              <w:t>CS Extension, Morphology, Bladder ICDO3 (CS)</w:t>
            </w:r>
          </w:p>
        </w:tc>
      </w:tr>
      <w:tr w:rsidR="003D1BA6" w:rsidRPr="00F35A33" w14:paraId="17654973" w14:textId="77777777" w:rsidTr="003679B4">
        <w:trPr>
          <w:trHeight w:val="288"/>
        </w:trPr>
        <w:tc>
          <w:tcPr>
            <w:tcW w:w="5000" w:type="pct"/>
            <w:hideMark/>
          </w:tcPr>
          <w:p w14:paraId="28887E62" w14:textId="77777777" w:rsidR="003D1BA6" w:rsidRPr="00F35A33" w:rsidRDefault="003D1BA6" w:rsidP="003D1BA6">
            <w:pPr>
              <w:spacing w:before="0" w:after="0"/>
              <w:rPr>
                <w:color w:val="000000"/>
                <w:sz w:val="20"/>
              </w:rPr>
            </w:pPr>
            <w:r w:rsidRPr="00F35A33">
              <w:rPr>
                <w:color w:val="000000"/>
                <w:sz w:val="20"/>
              </w:rPr>
              <w:t>CS Extension, Mycosis Fungoides Schema (CS)</w:t>
            </w:r>
          </w:p>
        </w:tc>
      </w:tr>
      <w:tr w:rsidR="003D1BA6" w:rsidRPr="00F35A33" w14:paraId="04544259" w14:textId="77777777" w:rsidTr="003679B4">
        <w:trPr>
          <w:trHeight w:val="288"/>
        </w:trPr>
        <w:tc>
          <w:tcPr>
            <w:tcW w:w="5000" w:type="pct"/>
            <w:hideMark/>
          </w:tcPr>
          <w:p w14:paraId="23BF7E12" w14:textId="77777777" w:rsidR="003D1BA6" w:rsidRPr="00F35A33" w:rsidRDefault="003D1BA6" w:rsidP="003D1BA6">
            <w:pPr>
              <w:spacing w:before="0" w:after="0"/>
              <w:rPr>
                <w:color w:val="000000"/>
                <w:sz w:val="20"/>
              </w:rPr>
            </w:pPr>
            <w:r w:rsidRPr="00F35A33">
              <w:rPr>
                <w:color w:val="000000"/>
                <w:sz w:val="20"/>
              </w:rPr>
              <w:t>CS Extension, MyelomaPlasmaCellDisorder (CS)</w:t>
            </w:r>
          </w:p>
        </w:tc>
      </w:tr>
      <w:tr w:rsidR="003D1BA6" w:rsidRPr="00F35A33" w14:paraId="295D536F" w14:textId="77777777" w:rsidTr="003679B4">
        <w:trPr>
          <w:trHeight w:val="288"/>
        </w:trPr>
        <w:tc>
          <w:tcPr>
            <w:tcW w:w="5000" w:type="pct"/>
            <w:hideMark/>
          </w:tcPr>
          <w:p w14:paraId="2F820096" w14:textId="77777777" w:rsidR="003D1BA6" w:rsidRPr="00F35A33" w:rsidRDefault="003D1BA6" w:rsidP="003D1BA6">
            <w:pPr>
              <w:spacing w:before="0" w:after="0"/>
              <w:rPr>
                <w:color w:val="000000"/>
                <w:sz w:val="20"/>
              </w:rPr>
            </w:pPr>
            <w:r w:rsidRPr="00F35A33">
              <w:rPr>
                <w:color w:val="000000"/>
                <w:sz w:val="20"/>
              </w:rPr>
              <w:t>CS Extension, Primary Site, Behavior ICDO3 (CS)</w:t>
            </w:r>
          </w:p>
        </w:tc>
      </w:tr>
      <w:tr w:rsidR="003D1BA6" w:rsidRPr="00F35A33" w14:paraId="207C8DED" w14:textId="77777777" w:rsidTr="003679B4">
        <w:trPr>
          <w:trHeight w:val="288"/>
        </w:trPr>
        <w:tc>
          <w:tcPr>
            <w:tcW w:w="5000" w:type="pct"/>
            <w:hideMark/>
          </w:tcPr>
          <w:p w14:paraId="7C569419" w14:textId="77777777" w:rsidR="003D1BA6" w:rsidRPr="00F35A33" w:rsidRDefault="003D1BA6" w:rsidP="003D1BA6">
            <w:pPr>
              <w:spacing w:before="0" w:after="0"/>
              <w:rPr>
                <w:color w:val="000000"/>
                <w:sz w:val="20"/>
              </w:rPr>
            </w:pPr>
            <w:r w:rsidRPr="00F35A33">
              <w:rPr>
                <w:color w:val="000000"/>
                <w:sz w:val="20"/>
              </w:rPr>
              <w:t>CS Extension, Schema (CS)</w:t>
            </w:r>
          </w:p>
        </w:tc>
      </w:tr>
      <w:tr w:rsidR="003D1BA6" w:rsidRPr="00F35A33" w14:paraId="500D2289" w14:textId="77777777" w:rsidTr="003679B4">
        <w:trPr>
          <w:trHeight w:val="288"/>
        </w:trPr>
        <w:tc>
          <w:tcPr>
            <w:tcW w:w="5000" w:type="pct"/>
            <w:hideMark/>
          </w:tcPr>
          <w:p w14:paraId="655D86E6" w14:textId="77777777" w:rsidR="003D1BA6" w:rsidRPr="00F35A33" w:rsidRDefault="003D1BA6" w:rsidP="003D1BA6">
            <w:pPr>
              <w:spacing w:before="0" w:after="0"/>
              <w:rPr>
                <w:color w:val="000000"/>
                <w:sz w:val="20"/>
              </w:rPr>
            </w:pPr>
            <w:r w:rsidRPr="00F35A33">
              <w:rPr>
                <w:color w:val="000000"/>
                <w:sz w:val="20"/>
              </w:rPr>
              <w:t>CS Extension, SSF 1, Conjunctiva Schema (CS)</w:t>
            </w:r>
          </w:p>
        </w:tc>
      </w:tr>
      <w:tr w:rsidR="003D1BA6" w:rsidRPr="00F35A33" w14:paraId="54F1A2E5" w14:textId="77777777" w:rsidTr="003679B4">
        <w:trPr>
          <w:trHeight w:val="288"/>
        </w:trPr>
        <w:tc>
          <w:tcPr>
            <w:tcW w:w="5000" w:type="pct"/>
            <w:hideMark/>
          </w:tcPr>
          <w:p w14:paraId="22F2BAB6" w14:textId="77777777" w:rsidR="003D1BA6" w:rsidRPr="00F35A33" w:rsidRDefault="003D1BA6" w:rsidP="003D1BA6">
            <w:pPr>
              <w:spacing w:before="0" w:after="0"/>
              <w:rPr>
                <w:color w:val="000000"/>
                <w:sz w:val="20"/>
              </w:rPr>
            </w:pPr>
            <w:r w:rsidRPr="00F35A33">
              <w:rPr>
                <w:color w:val="000000"/>
                <w:sz w:val="20"/>
              </w:rPr>
              <w:t>CS Extension, SSF 1, Head and Neck Schemas (CS)</w:t>
            </w:r>
          </w:p>
        </w:tc>
      </w:tr>
      <w:tr w:rsidR="003D1BA6" w:rsidRPr="00F35A33" w14:paraId="717D0336" w14:textId="77777777" w:rsidTr="003679B4">
        <w:trPr>
          <w:trHeight w:val="288"/>
        </w:trPr>
        <w:tc>
          <w:tcPr>
            <w:tcW w:w="5000" w:type="pct"/>
            <w:hideMark/>
          </w:tcPr>
          <w:p w14:paraId="55030FAB" w14:textId="77777777" w:rsidR="003D1BA6" w:rsidRPr="00F35A33" w:rsidRDefault="003D1BA6" w:rsidP="003D1BA6">
            <w:pPr>
              <w:spacing w:before="0" w:after="0"/>
              <w:rPr>
                <w:color w:val="000000"/>
                <w:sz w:val="20"/>
              </w:rPr>
            </w:pPr>
            <w:r w:rsidRPr="00F35A33">
              <w:rPr>
                <w:color w:val="000000"/>
                <w:sz w:val="20"/>
              </w:rPr>
              <w:t>CS Extension, SSF 1, Lung Schema (CS)</w:t>
            </w:r>
          </w:p>
        </w:tc>
      </w:tr>
      <w:tr w:rsidR="003D1BA6" w:rsidRPr="00F35A33" w14:paraId="351711A0" w14:textId="77777777" w:rsidTr="003679B4">
        <w:trPr>
          <w:trHeight w:val="288"/>
        </w:trPr>
        <w:tc>
          <w:tcPr>
            <w:tcW w:w="5000" w:type="pct"/>
            <w:hideMark/>
          </w:tcPr>
          <w:p w14:paraId="63F124A1" w14:textId="77777777" w:rsidR="003D1BA6" w:rsidRPr="00F35A33" w:rsidRDefault="003D1BA6" w:rsidP="003D1BA6">
            <w:pPr>
              <w:spacing w:before="0" w:after="0"/>
              <w:rPr>
                <w:color w:val="000000"/>
                <w:sz w:val="20"/>
              </w:rPr>
            </w:pPr>
            <w:r w:rsidRPr="00F35A33">
              <w:rPr>
                <w:color w:val="000000"/>
                <w:sz w:val="20"/>
              </w:rPr>
              <w:t xml:space="preserve">CS Extension, SSF 1, </w:t>
            </w:r>
            <w:proofErr w:type="spellStart"/>
            <w:r w:rsidRPr="00F35A33">
              <w:rPr>
                <w:color w:val="000000"/>
                <w:sz w:val="20"/>
              </w:rPr>
              <w:t>MelanomaConjunctiva</w:t>
            </w:r>
            <w:proofErr w:type="spellEnd"/>
            <w:r w:rsidRPr="00F35A33">
              <w:rPr>
                <w:color w:val="000000"/>
                <w:sz w:val="20"/>
              </w:rPr>
              <w:t xml:space="preserve"> (CS)</w:t>
            </w:r>
          </w:p>
        </w:tc>
      </w:tr>
      <w:tr w:rsidR="003D1BA6" w:rsidRPr="00F35A33" w14:paraId="53490404" w14:textId="77777777" w:rsidTr="003679B4">
        <w:trPr>
          <w:trHeight w:val="288"/>
        </w:trPr>
        <w:tc>
          <w:tcPr>
            <w:tcW w:w="5000" w:type="pct"/>
            <w:hideMark/>
          </w:tcPr>
          <w:p w14:paraId="510BF87F" w14:textId="77777777" w:rsidR="003D1BA6" w:rsidRPr="00F35A33" w:rsidRDefault="003D1BA6" w:rsidP="003D1BA6">
            <w:pPr>
              <w:spacing w:before="0" w:after="0"/>
              <w:rPr>
                <w:color w:val="000000"/>
                <w:sz w:val="20"/>
              </w:rPr>
            </w:pPr>
            <w:r w:rsidRPr="00F35A33">
              <w:rPr>
                <w:color w:val="000000"/>
                <w:sz w:val="20"/>
              </w:rPr>
              <w:t>CS Extension, SSF 1, Thyroid Schema (CS)</w:t>
            </w:r>
          </w:p>
        </w:tc>
      </w:tr>
      <w:tr w:rsidR="003D1BA6" w:rsidRPr="00F35A33" w14:paraId="370FD183" w14:textId="77777777" w:rsidTr="003679B4">
        <w:trPr>
          <w:trHeight w:val="288"/>
        </w:trPr>
        <w:tc>
          <w:tcPr>
            <w:tcW w:w="5000" w:type="pct"/>
            <w:hideMark/>
          </w:tcPr>
          <w:p w14:paraId="332BEC2A" w14:textId="77777777" w:rsidR="003D1BA6" w:rsidRPr="00F35A33" w:rsidRDefault="003D1BA6" w:rsidP="003D1BA6">
            <w:pPr>
              <w:spacing w:before="0" w:after="0"/>
              <w:rPr>
                <w:color w:val="000000"/>
                <w:sz w:val="20"/>
              </w:rPr>
            </w:pPr>
            <w:r w:rsidRPr="00F35A33">
              <w:rPr>
                <w:color w:val="000000"/>
                <w:sz w:val="20"/>
              </w:rPr>
              <w:t>CS Extension, SSF 11, MerkelCellVulva Schema (CS)</w:t>
            </w:r>
          </w:p>
        </w:tc>
      </w:tr>
      <w:tr w:rsidR="003D1BA6" w:rsidRPr="00F35A33" w14:paraId="1FECB53F" w14:textId="77777777" w:rsidTr="003679B4">
        <w:trPr>
          <w:trHeight w:val="288"/>
        </w:trPr>
        <w:tc>
          <w:tcPr>
            <w:tcW w:w="5000" w:type="pct"/>
            <w:hideMark/>
          </w:tcPr>
          <w:p w14:paraId="74E568A7" w14:textId="77777777" w:rsidR="003D1BA6" w:rsidRPr="00F35A33" w:rsidRDefault="003D1BA6" w:rsidP="003D1BA6">
            <w:pPr>
              <w:spacing w:before="0" w:after="0"/>
              <w:rPr>
                <w:color w:val="000000"/>
                <w:sz w:val="20"/>
              </w:rPr>
            </w:pPr>
            <w:r w:rsidRPr="00F35A33">
              <w:rPr>
                <w:color w:val="000000"/>
                <w:sz w:val="20"/>
              </w:rPr>
              <w:t>CS Extension, SSF 11, Vulva Schema (CS)</w:t>
            </w:r>
          </w:p>
        </w:tc>
      </w:tr>
      <w:tr w:rsidR="003D1BA6" w:rsidRPr="00F35A33" w14:paraId="1CD0063B" w14:textId="77777777" w:rsidTr="003679B4">
        <w:trPr>
          <w:trHeight w:val="288"/>
        </w:trPr>
        <w:tc>
          <w:tcPr>
            <w:tcW w:w="5000" w:type="pct"/>
            <w:hideMark/>
          </w:tcPr>
          <w:p w14:paraId="56F1FEFD" w14:textId="77777777" w:rsidR="003D1BA6" w:rsidRPr="00F35A33" w:rsidRDefault="003D1BA6" w:rsidP="003D1BA6">
            <w:pPr>
              <w:spacing w:before="0" w:after="0"/>
              <w:rPr>
                <w:color w:val="000000"/>
                <w:sz w:val="20"/>
              </w:rPr>
            </w:pPr>
            <w:r w:rsidRPr="00F35A33">
              <w:rPr>
                <w:color w:val="000000"/>
                <w:sz w:val="20"/>
              </w:rPr>
              <w:t xml:space="preserve">CS Extension, SSF 16, </w:t>
            </w:r>
            <w:proofErr w:type="spellStart"/>
            <w:r w:rsidRPr="00F35A33">
              <w:rPr>
                <w:color w:val="000000"/>
                <w:sz w:val="20"/>
              </w:rPr>
              <w:t>MerkelCell</w:t>
            </w:r>
            <w:proofErr w:type="spellEnd"/>
            <w:r w:rsidRPr="00F35A33">
              <w:rPr>
                <w:color w:val="000000"/>
                <w:sz w:val="20"/>
              </w:rPr>
              <w:t xml:space="preserve"> Schemas (CS)</w:t>
            </w:r>
          </w:p>
        </w:tc>
      </w:tr>
      <w:tr w:rsidR="003D1BA6" w:rsidRPr="00F35A33" w14:paraId="53B183C3" w14:textId="77777777" w:rsidTr="003679B4">
        <w:trPr>
          <w:trHeight w:val="288"/>
        </w:trPr>
        <w:tc>
          <w:tcPr>
            <w:tcW w:w="5000" w:type="pct"/>
            <w:hideMark/>
          </w:tcPr>
          <w:p w14:paraId="738BC27F" w14:textId="77777777" w:rsidR="003D1BA6" w:rsidRPr="00F35A33" w:rsidRDefault="003D1BA6" w:rsidP="003D1BA6">
            <w:pPr>
              <w:spacing w:before="0" w:after="0"/>
              <w:rPr>
                <w:color w:val="000000"/>
                <w:sz w:val="20"/>
              </w:rPr>
            </w:pPr>
            <w:r w:rsidRPr="00F35A33">
              <w:rPr>
                <w:color w:val="000000"/>
                <w:sz w:val="20"/>
              </w:rPr>
              <w:t>CS Extension, SSF 16, Scrotum Schema (CS)</w:t>
            </w:r>
          </w:p>
        </w:tc>
      </w:tr>
      <w:tr w:rsidR="003D1BA6" w:rsidRPr="00F35A33" w14:paraId="3A96B9D9" w14:textId="77777777" w:rsidTr="003679B4">
        <w:trPr>
          <w:trHeight w:val="288"/>
        </w:trPr>
        <w:tc>
          <w:tcPr>
            <w:tcW w:w="5000" w:type="pct"/>
            <w:hideMark/>
          </w:tcPr>
          <w:p w14:paraId="5C18B2F8" w14:textId="77777777" w:rsidR="003D1BA6" w:rsidRPr="00F35A33" w:rsidRDefault="003D1BA6" w:rsidP="003D1BA6">
            <w:pPr>
              <w:spacing w:before="0" w:after="0"/>
              <w:rPr>
                <w:color w:val="000000"/>
                <w:sz w:val="20"/>
              </w:rPr>
            </w:pPr>
            <w:r w:rsidRPr="00F35A33">
              <w:rPr>
                <w:color w:val="000000"/>
                <w:sz w:val="20"/>
              </w:rPr>
              <w:t>CS Extension, SSF 16, Skin Schema (CS)</w:t>
            </w:r>
          </w:p>
        </w:tc>
      </w:tr>
      <w:tr w:rsidR="003D1BA6" w:rsidRPr="00F35A33" w14:paraId="02995525" w14:textId="77777777" w:rsidTr="003679B4">
        <w:trPr>
          <w:trHeight w:val="288"/>
        </w:trPr>
        <w:tc>
          <w:tcPr>
            <w:tcW w:w="5000" w:type="pct"/>
            <w:hideMark/>
          </w:tcPr>
          <w:p w14:paraId="436486EF" w14:textId="77777777" w:rsidR="003D1BA6" w:rsidRPr="00F35A33" w:rsidRDefault="003D1BA6" w:rsidP="003D1BA6">
            <w:pPr>
              <w:spacing w:before="0" w:after="0"/>
              <w:rPr>
                <w:color w:val="000000"/>
                <w:sz w:val="20"/>
              </w:rPr>
            </w:pPr>
            <w:r w:rsidRPr="00F35A33">
              <w:rPr>
                <w:color w:val="000000"/>
                <w:sz w:val="20"/>
              </w:rPr>
              <w:t xml:space="preserve">CS Extension, SSF 17, </w:t>
            </w:r>
            <w:proofErr w:type="spellStart"/>
            <w:r w:rsidRPr="00F35A33">
              <w:rPr>
                <w:color w:val="000000"/>
                <w:sz w:val="20"/>
              </w:rPr>
              <w:t>MerkelCell</w:t>
            </w:r>
            <w:proofErr w:type="spellEnd"/>
            <w:r w:rsidRPr="00F35A33">
              <w:rPr>
                <w:color w:val="000000"/>
                <w:sz w:val="20"/>
              </w:rPr>
              <w:t xml:space="preserve"> Schemas (CS)</w:t>
            </w:r>
          </w:p>
        </w:tc>
      </w:tr>
      <w:tr w:rsidR="003D1BA6" w:rsidRPr="00F35A33" w14:paraId="50993B7E" w14:textId="77777777" w:rsidTr="003679B4">
        <w:trPr>
          <w:trHeight w:val="288"/>
        </w:trPr>
        <w:tc>
          <w:tcPr>
            <w:tcW w:w="5000" w:type="pct"/>
            <w:hideMark/>
          </w:tcPr>
          <w:p w14:paraId="4F642982" w14:textId="77777777" w:rsidR="003D1BA6" w:rsidRPr="00F35A33" w:rsidRDefault="003D1BA6" w:rsidP="003D1BA6">
            <w:pPr>
              <w:spacing w:before="0" w:after="0"/>
              <w:rPr>
                <w:color w:val="000000"/>
                <w:sz w:val="20"/>
              </w:rPr>
            </w:pPr>
            <w:r w:rsidRPr="00F35A33">
              <w:rPr>
                <w:color w:val="000000"/>
                <w:sz w:val="20"/>
              </w:rPr>
              <w:t>CS Extension, SSF 17, Penis Schema (CS)</w:t>
            </w:r>
          </w:p>
        </w:tc>
      </w:tr>
      <w:tr w:rsidR="003D1BA6" w:rsidRPr="00F35A33" w14:paraId="185D0572" w14:textId="77777777" w:rsidTr="003679B4">
        <w:trPr>
          <w:trHeight w:val="288"/>
        </w:trPr>
        <w:tc>
          <w:tcPr>
            <w:tcW w:w="5000" w:type="pct"/>
            <w:hideMark/>
          </w:tcPr>
          <w:p w14:paraId="218C2465" w14:textId="77777777" w:rsidR="003D1BA6" w:rsidRPr="00F35A33" w:rsidRDefault="003D1BA6" w:rsidP="003D1BA6">
            <w:pPr>
              <w:spacing w:before="0" w:after="0"/>
              <w:rPr>
                <w:color w:val="000000"/>
                <w:sz w:val="20"/>
              </w:rPr>
            </w:pPr>
            <w:r w:rsidRPr="00F35A33">
              <w:rPr>
                <w:color w:val="000000"/>
                <w:sz w:val="20"/>
              </w:rPr>
              <w:t xml:space="preserve">CS Extension, SSF 18, </w:t>
            </w:r>
            <w:proofErr w:type="spellStart"/>
            <w:r w:rsidRPr="00F35A33">
              <w:rPr>
                <w:color w:val="000000"/>
                <w:sz w:val="20"/>
              </w:rPr>
              <w:t>MerkelCell</w:t>
            </w:r>
            <w:proofErr w:type="spellEnd"/>
            <w:r w:rsidRPr="00F35A33">
              <w:rPr>
                <w:color w:val="000000"/>
                <w:sz w:val="20"/>
              </w:rPr>
              <w:t xml:space="preserve"> Schemas (CS)</w:t>
            </w:r>
          </w:p>
        </w:tc>
      </w:tr>
      <w:tr w:rsidR="003D1BA6" w:rsidRPr="00F35A33" w14:paraId="68DDB7D6" w14:textId="77777777" w:rsidTr="003679B4">
        <w:trPr>
          <w:trHeight w:val="288"/>
        </w:trPr>
        <w:tc>
          <w:tcPr>
            <w:tcW w:w="5000" w:type="pct"/>
            <w:hideMark/>
          </w:tcPr>
          <w:p w14:paraId="43A69638" w14:textId="77777777" w:rsidR="003D1BA6" w:rsidRPr="00F35A33" w:rsidRDefault="003D1BA6" w:rsidP="003D1BA6">
            <w:pPr>
              <w:spacing w:before="0" w:after="0"/>
              <w:rPr>
                <w:color w:val="000000"/>
                <w:sz w:val="20"/>
              </w:rPr>
            </w:pPr>
            <w:r w:rsidRPr="00F35A33">
              <w:rPr>
                <w:color w:val="000000"/>
                <w:sz w:val="20"/>
              </w:rPr>
              <w:t>CS Extension, SSF 2, Bladder Schema (CS)</w:t>
            </w:r>
          </w:p>
        </w:tc>
      </w:tr>
      <w:tr w:rsidR="003D1BA6" w:rsidRPr="00F35A33" w14:paraId="35F9031E" w14:textId="77777777" w:rsidTr="003679B4">
        <w:trPr>
          <w:trHeight w:val="288"/>
        </w:trPr>
        <w:tc>
          <w:tcPr>
            <w:tcW w:w="5000" w:type="pct"/>
            <w:hideMark/>
          </w:tcPr>
          <w:p w14:paraId="1CE27040" w14:textId="77777777" w:rsidR="003D1BA6" w:rsidRPr="00F35A33" w:rsidRDefault="003D1BA6" w:rsidP="003D1BA6">
            <w:pPr>
              <w:spacing w:before="0" w:after="0"/>
              <w:rPr>
                <w:color w:val="000000"/>
                <w:sz w:val="20"/>
              </w:rPr>
            </w:pPr>
            <w:r w:rsidRPr="00F35A33">
              <w:rPr>
                <w:color w:val="000000"/>
                <w:sz w:val="20"/>
              </w:rPr>
              <w:t>CS Extension, SSF 2, KidneyRenalPelvis (CS)</w:t>
            </w:r>
          </w:p>
        </w:tc>
      </w:tr>
      <w:tr w:rsidR="003D1BA6" w:rsidRPr="00F35A33" w14:paraId="79010EAA" w14:textId="77777777" w:rsidTr="003679B4">
        <w:trPr>
          <w:trHeight w:val="288"/>
        </w:trPr>
        <w:tc>
          <w:tcPr>
            <w:tcW w:w="5000" w:type="pct"/>
            <w:hideMark/>
          </w:tcPr>
          <w:p w14:paraId="2CF974C2" w14:textId="77777777" w:rsidR="003D1BA6" w:rsidRPr="00F35A33" w:rsidRDefault="003D1BA6" w:rsidP="003D1BA6">
            <w:pPr>
              <w:spacing w:before="0" w:after="0"/>
              <w:rPr>
                <w:color w:val="000000"/>
                <w:sz w:val="20"/>
              </w:rPr>
            </w:pPr>
            <w:r w:rsidRPr="00F35A33">
              <w:rPr>
                <w:color w:val="000000"/>
                <w:sz w:val="20"/>
              </w:rPr>
              <w:t>CS Extension, SSF 2, Lung Schema (CS)</w:t>
            </w:r>
          </w:p>
        </w:tc>
      </w:tr>
      <w:tr w:rsidR="003D1BA6" w:rsidRPr="00F35A33" w14:paraId="68180FE0" w14:textId="77777777" w:rsidTr="003679B4">
        <w:trPr>
          <w:trHeight w:val="288"/>
        </w:trPr>
        <w:tc>
          <w:tcPr>
            <w:tcW w:w="5000" w:type="pct"/>
            <w:hideMark/>
          </w:tcPr>
          <w:p w14:paraId="389C87F2" w14:textId="77777777" w:rsidR="003D1BA6" w:rsidRPr="00F35A33" w:rsidRDefault="003D1BA6" w:rsidP="003D1BA6">
            <w:pPr>
              <w:spacing w:before="0" w:after="0"/>
              <w:rPr>
                <w:color w:val="000000"/>
                <w:sz w:val="20"/>
              </w:rPr>
            </w:pPr>
            <w:r w:rsidRPr="00F35A33">
              <w:rPr>
                <w:color w:val="000000"/>
                <w:sz w:val="20"/>
              </w:rPr>
              <w:t xml:space="preserve">CS Extension, SSF 2, </w:t>
            </w:r>
            <w:proofErr w:type="spellStart"/>
            <w:r w:rsidRPr="00F35A33">
              <w:rPr>
                <w:color w:val="000000"/>
                <w:sz w:val="20"/>
              </w:rPr>
              <w:t>MelanomaChoroid</w:t>
            </w:r>
            <w:proofErr w:type="spellEnd"/>
            <w:r w:rsidRPr="00F35A33">
              <w:rPr>
                <w:color w:val="000000"/>
                <w:sz w:val="20"/>
              </w:rPr>
              <w:t xml:space="preserve"> (CS)</w:t>
            </w:r>
          </w:p>
        </w:tc>
      </w:tr>
      <w:tr w:rsidR="003D1BA6" w:rsidRPr="00F35A33" w14:paraId="1090B5B6" w14:textId="77777777" w:rsidTr="003679B4">
        <w:trPr>
          <w:trHeight w:val="288"/>
        </w:trPr>
        <w:tc>
          <w:tcPr>
            <w:tcW w:w="5000" w:type="pct"/>
            <w:hideMark/>
          </w:tcPr>
          <w:p w14:paraId="7E25F0B8" w14:textId="77777777" w:rsidR="003D1BA6" w:rsidRPr="00F35A33" w:rsidRDefault="003D1BA6" w:rsidP="003D1BA6">
            <w:pPr>
              <w:spacing w:before="0" w:after="0"/>
              <w:rPr>
                <w:color w:val="000000"/>
                <w:sz w:val="20"/>
              </w:rPr>
            </w:pPr>
            <w:r w:rsidRPr="00F35A33">
              <w:rPr>
                <w:color w:val="000000"/>
                <w:sz w:val="20"/>
              </w:rPr>
              <w:t>CS Extension, SSF 2, MelanomaCiliaryBody  (CS)</w:t>
            </w:r>
          </w:p>
        </w:tc>
      </w:tr>
      <w:tr w:rsidR="003D1BA6" w:rsidRPr="00F35A33" w14:paraId="4C7ECCA1" w14:textId="77777777" w:rsidTr="003679B4">
        <w:trPr>
          <w:trHeight w:val="288"/>
        </w:trPr>
        <w:tc>
          <w:tcPr>
            <w:tcW w:w="5000" w:type="pct"/>
            <w:hideMark/>
          </w:tcPr>
          <w:p w14:paraId="1A97CC21" w14:textId="77777777" w:rsidR="003D1BA6" w:rsidRPr="00F35A33" w:rsidRDefault="003D1BA6" w:rsidP="003D1BA6">
            <w:pPr>
              <w:spacing w:before="0" w:after="0"/>
              <w:rPr>
                <w:color w:val="000000"/>
                <w:sz w:val="20"/>
              </w:rPr>
            </w:pPr>
            <w:r w:rsidRPr="00F35A33">
              <w:rPr>
                <w:color w:val="000000"/>
                <w:sz w:val="20"/>
              </w:rPr>
              <w:t>CS Extension, SSF 2, Vagina Schema (CS)</w:t>
            </w:r>
          </w:p>
        </w:tc>
      </w:tr>
      <w:tr w:rsidR="003D1BA6" w:rsidRPr="00F35A33" w14:paraId="53F3F004" w14:textId="77777777" w:rsidTr="003679B4">
        <w:trPr>
          <w:trHeight w:val="288"/>
        </w:trPr>
        <w:tc>
          <w:tcPr>
            <w:tcW w:w="5000" w:type="pct"/>
            <w:hideMark/>
          </w:tcPr>
          <w:p w14:paraId="377D10A2" w14:textId="77777777" w:rsidR="003D1BA6" w:rsidRPr="00F35A33" w:rsidRDefault="003D1BA6" w:rsidP="003D1BA6">
            <w:pPr>
              <w:spacing w:before="0" w:after="0"/>
              <w:rPr>
                <w:color w:val="000000"/>
                <w:sz w:val="20"/>
              </w:rPr>
            </w:pPr>
            <w:r w:rsidRPr="00F35A33">
              <w:rPr>
                <w:color w:val="000000"/>
                <w:sz w:val="20"/>
              </w:rPr>
              <w:t>CS Extension, SSF 24, Breast Schema (CS)</w:t>
            </w:r>
          </w:p>
        </w:tc>
      </w:tr>
      <w:tr w:rsidR="003D1BA6" w:rsidRPr="00F35A33" w14:paraId="01A47BD6" w14:textId="77777777" w:rsidTr="003679B4">
        <w:trPr>
          <w:trHeight w:val="288"/>
        </w:trPr>
        <w:tc>
          <w:tcPr>
            <w:tcW w:w="5000" w:type="pct"/>
            <w:hideMark/>
          </w:tcPr>
          <w:p w14:paraId="504BA923" w14:textId="77777777" w:rsidR="003D1BA6" w:rsidRPr="00F35A33" w:rsidRDefault="003D1BA6" w:rsidP="003D1BA6">
            <w:pPr>
              <w:spacing w:before="0" w:after="0"/>
              <w:rPr>
                <w:color w:val="000000"/>
                <w:sz w:val="20"/>
              </w:rPr>
            </w:pPr>
            <w:r w:rsidRPr="00F35A33">
              <w:rPr>
                <w:color w:val="000000"/>
                <w:sz w:val="20"/>
              </w:rPr>
              <w:t>CS Extension, SSF 3, Behavior, Prostate (CS)</w:t>
            </w:r>
          </w:p>
        </w:tc>
      </w:tr>
      <w:tr w:rsidR="003D1BA6" w:rsidRPr="00F35A33" w14:paraId="1B4B73E2" w14:textId="77777777" w:rsidTr="003679B4">
        <w:trPr>
          <w:trHeight w:val="288"/>
        </w:trPr>
        <w:tc>
          <w:tcPr>
            <w:tcW w:w="5000" w:type="pct"/>
            <w:hideMark/>
          </w:tcPr>
          <w:p w14:paraId="1E2F653C" w14:textId="77777777" w:rsidR="003D1BA6" w:rsidRPr="00F35A33" w:rsidRDefault="003D1BA6" w:rsidP="003D1BA6">
            <w:pPr>
              <w:spacing w:before="0" w:after="0"/>
              <w:rPr>
                <w:color w:val="000000"/>
                <w:sz w:val="20"/>
              </w:rPr>
            </w:pPr>
            <w:r w:rsidRPr="00F35A33">
              <w:rPr>
                <w:color w:val="000000"/>
                <w:sz w:val="20"/>
              </w:rPr>
              <w:t>CS Extension, SSF 3, Bladder Schema (CS)</w:t>
            </w:r>
          </w:p>
        </w:tc>
      </w:tr>
      <w:tr w:rsidR="003D1BA6" w:rsidRPr="00F35A33" w14:paraId="5828D44A" w14:textId="77777777" w:rsidTr="003679B4">
        <w:trPr>
          <w:trHeight w:val="288"/>
        </w:trPr>
        <w:tc>
          <w:tcPr>
            <w:tcW w:w="5000" w:type="pct"/>
            <w:hideMark/>
          </w:tcPr>
          <w:p w14:paraId="38A97636" w14:textId="77777777" w:rsidR="003D1BA6" w:rsidRPr="00F35A33" w:rsidRDefault="003D1BA6" w:rsidP="003D1BA6">
            <w:pPr>
              <w:spacing w:before="0" w:after="0"/>
              <w:rPr>
                <w:color w:val="000000"/>
                <w:sz w:val="20"/>
              </w:rPr>
            </w:pPr>
            <w:r w:rsidRPr="00F35A33">
              <w:rPr>
                <w:color w:val="000000"/>
                <w:sz w:val="20"/>
              </w:rPr>
              <w:t>CS Extension, SSF 3, Breast Schema (CS)</w:t>
            </w:r>
          </w:p>
        </w:tc>
      </w:tr>
      <w:tr w:rsidR="003D1BA6" w:rsidRPr="00F35A33" w14:paraId="09100EC1" w14:textId="77777777" w:rsidTr="003679B4">
        <w:trPr>
          <w:trHeight w:val="288"/>
        </w:trPr>
        <w:tc>
          <w:tcPr>
            <w:tcW w:w="5000" w:type="pct"/>
            <w:hideMark/>
          </w:tcPr>
          <w:p w14:paraId="3164F4CC" w14:textId="77777777" w:rsidR="003D1BA6" w:rsidRPr="00F35A33" w:rsidRDefault="003D1BA6" w:rsidP="003D1BA6">
            <w:pPr>
              <w:spacing w:before="0" w:after="0"/>
              <w:rPr>
                <w:color w:val="000000"/>
                <w:sz w:val="20"/>
              </w:rPr>
            </w:pPr>
            <w:r w:rsidRPr="00F35A33">
              <w:rPr>
                <w:color w:val="000000"/>
                <w:sz w:val="20"/>
              </w:rPr>
              <w:t xml:space="preserve">CS Extension, SSF 3, </w:t>
            </w:r>
            <w:proofErr w:type="spellStart"/>
            <w:r w:rsidRPr="00F35A33">
              <w:rPr>
                <w:color w:val="000000"/>
                <w:sz w:val="20"/>
              </w:rPr>
              <w:t>CorpusCarcinoma</w:t>
            </w:r>
            <w:proofErr w:type="spellEnd"/>
            <w:r w:rsidRPr="00F35A33">
              <w:rPr>
                <w:color w:val="000000"/>
                <w:sz w:val="20"/>
              </w:rPr>
              <w:t xml:space="preserve"> Schema (CS)</w:t>
            </w:r>
          </w:p>
        </w:tc>
      </w:tr>
      <w:tr w:rsidR="003D1BA6" w:rsidRPr="00F35A33" w14:paraId="101DDB6B" w14:textId="77777777" w:rsidTr="003679B4">
        <w:trPr>
          <w:trHeight w:val="288"/>
        </w:trPr>
        <w:tc>
          <w:tcPr>
            <w:tcW w:w="5000" w:type="pct"/>
            <w:hideMark/>
          </w:tcPr>
          <w:p w14:paraId="4812B105" w14:textId="77777777" w:rsidR="003D1BA6" w:rsidRPr="00F35A33" w:rsidRDefault="003D1BA6" w:rsidP="003D1BA6">
            <w:pPr>
              <w:spacing w:before="0" w:after="0"/>
              <w:rPr>
                <w:color w:val="000000"/>
                <w:sz w:val="20"/>
              </w:rPr>
            </w:pPr>
            <w:r w:rsidRPr="00F35A33">
              <w:rPr>
                <w:color w:val="000000"/>
                <w:sz w:val="20"/>
              </w:rPr>
              <w:t>CS Extension, SSF 3, Head and Neck Schemas (CS)</w:t>
            </w:r>
          </w:p>
        </w:tc>
      </w:tr>
      <w:tr w:rsidR="003D1BA6" w:rsidRPr="00F35A33" w14:paraId="52AEA32E" w14:textId="77777777" w:rsidTr="003679B4">
        <w:trPr>
          <w:trHeight w:val="288"/>
        </w:trPr>
        <w:tc>
          <w:tcPr>
            <w:tcW w:w="5000" w:type="pct"/>
            <w:hideMark/>
          </w:tcPr>
          <w:p w14:paraId="6477601A" w14:textId="77777777" w:rsidR="003D1BA6" w:rsidRPr="00F35A33" w:rsidRDefault="003D1BA6" w:rsidP="003D1BA6">
            <w:pPr>
              <w:spacing w:before="0" w:after="0"/>
              <w:rPr>
                <w:color w:val="000000"/>
                <w:sz w:val="20"/>
              </w:rPr>
            </w:pPr>
            <w:r w:rsidRPr="00F35A33">
              <w:rPr>
                <w:color w:val="000000"/>
                <w:sz w:val="20"/>
              </w:rPr>
              <w:t xml:space="preserve">CS Extension, SSF 3, </w:t>
            </w:r>
            <w:proofErr w:type="spellStart"/>
            <w:r w:rsidRPr="00F35A33">
              <w:rPr>
                <w:color w:val="000000"/>
                <w:sz w:val="20"/>
              </w:rPr>
              <w:t>MelanomaChoroid</w:t>
            </w:r>
            <w:proofErr w:type="spellEnd"/>
            <w:r w:rsidRPr="00F35A33">
              <w:rPr>
                <w:color w:val="000000"/>
                <w:sz w:val="20"/>
              </w:rPr>
              <w:t xml:space="preserve"> (CS)</w:t>
            </w:r>
          </w:p>
        </w:tc>
      </w:tr>
      <w:tr w:rsidR="003D1BA6" w:rsidRPr="00F35A33" w14:paraId="574D0481" w14:textId="77777777" w:rsidTr="003679B4">
        <w:trPr>
          <w:trHeight w:val="288"/>
        </w:trPr>
        <w:tc>
          <w:tcPr>
            <w:tcW w:w="5000" w:type="pct"/>
            <w:hideMark/>
          </w:tcPr>
          <w:p w14:paraId="10B6FE78" w14:textId="77777777" w:rsidR="003D1BA6" w:rsidRPr="00F35A33" w:rsidRDefault="003D1BA6" w:rsidP="003D1BA6">
            <w:pPr>
              <w:spacing w:before="0" w:after="0"/>
              <w:rPr>
                <w:color w:val="000000"/>
                <w:sz w:val="20"/>
              </w:rPr>
            </w:pPr>
            <w:r w:rsidRPr="00F35A33">
              <w:rPr>
                <w:color w:val="000000"/>
                <w:sz w:val="20"/>
              </w:rPr>
              <w:t>CS Extension, SSF 3, MelanomaCiliaryBody (CS)</w:t>
            </w:r>
          </w:p>
        </w:tc>
      </w:tr>
      <w:tr w:rsidR="003D1BA6" w:rsidRPr="00F35A33" w14:paraId="2146777C" w14:textId="77777777" w:rsidTr="003679B4">
        <w:trPr>
          <w:trHeight w:val="288"/>
        </w:trPr>
        <w:tc>
          <w:tcPr>
            <w:tcW w:w="5000" w:type="pct"/>
            <w:hideMark/>
          </w:tcPr>
          <w:p w14:paraId="40B2AA92" w14:textId="77777777" w:rsidR="003D1BA6" w:rsidRPr="00F35A33" w:rsidRDefault="003D1BA6" w:rsidP="003D1BA6">
            <w:pPr>
              <w:spacing w:before="0" w:after="0"/>
              <w:rPr>
                <w:color w:val="000000"/>
                <w:sz w:val="20"/>
              </w:rPr>
            </w:pPr>
            <w:r w:rsidRPr="00F35A33">
              <w:rPr>
                <w:color w:val="000000"/>
                <w:sz w:val="20"/>
              </w:rPr>
              <w:t xml:space="preserve">CS Extension, SSF 4, </w:t>
            </w:r>
            <w:proofErr w:type="spellStart"/>
            <w:r w:rsidRPr="00F35A33">
              <w:rPr>
                <w:color w:val="000000"/>
                <w:sz w:val="20"/>
              </w:rPr>
              <w:t>FallopianTube</w:t>
            </w:r>
            <w:proofErr w:type="spellEnd"/>
            <w:r w:rsidRPr="00F35A33">
              <w:rPr>
                <w:color w:val="000000"/>
                <w:sz w:val="20"/>
              </w:rPr>
              <w:t xml:space="preserve"> Schema (CS)</w:t>
            </w:r>
          </w:p>
        </w:tc>
      </w:tr>
      <w:tr w:rsidR="003D1BA6" w:rsidRPr="00F35A33" w14:paraId="0D6FEE69" w14:textId="77777777" w:rsidTr="003679B4">
        <w:trPr>
          <w:trHeight w:val="288"/>
        </w:trPr>
        <w:tc>
          <w:tcPr>
            <w:tcW w:w="5000" w:type="pct"/>
            <w:hideMark/>
          </w:tcPr>
          <w:p w14:paraId="27629EB9" w14:textId="77777777" w:rsidR="003D1BA6" w:rsidRPr="00F35A33" w:rsidRDefault="003D1BA6" w:rsidP="003D1BA6">
            <w:pPr>
              <w:spacing w:before="0" w:after="0"/>
              <w:rPr>
                <w:color w:val="000000"/>
                <w:sz w:val="20"/>
              </w:rPr>
            </w:pPr>
            <w:r w:rsidRPr="00F35A33">
              <w:rPr>
                <w:color w:val="000000"/>
                <w:sz w:val="20"/>
              </w:rPr>
              <w:t>CS Extension, SSF 4, Head and Neck Schemas (CS)</w:t>
            </w:r>
          </w:p>
        </w:tc>
      </w:tr>
      <w:tr w:rsidR="003D1BA6" w:rsidRPr="00F35A33" w14:paraId="6E8236D2" w14:textId="77777777" w:rsidTr="003679B4">
        <w:trPr>
          <w:trHeight w:val="288"/>
        </w:trPr>
        <w:tc>
          <w:tcPr>
            <w:tcW w:w="5000" w:type="pct"/>
            <w:hideMark/>
          </w:tcPr>
          <w:p w14:paraId="1A19E566" w14:textId="77777777" w:rsidR="003D1BA6" w:rsidRPr="00F35A33" w:rsidRDefault="003D1BA6" w:rsidP="003D1BA6">
            <w:pPr>
              <w:spacing w:before="0" w:after="0"/>
              <w:rPr>
                <w:color w:val="000000"/>
                <w:sz w:val="20"/>
              </w:rPr>
            </w:pPr>
            <w:r w:rsidRPr="00F35A33">
              <w:rPr>
                <w:color w:val="000000"/>
                <w:sz w:val="20"/>
              </w:rPr>
              <w:t>CS Extension, SSF 4, Vagina Schema (CS)</w:t>
            </w:r>
          </w:p>
        </w:tc>
      </w:tr>
      <w:tr w:rsidR="003D1BA6" w:rsidRPr="00F35A33" w14:paraId="403AFF3F" w14:textId="77777777" w:rsidTr="003679B4">
        <w:trPr>
          <w:trHeight w:val="288"/>
        </w:trPr>
        <w:tc>
          <w:tcPr>
            <w:tcW w:w="5000" w:type="pct"/>
            <w:hideMark/>
          </w:tcPr>
          <w:p w14:paraId="147DFC0B" w14:textId="77777777" w:rsidR="003D1BA6" w:rsidRPr="00F35A33" w:rsidRDefault="003D1BA6" w:rsidP="003D1BA6">
            <w:pPr>
              <w:spacing w:before="0" w:after="0"/>
              <w:rPr>
                <w:color w:val="000000"/>
                <w:sz w:val="20"/>
              </w:rPr>
            </w:pPr>
            <w:r w:rsidRPr="00F35A33">
              <w:rPr>
                <w:color w:val="000000"/>
                <w:sz w:val="20"/>
              </w:rPr>
              <w:t xml:space="preserve">CS Extension, SSF 5, </w:t>
            </w:r>
            <w:proofErr w:type="spellStart"/>
            <w:r w:rsidRPr="00F35A33">
              <w:rPr>
                <w:color w:val="000000"/>
                <w:sz w:val="20"/>
              </w:rPr>
              <w:t>CorpusCarcinoma</w:t>
            </w:r>
            <w:proofErr w:type="spellEnd"/>
            <w:r w:rsidRPr="00F35A33">
              <w:rPr>
                <w:color w:val="000000"/>
                <w:sz w:val="20"/>
              </w:rPr>
              <w:t xml:space="preserve"> Schema (CS)</w:t>
            </w:r>
          </w:p>
        </w:tc>
      </w:tr>
      <w:tr w:rsidR="003D1BA6" w:rsidRPr="00F35A33" w14:paraId="00625845" w14:textId="77777777" w:rsidTr="003679B4">
        <w:trPr>
          <w:trHeight w:val="288"/>
        </w:trPr>
        <w:tc>
          <w:tcPr>
            <w:tcW w:w="5000" w:type="pct"/>
            <w:hideMark/>
          </w:tcPr>
          <w:p w14:paraId="325EF824" w14:textId="77777777" w:rsidR="003D1BA6" w:rsidRPr="00F35A33" w:rsidRDefault="003D1BA6" w:rsidP="003D1BA6">
            <w:pPr>
              <w:spacing w:before="0" w:after="0"/>
              <w:rPr>
                <w:color w:val="000000"/>
                <w:sz w:val="20"/>
              </w:rPr>
            </w:pPr>
            <w:r w:rsidRPr="00F35A33">
              <w:rPr>
                <w:color w:val="000000"/>
                <w:sz w:val="20"/>
              </w:rPr>
              <w:t>CS Extension, SSF 5, Head and Neck Schemas (CS)</w:t>
            </w:r>
          </w:p>
        </w:tc>
      </w:tr>
      <w:tr w:rsidR="003D1BA6" w:rsidRPr="00F35A33" w14:paraId="6E7EBC6B" w14:textId="77777777" w:rsidTr="003679B4">
        <w:trPr>
          <w:trHeight w:val="288"/>
        </w:trPr>
        <w:tc>
          <w:tcPr>
            <w:tcW w:w="5000" w:type="pct"/>
            <w:hideMark/>
          </w:tcPr>
          <w:p w14:paraId="57E104B7" w14:textId="77777777" w:rsidR="003D1BA6" w:rsidRPr="00F35A33" w:rsidRDefault="003D1BA6" w:rsidP="003D1BA6">
            <w:pPr>
              <w:spacing w:before="0" w:after="0"/>
              <w:rPr>
                <w:color w:val="000000"/>
                <w:sz w:val="20"/>
              </w:rPr>
            </w:pPr>
            <w:r w:rsidRPr="00F35A33">
              <w:rPr>
                <w:color w:val="000000"/>
                <w:sz w:val="20"/>
              </w:rPr>
              <w:t>CS Extension, SSF 5, Testis Schema (CS)</w:t>
            </w:r>
          </w:p>
        </w:tc>
      </w:tr>
      <w:tr w:rsidR="003D1BA6" w:rsidRPr="00F35A33" w14:paraId="55ECDD83" w14:textId="77777777" w:rsidTr="003679B4">
        <w:trPr>
          <w:trHeight w:val="288"/>
        </w:trPr>
        <w:tc>
          <w:tcPr>
            <w:tcW w:w="5000" w:type="pct"/>
            <w:hideMark/>
          </w:tcPr>
          <w:p w14:paraId="0F0F383B" w14:textId="77777777" w:rsidR="003D1BA6" w:rsidRPr="00F35A33" w:rsidRDefault="003D1BA6" w:rsidP="003D1BA6">
            <w:pPr>
              <w:spacing w:before="0" w:after="0"/>
              <w:rPr>
                <w:color w:val="000000"/>
                <w:sz w:val="20"/>
              </w:rPr>
            </w:pPr>
            <w:r w:rsidRPr="00F35A33">
              <w:rPr>
                <w:color w:val="000000"/>
                <w:sz w:val="20"/>
              </w:rPr>
              <w:t xml:space="preserve">CS Extension, SSF 6, </w:t>
            </w:r>
            <w:proofErr w:type="spellStart"/>
            <w:r w:rsidRPr="00F35A33">
              <w:rPr>
                <w:color w:val="000000"/>
                <w:sz w:val="20"/>
              </w:rPr>
              <w:t>FallopianTube</w:t>
            </w:r>
            <w:proofErr w:type="spellEnd"/>
            <w:r w:rsidRPr="00F35A33">
              <w:rPr>
                <w:color w:val="000000"/>
                <w:sz w:val="20"/>
              </w:rPr>
              <w:t xml:space="preserve"> Schema (CS)</w:t>
            </w:r>
          </w:p>
        </w:tc>
      </w:tr>
      <w:tr w:rsidR="003D1BA6" w:rsidRPr="00F35A33" w14:paraId="0561F2B1" w14:textId="77777777" w:rsidTr="003679B4">
        <w:trPr>
          <w:trHeight w:val="288"/>
        </w:trPr>
        <w:tc>
          <w:tcPr>
            <w:tcW w:w="5000" w:type="pct"/>
            <w:hideMark/>
          </w:tcPr>
          <w:p w14:paraId="7AFADFA0" w14:textId="77777777" w:rsidR="003D1BA6" w:rsidRPr="00F35A33" w:rsidRDefault="003D1BA6" w:rsidP="003D1BA6">
            <w:pPr>
              <w:spacing w:before="0" w:after="0"/>
              <w:rPr>
                <w:color w:val="000000"/>
                <w:sz w:val="20"/>
              </w:rPr>
            </w:pPr>
            <w:r w:rsidRPr="00F35A33">
              <w:rPr>
                <w:color w:val="000000"/>
                <w:sz w:val="20"/>
              </w:rPr>
              <w:t>CS Extension, SSF 6, Head and Neck Schemas (CS)</w:t>
            </w:r>
          </w:p>
        </w:tc>
      </w:tr>
      <w:tr w:rsidR="003D1BA6" w:rsidRPr="00F35A33" w14:paraId="626B9B39" w14:textId="77777777" w:rsidTr="003679B4">
        <w:trPr>
          <w:trHeight w:val="288"/>
        </w:trPr>
        <w:tc>
          <w:tcPr>
            <w:tcW w:w="5000" w:type="pct"/>
            <w:hideMark/>
          </w:tcPr>
          <w:p w14:paraId="19A823A1" w14:textId="77777777" w:rsidR="003D1BA6" w:rsidRPr="00F35A33" w:rsidRDefault="003D1BA6" w:rsidP="003D1BA6">
            <w:pPr>
              <w:spacing w:before="0" w:after="0"/>
              <w:rPr>
                <w:color w:val="000000"/>
                <w:sz w:val="20"/>
              </w:rPr>
            </w:pPr>
            <w:r w:rsidRPr="00F35A33">
              <w:rPr>
                <w:color w:val="000000"/>
                <w:sz w:val="20"/>
              </w:rPr>
              <w:t>CS Extension, SSF 6, Vagina Schema (CS)</w:t>
            </w:r>
          </w:p>
        </w:tc>
      </w:tr>
      <w:tr w:rsidR="003D1BA6" w:rsidRPr="00F35A33" w14:paraId="7CD5C614" w14:textId="77777777" w:rsidTr="003679B4">
        <w:trPr>
          <w:trHeight w:val="288"/>
        </w:trPr>
        <w:tc>
          <w:tcPr>
            <w:tcW w:w="5000" w:type="pct"/>
            <w:hideMark/>
          </w:tcPr>
          <w:p w14:paraId="552EBB56" w14:textId="77777777" w:rsidR="003D1BA6" w:rsidRPr="00F35A33" w:rsidRDefault="003D1BA6" w:rsidP="003D1BA6">
            <w:pPr>
              <w:spacing w:before="0" w:after="0"/>
              <w:rPr>
                <w:color w:val="000000"/>
                <w:sz w:val="20"/>
              </w:rPr>
            </w:pPr>
            <w:r w:rsidRPr="00F35A33">
              <w:rPr>
                <w:color w:val="000000"/>
                <w:sz w:val="20"/>
              </w:rPr>
              <w:t xml:space="preserve">CS Extension, SSF 8, </w:t>
            </w:r>
            <w:proofErr w:type="spellStart"/>
            <w:r w:rsidRPr="00F35A33">
              <w:rPr>
                <w:color w:val="000000"/>
                <w:sz w:val="20"/>
              </w:rPr>
              <w:t>KidneyParenchyma</w:t>
            </w:r>
            <w:proofErr w:type="spellEnd"/>
            <w:r w:rsidRPr="00F35A33">
              <w:rPr>
                <w:color w:val="000000"/>
                <w:sz w:val="20"/>
              </w:rPr>
              <w:t xml:space="preserve"> (CS)</w:t>
            </w:r>
          </w:p>
        </w:tc>
      </w:tr>
      <w:tr w:rsidR="003D1BA6" w:rsidRPr="00F35A33" w14:paraId="5FC0B27F" w14:textId="77777777" w:rsidTr="003679B4">
        <w:trPr>
          <w:trHeight w:val="288"/>
        </w:trPr>
        <w:tc>
          <w:tcPr>
            <w:tcW w:w="5000" w:type="pct"/>
            <w:hideMark/>
          </w:tcPr>
          <w:p w14:paraId="301CE66D" w14:textId="77777777" w:rsidR="003D1BA6" w:rsidRPr="00F35A33" w:rsidRDefault="003D1BA6" w:rsidP="003D1BA6">
            <w:pPr>
              <w:spacing w:before="0" w:after="0"/>
              <w:rPr>
                <w:color w:val="000000"/>
                <w:sz w:val="20"/>
              </w:rPr>
            </w:pPr>
            <w:r w:rsidRPr="00F35A33">
              <w:rPr>
                <w:color w:val="000000"/>
                <w:sz w:val="20"/>
              </w:rPr>
              <w:t>CS Extension, SSF 9, Head and Neck Schemas (CS)</w:t>
            </w:r>
          </w:p>
        </w:tc>
      </w:tr>
      <w:tr w:rsidR="003D1BA6" w:rsidRPr="00F35A33" w14:paraId="726C95C6" w14:textId="77777777" w:rsidTr="003679B4">
        <w:trPr>
          <w:trHeight w:val="288"/>
        </w:trPr>
        <w:tc>
          <w:tcPr>
            <w:tcW w:w="5000" w:type="pct"/>
            <w:hideMark/>
          </w:tcPr>
          <w:p w14:paraId="7E8C963D" w14:textId="77777777" w:rsidR="003D1BA6" w:rsidRPr="00F35A33" w:rsidRDefault="003D1BA6" w:rsidP="003D1BA6">
            <w:pPr>
              <w:spacing w:before="0" w:after="0"/>
              <w:rPr>
                <w:color w:val="000000"/>
                <w:sz w:val="20"/>
              </w:rPr>
            </w:pPr>
            <w:r w:rsidRPr="00F35A33">
              <w:rPr>
                <w:color w:val="000000"/>
                <w:sz w:val="20"/>
              </w:rPr>
              <w:t>CS Extension, Surgery, Prostate Schema (CS)</w:t>
            </w:r>
          </w:p>
        </w:tc>
      </w:tr>
      <w:tr w:rsidR="003D1BA6" w:rsidRPr="00F35A33" w14:paraId="772F1334" w14:textId="77777777" w:rsidTr="003679B4">
        <w:trPr>
          <w:trHeight w:val="288"/>
        </w:trPr>
        <w:tc>
          <w:tcPr>
            <w:tcW w:w="5000" w:type="pct"/>
            <w:hideMark/>
          </w:tcPr>
          <w:p w14:paraId="4ABAB142" w14:textId="77777777" w:rsidR="003D1BA6" w:rsidRPr="00F35A33" w:rsidRDefault="003D1BA6" w:rsidP="003D1BA6">
            <w:pPr>
              <w:spacing w:before="0" w:after="0"/>
              <w:rPr>
                <w:color w:val="000000"/>
                <w:sz w:val="20"/>
              </w:rPr>
            </w:pPr>
            <w:r w:rsidRPr="00F35A33">
              <w:rPr>
                <w:color w:val="000000"/>
                <w:sz w:val="20"/>
              </w:rPr>
              <w:t>CS Extension, TS/Ext Eval, Prostate Schema (CS)</w:t>
            </w:r>
          </w:p>
        </w:tc>
      </w:tr>
      <w:tr w:rsidR="003D1BA6" w:rsidRPr="00F35A33" w14:paraId="0A7DABE1" w14:textId="77777777" w:rsidTr="003679B4">
        <w:trPr>
          <w:trHeight w:val="288"/>
        </w:trPr>
        <w:tc>
          <w:tcPr>
            <w:tcW w:w="5000" w:type="pct"/>
            <w:hideMark/>
          </w:tcPr>
          <w:p w14:paraId="6400B71C" w14:textId="77777777" w:rsidR="003D1BA6" w:rsidRPr="00F35A33" w:rsidRDefault="003D1BA6" w:rsidP="003D1BA6">
            <w:pPr>
              <w:spacing w:before="0" w:after="0"/>
              <w:rPr>
                <w:color w:val="000000"/>
                <w:sz w:val="20"/>
              </w:rPr>
            </w:pPr>
            <w:r w:rsidRPr="00F35A33">
              <w:rPr>
                <w:color w:val="000000"/>
                <w:sz w:val="20"/>
              </w:rPr>
              <w:t>CS Extension, Tumor Size, Lung Schema (CS)</w:t>
            </w:r>
          </w:p>
        </w:tc>
      </w:tr>
      <w:tr w:rsidR="003D1BA6" w:rsidRPr="00F35A33" w14:paraId="78A1476F" w14:textId="77777777" w:rsidTr="003679B4">
        <w:trPr>
          <w:trHeight w:val="288"/>
        </w:trPr>
        <w:tc>
          <w:tcPr>
            <w:tcW w:w="5000" w:type="pct"/>
            <w:hideMark/>
          </w:tcPr>
          <w:p w14:paraId="12379023" w14:textId="77777777" w:rsidR="003D1BA6" w:rsidRPr="00F35A33" w:rsidRDefault="003D1BA6" w:rsidP="003D1BA6">
            <w:pPr>
              <w:spacing w:before="0" w:after="0"/>
              <w:rPr>
                <w:color w:val="000000"/>
                <w:sz w:val="20"/>
              </w:rPr>
            </w:pPr>
            <w:r w:rsidRPr="00F35A33">
              <w:rPr>
                <w:color w:val="000000"/>
                <w:sz w:val="20"/>
              </w:rPr>
              <w:t>CS Items - CCCR Required - Non-SSF (CS)</w:t>
            </w:r>
          </w:p>
        </w:tc>
      </w:tr>
      <w:tr w:rsidR="003D1BA6" w:rsidRPr="00F35A33" w14:paraId="191FA6B2" w14:textId="77777777" w:rsidTr="003679B4">
        <w:trPr>
          <w:trHeight w:val="288"/>
        </w:trPr>
        <w:tc>
          <w:tcPr>
            <w:tcW w:w="5000" w:type="pct"/>
            <w:hideMark/>
          </w:tcPr>
          <w:p w14:paraId="5E3E5A6B" w14:textId="77777777" w:rsidR="003D1BA6" w:rsidRPr="00F35A33" w:rsidRDefault="003D1BA6" w:rsidP="003D1BA6">
            <w:pPr>
              <w:spacing w:before="0" w:after="0"/>
              <w:rPr>
                <w:color w:val="000000"/>
                <w:sz w:val="20"/>
              </w:rPr>
            </w:pPr>
            <w:r w:rsidRPr="00F35A33">
              <w:rPr>
                <w:color w:val="000000"/>
                <w:sz w:val="20"/>
              </w:rPr>
              <w:t>CS Items - CCCR Required - SSF 1 (CS)</w:t>
            </w:r>
          </w:p>
        </w:tc>
      </w:tr>
      <w:tr w:rsidR="003D1BA6" w:rsidRPr="00F35A33" w14:paraId="4437F388" w14:textId="77777777" w:rsidTr="003679B4">
        <w:trPr>
          <w:trHeight w:val="288"/>
        </w:trPr>
        <w:tc>
          <w:tcPr>
            <w:tcW w:w="5000" w:type="pct"/>
            <w:hideMark/>
          </w:tcPr>
          <w:p w14:paraId="6E4ABCC0" w14:textId="77777777" w:rsidR="003D1BA6" w:rsidRPr="00F35A33" w:rsidRDefault="003D1BA6" w:rsidP="003D1BA6">
            <w:pPr>
              <w:spacing w:before="0" w:after="0"/>
              <w:rPr>
                <w:color w:val="000000"/>
                <w:sz w:val="20"/>
              </w:rPr>
            </w:pPr>
            <w:r w:rsidRPr="00F35A33">
              <w:rPr>
                <w:color w:val="000000"/>
                <w:sz w:val="20"/>
              </w:rPr>
              <w:t>CS Items - CCCR Required - SSF 10 (CS)</w:t>
            </w:r>
          </w:p>
        </w:tc>
      </w:tr>
      <w:tr w:rsidR="003D1BA6" w:rsidRPr="00F35A33" w14:paraId="107EB9B7" w14:textId="77777777" w:rsidTr="003679B4">
        <w:trPr>
          <w:trHeight w:val="288"/>
        </w:trPr>
        <w:tc>
          <w:tcPr>
            <w:tcW w:w="5000" w:type="pct"/>
            <w:hideMark/>
          </w:tcPr>
          <w:p w14:paraId="318683E5" w14:textId="77777777" w:rsidR="003D1BA6" w:rsidRPr="00F35A33" w:rsidRDefault="003D1BA6" w:rsidP="003D1BA6">
            <w:pPr>
              <w:spacing w:before="0" w:after="0"/>
              <w:rPr>
                <w:color w:val="000000"/>
                <w:sz w:val="20"/>
              </w:rPr>
            </w:pPr>
            <w:r w:rsidRPr="00F35A33">
              <w:rPr>
                <w:color w:val="000000"/>
                <w:sz w:val="20"/>
              </w:rPr>
              <w:t>CS Items - CCCR Required - SSF 11 (CS)</w:t>
            </w:r>
          </w:p>
        </w:tc>
      </w:tr>
      <w:tr w:rsidR="003D1BA6" w:rsidRPr="00F35A33" w14:paraId="7A0AE34A" w14:textId="77777777" w:rsidTr="003679B4">
        <w:trPr>
          <w:trHeight w:val="288"/>
        </w:trPr>
        <w:tc>
          <w:tcPr>
            <w:tcW w:w="5000" w:type="pct"/>
            <w:hideMark/>
          </w:tcPr>
          <w:p w14:paraId="68A76CEE" w14:textId="77777777" w:rsidR="003D1BA6" w:rsidRPr="00F35A33" w:rsidRDefault="003D1BA6" w:rsidP="003D1BA6">
            <w:pPr>
              <w:spacing w:before="0" w:after="0"/>
              <w:rPr>
                <w:color w:val="000000"/>
                <w:sz w:val="20"/>
              </w:rPr>
            </w:pPr>
            <w:r w:rsidRPr="00F35A33">
              <w:rPr>
                <w:color w:val="000000"/>
                <w:sz w:val="20"/>
              </w:rPr>
              <w:t>CS Items - CCCR Required - SSF 12 (CS)</w:t>
            </w:r>
          </w:p>
        </w:tc>
      </w:tr>
      <w:tr w:rsidR="003D1BA6" w:rsidRPr="00F35A33" w14:paraId="3D248D59" w14:textId="77777777" w:rsidTr="003679B4">
        <w:trPr>
          <w:trHeight w:val="288"/>
        </w:trPr>
        <w:tc>
          <w:tcPr>
            <w:tcW w:w="5000" w:type="pct"/>
            <w:hideMark/>
          </w:tcPr>
          <w:p w14:paraId="0EBE7F41" w14:textId="77777777" w:rsidR="003D1BA6" w:rsidRPr="00F35A33" w:rsidRDefault="003D1BA6" w:rsidP="003D1BA6">
            <w:pPr>
              <w:spacing w:before="0" w:after="0"/>
              <w:rPr>
                <w:color w:val="000000"/>
                <w:sz w:val="20"/>
              </w:rPr>
            </w:pPr>
            <w:r w:rsidRPr="00F35A33">
              <w:rPr>
                <w:color w:val="000000"/>
                <w:sz w:val="20"/>
              </w:rPr>
              <w:t>CS Items - CCCR Required - SSF 13 (CS)</w:t>
            </w:r>
          </w:p>
        </w:tc>
      </w:tr>
      <w:tr w:rsidR="003D1BA6" w:rsidRPr="00F35A33" w14:paraId="044993C7" w14:textId="77777777" w:rsidTr="003679B4">
        <w:trPr>
          <w:trHeight w:val="288"/>
        </w:trPr>
        <w:tc>
          <w:tcPr>
            <w:tcW w:w="5000" w:type="pct"/>
            <w:hideMark/>
          </w:tcPr>
          <w:p w14:paraId="3E4F53AB" w14:textId="77777777" w:rsidR="003D1BA6" w:rsidRPr="00F35A33" w:rsidRDefault="003D1BA6" w:rsidP="003D1BA6">
            <w:pPr>
              <w:spacing w:before="0" w:after="0"/>
              <w:rPr>
                <w:color w:val="000000"/>
                <w:sz w:val="20"/>
              </w:rPr>
            </w:pPr>
            <w:r w:rsidRPr="00F35A33">
              <w:rPr>
                <w:color w:val="000000"/>
                <w:sz w:val="20"/>
              </w:rPr>
              <w:t>CS Items - CCCR Required - SSF 14 (CS)</w:t>
            </w:r>
          </w:p>
        </w:tc>
      </w:tr>
      <w:tr w:rsidR="003D1BA6" w:rsidRPr="00F35A33" w14:paraId="249ABF44" w14:textId="77777777" w:rsidTr="003679B4">
        <w:trPr>
          <w:trHeight w:val="288"/>
        </w:trPr>
        <w:tc>
          <w:tcPr>
            <w:tcW w:w="5000" w:type="pct"/>
            <w:hideMark/>
          </w:tcPr>
          <w:p w14:paraId="15B6E5CE" w14:textId="77777777" w:rsidR="003D1BA6" w:rsidRPr="00F35A33" w:rsidRDefault="003D1BA6" w:rsidP="003D1BA6">
            <w:pPr>
              <w:spacing w:before="0" w:after="0"/>
              <w:rPr>
                <w:color w:val="000000"/>
                <w:sz w:val="20"/>
              </w:rPr>
            </w:pPr>
            <w:r w:rsidRPr="00F35A33">
              <w:rPr>
                <w:color w:val="000000"/>
                <w:sz w:val="20"/>
              </w:rPr>
              <w:t>CS Items - CCCR Required - SSF 15  (CS)</w:t>
            </w:r>
          </w:p>
        </w:tc>
      </w:tr>
      <w:tr w:rsidR="003D1BA6" w:rsidRPr="00F35A33" w14:paraId="5B5FA097" w14:textId="77777777" w:rsidTr="003679B4">
        <w:trPr>
          <w:trHeight w:val="288"/>
        </w:trPr>
        <w:tc>
          <w:tcPr>
            <w:tcW w:w="5000" w:type="pct"/>
            <w:hideMark/>
          </w:tcPr>
          <w:p w14:paraId="5FA86CB7" w14:textId="77777777" w:rsidR="003D1BA6" w:rsidRPr="00F35A33" w:rsidRDefault="003D1BA6" w:rsidP="003D1BA6">
            <w:pPr>
              <w:spacing w:before="0" w:after="0"/>
              <w:rPr>
                <w:color w:val="000000"/>
                <w:sz w:val="20"/>
              </w:rPr>
            </w:pPr>
            <w:r w:rsidRPr="00F35A33">
              <w:rPr>
                <w:color w:val="000000"/>
                <w:sz w:val="20"/>
              </w:rPr>
              <w:t>CS Items - CCCR Required - SSF 16 (CS)</w:t>
            </w:r>
          </w:p>
        </w:tc>
      </w:tr>
      <w:tr w:rsidR="003D1BA6" w:rsidRPr="00F35A33" w14:paraId="73558515" w14:textId="77777777" w:rsidTr="003679B4">
        <w:trPr>
          <w:trHeight w:val="288"/>
        </w:trPr>
        <w:tc>
          <w:tcPr>
            <w:tcW w:w="5000" w:type="pct"/>
            <w:hideMark/>
          </w:tcPr>
          <w:p w14:paraId="7EA0A136" w14:textId="77777777" w:rsidR="003D1BA6" w:rsidRPr="00F35A33" w:rsidRDefault="003D1BA6" w:rsidP="003D1BA6">
            <w:pPr>
              <w:spacing w:before="0" w:after="0"/>
              <w:rPr>
                <w:color w:val="000000"/>
                <w:sz w:val="20"/>
              </w:rPr>
            </w:pPr>
            <w:r w:rsidRPr="00F35A33">
              <w:rPr>
                <w:color w:val="000000"/>
                <w:sz w:val="20"/>
              </w:rPr>
              <w:t>CS Items - CCCR Required - SSF 17 (CS)</w:t>
            </w:r>
          </w:p>
        </w:tc>
      </w:tr>
      <w:tr w:rsidR="003D1BA6" w:rsidRPr="00F35A33" w14:paraId="3FD372AA" w14:textId="77777777" w:rsidTr="003679B4">
        <w:trPr>
          <w:trHeight w:val="288"/>
        </w:trPr>
        <w:tc>
          <w:tcPr>
            <w:tcW w:w="5000" w:type="pct"/>
            <w:hideMark/>
          </w:tcPr>
          <w:p w14:paraId="32DF6932" w14:textId="77777777" w:rsidR="003D1BA6" w:rsidRPr="00F35A33" w:rsidRDefault="003D1BA6" w:rsidP="003D1BA6">
            <w:pPr>
              <w:spacing w:before="0" w:after="0"/>
              <w:rPr>
                <w:color w:val="000000"/>
                <w:sz w:val="20"/>
              </w:rPr>
            </w:pPr>
            <w:r w:rsidRPr="00F35A33">
              <w:rPr>
                <w:color w:val="000000"/>
                <w:sz w:val="20"/>
              </w:rPr>
              <w:t>CS Items - CCCR Required - SSF 18 (CS)</w:t>
            </w:r>
          </w:p>
        </w:tc>
      </w:tr>
      <w:tr w:rsidR="003D1BA6" w:rsidRPr="00F35A33" w14:paraId="6CF55ABF" w14:textId="77777777" w:rsidTr="003679B4">
        <w:trPr>
          <w:trHeight w:val="288"/>
        </w:trPr>
        <w:tc>
          <w:tcPr>
            <w:tcW w:w="5000" w:type="pct"/>
            <w:hideMark/>
          </w:tcPr>
          <w:p w14:paraId="2DE2B2E2" w14:textId="77777777" w:rsidR="003D1BA6" w:rsidRPr="00F35A33" w:rsidRDefault="003D1BA6" w:rsidP="003D1BA6">
            <w:pPr>
              <w:spacing w:before="0" w:after="0"/>
              <w:rPr>
                <w:color w:val="000000"/>
                <w:sz w:val="20"/>
              </w:rPr>
            </w:pPr>
            <w:r w:rsidRPr="00F35A33">
              <w:rPr>
                <w:color w:val="000000"/>
                <w:sz w:val="20"/>
              </w:rPr>
              <w:t>CS Items - CCCR Required - SSF 19 (CS)</w:t>
            </w:r>
          </w:p>
        </w:tc>
      </w:tr>
      <w:tr w:rsidR="003D1BA6" w:rsidRPr="00F35A33" w14:paraId="7934AABD" w14:textId="77777777" w:rsidTr="003679B4">
        <w:trPr>
          <w:trHeight w:val="288"/>
        </w:trPr>
        <w:tc>
          <w:tcPr>
            <w:tcW w:w="5000" w:type="pct"/>
            <w:hideMark/>
          </w:tcPr>
          <w:p w14:paraId="1BA738A4" w14:textId="77777777" w:rsidR="003D1BA6" w:rsidRPr="00F35A33" w:rsidRDefault="003D1BA6" w:rsidP="003D1BA6">
            <w:pPr>
              <w:spacing w:before="0" w:after="0"/>
              <w:rPr>
                <w:color w:val="000000"/>
                <w:sz w:val="20"/>
              </w:rPr>
            </w:pPr>
            <w:r w:rsidRPr="00F35A33">
              <w:rPr>
                <w:color w:val="000000"/>
                <w:sz w:val="20"/>
              </w:rPr>
              <w:t>CS Items - CCCR Required - SSF 2 (CS)</w:t>
            </w:r>
          </w:p>
        </w:tc>
      </w:tr>
      <w:tr w:rsidR="003D1BA6" w:rsidRPr="00F35A33" w14:paraId="7DED4BF5" w14:textId="77777777" w:rsidTr="003679B4">
        <w:trPr>
          <w:trHeight w:val="288"/>
        </w:trPr>
        <w:tc>
          <w:tcPr>
            <w:tcW w:w="5000" w:type="pct"/>
            <w:hideMark/>
          </w:tcPr>
          <w:p w14:paraId="74871994" w14:textId="77777777" w:rsidR="003D1BA6" w:rsidRPr="00F35A33" w:rsidRDefault="003D1BA6" w:rsidP="003D1BA6">
            <w:pPr>
              <w:spacing w:before="0" w:after="0"/>
              <w:rPr>
                <w:color w:val="000000"/>
                <w:sz w:val="20"/>
              </w:rPr>
            </w:pPr>
            <w:r w:rsidRPr="00F35A33">
              <w:rPr>
                <w:color w:val="000000"/>
                <w:sz w:val="20"/>
              </w:rPr>
              <w:t>CS Items - CCCR Required - SSF 20 (CS)</w:t>
            </w:r>
          </w:p>
        </w:tc>
      </w:tr>
      <w:tr w:rsidR="003D1BA6" w:rsidRPr="00F35A33" w14:paraId="5F9BBC6B" w14:textId="77777777" w:rsidTr="003679B4">
        <w:trPr>
          <w:trHeight w:val="288"/>
        </w:trPr>
        <w:tc>
          <w:tcPr>
            <w:tcW w:w="5000" w:type="pct"/>
            <w:hideMark/>
          </w:tcPr>
          <w:p w14:paraId="1387E653" w14:textId="77777777" w:rsidR="003D1BA6" w:rsidRPr="00F35A33" w:rsidRDefault="003D1BA6" w:rsidP="003D1BA6">
            <w:pPr>
              <w:spacing w:before="0" w:after="0"/>
              <w:rPr>
                <w:color w:val="000000"/>
                <w:sz w:val="20"/>
              </w:rPr>
            </w:pPr>
            <w:r w:rsidRPr="00F35A33">
              <w:rPr>
                <w:color w:val="000000"/>
                <w:sz w:val="20"/>
              </w:rPr>
              <w:t>CS Items - CCCR Required - SSF 21 (CS)</w:t>
            </w:r>
          </w:p>
        </w:tc>
      </w:tr>
      <w:tr w:rsidR="003D1BA6" w:rsidRPr="00F35A33" w14:paraId="0CF1718B" w14:textId="77777777" w:rsidTr="003679B4">
        <w:trPr>
          <w:trHeight w:val="288"/>
        </w:trPr>
        <w:tc>
          <w:tcPr>
            <w:tcW w:w="5000" w:type="pct"/>
            <w:hideMark/>
          </w:tcPr>
          <w:p w14:paraId="74982C89" w14:textId="77777777" w:rsidR="003D1BA6" w:rsidRPr="00F35A33" w:rsidRDefault="003D1BA6" w:rsidP="003D1BA6">
            <w:pPr>
              <w:spacing w:before="0" w:after="0"/>
              <w:rPr>
                <w:color w:val="000000"/>
                <w:sz w:val="20"/>
              </w:rPr>
            </w:pPr>
            <w:r w:rsidRPr="00F35A33">
              <w:rPr>
                <w:color w:val="000000"/>
                <w:sz w:val="20"/>
              </w:rPr>
              <w:t>CS Items - CCCR Required - SSF 22 (CS)</w:t>
            </w:r>
          </w:p>
        </w:tc>
      </w:tr>
      <w:tr w:rsidR="003D1BA6" w:rsidRPr="00F35A33" w14:paraId="2A041F26" w14:textId="77777777" w:rsidTr="003679B4">
        <w:trPr>
          <w:trHeight w:val="288"/>
        </w:trPr>
        <w:tc>
          <w:tcPr>
            <w:tcW w:w="5000" w:type="pct"/>
            <w:hideMark/>
          </w:tcPr>
          <w:p w14:paraId="259D9905" w14:textId="77777777" w:rsidR="003D1BA6" w:rsidRPr="00F35A33" w:rsidRDefault="003D1BA6" w:rsidP="003D1BA6">
            <w:pPr>
              <w:spacing w:before="0" w:after="0"/>
              <w:rPr>
                <w:color w:val="000000"/>
                <w:sz w:val="20"/>
              </w:rPr>
            </w:pPr>
            <w:r w:rsidRPr="00F35A33">
              <w:rPr>
                <w:color w:val="000000"/>
                <w:sz w:val="20"/>
              </w:rPr>
              <w:t>CS Items - CCCR Required - SSF 23 (CS)</w:t>
            </w:r>
          </w:p>
        </w:tc>
      </w:tr>
      <w:tr w:rsidR="003D1BA6" w:rsidRPr="00F35A33" w14:paraId="55F79769" w14:textId="77777777" w:rsidTr="003679B4">
        <w:trPr>
          <w:trHeight w:val="288"/>
        </w:trPr>
        <w:tc>
          <w:tcPr>
            <w:tcW w:w="5000" w:type="pct"/>
            <w:hideMark/>
          </w:tcPr>
          <w:p w14:paraId="7B2BAF78" w14:textId="77777777" w:rsidR="003D1BA6" w:rsidRPr="00F35A33" w:rsidRDefault="003D1BA6" w:rsidP="003D1BA6">
            <w:pPr>
              <w:spacing w:before="0" w:after="0"/>
              <w:rPr>
                <w:color w:val="000000"/>
                <w:sz w:val="20"/>
              </w:rPr>
            </w:pPr>
            <w:r w:rsidRPr="00F35A33">
              <w:rPr>
                <w:color w:val="000000"/>
                <w:sz w:val="20"/>
              </w:rPr>
              <w:t>CS Items - CCCR Required - SSF 24 (CS)</w:t>
            </w:r>
          </w:p>
        </w:tc>
      </w:tr>
      <w:tr w:rsidR="003D1BA6" w:rsidRPr="00F35A33" w14:paraId="297B9837" w14:textId="77777777" w:rsidTr="003679B4">
        <w:trPr>
          <w:trHeight w:val="288"/>
        </w:trPr>
        <w:tc>
          <w:tcPr>
            <w:tcW w:w="5000" w:type="pct"/>
            <w:hideMark/>
          </w:tcPr>
          <w:p w14:paraId="16788B10" w14:textId="77777777" w:rsidR="003D1BA6" w:rsidRPr="00F35A33" w:rsidRDefault="003D1BA6" w:rsidP="003D1BA6">
            <w:pPr>
              <w:spacing w:before="0" w:after="0"/>
              <w:rPr>
                <w:color w:val="000000"/>
                <w:sz w:val="20"/>
              </w:rPr>
            </w:pPr>
            <w:r w:rsidRPr="00F35A33">
              <w:rPr>
                <w:color w:val="000000"/>
                <w:sz w:val="20"/>
              </w:rPr>
              <w:t>CS Items - CCCR Required - SSF 3 (CS)</w:t>
            </w:r>
          </w:p>
        </w:tc>
      </w:tr>
      <w:tr w:rsidR="003D1BA6" w:rsidRPr="00F35A33" w14:paraId="4A3D5716" w14:textId="77777777" w:rsidTr="003679B4">
        <w:trPr>
          <w:trHeight w:val="288"/>
        </w:trPr>
        <w:tc>
          <w:tcPr>
            <w:tcW w:w="5000" w:type="pct"/>
            <w:hideMark/>
          </w:tcPr>
          <w:p w14:paraId="058B40B0" w14:textId="77777777" w:rsidR="003D1BA6" w:rsidRPr="00F35A33" w:rsidRDefault="003D1BA6" w:rsidP="003D1BA6">
            <w:pPr>
              <w:spacing w:before="0" w:after="0"/>
              <w:rPr>
                <w:color w:val="000000"/>
                <w:sz w:val="20"/>
              </w:rPr>
            </w:pPr>
            <w:r w:rsidRPr="00F35A33">
              <w:rPr>
                <w:color w:val="000000"/>
                <w:sz w:val="20"/>
              </w:rPr>
              <w:t>CS Items - CCCR Required - SSF 4 (CS)</w:t>
            </w:r>
          </w:p>
        </w:tc>
      </w:tr>
      <w:tr w:rsidR="003D1BA6" w:rsidRPr="00F35A33" w14:paraId="502091BE" w14:textId="77777777" w:rsidTr="003679B4">
        <w:trPr>
          <w:trHeight w:val="288"/>
        </w:trPr>
        <w:tc>
          <w:tcPr>
            <w:tcW w:w="5000" w:type="pct"/>
            <w:hideMark/>
          </w:tcPr>
          <w:p w14:paraId="2E42B4D8" w14:textId="77777777" w:rsidR="003D1BA6" w:rsidRPr="00F35A33" w:rsidRDefault="003D1BA6" w:rsidP="003D1BA6">
            <w:pPr>
              <w:spacing w:before="0" w:after="0"/>
              <w:rPr>
                <w:color w:val="000000"/>
                <w:sz w:val="20"/>
              </w:rPr>
            </w:pPr>
            <w:r w:rsidRPr="00F35A33">
              <w:rPr>
                <w:color w:val="000000"/>
                <w:sz w:val="20"/>
              </w:rPr>
              <w:t>CS Items - CCCR Required - SSF 5 (CS)</w:t>
            </w:r>
          </w:p>
        </w:tc>
      </w:tr>
      <w:tr w:rsidR="003D1BA6" w:rsidRPr="00F35A33" w14:paraId="3FFE4751" w14:textId="77777777" w:rsidTr="003679B4">
        <w:trPr>
          <w:trHeight w:val="288"/>
        </w:trPr>
        <w:tc>
          <w:tcPr>
            <w:tcW w:w="5000" w:type="pct"/>
            <w:hideMark/>
          </w:tcPr>
          <w:p w14:paraId="0C84069C" w14:textId="77777777" w:rsidR="003D1BA6" w:rsidRPr="00F35A33" w:rsidRDefault="003D1BA6" w:rsidP="003D1BA6">
            <w:pPr>
              <w:spacing w:before="0" w:after="0"/>
              <w:rPr>
                <w:color w:val="000000"/>
                <w:sz w:val="20"/>
              </w:rPr>
            </w:pPr>
            <w:r w:rsidRPr="00F35A33">
              <w:rPr>
                <w:color w:val="000000"/>
                <w:sz w:val="20"/>
              </w:rPr>
              <w:t>CS Items - CCCR Required - SSF 6 (CS)</w:t>
            </w:r>
          </w:p>
        </w:tc>
      </w:tr>
      <w:tr w:rsidR="003D1BA6" w:rsidRPr="00F35A33" w14:paraId="1CA1152B" w14:textId="77777777" w:rsidTr="003679B4">
        <w:trPr>
          <w:trHeight w:val="288"/>
        </w:trPr>
        <w:tc>
          <w:tcPr>
            <w:tcW w:w="5000" w:type="pct"/>
            <w:hideMark/>
          </w:tcPr>
          <w:p w14:paraId="1902D48E" w14:textId="77777777" w:rsidR="003D1BA6" w:rsidRPr="00F35A33" w:rsidRDefault="003D1BA6" w:rsidP="003D1BA6">
            <w:pPr>
              <w:spacing w:before="0" w:after="0"/>
              <w:rPr>
                <w:color w:val="000000"/>
                <w:sz w:val="20"/>
              </w:rPr>
            </w:pPr>
            <w:r w:rsidRPr="00F35A33">
              <w:rPr>
                <w:color w:val="000000"/>
                <w:sz w:val="20"/>
              </w:rPr>
              <w:t>CS Items - CCCR Required - SSF 7 (CS)</w:t>
            </w:r>
          </w:p>
        </w:tc>
      </w:tr>
      <w:tr w:rsidR="003D1BA6" w:rsidRPr="00F35A33" w14:paraId="5C9FA62E" w14:textId="77777777" w:rsidTr="003679B4">
        <w:trPr>
          <w:trHeight w:val="288"/>
        </w:trPr>
        <w:tc>
          <w:tcPr>
            <w:tcW w:w="5000" w:type="pct"/>
            <w:hideMark/>
          </w:tcPr>
          <w:p w14:paraId="6AB5D455" w14:textId="77777777" w:rsidR="003D1BA6" w:rsidRPr="00F35A33" w:rsidRDefault="003D1BA6" w:rsidP="003D1BA6">
            <w:pPr>
              <w:spacing w:before="0" w:after="0"/>
              <w:rPr>
                <w:color w:val="000000"/>
                <w:sz w:val="20"/>
              </w:rPr>
            </w:pPr>
            <w:r w:rsidRPr="00F35A33">
              <w:rPr>
                <w:color w:val="000000"/>
                <w:sz w:val="20"/>
              </w:rPr>
              <w:t>CS Items - CCCR Required - SSF 8 (CS)</w:t>
            </w:r>
          </w:p>
        </w:tc>
      </w:tr>
      <w:tr w:rsidR="003D1BA6" w:rsidRPr="00F35A33" w14:paraId="53BC289D" w14:textId="77777777" w:rsidTr="003679B4">
        <w:trPr>
          <w:trHeight w:val="288"/>
        </w:trPr>
        <w:tc>
          <w:tcPr>
            <w:tcW w:w="5000" w:type="pct"/>
            <w:hideMark/>
          </w:tcPr>
          <w:p w14:paraId="73B722BA" w14:textId="77777777" w:rsidR="003D1BA6" w:rsidRPr="00F35A33" w:rsidRDefault="003D1BA6" w:rsidP="003D1BA6">
            <w:pPr>
              <w:spacing w:before="0" w:after="0"/>
              <w:rPr>
                <w:color w:val="000000"/>
                <w:sz w:val="20"/>
              </w:rPr>
            </w:pPr>
            <w:r w:rsidRPr="00F35A33">
              <w:rPr>
                <w:color w:val="000000"/>
                <w:sz w:val="20"/>
              </w:rPr>
              <w:t>CS Items - CCCR Required - SSF 9 (CS)</w:t>
            </w:r>
          </w:p>
        </w:tc>
      </w:tr>
      <w:tr w:rsidR="003D1BA6" w:rsidRPr="00F35A33" w14:paraId="5F081E1D" w14:textId="77777777" w:rsidTr="003679B4">
        <w:trPr>
          <w:trHeight w:val="288"/>
        </w:trPr>
        <w:tc>
          <w:tcPr>
            <w:tcW w:w="5000" w:type="pct"/>
            <w:hideMark/>
          </w:tcPr>
          <w:p w14:paraId="746EF05D" w14:textId="77777777" w:rsidR="003D1BA6" w:rsidRPr="00F35A33" w:rsidRDefault="003D1BA6" w:rsidP="003D1BA6">
            <w:pPr>
              <w:spacing w:before="0" w:after="0"/>
              <w:rPr>
                <w:color w:val="000000"/>
                <w:sz w:val="20"/>
              </w:rPr>
            </w:pPr>
            <w:r w:rsidRPr="00F35A33">
              <w:rPr>
                <w:color w:val="000000"/>
                <w:sz w:val="20"/>
              </w:rPr>
              <w:t>CS Items - COC Required - Non-SSF (CS)</w:t>
            </w:r>
          </w:p>
        </w:tc>
      </w:tr>
      <w:tr w:rsidR="003D1BA6" w:rsidRPr="00F35A33" w14:paraId="7CBBDBFD" w14:textId="77777777" w:rsidTr="003679B4">
        <w:trPr>
          <w:trHeight w:val="288"/>
        </w:trPr>
        <w:tc>
          <w:tcPr>
            <w:tcW w:w="5000" w:type="pct"/>
            <w:hideMark/>
          </w:tcPr>
          <w:p w14:paraId="557821F7" w14:textId="77777777" w:rsidR="003D1BA6" w:rsidRPr="00F35A33" w:rsidRDefault="003D1BA6" w:rsidP="003D1BA6">
            <w:pPr>
              <w:spacing w:before="0" w:after="0"/>
              <w:rPr>
                <w:color w:val="000000"/>
                <w:sz w:val="20"/>
              </w:rPr>
            </w:pPr>
            <w:r w:rsidRPr="00F35A33">
              <w:rPr>
                <w:color w:val="000000"/>
                <w:sz w:val="20"/>
              </w:rPr>
              <w:t>CS Items - COC Required - SSF 1 (CS)</w:t>
            </w:r>
          </w:p>
        </w:tc>
      </w:tr>
      <w:tr w:rsidR="003D1BA6" w:rsidRPr="00F35A33" w14:paraId="11D8CF82" w14:textId="77777777" w:rsidTr="003679B4">
        <w:trPr>
          <w:trHeight w:val="288"/>
        </w:trPr>
        <w:tc>
          <w:tcPr>
            <w:tcW w:w="5000" w:type="pct"/>
            <w:hideMark/>
          </w:tcPr>
          <w:p w14:paraId="4DF38241" w14:textId="77777777" w:rsidR="003D1BA6" w:rsidRPr="00F35A33" w:rsidRDefault="003D1BA6" w:rsidP="003D1BA6">
            <w:pPr>
              <w:spacing w:before="0" w:after="0"/>
              <w:rPr>
                <w:color w:val="000000"/>
                <w:sz w:val="20"/>
              </w:rPr>
            </w:pPr>
            <w:r w:rsidRPr="00F35A33">
              <w:rPr>
                <w:color w:val="000000"/>
                <w:sz w:val="20"/>
              </w:rPr>
              <w:t>CS Items - COC Required - SSF 10 (CS)</w:t>
            </w:r>
          </w:p>
        </w:tc>
      </w:tr>
      <w:tr w:rsidR="003D1BA6" w:rsidRPr="00F35A33" w14:paraId="4218E3CB" w14:textId="77777777" w:rsidTr="003679B4">
        <w:trPr>
          <w:trHeight w:val="288"/>
        </w:trPr>
        <w:tc>
          <w:tcPr>
            <w:tcW w:w="5000" w:type="pct"/>
            <w:hideMark/>
          </w:tcPr>
          <w:p w14:paraId="459D642D" w14:textId="77777777" w:rsidR="003D1BA6" w:rsidRPr="00F35A33" w:rsidRDefault="003D1BA6" w:rsidP="003D1BA6">
            <w:pPr>
              <w:spacing w:before="0" w:after="0"/>
              <w:rPr>
                <w:color w:val="000000"/>
                <w:sz w:val="20"/>
              </w:rPr>
            </w:pPr>
            <w:r w:rsidRPr="00F35A33">
              <w:rPr>
                <w:color w:val="000000"/>
                <w:sz w:val="20"/>
              </w:rPr>
              <w:t>CS Items - COC Required - SSF 11 (CS)</w:t>
            </w:r>
          </w:p>
        </w:tc>
      </w:tr>
      <w:tr w:rsidR="003D1BA6" w:rsidRPr="00F35A33" w14:paraId="0AC71AD0" w14:textId="77777777" w:rsidTr="003679B4">
        <w:trPr>
          <w:trHeight w:val="288"/>
        </w:trPr>
        <w:tc>
          <w:tcPr>
            <w:tcW w:w="5000" w:type="pct"/>
            <w:hideMark/>
          </w:tcPr>
          <w:p w14:paraId="4FE7CD98" w14:textId="77777777" w:rsidR="003D1BA6" w:rsidRPr="00F35A33" w:rsidRDefault="003D1BA6" w:rsidP="003D1BA6">
            <w:pPr>
              <w:spacing w:before="0" w:after="0"/>
              <w:rPr>
                <w:color w:val="000000"/>
                <w:sz w:val="20"/>
              </w:rPr>
            </w:pPr>
            <w:r w:rsidRPr="00F35A33">
              <w:rPr>
                <w:color w:val="000000"/>
                <w:sz w:val="20"/>
              </w:rPr>
              <w:t>CS Items - COC Required - SSF 12 (CS)</w:t>
            </w:r>
          </w:p>
        </w:tc>
      </w:tr>
      <w:tr w:rsidR="003D1BA6" w:rsidRPr="00F35A33" w14:paraId="5556388F" w14:textId="77777777" w:rsidTr="003679B4">
        <w:trPr>
          <w:trHeight w:val="288"/>
        </w:trPr>
        <w:tc>
          <w:tcPr>
            <w:tcW w:w="5000" w:type="pct"/>
            <w:hideMark/>
          </w:tcPr>
          <w:p w14:paraId="135C41D5" w14:textId="77777777" w:rsidR="003D1BA6" w:rsidRPr="00F35A33" w:rsidRDefault="003D1BA6" w:rsidP="003D1BA6">
            <w:pPr>
              <w:spacing w:before="0" w:after="0"/>
              <w:rPr>
                <w:color w:val="000000"/>
                <w:sz w:val="20"/>
              </w:rPr>
            </w:pPr>
            <w:r w:rsidRPr="00F35A33">
              <w:rPr>
                <w:color w:val="000000"/>
                <w:sz w:val="20"/>
              </w:rPr>
              <w:t>CS Items - COC Required - SSF 13 (CS)</w:t>
            </w:r>
          </w:p>
        </w:tc>
      </w:tr>
      <w:tr w:rsidR="003D1BA6" w:rsidRPr="00F35A33" w14:paraId="7C0507A1" w14:textId="77777777" w:rsidTr="003679B4">
        <w:trPr>
          <w:trHeight w:val="288"/>
        </w:trPr>
        <w:tc>
          <w:tcPr>
            <w:tcW w:w="5000" w:type="pct"/>
            <w:hideMark/>
          </w:tcPr>
          <w:p w14:paraId="67C497EB" w14:textId="77777777" w:rsidR="003D1BA6" w:rsidRPr="00F35A33" w:rsidRDefault="003D1BA6" w:rsidP="003D1BA6">
            <w:pPr>
              <w:spacing w:before="0" w:after="0"/>
              <w:rPr>
                <w:color w:val="000000"/>
                <w:sz w:val="20"/>
              </w:rPr>
            </w:pPr>
            <w:r w:rsidRPr="00F35A33">
              <w:rPr>
                <w:color w:val="000000"/>
                <w:sz w:val="20"/>
              </w:rPr>
              <w:t>CS Items - COC Required - SSF 14 (CS)</w:t>
            </w:r>
          </w:p>
        </w:tc>
      </w:tr>
      <w:tr w:rsidR="003D1BA6" w:rsidRPr="00F35A33" w14:paraId="4B0B4541" w14:textId="77777777" w:rsidTr="003679B4">
        <w:trPr>
          <w:trHeight w:val="288"/>
        </w:trPr>
        <w:tc>
          <w:tcPr>
            <w:tcW w:w="5000" w:type="pct"/>
            <w:hideMark/>
          </w:tcPr>
          <w:p w14:paraId="6802B5F4" w14:textId="77777777" w:rsidR="003D1BA6" w:rsidRPr="00F35A33" w:rsidRDefault="003D1BA6" w:rsidP="003D1BA6">
            <w:pPr>
              <w:spacing w:before="0" w:after="0"/>
              <w:rPr>
                <w:color w:val="000000"/>
                <w:sz w:val="20"/>
              </w:rPr>
            </w:pPr>
            <w:r w:rsidRPr="00F35A33">
              <w:rPr>
                <w:color w:val="000000"/>
                <w:sz w:val="20"/>
              </w:rPr>
              <w:t>CS Items - COC Required - SSF 15 (CS)</w:t>
            </w:r>
          </w:p>
        </w:tc>
      </w:tr>
      <w:tr w:rsidR="003D1BA6" w:rsidRPr="00F35A33" w14:paraId="0716C9D7" w14:textId="77777777" w:rsidTr="003679B4">
        <w:trPr>
          <w:trHeight w:val="288"/>
        </w:trPr>
        <w:tc>
          <w:tcPr>
            <w:tcW w:w="5000" w:type="pct"/>
            <w:hideMark/>
          </w:tcPr>
          <w:p w14:paraId="0A6CB2DF" w14:textId="77777777" w:rsidR="003D1BA6" w:rsidRPr="00F35A33" w:rsidRDefault="003D1BA6" w:rsidP="003D1BA6">
            <w:pPr>
              <w:spacing w:before="0" w:after="0"/>
              <w:rPr>
                <w:color w:val="000000"/>
                <w:sz w:val="20"/>
              </w:rPr>
            </w:pPr>
            <w:r w:rsidRPr="00F35A33">
              <w:rPr>
                <w:color w:val="000000"/>
                <w:sz w:val="20"/>
              </w:rPr>
              <w:t>CS Items - COC Required - SSF 16 (CS)</w:t>
            </w:r>
          </w:p>
        </w:tc>
      </w:tr>
      <w:tr w:rsidR="003D1BA6" w:rsidRPr="00F35A33" w14:paraId="7FF2B20C" w14:textId="77777777" w:rsidTr="003679B4">
        <w:trPr>
          <w:trHeight w:val="288"/>
        </w:trPr>
        <w:tc>
          <w:tcPr>
            <w:tcW w:w="5000" w:type="pct"/>
            <w:hideMark/>
          </w:tcPr>
          <w:p w14:paraId="1049F2C2" w14:textId="77777777" w:rsidR="003D1BA6" w:rsidRPr="00F35A33" w:rsidRDefault="003D1BA6" w:rsidP="003D1BA6">
            <w:pPr>
              <w:spacing w:before="0" w:after="0"/>
              <w:rPr>
                <w:color w:val="000000"/>
                <w:sz w:val="20"/>
              </w:rPr>
            </w:pPr>
            <w:r w:rsidRPr="00F35A33">
              <w:rPr>
                <w:color w:val="000000"/>
                <w:sz w:val="20"/>
              </w:rPr>
              <w:t>CS Items - COC Required - SSF 17 (CS)</w:t>
            </w:r>
          </w:p>
        </w:tc>
      </w:tr>
      <w:tr w:rsidR="003D1BA6" w:rsidRPr="00F35A33" w14:paraId="12076C8B" w14:textId="77777777" w:rsidTr="003679B4">
        <w:trPr>
          <w:trHeight w:val="288"/>
        </w:trPr>
        <w:tc>
          <w:tcPr>
            <w:tcW w:w="5000" w:type="pct"/>
            <w:hideMark/>
          </w:tcPr>
          <w:p w14:paraId="1CA571B2" w14:textId="77777777" w:rsidR="003D1BA6" w:rsidRPr="00F35A33" w:rsidRDefault="003D1BA6" w:rsidP="003D1BA6">
            <w:pPr>
              <w:spacing w:before="0" w:after="0"/>
              <w:rPr>
                <w:color w:val="000000"/>
                <w:sz w:val="20"/>
              </w:rPr>
            </w:pPr>
            <w:r w:rsidRPr="00F35A33">
              <w:rPr>
                <w:color w:val="000000"/>
                <w:sz w:val="20"/>
              </w:rPr>
              <w:t>CS Items - COC Required - SSF 18 (CS)</w:t>
            </w:r>
          </w:p>
        </w:tc>
      </w:tr>
      <w:tr w:rsidR="003D1BA6" w:rsidRPr="00F35A33" w14:paraId="28E58304" w14:textId="77777777" w:rsidTr="003679B4">
        <w:trPr>
          <w:trHeight w:val="288"/>
        </w:trPr>
        <w:tc>
          <w:tcPr>
            <w:tcW w:w="5000" w:type="pct"/>
            <w:hideMark/>
          </w:tcPr>
          <w:p w14:paraId="41DBD0C9" w14:textId="77777777" w:rsidR="003D1BA6" w:rsidRPr="00F35A33" w:rsidRDefault="003D1BA6" w:rsidP="003D1BA6">
            <w:pPr>
              <w:spacing w:before="0" w:after="0"/>
              <w:rPr>
                <w:color w:val="000000"/>
                <w:sz w:val="20"/>
              </w:rPr>
            </w:pPr>
            <w:r w:rsidRPr="00F35A33">
              <w:rPr>
                <w:color w:val="000000"/>
                <w:sz w:val="20"/>
              </w:rPr>
              <w:t>CS Items - COC Required - SSF 19 (CS)</w:t>
            </w:r>
          </w:p>
        </w:tc>
      </w:tr>
      <w:tr w:rsidR="003D1BA6" w:rsidRPr="00F35A33" w14:paraId="36C72A23" w14:textId="77777777" w:rsidTr="003679B4">
        <w:trPr>
          <w:trHeight w:val="288"/>
        </w:trPr>
        <w:tc>
          <w:tcPr>
            <w:tcW w:w="5000" w:type="pct"/>
            <w:hideMark/>
          </w:tcPr>
          <w:p w14:paraId="07DFFBAF" w14:textId="77777777" w:rsidR="003D1BA6" w:rsidRPr="00F35A33" w:rsidRDefault="003D1BA6" w:rsidP="003D1BA6">
            <w:pPr>
              <w:spacing w:before="0" w:after="0"/>
              <w:rPr>
                <w:color w:val="000000"/>
                <w:sz w:val="20"/>
              </w:rPr>
            </w:pPr>
            <w:r w:rsidRPr="00F35A33">
              <w:rPr>
                <w:color w:val="000000"/>
                <w:sz w:val="20"/>
              </w:rPr>
              <w:t>CS Items - COC Required - SSF 2 (CS)</w:t>
            </w:r>
          </w:p>
        </w:tc>
      </w:tr>
      <w:tr w:rsidR="003D1BA6" w:rsidRPr="00F35A33" w14:paraId="0247EF88" w14:textId="77777777" w:rsidTr="003679B4">
        <w:trPr>
          <w:trHeight w:val="288"/>
        </w:trPr>
        <w:tc>
          <w:tcPr>
            <w:tcW w:w="5000" w:type="pct"/>
            <w:hideMark/>
          </w:tcPr>
          <w:p w14:paraId="11A85816" w14:textId="77777777" w:rsidR="003D1BA6" w:rsidRPr="00F35A33" w:rsidRDefault="003D1BA6" w:rsidP="003D1BA6">
            <w:pPr>
              <w:spacing w:before="0" w:after="0"/>
              <w:rPr>
                <w:color w:val="000000"/>
                <w:sz w:val="20"/>
              </w:rPr>
            </w:pPr>
            <w:r w:rsidRPr="00F35A33">
              <w:rPr>
                <w:color w:val="000000"/>
                <w:sz w:val="20"/>
              </w:rPr>
              <w:t>CS Items - COC Required - SSF 20 (CS)</w:t>
            </w:r>
          </w:p>
        </w:tc>
      </w:tr>
      <w:tr w:rsidR="003D1BA6" w:rsidRPr="00F35A33" w14:paraId="136999B0" w14:textId="77777777" w:rsidTr="003679B4">
        <w:trPr>
          <w:trHeight w:val="288"/>
        </w:trPr>
        <w:tc>
          <w:tcPr>
            <w:tcW w:w="5000" w:type="pct"/>
            <w:hideMark/>
          </w:tcPr>
          <w:p w14:paraId="1CBCD5FA" w14:textId="77777777" w:rsidR="003D1BA6" w:rsidRPr="00F35A33" w:rsidRDefault="003D1BA6" w:rsidP="003D1BA6">
            <w:pPr>
              <w:spacing w:before="0" w:after="0"/>
              <w:rPr>
                <w:color w:val="000000"/>
                <w:sz w:val="20"/>
              </w:rPr>
            </w:pPr>
            <w:r w:rsidRPr="00F35A33">
              <w:rPr>
                <w:color w:val="000000"/>
                <w:sz w:val="20"/>
              </w:rPr>
              <w:t>CS Items - COC Required - SSF 21 (CS)</w:t>
            </w:r>
          </w:p>
        </w:tc>
      </w:tr>
      <w:tr w:rsidR="003D1BA6" w:rsidRPr="00F35A33" w14:paraId="217FEADA" w14:textId="77777777" w:rsidTr="003679B4">
        <w:trPr>
          <w:trHeight w:val="288"/>
        </w:trPr>
        <w:tc>
          <w:tcPr>
            <w:tcW w:w="5000" w:type="pct"/>
            <w:hideMark/>
          </w:tcPr>
          <w:p w14:paraId="5539B274" w14:textId="77777777" w:rsidR="003D1BA6" w:rsidRPr="00F35A33" w:rsidRDefault="003D1BA6" w:rsidP="003D1BA6">
            <w:pPr>
              <w:spacing w:before="0" w:after="0"/>
              <w:rPr>
                <w:color w:val="000000"/>
                <w:sz w:val="20"/>
              </w:rPr>
            </w:pPr>
            <w:r w:rsidRPr="00F35A33">
              <w:rPr>
                <w:color w:val="000000"/>
                <w:sz w:val="20"/>
              </w:rPr>
              <w:t>CS Items - COC Required - SSF 22 (CS)</w:t>
            </w:r>
          </w:p>
        </w:tc>
      </w:tr>
      <w:tr w:rsidR="003D1BA6" w:rsidRPr="00F35A33" w14:paraId="0D3050D8" w14:textId="77777777" w:rsidTr="003679B4">
        <w:trPr>
          <w:trHeight w:val="288"/>
        </w:trPr>
        <w:tc>
          <w:tcPr>
            <w:tcW w:w="5000" w:type="pct"/>
            <w:hideMark/>
          </w:tcPr>
          <w:p w14:paraId="43617773" w14:textId="77777777" w:rsidR="003D1BA6" w:rsidRPr="00F35A33" w:rsidRDefault="003D1BA6" w:rsidP="003D1BA6">
            <w:pPr>
              <w:spacing w:before="0" w:after="0"/>
              <w:rPr>
                <w:color w:val="000000"/>
                <w:sz w:val="20"/>
              </w:rPr>
            </w:pPr>
            <w:r w:rsidRPr="00F35A33">
              <w:rPr>
                <w:color w:val="000000"/>
                <w:sz w:val="20"/>
              </w:rPr>
              <w:t>CS Items - COC Required - SSF 23 (CS)</w:t>
            </w:r>
          </w:p>
        </w:tc>
      </w:tr>
      <w:tr w:rsidR="003D1BA6" w:rsidRPr="00F35A33" w14:paraId="62FDBC99" w14:textId="77777777" w:rsidTr="003679B4">
        <w:trPr>
          <w:trHeight w:val="288"/>
        </w:trPr>
        <w:tc>
          <w:tcPr>
            <w:tcW w:w="5000" w:type="pct"/>
            <w:hideMark/>
          </w:tcPr>
          <w:p w14:paraId="119A2EAF" w14:textId="77777777" w:rsidR="003D1BA6" w:rsidRPr="00F35A33" w:rsidRDefault="003D1BA6" w:rsidP="003D1BA6">
            <w:pPr>
              <w:spacing w:before="0" w:after="0"/>
              <w:rPr>
                <w:color w:val="000000"/>
                <w:sz w:val="20"/>
              </w:rPr>
            </w:pPr>
            <w:r w:rsidRPr="00F35A33">
              <w:rPr>
                <w:color w:val="000000"/>
                <w:sz w:val="20"/>
              </w:rPr>
              <w:t>CS Items - COC Required - SSF 24 (CS)</w:t>
            </w:r>
          </w:p>
        </w:tc>
      </w:tr>
      <w:tr w:rsidR="003D1BA6" w:rsidRPr="00F35A33" w14:paraId="1BD837CD" w14:textId="77777777" w:rsidTr="003679B4">
        <w:trPr>
          <w:trHeight w:val="288"/>
        </w:trPr>
        <w:tc>
          <w:tcPr>
            <w:tcW w:w="5000" w:type="pct"/>
            <w:hideMark/>
          </w:tcPr>
          <w:p w14:paraId="3B392F4C" w14:textId="77777777" w:rsidR="003D1BA6" w:rsidRPr="00F35A33" w:rsidRDefault="003D1BA6" w:rsidP="003D1BA6">
            <w:pPr>
              <w:spacing w:before="0" w:after="0"/>
              <w:rPr>
                <w:color w:val="000000"/>
                <w:sz w:val="20"/>
              </w:rPr>
            </w:pPr>
            <w:r w:rsidRPr="00F35A33">
              <w:rPr>
                <w:color w:val="000000"/>
                <w:sz w:val="20"/>
              </w:rPr>
              <w:t>CS Items - COC Required - SSF 3 (CS)</w:t>
            </w:r>
          </w:p>
        </w:tc>
      </w:tr>
      <w:tr w:rsidR="003D1BA6" w:rsidRPr="00F35A33" w14:paraId="725F8823" w14:textId="77777777" w:rsidTr="003679B4">
        <w:trPr>
          <w:trHeight w:val="288"/>
        </w:trPr>
        <w:tc>
          <w:tcPr>
            <w:tcW w:w="5000" w:type="pct"/>
            <w:hideMark/>
          </w:tcPr>
          <w:p w14:paraId="50E167FF" w14:textId="77777777" w:rsidR="003D1BA6" w:rsidRPr="00F35A33" w:rsidRDefault="003D1BA6" w:rsidP="003D1BA6">
            <w:pPr>
              <w:spacing w:before="0" w:after="0"/>
              <w:rPr>
                <w:color w:val="000000"/>
                <w:sz w:val="20"/>
              </w:rPr>
            </w:pPr>
            <w:r w:rsidRPr="00F35A33">
              <w:rPr>
                <w:color w:val="000000"/>
                <w:sz w:val="20"/>
              </w:rPr>
              <w:t>CS Items - COC Required - SSF 4 (CS)</w:t>
            </w:r>
          </w:p>
        </w:tc>
      </w:tr>
      <w:tr w:rsidR="003D1BA6" w:rsidRPr="00F35A33" w14:paraId="6F777942" w14:textId="77777777" w:rsidTr="003679B4">
        <w:trPr>
          <w:trHeight w:val="288"/>
        </w:trPr>
        <w:tc>
          <w:tcPr>
            <w:tcW w:w="5000" w:type="pct"/>
            <w:hideMark/>
          </w:tcPr>
          <w:p w14:paraId="55F69323" w14:textId="77777777" w:rsidR="003D1BA6" w:rsidRPr="00F35A33" w:rsidRDefault="003D1BA6" w:rsidP="003D1BA6">
            <w:pPr>
              <w:spacing w:before="0" w:after="0"/>
              <w:rPr>
                <w:color w:val="000000"/>
                <w:sz w:val="20"/>
              </w:rPr>
            </w:pPr>
            <w:r w:rsidRPr="00F35A33">
              <w:rPr>
                <w:color w:val="000000"/>
                <w:sz w:val="20"/>
              </w:rPr>
              <w:t>CS Items - COC Required - SSF 5 (CS)</w:t>
            </w:r>
          </w:p>
        </w:tc>
      </w:tr>
      <w:tr w:rsidR="003D1BA6" w:rsidRPr="00F35A33" w14:paraId="55AACAB3" w14:textId="77777777" w:rsidTr="003679B4">
        <w:trPr>
          <w:trHeight w:val="288"/>
        </w:trPr>
        <w:tc>
          <w:tcPr>
            <w:tcW w:w="5000" w:type="pct"/>
            <w:hideMark/>
          </w:tcPr>
          <w:p w14:paraId="5573C71F" w14:textId="77777777" w:rsidR="003D1BA6" w:rsidRPr="00F35A33" w:rsidRDefault="003D1BA6" w:rsidP="003D1BA6">
            <w:pPr>
              <w:spacing w:before="0" w:after="0"/>
              <w:rPr>
                <w:color w:val="000000"/>
                <w:sz w:val="20"/>
              </w:rPr>
            </w:pPr>
            <w:r w:rsidRPr="00F35A33">
              <w:rPr>
                <w:color w:val="000000"/>
                <w:sz w:val="20"/>
              </w:rPr>
              <w:t>CS Items - COC Required - SSF 6 (CS)</w:t>
            </w:r>
          </w:p>
        </w:tc>
      </w:tr>
      <w:tr w:rsidR="003D1BA6" w:rsidRPr="00F35A33" w14:paraId="6DBBBC69" w14:textId="77777777" w:rsidTr="003679B4">
        <w:trPr>
          <w:trHeight w:val="288"/>
        </w:trPr>
        <w:tc>
          <w:tcPr>
            <w:tcW w:w="5000" w:type="pct"/>
            <w:hideMark/>
          </w:tcPr>
          <w:p w14:paraId="142F1816" w14:textId="77777777" w:rsidR="003D1BA6" w:rsidRPr="00F35A33" w:rsidRDefault="003D1BA6" w:rsidP="003D1BA6">
            <w:pPr>
              <w:spacing w:before="0" w:after="0"/>
              <w:rPr>
                <w:color w:val="000000"/>
                <w:sz w:val="20"/>
              </w:rPr>
            </w:pPr>
            <w:r w:rsidRPr="00F35A33">
              <w:rPr>
                <w:color w:val="000000"/>
                <w:sz w:val="20"/>
              </w:rPr>
              <w:t>CS Items - COC Required - SSF 7 (CS)</w:t>
            </w:r>
          </w:p>
        </w:tc>
      </w:tr>
      <w:tr w:rsidR="003D1BA6" w:rsidRPr="00F35A33" w14:paraId="3D5A7EE0" w14:textId="77777777" w:rsidTr="003679B4">
        <w:trPr>
          <w:trHeight w:val="288"/>
        </w:trPr>
        <w:tc>
          <w:tcPr>
            <w:tcW w:w="5000" w:type="pct"/>
            <w:hideMark/>
          </w:tcPr>
          <w:p w14:paraId="5637FFBB" w14:textId="77777777" w:rsidR="003D1BA6" w:rsidRPr="00F35A33" w:rsidRDefault="003D1BA6" w:rsidP="003D1BA6">
            <w:pPr>
              <w:spacing w:before="0" w:after="0"/>
              <w:rPr>
                <w:color w:val="000000"/>
                <w:sz w:val="20"/>
              </w:rPr>
            </w:pPr>
            <w:r w:rsidRPr="00F35A33">
              <w:rPr>
                <w:color w:val="000000"/>
                <w:sz w:val="20"/>
              </w:rPr>
              <w:t>CS Items - COC Required - SSF 8 (CS)</w:t>
            </w:r>
          </w:p>
        </w:tc>
      </w:tr>
      <w:tr w:rsidR="003D1BA6" w:rsidRPr="00F35A33" w14:paraId="5DDDE605" w14:textId="77777777" w:rsidTr="003679B4">
        <w:trPr>
          <w:trHeight w:val="288"/>
        </w:trPr>
        <w:tc>
          <w:tcPr>
            <w:tcW w:w="5000" w:type="pct"/>
            <w:hideMark/>
          </w:tcPr>
          <w:p w14:paraId="53C23E53" w14:textId="77777777" w:rsidR="003D1BA6" w:rsidRPr="00F35A33" w:rsidRDefault="003D1BA6" w:rsidP="003D1BA6">
            <w:pPr>
              <w:spacing w:before="0" w:after="0"/>
              <w:rPr>
                <w:color w:val="000000"/>
                <w:sz w:val="20"/>
              </w:rPr>
            </w:pPr>
            <w:r w:rsidRPr="00F35A33">
              <w:rPr>
                <w:color w:val="000000"/>
                <w:sz w:val="20"/>
              </w:rPr>
              <w:t>CS Items - COC Required - SSF 9 (CS)</w:t>
            </w:r>
          </w:p>
        </w:tc>
      </w:tr>
      <w:tr w:rsidR="003D1BA6" w:rsidRPr="00F35A33" w14:paraId="14EAFD29" w14:textId="77777777" w:rsidTr="003679B4">
        <w:trPr>
          <w:trHeight w:val="288"/>
        </w:trPr>
        <w:tc>
          <w:tcPr>
            <w:tcW w:w="5000" w:type="pct"/>
            <w:hideMark/>
          </w:tcPr>
          <w:p w14:paraId="24CE2EED" w14:textId="77777777" w:rsidR="003D1BA6" w:rsidRPr="00F35A33" w:rsidRDefault="003D1BA6" w:rsidP="003D1BA6">
            <w:pPr>
              <w:spacing w:before="0" w:after="0"/>
              <w:rPr>
                <w:color w:val="000000"/>
                <w:sz w:val="20"/>
              </w:rPr>
            </w:pPr>
            <w:r w:rsidRPr="00F35A33">
              <w:rPr>
                <w:color w:val="000000"/>
                <w:sz w:val="20"/>
              </w:rPr>
              <w:t>CS Items - NPCR Required - Non-SSF (CS)</w:t>
            </w:r>
          </w:p>
        </w:tc>
      </w:tr>
      <w:tr w:rsidR="003D1BA6" w:rsidRPr="00F35A33" w14:paraId="6C91A58C" w14:textId="77777777" w:rsidTr="003679B4">
        <w:trPr>
          <w:trHeight w:val="288"/>
        </w:trPr>
        <w:tc>
          <w:tcPr>
            <w:tcW w:w="5000" w:type="pct"/>
            <w:hideMark/>
          </w:tcPr>
          <w:p w14:paraId="15FED72D" w14:textId="77777777" w:rsidR="003D1BA6" w:rsidRPr="00F35A33" w:rsidRDefault="003D1BA6" w:rsidP="003D1BA6">
            <w:pPr>
              <w:spacing w:before="0" w:after="0"/>
              <w:rPr>
                <w:color w:val="000000"/>
                <w:sz w:val="20"/>
              </w:rPr>
            </w:pPr>
            <w:r w:rsidRPr="00F35A33">
              <w:rPr>
                <w:color w:val="000000"/>
                <w:sz w:val="20"/>
              </w:rPr>
              <w:t>CS Items - NPCR Required - SSF 1 (CS)</w:t>
            </w:r>
          </w:p>
        </w:tc>
      </w:tr>
      <w:tr w:rsidR="003D1BA6" w:rsidRPr="00F35A33" w14:paraId="60456576" w14:textId="77777777" w:rsidTr="003679B4">
        <w:trPr>
          <w:trHeight w:val="288"/>
        </w:trPr>
        <w:tc>
          <w:tcPr>
            <w:tcW w:w="5000" w:type="pct"/>
            <w:hideMark/>
          </w:tcPr>
          <w:p w14:paraId="2A88E1A6" w14:textId="77777777" w:rsidR="003D1BA6" w:rsidRPr="00F35A33" w:rsidRDefault="003D1BA6" w:rsidP="003D1BA6">
            <w:pPr>
              <w:spacing w:before="0" w:after="0"/>
              <w:rPr>
                <w:color w:val="000000"/>
                <w:sz w:val="20"/>
              </w:rPr>
            </w:pPr>
            <w:r w:rsidRPr="00F35A33">
              <w:rPr>
                <w:color w:val="000000"/>
                <w:sz w:val="20"/>
              </w:rPr>
              <w:t>CS Items - NPCR Required - SSF 10 (CS)</w:t>
            </w:r>
          </w:p>
        </w:tc>
      </w:tr>
      <w:tr w:rsidR="003D1BA6" w:rsidRPr="00F35A33" w14:paraId="2A06CBBB" w14:textId="77777777" w:rsidTr="003679B4">
        <w:trPr>
          <w:trHeight w:val="288"/>
        </w:trPr>
        <w:tc>
          <w:tcPr>
            <w:tcW w:w="5000" w:type="pct"/>
            <w:hideMark/>
          </w:tcPr>
          <w:p w14:paraId="615236A2" w14:textId="77777777" w:rsidR="003D1BA6" w:rsidRPr="00F35A33" w:rsidRDefault="003D1BA6" w:rsidP="003D1BA6">
            <w:pPr>
              <w:spacing w:before="0" w:after="0"/>
              <w:rPr>
                <w:color w:val="000000"/>
                <w:sz w:val="20"/>
              </w:rPr>
            </w:pPr>
            <w:r w:rsidRPr="00F35A33">
              <w:rPr>
                <w:color w:val="000000"/>
                <w:sz w:val="20"/>
              </w:rPr>
              <w:t>CS Items - NPCR Required - SSF 11 (CS)</w:t>
            </w:r>
          </w:p>
        </w:tc>
      </w:tr>
      <w:tr w:rsidR="003D1BA6" w:rsidRPr="00F35A33" w14:paraId="7ED3EBD2" w14:textId="77777777" w:rsidTr="003679B4">
        <w:trPr>
          <w:trHeight w:val="288"/>
        </w:trPr>
        <w:tc>
          <w:tcPr>
            <w:tcW w:w="5000" w:type="pct"/>
            <w:hideMark/>
          </w:tcPr>
          <w:p w14:paraId="61C28778" w14:textId="77777777" w:rsidR="003D1BA6" w:rsidRPr="00F35A33" w:rsidRDefault="003D1BA6" w:rsidP="003D1BA6">
            <w:pPr>
              <w:spacing w:before="0" w:after="0"/>
              <w:rPr>
                <w:color w:val="000000"/>
                <w:sz w:val="20"/>
              </w:rPr>
            </w:pPr>
            <w:r w:rsidRPr="00F35A33">
              <w:rPr>
                <w:color w:val="000000"/>
                <w:sz w:val="20"/>
              </w:rPr>
              <w:t>CS Items - NPCR Required - SSF 12 (CS)</w:t>
            </w:r>
          </w:p>
        </w:tc>
      </w:tr>
      <w:tr w:rsidR="003D1BA6" w:rsidRPr="00F35A33" w14:paraId="6E81968E" w14:textId="77777777" w:rsidTr="003679B4">
        <w:trPr>
          <w:trHeight w:val="288"/>
        </w:trPr>
        <w:tc>
          <w:tcPr>
            <w:tcW w:w="5000" w:type="pct"/>
            <w:hideMark/>
          </w:tcPr>
          <w:p w14:paraId="230AC057" w14:textId="77777777" w:rsidR="003D1BA6" w:rsidRPr="00F35A33" w:rsidRDefault="003D1BA6" w:rsidP="003D1BA6">
            <w:pPr>
              <w:spacing w:before="0" w:after="0"/>
              <w:rPr>
                <w:color w:val="000000"/>
                <w:sz w:val="20"/>
              </w:rPr>
            </w:pPr>
            <w:r w:rsidRPr="00F35A33">
              <w:rPr>
                <w:color w:val="000000"/>
                <w:sz w:val="20"/>
              </w:rPr>
              <w:t>CS Items - NPCR Required - SSF 13 (CS)</w:t>
            </w:r>
          </w:p>
        </w:tc>
      </w:tr>
      <w:tr w:rsidR="003D1BA6" w:rsidRPr="00F35A33" w14:paraId="6407E656" w14:textId="77777777" w:rsidTr="003679B4">
        <w:trPr>
          <w:trHeight w:val="288"/>
        </w:trPr>
        <w:tc>
          <w:tcPr>
            <w:tcW w:w="5000" w:type="pct"/>
            <w:hideMark/>
          </w:tcPr>
          <w:p w14:paraId="7C79B454" w14:textId="77777777" w:rsidR="003D1BA6" w:rsidRPr="00F35A33" w:rsidRDefault="003D1BA6" w:rsidP="003D1BA6">
            <w:pPr>
              <w:spacing w:before="0" w:after="0"/>
              <w:rPr>
                <w:color w:val="000000"/>
                <w:sz w:val="20"/>
              </w:rPr>
            </w:pPr>
            <w:r w:rsidRPr="00F35A33">
              <w:rPr>
                <w:color w:val="000000"/>
                <w:sz w:val="20"/>
              </w:rPr>
              <w:t>CS Items - NPCR Required - SSF 14 (CS)</w:t>
            </w:r>
          </w:p>
        </w:tc>
      </w:tr>
      <w:tr w:rsidR="003D1BA6" w:rsidRPr="00F35A33" w14:paraId="40AC9CF4" w14:textId="77777777" w:rsidTr="003679B4">
        <w:trPr>
          <w:trHeight w:val="288"/>
        </w:trPr>
        <w:tc>
          <w:tcPr>
            <w:tcW w:w="5000" w:type="pct"/>
            <w:hideMark/>
          </w:tcPr>
          <w:p w14:paraId="1E1C59C5" w14:textId="77777777" w:rsidR="003D1BA6" w:rsidRPr="00F35A33" w:rsidRDefault="003D1BA6" w:rsidP="003D1BA6">
            <w:pPr>
              <w:spacing w:before="0" w:after="0"/>
              <w:rPr>
                <w:color w:val="000000"/>
                <w:sz w:val="20"/>
              </w:rPr>
            </w:pPr>
            <w:r w:rsidRPr="00F35A33">
              <w:rPr>
                <w:color w:val="000000"/>
                <w:sz w:val="20"/>
              </w:rPr>
              <w:t>CS Items - NPCR Required - SSF 15 (CS)</w:t>
            </w:r>
          </w:p>
        </w:tc>
      </w:tr>
      <w:tr w:rsidR="003D1BA6" w:rsidRPr="00F35A33" w14:paraId="6C1F82C0" w14:textId="77777777" w:rsidTr="003679B4">
        <w:trPr>
          <w:trHeight w:val="288"/>
        </w:trPr>
        <w:tc>
          <w:tcPr>
            <w:tcW w:w="5000" w:type="pct"/>
            <w:hideMark/>
          </w:tcPr>
          <w:p w14:paraId="390E13EF" w14:textId="77777777" w:rsidR="003D1BA6" w:rsidRPr="00F35A33" w:rsidRDefault="003D1BA6" w:rsidP="003D1BA6">
            <w:pPr>
              <w:spacing w:before="0" w:after="0"/>
              <w:rPr>
                <w:color w:val="000000"/>
                <w:sz w:val="20"/>
              </w:rPr>
            </w:pPr>
            <w:r w:rsidRPr="00F35A33">
              <w:rPr>
                <w:color w:val="000000"/>
                <w:sz w:val="20"/>
              </w:rPr>
              <w:t>CS Items - NPCR Required - SSF 16 (CS)</w:t>
            </w:r>
          </w:p>
        </w:tc>
      </w:tr>
      <w:tr w:rsidR="003D1BA6" w:rsidRPr="00F35A33" w14:paraId="50421D2F" w14:textId="77777777" w:rsidTr="003679B4">
        <w:trPr>
          <w:trHeight w:val="288"/>
        </w:trPr>
        <w:tc>
          <w:tcPr>
            <w:tcW w:w="5000" w:type="pct"/>
            <w:hideMark/>
          </w:tcPr>
          <w:p w14:paraId="0FE7F22B" w14:textId="77777777" w:rsidR="003D1BA6" w:rsidRPr="00F35A33" w:rsidRDefault="003D1BA6" w:rsidP="003D1BA6">
            <w:pPr>
              <w:spacing w:before="0" w:after="0"/>
              <w:rPr>
                <w:color w:val="000000"/>
                <w:sz w:val="20"/>
              </w:rPr>
            </w:pPr>
            <w:r w:rsidRPr="00F35A33">
              <w:rPr>
                <w:color w:val="000000"/>
                <w:sz w:val="20"/>
              </w:rPr>
              <w:t>CS Items - NPCR Required - SSF 17 (CS)</w:t>
            </w:r>
          </w:p>
        </w:tc>
      </w:tr>
      <w:tr w:rsidR="003D1BA6" w:rsidRPr="00F35A33" w14:paraId="5B349FF2" w14:textId="77777777" w:rsidTr="003679B4">
        <w:trPr>
          <w:trHeight w:val="288"/>
        </w:trPr>
        <w:tc>
          <w:tcPr>
            <w:tcW w:w="5000" w:type="pct"/>
            <w:hideMark/>
          </w:tcPr>
          <w:p w14:paraId="13666B72" w14:textId="77777777" w:rsidR="003D1BA6" w:rsidRPr="00F35A33" w:rsidRDefault="003D1BA6" w:rsidP="003D1BA6">
            <w:pPr>
              <w:spacing w:before="0" w:after="0"/>
              <w:rPr>
                <w:color w:val="000000"/>
                <w:sz w:val="20"/>
              </w:rPr>
            </w:pPr>
            <w:r w:rsidRPr="00F35A33">
              <w:rPr>
                <w:color w:val="000000"/>
                <w:sz w:val="20"/>
              </w:rPr>
              <w:t>CS Items - NPCR Required - SSF 18 (CS)</w:t>
            </w:r>
          </w:p>
        </w:tc>
      </w:tr>
      <w:tr w:rsidR="003D1BA6" w:rsidRPr="00F35A33" w14:paraId="6013DA7A" w14:textId="77777777" w:rsidTr="003679B4">
        <w:trPr>
          <w:trHeight w:val="288"/>
        </w:trPr>
        <w:tc>
          <w:tcPr>
            <w:tcW w:w="5000" w:type="pct"/>
            <w:hideMark/>
          </w:tcPr>
          <w:p w14:paraId="0CE8F536" w14:textId="77777777" w:rsidR="003D1BA6" w:rsidRPr="00F35A33" w:rsidRDefault="003D1BA6" w:rsidP="003D1BA6">
            <w:pPr>
              <w:spacing w:before="0" w:after="0"/>
              <w:rPr>
                <w:color w:val="000000"/>
                <w:sz w:val="20"/>
              </w:rPr>
            </w:pPr>
            <w:r w:rsidRPr="00F35A33">
              <w:rPr>
                <w:color w:val="000000"/>
                <w:sz w:val="20"/>
              </w:rPr>
              <w:t>CS Items - NPCR Required - SSF 19 (CS)</w:t>
            </w:r>
          </w:p>
        </w:tc>
      </w:tr>
      <w:tr w:rsidR="003D1BA6" w:rsidRPr="00F35A33" w14:paraId="55C4EEB9" w14:textId="77777777" w:rsidTr="003679B4">
        <w:trPr>
          <w:trHeight w:val="288"/>
        </w:trPr>
        <w:tc>
          <w:tcPr>
            <w:tcW w:w="5000" w:type="pct"/>
            <w:hideMark/>
          </w:tcPr>
          <w:p w14:paraId="74B16D8F" w14:textId="77777777" w:rsidR="003D1BA6" w:rsidRPr="00F35A33" w:rsidRDefault="003D1BA6" w:rsidP="003D1BA6">
            <w:pPr>
              <w:spacing w:before="0" w:after="0"/>
              <w:rPr>
                <w:color w:val="000000"/>
                <w:sz w:val="20"/>
              </w:rPr>
            </w:pPr>
            <w:r w:rsidRPr="00F35A33">
              <w:rPr>
                <w:color w:val="000000"/>
                <w:sz w:val="20"/>
              </w:rPr>
              <w:t>CS Items - NPCR Required - SSF 2 (CS)</w:t>
            </w:r>
          </w:p>
        </w:tc>
      </w:tr>
      <w:tr w:rsidR="003D1BA6" w:rsidRPr="00F35A33" w14:paraId="4F3FFD02" w14:textId="77777777" w:rsidTr="003679B4">
        <w:trPr>
          <w:trHeight w:val="288"/>
        </w:trPr>
        <w:tc>
          <w:tcPr>
            <w:tcW w:w="5000" w:type="pct"/>
            <w:hideMark/>
          </w:tcPr>
          <w:p w14:paraId="7F071F12" w14:textId="77777777" w:rsidR="003D1BA6" w:rsidRPr="00F35A33" w:rsidRDefault="003D1BA6" w:rsidP="003D1BA6">
            <w:pPr>
              <w:spacing w:before="0" w:after="0"/>
              <w:rPr>
                <w:color w:val="000000"/>
                <w:sz w:val="20"/>
              </w:rPr>
            </w:pPr>
            <w:r w:rsidRPr="00F35A33">
              <w:rPr>
                <w:color w:val="000000"/>
                <w:sz w:val="20"/>
              </w:rPr>
              <w:t>CS Items - NPCR Required - SSF 20 (CS)</w:t>
            </w:r>
          </w:p>
        </w:tc>
      </w:tr>
      <w:tr w:rsidR="003D1BA6" w:rsidRPr="00F35A33" w14:paraId="1EE9E473" w14:textId="77777777" w:rsidTr="003679B4">
        <w:trPr>
          <w:trHeight w:val="288"/>
        </w:trPr>
        <w:tc>
          <w:tcPr>
            <w:tcW w:w="5000" w:type="pct"/>
            <w:hideMark/>
          </w:tcPr>
          <w:p w14:paraId="64DA1F26" w14:textId="77777777" w:rsidR="003D1BA6" w:rsidRPr="00F35A33" w:rsidRDefault="003D1BA6" w:rsidP="003D1BA6">
            <w:pPr>
              <w:spacing w:before="0" w:after="0"/>
              <w:rPr>
                <w:color w:val="000000"/>
                <w:sz w:val="20"/>
              </w:rPr>
            </w:pPr>
            <w:r w:rsidRPr="00F35A33">
              <w:rPr>
                <w:color w:val="000000"/>
                <w:sz w:val="20"/>
              </w:rPr>
              <w:t>CS Items - NPCR Required - SSF 21 (CS)</w:t>
            </w:r>
          </w:p>
        </w:tc>
      </w:tr>
      <w:tr w:rsidR="003D1BA6" w:rsidRPr="00F35A33" w14:paraId="791CFB9B" w14:textId="77777777" w:rsidTr="003679B4">
        <w:trPr>
          <w:trHeight w:val="288"/>
        </w:trPr>
        <w:tc>
          <w:tcPr>
            <w:tcW w:w="5000" w:type="pct"/>
            <w:hideMark/>
          </w:tcPr>
          <w:p w14:paraId="0DEDDBFC" w14:textId="77777777" w:rsidR="003D1BA6" w:rsidRPr="00F35A33" w:rsidRDefault="003D1BA6" w:rsidP="003D1BA6">
            <w:pPr>
              <w:spacing w:before="0" w:after="0"/>
              <w:rPr>
                <w:color w:val="000000"/>
                <w:sz w:val="20"/>
              </w:rPr>
            </w:pPr>
            <w:r w:rsidRPr="00F35A33">
              <w:rPr>
                <w:color w:val="000000"/>
                <w:sz w:val="20"/>
              </w:rPr>
              <w:t>CS Items - NPCR Required - SSF 22 (CS)</w:t>
            </w:r>
          </w:p>
        </w:tc>
      </w:tr>
      <w:tr w:rsidR="003D1BA6" w:rsidRPr="00F35A33" w14:paraId="174F36DC" w14:textId="77777777" w:rsidTr="003679B4">
        <w:trPr>
          <w:trHeight w:val="288"/>
        </w:trPr>
        <w:tc>
          <w:tcPr>
            <w:tcW w:w="5000" w:type="pct"/>
            <w:hideMark/>
          </w:tcPr>
          <w:p w14:paraId="67ED57D3" w14:textId="77777777" w:rsidR="003D1BA6" w:rsidRPr="00F35A33" w:rsidRDefault="003D1BA6" w:rsidP="003D1BA6">
            <w:pPr>
              <w:spacing w:before="0" w:after="0"/>
              <w:rPr>
                <w:color w:val="000000"/>
                <w:sz w:val="20"/>
              </w:rPr>
            </w:pPr>
            <w:r w:rsidRPr="00F35A33">
              <w:rPr>
                <w:color w:val="000000"/>
                <w:sz w:val="20"/>
              </w:rPr>
              <w:t>CS Items - NPCR Required - SSF 23 (CS)</w:t>
            </w:r>
          </w:p>
        </w:tc>
      </w:tr>
      <w:tr w:rsidR="003D1BA6" w:rsidRPr="00F35A33" w14:paraId="57241D32" w14:textId="77777777" w:rsidTr="003679B4">
        <w:trPr>
          <w:trHeight w:val="288"/>
        </w:trPr>
        <w:tc>
          <w:tcPr>
            <w:tcW w:w="5000" w:type="pct"/>
            <w:hideMark/>
          </w:tcPr>
          <w:p w14:paraId="54F85D67" w14:textId="77777777" w:rsidR="003D1BA6" w:rsidRPr="00F35A33" w:rsidRDefault="003D1BA6" w:rsidP="003D1BA6">
            <w:pPr>
              <w:spacing w:before="0" w:after="0"/>
              <w:rPr>
                <w:color w:val="000000"/>
                <w:sz w:val="20"/>
              </w:rPr>
            </w:pPr>
            <w:r w:rsidRPr="00F35A33">
              <w:rPr>
                <w:color w:val="000000"/>
                <w:sz w:val="20"/>
              </w:rPr>
              <w:t>CS Items - NPCR Required - SSF 24 (CS)</w:t>
            </w:r>
          </w:p>
        </w:tc>
      </w:tr>
      <w:tr w:rsidR="003D1BA6" w:rsidRPr="00F35A33" w14:paraId="300800BB" w14:textId="77777777" w:rsidTr="003679B4">
        <w:trPr>
          <w:trHeight w:val="288"/>
        </w:trPr>
        <w:tc>
          <w:tcPr>
            <w:tcW w:w="5000" w:type="pct"/>
            <w:hideMark/>
          </w:tcPr>
          <w:p w14:paraId="1F80ECC5" w14:textId="77777777" w:rsidR="003D1BA6" w:rsidRPr="00F35A33" w:rsidRDefault="003D1BA6" w:rsidP="003D1BA6">
            <w:pPr>
              <w:spacing w:before="0" w:after="0"/>
              <w:rPr>
                <w:color w:val="000000"/>
                <w:sz w:val="20"/>
              </w:rPr>
            </w:pPr>
            <w:r w:rsidRPr="00F35A33">
              <w:rPr>
                <w:color w:val="000000"/>
                <w:sz w:val="20"/>
              </w:rPr>
              <w:t>CS Items - NPCR Required - SSF 3 (CS)</w:t>
            </w:r>
          </w:p>
        </w:tc>
      </w:tr>
      <w:tr w:rsidR="003D1BA6" w:rsidRPr="00F35A33" w14:paraId="291A9875" w14:textId="77777777" w:rsidTr="003679B4">
        <w:trPr>
          <w:trHeight w:val="288"/>
        </w:trPr>
        <w:tc>
          <w:tcPr>
            <w:tcW w:w="5000" w:type="pct"/>
            <w:hideMark/>
          </w:tcPr>
          <w:p w14:paraId="3E10E47E" w14:textId="77777777" w:rsidR="003D1BA6" w:rsidRPr="00F35A33" w:rsidRDefault="003D1BA6" w:rsidP="003D1BA6">
            <w:pPr>
              <w:spacing w:before="0" w:after="0"/>
              <w:rPr>
                <w:color w:val="000000"/>
                <w:sz w:val="20"/>
              </w:rPr>
            </w:pPr>
            <w:r w:rsidRPr="00F35A33">
              <w:rPr>
                <w:color w:val="000000"/>
                <w:sz w:val="20"/>
              </w:rPr>
              <w:t>CS Items - NPCR Required - SSF 4 (CS)</w:t>
            </w:r>
          </w:p>
        </w:tc>
      </w:tr>
      <w:tr w:rsidR="003D1BA6" w:rsidRPr="00F35A33" w14:paraId="434E073E" w14:textId="77777777" w:rsidTr="003679B4">
        <w:trPr>
          <w:trHeight w:val="288"/>
        </w:trPr>
        <w:tc>
          <w:tcPr>
            <w:tcW w:w="5000" w:type="pct"/>
            <w:hideMark/>
          </w:tcPr>
          <w:p w14:paraId="7C577C71" w14:textId="77777777" w:rsidR="003D1BA6" w:rsidRPr="00F35A33" w:rsidRDefault="003D1BA6" w:rsidP="003D1BA6">
            <w:pPr>
              <w:spacing w:before="0" w:after="0"/>
              <w:rPr>
                <w:color w:val="000000"/>
                <w:sz w:val="20"/>
              </w:rPr>
            </w:pPr>
            <w:r w:rsidRPr="00F35A33">
              <w:rPr>
                <w:color w:val="000000"/>
                <w:sz w:val="20"/>
              </w:rPr>
              <w:t>CS Items - NPCR Required - SSF 5 (CS)</w:t>
            </w:r>
          </w:p>
        </w:tc>
      </w:tr>
      <w:tr w:rsidR="003D1BA6" w:rsidRPr="00F35A33" w14:paraId="6711DE49" w14:textId="77777777" w:rsidTr="003679B4">
        <w:trPr>
          <w:trHeight w:val="288"/>
        </w:trPr>
        <w:tc>
          <w:tcPr>
            <w:tcW w:w="5000" w:type="pct"/>
            <w:hideMark/>
          </w:tcPr>
          <w:p w14:paraId="2378A9AC" w14:textId="77777777" w:rsidR="003D1BA6" w:rsidRPr="00F35A33" w:rsidRDefault="003D1BA6" w:rsidP="003D1BA6">
            <w:pPr>
              <w:spacing w:before="0" w:after="0"/>
              <w:rPr>
                <w:color w:val="000000"/>
                <w:sz w:val="20"/>
              </w:rPr>
            </w:pPr>
            <w:r w:rsidRPr="00F35A33">
              <w:rPr>
                <w:color w:val="000000"/>
                <w:sz w:val="20"/>
              </w:rPr>
              <w:t>CS Items - NPCR Required - SSF 6 (CS)</w:t>
            </w:r>
          </w:p>
        </w:tc>
      </w:tr>
      <w:tr w:rsidR="003D1BA6" w:rsidRPr="00F35A33" w14:paraId="3B888102" w14:textId="77777777" w:rsidTr="003679B4">
        <w:trPr>
          <w:trHeight w:val="288"/>
        </w:trPr>
        <w:tc>
          <w:tcPr>
            <w:tcW w:w="5000" w:type="pct"/>
            <w:hideMark/>
          </w:tcPr>
          <w:p w14:paraId="33897634" w14:textId="77777777" w:rsidR="003D1BA6" w:rsidRPr="00F35A33" w:rsidRDefault="003D1BA6" w:rsidP="003D1BA6">
            <w:pPr>
              <w:spacing w:before="0" w:after="0"/>
              <w:rPr>
                <w:color w:val="000000"/>
                <w:sz w:val="20"/>
              </w:rPr>
            </w:pPr>
            <w:r w:rsidRPr="00F35A33">
              <w:rPr>
                <w:color w:val="000000"/>
                <w:sz w:val="20"/>
              </w:rPr>
              <w:t>CS Items - NPCR Required - SSF 7 (CS)</w:t>
            </w:r>
          </w:p>
        </w:tc>
      </w:tr>
      <w:tr w:rsidR="003D1BA6" w:rsidRPr="00F35A33" w14:paraId="24B8BD37" w14:textId="77777777" w:rsidTr="003679B4">
        <w:trPr>
          <w:trHeight w:val="288"/>
        </w:trPr>
        <w:tc>
          <w:tcPr>
            <w:tcW w:w="5000" w:type="pct"/>
            <w:hideMark/>
          </w:tcPr>
          <w:p w14:paraId="7EC9F494" w14:textId="77777777" w:rsidR="003D1BA6" w:rsidRPr="00F35A33" w:rsidRDefault="003D1BA6" w:rsidP="003D1BA6">
            <w:pPr>
              <w:spacing w:before="0" w:after="0"/>
              <w:rPr>
                <w:color w:val="000000"/>
                <w:sz w:val="20"/>
              </w:rPr>
            </w:pPr>
            <w:r w:rsidRPr="00F35A33">
              <w:rPr>
                <w:color w:val="000000"/>
                <w:sz w:val="20"/>
              </w:rPr>
              <w:t>CS Items - NPCR Required - SSF 8 (CS)</w:t>
            </w:r>
          </w:p>
        </w:tc>
      </w:tr>
      <w:tr w:rsidR="003D1BA6" w:rsidRPr="00F35A33" w14:paraId="4BD2AC9F" w14:textId="77777777" w:rsidTr="003679B4">
        <w:trPr>
          <w:trHeight w:val="288"/>
        </w:trPr>
        <w:tc>
          <w:tcPr>
            <w:tcW w:w="5000" w:type="pct"/>
            <w:hideMark/>
          </w:tcPr>
          <w:p w14:paraId="5E3FACBD" w14:textId="77777777" w:rsidR="003D1BA6" w:rsidRPr="00F35A33" w:rsidRDefault="003D1BA6" w:rsidP="003D1BA6">
            <w:pPr>
              <w:spacing w:before="0" w:after="0"/>
              <w:rPr>
                <w:color w:val="000000"/>
                <w:sz w:val="20"/>
              </w:rPr>
            </w:pPr>
            <w:r w:rsidRPr="00F35A33">
              <w:rPr>
                <w:color w:val="000000"/>
                <w:sz w:val="20"/>
              </w:rPr>
              <w:t>CS Items - NPCR Required - SSF 9 (CS)</w:t>
            </w:r>
          </w:p>
        </w:tc>
      </w:tr>
      <w:tr w:rsidR="003D1BA6" w:rsidRPr="00F35A33" w14:paraId="4D42195C" w14:textId="77777777" w:rsidTr="003679B4">
        <w:trPr>
          <w:trHeight w:val="288"/>
        </w:trPr>
        <w:tc>
          <w:tcPr>
            <w:tcW w:w="5000" w:type="pct"/>
            <w:hideMark/>
          </w:tcPr>
          <w:p w14:paraId="6C35210E" w14:textId="77777777" w:rsidR="003D1BA6" w:rsidRPr="00F35A33" w:rsidRDefault="003D1BA6" w:rsidP="003D1BA6">
            <w:pPr>
              <w:spacing w:before="0" w:after="0"/>
              <w:rPr>
                <w:color w:val="000000"/>
                <w:sz w:val="20"/>
              </w:rPr>
            </w:pPr>
            <w:r w:rsidRPr="00F35A33">
              <w:rPr>
                <w:color w:val="000000"/>
                <w:sz w:val="20"/>
              </w:rPr>
              <w:t>CS Items - Required for Staging - SSF 1 (NAACCR)</w:t>
            </w:r>
          </w:p>
        </w:tc>
      </w:tr>
      <w:tr w:rsidR="003D1BA6" w:rsidRPr="00F35A33" w14:paraId="05A9A47F" w14:textId="77777777" w:rsidTr="003679B4">
        <w:trPr>
          <w:trHeight w:val="288"/>
        </w:trPr>
        <w:tc>
          <w:tcPr>
            <w:tcW w:w="5000" w:type="pct"/>
            <w:hideMark/>
          </w:tcPr>
          <w:p w14:paraId="7BD3C140" w14:textId="77777777" w:rsidR="003D1BA6" w:rsidRPr="00F35A33" w:rsidRDefault="003D1BA6" w:rsidP="003D1BA6">
            <w:pPr>
              <w:spacing w:before="0" w:after="0"/>
              <w:rPr>
                <w:color w:val="000000"/>
                <w:sz w:val="20"/>
              </w:rPr>
            </w:pPr>
            <w:r w:rsidRPr="00F35A33">
              <w:rPr>
                <w:color w:val="000000"/>
                <w:sz w:val="20"/>
              </w:rPr>
              <w:t>CS Items - Required for Staging - SSF 10 (NAACCR)</w:t>
            </w:r>
          </w:p>
        </w:tc>
      </w:tr>
      <w:tr w:rsidR="003D1BA6" w:rsidRPr="00F35A33" w14:paraId="384884FC" w14:textId="77777777" w:rsidTr="003679B4">
        <w:trPr>
          <w:trHeight w:val="288"/>
        </w:trPr>
        <w:tc>
          <w:tcPr>
            <w:tcW w:w="5000" w:type="pct"/>
            <w:hideMark/>
          </w:tcPr>
          <w:p w14:paraId="58185382" w14:textId="77777777" w:rsidR="003D1BA6" w:rsidRPr="00F35A33" w:rsidRDefault="003D1BA6" w:rsidP="003D1BA6">
            <w:pPr>
              <w:spacing w:before="0" w:after="0"/>
              <w:rPr>
                <w:color w:val="000000"/>
                <w:sz w:val="20"/>
              </w:rPr>
            </w:pPr>
            <w:r w:rsidRPr="00F35A33">
              <w:rPr>
                <w:color w:val="000000"/>
                <w:sz w:val="20"/>
              </w:rPr>
              <w:t>CS Items - Required for Staging - SSF 11 (NAACCR)</w:t>
            </w:r>
          </w:p>
        </w:tc>
      </w:tr>
      <w:tr w:rsidR="003D1BA6" w:rsidRPr="00F35A33" w14:paraId="32C0BC36" w14:textId="77777777" w:rsidTr="003679B4">
        <w:trPr>
          <w:trHeight w:val="288"/>
        </w:trPr>
        <w:tc>
          <w:tcPr>
            <w:tcW w:w="5000" w:type="pct"/>
            <w:hideMark/>
          </w:tcPr>
          <w:p w14:paraId="51227A75" w14:textId="77777777" w:rsidR="003D1BA6" w:rsidRPr="00F35A33" w:rsidRDefault="003D1BA6" w:rsidP="003D1BA6">
            <w:pPr>
              <w:spacing w:before="0" w:after="0"/>
              <w:rPr>
                <w:color w:val="000000"/>
                <w:sz w:val="20"/>
              </w:rPr>
            </w:pPr>
            <w:r w:rsidRPr="00F35A33">
              <w:rPr>
                <w:color w:val="000000"/>
                <w:sz w:val="20"/>
              </w:rPr>
              <w:t>CS Items - Required for Staging - SSF 12 (NAACCR)</w:t>
            </w:r>
          </w:p>
        </w:tc>
      </w:tr>
      <w:tr w:rsidR="003D1BA6" w:rsidRPr="00F35A33" w14:paraId="74D08C7C" w14:textId="77777777" w:rsidTr="003679B4">
        <w:trPr>
          <w:trHeight w:val="288"/>
        </w:trPr>
        <w:tc>
          <w:tcPr>
            <w:tcW w:w="5000" w:type="pct"/>
            <w:hideMark/>
          </w:tcPr>
          <w:p w14:paraId="27013810" w14:textId="77777777" w:rsidR="003D1BA6" w:rsidRPr="00F35A33" w:rsidRDefault="003D1BA6" w:rsidP="003D1BA6">
            <w:pPr>
              <w:spacing w:before="0" w:after="0"/>
              <w:rPr>
                <w:color w:val="000000"/>
                <w:sz w:val="20"/>
              </w:rPr>
            </w:pPr>
            <w:r w:rsidRPr="00F35A33">
              <w:rPr>
                <w:color w:val="000000"/>
                <w:sz w:val="20"/>
              </w:rPr>
              <w:t>CS Items - Required for Staging - SSF 13 (NAACCR)</w:t>
            </w:r>
          </w:p>
        </w:tc>
      </w:tr>
      <w:tr w:rsidR="003D1BA6" w:rsidRPr="00F35A33" w14:paraId="472F485C" w14:textId="77777777" w:rsidTr="003679B4">
        <w:trPr>
          <w:trHeight w:val="288"/>
        </w:trPr>
        <w:tc>
          <w:tcPr>
            <w:tcW w:w="5000" w:type="pct"/>
            <w:hideMark/>
          </w:tcPr>
          <w:p w14:paraId="7FAA669B" w14:textId="77777777" w:rsidR="003D1BA6" w:rsidRPr="00F35A33" w:rsidRDefault="003D1BA6" w:rsidP="003D1BA6">
            <w:pPr>
              <w:spacing w:before="0" w:after="0"/>
              <w:rPr>
                <w:color w:val="000000"/>
                <w:sz w:val="20"/>
              </w:rPr>
            </w:pPr>
            <w:r w:rsidRPr="00F35A33">
              <w:rPr>
                <w:color w:val="000000"/>
                <w:sz w:val="20"/>
              </w:rPr>
              <w:t>CS Items - Required for Staging - SSF 14 (NAACCR)</w:t>
            </w:r>
          </w:p>
        </w:tc>
      </w:tr>
      <w:tr w:rsidR="003D1BA6" w:rsidRPr="00F35A33" w14:paraId="6EB03ED1" w14:textId="77777777" w:rsidTr="003679B4">
        <w:trPr>
          <w:trHeight w:val="288"/>
        </w:trPr>
        <w:tc>
          <w:tcPr>
            <w:tcW w:w="5000" w:type="pct"/>
            <w:hideMark/>
          </w:tcPr>
          <w:p w14:paraId="7BF7DB98" w14:textId="77777777" w:rsidR="003D1BA6" w:rsidRPr="00F35A33" w:rsidRDefault="003D1BA6" w:rsidP="003D1BA6">
            <w:pPr>
              <w:spacing w:before="0" w:after="0"/>
              <w:rPr>
                <w:color w:val="000000"/>
                <w:sz w:val="20"/>
              </w:rPr>
            </w:pPr>
            <w:r w:rsidRPr="00F35A33">
              <w:rPr>
                <w:color w:val="000000"/>
                <w:sz w:val="20"/>
              </w:rPr>
              <w:t>CS Items - Required for Staging - SSF 15 (NAACCR)</w:t>
            </w:r>
          </w:p>
        </w:tc>
      </w:tr>
      <w:tr w:rsidR="003D1BA6" w:rsidRPr="00F35A33" w14:paraId="5405D830" w14:textId="77777777" w:rsidTr="003679B4">
        <w:trPr>
          <w:trHeight w:val="288"/>
        </w:trPr>
        <w:tc>
          <w:tcPr>
            <w:tcW w:w="5000" w:type="pct"/>
            <w:hideMark/>
          </w:tcPr>
          <w:p w14:paraId="7A66C7A4" w14:textId="77777777" w:rsidR="003D1BA6" w:rsidRPr="00F35A33" w:rsidRDefault="003D1BA6" w:rsidP="003D1BA6">
            <w:pPr>
              <w:spacing w:before="0" w:after="0"/>
              <w:rPr>
                <w:color w:val="000000"/>
                <w:sz w:val="20"/>
              </w:rPr>
            </w:pPr>
            <w:r w:rsidRPr="00F35A33">
              <w:rPr>
                <w:color w:val="000000"/>
                <w:sz w:val="20"/>
              </w:rPr>
              <w:t>CS Items - Required for Staging - SSF 16 (NAACCR)</w:t>
            </w:r>
          </w:p>
        </w:tc>
      </w:tr>
      <w:tr w:rsidR="003D1BA6" w:rsidRPr="00F35A33" w14:paraId="5AF09965" w14:textId="77777777" w:rsidTr="003679B4">
        <w:trPr>
          <w:trHeight w:val="288"/>
        </w:trPr>
        <w:tc>
          <w:tcPr>
            <w:tcW w:w="5000" w:type="pct"/>
            <w:hideMark/>
          </w:tcPr>
          <w:p w14:paraId="7F437BC8" w14:textId="77777777" w:rsidR="003D1BA6" w:rsidRPr="00F35A33" w:rsidRDefault="003D1BA6" w:rsidP="003D1BA6">
            <w:pPr>
              <w:spacing w:before="0" w:after="0"/>
              <w:rPr>
                <w:color w:val="000000"/>
                <w:sz w:val="20"/>
              </w:rPr>
            </w:pPr>
            <w:r w:rsidRPr="00F35A33">
              <w:rPr>
                <w:color w:val="000000"/>
                <w:sz w:val="20"/>
              </w:rPr>
              <w:t>CS Items - Required for Staging - SSF 17 (NAACCR)</w:t>
            </w:r>
          </w:p>
        </w:tc>
      </w:tr>
      <w:tr w:rsidR="003D1BA6" w:rsidRPr="00F35A33" w14:paraId="4EC9AF73" w14:textId="77777777" w:rsidTr="003679B4">
        <w:trPr>
          <w:trHeight w:val="288"/>
        </w:trPr>
        <w:tc>
          <w:tcPr>
            <w:tcW w:w="5000" w:type="pct"/>
            <w:hideMark/>
          </w:tcPr>
          <w:p w14:paraId="5B39ADB4" w14:textId="77777777" w:rsidR="003D1BA6" w:rsidRPr="00F35A33" w:rsidRDefault="003D1BA6" w:rsidP="003D1BA6">
            <w:pPr>
              <w:spacing w:before="0" w:after="0"/>
              <w:rPr>
                <w:color w:val="000000"/>
                <w:sz w:val="20"/>
              </w:rPr>
            </w:pPr>
            <w:r w:rsidRPr="00F35A33">
              <w:rPr>
                <w:color w:val="000000"/>
                <w:sz w:val="20"/>
              </w:rPr>
              <w:t>CS Items - Required for Staging - SSF 18 (NAACCR)</w:t>
            </w:r>
          </w:p>
        </w:tc>
      </w:tr>
      <w:tr w:rsidR="003D1BA6" w:rsidRPr="00F35A33" w14:paraId="432D1F7F" w14:textId="77777777" w:rsidTr="003679B4">
        <w:trPr>
          <w:trHeight w:val="288"/>
        </w:trPr>
        <w:tc>
          <w:tcPr>
            <w:tcW w:w="5000" w:type="pct"/>
            <w:hideMark/>
          </w:tcPr>
          <w:p w14:paraId="2A5CBF8C" w14:textId="77777777" w:rsidR="003D1BA6" w:rsidRPr="00F35A33" w:rsidRDefault="003D1BA6" w:rsidP="003D1BA6">
            <w:pPr>
              <w:spacing w:before="0" w:after="0"/>
              <w:rPr>
                <w:color w:val="000000"/>
                <w:sz w:val="20"/>
              </w:rPr>
            </w:pPr>
            <w:r w:rsidRPr="00F35A33">
              <w:rPr>
                <w:color w:val="000000"/>
                <w:sz w:val="20"/>
              </w:rPr>
              <w:t>CS Items - Required for Staging - SSF 19 (NAACCR)</w:t>
            </w:r>
          </w:p>
        </w:tc>
      </w:tr>
      <w:tr w:rsidR="003D1BA6" w:rsidRPr="00F35A33" w14:paraId="6129D4BB" w14:textId="77777777" w:rsidTr="003679B4">
        <w:trPr>
          <w:trHeight w:val="288"/>
        </w:trPr>
        <w:tc>
          <w:tcPr>
            <w:tcW w:w="5000" w:type="pct"/>
            <w:hideMark/>
          </w:tcPr>
          <w:p w14:paraId="351E2979" w14:textId="77777777" w:rsidR="003D1BA6" w:rsidRPr="00F35A33" w:rsidRDefault="003D1BA6" w:rsidP="003D1BA6">
            <w:pPr>
              <w:spacing w:before="0" w:after="0"/>
              <w:rPr>
                <w:color w:val="000000"/>
                <w:sz w:val="20"/>
              </w:rPr>
            </w:pPr>
            <w:r w:rsidRPr="00F35A33">
              <w:rPr>
                <w:color w:val="000000"/>
                <w:sz w:val="20"/>
              </w:rPr>
              <w:t>CS Items - Required for Staging - SSF 2 (NAACCR)</w:t>
            </w:r>
          </w:p>
        </w:tc>
      </w:tr>
      <w:tr w:rsidR="003D1BA6" w:rsidRPr="00F35A33" w14:paraId="649810A6" w14:textId="77777777" w:rsidTr="003679B4">
        <w:trPr>
          <w:trHeight w:val="288"/>
        </w:trPr>
        <w:tc>
          <w:tcPr>
            <w:tcW w:w="5000" w:type="pct"/>
            <w:hideMark/>
          </w:tcPr>
          <w:p w14:paraId="1CD2F89B" w14:textId="77777777" w:rsidR="003D1BA6" w:rsidRPr="00F35A33" w:rsidRDefault="003D1BA6" w:rsidP="003D1BA6">
            <w:pPr>
              <w:spacing w:before="0" w:after="0"/>
              <w:rPr>
                <w:color w:val="000000"/>
                <w:sz w:val="20"/>
              </w:rPr>
            </w:pPr>
            <w:r w:rsidRPr="00F35A33">
              <w:rPr>
                <w:color w:val="000000"/>
                <w:sz w:val="20"/>
              </w:rPr>
              <w:t>CS Items - Required for Staging - SSF 20 (NAACCR)</w:t>
            </w:r>
          </w:p>
        </w:tc>
      </w:tr>
      <w:tr w:rsidR="003D1BA6" w:rsidRPr="00F35A33" w14:paraId="414F76D6" w14:textId="77777777" w:rsidTr="003679B4">
        <w:trPr>
          <w:trHeight w:val="288"/>
        </w:trPr>
        <w:tc>
          <w:tcPr>
            <w:tcW w:w="5000" w:type="pct"/>
            <w:hideMark/>
          </w:tcPr>
          <w:p w14:paraId="38C38EF1" w14:textId="77777777" w:rsidR="003D1BA6" w:rsidRPr="00F35A33" w:rsidRDefault="003D1BA6" w:rsidP="003D1BA6">
            <w:pPr>
              <w:spacing w:before="0" w:after="0"/>
              <w:rPr>
                <w:color w:val="000000"/>
                <w:sz w:val="20"/>
              </w:rPr>
            </w:pPr>
            <w:r w:rsidRPr="00F35A33">
              <w:rPr>
                <w:color w:val="000000"/>
                <w:sz w:val="20"/>
              </w:rPr>
              <w:t>CS Items - Required for Staging - SSF 21 (NAACCR)</w:t>
            </w:r>
          </w:p>
        </w:tc>
      </w:tr>
      <w:tr w:rsidR="003D1BA6" w:rsidRPr="00F35A33" w14:paraId="217EE34D" w14:textId="77777777" w:rsidTr="003679B4">
        <w:trPr>
          <w:trHeight w:val="288"/>
        </w:trPr>
        <w:tc>
          <w:tcPr>
            <w:tcW w:w="5000" w:type="pct"/>
            <w:hideMark/>
          </w:tcPr>
          <w:p w14:paraId="208ECDEE" w14:textId="77777777" w:rsidR="003D1BA6" w:rsidRPr="00F35A33" w:rsidRDefault="003D1BA6" w:rsidP="003D1BA6">
            <w:pPr>
              <w:spacing w:before="0" w:after="0"/>
              <w:rPr>
                <w:color w:val="000000"/>
                <w:sz w:val="20"/>
              </w:rPr>
            </w:pPr>
            <w:r w:rsidRPr="00F35A33">
              <w:rPr>
                <w:color w:val="000000"/>
                <w:sz w:val="20"/>
              </w:rPr>
              <w:t>CS Items - Required for Staging - SSF 22 (NAACCR)</w:t>
            </w:r>
          </w:p>
        </w:tc>
      </w:tr>
      <w:tr w:rsidR="003D1BA6" w:rsidRPr="00F35A33" w14:paraId="678CBF45" w14:textId="77777777" w:rsidTr="003679B4">
        <w:trPr>
          <w:trHeight w:val="288"/>
        </w:trPr>
        <w:tc>
          <w:tcPr>
            <w:tcW w:w="5000" w:type="pct"/>
            <w:hideMark/>
          </w:tcPr>
          <w:p w14:paraId="1BE2D186" w14:textId="77777777" w:rsidR="003D1BA6" w:rsidRPr="00F35A33" w:rsidRDefault="003D1BA6" w:rsidP="003D1BA6">
            <w:pPr>
              <w:spacing w:before="0" w:after="0"/>
              <w:rPr>
                <w:color w:val="000000"/>
                <w:sz w:val="20"/>
              </w:rPr>
            </w:pPr>
            <w:r w:rsidRPr="00F35A33">
              <w:rPr>
                <w:color w:val="000000"/>
                <w:sz w:val="20"/>
              </w:rPr>
              <w:t>CS Items - Required for Staging - SSF 23 (NAACCR)</w:t>
            </w:r>
          </w:p>
        </w:tc>
      </w:tr>
      <w:tr w:rsidR="003D1BA6" w:rsidRPr="00F35A33" w14:paraId="1D072886" w14:textId="77777777" w:rsidTr="003679B4">
        <w:trPr>
          <w:trHeight w:val="288"/>
        </w:trPr>
        <w:tc>
          <w:tcPr>
            <w:tcW w:w="5000" w:type="pct"/>
            <w:hideMark/>
          </w:tcPr>
          <w:p w14:paraId="1D929FBF" w14:textId="77777777" w:rsidR="003D1BA6" w:rsidRPr="00F35A33" w:rsidRDefault="003D1BA6" w:rsidP="003D1BA6">
            <w:pPr>
              <w:spacing w:before="0" w:after="0"/>
              <w:rPr>
                <w:color w:val="000000"/>
                <w:sz w:val="20"/>
              </w:rPr>
            </w:pPr>
            <w:r w:rsidRPr="00F35A33">
              <w:rPr>
                <w:color w:val="000000"/>
                <w:sz w:val="20"/>
              </w:rPr>
              <w:t>CS Items - Required for Staging - SSF 24 (NAACCR)</w:t>
            </w:r>
          </w:p>
        </w:tc>
      </w:tr>
      <w:tr w:rsidR="003D1BA6" w:rsidRPr="00F35A33" w14:paraId="3EE8DF2B" w14:textId="77777777" w:rsidTr="003679B4">
        <w:trPr>
          <w:trHeight w:val="288"/>
        </w:trPr>
        <w:tc>
          <w:tcPr>
            <w:tcW w:w="5000" w:type="pct"/>
            <w:hideMark/>
          </w:tcPr>
          <w:p w14:paraId="36AA50C1" w14:textId="77777777" w:rsidR="003D1BA6" w:rsidRPr="00F35A33" w:rsidRDefault="003D1BA6" w:rsidP="003D1BA6">
            <w:pPr>
              <w:spacing w:before="0" w:after="0"/>
              <w:rPr>
                <w:color w:val="000000"/>
                <w:sz w:val="20"/>
              </w:rPr>
            </w:pPr>
            <w:r w:rsidRPr="00F35A33">
              <w:rPr>
                <w:color w:val="000000"/>
                <w:sz w:val="20"/>
              </w:rPr>
              <w:t>CS Items - Required for Staging - SSF 3 (NAACCR)</w:t>
            </w:r>
          </w:p>
        </w:tc>
      </w:tr>
      <w:tr w:rsidR="003D1BA6" w:rsidRPr="00F35A33" w14:paraId="017A8E02" w14:textId="77777777" w:rsidTr="003679B4">
        <w:trPr>
          <w:trHeight w:val="288"/>
        </w:trPr>
        <w:tc>
          <w:tcPr>
            <w:tcW w:w="5000" w:type="pct"/>
            <w:hideMark/>
          </w:tcPr>
          <w:p w14:paraId="06C65369" w14:textId="77777777" w:rsidR="003D1BA6" w:rsidRPr="00F35A33" w:rsidRDefault="003D1BA6" w:rsidP="003D1BA6">
            <w:pPr>
              <w:spacing w:before="0" w:after="0"/>
              <w:rPr>
                <w:color w:val="000000"/>
                <w:sz w:val="20"/>
              </w:rPr>
            </w:pPr>
            <w:r w:rsidRPr="00F35A33">
              <w:rPr>
                <w:color w:val="000000"/>
                <w:sz w:val="20"/>
              </w:rPr>
              <w:t>CS Items - Required for Staging - SSF 4 (NAACCR)</w:t>
            </w:r>
          </w:p>
        </w:tc>
      </w:tr>
      <w:tr w:rsidR="003D1BA6" w:rsidRPr="00F35A33" w14:paraId="7247A149" w14:textId="77777777" w:rsidTr="003679B4">
        <w:trPr>
          <w:trHeight w:val="288"/>
        </w:trPr>
        <w:tc>
          <w:tcPr>
            <w:tcW w:w="5000" w:type="pct"/>
            <w:hideMark/>
          </w:tcPr>
          <w:p w14:paraId="55A6924E" w14:textId="77777777" w:rsidR="003D1BA6" w:rsidRPr="00F35A33" w:rsidRDefault="003D1BA6" w:rsidP="003D1BA6">
            <w:pPr>
              <w:spacing w:before="0" w:after="0"/>
              <w:rPr>
                <w:color w:val="000000"/>
                <w:sz w:val="20"/>
              </w:rPr>
            </w:pPr>
            <w:r w:rsidRPr="00F35A33">
              <w:rPr>
                <w:color w:val="000000"/>
                <w:sz w:val="20"/>
              </w:rPr>
              <w:t>CS Items - Required for Staging - SSF 5 (NAACCR)</w:t>
            </w:r>
          </w:p>
        </w:tc>
      </w:tr>
      <w:tr w:rsidR="003D1BA6" w:rsidRPr="00F35A33" w14:paraId="3ADA4C70" w14:textId="77777777" w:rsidTr="003679B4">
        <w:trPr>
          <w:trHeight w:val="288"/>
        </w:trPr>
        <w:tc>
          <w:tcPr>
            <w:tcW w:w="5000" w:type="pct"/>
            <w:hideMark/>
          </w:tcPr>
          <w:p w14:paraId="410368DA" w14:textId="77777777" w:rsidR="003D1BA6" w:rsidRPr="00F35A33" w:rsidRDefault="003D1BA6" w:rsidP="003D1BA6">
            <w:pPr>
              <w:spacing w:before="0" w:after="0"/>
              <w:rPr>
                <w:color w:val="000000"/>
                <w:sz w:val="20"/>
              </w:rPr>
            </w:pPr>
            <w:r w:rsidRPr="00F35A33">
              <w:rPr>
                <w:color w:val="000000"/>
                <w:sz w:val="20"/>
              </w:rPr>
              <w:t>CS Items - Required for Staging - SSF 6 (NAACCR)</w:t>
            </w:r>
          </w:p>
        </w:tc>
      </w:tr>
      <w:tr w:rsidR="003D1BA6" w:rsidRPr="00F35A33" w14:paraId="6A9E5ED0" w14:textId="77777777" w:rsidTr="003679B4">
        <w:trPr>
          <w:trHeight w:val="288"/>
        </w:trPr>
        <w:tc>
          <w:tcPr>
            <w:tcW w:w="5000" w:type="pct"/>
            <w:hideMark/>
          </w:tcPr>
          <w:p w14:paraId="63B324F9" w14:textId="77777777" w:rsidR="003D1BA6" w:rsidRPr="00F35A33" w:rsidRDefault="003D1BA6" w:rsidP="003D1BA6">
            <w:pPr>
              <w:spacing w:before="0" w:after="0"/>
              <w:rPr>
                <w:color w:val="000000"/>
                <w:sz w:val="20"/>
              </w:rPr>
            </w:pPr>
            <w:r w:rsidRPr="00F35A33">
              <w:rPr>
                <w:color w:val="000000"/>
                <w:sz w:val="20"/>
              </w:rPr>
              <w:t>CS Items - Required for Staging - SSF 7 (NAACCR)</w:t>
            </w:r>
          </w:p>
        </w:tc>
      </w:tr>
      <w:tr w:rsidR="003D1BA6" w:rsidRPr="00F35A33" w14:paraId="4A251718" w14:textId="77777777" w:rsidTr="003679B4">
        <w:trPr>
          <w:trHeight w:val="288"/>
        </w:trPr>
        <w:tc>
          <w:tcPr>
            <w:tcW w:w="5000" w:type="pct"/>
            <w:hideMark/>
          </w:tcPr>
          <w:p w14:paraId="58A84327" w14:textId="77777777" w:rsidR="003D1BA6" w:rsidRPr="00F35A33" w:rsidRDefault="003D1BA6" w:rsidP="003D1BA6">
            <w:pPr>
              <w:spacing w:before="0" w:after="0"/>
              <w:rPr>
                <w:color w:val="000000"/>
                <w:sz w:val="20"/>
              </w:rPr>
            </w:pPr>
            <w:r w:rsidRPr="00F35A33">
              <w:rPr>
                <w:color w:val="000000"/>
                <w:sz w:val="20"/>
              </w:rPr>
              <w:t>CS Items - Required for Staging - SSF 8 (NAACCR)</w:t>
            </w:r>
          </w:p>
        </w:tc>
      </w:tr>
      <w:tr w:rsidR="003D1BA6" w:rsidRPr="00F35A33" w14:paraId="22C2DCE4" w14:textId="77777777" w:rsidTr="003679B4">
        <w:trPr>
          <w:trHeight w:val="288"/>
        </w:trPr>
        <w:tc>
          <w:tcPr>
            <w:tcW w:w="5000" w:type="pct"/>
            <w:hideMark/>
          </w:tcPr>
          <w:p w14:paraId="0BF3CB17" w14:textId="77777777" w:rsidR="003D1BA6" w:rsidRPr="00F35A33" w:rsidRDefault="003D1BA6" w:rsidP="003D1BA6">
            <w:pPr>
              <w:spacing w:before="0" w:after="0"/>
              <w:rPr>
                <w:color w:val="000000"/>
                <w:sz w:val="20"/>
              </w:rPr>
            </w:pPr>
            <w:r w:rsidRPr="00F35A33">
              <w:rPr>
                <w:color w:val="000000"/>
                <w:sz w:val="20"/>
              </w:rPr>
              <w:t>CS Items - Required for Staging - SSF 9 (NAACCR)</w:t>
            </w:r>
          </w:p>
        </w:tc>
      </w:tr>
      <w:tr w:rsidR="003D1BA6" w:rsidRPr="00F35A33" w14:paraId="3E8EA0B4" w14:textId="77777777" w:rsidTr="003679B4">
        <w:trPr>
          <w:trHeight w:val="288"/>
        </w:trPr>
        <w:tc>
          <w:tcPr>
            <w:tcW w:w="5000" w:type="pct"/>
            <w:hideMark/>
          </w:tcPr>
          <w:p w14:paraId="28A0DEC3" w14:textId="77777777" w:rsidR="003D1BA6" w:rsidRPr="00F35A33" w:rsidRDefault="003D1BA6" w:rsidP="003D1BA6">
            <w:pPr>
              <w:spacing w:before="0" w:after="0"/>
              <w:rPr>
                <w:color w:val="000000"/>
                <w:sz w:val="20"/>
              </w:rPr>
            </w:pPr>
            <w:r w:rsidRPr="00F35A33">
              <w:rPr>
                <w:color w:val="000000"/>
                <w:sz w:val="20"/>
              </w:rPr>
              <w:t>CS Items - SEER Required - Non-SSF (CS)</w:t>
            </w:r>
          </w:p>
        </w:tc>
      </w:tr>
      <w:tr w:rsidR="003D1BA6" w:rsidRPr="00F35A33" w14:paraId="2A09A67B" w14:textId="77777777" w:rsidTr="003679B4">
        <w:trPr>
          <w:trHeight w:val="288"/>
        </w:trPr>
        <w:tc>
          <w:tcPr>
            <w:tcW w:w="5000" w:type="pct"/>
            <w:hideMark/>
          </w:tcPr>
          <w:p w14:paraId="00B7E645" w14:textId="77777777" w:rsidR="003D1BA6" w:rsidRPr="00F35A33" w:rsidRDefault="003D1BA6" w:rsidP="003D1BA6">
            <w:pPr>
              <w:spacing w:before="0" w:after="0"/>
              <w:rPr>
                <w:color w:val="000000"/>
                <w:sz w:val="20"/>
              </w:rPr>
            </w:pPr>
            <w:r w:rsidRPr="00F35A33">
              <w:rPr>
                <w:color w:val="000000"/>
                <w:sz w:val="20"/>
              </w:rPr>
              <w:t>CS Items - SEER Required - SSF 1 (CS)</w:t>
            </w:r>
          </w:p>
        </w:tc>
      </w:tr>
      <w:tr w:rsidR="003D1BA6" w:rsidRPr="00F35A33" w14:paraId="12D9EC2E" w14:textId="77777777" w:rsidTr="003679B4">
        <w:trPr>
          <w:trHeight w:val="288"/>
        </w:trPr>
        <w:tc>
          <w:tcPr>
            <w:tcW w:w="5000" w:type="pct"/>
            <w:hideMark/>
          </w:tcPr>
          <w:p w14:paraId="4F44861D" w14:textId="77777777" w:rsidR="003D1BA6" w:rsidRPr="00F35A33" w:rsidRDefault="003D1BA6" w:rsidP="003D1BA6">
            <w:pPr>
              <w:spacing w:before="0" w:after="0"/>
              <w:rPr>
                <w:color w:val="000000"/>
                <w:sz w:val="20"/>
              </w:rPr>
            </w:pPr>
            <w:r w:rsidRPr="00F35A33">
              <w:rPr>
                <w:color w:val="000000"/>
                <w:sz w:val="20"/>
              </w:rPr>
              <w:t>CS Items - SEER Required - SSF 10 (CS)</w:t>
            </w:r>
          </w:p>
        </w:tc>
      </w:tr>
      <w:tr w:rsidR="003D1BA6" w:rsidRPr="00F35A33" w14:paraId="1D802DF7" w14:textId="77777777" w:rsidTr="003679B4">
        <w:trPr>
          <w:trHeight w:val="288"/>
        </w:trPr>
        <w:tc>
          <w:tcPr>
            <w:tcW w:w="5000" w:type="pct"/>
            <w:hideMark/>
          </w:tcPr>
          <w:p w14:paraId="4D465037" w14:textId="77777777" w:rsidR="003D1BA6" w:rsidRPr="00F35A33" w:rsidRDefault="003D1BA6" w:rsidP="003D1BA6">
            <w:pPr>
              <w:spacing w:before="0" w:after="0"/>
              <w:rPr>
                <w:color w:val="000000"/>
                <w:sz w:val="20"/>
              </w:rPr>
            </w:pPr>
            <w:r w:rsidRPr="00F35A33">
              <w:rPr>
                <w:color w:val="000000"/>
                <w:sz w:val="20"/>
              </w:rPr>
              <w:t>CS Items - SEER Required - SSF 11 (CS)</w:t>
            </w:r>
          </w:p>
        </w:tc>
      </w:tr>
      <w:tr w:rsidR="003D1BA6" w:rsidRPr="00F35A33" w14:paraId="3F15C5CB" w14:textId="77777777" w:rsidTr="003679B4">
        <w:trPr>
          <w:trHeight w:val="288"/>
        </w:trPr>
        <w:tc>
          <w:tcPr>
            <w:tcW w:w="5000" w:type="pct"/>
            <w:hideMark/>
          </w:tcPr>
          <w:p w14:paraId="59702A5B" w14:textId="77777777" w:rsidR="003D1BA6" w:rsidRPr="00F35A33" w:rsidRDefault="003D1BA6" w:rsidP="003D1BA6">
            <w:pPr>
              <w:spacing w:before="0" w:after="0"/>
              <w:rPr>
                <w:color w:val="000000"/>
                <w:sz w:val="20"/>
              </w:rPr>
            </w:pPr>
            <w:r w:rsidRPr="00F35A33">
              <w:rPr>
                <w:color w:val="000000"/>
                <w:sz w:val="20"/>
              </w:rPr>
              <w:t>CS Items - SEER Required - SSF 12 (CS)</w:t>
            </w:r>
          </w:p>
        </w:tc>
      </w:tr>
      <w:tr w:rsidR="003D1BA6" w:rsidRPr="00F35A33" w14:paraId="78BF4B66" w14:textId="77777777" w:rsidTr="003679B4">
        <w:trPr>
          <w:trHeight w:val="288"/>
        </w:trPr>
        <w:tc>
          <w:tcPr>
            <w:tcW w:w="5000" w:type="pct"/>
            <w:hideMark/>
          </w:tcPr>
          <w:p w14:paraId="4151C354" w14:textId="77777777" w:rsidR="003D1BA6" w:rsidRPr="00F35A33" w:rsidRDefault="003D1BA6" w:rsidP="003D1BA6">
            <w:pPr>
              <w:spacing w:before="0" w:after="0"/>
              <w:rPr>
                <w:color w:val="000000"/>
                <w:sz w:val="20"/>
              </w:rPr>
            </w:pPr>
            <w:r w:rsidRPr="00F35A33">
              <w:rPr>
                <w:color w:val="000000"/>
                <w:sz w:val="20"/>
              </w:rPr>
              <w:t>CS Items - SEER Required - SSF 13 (CS)</w:t>
            </w:r>
          </w:p>
        </w:tc>
      </w:tr>
      <w:tr w:rsidR="003D1BA6" w:rsidRPr="00F35A33" w14:paraId="2271186C" w14:textId="77777777" w:rsidTr="003679B4">
        <w:trPr>
          <w:trHeight w:val="288"/>
        </w:trPr>
        <w:tc>
          <w:tcPr>
            <w:tcW w:w="5000" w:type="pct"/>
            <w:hideMark/>
          </w:tcPr>
          <w:p w14:paraId="5DBC78BF" w14:textId="77777777" w:rsidR="003D1BA6" w:rsidRPr="00F35A33" w:rsidRDefault="003D1BA6" w:rsidP="003D1BA6">
            <w:pPr>
              <w:spacing w:before="0" w:after="0"/>
              <w:rPr>
                <w:color w:val="000000"/>
                <w:sz w:val="20"/>
              </w:rPr>
            </w:pPr>
            <w:r w:rsidRPr="00F35A33">
              <w:rPr>
                <w:color w:val="000000"/>
                <w:sz w:val="20"/>
              </w:rPr>
              <w:t>CS Items - SEER Required - SSF 14 (CS)</w:t>
            </w:r>
          </w:p>
        </w:tc>
      </w:tr>
      <w:tr w:rsidR="003D1BA6" w:rsidRPr="00F35A33" w14:paraId="31009AEB" w14:textId="77777777" w:rsidTr="003679B4">
        <w:trPr>
          <w:trHeight w:val="288"/>
        </w:trPr>
        <w:tc>
          <w:tcPr>
            <w:tcW w:w="5000" w:type="pct"/>
            <w:hideMark/>
          </w:tcPr>
          <w:p w14:paraId="67C2A353" w14:textId="77777777" w:rsidR="003D1BA6" w:rsidRPr="00F35A33" w:rsidRDefault="003D1BA6" w:rsidP="003D1BA6">
            <w:pPr>
              <w:spacing w:before="0" w:after="0"/>
              <w:rPr>
                <w:color w:val="000000"/>
                <w:sz w:val="20"/>
              </w:rPr>
            </w:pPr>
            <w:r w:rsidRPr="00F35A33">
              <w:rPr>
                <w:color w:val="000000"/>
                <w:sz w:val="20"/>
              </w:rPr>
              <w:t>CS Items - SEER Required - SSF 15 (CS)</w:t>
            </w:r>
          </w:p>
        </w:tc>
      </w:tr>
      <w:tr w:rsidR="003D1BA6" w:rsidRPr="00F35A33" w14:paraId="6D227878" w14:textId="77777777" w:rsidTr="003679B4">
        <w:trPr>
          <w:trHeight w:val="288"/>
        </w:trPr>
        <w:tc>
          <w:tcPr>
            <w:tcW w:w="5000" w:type="pct"/>
            <w:hideMark/>
          </w:tcPr>
          <w:p w14:paraId="7F43F532" w14:textId="77777777" w:rsidR="003D1BA6" w:rsidRPr="00F35A33" w:rsidRDefault="003D1BA6" w:rsidP="003D1BA6">
            <w:pPr>
              <w:spacing w:before="0" w:after="0"/>
              <w:rPr>
                <w:color w:val="000000"/>
                <w:sz w:val="20"/>
              </w:rPr>
            </w:pPr>
            <w:r w:rsidRPr="00F35A33">
              <w:rPr>
                <w:color w:val="000000"/>
                <w:sz w:val="20"/>
              </w:rPr>
              <w:t>CS Items - SEER Required - SSF 16 (CS)</w:t>
            </w:r>
          </w:p>
        </w:tc>
      </w:tr>
      <w:tr w:rsidR="003D1BA6" w:rsidRPr="00F35A33" w14:paraId="39C9C5AF" w14:textId="77777777" w:rsidTr="003679B4">
        <w:trPr>
          <w:trHeight w:val="288"/>
        </w:trPr>
        <w:tc>
          <w:tcPr>
            <w:tcW w:w="5000" w:type="pct"/>
            <w:hideMark/>
          </w:tcPr>
          <w:p w14:paraId="5E7496CB" w14:textId="77777777" w:rsidR="003D1BA6" w:rsidRPr="00F35A33" w:rsidRDefault="003D1BA6" w:rsidP="003D1BA6">
            <w:pPr>
              <w:spacing w:before="0" w:after="0"/>
              <w:rPr>
                <w:color w:val="000000"/>
                <w:sz w:val="20"/>
              </w:rPr>
            </w:pPr>
            <w:r w:rsidRPr="00F35A33">
              <w:rPr>
                <w:color w:val="000000"/>
                <w:sz w:val="20"/>
              </w:rPr>
              <w:t>CS Items - SEER Required - SSF 17 (CS)</w:t>
            </w:r>
          </w:p>
        </w:tc>
      </w:tr>
      <w:tr w:rsidR="003D1BA6" w:rsidRPr="00F35A33" w14:paraId="15427097" w14:textId="77777777" w:rsidTr="003679B4">
        <w:trPr>
          <w:trHeight w:val="288"/>
        </w:trPr>
        <w:tc>
          <w:tcPr>
            <w:tcW w:w="5000" w:type="pct"/>
            <w:hideMark/>
          </w:tcPr>
          <w:p w14:paraId="0CB19F8C" w14:textId="77777777" w:rsidR="003D1BA6" w:rsidRPr="00F35A33" w:rsidRDefault="003D1BA6" w:rsidP="003D1BA6">
            <w:pPr>
              <w:spacing w:before="0" w:after="0"/>
              <w:rPr>
                <w:color w:val="000000"/>
                <w:sz w:val="20"/>
              </w:rPr>
            </w:pPr>
            <w:r w:rsidRPr="00F35A33">
              <w:rPr>
                <w:color w:val="000000"/>
                <w:sz w:val="20"/>
              </w:rPr>
              <w:t>CS Items - SEER Required - SSF 18 (CS)</w:t>
            </w:r>
          </w:p>
        </w:tc>
      </w:tr>
      <w:tr w:rsidR="003D1BA6" w:rsidRPr="00F35A33" w14:paraId="0315E47F" w14:textId="77777777" w:rsidTr="003679B4">
        <w:trPr>
          <w:trHeight w:val="288"/>
        </w:trPr>
        <w:tc>
          <w:tcPr>
            <w:tcW w:w="5000" w:type="pct"/>
            <w:hideMark/>
          </w:tcPr>
          <w:p w14:paraId="30E60335" w14:textId="77777777" w:rsidR="003D1BA6" w:rsidRPr="00F35A33" w:rsidRDefault="003D1BA6" w:rsidP="003D1BA6">
            <w:pPr>
              <w:spacing w:before="0" w:after="0"/>
              <w:rPr>
                <w:color w:val="000000"/>
                <w:sz w:val="20"/>
              </w:rPr>
            </w:pPr>
            <w:r w:rsidRPr="00F35A33">
              <w:rPr>
                <w:color w:val="000000"/>
                <w:sz w:val="20"/>
              </w:rPr>
              <w:t>CS Items - SEER Required - SSF 19 (CS)</w:t>
            </w:r>
          </w:p>
        </w:tc>
      </w:tr>
      <w:tr w:rsidR="003D1BA6" w:rsidRPr="00F35A33" w14:paraId="5AA40638" w14:textId="77777777" w:rsidTr="003679B4">
        <w:trPr>
          <w:trHeight w:val="288"/>
        </w:trPr>
        <w:tc>
          <w:tcPr>
            <w:tcW w:w="5000" w:type="pct"/>
            <w:hideMark/>
          </w:tcPr>
          <w:p w14:paraId="79EB8040" w14:textId="77777777" w:rsidR="003D1BA6" w:rsidRPr="00F35A33" w:rsidRDefault="003D1BA6" w:rsidP="003D1BA6">
            <w:pPr>
              <w:spacing w:before="0" w:after="0"/>
              <w:rPr>
                <w:color w:val="000000"/>
                <w:sz w:val="20"/>
              </w:rPr>
            </w:pPr>
            <w:r w:rsidRPr="00F35A33">
              <w:rPr>
                <w:color w:val="000000"/>
                <w:sz w:val="20"/>
              </w:rPr>
              <w:t>CS Items - SEER Required - SSF 2 (CS)</w:t>
            </w:r>
          </w:p>
        </w:tc>
      </w:tr>
      <w:tr w:rsidR="003D1BA6" w:rsidRPr="00F35A33" w14:paraId="59B6F065" w14:textId="77777777" w:rsidTr="003679B4">
        <w:trPr>
          <w:trHeight w:val="288"/>
        </w:trPr>
        <w:tc>
          <w:tcPr>
            <w:tcW w:w="5000" w:type="pct"/>
            <w:hideMark/>
          </w:tcPr>
          <w:p w14:paraId="618F838F" w14:textId="77777777" w:rsidR="003D1BA6" w:rsidRPr="00F35A33" w:rsidRDefault="003D1BA6" w:rsidP="003D1BA6">
            <w:pPr>
              <w:spacing w:before="0" w:after="0"/>
              <w:rPr>
                <w:color w:val="000000"/>
                <w:sz w:val="20"/>
              </w:rPr>
            </w:pPr>
            <w:r w:rsidRPr="00F35A33">
              <w:rPr>
                <w:color w:val="000000"/>
                <w:sz w:val="20"/>
              </w:rPr>
              <w:t>CS Items - SEER Required - SSF 20 (CS)</w:t>
            </w:r>
          </w:p>
        </w:tc>
      </w:tr>
      <w:tr w:rsidR="003D1BA6" w:rsidRPr="00F35A33" w14:paraId="2E3DCFC8" w14:textId="77777777" w:rsidTr="003679B4">
        <w:trPr>
          <w:trHeight w:val="288"/>
        </w:trPr>
        <w:tc>
          <w:tcPr>
            <w:tcW w:w="5000" w:type="pct"/>
            <w:hideMark/>
          </w:tcPr>
          <w:p w14:paraId="5A313EA9" w14:textId="77777777" w:rsidR="003D1BA6" w:rsidRPr="00F35A33" w:rsidRDefault="003D1BA6" w:rsidP="003D1BA6">
            <w:pPr>
              <w:spacing w:before="0" w:after="0"/>
              <w:rPr>
                <w:color w:val="000000"/>
                <w:sz w:val="20"/>
              </w:rPr>
            </w:pPr>
            <w:r w:rsidRPr="00F35A33">
              <w:rPr>
                <w:color w:val="000000"/>
                <w:sz w:val="20"/>
              </w:rPr>
              <w:t>CS Items - SEER Required - SSF 21 (CS)</w:t>
            </w:r>
          </w:p>
        </w:tc>
      </w:tr>
      <w:tr w:rsidR="003D1BA6" w:rsidRPr="00F35A33" w14:paraId="36292B54" w14:textId="77777777" w:rsidTr="003679B4">
        <w:trPr>
          <w:trHeight w:val="288"/>
        </w:trPr>
        <w:tc>
          <w:tcPr>
            <w:tcW w:w="5000" w:type="pct"/>
            <w:hideMark/>
          </w:tcPr>
          <w:p w14:paraId="14590533" w14:textId="77777777" w:rsidR="003D1BA6" w:rsidRPr="00F35A33" w:rsidRDefault="003D1BA6" w:rsidP="003D1BA6">
            <w:pPr>
              <w:spacing w:before="0" w:after="0"/>
              <w:rPr>
                <w:color w:val="000000"/>
                <w:sz w:val="20"/>
              </w:rPr>
            </w:pPr>
            <w:r w:rsidRPr="00F35A33">
              <w:rPr>
                <w:color w:val="000000"/>
                <w:sz w:val="20"/>
              </w:rPr>
              <w:t>CS Items - SEER Required - SSF 22 (CS)</w:t>
            </w:r>
          </w:p>
        </w:tc>
      </w:tr>
      <w:tr w:rsidR="003D1BA6" w:rsidRPr="00F35A33" w14:paraId="36B14E45" w14:textId="77777777" w:rsidTr="003679B4">
        <w:trPr>
          <w:trHeight w:val="288"/>
        </w:trPr>
        <w:tc>
          <w:tcPr>
            <w:tcW w:w="5000" w:type="pct"/>
            <w:hideMark/>
          </w:tcPr>
          <w:p w14:paraId="646FF906" w14:textId="77777777" w:rsidR="003D1BA6" w:rsidRPr="00F35A33" w:rsidRDefault="003D1BA6" w:rsidP="003D1BA6">
            <w:pPr>
              <w:spacing w:before="0" w:after="0"/>
              <w:rPr>
                <w:color w:val="000000"/>
                <w:sz w:val="20"/>
              </w:rPr>
            </w:pPr>
            <w:r w:rsidRPr="00F35A33">
              <w:rPr>
                <w:color w:val="000000"/>
                <w:sz w:val="20"/>
              </w:rPr>
              <w:t>CS Items - SEER Required - SSF 23 (CS)</w:t>
            </w:r>
          </w:p>
        </w:tc>
      </w:tr>
      <w:tr w:rsidR="003D1BA6" w:rsidRPr="00F35A33" w14:paraId="6D8843F3" w14:textId="77777777" w:rsidTr="003679B4">
        <w:trPr>
          <w:trHeight w:val="288"/>
        </w:trPr>
        <w:tc>
          <w:tcPr>
            <w:tcW w:w="5000" w:type="pct"/>
            <w:hideMark/>
          </w:tcPr>
          <w:p w14:paraId="4B1486E8" w14:textId="77777777" w:rsidR="003D1BA6" w:rsidRPr="00F35A33" w:rsidRDefault="003D1BA6" w:rsidP="003D1BA6">
            <w:pPr>
              <w:spacing w:before="0" w:after="0"/>
              <w:rPr>
                <w:color w:val="000000"/>
                <w:sz w:val="20"/>
              </w:rPr>
            </w:pPr>
            <w:r w:rsidRPr="00F35A33">
              <w:rPr>
                <w:color w:val="000000"/>
                <w:sz w:val="20"/>
              </w:rPr>
              <w:t>CS Items - SEER Required - SSF 24 (CS)</w:t>
            </w:r>
          </w:p>
        </w:tc>
      </w:tr>
      <w:tr w:rsidR="003D1BA6" w:rsidRPr="00F35A33" w14:paraId="68311E34" w14:textId="77777777" w:rsidTr="003679B4">
        <w:trPr>
          <w:trHeight w:val="288"/>
        </w:trPr>
        <w:tc>
          <w:tcPr>
            <w:tcW w:w="5000" w:type="pct"/>
            <w:hideMark/>
          </w:tcPr>
          <w:p w14:paraId="1FA3C108" w14:textId="77777777" w:rsidR="003D1BA6" w:rsidRPr="00F35A33" w:rsidRDefault="003D1BA6" w:rsidP="003D1BA6">
            <w:pPr>
              <w:spacing w:before="0" w:after="0"/>
              <w:rPr>
                <w:color w:val="000000"/>
                <w:sz w:val="20"/>
              </w:rPr>
            </w:pPr>
            <w:r w:rsidRPr="00F35A33">
              <w:rPr>
                <w:color w:val="000000"/>
                <w:sz w:val="20"/>
              </w:rPr>
              <w:t>CS Items - SEER Required - SSF 3 (CS)</w:t>
            </w:r>
          </w:p>
        </w:tc>
      </w:tr>
      <w:tr w:rsidR="003D1BA6" w:rsidRPr="00F35A33" w14:paraId="7A65A3AC" w14:textId="77777777" w:rsidTr="003679B4">
        <w:trPr>
          <w:trHeight w:val="288"/>
        </w:trPr>
        <w:tc>
          <w:tcPr>
            <w:tcW w:w="5000" w:type="pct"/>
            <w:hideMark/>
          </w:tcPr>
          <w:p w14:paraId="3F60A9FA" w14:textId="77777777" w:rsidR="003D1BA6" w:rsidRPr="00F35A33" w:rsidRDefault="003D1BA6" w:rsidP="003D1BA6">
            <w:pPr>
              <w:spacing w:before="0" w:after="0"/>
              <w:rPr>
                <w:color w:val="000000"/>
                <w:sz w:val="20"/>
              </w:rPr>
            </w:pPr>
            <w:r w:rsidRPr="00F35A33">
              <w:rPr>
                <w:color w:val="000000"/>
                <w:sz w:val="20"/>
              </w:rPr>
              <w:t>CS Items - SEER Required - SSF 4 (CS)</w:t>
            </w:r>
          </w:p>
        </w:tc>
      </w:tr>
      <w:tr w:rsidR="003D1BA6" w:rsidRPr="00F35A33" w14:paraId="7AE1ADF4" w14:textId="77777777" w:rsidTr="003679B4">
        <w:trPr>
          <w:trHeight w:val="288"/>
        </w:trPr>
        <w:tc>
          <w:tcPr>
            <w:tcW w:w="5000" w:type="pct"/>
            <w:hideMark/>
          </w:tcPr>
          <w:p w14:paraId="2845051B" w14:textId="77777777" w:rsidR="003D1BA6" w:rsidRPr="00F35A33" w:rsidRDefault="003D1BA6" w:rsidP="003D1BA6">
            <w:pPr>
              <w:spacing w:before="0" w:after="0"/>
              <w:rPr>
                <w:color w:val="000000"/>
                <w:sz w:val="20"/>
              </w:rPr>
            </w:pPr>
            <w:r w:rsidRPr="00F35A33">
              <w:rPr>
                <w:color w:val="000000"/>
                <w:sz w:val="20"/>
              </w:rPr>
              <w:t>CS Items - SEER Required - SSF 5 (CS)</w:t>
            </w:r>
          </w:p>
        </w:tc>
      </w:tr>
      <w:tr w:rsidR="003D1BA6" w:rsidRPr="00F35A33" w14:paraId="00D7880C" w14:textId="77777777" w:rsidTr="003679B4">
        <w:trPr>
          <w:trHeight w:val="288"/>
        </w:trPr>
        <w:tc>
          <w:tcPr>
            <w:tcW w:w="5000" w:type="pct"/>
            <w:hideMark/>
          </w:tcPr>
          <w:p w14:paraId="3EDB5EFB" w14:textId="77777777" w:rsidR="003D1BA6" w:rsidRPr="00F35A33" w:rsidRDefault="003D1BA6" w:rsidP="003D1BA6">
            <w:pPr>
              <w:spacing w:before="0" w:after="0"/>
              <w:rPr>
                <w:color w:val="000000"/>
                <w:sz w:val="20"/>
              </w:rPr>
            </w:pPr>
            <w:r w:rsidRPr="00F35A33">
              <w:rPr>
                <w:color w:val="000000"/>
                <w:sz w:val="20"/>
              </w:rPr>
              <w:t>CS Items - SEER Required - SSF 6 (CS)</w:t>
            </w:r>
          </w:p>
        </w:tc>
      </w:tr>
      <w:tr w:rsidR="003D1BA6" w:rsidRPr="00F35A33" w14:paraId="56827333" w14:textId="77777777" w:rsidTr="003679B4">
        <w:trPr>
          <w:trHeight w:val="288"/>
        </w:trPr>
        <w:tc>
          <w:tcPr>
            <w:tcW w:w="5000" w:type="pct"/>
            <w:hideMark/>
          </w:tcPr>
          <w:p w14:paraId="678AE510" w14:textId="77777777" w:rsidR="003D1BA6" w:rsidRPr="00F35A33" w:rsidRDefault="003D1BA6" w:rsidP="003D1BA6">
            <w:pPr>
              <w:spacing w:before="0" w:after="0"/>
              <w:rPr>
                <w:color w:val="000000"/>
                <w:sz w:val="20"/>
              </w:rPr>
            </w:pPr>
            <w:r w:rsidRPr="00F35A33">
              <w:rPr>
                <w:color w:val="000000"/>
                <w:sz w:val="20"/>
              </w:rPr>
              <w:t>CS Items - SEER Required - SSF 7 (CS)</w:t>
            </w:r>
          </w:p>
        </w:tc>
      </w:tr>
      <w:tr w:rsidR="003D1BA6" w:rsidRPr="00F35A33" w14:paraId="0615277F" w14:textId="77777777" w:rsidTr="003679B4">
        <w:trPr>
          <w:trHeight w:val="288"/>
        </w:trPr>
        <w:tc>
          <w:tcPr>
            <w:tcW w:w="5000" w:type="pct"/>
            <w:hideMark/>
          </w:tcPr>
          <w:p w14:paraId="658A4F68" w14:textId="77777777" w:rsidR="003D1BA6" w:rsidRPr="00F35A33" w:rsidRDefault="003D1BA6" w:rsidP="003D1BA6">
            <w:pPr>
              <w:spacing w:before="0" w:after="0"/>
              <w:rPr>
                <w:color w:val="000000"/>
                <w:sz w:val="20"/>
              </w:rPr>
            </w:pPr>
            <w:r w:rsidRPr="00F35A33">
              <w:rPr>
                <w:color w:val="000000"/>
                <w:sz w:val="20"/>
              </w:rPr>
              <w:t>CS Items - SEER Required - SSF 8 (CS)</w:t>
            </w:r>
          </w:p>
        </w:tc>
      </w:tr>
      <w:tr w:rsidR="003D1BA6" w:rsidRPr="00F35A33" w14:paraId="267E019C" w14:textId="77777777" w:rsidTr="003679B4">
        <w:trPr>
          <w:trHeight w:val="288"/>
        </w:trPr>
        <w:tc>
          <w:tcPr>
            <w:tcW w:w="5000" w:type="pct"/>
            <w:hideMark/>
          </w:tcPr>
          <w:p w14:paraId="7498D706" w14:textId="77777777" w:rsidR="003D1BA6" w:rsidRPr="00F35A33" w:rsidRDefault="003D1BA6" w:rsidP="003D1BA6">
            <w:pPr>
              <w:spacing w:before="0" w:after="0"/>
              <w:rPr>
                <w:color w:val="000000"/>
                <w:sz w:val="20"/>
              </w:rPr>
            </w:pPr>
            <w:r w:rsidRPr="00F35A33">
              <w:rPr>
                <w:color w:val="000000"/>
                <w:sz w:val="20"/>
              </w:rPr>
              <w:t>CS Items - SEER Required - SSF 9 (CS)</w:t>
            </w:r>
          </w:p>
        </w:tc>
      </w:tr>
      <w:tr w:rsidR="003D1BA6" w:rsidRPr="00F35A33" w14:paraId="52BFFA3B" w14:textId="77777777" w:rsidTr="003679B4">
        <w:trPr>
          <w:trHeight w:val="288"/>
        </w:trPr>
        <w:tc>
          <w:tcPr>
            <w:tcW w:w="5000" w:type="pct"/>
            <w:hideMark/>
          </w:tcPr>
          <w:p w14:paraId="4B107E09" w14:textId="77777777" w:rsidR="003D1BA6" w:rsidRPr="00F35A33" w:rsidRDefault="003D1BA6" w:rsidP="003D1BA6">
            <w:pPr>
              <w:spacing w:before="0" w:after="0"/>
              <w:rPr>
                <w:color w:val="000000"/>
                <w:sz w:val="20"/>
              </w:rPr>
            </w:pPr>
            <w:r w:rsidRPr="00F35A33">
              <w:rPr>
                <w:color w:val="000000"/>
                <w:sz w:val="20"/>
              </w:rPr>
              <w:t>CS Items, DX Pre-2004 (CS)</w:t>
            </w:r>
          </w:p>
        </w:tc>
      </w:tr>
      <w:tr w:rsidR="003D1BA6" w:rsidRPr="00F35A33" w14:paraId="677D0437" w14:textId="77777777" w:rsidTr="003679B4">
        <w:trPr>
          <w:trHeight w:val="288"/>
        </w:trPr>
        <w:tc>
          <w:tcPr>
            <w:tcW w:w="5000" w:type="pct"/>
            <w:hideMark/>
          </w:tcPr>
          <w:p w14:paraId="29EF96E8" w14:textId="77777777" w:rsidR="003D1BA6" w:rsidRPr="00F35A33" w:rsidRDefault="003D1BA6" w:rsidP="003D1BA6">
            <w:pPr>
              <w:spacing w:before="0" w:after="0"/>
              <w:rPr>
                <w:color w:val="000000"/>
                <w:sz w:val="20"/>
              </w:rPr>
            </w:pPr>
            <w:r w:rsidRPr="00F35A33">
              <w:rPr>
                <w:color w:val="000000"/>
                <w:sz w:val="20"/>
              </w:rPr>
              <w:t>CS Items, DX Pre-2004 (SEER)</w:t>
            </w:r>
          </w:p>
        </w:tc>
      </w:tr>
      <w:tr w:rsidR="003D1BA6" w:rsidRPr="00F35A33" w14:paraId="21359118" w14:textId="77777777" w:rsidTr="003679B4">
        <w:trPr>
          <w:trHeight w:val="288"/>
        </w:trPr>
        <w:tc>
          <w:tcPr>
            <w:tcW w:w="5000" w:type="pct"/>
            <w:hideMark/>
          </w:tcPr>
          <w:p w14:paraId="4217AC30" w14:textId="77777777" w:rsidR="003D1BA6" w:rsidRPr="00F35A33" w:rsidRDefault="003D1BA6" w:rsidP="003D1BA6">
            <w:pPr>
              <w:spacing w:before="0" w:after="0"/>
              <w:rPr>
                <w:color w:val="000000"/>
                <w:sz w:val="20"/>
              </w:rPr>
            </w:pPr>
            <w:r w:rsidRPr="00F35A33">
              <w:rPr>
                <w:color w:val="000000"/>
                <w:sz w:val="20"/>
              </w:rPr>
              <w:t>CS Items, Type Reporting Source-DCO (CS)</w:t>
            </w:r>
          </w:p>
        </w:tc>
      </w:tr>
      <w:tr w:rsidR="003D1BA6" w:rsidRPr="00F35A33" w14:paraId="2CBC5E4C" w14:textId="77777777" w:rsidTr="003679B4">
        <w:trPr>
          <w:trHeight w:val="288"/>
        </w:trPr>
        <w:tc>
          <w:tcPr>
            <w:tcW w:w="5000" w:type="pct"/>
            <w:hideMark/>
          </w:tcPr>
          <w:p w14:paraId="1F0C0F87" w14:textId="77777777" w:rsidR="003D1BA6" w:rsidRPr="00F35A33" w:rsidRDefault="003D1BA6" w:rsidP="003D1BA6">
            <w:pPr>
              <w:spacing w:before="0" w:after="0"/>
              <w:rPr>
                <w:color w:val="000000"/>
                <w:sz w:val="20"/>
              </w:rPr>
            </w:pPr>
            <w:r w:rsidRPr="00F35A33">
              <w:rPr>
                <w:color w:val="000000"/>
                <w:sz w:val="20"/>
              </w:rPr>
              <w:t xml:space="preserve">CS LN, Nodes Eval, SSF 3, </w:t>
            </w:r>
            <w:proofErr w:type="spellStart"/>
            <w:r w:rsidRPr="00F35A33">
              <w:rPr>
                <w:color w:val="000000"/>
                <w:sz w:val="20"/>
              </w:rPr>
              <w:t>MelanomaSkin</w:t>
            </w:r>
            <w:proofErr w:type="spellEnd"/>
            <w:r w:rsidRPr="00F35A33">
              <w:rPr>
                <w:color w:val="000000"/>
                <w:sz w:val="20"/>
              </w:rPr>
              <w:t xml:space="preserve"> (CS)</w:t>
            </w:r>
          </w:p>
        </w:tc>
      </w:tr>
      <w:tr w:rsidR="003D1BA6" w:rsidRPr="00F35A33" w14:paraId="5F238600" w14:textId="77777777" w:rsidTr="003679B4">
        <w:trPr>
          <w:trHeight w:val="288"/>
        </w:trPr>
        <w:tc>
          <w:tcPr>
            <w:tcW w:w="5000" w:type="pct"/>
            <w:hideMark/>
          </w:tcPr>
          <w:p w14:paraId="517A628C" w14:textId="77777777" w:rsidR="003D1BA6" w:rsidRPr="00F35A33" w:rsidRDefault="003D1BA6" w:rsidP="003D1BA6">
            <w:pPr>
              <w:spacing w:before="0" w:after="0"/>
              <w:rPr>
                <w:color w:val="000000"/>
                <w:sz w:val="20"/>
              </w:rPr>
            </w:pPr>
            <w:r w:rsidRPr="00F35A33">
              <w:rPr>
                <w:color w:val="000000"/>
                <w:sz w:val="20"/>
              </w:rPr>
              <w:t>CS LN, Nodes Eval, SSF 3, MerkelCellPenis (CS)</w:t>
            </w:r>
          </w:p>
        </w:tc>
      </w:tr>
      <w:tr w:rsidR="003D1BA6" w:rsidRPr="00F35A33" w14:paraId="3F78426A" w14:textId="77777777" w:rsidTr="003679B4">
        <w:trPr>
          <w:trHeight w:val="288"/>
        </w:trPr>
        <w:tc>
          <w:tcPr>
            <w:tcW w:w="5000" w:type="pct"/>
            <w:hideMark/>
          </w:tcPr>
          <w:p w14:paraId="70D8927A" w14:textId="77777777" w:rsidR="003D1BA6" w:rsidRPr="00F35A33" w:rsidRDefault="003D1BA6" w:rsidP="003D1BA6">
            <w:pPr>
              <w:spacing w:before="0" w:after="0"/>
              <w:rPr>
                <w:color w:val="000000"/>
                <w:sz w:val="20"/>
              </w:rPr>
            </w:pPr>
            <w:r w:rsidRPr="00F35A33">
              <w:rPr>
                <w:color w:val="000000"/>
                <w:sz w:val="20"/>
              </w:rPr>
              <w:t>CS LN, Nodes Eval, SSF 3, MerkelCellScrotum (CS)</w:t>
            </w:r>
          </w:p>
        </w:tc>
      </w:tr>
      <w:tr w:rsidR="003D1BA6" w:rsidRPr="00F35A33" w14:paraId="13115798" w14:textId="77777777" w:rsidTr="003679B4">
        <w:trPr>
          <w:trHeight w:val="288"/>
        </w:trPr>
        <w:tc>
          <w:tcPr>
            <w:tcW w:w="5000" w:type="pct"/>
            <w:hideMark/>
          </w:tcPr>
          <w:p w14:paraId="0398AC29" w14:textId="77777777" w:rsidR="003D1BA6" w:rsidRPr="00F35A33" w:rsidRDefault="003D1BA6" w:rsidP="003D1BA6">
            <w:pPr>
              <w:spacing w:before="0" w:after="0"/>
              <w:rPr>
                <w:color w:val="000000"/>
                <w:sz w:val="20"/>
              </w:rPr>
            </w:pPr>
            <w:r w:rsidRPr="00F35A33">
              <w:rPr>
                <w:color w:val="000000"/>
                <w:sz w:val="20"/>
              </w:rPr>
              <w:t>CS LN, Nodes Eval, SSF 3, MerkelCellSkin (CS)</w:t>
            </w:r>
          </w:p>
        </w:tc>
      </w:tr>
      <w:tr w:rsidR="003D1BA6" w:rsidRPr="00F35A33" w14:paraId="6D6EB7C2" w14:textId="77777777" w:rsidTr="003679B4">
        <w:trPr>
          <w:trHeight w:val="288"/>
        </w:trPr>
        <w:tc>
          <w:tcPr>
            <w:tcW w:w="5000" w:type="pct"/>
            <w:hideMark/>
          </w:tcPr>
          <w:p w14:paraId="1B5A2CA0" w14:textId="77777777" w:rsidR="003D1BA6" w:rsidRPr="00F35A33" w:rsidRDefault="003D1BA6" w:rsidP="003D1BA6">
            <w:pPr>
              <w:spacing w:before="0" w:after="0"/>
              <w:rPr>
                <w:color w:val="000000"/>
                <w:sz w:val="20"/>
              </w:rPr>
            </w:pPr>
            <w:r w:rsidRPr="00F35A33">
              <w:rPr>
                <w:color w:val="000000"/>
                <w:sz w:val="20"/>
              </w:rPr>
              <w:t>CS LN, Nodes Eval, SSF 3, MerkelCellVulva (CS)</w:t>
            </w:r>
          </w:p>
        </w:tc>
      </w:tr>
      <w:tr w:rsidR="003D1BA6" w:rsidRPr="00F35A33" w14:paraId="6AD09632" w14:textId="77777777" w:rsidTr="003679B4">
        <w:trPr>
          <w:trHeight w:val="288"/>
        </w:trPr>
        <w:tc>
          <w:tcPr>
            <w:tcW w:w="5000" w:type="pct"/>
            <w:hideMark/>
          </w:tcPr>
          <w:p w14:paraId="4B8C922D" w14:textId="77777777" w:rsidR="003D1BA6" w:rsidRPr="00F35A33" w:rsidRDefault="003D1BA6" w:rsidP="003D1BA6">
            <w:pPr>
              <w:spacing w:before="0" w:after="0"/>
              <w:rPr>
                <w:color w:val="000000"/>
                <w:sz w:val="20"/>
              </w:rPr>
            </w:pPr>
            <w:r w:rsidRPr="00F35A33">
              <w:rPr>
                <w:color w:val="000000"/>
                <w:sz w:val="20"/>
              </w:rPr>
              <w:t xml:space="preserve">CS LN, RNP, Nodes Eval, SSF 3, </w:t>
            </w:r>
            <w:proofErr w:type="spellStart"/>
            <w:r w:rsidRPr="00F35A33">
              <w:rPr>
                <w:color w:val="000000"/>
                <w:sz w:val="20"/>
              </w:rPr>
              <w:t>MelanomaSkin</w:t>
            </w:r>
            <w:proofErr w:type="spellEnd"/>
            <w:r w:rsidRPr="00F35A33">
              <w:rPr>
                <w:color w:val="000000"/>
                <w:sz w:val="20"/>
              </w:rPr>
              <w:t xml:space="preserve"> (CS)</w:t>
            </w:r>
          </w:p>
        </w:tc>
      </w:tr>
      <w:tr w:rsidR="003D1BA6" w:rsidRPr="00F35A33" w14:paraId="412F2635" w14:textId="77777777" w:rsidTr="003679B4">
        <w:trPr>
          <w:trHeight w:val="288"/>
        </w:trPr>
        <w:tc>
          <w:tcPr>
            <w:tcW w:w="5000" w:type="pct"/>
            <w:hideMark/>
          </w:tcPr>
          <w:p w14:paraId="5F1EF1CD" w14:textId="77777777" w:rsidR="003D1BA6" w:rsidRPr="00F35A33" w:rsidRDefault="003D1BA6" w:rsidP="003D1BA6">
            <w:pPr>
              <w:spacing w:before="0" w:after="0"/>
              <w:rPr>
                <w:color w:val="000000"/>
                <w:sz w:val="20"/>
              </w:rPr>
            </w:pPr>
            <w:r w:rsidRPr="00F35A33">
              <w:rPr>
                <w:color w:val="000000"/>
                <w:sz w:val="20"/>
              </w:rPr>
              <w:t>CS Lymph Nodes (CS)</w:t>
            </w:r>
          </w:p>
        </w:tc>
      </w:tr>
      <w:tr w:rsidR="003D1BA6" w:rsidRPr="00F35A33" w14:paraId="5BF040A0" w14:textId="77777777" w:rsidTr="003679B4">
        <w:trPr>
          <w:trHeight w:val="288"/>
        </w:trPr>
        <w:tc>
          <w:tcPr>
            <w:tcW w:w="5000" w:type="pct"/>
            <w:hideMark/>
          </w:tcPr>
          <w:p w14:paraId="48D985D6" w14:textId="77777777" w:rsidR="003D1BA6" w:rsidRPr="00F35A33" w:rsidRDefault="003D1BA6" w:rsidP="003D1BA6">
            <w:pPr>
              <w:spacing w:before="0" w:after="0"/>
              <w:rPr>
                <w:color w:val="000000"/>
                <w:sz w:val="20"/>
              </w:rPr>
            </w:pPr>
            <w:r w:rsidRPr="00F35A33">
              <w:rPr>
                <w:color w:val="000000"/>
                <w:sz w:val="20"/>
              </w:rPr>
              <w:t>CS Lymph Nodes Eval (CS)</w:t>
            </w:r>
          </w:p>
        </w:tc>
      </w:tr>
      <w:tr w:rsidR="003D1BA6" w:rsidRPr="00F35A33" w14:paraId="413374F5" w14:textId="77777777" w:rsidTr="003679B4">
        <w:trPr>
          <w:trHeight w:val="288"/>
        </w:trPr>
        <w:tc>
          <w:tcPr>
            <w:tcW w:w="5000" w:type="pct"/>
            <w:hideMark/>
          </w:tcPr>
          <w:p w14:paraId="2AEC2AD2" w14:textId="77777777" w:rsidR="003D1BA6" w:rsidRPr="00F35A33" w:rsidRDefault="003D1BA6" w:rsidP="003D1BA6">
            <w:pPr>
              <w:spacing w:before="0" w:after="0"/>
              <w:rPr>
                <w:color w:val="000000"/>
                <w:sz w:val="20"/>
              </w:rPr>
            </w:pPr>
            <w:r w:rsidRPr="00F35A33">
              <w:rPr>
                <w:color w:val="000000"/>
                <w:sz w:val="20"/>
              </w:rPr>
              <w:t>CS Lymph Nodes Eval, Lymph Nodes, Breast Schema(CS</w:t>
            </w:r>
          </w:p>
        </w:tc>
      </w:tr>
      <w:tr w:rsidR="003D1BA6" w:rsidRPr="00F35A33" w14:paraId="12E32545" w14:textId="77777777" w:rsidTr="003679B4">
        <w:trPr>
          <w:trHeight w:val="288"/>
        </w:trPr>
        <w:tc>
          <w:tcPr>
            <w:tcW w:w="5000" w:type="pct"/>
            <w:hideMark/>
          </w:tcPr>
          <w:p w14:paraId="6E1ABD75" w14:textId="77777777" w:rsidR="003D1BA6" w:rsidRPr="00F35A33" w:rsidRDefault="003D1BA6" w:rsidP="003D1BA6">
            <w:pPr>
              <w:spacing w:before="0" w:after="0"/>
              <w:rPr>
                <w:color w:val="000000"/>
                <w:sz w:val="20"/>
              </w:rPr>
            </w:pPr>
            <w:r w:rsidRPr="00F35A33">
              <w:rPr>
                <w:color w:val="000000"/>
                <w:sz w:val="20"/>
              </w:rPr>
              <w:t>CS Lymph Nodes Eval, Nodes Ex (CS)</w:t>
            </w:r>
          </w:p>
        </w:tc>
      </w:tr>
      <w:tr w:rsidR="003D1BA6" w:rsidRPr="00F35A33" w14:paraId="034E6B03" w14:textId="77777777" w:rsidTr="003679B4">
        <w:trPr>
          <w:trHeight w:val="288"/>
        </w:trPr>
        <w:tc>
          <w:tcPr>
            <w:tcW w:w="5000" w:type="pct"/>
            <w:hideMark/>
          </w:tcPr>
          <w:p w14:paraId="2F1993F8" w14:textId="77777777" w:rsidR="003D1BA6" w:rsidRPr="00F35A33" w:rsidRDefault="003D1BA6" w:rsidP="003D1BA6">
            <w:pPr>
              <w:spacing w:before="0" w:after="0"/>
              <w:rPr>
                <w:color w:val="000000"/>
                <w:sz w:val="20"/>
              </w:rPr>
            </w:pPr>
            <w:r w:rsidRPr="00F35A33">
              <w:rPr>
                <w:color w:val="000000"/>
                <w:sz w:val="20"/>
              </w:rPr>
              <w:t>CS Lymph Nodes Eval, Schema (CS)</w:t>
            </w:r>
          </w:p>
        </w:tc>
      </w:tr>
      <w:tr w:rsidR="003D1BA6" w:rsidRPr="00F35A33" w14:paraId="34F05F6C" w14:textId="77777777" w:rsidTr="003679B4">
        <w:trPr>
          <w:trHeight w:val="288"/>
        </w:trPr>
        <w:tc>
          <w:tcPr>
            <w:tcW w:w="5000" w:type="pct"/>
            <w:hideMark/>
          </w:tcPr>
          <w:p w14:paraId="726C045D" w14:textId="77777777" w:rsidR="003D1BA6" w:rsidRPr="00F35A33" w:rsidRDefault="003D1BA6" w:rsidP="003D1BA6">
            <w:pPr>
              <w:spacing w:before="0" w:after="0"/>
              <w:rPr>
                <w:color w:val="000000"/>
                <w:sz w:val="20"/>
              </w:rPr>
            </w:pPr>
            <w:r w:rsidRPr="00F35A33">
              <w:rPr>
                <w:color w:val="000000"/>
                <w:sz w:val="20"/>
              </w:rPr>
              <w:t xml:space="preserve">CS Lymph Nodes, </w:t>
            </w:r>
            <w:proofErr w:type="spellStart"/>
            <w:r w:rsidRPr="00F35A33">
              <w:rPr>
                <w:color w:val="000000"/>
                <w:sz w:val="20"/>
              </w:rPr>
              <w:t>IntracranialGland</w:t>
            </w:r>
            <w:proofErr w:type="spellEnd"/>
            <w:r w:rsidRPr="00F35A33">
              <w:rPr>
                <w:color w:val="000000"/>
                <w:sz w:val="20"/>
              </w:rPr>
              <w:t xml:space="preserve"> Schema (CS)</w:t>
            </w:r>
          </w:p>
        </w:tc>
      </w:tr>
      <w:tr w:rsidR="003D1BA6" w:rsidRPr="00F35A33" w14:paraId="27D5F45B" w14:textId="77777777" w:rsidTr="003679B4">
        <w:trPr>
          <w:trHeight w:val="288"/>
        </w:trPr>
        <w:tc>
          <w:tcPr>
            <w:tcW w:w="5000" w:type="pct"/>
            <w:hideMark/>
          </w:tcPr>
          <w:p w14:paraId="0489718E" w14:textId="77777777" w:rsidR="003D1BA6" w:rsidRPr="00F35A33" w:rsidRDefault="003D1BA6" w:rsidP="003D1BA6">
            <w:pPr>
              <w:spacing w:before="0" w:after="0"/>
              <w:rPr>
                <w:color w:val="000000"/>
                <w:sz w:val="20"/>
              </w:rPr>
            </w:pPr>
            <w:r w:rsidRPr="00F35A33">
              <w:rPr>
                <w:color w:val="000000"/>
                <w:sz w:val="20"/>
              </w:rPr>
              <w:t>CS Lymph Nodes, LN Nodes Eval, RNP, Testis (CS)</w:t>
            </w:r>
          </w:p>
        </w:tc>
      </w:tr>
      <w:tr w:rsidR="003D1BA6" w:rsidRPr="00F35A33" w14:paraId="2A6DE832" w14:textId="77777777" w:rsidTr="003679B4">
        <w:trPr>
          <w:trHeight w:val="288"/>
        </w:trPr>
        <w:tc>
          <w:tcPr>
            <w:tcW w:w="5000" w:type="pct"/>
            <w:hideMark/>
          </w:tcPr>
          <w:p w14:paraId="560C217F" w14:textId="77777777" w:rsidR="003D1BA6" w:rsidRPr="00F35A33" w:rsidRDefault="003D1BA6" w:rsidP="003D1BA6">
            <w:pPr>
              <w:spacing w:before="0" w:after="0"/>
              <w:rPr>
                <w:color w:val="000000"/>
                <w:sz w:val="20"/>
              </w:rPr>
            </w:pPr>
            <w:r w:rsidRPr="00F35A33">
              <w:rPr>
                <w:color w:val="000000"/>
                <w:sz w:val="20"/>
              </w:rPr>
              <w:t>CS Lymph Nodes, Lymph Nodes Eval, RNP (CS)</w:t>
            </w:r>
          </w:p>
        </w:tc>
      </w:tr>
      <w:tr w:rsidR="003D1BA6" w:rsidRPr="00F35A33" w14:paraId="7E1211B6" w14:textId="77777777" w:rsidTr="003679B4">
        <w:trPr>
          <w:trHeight w:val="288"/>
        </w:trPr>
        <w:tc>
          <w:tcPr>
            <w:tcW w:w="5000" w:type="pct"/>
            <w:hideMark/>
          </w:tcPr>
          <w:p w14:paraId="55717E96" w14:textId="77777777" w:rsidR="003D1BA6" w:rsidRPr="00F35A33" w:rsidRDefault="003D1BA6" w:rsidP="003D1BA6">
            <w:pPr>
              <w:spacing w:before="0" w:after="0"/>
              <w:rPr>
                <w:color w:val="000000"/>
                <w:sz w:val="20"/>
              </w:rPr>
            </w:pPr>
            <w:r w:rsidRPr="00F35A33">
              <w:rPr>
                <w:color w:val="000000"/>
                <w:sz w:val="20"/>
              </w:rPr>
              <w:t>CS Lymph Nodes, MyelomaPlasmaCellDisorder (CS)</w:t>
            </w:r>
          </w:p>
        </w:tc>
      </w:tr>
      <w:tr w:rsidR="003D1BA6" w:rsidRPr="00F35A33" w14:paraId="74456942" w14:textId="77777777" w:rsidTr="003679B4">
        <w:trPr>
          <w:trHeight w:val="288"/>
        </w:trPr>
        <w:tc>
          <w:tcPr>
            <w:tcW w:w="5000" w:type="pct"/>
            <w:hideMark/>
          </w:tcPr>
          <w:p w14:paraId="163E6F6D" w14:textId="77777777" w:rsidR="003D1BA6" w:rsidRPr="00F35A33" w:rsidRDefault="003D1BA6" w:rsidP="003D1BA6">
            <w:pPr>
              <w:spacing w:before="0" w:after="0"/>
              <w:rPr>
                <w:color w:val="000000"/>
                <w:sz w:val="20"/>
              </w:rPr>
            </w:pPr>
            <w:r w:rsidRPr="00F35A33">
              <w:rPr>
                <w:color w:val="000000"/>
                <w:sz w:val="20"/>
              </w:rPr>
              <w:t xml:space="preserve">CS Lymph Nodes, Nodes Pos, </w:t>
            </w:r>
            <w:proofErr w:type="spellStart"/>
            <w:r w:rsidRPr="00F35A33">
              <w:rPr>
                <w:color w:val="000000"/>
                <w:sz w:val="20"/>
              </w:rPr>
              <w:t>ColoAppRectal</w:t>
            </w:r>
            <w:proofErr w:type="spellEnd"/>
            <w:r w:rsidRPr="00F35A33">
              <w:rPr>
                <w:color w:val="000000"/>
                <w:sz w:val="20"/>
              </w:rPr>
              <w:t xml:space="preserve"> (CS)</w:t>
            </w:r>
          </w:p>
        </w:tc>
      </w:tr>
      <w:tr w:rsidR="003D1BA6" w:rsidRPr="00F35A33" w14:paraId="36D9ABB3" w14:textId="77777777" w:rsidTr="003679B4">
        <w:trPr>
          <w:trHeight w:val="288"/>
        </w:trPr>
        <w:tc>
          <w:tcPr>
            <w:tcW w:w="5000" w:type="pct"/>
            <w:hideMark/>
          </w:tcPr>
          <w:p w14:paraId="25E3FFD1" w14:textId="77777777" w:rsidR="003D1BA6" w:rsidRPr="00F35A33" w:rsidRDefault="003D1BA6" w:rsidP="003D1BA6">
            <w:pPr>
              <w:spacing w:before="0" w:after="0"/>
              <w:rPr>
                <w:color w:val="000000"/>
                <w:sz w:val="20"/>
              </w:rPr>
            </w:pPr>
            <w:r w:rsidRPr="00F35A33">
              <w:rPr>
                <w:color w:val="000000"/>
                <w:sz w:val="20"/>
              </w:rPr>
              <w:t xml:space="preserve">CS Lymph Nodes, Nodes Pos, </w:t>
            </w:r>
            <w:proofErr w:type="spellStart"/>
            <w:r w:rsidRPr="00F35A33">
              <w:rPr>
                <w:color w:val="000000"/>
                <w:sz w:val="20"/>
              </w:rPr>
              <w:t>MelanomaSkin</w:t>
            </w:r>
            <w:proofErr w:type="spellEnd"/>
            <w:r w:rsidRPr="00F35A33">
              <w:rPr>
                <w:color w:val="000000"/>
                <w:sz w:val="20"/>
              </w:rPr>
              <w:t xml:space="preserve"> (CS)</w:t>
            </w:r>
          </w:p>
        </w:tc>
      </w:tr>
      <w:tr w:rsidR="003D1BA6" w:rsidRPr="00F35A33" w14:paraId="340103EF" w14:textId="77777777" w:rsidTr="003679B4">
        <w:trPr>
          <w:trHeight w:val="288"/>
        </w:trPr>
        <w:tc>
          <w:tcPr>
            <w:tcW w:w="5000" w:type="pct"/>
            <w:hideMark/>
          </w:tcPr>
          <w:p w14:paraId="579CC366" w14:textId="77777777" w:rsidR="003D1BA6" w:rsidRPr="00F35A33" w:rsidRDefault="003D1BA6" w:rsidP="003D1BA6">
            <w:pPr>
              <w:spacing w:before="0" w:after="0"/>
              <w:rPr>
                <w:color w:val="000000"/>
                <w:sz w:val="20"/>
              </w:rPr>
            </w:pPr>
            <w:r w:rsidRPr="00F35A33">
              <w:rPr>
                <w:color w:val="000000"/>
                <w:sz w:val="20"/>
              </w:rPr>
              <w:t xml:space="preserve">CS Lymph Nodes, Nodes Pos, </w:t>
            </w:r>
            <w:proofErr w:type="spellStart"/>
            <w:r w:rsidRPr="00F35A33">
              <w:rPr>
                <w:color w:val="000000"/>
                <w:sz w:val="20"/>
              </w:rPr>
              <w:t>MerkelCell</w:t>
            </w:r>
            <w:proofErr w:type="spellEnd"/>
            <w:r w:rsidRPr="00F35A33">
              <w:rPr>
                <w:color w:val="000000"/>
                <w:sz w:val="20"/>
              </w:rPr>
              <w:t xml:space="preserve"> Schemas(CS)</w:t>
            </w:r>
          </w:p>
        </w:tc>
      </w:tr>
      <w:tr w:rsidR="003D1BA6" w:rsidRPr="00F35A33" w14:paraId="06CD4007" w14:textId="77777777" w:rsidTr="003679B4">
        <w:trPr>
          <w:trHeight w:val="288"/>
        </w:trPr>
        <w:tc>
          <w:tcPr>
            <w:tcW w:w="5000" w:type="pct"/>
            <w:hideMark/>
          </w:tcPr>
          <w:p w14:paraId="2600C689" w14:textId="77777777" w:rsidR="003D1BA6" w:rsidRPr="00F35A33" w:rsidRDefault="003D1BA6" w:rsidP="003D1BA6">
            <w:pPr>
              <w:spacing w:before="0" w:after="0"/>
              <w:rPr>
                <w:color w:val="000000"/>
                <w:sz w:val="20"/>
              </w:rPr>
            </w:pPr>
            <w:r w:rsidRPr="00F35A33">
              <w:rPr>
                <w:color w:val="000000"/>
                <w:sz w:val="20"/>
              </w:rPr>
              <w:t>CS Lymph Nodes, Nodes Pos, SSF3, Breast Schema(CS)</w:t>
            </w:r>
          </w:p>
        </w:tc>
      </w:tr>
      <w:tr w:rsidR="003D1BA6" w:rsidRPr="00F35A33" w14:paraId="18FC311A" w14:textId="77777777" w:rsidTr="003679B4">
        <w:trPr>
          <w:trHeight w:val="288"/>
        </w:trPr>
        <w:tc>
          <w:tcPr>
            <w:tcW w:w="5000" w:type="pct"/>
            <w:hideMark/>
          </w:tcPr>
          <w:p w14:paraId="0B1E003F" w14:textId="77777777" w:rsidR="003D1BA6" w:rsidRPr="00F35A33" w:rsidRDefault="003D1BA6" w:rsidP="003D1BA6">
            <w:pPr>
              <w:spacing w:before="0" w:after="0"/>
              <w:rPr>
                <w:color w:val="000000"/>
                <w:sz w:val="20"/>
              </w:rPr>
            </w:pPr>
            <w:r w:rsidRPr="00F35A33">
              <w:rPr>
                <w:color w:val="000000"/>
                <w:sz w:val="20"/>
              </w:rPr>
              <w:t>CS Lymph Nodes, Regional Nodes Positive (CS)</w:t>
            </w:r>
          </w:p>
        </w:tc>
      </w:tr>
      <w:tr w:rsidR="003D1BA6" w:rsidRPr="00F35A33" w14:paraId="47CB144E" w14:textId="77777777" w:rsidTr="003679B4">
        <w:trPr>
          <w:trHeight w:val="288"/>
        </w:trPr>
        <w:tc>
          <w:tcPr>
            <w:tcW w:w="5000" w:type="pct"/>
            <w:hideMark/>
          </w:tcPr>
          <w:p w14:paraId="1DF47F79" w14:textId="77777777" w:rsidR="003D1BA6" w:rsidRPr="00F35A33" w:rsidRDefault="003D1BA6" w:rsidP="003D1BA6">
            <w:pPr>
              <w:spacing w:before="0" w:after="0"/>
              <w:rPr>
                <w:color w:val="000000"/>
                <w:sz w:val="20"/>
              </w:rPr>
            </w:pPr>
            <w:r w:rsidRPr="00F35A33">
              <w:rPr>
                <w:color w:val="000000"/>
                <w:sz w:val="20"/>
              </w:rPr>
              <w:t>CS Lymph Nodes, Schema (CS)</w:t>
            </w:r>
          </w:p>
        </w:tc>
      </w:tr>
      <w:tr w:rsidR="003D1BA6" w:rsidRPr="00F35A33" w14:paraId="51BE6E5A" w14:textId="77777777" w:rsidTr="003679B4">
        <w:trPr>
          <w:trHeight w:val="288"/>
        </w:trPr>
        <w:tc>
          <w:tcPr>
            <w:tcW w:w="5000" w:type="pct"/>
            <w:hideMark/>
          </w:tcPr>
          <w:p w14:paraId="54D6DBE3" w14:textId="77777777" w:rsidR="003D1BA6" w:rsidRPr="00F35A33" w:rsidRDefault="003D1BA6" w:rsidP="003D1BA6">
            <w:pPr>
              <w:spacing w:before="0" w:after="0"/>
              <w:rPr>
                <w:color w:val="000000"/>
                <w:sz w:val="20"/>
              </w:rPr>
            </w:pPr>
            <w:r w:rsidRPr="00F35A33">
              <w:rPr>
                <w:color w:val="000000"/>
                <w:sz w:val="20"/>
              </w:rPr>
              <w:t>CS Lymph Nodes, SSF 1, Head/Neck Schemas (CS)</w:t>
            </w:r>
          </w:p>
        </w:tc>
      </w:tr>
      <w:tr w:rsidR="003D1BA6" w:rsidRPr="00F35A33" w14:paraId="3616BF96" w14:textId="77777777" w:rsidTr="003679B4">
        <w:trPr>
          <w:trHeight w:val="288"/>
        </w:trPr>
        <w:tc>
          <w:tcPr>
            <w:tcW w:w="5000" w:type="pct"/>
            <w:hideMark/>
          </w:tcPr>
          <w:p w14:paraId="119C5933" w14:textId="77777777" w:rsidR="003D1BA6" w:rsidRPr="00F35A33" w:rsidRDefault="003D1BA6" w:rsidP="003D1BA6">
            <w:pPr>
              <w:spacing w:before="0" w:after="0"/>
              <w:rPr>
                <w:color w:val="000000"/>
                <w:sz w:val="20"/>
              </w:rPr>
            </w:pPr>
            <w:r w:rsidRPr="00F35A33">
              <w:rPr>
                <w:color w:val="000000"/>
                <w:sz w:val="20"/>
              </w:rPr>
              <w:t>CS Lymph Nodes, SSF 17, Penis (CS)</w:t>
            </w:r>
          </w:p>
        </w:tc>
      </w:tr>
      <w:tr w:rsidR="003D1BA6" w:rsidRPr="00F35A33" w14:paraId="7851B48A" w14:textId="77777777" w:rsidTr="003679B4">
        <w:trPr>
          <w:trHeight w:val="288"/>
        </w:trPr>
        <w:tc>
          <w:tcPr>
            <w:tcW w:w="5000" w:type="pct"/>
            <w:hideMark/>
          </w:tcPr>
          <w:p w14:paraId="21C0B0F7" w14:textId="77777777" w:rsidR="003D1BA6" w:rsidRPr="00F35A33" w:rsidRDefault="003D1BA6" w:rsidP="003D1BA6">
            <w:pPr>
              <w:spacing w:before="0" w:after="0"/>
              <w:rPr>
                <w:color w:val="000000"/>
                <w:sz w:val="20"/>
              </w:rPr>
            </w:pPr>
            <w:r w:rsidRPr="00F35A33">
              <w:rPr>
                <w:color w:val="000000"/>
                <w:sz w:val="20"/>
              </w:rPr>
              <w:t>CS Lymph Nodes, SSF 4, 5, Breast Schema (CS)</w:t>
            </w:r>
          </w:p>
        </w:tc>
      </w:tr>
      <w:tr w:rsidR="003D1BA6" w:rsidRPr="00F35A33" w14:paraId="0CE39707" w14:textId="77777777" w:rsidTr="003679B4">
        <w:trPr>
          <w:trHeight w:val="288"/>
        </w:trPr>
        <w:tc>
          <w:tcPr>
            <w:tcW w:w="5000" w:type="pct"/>
            <w:hideMark/>
          </w:tcPr>
          <w:p w14:paraId="718816E7" w14:textId="77777777" w:rsidR="003D1BA6" w:rsidRPr="00F35A33" w:rsidRDefault="003D1BA6" w:rsidP="003D1BA6">
            <w:pPr>
              <w:spacing w:before="0" w:after="0"/>
              <w:rPr>
                <w:color w:val="000000"/>
                <w:sz w:val="20"/>
              </w:rPr>
            </w:pPr>
            <w:r w:rsidRPr="00F35A33">
              <w:rPr>
                <w:color w:val="000000"/>
                <w:sz w:val="20"/>
              </w:rPr>
              <w:t xml:space="preserve">CS Lymph Nodes, SSF3, Nodes Eval, </w:t>
            </w:r>
            <w:proofErr w:type="spellStart"/>
            <w:r w:rsidRPr="00F35A33">
              <w:rPr>
                <w:color w:val="000000"/>
                <w:sz w:val="20"/>
              </w:rPr>
              <w:t>MelanomaSkin</w:t>
            </w:r>
            <w:proofErr w:type="spellEnd"/>
            <w:r w:rsidRPr="00F35A33">
              <w:rPr>
                <w:color w:val="000000"/>
                <w:sz w:val="20"/>
              </w:rPr>
              <w:t>(CS)</w:t>
            </w:r>
          </w:p>
        </w:tc>
      </w:tr>
      <w:tr w:rsidR="003D1BA6" w:rsidRPr="00F35A33" w14:paraId="4A3CC385" w14:textId="77777777" w:rsidTr="003679B4">
        <w:trPr>
          <w:trHeight w:val="288"/>
        </w:trPr>
        <w:tc>
          <w:tcPr>
            <w:tcW w:w="5000" w:type="pct"/>
            <w:hideMark/>
          </w:tcPr>
          <w:p w14:paraId="1225ABCE" w14:textId="77777777" w:rsidR="003D1BA6" w:rsidRPr="00F35A33" w:rsidRDefault="003D1BA6" w:rsidP="003D1BA6">
            <w:pPr>
              <w:spacing w:before="0" w:after="0"/>
              <w:rPr>
                <w:color w:val="000000"/>
                <w:sz w:val="20"/>
              </w:rPr>
            </w:pPr>
            <w:r w:rsidRPr="00F35A33">
              <w:rPr>
                <w:color w:val="000000"/>
                <w:sz w:val="20"/>
              </w:rPr>
              <w:t xml:space="preserve">CS Lymph Nodes, SSF3, Nodes Eval, </w:t>
            </w:r>
            <w:proofErr w:type="spellStart"/>
            <w:r w:rsidRPr="00F35A33">
              <w:rPr>
                <w:color w:val="000000"/>
                <w:sz w:val="20"/>
              </w:rPr>
              <w:t>MerkelCell</w:t>
            </w:r>
            <w:proofErr w:type="spellEnd"/>
            <w:r w:rsidRPr="00F35A33">
              <w:rPr>
                <w:color w:val="000000"/>
                <w:sz w:val="20"/>
              </w:rPr>
              <w:t xml:space="preserve"> (CS)</w:t>
            </w:r>
          </w:p>
        </w:tc>
      </w:tr>
      <w:tr w:rsidR="003D1BA6" w:rsidRPr="00F35A33" w14:paraId="75EA581D" w14:textId="77777777" w:rsidTr="003679B4">
        <w:trPr>
          <w:trHeight w:val="288"/>
        </w:trPr>
        <w:tc>
          <w:tcPr>
            <w:tcW w:w="5000" w:type="pct"/>
            <w:hideMark/>
          </w:tcPr>
          <w:p w14:paraId="18259C50" w14:textId="77777777" w:rsidR="003D1BA6" w:rsidRPr="00F35A33" w:rsidRDefault="003D1BA6" w:rsidP="003D1BA6">
            <w:pPr>
              <w:spacing w:before="0" w:after="0"/>
              <w:rPr>
                <w:color w:val="000000"/>
                <w:sz w:val="20"/>
              </w:rPr>
            </w:pPr>
            <w:r w:rsidRPr="00F35A33">
              <w:rPr>
                <w:color w:val="000000"/>
                <w:sz w:val="20"/>
              </w:rPr>
              <w:t>CS Mets at DX (CS)</w:t>
            </w:r>
          </w:p>
        </w:tc>
      </w:tr>
      <w:tr w:rsidR="003D1BA6" w:rsidRPr="00F35A33" w14:paraId="43E4AFC0" w14:textId="77777777" w:rsidTr="003679B4">
        <w:trPr>
          <w:trHeight w:val="288"/>
        </w:trPr>
        <w:tc>
          <w:tcPr>
            <w:tcW w:w="5000" w:type="pct"/>
            <w:hideMark/>
          </w:tcPr>
          <w:p w14:paraId="3A435370" w14:textId="77777777" w:rsidR="003D1BA6" w:rsidRPr="00F35A33" w:rsidRDefault="003D1BA6" w:rsidP="003D1BA6">
            <w:pPr>
              <w:spacing w:before="0" w:after="0"/>
              <w:rPr>
                <w:color w:val="000000"/>
                <w:sz w:val="20"/>
              </w:rPr>
            </w:pPr>
            <w:r w:rsidRPr="00F35A33">
              <w:rPr>
                <w:color w:val="000000"/>
                <w:sz w:val="20"/>
              </w:rPr>
              <w:t>CS Mets at DX, Colon Schema  (CS)</w:t>
            </w:r>
          </w:p>
        </w:tc>
      </w:tr>
      <w:tr w:rsidR="003D1BA6" w:rsidRPr="00F35A33" w14:paraId="5D5A287B" w14:textId="77777777" w:rsidTr="003679B4">
        <w:trPr>
          <w:trHeight w:val="288"/>
        </w:trPr>
        <w:tc>
          <w:tcPr>
            <w:tcW w:w="5000" w:type="pct"/>
            <w:hideMark/>
          </w:tcPr>
          <w:p w14:paraId="37373E34" w14:textId="77777777" w:rsidR="003D1BA6" w:rsidRPr="00F35A33" w:rsidRDefault="003D1BA6" w:rsidP="003D1BA6">
            <w:pPr>
              <w:spacing w:before="0" w:after="0"/>
              <w:rPr>
                <w:color w:val="000000"/>
                <w:sz w:val="20"/>
              </w:rPr>
            </w:pPr>
            <w:r w:rsidRPr="00F35A33">
              <w:rPr>
                <w:color w:val="000000"/>
                <w:sz w:val="20"/>
              </w:rPr>
              <w:t>CS Mets at DX, Lung, Laterality (CS)</w:t>
            </w:r>
          </w:p>
        </w:tc>
      </w:tr>
      <w:tr w:rsidR="003D1BA6" w:rsidRPr="00F35A33" w14:paraId="4F70BFFA" w14:textId="77777777" w:rsidTr="003679B4">
        <w:trPr>
          <w:trHeight w:val="288"/>
        </w:trPr>
        <w:tc>
          <w:tcPr>
            <w:tcW w:w="5000" w:type="pct"/>
            <w:hideMark/>
          </w:tcPr>
          <w:p w14:paraId="66CFDD7C" w14:textId="77777777" w:rsidR="003D1BA6" w:rsidRPr="00F35A33" w:rsidRDefault="003D1BA6" w:rsidP="003D1BA6">
            <w:pPr>
              <w:spacing w:before="0" w:after="0"/>
              <w:rPr>
                <w:color w:val="000000"/>
                <w:sz w:val="20"/>
              </w:rPr>
            </w:pPr>
            <w:r w:rsidRPr="00F35A33">
              <w:rPr>
                <w:color w:val="000000"/>
                <w:sz w:val="20"/>
              </w:rPr>
              <w:t>CS Mets at DX, Rectum Schema  (CS)</w:t>
            </w:r>
          </w:p>
        </w:tc>
      </w:tr>
      <w:tr w:rsidR="003D1BA6" w:rsidRPr="00F35A33" w14:paraId="1429314D" w14:textId="77777777" w:rsidTr="003679B4">
        <w:trPr>
          <w:trHeight w:val="288"/>
        </w:trPr>
        <w:tc>
          <w:tcPr>
            <w:tcW w:w="5000" w:type="pct"/>
            <w:hideMark/>
          </w:tcPr>
          <w:p w14:paraId="3381C32C" w14:textId="77777777" w:rsidR="003D1BA6" w:rsidRPr="00F35A33" w:rsidRDefault="003D1BA6" w:rsidP="003D1BA6">
            <w:pPr>
              <w:spacing w:before="0" w:after="0"/>
              <w:rPr>
                <w:color w:val="000000"/>
                <w:sz w:val="20"/>
              </w:rPr>
            </w:pPr>
            <w:r w:rsidRPr="00F35A33">
              <w:rPr>
                <w:color w:val="000000"/>
                <w:sz w:val="20"/>
              </w:rPr>
              <w:t>CS Mets at DX, Schema (CS)</w:t>
            </w:r>
          </w:p>
        </w:tc>
      </w:tr>
      <w:tr w:rsidR="003D1BA6" w:rsidRPr="00F35A33" w14:paraId="57119FDF" w14:textId="77777777" w:rsidTr="003679B4">
        <w:trPr>
          <w:trHeight w:val="288"/>
        </w:trPr>
        <w:tc>
          <w:tcPr>
            <w:tcW w:w="5000" w:type="pct"/>
            <w:hideMark/>
          </w:tcPr>
          <w:p w14:paraId="0B5500F0" w14:textId="77777777" w:rsidR="003D1BA6" w:rsidRPr="00F35A33" w:rsidRDefault="003D1BA6" w:rsidP="003D1BA6">
            <w:pPr>
              <w:spacing w:before="0" w:after="0"/>
              <w:rPr>
                <w:color w:val="000000"/>
                <w:sz w:val="20"/>
              </w:rPr>
            </w:pPr>
            <w:r w:rsidRPr="00F35A33">
              <w:rPr>
                <w:color w:val="000000"/>
                <w:sz w:val="20"/>
              </w:rPr>
              <w:t>CS Mets at DX, SSF 20, Breast Schema  (CS)</w:t>
            </w:r>
          </w:p>
        </w:tc>
      </w:tr>
      <w:tr w:rsidR="003D1BA6" w:rsidRPr="00F35A33" w14:paraId="5CED7E18" w14:textId="77777777" w:rsidTr="003679B4">
        <w:trPr>
          <w:trHeight w:val="288"/>
        </w:trPr>
        <w:tc>
          <w:tcPr>
            <w:tcW w:w="5000" w:type="pct"/>
            <w:hideMark/>
          </w:tcPr>
          <w:p w14:paraId="5A2F200D" w14:textId="77777777" w:rsidR="003D1BA6" w:rsidRPr="00F35A33" w:rsidRDefault="003D1BA6" w:rsidP="003D1BA6">
            <w:pPr>
              <w:spacing w:before="0" w:after="0"/>
              <w:rPr>
                <w:color w:val="000000"/>
                <w:sz w:val="20"/>
              </w:rPr>
            </w:pPr>
            <w:r w:rsidRPr="00F35A33">
              <w:rPr>
                <w:color w:val="000000"/>
                <w:sz w:val="20"/>
              </w:rPr>
              <w:t xml:space="preserve">CS Mets at DX, SSF 4, </w:t>
            </w:r>
            <w:proofErr w:type="spellStart"/>
            <w:r w:rsidRPr="00F35A33">
              <w:rPr>
                <w:color w:val="000000"/>
                <w:sz w:val="20"/>
              </w:rPr>
              <w:t>MelanomaChor</w:t>
            </w:r>
            <w:proofErr w:type="spellEnd"/>
            <w:r w:rsidRPr="00F35A33">
              <w:rPr>
                <w:color w:val="000000"/>
                <w:sz w:val="20"/>
              </w:rPr>
              <w:t>/</w:t>
            </w:r>
            <w:proofErr w:type="spellStart"/>
            <w:r w:rsidRPr="00F35A33">
              <w:rPr>
                <w:color w:val="000000"/>
                <w:sz w:val="20"/>
              </w:rPr>
              <w:t>Cil</w:t>
            </w:r>
            <w:proofErr w:type="spellEnd"/>
            <w:r w:rsidRPr="00F35A33">
              <w:rPr>
                <w:color w:val="000000"/>
                <w:sz w:val="20"/>
              </w:rPr>
              <w:t>/Iris(CS)</w:t>
            </w:r>
          </w:p>
        </w:tc>
      </w:tr>
      <w:tr w:rsidR="003D1BA6" w:rsidRPr="00F35A33" w14:paraId="3131E45A" w14:textId="77777777" w:rsidTr="003679B4">
        <w:trPr>
          <w:trHeight w:val="288"/>
        </w:trPr>
        <w:tc>
          <w:tcPr>
            <w:tcW w:w="5000" w:type="pct"/>
            <w:hideMark/>
          </w:tcPr>
          <w:p w14:paraId="1E0B43B9" w14:textId="77777777" w:rsidR="003D1BA6" w:rsidRPr="00F35A33" w:rsidRDefault="003D1BA6" w:rsidP="003D1BA6">
            <w:pPr>
              <w:spacing w:before="0" w:after="0"/>
              <w:rPr>
                <w:color w:val="000000"/>
                <w:sz w:val="20"/>
              </w:rPr>
            </w:pPr>
            <w:r w:rsidRPr="00F35A33">
              <w:rPr>
                <w:color w:val="000000"/>
                <w:sz w:val="20"/>
              </w:rPr>
              <w:t>CS Mets at DX-BBLL, LymphomaOcularAdnexa (CS)</w:t>
            </w:r>
          </w:p>
        </w:tc>
      </w:tr>
      <w:tr w:rsidR="003D1BA6" w:rsidRPr="00F35A33" w14:paraId="6DDCBC9A" w14:textId="77777777" w:rsidTr="003679B4">
        <w:trPr>
          <w:trHeight w:val="288"/>
        </w:trPr>
        <w:tc>
          <w:tcPr>
            <w:tcW w:w="5000" w:type="pct"/>
            <w:hideMark/>
          </w:tcPr>
          <w:p w14:paraId="621229DC" w14:textId="77777777" w:rsidR="003D1BA6" w:rsidRPr="00F35A33" w:rsidRDefault="003D1BA6" w:rsidP="003D1BA6">
            <w:pPr>
              <w:spacing w:before="0" w:after="0"/>
              <w:rPr>
                <w:color w:val="000000"/>
                <w:sz w:val="20"/>
              </w:rPr>
            </w:pPr>
            <w:r w:rsidRPr="00F35A33">
              <w:rPr>
                <w:color w:val="000000"/>
                <w:sz w:val="20"/>
              </w:rPr>
              <w:t>CS Mets at DX-BBLL, MycosisFungoides (CS)</w:t>
            </w:r>
          </w:p>
        </w:tc>
      </w:tr>
      <w:tr w:rsidR="003D1BA6" w:rsidRPr="00F35A33" w14:paraId="4EFF4673" w14:textId="77777777" w:rsidTr="003679B4">
        <w:trPr>
          <w:trHeight w:val="288"/>
        </w:trPr>
        <w:tc>
          <w:tcPr>
            <w:tcW w:w="5000" w:type="pct"/>
            <w:hideMark/>
          </w:tcPr>
          <w:p w14:paraId="483C5E6D" w14:textId="77777777" w:rsidR="003D1BA6" w:rsidRPr="00F35A33" w:rsidRDefault="003D1BA6" w:rsidP="003D1BA6">
            <w:pPr>
              <w:spacing w:before="0" w:after="0"/>
              <w:rPr>
                <w:color w:val="000000"/>
                <w:sz w:val="20"/>
              </w:rPr>
            </w:pPr>
            <w:r w:rsidRPr="00F35A33">
              <w:rPr>
                <w:color w:val="000000"/>
                <w:sz w:val="20"/>
              </w:rPr>
              <w:t>CS Mets at DX-Bone (CS)</w:t>
            </w:r>
          </w:p>
        </w:tc>
      </w:tr>
      <w:tr w:rsidR="003D1BA6" w:rsidRPr="00F35A33" w14:paraId="25EF97AE" w14:textId="77777777" w:rsidTr="003679B4">
        <w:trPr>
          <w:trHeight w:val="288"/>
        </w:trPr>
        <w:tc>
          <w:tcPr>
            <w:tcW w:w="5000" w:type="pct"/>
            <w:hideMark/>
          </w:tcPr>
          <w:p w14:paraId="323E953A" w14:textId="77777777" w:rsidR="003D1BA6" w:rsidRPr="00F35A33" w:rsidRDefault="003D1BA6" w:rsidP="003D1BA6">
            <w:pPr>
              <w:spacing w:before="0" w:after="0"/>
              <w:rPr>
                <w:color w:val="000000"/>
                <w:sz w:val="20"/>
              </w:rPr>
            </w:pPr>
            <w:r w:rsidRPr="00F35A33">
              <w:rPr>
                <w:color w:val="000000"/>
                <w:sz w:val="20"/>
              </w:rPr>
              <w:t>CS Mets at DX-Bone, CS Mets at DX (CS)</w:t>
            </w:r>
          </w:p>
        </w:tc>
      </w:tr>
      <w:tr w:rsidR="003D1BA6" w:rsidRPr="00F35A33" w14:paraId="1280DD57" w14:textId="77777777" w:rsidTr="003679B4">
        <w:trPr>
          <w:trHeight w:val="288"/>
        </w:trPr>
        <w:tc>
          <w:tcPr>
            <w:tcW w:w="5000" w:type="pct"/>
            <w:hideMark/>
          </w:tcPr>
          <w:p w14:paraId="739ABE3B" w14:textId="77777777" w:rsidR="003D1BA6" w:rsidRPr="00F35A33" w:rsidRDefault="003D1BA6" w:rsidP="003D1BA6">
            <w:pPr>
              <w:spacing w:before="0" w:after="0"/>
              <w:rPr>
                <w:color w:val="000000"/>
                <w:sz w:val="20"/>
              </w:rPr>
            </w:pPr>
            <w:r w:rsidRPr="00F35A33">
              <w:rPr>
                <w:color w:val="000000"/>
                <w:sz w:val="20"/>
              </w:rPr>
              <w:t>CS Mets at DX-Brain (CS)</w:t>
            </w:r>
          </w:p>
        </w:tc>
      </w:tr>
      <w:tr w:rsidR="003D1BA6" w:rsidRPr="00F35A33" w14:paraId="532A2129" w14:textId="77777777" w:rsidTr="003679B4">
        <w:trPr>
          <w:trHeight w:val="288"/>
        </w:trPr>
        <w:tc>
          <w:tcPr>
            <w:tcW w:w="5000" w:type="pct"/>
            <w:hideMark/>
          </w:tcPr>
          <w:p w14:paraId="74B8087A" w14:textId="77777777" w:rsidR="003D1BA6" w:rsidRPr="00F35A33" w:rsidRDefault="003D1BA6" w:rsidP="003D1BA6">
            <w:pPr>
              <w:spacing w:before="0" w:after="0"/>
              <w:rPr>
                <w:color w:val="000000"/>
                <w:sz w:val="20"/>
              </w:rPr>
            </w:pPr>
            <w:r w:rsidRPr="00F35A33">
              <w:rPr>
                <w:color w:val="000000"/>
                <w:sz w:val="20"/>
              </w:rPr>
              <w:t>CS Mets at DX-Brain, CS Mets at DX (CS)</w:t>
            </w:r>
          </w:p>
        </w:tc>
      </w:tr>
      <w:tr w:rsidR="003D1BA6" w:rsidRPr="00F35A33" w14:paraId="4B64883D" w14:textId="77777777" w:rsidTr="003679B4">
        <w:trPr>
          <w:trHeight w:val="288"/>
        </w:trPr>
        <w:tc>
          <w:tcPr>
            <w:tcW w:w="5000" w:type="pct"/>
            <w:hideMark/>
          </w:tcPr>
          <w:p w14:paraId="12471104" w14:textId="77777777" w:rsidR="003D1BA6" w:rsidRPr="00F35A33" w:rsidRDefault="003D1BA6" w:rsidP="003D1BA6">
            <w:pPr>
              <w:spacing w:before="0" w:after="0"/>
              <w:rPr>
                <w:color w:val="000000"/>
                <w:sz w:val="20"/>
              </w:rPr>
            </w:pPr>
            <w:r w:rsidRPr="00F35A33">
              <w:rPr>
                <w:color w:val="000000"/>
                <w:sz w:val="20"/>
              </w:rPr>
              <w:t>CS Mets at DX-Liver (CS)</w:t>
            </w:r>
          </w:p>
        </w:tc>
      </w:tr>
      <w:tr w:rsidR="003D1BA6" w:rsidRPr="00F35A33" w14:paraId="1AD7FFDC" w14:textId="77777777" w:rsidTr="003679B4">
        <w:trPr>
          <w:trHeight w:val="288"/>
        </w:trPr>
        <w:tc>
          <w:tcPr>
            <w:tcW w:w="5000" w:type="pct"/>
            <w:hideMark/>
          </w:tcPr>
          <w:p w14:paraId="6ACB786E" w14:textId="77777777" w:rsidR="003D1BA6" w:rsidRPr="00F35A33" w:rsidRDefault="003D1BA6" w:rsidP="003D1BA6">
            <w:pPr>
              <w:spacing w:before="0" w:after="0"/>
              <w:rPr>
                <w:color w:val="000000"/>
                <w:sz w:val="20"/>
              </w:rPr>
            </w:pPr>
            <w:r w:rsidRPr="00F35A33">
              <w:rPr>
                <w:color w:val="000000"/>
                <w:sz w:val="20"/>
              </w:rPr>
              <w:t>CS Mets at DX-Liver, CS Mets at DX (CS)</w:t>
            </w:r>
          </w:p>
        </w:tc>
      </w:tr>
      <w:tr w:rsidR="003D1BA6" w:rsidRPr="00F35A33" w14:paraId="112B4B7C" w14:textId="77777777" w:rsidTr="003679B4">
        <w:trPr>
          <w:trHeight w:val="288"/>
        </w:trPr>
        <w:tc>
          <w:tcPr>
            <w:tcW w:w="5000" w:type="pct"/>
            <w:hideMark/>
          </w:tcPr>
          <w:p w14:paraId="6B7F63FA" w14:textId="77777777" w:rsidR="003D1BA6" w:rsidRPr="00F35A33" w:rsidRDefault="003D1BA6" w:rsidP="003D1BA6">
            <w:pPr>
              <w:spacing w:before="0" w:after="0"/>
              <w:rPr>
                <w:color w:val="000000"/>
                <w:sz w:val="20"/>
              </w:rPr>
            </w:pPr>
            <w:r w:rsidRPr="00F35A33">
              <w:rPr>
                <w:color w:val="000000"/>
                <w:sz w:val="20"/>
              </w:rPr>
              <w:t>CS Mets at DX-Lung (CS)</w:t>
            </w:r>
          </w:p>
        </w:tc>
      </w:tr>
      <w:tr w:rsidR="003D1BA6" w:rsidRPr="00F35A33" w14:paraId="00DB6DBC" w14:textId="77777777" w:rsidTr="003679B4">
        <w:trPr>
          <w:trHeight w:val="288"/>
        </w:trPr>
        <w:tc>
          <w:tcPr>
            <w:tcW w:w="5000" w:type="pct"/>
            <w:hideMark/>
          </w:tcPr>
          <w:p w14:paraId="44FB899F" w14:textId="77777777" w:rsidR="003D1BA6" w:rsidRPr="00F35A33" w:rsidRDefault="003D1BA6" w:rsidP="003D1BA6">
            <w:pPr>
              <w:spacing w:before="0" w:after="0"/>
              <w:rPr>
                <w:color w:val="000000"/>
                <w:sz w:val="20"/>
              </w:rPr>
            </w:pPr>
            <w:r w:rsidRPr="00F35A33">
              <w:rPr>
                <w:color w:val="000000"/>
                <w:sz w:val="20"/>
              </w:rPr>
              <w:t>CS Mets at DX-Lung, CS Mets at DX (CS)</w:t>
            </w:r>
          </w:p>
        </w:tc>
      </w:tr>
      <w:tr w:rsidR="003D1BA6" w:rsidRPr="00F35A33" w14:paraId="08C256E6" w14:textId="77777777" w:rsidTr="003679B4">
        <w:trPr>
          <w:trHeight w:val="288"/>
        </w:trPr>
        <w:tc>
          <w:tcPr>
            <w:tcW w:w="5000" w:type="pct"/>
            <w:hideMark/>
          </w:tcPr>
          <w:p w14:paraId="7D0D7805" w14:textId="77777777" w:rsidR="003D1BA6" w:rsidRPr="00F35A33" w:rsidRDefault="003D1BA6" w:rsidP="003D1BA6">
            <w:pPr>
              <w:spacing w:before="0" w:after="0"/>
              <w:rPr>
                <w:color w:val="000000"/>
                <w:sz w:val="20"/>
              </w:rPr>
            </w:pPr>
            <w:r w:rsidRPr="00F35A33">
              <w:rPr>
                <w:color w:val="000000"/>
                <w:sz w:val="20"/>
              </w:rPr>
              <w:t>CS Mets Eval (CS)</w:t>
            </w:r>
          </w:p>
        </w:tc>
      </w:tr>
      <w:tr w:rsidR="003D1BA6" w:rsidRPr="00F35A33" w14:paraId="01BCD187" w14:textId="77777777" w:rsidTr="003679B4">
        <w:trPr>
          <w:trHeight w:val="288"/>
        </w:trPr>
        <w:tc>
          <w:tcPr>
            <w:tcW w:w="5000" w:type="pct"/>
            <w:hideMark/>
          </w:tcPr>
          <w:p w14:paraId="228C76F8" w14:textId="77777777" w:rsidR="003D1BA6" w:rsidRPr="00F35A33" w:rsidRDefault="003D1BA6" w:rsidP="003D1BA6">
            <w:pPr>
              <w:spacing w:before="0" w:after="0"/>
              <w:rPr>
                <w:color w:val="000000"/>
                <w:sz w:val="20"/>
              </w:rPr>
            </w:pPr>
            <w:r w:rsidRPr="00F35A33">
              <w:rPr>
                <w:color w:val="000000"/>
                <w:sz w:val="20"/>
              </w:rPr>
              <w:t>CS Mets Eval, Mets at DX, CS Version Inp Orig (CS)</w:t>
            </w:r>
          </w:p>
        </w:tc>
      </w:tr>
      <w:tr w:rsidR="003D1BA6" w:rsidRPr="00F35A33" w14:paraId="0C03CE7A" w14:textId="77777777" w:rsidTr="003679B4">
        <w:trPr>
          <w:trHeight w:val="288"/>
        </w:trPr>
        <w:tc>
          <w:tcPr>
            <w:tcW w:w="5000" w:type="pct"/>
            <w:hideMark/>
          </w:tcPr>
          <w:p w14:paraId="43BEDBD2" w14:textId="77777777" w:rsidR="003D1BA6" w:rsidRPr="00F35A33" w:rsidRDefault="003D1BA6" w:rsidP="003D1BA6">
            <w:pPr>
              <w:spacing w:before="0" w:after="0"/>
              <w:rPr>
                <w:color w:val="000000"/>
                <w:sz w:val="20"/>
              </w:rPr>
            </w:pPr>
            <w:r w:rsidRPr="00F35A33">
              <w:rPr>
                <w:color w:val="000000"/>
                <w:sz w:val="20"/>
              </w:rPr>
              <w:t>CS Mets Eval, Schema (CS)</w:t>
            </w:r>
          </w:p>
        </w:tc>
      </w:tr>
      <w:tr w:rsidR="003D1BA6" w:rsidRPr="00F35A33" w14:paraId="7FAA264D" w14:textId="77777777" w:rsidTr="003679B4">
        <w:trPr>
          <w:trHeight w:val="288"/>
        </w:trPr>
        <w:tc>
          <w:tcPr>
            <w:tcW w:w="5000" w:type="pct"/>
            <w:hideMark/>
          </w:tcPr>
          <w:p w14:paraId="0914D7DE" w14:textId="77777777" w:rsidR="003D1BA6" w:rsidRPr="00F35A33" w:rsidRDefault="003D1BA6" w:rsidP="003D1BA6">
            <w:pPr>
              <w:spacing w:before="0" w:after="0"/>
              <w:rPr>
                <w:color w:val="000000"/>
                <w:sz w:val="20"/>
              </w:rPr>
            </w:pPr>
            <w:r w:rsidRPr="00F35A33">
              <w:rPr>
                <w:color w:val="000000"/>
                <w:sz w:val="20"/>
              </w:rPr>
              <w:t>CS Over-ride CS 20, Date of Diagnosis (NPCR)</w:t>
            </w:r>
          </w:p>
        </w:tc>
      </w:tr>
      <w:tr w:rsidR="003D1BA6" w:rsidRPr="00F35A33" w14:paraId="4DC61528" w14:textId="77777777" w:rsidTr="003679B4">
        <w:trPr>
          <w:trHeight w:val="288"/>
        </w:trPr>
        <w:tc>
          <w:tcPr>
            <w:tcW w:w="5000" w:type="pct"/>
            <w:hideMark/>
          </w:tcPr>
          <w:p w14:paraId="3D8C6331" w14:textId="77777777" w:rsidR="003D1BA6" w:rsidRPr="00F35A33" w:rsidRDefault="003D1BA6" w:rsidP="003D1BA6">
            <w:pPr>
              <w:spacing w:before="0" w:after="0"/>
              <w:rPr>
                <w:color w:val="000000"/>
                <w:sz w:val="20"/>
              </w:rPr>
            </w:pPr>
            <w:r w:rsidRPr="00F35A33">
              <w:rPr>
                <w:color w:val="000000"/>
                <w:sz w:val="20"/>
              </w:rPr>
              <w:t xml:space="preserve">CS Over-ride CS 20, Rpt </w:t>
            </w:r>
            <w:proofErr w:type="spellStart"/>
            <w:r w:rsidRPr="00F35A33">
              <w:rPr>
                <w:color w:val="000000"/>
                <w:sz w:val="20"/>
              </w:rPr>
              <w:t>Srce</w:t>
            </w:r>
            <w:proofErr w:type="spellEnd"/>
            <w:r w:rsidRPr="00F35A33">
              <w:rPr>
                <w:color w:val="000000"/>
                <w:sz w:val="20"/>
              </w:rPr>
              <w:t>, CS Fields (NPCR)</w:t>
            </w:r>
          </w:p>
        </w:tc>
      </w:tr>
      <w:tr w:rsidR="003D1BA6" w:rsidRPr="00F35A33" w14:paraId="3943FE11" w14:textId="77777777" w:rsidTr="003679B4">
        <w:trPr>
          <w:trHeight w:val="288"/>
        </w:trPr>
        <w:tc>
          <w:tcPr>
            <w:tcW w:w="5000" w:type="pct"/>
            <w:hideMark/>
          </w:tcPr>
          <w:p w14:paraId="43268EE0" w14:textId="77777777" w:rsidR="003D1BA6" w:rsidRPr="00F35A33" w:rsidRDefault="003D1BA6" w:rsidP="003D1BA6">
            <w:pPr>
              <w:spacing w:before="0" w:after="0"/>
              <w:rPr>
                <w:color w:val="000000"/>
                <w:sz w:val="20"/>
              </w:rPr>
            </w:pPr>
            <w:r w:rsidRPr="00F35A33">
              <w:rPr>
                <w:color w:val="000000"/>
                <w:sz w:val="20"/>
              </w:rPr>
              <w:t>CS Over-rides (NPCR)</w:t>
            </w:r>
          </w:p>
        </w:tc>
      </w:tr>
      <w:tr w:rsidR="003D1BA6" w:rsidRPr="00F35A33" w14:paraId="649ABCA6" w14:textId="77777777" w:rsidTr="003679B4">
        <w:trPr>
          <w:trHeight w:val="288"/>
        </w:trPr>
        <w:tc>
          <w:tcPr>
            <w:tcW w:w="5000" w:type="pct"/>
            <w:hideMark/>
          </w:tcPr>
          <w:p w14:paraId="0076B217" w14:textId="77777777" w:rsidR="003D1BA6" w:rsidRPr="00F35A33" w:rsidRDefault="003D1BA6" w:rsidP="003D1BA6">
            <w:pPr>
              <w:spacing w:before="0" w:after="0"/>
              <w:rPr>
                <w:color w:val="000000"/>
                <w:sz w:val="20"/>
              </w:rPr>
            </w:pPr>
            <w:r w:rsidRPr="00F35A33">
              <w:rPr>
                <w:color w:val="000000"/>
                <w:sz w:val="20"/>
              </w:rPr>
              <w:t>CS Reg Nodes Ex, Pos, Site, Hist ICDO3, Report(CS)</w:t>
            </w:r>
          </w:p>
        </w:tc>
      </w:tr>
      <w:tr w:rsidR="003D1BA6" w:rsidRPr="00F35A33" w14:paraId="11532392" w14:textId="77777777" w:rsidTr="003679B4">
        <w:trPr>
          <w:trHeight w:val="288"/>
        </w:trPr>
        <w:tc>
          <w:tcPr>
            <w:tcW w:w="5000" w:type="pct"/>
            <w:hideMark/>
          </w:tcPr>
          <w:p w14:paraId="1F441129" w14:textId="77777777" w:rsidR="003D1BA6" w:rsidRPr="00F35A33" w:rsidRDefault="003D1BA6" w:rsidP="003D1BA6">
            <w:pPr>
              <w:spacing w:before="0" w:after="0"/>
              <w:rPr>
                <w:color w:val="000000"/>
                <w:sz w:val="20"/>
              </w:rPr>
            </w:pPr>
            <w:r w:rsidRPr="00F35A33">
              <w:rPr>
                <w:color w:val="000000"/>
                <w:sz w:val="20"/>
              </w:rPr>
              <w:t>CS Schema, Path Grade System, Grade (CS)</w:t>
            </w:r>
          </w:p>
        </w:tc>
      </w:tr>
      <w:tr w:rsidR="003D1BA6" w:rsidRPr="00F35A33" w14:paraId="30B49967" w14:textId="77777777" w:rsidTr="003679B4">
        <w:trPr>
          <w:trHeight w:val="288"/>
        </w:trPr>
        <w:tc>
          <w:tcPr>
            <w:tcW w:w="5000" w:type="pct"/>
            <w:hideMark/>
          </w:tcPr>
          <w:p w14:paraId="3D884B11" w14:textId="77777777" w:rsidR="003D1BA6" w:rsidRPr="00F35A33" w:rsidRDefault="003D1BA6" w:rsidP="003D1BA6">
            <w:pPr>
              <w:spacing w:before="0" w:after="0"/>
              <w:rPr>
                <w:color w:val="000000"/>
                <w:sz w:val="20"/>
              </w:rPr>
            </w:pPr>
            <w:r w:rsidRPr="00F35A33">
              <w:rPr>
                <w:color w:val="000000"/>
                <w:sz w:val="20"/>
              </w:rPr>
              <w:t>CS Site-Specific Factor 1 (CS)</w:t>
            </w:r>
          </w:p>
        </w:tc>
      </w:tr>
      <w:tr w:rsidR="003D1BA6" w:rsidRPr="00F35A33" w14:paraId="5ED7F3F6" w14:textId="77777777" w:rsidTr="003679B4">
        <w:trPr>
          <w:trHeight w:val="288"/>
        </w:trPr>
        <w:tc>
          <w:tcPr>
            <w:tcW w:w="5000" w:type="pct"/>
            <w:hideMark/>
          </w:tcPr>
          <w:p w14:paraId="1B6DD02C" w14:textId="77777777" w:rsidR="003D1BA6" w:rsidRPr="00F35A33" w:rsidRDefault="003D1BA6" w:rsidP="003D1BA6">
            <w:pPr>
              <w:spacing w:before="0" w:after="0"/>
              <w:rPr>
                <w:color w:val="000000"/>
                <w:sz w:val="20"/>
              </w:rPr>
            </w:pPr>
            <w:r w:rsidRPr="00F35A33">
              <w:rPr>
                <w:color w:val="000000"/>
                <w:sz w:val="20"/>
              </w:rPr>
              <w:t>CS Site-Specific Factor 1, Schema (CS)</w:t>
            </w:r>
          </w:p>
        </w:tc>
      </w:tr>
      <w:tr w:rsidR="003D1BA6" w:rsidRPr="00F35A33" w14:paraId="11513CC6" w14:textId="77777777" w:rsidTr="003679B4">
        <w:trPr>
          <w:trHeight w:val="288"/>
        </w:trPr>
        <w:tc>
          <w:tcPr>
            <w:tcW w:w="5000" w:type="pct"/>
            <w:hideMark/>
          </w:tcPr>
          <w:p w14:paraId="1DB70540" w14:textId="77777777" w:rsidR="003D1BA6" w:rsidRPr="00F35A33" w:rsidRDefault="003D1BA6" w:rsidP="003D1BA6">
            <w:pPr>
              <w:spacing w:before="0" w:after="0"/>
              <w:rPr>
                <w:color w:val="000000"/>
                <w:sz w:val="20"/>
              </w:rPr>
            </w:pPr>
            <w:r w:rsidRPr="00F35A33">
              <w:rPr>
                <w:color w:val="000000"/>
                <w:sz w:val="20"/>
              </w:rPr>
              <w:t>CS Site-Specific Factor 2 (CS)</w:t>
            </w:r>
          </w:p>
        </w:tc>
      </w:tr>
      <w:tr w:rsidR="003D1BA6" w:rsidRPr="00F35A33" w14:paraId="190E0DB3" w14:textId="77777777" w:rsidTr="003679B4">
        <w:trPr>
          <w:trHeight w:val="288"/>
        </w:trPr>
        <w:tc>
          <w:tcPr>
            <w:tcW w:w="5000" w:type="pct"/>
            <w:hideMark/>
          </w:tcPr>
          <w:p w14:paraId="74952735" w14:textId="77777777" w:rsidR="003D1BA6" w:rsidRPr="00F35A33" w:rsidRDefault="003D1BA6" w:rsidP="003D1BA6">
            <w:pPr>
              <w:spacing w:before="0" w:after="0"/>
              <w:rPr>
                <w:color w:val="000000"/>
                <w:sz w:val="20"/>
              </w:rPr>
            </w:pPr>
            <w:r w:rsidRPr="00F35A33">
              <w:rPr>
                <w:color w:val="000000"/>
                <w:sz w:val="20"/>
              </w:rPr>
              <w:t>CS Site-Specific Factor 2, Schema (CS)</w:t>
            </w:r>
          </w:p>
        </w:tc>
      </w:tr>
      <w:tr w:rsidR="003D1BA6" w:rsidRPr="00F35A33" w14:paraId="150C8905" w14:textId="77777777" w:rsidTr="003679B4">
        <w:trPr>
          <w:trHeight w:val="288"/>
        </w:trPr>
        <w:tc>
          <w:tcPr>
            <w:tcW w:w="5000" w:type="pct"/>
            <w:hideMark/>
          </w:tcPr>
          <w:p w14:paraId="4B303FCD" w14:textId="77777777" w:rsidR="003D1BA6" w:rsidRPr="00F35A33" w:rsidRDefault="003D1BA6" w:rsidP="003D1BA6">
            <w:pPr>
              <w:spacing w:before="0" w:after="0"/>
              <w:rPr>
                <w:color w:val="000000"/>
                <w:sz w:val="20"/>
              </w:rPr>
            </w:pPr>
            <w:r w:rsidRPr="00F35A33">
              <w:rPr>
                <w:color w:val="000000"/>
                <w:sz w:val="20"/>
              </w:rPr>
              <w:t>CS Site-Specific Factor 3 (CS)</w:t>
            </w:r>
          </w:p>
        </w:tc>
      </w:tr>
      <w:tr w:rsidR="003D1BA6" w:rsidRPr="00F35A33" w14:paraId="703F81EE" w14:textId="77777777" w:rsidTr="003679B4">
        <w:trPr>
          <w:trHeight w:val="288"/>
        </w:trPr>
        <w:tc>
          <w:tcPr>
            <w:tcW w:w="5000" w:type="pct"/>
            <w:hideMark/>
          </w:tcPr>
          <w:p w14:paraId="1CF14DB9" w14:textId="77777777" w:rsidR="003D1BA6" w:rsidRPr="00F35A33" w:rsidRDefault="003D1BA6" w:rsidP="003D1BA6">
            <w:pPr>
              <w:spacing w:before="0" w:after="0"/>
              <w:rPr>
                <w:color w:val="000000"/>
                <w:sz w:val="20"/>
              </w:rPr>
            </w:pPr>
            <w:r w:rsidRPr="00F35A33">
              <w:rPr>
                <w:color w:val="000000"/>
                <w:sz w:val="20"/>
              </w:rPr>
              <w:t>CS Site-Specific Factor 3, Schema (CS)</w:t>
            </w:r>
          </w:p>
        </w:tc>
      </w:tr>
      <w:tr w:rsidR="003D1BA6" w:rsidRPr="00F35A33" w14:paraId="73F08721" w14:textId="77777777" w:rsidTr="003679B4">
        <w:trPr>
          <w:trHeight w:val="288"/>
        </w:trPr>
        <w:tc>
          <w:tcPr>
            <w:tcW w:w="5000" w:type="pct"/>
            <w:hideMark/>
          </w:tcPr>
          <w:p w14:paraId="4F686B7D" w14:textId="77777777" w:rsidR="003D1BA6" w:rsidRPr="00F35A33" w:rsidRDefault="003D1BA6" w:rsidP="003D1BA6">
            <w:pPr>
              <w:spacing w:before="0" w:after="0"/>
              <w:rPr>
                <w:color w:val="000000"/>
                <w:sz w:val="20"/>
              </w:rPr>
            </w:pPr>
            <w:r w:rsidRPr="00F35A33">
              <w:rPr>
                <w:color w:val="000000"/>
                <w:sz w:val="20"/>
              </w:rPr>
              <w:t>CS Site-Specific Factor 4 (CS)</w:t>
            </w:r>
          </w:p>
        </w:tc>
      </w:tr>
      <w:tr w:rsidR="003D1BA6" w:rsidRPr="00F35A33" w14:paraId="6C834FB8" w14:textId="77777777" w:rsidTr="003679B4">
        <w:trPr>
          <w:trHeight w:val="288"/>
        </w:trPr>
        <w:tc>
          <w:tcPr>
            <w:tcW w:w="5000" w:type="pct"/>
            <w:hideMark/>
          </w:tcPr>
          <w:p w14:paraId="6D7CEC54" w14:textId="77777777" w:rsidR="003D1BA6" w:rsidRPr="00F35A33" w:rsidRDefault="003D1BA6" w:rsidP="003D1BA6">
            <w:pPr>
              <w:spacing w:before="0" w:after="0"/>
              <w:rPr>
                <w:color w:val="000000"/>
                <w:sz w:val="20"/>
              </w:rPr>
            </w:pPr>
            <w:r w:rsidRPr="00F35A33">
              <w:rPr>
                <w:color w:val="000000"/>
                <w:sz w:val="20"/>
              </w:rPr>
              <w:t>CS Site-Specific Factor 4, Schema (CS)</w:t>
            </w:r>
          </w:p>
        </w:tc>
      </w:tr>
      <w:tr w:rsidR="003D1BA6" w:rsidRPr="00F35A33" w14:paraId="114CABAA" w14:textId="77777777" w:rsidTr="003679B4">
        <w:trPr>
          <w:trHeight w:val="288"/>
        </w:trPr>
        <w:tc>
          <w:tcPr>
            <w:tcW w:w="5000" w:type="pct"/>
            <w:hideMark/>
          </w:tcPr>
          <w:p w14:paraId="049633C4" w14:textId="77777777" w:rsidR="003D1BA6" w:rsidRPr="00F35A33" w:rsidRDefault="003D1BA6" w:rsidP="003D1BA6">
            <w:pPr>
              <w:spacing w:before="0" w:after="0"/>
              <w:rPr>
                <w:color w:val="000000"/>
                <w:sz w:val="20"/>
              </w:rPr>
            </w:pPr>
            <w:r w:rsidRPr="00F35A33">
              <w:rPr>
                <w:color w:val="000000"/>
                <w:sz w:val="20"/>
              </w:rPr>
              <w:t>CS Site-Specific Factor 5 (CS)</w:t>
            </w:r>
          </w:p>
        </w:tc>
      </w:tr>
      <w:tr w:rsidR="003D1BA6" w:rsidRPr="00F35A33" w14:paraId="6943F23F" w14:textId="77777777" w:rsidTr="003679B4">
        <w:trPr>
          <w:trHeight w:val="288"/>
        </w:trPr>
        <w:tc>
          <w:tcPr>
            <w:tcW w:w="5000" w:type="pct"/>
            <w:hideMark/>
          </w:tcPr>
          <w:p w14:paraId="45625AD8" w14:textId="77777777" w:rsidR="003D1BA6" w:rsidRPr="00F35A33" w:rsidRDefault="003D1BA6" w:rsidP="003D1BA6">
            <w:pPr>
              <w:spacing w:before="0" w:after="0"/>
              <w:rPr>
                <w:color w:val="000000"/>
                <w:sz w:val="20"/>
              </w:rPr>
            </w:pPr>
            <w:r w:rsidRPr="00F35A33">
              <w:rPr>
                <w:color w:val="000000"/>
                <w:sz w:val="20"/>
              </w:rPr>
              <w:t>CS Site-Specific Factor 5, Schema (CS)</w:t>
            </w:r>
          </w:p>
        </w:tc>
      </w:tr>
      <w:tr w:rsidR="003D1BA6" w:rsidRPr="00F35A33" w14:paraId="253CB050" w14:textId="77777777" w:rsidTr="003679B4">
        <w:trPr>
          <w:trHeight w:val="288"/>
        </w:trPr>
        <w:tc>
          <w:tcPr>
            <w:tcW w:w="5000" w:type="pct"/>
            <w:hideMark/>
          </w:tcPr>
          <w:p w14:paraId="6EB15CA9" w14:textId="77777777" w:rsidR="003D1BA6" w:rsidRPr="00F35A33" w:rsidRDefault="003D1BA6" w:rsidP="003D1BA6">
            <w:pPr>
              <w:spacing w:before="0" w:after="0"/>
              <w:rPr>
                <w:color w:val="000000"/>
                <w:sz w:val="20"/>
              </w:rPr>
            </w:pPr>
            <w:r w:rsidRPr="00F35A33">
              <w:rPr>
                <w:color w:val="000000"/>
                <w:sz w:val="20"/>
              </w:rPr>
              <w:t>CS Site-Specific Factor 6 (CS)</w:t>
            </w:r>
          </w:p>
        </w:tc>
      </w:tr>
      <w:tr w:rsidR="003D1BA6" w:rsidRPr="00F35A33" w14:paraId="7C086F2D" w14:textId="77777777" w:rsidTr="003679B4">
        <w:trPr>
          <w:trHeight w:val="288"/>
        </w:trPr>
        <w:tc>
          <w:tcPr>
            <w:tcW w:w="5000" w:type="pct"/>
            <w:hideMark/>
          </w:tcPr>
          <w:p w14:paraId="2444BCB7" w14:textId="77777777" w:rsidR="003D1BA6" w:rsidRPr="00F35A33" w:rsidRDefault="003D1BA6" w:rsidP="003D1BA6">
            <w:pPr>
              <w:spacing w:before="0" w:after="0"/>
              <w:rPr>
                <w:color w:val="000000"/>
                <w:sz w:val="20"/>
              </w:rPr>
            </w:pPr>
            <w:r w:rsidRPr="00F35A33">
              <w:rPr>
                <w:color w:val="000000"/>
                <w:sz w:val="20"/>
              </w:rPr>
              <w:t>CS Site-Specific Factor 6, Schema (CS)</w:t>
            </w:r>
          </w:p>
        </w:tc>
      </w:tr>
      <w:tr w:rsidR="003D1BA6" w:rsidRPr="00F35A33" w14:paraId="4AC3FA9C" w14:textId="77777777" w:rsidTr="003679B4">
        <w:trPr>
          <w:trHeight w:val="288"/>
        </w:trPr>
        <w:tc>
          <w:tcPr>
            <w:tcW w:w="5000" w:type="pct"/>
            <w:hideMark/>
          </w:tcPr>
          <w:p w14:paraId="6A9E021D" w14:textId="77777777" w:rsidR="003D1BA6" w:rsidRPr="00F35A33" w:rsidRDefault="003D1BA6" w:rsidP="003D1BA6">
            <w:pPr>
              <w:spacing w:before="0" w:after="0"/>
              <w:rPr>
                <w:color w:val="000000"/>
                <w:sz w:val="20"/>
              </w:rPr>
            </w:pPr>
            <w:r w:rsidRPr="00F35A33">
              <w:rPr>
                <w:color w:val="000000"/>
                <w:sz w:val="20"/>
              </w:rPr>
              <w:t>CS Site-Specific Factor 7 (CS)</w:t>
            </w:r>
          </w:p>
        </w:tc>
      </w:tr>
      <w:tr w:rsidR="003D1BA6" w:rsidRPr="00F35A33" w14:paraId="430E9B7A" w14:textId="77777777" w:rsidTr="003679B4">
        <w:trPr>
          <w:trHeight w:val="288"/>
        </w:trPr>
        <w:tc>
          <w:tcPr>
            <w:tcW w:w="5000" w:type="pct"/>
            <w:hideMark/>
          </w:tcPr>
          <w:p w14:paraId="5B7217F9" w14:textId="77777777" w:rsidR="003D1BA6" w:rsidRPr="00F35A33" w:rsidRDefault="003D1BA6" w:rsidP="003D1BA6">
            <w:pPr>
              <w:spacing w:before="0" w:after="0"/>
              <w:rPr>
                <w:color w:val="000000"/>
                <w:sz w:val="20"/>
              </w:rPr>
            </w:pPr>
            <w:r w:rsidRPr="00F35A33">
              <w:rPr>
                <w:color w:val="000000"/>
                <w:sz w:val="20"/>
              </w:rPr>
              <w:t>CS Site-Specific Factor 7, Schema (CS)</w:t>
            </w:r>
          </w:p>
        </w:tc>
      </w:tr>
      <w:tr w:rsidR="003D1BA6" w:rsidRPr="00F35A33" w14:paraId="25C2C12F" w14:textId="77777777" w:rsidTr="003679B4">
        <w:trPr>
          <w:trHeight w:val="288"/>
        </w:trPr>
        <w:tc>
          <w:tcPr>
            <w:tcW w:w="5000" w:type="pct"/>
            <w:hideMark/>
          </w:tcPr>
          <w:p w14:paraId="226F6001" w14:textId="77777777" w:rsidR="003D1BA6" w:rsidRPr="00F35A33" w:rsidRDefault="003D1BA6" w:rsidP="003D1BA6">
            <w:pPr>
              <w:spacing w:before="0" w:after="0"/>
              <w:rPr>
                <w:color w:val="000000"/>
                <w:sz w:val="20"/>
              </w:rPr>
            </w:pPr>
            <w:r w:rsidRPr="00F35A33">
              <w:rPr>
                <w:color w:val="000000"/>
                <w:sz w:val="20"/>
              </w:rPr>
              <w:t>CS Site-Specific Factor 8 (CS)</w:t>
            </w:r>
          </w:p>
        </w:tc>
      </w:tr>
      <w:tr w:rsidR="003D1BA6" w:rsidRPr="00F35A33" w14:paraId="5049BAF7" w14:textId="77777777" w:rsidTr="003679B4">
        <w:trPr>
          <w:trHeight w:val="288"/>
        </w:trPr>
        <w:tc>
          <w:tcPr>
            <w:tcW w:w="5000" w:type="pct"/>
            <w:hideMark/>
          </w:tcPr>
          <w:p w14:paraId="3B79F21B" w14:textId="77777777" w:rsidR="003D1BA6" w:rsidRPr="00F35A33" w:rsidRDefault="003D1BA6" w:rsidP="003D1BA6">
            <w:pPr>
              <w:spacing w:before="0" w:after="0"/>
              <w:rPr>
                <w:color w:val="000000"/>
                <w:sz w:val="20"/>
              </w:rPr>
            </w:pPr>
            <w:r w:rsidRPr="00F35A33">
              <w:rPr>
                <w:color w:val="000000"/>
                <w:sz w:val="20"/>
              </w:rPr>
              <w:t>CS Site-Specific Factor 8, Schema (CS)</w:t>
            </w:r>
          </w:p>
        </w:tc>
      </w:tr>
      <w:tr w:rsidR="003D1BA6" w:rsidRPr="00F35A33" w14:paraId="2505FA64" w14:textId="77777777" w:rsidTr="003679B4">
        <w:trPr>
          <w:trHeight w:val="288"/>
        </w:trPr>
        <w:tc>
          <w:tcPr>
            <w:tcW w:w="5000" w:type="pct"/>
            <w:hideMark/>
          </w:tcPr>
          <w:p w14:paraId="379688AC" w14:textId="77777777" w:rsidR="003D1BA6" w:rsidRPr="00F35A33" w:rsidRDefault="003D1BA6" w:rsidP="003D1BA6">
            <w:pPr>
              <w:spacing w:before="0" w:after="0"/>
              <w:rPr>
                <w:color w:val="000000"/>
                <w:sz w:val="20"/>
              </w:rPr>
            </w:pPr>
            <w:r w:rsidRPr="00F35A33">
              <w:rPr>
                <w:color w:val="000000"/>
                <w:sz w:val="20"/>
              </w:rPr>
              <w:t>CS Site-Specific Factor 9 (CS)</w:t>
            </w:r>
          </w:p>
        </w:tc>
      </w:tr>
      <w:tr w:rsidR="003D1BA6" w:rsidRPr="00F35A33" w14:paraId="117A6D62" w14:textId="77777777" w:rsidTr="003679B4">
        <w:trPr>
          <w:trHeight w:val="288"/>
        </w:trPr>
        <w:tc>
          <w:tcPr>
            <w:tcW w:w="5000" w:type="pct"/>
            <w:hideMark/>
          </w:tcPr>
          <w:p w14:paraId="716381E0" w14:textId="77777777" w:rsidR="003D1BA6" w:rsidRPr="00F35A33" w:rsidRDefault="003D1BA6" w:rsidP="003D1BA6">
            <w:pPr>
              <w:spacing w:before="0" w:after="0"/>
              <w:rPr>
                <w:color w:val="000000"/>
                <w:sz w:val="20"/>
              </w:rPr>
            </w:pPr>
            <w:r w:rsidRPr="00F35A33">
              <w:rPr>
                <w:color w:val="000000"/>
                <w:sz w:val="20"/>
              </w:rPr>
              <w:t>CS Site-Specific Factor 9, Schema (CS)</w:t>
            </w:r>
          </w:p>
        </w:tc>
      </w:tr>
      <w:tr w:rsidR="003D1BA6" w:rsidRPr="00F35A33" w14:paraId="72A0E4B2" w14:textId="77777777" w:rsidTr="003679B4">
        <w:trPr>
          <w:trHeight w:val="288"/>
        </w:trPr>
        <w:tc>
          <w:tcPr>
            <w:tcW w:w="5000" w:type="pct"/>
            <w:hideMark/>
          </w:tcPr>
          <w:p w14:paraId="20C2F795" w14:textId="77777777" w:rsidR="003D1BA6" w:rsidRPr="00F35A33" w:rsidRDefault="003D1BA6" w:rsidP="003D1BA6">
            <w:pPr>
              <w:spacing w:before="0" w:after="0"/>
              <w:rPr>
                <w:color w:val="000000"/>
                <w:sz w:val="20"/>
              </w:rPr>
            </w:pPr>
            <w:r w:rsidRPr="00F35A33">
              <w:rPr>
                <w:color w:val="000000"/>
                <w:sz w:val="20"/>
              </w:rPr>
              <w:t>CS Site-Specific Factor10 (CS)</w:t>
            </w:r>
          </w:p>
        </w:tc>
      </w:tr>
      <w:tr w:rsidR="003D1BA6" w:rsidRPr="00F35A33" w14:paraId="3D84FBE6" w14:textId="77777777" w:rsidTr="003679B4">
        <w:trPr>
          <w:trHeight w:val="288"/>
        </w:trPr>
        <w:tc>
          <w:tcPr>
            <w:tcW w:w="5000" w:type="pct"/>
            <w:hideMark/>
          </w:tcPr>
          <w:p w14:paraId="21726B24" w14:textId="77777777" w:rsidR="003D1BA6" w:rsidRPr="00F35A33" w:rsidRDefault="003D1BA6" w:rsidP="003D1BA6">
            <w:pPr>
              <w:spacing w:before="0" w:after="0"/>
              <w:rPr>
                <w:color w:val="000000"/>
                <w:sz w:val="20"/>
              </w:rPr>
            </w:pPr>
            <w:r w:rsidRPr="00F35A33">
              <w:rPr>
                <w:color w:val="000000"/>
                <w:sz w:val="20"/>
              </w:rPr>
              <w:t>CS Site-Specific Factor10, Schema (CS)</w:t>
            </w:r>
          </w:p>
        </w:tc>
      </w:tr>
      <w:tr w:rsidR="003D1BA6" w:rsidRPr="00F35A33" w14:paraId="42E4BF06" w14:textId="77777777" w:rsidTr="003679B4">
        <w:trPr>
          <w:trHeight w:val="288"/>
        </w:trPr>
        <w:tc>
          <w:tcPr>
            <w:tcW w:w="5000" w:type="pct"/>
            <w:hideMark/>
          </w:tcPr>
          <w:p w14:paraId="31C08CC2" w14:textId="77777777" w:rsidR="003D1BA6" w:rsidRPr="00F35A33" w:rsidRDefault="003D1BA6" w:rsidP="003D1BA6">
            <w:pPr>
              <w:spacing w:before="0" w:after="0"/>
              <w:rPr>
                <w:color w:val="000000"/>
                <w:sz w:val="20"/>
              </w:rPr>
            </w:pPr>
            <w:r w:rsidRPr="00F35A33">
              <w:rPr>
                <w:color w:val="000000"/>
                <w:sz w:val="20"/>
              </w:rPr>
              <w:t>CS Site-Specific Factor11 (CS)</w:t>
            </w:r>
          </w:p>
        </w:tc>
      </w:tr>
      <w:tr w:rsidR="003D1BA6" w:rsidRPr="00F35A33" w14:paraId="62AD5707" w14:textId="77777777" w:rsidTr="003679B4">
        <w:trPr>
          <w:trHeight w:val="288"/>
        </w:trPr>
        <w:tc>
          <w:tcPr>
            <w:tcW w:w="5000" w:type="pct"/>
            <w:hideMark/>
          </w:tcPr>
          <w:p w14:paraId="5C812D22" w14:textId="77777777" w:rsidR="003D1BA6" w:rsidRPr="00F35A33" w:rsidRDefault="003D1BA6" w:rsidP="003D1BA6">
            <w:pPr>
              <w:spacing w:before="0" w:after="0"/>
              <w:rPr>
                <w:color w:val="000000"/>
                <w:sz w:val="20"/>
              </w:rPr>
            </w:pPr>
            <w:r w:rsidRPr="00F35A33">
              <w:rPr>
                <w:color w:val="000000"/>
                <w:sz w:val="20"/>
              </w:rPr>
              <w:t>CS Site-Specific Factor11, Schema (CS)</w:t>
            </w:r>
          </w:p>
        </w:tc>
      </w:tr>
      <w:tr w:rsidR="003D1BA6" w:rsidRPr="00F35A33" w14:paraId="5E6C1E12" w14:textId="77777777" w:rsidTr="003679B4">
        <w:trPr>
          <w:trHeight w:val="288"/>
        </w:trPr>
        <w:tc>
          <w:tcPr>
            <w:tcW w:w="5000" w:type="pct"/>
            <w:hideMark/>
          </w:tcPr>
          <w:p w14:paraId="2EF0940A" w14:textId="77777777" w:rsidR="003D1BA6" w:rsidRPr="00F35A33" w:rsidRDefault="003D1BA6" w:rsidP="003D1BA6">
            <w:pPr>
              <w:spacing w:before="0" w:after="0"/>
              <w:rPr>
                <w:color w:val="000000"/>
                <w:sz w:val="20"/>
              </w:rPr>
            </w:pPr>
            <w:r w:rsidRPr="00F35A33">
              <w:rPr>
                <w:color w:val="000000"/>
                <w:sz w:val="20"/>
              </w:rPr>
              <w:t>CS Site-Specific Factor12 (CS)</w:t>
            </w:r>
          </w:p>
        </w:tc>
      </w:tr>
      <w:tr w:rsidR="003D1BA6" w:rsidRPr="00F35A33" w14:paraId="16F45502" w14:textId="77777777" w:rsidTr="003679B4">
        <w:trPr>
          <w:trHeight w:val="288"/>
        </w:trPr>
        <w:tc>
          <w:tcPr>
            <w:tcW w:w="5000" w:type="pct"/>
            <w:hideMark/>
          </w:tcPr>
          <w:p w14:paraId="74CA7B97" w14:textId="77777777" w:rsidR="003D1BA6" w:rsidRPr="00F35A33" w:rsidRDefault="003D1BA6" w:rsidP="003D1BA6">
            <w:pPr>
              <w:spacing w:before="0" w:after="0"/>
              <w:rPr>
                <w:color w:val="000000"/>
                <w:sz w:val="20"/>
              </w:rPr>
            </w:pPr>
            <w:r w:rsidRPr="00F35A33">
              <w:rPr>
                <w:color w:val="000000"/>
                <w:sz w:val="20"/>
              </w:rPr>
              <w:t>CS Site-Specific Factor12, Schema (CS)</w:t>
            </w:r>
          </w:p>
        </w:tc>
      </w:tr>
      <w:tr w:rsidR="003D1BA6" w:rsidRPr="00F35A33" w14:paraId="2F1DA84F" w14:textId="77777777" w:rsidTr="003679B4">
        <w:trPr>
          <w:trHeight w:val="288"/>
        </w:trPr>
        <w:tc>
          <w:tcPr>
            <w:tcW w:w="5000" w:type="pct"/>
            <w:hideMark/>
          </w:tcPr>
          <w:p w14:paraId="366DD8A9" w14:textId="77777777" w:rsidR="003D1BA6" w:rsidRPr="00F35A33" w:rsidRDefault="003D1BA6" w:rsidP="003D1BA6">
            <w:pPr>
              <w:spacing w:before="0" w:after="0"/>
              <w:rPr>
                <w:color w:val="000000"/>
                <w:sz w:val="20"/>
              </w:rPr>
            </w:pPr>
            <w:r w:rsidRPr="00F35A33">
              <w:rPr>
                <w:color w:val="000000"/>
                <w:sz w:val="20"/>
              </w:rPr>
              <w:t>CS Site-Specific Factor13 (CS)</w:t>
            </w:r>
          </w:p>
        </w:tc>
      </w:tr>
      <w:tr w:rsidR="003D1BA6" w:rsidRPr="00F35A33" w14:paraId="54238A80" w14:textId="77777777" w:rsidTr="003679B4">
        <w:trPr>
          <w:trHeight w:val="288"/>
        </w:trPr>
        <w:tc>
          <w:tcPr>
            <w:tcW w:w="5000" w:type="pct"/>
            <w:hideMark/>
          </w:tcPr>
          <w:p w14:paraId="1FCE9B2B" w14:textId="77777777" w:rsidR="003D1BA6" w:rsidRPr="00F35A33" w:rsidRDefault="003D1BA6" w:rsidP="003D1BA6">
            <w:pPr>
              <w:spacing w:before="0" w:after="0"/>
              <w:rPr>
                <w:color w:val="000000"/>
                <w:sz w:val="20"/>
              </w:rPr>
            </w:pPr>
            <w:r w:rsidRPr="00F35A33">
              <w:rPr>
                <w:color w:val="000000"/>
                <w:sz w:val="20"/>
              </w:rPr>
              <w:t>CS Site-Specific Factor13, Schema (CS)</w:t>
            </w:r>
          </w:p>
        </w:tc>
      </w:tr>
      <w:tr w:rsidR="003D1BA6" w:rsidRPr="00F35A33" w14:paraId="7A45D6CF" w14:textId="77777777" w:rsidTr="003679B4">
        <w:trPr>
          <w:trHeight w:val="288"/>
        </w:trPr>
        <w:tc>
          <w:tcPr>
            <w:tcW w:w="5000" w:type="pct"/>
            <w:hideMark/>
          </w:tcPr>
          <w:p w14:paraId="72852E15" w14:textId="77777777" w:rsidR="003D1BA6" w:rsidRPr="00F35A33" w:rsidRDefault="003D1BA6" w:rsidP="003D1BA6">
            <w:pPr>
              <w:spacing w:before="0" w:after="0"/>
              <w:rPr>
                <w:color w:val="000000"/>
                <w:sz w:val="20"/>
              </w:rPr>
            </w:pPr>
            <w:r w:rsidRPr="00F35A33">
              <w:rPr>
                <w:color w:val="000000"/>
                <w:sz w:val="20"/>
              </w:rPr>
              <w:t>CS Site-Specific Factor14 (CS)</w:t>
            </w:r>
          </w:p>
        </w:tc>
      </w:tr>
      <w:tr w:rsidR="003D1BA6" w:rsidRPr="00F35A33" w14:paraId="3A77B183" w14:textId="77777777" w:rsidTr="003679B4">
        <w:trPr>
          <w:trHeight w:val="288"/>
        </w:trPr>
        <w:tc>
          <w:tcPr>
            <w:tcW w:w="5000" w:type="pct"/>
            <w:hideMark/>
          </w:tcPr>
          <w:p w14:paraId="644EB4B7" w14:textId="77777777" w:rsidR="003D1BA6" w:rsidRPr="00F35A33" w:rsidRDefault="003D1BA6" w:rsidP="003D1BA6">
            <w:pPr>
              <w:spacing w:before="0" w:after="0"/>
              <w:rPr>
                <w:color w:val="000000"/>
                <w:sz w:val="20"/>
              </w:rPr>
            </w:pPr>
            <w:r w:rsidRPr="00F35A33">
              <w:rPr>
                <w:color w:val="000000"/>
                <w:sz w:val="20"/>
              </w:rPr>
              <w:t>CS Site-Specific Factor14, Schema (CS)</w:t>
            </w:r>
          </w:p>
        </w:tc>
      </w:tr>
      <w:tr w:rsidR="003D1BA6" w:rsidRPr="00F35A33" w14:paraId="1E1D86C3" w14:textId="77777777" w:rsidTr="003679B4">
        <w:trPr>
          <w:trHeight w:val="288"/>
        </w:trPr>
        <w:tc>
          <w:tcPr>
            <w:tcW w:w="5000" w:type="pct"/>
            <w:hideMark/>
          </w:tcPr>
          <w:p w14:paraId="1CE1D10C" w14:textId="77777777" w:rsidR="003D1BA6" w:rsidRPr="00F35A33" w:rsidRDefault="003D1BA6" w:rsidP="003D1BA6">
            <w:pPr>
              <w:spacing w:before="0" w:after="0"/>
              <w:rPr>
                <w:color w:val="000000"/>
                <w:sz w:val="20"/>
              </w:rPr>
            </w:pPr>
            <w:r w:rsidRPr="00F35A33">
              <w:rPr>
                <w:color w:val="000000"/>
                <w:sz w:val="20"/>
              </w:rPr>
              <w:t>CS Site-Specific Factor15 (CS)</w:t>
            </w:r>
          </w:p>
        </w:tc>
      </w:tr>
      <w:tr w:rsidR="003D1BA6" w:rsidRPr="00F35A33" w14:paraId="211E1D12" w14:textId="77777777" w:rsidTr="003679B4">
        <w:trPr>
          <w:trHeight w:val="288"/>
        </w:trPr>
        <w:tc>
          <w:tcPr>
            <w:tcW w:w="5000" w:type="pct"/>
            <w:hideMark/>
          </w:tcPr>
          <w:p w14:paraId="6DC7B2AA" w14:textId="77777777" w:rsidR="003D1BA6" w:rsidRPr="00F35A33" w:rsidRDefault="003D1BA6" w:rsidP="003D1BA6">
            <w:pPr>
              <w:spacing w:before="0" w:after="0"/>
              <w:rPr>
                <w:color w:val="000000"/>
                <w:sz w:val="20"/>
              </w:rPr>
            </w:pPr>
            <w:r w:rsidRPr="00F35A33">
              <w:rPr>
                <w:color w:val="000000"/>
                <w:sz w:val="20"/>
              </w:rPr>
              <w:t>CS Site-Specific Factor15, Schema (CS)</w:t>
            </w:r>
          </w:p>
        </w:tc>
      </w:tr>
      <w:tr w:rsidR="003D1BA6" w:rsidRPr="00F35A33" w14:paraId="184A38F4" w14:textId="77777777" w:rsidTr="003679B4">
        <w:trPr>
          <w:trHeight w:val="288"/>
        </w:trPr>
        <w:tc>
          <w:tcPr>
            <w:tcW w:w="5000" w:type="pct"/>
            <w:hideMark/>
          </w:tcPr>
          <w:p w14:paraId="1B4DF204" w14:textId="77777777" w:rsidR="003D1BA6" w:rsidRPr="00F35A33" w:rsidRDefault="003D1BA6" w:rsidP="003D1BA6">
            <w:pPr>
              <w:spacing w:before="0" w:after="0"/>
              <w:rPr>
                <w:color w:val="000000"/>
                <w:sz w:val="20"/>
              </w:rPr>
            </w:pPr>
            <w:r w:rsidRPr="00F35A33">
              <w:rPr>
                <w:color w:val="000000"/>
                <w:sz w:val="20"/>
              </w:rPr>
              <w:t>CS Site-Specific Factor16 (CS)</w:t>
            </w:r>
          </w:p>
        </w:tc>
      </w:tr>
      <w:tr w:rsidR="003D1BA6" w:rsidRPr="00F35A33" w14:paraId="75A68EC9" w14:textId="77777777" w:rsidTr="003679B4">
        <w:trPr>
          <w:trHeight w:val="288"/>
        </w:trPr>
        <w:tc>
          <w:tcPr>
            <w:tcW w:w="5000" w:type="pct"/>
            <w:hideMark/>
          </w:tcPr>
          <w:p w14:paraId="7277B6A3" w14:textId="77777777" w:rsidR="003D1BA6" w:rsidRPr="00F35A33" w:rsidRDefault="003D1BA6" w:rsidP="003D1BA6">
            <w:pPr>
              <w:spacing w:before="0" w:after="0"/>
              <w:rPr>
                <w:color w:val="000000"/>
                <w:sz w:val="20"/>
              </w:rPr>
            </w:pPr>
            <w:r w:rsidRPr="00F35A33">
              <w:rPr>
                <w:color w:val="000000"/>
                <w:sz w:val="20"/>
              </w:rPr>
              <w:t>CS Site-Specific Factor16, Schema (CS)</w:t>
            </w:r>
          </w:p>
        </w:tc>
      </w:tr>
      <w:tr w:rsidR="003D1BA6" w:rsidRPr="00F35A33" w14:paraId="28BBA00B" w14:textId="77777777" w:rsidTr="003679B4">
        <w:trPr>
          <w:trHeight w:val="288"/>
        </w:trPr>
        <w:tc>
          <w:tcPr>
            <w:tcW w:w="5000" w:type="pct"/>
            <w:hideMark/>
          </w:tcPr>
          <w:p w14:paraId="11C0B3BA" w14:textId="77777777" w:rsidR="003D1BA6" w:rsidRPr="00F35A33" w:rsidRDefault="003D1BA6" w:rsidP="003D1BA6">
            <w:pPr>
              <w:spacing w:before="0" w:after="0"/>
              <w:rPr>
                <w:color w:val="000000"/>
                <w:sz w:val="20"/>
              </w:rPr>
            </w:pPr>
            <w:r w:rsidRPr="00F35A33">
              <w:rPr>
                <w:color w:val="000000"/>
                <w:sz w:val="20"/>
              </w:rPr>
              <w:t>CS Site-Specific Factor17 (CS)</w:t>
            </w:r>
          </w:p>
        </w:tc>
      </w:tr>
      <w:tr w:rsidR="003D1BA6" w:rsidRPr="00F35A33" w14:paraId="72D0738C" w14:textId="77777777" w:rsidTr="003679B4">
        <w:trPr>
          <w:trHeight w:val="288"/>
        </w:trPr>
        <w:tc>
          <w:tcPr>
            <w:tcW w:w="5000" w:type="pct"/>
            <w:hideMark/>
          </w:tcPr>
          <w:p w14:paraId="40F785AF" w14:textId="77777777" w:rsidR="003D1BA6" w:rsidRPr="00F35A33" w:rsidRDefault="003D1BA6" w:rsidP="003D1BA6">
            <w:pPr>
              <w:spacing w:before="0" w:after="0"/>
              <w:rPr>
                <w:color w:val="000000"/>
                <w:sz w:val="20"/>
              </w:rPr>
            </w:pPr>
            <w:r w:rsidRPr="00F35A33">
              <w:rPr>
                <w:color w:val="000000"/>
                <w:sz w:val="20"/>
              </w:rPr>
              <w:t>CS Site-Specific Factor17, Schema (CS)</w:t>
            </w:r>
          </w:p>
        </w:tc>
      </w:tr>
      <w:tr w:rsidR="003D1BA6" w:rsidRPr="00F35A33" w14:paraId="563B3403" w14:textId="77777777" w:rsidTr="003679B4">
        <w:trPr>
          <w:trHeight w:val="288"/>
        </w:trPr>
        <w:tc>
          <w:tcPr>
            <w:tcW w:w="5000" w:type="pct"/>
            <w:hideMark/>
          </w:tcPr>
          <w:p w14:paraId="41EDAE0E" w14:textId="77777777" w:rsidR="003D1BA6" w:rsidRPr="00F35A33" w:rsidRDefault="003D1BA6" w:rsidP="003D1BA6">
            <w:pPr>
              <w:spacing w:before="0" w:after="0"/>
              <w:rPr>
                <w:color w:val="000000"/>
                <w:sz w:val="20"/>
              </w:rPr>
            </w:pPr>
            <w:r w:rsidRPr="00F35A33">
              <w:rPr>
                <w:color w:val="000000"/>
                <w:sz w:val="20"/>
              </w:rPr>
              <w:t>CS Site-Specific Factor18 (CS)</w:t>
            </w:r>
          </w:p>
        </w:tc>
      </w:tr>
      <w:tr w:rsidR="003D1BA6" w:rsidRPr="00F35A33" w14:paraId="2206DFC7" w14:textId="77777777" w:rsidTr="003679B4">
        <w:trPr>
          <w:trHeight w:val="288"/>
        </w:trPr>
        <w:tc>
          <w:tcPr>
            <w:tcW w:w="5000" w:type="pct"/>
            <w:hideMark/>
          </w:tcPr>
          <w:p w14:paraId="38474AA1" w14:textId="77777777" w:rsidR="003D1BA6" w:rsidRPr="00F35A33" w:rsidRDefault="003D1BA6" w:rsidP="003D1BA6">
            <w:pPr>
              <w:spacing w:before="0" w:after="0"/>
              <w:rPr>
                <w:color w:val="000000"/>
                <w:sz w:val="20"/>
              </w:rPr>
            </w:pPr>
            <w:r w:rsidRPr="00F35A33">
              <w:rPr>
                <w:color w:val="000000"/>
                <w:sz w:val="20"/>
              </w:rPr>
              <w:t>CS Site-Specific Factor18, Schema (CS)</w:t>
            </w:r>
          </w:p>
        </w:tc>
      </w:tr>
      <w:tr w:rsidR="003D1BA6" w:rsidRPr="00F35A33" w14:paraId="753495CB" w14:textId="77777777" w:rsidTr="003679B4">
        <w:trPr>
          <w:trHeight w:val="288"/>
        </w:trPr>
        <w:tc>
          <w:tcPr>
            <w:tcW w:w="5000" w:type="pct"/>
            <w:hideMark/>
          </w:tcPr>
          <w:p w14:paraId="7CC38E3C" w14:textId="77777777" w:rsidR="003D1BA6" w:rsidRPr="00F35A33" w:rsidRDefault="003D1BA6" w:rsidP="003D1BA6">
            <w:pPr>
              <w:spacing w:before="0" w:after="0"/>
              <w:rPr>
                <w:color w:val="000000"/>
                <w:sz w:val="20"/>
              </w:rPr>
            </w:pPr>
            <w:r w:rsidRPr="00F35A33">
              <w:rPr>
                <w:color w:val="000000"/>
                <w:sz w:val="20"/>
              </w:rPr>
              <w:t>CS Site-Specific Factor19 (CS)</w:t>
            </w:r>
          </w:p>
        </w:tc>
      </w:tr>
      <w:tr w:rsidR="003D1BA6" w:rsidRPr="00F35A33" w14:paraId="6FFD8E31" w14:textId="77777777" w:rsidTr="003679B4">
        <w:trPr>
          <w:trHeight w:val="288"/>
        </w:trPr>
        <w:tc>
          <w:tcPr>
            <w:tcW w:w="5000" w:type="pct"/>
            <w:hideMark/>
          </w:tcPr>
          <w:p w14:paraId="7D6392A4" w14:textId="77777777" w:rsidR="003D1BA6" w:rsidRPr="00F35A33" w:rsidRDefault="003D1BA6" w:rsidP="003D1BA6">
            <w:pPr>
              <w:spacing w:before="0" w:after="0"/>
              <w:rPr>
                <w:color w:val="000000"/>
                <w:sz w:val="20"/>
              </w:rPr>
            </w:pPr>
            <w:r w:rsidRPr="00F35A33">
              <w:rPr>
                <w:color w:val="000000"/>
                <w:sz w:val="20"/>
              </w:rPr>
              <w:t>CS Site-Specific Factor19, Schema (CS)</w:t>
            </w:r>
          </w:p>
        </w:tc>
      </w:tr>
      <w:tr w:rsidR="003D1BA6" w:rsidRPr="00F35A33" w14:paraId="0876ED99" w14:textId="77777777" w:rsidTr="003679B4">
        <w:trPr>
          <w:trHeight w:val="288"/>
        </w:trPr>
        <w:tc>
          <w:tcPr>
            <w:tcW w:w="5000" w:type="pct"/>
            <w:hideMark/>
          </w:tcPr>
          <w:p w14:paraId="6D44EE4D" w14:textId="77777777" w:rsidR="003D1BA6" w:rsidRPr="00F35A33" w:rsidRDefault="003D1BA6" w:rsidP="003D1BA6">
            <w:pPr>
              <w:spacing w:before="0" w:after="0"/>
              <w:rPr>
                <w:color w:val="000000"/>
                <w:sz w:val="20"/>
              </w:rPr>
            </w:pPr>
            <w:r w:rsidRPr="00F35A33">
              <w:rPr>
                <w:color w:val="000000"/>
                <w:sz w:val="20"/>
              </w:rPr>
              <w:t>CS Site-Specific Factor20 (CS)</w:t>
            </w:r>
          </w:p>
        </w:tc>
      </w:tr>
      <w:tr w:rsidR="003D1BA6" w:rsidRPr="00F35A33" w14:paraId="04C43432" w14:textId="77777777" w:rsidTr="003679B4">
        <w:trPr>
          <w:trHeight w:val="288"/>
        </w:trPr>
        <w:tc>
          <w:tcPr>
            <w:tcW w:w="5000" w:type="pct"/>
            <w:hideMark/>
          </w:tcPr>
          <w:p w14:paraId="5585B02B" w14:textId="77777777" w:rsidR="003D1BA6" w:rsidRPr="00F35A33" w:rsidRDefault="003D1BA6" w:rsidP="003D1BA6">
            <w:pPr>
              <w:spacing w:before="0" w:after="0"/>
              <w:rPr>
                <w:color w:val="000000"/>
                <w:sz w:val="20"/>
              </w:rPr>
            </w:pPr>
            <w:r w:rsidRPr="00F35A33">
              <w:rPr>
                <w:color w:val="000000"/>
                <w:sz w:val="20"/>
              </w:rPr>
              <w:t>CS Site-Specific Factor20, Schema (CS)</w:t>
            </w:r>
          </w:p>
        </w:tc>
      </w:tr>
      <w:tr w:rsidR="003D1BA6" w:rsidRPr="00F35A33" w14:paraId="56293B20" w14:textId="77777777" w:rsidTr="003679B4">
        <w:trPr>
          <w:trHeight w:val="288"/>
        </w:trPr>
        <w:tc>
          <w:tcPr>
            <w:tcW w:w="5000" w:type="pct"/>
            <w:hideMark/>
          </w:tcPr>
          <w:p w14:paraId="76131C15" w14:textId="77777777" w:rsidR="003D1BA6" w:rsidRPr="00F35A33" w:rsidRDefault="003D1BA6" w:rsidP="003D1BA6">
            <w:pPr>
              <w:spacing w:before="0" w:after="0"/>
              <w:rPr>
                <w:color w:val="000000"/>
                <w:sz w:val="20"/>
              </w:rPr>
            </w:pPr>
            <w:r w:rsidRPr="00F35A33">
              <w:rPr>
                <w:color w:val="000000"/>
                <w:sz w:val="20"/>
              </w:rPr>
              <w:t>CS Site-Specific Factor21 (CS)</w:t>
            </w:r>
          </w:p>
        </w:tc>
      </w:tr>
      <w:tr w:rsidR="003D1BA6" w:rsidRPr="00F35A33" w14:paraId="2F43B93E" w14:textId="77777777" w:rsidTr="003679B4">
        <w:trPr>
          <w:trHeight w:val="288"/>
        </w:trPr>
        <w:tc>
          <w:tcPr>
            <w:tcW w:w="5000" w:type="pct"/>
            <w:hideMark/>
          </w:tcPr>
          <w:p w14:paraId="06CE313E" w14:textId="77777777" w:rsidR="003D1BA6" w:rsidRPr="00F35A33" w:rsidRDefault="003D1BA6" w:rsidP="003D1BA6">
            <w:pPr>
              <w:spacing w:before="0" w:after="0"/>
              <w:rPr>
                <w:color w:val="000000"/>
                <w:sz w:val="20"/>
              </w:rPr>
            </w:pPr>
            <w:r w:rsidRPr="00F35A33">
              <w:rPr>
                <w:color w:val="000000"/>
                <w:sz w:val="20"/>
              </w:rPr>
              <w:t>CS Site-Specific Factor21, Schema (CS)</w:t>
            </w:r>
          </w:p>
        </w:tc>
      </w:tr>
      <w:tr w:rsidR="003D1BA6" w:rsidRPr="00F35A33" w14:paraId="5CBDE7C9" w14:textId="77777777" w:rsidTr="003679B4">
        <w:trPr>
          <w:trHeight w:val="288"/>
        </w:trPr>
        <w:tc>
          <w:tcPr>
            <w:tcW w:w="5000" w:type="pct"/>
            <w:hideMark/>
          </w:tcPr>
          <w:p w14:paraId="54264F52" w14:textId="77777777" w:rsidR="003D1BA6" w:rsidRPr="00F35A33" w:rsidRDefault="003D1BA6" w:rsidP="003D1BA6">
            <w:pPr>
              <w:spacing w:before="0" w:after="0"/>
              <w:rPr>
                <w:color w:val="000000"/>
                <w:sz w:val="20"/>
              </w:rPr>
            </w:pPr>
            <w:r w:rsidRPr="00F35A33">
              <w:rPr>
                <w:color w:val="000000"/>
                <w:sz w:val="20"/>
              </w:rPr>
              <w:t>CS Site-Specific Factor22 (CS)</w:t>
            </w:r>
          </w:p>
        </w:tc>
      </w:tr>
      <w:tr w:rsidR="003D1BA6" w:rsidRPr="00F35A33" w14:paraId="3A72A73F" w14:textId="77777777" w:rsidTr="003679B4">
        <w:trPr>
          <w:trHeight w:val="288"/>
        </w:trPr>
        <w:tc>
          <w:tcPr>
            <w:tcW w:w="5000" w:type="pct"/>
            <w:hideMark/>
          </w:tcPr>
          <w:p w14:paraId="7C71F28B" w14:textId="77777777" w:rsidR="003D1BA6" w:rsidRPr="00F35A33" w:rsidRDefault="003D1BA6" w:rsidP="003D1BA6">
            <w:pPr>
              <w:spacing w:before="0" w:after="0"/>
              <w:rPr>
                <w:color w:val="000000"/>
                <w:sz w:val="20"/>
              </w:rPr>
            </w:pPr>
            <w:r w:rsidRPr="00F35A33">
              <w:rPr>
                <w:color w:val="000000"/>
                <w:sz w:val="20"/>
              </w:rPr>
              <w:t>CS Site-Specific Factor22, Schema (CS)</w:t>
            </w:r>
          </w:p>
        </w:tc>
      </w:tr>
      <w:tr w:rsidR="003D1BA6" w:rsidRPr="00F35A33" w14:paraId="6331B661" w14:textId="77777777" w:rsidTr="003679B4">
        <w:trPr>
          <w:trHeight w:val="288"/>
        </w:trPr>
        <w:tc>
          <w:tcPr>
            <w:tcW w:w="5000" w:type="pct"/>
            <w:hideMark/>
          </w:tcPr>
          <w:p w14:paraId="5B86F354" w14:textId="77777777" w:rsidR="003D1BA6" w:rsidRPr="00F35A33" w:rsidRDefault="003D1BA6" w:rsidP="003D1BA6">
            <w:pPr>
              <w:spacing w:before="0" w:after="0"/>
              <w:rPr>
                <w:color w:val="000000"/>
                <w:sz w:val="20"/>
              </w:rPr>
            </w:pPr>
            <w:r w:rsidRPr="00F35A33">
              <w:rPr>
                <w:color w:val="000000"/>
                <w:sz w:val="20"/>
              </w:rPr>
              <w:t>CS Site-Specific Factor23 (CS)</w:t>
            </w:r>
          </w:p>
        </w:tc>
      </w:tr>
      <w:tr w:rsidR="003D1BA6" w:rsidRPr="00F35A33" w14:paraId="668D51BE" w14:textId="77777777" w:rsidTr="003679B4">
        <w:trPr>
          <w:trHeight w:val="288"/>
        </w:trPr>
        <w:tc>
          <w:tcPr>
            <w:tcW w:w="5000" w:type="pct"/>
            <w:hideMark/>
          </w:tcPr>
          <w:p w14:paraId="052E916A" w14:textId="77777777" w:rsidR="003D1BA6" w:rsidRPr="00F35A33" w:rsidRDefault="003D1BA6" w:rsidP="003D1BA6">
            <w:pPr>
              <w:spacing w:before="0" w:after="0"/>
              <w:rPr>
                <w:color w:val="000000"/>
                <w:sz w:val="20"/>
              </w:rPr>
            </w:pPr>
            <w:r w:rsidRPr="00F35A33">
              <w:rPr>
                <w:color w:val="000000"/>
                <w:sz w:val="20"/>
              </w:rPr>
              <w:t>CS Site-Specific Factor23, Schema (CS)</w:t>
            </w:r>
          </w:p>
        </w:tc>
      </w:tr>
      <w:tr w:rsidR="003D1BA6" w:rsidRPr="00F35A33" w14:paraId="6765AD31" w14:textId="77777777" w:rsidTr="003679B4">
        <w:trPr>
          <w:trHeight w:val="288"/>
        </w:trPr>
        <w:tc>
          <w:tcPr>
            <w:tcW w:w="5000" w:type="pct"/>
            <w:hideMark/>
          </w:tcPr>
          <w:p w14:paraId="5685D5BE" w14:textId="77777777" w:rsidR="003D1BA6" w:rsidRPr="00F35A33" w:rsidRDefault="003D1BA6" w:rsidP="003D1BA6">
            <w:pPr>
              <w:spacing w:before="0" w:after="0"/>
              <w:rPr>
                <w:color w:val="000000"/>
                <w:sz w:val="20"/>
              </w:rPr>
            </w:pPr>
            <w:r w:rsidRPr="00F35A33">
              <w:rPr>
                <w:color w:val="000000"/>
                <w:sz w:val="20"/>
              </w:rPr>
              <w:t>CS Site-Specific Factor24 (CS)</w:t>
            </w:r>
          </w:p>
        </w:tc>
      </w:tr>
      <w:tr w:rsidR="003D1BA6" w:rsidRPr="00F35A33" w14:paraId="46E11E20" w14:textId="77777777" w:rsidTr="003679B4">
        <w:trPr>
          <w:trHeight w:val="288"/>
        </w:trPr>
        <w:tc>
          <w:tcPr>
            <w:tcW w:w="5000" w:type="pct"/>
            <w:hideMark/>
          </w:tcPr>
          <w:p w14:paraId="42B22278" w14:textId="77777777" w:rsidR="003D1BA6" w:rsidRPr="00F35A33" w:rsidRDefault="003D1BA6" w:rsidP="003D1BA6">
            <w:pPr>
              <w:spacing w:before="0" w:after="0"/>
              <w:rPr>
                <w:color w:val="000000"/>
                <w:sz w:val="20"/>
              </w:rPr>
            </w:pPr>
            <w:r w:rsidRPr="00F35A33">
              <w:rPr>
                <w:color w:val="000000"/>
                <w:sz w:val="20"/>
              </w:rPr>
              <w:t>CS Site-Specific Factor24, Schema (CS)</w:t>
            </w:r>
          </w:p>
        </w:tc>
      </w:tr>
      <w:tr w:rsidR="003D1BA6" w:rsidRPr="00F35A33" w14:paraId="49EF3148" w14:textId="77777777" w:rsidTr="003679B4">
        <w:trPr>
          <w:trHeight w:val="288"/>
        </w:trPr>
        <w:tc>
          <w:tcPr>
            <w:tcW w:w="5000" w:type="pct"/>
            <w:hideMark/>
          </w:tcPr>
          <w:p w14:paraId="454D84DF" w14:textId="77777777" w:rsidR="003D1BA6" w:rsidRPr="00F35A33" w:rsidRDefault="003D1BA6" w:rsidP="003D1BA6">
            <w:pPr>
              <w:spacing w:before="0" w:after="0"/>
              <w:rPr>
                <w:color w:val="000000"/>
                <w:sz w:val="20"/>
              </w:rPr>
            </w:pPr>
            <w:r w:rsidRPr="00F35A33">
              <w:rPr>
                <w:color w:val="000000"/>
                <w:sz w:val="20"/>
              </w:rPr>
              <w:t>CS Site-Specific Factor25 (CS)</w:t>
            </w:r>
          </w:p>
        </w:tc>
      </w:tr>
      <w:tr w:rsidR="003D1BA6" w:rsidRPr="00F35A33" w14:paraId="2A7F5B15" w14:textId="77777777" w:rsidTr="003679B4">
        <w:trPr>
          <w:trHeight w:val="288"/>
        </w:trPr>
        <w:tc>
          <w:tcPr>
            <w:tcW w:w="5000" w:type="pct"/>
            <w:hideMark/>
          </w:tcPr>
          <w:p w14:paraId="784281ED" w14:textId="77777777" w:rsidR="003D1BA6" w:rsidRPr="00F35A33" w:rsidRDefault="003D1BA6" w:rsidP="003D1BA6">
            <w:pPr>
              <w:spacing w:before="0" w:after="0"/>
              <w:rPr>
                <w:color w:val="000000"/>
                <w:sz w:val="20"/>
              </w:rPr>
            </w:pPr>
            <w:r w:rsidRPr="00F35A33">
              <w:rPr>
                <w:color w:val="000000"/>
                <w:sz w:val="20"/>
              </w:rPr>
              <w:t>CS Site-Specific Factor25, Schema (CS)</w:t>
            </w:r>
          </w:p>
        </w:tc>
      </w:tr>
      <w:tr w:rsidR="003D1BA6" w:rsidRPr="00F35A33" w14:paraId="174C7669" w14:textId="77777777" w:rsidTr="003679B4">
        <w:trPr>
          <w:trHeight w:val="288"/>
        </w:trPr>
        <w:tc>
          <w:tcPr>
            <w:tcW w:w="5000" w:type="pct"/>
            <w:hideMark/>
          </w:tcPr>
          <w:p w14:paraId="72D60360" w14:textId="77777777" w:rsidR="003D1BA6" w:rsidRPr="00F35A33" w:rsidRDefault="003D1BA6" w:rsidP="003D1BA6">
            <w:pPr>
              <w:spacing w:before="0" w:after="0"/>
              <w:rPr>
                <w:color w:val="000000"/>
                <w:sz w:val="20"/>
              </w:rPr>
            </w:pPr>
            <w:r w:rsidRPr="00F35A33">
              <w:rPr>
                <w:color w:val="000000"/>
                <w:sz w:val="20"/>
              </w:rPr>
              <w:t>CS SSF 1, Behavior, Lung Schema (CS)</w:t>
            </w:r>
          </w:p>
        </w:tc>
      </w:tr>
      <w:tr w:rsidR="003D1BA6" w:rsidRPr="00F35A33" w14:paraId="7478A5AC" w14:textId="77777777" w:rsidTr="003679B4">
        <w:trPr>
          <w:trHeight w:val="288"/>
        </w:trPr>
        <w:tc>
          <w:tcPr>
            <w:tcW w:w="5000" w:type="pct"/>
            <w:hideMark/>
          </w:tcPr>
          <w:p w14:paraId="6B67496C" w14:textId="77777777" w:rsidR="003D1BA6" w:rsidRPr="00F35A33" w:rsidRDefault="003D1BA6" w:rsidP="003D1BA6">
            <w:pPr>
              <w:spacing w:before="0" w:after="0"/>
              <w:rPr>
                <w:color w:val="000000"/>
                <w:sz w:val="20"/>
              </w:rPr>
            </w:pPr>
            <w:r w:rsidRPr="00F35A33">
              <w:rPr>
                <w:color w:val="000000"/>
                <w:sz w:val="20"/>
              </w:rPr>
              <w:t xml:space="preserve">CS SSF 1, Brain, </w:t>
            </w:r>
            <w:proofErr w:type="spellStart"/>
            <w:r w:rsidRPr="00F35A33">
              <w:rPr>
                <w:color w:val="000000"/>
                <w:sz w:val="20"/>
              </w:rPr>
              <w:t>CNSOther</w:t>
            </w:r>
            <w:proofErr w:type="spellEnd"/>
            <w:r w:rsidRPr="00F35A33">
              <w:rPr>
                <w:color w:val="000000"/>
                <w:sz w:val="20"/>
              </w:rPr>
              <w:t xml:space="preserve">, </w:t>
            </w:r>
            <w:proofErr w:type="spellStart"/>
            <w:r w:rsidRPr="00F35A33">
              <w:rPr>
                <w:color w:val="000000"/>
                <w:sz w:val="20"/>
              </w:rPr>
              <w:t>IntracranialGland</w:t>
            </w:r>
            <w:proofErr w:type="spellEnd"/>
            <w:r w:rsidRPr="00F35A33">
              <w:rPr>
                <w:color w:val="000000"/>
                <w:sz w:val="20"/>
              </w:rPr>
              <w:t xml:space="preserve"> (CS)</w:t>
            </w:r>
          </w:p>
        </w:tc>
      </w:tr>
      <w:tr w:rsidR="003D1BA6" w:rsidRPr="00F35A33" w14:paraId="59372C2A" w14:textId="77777777" w:rsidTr="003679B4">
        <w:trPr>
          <w:trHeight w:val="288"/>
        </w:trPr>
        <w:tc>
          <w:tcPr>
            <w:tcW w:w="5000" w:type="pct"/>
            <w:hideMark/>
          </w:tcPr>
          <w:p w14:paraId="5378B7FC" w14:textId="77777777" w:rsidR="003D1BA6" w:rsidRPr="00F35A33" w:rsidRDefault="003D1BA6" w:rsidP="003D1BA6">
            <w:pPr>
              <w:spacing w:before="0" w:after="0"/>
              <w:rPr>
                <w:color w:val="000000"/>
                <w:sz w:val="20"/>
              </w:rPr>
            </w:pPr>
            <w:r w:rsidRPr="00F35A33">
              <w:rPr>
                <w:color w:val="000000"/>
                <w:sz w:val="20"/>
              </w:rPr>
              <w:t>CS SSF 1, CS SSF 3, Lower GI Schemas (CS)</w:t>
            </w:r>
          </w:p>
        </w:tc>
      </w:tr>
      <w:tr w:rsidR="003D1BA6" w:rsidRPr="00F35A33" w14:paraId="6891FCBD" w14:textId="77777777" w:rsidTr="003679B4">
        <w:trPr>
          <w:trHeight w:val="288"/>
        </w:trPr>
        <w:tc>
          <w:tcPr>
            <w:tcW w:w="5000" w:type="pct"/>
            <w:hideMark/>
          </w:tcPr>
          <w:p w14:paraId="34A63D7F" w14:textId="77777777" w:rsidR="003D1BA6" w:rsidRPr="00F35A33" w:rsidRDefault="003D1BA6" w:rsidP="003D1BA6">
            <w:pPr>
              <w:spacing w:before="0" w:after="0"/>
              <w:rPr>
                <w:color w:val="000000"/>
                <w:sz w:val="20"/>
              </w:rPr>
            </w:pPr>
            <w:r w:rsidRPr="00F35A33">
              <w:rPr>
                <w:color w:val="000000"/>
                <w:sz w:val="20"/>
              </w:rPr>
              <w:t>CS SSF 1, Extension, Gyn Schemas (CS)</w:t>
            </w:r>
          </w:p>
        </w:tc>
      </w:tr>
      <w:tr w:rsidR="003D1BA6" w:rsidRPr="00F35A33" w14:paraId="7CDD25EF" w14:textId="77777777" w:rsidTr="003679B4">
        <w:trPr>
          <w:trHeight w:val="288"/>
        </w:trPr>
        <w:tc>
          <w:tcPr>
            <w:tcW w:w="5000" w:type="pct"/>
            <w:hideMark/>
          </w:tcPr>
          <w:p w14:paraId="4399C310" w14:textId="77777777" w:rsidR="003D1BA6" w:rsidRPr="00F35A33" w:rsidRDefault="003D1BA6" w:rsidP="003D1BA6">
            <w:pPr>
              <w:spacing w:before="0" w:after="0"/>
              <w:rPr>
                <w:color w:val="000000"/>
                <w:sz w:val="20"/>
              </w:rPr>
            </w:pPr>
            <w:r w:rsidRPr="00F35A33">
              <w:rPr>
                <w:color w:val="000000"/>
                <w:sz w:val="20"/>
              </w:rPr>
              <w:t xml:space="preserve">CS SSF 1, Extension, </w:t>
            </w:r>
            <w:proofErr w:type="spellStart"/>
            <w:r w:rsidRPr="00F35A33">
              <w:rPr>
                <w:color w:val="000000"/>
                <w:sz w:val="20"/>
              </w:rPr>
              <w:t>KidneyParenchyma</w:t>
            </w:r>
            <w:proofErr w:type="spellEnd"/>
            <w:r w:rsidRPr="00F35A33">
              <w:rPr>
                <w:color w:val="000000"/>
                <w:sz w:val="20"/>
              </w:rPr>
              <w:t xml:space="preserve"> Schema (CS)</w:t>
            </w:r>
          </w:p>
        </w:tc>
      </w:tr>
      <w:tr w:rsidR="003D1BA6" w:rsidRPr="00F35A33" w14:paraId="22DA02D8" w14:textId="77777777" w:rsidTr="003679B4">
        <w:trPr>
          <w:trHeight w:val="288"/>
        </w:trPr>
        <w:tc>
          <w:tcPr>
            <w:tcW w:w="5000" w:type="pct"/>
            <w:hideMark/>
          </w:tcPr>
          <w:p w14:paraId="4B053BF5" w14:textId="77777777" w:rsidR="003D1BA6" w:rsidRPr="00F35A33" w:rsidRDefault="003D1BA6" w:rsidP="003D1BA6">
            <w:pPr>
              <w:spacing w:before="0" w:after="0"/>
              <w:rPr>
                <w:color w:val="000000"/>
                <w:sz w:val="20"/>
              </w:rPr>
            </w:pPr>
            <w:r w:rsidRPr="00F35A33">
              <w:rPr>
                <w:color w:val="000000"/>
                <w:sz w:val="20"/>
              </w:rPr>
              <w:t>CS SSF 1, Histol, Urothelial Schemas (CS)</w:t>
            </w:r>
          </w:p>
        </w:tc>
      </w:tr>
      <w:tr w:rsidR="003D1BA6" w:rsidRPr="00F35A33" w14:paraId="7A097117" w14:textId="77777777" w:rsidTr="003679B4">
        <w:trPr>
          <w:trHeight w:val="288"/>
        </w:trPr>
        <w:tc>
          <w:tcPr>
            <w:tcW w:w="5000" w:type="pct"/>
            <w:hideMark/>
          </w:tcPr>
          <w:p w14:paraId="20ABCDF8" w14:textId="77777777" w:rsidR="003D1BA6" w:rsidRPr="00F35A33" w:rsidRDefault="003D1BA6" w:rsidP="003D1BA6">
            <w:pPr>
              <w:spacing w:before="0" w:after="0"/>
              <w:rPr>
                <w:color w:val="000000"/>
                <w:sz w:val="20"/>
              </w:rPr>
            </w:pPr>
            <w:r w:rsidRPr="00F35A33">
              <w:rPr>
                <w:color w:val="000000"/>
                <w:sz w:val="20"/>
              </w:rPr>
              <w:t xml:space="preserve">CS SSF 1, Lymph Nodes, </w:t>
            </w:r>
            <w:proofErr w:type="spellStart"/>
            <w:r w:rsidRPr="00F35A33">
              <w:rPr>
                <w:color w:val="000000"/>
                <w:sz w:val="20"/>
              </w:rPr>
              <w:t>CorpusAdenosarcoma</w:t>
            </w:r>
            <w:proofErr w:type="spellEnd"/>
            <w:r w:rsidRPr="00F35A33">
              <w:rPr>
                <w:color w:val="000000"/>
                <w:sz w:val="20"/>
              </w:rPr>
              <w:t xml:space="preserve"> (CS)</w:t>
            </w:r>
          </w:p>
        </w:tc>
      </w:tr>
      <w:tr w:rsidR="003D1BA6" w:rsidRPr="00F35A33" w14:paraId="7A5FBCCC" w14:textId="77777777" w:rsidTr="003679B4">
        <w:trPr>
          <w:trHeight w:val="288"/>
        </w:trPr>
        <w:tc>
          <w:tcPr>
            <w:tcW w:w="5000" w:type="pct"/>
            <w:hideMark/>
          </w:tcPr>
          <w:p w14:paraId="574482EE" w14:textId="77777777" w:rsidR="003D1BA6" w:rsidRPr="00F35A33" w:rsidRDefault="003D1BA6" w:rsidP="003D1BA6">
            <w:pPr>
              <w:spacing w:before="0" w:after="0"/>
              <w:rPr>
                <w:color w:val="000000"/>
                <w:sz w:val="20"/>
              </w:rPr>
            </w:pPr>
            <w:r w:rsidRPr="00F35A33">
              <w:rPr>
                <w:color w:val="000000"/>
                <w:sz w:val="20"/>
              </w:rPr>
              <w:t xml:space="preserve">CS SSF 1, Lymph Nodes, </w:t>
            </w:r>
            <w:proofErr w:type="spellStart"/>
            <w:r w:rsidRPr="00F35A33">
              <w:rPr>
                <w:color w:val="000000"/>
                <w:sz w:val="20"/>
              </w:rPr>
              <w:t>CorpusCarcinoma</w:t>
            </w:r>
            <w:proofErr w:type="spellEnd"/>
            <w:r w:rsidRPr="00F35A33">
              <w:rPr>
                <w:color w:val="000000"/>
                <w:sz w:val="20"/>
              </w:rPr>
              <w:t xml:space="preserve"> (CS)</w:t>
            </w:r>
          </w:p>
        </w:tc>
      </w:tr>
      <w:tr w:rsidR="003D1BA6" w:rsidRPr="00F35A33" w14:paraId="79728AAA" w14:textId="77777777" w:rsidTr="003679B4">
        <w:trPr>
          <w:trHeight w:val="288"/>
        </w:trPr>
        <w:tc>
          <w:tcPr>
            <w:tcW w:w="5000" w:type="pct"/>
            <w:hideMark/>
          </w:tcPr>
          <w:p w14:paraId="45DAE43B" w14:textId="77777777" w:rsidR="003D1BA6" w:rsidRPr="00F35A33" w:rsidRDefault="003D1BA6" w:rsidP="003D1BA6">
            <w:pPr>
              <w:spacing w:before="0" w:after="0"/>
              <w:rPr>
                <w:color w:val="000000"/>
                <w:sz w:val="20"/>
              </w:rPr>
            </w:pPr>
            <w:r w:rsidRPr="00F35A33">
              <w:rPr>
                <w:color w:val="000000"/>
                <w:sz w:val="20"/>
              </w:rPr>
              <w:t xml:space="preserve">CS SSF 1, Lymph Nodes, </w:t>
            </w:r>
            <w:proofErr w:type="spellStart"/>
            <w:r w:rsidRPr="00F35A33">
              <w:rPr>
                <w:color w:val="000000"/>
                <w:sz w:val="20"/>
              </w:rPr>
              <w:t>CorpusSarcoma</w:t>
            </w:r>
            <w:proofErr w:type="spellEnd"/>
            <w:r w:rsidRPr="00F35A33">
              <w:rPr>
                <w:color w:val="000000"/>
                <w:sz w:val="20"/>
              </w:rPr>
              <w:t xml:space="preserve"> (CS)</w:t>
            </w:r>
          </w:p>
        </w:tc>
      </w:tr>
      <w:tr w:rsidR="003D1BA6" w:rsidRPr="00F35A33" w14:paraId="0E2BA71E" w14:textId="77777777" w:rsidTr="003679B4">
        <w:trPr>
          <w:trHeight w:val="288"/>
        </w:trPr>
        <w:tc>
          <w:tcPr>
            <w:tcW w:w="5000" w:type="pct"/>
            <w:hideMark/>
          </w:tcPr>
          <w:p w14:paraId="3A3E96CA" w14:textId="77777777" w:rsidR="003D1BA6" w:rsidRPr="00F35A33" w:rsidRDefault="003D1BA6" w:rsidP="003D1BA6">
            <w:pPr>
              <w:spacing w:before="0" w:after="0"/>
              <w:rPr>
                <w:color w:val="000000"/>
                <w:sz w:val="20"/>
              </w:rPr>
            </w:pPr>
            <w:r w:rsidRPr="00F35A33">
              <w:rPr>
                <w:color w:val="000000"/>
                <w:sz w:val="20"/>
              </w:rPr>
              <w:t xml:space="preserve">CS SSF 1, RX </w:t>
            </w:r>
            <w:proofErr w:type="spellStart"/>
            <w:r w:rsidRPr="00F35A33">
              <w:rPr>
                <w:color w:val="000000"/>
                <w:sz w:val="20"/>
              </w:rPr>
              <w:t>Summ</w:t>
            </w:r>
            <w:proofErr w:type="spellEnd"/>
            <w:r w:rsidRPr="00F35A33">
              <w:rPr>
                <w:color w:val="000000"/>
                <w:sz w:val="20"/>
              </w:rPr>
              <w:t>--Surg, Retinoblastoma Schema(CS)</w:t>
            </w:r>
          </w:p>
        </w:tc>
      </w:tr>
      <w:tr w:rsidR="003D1BA6" w:rsidRPr="00F35A33" w14:paraId="6FFBAD31" w14:textId="77777777" w:rsidTr="003679B4">
        <w:trPr>
          <w:trHeight w:val="288"/>
        </w:trPr>
        <w:tc>
          <w:tcPr>
            <w:tcW w:w="5000" w:type="pct"/>
            <w:hideMark/>
          </w:tcPr>
          <w:p w14:paraId="3BB6D44F" w14:textId="77777777" w:rsidR="003D1BA6" w:rsidRPr="00F35A33" w:rsidRDefault="003D1BA6" w:rsidP="003D1BA6">
            <w:pPr>
              <w:spacing w:before="0" w:after="0"/>
              <w:rPr>
                <w:color w:val="000000"/>
                <w:sz w:val="20"/>
              </w:rPr>
            </w:pPr>
            <w:r w:rsidRPr="00F35A33">
              <w:rPr>
                <w:color w:val="000000"/>
                <w:sz w:val="20"/>
              </w:rPr>
              <w:t>CS SSF 1, Skin/Scrotum/Merkel Cell Schemas (CS)</w:t>
            </w:r>
          </w:p>
        </w:tc>
      </w:tr>
      <w:tr w:rsidR="003D1BA6" w:rsidRPr="00F35A33" w14:paraId="44C0A5F1" w14:textId="77777777" w:rsidTr="003679B4">
        <w:trPr>
          <w:trHeight w:val="288"/>
        </w:trPr>
        <w:tc>
          <w:tcPr>
            <w:tcW w:w="5000" w:type="pct"/>
            <w:hideMark/>
          </w:tcPr>
          <w:p w14:paraId="2530307B" w14:textId="77777777" w:rsidR="003D1BA6" w:rsidRPr="00F35A33" w:rsidRDefault="003D1BA6" w:rsidP="003D1BA6">
            <w:pPr>
              <w:spacing w:before="0" w:after="0"/>
              <w:rPr>
                <w:color w:val="000000"/>
                <w:sz w:val="20"/>
              </w:rPr>
            </w:pPr>
            <w:r w:rsidRPr="00F35A33">
              <w:rPr>
                <w:color w:val="000000"/>
                <w:sz w:val="20"/>
              </w:rPr>
              <w:t>CS SSF 1, SSF 2, Prostate Schema (CS)</w:t>
            </w:r>
          </w:p>
        </w:tc>
      </w:tr>
      <w:tr w:rsidR="003D1BA6" w:rsidRPr="00F35A33" w14:paraId="0F23C734" w14:textId="77777777" w:rsidTr="003679B4">
        <w:trPr>
          <w:trHeight w:val="288"/>
        </w:trPr>
        <w:tc>
          <w:tcPr>
            <w:tcW w:w="5000" w:type="pct"/>
            <w:hideMark/>
          </w:tcPr>
          <w:p w14:paraId="2DAADE6D" w14:textId="77777777" w:rsidR="003D1BA6" w:rsidRPr="00F35A33" w:rsidRDefault="003D1BA6" w:rsidP="003D1BA6">
            <w:pPr>
              <w:spacing w:before="0" w:after="0"/>
              <w:rPr>
                <w:color w:val="000000"/>
                <w:sz w:val="20"/>
              </w:rPr>
            </w:pPr>
            <w:r w:rsidRPr="00F35A33">
              <w:rPr>
                <w:color w:val="000000"/>
                <w:sz w:val="20"/>
              </w:rPr>
              <w:t>CS SSF 1, SSF 2, SSF 15, SSF 16, Breast (CS)</w:t>
            </w:r>
          </w:p>
        </w:tc>
      </w:tr>
      <w:tr w:rsidR="003D1BA6" w:rsidRPr="00F35A33" w14:paraId="43D83A96" w14:textId="77777777" w:rsidTr="003679B4">
        <w:trPr>
          <w:trHeight w:val="288"/>
        </w:trPr>
        <w:tc>
          <w:tcPr>
            <w:tcW w:w="5000" w:type="pct"/>
            <w:hideMark/>
          </w:tcPr>
          <w:p w14:paraId="6A9DD3EE" w14:textId="77777777" w:rsidR="003D1BA6" w:rsidRPr="00F35A33" w:rsidRDefault="003D1BA6" w:rsidP="003D1BA6">
            <w:pPr>
              <w:spacing w:before="0" w:after="0"/>
              <w:rPr>
                <w:color w:val="000000"/>
                <w:sz w:val="20"/>
              </w:rPr>
            </w:pPr>
            <w:r w:rsidRPr="00F35A33">
              <w:rPr>
                <w:color w:val="000000"/>
                <w:sz w:val="20"/>
              </w:rPr>
              <w:t>CS SSF 1, Surg, DX/Stg, Sarcomas (CS)</w:t>
            </w:r>
          </w:p>
        </w:tc>
      </w:tr>
      <w:tr w:rsidR="003D1BA6" w:rsidRPr="00F35A33" w14:paraId="6215C706" w14:textId="77777777" w:rsidTr="003679B4">
        <w:trPr>
          <w:trHeight w:val="288"/>
        </w:trPr>
        <w:tc>
          <w:tcPr>
            <w:tcW w:w="5000" w:type="pct"/>
            <w:hideMark/>
          </w:tcPr>
          <w:p w14:paraId="594C6043" w14:textId="77777777" w:rsidR="003D1BA6" w:rsidRPr="00F35A33" w:rsidRDefault="003D1BA6" w:rsidP="003D1BA6">
            <w:pPr>
              <w:spacing w:before="0" w:after="0"/>
              <w:rPr>
                <w:color w:val="000000"/>
                <w:sz w:val="20"/>
              </w:rPr>
            </w:pPr>
            <w:r w:rsidRPr="00F35A33">
              <w:rPr>
                <w:color w:val="000000"/>
                <w:sz w:val="20"/>
              </w:rPr>
              <w:t>CS SSF 1, Surg, DX/Stg, Skin/Scrotum/Merkel(CS)</w:t>
            </w:r>
          </w:p>
        </w:tc>
      </w:tr>
      <w:tr w:rsidR="003D1BA6" w:rsidRPr="00F35A33" w14:paraId="0D8742D7" w14:textId="77777777" w:rsidTr="003679B4">
        <w:trPr>
          <w:trHeight w:val="288"/>
        </w:trPr>
        <w:tc>
          <w:tcPr>
            <w:tcW w:w="5000" w:type="pct"/>
            <w:hideMark/>
          </w:tcPr>
          <w:p w14:paraId="78812577" w14:textId="77777777" w:rsidR="003D1BA6" w:rsidRPr="00F35A33" w:rsidRDefault="003D1BA6" w:rsidP="003D1BA6">
            <w:pPr>
              <w:spacing w:before="0" w:after="0"/>
              <w:rPr>
                <w:color w:val="000000"/>
                <w:sz w:val="20"/>
              </w:rPr>
            </w:pPr>
            <w:r w:rsidRPr="00F35A33">
              <w:rPr>
                <w:color w:val="000000"/>
                <w:sz w:val="20"/>
              </w:rPr>
              <w:t>CS SSF 1, Surg, Sarcomas (CS)</w:t>
            </w:r>
          </w:p>
        </w:tc>
      </w:tr>
      <w:tr w:rsidR="003D1BA6" w:rsidRPr="00F35A33" w14:paraId="5EAAD225" w14:textId="77777777" w:rsidTr="003679B4">
        <w:trPr>
          <w:trHeight w:val="288"/>
        </w:trPr>
        <w:tc>
          <w:tcPr>
            <w:tcW w:w="5000" w:type="pct"/>
            <w:hideMark/>
          </w:tcPr>
          <w:p w14:paraId="191BE848" w14:textId="77777777" w:rsidR="003D1BA6" w:rsidRPr="00F35A33" w:rsidRDefault="003D1BA6" w:rsidP="003D1BA6">
            <w:pPr>
              <w:spacing w:before="0" w:after="0"/>
              <w:rPr>
                <w:color w:val="000000"/>
                <w:sz w:val="20"/>
              </w:rPr>
            </w:pPr>
            <w:r w:rsidRPr="00F35A33">
              <w:rPr>
                <w:color w:val="000000"/>
                <w:sz w:val="20"/>
              </w:rPr>
              <w:t>CS SSF 1, Surg, Skin/Scrotum/Merkel (CS)</w:t>
            </w:r>
          </w:p>
        </w:tc>
      </w:tr>
      <w:tr w:rsidR="003D1BA6" w:rsidRPr="00F35A33" w14:paraId="4B9F66CF" w14:textId="77777777" w:rsidTr="003679B4">
        <w:trPr>
          <w:trHeight w:val="288"/>
        </w:trPr>
        <w:tc>
          <w:tcPr>
            <w:tcW w:w="5000" w:type="pct"/>
            <w:hideMark/>
          </w:tcPr>
          <w:p w14:paraId="5A4CB3ED" w14:textId="77777777" w:rsidR="003D1BA6" w:rsidRPr="00F35A33" w:rsidRDefault="003D1BA6" w:rsidP="003D1BA6">
            <w:pPr>
              <w:spacing w:before="0" w:after="0"/>
              <w:rPr>
                <w:color w:val="000000"/>
                <w:sz w:val="20"/>
              </w:rPr>
            </w:pPr>
            <w:r w:rsidRPr="00F35A33">
              <w:rPr>
                <w:color w:val="000000"/>
                <w:sz w:val="20"/>
              </w:rPr>
              <w:t>CS SSF 1, Surg, Urothelial Schemas (CS)</w:t>
            </w:r>
          </w:p>
        </w:tc>
      </w:tr>
      <w:tr w:rsidR="003D1BA6" w:rsidRPr="00F35A33" w14:paraId="27705494" w14:textId="77777777" w:rsidTr="003679B4">
        <w:trPr>
          <w:trHeight w:val="288"/>
        </w:trPr>
        <w:tc>
          <w:tcPr>
            <w:tcW w:w="5000" w:type="pct"/>
            <w:hideMark/>
          </w:tcPr>
          <w:p w14:paraId="3D37F9A0" w14:textId="77777777" w:rsidR="003D1BA6" w:rsidRPr="00F35A33" w:rsidRDefault="003D1BA6" w:rsidP="003D1BA6">
            <w:pPr>
              <w:spacing w:before="0" w:after="0"/>
              <w:rPr>
                <w:color w:val="000000"/>
                <w:sz w:val="20"/>
              </w:rPr>
            </w:pPr>
            <w:r w:rsidRPr="00F35A33">
              <w:rPr>
                <w:color w:val="000000"/>
                <w:sz w:val="20"/>
              </w:rPr>
              <w:t xml:space="preserve">CS SSF 1, Surgery, </w:t>
            </w:r>
            <w:proofErr w:type="spellStart"/>
            <w:r w:rsidRPr="00F35A33">
              <w:rPr>
                <w:color w:val="000000"/>
                <w:sz w:val="20"/>
              </w:rPr>
              <w:t>KidneyParenchyma</w:t>
            </w:r>
            <w:proofErr w:type="spellEnd"/>
            <w:r w:rsidRPr="00F35A33">
              <w:rPr>
                <w:color w:val="000000"/>
                <w:sz w:val="20"/>
              </w:rPr>
              <w:t xml:space="preserve"> Schema (CS)</w:t>
            </w:r>
          </w:p>
        </w:tc>
      </w:tr>
      <w:tr w:rsidR="003D1BA6" w:rsidRPr="00F35A33" w14:paraId="3AC74EDC" w14:textId="77777777" w:rsidTr="003679B4">
        <w:trPr>
          <w:trHeight w:val="288"/>
        </w:trPr>
        <w:tc>
          <w:tcPr>
            <w:tcW w:w="5000" w:type="pct"/>
            <w:hideMark/>
          </w:tcPr>
          <w:p w14:paraId="1B69895C" w14:textId="77777777" w:rsidR="003D1BA6" w:rsidRPr="00F35A33" w:rsidRDefault="003D1BA6" w:rsidP="003D1BA6">
            <w:pPr>
              <w:spacing w:before="0" w:after="0"/>
              <w:rPr>
                <w:color w:val="000000"/>
                <w:sz w:val="20"/>
              </w:rPr>
            </w:pPr>
            <w:r w:rsidRPr="00F35A33">
              <w:rPr>
                <w:color w:val="000000"/>
                <w:sz w:val="20"/>
              </w:rPr>
              <w:t>CS SSF 1, TS/Ext Eval, Retinoblastoma Schema (CS)</w:t>
            </w:r>
          </w:p>
        </w:tc>
      </w:tr>
      <w:tr w:rsidR="003D1BA6" w:rsidRPr="00F35A33" w14:paraId="461DA78B" w14:textId="77777777" w:rsidTr="003679B4">
        <w:trPr>
          <w:trHeight w:val="288"/>
        </w:trPr>
        <w:tc>
          <w:tcPr>
            <w:tcW w:w="5000" w:type="pct"/>
            <w:hideMark/>
          </w:tcPr>
          <w:p w14:paraId="0B292FDB" w14:textId="77777777" w:rsidR="003D1BA6" w:rsidRPr="00F35A33" w:rsidRDefault="003D1BA6" w:rsidP="003D1BA6">
            <w:pPr>
              <w:spacing w:before="0" w:after="0"/>
              <w:rPr>
                <w:color w:val="000000"/>
                <w:sz w:val="20"/>
              </w:rPr>
            </w:pPr>
            <w:r w:rsidRPr="00F35A33">
              <w:rPr>
                <w:color w:val="000000"/>
                <w:sz w:val="20"/>
              </w:rPr>
              <w:t>CS SSF 1, Upper GI Schemas (CS)</w:t>
            </w:r>
          </w:p>
        </w:tc>
      </w:tr>
      <w:tr w:rsidR="003D1BA6" w:rsidRPr="00F35A33" w14:paraId="02F63050" w14:textId="77777777" w:rsidTr="003679B4">
        <w:trPr>
          <w:trHeight w:val="288"/>
        </w:trPr>
        <w:tc>
          <w:tcPr>
            <w:tcW w:w="5000" w:type="pct"/>
            <w:hideMark/>
          </w:tcPr>
          <w:p w14:paraId="7AB1682B" w14:textId="77777777" w:rsidR="003D1BA6" w:rsidRPr="00F35A33" w:rsidRDefault="003D1BA6" w:rsidP="003D1BA6">
            <w:pPr>
              <w:spacing w:before="0" w:after="0"/>
              <w:rPr>
                <w:color w:val="000000"/>
                <w:sz w:val="20"/>
              </w:rPr>
            </w:pPr>
            <w:r w:rsidRPr="00F35A33">
              <w:rPr>
                <w:color w:val="000000"/>
                <w:sz w:val="20"/>
              </w:rPr>
              <w:t>CS SSF 10, Lymph Nodes, Vulva Schema (CS)</w:t>
            </w:r>
          </w:p>
        </w:tc>
      </w:tr>
      <w:tr w:rsidR="003D1BA6" w:rsidRPr="00F35A33" w14:paraId="0057326F" w14:textId="77777777" w:rsidTr="003679B4">
        <w:trPr>
          <w:trHeight w:val="288"/>
        </w:trPr>
        <w:tc>
          <w:tcPr>
            <w:tcW w:w="5000" w:type="pct"/>
            <w:hideMark/>
          </w:tcPr>
          <w:p w14:paraId="39A815C0" w14:textId="77777777" w:rsidR="003D1BA6" w:rsidRPr="00F35A33" w:rsidRDefault="003D1BA6" w:rsidP="003D1BA6">
            <w:pPr>
              <w:spacing w:before="0" w:after="0"/>
              <w:rPr>
                <w:color w:val="000000"/>
                <w:sz w:val="20"/>
              </w:rPr>
            </w:pPr>
            <w:r w:rsidRPr="00F35A33">
              <w:rPr>
                <w:color w:val="000000"/>
                <w:sz w:val="20"/>
              </w:rPr>
              <w:t>CS SSF 10, SSF 11, Breast (CS)</w:t>
            </w:r>
          </w:p>
        </w:tc>
      </w:tr>
      <w:tr w:rsidR="003D1BA6" w:rsidRPr="00F35A33" w14:paraId="42250965" w14:textId="77777777" w:rsidTr="003679B4">
        <w:trPr>
          <w:trHeight w:val="288"/>
        </w:trPr>
        <w:tc>
          <w:tcPr>
            <w:tcW w:w="5000" w:type="pct"/>
            <w:hideMark/>
          </w:tcPr>
          <w:p w14:paraId="2C3681F9" w14:textId="77777777" w:rsidR="003D1BA6" w:rsidRPr="00F35A33" w:rsidRDefault="003D1BA6" w:rsidP="003D1BA6">
            <w:pPr>
              <w:spacing w:before="0" w:after="0"/>
              <w:rPr>
                <w:color w:val="000000"/>
                <w:sz w:val="20"/>
              </w:rPr>
            </w:pPr>
            <w:r w:rsidRPr="00F35A33">
              <w:rPr>
                <w:color w:val="000000"/>
                <w:sz w:val="20"/>
              </w:rPr>
              <w:t>CS SSF 10, SSF 11, Surgery, DX/Stg, Breast (CS)</w:t>
            </w:r>
          </w:p>
        </w:tc>
      </w:tr>
      <w:tr w:rsidR="003D1BA6" w:rsidRPr="00F35A33" w14:paraId="1AD9DFA8" w14:textId="77777777" w:rsidTr="003679B4">
        <w:trPr>
          <w:trHeight w:val="288"/>
        </w:trPr>
        <w:tc>
          <w:tcPr>
            <w:tcW w:w="5000" w:type="pct"/>
            <w:hideMark/>
          </w:tcPr>
          <w:p w14:paraId="21E64B0C" w14:textId="77777777" w:rsidR="003D1BA6" w:rsidRPr="00F35A33" w:rsidRDefault="003D1BA6" w:rsidP="003D1BA6">
            <w:pPr>
              <w:spacing w:before="0" w:after="0"/>
              <w:rPr>
                <w:color w:val="000000"/>
                <w:sz w:val="20"/>
              </w:rPr>
            </w:pPr>
            <w:r w:rsidRPr="00F35A33">
              <w:rPr>
                <w:color w:val="000000"/>
                <w:sz w:val="20"/>
              </w:rPr>
              <w:t>CS SSF 10, SSF 16, Testis (CS)</w:t>
            </w:r>
          </w:p>
        </w:tc>
      </w:tr>
      <w:tr w:rsidR="003D1BA6" w:rsidRPr="00F35A33" w14:paraId="68D28D01" w14:textId="77777777" w:rsidTr="003679B4">
        <w:trPr>
          <w:trHeight w:val="288"/>
        </w:trPr>
        <w:tc>
          <w:tcPr>
            <w:tcW w:w="5000" w:type="pct"/>
            <w:hideMark/>
          </w:tcPr>
          <w:p w14:paraId="3365F0C5" w14:textId="77777777" w:rsidR="003D1BA6" w:rsidRPr="00F35A33" w:rsidRDefault="003D1BA6" w:rsidP="003D1BA6">
            <w:pPr>
              <w:spacing w:before="0" w:after="0"/>
              <w:rPr>
                <w:color w:val="000000"/>
                <w:sz w:val="20"/>
              </w:rPr>
            </w:pPr>
            <w:r w:rsidRPr="00F35A33">
              <w:rPr>
                <w:color w:val="000000"/>
                <w:sz w:val="20"/>
              </w:rPr>
              <w:t xml:space="preserve">CS SSF 11, </w:t>
            </w:r>
            <w:proofErr w:type="spellStart"/>
            <w:r w:rsidRPr="00F35A33">
              <w:rPr>
                <w:color w:val="000000"/>
                <w:sz w:val="20"/>
              </w:rPr>
              <w:t>GISTAppendix</w:t>
            </w:r>
            <w:proofErr w:type="spellEnd"/>
            <w:r w:rsidRPr="00F35A33">
              <w:rPr>
                <w:color w:val="000000"/>
                <w:sz w:val="20"/>
              </w:rPr>
              <w:t>, Colon, Rectum (CS)</w:t>
            </w:r>
          </w:p>
        </w:tc>
      </w:tr>
      <w:tr w:rsidR="003D1BA6" w:rsidRPr="00F35A33" w14:paraId="54D1B107" w14:textId="77777777" w:rsidTr="003679B4">
        <w:trPr>
          <w:trHeight w:val="288"/>
        </w:trPr>
        <w:tc>
          <w:tcPr>
            <w:tcW w:w="5000" w:type="pct"/>
            <w:hideMark/>
          </w:tcPr>
          <w:p w14:paraId="70785E97" w14:textId="77777777" w:rsidR="003D1BA6" w:rsidRPr="00F35A33" w:rsidRDefault="003D1BA6" w:rsidP="003D1BA6">
            <w:pPr>
              <w:spacing w:before="0" w:after="0"/>
              <w:rPr>
                <w:color w:val="000000"/>
                <w:sz w:val="20"/>
              </w:rPr>
            </w:pPr>
            <w:r w:rsidRPr="00F35A33">
              <w:rPr>
                <w:color w:val="000000"/>
                <w:sz w:val="20"/>
              </w:rPr>
              <w:t>CS SSF 11, Lip/</w:t>
            </w:r>
            <w:proofErr w:type="spellStart"/>
            <w:r w:rsidRPr="00F35A33">
              <w:rPr>
                <w:color w:val="000000"/>
                <w:sz w:val="20"/>
              </w:rPr>
              <w:t>OralCavity</w:t>
            </w:r>
            <w:proofErr w:type="spellEnd"/>
            <w:r w:rsidRPr="00F35A33">
              <w:rPr>
                <w:color w:val="000000"/>
                <w:sz w:val="20"/>
              </w:rPr>
              <w:t>/Nasal Schemas (CS)</w:t>
            </w:r>
          </w:p>
        </w:tc>
      </w:tr>
      <w:tr w:rsidR="003D1BA6" w:rsidRPr="00F35A33" w14:paraId="78D62EAA" w14:textId="77777777" w:rsidTr="003679B4">
        <w:trPr>
          <w:trHeight w:val="288"/>
        </w:trPr>
        <w:tc>
          <w:tcPr>
            <w:tcW w:w="5000" w:type="pct"/>
            <w:hideMark/>
          </w:tcPr>
          <w:p w14:paraId="0B814239" w14:textId="77777777" w:rsidR="003D1BA6" w:rsidRPr="00F35A33" w:rsidRDefault="003D1BA6" w:rsidP="003D1BA6">
            <w:pPr>
              <w:spacing w:before="0" w:after="0"/>
              <w:rPr>
                <w:color w:val="000000"/>
                <w:sz w:val="20"/>
              </w:rPr>
            </w:pPr>
            <w:r w:rsidRPr="00F35A33">
              <w:rPr>
                <w:color w:val="000000"/>
                <w:sz w:val="20"/>
              </w:rPr>
              <w:t>CS SSF 11, Lymph Nodes, Vulva (CS)</w:t>
            </w:r>
          </w:p>
        </w:tc>
      </w:tr>
      <w:tr w:rsidR="003D1BA6" w:rsidRPr="00F35A33" w14:paraId="7EA3D4BC" w14:textId="77777777" w:rsidTr="003679B4">
        <w:trPr>
          <w:trHeight w:val="288"/>
        </w:trPr>
        <w:tc>
          <w:tcPr>
            <w:tcW w:w="5000" w:type="pct"/>
            <w:hideMark/>
          </w:tcPr>
          <w:p w14:paraId="4BC9252C" w14:textId="77777777" w:rsidR="003D1BA6" w:rsidRPr="00F35A33" w:rsidRDefault="003D1BA6" w:rsidP="003D1BA6">
            <w:pPr>
              <w:spacing w:before="0" w:after="0"/>
              <w:rPr>
                <w:color w:val="000000"/>
                <w:sz w:val="20"/>
              </w:rPr>
            </w:pPr>
            <w:r w:rsidRPr="00F35A33">
              <w:rPr>
                <w:color w:val="000000"/>
                <w:sz w:val="20"/>
              </w:rPr>
              <w:t>CS SSF 11, Surg, Appendix Schema (CS)</w:t>
            </w:r>
          </w:p>
        </w:tc>
      </w:tr>
      <w:tr w:rsidR="003D1BA6" w:rsidRPr="00F35A33" w14:paraId="21AEA840" w14:textId="77777777" w:rsidTr="003679B4">
        <w:trPr>
          <w:trHeight w:val="288"/>
        </w:trPr>
        <w:tc>
          <w:tcPr>
            <w:tcW w:w="5000" w:type="pct"/>
            <w:hideMark/>
          </w:tcPr>
          <w:p w14:paraId="6E2522A3" w14:textId="77777777" w:rsidR="003D1BA6" w:rsidRPr="00F35A33" w:rsidRDefault="003D1BA6" w:rsidP="003D1BA6">
            <w:pPr>
              <w:spacing w:before="0" w:after="0"/>
              <w:rPr>
                <w:color w:val="000000"/>
                <w:sz w:val="20"/>
              </w:rPr>
            </w:pPr>
            <w:r w:rsidRPr="00F35A33">
              <w:rPr>
                <w:color w:val="000000"/>
                <w:sz w:val="20"/>
              </w:rPr>
              <w:t>CS SSF 11, Surg, DX/Stg Proc, Appendix Schema (CS)</w:t>
            </w:r>
          </w:p>
        </w:tc>
      </w:tr>
      <w:tr w:rsidR="003D1BA6" w:rsidRPr="00F35A33" w14:paraId="7EB4EC3D" w14:textId="77777777" w:rsidTr="003679B4">
        <w:trPr>
          <w:trHeight w:val="288"/>
        </w:trPr>
        <w:tc>
          <w:tcPr>
            <w:tcW w:w="5000" w:type="pct"/>
            <w:hideMark/>
          </w:tcPr>
          <w:p w14:paraId="44795B6B" w14:textId="77777777" w:rsidR="003D1BA6" w:rsidRPr="00F35A33" w:rsidRDefault="003D1BA6" w:rsidP="003D1BA6">
            <w:pPr>
              <w:spacing w:before="0" w:after="0"/>
              <w:rPr>
                <w:color w:val="000000"/>
                <w:sz w:val="20"/>
              </w:rPr>
            </w:pPr>
            <w:r w:rsidRPr="00F35A33">
              <w:rPr>
                <w:color w:val="000000"/>
                <w:sz w:val="20"/>
              </w:rPr>
              <w:t>CS SSF 11, Surg, DX/Stg Proc, Skin Schema (CS)</w:t>
            </w:r>
          </w:p>
        </w:tc>
      </w:tr>
      <w:tr w:rsidR="003D1BA6" w:rsidRPr="00F35A33" w14:paraId="5B0F80D4" w14:textId="77777777" w:rsidTr="003679B4">
        <w:trPr>
          <w:trHeight w:val="288"/>
        </w:trPr>
        <w:tc>
          <w:tcPr>
            <w:tcW w:w="5000" w:type="pct"/>
            <w:hideMark/>
          </w:tcPr>
          <w:p w14:paraId="7DD7CE3A" w14:textId="77777777" w:rsidR="003D1BA6" w:rsidRPr="00F35A33" w:rsidRDefault="003D1BA6" w:rsidP="003D1BA6">
            <w:pPr>
              <w:spacing w:before="0" w:after="0"/>
              <w:rPr>
                <w:color w:val="000000"/>
                <w:sz w:val="20"/>
              </w:rPr>
            </w:pPr>
            <w:r w:rsidRPr="00F35A33">
              <w:rPr>
                <w:color w:val="000000"/>
                <w:sz w:val="20"/>
              </w:rPr>
              <w:t>CS SSF 11, Surg, Skin Schema (CS)</w:t>
            </w:r>
          </w:p>
        </w:tc>
      </w:tr>
      <w:tr w:rsidR="003D1BA6" w:rsidRPr="00F35A33" w14:paraId="0B79BE1D" w14:textId="77777777" w:rsidTr="003679B4">
        <w:trPr>
          <w:trHeight w:val="288"/>
        </w:trPr>
        <w:tc>
          <w:tcPr>
            <w:tcW w:w="5000" w:type="pct"/>
            <w:hideMark/>
          </w:tcPr>
          <w:p w14:paraId="7CCE254C" w14:textId="77777777" w:rsidR="003D1BA6" w:rsidRPr="00F35A33" w:rsidRDefault="003D1BA6" w:rsidP="003D1BA6">
            <w:pPr>
              <w:spacing w:before="0" w:after="0"/>
              <w:rPr>
                <w:color w:val="000000"/>
                <w:sz w:val="20"/>
              </w:rPr>
            </w:pPr>
            <w:r w:rsidRPr="00F35A33">
              <w:rPr>
                <w:color w:val="000000"/>
                <w:sz w:val="20"/>
              </w:rPr>
              <w:t>CS SSF 12, SSF 13, Breast (CS)</w:t>
            </w:r>
          </w:p>
        </w:tc>
      </w:tr>
      <w:tr w:rsidR="003D1BA6" w:rsidRPr="00F35A33" w14:paraId="1C72DF51" w14:textId="77777777" w:rsidTr="003679B4">
        <w:trPr>
          <w:trHeight w:val="288"/>
        </w:trPr>
        <w:tc>
          <w:tcPr>
            <w:tcW w:w="5000" w:type="pct"/>
            <w:hideMark/>
          </w:tcPr>
          <w:p w14:paraId="587F086B" w14:textId="77777777" w:rsidR="003D1BA6" w:rsidRPr="00F35A33" w:rsidRDefault="003D1BA6" w:rsidP="003D1BA6">
            <w:pPr>
              <w:spacing w:before="0" w:after="0"/>
              <w:rPr>
                <w:color w:val="000000"/>
                <w:sz w:val="20"/>
              </w:rPr>
            </w:pPr>
            <w:r w:rsidRPr="00F35A33">
              <w:rPr>
                <w:color w:val="000000"/>
                <w:sz w:val="20"/>
              </w:rPr>
              <w:t>CS SSF 12, SSF 13, Prostate Schema (CS)</w:t>
            </w:r>
          </w:p>
        </w:tc>
      </w:tr>
      <w:tr w:rsidR="003D1BA6" w:rsidRPr="00F35A33" w14:paraId="2D0BD3B5" w14:textId="77777777" w:rsidTr="003679B4">
        <w:trPr>
          <w:trHeight w:val="288"/>
        </w:trPr>
        <w:tc>
          <w:tcPr>
            <w:tcW w:w="5000" w:type="pct"/>
            <w:hideMark/>
          </w:tcPr>
          <w:p w14:paraId="7DEDF639" w14:textId="77777777" w:rsidR="003D1BA6" w:rsidRPr="00F35A33" w:rsidRDefault="003D1BA6" w:rsidP="003D1BA6">
            <w:pPr>
              <w:spacing w:before="0" w:after="0"/>
              <w:rPr>
                <w:color w:val="000000"/>
                <w:sz w:val="20"/>
              </w:rPr>
            </w:pPr>
            <w:r w:rsidRPr="00F35A33">
              <w:rPr>
                <w:color w:val="000000"/>
                <w:sz w:val="20"/>
              </w:rPr>
              <w:t>CS SSF 12, SSF 13, Surgery, DX/Stg, Breast (CS)</w:t>
            </w:r>
          </w:p>
        </w:tc>
      </w:tr>
      <w:tr w:rsidR="003D1BA6" w:rsidRPr="00F35A33" w14:paraId="6A2261C1" w14:textId="77777777" w:rsidTr="003679B4">
        <w:trPr>
          <w:trHeight w:val="288"/>
        </w:trPr>
        <w:tc>
          <w:tcPr>
            <w:tcW w:w="5000" w:type="pct"/>
            <w:hideMark/>
          </w:tcPr>
          <w:p w14:paraId="39C588EB" w14:textId="77777777" w:rsidR="003D1BA6" w:rsidRPr="00F35A33" w:rsidRDefault="003D1BA6" w:rsidP="003D1BA6">
            <w:pPr>
              <w:spacing w:before="0" w:after="0"/>
              <w:rPr>
                <w:color w:val="000000"/>
                <w:sz w:val="20"/>
              </w:rPr>
            </w:pPr>
            <w:r w:rsidRPr="00F35A33">
              <w:rPr>
                <w:color w:val="000000"/>
                <w:sz w:val="20"/>
              </w:rPr>
              <w:t>CS SSF 12, SSF 13, Testis (CS)</w:t>
            </w:r>
          </w:p>
        </w:tc>
      </w:tr>
      <w:tr w:rsidR="003D1BA6" w:rsidRPr="00F35A33" w14:paraId="47951E7F" w14:textId="77777777" w:rsidTr="003679B4">
        <w:trPr>
          <w:trHeight w:val="288"/>
        </w:trPr>
        <w:tc>
          <w:tcPr>
            <w:tcW w:w="5000" w:type="pct"/>
            <w:hideMark/>
          </w:tcPr>
          <w:p w14:paraId="440D26C5" w14:textId="77777777" w:rsidR="003D1BA6" w:rsidRPr="00F35A33" w:rsidRDefault="003D1BA6" w:rsidP="003D1BA6">
            <w:pPr>
              <w:spacing w:before="0" w:after="0"/>
              <w:rPr>
                <w:color w:val="000000"/>
                <w:sz w:val="20"/>
              </w:rPr>
            </w:pPr>
            <w:r w:rsidRPr="00F35A33">
              <w:rPr>
                <w:color w:val="000000"/>
                <w:sz w:val="20"/>
              </w:rPr>
              <w:t>CS SSF 13, Extension, Prostate Schema (CS)</w:t>
            </w:r>
          </w:p>
        </w:tc>
      </w:tr>
      <w:tr w:rsidR="003D1BA6" w:rsidRPr="00F35A33" w14:paraId="5C56AB49" w14:textId="77777777" w:rsidTr="003679B4">
        <w:trPr>
          <w:trHeight w:val="288"/>
        </w:trPr>
        <w:tc>
          <w:tcPr>
            <w:tcW w:w="5000" w:type="pct"/>
            <w:hideMark/>
          </w:tcPr>
          <w:p w14:paraId="3EBFBA30" w14:textId="77777777" w:rsidR="003D1BA6" w:rsidRPr="00F35A33" w:rsidRDefault="003D1BA6" w:rsidP="003D1BA6">
            <w:pPr>
              <w:spacing w:before="0" w:after="0"/>
              <w:rPr>
                <w:color w:val="000000"/>
                <w:sz w:val="20"/>
              </w:rPr>
            </w:pPr>
            <w:r w:rsidRPr="00F35A33">
              <w:rPr>
                <w:color w:val="000000"/>
                <w:sz w:val="20"/>
              </w:rPr>
              <w:t>CS SSF 14, SSF 15, Testis (CS)</w:t>
            </w:r>
          </w:p>
        </w:tc>
      </w:tr>
      <w:tr w:rsidR="003D1BA6" w:rsidRPr="00F35A33" w14:paraId="105BCE2D" w14:textId="77777777" w:rsidTr="003679B4">
        <w:trPr>
          <w:trHeight w:val="288"/>
        </w:trPr>
        <w:tc>
          <w:tcPr>
            <w:tcW w:w="5000" w:type="pct"/>
            <w:hideMark/>
          </w:tcPr>
          <w:p w14:paraId="03F60649" w14:textId="77777777" w:rsidR="003D1BA6" w:rsidRPr="00F35A33" w:rsidRDefault="003D1BA6" w:rsidP="003D1BA6">
            <w:pPr>
              <w:spacing w:before="0" w:after="0"/>
              <w:rPr>
                <w:color w:val="000000"/>
                <w:sz w:val="20"/>
              </w:rPr>
            </w:pPr>
            <w:r w:rsidRPr="00F35A33">
              <w:rPr>
                <w:color w:val="000000"/>
                <w:sz w:val="20"/>
              </w:rPr>
              <w:t>CS SSF 14, Surgery, DX/Stg, Breast (CS)</w:t>
            </w:r>
          </w:p>
        </w:tc>
      </w:tr>
      <w:tr w:rsidR="003D1BA6" w:rsidRPr="00F35A33" w14:paraId="282F98AB" w14:textId="77777777" w:rsidTr="003679B4">
        <w:trPr>
          <w:trHeight w:val="288"/>
        </w:trPr>
        <w:tc>
          <w:tcPr>
            <w:tcW w:w="5000" w:type="pct"/>
            <w:hideMark/>
          </w:tcPr>
          <w:p w14:paraId="2D015BE8" w14:textId="77777777" w:rsidR="003D1BA6" w:rsidRPr="00F35A33" w:rsidRDefault="003D1BA6" w:rsidP="003D1BA6">
            <w:pPr>
              <w:spacing w:before="0" w:after="0"/>
              <w:rPr>
                <w:color w:val="000000"/>
                <w:sz w:val="20"/>
              </w:rPr>
            </w:pPr>
            <w:r w:rsidRPr="00F35A33">
              <w:rPr>
                <w:color w:val="000000"/>
                <w:sz w:val="20"/>
              </w:rPr>
              <w:t>CS SSF 15, SSF 9, 11, 13, 14, Breast (CS)</w:t>
            </w:r>
          </w:p>
        </w:tc>
      </w:tr>
      <w:tr w:rsidR="003D1BA6" w:rsidRPr="00F35A33" w14:paraId="421D7110" w14:textId="77777777" w:rsidTr="003679B4">
        <w:trPr>
          <w:trHeight w:val="288"/>
        </w:trPr>
        <w:tc>
          <w:tcPr>
            <w:tcW w:w="5000" w:type="pct"/>
            <w:hideMark/>
          </w:tcPr>
          <w:p w14:paraId="4500933D" w14:textId="77777777" w:rsidR="003D1BA6" w:rsidRPr="00F35A33" w:rsidRDefault="003D1BA6" w:rsidP="003D1BA6">
            <w:pPr>
              <w:spacing w:before="0" w:after="0"/>
              <w:rPr>
                <w:color w:val="000000"/>
                <w:sz w:val="20"/>
              </w:rPr>
            </w:pPr>
            <w:r w:rsidRPr="00F35A33">
              <w:rPr>
                <w:color w:val="000000"/>
                <w:sz w:val="20"/>
              </w:rPr>
              <w:t xml:space="preserve">CS SSF 16, </w:t>
            </w:r>
            <w:proofErr w:type="spellStart"/>
            <w:r w:rsidRPr="00F35A33">
              <w:rPr>
                <w:color w:val="000000"/>
                <w:sz w:val="20"/>
              </w:rPr>
              <w:t>MerkelCell</w:t>
            </w:r>
            <w:proofErr w:type="spellEnd"/>
            <w:r w:rsidRPr="00F35A33">
              <w:rPr>
                <w:color w:val="000000"/>
                <w:sz w:val="20"/>
              </w:rPr>
              <w:t xml:space="preserve"> Schemas (CS)</w:t>
            </w:r>
          </w:p>
        </w:tc>
      </w:tr>
      <w:tr w:rsidR="003D1BA6" w:rsidRPr="00F35A33" w14:paraId="27C27246" w14:textId="77777777" w:rsidTr="003679B4">
        <w:trPr>
          <w:trHeight w:val="288"/>
        </w:trPr>
        <w:tc>
          <w:tcPr>
            <w:tcW w:w="5000" w:type="pct"/>
            <w:hideMark/>
          </w:tcPr>
          <w:p w14:paraId="7E874DD9" w14:textId="77777777" w:rsidR="003D1BA6" w:rsidRPr="00F35A33" w:rsidRDefault="003D1BA6" w:rsidP="003D1BA6">
            <w:pPr>
              <w:spacing w:before="0" w:after="0"/>
              <w:rPr>
                <w:color w:val="000000"/>
                <w:sz w:val="20"/>
              </w:rPr>
            </w:pPr>
            <w:r w:rsidRPr="00F35A33">
              <w:rPr>
                <w:color w:val="000000"/>
                <w:sz w:val="20"/>
              </w:rPr>
              <w:t>CS SSF 16, Skin and Scrotum Schemas (CS)</w:t>
            </w:r>
          </w:p>
        </w:tc>
      </w:tr>
      <w:tr w:rsidR="003D1BA6" w:rsidRPr="00F35A33" w14:paraId="3923F5D9" w14:textId="77777777" w:rsidTr="003679B4">
        <w:trPr>
          <w:trHeight w:val="288"/>
        </w:trPr>
        <w:tc>
          <w:tcPr>
            <w:tcW w:w="5000" w:type="pct"/>
            <w:hideMark/>
          </w:tcPr>
          <w:p w14:paraId="69A6A565" w14:textId="77777777" w:rsidR="003D1BA6" w:rsidRPr="00F35A33" w:rsidRDefault="003D1BA6" w:rsidP="003D1BA6">
            <w:pPr>
              <w:spacing w:before="0" w:after="0"/>
              <w:rPr>
                <w:color w:val="000000"/>
                <w:sz w:val="20"/>
              </w:rPr>
            </w:pPr>
            <w:r w:rsidRPr="00F35A33">
              <w:rPr>
                <w:color w:val="000000"/>
                <w:sz w:val="20"/>
              </w:rPr>
              <w:t xml:space="preserve">CS SSF 17, </w:t>
            </w:r>
            <w:proofErr w:type="spellStart"/>
            <w:r w:rsidRPr="00F35A33">
              <w:rPr>
                <w:color w:val="000000"/>
                <w:sz w:val="20"/>
              </w:rPr>
              <w:t>MerkelCell</w:t>
            </w:r>
            <w:proofErr w:type="spellEnd"/>
            <w:r w:rsidRPr="00F35A33">
              <w:rPr>
                <w:color w:val="000000"/>
                <w:sz w:val="20"/>
              </w:rPr>
              <w:t xml:space="preserve"> Schemas (CS)</w:t>
            </w:r>
          </w:p>
        </w:tc>
      </w:tr>
      <w:tr w:rsidR="003D1BA6" w:rsidRPr="00F35A33" w14:paraId="6A675E84" w14:textId="77777777" w:rsidTr="003679B4">
        <w:trPr>
          <w:trHeight w:val="288"/>
        </w:trPr>
        <w:tc>
          <w:tcPr>
            <w:tcW w:w="5000" w:type="pct"/>
            <w:hideMark/>
          </w:tcPr>
          <w:p w14:paraId="339B5DB9" w14:textId="77777777" w:rsidR="003D1BA6" w:rsidRPr="00F35A33" w:rsidRDefault="003D1BA6" w:rsidP="003D1BA6">
            <w:pPr>
              <w:spacing w:before="0" w:after="0"/>
              <w:rPr>
                <w:color w:val="000000"/>
                <w:sz w:val="20"/>
              </w:rPr>
            </w:pPr>
            <w:r w:rsidRPr="00F35A33">
              <w:rPr>
                <w:color w:val="000000"/>
                <w:sz w:val="20"/>
              </w:rPr>
              <w:t xml:space="preserve">CS SSF 18, </w:t>
            </w:r>
            <w:proofErr w:type="spellStart"/>
            <w:r w:rsidRPr="00F35A33">
              <w:rPr>
                <w:color w:val="000000"/>
                <w:sz w:val="20"/>
              </w:rPr>
              <w:t>MerkelCell</w:t>
            </w:r>
            <w:proofErr w:type="spellEnd"/>
            <w:r w:rsidRPr="00F35A33">
              <w:rPr>
                <w:color w:val="000000"/>
                <w:sz w:val="20"/>
              </w:rPr>
              <w:t xml:space="preserve"> Schemas (CS)</w:t>
            </w:r>
          </w:p>
        </w:tc>
      </w:tr>
      <w:tr w:rsidR="003D1BA6" w:rsidRPr="00F35A33" w14:paraId="4FF854B0" w14:textId="77777777" w:rsidTr="003679B4">
        <w:trPr>
          <w:trHeight w:val="288"/>
        </w:trPr>
        <w:tc>
          <w:tcPr>
            <w:tcW w:w="5000" w:type="pct"/>
            <w:hideMark/>
          </w:tcPr>
          <w:p w14:paraId="1AA1E5C4" w14:textId="77777777" w:rsidR="003D1BA6" w:rsidRPr="00F35A33" w:rsidRDefault="003D1BA6" w:rsidP="003D1BA6">
            <w:pPr>
              <w:spacing w:before="0" w:after="0"/>
              <w:rPr>
                <w:color w:val="000000"/>
                <w:sz w:val="20"/>
              </w:rPr>
            </w:pPr>
            <w:r w:rsidRPr="00F35A33">
              <w:rPr>
                <w:color w:val="000000"/>
                <w:sz w:val="20"/>
              </w:rPr>
              <w:t>CS SSF 1-9, Head and Neck Schemas (CS)</w:t>
            </w:r>
          </w:p>
        </w:tc>
      </w:tr>
      <w:tr w:rsidR="003D1BA6" w:rsidRPr="00F35A33" w14:paraId="16FB0BAD" w14:textId="77777777" w:rsidTr="003679B4">
        <w:trPr>
          <w:trHeight w:val="288"/>
        </w:trPr>
        <w:tc>
          <w:tcPr>
            <w:tcW w:w="5000" w:type="pct"/>
            <w:hideMark/>
          </w:tcPr>
          <w:p w14:paraId="04D5BE88" w14:textId="77777777" w:rsidR="003D1BA6" w:rsidRPr="00F35A33" w:rsidRDefault="003D1BA6" w:rsidP="003D1BA6">
            <w:pPr>
              <w:spacing w:before="0" w:after="0"/>
              <w:rPr>
                <w:color w:val="000000"/>
                <w:sz w:val="20"/>
              </w:rPr>
            </w:pPr>
            <w:r w:rsidRPr="00F35A33">
              <w:rPr>
                <w:color w:val="000000"/>
                <w:sz w:val="20"/>
              </w:rPr>
              <w:t>CS SSF 2, Dx Conf, KidneyRenalPelvis  (CS)</w:t>
            </w:r>
          </w:p>
        </w:tc>
      </w:tr>
      <w:tr w:rsidR="003D1BA6" w:rsidRPr="00F35A33" w14:paraId="4A9D8A84" w14:textId="77777777" w:rsidTr="003679B4">
        <w:trPr>
          <w:trHeight w:val="288"/>
        </w:trPr>
        <w:tc>
          <w:tcPr>
            <w:tcW w:w="5000" w:type="pct"/>
            <w:hideMark/>
          </w:tcPr>
          <w:p w14:paraId="37FB9C07" w14:textId="77777777" w:rsidR="003D1BA6" w:rsidRPr="00F35A33" w:rsidRDefault="003D1BA6" w:rsidP="003D1BA6">
            <w:pPr>
              <w:spacing w:before="0" w:after="0"/>
              <w:rPr>
                <w:color w:val="000000"/>
                <w:sz w:val="20"/>
              </w:rPr>
            </w:pPr>
            <w:r w:rsidRPr="00F35A33">
              <w:rPr>
                <w:color w:val="000000"/>
                <w:sz w:val="20"/>
              </w:rPr>
              <w:t>CS SSF 2, Ext, KidneyRenalPelvis  (CS)</w:t>
            </w:r>
          </w:p>
        </w:tc>
      </w:tr>
      <w:tr w:rsidR="003D1BA6" w:rsidRPr="00F35A33" w14:paraId="26DB674D" w14:textId="77777777" w:rsidTr="003679B4">
        <w:trPr>
          <w:trHeight w:val="288"/>
        </w:trPr>
        <w:tc>
          <w:tcPr>
            <w:tcW w:w="5000" w:type="pct"/>
            <w:hideMark/>
          </w:tcPr>
          <w:p w14:paraId="18D7B8DB" w14:textId="77777777" w:rsidR="003D1BA6" w:rsidRPr="00F35A33" w:rsidRDefault="003D1BA6" w:rsidP="003D1BA6">
            <w:pPr>
              <w:spacing w:before="0" w:after="0"/>
              <w:rPr>
                <w:color w:val="000000"/>
                <w:sz w:val="20"/>
              </w:rPr>
            </w:pPr>
            <w:r w:rsidRPr="00F35A33">
              <w:rPr>
                <w:color w:val="000000"/>
                <w:sz w:val="20"/>
              </w:rPr>
              <w:t xml:space="preserve">CS SSF 2, Extension, </w:t>
            </w:r>
            <w:proofErr w:type="spellStart"/>
            <w:r w:rsidRPr="00F35A33">
              <w:rPr>
                <w:color w:val="000000"/>
                <w:sz w:val="20"/>
              </w:rPr>
              <w:t>KidneyParenchyma</w:t>
            </w:r>
            <w:proofErr w:type="spellEnd"/>
            <w:r w:rsidRPr="00F35A33">
              <w:rPr>
                <w:color w:val="000000"/>
                <w:sz w:val="20"/>
              </w:rPr>
              <w:t xml:space="preserve"> Schema (CS)</w:t>
            </w:r>
          </w:p>
        </w:tc>
      </w:tr>
      <w:tr w:rsidR="003D1BA6" w:rsidRPr="00F35A33" w14:paraId="6625E8F6" w14:textId="77777777" w:rsidTr="003679B4">
        <w:trPr>
          <w:trHeight w:val="288"/>
        </w:trPr>
        <w:tc>
          <w:tcPr>
            <w:tcW w:w="5000" w:type="pct"/>
            <w:hideMark/>
          </w:tcPr>
          <w:p w14:paraId="4A16C239" w14:textId="77777777" w:rsidR="003D1BA6" w:rsidRPr="00F35A33" w:rsidRDefault="003D1BA6" w:rsidP="003D1BA6">
            <w:pPr>
              <w:spacing w:before="0" w:after="0"/>
              <w:rPr>
                <w:color w:val="000000"/>
                <w:sz w:val="20"/>
              </w:rPr>
            </w:pPr>
            <w:r w:rsidRPr="00F35A33">
              <w:rPr>
                <w:color w:val="000000"/>
                <w:sz w:val="20"/>
              </w:rPr>
              <w:t>CS SSF 2, Extension, Ovary Schema (CS)</w:t>
            </w:r>
          </w:p>
        </w:tc>
      </w:tr>
      <w:tr w:rsidR="003D1BA6" w:rsidRPr="00F35A33" w14:paraId="258D239A" w14:textId="77777777" w:rsidTr="003679B4">
        <w:trPr>
          <w:trHeight w:val="288"/>
        </w:trPr>
        <w:tc>
          <w:tcPr>
            <w:tcW w:w="5000" w:type="pct"/>
            <w:hideMark/>
          </w:tcPr>
          <w:p w14:paraId="5767008E" w14:textId="77777777" w:rsidR="003D1BA6" w:rsidRPr="00F35A33" w:rsidRDefault="003D1BA6" w:rsidP="003D1BA6">
            <w:pPr>
              <w:spacing w:before="0" w:after="0"/>
              <w:rPr>
                <w:color w:val="000000"/>
                <w:sz w:val="20"/>
              </w:rPr>
            </w:pPr>
            <w:r w:rsidRPr="00F35A33">
              <w:rPr>
                <w:color w:val="000000"/>
                <w:sz w:val="20"/>
              </w:rPr>
              <w:t xml:space="preserve">CS SSF 2, LN, LN Eval, RNP, </w:t>
            </w:r>
            <w:proofErr w:type="spellStart"/>
            <w:r w:rsidRPr="00F35A33">
              <w:rPr>
                <w:color w:val="000000"/>
                <w:sz w:val="20"/>
              </w:rPr>
              <w:t>SmallIntestine</w:t>
            </w:r>
            <w:proofErr w:type="spellEnd"/>
            <w:r w:rsidRPr="00F35A33">
              <w:rPr>
                <w:color w:val="000000"/>
                <w:sz w:val="20"/>
              </w:rPr>
              <w:t xml:space="preserve"> (CS)</w:t>
            </w:r>
          </w:p>
        </w:tc>
      </w:tr>
      <w:tr w:rsidR="003D1BA6" w:rsidRPr="00F35A33" w14:paraId="129E434A" w14:textId="77777777" w:rsidTr="003679B4">
        <w:trPr>
          <w:trHeight w:val="288"/>
        </w:trPr>
        <w:tc>
          <w:tcPr>
            <w:tcW w:w="5000" w:type="pct"/>
            <w:hideMark/>
          </w:tcPr>
          <w:p w14:paraId="329B8085" w14:textId="77777777" w:rsidR="003D1BA6" w:rsidRPr="00F35A33" w:rsidRDefault="003D1BA6" w:rsidP="003D1BA6">
            <w:pPr>
              <w:spacing w:before="0" w:after="0"/>
              <w:rPr>
                <w:color w:val="000000"/>
                <w:sz w:val="20"/>
              </w:rPr>
            </w:pPr>
            <w:r w:rsidRPr="00F35A33">
              <w:rPr>
                <w:color w:val="000000"/>
                <w:sz w:val="20"/>
              </w:rPr>
              <w:t>CS SSF 2, Lower GI Schemas (CS)</w:t>
            </w:r>
          </w:p>
        </w:tc>
      </w:tr>
      <w:tr w:rsidR="003D1BA6" w:rsidRPr="00F35A33" w14:paraId="6D57D962" w14:textId="77777777" w:rsidTr="003679B4">
        <w:trPr>
          <w:trHeight w:val="288"/>
        </w:trPr>
        <w:tc>
          <w:tcPr>
            <w:tcW w:w="5000" w:type="pct"/>
            <w:hideMark/>
          </w:tcPr>
          <w:p w14:paraId="5C88209C" w14:textId="77777777" w:rsidR="003D1BA6" w:rsidRPr="00F35A33" w:rsidRDefault="003D1BA6" w:rsidP="003D1BA6">
            <w:pPr>
              <w:spacing w:before="0" w:after="0"/>
              <w:rPr>
                <w:color w:val="000000"/>
                <w:sz w:val="20"/>
              </w:rPr>
            </w:pPr>
            <w:r w:rsidRPr="00F35A33">
              <w:rPr>
                <w:color w:val="000000"/>
                <w:sz w:val="20"/>
              </w:rPr>
              <w:t>CS SSF 2, Lymph Nodes, Bladder (CS)</w:t>
            </w:r>
          </w:p>
        </w:tc>
      </w:tr>
      <w:tr w:rsidR="003D1BA6" w:rsidRPr="00F35A33" w14:paraId="2CBEA072" w14:textId="77777777" w:rsidTr="003679B4">
        <w:trPr>
          <w:trHeight w:val="288"/>
        </w:trPr>
        <w:tc>
          <w:tcPr>
            <w:tcW w:w="5000" w:type="pct"/>
            <w:hideMark/>
          </w:tcPr>
          <w:p w14:paraId="5E3B8733" w14:textId="77777777" w:rsidR="003D1BA6" w:rsidRPr="00F35A33" w:rsidRDefault="003D1BA6" w:rsidP="003D1BA6">
            <w:pPr>
              <w:spacing w:before="0" w:after="0"/>
              <w:rPr>
                <w:color w:val="000000"/>
                <w:sz w:val="20"/>
              </w:rPr>
            </w:pPr>
            <w:r w:rsidRPr="00F35A33">
              <w:rPr>
                <w:color w:val="000000"/>
                <w:sz w:val="20"/>
              </w:rPr>
              <w:t>CS SSF 2, Lymph Nodes, Ovary (CS)</w:t>
            </w:r>
          </w:p>
        </w:tc>
      </w:tr>
      <w:tr w:rsidR="003D1BA6" w:rsidRPr="00F35A33" w14:paraId="22B23401" w14:textId="77777777" w:rsidTr="003679B4">
        <w:trPr>
          <w:trHeight w:val="288"/>
        </w:trPr>
        <w:tc>
          <w:tcPr>
            <w:tcW w:w="5000" w:type="pct"/>
            <w:hideMark/>
          </w:tcPr>
          <w:p w14:paraId="281E04FD" w14:textId="77777777" w:rsidR="003D1BA6" w:rsidRPr="00F35A33" w:rsidRDefault="003D1BA6" w:rsidP="003D1BA6">
            <w:pPr>
              <w:spacing w:before="0" w:after="0"/>
              <w:rPr>
                <w:color w:val="000000"/>
                <w:sz w:val="20"/>
              </w:rPr>
            </w:pPr>
            <w:r w:rsidRPr="00F35A33">
              <w:rPr>
                <w:color w:val="000000"/>
                <w:sz w:val="20"/>
              </w:rPr>
              <w:t>CS SSF 2, Lymph Nodes, PeritoneumFemaleGen (CS)</w:t>
            </w:r>
          </w:p>
        </w:tc>
      </w:tr>
      <w:tr w:rsidR="003D1BA6" w:rsidRPr="00F35A33" w14:paraId="756A6416" w14:textId="77777777" w:rsidTr="003679B4">
        <w:trPr>
          <w:trHeight w:val="288"/>
        </w:trPr>
        <w:tc>
          <w:tcPr>
            <w:tcW w:w="5000" w:type="pct"/>
            <w:hideMark/>
          </w:tcPr>
          <w:p w14:paraId="2981D8E4" w14:textId="77777777" w:rsidR="003D1BA6" w:rsidRPr="00F35A33" w:rsidRDefault="003D1BA6" w:rsidP="003D1BA6">
            <w:pPr>
              <w:spacing w:before="0" w:after="0"/>
              <w:rPr>
                <w:color w:val="000000"/>
                <w:sz w:val="20"/>
              </w:rPr>
            </w:pPr>
            <w:r w:rsidRPr="00F35A33">
              <w:rPr>
                <w:color w:val="000000"/>
                <w:sz w:val="20"/>
              </w:rPr>
              <w:t>CS SSF 2, Lymph Nodes, Vagina (CS)</w:t>
            </w:r>
          </w:p>
        </w:tc>
      </w:tr>
      <w:tr w:rsidR="003D1BA6" w:rsidRPr="00F35A33" w14:paraId="34D80226" w14:textId="77777777" w:rsidTr="003679B4">
        <w:trPr>
          <w:trHeight w:val="288"/>
        </w:trPr>
        <w:tc>
          <w:tcPr>
            <w:tcW w:w="5000" w:type="pct"/>
            <w:hideMark/>
          </w:tcPr>
          <w:p w14:paraId="0D8EA837" w14:textId="77777777" w:rsidR="003D1BA6" w:rsidRPr="00F35A33" w:rsidRDefault="003D1BA6" w:rsidP="003D1BA6">
            <w:pPr>
              <w:spacing w:before="0" w:after="0"/>
              <w:rPr>
                <w:color w:val="000000"/>
                <w:sz w:val="20"/>
              </w:rPr>
            </w:pPr>
            <w:r w:rsidRPr="00F35A33">
              <w:rPr>
                <w:color w:val="000000"/>
                <w:sz w:val="20"/>
              </w:rPr>
              <w:t>CS SSF 2, Mets at DX, Vagina (CS)</w:t>
            </w:r>
          </w:p>
        </w:tc>
      </w:tr>
      <w:tr w:rsidR="003D1BA6" w:rsidRPr="00F35A33" w14:paraId="25C5C60E" w14:textId="77777777" w:rsidTr="003679B4">
        <w:trPr>
          <w:trHeight w:val="288"/>
        </w:trPr>
        <w:tc>
          <w:tcPr>
            <w:tcW w:w="5000" w:type="pct"/>
            <w:hideMark/>
          </w:tcPr>
          <w:p w14:paraId="5DD7402C" w14:textId="77777777" w:rsidR="003D1BA6" w:rsidRPr="00F35A33" w:rsidRDefault="003D1BA6" w:rsidP="003D1BA6">
            <w:pPr>
              <w:spacing w:before="0" w:after="0"/>
              <w:rPr>
                <w:color w:val="000000"/>
                <w:sz w:val="20"/>
              </w:rPr>
            </w:pPr>
            <w:r w:rsidRPr="00F35A33">
              <w:rPr>
                <w:color w:val="000000"/>
                <w:sz w:val="20"/>
              </w:rPr>
              <w:t>CS SSF 2, MyelomaPlasmaCellDisorder (CS)</w:t>
            </w:r>
          </w:p>
        </w:tc>
      </w:tr>
      <w:tr w:rsidR="003D1BA6" w:rsidRPr="00F35A33" w14:paraId="0C06A106" w14:textId="77777777" w:rsidTr="003679B4">
        <w:trPr>
          <w:trHeight w:val="288"/>
        </w:trPr>
        <w:tc>
          <w:tcPr>
            <w:tcW w:w="5000" w:type="pct"/>
            <w:hideMark/>
          </w:tcPr>
          <w:p w14:paraId="2F4BDA68" w14:textId="77777777" w:rsidR="003D1BA6" w:rsidRPr="00F35A33" w:rsidRDefault="003D1BA6" w:rsidP="003D1BA6">
            <w:pPr>
              <w:spacing w:before="0" w:after="0"/>
              <w:rPr>
                <w:color w:val="000000"/>
                <w:sz w:val="20"/>
              </w:rPr>
            </w:pPr>
            <w:r w:rsidRPr="00F35A33">
              <w:rPr>
                <w:color w:val="000000"/>
                <w:sz w:val="20"/>
              </w:rPr>
              <w:t xml:space="preserve">CS SSF 2, RX </w:t>
            </w:r>
            <w:proofErr w:type="spellStart"/>
            <w:r w:rsidRPr="00F35A33">
              <w:rPr>
                <w:color w:val="000000"/>
                <w:sz w:val="20"/>
              </w:rPr>
              <w:t>Summ</w:t>
            </w:r>
            <w:proofErr w:type="spellEnd"/>
            <w:r w:rsidRPr="00F35A33">
              <w:rPr>
                <w:color w:val="000000"/>
                <w:sz w:val="20"/>
              </w:rPr>
              <w:t>--Surg, DX/Stg, Pleura (CS)</w:t>
            </w:r>
          </w:p>
        </w:tc>
      </w:tr>
      <w:tr w:rsidR="003D1BA6" w:rsidRPr="00F35A33" w14:paraId="6AC98696" w14:textId="77777777" w:rsidTr="003679B4">
        <w:trPr>
          <w:trHeight w:val="288"/>
        </w:trPr>
        <w:tc>
          <w:tcPr>
            <w:tcW w:w="5000" w:type="pct"/>
            <w:hideMark/>
          </w:tcPr>
          <w:p w14:paraId="755C2377" w14:textId="77777777" w:rsidR="003D1BA6" w:rsidRPr="00F35A33" w:rsidRDefault="003D1BA6" w:rsidP="003D1BA6">
            <w:pPr>
              <w:spacing w:before="0" w:after="0"/>
              <w:rPr>
                <w:color w:val="000000"/>
                <w:sz w:val="20"/>
              </w:rPr>
            </w:pPr>
            <w:r w:rsidRPr="00F35A33">
              <w:rPr>
                <w:color w:val="000000"/>
                <w:sz w:val="20"/>
              </w:rPr>
              <w:t xml:space="preserve">CS SSF 2, RX </w:t>
            </w:r>
            <w:proofErr w:type="spellStart"/>
            <w:r w:rsidRPr="00F35A33">
              <w:rPr>
                <w:color w:val="000000"/>
                <w:sz w:val="20"/>
              </w:rPr>
              <w:t>Summ</w:t>
            </w:r>
            <w:proofErr w:type="spellEnd"/>
            <w:r w:rsidRPr="00F35A33">
              <w:rPr>
                <w:color w:val="000000"/>
                <w:sz w:val="20"/>
              </w:rPr>
              <w:t>--Surg, Oth, DX/Stg, Lung (CS)</w:t>
            </w:r>
          </w:p>
        </w:tc>
      </w:tr>
      <w:tr w:rsidR="003D1BA6" w:rsidRPr="00F35A33" w14:paraId="53215F80" w14:textId="77777777" w:rsidTr="003679B4">
        <w:trPr>
          <w:trHeight w:val="288"/>
        </w:trPr>
        <w:tc>
          <w:tcPr>
            <w:tcW w:w="5000" w:type="pct"/>
            <w:hideMark/>
          </w:tcPr>
          <w:p w14:paraId="503D1A28" w14:textId="77777777" w:rsidR="003D1BA6" w:rsidRPr="00F35A33" w:rsidRDefault="003D1BA6" w:rsidP="003D1BA6">
            <w:pPr>
              <w:spacing w:before="0" w:after="0"/>
              <w:rPr>
                <w:color w:val="000000"/>
                <w:sz w:val="20"/>
              </w:rPr>
            </w:pPr>
            <w:r w:rsidRPr="00F35A33">
              <w:rPr>
                <w:color w:val="000000"/>
                <w:sz w:val="20"/>
              </w:rPr>
              <w:t xml:space="preserve">CS SSF 2, RX </w:t>
            </w:r>
            <w:proofErr w:type="spellStart"/>
            <w:r w:rsidRPr="00F35A33">
              <w:rPr>
                <w:color w:val="000000"/>
                <w:sz w:val="20"/>
              </w:rPr>
              <w:t>Summ</w:t>
            </w:r>
            <w:proofErr w:type="spellEnd"/>
            <w:r w:rsidRPr="00F35A33">
              <w:rPr>
                <w:color w:val="000000"/>
                <w:sz w:val="20"/>
              </w:rPr>
              <w:t>--Surg, Pleura (CS)</w:t>
            </w:r>
          </w:p>
        </w:tc>
      </w:tr>
      <w:tr w:rsidR="003D1BA6" w:rsidRPr="00F35A33" w14:paraId="0051B9A3" w14:textId="77777777" w:rsidTr="003679B4">
        <w:trPr>
          <w:trHeight w:val="288"/>
        </w:trPr>
        <w:tc>
          <w:tcPr>
            <w:tcW w:w="5000" w:type="pct"/>
            <w:hideMark/>
          </w:tcPr>
          <w:p w14:paraId="42598BB7" w14:textId="77777777" w:rsidR="003D1BA6" w:rsidRPr="00F35A33" w:rsidRDefault="003D1BA6" w:rsidP="003D1BA6">
            <w:pPr>
              <w:spacing w:before="0" w:after="0"/>
              <w:rPr>
                <w:color w:val="000000"/>
                <w:sz w:val="20"/>
              </w:rPr>
            </w:pPr>
            <w:r w:rsidRPr="00F35A33">
              <w:rPr>
                <w:color w:val="000000"/>
                <w:sz w:val="20"/>
              </w:rPr>
              <w:t>CS SSF 2, SSF 3, Vagina (CS)</w:t>
            </w:r>
          </w:p>
        </w:tc>
      </w:tr>
      <w:tr w:rsidR="003D1BA6" w:rsidRPr="00F35A33" w14:paraId="13FB7D51" w14:textId="77777777" w:rsidTr="003679B4">
        <w:trPr>
          <w:trHeight w:val="288"/>
        </w:trPr>
        <w:tc>
          <w:tcPr>
            <w:tcW w:w="5000" w:type="pct"/>
            <w:hideMark/>
          </w:tcPr>
          <w:p w14:paraId="5A4B40A2" w14:textId="77777777" w:rsidR="003D1BA6" w:rsidRPr="00F35A33" w:rsidRDefault="003D1BA6" w:rsidP="003D1BA6">
            <w:pPr>
              <w:spacing w:before="0" w:after="0"/>
              <w:rPr>
                <w:color w:val="000000"/>
                <w:sz w:val="20"/>
              </w:rPr>
            </w:pPr>
            <w:r w:rsidRPr="00F35A33">
              <w:rPr>
                <w:color w:val="000000"/>
                <w:sz w:val="20"/>
              </w:rPr>
              <w:t>CS SSF 2, Surg, KidneyRenalPelvis  (CS)</w:t>
            </w:r>
          </w:p>
        </w:tc>
      </w:tr>
      <w:tr w:rsidR="003D1BA6" w:rsidRPr="00F35A33" w14:paraId="44DF0E40" w14:textId="77777777" w:rsidTr="003679B4">
        <w:trPr>
          <w:trHeight w:val="288"/>
        </w:trPr>
        <w:tc>
          <w:tcPr>
            <w:tcW w:w="5000" w:type="pct"/>
            <w:hideMark/>
          </w:tcPr>
          <w:p w14:paraId="320354F5" w14:textId="77777777" w:rsidR="003D1BA6" w:rsidRPr="00F35A33" w:rsidRDefault="003D1BA6" w:rsidP="003D1BA6">
            <w:pPr>
              <w:spacing w:before="0" w:after="0"/>
              <w:rPr>
                <w:color w:val="000000"/>
                <w:sz w:val="20"/>
              </w:rPr>
            </w:pPr>
            <w:r w:rsidRPr="00F35A33">
              <w:rPr>
                <w:color w:val="000000"/>
                <w:sz w:val="20"/>
              </w:rPr>
              <w:t xml:space="preserve">CS SSF 2, Surgery, </w:t>
            </w:r>
            <w:proofErr w:type="spellStart"/>
            <w:r w:rsidRPr="00F35A33">
              <w:rPr>
                <w:color w:val="000000"/>
                <w:sz w:val="20"/>
              </w:rPr>
              <w:t>KidneyParenchyma</w:t>
            </w:r>
            <w:proofErr w:type="spellEnd"/>
            <w:r w:rsidRPr="00F35A33">
              <w:rPr>
                <w:color w:val="000000"/>
                <w:sz w:val="20"/>
              </w:rPr>
              <w:t xml:space="preserve"> Schema (CS)</w:t>
            </w:r>
          </w:p>
        </w:tc>
      </w:tr>
      <w:tr w:rsidR="003D1BA6" w:rsidRPr="00F35A33" w14:paraId="7852FC16" w14:textId="77777777" w:rsidTr="003679B4">
        <w:trPr>
          <w:trHeight w:val="288"/>
        </w:trPr>
        <w:tc>
          <w:tcPr>
            <w:tcW w:w="5000" w:type="pct"/>
            <w:hideMark/>
          </w:tcPr>
          <w:p w14:paraId="3C327F86" w14:textId="77777777" w:rsidR="003D1BA6" w:rsidRPr="00F35A33" w:rsidRDefault="003D1BA6" w:rsidP="003D1BA6">
            <w:pPr>
              <w:spacing w:before="0" w:after="0"/>
              <w:rPr>
                <w:color w:val="000000"/>
                <w:sz w:val="20"/>
              </w:rPr>
            </w:pPr>
            <w:r w:rsidRPr="00F35A33">
              <w:rPr>
                <w:color w:val="000000"/>
                <w:sz w:val="20"/>
              </w:rPr>
              <w:t>CS SSF 21, TS/Ext Eval, LN Eval, Breast (CS)</w:t>
            </w:r>
          </w:p>
        </w:tc>
      </w:tr>
      <w:tr w:rsidR="003D1BA6" w:rsidRPr="00F35A33" w14:paraId="1B8D3293" w14:textId="77777777" w:rsidTr="003679B4">
        <w:trPr>
          <w:trHeight w:val="288"/>
        </w:trPr>
        <w:tc>
          <w:tcPr>
            <w:tcW w:w="5000" w:type="pct"/>
            <w:hideMark/>
          </w:tcPr>
          <w:p w14:paraId="229DD1FA" w14:textId="77777777" w:rsidR="003D1BA6" w:rsidRPr="00F35A33" w:rsidRDefault="003D1BA6" w:rsidP="003D1BA6">
            <w:pPr>
              <w:spacing w:before="0" w:after="0"/>
              <w:rPr>
                <w:color w:val="000000"/>
                <w:sz w:val="20"/>
              </w:rPr>
            </w:pPr>
            <w:r w:rsidRPr="00F35A33">
              <w:rPr>
                <w:color w:val="000000"/>
                <w:sz w:val="20"/>
              </w:rPr>
              <w:t>CS SSF 22, SSF 23, Breast (CS)</w:t>
            </w:r>
          </w:p>
        </w:tc>
      </w:tr>
      <w:tr w:rsidR="003D1BA6" w:rsidRPr="00F35A33" w14:paraId="4BA183BF" w14:textId="77777777" w:rsidTr="003679B4">
        <w:trPr>
          <w:trHeight w:val="288"/>
        </w:trPr>
        <w:tc>
          <w:tcPr>
            <w:tcW w:w="5000" w:type="pct"/>
            <w:hideMark/>
          </w:tcPr>
          <w:p w14:paraId="12D9E136" w14:textId="77777777" w:rsidR="003D1BA6" w:rsidRPr="00F35A33" w:rsidRDefault="003D1BA6" w:rsidP="003D1BA6">
            <w:pPr>
              <w:spacing w:before="0" w:after="0"/>
              <w:rPr>
                <w:color w:val="000000"/>
                <w:sz w:val="20"/>
              </w:rPr>
            </w:pPr>
            <w:r w:rsidRPr="00F35A33">
              <w:rPr>
                <w:color w:val="000000"/>
                <w:sz w:val="20"/>
              </w:rPr>
              <w:t>CS SSF 22, SSF 23, Surgery, DX/Stg, Breast (CS)</w:t>
            </w:r>
          </w:p>
        </w:tc>
      </w:tr>
      <w:tr w:rsidR="003D1BA6" w:rsidRPr="00F35A33" w14:paraId="7F16220E" w14:textId="77777777" w:rsidTr="003679B4">
        <w:trPr>
          <w:trHeight w:val="288"/>
        </w:trPr>
        <w:tc>
          <w:tcPr>
            <w:tcW w:w="5000" w:type="pct"/>
            <w:hideMark/>
          </w:tcPr>
          <w:p w14:paraId="0E4819E5" w14:textId="77777777" w:rsidR="003D1BA6" w:rsidRPr="00F35A33" w:rsidRDefault="003D1BA6" w:rsidP="003D1BA6">
            <w:pPr>
              <w:spacing w:before="0" w:after="0"/>
              <w:rPr>
                <w:color w:val="000000"/>
                <w:sz w:val="20"/>
              </w:rPr>
            </w:pPr>
            <w:r w:rsidRPr="00F35A33">
              <w:rPr>
                <w:color w:val="000000"/>
                <w:sz w:val="20"/>
              </w:rPr>
              <w:t>CS SSF 25, PeritoneumFemaleGen (CS)</w:t>
            </w:r>
          </w:p>
        </w:tc>
      </w:tr>
      <w:tr w:rsidR="003D1BA6" w:rsidRPr="00F35A33" w14:paraId="2B85470B" w14:textId="77777777" w:rsidTr="003679B4">
        <w:trPr>
          <w:trHeight w:val="288"/>
        </w:trPr>
        <w:tc>
          <w:tcPr>
            <w:tcW w:w="5000" w:type="pct"/>
            <w:hideMark/>
          </w:tcPr>
          <w:p w14:paraId="0F257850" w14:textId="77777777" w:rsidR="003D1BA6" w:rsidRPr="00F35A33" w:rsidRDefault="003D1BA6" w:rsidP="003D1BA6">
            <w:pPr>
              <w:spacing w:before="0" w:after="0"/>
              <w:rPr>
                <w:color w:val="000000"/>
                <w:sz w:val="20"/>
              </w:rPr>
            </w:pPr>
            <w:r w:rsidRPr="00F35A33">
              <w:rPr>
                <w:color w:val="000000"/>
                <w:sz w:val="20"/>
              </w:rPr>
              <w:t xml:space="preserve">CS SSF 3,  RX </w:t>
            </w:r>
            <w:proofErr w:type="spellStart"/>
            <w:r w:rsidRPr="00F35A33">
              <w:rPr>
                <w:color w:val="000000"/>
                <w:sz w:val="20"/>
              </w:rPr>
              <w:t>Summ</w:t>
            </w:r>
            <w:proofErr w:type="spellEnd"/>
            <w:r w:rsidRPr="00F35A33">
              <w:rPr>
                <w:color w:val="000000"/>
                <w:sz w:val="20"/>
              </w:rPr>
              <w:t>--</w:t>
            </w:r>
            <w:proofErr w:type="spellStart"/>
            <w:r w:rsidRPr="00F35A33">
              <w:rPr>
                <w:color w:val="000000"/>
                <w:sz w:val="20"/>
              </w:rPr>
              <w:t>SurgMargins</w:t>
            </w:r>
            <w:proofErr w:type="spellEnd"/>
            <w:r w:rsidRPr="00F35A33">
              <w:rPr>
                <w:color w:val="000000"/>
                <w:sz w:val="20"/>
              </w:rPr>
              <w:t>, Prost Schema (CS)</w:t>
            </w:r>
          </w:p>
        </w:tc>
      </w:tr>
      <w:tr w:rsidR="003D1BA6" w:rsidRPr="00F35A33" w14:paraId="1B7E1D6A" w14:textId="77777777" w:rsidTr="003679B4">
        <w:trPr>
          <w:trHeight w:val="288"/>
        </w:trPr>
        <w:tc>
          <w:tcPr>
            <w:tcW w:w="5000" w:type="pct"/>
            <w:hideMark/>
          </w:tcPr>
          <w:p w14:paraId="33032A64" w14:textId="77777777" w:rsidR="003D1BA6" w:rsidRPr="00F35A33" w:rsidRDefault="003D1BA6" w:rsidP="003D1BA6">
            <w:pPr>
              <w:spacing w:before="0" w:after="0"/>
              <w:rPr>
                <w:color w:val="000000"/>
                <w:sz w:val="20"/>
              </w:rPr>
            </w:pPr>
            <w:r w:rsidRPr="00F35A33">
              <w:rPr>
                <w:color w:val="000000"/>
                <w:sz w:val="20"/>
              </w:rPr>
              <w:t>CS SSF 3, Breast Schema (CS)</w:t>
            </w:r>
          </w:p>
        </w:tc>
      </w:tr>
      <w:tr w:rsidR="003D1BA6" w:rsidRPr="00F35A33" w14:paraId="0A0339FC" w14:textId="77777777" w:rsidTr="003679B4">
        <w:trPr>
          <w:trHeight w:val="288"/>
        </w:trPr>
        <w:tc>
          <w:tcPr>
            <w:tcW w:w="5000" w:type="pct"/>
            <w:hideMark/>
          </w:tcPr>
          <w:p w14:paraId="503B323D" w14:textId="77777777" w:rsidR="003D1BA6" w:rsidRPr="00F35A33" w:rsidRDefault="003D1BA6" w:rsidP="003D1BA6">
            <w:pPr>
              <w:spacing w:before="0" w:after="0"/>
              <w:rPr>
                <w:color w:val="000000"/>
                <w:sz w:val="20"/>
              </w:rPr>
            </w:pPr>
            <w:r w:rsidRPr="00F35A33">
              <w:rPr>
                <w:color w:val="000000"/>
                <w:sz w:val="20"/>
              </w:rPr>
              <w:t xml:space="preserve">CS SSF 3, Extension, </w:t>
            </w:r>
            <w:proofErr w:type="spellStart"/>
            <w:r w:rsidRPr="00F35A33">
              <w:rPr>
                <w:color w:val="000000"/>
                <w:sz w:val="20"/>
              </w:rPr>
              <w:t>KidneyParenchyma</w:t>
            </w:r>
            <w:proofErr w:type="spellEnd"/>
            <w:r w:rsidRPr="00F35A33">
              <w:rPr>
                <w:color w:val="000000"/>
                <w:sz w:val="20"/>
              </w:rPr>
              <w:t xml:space="preserve"> Schema (CS)</w:t>
            </w:r>
          </w:p>
        </w:tc>
      </w:tr>
      <w:tr w:rsidR="003D1BA6" w:rsidRPr="00F35A33" w14:paraId="40DA3AA2" w14:textId="77777777" w:rsidTr="003679B4">
        <w:trPr>
          <w:trHeight w:val="288"/>
        </w:trPr>
        <w:tc>
          <w:tcPr>
            <w:tcW w:w="5000" w:type="pct"/>
            <w:hideMark/>
          </w:tcPr>
          <w:p w14:paraId="38D43AA2" w14:textId="77777777" w:rsidR="003D1BA6" w:rsidRPr="00F35A33" w:rsidRDefault="003D1BA6" w:rsidP="003D1BA6">
            <w:pPr>
              <w:spacing w:before="0" w:after="0"/>
              <w:rPr>
                <w:color w:val="000000"/>
                <w:sz w:val="20"/>
              </w:rPr>
            </w:pPr>
            <w:r w:rsidRPr="00F35A33">
              <w:rPr>
                <w:color w:val="000000"/>
                <w:sz w:val="20"/>
              </w:rPr>
              <w:t>CS SSF 3, Lymph Nodes, Bladder (CS)</w:t>
            </w:r>
          </w:p>
        </w:tc>
      </w:tr>
      <w:tr w:rsidR="003D1BA6" w:rsidRPr="00F35A33" w14:paraId="48C9DF42" w14:textId="77777777" w:rsidTr="003679B4">
        <w:trPr>
          <w:trHeight w:val="288"/>
        </w:trPr>
        <w:tc>
          <w:tcPr>
            <w:tcW w:w="5000" w:type="pct"/>
            <w:hideMark/>
          </w:tcPr>
          <w:p w14:paraId="0F083444" w14:textId="77777777" w:rsidR="003D1BA6" w:rsidRPr="00F35A33" w:rsidRDefault="003D1BA6" w:rsidP="003D1BA6">
            <w:pPr>
              <w:spacing w:before="0" w:after="0"/>
              <w:rPr>
                <w:color w:val="000000"/>
                <w:sz w:val="20"/>
              </w:rPr>
            </w:pPr>
            <w:r w:rsidRPr="00F35A33">
              <w:rPr>
                <w:color w:val="000000"/>
                <w:sz w:val="20"/>
              </w:rPr>
              <w:t xml:space="preserve">CS SSF 3, Mets at Dx, </w:t>
            </w:r>
            <w:proofErr w:type="spellStart"/>
            <w:r w:rsidRPr="00F35A33">
              <w:rPr>
                <w:color w:val="000000"/>
                <w:sz w:val="20"/>
              </w:rPr>
              <w:t>KidneyParenchyma</w:t>
            </w:r>
            <w:proofErr w:type="spellEnd"/>
            <w:r w:rsidRPr="00F35A33">
              <w:rPr>
                <w:color w:val="000000"/>
                <w:sz w:val="20"/>
              </w:rPr>
              <w:t xml:space="preserve"> Schema (CS)</w:t>
            </w:r>
          </w:p>
        </w:tc>
      </w:tr>
      <w:tr w:rsidR="003D1BA6" w:rsidRPr="00F35A33" w14:paraId="62161550" w14:textId="77777777" w:rsidTr="003679B4">
        <w:trPr>
          <w:trHeight w:val="288"/>
        </w:trPr>
        <w:tc>
          <w:tcPr>
            <w:tcW w:w="5000" w:type="pct"/>
            <w:hideMark/>
          </w:tcPr>
          <w:p w14:paraId="0386B68E" w14:textId="77777777" w:rsidR="003D1BA6" w:rsidRPr="00F35A33" w:rsidRDefault="003D1BA6" w:rsidP="003D1BA6">
            <w:pPr>
              <w:spacing w:before="0" w:after="0"/>
              <w:rPr>
                <w:color w:val="000000"/>
                <w:sz w:val="20"/>
              </w:rPr>
            </w:pPr>
            <w:r w:rsidRPr="00F35A33">
              <w:rPr>
                <w:color w:val="000000"/>
                <w:sz w:val="20"/>
              </w:rPr>
              <w:t>CS SSF 3, MyelomaPlasmaCellDisorder (CS)</w:t>
            </w:r>
          </w:p>
        </w:tc>
      </w:tr>
      <w:tr w:rsidR="003D1BA6" w:rsidRPr="00F35A33" w14:paraId="22DE5BE8" w14:textId="77777777" w:rsidTr="003679B4">
        <w:trPr>
          <w:trHeight w:val="288"/>
        </w:trPr>
        <w:tc>
          <w:tcPr>
            <w:tcW w:w="5000" w:type="pct"/>
            <w:hideMark/>
          </w:tcPr>
          <w:p w14:paraId="043C92F4" w14:textId="77777777" w:rsidR="003D1BA6" w:rsidRPr="00F35A33" w:rsidRDefault="003D1BA6" w:rsidP="003D1BA6">
            <w:pPr>
              <w:spacing w:before="0" w:after="0"/>
              <w:rPr>
                <w:color w:val="000000"/>
                <w:sz w:val="20"/>
              </w:rPr>
            </w:pPr>
            <w:r w:rsidRPr="00F35A33">
              <w:rPr>
                <w:color w:val="000000"/>
                <w:sz w:val="20"/>
              </w:rPr>
              <w:t xml:space="preserve">CS SSF 3, RX </w:t>
            </w:r>
            <w:proofErr w:type="spellStart"/>
            <w:r w:rsidRPr="00F35A33">
              <w:rPr>
                <w:color w:val="000000"/>
                <w:sz w:val="20"/>
              </w:rPr>
              <w:t>Summ</w:t>
            </w:r>
            <w:proofErr w:type="spellEnd"/>
            <w:r w:rsidRPr="00F35A33">
              <w:rPr>
                <w:color w:val="000000"/>
                <w:sz w:val="20"/>
              </w:rPr>
              <w:t>--Scope Reg LN Sur, Vagina (CS)</w:t>
            </w:r>
          </w:p>
        </w:tc>
      </w:tr>
      <w:tr w:rsidR="003D1BA6" w:rsidRPr="00F35A33" w14:paraId="770A244F" w14:textId="77777777" w:rsidTr="003679B4">
        <w:trPr>
          <w:trHeight w:val="288"/>
        </w:trPr>
        <w:tc>
          <w:tcPr>
            <w:tcW w:w="5000" w:type="pct"/>
            <w:hideMark/>
          </w:tcPr>
          <w:p w14:paraId="47788EC6" w14:textId="77777777" w:rsidR="003D1BA6" w:rsidRPr="00F35A33" w:rsidRDefault="003D1BA6" w:rsidP="003D1BA6">
            <w:pPr>
              <w:spacing w:before="0" w:after="0"/>
              <w:rPr>
                <w:color w:val="000000"/>
                <w:sz w:val="20"/>
              </w:rPr>
            </w:pPr>
            <w:r w:rsidRPr="00F35A33">
              <w:rPr>
                <w:color w:val="000000"/>
                <w:sz w:val="20"/>
              </w:rPr>
              <w:t xml:space="preserve">CS SSF 3, RX </w:t>
            </w:r>
            <w:proofErr w:type="spellStart"/>
            <w:r w:rsidRPr="00F35A33">
              <w:rPr>
                <w:color w:val="000000"/>
                <w:sz w:val="20"/>
              </w:rPr>
              <w:t>Summ</w:t>
            </w:r>
            <w:proofErr w:type="spellEnd"/>
            <w:r w:rsidRPr="00F35A33">
              <w:rPr>
                <w:color w:val="000000"/>
                <w:sz w:val="20"/>
              </w:rPr>
              <w:t>--Surg, Prostate Schema (CS)</w:t>
            </w:r>
          </w:p>
        </w:tc>
      </w:tr>
      <w:tr w:rsidR="003D1BA6" w:rsidRPr="00F35A33" w14:paraId="6F9AF315" w14:textId="77777777" w:rsidTr="003679B4">
        <w:trPr>
          <w:trHeight w:val="288"/>
        </w:trPr>
        <w:tc>
          <w:tcPr>
            <w:tcW w:w="5000" w:type="pct"/>
            <w:hideMark/>
          </w:tcPr>
          <w:p w14:paraId="5B1FD77E" w14:textId="77777777" w:rsidR="003D1BA6" w:rsidRPr="00F35A33" w:rsidRDefault="003D1BA6" w:rsidP="003D1BA6">
            <w:pPr>
              <w:spacing w:before="0" w:after="0"/>
              <w:rPr>
                <w:color w:val="000000"/>
                <w:sz w:val="20"/>
              </w:rPr>
            </w:pPr>
            <w:r w:rsidRPr="00F35A33">
              <w:rPr>
                <w:color w:val="000000"/>
                <w:sz w:val="20"/>
              </w:rPr>
              <w:t>CS SSF 3, SSF 4, Prostate Schema (CS)</w:t>
            </w:r>
          </w:p>
        </w:tc>
      </w:tr>
      <w:tr w:rsidR="003D1BA6" w:rsidRPr="00F35A33" w14:paraId="278125BF" w14:textId="77777777" w:rsidTr="003679B4">
        <w:trPr>
          <w:trHeight w:val="288"/>
        </w:trPr>
        <w:tc>
          <w:tcPr>
            <w:tcW w:w="5000" w:type="pct"/>
            <w:hideMark/>
          </w:tcPr>
          <w:p w14:paraId="266C6591" w14:textId="77777777" w:rsidR="003D1BA6" w:rsidRPr="00F35A33" w:rsidRDefault="003D1BA6" w:rsidP="003D1BA6">
            <w:pPr>
              <w:spacing w:before="0" w:after="0"/>
              <w:rPr>
                <w:color w:val="000000"/>
                <w:sz w:val="20"/>
              </w:rPr>
            </w:pPr>
            <w:r w:rsidRPr="00F35A33">
              <w:rPr>
                <w:color w:val="000000"/>
                <w:sz w:val="20"/>
              </w:rPr>
              <w:t>CS SSF 3, TS/Ext Eval, Prostate Schema (CS)</w:t>
            </w:r>
          </w:p>
        </w:tc>
      </w:tr>
      <w:tr w:rsidR="003D1BA6" w:rsidRPr="00F35A33" w14:paraId="178333E0" w14:textId="77777777" w:rsidTr="003679B4">
        <w:trPr>
          <w:trHeight w:val="288"/>
        </w:trPr>
        <w:tc>
          <w:tcPr>
            <w:tcW w:w="5000" w:type="pct"/>
            <w:hideMark/>
          </w:tcPr>
          <w:p w14:paraId="2091E176" w14:textId="77777777" w:rsidR="003D1BA6" w:rsidRPr="00F35A33" w:rsidRDefault="003D1BA6" w:rsidP="003D1BA6">
            <w:pPr>
              <w:spacing w:before="0" w:after="0"/>
              <w:rPr>
                <w:color w:val="000000"/>
                <w:sz w:val="20"/>
              </w:rPr>
            </w:pPr>
            <w:r w:rsidRPr="00F35A33">
              <w:rPr>
                <w:color w:val="000000"/>
                <w:sz w:val="20"/>
              </w:rPr>
              <w:t xml:space="preserve">CS SSF 4, 5, 6, </w:t>
            </w:r>
            <w:proofErr w:type="spellStart"/>
            <w:r w:rsidRPr="00F35A33">
              <w:rPr>
                <w:color w:val="000000"/>
                <w:sz w:val="20"/>
              </w:rPr>
              <w:t>MelanomaSkin</w:t>
            </w:r>
            <w:proofErr w:type="spellEnd"/>
            <w:r w:rsidRPr="00F35A33">
              <w:rPr>
                <w:color w:val="000000"/>
                <w:sz w:val="20"/>
              </w:rPr>
              <w:t xml:space="preserve"> (CS)</w:t>
            </w:r>
          </w:p>
        </w:tc>
      </w:tr>
      <w:tr w:rsidR="003D1BA6" w:rsidRPr="00F35A33" w14:paraId="3BF17703" w14:textId="77777777" w:rsidTr="003679B4">
        <w:trPr>
          <w:trHeight w:val="288"/>
        </w:trPr>
        <w:tc>
          <w:tcPr>
            <w:tcW w:w="5000" w:type="pct"/>
            <w:hideMark/>
          </w:tcPr>
          <w:p w14:paraId="1F69E135" w14:textId="77777777" w:rsidR="003D1BA6" w:rsidRPr="00F35A33" w:rsidRDefault="003D1BA6" w:rsidP="003D1BA6">
            <w:pPr>
              <w:spacing w:before="0" w:after="0"/>
              <w:rPr>
                <w:color w:val="000000"/>
                <w:sz w:val="20"/>
              </w:rPr>
            </w:pPr>
            <w:r w:rsidRPr="00F35A33">
              <w:rPr>
                <w:color w:val="000000"/>
                <w:sz w:val="20"/>
              </w:rPr>
              <w:t>CS SSF 4, CS SSF 5, Liver Schema (CS)</w:t>
            </w:r>
          </w:p>
        </w:tc>
      </w:tr>
      <w:tr w:rsidR="003D1BA6" w:rsidRPr="00F35A33" w14:paraId="0323D0A7" w14:textId="77777777" w:rsidTr="003679B4">
        <w:trPr>
          <w:trHeight w:val="288"/>
        </w:trPr>
        <w:tc>
          <w:tcPr>
            <w:tcW w:w="5000" w:type="pct"/>
            <w:hideMark/>
          </w:tcPr>
          <w:p w14:paraId="396F6FE1" w14:textId="77777777" w:rsidR="003D1BA6" w:rsidRPr="00F35A33" w:rsidRDefault="003D1BA6" w:rsidP="003D1BA6">
            <w:pPr>
              <w:spacing w:before="0" w:after="0"/>
              <w:rPr>
                <w:color w:val="000000"/>
                <w:sz w:val="20"/>
              </w:rPr>
            </w:pPr>
            <w:r w:rsidRPr="00F35A33">
              <w:rPr>
                <w:color w:val="000000"/>
                <w:sz w:val="20"/>
              </w:rPr>
              <w:t xml:space="preserve">CS SSF 4, </w:t>
            </w:r>
            <w:proofErr w:type="spellStart"/>
            <w:r w:rsidRPr="00F35A33">
              <w:rPr>
                <w:color w:val="000000"/>
                <w:sz w:val="20"/>
              </w:rPr>
              <w:t>LymphNodes</w:t>
            </w:r>
            <w:proofErr w:type="spellEnd"/>
            <w:r w:rsidRPr="00F35A33">
              <w:rPr>
                <w:color w:val="000000"/>
                <w:sz w:val="20"/>
              </w:rPr>
              <w:t xml:space="preserve">, </w:t>
            </w:r>
            <w:proofErr w:type="spellStart"/>
            <w:r w:rsidRPr="00F35A33">
              <w:rPr>
                <w:color w:val="000000"/>
                <w:sz w:val="20"/>
              </w:rPr>
              <w:t>NodesPos</w:t>
            </w:r>
            <w:proofErr w:type="spellEnd"/>
            <w:r w:rsidRPr="00F35A33">
              <w:rPr>
                <w:color w:val="000000"/>
                <w:sz w:val="20"/>
              </w:rPr>
              <w:t>, ColoRectal (CS)</w:t>
            </w:r>
          </w:p>
        </w:tc>
      </w:tr>
      <w:tr w:rsidR="003D1BA6" w:rsidRPr="00F35A33" w14:paraId="2606422A" w14:textId="77777777" w:rsidTr="003679B4">
        <w:trPr>
          <w:trHeight w:val="288"/>
        </w:trPr>
        <w:tc>
          <w:tcPr>
            <w:tcW w:w="5000" w:type="pct"/>
            <w:hideMark/>
          </w:tcPr>
          <w:p w14:paraId="100835D7" w14:textId="77777777" w:rsidR="003D1BA6" w:rsidRPr="00F35A33" w:rsidRDefault="003D1BA6" w:rsidP="003D1BA6">
            <w:pPr>
              <w:spacing w:before="0" w:after="0"/>
              <w:rPr>
                <w:color w:val="000000"/>
                <w:sz w:val="20"/>
              </w:rPr>
            </w:pPr>
            <w:r w:rsidRPr="00F35A33">
              <w:rPr>
                <w:color w:val="000000"/>
                <w:sz w:val="20"/>
              </w:rPr>
              <w:t>CS SSF 4, Mets at DX, Vagina (CS)</w:t>
            </w:r>
          </w:p>
        </w:tc>
      </w:tr>
      <w:tr w:rsidR="003D1BA6" w:rsidRPr="00F35A33" w14:paraId="7E6C27AB" w14:textId="77777777" w:rsidTr="003679B4">
        <w:trPr>
          <w:trHeight w:val="288"/>
        </w:trPr>
        <w:tc>
          <w:tcPr>
            <w:tcW w:w="5000" w:type="pct"/>
            <w:hideMark/>
          </w:tcPr>
          <w:p w14:paraId="5925138F" w14:textId="77777777" w:rsidR="003D1BA6" w:rsidRPr="00F35A33" w:rsidRDefault="003D1BA6" w:rsidP="003D1BA6">
            <w:pPr>
              <w:spacing w:before="0" w:after="0"/>
              <w:rPr>
                <w:color w:val="000000"/>
                <w:sz w:val="20"/>
              </w:rPr>
            </w:pPr>
            <w:r w:rsidRPr="00F35A33">
              <w:rPr>
                <w:color w:val="000000"/>
                <w:sz w:val="20"/>
              </w:rPr>
              <w:t xml:space="preserve">CS SSF 4, RX </w:t>
            </w:r>
            <w:proofErr w:type="spellStart"/>
            <w:r w:rsidRPr="00F35A33">
              <w:rPr>
                <w:color w:val="000000"/>
                <w:sz w:val="20"/>
              </w:rPr>
              <w:t>Summ</w:t>
            </w:r>
            <w:proofErr w:type="spellEnd"/>
            <w:r w:rsidRPr="00F35A33">
              <w:rPr>
                <w:color w:val="000000"/>
                <w:sz w:val="20"/>
              </w:rPr>
              <w:t>--Surg, Testis Schema (CS)</w:t>
            </w:r>
          </w:p>
        </w:tc>
      </w:tr>
      <w:tr w:rsidR="003D1BA6" w:rsidRPr="00F35A33" w14:paraId="65E51FEF" w14:textId="77777777" w:rsidTr="003679B4">
        <w:trPr>
          <w:trHeight w:val="288"/>
        </w:trPr>
        <w:tc>
          <w:tcPr>
            <w:tcW w:w="5000" w:type="pct"/>
            <w:hideMark/>
          </w:tcPr>
          <w:p w14:paraId="163AB958" w14:textId="77777777" w:rsidR="003D1BA6" w:rsidRPr="00F35A33" w:rsidRDefault="003D1BA6" w:rsidP="003D1BA6">
            <w:pPr>
              <w:spacing w:before="0" w:after="0"/>
              <w:rPr>
                <w:color w:val="000000"/>
                <w:sz w:val="20"/>
              </w:rPr>
            </w:pPr>
            <w:r w:rsidRPr="00F35A33">
              <w:rPr>
                <w:color w:val="000000"/>
                <w:sz w:val="20"/>
              </w:rPr>
              <w:t>CS SSF 4, SSF 5, Vagina (CS)</w:t>
            </w:r>
          </w:p>
        </w:tc>
      </w:tr>
      <w:tr w:rsidR="003D1BA6" w:rsidRPr="00F35A33" w14:paraId="04504574" w14:textId="77777777" w:rsidTr="003679B4">
        <w:trPr>
          <w:trHeight w:val="288"/>
        </w:trPr>
        <w:tc>
          <w:tcPr>
            <w:tcW w:w="5000" w:type="pct"/>
            <w:hideMark/>
          </w:tcPr>
          <w:p w14:paraId="22071228" w14:textId="77777777" w:rsidR="003D1BA6" w:rsidRPr="00F35A33" w:rsidRDefault="003D1BA6" w:rsidP="003D1BA6">
            <w:pPr>
              <w:spacing w:before="0" w:after="0"/>
              <w:rPr>
                <w:color w:val="000000"/>
                <w:sz w:val="20"/>
              </w:rPr>
            </w:pPr>
            <w:r w:rsidRPr="00F35A33">
              <w:rPr>
                <w:color w:val="000000"/>
                <w:sz w:val="20"/>
              </w:rPr>
              <w:t xml:space="preserve">CS SSF 4, Surg, DX/Stg, </w:t>
            </w:r>
            <w:proofErr w:type="spellStart"/>
            <w:r w:rsidRPr="00F35A33">
              <w:rPr>
                <w:color w:val="000000"/>
                <w:sz w:val="20"/>
              </w:rPr>
              <w:t>KidneyParenchyma</w:t>
            </w:r>
            <w:proofErr w:type="spellEnd"/>
            <w:r w:rsidRPr="00F35A33">
              <w:rPr>
                <w:color w:val="000000"/>
                <w:sz w:val="20"/>
              </w:rPr>
              <w:t xml:space="preserve"> (CS)</w:t>
            </w:r>
          </w:p>
        </w:tc>
      </w:tr>
      <w:tr w:rsidR="003D1BA6" w:rsidRPr="00F35A33" w14:paraId="0B4742AC" w14:textId="77777777" w:rsidTr="003679B4">
        <w:trPr>
          <w:trHeight w:val="288"/>
        </w:trPr>
        <w:tc>
          <w:tcPr>
            <w:tcW w:w="5000" w:type="pct"/>
            <w:hideMark/>
          </w:tcPr>
          <w:p w14:paraId="16851A1B" w14:textId="77777777" w:rsidR="003D1BA6" w:rsidRPr="00F35A33" w:rsidRDefault="003D1BA6" w:rsidP="003D1BA6">
            <w:pPr>
              <w:spacing w:before="0" w:after="0"/>
              <w:rPr>
                <w:color w:val="000000"/>
                <w:sz w:val="20"/>
              </w:rPr>
            </w:pPr>
            <w:r w:rsidRPr="00F35A33">
              <w:rPr>
                <w:color w:val="000000"/>
                <w:sz w:val="20"/>
              </w:rPr>
              <w:t xml:space="preserve">CS SSF 4, Surgery, </w:t>
            </w:r>
            <w:proofErr w:type="spellStart"/>
            <w:r w:rsidRPr="00F35A33">
              <w:rPr>
                <w:color w:val="000000"/>
                <w:sz w:val="20"/>
              </w:rPr>
              <w:t>KidneyParenchyma</w:t>
            </w:r>
            <w:proofErr w:type="spellEnd"/>
            <w:r w:rsidRPr="00F35A33">
              <w:rPr>
                <w:color w:val="000000"/>
                <w:sz w:val="20"/>
              </w:rPr>
              <w:t xml:space="preserve"> Schema (CS)</w:t>
            </w:r>
          </w:p>
        </w:tc>
      </w:tr>
      <w:tr w:rsidR="003D1BA6" w:rsidRPr="00F35A33" w14:paraId="62641AD3" w14:textId="77777777" w:rsidTr="003679B4">
        <w:trPr>
          <w:trHeight w:val="288"/>
        </w:trPr>
        <w:tc>
          <w:tcPr>
            <w:tcW w:w="5000" w:type="pct"/>
            <w:hideMark/>
          </w:tcPr>
          <w:p w14:paraId="47D57130" w14:textId="77777777" w:rsidR="003D1BA6" w:rsidRPr="00F35A33" w:rsidRDefault="003D1BA6" w:rsidP="003D1BA6">
            <w:pPr>
              <w:spacing w:before="0" w:after="0"/>
              <w:rPr>
                <w:color w:val="000000"/>
                <w:sz w:val="20"/>
              </w:rPr>
            </w:pPr>
            <w:r w:rsidRPr="00F35A33">
              <w:rPr>
                <w:color w:val="000000"/>
                <w:sz w:val="20"/>
              </w:rPr>
              <w:t xml:space="preserve">CS SSF 5, </w:t>
            </w:r>
            <w:proofErr w:type="spellStart"/>
            <w:r w:rsidRPr="00F35A33">
              <w:rPr>
                <w:color w:val="000000"/>
                <w:sz w:val="20"/>
              </w:rPr>
              <w:t>GISTPeritoneum</w:t>
            </w:r>
            <w:proofErr w:type="spellEnd"/>
            <w:r w:rsidRPr="00F35A33">
              <w:rPr>
                <w:color w:val="000000"/>
                <w:sz w:val="20"/>
              </w:rPr>
              <w:t xml:space="preserve"> (CS)</w:t>
            </w:r>
          </w:p>
        </w:tc>
      </w:tr>
      <w:tr w:rsidR="003D1BA6" w:rsidRPr="00F35A33" w14:paraId="21AB17E8" w14:textId="77777777" w:rsidTr="003679B4">
        <w:trPr>
          <w:trHeight w:val="288"/>
        </w:trPr>
        <w:tc>
          <w:tcPr>
            <w:tcW w:w="5000" w:type="pct"/>
            <w:hideMark/>
          </w:tcPr>
          <w:p w14:paraId="3565E912" w14:textId="77777777" w:rsidR="003D1BA6" w:rsidRPr="00F35A33" w:rsidRDefault="003D1BA6" w:rsidP="003D1BA6">
            <w:pPr>
              <w:spacing w:before="0" w:after="0"/>
              <w:rPr>
                <w:color w:val="000000"/>
                <w:sz w:val="20"/>
              </w:rPr>
            </w:pPr>
            <w:r w:rsidRPr="00F35A33">
              <w:rPr>
                <w:color w:val="000000"/>
                <w:sz w:val="20"/>
              </w:rPr>
              <w:t>CS SSF 5, Lymph Nodes, Testis (CS)</w:t>
            </w:r>
          </w:p>
        </w:tc>
      </w:tr>
      <w:tr w:rsidR="003D1BA6" w:rsidRPr="00F35A33" w14:paraId="6F8D4C35" w14:textId="77777777" w:rsidTr="003679B4">
        <w:trPr>
          <w:trHeight w:val="288"/>
        </w:trPr>
        <w:tc>
          <w:tcPr>
            <w:tcW w:w="5000" w:type="pct"/>
            <w:hideMark/>
          </w:tcPr>
          <w:p w14:paraId="3BC0D3E2" w14:textId="77777777" w:rsidR="003D1BA6" w:rsidRPr="00F35A33" w:rsidRDefault="003D1BA6" w:rsidP="003D1BA6">
            <w:pPr>
              <w:spacing w:before="0" w:after="0"/>
              <w:rPr>
                <w:color w:val="000000"/>
                <w:sz w:val="20"/>
              </w:rPr>
            </w:pPr>
            <w:r w:rsidRPr="00F35A33">
              <w:rPr>
                <w:color w:val="000000"/>
                <w:sz w:val="20"/>
              </w:rPr>
              <w:t xml:space="preserve">CS SSF 5, RX </w:t>
            </w:r>
            <w:proofErr w:type="spellStart"/>
            <w:r w:rsidRPr="00F35A33">
              <w:rPr>
                <w:color w:val="000000"/>
                <w:sz w:val="20"/>
              </w:rPr>
              <w:t>Summ</w:t>
            </w:r>
            <w:proofErr w:type="spellEnd"/>
            <w:r w:rsidRPr="00F35A33">
              <w:rPr>
                <w:color w:val="000000"/>
                <w:sz w:val="20"/>
              </w:rPr>
              <w:t>--Surg, ColoRectal (CS)</w:t>
            </w:r>
          </w:p>
        </w:tc>
      </w:tr>
      <w:tr w:rsidR="003D1BA6" w:rsidRPr="00F35A33" w14:paraId="24F79C6F" w14:textId="77777777" w:rsidTr="003679B4">
        <w:trPr>
          <w:trHeight w:val="288"/>
        </w:trPr>
        <w:tc>
          <w:tcPr>
            <w:tcW w:w="5000" w:type="pct"/>
            <w:hideMark/>
          </w:tcPr>
          <w:p w14:paraId="1AB1758F" w14:textId="77777777" w:rsidR="003D1BA6" w:rsidRPr="00F35A33" w:rsidRDefault="003D1BA6" w:rsidP="003D1BA6">
            <w:pPr>
              <w:spacing w:before="0" w:after="0"/>
              <w:rPr>
                <w:color w:val="000000"/>
                <w:sz w:val="20"/>
              </w:rPr>
            </w:pPr>
            <w:r w:rsidRPr="00F35A33">
              <w:rPr>
                <w:color w:val="000000"/>
                <w:sz w:val="20"/>
              </w:rPr>
              <w:t xml:space="preserve">CS SSF 5, SSF 7, RX </w:t>
            </w:r>
            <w:proofErr w:type="spellStart"/>
            <w:r w:rsidRPr="00F35A33">
              <w:rPr>
                <w:color w:val="000000"/>
                <w:sz w:val="20"/>
              </w:rPr>
              <w:t>Summ</w:t>
            </w:r>
            <w:proofErr w:type="spellEnd"/>
            <w:r w:rsidRPr="00F35A33">
              <w:rPr>
                <w:color w:val="000000"/>
                <w:sz w:val="20"/>
              </w:rPr>
              <w:t>--Surg Other, Vagina (CS)</w:t>
            </w:r>
          </w:p>
        </w:tc>
      </w:tr>
      <w:tr w:rsidR="003D1BA6" w:rsidRPr="00F35A33" w14:paraId="097F7635" w14:textId="77777777" w:rsidTr="003679B4">
        <w:trPr>
          <w:trHeight w:val="288"/>
        </w:trPr>
        <w:tc>
          <w:tcPr>
            <w:tcW w:w="5000" w:type="pct"/>
            <w:hideMark/>
          </w:tcPr>
          <w:p w14:paraId="4A390B9E" w14:textId="77777777" w:rsidR="003D1BA6" w:rsidRPr="00F35A33" w:rsidRDefault="003D1BA6" w:rsidP="003D1BA6">
            <w:pPr>
              <w:spacing w:before="0" w:after="0"/>
              <w:rPr>
                <w:color w:val="000000"/>
                <w:sz w:val="20"/>
              </w:rPr>
            </w:pPr>
            <w:r w:rsidRPr="00F35A33">
              <w:rPr>
                <w:color w:val="000000"/>
                <w:sz w:val="20"/>
              </w:rPr>
              <w:t>CS SSF 6, Breast Schema (CS)</w:t>
            </w:r>
          </w:p>
        </w:tc>
      </w:tr>
      <w:tr w:rsidR="003D1BA6" w:rsidRPr="00F35A33" w14:paraId="1AB6772B" w14:textId="77777777" w:rsidTr="003679B4">
        <w:trPr>
          <w:trHeight w:val="288"/>
        </w:trPr>
        <w:tc>
          <w:tcPr>
            <w:tcW w:w="5000" w:type="pct"/>
            <w:hideMark/>
          </w:tcPr>
          <w:p w14:paraId="79E67F81" w14:textId="77777777" w:rsidR="003D1BA6" w:rsidRPr="00F35A33" w:rsidRDefault="003D1BA6" w:rsidP="003D1BA6">
            <w:pPr>
              <w:spacing w:before="0" w:after="0"/>
              <w:rPr>
                <w:color w:val="000000"/>
                <w:sz w:val="20"/>
              </w:rPr>
            </w:pPr>
            <w:r w:rsidRPr="00F35A33">
              <w:rPr>
                <w:color w:val="000000"/>
                <w:sz w:val="20"/>
              </w:rPr>
              <w:t>CS SSF 6, CS SSF 7, Liver Schema (CS)</w:t>
            </w:r>
          </w:p>
        </w:tc>
      </w:tr>
      <w:tr w:rsidR="003D1BA6" w:rsidRPr="00F35A33" w14:paraId="44224867" w14:textId="77777777" w:rsidTr="003679B4">
        <w:trPr>
          <w:trHeight w:val="288"/>
        </w:trPr>
        <w:tc>
          <w:tcPr>
            <w:tcW w:w="5000" w:type="pct"/>
            <w:hideMark/>
          </w:tcPr>
          <w:p w14:paraId="65067779" w14:textId="77777777" w:rsidR="003D1BA6" w:rsidRPr="00F35A33" w:rsidRDefault="003D1BA6" w:rsidP="003D1BA6">
            <w:pPr>
              <w:spacing w:before="0" w:after="0"/>
              <w:rPr>
                <w:color w:val="000000"/>
                <w:sz w:val="20"/>
              </w:rPr>
            </w:pPr>
            <w:r w:rsidRPr="00F35A33">
              <w:rPr>
                <w:color w:val="000000"/>
                <w:sz w:val="20"/>
              </w:rPr>
              <w:t xml:space="preserve">CS SSF 6, </w:t>
            </w:r>
            <w:proofErr w:type="spellStart"/>
            <w:r w:rsidRPr="00F35A33">
              <w:rPr>
                <w:color w:val="000000"/>
                <w:sz w:val="20"/>
              </w:rPr>
              <w:t>GISTEsoph</w:t>
            </w:r>
            <w:proofErr w:type="spellEnd"/>
            <w:r w:rsidRPr="00F35A33">
              <w:rPr>
                <w:color w:val="000000"/>
                <w:sz w:val="20"/>
              </w:rPr>
              <w:t>, SmallIntest, Stomach (CS)</w:t>
            </w:r>
          </w:p>
        </w:tc>
      </w:tr>
      <w:tr w:rsidR="003D1BA6" w:rsidRPr="00F35A33" w14:paraId="2FFD635A" w14:textId="77777777" w:rsidTr="003679B4">
        <w:trPr>
          <w:trHeight w:val="288"/>
        </w:trPr>
        <w:tc>
          <w:tcPr>
            <w:tcW w:w="5000" w:type="pct"/>
            <w:hideMark/>
          </w:tcPr>
          <w:p w14:paraId="72408363" w14:textId="77777777" w:rsidR="003D1BA6" w:rsidRPr="00F35A33" w:rsidRDefault="003D1BA6" w:rsidP="003D1BA6">
            <w:pPr>
              <w:spacing w:before="0" w:after="0"/>
              <w:rPr>
                <w:color w:val="000000"/>
                <w:sz w:val="20"/>
              </w:rPr>
            </w:pPr>
            <w:r w:rsidRPr="00F35A33">
              <w:rPr>
                <w:color w:val="000000"/>
                <w:sz w:val="20"/>
              </w:rPr>
              <w:t xml:space="preserve">CS SSF 6, Histology, </w:t>
            </w:r>
            <w:proofErr w:type="spellStart"/>
            <w:r w:rsidRPr="00F35A33">
              <w:rPr>
                <w:color w:val="000000"/>
                <w:sz w:val="20"/>
              </w:rPr>
              <w:t>KidneyParenchyma</w:t>
            </w:r>
            <w:proofErr w:type="spellEnd"/>
            <w:r w:rsidRPr="00F35A33">
              <w:rPr>
                <w:color w:val="000000"/>
                <w:sz w:val="20"/>
              </w:rPr>
              <w:t xml:space="preserve"> Schema (CS)</w:t>
            </w:r>
          </w:p>
        </w:tc>
      </w:tr>
      <w:tr w:rsidR="003D1BA6" w:rsidRPr="00F35A33" w14:paraId="7974D2F5" w14:textId="77777777" w:rsidTr="003679B4">
        <w:trPr>
          <w:trHeight w:val="288"/>
        </w:trPr>
        <w:tc>
          <w:tcPr>
            <w:tcW w:w="5000" w:type="pct"/>
            <w:hideMark/>
          </w:tcPr>
          <w:p w14:paraId="26D94D3D" w14:textId="77777777" w:rsidR="003D1BA6" w:rsidRPr="00F35A33" w:rsidRDefault="003D1BA6" w:rsidP="003D1BA6">
            <w:pPr>
              <w:spacing w:before="0" w:after="0"/>
              <w:rPr>
                <w:color w:val="000000"/>
                <w:sz w:val="20"/>
              </w:rPr>
            </w:pPr>
            <w:r w:rsidRPr="00F35A33">
              <w:rPr>
                <w:color w:val="000000"/>
                <w:sz w:val="20"/>
              </w:rPr>
              <w:t>CS SSF 6, Mets at DX, Vagina (CS)</w:t>
            </w:r>
          </w:p>
        </w:tc>
      </w:tr>
      <w:tr w:rsidR="003D1BA6" w:rsidRPr="00F35A33" w14:paraId="23B8868B" w14:textId="77777777" w:rsidTr="003679B4">
        <w:trPr>
          <w:trHeight w:val="288"/>
        </w:trPr>
        <w:tc>
          <w:tcPr>
            <w:tcW w:w="5000" w:type="pct"/>
            <w:hideMark/>
          </w:tcPr>
          <w:p w14:paraId="11CDEAE1" w14:textId="77777777" w:rsidR="003D1BA6" w:rsidRPr="00F35A33" w:rsidRDefault="003D1BA6" w:rsidP="003D1BA6">
            <w:pPr>
              <w:spacing w:before="0" w:after="0"/>
              <w:rPr>
                <w:color w:val="000000"/>
                <w:sz w:val="20"/>
              </w:rPr>
            </w:pPr>
            <w:r w:rsidRPr="00F35A33">
              <w:rPr>
                <w:color w:val="000000"/>
                <w:sz w:val="20"/>
              </w:rPr>
              <w:t xml:space="preserve">CS SSF 6, RX </w:t>
            </w:r>
            <w:proofErr w:type="spellStart"/>
            <w:r w:rsidRPr="00F35A33">
              <w:rPr>
                <w:color w:val="000000"/>
                <w:sz w:val="20"/>
              </w:rPr>
              <w:t>Summ</w:t>
            </w:r>
            <w:proofErr w:type="spellEnd"/>
            <w:r w:rsidRPr="00F35A33">
              <w:rPr>
                <w:color w:val="000000"/>
                <w:sz w:val="20"/>
              </w:rPr>
              <w:t>--Surg, ColoRectal (CS)</w:t>
            </w:r>
          </w:p>
        </w:tc>
      </w:tr>
      <w:tr w:rsidR="003D1BA6" w:rsidRPr="00F35A33" w14:paraId="3244B71A" w14:textId="77777777" w:rsidTr="003679B4">
        <w:trPr>
          <w:trHeight w:val="288"/>
        </w:trPr>
        <w:tc>
          <w:tcPr>
            <w:tcW w:w="5000" w:type="pct"/>
            <w:hideMark/>
          </w:tcPr>
          <w:p w14:paraId="790E3CF0" w14:textId="77777777" w:rsidR="003D1BA6" w:rsidRPr="00F35A33" w:rsidRDefault="003D1BA6" w:rsidP="003D1BA6">
            <w:pPr>
              <w:spacing w:before="0" w:after="0"/>
              <w:rPr>
                <w:color w:val="000000"/>
                <w:sz w:val="20"/>
              </w:rPr>
            </w:pPr>
            <w:r w:rsidRPr="00F35A33">
              <w:rPr>
                <w:color w:val="000000"/>
                <w:sz w:val="20"/>
              </w:rPr>
              <w:t>CS SSF 6, SSF 12, Testis (CS)</w:t>
            </w:r>
          </w:p>
        </w:tc>
      </w:tr>
      <w:tr w:rsidR="003D1BA6" w:rsidRPr="00F35A33" w14:paraId="2895D431" w14:textId="77777777" w:rsidTr="003679B4">
        <w:trPr>
          <w:trHeight w:val="288"/>
        </w:trPr>
        <w:tc>
          <w:tcPr>
            <w:tcW w:w="5000" w:type="pct"/>
            <w:hideMark/>
          </w:tcPr>
          <w:p w14:paraId="11313A4A" w14:textId="77777777" w:rsidR="003D1BA6" w:rsidRPr="00F35A33" w:rsidRDefault="003D1BA6" w:rsidP="003D1BA6">
            <w:pPr>
              <w:spacing w:before="0" w:after="0"/>
              <w:rPr>
                <w:color w:val="000000"/>
                <w:sz w:val="20"/>
              </w:rPr>
            </w:pPr>
            <w:r w:rsidRPr="00F35A33">
              <w:rPr>
                <w:color w:val="000000"/>
                <w:sz w:val="20"/>
              </w:rPr>
              <w:t>CS SSF 6, SSF 7, Testis (CS)</w:t>
            </w:r>
          </w:p>
        </w:tc>
      </w:tr>
      <w:tr w:rsidR="003D1BA6" w:rsidRPr="00F35A33" w14:paraId="17D76707" w14:textId="77777777" w:rsidTr="003679B4">
        <w:trPr>
          <w:trHeight w:val="288"/>
        </w:trPr>
        <w:tc>
          <w:tcPr>
            <w:tcW w:w="5000" w:type="pct"/>
            <w:hideMark/>
          </w:tcPr>
          <w:p w14:paraId="16FA3531" w14:textId="77777777" w:rsidR="003D1BA6" w:rsidRPr="00F35A33" w:rsidRDefault="003D1BA6" w:rsidP="003D1BA6">
            <w:pPr>
              <w:spacing w:before="0" w:after="0"/>
              <w:rPr>
                <w:color w:val="000000"/>
                <w:sz w:val="20"/>
              </w:rPr>
            </w:pPr>
            <w:r w:rsidRPr="00F35A33">
              <w:rPr>
                <w:color w:val="000000"/>
                <w:sz w:val="20"/>
              </w:rPr>
              <w:t>CS SSF 6, SSF 7, Vagina (CS)</w:t>
            </w:r>
          </w:p>
        </w:tc>
      </w:tr>
      <w:tr w:rsidR="003D1BA6" w:rsidRPr="00F35A33" w14:paraId="155A8697" w14:textId="77777777" w:rsidTr="003679B4">
        <w:trPr>
          <w:trHeight w:val="288"/>
        </w:trPr>
        <w:tc>
          <w:tcPr>
            <w:tcW w:w="5000" w:type="pct"/>
            <w:hideMark/>
          </w:tcPr>
          <w:p w14:paraId="3D98434C" w14:textId="77777777" w:rsidR="003D1BA6" w:rsidRPr="00F35A33" w:rsidRDefault="003D1BA6" w:rsidP="003D1BA6">
            <w:pPr>
              <w:spacing w:before="0" w:after="0"/>
              <w:rPr>
                <w:color w:val="000000"/>
                <w:sz w:val="20"/>
              </w:rPr>
            </w:pPr>
            <w:r w:rsidRPr="00F35A33">
              <w:rPr>
                <w:color w:val="000000"/>
                <w:sz w:val="20"/>
              </w:rPr>
              <w:t>CS SSF 6, Tumor Size, Breast Schema (CS)</w:t>
            </w:r>
          </w:p>
        </w:tc>
      </w:tr>
      <w:tr w:rsidR="003D1BA6" w:rsidRPr="00F35A33" w14:paraId="49767C65" w14:textId="77777777" w:rsidTr="003679B4">
        <w:trPr>
          <w:trHeight w:val="288"/>
        </w:trPr>
        <w:tc>
          <w:tcPr>
            <w:tcW w:w="5000" w:type="pct"/>
            <w:hideMark/>
          </w:tcPr>
          <w:p w14:paraId="4CEA0960" w14:textId="77777777" w:rsidR="003D1BA6" w:rsidRPr="00F35A33" w:rsidRDefault="003D1BA6" w:rsidP="003D1BA6">
            <w:pPr>
              <w:spacing w:before="0" w:after="0"/>
              <w:rPr>
                <w:color w:val="000000"/>
                <w:sz w:val="20"/>
              </w:rPr>
            </w:pPr>
            <w:r w:rsidRPr="00F35A33">
              <w:rPr>
                <w:color w:val="000000"/>
                <w:sz w:val="20"/>
              </w:rPr>
              <w:t>CS SSF 7, 8, 12, 13, Prostate Schema (CS)</w:t>
            </w:r>
          </w:p>
        </w:tc>
      </w:tr>
      <w:tr w:rsidR="003D1BA6" w:rsidRPr="00F35A33" w14:paraId="46A62252" w14:textId="77777777" w:rsidTr="003679B4">
        <w:trPr>
          <w:trHeight w:val="288"/>
        </w:trPr>
        <w:tc>
          <w:tcPr>
            <w:tcW w:w="5000" w:type="pct"/>
            <w:hideMark/>
          </w:tcPr>
          <w:p w14:paraId="618F0455" w14:textId="77777777" w:rsidR="003D1BA6" w:rsidRPr="00F35A33" w:rsidRDefault="003D1BA6" w:rsidP="003D1BA6">
            <w:pPr>
              <w:spacing w:before="0" w:after="0"/>
              <w:rPr>
                <w:color w:val="000000"/>
                <w:sz w:val="20"/>
              </w:rPr>
            </w:pPr>
            <w:r w:rsidRPr="00F35A33">
              <w:rPr>
                <w:color w:val="000000"/>
                <w:sz w:val="20"/>
              </w:rPr>
              <w:t xml:space="preserve">CS SSF 7, </w:t>
            </w:r>
            <w:proofErr w:type="spellStart"/>
            <w:r w:rsidRPr="00F35A33">
              <w:rPr>
                <w:color w:val="000000"/>
                <w:sz w:val="20"/>
              </w:rPr>
              <w:t>MelanomaSkin</w:t>
            </w:r>
            <w:proofErr w:type="spellEnd"/>
            <w:r w:rsidRPr="00F35A33">
              <w:rPr>
                <w:color w:val="000000"/>
                <w:sz w:val="20"/>
              </w:rPr>
              <w:t xml:space="preserve"> (CS)</w:t>
            </w:r>
          </w:p>
        </w:tc>
      </w:tr>
      <w:tr w:rsidR="003D1BA6" w:rsidRPr="00F35A33" w14:paraId="2C091AE7" w14:textId="77777777" w:rsidTr="003679B4">
        <w:trPr>
          <w:trHeight w:val="288"/>
        </w:trPr>
        <w:tc>
          <w:tcPr>
            <w:tcW w:w="5000" w:type="pct"/>
            <w:hideMark/>
          </w:tcPr>
          <w:p w14:paraId="6E7F7DC7" w14:textId="77777777" w:rsidR="003D1BA6" w:rsidRPr="00F35A33" w:rsidRDefault="003D1BA6" w:rsidP="003D1BA6">
            <w:pPr>
              <w:spacing w:before="0" w:after="0"/>
              <w:rPr>
                <w:color w:val="000000"/>
                <w:sz w:val="20"/>
              </w:rPr>
            </w:pPr>
            <w:r w:rsidRPr="00F35A33">
              <w:rPr>
                <w:color w:val="000000"/>
                <w:sz w:val="20"/>
              </w:rPr>
              <w:t>CS SSF 7, SSF 13, Testis (CS)</w:t>
            </w:r>
          </w:p>
        </w:tc>
      </w:tr>
      <w:tr w:rsidR="003D1BA6" w:rsidRPr="00F35A33" w14:paraId="371C1827" w14:textId="77777777" w:rsidTr="003679B4">
        <w:trPr>
          <w:trHeight w:val="288"/>
        </w:trPr>
        <w:tc>
          <w:tcPr>
            <w:tcW w:w="5000" w:type="pct"/>
            <w:hideMark/>
          </w:tcPr>
          <w:p w14:paraId="7459E110" w14:textId="77777777" w:rsidR="003D1BA6" w:rsidRPr="00F35A33" w:rsidRDefault="003D1BA6" w:rsidP="003D1BA6">
            <w:pPr>
              <w:spacing w:before="0" w:after="0"/>
              <w:rPr>
                <w:color w:val="000000"/>
                <w:sz w:val="20"/>
              </w:rPr>
            </w:pPr>
            <w:r w:rsidRPr="00F35A33">
              <w:rPr>
                <w:color w:val="000000"/>
                <w:sz w:val="20"/>
              </w:rPr>
              <w:t>CS SSF 7, SSF 8, Prostate Schema (CS)</w:t>
            </w:r>
          </w:p>
        </w:tc>
      </w:tr>
      <w:tr w:rsidR="003D1BA6" w:rsidRPr="00F35A33" w14:paraId="1EE5C49D" w14:textId="77777777" w:rsidTr="003679B4">
        <w:trPr>
          <w:trHeight w:val="288"/>
        </w:trPr>
        <w:tc>
          <w:tcPr>
            <w:tcW w:w="5000" w:type="pct"/>
            <w:hideMark/>
          </w:tcPr>
          <w:p w14:paraId="4BD75507" w14:textId="77777777" w:rsidR="003D1BA6" w:rsidRPr="00F35A33" w:rsidRDefault="003D1BA6" w:rsidP="003D1BA6">
            <w:pPr>
              <w:spacing w:before="0" w:after="0"/>
              <w:rPr>
                <w:color w:val="000000"/>
                <w:sz w:val="20"/>
              </w:rPr>
            </w:pPr>
            <w:r w:rsidRPr="00F35A33">
              <w:rPr>
                <w:color w:val="000000"/>
                <w:sz w:val="20"/>
              </w:rPr>
              <w:t>CS SSF 8, CS SSF 9, Breast (CS)</w:t>
            </w:r>
          </w:p>
        </w:tc>
      </w:tr>
      <w:tr w:rsidR="003D1BA6" w:rsidRPr="00F35A33" w14:paraId="786224DD" w14:textId="77777777" w:rsidTr="003679B4">
        <w:trPr>
          <w:trHeight w:val="288"/>
        </w:trPr>
        <w:tc>
          <w:tcPr>
            <w:tcW w:w="5000" w:type="pct"/>
            <w:hideMark/>
          </w:tcPr>
          <w:p w14:paraId="6FB4710E" w14:textId="77777777" w:rsidR="003D1BA6" w:rsidRPr="00F35A33" w:rsidRDefault="003D1BA6" w:rsidP="003D1BA6">
            <w:pPr>
              <w:spacing w:before="0" w:after="0"/>
              <w:rPr>
                <w:color w:val="000000"/>
                <w:sz w:val="20"/>
              </w:rPr>
            </w:pPr>
            <w:r w:rsidRPr="00F35A33">
              <w:rPr>
                <w:color w:val="000000"/>
                <w:sz w:val="20"/>
              </w:rPr>
              <w:t>CS SSF 8, CS SSF 9, Surgery, DX/Stg, Breast (CS)</w:t>
            </w:r>
          </w:p>
        </w:tc>
      </w:tr>
      <w:tr w:rsidR="003D1BA6" w:rsidRPr="00F35A33" w14:paraId="25256321" w14:textId="77777777" w:rsidTr="003679B4">
        <w:trPr>
          <w:trHeight w:val="288"/>
        </w:trPr>
        <w:tc>
          <w:tcPr>
            <w:tcW w:w="5000" w:type="pct"/>
            <w:hideMark/>
          </w:tcPr>
          <w:p w14:paraId="682D1902" w14:textId="77777777" w:rsidR="003D1BA6" w:rsidRPr="00F35A33" w:rsidRDefault="003D1BA6" w:rsidP="003D1BA6">
            <w:pPr>
              <w:spacing w:before="0" w:after="0"/>
              <w:rPr>
                <w:color w:val="000000"/>
                <w:sz w:val="20"/>
              </w:rPr>
            </w:pPr>
            <w:r w:rsidRPr="00F35A33">
              <w:rPr>
                <w:color w:val="000000"/>
                <w:sz w:val="20"/>
              </w:rPr>
              <w:t xml:space="preserve">CS SSF 8, Lymph Nodes, </w:t>
            </w:r>
            <w:proofErr w:type="spellStart"/>
            <w:r w:rsidRPr="00F35A33">
              <w:rPr>
                <w:color w:val="000000"/>
                <w:sz w:val="20"/>
              </w:rPr>
              <w:t>KidneyParenchyma</w:t>
            </w:r>
            <w:proofErr w:type="spellEnd"/>
            <w:r w:rsidRPr="00F35A33">
              <w:rPr>
                <w:color w:val="000000"/>
                <w:sz w:val="20"/>
              </w:rPr>
              <w:t xml:space="preserve"> (CS)</w:t>
            </w:r>
          </w:p>
        </w:tc>
      </w:tr>
      <w:tr w:rsidR="003D1BA6" w:rsidRPr="00F35A33" w14:paraId="3473C4FE" w14:textId="77777777" w:rsidTr="003679B4">
        <w:trPr>
          <w:trHeight w:val="288"/>
        </w:trPr>
        <w:tc>
          <w:tcPr>
            <w:tcW w:w="5000" w:type="pct"/>
            <w:hideMark/>
          </w:tcPr>
          <w:p w14:paraId="2658B711" w14:textId="77777777" w:rsidR="003D1BA6" w:rsidRPr="00F35A33" w:rsidRDefault="003D1BA6" w:rsidP="003D1BA6">
            <w:pPr>
              <w:spacing w:before="0" w:after="0"/>
              <w:rPr>
                <w:color w:val="000000"/>
                <w:sz w:val="20"/>
              </w:rPr>
            </w:pPr>
            <w:r w:rsidRPr="00F35A33">
              <w:rPr>
                <w:color w:val="000000"/>
                <w:sz w:val="20"/>
              </w:rPr>
              <w:t xml:space="preserve">CS SSF 8, RX </w:t>
            </w:r>
            <w:proofErr w:type="spellStart"/>
            <w:r w:rsidRPr="00F35A33">
              <w:rPr>
                <w:color w:val="000000"/>
                <w:sz w:val="20"/>
              </w:rPr>
              <w:t>Summ</w:t>
            </w:r>
            <w:proofErr w:type="spellEnd"/>
            <w:r w:rsidRPr="00F35A33">
              <w:rPr>
                <w:color w:val="000000"/>
                <w:sz w:val="20"/>
              </w:rPr>
              <w:t>--Surg, ColoRectal (CS)</w:t>
            </w:r>
          </w:p>
        </w:tc>
      </w:tr>
      <w:tr w:rsidR="003D1BA6" w:rsidRPr="00F35A33" w14:paraId="6D0D79E7" w14:textId="77777777" w:rsidTr="003679B4">
        <w:trPr>
          <w:trHeight w:val="288"/>
        </w:trPr>
        <w:tc>
          <w:tcPr>
            <w:tcW w:w="5000" w:type="pct"/>
            <w:hideMark/>
          </w:tcPr>
          <w:p w14:paraId="5859187E" w14:textId="77777777" w:rsidR="003D1BA6" w:rsidRPr="00F35A33" w:rsidRDefault="003D1BA6" w:rsidP="003D1BA6">
            <w:pPr>
              <w:spacing w:before="0" w:after="0"/>
              <w:rPr>
                <w:color w:val="000000"/>
                <w:sz w:val="20"/>
              </w:rPr>
            </w:pPr>
            <w:r w:rsidRPr="00F35A33">
              <w:rPr>
                <w:color w:val="000000"/>
                <w:sz w:val="20"/>
              </w:rPr>
              <w:t xml:space="preserve">CS SSF 8, RX </w:t>
            </w:r>
            <w:proofErr w:type="spellStart"/>
            <w:r w:rsidRPr="00F35A33">
              <w:rPr>
                <w:color w:val="000000"/>
                <w:sz w:val="20"/>
              </w:rPr>
              <w:t>Summ</w:t>
            </w:r>
            <w:proofErr w:type="spellEnd"/>
            <w:r w:rsidRPr="00F35A33">
              <w:rPr>
                <w:color w:val="000000"/>
                <w:sz w:val="20"/>
              </w:rPr>
              <w:t>--Surg, DX/Stg, ColoRectal (CS)</w:t>
            </w:r>
          </w:p>
        </w:tc>
      </w:tr>
      <w:tr w:rsidR="003D1BA6" w:rsidRPr="00F35A33" w14:paraId="65FCFB1B" w14:textId="77777777" w:rsidTr="003679B4">
        <w:trPr>
          <w:trHeight w:val="288"/>
        </w:trPr>
        <w:tc>
          <w:tcPr>
            <w:tcW w:w="5000" w:type="pct"/>
            <w:hideMark/>
          </w:tcPr>
          <w:p w14:paraId="390A94D8" w14:textId="77777777" w:rsidR="003D1BA6" w:rsidRPr="00F35A33" w:rsidRDefault="003D1BA6" w:rsidP="003D1BA6">
            <w:pPr>
              <w:spacing w:before="0" w:after="0"/>
              <w:rPr>
                <w:color w:val="000000"/>
                <w:sz w:val="20"/>
              </w:rPr>
            </w:pPr>
            <w:r w:rsidRPr="00F35A33">
              <w:rPr>
                <w:color w:val="000000"/>
                <w:sz w:val="20"/>
              </w:rPr>
              <w:t>CS SSF 8, SSF 10, Grade, Prostate (SEER)</w:t>
            </w:r>
          </w:p>
        </w:tc>
      </w:tr>
      <w:tr w:rsidR="003D1BA6" w:rsidRPr="00F35A33" w14:paraId="15475BA7" w14:textId="77777777" w:rsidTr="003679B4">
        <w:trPr>
          <w:trHeight w:val="288"/>
        </w:trPr>
        <w:tc>
          <w:tcPr>
            <w:tcW w:w="5000" w:type="pct"/>
            <w:hideMark/>
          </w:tcPr>
          <w:p w14:paraId="353A3671" w14:textId="77777777" w:rsidR="003D1BA6" w:rsidRPr="00F35A33" w:rsidRDefault="003D1BA6" w:rsidP="003D1BA6">
            <w:pPr>
              <w:spacing w:before="0" w:after="0"/>
              <w:rPr>
                <w:color w:val="000000"/>
                <w:sz w:val="20"/>
              </w:rPr>
            </w:pPr>
            <w:r w:rsidRPr="00F35A33">
              <w:rPr>
                <w:color w:val="000000"/>
                <w:sz w:val="20"/>
              </w:rPr>
              <w:t>CS SSF 8, SSF 14, Testis (CS)</w:t>
            </w:r>
          </w:p>
        </w:tc>
      </w:tr>
      <w:tr w:rsidR="003D1BA6" w:rsidRPr="00F35A33" w14:paraId="5CB49E4A" w14:textId="77777777" w:rsidTr="003679B4">
        <w:trPr>
          <w:trHeight w:val="288"/>
        </w:trPr>
        <w:tc>
          <w:tcPr>
            <w:tcW w:w="5000" w:type="pct"/>
            <w:hideMark/>
          </w:tcPr>
          <w:p w14:paraId="6D93DDE5" w14:textId="77777777" w:rsidR="003D1BA6" w:rsidRPr="00F35A33" w:rsidRDefault="003D1BA6" w:rsidP="003D1BA6">
            <w:pPr>
              <w:spacing w:before="0" w:after="0"/>
              <w:rPr>
                <w:color w:val="000000"/>
                <w:sz w:val="20"/>
              </w:rPr>
            </w:pPr>
            <w:r w:rsidRPr="00F35A33">
              <w:rPr>
                <w:color w:val="000000"/>
                <w:sz w:val="20"/>
              </w:rPr>
              <w:t>CS SSF 8, SSF 9, Testis (CS)</w:t>
            </w:r>
          </w:p>
        </w:tc>
      </w:tr>
      <w:tr w:rsidR="003D1BA6" w:rsidRPr="00F35A33" w14:paraId="0649B95D" w14:textId="77777777" w:rsidTr="003679B4">
        <w:trPr>
          <w:trHeight w:val="288"/>
        </w:trPr>
        <w:tc>
          <w:tcPr>
            <w:tcW w:w="5000" w:type="pct"/>
            <w:hideMark/>
          </w:tcPr>
          <w:p w14:paraId="18295FB7" w14:textId="77777777" w:rsidR="003D1BA6" w:rsidRPr="00F35A33" w:rsidRDefault="003D1BA6" w:rsidP="003D1BA6">
            <w:pPr>
              <w:spacing w:before="0" w:after="0"/>
              <w:rPr>
                <w:color w:val="000000"/>
                <w:sz w:val="20"/>
              </w:rPr>
            </w:pPr>
            <w:r w:rsidRPr="00F35A33">
              <w:rPr>
                <w:color w:val="000000"/>
                <w:sz w:val="20"/>
              </w:rPr>
              <w:t>CS SSF 9, Head and Neck Schemas (CS)</w:t>
            </w:r>
          </w:p>
        </w:tc>
      </w:tr>
      <w:tr w:rsidR="003D1BA6" w:rsidRPr="00F35A33" w14:paraId="4CFD0D8C" w14:textId="77777777" w:rsidTr="003679B4">
        <w:trPr>
          <w:trHeight w:val="288"/>
        </w:trPr>
        <w:tc>
          <w:tcPr>
            <w:tcW w:w="5000" w:type="pct"/>
            <w:hideMark/>
          </w:tcPr>
          <w:p w14:paraId="5558DC02" w14:textId="77777777" w:rsidR="003D1BA6" w:rsidRPr="00F35A33" w:rsidRDefault="003D1BA6" w:rsidP="003D1BA6">
            <w:pPr>
              <w:spacing w:before="0" w:after="0"/>
              <w:rPr>
                <w:color w:val="000000"/>
                <w:sz w:val="20"/>
              </w:rPr>
            </w:pPr>
            <w:r w:rsidRPr="00F35A33">
              <w:rPr>
                <w:color w:val="000000"/>
                <w:sz w:val="20"/>
              </w:rPr>
              <w:t>CS SSF 9, SSF 10, Prostate Schema (CS)</w:t>
            </w:r>
          </w:p>
        </w:tc>
      </w:tr>
      <w:tr w:rsidR="003D1BA6" w:rsidRPr="00F35A33" w14:paraId="71FE770B" w14:textId="77777777" w:rsidTr="003679B4">
        <w:trPr>
          <w:trHeight w:val="288"/>
        </w:trPr>
        <w:tc>
          <w:tcPr>
            <w:tcW w:w="5000" w:type="pct"/>
            <w:hideMark/>
          </w:tcPr>
          <w:p w14:paraId="22FD7F04" w14:textId="77777777" w:rsidR="003D1BA6" w:rsidRPr="00F35A33" w:rsidRDefault="003D1BA6" w:rsidP="003D1BA6">
            <w:pPr>
              <w:spacing w:before="0" w:after="0"/>
              <w:rPr>
                <w:color w:val="000000"/>
                <w:sz w:val="20"/>
              </w:rPr>
            </w:pPr>
            <w:r w:rsidRPr="00F35A33">
              <w:rPr>
                <w:color w:val="000000"/>
                <w:sz w:val="20"/>
              </w:rPr>
              <w:t>CS SSF 9, SSF 15, Testis (CS)</w:t>
            </w:r>
          </w:p>
        </w:tc>
      </w:tr>
      <w:tr w:rsidR="003D1BA6" w:rsidRPr="00F35A33" w14:paraId="43F0706E" w14:textId="77777777" w:rsidTr="003679B4">
        <w:trPr>
          <w:trHeight w:val="288"/>
        </w:trPr>
        <w:tc>
          <w:tcPr>
            <w:tcW w:w="5000" w:type="pct"/>
            <w:hideMark/>
          </w:tcPr>
          <w:p w14:paraId="4A29E2D9" w14:textId="77777777" w:rsidR="003D1BA6" w:rsidRPr="00F35A33" w:rsidRDefault="003D1BA6" w:rsidP="003D1BA6">
            <w:pPr>
              <w:spacing w:before="0" w:after="0"/>
              <w:rPr>
                <w:color w:val="000000"/>
                <w:sz w:val="20"/>
              </w:rPr>
            </w:pPr>
            <w:r w:rsidRPr="00F35A33">
              <w:rPr>
                <w:color w:val="000000"/>
                <w:sz w:val="20"/>
              </w:rPr>
              <w:t xml:space="preserve">CS SSF 9, Surgery, </w:t>
            </w:r>
            <w:proofErr w:type="spellStart"/>
            <w:r w:rsidRPr="00F35A33">
              <w:rPr>
                <w:color w:val="000000"/>
                <w:sz w:val="20"/>
              </w:rPr>
              <w:t>MelanomaChor</w:t>
            </w:r>
            <w:proofErr w:type="spellEnd"/>
            <w:r w:rsidRPr="00F35A33">
              <w:rPr>
                <w:color w:val="000000"/>
                <w:sz w:val="20"/>
              </w:rPr>
              <w:t>/</w:t>
            </w:r>
            <w:proofErr w:type="spellStart"/>
            <w:r w:rsidRPr="00F35A33">
              <w:rPr>
                <w:color w:val="000000"/>
                <w:sz w:val="20"/>
              </w:rPr>
              <w:t>Cil</w:t>
            </w:r>
            <w:proofErr w:type="spellEnd"/>
            <w:r w:rsidRPr="00F35A33">
              <w:rPr>
                <w:color w:val="000000"/>
                <w:sz w:val="20"/>
              </w:rPr>
              <w:t>/Iris (CS)</w:t>
            </w:r>
          </w:p>
        </w:tc>
      </w:tr>
      <w:tr w:rsidR="003D1BA6" w:rsidRPr="00F35A33" w14:paraId="38CCC7F3" w14:textId="77777777" w:rsidTr="003679B4">
        <w:trPr>
          <w:trHeight w:val="288"/>
        </w:trPr>
        <w:tc>
          <w:tcPr>
            <w:tcW w:w="5000" w:type="pct"/>
            <w:hideMark/>
          </w:tcPr>
          <w:p w14:paraId="7A15FE61" w14:textId="77777777" w:rsidR="003D1BA6" w:rsidRPr="00F35A33" w:rsidRDefault="003D1BA6" w:rsidP="003D1BA6">
            <w:pPr>
              <w:spacing w:before="0" w:after="0"/>
              <w:rPr>
                <w:color w:val="000000"/>
                <w:sz w:val="20"/>
              </w:rPr>
            </w:pPr>
            <w:r w:rsidRPr="00F35A33">
              <w:rPr>
                <w:color w:val="000000"/>
                <w:sz w:val="20"/>
              </w:rPr>
              <w:t>CS TS/Ext Eval,  Surg/Rad Seq, Prostate (CS)</w:t>
            </w:r>
          </w:p>
        </w:tc>
      </w:tr>
      <w:tr w:rsidR="003D1BA6" w:rsidRPr="00F35A33" w14:paraId="0A9A5C68" w14:textId="77777777" w:rsidTr="003679B4">
        <w:trPr>
          <w:trHeight w:val="288"/>
        </w:trPr>
        <w:tc>
          <w:tcPr>
            <w:tcW w:w="5000" w:type="pct"/>
            <w:hideMark/>
          </w:tcPr>
          <w:p w14:paraId="231F80BB" w14:textId="77777777" w:rsidR="003D1BA6" w:rsidRPr="00F35A33" w:rsidRDefault="003D1BA6" w:rsidP="003D1BA6">
            <w:pPr>
              <w:spacing w:before="0" w:after="0"/>
              <w:rPr>
                <w:color w:val="000000"/>
                <w:sz w:val="20"/>
              </w:rPr>
            </w:pPr>
            <w:r w:rsidRPr="00F35A33">
              <w:rPr>
                <w:color w:val="000000"/>
                <w:sz w:val="20"/>
              </w:rPr>
              <w:t>CS TS/Ext Eval,  Sys/Surg Seq, Prostate (CS)</w:t>
            </w:r>
          </w:p>
        </w:tc>
      </w:tr>
      <w:tr w:rsidR="003D1BA6" w:rsidRPr="00F35A33" w14:paraId="12185042" w14:textId="77777777" w:rsidTr="003679B4">
        <w:trPr>
          <w:trHeight w:val="288"/>
        </w:trPr>
        <w:tc>
          <w:tcPr>
            <w:tcW w:w="5000" w:type="pct"/>
            <w:hideMark/>
          </w:tcPr>
          <w:p w14:paraId="5ED7A66B" w14:textId="77777777" w:rsidR="003D1BA6" w:rsidRPr="00F35A33" w:rsidRDefault="003D1BA6" w:rsidP="003D1BA6">
            <w:pPr>
              <w:spacing w:before="0" w:after="0"/>
              <w:rPr>
                <w:color w:val="000000"/>
                <w:sz w:val="20"/>
              </w:rPr>
            </w:pPr>
            <w:r w:rsidRPr="00F35A33">
              <w:rPr>
                <w:color w:val="000000"/>
                <w:sz w:val="20"/>
              </w:rPr>
              <w:t>CS TS/Ext Eval, Surgery, Bladder Schema (CS)</w:t>
            </w:r>
          </w:p>
        </w:tc>
      </w:tr>
      <w:tr w:rsidR="003D1BA6" w:rsidRPr="00F35A33" w14:paraId="265F4DBE" w14:textId="77777777" w:rsidTr="003679B4">
        <w:trPr>
          <w:trHeight w:val="288"/>
        </w:trPr>
        <w:tc>
          <w:tcPr>
            <w:tcW w:w="5000" w:type="pct"/>
            <w:hideMark/>
          </w:tcPr>
          <w:p w14:paraId="49CBB158" w14:textId="77777777" w:rsidR="003D1BA6" w:rsidRPr="00F35A33" w:rsidRDefault="003D1BA6" w:rsidP="003D1BA6">
            <w:pPr>
              <w:spacing w:before="0" w:after="0"/>
              <w:rPr>
                <w:color w:val="000000"/>
                <w:sz w:val="20"/>
              </w:rPr>
            </w:pPr>
            <w:r w:rsidRPr="00F35A33">
              <w:rPr>
                <w:color w:val="000000"/>
                <w:sz w:val="20"/>
              </w:rPr>
              <w:t>CS TS/Ext Eval, Surgery, Prostate Schema (CS)</w:t>
            </w:r>
          </w:p>
        </w:tc>
      </w:tr>
      <w:tr w:rsidR="003D1BA6" w:rsidRPr="00F35A33" w14:paraId="09EF7BA2" w14:textId="77777777" w:rsidTr="003679B4">
        <w:trPr>
          <w:trHeight w:val="288"/>
        </w:trPr>
        <w:tc>
          <w:tcPr>
            <w:tcW w:w="5000" w:type="pct"/>
            <w:hideMark/>
          </w:tcPr>
          <w:p w14:paraId="31364485" w14:textId="77777777" w:rsidR="003D1BA6" w:rsidRPr="00F35A33" w:rsidRDefault="003D1BA6" w:rsidP="003D1BA6">
            <w:pPr>
              <w:spacing w:before="0" w:after="0"/>
              <w:rPr>
                <w:color w:val="000000"/>
                <w:sz w:val="20"/>
              </w:rPr>
            </w:pPr>
            <w:r w:rsidRPr="00F35A33">
              <w:rPr>
                <w:color w:val="000000"/>
                <w:sz w:val="20"/>
              </w:rPr>
              <w:t>CS Tumor Size (CS)</w:t>
            </w:r>
          </w:p>
        </w:tc>
      </w:tr>
      <w:tr w:rsidR="003D1BA6" w:rsidRPr="00F35A33" w14:paraId="5771AB0B" w14:textId="77777777" w:rsidTr="003679B4">
        <w:trPr>
          <w:trHeight w:val="288"/>
        </w:trPr>
        <w:tc>
          <w:tcPr>
            <w:tcW w:w="5000" w:type="pct"/>
            <w:hideMark/>
          </w:tcPr>
          <w:p w14:paraId="4366BD1C" w14:textId="77777777" w:rsidR="003D1BA6" w:rsidRPr="00F35A33" w:rsidRDefault="003D1BA6" w:rsidP="003D1BA6">
            <w:pPr>
              <w:spacing w:before="0" w:after="0"/>
              <w:rPr>
                <w:color w:val="000000"/>
                <w:sz w:val="20"/>
              </w:rPr>
            </w:pPr>
            <w:r w:rsidRPr="00F35A33">
              <w:rPr>
                <w:color w:val="000000"/>
                <w:sz w:val="20"/>
              </w:rPr>
              <w:t>CS Tumor Size, Schema (CS)</w:t>
            </w:r>
          </w:p>
        </w:tc>
      </w:tr>
      <w:tr w:rsidR="003D1BA6" w:rsidRPr="00F35A33" w14:paraId="4266DFC5" w14:textId="77777777" w:rsidTr="003679B4">
        <w:trPr>
          <w:trHeight w:val="288"/>
        </w:trPr>
        <w:tc>
          <w:tcPr>
            <w:tcW w:w="5000" w:type="pct"/>
            <w:hideMark/>
          </w:tcPr>
          <w:p w14:paraId="3EBBB6F6" w14:textId="77777777" w:rsidR="003D1BA6" w:rsidRPr="00F35A33" w:rsidRDefault="003D1BA6" w:rsidP="003D1BA6">
            <w:pPr>
              <w:spacing w:before="0" w:after="0"/>
              <w:rPr>
                <w:color w:val="000000"/>
                <w:sz w:val="20"/>
              </w:rPr>
            </w:pPr>
            <w:r w:rsidRPr="00F35A33">
              <w:rPr>
                <w:color w:val="000000"/>
                <w:sz w:val="20"/>
              </w:rPr>
              <w:t>CS Tumor Size, Site, Histol ICDO3 (CS)</w:t>
            </w:r>
          </w:p>
        </w:tc>
      </w:tr>
      <w:tr w:rsidR="003D1BA6" w:rsidRPr="00F35A33" w14:paraId="3C4D6712" w14:textId="77777777" w:rsidTr="003679B4">
        <w:trPr>
          <w:trHeight w:val="288"/>
        </w:trPr>
        <w:tc>
          <w:tcPr>
            <w:tcW w:w="5000" w:type="pct"/>
            <w:hideMark/>
          </w:tcPr>
          <w:p w14:paraId="7FA371B0" w14:textId="77777777" w:rsidR="003D1BA6" w:rsidRPr="00F35A33" w:rsidRDefault="003D1BA6" w:rsidP="003D1BA6">
            <w:pPr>
              <w:spacing w:before="0" w:after="0"/>
              <w:rPr>
                <w:color w:val="000000"/>
                <w:sz w:val="20"/>
              </w:rPr>
            </w:pPr>
            <w:r w:rsidRPr="00F35A33">
              <w:rPr>
                <w:color w:val="000000"/>
                <w:sz w:val="20"/>
              </w:rPr>
              <w:t xml:space="preserve">CS Tumor Size, SSF 1, </w:t>
            </w:r>
            <w:proofErr w:type="spellStart"/>
            <w:r w:rsidRPr="00F35A33">
              <w:rPr>
                <w:color w:val="000000"/>
                <w:sz w:val="20"/>
              </w:rPr>
              <w:t>MelanomaConjunctiva</w:t>
            </w:r>
            <w:proofErr w:type="spellEnd"/>
            <w:r w:rsidRPr="00F35A33">
              <w:rPr>
                <w:color w:val="000000"/>
                <w:sz w:val="20"/>
              </w:rPr>
              <w:t xml:space="preserve">  (CS)</w:t>
            </w:r>
          </w:p>
        </w:tc>
      </w:tr>
      <w:tr w:rsidR="003D1BA6" w:rsidRPr="00F35A33" w14:paraId="15CD10BD" w14:textId="77777777" w:rsidTr="003679B4">
        <w:trPr>
          <w:trHeight w:val="288"/>
        </w:trPr>
        <w:tc>
          <w:tcPr>
            <w:tcW w:w="5000" w:type="pct"/>
            <w:hideMark/>
          </w:tcPr>
          <w:p w14:paraId="0077FA61" w14:textId="77777777" w:rsidR="003D1BA6" w:rsidRPr="00F35A33" w:rsidRDefault="003D1BA6" w:rsidP="003D1BA6">
            <w:pPr>
              <w:spacing w:before="0" w:after="0"/>
              <w:rPr>
                <w:color w:val="000000"/>
                <w:sz w:val="20"/>
              </w:rPr>
            </w:pPr>
            <w:r w:rsidRPr="00F35A33">
              <w:rPr>
                <w:color w:val="000000"/>
                <w:sz w:val="20"/>
              </w:rPr>
              <w:t>CS Tumor Size/Ext Eval (CS)</w:t>
            </w:r>
          </w:p>
        </w:tc>
      </w:tr>
      <w:tr w:rsidR="003D1BA6" w:rsidRPr="00F35A33" w14:paraId="06A86C1C" w14:textId="77777777" w:rsidTr="003679B4">
        <w:trPr>
          <w:trHeight w:val="288"/>
        </w:trPr>
        <w:tc>
          <w:tcPr>
            <w:tcW w:w="5000" w:type="pct"/>
            <w:hideMark/>
          </w:tcPr>
          <w:p w14:paraId="7707F0A9" w14:textId="77777777" w:rsidR="003D1BA6" w:rsidRPr="00F35A33" w:rsidRDefault="003D1BA6" w:rsidP="003D1BA6">
            <w:pPr>
              <w:spacing w:before="0" w:after="0"/>
              <w:rPr>
                <w:color w:val="000000"/>
                <w:sz w:val="20"/>
              </w:rPr>
            </w:pPr>
            <w:r w:rsidRPr="00F35A33">
              <w:rPr>
                <w:color w:val="000000"/>
                <w:sz w:val="20"/>
              </w:rPr>
              <w:t>CS Tumor Size/Ext Eval, Schema (CS)</w:t>
            </w:r>
          </w:p>
        </w:tc>
      </w:tr>
      <w:tr w:rsidR="003D1BA6" w:rsidRPr="00F35A33" w14:paraId="1A399838" w14:textId="77777777" w:rsidTr="003679B4">
        <w:trPr>
          <w:trHeight w:val="288"/>
        </w:trPr>
        <w:tc>
          <w:tcPr>
            <w:tcW w:w="5000" w:type="pct"/>
            <w:hideMark/>
          </w:tcPr>
          <w:p w14:paraId="06482ED7" w14:textId="77777777" w:rsidR="003D1BA6" w:rsidRPr="00F35A33" w:rsidRDefault="003D1BA6" w:rsidP="003D1BA6">
            <w:pPr>
              <w:spacing w:before="0" w:after="0"/>
              <w:rPr>
                <w:color w:val="000000"/>
                <w:sz w:val="20"/>
              </w:rPr>
            </w:pPr>
            <w:r w:rsidRPr="00F35A33">
              <w:rPr>
                <w:color w:val="000000"/>
                <w:sz w:val="20"/>
              </w:rPr>
              <w:t>CS Validate Schema  (CS)</w:t>
            </w:r>
          </w:p>
        </w:tc>
      </w:tr>
      <w:tr w:rsidR="003D1BA6" w:rsidRPr="00F35A33" w14:paraId="1828B788" w14:textId="77777777" w:rsidTr="003679B4">
        <w:trPr>
          <w:trHeight w:val="288"/>
        </w:trPr>
        <w:tc>
          <w:tcPr>
            <w:tcW w:w="5000" w:type="pct"/>
            <w:hideMark/>
          </w:tcPr>
          <w:p w14:paraId="2E9152F8" w14:textId="77777777" w:rsidR="003D1BA6" w:rsidRPr="00F35A33" w:rsidRDefault="003D1BA6" w:rsidP="003D1BA6">
            <w:pPr>
              <w:spacing w:before="0" w:after="0"/>
              <w:rPr>
                <w:color w:val="000000"/>
                <w:sz w:val="20"/>
              </w:rPr>
            </w:pPr>
            <w:r w:rsidRPr="00F35A33">
              <w:rPr>
                <w:color w:val="000000"/>
                <w:sz w:val="20"/>
              </w:rPr>
              <w:t>CS Validate Schema (NPCR)</w:t>
            </w:r>
          </w:p>
        </w:tc>
      </w:tr>
      <w:tr w:rsidR="003D1BA6" w:rsidRPr="00F35A33" w14:paraId="71FB0337" w14:textId="77777777" w:rsidTr="003679B4">
        <w:trPr>
          <w:trHeight w:val="288"/>
        </w:trPr>
        <w:tc>
          <w:tcPr>
            <w:tcW w:w="5000" w:type="pct"/>
            <w:hideMark/>
          </w:tcPr>
          <w:p w14:paraId="6D15A229" w14:textId="77777777" w:rsidR="003D1BA6" w:rsidRPr="00F35A33" w:rsidRDefault="003D1BA6" w:rsidP="003D1BA6">
            <w:pPr>
              <w:spacing w:before="0" w:after="0"/>
              <w:rPr>
                <w:color w:val="000000"/>
                <w:sz w:val="20"/>
              </w:rPr>
            </w:pPr>
            <w:r w:rsidRPr="00F35A33">
              <w:rPr>
                <w:color w:val="000000"/>
                <w:sz w:val="20"/>
              </w:rPr>
              <w:t>CS Verify CStage Version 0205xx (CS)</w:t>
            </w:r>
          </w:p>
        </w:tc>
      </w:tr>
      <w:tr w:rsidR="003D1BA6" w:rsidRPr="00F35A33" w14:paraId="2409CC4F" w14:textId="77777777" w:rsidTr="003679B4">
        <w:trPr>
          <w:trHeight w:val="288"/>
        </w:trPr>
        <w:tc>
          <w:tcPr>
            <w:tcW w:w="5000" w:type="pct"/>
            <w:hideMark/>
          </w:tcPr>
          <w:p w14:paraId="45B74CCA" w14:textId="77777777" w:rsidR="003D1BA6" w:rsidRPr="00F35A33" w:rsidRDefault="003D1BA6" w:rsidP="003D1BA6">
            <w:pPr>
              <w:spacing w:before="0" w:after="0"/>
              <w:rPr>
                <w:color w:val="000000"/>
                <w:sz w:val="20"/>
              </w:rPr>
            </w:pPr>
            <w:r w:rsidRPr="00F35A33">
              <w:rPr>
                <w:color w:val="000000"/>
                <w:sz w:val="20"/>
              </w:rPr>
              <w:t>CS Version Derived (CS)</w:t>
            </w:r>
          </w:p>
        </w:tc>
      </w:tr>
      <w:tr w:rsidR="003D1BA6" w:rsidRPr="00F35A33" w14:paraId="53EEF0B3" w14:textId="77777777" w:rsidTr="003679B4">
        <w:trPr>
          <w:trHeight w:val="288"/>
        </w:trPr>
        <w:tc>
          <w:tcPr>
            <w:tcW w:w="5000" w:type="pct"/>
            <w:hideMark/>
          </w:tcPr>
          <w:p w14:paraId="26EFADE5" w14:textId="77777777" w:rsidR="003D1BA6" w:rsidRPr="00F35A33" w:rsidRDefault="003D1BA6" w:rsidP="003D1BA6">
            <w:pPr>
              <w:spacing w:before="0" w:after="0"/>
              <w:rPr>
                <w:color w:val="000000"/>
                <w:sz w:val="20"/>
              </w:rPr>
            </w:pPr>
            <w:r w:rsidRPr="00F35A33">
              <w:rPr>
                <w:color w:val="000000"/>
                <w:sz w:val="20"/>
              </w:rPr>
              <w:t>CS Version Input Current (CS)</w:t>
            </w:r>
          </w:p>
        </w:tc>
      </w:tr>
      <w:tr w:rsidR="003D1BA6" w:rsidRPr="00F35A33" w14:paraId="3979E75D" w14:textId="77777777" w:rsidTr="003679B4">
        <w:trPr>
          <w:trHeight w:val="288"/>
        </w:trPr>
        <w:tc>
          <w:tcPr>
            <w:tcW w:w="5000" w:type="pct"/>
            <w:hideMark/>
          </w:tcPr>
          <w:p w14:paraId="1094D9F3" w14:textId="77777777" w:rsidR="003D1BA6" w:rsidRPr="00F35A33" w:rsidRDefault="003D1BA6" w:rsidP="003D1BA6">
            <w:pPr>
              <w:spacing w:before="0" w:after="0"/>
              <w:rPr>
                <w:color w:val="000000"/>
                <w:sz w:val="20"/>
              </w:rPr>
            </w:pPr>
            <w:r w:rsidRPr="00F35A33">
              <w:rPr>
                <w:color w:val="000000"/>
                <w:sz w:val="20"/>
              </w:rPr>
              <w:t>CS Version Input Current, CS Version Derived (CS)</w:t>
            </w:r>
          </w:p>
        </w:tc>
      </w:tr>
      <w:tr w:rsidR="003D1BA6" w:rsidRPr="00F35A33" w14:paraId="67FCC407" w14:textId="77777777" w:rsidTr="003679B4">
        <w:trPr>
          <w:trHeight w:val="288"/>
        </w:trPr>
        <w:tc>
          <w:tcPr>
            <w:tcW w:w="5000" w:type="pct"/>
            <w:hideMark/>
          </w:tcPr>
          <w:p w14:paraId="14ADBB72" w14:textId="77777777" w:rsidR="003D1BA6" w:rsidRPr="00F35A33" w:rsidRDefault="003D1BA6" w:rsidP="003D1BA6">
            <w:pPr>
              <w:spacing w:before="0" w:after="0"/>
              <w:rPr>
                <w:color w:val="000000"/>
                <w:sz w:val="20"/>
              </w:rPr>
            </w:pPr>
            <w:r w:rsidRPr="00F35A33">
              <w:rPr>
                <w:color w:val="000000"/>
                <w:sz w:val="20"/>
              </w:rPr>
              <w:t>CS Version Input Original (CS)</w:t>
            </w:r>
          </w:p>
        </w:tc>
      </w:tr>
      <w:tr w:rsidR="003D1BA6" w:rsidRPr="00F35A33" w14:paraId="7EAF452C" w14:textId="77777777" w:rsidTr="003679B4">
        <w:trPr>
          <w:trHeight w:val="288"/>
        </w:trPr>
        <w:tc>
          <w:tcPr>
            <w:tcW w:w="5000" w:type="pct"/>
            <w:hideMark/>
          </w:tcPr>
          <w:p w14:paraId="66F9228C" w14:textId="77777777" w:rsidR="003D1BA6" w:rsidRPr="00F35A33" w:rsidRDefault="003D1BA6" w:rsidP="003D1BA6">
            <w:pPr>
              <w:spacing w:before="0" w:after="0"/>
              <w:rPr>
                <w:color w:val="000000"/>
                <w:sz w:val="20"/>
              </w:rPr>
            </w:pPr>
            <w:r w:rsidRPr="00F35A33">
              <w:rPr>
                <w:color w:val="000000"/>
                <w:sz w:val="20"/>
              </w:rPr>
              <w:t>CS Version Input Original, CS Version Derived (CS)</w:t>
            </w:r>
          </w:p>
        </w:tc>
      </w:tr>
      <w:tr w:rsidR="003D1BA6" w:rsidRPr="00F35A33" w14:paraId="33EB75C4" w14:textId="77777777" w:rsidTr="003679B4">
        <w:trPr>
          <w:trHeight w:val="288"/>
        </w:trPr>
        <w:tc>
          <w:tcPr>
            <w:tcW w:w="5000" w:type="pct"/>
            <w:hideMark/>
          </w:tcPr>
          <w:p w14:paraId="24FDB3E7" w14:textId="77777777" w:rsidR="003D1BA6" w:rsidRPr="00F35A33" w:rsidRDefault="003D1BA6" w:rsidP="003D1BA6">
            <w:pPr>
              <w:spacing w:before="0" w:after="0"/>
              <w:rPr>
                <w:color w:val="000000"/>
                <w:sz w:val="20"/>
              </w:rPr>
            </w:pPr>
            <w:r w:rsidRPr="00F35A33">
              <w:rPr>
                <w:color w:val="000000"/>
                <w:sz w:val="20"/>
              </w:rPr>
              <w:t>CS Version Input Original, Version Input Curr (CS)</w:t>
            </w:r>
          </w:p>
        </w:tc>
      </w:tr>
      <w:tr w:rsidR="003D1BA6" w:rsidRPr="00F35A33" w14:paraId="220CAA51" w14:textId="77777777" w:rsidTr="003679B4">
        <w:trPr>
          <w:trHeight w:val="288"/>
        </w:trPr>
        <w:tc>
          <w:tcPr>
            <w:tcW w:w="5000" w:type="pct"/>
            <w:hideMark/>
          </w:tcPr>
          <w:p w14:paraId="6B11B9AA" w14:textId="77777777" w:rsidR="003D1BA6" w:rsidRPr="00F35A33" w:rsidRDefault="003D1BA6" w:rsidP="003D1BA6">
            <w:pPr>
              <w:spacing w:before="0" w:after="0"/>
              <w:rPr>
                <w:color w:val="000000"/>
                <w:sz w:val="20"/>
              </w:rPr>
            </w:pPr>
            <w:r w:rsidRPr="00F35A33">
              <w:rPr>
                <w:color w:val="000000"/>
                <w:sz w:val="20"/>
              </w:rPr>
              <w:t>Date 1st Crs RX COC (COC)</w:t>
            </w:r>
          </w:p>
        </w:tc>
      </w:tr>
      <w:tr w:rsidR="003D1BA6" w:rsidRPr="00F35A33" w14:paraId="1174C4AD" w14:textId="77777777" w:rsidTr="003679B4">
        <w:trPr>
          <w:trHeight w:val="288"/>
        </w:trPr>
        <w:tc>
          <w:tcPr>
            <w:tcW w:w="5000" w:type="pct"/>
            <w:hideMark/>
          </w:tcPr>
          <w:p w14:paraId="5AEEAD21" w14:textId="77777777" w:rsidR="003D1BA6" w:rsidRPr="00F35A33" w:rsidRDefault="003D1BA6" w:rsidP="003D1BA6">
            <w:pPr>
              <w:spacing w:before="0" w:after="0"/>
              <w:rPr>
                <w:color w:val="000000"/>
                <w:sz w:val="20"/>
              </w:rPr>
            </w:pPr>
            <w:r w:rsidRPr="00F35A33">
              <w:rPr>
                <w:color w:val="000000"/>
                <w:sz w:val="20"/>
              </w:rPr>
              <w:t>Date 1st Crs RX COC , Date Flag (COC)</w:t>
            </w:r>
          </w:p>
        </w:tc>
      </w:tr>
      <w:tr w:rsidR="003D1BA6" w:rsidRPr="00F35A33" w14:paraId="592C46DC" w14:textId="77777777" w:rsidTr="003679B4">
        <w:trPr>
          <w:trHeight w:val="288"/>
        </w:trPr>
        <w:tc>
          <w:tcPr>
            <w:tcW w:w="5000" w:type="pct"/>
            <w:hideMark/>
          </w:tcPr>
          <w:p w14:paraId="47A9D3B9" w14:textId="77777777" w:rsidR="003D1BA6" w:rsidRPr="00F35A33" w:rsidRDefault="003D1BA6" w:rsidP="003D1BA6">
            <w:pPr>
              <w:spacing w:before="0" w:after="0"/>
              <w:rPr>
                <w:color w:val="000000"/>
                <w:sz w:val="20"/>
              </w:rPr>
            </w:pPr>
            <w:r w:rsidRPr="00F35A33">
              <w:rPr>
                <w:color w:val="000000"/>
                <w:sz w:val="20"/>
              </w:rPr>
              <w:t>Date 1st Crs RX COC Flag (NAACCR)</w:t>
            </w:r>
          </w:p>
        </w:tc>
      </w:tr>
      <w:tr w:rsidR="003D1BA6" w:rsidRPr="00F35A33" w14:paraId="3465B79A" w14:textId="77777777" w:rsidTr="003679B4">
        <w:trPr>
          <w:trHeight w:val="288"/>
        </w:trPr>
        <w:tc>
          <w:tcPr>
            <w:tcW w:w="5000" w:type="pct"/>
            <w:hideMark/>
          </w:tcPr>
          <w:p w14:paraId="12A739EB" w14:textId="77777777" w:rsidR="003D1BA6" w:rsidRPr="00F35A33" w:rsidRDefault="003D1BA6" w:rsidP="003D1BA6">
            <w:pPr>
              <w:spacing w:before="0" w:after="0"/>
              <w:rPr>
                <w:color w:val="000000"/>
                <w:sz w:val="20"/>
              </w:rPr>
            </w:pPr>
            <w:r w:rsidRPr="00F35A33">
              <w:rPr>
                <w:color w:val="000000"/>
                <w:sz w:val="20"/>
              </w:rPr>
              <w:t>Date 1st Crs RX COC, Date Flag (NPCR)</w:t>
            </w:r>
          </w:p>
        </w:tc>
      </w:tr>
      <w:tr w:rsidR="003D1BA6" w:rsidRPr="00F35A33" w14:paraId="0DBA6299" w14:textId="77777777" w:rsidTr="003679B4">
        <w:trPr>
          <w:trHeight w:val="288"/>
        </w:trPr>
        <w:tc>
          <w:tcPr>
            <w:tcW w:w="5000" w:type="pct"/>
            <w:hideMark/>
          </w:tcPr>
          <w:p w14:paraId="3D415082" w14:textId="77777777" w:rsidR="003D1BA6" w:rsidRPr="00F35A33" w:rsidRDefault="003D1BA6" w:rsidP="003D1BA6">
            <w:pPr>
              <w:spacing w:before="0" w:after="0"/>
              <w:rPr>
                <w:color w:val="000000"/>
                <w:sz w:val="20"/>
              </w:rPr>
            </w:pPr>
            <w:r w:rsidRPr="00F35A33">
              <w:rPr>
                <w:color w:val="000000"/>
                <w:sz w:val="20"/>
              </w:rPr>
              <w:t>Date 1st Crs RX COC, Date Initial RX SEER (NPCR)</w:t>
            </w:r>
          </w:p>
        </w:tc>
      </w:tr>
      <w:tr w:rsidR="003D1BA6" w:rsidRPr="00F35A33" w14:paraId="3F66CDD4" w14:textId="77777777" w:rsidTr="003679B4">
        <w:trPr>
          <w:trHeight w:val="288"/>
        </w:trPr>
        <w:tc>
          <w:tcPr>
            <w:tcW w:w="5000" w:type="pct"/>
            <w:hideMark/>
          </w:tcPr>
          <w:p w14:paraId="4265331E" w14:textId="77777777" w:rsidR="003D1BA6" w:rsidRPr="00F35A33" w:rsidRDefault="003D1BA6" w:rsidP="003D1BA6">
            <w:pPr>
              <w:spacing w:before="0" w:after="0"/>
              <w:rPr>
                <w:color w:val="000000"/>
                <w:sz w:val="20"/>
              </w:rPr>
            </w:pPr>
            <w:r w:rsidRPr="00F35A33">
              <w:rPr>
                <w:color w:val="000000"/>
                <w:sz w:val="20"/>
              </w:rPr>
              <w:t>Date 1st Crs RX COC, Date of Diagnosis (COC)</w:t>
            </w:r>
          </w:p>
        </w:tc>
      </w:tr>
      <w:tr w:rsidR="003D1BA6" w:rsidRPr="00F35A33" w14:paraId="3C0EE567" w14:textId="77777777" w:rsidTr="003679B4">
        <w:trPr>
          <w:trHeight w:val="288"/>
        </w:trPr>
        <w:tc>
          <w:tcPr>
            <w:tcW w:w="5000" w:type="pct"/>
            <w:hideMark/>
          </w:tcPr>
          <w:p w14:paraId="65F3263D" w14:textId="77777777" w:rsidR="003D1BA6" w:rsidRPr="00F35A33" w:rsidRDefault="003D1BA6" w:rsidP="003D1BA6">
            <w:pPr>
              <w:spacing w:before="0" w:after="0"/>
              <w:rPr>
                <w:color w:val="000000"/>
                <w:sz w:val="20"/>
              </w:rPr>
            </w:pPr>
            <w:r w:rsidRPr="00F35A33">
              <w:rPr>
                <w:color w:val="000000"/>
                <w:sz w:val="20"/>
              </w:rPr>
              <w:t>Date 1st Crs RX COC, Date of Last Contact (COC)</w:t>
            </w:r>
          </w:p>
        </w:tc>
      </w:tr>
      <w:tr w:rsidR="003D1BA6" w:rsidRPr="00F35A33" w14:paraId="254CF1D0" w14:textId="77777777" w:rsidTr="003679B4">
        <w:trPr>
          <w:trHeight w:val="288"/>
        </w:trPr>
        <w:tc>
          <w:tcPr>
            <w:tcW w:w="5000" w:type="pct"/>
            <w:hideMark/>
          </w:tcPr>
          <w:p w14:paraId="228361D5" w14:textId="77777777" w:rsidR="003D1BA6" w:rsidRPr="00F35A33" w:rsidRDefault="003D1BA6" w:rsidP="003D1BA6">
            <w:pPr>
              <w:spacing w:before="0" w:after="0"/>
              <w:rPr>
                <w:color w:val="000000"/>
                <w:sz w:val="20"/>
              </w:rPr>
            </w:pPr>
            <w:r w:rsidRPr="00F35A33">
              <w:rPr>
                <w:color w:val="000000"/>
                <w:sz w:val="20"/>
              </w:rPr>
              <w:t>Date 1st Crs RX COC, Dates of RX (COC)</w:t>
            </w:r>
          </w:p>
        </w:tc>
      </w:tr>
      <w:tr w:rsidR="003D1BA6" w:rsidRPr="00F35A33" w14:paraId="637A0CC9" w14:textId="77777777" w:rsidTr="003679B4">
        <w:trPr>
          <w:trHeight w:val="288"/>
        </w:trPr>
        <w:tc>
          <w:tcPr>
            <w:tcW w:w="5000" w:type="pct"/>
            <w:hideMark/>
          </w:tcPr>
          <w:p w14:paraId="13E56C57" w14:textId="77777777" w:rsidR="003D1BA6" w:rsidRPr="00F35A33" w:rsidRDefault="003D1BA6" w:rsidP="003D1BA6">
            <w:pPr>
              <w:spacing w:before="0" w:after="0"/>
              <w:rPr>
                <w:color w:val="000000"/>
                <w:sz w:val="20"/>
              </w:rPr>
            </w:pPr>
            <w:r w:rsidRPr="00F35A33">
              <w:rPr>
                <w:color w:val="000000"/>
                <w:sz w:val="20"/>
              </w:rPr>
              <w:t>Date 1st Crs RX COC, Dates of RX (NAACCR)</w:t>
            </w:r>
          </w:p>
        </w:tc>
      </w:tr>
      <w:tr w:rsidR="003D1BA6" w:rsidRPr="00F35A33" w14:paraId="077F689C" w14:textId="77777777" w:rsidTr="003679B4">
        <w:trPr>
          <w:trHeight w:val="288"/>
        </w:trPr>
        <w:tc>
          <w:tcPr>
            <w:tcW w:w="5000" w:type="pct"/>
            <w:hideMark/>
          </w:tcPr>
          <w:p w14:paraId="5C496A49" w14:textId="77777777" w:rsidR="003D1BA6" w:rsidRPr="00F35A33" w:rsidRDefault="003D1BA6" w:rsidP="003D1BA6">
            <w:pPr>
              <w:spacing w:before="0" w:after="0"/>
              <w:rPr>
                <w:color w:val="000000"/>
                <w:sz w:val="20"/>
              </w:rPr>
            </w:pPr>
            <w:r w:rsidRPr="00F35A33">
              <w:rPr>
                <w:color w:val="000000"/>
                <w:sz w:val="20"/>
              </w:rPr>
              <w:t>Date Case Completed (NAACCR DATEEDIT)</w:t>
            </w:r>
          </w:p>
        </w:tc>
      </w:tr>
      <w:tr w:rsidR="003D1BA6" w:rsidRPr="00F35A33" w14:paraId="5E7D5DE3" w14:textId="77777777" w:rsidTr="003679B4">
        <w:trPr>
          <w:trHeight w:val="288"/>
        </w:trPr>
        <w:tc>
          <w:tcPr>
            <w:tcW w:w="5000" w:type="pct"/>
            <w:hideMark/>
          </w:tcPr>
          <w:p w14:paraId="3DDCE657" w14:textId="77777777" w:rsidR="003D1BA6" w:rsidRPr="00F35A33" w:rsidRDefault="003D1BA6" w:rsidP="003D1BA6">
            <w:pPr>
              <w:spacing w:before="0" w:after="0"/>
              <w:rPr>
                <w:color w:val="000000"/>
                <w:sz w:val="20"/>
              </w:rPr>
            </w:pPr>
            <w:r w:rsidRPr="00F35A33">
              <w:rPr>
                <w:color w:val="000000"/>
                <w:sz w:val="20"/>
              </w:rPr>
              <w:t>Date Case Completed, Date of Diagnosis (NAACCR)</w:t>
            </w:r>
          </w:p>
        </w:tc>
      </w:tr>
      <w:tr w:rsidR="003D1BA6" w:rsidRPr="00F35A33" w14:paraId="1357D3EC" w14:textId="77777777" w:rsidTr="003679B4">
        <w:trPr>
          <w:trHeight w:val="288"/>
        </w:trPr>
        <w:tc>
          <w:tcPr>
            <w:tcW w:w="5000" w:type="pct"/>
            <w:hideMark/>
          </w:tcPr>
          <w:p w14:paraId="0A87B5D8" w14:textId="77777777" w:rsidR="003D1BA6" w:rsidRPr="00F35A33" w:rsidRDefault="003D1BA6" w:rsidP="003D1BA6">
            <w:pPr>
              <w:spacing w:before="0" w:after="0"/>
              <w:rPr>
                <w:color w:val="000000"/>
                <w:sz w:val="20"/>
              </w:rPr>
            </w:pPr>
            <w:r w:rsidRPr="00F35A33">
              <w:rPr>
                <w:color w:val="000000"/>
                <w:sz w:val="20"/>
              </w:rPr>
              <w:t>Date Case Completed-CoC (COC)</w:t>
            </w:r>
          </w:p>
        </w:tc>
      </w:tr>
      <w:tr w:rsidR="003D1BA6" w:rsidRPr="00F35A33" w14:paraId="12A73777" w14:textId="77777777" w:rsidTr="003679B4">
        <w:trPr>
          <w:trHeight w:val="288"/>
        </w:trPr>
        <w:tc>
          <w:tcPr>
            <w:tcW w:w="5000" w:type="pct"/>
            <w:hideMark/>
          </w:tcPr>
          <w:p w14:paraId="2B69BDE8" w14:textId="77777777" w:rsidR="003D1BA6" w:rsidRPr="00F35A33" w:rsidRDefault="003D1BA6" w:rsidP="003D1BA6">
            <w:pPr>
              <w:spacing w:before="0" w:after="0"/>
              <w:rPr>
                <w:color w:val="000000"/>
                <w:sz w:val="20"/>
              </w:rPr>
            </w:pPr>
            <w:r w:rsidRPr="00F35A33">
              <w:rPr>
                <w:color w:val="000000"/>
                <w:sz w:val="20"/>
              </w:rPr>
              <w:t>Date Case Completed-CoC, Date of Diagnosis (COC)</w:t>
            </w:r>
          </w:p>
        </w:tc>
      </w:tr>
      <w:tr w:rsidR="003D1BA6" w:rsidRPr="00F35A33" w14:paraId="1E51D411" w14:textId="77777777" w:rsidTr="003679B4">
        <w:trPr>
          <w:trHeight w:val="288"/>
        </w:trPr>
        <w:tc>
          <w:tcPr>
            <w:tcW w:w="5000" w:type="pct"/>
            <w:hideMark/>
          </w:tcPr>
          <w:p w14:paraId="34077CF7" w14:textId="77777777" w:rsidR="003D1BA6" w:rsidRPr="00F35A33" w:rsidRDefault="003D1BA6" w:rsidP="003D1BA6">
            <w:pPr>
              <w:spacing w:before="0" w:after="0"/>
              <w:rPr>
                <w:color w:val="000000"/>
                <w:sz w:val="20"/>
              </w:rPr>
            </w:pPr>
            <w:r w:rsidRPr="00F35A33">
              <w:rPr>
                <w:color w:val="000000"/>
                <w:sz w:val="20"/>
              </w:rPr>
              <w:t>Date Case Initiated (NAACCR)</w:t>
            </w:r>
          </w:p>
        </w:tc>
      </w:tr>
      <w:tr w:rsidR="003D1BA6" w:rsidRPr="00F35A33" w14:paraId="1A9303E4" w14:textId="77777777" w:rsidTr="003679B4">
        <w:trPr>
          <w:trHeight w:val="288"/>
        </w:trPr>
        <w:tc>
          <w:tcPr>
            <w:tcW w:w="5000" w:type="pct"/>
            <w:hideMark/>
          </w:tcPr>
          <w:p w14:paraId="44415CD4" w14:textId="77777777" w:rsidR="003D1BA6" w:rsidRPr="00F35A33" w:rsidRDefault="003D1BA6" w:rsidP="003D1BA6">
            <w:pPr>
              <w:spacing w:before="0" w:after="0"/>
              <w:rPr>
                <w:color w:val="000000"/>
                <w:sz w:val="20"/>
              </w:rPr>
            </w:pPr>
            <w:r w:rsidRPr="00F35A33">
              <w:rPr>
                <w:color w:val="000000"/>
                <w:sz w:val="20"/>
              </w:rPr>
              <w:t>Date Case Last Changed (NAACCR)</w:t>
            </w:r>
          </w:p>
        </w:tc>
      </w:tr>
      <w:tr w:rsidR="003D1BA6" w:rsidRPr="00F35A33" w14:paraId="131C49FF" w14:textId="77777777" w:rsidTr="003679B4">
        <w:trPr>
          <w:trHeight w:val="288"/>
        </w:trPr>
        <w:tc>
          <w:tcPr>
            <w:tcW w:w="5000" w:type="pct"/>
            <w:hideMark/>
          </w:tcPr>
          <w:p w14:paraId="1508F143" w14:textId="77777777" w:rsidR="003D1BA6" w:rsidRPr="00F35A33" w:rsidRDefault="003D1BA6" w:rsidP="003D1BA6">
            <w:pPr>
              <w:spacing w:before="0" w:after="0"/>
              <w:rPr>
                <w:color w:val="000000"/>
                <w:sz w:val="20"/>
              </w:rPr>
            </w:pPr>
            <w:r w:rsidRPr="00F35A33">
              <w:rPr>
                <w:color w:val="000000"/>
                <w:sz w:val="20"/>
              </w:rPr>
              <w:t>Date Case Report Exported (NAACCR DATEEDIT)</w:t>
            </w:r>
          </w:p>
        </w:tc>
      </w:tr>
      <w:tr w:rsidR="003D1BA6" w:rsidRPr="00F35A33" w14:paraId="64300B2C" w14:textId="77777777" w:rsidTr="003679B4">
        <w:trPr>
          <w:trHeight w:val="288"/>
        </w:trPr>
        <w:tc>
          <w:tcPr>
            <w:tcW w:w="5000" w:type="pct"/>
            <w:hideMark/>
          </w:tcPr>
          <w:p w14:paraId="3F4F6705" w14:textId="77777777" w:rsidR="003D1BA6" w:rsidRPr="00F35A33" w:rsidRDefault="003D1BA6" w:rsidP="003D1BA6">
            <w:pPr>
              <w:spacing w:before="0" w:after="0"/>
              <w:rPr>
                <w:color w:val="000000"/>
                <w:sz w:val="20"/>
              </w:rPr>
            </w:pPr>
            <w:r w:rsidRPr="00F35A33">
              <w:rPr>
                <w:color w:val="000000"/>
                <w:sz w:val="20"/>
              </w:rPr>
              <w:t>Date Case Report Loaded (NAACCR DATEEDIT)</w:t>
            </w:r>
          </w:p>
        </w:tc>
      </w:tr>
      <w:tr w:rsidR="003D1BA6" w:rsidRPr="00F35A33" w14:paraId="2E3E3945" w14:textId="77777777" w:rsidTr="003679B4">
        <w:trPr>
          <w:trHeight w:val="288"/>
        </w:trPr>
        <w:tc>
          <w:tcPr>
            <w:tcW w:w="5000" w:type="pct"/>
            <w:hideMark/>
          </w:tcPr>
          <w:p w14:paraId="22298774" w14:textId="77777777" w:rsidR="003D1BA6" w:rsidRPr="00F35A33" w:rsidRDefault="003D1BA6" w:rsidP="003D1BA6">
            <w:pPr>
              <w:spacing w:before="0" w:after="0"/>
              <w:rPr>
                <w:color w:val="000000"/>
                <w:sz w:val="20"/>
              </w:rPr>
            </w:pPr>
            <w:r w:rsidRPr="00F35A33">
              <w:rPr>
                <w:color w:val="000000"/>
                <w:sz w:val="20"/>
              </w:rPr>
              <w:t>Date Case Report Received (NAACCR DATEEDIT)</w:t>
            </w:r>
          </w:p>
        </w:tc>
      </w:tr>
      <w:tr w:rsidR="003D1BA6" w:rsidRPr="00F35A33" w14:paraId="2710E4F5" w14:textId="77777777" w:rsidTr="003679B4">
        <w:trPr>
          <w:trHeight w:val="288"/>
        </w:trPr>
        <w:tc>
          <w:tcPr>
            <w:tcW w:w="5000" w:type="pct"/>
            <w:hideMark/>
          </w:tcPr>
          <w:p w14:paraId="2427D486" w14:textId="77777777" w:rsidR="003D1BA6" w:rsidRPr="00F35A33" w:rsidRDefault="003D1BA6" w:rsidP="003D1BA6">
            <w:pPr>
              <w:spacing w:before="0" w:after="0"/>
              <w:rPr>
                <w:color w:val="000000"/>
                <w:sz w:val="20"/>
              </w:rPr>
            </w:pPr>
            <w:r w:rsidRPr="00F35A33">
              <w:rPr>
                <w:color w:val="000000"/>
                <w:sz w:val="20"/>
              </w:rPr>
              <w:t>Date Conclusive DX (SEER)</w:t>
            </w:r>
          </w:p>
        </w:tc>
      </w:tr>
      <w:tr w:rsidR="003D1BA6" w:rsidRPr="00F35A33" w14:paraId="17A14A18" w14:textId="77777777" w:rsidTr="003679B4">
        <w:trPr>
          <w:trHeight w:val="288"/>
        </w:trPr>
        <w:tc>
          <w:tcPr>
            <w:tcW w:w="5000" w:type="pct"/>
            <w:hideMark/>
          </w:tcPr>
          <w:p w14:paraId="4E2C6165" w14:textId="77777777" w:rsidR="003D1BA6" w:rsidRPr="00F35A33" w:rsidRDefault="003D1BA6" w:rsidP="003D1BA6">
            <w:pPr>
              <w:spacing w:before="0" w:after="0"/>
              <w:rPr>
                <w:color w:val="000000"/>
                <w:sz w:val="20"/>
              </w:rPr>
            </w:pPr>
            <w:r w:rsidRPr="00F35A33">
              <w:rPr>
                <w:color w:val="000000"/>
                <w:sz w:val="20"/>
              </w:rPr>
              <w:t>Date Conclusive DX Flag (NAACCR)</w:t>
            </w:r>
          </w:p>
        </w:tc>
      </w:tr>
      <w:tr w:rsidR="003D1BA6" w:rsidRPr="00F35A33" w14:paraId="32258A7E" w14:textId="77777777" w:rsidTr="003679B4">
        <w:trPr>
          <w:trHeight w:val="288"/>
        </w:trPr>
        <w:tc>
          <w:tcPr>
            <w:tcW w:w="5000" w:type="pct"/>
            <w:hideMark/>
          </w:tcPr>
          <w:p w14:paraId="21A42B80" w14:textId="77777777" w:rsidR="003D1BA6" w:rsidRPr="00F35A33" w:rsidRDefault="003D1BA6" w:rsidP="003D1BA6">
            <w:pPr>
              <w:spacing w:before="0" w:after="0"/>
              <w:rPr>
                <w:color w:val="000000"/>
                <w:sz w:val="20"/>
              </w:rPr>
            </w:pPr>
            <w:r w:rsidRPr="00F35A33">
              <w:rPr>
                <w:color w:val="000000"/>
                <w:sz w:val="20"/>
              </w:rPr>
              <w:t>Date Conclusive DX, Date Flag (NAACCR)</w:t>
            </w:r>
          </w:p>
        </w:tc>
      </w:tr>
      <w:tr w:rsidR="003D1BA6" w:rsidRPr="00F35A33" w14:paraId="36F3EB47" w14:textId="77777777" w:rsidTr="003679B4">
        <w:trPr>
          <w:trHeight w:val="288"/>
        </w:trPr>
        <w:tc>
          <w:tcPr>
            <w:tcW w:w="5000" w:type="pct"/>
            <w:hideMark/>
          </w:tcPr>
          <w:p w14:paraId="653ED811" w14:textId="77777777" w:rsidR="003D1BA6" w:rsidRPr="00F35A33" w:rsidRDefault="003D1BA6" w:rsidP="003D1BA6">
            <w:pPr>
              <w:spacing w:before="0" w:after="0"/>
              <w:rPr>
                <w:color w:val="000000"/>
                <w:sz w:val="20"/>
              </w:rPr>
            </w:pPr>
            <w:r w:rsidRPr="00F35A33">
              <w:rPr>
                <w:color w:val="000000"/>
                <w:sz w:val="20"/>
              </w:rPr>
              <w:t>Date Conclusive DX, Date of DX (CCCR)</w:t>
            </w:r>
          </w:p>
        </w:tc>
      </w:tr>
      <w:tr w:rsidR="003D1BA6" w:rsidRPr="00F35A33" w14:paraId="7DE208A9" w14:textId="77777777" w:rsidTr="003679B4">
        <w:trPr>
          <w:trHeight w:val="288"/>
        </w:trPr>
        <w:tc>
          <w:tcPr>
            <w:tcW w:w="5000" w:type="pct"/>
            <w:hideMark/>
          </w:tcPr>
          <w:p w14:paraId="4695DA3C" w14:textId="77777777" w:rsidR="003D1BA6" w:rsidRPr="00F35A33" w:rsidRDefault="003D1BA6" w:rsidP="003D1BA6">
            <w:pPr>
              <w:spacing w:before="0" w:after="0"/>
              <w:rPr>
                <w:color w:val="000000"/>
                <w:sz w:val="20"/>
              </w:rPr>
            </w:pPr>
            <w:r w:rsidRPr="00F35A33">
              <w:rPr>
                <w:color w:val="000000"/>
                <w:sz w:val="20"/>
              </w:rPr>
              <w:t>Date Conclusive DX, Date of DX (SEER IF164)</w:t>
            </w:r>
          </w:p>
        </w:tc>
      </w:tr>
      <w:tr w:rsidR="003D1BA6" w:rsidRPr="00F35A33" w14:paraId="5375145A" w14:textId="77777777" w:rsidTr="003679B4">
        <w:trPr>
          <w:trHeight w:val="288"/>
        </w:trPr>
        <w:tc>
          <w:tcPr>
            <w:tcW w:w="5000" w:type="pct"/>
            <w:hideMark/>
          </w:tcPr>
          <w:p w14:paraId="63732591" w14:textId="77777777" w:rsidR="003D1BA6" w:rsidRPr="00F35A33" w:rsidRDefault="003D1BA6" w:rsidP="003D1BA6">
            <w:pPr>
              <w:spacing w:before="0" w:after="0"/>
              <w:rPr>
                <w:color w:val="000000"/>
                <w:sz w:val="20"/>
              </w:rPr>
            </w:pPr>
            <w:r w:rsidRPr="00F35A33">
              <w:rPr>
                <w:color w:val="000000"/>
                <w:sz w:val="20"/>
              </w:rPr>
              <w:t>Date Initial RX SEER (NAACCR)</w:t>
            </w:r>
          </w:p>
        </w:tc>
      </w:tr>
      <w:tr w:rsidR="003D1BA6" w:rsidRPr="00F35A33" w14:paraId="3DBA3BDE" w14:textId="77777777" w:rsidTr="003679B4">
        <w:trPr>
          <w:trHeight w:val="288"/>
        </w:trPr>
        <w:tc>
          <w:tcPr>
            <w:tcW w:w="5000" w:type="pct"/>
            <w:hideMark/>
          </w:tcPr>
          <w:p w14:paraId="4D9A9105" w14:textId="77777777" w:rsidR="003D1BA6" w:rsidRPr="00F35A33" w:rsidRDefault="003D1BA6" w:rsidP="003D1BA6">
            <w:pPr>
              <w:spacing w:before="0" w:after="0"/>
              <w:rPr>
                <w:color w:val="000000"/>
                <w:sz w:val="20"/>
              </w:rPr>
            </w:pPr>
            <w:r w:rsidRPr="00F35A33">
              <w:rPr>
                <w:color w:val="000000"/>
                <w:sz w:val="20"/>
              </w:rPr>
              <w:t>Date Initial RX SEER Flag (NAACCR)</w:t>
            </w:r>
          </w:p>
        </w:tc>
      </w:tr>
      <w:tr w:rsidR="003D1BA6" w:rsidRPr="00F35A33" w14:paraId="4AFC7E86" w14:textId="77777777" w:rsidTr="003679B4">
        <w:trPr>
          <w:trHeight w:val="288"/>
        </w:trPr>
        <w:tc>
          <w:tcPr>
            <w:tcW w:w="5000" w:type="pct"/>
            <w:hideMark/>
          </w:tcPr>
          <w:p w14:paraId="2C977F54" w14:textId="77777777" w:rsidR="003D1BA6" w:rsidRPr="00F35A33" w:rsidRDefault="003D1BA6" w:rsidP="003D1BA6">
            <w:pPr>
              <w:spacing w:before="0" w:after="0"/>
              <w:rPr>
                <w:color w:val="000000"/>
                <w:sz w:val="20"/>
              </w:rPr>
            </w:pPr>
            <w:r w:rsidRPr="00F35A33">
              <w:rPr>
                <w:color w:val="000000"/>
                <w:sz w:val="20"/>
              </w:rPr>
              <w:t>Date Initial RX SEER, Ca Dir RX 2003 (SEER IF180)</w:t>
            </w:r>
          </w:p>
        </w:tc>
      </w:tr>
      <w:tr w:rsidR="003D1BA6" w:rsidRPr="00F35A33" w14:paraId="265C70B8" w14:textId="77777777" w:rsidTr="003679B4">
        <w:trPr>
          <w:trHeight w:val="288"/>
        </w:trPr>
        <w:tc>
          <w:tcPr>
            <w:tcW w:w="5000" w:type="pct"/>
            <w:hideMark/>
          </w:tcPr>
          <w:p w14:paraId="538EBFAF" w14:textId="77777777" w:rsidR="003D1BA6" w:rsidRPr="00F35A33" w:rsidRDefault="003D1BA6" w:rsidP="003D1BA6">
            <w:pPr>
              <w:spacing w:before="0" w:after="0"/>
              <w:rPr>
                <w:color w:val="000000"/>
                <w:sz w:val="20"/>
              </w:rPr>
            </w:pPr>
            <w:r w:rsidRPr="00F35A33">
              <w:rPr>
                <w:color w:val="000000"/>
                <w:sz w:val="20"/>
              </w:rPr>
              <w:t>Date Initial RX SEER, Ca Dir RX 98-02 (SEER IF179)</w:t>
            </w:r>
          </w:p>
        </w:tc>
      </w:tr>
      <w:tr w:rsidR="003D1BA6" w:rsidRPr="00F35A33" w14:paraId="66085868" w14:textId="77777777" w:rsidTr="003679B4">
        <w:trPr>
          <w:trHeight w:val="288"/>
        </w:trPr>
        <w:tc>
          <w:tcPr>
            <w:tcW w:w="5000" w:type="pct"/>
            <w:hideMark/>
          </w:tcPr>
          <w:p w14:paraId="435D1C02" w14:textId="77777777" w:rsidR="003D1BA6" w:rsidRPr="00F35A33" w:rsidRDefault="003D1BA6" w:rsidP="003D1BA6">
            <w:pPr>
              <w:spacing w:before="0" w:after="0"/>
              <w:rPr>
                <w:color w:val="000000"/>
                <w:sz w:val="20"/>
              </w:rPr>
            </w:pPr>
            <w:r w:rsidRPr="00F35A33">
              <w:rPr>
                <w:color w:val="000000"/>
                <w:sz w:val="20"/>
              </w:rPr>
              <w:t>Date Initial RX SEER, Ca Dir RX Pre-98 (SEER IF34)</w:t>
            </w:r>
          </w:p>
        </w:tc>
      </w:tr>
      <w:tr w:rsidR="003D1BA6" w:rsidRPr="00F35A33" w14:paraId="1FF5B132" w14:textId="77777777" w:rsidTr="003679B4">
        <w:trPr>
          <w:trHeight w:val="288"/>
        </w:trPr>
        <w:tc>
          <w:tcPr>
            <w:tcW w:w="5000" w:type="pct"/>
            <w:hideMark/>
          </w:tcPr>
          <w:p w14:paraId="69348C42" w14:textId="77777777" w:rsidR="003D1BA6" w:rsidRPr="00F35A33" w:rsidRDefault="003D1BA6" w:rsidP="003D1BA6">
            <w:pPr>
              <w:spacing w:before="0" w:after="0"/>
              <w:rPr>
                <w:color w:val="000000"/>
                <w:sz w:val="20"/>
              </w:rPr>
            </w:pPr>
            <w:r w:rsidRPr="00F35A33">
              <w:rPr>
                <w:color w:val="000000"/>
                <w:sz w:val="20"/>
              </w:rPr>
              <w:t>Date Initial RX SEER, Date Flag (NAACCR)</w:t>
            </w:r>
          </w:p>
        </w:tc>
      </w:tr>
      <w:tr w:rsidR="003D1BA6" w:rsidRPr="00F35A33" w14:paraId="7DF9ACDB" w14:textId="77777777" w:rsidTr="003679B4">
        <w:trPr>
          <w:trHeight w:val="288"/>
        </w:trPr>
        <w:tc>
          <w:tcPr>
            <w:tcW w:w="5000" w:type="pct"/>
            <w:hideMark/>
          </w:tcPr>
          <w:p w14:paraId="2F9B9040" w14:textId="77777777" w:rsidR="003D1BA6" w:rsidRPr="00F35A33" w:rsidRDefault="003D1BA6" w:rsidP="003D1BA6">
            <w:pPr>
              <w:spacing w:before="0" w:after="0"/>
              <w:rPr>
                <w:color w:val="000000"/>
                <w:sz w:val="20"/>
              </w:rPr>
            </w:pPr>
            <w:r w:rsidRPr="00F35A33">
              <w:rPr>
                <w:color w:val="000000"/>
                <w:sz w:val="20"/>
              </w:rPr>
              <w:t>Date Initial RX SEER, Date Flag (NPCR)</w:t>
            </w:r>
          </w:p>
        </w:tc>
      </w:tr>
      <w:tr w:rsidR="003D1BA6" w:rsidRPr="00F35A33" w14:paraId="57607474" w14:textId="77777777" w:rsidTr="003679B4">
        <w:trPr>
          <w:trHeight w:val="288"/>
        </w:trPr>
        <w:tc>
          <w:tcPr>
            <w:tcW w:w="5000" w:type="pct"/>
            <w:hideMark/>
          </w:tcPr>
          <w:p w14:paraId="6E6943F1" w14:textId="77777777" w:rsidR="003D1BA6" w:rsidRPr="00F35A33" w:rsidRDefault="003D1BA6" w:rsidP="003D1BA6">
            <w:pPr>
              <w:spacing w:before="0" w:after="0"/>
              <w:rPr>
                <w:color w:val="000000"/>
                <w:sz w:val="20"/>
              </w:rPr>
            </w:pPr>
            <w:r w:rsidRPr="00F35A33">
              <w:rPr>
                <w:color w:val="000000"/>
                <w:sz w:val="20"/>
              </w:rPr>
              <w:t>Date Initial RX SEER, Date Last Cont(NAACCR IF35)</w:t>
            </w:r>
          </w:p>
        </w:tc>
      </w:tr>
      <w:tr w:rsidR="003D1BA6" w:rsidRPr="00F35A33" w14:paraId="4EAAEDB7" w14:textId="77777777" w:rsidTr="003679B4">
        <w:trPr>
          <w:trHeight w:val="288"/>
        </w:trPr>
        <w:tc>
          <w:tcPr>
            <w:tcW w:w="5000" w:type="pct"/>
            <w:hideMark/>
          </w:tcPr>
          <w:p w14:paraId="2A606261" w14:textId="77777777" w:rsidR="003D1BA6" w:rsidRPr="00F35A33" w:rsidRDefault="003D1BA6" w:rsidP="003D1BA6">
            <w:pPr>
              <w:spacing w:before="0" w:after="0"/>
              <w:rPr>
                <w:color w:val="000000"/>
                <w:sz w:val="20"/>
              </w:rPr>
            </w:pPr>
            <w:r w:rsidRPr="00F35A33">
              <w:rPr>
                <w:color w:val="000000"/>
                <w:sz w:val="20"/>
              </w:rPr>
              <w:t>Date Initial RX SEER, Date of DX (NAACCR IF18)</w:t>
            </w:r>
          </w:p>
        </w:tc>
      </w:tr>
      <w:tr w:rsidR="003D1BA6" w:rsidRPr="00F35A33" w14:paraId="3E7639FE" w14:textId="77777777" w:rsidTr="003679B4">
        <w:trPr>
          <w:trHeight w:val="288"/>
        </w:trPr>
        <w:tc>
          <w:tcPr>
            <w:tcW w:w="5000" w:type="pct"/>
            <w:hideMark/>
          </w:tcPr>
          <w:p w14:paraId="0E6E7474" w14:textId="77777777" w:rsidR="003D1BA6" w:rsidRPr="00F35A33" w:rsidRDefault="003D1BA6" w:rsidP="003D1BA6">
            <w:pPr>
              <w:spacing w:before="0" w:after="0"/>
              <w:rPr>
                <w:color w:val="000000"/>
                <w:sz w:val="20"/>
              </w:rPr>
            </w:pPr>
            <w:r w:rsidRPr="00F35A33">
              <w:rPr>
                <w:color w:val="000000"/>
                <w:sz w:val="20"/>
              </w:rPr>
              <w:t>Date of 1st Contact (COC)</w:t>
            </w:r>
          </w:p>
        </w:tc>
      </w:tr>
      <w:tr w:rsidR="003D1BA6" w:rsidRPr="00F35A33" w14:paraId="63738161" w14:textId="77777777" w:rsidTr="003679B4">
        <w:trPr>
          <w:trHeight w:val="288"/>
        </w:trPr>
        <w:tc>
          <w:tcPr>
            <w:tcW w:w="5000" w:type="pct"/>
            <w:hideMark/>
          </w:tcPr>
          <w:p w14:paraId="589B936C" w14:textId="77777777" w:rsidR="003D1BA6" w:rsidRPr="00F35A33" w:rsidRDefault="003D1BA6" w:rsidP="003D1BA6">
            <w:pPr>
              <w:spacing w:before="0" w:after="0"/>
              <w:rPr>
                <w:color w:val="000000"/>
                <w:sz w:val="20"/>
              </w:rPr>
            </w:pPr>
            <w:r w:rsidRPr="00F35A33">
              <w:rPr>
                <w:color w:val="000000"/>
                <w:sz w:val="20"/>
              </w:rPr>
              <w:t>Date of 1st Contact Flag (NAACCR)</w:t>
            </w:r>
          </w:p>
        </w:tc>
      </w:tr>
      <w:tr w:rsidR="003D1BA6" w:rsidRPr="00F35A33" w14:paraId="23EC1F89" w14:textId="77777777" w:rsidTr="003679B4">
        <w:trPr>
          <w:trHeight w:val="288"/>
        </w:trPr>
        <w:tc>
          <w:tcPr>
            <w:tcW w:w="5000" w:type="pct"/>
            <w:hideMark/>
          </w:tcPr>
          <w:p w14:paraId="61375CB3" w14:textId="77777777" w:rsidR="003D1BA6" w:rsidRPr="00F35A33" w:rsidRDefault="003D1BA6" w:rsidP="003D1BA6">
            <w:pPr>
              <w:spacing w:before="0" w:after="0"/>
              <w:rPr>
                <w:color w:val="000000"/>
                <w:sz w:val="20"/>
              </w:rPr>
            </w:pPr>
            <w:r w:rsidRPr="00F35A33">
              <w:rPr>
                <w:color w:val="000000"/>
                <w:sz w:val="20"/>
              </w:rPr>
              <w:t>Date of 1st Contact, Date Flag(NAACCR)</w:t>
            </w:r>
          </w:p>
        </w:tc>
      </w:tr>
      <w:tr w:rsidR="003D1BA6" w:rsidRPr="00F35A33" w14:paraId="12ACC973" w14:textId="77777777" w:rsidTr="003679B4">
        <w:trPr>
          <w:trHeight w:val="288"/>
        </w:trPr>
        <w:tc>
          <w:tcPr>
            <w:tcW w:w="5000" w:type="pct"/>
            <w:hideMark/>
          </w:tcPr>
          <w:p w14:paraId="3482A2D0" w14:textId="77777777" w:rsidR="003D1BA6" w:rsidRPr="00F35A33" w:rsidRDefault="003D1BA6" w:rsidP="003D1BA6">
            <w:pPr>
              <w:spacing w:before="0" w:after="0"/>
              <w:rPr>
                <w:color w:val="000000"/>
                <w:sz w:val="20"/>
              </w:rPr>
            </w:pPr>
            <w:r w:rsidRPr="00F35A33">
              <w:rPr>
                <w:color w:val="000000"/>
                <w:sz w:val="20"/>
              </w:rPr>
              <w:t>Date of Birth (NAACCR)</w:t>
            </w:r>
          </w:p>
        </w:tc>
      </w:tr>
      <w:tr w:rsidR="003D1BA6" w:rsidRPr="00F35A33" w14:paraId="1AC0CDC9" w14:textId="77777777" w:rsidTr="003679B4">
        <w:trPr>
          <w:trHeight w:val="288"/>
        </w:trPr>
        <w:tc>
          <w:tcPr>
            <w:tcW w:w="5000" w:type="pct"/>
            <w:hideMark/>
          </w:tcPr>
          <w:p w14:paraId="09B909FC" w14:textId="77777777" w:rsidR="003D1BA6" w:rsidRPr="00F35A33" w:rsidRDefault="003D1BA6" w:rsidP="003D1BA6">
            <w:pPr>
              <w:spacing w:before="0" w:after="0"/>
              <w:rPr>
                <w:color w:val="000000"/>
                <w:sz w:val="20"/>
              </w:rPr>
            </w:pPr>
            <w:r w:rsidRPr="00F35A33">
              <w:rPr>
                <w:color w:val="000000"/>
                <w:sz w:val="20"/>
              </w:rPr>
              <w:t>Date of Birth Flag (NAACCR)</w:t>
            </w:r>
          </w:p>
        </w:tc>
      </w:tr>
      <w:tr w:rsidR="003D1BA6" w:rsidRPr="00F35A33" w14:paraId="1FA2A3AD" w14:textId="77777777" w:rsidTr="003679B4">
        <w:trPr>
          <w:trHeight w:val="288"/>
        </w:trPr>
        <w:tc>
          <w:tcPr>
            <w:tcW w:w="5000" w:type="pct"/>
            <w:hideMark/>
          </w:tcPr>
          <w:p w14:paraId="71A34533" w14:textId="77777777" w:rsidR="003D1BA6" w:rsidRPr="00F35A33" w:rsidRDefault="003D1BA6" w:rsidP="003D1BA6">
            <w:pPr>
              <w:spacing w:before="0" w:after="0"/>
              <w:rPr>
                <w:color w:val="000000"/>
                <w:sz w:val="20"/>
              </w:rPr>
            </w:pPr>
            <w:r w:rsidRPr="00F35A33">
              <w:rPr>
                <w:color w:val="000000"/>
                <w:sz w:val="20"/>
              </w:rPr>
              <w:t>Date of Birth, Date Flag (NAACCR)</w:t>
            </w:r>
          </w:p>
        </w:tc>
      </w:tr>
      <w:tr w:rsidR="003D1BA6" w:rsidRPr="00F35A33" w14:paraId="3A015BCA" w14:textId="77777777" w:rsidTr="003679B4">
        <w:trPr>
          <w:trHeight w:val="288"/>
        </w:trPr>
        <w:tc>
          <w:tcPr>
            <w:tcW w:w="5000" w:type="pct"/>
            <w:hideMark/>
          </w:tcPr>
          <w:p w14:paraId="3D6DD7EC" w14:textId="77777777" w:rsidR="003D1BA6" w:rsidRPr="00F35A33" w:rsidRDefault="003D1BA6" w:rsidP="003D1BA6">
            <w:pPr>
              <w:spacing w:before="0" w:after="0"/>
              <w:rPr>
                <w:color w:val="000000"/>
                <w:sz w:val="20"/>
              </w:rPr>
            </w:pPr>
            <w:r w:rsidRPr="00F35A33">
              <w:rPr>
                <w:color w:val="000000"/>
                <w:sz w:val="20"/>
              </w:rPr>
              <w:t>Date of Birth, Date of Diagnosis (NAACCR IF47)</w:t>
            </w:r>
          </w:p>
        </w:tc>
      </w:tr>
      <w:tr w:rsidR="003D1BA6" w:rsidRPr="00F35A33" w14:paraId="5156C9D8" w14:textId="77777777" w:rsidTr="003679B4">
        <w:trPr>
          <w:trHeight w:val="288"/>
        </w:trPr>
        <w:tc>
          <w:tcPr>
            <w:tcW w:w="5000" w:type="pct"/>
            <w:hideMark/>
          </w:tcPr>
          <w:p w14:paraId="612B332A" w14:textId="77777777" w:rsidR="003D1BA6" w:rsidRPr="00F35A33" w:rsidRDefault="003D1BA6" w:rsidP="003D1BA6">
            <w:pPr>
              <w:spacing w:before="0" w:after="0"/>
              <w:rPr>
                <w:color w:val="000000"/>
                <w:sz w:val="20"/>
              </w:rPr>
            </w:pPr>
            <w:r w:rsidRPr="00F35A33">
              <w:rPr>
                <w:color w:val="000000"/>
                <w:sz w:val="20"/>
              </w:rPr>
              <w:t>Date of Death Canada, Date Flag (CCCR)</w:t>
            </w:r>
          </w:p>
        </w:tc>
      </w:tr>
      <w:tr w:rsidR="003D1BA6" w:rsidRPr="00F35A33" w14:paraId="16C95819" w14:textId="77777777" w:rsidTr="003679B4">
        <w:trPr>
          <w:trHeight w:val="288"/>
        </w:trPr>
        <w:tc>
          <w:tcPr>
            <w:tcW w:w="5000" w:type="pct"/>
            <w:hideMark/>
          </w:tcPr>
          <w:p w14:paraId="098A396A" w14:textId="77777777" w:rsidR="003D1BA6" w:rsidRPr="00F35A33" w:rsidRDefault="003D1BA6" w:rsidP="003D1BA6">
            <w:pPr>
              <w:spacing w:before="0" w:after="0"/>
              <w:rPr>
                <w:color w:val="000000"/>
                <w:sz w:val="20"/>
              </w:rPr>
            </w:pPr>
            <w:r w:rsidRPr="00F35A33">
              <w:rPr>
                <w:color w:val="000000"/>
                <w:sz w:val="20"/>
              </w:rPr>
              <w:t>Date of Death--Canada (CCCR)</w:t>
            </w:r>
          </w:p>
        </w:tc>
      </w:tr>
      <w:tr w:rsidR="003D1BA6" w:rsidRPr="00F35A33" w14:paraId="1662DB9A" w14:textId="77777777" w:rsidTr="003679B4">
        <w:trPr>
          <w:trHeight w:val="288"/>
        </w:trPr>
        <w:tc>
          <w:tcPr>
            <w:tcW w:w="5000" w:type="pct"/>
            <w:hideMark/>
          </w:tcPr>
          <w:p w14:paraId="45458096" w14:textId="77777777" w:rsidR="003D1BA6" w:rsidRPr="00F35A33" w:rsidRDefault="003D1BA6" w:rsidP="003D1BA6">
            <w:pPr>
              <w:spacing w:before="0" w:after="0"/>
              <w:rPr>
                <w:color w:val="000000"/>
                <w:sz w:val="20"/>
              </w:rPr>
            </w:pPr>
            <w:r w:rsidRPr="00F35A33">
              <w:rPr>
                <w:color w:val="000000"/>
                <w:sz w:val="20"/>
              </w:rPr>
              <w:t>Date of Death--Canada, Vital Status (NAACCR)</w:t>
            </w:r>
          </w:p>
        </w:tc>
      </w:tr>
      <w:tr w:rsidR="003D1BA6" w:rsidRPr="00F35A33" w14:paraId="3D492402" w14:textId="77777777" w:rsidTr="003679B4">
        <w:trPr>
          <w:trHeight w:val="288"/>
        </w:trPr>
        <w:tc>
          <w:tcPr>
            <w:tcW w:w="5000" w:type="pct"/>
            <w:hideMark/>
          </w:tcPr>
          <w:p w14:paraId="698F6601" w14:textId="77777777" w:rsidR="003D1BA6" w:rsidRPr="00F35A33" w:rsidRDefault="003D1BA6" w:rsidP="003D1BA6">
            <w:pPr>
              <w:spacing w:before="0" w:after="0"/>
              <w:rPr>
                <w:color w:val="000000"/>
                <w:sz w:val="20"/>
              </w:rPr>
            </w:pPr>
            <w:r w:rsidRPr="00F35A33">
              <w:rPr>
                <w:color w:val="000000"/>
                <w:sz w:val="20"/>
              </w:rPr>
              <w:t>Date of Death--CanadaFlag (NAACCR)</w:t>
            </w:r>
          </w:p>
        </w:tc>
      </w:tr>
      <w:tr w:rsidR="003D1BA6" w:rsidRPr="00F35A33" w14:paraId="5A8375E2" w14:textId="77777777" w:rsidTr="003679B4">
        <w:trPr>
          <w:trHeight w:val="288"/>
        </w:trPr>
        <w:tc>
          <w:tcPr>
            <w:tcW w:w="5000" w:type="pct"/>
            <w:hideMark/>
          </w:tcPr>
          <w:p w14:paraId="39F72CEE" w14:textId="77777777" w:rsidR="003D1BA6" w:rsidRPr="00F35A33" w:rsidRDefault="003D1BA6" w:rsidP="003D1BA6">
            <w:pPr>
              <w:spacing w:before="0" w:after="0"/>
              <w:rPr>
                <w:color w:val="000000"/>
                <w:sz w:val="20"/>
              </w:rPr>
            </w:pPr>
            <w:r w:rsidRPr="00F35A33">
              <w:rPr>
                <w:color w:val="000000"/>
                <w:sz w:val="20"/>
              </w:rPr>
              <w:t>Date of Diagnosis (NAACCR DATEEDIT)</w:t>
            </w:r>
          </w:p>
        </w:tc>
      </w:tr>
      <w:tr w:rsidR="003D1BA6" w:rsidRPr="00F35A33" w14:paraId="5704A387" w14:textId="77777777" w:rsidTr="003679B4">
        <w:trPr>
          <w:trHeight w:val="288"/>
        </w:trPr>
        <w:tc>
          <w:tcPr>
            <w:tcW w:w="5000" w:type="pct"/>
            <w:hideMark/>
          </w:tcPr>
          <w:p w14:paraId="004E4DA0" w14:textId="77777777" w:rsidR="003D1BA6" w:rsidRPr="00F35A33" w:rsidRDefault="003D1BA6" w:rsidP="003D1BA6">
            <w:pPr>
              <w:spacing w:before="0" w:after="0"/>
              <w:rPr>
                <w:color w:val="000000"/>
                <w:sz w:val="20"/>
              </w:rPr>
            </w:pPr>
            <w:r w:rsidRPr="00F35A33">
              <w:rPr>
                <w:color w:val="000000"/>
                <w:sz w:val="20"/>
              </w:rPr>
              <w:t>Date of Diagnosis Flag (NAACCR)</w:t>
            </w:r>
          </w:p>
        </w:tc>
      </w:tr>
      <w:tr w:rsidR="003D1BA6" w:rsidRPr="00F35A33" w14:paraId="3D1A26A8" w14:textId="77777777" w:rsidTr="003679B4">
        <w:trPr>
          <w:trHeight w:val="288"/>
        </w:trPr>
        <w:tc>
          <w:tcPr>
            <w:tcW w:w="5000" w:type="pct"/>
            <w:hideMark/>
          </w:tcPr>
          <w:p w14:paraId="680258EB" w14:textId="77777777" w:rsidR="003D1BA6" w:rsidRPr="00F35A33" w:rsidRDefault="003D1BA6" w:rsidP="003D1BA6">
            <w:pPr>
              <w:spacing w:before="0" w:after="0"/>
              <w:rPr>
                <w:color w:val="000000"/>
                <w:sz w:val="20"/>
              </w:rPr>
            </w:pPr>
            <w:r w:rsidRPr="00F35A33">
              <w:rPr>
                <w:color w:val="000000"/>
                <w:sz w:val="20"/>
              </w:rPr>
              <w:t>Date of Diagnosis, Date Flag (NAACCR)</w:t>
            </w:r>
          </w:p>
        </w:tc>
      </w:tr>
      <w:tr w:rsidR="003D1BA6" w:rsidRPr="00F35A33" w14:paraId="3F75354E" w14:textId="77777777" w:rsidTr="003679B4">
        <w:trPr>
          <w:trHeight w:val="288"/>
        </w:trPr>
        <w:tc>
          <w:tcPr>
            <w:tcW w:w="5000" w:type="pct"/>
            <w:hideMark/>
          </w:tcPr>
          <w:p w14:paraId="2F49DB77" w14:textId="77777777" w:rsidR="003D1BA6" w:rsidRPr="00F35A33" w:rsidRDefault="003D1BA6" w:rsidP="003D1BA6">
            <w:pPr>
              <w:spacing w:before="0" w:after="0"/>
              <w:rPr>
                <w:color w:val="000000"/>
                <w:sz w:val="20"/>
              </w:rPr>
            </w:pPr>
            <w:r w:rsidRPr="00F35A33">
              <w:rPr>
                <w:color w:val="000000"/>
                <w:sz w:val="20"/>
              </w:rPr>
              <w:t>Date of Diagnosis, EOD Coding Sys, EOD (SEER IF33)</w:t>
            </w:r>
          </w:p>
        </w:tc>
      </w:tr>
      <w:tr w:rsidR="003D1BA6" w:rsidRPr="00F35A33" w14:paraId="7AF52DCC" w14:textId="77777777" w:rsidTr="003679B4">
        <w:trPr>
          <w:trHeight w:val="288"/>
        </w:trPr>
        <w:tc>
          <w:tcPr>
            <w:tcW w:w="5000" w:type="pct"/>
            <w:hideMark/>
          </w:tcPr>
          <w:p w14:paraId="0E8AB958" w14:textId="77777777" w:rsidR="003D1BA6" w:rsidRPr="00F35A33" w:rsidRDefault="003D1BA6" w:rsidP="003D1BA6">
            <w:pPr>
              <w:spacing w:before="0" w:after="0"/>
              <w:rPr>
                <w:color w:val="000000"/>
                <w:sz w:val="20"/>
              </w:rPr>
            </w:pPr>
            <w:r w:rsidRPr="00F35A33">
              <w:rPr>
                <w:color w:val="000000"/>
                <w:sz w:val="20"/>
              </w:rPr>
              <w:t>Date of Inpt Adm (NAACCR)</w:t>
            </w:r>
          </w:p>
        </w:tc>
      </w:tr>
      <w:tr w:rsidR="003D1BA6" w:rsidRPr="00F35A33" w14:paraId="0EC2CB4D" w14:textId="77777777" w:rsidTr="003679B4">
        <w:trPr>
          <w:trHeight w:val="288"/>
        </w:trPr>
        <w:tc>
          <w:tcPr>
            <w:tcW w:w="5000" w:type="pct"/>
            <w:hideMark/>
          </w:tcPr>
          <w:p w14:paraId="2AEADA3B" w14:textId="77777777" w:rsidR="003D1BA6" w:rsidRPr="00F35A33" w:rsidRDefault="003D1BA6" w:rsidP="003D1BA6">
            <w:pPr>
              <w:spacing w:before="0" w:after="0"/>
              <w:rPr>
                <w:color w:val="000000"/>
                <w:sz w:val="20"/>
              </w:rPr>
            </w:pPr>
            <w:r w:rsidRPr="00F35A33">
              <w:rPr>
                <w:color w:val="000000"/>
                <w:sz w:val="20"/>
              </w:rPr>
              <w:t>Date of Inpt Adm Flag (NAACCR)</w:t>
            </w:r>
          </w:p>
        </w:tc>
      </w:tr>
      <w:tr w:rsidR="003D1BA6" w:rsidRPr="00F35A33" w14:paraId="65D94FD2" w14:textId="77777777" w:rsidTr="003679B4">
        <w:trPr>
          <w:trHeight w:val="288"/>
        </w:trPr>
        <w:tc>
          <w:tcPr>
            <w:tcW w:w="5000" w:type="pct"/>
            <w:hideMark/>
          </w:tcPr>
          <w:p w14:paraId="61FDEF7C" w14:textId="77777777" w:rsidR="003D1BA6" w:rsidRPr="00F35A33" w:rsidRDefault="003D1BA6" w:rsidP="003D1BA6">
            <w:pPr>
              <w:spacing w:before="0" w:after="0"/>
              <w:rPr>
                <w:color w:val="000000"/>
                <w:sz w:val="20"/>
              </w:rPr>
            </w:pPr>
            <w:r w:rsidRPr="00F35A33">
              <w:rPr>
                <w:color w:val="000000"/>
                <w:sz w:val="20"/>
              </w:rPr>
              <w:t>Date of Inpt Adm, Date Flag (NAACCR)</w:t>
            </w:r>
          </w:p>
        </w:tc>
      </w:tr>
      <w:tr w:rsidR="003D1BA6" w:rsidRPr="00F35A33" w14:paraId="6993CEC4" w14:textId="77777777" w:rsidTr="003679B4">
        <w:trPr>
          <w:trHeight w:val="288"/>
        </w:trPr>
        <w:tc>
          <w:tcPr>
            <w:tcW w:w="5000" w:type="pct"/>
            <w:hideMark/>
          </w:tcPr>
          <w:p w14:paraId="5CD81B15" w14:textId="77777777" w:rsidR="003D1BA6" w:rsidRPr="00F35A33" w:rsidRDefault="003D1BA6" w:rsidP="003D1BA6">
            <w:pPr>
              <w:spacing w:before="0" w:after="0"/>
              <w:rPr>
                <w:color w:val="000000"/>
                <w:sz w:val="20"/>
              </w:rPr>
            </w:pPr>
            <w:r w:rsidRPr="00F35A33">
              <w:rPr>
                <w:color w:val="000000"/>
                <w:sz w:val="20"/>
              </w:rPr>
              <w:t>Date of Inpt Disch (NAACCR)</w:t>
            </w:r>
          </w:p>
        </w:tc>
      </w:tr>
      <w:tr w:rsidR="003D1BA6" w:rsidRPr="00F35A33" w14:paraId="76F1E8A7" w14:textId="77777777" w:rsidTr="003679B4">
        <w:trPr>
          <w:trHeight w:val="288"/>
        </w:trPr>
        <w:tc>
          <w:tcPr>
            <w:tcW w:w="5000" w:type="pct"/>
            <w:hideMark/>
          </w:tcPr>
          <w:p w14:paraId="667022BF" w14:textId="77777777" w:rsidR="003D1BA6" w:rsidRPr="00F35A33" w:rsidRDefault="003D1BA6" w:rsidP="003D1BA6">
            <w:pPr>
              <w:spacing w:before="0" w:after="0"/>
              <w:rPr>
                <w:color w:val="000000"/>
                <w:sz w:val="20"/>
              </w:rPr>
            </w:pPr>
            <w:r w:rsidRPr="00F35A33">
              <w:rPr>
                <w:color w:val="000000"/>
                <w:sz w:val="20"/>
              </w:rPr>
              <w:t>Date of Inpt Disch Flag (NAACCR)</w:t>
            </w:r>
          </w:p>
        </w:tc>
      </w:tr>
      <w:tr w:rsidR="003D1BA6" w:rsidRPr="00F35A33" w14:paraId="2F958425" w14:textId="77777777" w:rsidTr="003679B4">
        <w:trPr>
          <w:trHeight w:val="288"/>
        </w:trPr>
        <w:tc>
          <w:tcPr>
            <w:tcW w:w="5000" w:type="pct"/>
            <w:hideMark/>
          </w:tcPr>
          <w:p w14:paraId="397744C1" w14:textId="77777777" w:rsidR="003D1BA6" w:rsidRPr="00F35A33" w:rsidRDefault="003D1BA6" w:rsidP="003D1BA6">
            <w:pPr>
              <w:spacing w:before="0" w:after="0"/>
              <w:rPr>
                <w:color w:val="000000"/>
                <w:sz w:val="20"/>
              </w:rPr>
            </w:pPr>
            <w:r w:rsidRPr="00F35A33">
              <w:rPr>
                <w:color w:val="000000"/>
                <w:sz w:val="20"/>
              </w:rPr>
              <w:t>Date of Inpt Disch, Date Flag (NAACCR)</w:t>
            </w:r>
          </w:p>
        </w:tc>
      </w:tr>
      <w:tr w:rsidR="003D1BA6" w:rsidRPr="00F35A33" w14:paraId="63AEB295" w14:textId="77777777" w:rsidTr="003679B4">
        <w:trPr>
          <w:trHeight w:val="288"/>
        </w:trPr>
        <w:tc>
          <w:tcPr>
            <w:tcW w:w="5000" w:type="pct"/>
            <w:hideMark/>
          </w:tcPr>
          <w:p w14:paraId="15FB45BA" w14:textId="77777777" w:rsidR="003D1BA6" w:rsidRPr="00F35A33" w:rsidRDefault="003D1BA6" w:rsidP="003D1BA6">
            <w:pPr>
              <w:spacing w:before="0" w:after="0"/>
              <w:rPr>
                <w:color w:val="000000"/>
                <w:sz w:val="20"/>
              </w:rPr>
            </w:pPr>
            <w:r w:rsidRPr="00F35A33">
              <w:rPr>
                <w:color w:val="000000"/>
                <w:sz w:val="20"/>
              </w:rPr>
              <w:t>Date of Last Contact (NAACCR DATEEDIT)</w:t>
            </w:r>
          </w:p>
        </w:tc>
      </w:tr>
      <w:tr w:rsidR="003D1BA6" w:rsidRPr="00F35A33" w14:paraId="3B607516" w14:textId="77777777" w:rsidTr="003679B4">
        <w:trPr>
          <w:trHeight w:val="288"/>
        </w:trPr>
        <w:tc>
          <w:tcPr>
            <w:tcW w:w="5000" w:type="pct"/>
            <w:hideMark/>
          </w:tcPr>
          <w:p w14:paraId="4005D8F1" w14:textId="77777777" w:rsidR="003D1BA6" w:rsidRPr="00F35A33" w:rsidRDefault="003D1BA6" w:rsidP="003D1BA6">
            <w:pPr>
              <w:spacing w:before="0" w:after="0"/>
              <w:rPr>
                <w:color w:val="000000"/>
                <w:sz w:val="20"/>
              </w:rPr>
            </w:pPr>
            <w:r w:rsidRPr="00F35A33">
              <w:rPr>
                <w:color w:val="000000"/>
                <w:sz w:val="20"/>
              </w:rPr>
              <w:t>Date of Last Contact Flag (NAACCR)</w:t>
            </w:r>
          </w:p>
        </w:tc>
      </w:tr>
      <w:tr w:rsidR="003D1BA6" w:rsidRPr="00F35A33" w14:paraId="734C4614" w14:textId="77777777" w:rsidTr="003679B4">
        <w:trPr>
          <w:trHeight w:val="288"/>
        </w:trPr>
        <w:tc>
          <w:tcPr>
            <w:tcW w:w="5000" w:type="pct"/>
            <w:hideMark/>
          </w:tcPr>
          <w:p w14:paraId="7E78972B" w14:textId="77777777" w:rsidR="003D1BA6" w:rsidRPr="00F35A33" w:rsidRDefault="003D1BA6" w:rsidP="003D1BA6">
            <w:pPr>
              <w:spacing w:before="0" w:after="0"/>
              <w:rPr>
                <w:color w:val="000000"/>
                <w:sz w:val="20"/>
              </w:rPr>
            </w:pPr>
            <w:r w:rsidRPr="00F35A33">
              <w:rPr>
                <w:color w:val="000000"/>
                <w:sz w:val="20"/>
              </w:rPr>
              <w:t>Date of Last Contact, Cause of Death (SEER IF12)</w:t>
            </w:r>
          </w:p>
        </w:tc>
      </w:tr>
      <w:tr w:rsidR="003D1BA6" w:rsidRPr="00F35A33" w14:paraId="5D234B54" w14:textId="77777777" w:rsidTr="003679B4">
        <w:trPr>
          <w:trHeight w:val="288"/>
        </w:trPr>
        <w:tc>
          <w:tcPr>
            <w:tcW w:w="5000" w:type="pct"/>
            <w:hideMark/>
          </w:tcPr>
          <w:p w14:paraId="5029580A" w14:textId="77777777" w:rsidR="003D1BA6" w:rsidRPr="00F35A33" w:rsidRDefault="003D1BA6" w:rsidP="003D1BA6">
            <w:pPr>
              <w:spacing w:before="0" w:after="0"/>
              <w:rPr>
                <w:color w:val="000000"/>
                <w:sz w:val="20"/>
              </w:rPr>
            </w:pPr>
            <w:r w:rsidRPr="00F35A33">
              <w:rPr>
                <w:color w:val="000000"/>
                <w:sz w:val="20"/>
              </w:rPr>
              <w:t>Date of Last Contact, Date Flag(NAACCR)</w:t>
            </w:r>
          </w:p>
        </w:tc>
      </w:tr>
      <w:tr w:rsidR="003D1BA6" w:rsidRPr="00F35A33" w14:paraId="5D6EEED8" w14:textId="77777777" w:rsidTr="003679B4">
        <w:trPr>
          <w:trHeight w:val="288"/>
        </w:trPr>
        <w:tc>
          <w:tcPr>
            <w:tcW w:w="5000" w:type="pct"/>
            <w:hideMark/>
          </w:tcPr>
          <w:p w14:paraId="2E0DAB3C" w14:textId="77777777" w:rsidR="003D1BA6" w:rsidRPr="00F35A33" w:rsidRDefault="003D1BA6" w:rsidP="003D1BA6">
            <w:pPr>
              <w:spacing w:before="0" w:after="0"/>
              <w:rPr>
                <w:color w:val="000000"/>
                <w:sz w:val="20"/>
              </w:rPr>
            </w:pPr>
            <w:r w:rsidRPr="00F35A33">
              <w:rPr>
                <w:color w:val="000000"/>
                <w:sz w:val="20"/>
              </w:rPr>
              <w:t>Date of Last Contact, Date of Diag. (NAACCR IF19)</w:t>
            </w:r>
          </w:p>
        </w:tc>
      </w:tr>
      <w:tr w:rsidR="003D1BA6" w:rsidRPr="00F35A33" w14:paraId="040C853B" w14:textId="77777777" w:rsidTr="003679B4">
        <w:trPr>
          <w:trHeight w:val="576"/>
        </w:trPr>
        <w:tc>
          <w:tcPr>
            <w:tcW w:w="5000" w:type="pct"/>
            <w:hideMark/>
          </w:tcPr>
          <w:p w14:paraId="03CDAA57" w14:textId="77777777" w:rsidR="003D1BA6" w:rsidRPr="00F35A33" w:rsidRDefault="003D1BA6" w:rsidP="003D1BA6">
            <w:pPr>
              <w:spacing w:before="0" w:after="0"/>
              <w:rPr>
                <w:color w:val="000000"/>
                <w:sz w:val="20"/>
              </w:rPr>
            </w:pPr>
            <w:r w:rsidRPr="00F35A33">
              <w:rPr>
                <w:color w:val="000000"/>
                <w:sz w:val="20"/>
              </w:rPr>
              <w:t>Date of Mult Tum, Lymphoma/Leukem/Unk Site(NAACCR)</w:t>
            </w:r>
          </w:p>
        </w:tc>
      </w:tr>
      <w:tr w:rsidR="003D1BA6" w:rsidRPr="00F35A33" w14:paraId="49AFC065" w14:textId="77777777" w:rsidTr="003679B4">
        <w:trPr>
          <w:trHeight w:val="288"/>
        </w:trPr>
        <w:tc>
          <w:tcPr>
            <w:tcW w:w="5000" w:type="pct"/>
            <w:hideMark/>
          </w:tcPr>
          <w:p w14:paraId="6F5FCFB2" w14:textId="77777777" w:rsidR="003D1BA6" w:rsidRPr="00F35A33" w:rsidRDefault="003D1BA6" w:rsidP="003D1BA6">
            <w:pPr>
              <w:spacing w:before="0" w:after="0"/>
              <w:rPr>
                <w:color w:val="000000"/>
                <w:sz w:val="20"/>
              </w:rPr>
            </w:pPr>
            <w:r w:rsidRPr="00F35A33">
              <w:rPr>
                <w:color w:val="000000"/>
                <w:sz w:val="20"/>
              </w:rPr>
              <w:t>Date of Mult Tumors (SEER)</w:t>
            </w:r>
          </w:p>
        </w:tc>
      </w:tr>
      <w:tr w:rsidR="003D1BA6" w:rsidRPr="00F35A33" w14:paraId="7A515DF8" w14:textId="77777777" w:rsidTr="003679B4">
        <w:trPr>
          <w:trHeight w:val="288"/>
        </w:trPr>
        <w:tc>
          <w:tcPr>
            <w:tcW w:w="5000" w:type="pct"/>
            <w:hideMark/>
          </w:tcPr>
          <w:p w14:paraId="7674CFB6" w14:textId="77777777" w:rsidR="003D1BA6" w:rsidRPr="00F35A33" w:rsidRDefault="003D1BA6" w:rsidP="003D1BA6">
            <w:pPr>
              <w:spacing w:before="0" w:after="0"/>
              <w:rPr>
                <w:color w:val="000000"/>
                <w:sz w:val="20"/>
              </w:rPr>
            </w:pPr>
            <w:r w:rsidRPr="00F35A33">
              <w:rPr>
                <w:color w:val="000000"/>
                <w:sz w:val="20"/>
              </w:rPr>
              <w:t>Date of Mult Tumors Flag (NAACCR)</w:t>
            </w:r>
          </w:p>
        </w:tc>
      </w:tr>
      <w:tr w:rsidR="003D1BA6" w:rsidRPr="00F35A33" w14:paraId="6A2D1DFB" w14:textId="77777777" w:rsidTr="003679B4">
        <w:trPr>
          <w:trHeight w:val="288"/>
        </w:trPr>
        <w:tc>
          <w:tcPr>
            <w:tcW w:w="5000" w:type="pct"/>
            <w:hideMark/>
          </w:tcPr>
          <w:p w14:paraId="1E8EDFD1" w14:textId="77777777" w:rsidR="003D1BA6" w:rsidRPr="00F35A33" w:rsidRDefault="003D1BA6" w:rsidP="003D1BA6">
            <w:pPr>
              <w:spacing w:before="0" w:after="0"/>
              <w:rPr>
                <w:color w:val="000000"/>
                <w:sz w:val="20"/>
              </w:rPr>
            </w:pPr>
            <w:r w:rsidRPr="00F35A33">
              <w:rPr>
                <w:color w:val="000000"/>
                <w:sz w:val="20"/>
              </w:rPr>
              <w:t>Date of Mult Tumors, Date Flag (NAACCR)</w:t>
            </w:r>
          </w:p>
        </w:tc>
      </w:tr>
      <w:tr w:rsidR="003D1BA6" w:rsidRPr="00F35A33" w14:paraId="49745141" w14:textId="77777777" w:rsidTr="003679B4">
        <w:trPr>
          <w:trHeight w:val="288"/>
        </w:trPr>
        <w:tc>
          <w:tcPr>
            <w:tcW w:w="5000" w:type="pct"/>
            <w:hideMark/>
          </w:tcPr>
          <w:p w14:paraId="5FE403D8" w14:textId="77777777" w:rsidR="003D1BA6" w:rsidRPr="00F35A33" w:rsidRDefault="003D1BA6" w:rsidP="003D1BA6">
            <w:pPr>
              <w:spacing w:before="0" w:after="0"/>
              <w:rPr>
                <w:color w:val="000000"/>
                <w:sz w:val="20"/>
              </w:rPr>
            </w:pPr>
            <w:r w:rsidRPr="00F35A33">
              <w:rPr>
                <w:color w:val="000000"/>
                <w:sz w:val="20"/>
              </w:rPr>
              <w:t>Date of Mult Tumors, Date of DX (CCCR)</w:t>
            </w:r>
          </w:p>
        </w:tc>
      </w:tr>
      <w:tr w:rsidR="003D1BA6" w:rsidRPr="00F35A33" w14:paraId="4ACBE60F" w14:textId="77777777" w:rsidTr="003679B4">
        <w:trPr>
          <w:trHeight w:val="288"/>
        </w:trPr>
        <w:tc>
          <w:tcPr>
            <w:tcW w:w="5000" w:type="pct"/>
            <w:hideMark/>
          </w:tcPr>
          <w:p w14:paraId="0E5E1803" w14:textId="77777777" w:rsidR="003D1BA6" w:rsidRPr="00F35A33" w:rsidRDefault="003D1BA6" w:rsidP="003D1BA6">
            <w:pPr>
              <w:spacing w:before="0" w:after="0"/>
              <w:rPr>
                <w:color w:val="000000"/>
                <w:sz w:val="20"/>
              </w:rPr>
            </w:pPr>
            <w:r w:rsidRPr="00F35A33">
              <w:rPr>
                <w:color w:val="000000"/>
                <w:sz w:val="20"/>
              </w:rPr>
              <w:t>Date of Mult Tumors, Date of DX (SEER IF165)</w:t>
            </w:r>
          </w:p>
        </w:tc>
      </w:tr>
      <w:tr w:rsidR="003D1BA6" w:rsidRPr="00F35A33" w14:paraId="09E7B6CB" w14:textId="77777777" w:rsidTr="003679B4">
        <w:trPr>
          <w:trHeight w:val="288"/>
        </w:trPr>
        <w:tc>
          <w:tcPr>
            <w:tcW w:w="5000" w:type="pct"/>
            <w:hideMark/>
          </w:tcPr>
          <w:p w14:paraId="0B45A56B" w14:textId="77777777" w:rsidR="003D1BA6" w:rsidRPr="00F35A33" w:rsidRDefault="003D1BA6" w:rsidP="003D1BA6">
            <w:pPr>
              <w:spacing w:before="0" w:after="0"/>
              <w:rPr>
                <w:color w:val="000000"/>
                <w:sz w:val="20"/>
              </w:rPr>
            </w:pPr>
            <w:r w:rsidRPr="00F35A33">
              <w:rPr>
                <w:color w:val="000000"/>
                <w:sz w:val="20"/>
              </w:rPr>
              <w:t>Date Tumor Record Availbl (NAACCR DATEEDIT)</w:t>
            </w:r>
          </w:p>
        </w:tc>
      </w:tr>
      <w:tr w:rsidR="003D1BA6" w:rsidRPr="00F35A33" w14:paraId="00C57AFB" w14:textId="77777777" w:rsidTr="003679B4">
        <w:trPr>
          <w:trHeight w:val="288"/>
        </w:trPr>
        <w:tc>
          <w:tcPr>
            <w:tcW w:w="5000" w:type="pct"/>
            <w:hideMark/>
          </w:tcPr>
          <w:p w14:paraId="195C30B6" w14:textId="77777777" w:rsidR="003D1BA6" w:rsidRPr="00F35A33" w:rsidRDefault="003D1BA6" w:rsidP="003D1BA6">
            <w:pPr>
              <w:spacing w:before="0" w:after="0"/>
              <w:rPr>
                <w:color w:val="000000"/>
                <w:sz w:val="20"/>
              </w:rPr>
            </w:pPr>
            <w:r w:rsidRPr="00F35A33">
              <w:rPr>
                <w:color w:val="000000"/>
                <w:sz w:val="20"/>
              </w:rPr>
              <w:t>DC State File Number, Vital Status (NAACCR)</w:t>
            </w:r>
          </w:p>
        </w:tc>
      </w:tr>
      <w:tr w:rsidR="003D1BA6" w:rsidRPr="00F35A33" w14:paraId="6001A3DA" w14:textId="77777777" w:rsidTr="003679B4">
        <w:trPr>
          <w:trHeight w:val="288"/>
        </w:trPr>
        <w:tc>
          <w:tcPr>
            <w:tcW w:w="5000" w:type="pct"/>
            <w:hideMark/>
          </w:tcPr>
          <w:p w14:paraId="330B9FE3" w14:textId="77777777" w:rsidR="003D1BA6" w:rsidRPr="00F35A33" w:rsidRDefault="003D1BA6" w:rsidP="003D1BA6">
            <w:pPr>
              <w:spacing w:before="0" w:after="0"/>
              <w:rPr>
                <w:color w:val="000000"/>
                <w:sz w:val="20"/>
              </w:rPr>
            </w:pPr>
            <w:r w:rsidRPr="00F35A33">
              <w:rPr>
                <w:color w:val="000000"/>
                <w:sz w:val="20"/>
              </w:rPr>
              <w:t>Death Certificate Only, RX (NPCR)</w:t>
            </w:r>
          </w:p>
        </w:tc>
      </w:tr>
      <w:tr w:rsidR="003D1BA6" w:rsidRPr="00F35A33" w14:paraId="71781582" w14:textId="77777777" w:rsidTr="003679B4">
        <w:trPr>
          <w:trHeight w:val="288"/>
        </w:trPr>
        <w:tc>
          <w:tcPr>
            <w:tcW w:w="5000" w:type="pct"/>
            <w:hideMark/>
          </w:tcPr>
          <w:p w14:paraId="39F7C61D" w14:textId="77777777" w:rsidR="003D1BA6" w:rsidRPr="00F35A33" w:rsidRDefault="003D1BA6" w:rsidP="003D1BA6">
            <w:pPr>
              <w:spacing w:before="0" w:after="0"/>
              <w:rPr>
                <w:color w:val="000000"/>
                <w:sz w:val="20"/>
              </w:rPr>
            </w:pPr>
            <w:r w:rsidRPr="00F35A33">
              <w:rPr>
                <w:color w:val="000000"/>
                <w:sz w:val="20"/>
              </w:rPr>
              <w:t>Derived AJCC-6 M (CS)</w:t>
            </w:r>
          </w:p>
        </w:tc>
      </w:tr>
      <w:tr w:rsidR="003D1BA6" w:rsidRPr="00F35A33" w14:paraId="2ECADE2E" w14:textId="77777777" w:rsidTr="003679B4">
        <w:trPr>
          <w:trHeight w:val="288"/>
        </w:trPr>
        <w:tc>
          <w:tcPr>
            <w:tcW w:w="5000" w:type="pct"/>
            <w:hideMark/>
          </w:tcPr>
          <w:p w14:paraId="26DE074D" w14:textId="77777777" w:rsidR="003D1BA6" w:rsidRPr="00F35A33" w:rsidRDefault="003D1BA6" w:rsidP="003D1BA6">
            <w:pPr>
              <w:spacing w:before="0" w:after="0"/>
              <w:rPr>
                <w:color w:val="000000"/>
                <w:sz w:val="20"/>
              </w:rPr>
            </w:pPr>
            <w:r w:rsidRPr="00F35A33">
              <w:rPr>
                <w:color w:val="000000"/>
                <w:sz w:val="20"/>
              </w:rPr>
              <w:t>Derived AJCC-6 M Descriptor (CS)</w:t>
            </w:r>
          </w:p>
        </w:tc>
      </w:tr>
      <w:tr w:rsidR="003D1BA6" w:rsidRPr="00F35A33" w14:paraId="0199CA77" w14:textId="77777777" w:rsidTr="003679B4">
        <w:trPr>
          <w:trHeight w:val="288"/>
        </w:trPr>
        <w:tc>
          <w:tcPr>
            <w:tcW w:w="5000" w:type="pct"/>
            <w:hideMark/>
          </w:tcPr>
          <w:p w14:paraId="37BA4FF2" w14:textId="77777777" w:rsidR="003D1BA6" w:rsidRPr="00F35A33" w:rsidRDefault="003D1BA6" w:rsidP="003D1BA6">
            <w:pPr>
              <w:spacing w:before="0" w:after="0"/>
              <w:rPr>
                <w:color w:val="000000"/>
                <w:sz w:val="20"/>
              </w:rPr>
            </w:pPr>
            <w:r w:rsidRPr="00F35A33">
              <w:rPr>
                <w:color w:val="000000"/>
                <w:sz w:val="20"/>
              </w:rPr>
              <w:t>Derived AJCC-6 N (CS)</w:t>
            </w:r>
          </w:p>
        </w:tc>
      </w:tr>
      <w:tr w:rsidR="003D1BA6" w:rsidRPr="00F35A33" w14:paraId="7C9C3297" w14:textId="77777777" w:rsidTr="003679B4">
        <w:trPr>
          <w:trHeight w:val="288"/>
        </w:trPr>
        <w:tc>
          <w:tcPr>
            <w:tcW w:w="5000" w:type="pct"/>
            <w:hideMark/>
          </w:tcPr>
          <w:p w14:paraId="03F8D8A7" w14:textId="77777777" w:rsidR="003D1BA6" w:rsidRPr="00F35A33" w:rsidRDefault="003D1BA6" w:rsidP="003D1BA6">
            <w:pPr>
              <w:spacing w:before="0" w:after="0"/>
              <w:rPr>
                <w:color w:val="000000"/>
                <w:sz w:val="20"/>
              </w:rPr>
            </w:pPr>
            <w:r w:rsidRPr="00F35A33">
              <w:rPr>
                <w:color w:val="000000"/>
                <w:sz w:val="20"/>
              </w:rPr>
              <w:t>Derived AJCC-6 N Descriptor (CS)</w:t>
            </w:r>
          </w:p>
        </w:tc>
      </w:tr>
      <w:tr w:rsidR="003D1BA6" w:rsidRPr="00F35A33" w14:paraId="3777C673" w14:textId="77777777" w:rsidTr="003679B4">
        <w:trPr>
          <w:trHeight w:val="288"/>
        </w:trPr>
        <w:tc>
          <w:tcPr>
            <w:tcW w:w="5000" w:type="pct"/>
            <w:hideMark/>
          </w:tcPr>
          <w:p w14:paraId="0F4DD1D6" w14:textId="77777777" w:rsidR="003D1BA6" w:rsidRPr="00F35A33" w:rsidRDefault="003D1BA6" w:rsidP="003D1BA6">
            <w:pPr>
              <w:spacing w:before="0" w:after="0"/>
              <w:rPr>
                <w:color w:val="000000"/>
                <w:sz w:val="20"/>
              </w:rPr>
            </w:pPr>
            <w:r w:rsidRPr="00F35A33">
              <w:rPr>
                <w:color w:val="000000"/>
                <w:sz w:val="20"/>
              </w:rPr>
              <w:t>Derived AJCC-6 Stage Group (CS)</w:t>
            </w:r>
          </w:p>
        </w:tc>
      </w:tr>
      <w:tr w:rsidR="003D1BA6" w:rsidRPr="00F35A33" w14:paraId="1F6E8153" w14:textId="77777777" w:rsidTr="003679B4">
        <w:trPr>
          <w:trHeight w:val="288"/>
        </w:trPr>
        <w:tc>
          <w:tcPr>
            <w:tcW w:w="5000" w:type="pct"/>
            <w:hideMark/>
          </w:tcPr>
          <w:p w14:paraId="0904FD1A" w14:textId="77777777" w:rsidR="003D1BA6" w:rsidRPr="00F35A33" w:rsidRDefault="003D1BA6" w:rsidP="003D1BA6">
            <w:pPr>
              <w:spacing w:before="0" w:after="0"/>
              <w:rPr>
                <w:color w:val="000000"/>
                <w:sz w:val="20"/>
              </w:rPr>
            </w:pPr>
            <w:r w:rsidRPr="00F35A33">
              <w:rPr>
                <w:color w:val="000000"/>
                <w:sz w:val="20"/>
              </w:rPr>
              <w:t>Derived AJCC-6 T (CS)</w:t>
            </w:r>
          </w:p>
        </w:tc>
      </w:tr>
      <w:tr w:rsidR="003D1BA6" w:rsidRPr="00F35A33" w14:paraId="32647C0C" w14:textId="77777777" w:rsidTr="003679B4">
        <w:trPr>
          <w:trHeight w:val="288"/>
        </w:trPr>
        <w:tc>
          <w:tcPr>
            <w:tcW w:w="5000" w:type="pct"/>
            <w:hideMark/>
          </w:tcPr>
          <w:p w14:paraId="6D640D70" w14:textId="77777777" w:rsidR="003D1BA6" w:rsidRPr="00F35A33" w:rsidRDefault="003D1BA6" w:rsidP="003D1BA6">
            <w:pPr>
              <w:spacing w:before="0" w:after="0"/>
              <w:rPr>
                <w:color w:val="000000"/>
                <w:sz w:val="20"/>
              </w:rPr>
            </w:pPr>
            <w:r w:rsidRPr="00F35A33">
              <w:rPr>
                <w:color w:val="000000"/>
                <w:sz w:val="20"/>
              </w:rPr>
              <w:t>Derived AJCC-6 T Descriptor (CS)</w:t>
            </w:r>
          </w:p>
        </w:tc>
      </w:tr>
      <w:tr w:rsidR="003D1BA6" w:rsidRPr="00F35A33" w14:paraId="5E4E7949" w14:textId="77777777" w:rsidTr="003679B4">
        <w:trPr>
          <w:trHeight w:val="288"/>
        </w:trPr>
        <w:tc>
          <w:tcPr>
            <w:tcW w:w="5000" w:type="pct"/>
            <w:hideMark/>
          </w:tcPr>
          <w:p w14:paraId="53F7A3A9" w14:textId="77777777" w:rsidR="003D1BA6" w:rsidRPr="00F35A33" w:rsidRDefault="003D1BA6" w:rsidP="003D1BA6">
            <w:pPr>
              <w:spacing w:before="0" w:after="0"/>
              <w:rPr>
                <w:color w:val="000000"/>
                <w:sz w:val="20"/>
              </w:rPr>
            </w:pPr>
            <w:r w:rsidRPr="00F35A33">
              <w:rPr>
                <w:color w:val="000000"/>
                <w:sz w:val="20"/>
              </w:rPr>
              <w:t>Derived AJCC-7 M (CS)</w:t>
            </w:r>
          </w:p>
        </w:tc>
      </w:tr>
      <w:tr w:rsidR="003D1BA6" w:rsidRPr="00F35A33" w14:paraId="416FC743" w14:textId="77777777" w:rsidTr="003679B4">
        <w:trPr>
          <w:trHeight w:val="288"/>
        </w:trPr>
        <w:tc>
          <w:tcPr>
            <w:tcW w:w="5000" w:type="pct"/>
            <w:hideMark/>
          </w:tcPr>
          <w:p w14:paraId="038FDF22" w14:textId="77777777" w:rsidR="003D1BA6" w:rsidRPr="00F35A33" w:rsidRDefault="003D1BA6" w:rsidP="003D1BA6">
            <w:pPr>
              <w:spacing w:before="0" w:after="0"/>
              <w:rPr>
                <w:color w:val="000000"/>
                <w:sz w:val="20"/>
              </w:rPr>
            </w:pPr>
            <w:r w:rsidRPr="00F35A33">
              <w:rPr>
                <w:color w:val="000000"/>
                <w:sz w:val="20"/>
              </w:rPr>
              <w:t>Derived AJCC-7 M Descriptor (CS)</w:t>
            </w:r>
          </w:p>
        </w:tc>
      </w:tr>
      <w:tr w:rsidR="003D1BA6" w:rsidRPr="00F35A33" w14:paraId="34B4AE5F" w14:textId="77777777" w:rsidTr="003679B4">
        <w:trPr>
          <w:trHeight w:val="288"/>
        </w:trPr>
        <w:tc>
          <w:tcPr>
            <w:tcW w:w="5000" w:type="pct"/>
            <w:hideMark/>
          </w:tcPr>
          <w:p w14:paraId="783C19BF" w14:textId="77777777" w:rsidR="003D1BA6" w:rsidRPr="00F35A33" w:rsidRDefault="003D1BA6" w:rsidP="003D1BA6">
            <w:pPr>
              <w:spacing w:before="0" w:after="0"/>
              <w:rPr>
                <w:color w:val="000000"/>
                <w:sz w:val="20"/>
              </w:rPr>
            </w:pPr>
            <w:r w:rsidRPr="00F35A33">
              <w:rPr>
                <w:color w:val="000000"/>
                <w:sz w:val="20"/>
              </w:rPr>
              <w:t>Derived AJCC-7 N (CS)</w:t>
            </w:r>
          </w:p>
        </w:tc>
      </w:tr>
      <w:tr w:rsidR="003D1BA6" w:rsidRPr="00F35A33" w14:paraId="0FDE7D83" w14:textId="77777777" w:rsidTr="003679B4">
        <w:trPr>
          <w:trHeight w:val="288"/>
        </w:trPr>
        <w:tc>
          <w:tcPr>
            <w:tcW w:w="5000" w:type="pct"/>
            <w:hideMark/>
          </w:tcPr>
          <w:p w14:paraId="12924144" w14:textId="77777777" w:rsidR="003D1BA6" w:rsidRPr="00F35A33" w:rsidRDefault="003D1BA6" w:rsidP="003D1BA6">
            <w:pPr>
              <w:spacing w:before="0" w:after="0"/>
              <w:rPr>
                <w:color w:val="000000"/>
                <w:sz w:val="20"/>
              </w:rPr>
            </w:pPr>
            <w:r w:rsidRPr="00F35A33">
              <w:rPr>
                <w:color w:val="000000"/>
                <w:sz w:val="20"/>
              </w:rPr>
              <w:t>Derived AJCC-7 N Descript (CS)</w:t>
            </w:r>
          </w:p>
        </w:tc>
      </w:tr>
      <w:tr w:rsidR="003D1BA6" w:rsidRPr="00F35A33" w14:paraId="3CBEAB59" w14:textId="77777777" w:rsidTr="003679B4">
        <w:trPr>
          <w:trHeight w:val="288"/>
        </w:trPr>
        <w:tc>
          <w:tcPr>
            <w:tcW w:w="5000" w:type="pct"/>
            <w:hideMark/>
          </w:tcPr>
          <w:p w14:paraId="6581B9B8" w14:textId="77777777" w:rsidR="003D1BA6" w:rsidRPr="00F35A33" w:rsidRDefault="003D1BA6" w:rsidP="003D1BA6">
            <w:pPr>
              <w:spacing w:before="0" w:after="0"/>
              <w:rPr>
                <w:color w:val="000000"/>
                <w:sz w:val="20"/>
              </w:rPr>
            </w:pPr>
            <w:r w:rsidRPr="00F35A33">
              <w:rPr>
                <w:color w:val="000000"/>
                <w:sz w:val="20"/>
              </w:rPr>
              <w:t>Derived AJCC-7 Stage Group (CS)</w:t>
            </w:r>
          </w:p>
        </w:tc>
      </w:tr>
      <w:tr w:rsidR="003D1BA6" w:rsidRPr="00F35A33" w14:paraId="62EC0E2C" w14:textId="77777777" w:rsidTr="003679B4">
        <w:trPr>
          <w:trHeight w:val="288"/>
        </w:trPr>
        <w:tc>
          <w:tcPr>
            <w:tcW w:w="5000" w:type="pct"/>
            <w:hideMark/>
          </w:tcPr>
          <w:p w14:paraId="79C0578F" w14:textId="77777777" w:rsidR="003D1BA6" w:rsidRPr="00F35A33" w:rsidRDefault="003D1BA6" w:rsidP="003D1BA6">
            <w:pPr>
              <w:spacing w:before="0" w:after="0"/>
              <w:rPr>
                <w:color w:val="000000"/>
                <w:sz w:val="20"/>
              </w:rPr>
            </w:pPr>
            <w:r w:rsidRPr="00F35A33">
              <w:rPr>
                <w:color w:val="000000"/>
                <w:sz w:val="20"/>
              </w:rPr>
              <w:t>Derived AJCC-7 T (CS)</w:t>
            </w:r>
          </w:p>
        </w:tc>
      </w:tr>
      <w:tr w:rsidR="003D1BA6" w:rsidRPr="00F35A33" w14:paraId="3775FDE9" w14:textId="77777777" w:rsidTr="003679B4">
        <w:trPr>
          <w:trHeight w:val="288"/>
        </w:trPr>
        <w:tc>
          <w:tcPr>
            <w:tcW w:w="5000" w:type="pct"/>
            <w:hideMark/>
          </w:tcPr>
          <w:p w14:paraId="14E88654" w14:textId="77777777" w:rsidR="003D1BA6" w:rsidRPr="00F35A33" w:rsidRDefault="003D1BA6" w:rsidP="003D1BA6">
            <w:pPr>
              <w:spacing w:before="0" w:after="0"/>
              <w:rPr>
                <w:color w:val="000000"/>
                <w:sz w:val="20"/>
              </w:rPr>
            </w:pPr>
            <w:r w:rsidRPr="00F35A33">
              <w:rPr>
                <w:color w:val="000000"/>
                <w:sz w:val="20"/>
              </w:rPr>
              <w:t>Derived AJCC-7 T Descript (CS)</w:t>
            </w:r>
          </w:p>
        </w:tc>
      </w:tr>
      <w:tr w:rsidR="003D1BA6" w:rsidRPr="00F35A33" w14:paraId="7DC776AA" w14:textId="77777777" w:rsidTr="003679B4">
        <w:trPr>
          <w:trHeight w:val="288"/>
        </w:trPr>
        <w:tc>
          <w:tcPr>
            <w:tcW w:w="5000" w:type="pct"/>
            <w:hideMark/>
          </w:tcPr>
          <w:p w14:paraId="449AB2BB" w14:textId="77777777" w:rsidR="003D1BA6" w:rsidRPr="00F35A33" w:rsidRDefault="003D1BA6" w:rsidP="003D1BA6">
            <w:pPr>
              <w:spacing w:before="0" w:after="0"/>
              <w:rPr>
                <w:color w:val="000000"/>
                <w:sz w:val="20"/>
              </w:rPr>
            </w:pPr>
            <w:r w:rsidRPr="00F35A33">
              <w:rPr>
                <w:color w:val="000000"/>
                <w:sz w:val="20"/>
              </w:rPr>
              <w:t>Derived AJCC--Flag (CS)</w:t>
            </w:r>
          </w:p>
        </w:tc>
      </w:tr>
      <w:tr w:rsidR="003D1BA6" w:rsidRPr="00F35A33" w14:paraId="38CD6D4B" w14:textId="77777777" w:rsidTr="003679B4">
        <w:trPr>
          <w:trHeight w:val="288"/>
        </w:trPr>
        <w:tc>
          <w:tcPr>
            <w:tcW w:w="5000" w:type="pct"/>
            <w:hideMark/>
          </w:tcPr>
          <w:p w14:paraId="68204394" w14:textId="77777777" w:rsidR="003D1BA6" w:rsidRPr="00F35A33" w:rsidRDefault="003D1BA6" w:rsidP="003D1BA6">
            <w:pPr>
              <w:spacing w:before="0" w:after="0"/>
              <w:rPr>
                <w:color w:val="000000"/>
                <w:sz w:val="20"/>
              </w:rPr>
            </w:pPr>
            <w:r w:rsidRPr="00F35A33">
              <w:rPr>
                <w:color w:val="000000"/>
                <w:sz w:val="20"/>
              </w:rPr>
              <w:t>Derived AJCC--Flag, Derived AJCC (COC)</w:t>
            </w:r>
          </w:p>
        </w:tc>
      </w:tr>
      <w:tr w:rsidR="003D1BA6" w:rsidRPr="00F35A33" w14:paraId="187A5625" w14:textId="77777777" w:rsidTr="003679B4">
        <w:trPr>
          <w:trHeight w:val="288"/>
        </w:trPr>
        <w:tc>
          <w:tcPr>
            <w:tcW w:w="5000" w:type="pct"/>
            <w:hideMark/>
          </w:tcPr>
          <w:p w14:paraId="3BE698A2" w14:textId="77777777" w:rsidR="003D1BA6" w:rsidRPr="00F35A33" w:rsidRDefault="003D1BA6" w:rsidP="003D1BA6">
            <w:pPr>
              <w:spacing w:before="0" w:after="0"/>
              <w:rPr>
                <w:color w:val="000000"/>
                <w:sz w:val="20"/>
              </w:rPr>
            </w:pPr>
            <w:r w:rsidRPr="00F35A33">
              <w:rPr>
                <w:color w:val="000000"/>
                <w:sz w:val="20"/>
              </w:rPr>
              <w:t>Derived AJCC--Flag, Derived AJCC (SEER)</w:t>
            </w:r>
          </w:p>
        </w:tc>
      </w:tr>
      <w:tr w:rsidR="003D1BA6" w:rsidRPr="00F35A33" w14:paraId="5D13CC90" w14:textId="77777777" w:rsidTr="003679B4">
        <w:trPr>
          <w:trHeight w:val="288"/>
        </w:trPr>
        <w:tc>
          <w:tcPr>
            <w:tcW w:w="5000" w:type="pct"/>
            <w:hideMark/>
          </w:tcPr>
          <w:p w14:paraId="2847945F" w14:textId="77777777" w:rsidR="003D1BA6" w:rsidRPr="00F35A33" w:rsidRDefault="003D1BA6" w:rsidP="003D1BA6">
            <w:pPr>
              <w:spacing w:before="0" w:after="0"/>
              <w:rPr>
                <w:color w:val="000000"/>
                <w:sz w:val="20"/>
              </w:rPr>
            </w:pPr>
            <w:r w:rsidRPr="00F35A33">
              <w:rPr>
                <w:color w:val="000000"/>
                <w:sz w:val="20"/>
              </w:rPr>
              <w:t>Derived Items, Date of DX (CCCR)</w:t>
            </w:r>
          </w:p>
        </w:tc>
      </w:tr>
      <w:tr w:rsidR="003D1BA6" w:rsidRPr="00F35A33" w14:paraId="7B2953A7" w14:textId="77777777" w:rsidTr="003679B4">
        <w:trPr>
          <w:trHeight w:val="288"/>
        </w:trPr>
        <w:tc>
          <w:tcPr>
            <w:tcW w:w="5000" w:type="pct"/>
            <w:hideMark/>
          </w:tcPr>
          <w:p w14:paraId="5B9B9829" w14:textId="77777777" w:rsidR="003D1BA6" w:rsidRPr="00F35A33" w:rsidRDefault="003D1BA6" w:rsidP="003D1BA6">
            <w:pPr>
              <w:spacing w:before="0" w:after="0"/>
              <w:rPr>
                <w:color w:val="000000"/>
                <w:sz w:val="20"/>
              </w:rPr>
            </w:pPr>
            <w:r w:rsidRPr="00F35A33">
              <w:rPr>
                <w:color w:val="000000"/>
                <w:sz w:val="20"/>
              </w:rPr>
              <w:t>Derived Items, Date of DX (COC)</w:t>
            </w:r>
          </w:p>
        </w:tc>
      </w:tr>
      <w:tr w:rsidR="003D1BA6" w:rsidRPr="00F35A33" w14:paraId="3F08FC48" w14:textId="77777777" w:rsidTr="003679B4">
        <w:trPr>
          <w:trHeight w:val="288"/>
        </w:trPr>
        <w:tc>
          <w:tcPr>
            <w:tcW w:w="5000" w:type="pct"/>
            <w:hideMark/>
          </w:tcPr>
          <w:p w14:paraId="7B7B2A0C" w14:textId="77777777" w:rsidR="003D1BA6" w:rsidRPr="00F35A33" w:rsidRDefault="003D1BA6" w:rsidP="003D1BA6">
            <w:pPr>
              <w:spacing w:before="0" w:after="0"/>
              <w:rPr>
                <w:color w:val="000000"/>
                <w:sz w:val="20"/>
              </w:rPr>
            </w:pPr>
            <w:r w:rsidRPr="00F35A33">
              <w:rPr>
                <w:color w:val="000000"/>
                <w:sz w:val="20"/>
              </w:rPr>
              <w:t>Derived Items, Date of DX (NPCR)</w:t>
            </w:r>
          </w:p>
        </w:tc>
      </w:tr>
      <w:tr w:rsidR="003D1BA6" w:rsidRPr="00F35A33" w14:paraId="16073E7D" w14:textId="77777777" w:rsidTr="003679B4">
        <w:trPr>
          <w:trHeight w:val="288"/>
        </w:trPr>
        <w:tc>
          <w:tcPr>
            <w:tcW w:w="5000" w:type="pct"/>
            <w:hideMark/>
          </w:tcPr>
          <w:p w14:paraId="56C31B9D" w14:textId="77777777" w:rsidR="003D1BA6" w:rsidRPr="00F35A33" w:rsidRDefault="003D1BA6" w:rsidP="003D1BA6">
            <w:pPr>
              <w:spacing w:before="0" w:after="0"/>
              <w:rPr>
                <w:color w:val="000000"/>
                <w:sz w:val="20"/>
              </w:rPr>
            </w:pPr>
            <w:r w:rsidRPr="00F35A33">
              <w:rPr>
                <w:color w:val="000000"/>
                <w:sz w:val="20"/>
              </w:rPr>
              <w:t>Derived Items, Date of DX (SEER)</w:t>
            </w:r>
          </w:p>
        </w:tc>
      </w:tr>
      <w:tr w:rsidR="003D1BA6" w:rsidRPr="00F35A33" w14:paraId="07942C6F" w14:textId="77777777" w:rsidTr="003679B4">
        <w:trPr>
          <w:trHeight w:val="288"/>
        </w:trPr>
        <w:tc>
          <w:tcPr>
            <w:tcW w:w="5000" w:type="pct"/>
            <w:hideMark/>
          </w:tcPr>
          <w:p w14:paraId="2EF4FCD4" w14:textId="77777777" w:rsidR="003D1BA6" w:rsidRPr="00F35A33" w:rsidRDefault="003D1BA6" w:rsidP="003D1BA6">
            <w:pPr>
              <w:spacing w:before="0" w:after="0"/>
              <w:rPr>
                <w:color w:val="000000"/>
                <w:sz w:val="20"/>
              </w:rPr>
            </w:pPr>
            <w:r w:rsidRPr="00F35A33">
              <w:rPr>
                <w:color w:val="000000"/>
                <w:sz w:val="20"/>
              </w:rPr>
              <w:t>Derived Items, DX Pre-2004 (CS)</w:t>
            </w:r>
          </w:p>
        </w:tc>
      </w:tr>
      <w:tr w:rsidR="003D1BA6" w:rsidRPr="00F35A33" w14:paraId="78F99186" w14:textId="77777777" w:rsidTr="003679B4">
        <w:trPr>
          <w:trHeight w:val="288"/>
        </w:trPr>
        <w:tc>
          <w:tcPr>
            <w:tcW w:w="5000" w:type="pct"/>
            <w:hideMark/>
          </w:tcPr>
          <w:p w14:paraId="5A794283" w14:textId="77777777" w:rsidR="003D1BA6" w:rsidRPr="00F35A33" w:rsidRDefault="003D1BA6" w:rsidP="003D1BA6">
            <w:pPr>
              <w:spacing w:before="0" w:after="0"/>
              <w:rPr>
                <w:color w:val="000000"/>
                <w:sz w:val="20"/>
              </w:rPr>
            </w:pPr>
            <w:r w:rsidRPr="00F35A33">
              <w:rPr>
                <w:color w:val="000000"/>
                <w:sz w:val="20"/>
              </w:rPr>
              <w:t>Derived SS1977 (CS)</w:t>
            </w:r>
          </w:p>
        </w:tc>
      </w:tr>
      <w:tr w:rsidR="003D1BA6" w:rsidRPr="00F35A33" w14:paraId="499B1350" w14:textId="77777777" w:rsidTr="003679B4">
        <w:trPr>
          <w:trHeight w:val="288"/>
        </w:trPr>
        <w:tc>
          <w:tcPr>
            <w:tcW w:w="5000" w:type="pct"/>
            <w:hideMark/>
          </w:tcPr>
          <w:p w14:paraId="1950BE23" w14:textId="77777777" w:rsidR="003D1BA6" w:rsidRPr="00F35A33" w:rsidRDefault="003D1BA6" w:rsidP="003D1BA6">
            <w:pPr>
              <w:spacing w:before="0" w:after="0"/>
              <w:rPr>
                <w:color w:val="000000"/>
                <w:sz w:val="20"/>
              </w:rPr>
            </w:pPr>
            <w:r w:rsidRPr="00F35A33">
              <w:rPr>
                <w:color w:val="000000"/>
                <w:sz w:val="20"/>
              </w:rPr>
              <w:t>Derived SS1977--Flag (CS)</w:t>
            </w:r>
          </w:p>
        </w:tc>
      </w:tr>
      <w:tr w:rsidR="003D1BA6" w:rsidRPr="00F35A33" w14:paraId="1ADE54C5" w14:textId="77777777" w:rsidTr="003679B4">
        <w:trPr>
          <w:trHeight w:val="288"/>
        </w:trPr>
        <w:tc>
          <w:tcPr>
            <w:tcW w:w="5000" w:type="pct"/>
            <w:hideMark/>
          </w:tcPr>
          <w:p w14:paraId="5D40D2A8" w14:textId="77777777" w:rsidR="003D1BA6" w:rsidRPr="00F35A33" w:rsidRDefault="003D1BA6" w:rsidP="003D1BA6">
            <w:pPr>
              <w:spacing w:before="0" w:after="0"/>
              <w:rPr>
                <w:color w:val="000000"/>
                <w:sz w:val="20"/>
              </w:rPr>
            </w:pPr>
            <w:r w:rsidRPr="00F35A33">
              <w:rPr>
                <w:color w:val="000000"/>
                <w:sz w:val="20"/>
              </w:rPr>
              <w:t>Derived SS1977--Flag, Derived SS1977 (CS)</w:t>
            </w:r>
          </w:p>
        </w:tc>
      </w:tr>
      <w:tr w:rsidR="003D1BA6" w:rsidRPr="00F35A33" w14:paraId="27C53148" w14:textId="77777777" w:rsidTr="003679B4">
        <w:trPr>
          <w:trHeight w:val="288"/>
        </w:trPr>
        <w:tc>
          <w:tcPr>
            <w:tcW w:w="5000" w:type="pct"/>
            <w:hideMark/>
          </w:tcPr>
          <w:p w14:paraId="5E66C5F5" w14:textId="77777777" w:rsidR="003D1BA6" w:rsidRPr="00F35A33" w:rsidRDefault="003D1BA6" w:rsidP="003D1BA6">
            <w:pPr>
              <w:spacing w:before="0" w:after="0"/>
              <w:rPr>
                <w:color w:val="000000"/>
                <w:sz w:val="20"/>
              </w:rPr>
            </w:pPr>
            <w:r w:rsidRPr="00F35A33">
              <w:rPr>
                <w:color w:val="000000"/>
                <w:sz w:val="20"/>
              </w:rPr>
              <w:t>Derived SS2000 (CS)</w:t>
            </w:r>
          </w:p>
        </w:tc>
      </w:tr>
      <w:tr w:rsidR="003D1BA6" w:rsidRPr="00F35A33" w14:paraId="4E69CCF2" w14:textId="77777777" w:rsidTr="003679B4">
        <w:trPr>
          <w:trHeight w:val="288"/>
        </w:trPr>
        <w:tc>
          <w:tcPr>
            <w:tcW w:w="5000" w:type="pct"/>
            <w:hideMark/>
          </w:tcPr>
          <w:p w14:paraId="53005280" w14:textId="77777777" w:rsidR="003D1BA6" w:rsidRPr="00F35A33" w:rsidRDefault="003D1BA6" w:rsidP="003D1BA6">
            <w:pPr>
              <w:spacing w:before="0" w:after="0"/>
              <w:rPr>
                <w:color w:val="000000"/>
                <w:sz w:val="20"/>
              </w:rPr>
            </w:pPr>
            <w:r w:rsidRPr="00F35A33">
              <w:rPr>
                <w:color w:val="000000"/>
                <w:sz w:val="20"/>
              </w:rPr>
              <w:t>Derived SS2000, Behavior ICDO3 (CS)</w:t>
            </w:r>
          </w:p>
        </w:tc>
      </w:tr>
      <w:tr w:rsidR="003D1BA6" w:rsidRPr="00F35A33" w14:paraId="2550260E" w14:textId="77777777" w:rsidTr="003679B4">
        <w:trPr>
          <w:trHeight w:val="288"/>
        </w:trPr>
        <w:tc>
          <w:tcPr>
            <w:tcW w:w="5000" w:type="pct"/>
            <w:hideMark/>
          </w:tcPr>
          <w:p w14:paraId="4BE82E97" w14:textId="77777777" w:rsidR="003D1BA6" w:rsidRPr="00F35A33" w:rsidRDefault="003D1BA6" w:rsidP="003D1BA6">
            <w:pPr>
              <w:spacing w:before="0" w:after="0"/>
              <w:rPr>
                <w:color w:val="000000"/>
                <w:sz w:val="20"/>
              </w:rPr>
            </w:pPr>
            <w:r w:rsidRPr="00F35A33">
              <w:rPr>
                <w:color w:val="000000"/>
                <w:sz w:val="20"/>
              </w:rPr>
              <w:t>Derived SS2000--Flag (CS)</w:t>
            </w:r>
          </w:p>
        </w:tc>
      </w:tr>
      <w:tr w:rsidR="003D1BA6" w:rsidRPr="00F35A33" w14:paraId="797D7627" w14:textId="77777777" w:rsidTr="003679B4">
        <w:trPr>
          <w:trHeight w:val="288"/>
        </w:trPr>
        <w:tc>
          <w:tcPr>
            <w:tcW w:w="5000" w:type="pct"/>
            <w:hideMark/>
          </w:tcPr>
          <w:p w14:paraId="0ED0C0B4" w14:textId="77777777" w:rsidR="003D1BA6" w:rsidRPr="00F35A33" w:rsidRDefault="003D1BA6" w:rsidP="003D1BA6">
            <w:pPr>
              <w:spacing w:before="0" w:after="0"/>
              <w:rPr>
                <w:color w:val="000000"/>
                <w:sz w:val="20"/>
              </w:rPr>
            </w:pPr>
            <w:r w:rsidRPr="00F35A33">
              <w:rPr>
                <w:color w:val="000000"/>
                <w:sz w:val="20"/>
              </w:rPr>
              <w:t>Derived SS2000--Flag, Derived SS2000 (CS)</w:t>
            </w:r>
          </w:p>
        </w:tc>
      </w:tr>
      <w:tr w:rsidR="003D1BA6" w:rsidRPr="00F35A33" w14:paraId="4C6C37C5" w14:textId="77777777" w:rsidTr="003679B4">
        <w:trPr>
          <w:trHeight w:val="288"/>
        </w:trPr>
        <w:tc>
          <w:tcPr>
            <w:tcW w:w="5000" w:type="pct"/>
            <w:hideMark/>
          </w:tcPr>
          <w:p w14:paraId="5D2AC248" w14:textId="77777777" w:rsidR="003D1BA6" w:rsidRPr="00F35A33" w:rsidRDefault="003D1BA6" w:rsidP="003D1BA6">
            <w:pPr>
              <w:spacing w:before="0" w:after="0"/>
              <w:rPr>
                <w:color w:val="000000"/>
                <w:sz w:val="20"/>
              </w:rPr>
            </w:pPr>
            <w:r w:rsidRPr="00F35A33">
              <w:rPr>
                <w:color w:val="000000"/>
                <w:sz w:val="20"/>
              </w:rPr>
              <w:t>Diagnostic Confirm, Seq Num--Central (SEER IF23)</w:t>
            </w:r>
          </w:p>
        </w:tc>
      </w:tr>
      <w:tr w:rsidR="003D1BA6" w:rsidRPr="00F35A33" w14:paraId="33BCA77A" w14:textId="77777777" w:rsidTr="003679B4">
        <w:trPr>
          <w:trHeight w:val="288"/>
        </w:trPr>
        <w:tc>
          <w:tcPr>
            <w:tcW w:w="5000" w:type="pct"/>
            <w:hideMark/>
          </w:tcPr>
          <w:p w14:paraId="6EA464D1" w14:textId="77777777" w:rsidR="003D1BA6" w:rsidRPr="00F35A33" w:rsidRDefault="003D1BA6" w:rsidP="003D1BA6">
            <w:pPr>
              <w:spacing w:before="0" w:after="0"/>
              <w:rPr>
                <w:color w:val="000000"/>
                <w:sz w:val="20"/>
              </w:rPr>
            </w:pPr>
            <w:r w:rsidRPr="00F35A33">
              <w:rPr>
                <w:color w:val="000000"/>
                <w:sz w:val="20"/>
              </w:rPr>
              <w:t>Diagnostic Confirm, Seq Num--Hosp (COC)</w:t>
            </w:r>
          </w:p>
        </w:tc>
      </w:tr>
      <w:tr w:rsidR="003D1BA6" w:rsidRPr="00F35A33" w14:paraId="142EABB1" w14:textId="77777777" w:rsidTr="003679B4">
        <w:trPr>
          <w:trHeight w:val="288"/>
        </w:trPr>
        <w:tc>
          <w:tcPr>
            <w:tcW w:w="5000" w:type="pct"/>
            <w:hideMark/>
          </w:tcPr>
          <w:p w14:paraId="6771CF68" w14:textId="77777777" w:rsidR="003D1BA6" w:rsidRPr="00F35A33" w:rsidRDefault="003D1BA6" w:rsidP="003D1BA6">
            <w:pPr>
              <w:spacing w:before="0" w:after="0"/>
              <w:rPr>
                <w:color w:val="000000"/>
                <w:sz w:val="20"/>
              </w:rPr>
            </w:pPr>
            <w:r w:rsidRPr="00F35A33">
              <w:rPr>
                <w:color w:val="000000"/>
                <w:sz w:val="20"/>
              </w:rPr>
              <w:t>Diagnostic Confirmation (SEER DXCONF)</w:t>
            </w:r>
          </w:p>
        </w:tc>
      </w:tr>
      <w:tr w:rsidR="003D1BA6" w:rsidRPr="00F35A33" w14:paraId="2B6AAB7C" w14:textId="77777777" w:rsidTr="003679B4">
        <w:trPr>
          <w:trHeight w:val="288"/>
        </w:trPr>
        <w:tc>
          <w:tcPr>
            <w:tcW w:w="5000" w:type="pct"/>
            <w:hideMark/>
          </w:tcPr>
          <w:p w14:paraId="5D7D4FC9" w14:textId="77777777" w:rsidR="003D1BA6" w:rsidRPr="00F35A33" w:rsidRDefault="003D1BA6" w:rsidP="003D1BA6">
            <w:pPr>
              <w:spacing w:before="0" w:after="0"/>
              <w:rPr>
                <w:color w:val="000000"/>
                <w:sz w:val="20"/>
              </w:rPr>
            </w:pPr>
            <w:r w:rsidRPr="00F35A33">
              <w:rPr>
                <w:color w:val="000000"/>
                <w:sz w:val="20"/>
              </w:rPr>
              <w:t>Diagnostic Confirmation, Behavior ICDO2(SEER IF31)</w:t>
            </w:r>
          </w:p>
        </w:tc>
      </w:tr>
      <w:tr w:rsidR="003D1BA6" w:rsidRPr="00F35A33" w14:paraId="0B3AD729" w14:textId="77777777" w:rsidTr="003679B4">
        <w:trPr>
          <w:trHeight w:val="288"/>
        </w:trPr>
        <w:tc>
          <w:tcPr>
            <w:tcW w:w="5000" w:type="pct"/>
            <w:hideMark/>
          </w:tcPr>
          <w:p w14:paraId="3641893E" w14:textId="77777777" w:rsidR="003D1BA6" w:rsidRPr="00F35A33" w:rsidRDefault="003D1BA6" w:rsidP="003D1BA6">
            <w:pPr>
              <w:spacing w:before="0" w:after="0"/>
              <w:rPr>
                <w:color w:val="000000"/>
                <w:sz w:val="20"/>
              </w:rPr>
            </w:pPr>
            <w:r w:rsidRPr="00F35A33">
              <w:rPr>
                <w:color w:val="000000"/>
                <w:sz w:val="20"/>
              </w:rPr>
              <w:t>Diagnostic Confirmation, Behavior ICDO3(SEER IF31)</w:t>
            </w:r>
          </w:p>
        </w:tc>
      </w:tr>
      <w:tr w:rsidR="003D1BA6" w:rsidRPr="00F35A33" w14:paraId="65EBEC76" w14:textId="77777777" w:rsidTr="003679B4">
        <w:trPr>
          <w:trHeight w:val="288"/>
        </w:trPr>
        <w:tc>
          <w:tcPr>
            <w:tcW w:w="5000" w:type="pct"/>
            <w:hideMark/>
          </w:tcPr>
          <w:p w14:paraId="6B5CE5E2" w14:textId="77777777" w:rsidR="003D1BA6" w:rsidRPr="00F35A33" w:rsidRDefault="003D1BA6" w:rsidP="003D1BA6">
            <w:pPr>
              <w:spacing w:before="0" w:after="0"/>
              <w:rPr>
                <w:color w:val="000000"/>
                <w:sz w:val="20"/>
              </w:rPr>
            </w:pPr>
            <w:r w:rsidRPr="00F35A33">
              <w:rPr>
                <w:color w:val="000000"/>
                <w:sz w:val="20"/>
              </w:rPr>
              <w:t xml:space="preserve">Diagnostic Confirmation, Date of </w:t>
            </w:r>
            <w:proofErr w:type="spellStart"/>
            <w:r w:rsidRPr="00F35A33">
              <w:rPr>
                <w:color w:val="000000"/>
                <w:sz w:val="20"/>
              </w:rPr>
              <w:t>Diag</w:t>
            </w:r>
            <w:proofErr w:type="spellEnd"/>
            <w:r w:rsidRPr="00F35A33">
              <w:rPr>
                <w:color w:val="000000"/>
                <w:sz w:val="20"/>
              </w:rPr>
              <w:t xml:space="preserve"> (SEER IF55)</w:t>
            </w:r>
          </w:p>
        </w:tc>
      </w:tr>
      <w:tr w:rsidR="003D1BA6" w:rsidRPr="00F35A33" w14:paraId="46CA8FB3" w14:textId="77777777" w:rsidTr="003679B4">
        <w:trPr>
          <w:trHeight w:val="288"/>
        </w:trPr>
        <w:tc>
          <w:tcPr>
            <w:tcW w:w="5000" w:type="pct"/>
            <w:hideMark/>
          </w:tcPr>
          <w:p w14:paraId="26DB514C" w14:textId="77777777" w:rsidR="003D1BA6" w:rsidRPr="00F35A33" w:rsidRDefault="003D1BA6" w:rsidP="003D1BA6">
            <w:pPr>
              <w:spacing w:before="0" w:after="0"/>
              <w:rPr>
                <w:color w:val="000000"/>
                <w:sz w:val="20"/>
              </w:rPr>
            </w:pPr>
            <w:r w:rsidRPr="00F35A33">
              <w:rPr>
                <w:color w:val="000000"/>
                <w:sz w:val="20"/>
              </w:rPr>
              <w:t>Diagnostic Confirmation, Histology ICDO2(SEER IF48</w:t>
            </w:r>
          </w:p>
        </w:tc>
      </w:tr>
      <w:tr w:rsidR="003D1BA6" w:rsidRPr="00F35A33" w14:paraId="2D669D34" w14:textId="77777777" w:rsidTr="003679B4">
        <w:trPr>
          <w:trHeight w:val="288"/>
        </w:trPr>
        <w:tc>
          <w:tcPr>
            <w:tcW w:w="5000" w:type="pct"/>
            <w:hideMark/>
          </w:tcPr>
          <w:p w14:paraId="63F79D9E" w14:textId="77777777" w:rsidR="003D1BA6" w:rsidRPr="00F35A33" w:rsidRDefault="003D1BA6" w:rsidP="003D1BA6">
            <w:pPr>
              <w:spacing w:before="0" w:after="0"/>
              <w:rPr>
                <w:color w:val="000000"/>
                <w:sz w:val="20"/>
              </w:rPr>
            </w:pPr>
            <w:r w:rsidRPr="00F35A33">
              <w:rPr>
                <w:color w:val="000000"/>
                <w:sz w:val="20"/>
              </w:rPr>
              <w:t>Diagnostic Confirmation, Histology ICDO3(SEER IF48</w:t>
            </w:r>
          </w:p>
        </w:tc>
      </w:tr>
      <w:tr w:rsidR="003D1BA6" w:rsidRPr="00F35A33" w14:paraId="07F164DB" w14:textId="77777777" w:rsidTr="003679B4">
        <w:trPr>
          <w:trHeight w:val="288"/>
        </w:trPr>
        <w:tc>
          <w:tcPr>
            <w:tcW w:w="5000" w:type="pct"/>
            <w:hideMark/>
          </w:tcPr>
          <w:p w14:paraId="54A98F75" w14:textId="77777777" w:rsidR="003D1BA6" w:rsidRPr="00F35A33" w:rsidRDefault="003D1BA6" w:rsidP="003D1BA6">
            <w:pPr>
              <w:spacing w:before="0" w:after="0"/>
              <w:rPr>
                <w:color w:val="000000"/>
                <w:sz w:val="20"/>
              </w:rPr>
            </w:pPr>
            <w:r w:rsidRPr="00F35A33">
              <w:rPr>
                <w:color w:val="000000"/>
                <w:sz w:val="20"/>
              </w:rPr>
              <w:t>Diagnostic Proc 73-87 (SEER DXINFO)</w:t>
            </w:r>
          </w:p>
        </w:tc>
      </w:tr>
      <w:tr w:rsidR="003D1BA6" w:rsidRPr="00F35A33" w14:paraId="4DEA2656" w14:textId="77777777" w:rsidTr="003679B4">
        <w:trPr>
          <w:trHeight w:val="288"/>
        </w:trPr>
        <w:tc>
          <w:tcPr>
            <w:tcW w:w="5000" w:type="pct"/>
            <w:hideMark/>
          </w:tcPr>
          <w:p w14:paraId="52B6E7DF" w14:textId="77777777" w:rsidR="003D1BA6" w:rsidRPr="00F35A33" w:rsidRDefault="003D1BA6" w:rsidP="003D1BA6">
            <w:pPr>
              <w:spacing w:before="0" w:after="0"/>
              <w:rPr>
                <w:color w:val="000000"/>
                <w:sz w:val="20"/>
              </w:rPr>
            </w:pPr>
            <w:r w:rsidRPr="00F35A33">
              <w:rPr>
                <w:color w:val="000000"/>
                <w:sz w:val="20"/>
              </w:rPr>
              <w:t>Edit Over-rides (NAACCR)</w:t>
            </w:r>
          </w:p>
        </w:tc>
      </w:tr>
      <w:tr w:rsidR="003D1BA6" w:rsidRPr="00F35A33" w14:paraId="28BF88ED" w14:textId="77777777" w:rsidTr="003679B4">
        <w:trPr>
          <w:trHeight w:val="288"/>
        </w:trPr>
        <w:tc>
          <w:tcPr>
            <w:tcW w:w="5000" w:type="pct"/>
            <w:hideMark/>
          </w:tcPr>
          <w:p w14:paraId="2ACD804B" w14:textId="77777777" w:rsidR="003D1BA6" w:rsidRPr="00F35A33" w:rsidRDefault="003D1BA6" w:rsidP="003D1BA6">
            <w:pPr>
              <w:spacing w:before="0" w:after="0"/>
              <w:rPr>
                <w:color w:val="000000"/>
                <w:sz w:val="20"/>
              </w:rPr>
            </w:pPr>
            <w:r w:rsidRPr="00F35A33">
              <w:rPr>
                <w:color w:val="000000"/>
                <w:sz w:val="20"/>
              </w:rPr>
              <w:t>Edit Over-rides (SEER REVIEWFL)</w:t>
            </w:r>
          </w:p>
        </w:tc>
      </w:tr>
      <w:tr w:rsidR="003D1BA6" w:rsidRPr="00F35A33" w14:paraId="043B3DD1" w14:textId="77777777" w:rsidTr="003679B4">
        <w:trPr>
          <w:trHeight w:val="288"/>
        </w:trPr>
        <w:tc>
          <w:tcPr>
            <w:tcW w:w="5000" w:type="pct"/>
            <w:hideMark/>
          </w:tcPr>
          <w:p w14:paraId="56F4B11B" w14:textId="77777777" w:rsidR="003D1BA6" w:rsidRPr="00F35A33" w:rsidRDefault="003D1BA6" w:rsidP="003D1BA6">
            <w:pPr>
              <w:spacing w:before="0" w:after="0"/>
              <w:rPr>
                <w:color w:val="000000"/>
                <w:sz w:val="20"/>
              </w:rPr>
            </w:pPr>
            <w:r w:rsidRPr="00F35A33">
              <w:rPr>
                <w:color w:val="000000"/>
                <w:sz w:val="20"/>
              </w:rPr>
              <w:t>EDP MDE Link (NPCR)</w:t>
            </w:r>
          </w:p>
        </w:tc>
      </w:tr>
      <w:tr w:rsidR="003D1BA6" w:rsidRPr="00F35A33" w14:paraId="138980EC" w14:textId="77777777" w:rsidTr="003679B4">
        <w:trPr>
          <w:trHeight w:val="288"/>
        </w:trPr>
        <w:tc>
          <w:tcPr>
            <w:tcW w:w="5000" w:type="pct"/>
            <w:hideMark/>
          </w:tcPr>
          <w:p w14:paraId="6FBF28B4" w14:textId="77777777" w:rsidR="003D1BA6" w:rsidRPr="00F35A33" w:rsidRDefault="003D1BA6" w:rsidP="003D1BA6">
            <w:pPr>
              <w:spacing w:before="0" w:after="0"/>
              <w:rPr>
                <w:color w:val="000000"/>
                <w:sz w:val="20"/>
              </w:rPr>
            </w:pPr>
            <w:r w:rsidRPr="00F35A33">
              <w:rPr>
                <w:color w:val="000000"/>
                <w:sz w:val="20"/>
              </w:rPr>
              <w:t>EDP MDE Link Date (NPCR)</w:t>
            </w:r>
          </w:p>
        </w:tc>
      </w:tr>
      <w:tr w:rsidR="003D1BA6" w:rsidRPr="00F35A33" w14:paraId="796C8BF1" w14:textId="77777777" w:rsidTr="003679B4">
        <w:trPr>
          <w:trHeight w:val="288"/>
        </w:trPr>
        <w:tc>
          <w:tcPr>
            <w:tcW w:w="5000" w:type="pct"/>
            <w:hideMark/>
          </w:tcPr>
          <w:p w14:paraId="1D239735" w14:textId="77777777" w:rsidR="003D1BA6" w:rsidRPr="00F35A33" w:rsidRDefault="003D1BA6" w:rsidP="003D1BA6">
            <w:pPr>
              <w:spacing w:before="0" w:after="0"/>
              <w:rPr>
                <w:color w:val="000000"/>
                <w:sz w:val="20"/>
              </w:rPr>
            </w:pPr>
            <w:r w:rsidRPr="00F35A33">
              <w:rPr>
                <w:color w:val="000000"/>
                <w:sz w:val="20"/>
              </w:rPr>
              <w:t>EDP MDE Link, Date, Primary Site (NPCR)</w:t>
            </w:r>
          </w:p>
        </w:tc>
      </w:tr>
      <w:tr w:rsidR="003D1BA6" w:rsidRPr="00F35A33" w14:paraId="70AC51F3" w14:textId="77777777" w:rsidTr="003679B4">
        <w:trPr>
          <w:trHeight w:val="288"/>
        </w:trPr>
        <w:tc>
          <w:tcPr>
            <w:tcW w:w="5000" w:type="pct"/>
            <w:hideMark/>
          </w:tcPr>
          <w:p w14:paraId="54418586" w14:textId="77777777" w:rsidR="003D1BA6" w:rsidRPr="00F35A33" w:rsidRDefault="003D1BA6" w:rsidP="003D1BA6">
            <w:pPr>
              <w:spacing w:before="0" w:after="0"/>
              <w:rPr>
                <w:color w:val="000000"/>
                <w:sz w:val="20"/>
              </w:rPr>
            </w:pPr>
            <w:r w:rsidRPr="00F35A33">
              <w:rPr>
                <w:color w:val="000000"/>
                <w:sz w:val="20"/>
              </w:rPr>
              <w:t>EDP MDE Link, EDP MDE Link Date (NPCR)</w:t>
            </w:r>
          </w:p>
        </w:tc>
      </w:tr>
      <w:tr w:rsidR="003D1BA6" w:rsidRPr="00F35A33" w14:paraId="6CDC5E66" w14:textId="77777777" w:rsidTr="003679B4">
        <w:trPr>
          <w:trHeight w:val="288"/>
        </w:trPr>
        <w:tc>
          <w:tcPr>
            <w:tcW w:w="5000" w:type="pct"/>
            <w:hideMark/>
          </w:tcPr>
          <w:p w14:paraId="1DD0C32D" w14:textId="77777777" w:rsidR="003D1BA6" w:rsidRPr="00F35A33" w:rsidRDefault="003D1BA6" w:rsidP="003D1BA6">
            <w:pPr>
              <w:spacing w:before="0" w:after="0"/>
              <w:rPr>
                <w:color w:val="000000"/>
                <w:sz w:val="20"/>
              </w:rPr>
            </w:pPr>
            <w:r w:rsidRPr="00F35A33">
              <w:rPr>
                <w:color w:val="000000"/>
                <w:sz w:val="20"/>
              </w:rPr>
              <w:t>EOD-4 Extension (SEER)</w:t>
            </w:r>
          </w:p>
        </w:tc>
      </w:tr>
      <w:tr w:rsidR="003D1BA6" w:rsidRPr="00F35A33" w14:paraId="7431A233" w14:textId="77777777" w:rsidTr="003679B4">
        <w:trPr>
          <w:trHeight w:val="288"/>
        </w:trPr>
        <w:tc>
          <w:tcPr>
            <w:tcW w:w="5000" w:type="pct"/>
            <w:hideMark/>
          </w:tcPr>
          <w:p w14:paraId="5D1E7314" w14:textId="77777777" w:rsidR="003D1BA6" w:rsidRPr="00F35A33" w:rsidRDefault="003D1BA6" w:rsidP="003D1BA6">
            <w:pPr>
              <w:spacing w:before="0" w:after="0"/>
              <w:rPr>
                <w:color w:val="000000"/>
                <w:sz w:val="20"/>
              </w:rPr>
            </w:pPr>
            <w:r w:rsidRPr="00F35A33">
              <w:rPr>
                <w:color w:val="000000"/>
                <w:sz w:val="20"/>
              </w:rPr>
              <w:t>EOD-4 Lymph Nodes (SEER)</w:t>
            </w:r>
          </w:p>
        </w:tc>
      </w:tr>
      <w:tr w:rsidR="003D1BA6" w:rsidRPr="00F35A33" w14:paraId="3ED7C629" w14:textId="77777777" w:rsidTr="003679B4">
        <w:trPr>
          <w:trHeight w:val="288"/>
        </w:trPr>
        <w:tc>
          <w:tcPr>
            <w:tcW w:w="5000" w:type="pct"/>
            <w:hideMark/>
          </w:tcPr>
          <w:p w14:paraId="2F2879DC" w14:textId="77777777" w:rsidR="003D1BA6" w:rsidRPr="00F35A33" w:rsidRDefault="003D1BA6" w:rsidP="003D1BA6">
            <w:pPr>
              <w:spacing w:before="0" w:after="0"/>
              <w:rPr>
                <w:color w:val="000000"/>
                <w:sz w:val="20"/>
              </w:rPr>
            </w:pPr>
            <w:r w:rsidRPr="00F35A33">
              <w:rPr>
                <w:color w:val="000000"/>
                <w:sz w:val="20"/>
              </w:rPr>
              <w:t>EOD-4 Tumor Size (SEER)</w:t>
            </w:r>
          </w:p>
        </w:tc>
      </w:tr>
      <w:tr w:rsidR="003D1BA6" w:rsidRPr="00F35A33" w14:paraId="234743DB" w14:textId="77777777" w:rsidTr="003679B4">
        <w:trPr>
          <w:trHeight w:val="288"/>
        </w:trPr>
        <w:tc>
          <w:tcPr>
            <w:tcW w:w="5000" w:type="pct"/>
            <w:hideMark/>
          </w:tcPr>
          <w:p w14:paraId="76D9F98B" w14:textId="77777777" w:rsidR="003D1BA6" w:rsidRPr="00F35A33" w:rsidRDefault="003D1BA6" w:rsidP="003D1BA6">
            <w:pPr>
              <w:spacing w:before="0" w:after="0"/>
              <w:rPr>
                <w:color w:val="000000"/>
                <w:sz w:val="20"/>
              </w:rPr>
            </w:pPr>
            <w:r w:rsidRPr="00F35A33">
              <w:rPr>
                <w:color w:val="000000"/>
                <w:sz w:val="20"/>
              </w:rPr>
              <w:t xml:space="preserve">EOD--Ext Prost Path,RX </w:t>
            </w:r>
            <w:proofErr w:type="spellStart"/>
            <w:r w:rsidRPr="00F35A33">
              <w:rPr>
                <w:color w:val="000000"/>
                <w:sz w:val="20"/>
              </w:rPr>
              <w:t>Summ</w:t>
            </w:r>
            <w:proofErr w:type="spellEnd"/>
            <w:r w:rsidRPr="00F35A33">
              <w:rPr>
                <w:color w:val="000000"/>
                <w:sz w:val="20"/>
              </w:rPr>
              <w:t>--Surg Prim Site (SEER)</w:t>
            </w:r>
          </w:p>
        </w:tc>
      </w:tr>
      <w:tr w:rsidR="003D1BA6" w:rsidRPr="00F35A33" w14:paraId="0C522DD2" w14:textId="77777777" w:rsidTr="003679B4">
        <w:trPr>
          <w:trHeight w:val="288"/>
        </w:trPr>
        <w:tc>
          <w:tcPr>
            <w:tcW w:w="5000" w:type="pct"/>
            <w:hideMark/>
          </w:tcPr>
          <w:p w14:paraId="0002F3DE" w14:textId="77777777" w:rsidR="003D1BA6" w:rsidRPr="00F35A33" w:rsidRDefault="003D1BA6" w:rsidP="003D1BA6">
            <w:pPr>
              <w:spacing w:before="0" w:after="0"/>
              <w:rPr>
                <w:color w:val="000000"/>
                <w:sz w:val="20"/>
              </w:rPr>
            </w:pPr>
            <w:r w:rsidRPr="00F35A33">
              <w:rPr>
                <w:color w:val="000000"/>
                <w:sz w:val="20"/>
              </w:rPr>
              <w:t xml:space="preserve">EOD--Ext Prost Path,RX </w:t>
            </w:r>
            <w:proofErr w:type="spellStart"/>
            <w:r w:rsidRPr="00F35A33">
              <w:rPr>
                <w:color w:val="000000"/>
                <w:sz w:val="20"/>
              </w:rPr>
              <w:t>Summ</w:t>
            </w:r>
            <w:proofErr w:type="spellEnd"/>
            <w:r w:rsidRPr="00F35A33">
              <w:rPr>
                <w:color w:val="000000"/>
                <w:sz w:val="20"/>
              </w:rPr>
              <w:t>--Surg Sit 98-02 (SEER)</w:t>
            </w:r>
          </w:p>
        </w:tc>
      </w:tr>
      <w:tr w:rsidR="003D1BA6" w:rsidRPr="00F35A33" w14:paraId="72593E16" w14:textId="77777777" w:rsidTr="003679B4">
        <w:trPr>
          <w:trHeight w:val="288"/>
        </w:trPr>
        <w:tc>
          <w:tcPr>
            <w:tcW w:w="5000" w:type="pct"/>
            <w:hideMark/>
          </w:tcPr>
          <w:p w14:paraId="47B47E2C" w14:textId="77777777" w:rsidR="003D1BA6" w:rsidRPr="00F35A33" w:rsidRDefault="003D1BA6" w:rsidP="003D1BA6">
            <w:pPr>
              <w:spacing w:before="0" w:after="0"/>
              <w:rPr>
                <w:color w:val="000000"/>
                <w:sz w:val="20"/>
              </w:rPr>
            </w:pPr>
            <w:r w:rsidRPr="00F35A33">
              <w:rPr>
                <w:color w:val="000000"/>
                <w:sz w:val="20"/>
              </w:rPr>
              <w:t>EOD--Extension (SEER)</w:t>
            </w:r>
          </w:p>
        </w:tc>
      </w:tr>
      <w:tr w:rsidR="003D1BA6" w:rsidRPr="00F35A33" w14:paraId="474523BD" w14:textId="77777777" w:rsidTr="003679B4">
        <w:trPr>
          <w:trHeight w:val="288"/>
        </w:trPr>
        <w:tc>
          <w:tcPr>
            <w:tcW w:w="5000" w:type="pct"/>
            <w:hideMark/>
          </w:tcPr>
          <w:p w14:paraId="64AFCC7F" w14:textId="77777777" w:rsidR="003D1BA6" w:rsidRPr="00F35A33" w:rsidRDefault="003D1BA6" w:rsidP="003D1BA6">
            <w:pPr>
              <w:spacing w:before="0" w:after="0"/>
              <w:rPr>
                <w:color w:val="000000"/>
                <w:sz w:val="20"/>
              </w:rPr>
            </w:pPr>
            <w:r w:rsidRPr="00F35A33">
              <w:rPr>
                <w:color w:val="000000"/>
                <w:sz w:val="20"/>
              </w:rPr>
              <w:t>EOD--Extension Prost Path (SEER)</w:t>
            </w:r>
          </w:p>
        </w:tc>
      </w:tr>
      <w:tr w:rsidR="003D1BA6" w:rsidRPr="00F35A33" w14:paraId="34A8010F" w14:textId="77777777" w:rsidTr="003679B4">
        <w:trPr>
          <w:trHeight w:val="288"/>
        </w:trPr>
        <w:tc>
          <w:tcPr>
            <w:tcW w:w="5000" w:type="pct"/>
            <w:hideMark/>
          </w:tcPr>
          <w:p w14:paraId="4278F050" w14:textId="77777777" w:rsidR="003D1BA6" w:rsidRPr="00F35A33" w:rsidRDefault="003D1BA6" w:rsidP="003D1BA6">
            <w:pPr>
              <w:spacing w:before="0" w:after="0"/>
              <w:rPr>
                <w:color w:val="000000"/>
                <w:sz w:val="20"/>
              </w:rPr>
            </w:pPr>
            <w:r w:rsidRPr="00F35A33">
              <w:rPr>
                <w:color w:val="000000"/>
                <w:sz w:val="20"/>
              </w:rPr>
              <w:t>EOD--Extension Prost Path, Prim Site, ICDO2(NAACCR</w:t>
            </w:r>
          </w:p>
        </w:tc>
      </w:tr>
      <w:tr w:rsidR="003D1BA6" w:rsidRPr="00F35A33" w14:paraId="4ABF3FC6" w14:textId="77777777" w:rsidTr="003679B4">
        <w:trPr>
          <w:trHeight w:val="288"/>
        </w:trPr>
        <w:tc>
          <w:tcPr>
            <w:tcW w:w="5000" w:type="pct"/>
            <w:hideMark/>
          </w:tcPr>
          <w:p w14:paraId="2C3D67AE" w14:textId="77777777" w:rsidR="003D1BA6" w:rsidRPr="00F35A33" w:rsidRDefault="003D1BA6" w:rsidP="003D1BA6">
            <w:pPr>
              <w:spacing w:before="0" w:after="0"/>
              <w:rPr>
                <w:color w:val="000000"/>
                <w:sz w:val="20"/>
              </w:rPr>
            </w:pPr>
            <w:r w:rsidRPr="00F35A33">
              <w:rPr>
                <w:color w:val="000000"/>
                <w:sz w:val="20"/>
              </w:rPr>
              <w:t>EOD--Extension Prost Path, Prim Site, ICDO3(NAACCR</w:t>
            </w:r>
          </w:p>
        </w:tc>
      </w:tr>
      <w:tr w:rsidR="003D1BA6" w:rsidRPr="00F35A33" w14:paraId="2BA74382" w14:textId="77777777" w:rsidTr="003679B4">
        <w:trPr>
          <w:trHeight w:val="288"/>
        </w:trPr>
        <w:tc>
          <w:tcPr>
            <w:tcW w:w="5000" w:type="pct"/>
            <w:hideMark/>
          </w:tcPr>
          <w:p w14:paraId="25FE664C" w14:textId="77777777" w:rsidR="003D1BA6" w:rsidRPr="00F35A33" w:rsidRDefault="003D1BA6" w:rsidP="003D1BA6">
            <w:pPr>
              <w:spacing w:before="0" w:after="0"/>
              <w:rPr>
                <w:color w:val="000000"/>
                <w:sz w:val="20"/>
              </w:rPr>
            </w:pPr>
            <w:r w:rsidRPr="00F35A33">
              <w:rPr>
                <w:color w:val="000000"/>
                <w:sz w:val="20"/>
              </w:rPr>
              <w:t>EOD--Extension, Primary Site, ICDO2 (NAACCR)</w:t>
            </w:r>
          </w:p>
        </w:tc>
      </w:tr>
      <w:tr w:rsidR="003D1BA6" w:rsidRPr="00F35A33" w14:paraId="7F87D8C1" w14:textId="77777777" w:rsidTr="003679B4">
        <w:trPr>
          <w:trHeight w:val="288"/>
        </w:trPr>
        <w:tc>
          <w:tcPr>
            <w:tcW w:w="5000" w:type="pct"/>
            <w:hideMark/>
          </w:tcPr>
          <w:p w14:paraId="4AD59A28" w14:textId="77777777" w:rsidR="003D1BA6" w:rsidRPr="00F35A33" w:rsidRDefault="003D1BA6" w:rsidP="003D1BA6">
            <w:pPr>
              <w:spacing w:before="0" w:after="0"/>
              <w:rPr>
                <w:color w:val="000000"/>
                <w:sz w:val="20"/>
              </w:rPr>
            </w:pPr>
            <w:r w:rsidRPr="00F35A33">
              <w:rPr>
                <w:color w:val="000000"/>
                <w:sz w:val="20"/>
              </w:rPr>
              <w:t>EOD--Extension, Primary Site, ICDO3 (NAACCR)</w:t>
            </w:r>
          </w:p>
        </w:tc>
      </w:tr>
      <w:tr w:rsidR="003D1BA6" w:rsidRPr="00F35A33" w14:paraId="448AFF9F" w14:textId="77777777" w:rsidTr="003679B4">
        <w:trPr>
          <w:trHeight w:val="288"/>
        </w:trPr>
        <w:tc>
          <w:tcPr>
            <w:tcW w:w="5000" w:type="pct"/>
            <w:hideMark/>
          </w:tcPr>
          <w:p w14:paraId="1993575B" w14:textId="77777777" w:rsidR="003D1BA6" w:rsidRPr="00F35A33" w:rsidRDefault="003D1BA6" w:rsidP="003D1BA6">
            <w:pPr>
              <w:spacing w:before="0" w:after="0"/>
              <w:rPr>
                <w:color w:val="000000"/>
                <w:sz w:val="20"/>
              </w:rPr>
            </w:pPr>
            <w:r w:rsidRPr="00F35A33">
              <w:rPr>
                <w:color w:val="000000"/>
                <w:sz w:val="20"/>
              </w:rPr>
              <w:t>EOD--Lymph Node Involv (SEER)</w:t>
            </w:r>
          </w:p>
        </w:tc>
      </w:tr>
      <w:tr w:rsidR="003D1BA6" w:rsidRPr="00F35A33" w14:paraId="192B19E3" w14:textId="77777777" w:rsidTr="003679B4">
        <w:trPr>
          <w:trHeight w:val="288"/>
        </w:trPr>
        <w:tc>
          <w:tcPr>
            <w:tcW w:w="5000" w:type="pct"/>
            <w:hideMark/>
          </w:tcPr>
          <w:p w14:paraId="237D4E21" w14:textId="77777777" w:rsidR="003D1BA6" w:rsidRPr="00F35A33" w:rsidRDefault="003D1BA6" w:rsidP="003D1BA6">
            <w:pPr>
              <w:spacing w:before="0" w:after="0"/>
              <w:rPr>
                <w:color w:val="000000"/>
                <w:sz w:val="20"/>
              </w:rPr>
            </w:pPr>
            <w:r w:rsidRPr="00F35A33">
              <w:rPr>
                <w:color w:val="000000"/>
                <w:sz w:val="20"/>
              </w:rPr>
              <w:t>EOD--Lymph Node Involv, Prim Site, ICDO2 (NAACCR)</w:t>
            </w:r>
          </w:p>
        </w:tc>
      </w:tr>
      <w:tr w:rsidR="003D1BA6" w:rsidRPr="00F35A33" w14:paraId="28AFC7EB" w14:textId="77777777" w:rsidTr="003679B4">
        <w:trPr>
          <w:trHeight w:val="288"/>
        </w:trPr>
        <w:tc>
          <w:tcPr>
            <w:tcW w:w="5000" w:type="pct"/>
            <w:hideMark/>
          </w:tcPr>
          <w:p w14:paraId="258CE166" w14:textId="77777777" w:rsidR="003D1BA6" w:rsidRPr="00F35A33" w:rsidRDefault="003D1BA6" w:rsidP="003D1BA6">
            <w:pPr>
              <w:spacing w:before="0" w:after="0"/>
              <w:rPr>
                <w:color w:val="000000"/>
                <w:sz w:val="20"/>
              </w:rPr>
            </w:pPr>
            <w:r w:rsidRPr="00F35A33">
              <w:rPr>
                <w:color w:val="000000"/>
                <w:sz w:val="20"/>
              </w:rPr>
              <w:t>EOD--Lymph Node Involv, Prim Site, ICDO3 (NAACCR)</w:t>
            </w:r>
          </w:p>
        </w:tc>
      </w:tr>
      <w:tr w:rsidR="003D1BA6" w:rsidRPr="00F35A33" w14:paraId="4D0E0BA9" w14:textId="77777777" w:rsidTr="003679B4">
        <w:trPr>
          <w:trHeight w:val="288"/>
        </w:trPr>
        <w:tc>
          <w:tcPr>
            <w:tcW w:w="5000" w:type="pct"/>
            <w:hideMark/>
          </w:tcPr>
          <w:p w14:paraId="7A954F3F" w14:textId="77777777" w:rsidR="003D1BA6" w:rsidRPr="00F35A33" w:rsidRDefault="003D1BA6" w:rsidP="003D1BA6">
            <w:pPr>
              <w:spacing w:before="0" w:after="0"/>
              <w:rPr>
                <w:color w:val="000000"/>
                <w:sz w:val="20"/>
              </w:rPr>
            </w:pPr>
            <w:r w:rsidRPr="00F35A33">
              <w:rPr>
                <w:color w:val="000000"/>
                <w:sz w:val="20"/>
              </w:rPr>
              <w:t>EOD--Lymph Node Involv, Reg Nodes Pos,ICDO2(NAACCR</w:t>
            </w:r>
          </w:p>
        </w:tc>
      </w:tr>
      <w:tr w:rsidR="003D1BA6" w:rsidRPr="00F35A33" w14:paraId="3914E573" w14:textId="77777777" w:rsidTr="003679B4">
        <w:trPr>
          <w:trHeight w:val="288"/>
        </w:trPr>
        <w:tc>
          <w:tcPr>
            <w:tcW w:w="5000" w:type="pct"/>
            <w:hideMark/>
          </w:tcPr>
          <w:p w14:paraId="2EE24244" w14:textId="77777777" w:rsidR="003D1BA6" w:rsidRPr="00F35A33" w:rsidRDefault="003D1BA6" w:rsidP="003D1BA6">
            <w:pPr>
              <w:spacing w:before="0" w:after="0"/>
              <w:rPr>
                <w:color w:val="000000"/>
                <w:sz w:val="20"/>
              </w:rPr>
            </w:pPr>
            <w:r w:rsidRPr="00F35A33">
              <w:rPr>
                <w:color w:val="000000"/>
                <w:sz w:val="20"/>
              </w:rPr>
              <w:t>EOD--Lymph Node Involv, Reg Nodes Pos,ICDO3(NAACCR</w:t>
            </w:r>
          </w:p>
        </w:tc>
      </w:tr>
      <w:tr w:rsidR="003D1BA6" w:rsidRPr="00F35A33" w14:paraId="023F1464" w14:textId="77777777" w:rsidTr="003679B4">
        <w:trPr>
          <w:trHeight w:val="288"/>
        </w:trPr>
        <w:tc>
          <w:tcPr>
            <w:tcW w:w="5000" w:type="pct"/>
            <w:hideMark/>
          </w:tcPr>
          <w:p w14:paraId="71B32FD6" w14:textId="77777777" w:rsidR="003D1BA6" w:rsidRPr="00F35A33" w:rsidRDefault="003D1BA6" w:rsidP="003D1BA6">
            <w:pPr>
              <w:spacing w:before="0" w:after="0"/>
              <w:rPr>
                <w:color w:val="000000"/>
                <w:sz w:val="20"/>
              </w:rPr>
            </w:pPr>
            <w:r w:rsidRPr="00F35A33">
              <w:rPr>
                <w:color w:val="000000"/>
                <w:sz w:val="20"/>
              </w:rPr>
              <w:t>EOD--Old 13 digit (SEER)</w:t>
            </w:r>
          </w:p>
        </w:tc>
      </w:tr>
      <w:tr w:rsidR="003D1BA6" w:rsidRPr="00F35A33" w14:paraId="4F798ECA" w14:textId="77777777" w:rsidTr="003679B4">
        <w:trPr>
          <w:trHeight w:val="288"/>
        </w:trPr>
        <w:tc>
          <w:tcPr>
            <w:tcW w:w="5000" w:type="pct"/>
            <w:hideMark/>
          </w:tcPr>
          <w:p w14:paraId="48FDE651" w14:textId="77777777" w:rsidR="003D1BA6" w:rsidRPr="00F35A33" w:rsidRDefault="003D1BA6" w:rsidP="003D1BA6">
            <w:pPr>
              <w:spacing w:before="0" w:after="0"/>
              <w:rPr>
                <w:color w:val="000000"/>
                <w:sz w:val="20"/>
              </w:rPr>
            </w:pPr>
            <w:r w:rsidRPr="00F35A33">
              <w:rPr>
                <w:color w:val="000000"/>
                <w:sz w:val="20"/>
              </w:rPr>
              <w:t>EOD--Old 13 digit, Primary Site (SEER IF2613DG)</w:t>
            </w:r>
          </w:p>
        </w:tc>
      </w:tr>
      <w:tr w:rsidR="003D1BA6" w:rsidRPr="00F35A33" w14:paraId="7630026B" w14:textId="77777777" w:rsidTr="003679B4">
        <w:trPr>
          <w:trHeight w:val="288"/>
        </w:trPr>
        <w:tc>
          <w:tcPr>
            <w:tcW w:w="5000" w:type="pct"/>
            <w:hideMark/>
          </w:tcPr>
          <w:p w14:paraId="0567B24E" w14:textId="77777777" w:rsidR="003D1BA6" w:rsidRPr="00F35A33" w:rsidRDefault="003D1BA6" w:rsidP="003D1BA6">
            <w:pPr>
              <w:spacing w:before="0" w:after="0"/>
              <w:rPr>
                <w:color w:val="000000"/>
                <w:sz w:val="20"/>
              </w:rPr>
            </w:pPr>
            <w:r w:rsidRPr="00F35A33">
              <w:rPr>
                <w:color w:val="000000"/>
                <w:sz w:val="20"/>
              </w:rPr>
              <w:t>EOD--Old 13 digit, Primary Site, Hist (SEER IF01)</w:t>
            </w:r>
          </w:p>
        </w:tc>
      </w:tr>
      <w:tr w:rsidR="003D1BA6" w:rsidRPr="00F35A33" w14:paraId="002315F6" w14:textId="77777777" w:rsidTr="003679B4">
        <w:trPr>
          <w:trHeight w:val="288"/>
        </w:trPr>
        <w:tc>
          <w:tcPr>
            <w:tcW w:w="5000" w:type="pct"/>
            <w:hideMark/>
          </w:tcPr>
          <w:p w14:paraId="2AD9C9E5" w14:textId="77777777" w:rsidR="003D1BA6" w:rsidRPr="00F35A33" w:rsidRDefault="003D1BA6" w:rsidP="003D1BA6">
            <w:pPr>
              <w:spacing w:before="0" w:after="0"/>
              <w:rPr>
                <w:color w:val="000000"/>
                <w:sz w:val="20"/>
              </w:rPr>
            </w:pPr>
            <w:r w:rsidRPr="00F35A33">
              <w:rPr>
                <w:color w:val="000000"/>
                <w:sz w:val="20"/>
              </w:rPr>
              <w:t>EOD--Old 2 digit (SEER)</w:t>
            </w:r>
          </w:p>
        </w:tc>
      </w:tr>
      <w:tr w:rsidR="003D1BA6" w:rsidRPr="00F35A33" w14:paraId="022B3936" w14:textId="77777777" w:rsidTr="003679B4">
        <w:trPr>
          <w:trHeight w:val="288"/>
        </w:trPr>
        <w:tc>
          <w:tcPr>
            <w:tcW w:w="5000" w:type="pct"/>
            <w:hideMark/>
          </w:tcPr>
          <w:p w14:paraId="5D0E2195" w14:textId="77777777" w:rsidR="003D1BA6" w:rsidRPr="00F35A33" w:rsidRDefault="003D1BA6" w:rsidP="003D1BA6">
            <w:pPr>
              <w:spacing w:before="0" w:after="0"/>
              <w:rPr>
                <w:color w:val="000000"/>
                <w:sz w:val="20"/>
              </w:rPr>
            </w:pPr>
            <w:r w:rsidRPr="00F35A33">
              <w:rPr>
                <w:color w:val="000000"/>
                <w:sz w:val="20"/>
              </w:rPr>
              <w:t>EOD--Old 2 digit, Morphology (SEER IF26NSPC)</w:t>
            </w:r>
          </w:p>
        </w:tc>
      </w:tr>
      <w:tr w:rsidR="003D1BA6" w:rsidRPr="00F35A33" w14:paraId="29E4DFFE" w14:textId="77777777" w:rsidTr="003679B4">
        <w:trPr>
          <w:trHeight w:val="288"/>
        </w:trPr>
        <w:tc>
          <w:tcPr>
            <w:tcW w:w="5000" w:type="pct"/>
            <w:hideMark/>
          </w:tcPr>
          <w:p w14:paraId="4F3E7394" w14:textId="77777777" w:rsidR="003D1BA6" w:rsidRPr="00F35A33" w:rsidRDefault="003D1BA6" w:rsidP="003D1BA6">
            <w:pPr>
              <w:spacing w:before="0" w:after="0"/>
              <w:rPr>
                <w:color w:val="000000"/>
                <w:sz w:val="20"/>
              </w:rPr>
            </w:pPr>
            <w:r w:rsidRPr="00F35A33">
              <w:rPr>
                <w:color w:val="000000"/>
                <w:sz w:val="20"/>
              </w:rPr>
              <w:t>EOD--Old 2 digit, Primary Site (SEER IF262DIG)</w:t>
            </w:r>
          </w:p>
        </w:tc>
      </w:tr>
      <w:tr w:rsidR="003D1BA6" w:rsidRPr="00F35A33" w14:paraId="46EAA281" w14:textId="77777777" w:rsidTr="003679B4">
        <w:trPr>
          <w:trHeight w:val="288"/>
        </w:trPr>
        <w:tc>
          <w:tcPr>
            <w:tcW w:w="5000" w:type="pct"/>
            <w:hideMark/>
          </w:tcPr>
          <w:p w14:paraId="4C71DAFB" w14:textId="77777777" w:rsidR="003D1BA6" w:rsidRPr="00F35A33" w:rsidRDefault="003D1BA6" w:rsidP="003D1BA6">
            <w:pPr>
              <w:spacing w:before="0" w:after="0"/>
              <w:rPr>
                <w:color w:val="000000"/>
                <w:sz w:val="20"/>
              </w:rPr>
            </w:pPr>
            <w:r w:rsidRPr="00F35A33">
              <w:rPr>
                <w:color w:val="000000"/>
                <w:sz w:val="20"/>
              </w:rPr>
              <w:t>EOD--Old 4 digit (SEER IF264DIG)</w:t>
            </w:r>
          </w:p>
        </w:tc>
      </w:tr>
      <w:tr w:rsidR="003D1BA6" w:rsidRPr="00F35A33" w14:paraId="0268B41A" w14:textId="77777777" w:rsidTr="003679B4">
        <w:trPr>
          <w:trHeight w:val="288"/>
        </w:trPr>
        <w:tc>
          <w:tcPr>
            <w:tcW w:w="5000" w:type="pct"/>
            <w:hideMark/>
          </w:tcPr>
          <w:p w14:paraId="3269081B" w14:textId="77777777" w:rsidR="003D1BA6" w:rsidRPr="00F35A33" w:rsidRDefault="003D1BA6" w:rsidP="003D1BA6">
            <w:pPr>
              <w:spacing w:before="0" w:after="0"/>
              <w:rPr>
                <w:color w:val="000000"/>
                <w:sz w:val="20"/>
              </w:rPr>
            </w:pPr>
            <w:r w:rsidRPr="00F35A33">
              <w:rPr>
                <w:color w:val="000000"/>
                <w:sz w:val="20"/>
              </w:rPr>
              <w:t>EOD--Reg Nodes Ex,ReNodes Pos, Site, ICDO2 (NAACCR</w:t>
            </w:r>
          </w:p>
        </w:tc>
      </w:tr>
      <w:tr w:rsidR="003D1BA6" w:rsidRPr="00F35A33" w14:paraId="6300857F" w14:textId="77777777" w:rsidTr="003679B4">
        <w:trPr>
          <w:trHeight w:val="288"/>
        </w:trPr>
        <w:tc>
          <w:tcPr>
            <w:tcW w:w="5000" w:type="pct"/>
            <w:hideMark/>
          </w:tcPr>
          <w:p w14:paraId="05D1F715" w14:textId="77777777" w:rsidR="003D1BA6" w:rsidRPr="00F35A33" w:rsidRDefault="003D1BA6" w:rsidP="003D1BA6">
            <w:pPr>
              <w:spacing w:before="0" w:after="0"/>
              <w:rPr>
                <w:color w:val="000000"/>
                <w:sz w:val="20"/>
              </w:rPr>
            </w:pPr>
            <w:r w:rsidRPr="00F35A33">
              <w:rPr>
                <w:color w:val="000000"/>
                <w:sz w:val="20"/>
              </w:rPr>
              <w:t>EOD--Reg Nodes Ex,ReNodes Pos, Site, ICDO3 (NAACCR</w:t>
            </w:r>
          </w:p>
        </w:tc>
      </w:tr>
      <w:tr w:rsidR="003D1BA6" w:rsidRPr="00F35A33" w14:paraId="099538AF" w14:textId="77777777" w:rsidTr="003679B4">
        <w:trPr>
          <w:trHeight w:val="288"/>
        </w:trPr>
        <w:tc>
          <w:tcPr>
            <w:tcW w:w="5000" w:type="pct"/>
            <w:hideMark/>
          </w:tcPr>
          <w:p w14:paraId="260E31B2" w14:textId="77777777" w:rsidR="003D1BA6" w:rsidRPr="00F35A33" w:rsidRDefault="003D1BA6" w:rsidP="003D1BA6">
            <w:pPr>
              <w:spacing w:before="0" w:after="0"/>
              <w:rPr>
                <w:color w:val="000000"/>
                <w:sz w:val="20"/>
              </w:rPr>
            </w:pPr>
            <w:r w:rsidRPr="00F35A33">
              <w:rPr>
                <w:color w:val="000000"/>
                <w:sz w:val="20"/>
              </w:rPr>
              <w:t>EOD--Tumor Size (COC)</w:t>
            </w:r>
          </w:p>
        </w:tc>
      </w:tr>
      <w:tr w:rsidR="003D1BA6" w:rsidRPr="00F35A33" w14:paraId="3680454D" w14:textId="77777777" w:rsidTr="003679B4">
        <w:trPr>
          <w:trHeight w:val="288"/>
        </w:trPr>
        <w:tc>
          <w:tcPr>
            <w:tcW w:w="5000" w:type="pct"/>
            <w:hideMark/>
          </w:tcPr>
          <w:p w14:paraId="3CAC3BD6" w14:textId="77777777" w:rsidR="003D1BA6" w:rsidRPr="00F35A33" w:rsidRDefault="003D1BA6" w:rsidP="003D1BA6">
            <w:pPr>
              <w:spacing w:before="0" w:after="0"/>
              <w:rPr>
                <w:color w:val="000000"/>
                <w:sz w:val="20"/>
              </w:rPr>
            </w:pPr>
            <w:r w:rsidRPr="00F35A33">
              <w:rPr>
                <w:color w:val="000000"/>
                <w:sz w:val="20"/>
              </w:rPr>
              <w:t>EOD--Tumor Size, Date of Diagnosis (COC)</w:t>
            </w:r>
          </w:p>
        </w:tc>
      </w:tr>
      <w:tr w:rsidR="003D1BA6" w:rsidRPr="00F35A33" w14:paraId="0B8933EB" w14:textId="77777777" w:rsidTr="003679B4">
        <w:trPr>
          <w:trHeight w:val="288"/>
        </w:trPr>
        <w:tc>
          <w:tcPr>
            <w:tcW w:w="5000" w:type="pct"/>
            <w:hideMark/>
          </w:tcPr>
          <w:p w14:paraId="71EF7C87" w14:textId="77777777" w:rsidR="003D1BA6" w:rsidRPr="00F35A33" w:rsidRDefault="003D1BA6" w:rsidP="003D1BA6">
            <w:pPr>
              <w:spacing w:before="0" w:after="0"/>
              <w:rPr>
                <w:color w:val="000000"/>
                <w:sz w:val="20"/>
              </w:rPr>
            </w:pPr>
            <w:r w:rsidRPr="00F35A33">
              <w:rPr>
                <w:color w:val="000000"/>
                <w:sz w:val="20"/>
              </w:rPr>
              <w:t>EOD--Tumor Size, Primary Site, ICDO2 (NAACCR)</w:t>
            </w:r>
          </w:p>
        </w:tc>
      </w:tr>
      <w:tr w:rsidR="003D1BA6" w:rsidRPr="00F35A33" w14:paraId="7E44286A" w14:textId="77777777" w:rsidTr="003679B4">
        <w:trPr>
          <w:trHeight w:val="288"/>
        </w:trPr>
        <w:tc>
          <w:tcPr>
            <w:tcW w:w="5000" w:type="pct"/>
            <w:hideMark/>
          </w:tcPr>
          <w:p w14:paraId="29996F00" w14:textId="77777777" w:rsidR="003D1BA6" w:rsidRPr="00F35A33" w:rsidRDefault="003D1BA6" w:rsidP="003D1BA6">
            <w:pPr>
              <w:spacing w:before="0" w:after="0"/>
              <w:rPr>
                <w:color w:val="000000"/>
                <w:sz w:val="20"/>
              </w:rPr>
            </w:pPr>
            <w:r w:rsidRPr="00F35A33">
              <w:rPr>
                <w:color w:val="000000"/>
                <w:sz w:val="20"/>
              </w:rPr>
              <w:t>EOD--Tumor Size, Primary Site, ICDO3 (NAACCR)</w:t>
            </w:r>
          </w:p>
        </w:tc>
      </w:tr>
      <w:tr w:rsidR="003D1BA6" w:rsidRPr="00F35A33" w14:paraId="0BA51536" w14:textId="77777777" w:rsidTr="003679B4">
        <w:trPr>
          <w:trHeight w:val="288"/>
        </w:trPr>
        <w:tc>
          <w:tcPr>
            <w:tcW w:w="5000" w:type="pct"/>
            <w:hideMark/>
          </w:tcPr>
          <w:p w14:paraId="17CF6D69" w14:textId="77777777" w:rsidR="003D1BA6" w:rsidRPr="00F35A33" w:rsidRDefault="003D1BA6" w:rsidP="003D1BA6">
            <w:pPr>
              <w:spacing w:before="0" w:after="0"/>
              <w:rPr>
                <w:color w:val="000000"/>
                <w:sz w:val="20"/>
              </w:rPr>
            </w:pPr>
            <w:r w:rsidRPr="00F35A33">
              <w:rPr>
                <w:color w:val="000000"/>
                <w:sz w:val="20"/>
              </w:rPr>
              <w:t xml:space="preserve">EthnSrc, Date of </w:t>
            </w:r>
            <w:proofErr w:type="spellStart"/>
            <w:r w:rsidRPr="00F35A33">
              <w:rPr>
                <w:color w:val="000000"/>
                <w:sz w:val="20"/>
              </w:rPr>
              <w:t>Diag</w:t>
            </w:r>
            <w:proofErr w:type="spellEnd"/>
            <w:r w:rsidRPr="00F35A33">
              <w:rPr>
                <w:color w:val="000000"/>
                <w:sz w:val="20"/>
              </w:rPr>
              <w:t xml:space="preserve"> (SEER IF72)</w:t>
            </w:r>
          </w:p>
        </w:tc>
      </w:tr>
      <w:tr w:rsidR="003D1BA6" w:rsidRPr="00F35A33" w14:paraId="399C3259" w14:textId="77777777" w:rsidTr="003679B4">
        <w:trPr>
          <w:trHeight w:val="288"/>
        </w:trPr>
        <w:tc>
          <w:tcPr>
            <w:tcW w:w="5000" w:type="pct"/>
            <w:hideMark/>
          </w:tcPr>
          <w:p w14:paraId="572B77B5" w14:textId="77777777" w:rsidR="003D1BA6" w:rsidRPr="00F35A33" w:rsidRDefault="003D1BA6" w:rsidP="003D1BA6">
            <w:pPr>
              <w:spacing w:before="0" w:after="0"/>
              <w:rPr>
                <w:color w:val="000000"/>
                <w:sz w:val="20"/>
              </w:rPr>
            </w:pPr>
            <w:r w:rsidRPr="00F35A33">
              <w:rPr>
                <w:color w:val="000000"/>
                <w:sz w:val="20"/>
              </w:rPr>
              <w:t>Extent of Disease 10-Digit(SEER IF2610DG)</w:t>
            </w:r>
          </w:p>
        </w:tc>
      </w:tr>
      <w:tr w:rsidR="003D1BA6" w:rsidRPr="00F35A33" w14:paraId="2D75A780" w14:textId="77777777" w:rsidTr="003679B4">
        <w:trPr>
          <w:trHeight w:val="288"/>
        </w:trPr>
        <w:tc>
          <w:tcPr>
            <w:tcW w:w="5000" w:type="pct"/>
            <w:hideMark/>
          </w:tcPr>
          <w:p w14:paraId="384440C5" w14:textId="77777777" w:rsidR="003D1BA6" w:rsidRPr="00F35A33" w:rsidRDefault="003D1BA6" w:rsidP="003D1BA6">
            <w:pPr>
              <w:spacing w:before="0" w:after="0"/>
              <w:rPr>
                <w:color w:val="000000"/>
                <w:sz w:val="20"/>
              </w:rPr>
            </w:pPr>
            <w:r w:rsidRPr="00F35A33">
              <w:rPr>
                <w:color w:val="000000"/>
                <w:sz w:val="20"/>
              </w:rPr>
              <w:t>Extent of Disease 12-Digit ICDO3 (SEER IF26E98)</w:t>
            </w:r>
          </w:p>
        </w:tc>
      </w:tr>
      <w:tr w:rsidR="003D1BA6" w:rsidRPr="00F35A33" w14:paraId="5A2B29B8" w14:textId="77777777" w:rsidTr="003679B4">
        <w:trPr>
          <w:trHeight w:val="288"/>
        </w:trPr>
        <w:tc>
          <w:tcPr>
            <w:tcW w:w="5000" w:type="pct"/>
            <w:hideMark/>
          </w:tcPr>
          <w:p w14:paraId="15A79C7D" w14:textId="77777777" w:rsidR="003D1BA6" w:rsidRPr="00F35A33" w:rsidRDefault="003D1BA6" w:rsidP="003D1BA6">
            <w:pPr>
              <w:spacing w:before="0" w:after="0"/>
              <w:rPr>
                <w:color w:val="000000"/>
                <w:sz w:val="20"/>
              </w:rPr>
            </w:pPr>
            <w:r w:rsidRPr="00F35A33">
              <w:rPr>
                <w:color w:val="000000"/>
                <w:sz w:val="20"/>
              </w:rPr>
              <w:t>Following Registry (COC)</w:t>
            </w:r>
          </w:p>
        </w:tc>
      </w:tr>
      <w:tr w:rsidR="003D1BA6" w:rsidRPr="00F35A33" w14:paraId="3D592675" w14:textId="77777777" w:rsidTr="003679B4">
        <w:trPr>
          <w:trHeight w:val="288"/>
        </w:trPr>
        <w:tc>
          <w:tcPr>
            <w:tcW w:w="5000" w:type="pct"/>
            <w:hideMark/>
          </w:tcPr>
          <w:p w14:paraId="44EC6E88" w14:textId="77777777" w:rsidR="003D1BA6" w:rsidRPr="00F35A33" w:rsidRDefault="003D1BA6" w:rsidP="003D1BA6">
            <w:pPr>
              <w:spacing w:before="0" w:after="0"/>
              <w:rPr>
                <w:color w:val="000000"/>
                <w:sz w:val="20"/>
              </w:rPr>
            </w:pPr>
            <w:r w:rsidRPr="00F35A33">
              <w:rPr>
                <w:color w:val="000000"/>
                <w:sz w:val="20"/>
              </w:rPr>
              <w:t>Following Registry (NAACCR)</w:t>
            </w:r>
          </w:p>
        </w:tc>
      </w:tr>
      <w:tr w:rsidR="003D1BA6" w:rsidRPr="00F35A33" w14:paraId="4B9D2A15" w14:textId="77777777" w:rsidTr="003679B4">
        <w:trPr>
          <w:trHeight w:val="288"/>
        </w:trPr>
        <w:tc>
          <w:tcPr>
            <w:tcW w:w="5000" w:type="pct"/>
            <w:hideMark/>
          </w:tcPr>
          <w:p w14:paraId="2025222F" w14:textId="77777777" w:rsidR="003D1BA6" w:rsidRPr="00F35A33" w:rsidRDefault="003D1BA6" w:rsidP="003D1BA6">
            <w:pPr>
              <w:spacing w:before="0" w:after="0"/>
              <w:rPr>
                <w:color w:val="000000"/>
                <w:sz w:val="20"/>
              </w:rPr>
            </w:pPr>
            <w:r w:rsidRPr="00F35A33">
              <w:rPr>
                <w:color w:val="000000"/>
                <w:sz w:val="20"/>
              </w:rPr>
              <w:t>Following Registry, Date of Diagnosis (COC)</w:t>
            </w:r>
          </w:p>
        </w:tc>
      </w:tr>
      <w:tr w:rsidR="003D1BA6" w:rsidRPr="00F35A33" w14:paraId="0DDCB700" w14:textId="77777777" w:rsidTr="003679B4">
        <w:trPr>
          <w:trHeight w:val="288"/>
        </w:trPr>
        <w:tc>
          <w:tcPr>
            <w:tcW w:w="5000" w:type="pct"/>
            <w:hideMark/>
          </w:tcPr>
          <w:p w14:paraId="67644CA1" w14:textId="77777777" w:rsidR="003D1BA6" w:rsidRPr="00F35A33" w:rsidRDefault="003D1BA6" w:rsidP="003D1BA6">
            <w:pPr>
              <w:spacing w:before="0" w:after="0"/>
              <w:rPr>
                <w:color w:val="000000"/>
                <w:sz w:val="20"/>
              </w:rPr>
            </w:pPr>
            <w:r w:rsidRPr="00F35A33">
              <w:rPr>
                <w:color w:val="000000"/>
                <w:sz w:val="20"/>
              </w:rPr>
              <w:t>Follow-Up Contact--City (SEER)</w:t>
            </w:r>
          </w:p>
        </w:tc>
      </w:tr>
      <w:tr w:rsidR="003D1BA6" w:rsidRPr="00F35A33" w14:paraId="2F9AF128" w14:textId="77777777" w:rsidTr="003679B4">
        <w:trPr>
          <w:trHeight w:val="288"/>
        </w:trPr>
        <w:tc>
          <w:tcPr>
            <w:tcW w:w="5000" w:type="pct"/>
            <w:hideMark/>
          </w:tcPr>
          <w:p w14:paraId="67652DCD" w14:textId="77777777" w:rsidR="003D1BA6" w:rsidRPr="00F35A33" w:rsidRDefault="003D1BA6" w:rsidP="003D1BA6">
            <w:pPr>
              <w:spacing w:before="0" w:after="0"/>
              <w:rPr>
                <w:color w:val="000000"/>
                <w:sz w:val="20"/>
              </w:rPr>
            </w:pPr>
            <w:r w:rsidRPr="00F35A33">
              <w:rPr>
                <w:color w:val="000000"/>
                <w:sz w:val="20"/>
              </w:rPr>
              <w:t>Followup Contact--Country (NAACCR)</w:t>
            </w:r>
          </w:p>
        </w:tc>
      </w:tr>
      <w:tr w:rsidR="003D1BA6" w:rsidRPr="00F35A33" w14:paraId="5055A228" w14:textId="77777777" w:rsidTr="003679B4">
        <w:trPr>
          <w:trHeight w:val="288"/>
        </w:trPr>
        <w:tc>
          <w:tcPr>
            <w:tcW w:w="5000" w:type="pct"/>
            <w:hideMark/>
          </w:tcPr>
          <w:p w14:paraId="662263A5" w14:textId="77777777" w:rsidR="003D1BA6" w:rsidRPr="00F35A33" w:rsidRDefault="003D1BA6" w:rsidP="003D1BA6">
            <w:pPr>
              <w:spacing w:before="0" w:after="0"/>
              <w:rPr>
                <w:color w:val="000000"/>
                <w:sz w:val="20"/>
              </w:rPr>
            </w:pPr>
            <w:r w:rsidRPr="00F35A33">
              <w:rPr>
                <w:color w:val="000000"/>
                <w:sz w:val="20"/>
              </w:rPr>
              <w:t xml:space="preserve">Followup Contact--Country, Date of </w:t>
            </w:r>
            <w:proofErr w:type="spellStart"/>
            <w:r w:rsidRPr="00F35A33">
              <w:rPr>
                <w:color w:val="000000"/>
                <w:sz w:val="20"/>
              </w:rPr>
              <w:t>Diag</w:t>
            </w:r>
            <w:proofErr w:type="spellEnd"/>
            <w:r w:rsidRPr="00F35A33">
              <w:rPr>
                <w:color w:val="000000"/>
                <w:sz w:val="20"/>
              </w:rPr>
              <w:t xml:space="preserve"> (NAACCR)</w:t>
            </w:r>
          </w:p>
        </w:tc>
      </w:tr>
      <w:tr w:rsidR="003D1BA6" w:rsidRPr="00F35A33" w14:paraId="697D39CA" w14:textId="77777777" w:rsidTr="003679B4">
        <w:trPr>
          <w:trHeight w:val="288"/>
        </w:trPr>
        <w:tc>
          <w:tcPr>
            <w:tcW w:w="5000" w:type="pct"/>
            <w:hideMark/>
          </w:tcPr>
          <w:p w14:paraId="003AC3FC" w14:textId="77777777" w:rsidR="003D1BA6" w:rsidRPr="00F35A33" w:rsidRDefault="003D1BA6" w:rsidP="003D1BA6">
            <w:pPr>
              <w:spacing w:before="0" w:after="0"/>
              <w:rPr>
                <w:color w:val="000000"/>
                <w:sz w:val="20"/>
              </w:rPr>
            </w:pPr>
            <w:r w:rsidRPr="00F35A33">
              <w:rPr>
                <w:color w:val="000000"/>
                <w:sz w:val="20"/>
              </w:rPr>
              <w:t>Follow-Up Contact--Name (SEER)</w:t>
            </w:r>
          </w:p>
        </w:tc>
      </w:tr>
      <w:tr w:rsidR="003D1BA6" w:rsidRPr="00F35A33" w14:paraId="32079D7E" w14:textId="77777777" w:rsidTr="003679B4">
        <w:trPr>
          <w:trHeight w:val="288"/>
        </w:trPr>
        <w:tc>
          <w:tcPr>
            <w:tcW w:w="5000" w:type="pct"/>
            <w:hideMark/>
          </w:tcPr>
          <w:p w14:paraId="041EF0C6" w14:textId="77777777" w:rsidR="003D1BA6" w:rsidRPr="00F35A33" w:rsidRDefault="003D1BA6" w:rsidP="003D1BA6">
            <w:pPr>
              <w:spacing w:before="0" w:after="0"/>
              <w:rPr>
                <w:color w:val="000000"/>
                <w:sz w:val="20"/>
              </w:rPr>
            </w:pPr>
            <w:r w:rsidRPr="00F35A33">
              <w:rPr>
                <w:color w:val="000000"/>
                <w:sz w:val="20"/>
              </w:rPr>
              <w:t>Follow-Up Contact--No/St (SEER)</w:t>
            </w:r>
          </w:p>
        </w:tc>
      </w:tr>
      <w:tr w:rsidR="003D1BA6" w:rsidRPr="00F35A33" w14:paraId="34F1B0FA" w14:textId="77777777" w:rsidTr="003679B4">
        <w:trPr>
          <w:trHeight w:val="288"/>
        </w:trPr>
        <w:tc>
          <w:tcPr>
            <w:tcW w:w="5000" w:type="pct"/>
            <w:hideMark/>
          </w:tcPr>
          <w:p w14:paraId="6931C223" w14:textId="77777777" w:rsidR="003D1BA6" w:rsidRPr="00F35A33" w:rsidRDefault="003D1BA6" w:rsidP="003D1BA6">
            <w:pPr>
              <w:spacing w:before="0" w:after="0"/>
              <w:rPr>
                <w:color w:val="000000"/>
                <w:sz w:val="20"/>
              </w:rPr>
            </w:pPr>
            <w:r w:rsidRPr="00F35A33">
              <w:rPr>
                <w:color w:val="000000"/>
                <w:sz w:val="20"/>
              </w:rPr>
              <w:t>Follow-Up Contact--Postal (SEER)</w:t>
            </w:r>
          </w:p>
        </w:tc>
      </w:tr>
      <w:tr w:rsidR="003D1BA6" w:rsidRPr="00F35A33" w14:paraId="425163FA" w14:textId="77777777" w:rsidTr="003679B4">
        <w:trPr>
          <w:trHeight w:val="288"/>
        </w:trPr>
        <w:tc>
          <w:tcPr>
            <w:tcW w:w="5000" w:type="pct"/>
            <w:hideMark/>
          </w:tcPr>
          <w:p w14:paraId="371F2EC1" w14:textId="77777777" w:rsidR="003D1BA6" w:rsidRPr="00F35A33" w:rsidRDefault="003D1BA6" w:rsidP="003D1BA6">
            <w:pPr>
              <w:spacing w:before="0" w:after="0"/>
              <w:rPr>
                <w:color w:val="000000"/>
                <w:sz w:val="20"/>
              </w:rPr>
            </w:pPr>
            <w:r w:rsidRPr="00F35A33">
              <w:rPr>
                <w:color w:val="000000"/>
                <w:sz w:val="20"/>
              </w:rPr>
              <w:t>Follow-Up Contact--State (SEER)</w:t>
            </w:r>
          </w:p>
        </w:tc>
      </w:tr>
      <w:tr w:rsidR="003D1BA6" w:rsidRPr="00F35A33" w14:paraId="7759A670" w14:textId="77777777" w:rsidTr="003679B4">
        <w:trPr>
          <w:trHeight w:val="288"/>
        </w:trPr>
        <w:tc>
          <w:tcPr>
            <w:tcW w:w="5000" w:type="pct"/>
            <w:hideMark/>
          </w:tcPr>
          <w:p w14:paraId="47753AB2" w14:textId="77777777" w:rsidR="003D1BA6" w:rsidRPr="00F35A33" w:rsidRDefault="003D1BA6" w:rsidP="003D1BA6">
            <w:pPr>
              <w:spacing w:before="0" w:after="0"/>
              <w:rPr>
                <w:color w:val="000000"/>
                <w:sz w:val="20"/>
              </w:rPr>
            </w:pPr>
            <w:r w:rsidRPr="00F35A33">
              <w:rPr>
                <w:color w:val="000000"/>
                <w:sz w:val="20"/>
              </w:rPr>
              <w:t>Follow-Up Contact--Suppl (SEER)</w:t>
            </w:r>
          </w:p>
        </w:tc>
      </w:tr>
      <w:tr w:rsidR="003D1BA6" w:rsidRPr="00F35A33" w14:paraId="1D2C76D3" w14:textId="77777777" w:rsidTr="003679B4">
        <w:trPr>
          <w:trHeight w:val="288"/>
        </w:trPr>
        <w:tc>
          <w:tcPr>
            <w:tcW w:w="5000" w:type="pct"/>
            <w:hideMark/>
          </w:tcPr>
          <w:p w14:paraId="4553067B" w14:textId="77777777" w:rsidR="003D1BA6" w:rsidRPr="00F35A33" w:rsidRDefault="003D1BA6" w:rsidP="003D1BA6">
            <w:pPr>
              <w:spacing w:before="0" w:after="0"/>
              <w:rPr>
                <w:color w:val="000000"/>
                <w:sz w:val="20"/>
              </w:rPr>
            </w:pPr>
            <w:r w:rsidRPr="00F35A33">
              <w:rPr>
                <w:color w:val="000000"/>
                <w:sz w:val="20"/>
              </w:rPr>
              <w:t>Follow-Up Source (COC)</w:t>
            </w:r>
          </w:p>
        </w:tc>
      </w:tr>
      <w:tr w:rsidR="003D1BA6" w:rsidRPr="00F35A33" w14:paraId="565231A5" w14:textId="77777777" w:rsidTr="003679B4">
        <w:trPr>
          <w:trHeight w:val="288"/>
        </w:trPr>
        <w:tc>
          <w:tcPr>
            <w:tcW w:w="5000" w:type="pct"/>
            <w:hideMark/>
          </w:tcPr>
          <w:p w14:paraId="4DD743D5" w14:textId="77777777" w:rsidR="003D1BA6" w:rsidRPr="00F35A33" w:rsidRDefault="003D1BA6" w:rsidP="003D1BA6">
            <w:pPr>
              <w:spacing w:before="0" w:after="0"/>
              <w:rPr>
                <w:color w:val="000000"/>
                <w:sz w:val="20"/>
              </w:rPr>
            </w:pPr>
            <w:r w:rsidRPr="00F35A33">
              <w:rPr>
                <w:color w:val="000000"/>
                <w:sz w:val="20"/>
              </w:rPr>
              <w:t>Follow-Up Source (NAACCR)</w:t>
            </w:r>
          </w:p>
        </w:tc>
      </w:tr>
      <w:tr w:rsidR="003D1BA6" w:rsidRPr="00F35A33" w14:paraId="13945993" w14:textId="77777777" w:rsidTr="003679B4">
        <w:trPr>
          <w:trHeight w:val="288"/>
        </w:trPr>
        <w:tc>
          <w:tcPr>
            <w:tcW w:w="5000" w:type="pct"/>
            <w:hideMark/>
          </w:tcPr>
          <w:p w14:paraId="2A477D08" w14:textId="77777777" w:rsidR="003D1BA6" w:rsidRPr="00F35A33" w:rsidRDefault="003D1BA6" w:rsidP="003D1BA6">
            <w:pPr>
              <w:spacing w:before="0" w:after="0"/>
              <w:rPr>
                <w:color w:val="000000"/>
                <w:sz w:val="20"/>
              </w:rPr>
            </w:pPr>
            <w:r w:rsidRPr="00F35A33">
              <w:rPr>
                <w:color w:val="000000"/>
                <w:sz w:val="20"/>
              </w:rPr>
              <w:t>Follow-up Source Central (NAACCR)</w:t>
            </w:r>
          </w:p>
        </w:tc>
      </w:tr>
      <w:tr w:rsidR="003D1BA6" w:rsidRPr="00F35A33" w14:paraId="6D687BF2" w14:textId="77777777" w:rsidTr="003679B4">
        <w:trPr>
          <w:trHeight w:val="288"/>
        </w:trPr>
        <w:tc>
          <w:tcPr>
            <w:tcW w:w="5000" w:type="pct"/>
            <w:hideMark/>
          </w:tcPr>
          <w:p w14:paraId="3D3D22B0" w14:textId="77777777" w:rsidR="003D1BA6" w:rsidRPr="00F35A33" w:rsidRDefault="003D1BA6" w:rsidP="003D1BA6">
            <w:pPr>
              <w:spacing w:before="0" w:after="0"/>
              <w:rPr>
                <w:color w:val="000000"/>
                <w:sz w:val="20"/>
              </w:rPr>
            </w:pPr>
            <w:r w:rsidRPr="00F35A33">
              <w:rPr>
                <w:color w:val="000000"/>
                <w:sz w:val="20"/>
              </w:rPr>
              <w:t>Follow-up Source Central, Date of DX (NPCR)</w:t>
            </w:r>
          </w:p>
        </w:tc>
      </w:tr>
      <w:tr w:rsidR="003D1BA6" w:rsidRPr="00F35A33" w14:paraId="1B0BF5E4" w14:textId="77777777" w:rsidTr="003679B4">
        <w:trPr>
          <w:trHeight w:val="288"/>
        </w:trPr>
        <w:tc>
          <w:tcPr>
            <w:tcW w:w="5000" w:type="pct"/>
            <w:hideMark/>
          </w:tcPr>
          <w:p w14:paraId="5C67F417" w14:textId="77777777" w:rsidR="003D1BA6" w:rsidRPr="00F35A33" w:rsidRDefault="003D1BA6" w:rsidP="003D1BA6">
            <w:pPr>
              <w:spacing w:before="0" w:after="0"/>
              <w:rPr>
                <w:color w:val="000000"/>
                <w:sz w:val="20"/>
              </w:rPr>
            </w:pPr>
            <w:r w:rsidRPr="00F35A33">
              <w:rPr>
                <w:color w:val="000000"/>
                <w:sz w:val="20"/>
              </w:rPr>
              <w:t>Follow-Up Source Central, Vital Status (NPCR)</w:t>
            </w:r>
          </w:p>
        </w:tc>
      </w:tr>
      <w:tr w:rsidR="003D1BA6" w:rsidRPr="00F35A33" w14:paraId="4EBE7DD2" w14:textId="77777777" w:rsidTr="003679B4">
        <w:trPr>
          <w:trHeight w:val="288"/>
        </w:trPr>
        <w:tc>
          <w:tcPr>
            <w:tcW w:w="5000" w:type="pct"/>
            <w:hideMark/>
          </w:tcPr>
          <w:p w14:paraId="34E4F602" w14:textId="77777777" w:rsidR="003D1BA6" w:rsidRPr="00F35A33" w:rsidRDefault="003D1BA6" w:rsidP="003D1BA6">
            <w:pPr>
              <w:spacing w:before="0" w:after="0"/>
              <w:rPr>
                <w:color w:val="000000"/>
                <w:sz w:val="20"/>
              </w:rPr>
            </w:pPr>
            <w:r w:rsidRPr="00F35A33">
              <w:rPr>
                <w:color w:val="000000"/>
                <w:sz w:val="20"/>
              </w:rPr>
              <w:t>Follow-Up Source, Date of Diagnosis (COC)</w:t>
            </w:r>
          </w:p>
        </w:tc>
      </w:tr>
      <w:tr w:rsidR="003D1BA6" w:rsidRPr="00F35A33" w14:paraId="49B77590" w14:textId="77777777" w:rsidTr="003679B4">
        <w:trPr>
          <w:trHeight w:val="288"/>
        </w:trPr>
        <w:tc>
          <w:tcPr>
            <w:tcW w:w="5000" w:type="pct"/>
            <w:hideMark/>
          </w:tcPr>
          <w:p w14:paraId="7CEDCBFC" w14:textId="77777777" w:rsidR="003D1BA6" w:rsidRPr="00F35A33" w:rsidRDefault="003D1BA6" w:rsidP="003D1BA6">
            <w:pPr>
              <w:spacing w:before="0" w:after="0"/>
              <w:rPr>
                <w:color w:val="000000"/>
                <w:sz w:val="20"/>
              </w:rPr>
            </w:pPr>
            <w:r w:rsidRPr="00F35A33">
              <w:rPr>
                <w:color w:val="000000"/>
                <w:sz w:val="20"/>
              </w:rPr>
              <w:t>Follow-Up Source, Vital Status (COC)</w:t>
            </w:r>
          </w:p>
        </w:tc>
      </w:tr>
      <w:tr w:rsidR="003D1BA6" w:rsidRPr="00F35A33" w14:paraId="2F4C08BD" w14:textId="77777777" w:rsidTr="003679B4">
        <w:trPr>
          <w:trHeight w:val="288"/>
        </w:trPr>
        <w:tc>
          <w:tcPr>
            <w:tcW w:w="5000" w:type="pct"/>
            <w:hideMark/>
          </w:tcPr>
          <w:p w14:paraId="1E25E843" w14:textId="77777777" w:rsidR="003D1BA6" w:rsidRPr="00F35A33" w:rsidRDefault="003D1BA6" w:rsidP="003D1BA6">
            <w:pPr>
              <w:spacing w:before="0" w:after="0"/>
              <w:rPr>
                <w:color w:val="000000"/>
                <w:sz w:val="20"/>
              </w:rPr>
            </w:pPr>
            <w:r w:rsidRPr="00F35A33">
              <w:rPr>
                <w:color w:val="000000"/>
                <w:sz w:val="20"/>
              </w:rPr>
              <w:t>GIS Coordinate Quality (NAACCR)</w:t>
            </w:r>
          </w:p>
        </w:tc>
      </w:tr>
      <w:tr w:rsidR="003D1BA6" w:rsidRPr="00F35A33" w14:paraId="51798CB5" w14:textId="77777777" w:rsidTr="003679B4">
        <w:trPr>
          <w:trHeight w:val="288"/>
        </w:trPr>
        <w:tc>
          <w:tcPr>
            <w:tcW w:w="5000" w:type="pct"/>
            <w:hideMark/>
          </w:tcPr>
          <w:p w14:paraId="12F80F8F" w14:textId="77777777" w:rsidR="003D1BA6" w:rsidRPr="00F35A33" w:rsidRDefault="003D1BA6" w:rsidP="003D1BA6">
            <w:pPr>
              <w:spacing w:before="0" w:after="0"/>
              <w:rPr>
                <w:color w:val="000000"/>
                <w:sz w:val="20"/>
              </w:rPr>
            </w:pPr>
            <w:r w:rsidRPr="00F35A33">
              <w:rPr>
                <w:color w:val="000000"/>
                <w:sz w:val="20"/>
              </w:rPr>
              <w:t>Grade (73-91) ICD-O-1 (SEER)</w:t>
            </w:r>
          </w:p>
        </w:tc>
      </w:tr>
      <w:tr w:rsidR="003D1BA6" w:rsidRPr="00F35A33" w14:paraId="10DCF4B9" w14:textId="77777777" w:rsidTr="003679B4">
        <w:trPr>
          <w:trHeight w:val="288"/>
        </w:trPr>
        <w:tc>
          <w:tcPr>
            <w:tcW w:w="5000" w:type="pct"/>
            <w:hideMark/>
          </w:tcPr>
          <w:p w14:paraId="3F17D897" w14:textId="77777777" w:rsidR="003D1BA6" w:rsidRPr="00F35A33" w:rsidRDefault="003D1BA6" w:rsidP="003D1BA6">
            <w:pPr>
              <w:spacing w:before="0" w:after="0"/>
              <w:rPr>
                <w:color w:val="000000"/>
                <w:sz w:val="20"/>
              </w:rPr>
            </w:pPr>
            <w:r w:rsidRPr="00F35A33">
              <w:rPr>
                <w:color w:val="000000"/>
                <w:sz w:val="20"/>
              </w:rPr>
              <w:t>Grade (CCCR)</w:t>
            </w:r>
          </w:p>
        </w:tc>
      </w:tr>
      <w:tr w:rsidR="003D1BA6" w:rsidRPr="00F35A33" w14:paraId="60B7AFAE" w14:textId="77777777" w:rsidTr="003679B4">
        <w:trPr>
          <w:trHeight w:val="288"/>
        </w:trPr>
        <w:tc>
          <w:tcPr>
            <w:tcW w:w="5000" w:type="pct"/>
            <w:hideMark/>
          </w:tcPr>
          <w:p w14:paraId="07A504D9" w14:textId="77777777" w:rsidR="003D1BA6" w:rsidRPr="00F35A33" w:rsidRDefault="003D1BA6" w:rsidP="003D1BA6">
            <w:pPr>
              <w:spacing w:before="0" w:after="0"/>
              <w:rPr>
                <w:color w:val="000000"/>
                <w:sz w:val="20"/>
              </w:rPr>
            </w:pPr>
            <w:r w:rsidRPr="00F35A33">
              <w:rPr>
                <w:color w:val="000000"/>
                <w:sz w:val="20"/>
              </w:rPr>
              <w:t>Grade (COC)</w:t>
            </w:r>
          </w:p>
        </w:tc>
      </w:tr>
      <w:tr w:rsidR="003D1BA6" w:rsidRPr="00F35A33" w14:paraId="5C92C6FB" w14:textId="77777777" w:rsidTr="003679B4">
        <w:trPr>
          <w:trHeight w:val="288"/>
        </w:trPr>
        <w:tc>
          <w:tcPr>
            <w:tcW w:w="5000" w:type="pct"/>
            <w:hideMark/>
          </w:tcPr>
          <w:p w14:paraId="01DB7E8E" w14:textId="77777777" w:rsidR="003D1BA6" w:rsidRPr="00F35A33" w:rsidRDefault="003D1BA6" w:rsidP="003D1BA6">
            <w:pPr>
              <w:spacing w:before="0" w:after="0"/>
              <w:rPr>
                <w:color w:val="000000"/>
                <w:sz w:val="20"/>
              </w:rPr>
            </w:pPr>
            <w:r w:rsidRPr="00F35A33">
              <w:rPr>
                <w:color w:val="000000"/>
                <w:sz w:val="20"/>
              </w:rPr>
              <w:t>Grade Path System (COC)</w:t>
            </w:r>
          </w:p>
        </w:tc>
      </w:tr>
      <w:tr w:rsidR="003D1BA6" w:rsidRPr="00F35A33" w14:paraId="4041B6CD" w14:textId="77777777" w:rsidTr="003679B4">
        <w:trPr>
          <w:trHeight w:val="288"/>
        </w:trPr>
        <w:tc>
          <w:tcPr>
            <w:tcW w:w="5000" w:type="pct"/>
            <w:hideMark/>
          </w:tcPr>
          <w:p w14:paraId="05E86A46" w14:textId="77777777" w:rsidR="003D1BA6" w:rsidRPr="00F35A33" w:rsidRDefault="003D1BA6" w:rsidP="003D1BA6">
            <w:pPr>
              <w:spacing w:before="0" w:after="0"/>
              <w:rPr>
                <w:color w:val="000000"/>
                <w:sz w:val="20"/>
              </w:rPr>
            </w:pPr>
            <w:r w:rsidRPr="00F35A33">
              <w:rPr>
                <w:color w:val="000000"/>
                <w:sz w:val="20"/>
              </w:rPr>
              <w:t>Grade Path System, Grade Path Value, Grade (COC)</w:t>
            </w:r>
          </w:p>
        </w:tc>
      </w:tr>
      <w:tr w:rsidR="003D1BA6" w:rsidRPr="00F35A33" w14:paraId="33E4CF58" w14:textId="77777777" w:rsidTr="003679B4">
        <w:trPr>
          <w:trHeight w:val="288"/>
        </w:trPr>
        <w:tc>
          <w:tcPr>
            <w:tcW w:w="5000" w:type="pct"/>
            <w:hideMark/>
          </w:tcPr>
          <w:p w14:paraId="340EB93B" w14:textId="77777777" w:rsidR="003D1BA6" w:rsidRPr="00F35A33" w:rsidRDefault="003D1BA6" w:rsidP="003D1BA6">
            <w:pPr>
              <w:spacing w:before="0" w:after="0"/>
              <w:rPr>
                <w:color w:val="000000"/>
                <w:sz w:val="20"/>
              </w:rPr>
            </w:pPr>
            <w:r w:rsidRPr="00F35A33">
              <w:rPr>
                <w:color w:val="000000"/>
                <w:sz w:val="20"/>
              </w:rPr>
              <w:t>Grade Path Value (COC)</w:t>
            </w:r>
          </w:p>
        </w:tc>
      </w:tr>
      <w:tr w:rsidR="003D1BA6" w:rsidRPr="00F35A33" w14:paraId="6E9E754A" w14:textId="77777777" w:rsidTr="003679B4">
        <w:trPr>
          <w:trHeight w:val="288"/>
        </w:trPr>
        <w:tc>
          <w:tcPr>
            <w:tcW w:w="5000" w:type="pct"/>
            <w:hideMark/>
          </w:tcPr>
          <w:p w14:paraId="6BF344AC" w14:textId="77777777" w:rsidR="003D1BA6" w:rsidRPr="00F35A33" w:rsidRDefault="003D1BA6" w:rsidP="003D1BA6">
            <w:pPr>
              <w:spacing w:before="0" w:after="0"/>
              <w:rPr>
                <w:color w:val="000000"/>
                <w:sz w:val="20"/>
              </w:rPr>
            </w:pPr>
            <w:proofErr w:type="spellStart"/>
            <w:r w:rsidRPr="00F35A33">
              <w:rPr>
                <w:color w:val="000000"/>
                <w:sz w:val="20"/>
              </w:rPr>
              <w:t>Hemato</w:t>
            </w:r>
            <w:proofErr w:type="spellEnd"/>
            <w:r w:rsidRPr="00F35A33">
              <w:rPr>
                <w:color w:val="000000"/>
                <w:sz w:val="20"/>
              </w:rPr>
              <w:t xml:space="preserve"> ICDO2, </w:t>
            </w:r>
            <w:proofErr w:type="spellStart"/>
            <w:r w:rsidRPr="00F35A33">
              <w:rPr>
                <w:color w:val="000000"/>
                <w:sz w:val="20"/>
              </w:rPr>
              <w:t>Summ</w:t>
            </w:r>
            <w:proofErr w:type="spellEnd"/>
            <w:r w:rsidRPr="00F35A33">
              <w:rPr>
                <w:color w:val="000000"/>
                <w:sz w:val="20"/>
              </w:rPr>
              <w:t xml:space="preserve"> Stg 1977, Class of Case (NAACCR</w:t>
            </w:r>
          </w:p>
        </w:tc>
      </w:tr>
      <w:tr w:rsidR="003D1BA6" w:rsidRPr="00F35A33" w14:paraId="265BE8E2" w14:textId="77777777" w:rsidTr="003679B4">
        <w:trPr>
          <w:trHeight w:val="288"/>
        </w:trPr>
        <w:tc>
          <w:tcPr>
            <w:tcW w:w="5000" w:type="pct"/>
            <w:hideMark/>
          </w:tcPr>
          <w:p w14:paraId="50068CFF" w14:textId="77777777" w:rsidR="003D1BA6" w:rsidRPr="00F35A33" w:rsidRDefault="003D1BA6" w:rsidP="003D1BA6">
            <w:pPr>
              <w:spacing w:before="0" w:after="0"/>
              <w:rPr>
                <w:color w:val="000000"/>
                <w:sz w:val="20"/>
              </w:rPr>
            </w:pPr>
            <w:proofErr w:type="spellStart"/>
            <w:r w:rsidRPr="00F35A33">
              <w:rPr>
                <w:color w:val="000000"/>
                <w:sz w:val="20"/>
              </w:rPr>
              <w:t>Hemato</w:t>
            </w:r>
            <w:proofErr w:type="spellEnd"/>
            <w:r w:rsidRPr="00F35A33">
              <w:rPr>
                <w:color w:val="000000"/>
                <w:sz w:val="20"/>
              </w:rPr>
              <w:t xml:space="preserve"> ICDO2, </w:t>
            </w:r>
            <w:proofErr w:type="spellStart"/>
            <w:r w:rsidRPr="00F35A33">
              <w:rPr>
                <w:color w:val="000000"/>
                <w:sz w:val="20"/>
              </w:rPr>
              <w:t>Summ</w:t>
            </w:r>
            <w:proofErr w:type="spellEnd"/>
            <w:r w:rsidRPr="00F35A33">
              <w:rPr>
                <w:color w:val="000000"/>
                <w:sz w:val="20"/>
              </w:rPr>
              <w:t xml:space="preserve"> Stg 1977, Type Rpt </w:t>
            </w:r>
            <w:proofErr w:type="spellStart"/>
            <w:r w:rsidRPr="00F35A33">
              <w:rPr>
                <w:color w:val="000000"/>
                <w:sz w:val="20"/>
              </w:rPr>
              <w:t>Srce</w:t>
            </w:r>
            <w:proofErr w:type="spellEnd"/>
            <w:r w:rsidRPr="00F35A33">
              <w:rPr>
                <w:color w:val="000000"/>
                <w:sz w:val="20"/>
              </w:rPr>
              <w:t xml:space="preserve"> (NAACCR</w:t>
            </w:r>
          </w:p>
        </w:tc>
      </w:tr>
      <w:tr w:rsidR="003D1BA6" w:rsidRPr="00F35A33" w14:paraId="75696FE8" w14:textId="77777777" w:rsidTr="003679B4">
        <w:trPr>
          <w:trHeight w:val="288"/>
        </w:trPr>
        <w:tc>
          <w:tcPr>
            <w:tcW w:w="5000" w:type="pct"/>
            <w:hideMark/>
          </w:tcPr>
          <w:p w14:paraId="2F01DC33" w14:textId="77777777" w:rsidR="003D1BA6" w:rsidRPr="00F35A33" w:rsidRDefault="003D1BA6" w:rsidP="003D1BA6">
            <w:pPr>
              <w:spacing w:before="0" w:after="0"/>
              <w:rPr>
                <w:color w:val="000000"/>
                <w:sz w:val="20"/>
              </w:rPr>
            </w:pPr>
            <w:proofErr w:type="spellStart"/>
            <w:r w:rsidRPr="00F35A33">
              <w:rPr>
                <w:color w:val="000000"/>
                <w:sz w:val="20"/>
              </w:rPr>
              <w:t>Hemato</w:t>
            </w:r>
            <w:proofErr w:type="spellEnd"/>
            <w:r w:rsidRPr="00F35A33">
              <w:rPr>
                <w:color w:val="000000"/>
                <w:sz w:val="20"/>
              </w:rPr>
              <w:t xml:space="preserve"> ICDO3, </w:t>
            </w:r>
            <w:proofErr w:type="spellStart"/>
            <w:r w:rsidRPr="00F35A33">
              <w:rPr>
                <w:color w:val="000000"/>
                <w:sz w:val="20"/>
              </w:rPr>
              <w:t>Summ</w:t>
            </w:r>
            <w:proofErr w:type="spellEnd"/>
            <w:r w:rsidRPr="00F35A33">
              <w:rPr>
                <w:color w:val="000000"/>
                <w:sz w:val="20"/>
              </w:rPr>
              <w:t xml:space="preserve"> Stg 1977 (NAACCR)</w:t>
            </w:r>
          </w:p>
        </w:tc>
      </w:tr>
      <w:tr w:rsidR="003D1BA6" w:rsidRPr="00F35A33" w14:paraId="6B9D1296" w14:textId="77777777" w:rsidTr="003679B4">
        <w:trPr>
          <w:trHeight w:val="288"/>
        </w:trPr>
        <w:tc>
          <w:tcPr>
            <w:tcW w:w="5000" w:type="pct"/>
            <w:hideMark/>
          </w:tcPr>
          <w:p w14:paraId="68F7203F" w14:textId="77777777" w:rsidR="003D1BA6" w:rsidRPr="00F35A33" w:rsidRDefault="003D1BA6" w:rsidP="003D1BA6">
            <w:pPr>
              <w:spacing w:before="0" w:after="0"/>
              <w:rPr>
                <w:color w:val="000000"/>
                <w:sz w:val="20"/>
              </w:rPr>
            </w:pPr>
            <w:r w:rsidRPr="00F35A33">
              <w:rPr>
                <w:color w:val="000000"/>
                <w:sz w:val="20"/>
              </w:rPr>
              <w:t>Hematopoietic, TNM, ICDO2 (NAACCR)</w:t>
            </w:r>
          </w:p>
        </w:tc>
      </w:tr>
      <w:tr w:rsidR="003D1BA6" w:rsidRPr="00F35A33" w14:paraId="1A6E38E6" w14:textId="77777777" w:rsidTr="003679B4">
        <w:trPr>
          <w:trHeight w:val="288"/>
        </w:trPr>
        <w:tc>
          <w:tcPr>
            <w:tcW w:w="5000" w:type="pct"/>
            <w:hideMark/>
          </w:tcPr>
          <w:p w14:paraId="03DEEE72" w14:textId="77777777" w:rsidR="003D1BA6" w:rsidRPr="00F35A33" w:rsidRDefault="003D1BA6" w:rsidP="003D1BA6">
            <w:pPr>
              <w:spacing w:before="0" w:after="0"/>
              <w:rPr>
                <w:color w:val="000000"/>
                <w:sz w:val="20"/>
              </w:rPr>
            </w:pPr>
            <w:r w:rsidRPr="00F35A33">
              <w:rPr>
                <w:color w:val="000000"/>
                <w:sz w:val="20"/>
              </w:rPr>
              <w:t>Hematopoietic, TNM, ICDO3 (COC)</w:t>
            </w:r>
          </w:p>
        </w:tc>
      </w:tr>
      <w:tr w:rsidR="003D1BA6" w:rsidRPr="00F35A33" w14:paraId="64ED2AA2" w14:textId="77777777" w:rsidTr="003679B4">
        <w:trPr>
          <w:trHeight w:val="288"/>
        </w:trPr>
        <w:tc>
          <w:tcPr>
            <w:tcW w:w="5000" w:type="pct"/>
            <w:hideMark/>
          </w:tcPr>
          <w:p w14:paraId="11898CD9" w14:textId="77777777" w:rsidR="003D1BA6" w:rsidRPr="00F35A33" w:rsidRDefault="003D1BA6" w:rsidP="003D1BA6">
            <w:pPr>
              <w:spacing w:before="0" w:after="0"/>
              <w:rPr>
                <w:color w:val="000000"/>
                <w:sz w:val="20"/>
              </w:rPr>
            </w:pPr>
            <w:r w:rsidRPr="00F35A33">
              <w:rPr>
                <w:color w:val="000000"/>
                <w:sz w:val="20"/>
              </w:rPr>
              <w:t>Hematopoietic, TNM, ICDO3 (NAACCR)</w:t>
            </w:r>
          </w:p>
        </w:tc>
      </w:tr>
      <w:tr w:rsidR="003D1BA6" w:rsidRPr="00F35A33" w14:paraId="2BE01552" w14:textId="77777777" w:rsidTr="003679B4">
        <w:trPr>
          <w:trHeight w:val="288"/>
        </w:trPr>
        <w:tc>
          <w:tcPr>
            <w:tcW w:w="5000" w:type="pct"/>
            <w:hideMark/>
          </w:tcPr>
          <w:p w14:paraId="798985D4" w14:textId="77777777" w:rsidR="003D1BA6" w:rsidRPr="00F35A33" w:rsidRDefault="003D1BA6" w:rsidP="003D1BA6">
            <w:pPr>
              <w:spacing w:before="0" w:after="0"/>
              <w:rPr>
                <w:color w:val="000000"/>
                <w:sz w:val="20"/>
              </w:rPr>
            </w:pPr>
            <w:r w:rsidRPr="00F35A33">
              <w:rPr>
                <w:color w:val="000000"/>
                <w:sz w:val="20"/>
              </w:rPr>
              <w:t>Hist ICDO2, Date of DX, ICDO2 Conv Flag(SEER IF84)</w:t>
            </w:r>
          </w:p>
        </w:tc>
      </w:tr>
      <w:tr w:rsidR="003D1BA6" w:rsidRPr="00F35A33" w14:paraId="39AB4007" w14:textId="77777777" w:rsidTr="003679B4">
        <w:trPr>
          <w:trHeight w:val="288"/>
        </w:trPr>
        <w:tc>
          <w:tcPr>
            <w:tcW w:w="5000" w:type="pct"/>
            <w:hideMark/>
          </w:tcPr>
          <w:p w14:paraId="4E9EB5A4" w14:textId="77777777" w:rsidR="003D1BA6" w:rsidRPr="00F35A33" w:rsidRDefault="003D1BA6" w:rsidP="003D1BA6">
            <w:pPr>
              <w:spacing w:before="0" w:after="0"/>
              <w:rPr>
                <w:color w:val="000000"/>
                <w:sz w:val="20"/>
              </w:rPr>
            </w:pPr>
            <w:r w:rsidRPr="00F35A33">
              <w:rPr>
                <w:color w:val="000000"/>
                <w:sz w:val="20"/>
              </w:rPr>
              <w:t>Hist ICDO3, Date of DX, ICDO3 Conv Flag(SEER IF86)</w:t>
            </w:r>
          </w:p>
        </w:tc>
      </w:tr>
      <w:tr w:rsidR="003D1BA6" w:rsidRPr="00F35A33" w14:paraId="71F93230" w14:textId="77777777" w:rsidTr="003679B4">
        <w:trPr>
          <w:trHeight w:val="288"/>
        </w:trPr>
        <w:tc>
          <w:tcPr>
            <w:tcW w:w="5000" w:type="pct"/>
            <w:hideMark/>
          </w:tcPr>
          <w:p w14:paraId="79C41226" w14:textId="77777777" w:rsidR="003D1BA6" w:rsidRPr="00F35A33" w:rsidRDefault="003D1BA6" w:rsidP="003D1BA6">
            <w:pPr>
              <w:spacing w:before="0" w:after="0"/>
              <w:rPr>
                <w:color w:val="000000"/>
                <w:sz w:val="20"/>
              </w:rPr>
            </w:pPr>
            <w:r w:rsidRPr="00F35A33">
              <w:rPr>
                <w:color w:val="000000"/>
                <w:sz w:val="20"/>
              </w:rPr>
              <w:t>Hist/Behav ICDO2, Hist/Behav ICDO3 (SEER IF126)</w:t>
            </w:r>
          </w:p>
        </w:tc>
      </w:tr>
      <w:tr w:rsidR="003D1BA6" w:rsidRPr="00F35A33" w14:paraId="3547F4D8" w14:textId="77777777" w:rsidTr="003679B4">
        <w:trPr>
          <w:trHeight w:val="288"/>
        </w:trPr>
        <w:tc>
          <w:tcPr>
            <w:tcW w:w="5000" w:type="pct"/>
            <w:hideMark/>
          </w:tcPr>
          <w:p w14:paraId="00075B58" w14:textId="77777777" w:rsidR="003D1BA6" w:rsidRPr="00F35A33" w:rsidRDefault="003D1BA6" w:rsidP="003D1BA6">
            <w:pPr>
              <w:spacing w:before="0" w:after="0"/>
              <w:rPr>
                <w:color w:val="000000"/>
                <w:sz w:val="20"/>
              </w:rPr>
            </w:pPr>
            <w:r w:rsidRPr="00F35A33">
              <w:rPr>
                <w:color w:val="000000"/>
                <w:sz w:val="20"/>
              </w:rPr>
              <w:t>Histologic Type ICDO2 (COC)</w:t>
            </w:r>
          </w:p>
        </w:tc>
      </w:tr>
      <w:tr w:rsidR="003D1BA6" w:rsidRPr="00F35A33" w14:paraId="2F2B5C85" w14:textId="77777777" w:rsidTr="003679B4">
        <w:trPr>
          <w:trHeight w:val="288"/>
        </w:trPr>
        <w:tc>
          <w:tcPr>
            <w:tcW w:w="5000" w:type="pct"/>
            <w:hideMark/>
          </w:tcPr>
          <w:p w14:paraId="2488CCF3" w14:textId="77777777" w:rsidR="003D1BA6" w:rsidRPr="00F35A33" w:rsidRDefault="003D1BA6" w:rsidP="003D1BA6">
            <w:pPr>
              <w:spacing w:before="0" w:after="0"/>
              <w:rPr>
                <w:color w:val="000000"/>
                <w:sz w:val="20"/>
              </w:rPr>
            </w:pPr>
            <w:r w:rsidRPr="00F35A33">
              <w:rPr>
                <w:color w:val="000000"/>
                <w:sz w:val="20"/>
              </w:rPr>
              <w:t>Histologic Type ICDO3 (SEER)</w:t>
            </w:r>
          </w:p>
        </w:tc>
      </w:tr>
      <w:tr w:rsidR="003D1BA6" w:rsidRPr="00F35A33" w14:paraId="04074FAE" w14:textId="77777777" w:rsidTr="003679B4">
        <w:trPr>
          <w:trHeight w:val="288"/>
        </w:trPr>
        <w:tc>
          <w:tcPr>
            <w:tcW w:w="5000" w:type="pct"/>
            <w:hideMark/>
          </w:tcPr>
          <w:p w14:paraId="2D8936C8" w14:textId="77777777" w:rsidR="003D1BA6" w:rsidRPr="00F35A33" w:rsidRDefault="003D1BA6" w:rsidP="003D1BA6">
            <w:pPr>
              <w:spacing w:before="0" w:after="0"/>
              <w:rPr>
                <w:color w:val="000000"/>
                <w:sz w:val="20"/>
              </w:rPr>
            </w:pPr>
            <w:r w:rsidRPr="00F35A33">
              <w:rPr>
                <w:color w:val="000000"/>
                <w:sz w:val="20"/>
              </w:rPr>
              <w:t>Histologic Type ICDO3 Conversion (NAACCR)</w:t>
            </w:r>
          </w:p>
        </w:tc>
      </w:tr>
      <w:tr w:rsidR="003D1BA6" w:rsidRPr="00F35A33" w14:paraId="3B01777B" w14:textId="77777777" w:rsidTr="003679B4">
        <w:trPr>
          <w:trHeight w:val="288"/>
        </w:trPr>
        <w:tc>
          <w:tcPr>
            <w:tcW w:w="5000" w:type="pct"/>
            <w:hideMark/>
          </w:tcPr>
          <w:p w14:paraId="27888275" w14:textId="77777777" w:rsidR="003D1BA6" w:rsidRPr="00F35A33" w:rsidRDefault="003D1BA6" w:rsidP="003D1BA6">
            <w:pPr>
              <w:spacing w:before="0" w:after="0"/>
              <w:rPr>
                <w:color w:val="000000"/>
                <w:sz w:val="20"/>
              </w:rPr>
            </w:pPr>
            <w:r w:rsidRPr="00F35A33">
              <w:rPr>
                <w:color w:val="000000"/>
                <w:sz w:val="20"/>
              </w:rPr>
              <w:t>Histologic Type ICD-O-3, Behavior, Grade (SEER)</w:t>
            </w:r>
          </w:p>
        </w:tc>
      </w:tr>
      <w:tr w:rsidR="003D1BA6" w:rsidRPr="00F35A33" w14:paraId="48D9C3C3" w14:textId="77777777" w:rsidTr="003679B4">
        <w:trPr>
          <w:trHeight w:val="288"/>
        </w:trPr>
        <w:tc>
          <w:tcPr>
            <w:tcW w:w="5000" w:type="pct"/>
            <w:hideMark/>
          </w:tcPr>
          <w:p w14:paraId="42516D45" w14:textId="77777777" w:rsidR="003D1BA6" w:rsidRPr="00F35A33" w:rsidRDefault="003D1BA6" w:rsidP="003D1BA6">
            <w:pPr>
              <w:spacing w:before="0" w:after="0"/>
              <w:rPr>
                <w:color w:val="000000"/>
                <w:sz w:val="20"/>
              </w:rPr>
            </w:pPr>
            <w:r w:rsidRPr="00F35A33">
              <w:rPr>
                <w:color w:val="000000"/>
                <w:sz w:val="20"/>
              </w:rPr>
              <w:t>Histology (73-91) ICD-O-1 (SEER)</w:t>
            </w:r>
          </w:p>
        </w:tc>
      </w:tr>
      <w:tr w:rsidR="003D1BA6" w:rsidRPr="00F35A33" w14:paraId="2C6E70FF" w14:textId="77777777" w:rsidTr="003679B4">
        <w:trPr>
          <w:trHeight w:val="288"/>
        </w:trPr>
        <w:tc>
          <w:tcPr>
            <w:tcW w:w="5000" w:type="pct"/>
            <w:hideMark/>
          </w:tcPr>
          <w:p w14:paraId="6537E58E" w14:textId="77777777" w:rsidR="003D1BA6" w:rsidRPr="00F35A33" w:rsidRDefault="003D1BA6" w:rsidP="003D1BA6">
            <w:pPr>
              <w:spacing w:before="0" w:after="0"/>
              <w:rPr>
                <w:color w:val="000000"/>
                <w:sz w:val="20"/>
              </w:rPr>
            </w:pPr>
            <w:r w:rsidRPr="00F35A33">
              <w:rPr>
                <w:color w:val="000000"/>
                <w:sz w:val="20"/>
              </w:rPr>
              <w:t>Histology ICDO2, Date DX, Date 1st Contact (NAACCR</w:t>
            </w:r>
          </w:p>
        </w:tc>
      </w:tr>
      <w:tr w:rsidR="003D1BA6" w:rsidRPr="00F35A33" w14:paraId="0BD980DA" w14:textId="77777777" w:rsidTr="003679B4">
        <w:trPr>
          <w:trHeight w:val="288"/>
        </w:trPr>
        <w:tc>
          <w:tcPr>
            <w:tcW w:w="5000" w:type="pct"/>
            <w:hideMark/>
          </w:tcPr>
          <w:p w14:paraId="23F1BC82" w14:textId="77777777" w:rsidR="003D1BA6" w:rsidRPr="00F35A33" w:rsidRDefault="003D1BA6" w:rsidP="003D1BA6">
            <w:pPr>
              <w:spacing w:before="0" w:after="0"/>
              <w:rPr>
                <w:color w:val="000000"/>
                <w:sz w:val="20"/>
              </w:rPr>
            </w:pPr>
            <w:r w:rsidRPr="00F35A33">
              <w:rPr>
                <w:color w:val="000000"/>
                <w:sz w:val="20"/>
              </w:rPr>
              <w:t>Histology ICDO2, Date of Diagnosis (NAACCR)</w:t>
            </w:r>
          </w:p>
        </w:tc>
      </w:tr>
      <w:tr w:rsidR="003D1BA6" w:rsidRPr="00F35A33" w14:paraId="1606B33D" w14:textId="77777777" w:rsidTr="003679B4">
        <w:trPr>
          <w:trHeight w:val="288"/>
        </w:trPr>
        <w:tc>
          <w:tcPr>
            <w:tcW w:w="5000" w:type="pct"/>
            <w:hideMark/>
          </w:tcPr>
          <w:p w14:paraId="3230D275" w14:textId="77777777" w:rsidR="003D1BA6" w:rsidRPr="00F35A33" w:rsidRDefault="003D1BA6" w:rsidP="003D1BA6">
            <w:pPr>
              <w:spacing w:before="0" w:after="0"/>
              <w:rPr>
                <w:color w:val="000000"/>
                <w:sz w:val="20"/>
              </w:rPr>
            </w:pPr>
            <w:r w:rsidRPr="00F35A33">
              <w:rPr>
                <w:color w:val="000000"/>
                <w:sz w:val="20"/>
              </w:rPr>
              <w:t>Histology ICDO2, Histology ICDO3 (SEER IF94)</w:t>
            </w:r>
          </w:p>
        </w:tc>
      </w:tr>
      <w:tr w:rsidR="003D1BA6" w:rsidRPr="00F35A33" w14:paraId="7D44E3E8" w14:textId="77777777" w:rsidTr="003679B4">
        <w:trPr>
          <w:trHeight w:val="288"/>
        </w:trPr>
        <w:tc>
          <w:tcPr>
            <w:tcW w:w="5000" w:type="pct"/>
            <w:hideMark/>
          </w:tcPr>
          <w:p w14:paraId="1A16F1BF" w14:textId="77777777" w:rsidR="003D1BA6" w:rsidRPr="00F35A33" w:rsidRDefault="003D1BA6" w:rsidP="003D1BA6">
            <w:pPr>
              <w:spacing w:before="0" w:after="0"/>
              <w:rPr>
                <w:color w:val="000000"/>
                <w:sz w:val="20"/>
              </w:rPr>
            </w:pPr>
            <w:r w:rsidRPr="00F35A33">
              <w:rPr>
                <w:color w:val="000000"/>
                <w:sz w:val="20"/>
              </w:rPr>
              <w:t>Histology ICDO3, Date DX, Date 1st Cont (NAACCR)</w:t>
            </w:r>
          </w:p>
        </w:tc>
      </w:tr>
      <w:tr w:rsidR="003D1BA6" w:rsidRPr="00F35A33" w14:paraId="23EBD07E" w14:textId="77777777" w:rsidTr="003679B4">
        <w:trPr>
          <w:trHeight w:val="288"/>
        </w:trPr>
        <w:tc>
          <w:tcPr>
            <w:tcW w:w="5000" w:type="pct"/>
            <w:hideMark/>
          </w:tcPr>
          <w:p w14:paraId="56E82BF9" w14:textId="77777777" w:rsidR="003D1BA6" w:rsidRPr="00F35A33" w:rsidRDefault="003D1BA6" w:rsidP="003D1BA6">
            <w:pPr>
              <w:spacing w:before="0" w:after="0"/>
              <w:rPr>
                <w:color w:val="000000"/>
                <w:sz w:val="20"/>
              </w:rPr>
            </w:pPr>
            <w:r w:rsidRPr="00F35A33">
              <w:rPr>
                <w:color w:val="000000"/>
                <w:sz w:val="20"/>
              </w:rPr>
              <w:t>Histology ICDO3, Date of Diagnosis (NAACCR)</w:t>
            </w:r>
          </w:p>
        </w:tc>
      </w:tr>
      <w:tr w:rsidR="003D1BA6" w:rsidRPr="00F35A33" w14:paraId="23AE6B0D" w14:textId="77777777" w:rsidTr="003679B4">
        <w:trPr>
          <w:trHeight w:val="288"/>
        </w:trPr>
        <w:tc>
          <w:tcPr>
            <w:tcW w:w="5000" w:type="pct"/>
            <w:hideMark/>
          </w:tcPr>
          <w:p w14:paraId="28AA2DDE" w14:textId="77777777" w:rsidR="003D1BA6" w:rsidRPr="00F35A33" w:rsidRDefault="003D1BA6" w:rsidP="003D1BA6">
            <w:pPr>
              <w:spacing w:before="0" w:after="0"/>
              <w:rPr>
                <w:color w:val="000000"/>
                <w:sz w:val="20"/>
              </w:rPr>
            </w:pPr>
            <w:r w:rsidRPr="00F35A33">
              <w:rPr>
                <w:color w:val="000000"/>
                <w:sz w:val="20"/>
              </w:rPr>
              <w:t>Histology ICDO3, Grade, Date of DX (SEER)</w:t>
            </w:r>
          </w:p>
        </w:tc>
      </w:tr>
      <w:tr w:rsidR="003D1BA6" w:rsidRPr="00F35A33" w14:paraId="3DA1FD2B" w14:textId="77777777" w:rsidTr="003679B4">
        <w:trPr>
          <w:trHeight w:val="288"/>
        </w:trPr>
        <w:tc>
          <w:tcPr>
            <w:tcW w:w="5000" w:type="pct"/>
            <w:hideMark/>
          </w:tcPr>
          <w:p w14:paraId="754D9D8C" w14:textId="77777777" w:rsidR="003D1BA6" w:rsidRPr="00F35A33" w:rsidRDefault="003D1BA6" w:rsidP="003D1BA6">
            <w:pPr>
              <w:spacing w:before="0" w:after="0"/>
              <w:rPr>
                <w:color w:val="000000"/>
                <w:sz w:val="20"/>
              </w:rPr>
            </w:pPr>
            <w:r w:rsidRPr="00F35A33">
              <w:rPr>
                <w:color w:val="000000"/>
                <w:sz w:val="20"/>
              </w:rPr>
              <w:t>Histology, Primary Site, Tumor Size, ICDO2 (COC)</w:t>
            </w:r>
          </w:p>
        </w:tc>
      </w:tr>
      <w:tr w:rsidR="003D1BA6" w:rsidRPr="00F35A33" w14:paraId="0DAE5F5F" w14:textId="77777777" w:rsidTr="003679B4">
        <w:trPr>
          <w:trHeight w:val="288"/>
        </w:trPr>
        <w:tc>
          <w:tcPr>
            <w:tcW w:w="5000" w:type="pct"/>
            <w:hideMark/>
          </w:tcPr>
          <w:p w14:paraId="0A7A3776" w14:textId="77777777" w:rsidR="003D1BA6" w:rsidRPr="00F35A33" w:rsidRDefault="003D1BA6" w:rsidP="003D1BA6">
            <w:pPr>
              <w:spacing w:before="0" w:after="0"/>
              <w:rPr>
                <w:color w:val="000000"/>
                <w:sz w:val="20"/>
              </w:rPr>
            </w:pPr>
            <w:r w:rsidRPr="00F35A33">
              <w:rPr>
                <w:color w:val="000000"/>
                <w:sz w:val="20"/>
              </w:rPr>
              <w:t>Histology, Primary Site, Tumor Size, ICDO3 (COC)</w:t>
            </w:r>
          </w:p>
        </w:tc>
      </w:tr>
      <w:tr w:rsidR="003D1BA6" w:rsidRPr="00F35A33" w14:paraId="4CBAFA04" w14:textId="77777777" w:rsidTr="003679B4">
        <w:trPr>
          <w:trHeight w:val="288"/>
        </w:trPr>
        <w:tc>
          <w:tcPr>
            <w:tcW w:w="5000" w:type="pct"/>
            <w:hideMark/>
          </w:tcPr>
          <w:p w14:paraId="758D6725" w14:textId="77777777" w:rsidR="003D1BA6" w:rsidRPr="00F35A33" w:rsidRDefault="003D1BA6" w:rsidP="003D1BA6">
            <w:pPr>
              <w:spacing w:before="0" w:after="0"/>
              <w:rPr>
                <w:color w:val="000000"/>
                <w:sz w:val="20"/>
              </w:rPr>
            </w:pPr>
            <w:r w:rsidRPr="00F35A33">
              <w:rPr>
                <w:color w:val="000000"/>
                <w:sz w:val="20"/>
              </w:rPr>
              <w:t>ICD Revision Comorbid (COC)</w:t>
            </w:r>
          </w:p>
        </w:tc>
      </w:tr>
      <w:tr w:rsidR="003D1BA6" w:rsidRPr="00F35A33" w14:paraId="3D33A281" w14:textId="77777777" w:rsidTr="003679B4">
        <w:trPr>
          <w:trHeight w:val="288"/>
        </w:trPr>
        <w:tc>
          <w:tcPr>
            <w:tcW w:w="5000" w:type="pct"/>
            <w:hideMark/>
          </w:tcPr>
          <w:p w14:paraId="3C1643CB" w14:textId="77777777" w:rsidR="003D1BA6" w:rsidRPr="00F35A33" w:rsidRDefault="003D1BA6" w:rsidP="003D1BA6">
            <w:pPr>
              <w:spacing w:before="0" w:after="0"/>
              <w:rPr>
                <w:color w:val="000000"/>
                <w:sz w:val="20"/>
              </w:rPr>
            </w:pPr>
            <w:r w:rsidRPr="00F35A33">
              <w:rPr>
                <w:color w:val="000000"/>
                <w:sz w:val="20"/>
              </w:rPr>
              <w:t>ICD Revision Comorbid, Date of DX (COC)</w:t>
            </w:r>
          </w:p>
        </w:tc>
      </w:tr>
      <w:tr w:rsidR="003D1BA6" w:rsidRPr="00F35A33" w14:paraId="4799EA02" w14:textId="77777777" w:rsidTr="003679B4">
        <w:trPr>
          <w:trHeight w:val="288"/>
        </w:trPr>
        <w:tc>
          <w:tcPr>
            <w:tcW w:w="5000" w:type="pct"/>
            <w:hideMark/>
          </w:tcPr>
          <w:p w14:paraId="00EE0DF4" w14:textId="77777777" w:rsidR="003D1BA6" w:rsidRPr="00F35A33" w:rsidRDefault="003D1BA6" w:rsidP="003D1BA6">
            <w:pPr>
              <w:spacing w:before="0" w:after="0"/>
              <w:rPr>
                <w:color w:val="000000"/>
                <w:sz w:val="20"/>
              </w:rPr>
            </w:pPr>
            <w:r w:rsidRPr="00F35A33">
              <w:rPr>
                <w:color w:val="000000"/>
                <w:sz w:val="20"/>
              </w:rPr>
              <w:t>ICD Revision Number (NPCR)</w:t>
            </w:r>
          </w:p>
        </w:tc>
      </w:tr>
      <w:tr w:rsidR="003D1BA6" w:rsidRPr="00F35A33" w14:paraId="54DA00C6" w14:textId="77777777" w:rsidTr="003679B4">
        <w:trPr>
          <w:trHeight w:val="288"/>
        </w:trPr>
        <w:tc>
          <w:tcPr>
            <w:tcW w:w="5000" w:type="pct"/>
            <w:hideMark/>
          </w:tcPr>
          <w:p w14:paraId="76B33A8C" w14:textId="77777777" w:rsidR="003D1BA6" w:rsidRPr="00F35A33" w:rsidRDefault="003D1BA6" w:rsidP="003D1BA6">
            <w:pPr>
              <w:spacing w:before="0" w:after="0"/>
              <w:rPr>
                <w:color w:val="000000"/>
                <w:sz w:val="20"/>
              </w:rPr>
            </w:pPr>
            <w:r w:rsidRPr="00F35A33">
              <w:rPr>
                <w:color w:val="000000"/>
                <w:sz w:val="20"/>
              </w:rPr>
              <w:t>ICD Revision Number (SEER ICDCODE)</w:t>
            </w:r>
          </w:p>
        </w:tc>
      </w:tr>
      <w:tr w:rsidR="003D1BA6" w:rsidRPr="00F35A33" w14:paraId="5A84A83D" w14:textId="77777777" w:rsidTr="003679B4">
        <w:trPr>
          <w:trHeight w:val="288"/>
        </w:trPr>
        <w:tc>
          <w:tcPr>
            <w:tcW w:w="5000" w:type="pct"/>
            <w:hideMark/>
          </w:tcPr>
          <w:p w14:paraId="4A5C85C5" w14:textId="77777777" w:rsidR="003D1BA6" w:rsidRPr="00F35A33" w:rsidRDefault="003D1BA6" w:rsidP="003D1BA6">
            <w:pPr>
              <w:spacing w:before="0" w:after="0"/>
              <w:rPr>
                <w:color w:val="000000"/>
                <w:sz w:val="20"/>
              </w:rPr>
            </w:pPr>
            <w:r w:rsidRPr="00F35A33">
              <w:rPr>
                <w:color w:val="000000"/>
                <w:sz w:val="20"/>
              </w:rPr>
              <w:t>ICD Revision Number, Cause of Death (NAACCR)</w:t>
            </w:r>
          </w:p>
        </w:tc>
      </w:tr>
      <w:tr w:rsidR="003D1BA6" w:rsidRPr="00F35A33" w14:paraId="0FDCC073" w14:textId="77777777" w:rsidTr="003679B4">
        <w:trPr>
          <w:trHeight w:val="288"/>
        </w:trPr>
        <w:tc>
          <w:tcPr>
            <w:tcW w:w="5000" w:type="pct"/>
            <w:hideMark/>
          </w:tcPr>
          <w:p w14:paraId="2E37058D" w14:textId="77777777" w:rsidR="003D1BA6" w:rsidRPr="00F35A33" w:rsidRDefault="003D1BA6" w:rsidP="003D1BA6">
            <w:pPr>
              <w:spacing w:before="0" w:after="0"/>
              <w:rPr>
                <w:color w:val="000000"/>
                <w:sz w:val="20"/>
              </w:rPr>
            </w:pPr>
            <w:r w:rsidRPr="00F35A33">
              <w:rPr>
                <w:color w:val="000000"/>
                <w:sz w:val="20"/>
              </w:rPr>
              <w:t>ICD Revision Number, Cause of Death (SEER IF37)</w:t>
            </w:r>
          </w:p>
        </w:tc>
      </w:tr>
      <w:tr w:rsidR="003D1BA6" w:rsidRPr="00F35A33" w14:paraId="18267863" w14:textId="77777777" w:rsidTr="003679B4">
        <w:trPr>
          <w:trHeight w:val="288"/>
        </w:trPr>
        <w:tc>
          <w:tcPr>
            <w:tcW w:w="5000" w:type="pct"/>
            <w:hideMark/>
          </w:tcPr>
          <w:p w14:paraId="22CFC788" w14:textId="77777777" w:rsidR="003D1BA6" w:rsidRPr="00F35A33" w:rsidRDefault="003D1BA6" w:rsidP="003D1BA6">
            <w:pPr>
              <w:spacing w:before="0" w:after="0"/>
              <w:rPr>
                <w:color w:val="000000"/>
                <w:sz w:val="20"/>
              </w:rPr>
            </w:pPr>
            <w:r w:rsidRPr="00F35A33">
              <w:rPr>
                <w:color w:val="000000"/>
                <w:sz w:val="20"/>
              </w:rPr>
              <w:t>ICD Revision, Vital Stat, Date Last Contact (NPCR)</w:t>
            </w:r>
          </w:p>
        </w:tc>
      </w:tr>
      <w:tr w:rsidR="003D1BA6" w:rsidRPr="00F35A33" w14:paraId="704EF190" w14:textId="77777777" w:rsidTr="003679B4">
        <w:trPr>
          <w:trHeight w:val="288"/>
        </w:trPr>
        <w:tc>
          <w:tcPr>
            <w:tcW w:w="5000" w:type="pct"/>
            <w:hideMark/>
          </w:tcPr>
          <w:p w14:paraId="16E5287D" w14:textId="77777777" w:rsidR="003D1BA6" w:rsidRPr="00F35A33" w:rsidRDefault="003D1BA6" w:rsidP="003D1BA6">
            <w:pPr>
              <w:spacing w:before="0" w:after="0"/>
              <w:rPr>
                <w:color w:val="000000"/>
                <w:sz w:val="20"/>
              </w:rPr>
            </w:pPr>
            <w:r w:rsidRPr="00F35A33">
              <w:rPr>
                <w:color w:val="000000"/>
                <w:sz w:val="20"/>
              </w:rPr>
              <w:t xml:space="preserve">ICD </w:t>
            </w:r>
            <w:proofErr w:type="spellStart"/>
            <w:r w:rsidRPr="00F35A33">
              <w:rPr>
                <w:color w:val="000000"/>
                <w:sz w:val="20"/>
              </w:rPr>
              <w:t>Revisn</w:t>
            </w:r>
            <w:proofErr w:type="spellEnd"/>
            <w:r w:rsidRPr="00F35A33">
              <w:rPr>
                <w:color w:val="000000"/>
                <w:sz w:val="20"/>
              </w:rPr>
              <w:t>, Vital Stat, Date Last Cont (SEER IF113</w:t>
            </w:r>
          </w:p>
        </w:tc>
      </w:tr>
      <w:tr w:rsidR="003D1BA6" w:rsidRPr="00F35A33" w14:paraId="5CEF9DF1" w14:textId="77777777" w:rsidTr="003679B4">
        <w:trPr>
          <w:trHeight w:val="288"/>
        </w:trPr>
        <w:tc>
          <w:tcPr>
            <w:tcW w:w="5000" w:type="pct"/>
            <w:hideMark/>
          </w:tcPr>
          <w:p w14:paraId="1F961D52" w14:textId="77777777" w:rsidR="003D1BA6" w:rsidRPr="00F35A33" w:rsidRDefault="003D1BA6" w:rsidP="003D1BA6">
            <w:pPr>
              <w:spacing w:before="0" w:after="0"/>
              <w:rPr>
                <w:color w:val="000000"/>
                <w:sz w:val="20"/>
              </w:rPr>
            </w:pPr>
            <w:r w:rsidRPr="00F35A33">
              <w:rPr>
                <w:color w:val="000000"/>
                <w:sz w:val="20"/>
              </w:rPr>
              <w:t>ICD-O-2 Conversion Flag (SEER ICDOREV)</w:t>
            </w:r>
          </w:p>
        </w:tc>
      </w:tr>
      <w:tr w:rsidR="003D1BA6" w:rsidRPr="00F35A33" w14:paraId="43ABE1B7" w14:textId="77777777" w:rsidTr="003679B4">
        <w:trPr>
          <w:trHeight w:val="288"/>
        </w:trPr>
        <w:tc>
          <w:tcPr>
            <w:tcW w:w="5000" w:type="pct"/>
            <w:hideMark/>
          </w:tcPr>
          <w:p w14:paraId="6F8B0781" w14:textId="77777777" w:rsidR="003D1BA6" w:rsidRPr="00F35A33" w:rsidRDefault="003D1BA6" w:rsidP="003D1BA6">
            <w:pPr>
              <w:spacing w:before="0" w:after="0"/>
              <w:rPr>
                <w:color w:val="000000"/>
                <w:sz w:val="20"/>
              </w:rPr>
            </w:pPr>
            <w:r w:rsidRPr="00F35A33">
              <w:rPr>
                <w:color w:val="000000"/>
                <w:sz w:val="20"/>
              </w:rPr>
              <w:t>ICD-O-2 Conversion Flag, Hist, Behav (SEER IF70)</w:t>
            </w:r>
          </w:p>
        </w:tc>
      </w:tr>
      <w:tr w:rsidR="003D1BA6" w:rsidRPr="00F35A33" w14:paraId="57F300B0" w14:textId="77777777" w:rsidTr="003679B4">
        <w:trPr>
          <w:trHeight w:val="288"/>
        </w:trPr>
        <w:tc>
          <w:tcPr>
            <w:tcW w:w="5000" w:type="pct"/>
            <w:hideMark/>
          </w:tcPr>
          <w:p w14:paraId="33FEFB14" w14:textId="77777777" w:rsidR="003D1BA6" w:rsidRPr="00F35A33" w:rsidRDefault="003D1BA6" w:rsidP="003D1BA6">
            <w:pPr>
              <w:spacing w:before="0" w:after="0"/>
              <w:rPr>
                <w:color w:val="000000"/>
                <w:sz w:val="20"/>
              </w:rPr>
            </w:pPr>
            <w:r w:rsidRPr="00F35A33">
              <w:rPr>
                <w:color w:val="000000"/>
                <w:sz w:val="20"/>
              </w:rPr>
              <w:t>ICD-O-3 Conversion Flag (NAACCR)</w:t>
            </w:r>
          </w:p>
        </w:tc>
      </w:tr>
      <w:tr w:rsidR="003D1BA6" w:rsidRPr="00F35A33" w14:paraId="3E8BE5E6" w14:textId="77777777" w:rsidTr="003679B4">
        <w:trPr>
          <w:trHeight w:val="288"/>
        </w:trPr>
        <w:tc>
          <w:tcPr>
            <w:tcW w:w="5000" w:type="pct"/>
            <w:hideMark/>
          </w:tcPr>
          <w:p w14:paraId="206E3249" w14:textId="77777777" w:rsidR="003D1BA6" w:rsidRPr="00F35A33" w:rsidRDefault="003D1BA6" w:rsidP="003D1BA6">
            <w:pPr>
              <w:spacing w:before="0" w:after="0"/>
              <w:rPr>
                <w:color w:val="000000"/>
                <w:sz w:val="20"/>
              </w:rPr>
            </w:pPr>
            <w:r w:rsidRPr="00F35A33">
              <w:rPr>
                <w:color w:val="000000"/>
                <w:sz w:val="20"/>
              </w:rPr>
              <w:t>ICD-O-3 Conversion Flag, Histology ICDO3(SEER IF95</w:t>
            </w:r>
          </w:p>
        </w:tc>
      </w:tr>
      <w:tr w:rsidR="003D1BA6" w:rsidRPr="00F35A33" w14:paraId="3EAD8036" w14:textId="77777777" w:rsidTr="003679B4">
        <w:trPr>
          <w:trHeight w:val="288"/>
        </w:trPr>
        <w:tc>
          <w:tcPr>
            <w:tcW w:w="5000" w:type="pct"/>
            <w:hideMark/>
          </w:tcPr>
          <w:p w14:paraId="17FF780E" w14:textId="77777777" w:rsidR="003D1BA6" w:rsidRPr="00F35A33" w:rsidRDefault="003D1BA6" w:rsidP="003D1BA6">
            <w:pPr>
              <w:spacing w:before="0" w:after="0"/>
              <w:rPr>
                <w:color w:val="000000"/>
                <w:sz w:val="20"/>
              </w:rPr>
            </w:pPr>
            <w:r w:rsidRPr="00F35A33">
              <w:rPr>
                <w:color w:val="000000"/>
                <w:sz w:val="20"/>
              </w:rPr>
              <w:t>IHS Link (NPCR)</w:t>
            </w:r>
          </w:p>
        </w:tc>
      </w:tr>
      <w:tr w:rsidR="003D1BA6" w:rsidRPr="00F35A33" w14:paraId="5A257397" w14:textId="77777777" w:rsidTr="003679B4">
        <w:trPr>
          <w:trHeight w:val="288"/>
        </w:trPr>
        <w:tc>
          <w:tcPr>
            <w:tcW w:w="5000" w:type="pct"/>
            <w:hideMark/>
          </w:tcPr>
          <w:p w14:paraId="211C6A44" w14:textId="77777777" w:rsidR="003D1BA6" w:rsidRPr="00F35A33" w:rsidRDefault="003D1BA6" w:rsidP="003D1BA6">
            <w:pPr>
              <w:spacing w:before="0" w:after="0"/>
              <w:rPr>
                <w:color w:val="000000"/>
                <w:sz w:val="20"/>
              </w:rPr>
            </w:pPr>
            <w:r w:rsidRPr="00F35A33">
              <w:rPr>
                <w:color w:val="000000"/>
                <w:sz w:val="20"/>
              </w:rPr>
              <w:t>Industry Source (NPCR)</w:t>
            </w:r>
          </w:p>
        </w:tc>
      </w:tr>
      <w:tr w:rsidR="003D1BA6" w:rsidRPr="00F35A33" w14:paraId="772FC76B" w14:textId="77777777" w:rsidTr="003679B4">
        <w:trPr>
          <w:trHeight w:val="288"/>
        </w:trPr>
        <w:tc>
          <w:tcPr>
            <w:tcW w:w="5000" w:type="pct"/>
            <w:hideMark/>
          </w:tcPr>
          <w:p w14:paraId="69D04D3B" w14:textId="77777777" w:rsidR="003D1BA6" w:rsidRPr="00F35A33" w:rsidRDefault="003D1BA6" w:rsidP="003D1BA6">
            <w:pPr>
              <w:spacing w:before="0" w:after="0"/>
              <w:rPr>
                <w:color w:val="000000"/>
                <w:sz w:val="20"/>
              </w:rPr>
            </w:pPr>
            <w:r w:rsidRPr="00F35A33">
              <w:rPr>
                <w:color w:val="000000"/>
                <w:sz w:val="20"/>
              </w:rPr>
              <w:t>Inpatient Status (NAACCR)</w:t>
            </w:r>
          </w:p>
        </w:tc>
      </w:tr>
      <w:tr w:rsidR="003D1BA6" w:rsidRPr="00F35A33" w14:paraId="142FD361" w14:textId="77777777" w:rsidTr="003679B4">
        <w:trPr>
          <w:trHeight w:val="288"/>
        </w:trPr>
        <w:tc>
          <w:tcPr>
            <w:tcW w:w="5000" w:type="pct"/>
            <w:hideMark/>
          </w:tcPr>
          <w:p w14:paraId="7F023ECA" w14:textId="77777777" w:rsidR="003D1BA6" w:rsidRPr="00F35A33" w:rsidRDefault="003D1BA6" w:rsidP="003D1BA6">
            <w:pPr>
              <w:spacing w:before="0" w:after="0"/>
              <w:rPr>
                <w:color w:val="000000"/>
                <w:sz w:val="20"/>
              </w:rPr>
            </w:pPr>
            <w:r w:rsidRPr="00F35A33">
              <w:rPr>
                <w:color w:val="000000"/>
                <w:sz w:val="20"/>
              </w:rPr>
              <w:t>Institution Referred From (COC)</w:t>
            </w:r>
          </w:p>
        </w:tc>
      </w:tr>
      <w:tr w:rsidR="003D1BA6" w:rsidRPr="00F35A33" w14:paraId="18310826" w14:textId="77777777" w:rsidTr="003679B4">
        <w:trPr>
          <w:trHeight w:val="288"/>
        </w:trPr>
        <w:tc>
          <w:tcPr>
            <w:tcW w:w="5000" w:type="pct"/>
            <w:hideMark/>
          </w:tcPr>
          <w:p w14:paraId="09CCFDCB" w14:textId="77777777" w:rsidR="003D1BA6" w:rsidRPr="00F35A33" w:rsidRDefault="003D1BA6" w:rsidP="003D1BA6">
            <w:pPr>
              <w:spacing w:before="0" w:after="0"/>
              <w:rPr>
                <w:color w:val="000000"/>
                <w:sz w:val="20"/>
              </w:rPr>
            </w:pPr>
            <w:r w:rsidRPr="00F35A33">
              <w:rPr>
                <w:color w:val="000000"/>
                <w:sz w:val="20"/>
              </w:rPr>
              <w:t>Institution Referred From, Date of Diagnosis (COC)</w:t>
            </w:r>
          </w:p>
        </w:tc>
      </w:tr>
      <w:tr w:rsidR="003D1BA6" w:rsidRPr="00F35A33" w14:paraId="58A6ACBC" w14:textId="77777777" w:rsidTr="003679B4">
        <w:trPr>
          <w:trHeight w:val="288"/>
        </w:trPr>
        <w:tc>
          <w:tcPr>
            <w:tcW w:w="5000" w:type="pct"/>
            <w:hideMark/>
          </w:tcPr>
          <w:p w14:paraId="2C126482" w14:textId="77777777" w:rsidR="003D1BA6" w:rsidRPr="00F35A33" w:rsidRDefault="003D1BA6" w:rsidP="003D1BA6">
            <w:pPr>
              <w:spacing w:before="0" w:after="0"/>
              <w:rPr>
                <w:color w:val="000000"/>
                <w:sz w:val="20"/>
              </w:rPr>
            </w:pPr>
            <w:r w:rsidRPr="00F35A33">
              <w:rPr>
                <w:color w:val="000000"/>
                <w:sz w:val="20"/>
              </w:rPr>
              <w:t>Institution Referred To (COC)</w:t>
            </w:r>
          </w:p>
        </w:tc>
      </w:tr>
      <w:tr w:rsidR="003D1BA6" w:rsidRPr="00F35A33" w14:paraId="0FAA1CDE" w14:textId="77777777" w:rsidTr="003679B4">
        <w:trPr>
          <w:trHeight w:val="288"/>
        </w:trPr>
        <w:tc>
          <w:tcPr>
            <w:tcW w:w="5000" w:type="pct"/>
            <w:hideMark/>
          </w:tcPr>
          <w:p w14:paraId="0D3D9C84" w14:textId="77777777" w:rsidR="003D1BA6" w:rsidRPr="00F35A33" w:rsidRDefault="003D1BA6" w:rsidP="003D1BA6">
            <w:pPr>
              <w:spacing w:before="0" w:after="0"/>
              <w:rPr>
                <w:color w:val="000000"/>
                <w:sz w:val="20"/>
              </w:rPr>
            </w:pPr>
            <w:r w:rsidRPr="00F35A33">
              <w:rPr>
                <w:color w:val="000000"/>
                <w:sz w:val="20"/>
              </w:rPr>
              <w:t>Institution Referred To, Date of Diagnosis (COC)</w:t>
            </w:r>
          </w:p>
        </w:tc>
      </w:tr>
      <w:tr w:rsidR="003D1BA6" w:rsidRPr="00F35A33" w14:paraId="15D365A9" w14:textId="77777777" w:rsidTr="003679B4">
        <w:trPr>
          <w:trHeight w:val="288"/>
        </w:trPr>
        <w:tc>
          <w:tcPr>
            <w:tcW w:w="5000" w:type="pct"/>
            <w:hideMark/>
          </w:tcPr>
          <w:p w14:paraId="0C222ADF" w14:textId="77777777" w:rsidR="003D1BA6" w:rsidRPr="00F35A33" w:rsidRDefault="003D1BA6" w:rsidP="003D1BA6">
            <w:pPr>
              <w:spacing w:before="0" w:after="0"/>
              <w:rPr>
                <w:color w:val="000000"/>
                <w:sz w:val="20"/>
              </w:rPr>
            </w:pPr>
            <w:r w:rsidRPr="00F35A33">
              <w:rPr>
                <w:color w:val="000000"/>
                <w:sz w:val="20"/>
              </w:rPr>
              <w:t>Laterality (SEER LATERAL)</w:t>
            </w:r>
          </w:p>
        </w:tc>
      </w:tr>
      <w:tr w:rsidR="003D1BA6" w:rsidRPr="00F35A33" w14:paraId="2E45227A" w14:textId="77777777" w:rsidTr="003679B4">
        <w:trPr>
          <w:trHeight w:val="288"/>
        </w:trPr>
        <w:tc>
          <w:tcPr>
            <w:tcW w:w="5000" w:type="pct"/>
            <w:hideMark/>
          </w:tcPr>
          <w:p w14:paraId="69EFC428" w14:textId="77777777" w:rsidR="003D1BA6" w:rsidRPr="00F35A33" w:rsidRDefault="003D1BA6" w:rsidP="003D1BA6">
            <w:pPr>
              <w:spacing w:before="0" w:after="0"/>
              <w:rPr>
                <w:color w:val="000000"/>
                <w:sz w:val="20"/>
              </w:rPr>
            </w:pPr>
            <w:r w:rsidRPr="00F35A33">
              <w:rPr>
                <w:color w:val="000000"/>
                <w:sz w:val="20"/>
              </w:rPr>
              <w:t>Laterality, Primary Site (COC)</w:t>
            </w:r>
          </w:p>
        </w:tc>
      </w:tr>
      <w:tr w:rsidR="003D1BA6" w:rsidRPr="00F35A33" w14:paraId="4D326C35" w14:textId="77777777" w:rsidTr="003679B4">
        <w:trPr>
          <w:trHeight w:val="288"/>
        </w:trPr>
        <w:tc>
          <w:tcPr>
            <w:tcW w:w="5000" w:type="pct"/>
            <w:hideMark/>
          </w:tcPr>
          <w:p w14:paraId="2D486409" w14:textId="77777777" w:rsidR="003D1BA6" w:rsidRPr="00F35A33" w:rsidRDefault="003D1BA6" w:rsidP="003D1BA6">
            <w:pPr>
              <w:spacing w:before="0" w:after="0"/>
              <w:rPr>
                <w:color w:val="000000"/>
                <w:sz w:val="20"/>
              </w:rPr>
            </w:pPr>
            <w:r w:rsidRPr="00F35A33">
              <w:rPr>
                <w:color w:val="000000"/>
                <w:sz w:val="20"/>
              </w:rPr>
              <w:t xml:space="preserve">Laterality, Primary Site, Date of </w:t>
            </w:r>
            <w:proofErr w:type="spellStart"/>
            <w:r w:rsidRPr="00F35A33">
              <w:rPr>
                <w:color w:val="000000"/>
                <w:sz w:val="20"/>
              </w:rPr>
              <w:t>Diag</w:t>
            </w:r>
            <w:proofErr w:type="spellEnd"/>
            <w:r w:rsidRPr="00F35A33">
              <w:rPr>
                <w:color w:val="000000"/>
                <w:sz w:val="20"/>
              </w:rPr>
              <w:t xml:space="preserve"> (SEER IF24)</w:t>
            </w:r>
          </w:p>
        </w:tc>
      </w:tr>
      <w:tr w:rsidR="003D1BA6" w:rsidRPr="00F35A33" w14:paraId="7565CF1B" w14:textId="77777777" w:rsidTr="003679B4">
        <w:trPr>
          <w:trHeight w:val="288"/>
        </w:trPr>
        <w:tc>
          <w:tcPr>
            <w:tcW w:w="5000" w:type="pct"/>
            <w:hideMark/>
          </w:tcPr>
          <w:p w14:paraId="226E1D46" w14:textId="77777777" w:rsidR="003D1BA6" w:rsidRPr="00F35A33" w:rsidRDefault="003D1BA6" w:rsidP="003D1BA6">
            <w:pPr>
              <w:spacing w:before="0" w:after="0"/>
              <w:rPr>
                <w:color w:val="000000"/>
                <w:sz w:val="20"/>
              </w:rPr>
            </w:pPr>
            <w:r w:rsidRPr="00F35A33">
              <w:rPr>
                <w:color w:val="000000"/>
                <w:sz w:val="20"/>
              </w:rPr>
              <w:t>Laterality, Primary Site, Morph ICDO3 (SEER IF42)</w:t>
            </w:r>
          </w:p>
        </w:tc>
      </w:tr>
      <w:tr w:rsidR="003D1BA6" w:rsidRPr="00F35A33" w14:paraId="40E2DB2A" w14:textId="77777777" w:rsidTr="003679B4">
        <w:trPr>
          <w:trHeight w:val="288"/>
        </w:trPr>
        <w:tc>
          <w:tcPr>
            <w:tcW w:w="5000" w:type="pct"/>
            <w:hideMark/>
          </w:tcPr>
          <w:p w14:paraId="5DC7465A" w14:textId="77777777" w:rsidR="003D1BA6" w:rsidRPr="00F35A33" w:rsidRDefault="003D1BA6" w:rsidP="003D1BA6">
            <w:pPr>
              <w:spacing w:before="0" w:after="0"/>
              <w:rPr>
                <w:color w:val="000000"/>
                <w:sz w:val="20"/>
              </w:rPr>
            </w:pPr>
            <w:r w:rsidRPr="00F35A33">
              <w:rPr>
                <w:color w:val="000000"/>
                <w:sz w:val="20"/>
              </w:rPr>
              <w:t xml:space="preserve">Lymphoma ICDO3, Site, </w:t>
            </w:r>
            <w:proofErr w:type="spellStart"/>
            <w:r w:rsidRPr="00F35A33">
              <w:rPr>
                <w:color w:val="000000"/>
                <w:sz w:val="20"/>
              </w:rPr>
              <w:t>Summ</w:t>
            </w:r>
            <w:proofErr w:type="spellEnd"/>
            <w:r w:rsidRPr="00F35A33">
              <w:rPr>
                <w:color w:val="000000"/>
                <w:sz w:val="20"/>
              </w:rPr>
              <w:t xml:space="preserve"> Stg 1977 (NAACCR)</w:t>
            </w:r>
          </w:p>
        </w:tc>
      </w:tr>
      <w:tr w:rsidR="003D1BA6" w:rsidRPr="00F35A33" w14:paraId="1941EC6C" w14:textId="77777777" w:rsidTr="003679B4">
        <w:trPr>
          <w:trHeight w:val="288"/>
        </w:trPr>
        <w:tc>
          <w:tcPr>
            <w:tcW w:w="5000" w:type="pct"/>
            <w:hideMark/>
          </w:tcPr>
          <w:p w14:paraId="59FEA662" w14:textId="77777777" w:rsidR="003D1BA6" w:rsidRPr="00F35A33" w:rsidRDefault="003D1BA6" w:rsidP="003D1BA6">
            <w:pPr>
              <w:spacing w:before="0" w:after="0"/>
              <w:rPr>
                <w:color w:val="000000"/>
                <w:sz w:val="20"/>
              </w:rPr>
            </w:pPr>
            <w:r w:rsidRPr="00F35A33">
              <w:rPr>
                <w:color w:val="000000"/>
                <w:sz w:val="20"/>
              </w:rPr>
              <w:t xml:space="preserve">Lymphoma, EOD--Ext, </w:t>
            </w:r>
            <w:proofErr w:type="spellStart"/>
            <w:r w:rsidRPr="00F35A33">
              <w:rPr>
                <w:color w:val="000000"/>
                <w:sz w:val="20"/>
              </w:rPr>
              <w:t>Summ</w:t>
            </w:r>
            <w:proofErr w:type="spellEnd"/>
            <w:r w:rsidRPr="00F35A33">
              <w:rPr>
                <w:color w:val="000000"/>
                <w:sz w:val="20"/>
              </w:rPr>
              <w:t xml:space="preserve"> Stg 1977, ICDO2 (NAACCR)</w:t>
            </w:r>
          </w:p>
        </w:tc>
      </w:tr>
      <w:tr w:rsidR="003D1BA6" w:rsidRPr="00F35A33" w14:paraId="55E7F2FB" w14:textId="77777777" w:rsidTr="003679B4">
        <w:trPr>
          <w:trHeight w:val="288"/>
        </w:trPr>
        <w:tc>
          <w:tcPr>
            <w:tcW w:w="5000" w:type="pct"/>
            <w:hideMark/>
          </w:tcPr>
          <w:p w14:paraId="1117B784" w14:textId="77777777" w:rsidR="003D1BA6" w:rsidRPr="00F35A33" w:rsidRDefault="003D1BA6" w:rsidP="003D1BA6">
            <w:pPr>
              <w:spacing w:before="0" w:after="0"/>
              <w:rPr>
                <w:color w:val="000000"/>
                <w:sz w:val="20"/>
              </w:rPr>
            </w:pPr>
            <w:r w:rsidRPr="00F35A33">
              <w:rPr>
                <w:color w:val="000000"/>
                <w:sz w:val="20"/>
              </w:rPr>
              <w:t xml:space="preserve">Lymphoma, EOD--Ext, </w:t>
            </w:r>
            <w:proofErr w:type="spellStart"/>
            <w:r w:rsidRPr="00F35A33">
              <w:rPr>
                <w:color w:val="000000"/>
                <w:sz w:val="20"/>
              </w:rPr>
              <w:t>Summ</w:t>
            </w:r>
            <w:proofErr w:type="spellEnd"/>
            <w:r w:rsidRPr="00F35A33">
              <w:rPr>
                <w:color w:val="000000"/>
                <w:sz w:val="20"/>
              </w:rPr>
              <w:t xml:space="preserve"> Stg 2000, ICDO3 (NAACCR)</w:t>
            </w:r>
          </w:p>
        </w:tc>
      </w:tr>
      <w:tr w:rsidR="003D1BA6" w:rsidRPr="00F35A33" w14:paraId="3B4F3845" w14:textId="77777777" w:rsidTr="003679B4">
        <w:trPr>
          <w:trHeight w:val="288"/>
        </w:trPr>
        <w:tc>
          <w:tcPr>
            <w:tcW w:w="5000" w:type="pct"/>
            <w:hideMark/>
          </w:tcPr>
          <w:p w14:paraId="3E617195" w14:textId="77777777" w:rsidR="003D1BA6" w:rsidRPr="00F35A33" w:rsidRDefault="003D1BA6" w:rsidP="003D1BA6">
            <w:pPr>
              <w:spacing w:before="0" w:after="0"/>
              <w:rPr>
                <w:color w:val="000000"/>
                <w:sz w:val="20"/>
              </w:rPr>
            </w:pPr>
            <w:r w:rsidRPr="00F35A33">
              <w:rPr>
                <w:color w:val="000000"/>
                <w:sz w:val="20"/>
              </w:rPr>
              <w:t>Lymphoma, EOD--Tumor Size, ICDO2 (NAACCR)</w:t>
            </w:r>
          </w:p>
        </w:tc>
      </w:tr>
      <w:tr w:rsidR="003D1BA6" w:rsidRPr="00F35A33" w14:paraId="3AB40D88" w14:textId="77777777" w:rsidTr="003679B4">
        <w:trPr>
          <w:trHeight w:val="288"/>
        </w:trPr>
        <w:tc>
          <w:tcPr>
            <w:tcW w:w="5000" w:type="pct"/>
            <w:hideMark/>
          </w:tcPr>
          <w:p w14:paraId="692E926B" w14:textId="77777777" w:rsidR="003D1BA6" w:rsidRPr="00F35A33" w:rsidRDefault="003D1BA6" w:rsidP="003D1BA6">
            <w:pPr>
              <w:spacing w:before="0" w:after="0"/>
              <w:rPr>
                <w:color w:val="000000"/>
                <w:sz w:val="20"/>
              </w:rPr>
            </w:pPr>
            <w:r w:rsidRPr="00F35A33">
              <w:rPr>
                <w:color w:val="000000"/>
                <w:sz w:val="20"/>
              </w:rPr>
              <w:t>Lymphoma, EOD--Tumor Size, ICDO3 (NAACCR)</w:t>
            </w:r>
          </w:p>
        </w:tc>
      </w:tr>
      <w:tr w:rsidR="003D1BA6" w:rsidRPr="00F35A33" w14:paraId="191EF1E3" w14:textId="77777777" w:rsidTr="003679B4">
        <w:trPr>
          <w:trHeight w:val="288"/>
        </w:trPr>
        <w:tc>
          <w:tcPr>
            <w:tcW w:w="5000" w:type="pct"/>
            <w:hideMark/>
          </w:tcPr>
          <w:p w14:paraId="2877DB25" w14:textId="77777777" w:rsidR="003D1BA6" w:rsidRPr="00F35A33" w:rsidRDefault="003D1BA6" w:rsidP="003D1BA6">
            <w:pPr>
              <w:spacing w:before="0" w:after="0"/>
              <w:rPr>
                <w:color w:val="000000"/>
                <w:sz w:val="20"/>
              </w:rPr>
            </w:pPr>
            <w:r w:rsidRPr="00F35A33">
              <w:rPr>
                <w:color w:val="000000"/>
                <w:sz w:val="20"/>
              </w:rPr>
              <w:t xml:space="preserve">Lymphoma, Prim Site, </w:t>
            </w:r>
            <w:proofErr w:type="spellStart"/>
            <w:r w:rsidRPr="00F35A33">
              <w:rPr>
                <w:color w:val="000000"/>
                <w:sz w:val="20"/>
              </w:rPr>
              <w:t>Summ</w:t>
            </w:r>
            <w:proofErr w:type="spellEnd"/>
            <w:r w:rsidRPr="00F35A33">
              <w:rPr>
                <w:color w:val="000000"/>
                <w:sz w:val="20"/>
              </w:rPr>
              <w:t xml:space="preserve"> Stg 1977, ICDO2 (NAACCR)</w:t>
            </w:r>
          </w:p>
        </w:tc>
      </w:tr>
      <w:tr w:rsidR="003D1BA6" w:rsidRPr="00F35A33" w14:paraId="4A6644E7" w14:textId="77777777" w:rsidTr="003679B4">
        <w:trPr>
          <w:trHeight w:val="288"/>
        </w:trPr>
        <w:tc>
          <w:tcPr>
            <w:tcW w:w="5000" w:type="pct"/>
            <w:hideMark/>
          </w:tcPr>
          <w:p w14:paraId="533243F7" w14:textId="77777777" w:rsidR="003D1BA6" w:rsidRPr="00F35A33" w:rsidRDefault="003D1BA6" w:rsidP="003D1BA6">
            <w:pPr>
              <w:spacing w:before="0" w:after="0"/>
              <w:rPr>
                <w:color w:val="000000"/>
                <w:sz w:val="20"/>
              </w:rPr>
            </w:pPr>
            <w:r w:rsidRPr="00F35A33">
              <w:rPr>
                <w:color w:val="000000"/>
                <w:sz w:val="20"/>
              </w:rPr>
              <w:t>Lymphoma, TNM, ICDO2 (NAACCR)</w:t>
            </w:r>
          </w:p>
        </w:tc>
      </w:tr>
      <w:tr w:rsidR="003D1BA6" w:rsidRPr="00F35A33" w14:paraId="2FC7C9AC" w14:textId="77777777" w:rsidTr="003679B4">
        <w:trPr>
          <w:trHeight w:val="288"/>
        </w:trPr>
        <w:tc>
          <w:tcPr>
            <w:tcW w:w="5000" w:type="pct"/>
            <w:hideMark/>
          </w:tcPr>
          <w:p w14:paraId="506E3A84" w14:textId="77777777" w:rsidR="003D1BA6" w:rsidRPr="00F35A33" w:rsidRDefault="003D1BA6" w:rsidP="003D1BA6">
            <w:pPr>
              <w:spacing w:before="0" w:after="0"/>
              <w:rPr>
                <w:color w:val="000000"/>
                <w:sz w:val="20"/>
              </w:rPr>
            </w:pPr>
            <w:r w:rsidRPr="00F35A33">
              <w:rPr>
                <w:color w:val="000000"/>
                <w:sz w:val="20"/>
              </w:rPr>
              <w:t>Lymphoma, TNM, ICDO3 (COC)</w:t>
            </w:r>
          </w:p>
        </w:tc>
      </w:tr>
      <w:tr w:rsidR="003D1BA6" w:rsidRPr="00F35A33" w14:paraId="2D235E56" w14:textId="77777777" w:rsidTr="003679B4">
        <w:trPr>
          <w:trHeight w:val="288"/>
        </w:trPr>
        <w:tc>
          <w:tcPr>
            <w:tcW w:w="5000" w:type="pct"/>
            <w:hideMark/>
          </w:tcPr>
          <w:p w14:paraId="1E909EA8" w14:textId="77777777" w:rsidR="003D1BA6" w:rsidRPr="00F35A33" w:rsidRDefault="003D1BA6" w:rsidP="003D1BA6">
            <w:pPr>
              <w:spacing w:before="0" w:after="0"/>
              <w:rPr>
                <w:color w:val="000000"/>
                <w:sz w:val="20"/>
              </w:rPr>
            </w:pPr>
            <w:r w:rsidRPr="00F35A33">
              <w:rPr>
                <w:color w:val="000000"/>
                <w:sz w:val="20"/>
              </w:rPr>
              <w:t>Lymphoma, TNM, ICDO3 (NAACCR)</w:t>
            </w:r>
          </w:p>
        </w:tc>
      </w:tr>
      <w:tr w:rsidR="003D1BA6" w:rsidRPr="00F35A33" w14:paraId="720A6C2C" w14:textId="77777777" w:rsidTr="003679B4">
        <w:trPr>
          <w:trHeight w:val="288"/>
        </w:trPr>
        <w:tc>
          <w:tcPr>
            <w:tcW w:w="5000" w:type="pct"/>
            <w:hideMark/>
          </w:tcPr>
          <w:p w14:paraId="40E6D1C6" w14:textId="77777777" w:rsidR="003D1BA6" w:rsidRPr="00F35A33" w:rsidRDefault="003D1BA6" w:rsidP="003D1BA6">
            <w:pPr>
              <w:spacing w:before="0" w:after="0"/>
              <w:rPr>
                <w:color w:val="000000"/>
                <w:sz w:val="20"/>
              </w:rPr>
            </w:pPr>
            <w:r w:rsidRPr="00F35A33">
              <w:rPr>
                <w:color w:val="000000"/>
                <w:sz w:val="20"/>
              </w:rPr>
              <w:t>Lymph-vascular Invasion (CS)</w:t>
            </w:r>
          </w:p>
        </w:tc>
      </w:tr>
      <w:tr w:rsidR="003D1BA6" w:rsidRPr="00F35A33" w14:paraId="288AB453" w14:textId="77777777" w:rsidTr="003679B4">
        <w:trPr>
          <w:trHeight w:val="288"/>
        </w:trPr>
        <w:tc>
          <w:tcPr>
            <w:tcW w:w="5000" w:type="pct"/>
            <w:hideMark/>
          </w:tcPr>
          <w:p w14:paraId="14E4CC9F" w14:textId="77777777" w:rsidR="003D1BA6" w:rsidRPr="00F35A33" w:rsidRDefault="003D1BA6" w:rsidP="003D1BA6">
            <w:pPr>
              <w:spacing w:before="0" w:after="0"/>
              <w:rPr>
                <w:color w:val="000000"/>
                <w:sz w:val="20"/>
              </w:rPr>
            </w:pPr>
            <w:r w:rsidRPr="00F35A33">
              <w:rPr>
                <w:color w:val="000000"/>
                <w:sz w:val="20"/>
              </w:rPr>
              <w:t>Lymph-vascular Invasion, Histology, Behav (COC)</w:t>
            </w:r>
          </w:p>
        </w:tc>
      </w:tr>
      <w:tr w:rsidR="003D1BA6" w:rsidRPr="00F35A33" w14:paraId="376C0FD7" w14:textId="77777777" w:rsidTr="003679B4">
        <w:trPr>
          <w:trHeight w:val="288"/>
        </w:trPr>
        <w:tc>
          <w:tcPr>
            <w:tcW w:w="5000" w:type="pct"/>
            <w:hideMark/>
          </w:tcPr>
          <w:p w14:paraId="6C348F58" w14:textId="77777777" w:rsidR="003D1BA6" w:rsidRPr="00F35A33" w:rsidRDefault="003D1BA6" w:rsidP="003D1BA6">
            <w:pPr>
              <w:spacing w:before="0" w:after="0"/>
              <w:rPr>
                <w:color w:val="000000"/>
                <w:sz w:val="20"/>
              </w:rPr>
            </w:pPr>
            <w:r w:rsidRPr="00F35A33">
              <w:rPr>
                <w:color w:val="000000"/>
                <w:sz w:val="20"/>
              </w:rPr>
              <w:t>Lymph-vascular Invasion, Histology, Behav (CS)</w:t>
            </w:r>
          </w:p>
        </w:tc>
      </w:tr>
      <w:tr w:rsidR="003D1BA6" w:rsidRPr="00F35A33" w14:paraId="2693CE81" w14:textId="77777777" w:rsidTr="003679B4">
        <w:trPr>
          <w:trHeight w:val="288"/>
        </w:trPr>
        <w:tc>
          <w:tcPr>
            <w:tcW w:w="5000" w:type="pct"/>
            <w:hideMark/>
          </w:tcPr>
          <w:p w14:paraId="47A88219" w14:textId="77777777" w:rsidR="003D1BA6" w:rsidRPr="00F35A33" w:rsidRDefault="003D1BA6" w:rsidP="003D1BA6">
            <w:pPr>
              <w:spacing w:before="0" w:after="0"/>
              <w:rPr>
                <w:color w:val="000000"/>
                <w:sz w:val="20"/>
              </w:rPr>
            </w:pPr>
            <w:r w:rsidRPr="00F35A33">
              <w:rPr>
                <w:color w:val="000000"/>
                <w:sz w:val="20"/>
              </w:rPr>
              <w:t>Lymph-vascular Invasion, Penis and Testis (CS)</w:t>
            </w:r>
          </w:p>
        </w:tc>
      </w:tr>
      <w:tr w:rsidR="003D1BA6" w:rsidRPr="00F35A33" w14:paraId="5276FC9F" w14:textId="77777777" w:rsidTr="003679B4">
        <w:trPr>
          <w:trHeight w:val="288"/>
        </w:trPr>
        <w:tc>
          <w:tcPr>
            <w:tcW w:w="5000" w:type="pct"/>
            <w:hideMark/>
          </w:tcPr>
          <w:p w14:paraId="0F65E10A" w14:textId="77777777" w:rsidR="003D1BA6" w:rsidRPr="00F35A33" w:rsidRDefault="003D1BA6" w:rsidP="003D1BA6">
            <w:pPr>
              <w:spacing w:before="0" w:after="0"/>
              <w:rPr>
                <w:color w:val="000000"/>
                <w:sz w:val="20"/>
              </w:rPr>
            </w:pPr>
            <w:r w:rsidRPr="00F35A33">
              <w:rPr>
                <w:color w:val="000000"/>
                <w:sz w:val="20"/>
              </w:rPr>
              <w:t>Marital Status at DX (SEER MARITAL)</w:t>
            </w:r>
          </w:p>
        </w:tc>
      </w:tr>
      <w:tr w:rsidR="003D1BA6" w:rsidRPr="00F35A33" w14:paraId="054ED29A" w14:textId="77777777" w:rsidTr="003679B4">
        <w:trPr>
          <w:trHeight w:val="288"/>
        </w:trPr>
        <w:tc>
          <w:tcPr>
            <w:tcW w:w="5000" w:type="pct"/>
            <w:hideMark/>
          </w:tcPr>
          <w:p w14:paraId="39C63E3F" w14:textId="77777777" w:rsidR="003D1BA6" w:rsidRPr="00F35A33" w:rsidRDefault="003D1BA6" w:rsidP="003D1BA6">
            <w:pPr>
              <w:spacing w:before="0" w:after="0"/>
              <w:rPr>
                <w:color w:val="000000"/>
                <w:sz w:val="20"/>
              </w:rPr>
            </w:pPr>
            <w:r w:rsidRPr="00F35A33">
              <w:rPr>
                <w:color w:val="000000"/>
                <w:sz w:val="20"/>
              </w:rPr>
              <w:t>Marital Status at DX, Age at Diagnosis (SEER IF14)</w:t>
            </w:r>
          </w:p>
        </w:tc>
      </w:tr>
      <w:tr w:rsidR="003D1BA6" w:rsidRPr="00F35A33" w14:paraId="5276182E" w14:textId="77777777" w:rsidTr="003679B4">
        <w:trPr>
          <w:trHeight w:val="288"/>
        </w:trPr>
        <w:tc>
          <w:tcPr>
            <w:tcW w:w="5000" w:type="pct"/>
            <w:hideMark/>
          </w:tcPr>
          <w:p w14:paraId="3BF21E02" w14:textId="77777777" w:rsidR="003D1BA6" w:rsidRPr="00F35A33" w:rsidRDefault="003D1BA6" w:rsidP="003D1BA6">
            <w:pPr>
              <w:spacing w:before="0" w:after="0"/>
              <w:rPr>
                <w:color w:val="000000"/>
                <w:sz w:val="20"/>
              </w:rPr>
            </w:pPr>
            <w:r w:rsidRPr="00F35A33">
              <w:rPr>
                <w:color w:val="000000"/>
                <w:sz w:val="20"/>
              </w:rPr>
              <w:t>Medical Record Number (COC)</w:t>
            </w:r>
          </w:p>
        </w:tc>
      </w:tr>
      <w:tr w:rsidR="003D1BA6" w:rsidRPr="00F35A33" w14:paraId="359C94C6" w14:textId="77777777" w:rsidTr="003679B4">
        <w:trPr>
          <w:trHeight w:val="288"/>
        </w:trPr>
        <w:tc>
          <w:tcPr>
            <w:tcW w:w="5000" w:type="pct"/>
            <w:hideMark/>
          </w:tcPr>
          <w:p w14:paraId="178A744E" w14:textId="77777777" w:rsidR="003D1BA6" w:rsidRPr="00F35A33" w:rsidRDefault="003D1BA6" w:rsidP="003D1BA6">
            <w:pPr>
              <w:spacing w:before="0" w:after="0"/>
              <w:rPr>
                <w:color w:val="000000"/>
                <w:sz w:val="20"/>
              </w:rPr>
            </w:pPr>
            <w:r w:rsidRPr="00F35A33">
              <w:rPr>
                <w:color w:val="000000"/>
                <w:sz w:val="20"/>
              </w:rPr>
              <w:t>Medical Record Number (NAACCR)</w:t>
            </w:r>
          </w:p>
        </w:tc>
      </w:tr>
      <w:tr w:rsidR="003D1BA6" w:rsidRPr="00F35A33" w14:paraId="67C54E45" w14:textId="77777777" w:rsidTr="003679B4">
        <w:trPr>
          <w:trHeight w:val="288"/>
        </w:trPr>
        <w:tc>
          <w:tcPr>
            <w:tcW w:w="5000" w:type="pct"/>
            <w:hideMark/>
          </w:tcPr>
          <w:p w14:paraId="530451DC" w14:textId="77777777" w:rsidR="003D1BA6" w:rsidRPr="00F35A33" w:rsidRDefault="003D1BA6" w:rsidP="003D1BA6">
            <w:pPr>
              <w:spacing w:before="0" w:after="0"/>
              <w:rPr>
                <w:color w:val="000000"/>
                <w:sz w:val="20"/>
              </w:rPr>
            </w:pPr>
            <w:r w:rsidRPr="00F35A33">
              <w:rPr>
                <w:color w:val="000000"/>
                <w:sz w:val="20"/>
              </w:rPr>
              <w:t>Medical Record Number, Date of Diagnosis (COC)</w:t>
            </w:r>
          </w:p>
        </w:tc>
      </w:tr>
      <w:tr w:rsidR="003D1BA6" w:rsidRPr="00F35A33" w14:paraId="3C756A59" w14:textId="77777777" w:rsidTr="003679B4">
        <w:trPr>
          <w:trHeight w:val="288"/>
        </w:trPr>
        <w:tc>
          <w:tcPr>
            <w:tcW w:w="5000" w:type="pct"/>
            <w:hideMark/>
          </w:tcPr>
          <w:p w14:paraId="175895BE" w14:textId="77777777" w:rsidR="003D1BA6" w:rsidRPr="00F35A33" w:rsidRDefault="003D1BA6" w:rsidP="003D1BA6">
            <w:pPr>
              <w:spacing w:before="0" w:after="0"/>
              <w:rPr>
                <w:color w:val="000000"/>
                <w:sz w:val="20"/>
              </w:rPr>
            </w:pPr>
            <w:r w:rsidRPr="00F35A33">
              <w:rPr>
                <w:color w:val="000000"/>
                <w:sz w:val="20"/>
              </w:rPr>
              <w:t>Military Record No Suffix (COC)</w:t>
            </w:r>
          </w:p>
        </w:tc>
      </w:tr>
      <w:tr w:rsidR="003D1BA6" w:rsidRPr="00F35A33" w14:paraId="128B2648" w14:textId="77777777" w:rsidTr="003679B4">
        <w:trPr>
          <w:trHeight w:val="288"/>
        </w:trPr>
        <w:tc>
          <w:tcPr>
            <w:tcW w:w="5000" w:type="pct"/>
            <w:hideMark/>
          </w:tcPr>
          <w:p w14:paraId="7F7DA761" w14:textId="77777777" w:rsidR="003D1BA6" w:rsidRPr="00F35A33" w:rsidRDefault="003D1BA6" w:rsidP="003D1BA6">
            <w:pPr>
              <w:spacing w:before="0" w:after="0"/>
              <w:rPr>
                <w:color w:val="000000"/>
                <w:sz w:val="20"/>
              </w:rPr>
            </w:pPr>
            <w:r w:rsidRPr="00F35A33">
              <w:rPr>
                <w:color w:val="000000"/>
                <w:sz w:val="20"/>
              </w:rPr>
              <w:t>Military Record No Suffix, Primary Payer (COC)</w:t>
            </w:r>
          </w:p>
        </w:tc>
      </w:tr>
      <w:tr w:rsidR="003D1BA6" w:rsidRPr="00F35A33" w14:paraId="1630B901" w14:textId="77777777" w:rsidTr="003679B4">
        <w:trPr>
          <w:trHeight w:val="288"/>
        </w:trPr>
        <w:tc>
          <w:tcPr>
            <w:tcW w:w="5000" w:type="pct"/>
            <w:hideMark/>
          </w:tcPr>
          <w:p w14:paraId="7F485D50" w14:textId="77777777" w:rsidR="003D1BA6" w:rsidRPr="00F35A33" w:rsidRDefault="003D1BA6" w:rsidP="003D1BA6">
            <w:pPr>
              <w:spacing w:before="0" w:after="0"/>
              <w:rPr>
                <w:color w:val="000000"/>
                <w:sz w:val="20"/>
              </w:rPr>
            </w:pPr>
            <w:r w:rsidRPr="00F35A33">
              <w:rPr>
                <w:color w:val="000000"/>
                <w:sz w:val="20"/>
              </w:rPr>
              <w:t>Morph (1973-91) ICD-O-1 (SEER OMORPnos)</w:t>
            </w:r>
          </w:p>
        </w:tc>
      </w:tr>
      <w:tr w:rsidR="003D1BA6" w:rsidRPr="00F35A33" w14:paraId="4692F55C" w14:textId="77777777" w:rsidTr="003679B4">
        <w:trPr>
          <w:trHeight w:val="288"/>
        </w:trPr>
        <w:tc>
          <w:tcPr>
            <w:tcW w:w="5000" w:type="pct"/>
            <w:hideMark/>
          </w:tcPr>
          <w:p w14:paraId="6636276A" w14:textId="77777777" w:rsidR="003D1BA6" w:rsidRPr="00F35A33" w:rsidRDefault="003D1BA6" w:rsidP="003D1BA6">
            <w:pPr>
              <w:spacing w:before="0" w:after="0"/>
              <w:rPr>
                <w:color w:val="000000"/>
                <w:sz w:val="20"/>
              </w:rPr>
            </w:pPr>
            <w:r w:rsidRPr="00F35A33">
              <w:rPr>
                <w:color w:val="000000"/>
                <w:sz w:val="20"/>
              </w:rPr>
              <w:t>Morph Coding Sys--Curr, Morph Coding Sys--Orig(COC</w:t>
            </w:r>
          </w:p>
        </w:tc>
      </w:tr>
      <w:tr w:rsidR="003D1BA6" w:rsidRPr="00F35A33" w14:paraId="19CF404F" w14:textId="77777777" w:rsidTr="003679B4">
        <w:trPr>
          <w:trHeight w:val="288"/>
        </w:trPr>
        <w:tc>
          <w:tcPr>
            <w:tcW w:w="5000" w:type="pct"/>
            <w:hideMark/>
          </w:tcPr>
          <w:p w14:paraId="0EDB9AD3" w14:textId="77777777" w:rsidR="003D1BA6" w:rsidRPr="00F35A33" w:rsidRDefault="003D1BA6" w:rsidP="003D1BA6">
            <w:pPr>
              <w:spacing w:before="0" w:after="0"/>
              <w:rPr>
                <w:color w:val="000000"/>
                <w:sz w:val="20"/>
              </w:rPr>
            </w:pPr>
            <w:r w:rsidRPr="00F35A33">
              <w:rPr>
                <w:color w:val="000000"/>
                <w:sz w:val="20"/>
              </w:rPr>
              <w:t>Morph Coding Sys--Current (NAACCR)</w:t>
            </w:r>
          </w:p>
        </w:tc>
      </w:tr>
      <w:tr w:rsidR="003D1BA6" w:rsidRPr="00F35A33" w14:paraId="20754F5D" w14:textId="77777777" w:rsidTr="003679B4">
        <w:trPr>
          <w:trHeight w:val="288"/>
        </w:trPr>
        <w:tc>
          <w:tcPr>
            <w:tcW w:w="5000" w:type="pct"/>
            <w:hideMark/>
          </w:tcPr>
          <w:p w14:paraId="3EE2DE42" w14:textId="77777777" w:rsidR="003D1BA6" w:rsidRPr="00F35A33" w:rsidRDefault="003D1BA6" w:rsidP="003D1BA6">
            <w:pPr>
              <w:spacing w:before="0" w:after="0"/>
              <w:rPr>
                <w:color w:val="000000"/>
                <w:sz w:val="20"/>
              </w:rPr>
            </w:pPr>
            <w:r w:rsidRPr="00F35A33">
              <w:rPr>
                <w:color w:val="000000"/>
                <w:sz w:val="20"/>
              </w:rPr>
              <w:t>Morph Coding Sys--Current, Date of DX (NAACCR)</w:t>
            </w:r>
          </w:p>
        </w:tc>
      </w:tr>
      <w:tr w:rsidR="003D1BA6" w:rsidRPr="00F35A33" w14:paraId="71894CD1" w14:textId="77777777" w:rsidTr="003679B4">
        <w:trPr>
          <w:trHeight w:val="288"/>
        </w:trPr>
        <w:tc>
          <w:tcPr>
            <w:tcW w:w="5000" w:type="pct"/>
            <w:hideMark/>
          </w:tcPr>
          <w:p w14:paraId="4F725DE7" w14:textId="77777777" w:rsidR="003D1BA6" w:rsidRPr="00F35A33" w:rsidRDefault="003D1BA6" w:rsidP="003D1BA6">
            <w:pPr>
              <w:spacing w:before="0" w:after="0"/>
              <w:rPr>
                <w:color w:val="000000"/>
                <w:sz w:val="20"/>
              </w:rPr>
            </w:pPr>
            <w:r w:rsidRPr="00F35A33">
              <w:rPr>
                <w:color w:val="000000"/>
                <w:sz w:val="20"/>
              </w:rPr>
              <w:t>Morph Coding Sys--Originl (NAACCR)</w:t>
            </w:r>
          </w:p>
        </w:tc>
      </w:tr>
      <w:tr w:rsidR="003D1BA6" w:rsidRPr="00F35A33" w14:paraId="446E37AA" w14:textId="77777777" w:rsidTr="003679B4">
        <w:trPr>
          <w:trHeight w:val="288"/>
        </w:trPr>
        <w:tc>
          <w:tcPr>
            <w:tcW w:w="5000" w:type="pct"/>
            <w:hideMark/>
          </w:tcPr>
          <w:p w14:paraId="3B54EF54" w14:textId="77777777" w:rsidR="003D1BA6" w:rsidRPr="00F35A33" w:rsidRDefault="003D1BA6" w:rsidP="003D1BA6">
            <w:pPr>
              <w:spacing w:before="0" w:after="0"/>
              <w:rPr>
                <w:color w:val="000000"/>
                <w:sz w:val="20"/>
              </w:rPr>
            </w:pPr>
            <w:r w:rsidRPr="00F35A33">
              <w:rPr>
                <w:color w:val="000000"/>
                <w:sz w:val="20"/>
              </w:rPr>
              <w:t>Morph Coding Sys--Originl, Date of Diagnosis (COC)</w:t>
            </w:r>
          </w:p>
        </w:tc>
      </w:tr>
      <w:tr w:rsidR="003D1BA6" w:rsidRPr="00F35A33" w14:paraId="4D1E1761" w14:textId="77777777" w:rsidTr="003679B4">
        <w:trPr>
          <w:trHeight w:val="288"/>
        </w:trPr>
        <w:tc>
          <w:tcPr>
            <w:tcW w:w="5000" w:type="pct"/>
            <w:hideMark/>
          </w:tcPr>
          <w:p w14:paraId="535A5FE8" w14:textId="77777777" w:rsidR="003D1BA6" w:rsidRPr="00F35A33" w:rsidRDefault="003D1BA6" w:rsidP="003D1BA6">
            <w:pPr>
              <w:spacing w:before="0" w:after="0"/>
              <w:rPr>
                <w:color w:val="000000"/>
                <w:sz w:val="20"/>
              </w:rPr>
            </w:pPr>
            <w:r w:rsidRPr="00F35A33">
              <w:rPr>
                <w:color w:val="000000"/>
                <w:sz w:val="20"/>
              </w:rPr>
              <w:t>Morphology--Type/Behavior ICDO2 (SEER MORPH)</w:t>
            </w:r>
          </w:p>
        </w:tc>
      </w:tr>
      <w:tr w:rsidR="003D1BA6" w:rsidRPr="00F35A33" w14:paraId="724FAB6D" w14:textId="77777777" w:rsidTr="003679B4">
        <w:trPr>
          <w:trHeight w:val="288"/>
        </w:trPr>
        <w:tc>
          <w:tcPr>
            <w:tcW w:w="5000" w:type="pct"/>
            <w:hideMark/>
          </w:tcPr>
          <w:p w14:paraId="1673C4C0" w14:textId="77777777" w:rsidR="003D1BA6" w:rsidRPr="00F35A33" w:rsidRDefault="003D1BA6" w:rsidP="003D1BA6">
            <w:pPr>
              <w:spacing w:before="0" w:after="0"/>
              <w:rPr>
                <w:color w:val="000000"/>
                <w:sz w:val="20"/>
              </w:rPr>
            </w:pPr>
            <w:r w:rsidRPr="00F35A33">
              <w:rPr>
                <w:color w:val="000000"/>
                <w:sz w:val="20"/>
              </w:rPr>
              <w:t>Morphology--Type/Behavior ICDO3 (COC)</w:t>
            </w:r>
          </w:p>
        </w:tc>
      </w:tr>
      <w:tr w:rsidR="003D1BA6" w:rsidRPr="00F35A33" w14:paraId="72F3742F" w14:textId="77777777" w:rsidTr="003679B4">
        <w:trPr>
          <w:trHeight w:val="288"/>
        </w:trPr>
        <w:tc>
          <w:tcPr>
            <w:tcW w:w="5000" w:type="pct"/>
            <w:hideMark/>
          </w:tcPr>
          <w:p w14:paraId="75705ED8" w14:textId="77777777" w:rsidR="003D1BA6" w:rsidRPr="00F35A33" w:rsidRDefault="003D1BA6" w:rsidP="003D1BA6">
            <w:pPr>
              <w:spacing w:before="0" w:after="0"/>
              <w:rPr>
                <w:color w:val="000000"/>
                <w:sz w:val="20"/>
              </w:rPr>
            </w:pPr>
            <w:r w:rsidRPr="00F35A33">
              <w:rPr>
                <w:color w:val="000000"/>
                <w:sz w:val="20"/>
              </w:rPr>
              <w:t>Morphology--Type/Behavior ICDO3 (SEER MORPH)</w:t>
            </w:r>
          </w:p>
        </w:tc>
      </w:tr>
      <w:tr w:rsidR="003D1BA6" w:rsidRPr="00F35A33" w14:paraId="73CE93EB" w14:textId="77777777" w:rsidTr="003679B4">
        <w:trPr>
          <w:trHeight w:val="288"/>
        </w:trPr>
        <w:tc>
          <w:tcPr>
            <w:tcW w:w="5000" w:type="pct"/>
            <w:hideMark/>
          </w:tcPr>
          <w:p w14:paraId="00BD28B0" w14:textId="77777777" w:rsidR="003D1BA6" w:rsidRPr="00F35A33" w:rsidRDefault="003D1BA6" w:rsidP="003D1BA6">
            <w:pPr>
              <w:spacing w:before="0" w:after="0"/>
              <w:rPr>
                <w:color w:val="000000"/>
                <w:sz w:val="20"/>
              </w:rPr>
            </w:pPr>
            <w:r w:rsidRPr="00F35A33">
              <w:rPr>
                <w:color w:val="000000"/>
                <w:sz w:val="20"/>
              </w:rPr>
              <w:t>Mult Tum Rpt As One Prim (SEER)</w:t>
            </w:r>
          </w:p>
        </w:tc>
      </w:tr>
      <w:tr w:rsidR="003D1BA6" w:rsidRPr="00F35A33" w14:paraId="3E5E8393" w14:textId="77777777" w:rsidTr="003679B4">
        <w:trPr>
          <w:trHeight w:val="288"/>
        </w:trPr>
        <w:tc>
          <w:tcPr>
            <w:tcW w:w="5000" w:type="pct"/>
            <w:hideMark/>
          </w:tcPr>
          <w:p w14:paraId="570D901D" w14:textId="77777777" w:rsidR="003D1BA6" w:rsidRPr="00F35A33" w:rsidRDefault="003D1BA6" w:rsidP="003D1BA6">
            <w:pPr>
              <w:spacing w:before="0" w:after="0"/>
              <w:rPr>
                <w:color w:val="000000"/>
                <w:sz w:val="20"/>
              </w:rPr>
            </w:pPr>
            <w:r w:rsidRPr="00F35A33">
              <w:rPr>
                <w:color w:val="000000"/>
                <w:sz w:val="20"/>
              </w:rPr>
              <w:t>Mult Tum Rpt As One Prim, Date of DX (CCCR)</w:t>
            </w:r>
          </w:p>
        </w:tc>
      </w:tr>
      <w:tr w:rsidR="003D1BA6" w:rsidRPr="00F35A33" w14:paraId="1E506880" w14:textId="77777777" w:rsidTr="003679B4">
        <w:trPr>
          <w:trHeight w:val="288"/>
        </w:trPr>
        <w:tc>
          <w:tcPr>
            <w:tcW w:w="5000" w:type="pct"/>
            <w:hideMark/>
          </w:tcPr>
          <w:p w14:paraId="4AEA6C7A" w14:textId="77777777" w:rsidR="003D1BA6" w:rsidRPr="00F35A33" w:rsidRDefault="003D1BA6" w:rsidP="003D1BA6">
            <w:pPr>
              <w:spacing w:before="0" w:after="0"/>
              <w:rPr>
                <w:color w:val="000000"/>
                <w:sz w:val="20"/>
              </w:rPr>
            </w:pPr>
            <w:r w:rsidRPr="00F35A33">
              <w:rPr>
                <w:color w:val="000000"/>
                <w:sz w:val="20"/>
              </w:rPr>
              <w:t>Mult Tum Rpt As One Prim, Date of DX (SEER IF155)</w:t>
            </w:r>
          </w:p>
        </w:tc>
      </w:tr>
      <w:tr w:rsidR="003D1BA6" w:rsidRPr="00F35A33" w14:paraId="77FED4F9" w14:textId="77777777" w:rsidTr="003679B4">
        <w:trPr>
          <w:trHeight w:val="288"/>
        </w:trPr>
        <w:tc>
          <w:tcPr>
            <w:tcW w:w="5000" w:type="pct"/>
            <w:hideMark/>
          </w:tcPr>
          <w:p w14:paraId="0DC5CAB9" w14:textId="77777777" w:rsidR="003D1BA6" w:rsidRPr="00F35A33" w:rsidRDefault="003D1BA6" w:rsidP="003D1BA6">
            <w:pPr>
              <w:spacing w:before="0" w:after="0"/>
              <w:rPr>
                <w:color w:val="000000"/>
                <w:sz w:val="20"/>
              </w:rPr>
            </w:pPr>
            <w:r w:rsidRPr="00F35A33">
              <w:rPr>
                <w:color w:val="000000"/>
                <w:sz w:val="20"/>
              </w:rPr>
              <w:t>Mult Tum Rpt as One Prim, Date of Mult Tum(NAACCR)</w:t>
            </w:r>
          </w:p>
        </w:tc>
      </w:tr>
      <w:tr w:rsidR="003D1BA6" w:rsidRPr="00F35A33" w14:paraId="7A27C63D" w14:textId="77777777" w:rsidTr="003679B4">
        <w:trPr>
          <w:trHeight w:val="288"/>
        </w:trPr>
        <w:tc>
          <w:tcPr>
            <w:tcW w:w="5000" w:type="pct"/>
            <w:hideMark/>
          </w:tcPr>
          <w:p w14:paraId="063D5663" w14:textId="77777777" w:rsidR="003D1BA6" w:rsidRPr="00F35A33" w:rsidRDefault="003D1BA6" w:rsidP="003D1BA6">
            <w:pPr>
              <w:spacing w:before="0" w:after="0"/>
              <w:rPr>
                <w:color w:val="000000"/>
                <w:sz w:val="20"/>
              </w:rPr>
            </w:pPr>
            <w:r w:rsidRPr="00F35A33">
              <w:rPr>
                <w:color w:val="000000"/>
                <w:sz w:val="20"/>
              </w:rPr>
              <w:t>Mult Tum Rpt As One Prim, Primary Site (NAACCR)</w:t>
            </w:r>
          </w:p>
        </w:tc>
      </w:tr>
      <w:tr w:rsidR="003D1BA6" w:rsidRPr="00F35A33" w14:paraId="3B36F37F" w14:textId="77777777" w:rsidTr="003679B4">
        <w:trPr>
          <w:trHeight w:val="288"/>
        </w:trPr>
        <w:tc>
          <w:tcPr>
            <w:tcW w:w="5000" w:type="pct"/>
            <w:hideMark/>
          </w:tcPr>
          <w:p w14:paraId="62ED0DCA" w14:textId="77777777" w:rsidR="003D1BA6" w:rsidRPr="00F35A33" w:rsidRDefault="003D1BA6" w:rsidP="003D1BA6">
            <w:pPr>
              <w:spacing w:before="0" w:after="0"/>
              <w:rPr>
                <w:color w:val="000000"/>
                <w:sz w:val="20"/>
              </w:rPr>
            </w:pPr>
            <w:r w:rsidRPr="00F35A33">
              <w:rPr>
                <w:color w:val="000000"/>
                <w:sz w:val="20"/>
              </w:rPr>
              <w:t>Mult Tum Rpt, Lymphoma/Leukemia/Unk Site (NAACCR)</w:t>
            </w:r>
          </w:p>
        </w:tc>
      </w:tr>
      <w:tr w:rsidR="003D1BA6" w:rsidRPr="00F35A33" w14:paraId="0D2BF6D5" w14:textId="77777777" w:rsidTr="003679B4">
        <w:trPr>
          <w:trHeight w:val="288"/>
        </w:trPr>
        <w:tc>
          <w:tcPr>
            <w:tcW w:w="5000" w:type="pct"/>
            <w:hideMark/>
          </w:tcPr>
          <w:p w14:paraId="4628254E" w14:textId="77777777" w:rsidR="003D1BA6" w:rsidRPr="00F35A33" w:rsidRDefault="003D1BA6" w:rsidP="003D1BA6">
            <w:pPr>
              <w:spacing w:before="0" w:after="0"/>
              <w:rPr>
                <w:color w:val="000000"/>
                <w:sz w:val="20"/>
              </w:rPr>
            </w:pPr>
            <w:r w:rsidRPr="00F35A33">
              <w:rPr>
                <w:color w:val="000000"/>
                <w:sz w:val="20"/>
              </w:rPr>
              <w:t>Multiplicity Cntr, Date of Mult Tum (SEER IF163)</w:t>
            </w:r>
          </w:p>
        </w:tc>
      </w:tr>
      <w:tr w:rsidR="003D1BA6" w:rsidRPr="00F35A33" w14:paraId="716BFE8B" w14:textId="77777777" w:rsidTr="003679B4">
        <w:trPr>
          <w:trHeight w:val="288"/>
        </w:trPr>
        <w:tc>
          <w:tcPr>
            <w:tcW w:w="5000" w:type="pct"/>
            <w:hideMark/>
          </w:tcPr>
          <w:p w14:paraId="6AA90685" w14:textId="77777777" w:rsidR="003D1BA6" w:rsidRPr="00F35A33" w:rsidRDefault="003D1BA6" w:rsidP="003D1BA6">
            <w:pPr>
              <w:spacing w:before="0" w:after="0"/>
              <w:rPr>
                <w:color w:val="000000"/>
                <w:sz w:val="20"/>
              </w:rPr>
            </w:pPr>
            <w:r w:rsidRPr="00F35A33">
              <w:rPr>
                <w:color w:val="000000"/>
                <w:sz w:val="20"/>
              </w:rPr>
              <w:t>Multiplicity Cntr, Mult Tum Rpt as One Prim(NAACCR</w:t>
            </w:r>
          </w:p>
        </w:tc>
      </w:tr>
      <w:tr w:rsidR="003D1BA6" w:rsidRPr="00F35A33" w14:paraId="46FAAE2F" w14:textId="77777777" w:rsidTr="003679B4">
        <w:trPr>
          <w:trHeight w:val="288"/>
        </w:trPr>
        <w:tc>
          <w:tcPr>
            <w:tcW w:w="5000" w:type="pct"/>
            <w:hideMark/>
          </w:tcPr>
          <w:p w14:paraId="57111FB8" w14:textId="77777777" w:rsidR="003D1BA6" w:rsidRPr="00F35A33" w:rsidRDefault="003D1BA6" w:rsidP="003D1BA6">
            <w:pPr>
              <w:spacing w:before="0" w:after="0"/>
              <w:rPr>
                <w:color w:val="000000"/>
                <w:sz w:val="20"/>
              </w:rPr>
            </w:pPr>
            <w:r w:rsidRPr="00F35A33">
              <w:rPr>
                <w:color w:val="000000"/>
                <w:sz w:val="20"/>
              </w:rPr>
              <w:t>Multiplicity Counter (SEER)</w:t>
            </w:r>
          </w:p>
        </w:tc>
      </w:tr>
      <w:tr w:rsidR="003D1BA6" w:rsidRPr="00F35A33" w14:paraId="056D6A78" w14:textId="77777777" w:rsidTr="003679B4">
        <w:trPr>
          <w:trHeight w:val="288"/>
        </w:trPr>
        <w:tc>
          <w:tcPr>
            <w:tcW w:w="5000" w:type="pct"/>
            <w:hideMark/>
          </w:tcPr>
          <w:p w14:paraId="19F920D6" w14:textId="77777777" w:rsidR="003D1BA6" w:rsidRPr="00F35A33" w:rsidRDefault="003D1BA6" w:rsidP="003D1BA6">
            <w:pPr>
              <w:spacing w:before="0" w:after="0"/>
              <w:rPr>
                <w:color w:val="000000"/>
                <w:sz w:val="20"/>
              </w:rPr>
            </w:pPr>
            <w:r w:rsidRPr="00F35A33">
              <w:rPr>
                <w:color w:val="000000"/>
                <w:sz w:val="20"/>
              </w:rPr>
              <w:t>Multiplicity Counter, Date of DX (CCCR)</w:t>
            </w:r>
          </w:p>
        </w:tc>
      </w:tr>
      <w:tr w:rsidR="003D1BA6" w:rsidRPr="00F35A33" w14:paraId="207C5231" w14:textId="77777777" w:rsidTr="003679B4">
        <w:trPr>
          <w:trHeight w:val="288"/>
        </w:trPr>
        <w:tc>
          <w:tcPr>
            <w:tcW w:w="5000" w:type="pct"/>
            <w:hideMark/>
          </w:tcPr>
          <w:p w14:paraId="519A1DF6" w14:textId="77777777" w:rsidR="003D1BA6" w:rsidRPr="00F35A33" w:rsidRDefault="003D1BA6" w:rsidP="003D1BA6">
            <w:pPr>
              <w:spacing w:before="0" w:after="0"/>
              <w:rPr>
                <w:color w:val="000000"/>
                <w:sz w:val="20"/>
              </w:rPr>
            </w:pPr>
            <w:r w:rsidRPr="00F35A33">
              <w:rPr>
                <w:color w:val="000000"/>
                <w:sz w:val="20"/>
              </w:rPr>
              <w:t>Multiplicity Counter, Date of DX (SEER IF156)</w:t>
            </w:r>
          </w:p>
        </w:tc>
      </w:tr>
      <w:tr w:rsidR="003D1BA6" w:rsidRPr="00F35A33" w14:paraId="65585D3F" w14:textId="77777777" w:rsidTr="003679B4">
        <w:trPr>
          <w:trHeight w:val="288"/>
        </w:trPr>
        <w:tc>
          <w:tcPr>
            <w:tcW w:w="5000" w:type="pct"/>
            <w:hideMark/>
          </w:tcPr>
          <w:p w14:paraId="5C69E3E3" w14:textId="77777777" w:rsidR="003D1BA6" w:rsidRPr="00F35A33" w:rsidRDefault="003D1BA6" w:rsidP="003D1BA6">
            <w:pPr>
              <w:spacing w:before="0" w:after="0"/>
              <w:rPr>
                <w:color w:val="000000"/>
                <w:sz w:val="20"/>
              </w:rPr>
            </w:pPr>
            <w:r w:rsidRPr="00F35A33">
              <w:rPr>
                <w:color w:val="000000"/>
                <w:sz w:val="20"/>
              </w:rPr>
              <w:t>Multiplicity Ctr, Lymphoma/Leukem/Unk Site(NAACCR)</w:t>
            </w:r>
          </w:p>
        </w:tc>
      </w:tr>
      <w:tr w:rsidR="003D1BA6" w:rsidRPr="00F35A33" w14:paraId="7383F586" w14:textId="77777777" w:rsidTr="003679B4">
        <w:trPr>
          <w:trHeight w:val="288"/>
        </w:trPr>
        <w:tc>
          <w:tcPr>
            <w:tcW w:w="5000" w:type="pct"/>
            <w:hideMark/>
          </w:tcPr>
          <w:p w14:paraId="09FE154E" w14:textId="77777777" w:rsidR="003D1BA6" w:rsidRPr="00F35A33" w:rsidRDefault="003D1BA6" w:rsidP="003D1BA6">
            <w:pPr>
              <w:spacing w:before="0" w:after="0"/>
              <w:rPr>
                <w:color w:val="000000"/>
                <w:sz w:val="20"/>
              </w:rPr>
            </w:pPr>
            <w:r w:rsidRPr="00F35A33">
              <w:rPr>
                <w:color w:val="000000"/>
                <w:sz w:val="20"/>
              </w:rPr>
              <w:t>NAACCR Record Version (NAACCR)</w:t>
            </w:r>
          </w:p>
        </w:tc>
      </w:tr>
      <w:tr w:rsidR="003D1BA6" w:rsidRPr="00F35A33" w14:paraId="471D82A4" w14:textId="77777777" w:rsidTr="003679B4">
        <w:trPr>
          <w:trHeight w:val="288"/>
        </w:trPr>
        <w:tc>
          <w:tcPr>
            <w:tcW w:w="5000" w:type="pct"/>
            <w:hideMark/>
          </w:tcPr>
          <w:p w14:paraId="286F0B9E" w14:textId="77777777" w:rsidR="003D1BA6" w:rsidRPr="00F35A33" w:rsidRDefault="003D1BA6" w:rsidP="003D1BA6">
            <w:pPr>
              <w:spacing w:before="0" w:after="0"/>
              <w:rPr>
                <w:color w:val="000000"/>
                <w:sz w:val="20"/>
              </w:rPr>
            </w:pPr>
            <w:r w:rsidRPr="00F35A33">
              <w:rPr>
                <w:color w:val="000000"/>
                <w:sz w:val="20"/>
              </w:rPr>
              <w:t>Name--Alias (SEER)</w:t>
            </w:r>
          </w:p>
        </w:tc>
      </w:tr>
      <w:tr w:rsidR="003D1BA6" w:rsidRPr="00F35A33" w14:paraId="236D2105" w14:textId="77777777" w:rsidTr="003679B4">
        <w:trPr>
          <w:trHeight w:val="288"/>
        </w:trPr>
        <w:tc>
          <w:tcPr>
            <w:tcW w:w="5000" w:type="pct"/>
            <w:hideMark/>
          </w:tcPr>
          <w:p w14:paraId="5229AA0A" w14:textId="77777777" w:rsidR="003D1BA6" w:rsidRPr="00F35A33" w:rsidRDefault="003D1BA6" w:rsidP="003D1BA6">
            <w:pPr>
              <w:spacing w:before="0" w:after="0"/>
              <w:rPr>
                <w:color w:val="000000"/>
                <w:sz w:val="20"/>
              </w:rPr>
            </w:pPr>
            <w:r w:rsidRPr="00F35A33">
              <w:rPr>
                <w:color w:val="000000"/>
                <w:sz w:val="20"/>
              </w:rPr>
              <w:t>Name--First (COC)</w:t>
            </w:r>
          </w:p>
        </w:tc>
      </w:tr>
      <w:tr w:rsidR="003D1BA6" w:rsidRPr="00F35A33" w14:paraId="70690FC9" w14:textId="77777777" w:rsidTr="003679B4">
        <w:trPr>
          <w:trHeight w:val="288"/>
        </w:trPr>
        <w:tc>
          <w:tcPr>
            <w:tcW w:w="5000" w:type="pct"/>
            <w:hideMark/>
          </w:tcPr>
          <w:p w14:paraId="2C98790F" w14:textId="77777777" w:rsidR="003D1BA6" w:rsidRPr="00F35A33" w:rsidRDefault="003D1BA6" w:rsidP="003D1BA6">
            <w:pPr>
              <w:spacing w:before="0" w:after="0"/>
              <w:rPr>
                <w:color w:val="000000"/>
                <w:sz w:val="20"/>
              </w:rPr>
            </w:pPr>
            <w:r w:rsidRPr="00F35A33">
              <w:rPr>
                <w:color w:val="000000"/>
                <w:sz w:val="20"/>
              </w:rPr>
              <w:t>Name--First (NPCR)</w:t>
            </w:r>
          </w:p>
        </w:tc>
      </w:tr>
      <w:tr w:rsidR="003D1BA6" w:rsidRPr="00F35A33" w14:paraId="6093ACF0" w14:textId="77777777" w:rsidTr="003679B4">
        <w:trPr>
          <w:trHeight w:val="288"/>
        </w:trPr>
        <w:tc>
          <w:tcPr>
            <w:tcW w:w="5000" w:type="pct"/>
            <w:hideMark/>
          </w:tcPr>
          <w:p w14:paraId="098F7BF9" w14:textId="77777777" w:rsidR="003D1BA6" w:rsidRPr="00F35A33" w:rsidRDefault="003D1BA6" w:rsidP="003D1BA6">
            <w:pPr>
              <w:spacing w:before="0" w:after="0"/>
              <w:rPr>
                <w:color w:val="000000"/>
                <w:sz w:val="20"/>
              </w:rPr>
            </w:pPr>
            <w:r w:rsidRPr="00F35A33">
              <w:rPr>
                <w:color w:val="000000"/>
                <w:sz w:val="20"/>
              </w:rPr>
              <w:t>Name--Last (COC)</w:t>
            </w:r>
          </w:p>
        </w:tc>
      </w:tr>
      <w:tr w:rsidR="003D1BA6" w:rsidRPr="00F35A33" w14:paraId="6A366645" w14:textId="77777777" w:rsidTr="003679B4">
        <w:trPr>
          <w:trHeight w:val="288"/>
        </w:trPr>
        <w:tc>
          <w:tcPr>
            <w:tcW w:w="5000" w:type="pct"/>
            <w:hideMark/>
          </w:tcPr>
          <w:p w14:paraId="1C5E56D8" w14:textId="77777777" w:rsidR="003D1BA6" w:rsidRPr="00F35A33" w:rsidRDefault="003D1BA6" w:rsidP="003D1BA6">
            <w:pPr>
              <w:spacing w:before="0" w:after="0"/>
              <w:rPr>
                <w:color w:val="000000"/>
                <w:sz w:val="20"/>
              </w:rPr>
            </w:pPr>
            <w:r w:rsidRPr="00F35A33">
              <w:rPr>
                <w:color w:val="000000"/>
                <w:sz w:val="20"/>
              </w:rPr>
              <w:t>Name--Maiden (SEER)</w:t>
            </w:r>
          </w:p>
        </w:tc>
      </w:tr>
      <w:tr w:rsidR="003D1BA6" w:rsidRPr="00F35A33" w14:paraId="11043F4D" w14:textId="77777777" w:rsidTr="003679B4">
        <w:trPr>
          <w:trHeight w:val="288"/>
        </w:trPr>
        <w:tc>
          <w:tcPr>
            <w:tcW w:w="5000" w:type="pct"/>
            <w:hideMark/>
          </w:tcPr>
          <w:p w14:paraId="43FE620C" w14:textId="77777777" w:rsidR="003D1BA6" w:rsidRPr="00F35A33" w:rsidRDefault="003D1BA6" w:rsidP="003D1BA6">
            <w:pPr>
              <w:spacing w:before="0" w:after="0"/>
              <w:rPr>
                <w:color w:val="000000"/>
                <w:sz w:val="20"/>
              </w:rPr>
            </w:pPr>
            <w:r w:rsidRPr="00F35A33">
              <w:rPr>
                <w:color w:val="000000"/>
                <w:sz w:val="20"/>
              </w:rPr>
              <w:t>Name--Maiden, Check for Unknown (NAACCR)</w:t>
            </w:r>
          </w:p>
        </w:tc>
      </w:tr>
      <w:tr w:rsidR="003D1BA6" w:rsidRPr="00F35A33" w14:paraId="0F50A53B" w14:textId="77777777" w:rsidTr="003679B4">
        <w:trPr>
          <w:trHeight w:val="288"/>
        </w:trPr>
        <w:tc>
          <w:tcPr>
            <w:tcW w:w="5000" w:type="pct"/>
            <w:hideMark/>
          </w:tcPr>
          <w:p w14:paraId="6AFD37C0" w14:textId="77777777" w:rsidR="003D1BA6" w:rsidRPr="00F35A33" w:rsidRDefault="003D1BA6" w:rsidP="003D1BA6">
            <w:pPr>
              <w:spacing w:before="0" w:after="0"/>
              <w:rPr>
                <w:color w:val="000000"/>
                <w:sz w:val="20"/>
              </w:rPr>
            </w:pPr>
            <w:r w:rsidRPr="00F35A33">
              <w:rPr>
                <w:color w:val="000000"/>
                <w:sz w:val="20"/>
              </w:rPr>
              <w:t>Name--Middle (COC)</w:t>
            </w:r>
          </w:p>
        </w:tc>
      </w:tr>
      <w:tr w:rsidR="003D1BA6" w:rsidRPr="00F35A33" w14:paraId="52FA04C7" w14:textId="77777777" w:rsidTr="003679B4">
        <w:trPr>
          <w:trHeight w:val="288"/>
        </w:trPr>
        <w:tc>
          <w:tcPr>
            <w:tcW w:w="5000" w:type="pct"/>
            <w:hideMark/>
          </w:tcPr>
          <w:p w14:paraId="23DF923D" w14:textId="77777777" w:rsidR="003D1BA6" w:rsidRPr="00F35A33" w:rsidRDefault="003D1BA6" w:rsidP="003D1BA6">
            <w:pPr>
              <w:spacing w:before="0" w:after="0"/>
              <w:rPr>
                <w:color w:val="000000"/>
                <w:sz w:val="20"/>
              </w:rPr>
            </w:pPr>
            <w:r w:rsidRPr="00F35A33">
              <w:rPr>
                <w:color w:val="000000"/>
                <w:sz w:val="20"/>
              </w:rPr>
              <w:t>Next Follow-Up Source (COC)</w:t>
            </w:r>
          </w:p>
        </w:tc>
      </w:tr>
      <w:tr w:rsidR="003D1BA6" w:rsidRPr="00F35A33" w14:paraId="06390B94" w14:textId="77777777" w:rsidTr="003679B4">
        <w:trPr>
          <w:trHeight w:val="288"/>
        </w:trPr>
        <w:tc>
          <w:tcPr>
            <w:tcW w:w="5000" w:type="pct"/>
            <w:hideMark/>
          </w:tcPr>
          <w:p w14:paraId="5C961F3B" w14:textId="77777777" w:rsidR="003D1BA6" w:rsidRPr="00F35A33" w:rsidRDefault="003D1BA6" w:rsidP="003D1BA6">
            <w:pPr>
              <w:spacing w:before="0" w:after="0"/>
              <w:rPr>
                <w:color w:val="000000"/>
                <w:sz w:val="20"/>
              </w:rPr>
            </w:pPr>
            <w:r w:rsidRPr="00F35A33">
              <w:rPr>
                <w:color w:val="000000"/>
                <w:sz w:val="20"/>
              </w:rPr>
              <w:t>Next Follow-Up Source, Date of Diagnosis (COC)</w:t>
            </w:r>
          </w:p>
        </w:tc>
      </w:tr>
      <w:tr w:rsidR="003D1BA6" w:rsidRPr="00F35A33" w14:paraId="5AA8A9D4" w14:textId="77777777" w:rsidTr="003679B4">
        <w:trPr>
          <w:trHeight w:val="288"/>
        </w:trPr>
        <w:tc>
          <w:tcPr>
            <w:tcW w:w="5000" w:type="pct"/>
            <w:hideMark/>
          </w:tcPr>
          <w:p w14:paraId="557DEAE1" w14:textId="77777777" w:rsidR="003D1BA6" w:rsidRPr="00F35A33" w:rsidRDefault="003D1BA6" w:rsidP="003D1BA6">
            <w:pPr>
              <w:spacing w:before="0" w:after="0"/>
              <w:rPr>
                <w:color w:val="000000"/>
                <w:sz w:val="20"/>
              </w:rPr>
            </w:pPr>
            <w:r w:rsidRPr="00F35A33">
              <w:rPr>
                <w:color w:val="000000"/>
                <w:sz w:val="20"/>
              </w:rPr>
              <w:t>NHIA Derived Hisp Origin (NAACCR)</w:t>
            </w:r>
          </w:p>
        </w:tc>
      </w:tr>
      <w:tr w:rsidR="003D1BA6" w:rsidRPr="00F35A33" w14:paraId="6841899A" w14:textId="77777777" w:rsidTr="003679B4">
        <w:trPr>
          <w:trHeight w:val="288"/>
        </w:trPr>
        <w:tc>
          <w:tcPr>
            <w:tcW w:w="5000" w:type="pct"/>
            <w:hideMark/>
          </w:tcPr>
          <w:p w14:paraId="13882008" w14:textId="77777777" w:rsidR="003D1BA6" w:rsidRPr="00F35A33" w:rsidRDefault="003D1BA6" w:rsidP="003D1BA6">
            <w:pPr>
              <w:spacing w:before="0" w:after="0"/>
              <w:rPr>
                <w:color w:val="000000"/>
                <w:sz w:val="20"/>
              </w:rPr>
            </w:pPr>
            <w:r w:rsidRPr="00F35A33">
              <w:rPr>
                <w:color w:val="000000"/>
                <w:sz w:val="20"/>
              </w:rPr>
              <w:t>Non-Reportable Skin ICDO2 (SEER IF116)</w:t>
            </w:r>
          </w:p>
        </w:tc>
      </w:tr>
      <w:tr w:rsidR="003D1BA6" w:rsidRPr="00F35A33" w14:paraId="446F331E" w14:textId="77777777" w:rsidTr="003679B4">
        <w:trPr>
          <w:trHeight w:val="288"/>
        </w:trPr>
        <w:tc>
          <w:tcPr>
            <w:tcW w:w="5000" w:type="pct"/>
            <w:hideMark/>
          </w:tcPr>
          <w:p w14:paraId="3548C9B7" w14:textId="77777777" w:rsidR="003D1BA6" w:rsidRPr="00F35A33" w:rsidRDefault="003D1BA6" w:rsidP="003D1BA6">
            <w:pPr>
              <w:spacing w:before="0" w:after="0"/>
              <w:rPr>
                <w:color w:val="000000"/>
                <w:sz w:val="20"/>
              </w:rPr>
            </w:pPr>
            <w:r w:rsidRPr="00F35A33">
              <w:rPr>
                <w:color w:val="000000"/>
                <w:sz w:val="20"/>
              </w:rPr>
              <w:t>Non-Reportable Skin ICDO3 (SEER IF117)</w:t>
            </w:r>
          </w:p>
        </w:tc>
      </w:tr>
      <w:tr w:rsidR="003D1BA6" w:rsidRPr="00F35A33" w14:paraId="65289F92" w14:textId="77777777" w:rsidTr="003679B4">
        <w:trPr>
          <w:trHeight w:val="288"/>
        </w:trPr>
        <w:tc>
          <w:tcPr>
            <w:tcW w:w="5000" w:type="pct"/>
            <w:hideMark/>
          </w:tcPr>
          <w:p w14:paraId="7908E43B" w14:textId="77777777" w:rsidR="003D1BA6" w:rsidRPr="00F35A33" w:rsidRDefault="003D1BA6" w:rsidP="003D1BA6">
            <w:pPr>
              <w:spacing w:before="0" w:after="0"/>
              <w:rPr>
                <w:color w:val="000000"/>
                <w:sz w:val="20"/>
              </w:rPr>
            </w:pPr>
            <w:r w:rsidRPr="00F35A33">
              <w:rPr>
                <w:color w:val="000000"/>
                <w:sz w:val="20"/>
              </w:rPr>
              <w:t>NPCR-CER Height</w:t>
            </w:r>
          </w:p>
        </w:tc>
      </w:tr>
      <w:tr w:rsidR="003D1BA6" w:rsidRPr="00F35A33" w14:paraId="2CD4CE33" w14:textId="77777777" w:rsidTr="003679B4">
        <w:trPr>
          <w:trHeight w:val="288"/>
        </w:trPr>
        <w:tc>
          <w:tcPr>
            <w:tcW w:w="5000" w:type="pct"/>
            <w:hideMark/>
          </w:tcPr>
          <w:p w14:paraId="627E92DB" w14:textId="77777777" w:rsidR="003D1BA6" w:rsidRPr="00F35A33" w:rsidRDefault="003D1BA6" w:rsidP="003D1BA6">
            <w:pPr>
              <w:spacing w:before="0" w:after="0"/>
              <w:rPr>
                <w:color w:val="000000"/>
                <w:sz w:val="20"/>
              </w:rPr>
            </w:pPr>
            <w:r w:rsidRPr="00F35A33">
              <w:rPr>
                <w:color w:val="000000"/>
                <w:sz w:val="20"/>
              </w:rPr>
              <w:t>NPCR-CER Height, Date of DX</w:t>
            </w:r>
          </w:p>
        </w:tc>
      </w:tr>
      <w:tr w:rsidR="003D1BA6" w:rsidRPr="00F35A33" w14:paraId="7CE831C4" w14:textId="77777777" w:rsidTr="003679B4">
        <w:trPr>
          <w:trHeight w:val="288"/>
        </w:trPr>
        <w:tc>
          <w:tcPr>
            <w:tcW w:w="5000" w:type="pct"/>
            <w:hideMark/>
          </w:tcPr>
          <w:p w14:paraId="7AF750EB" w14:textId="77777777" w:rsidR="003D1BA6" w:rsidRPr="00F35A33" w:rsidRDefault="003D1BA6" w:rsidP="003D1BA6">
            <w:pPr>
              <w:spacing w:before="0" w:after="0"/>
              <w:rPr>
                <w:color w:val="000000"/>
                <w:sz w:val="20"/>
              </w:rPr>
            </w:pPr>
            <w:r w:rsidRPr="00F35A33">
              <w:rPr>
                <w:color w:val="000000"/>
                <w:sz w:val="20"/>
              </w:rPr>
              <w:t>NPCR-CER Source Comorbidity</w:t>
            </w:r>
          </w:p>
        </w:tc>
      </w:tr>
      <w:tr w:rsidR="003D1BA6" w:rsidRPr="00F35A33" w14:paraId="50AEE82F" w14:textId="77777777" w:rsidTr="003679B4">
        <w:trPr>
          <w:trHeight w:val="288"/>
        </w:trPr>
        <w:tc>
          <w:tcPr>
            <w:tcW w:w="5000" w:type="pct"/>
            <w:hideMark/>
          </w:tcPr>
          <w:p w14:paraId="72CA29B5" w14:textId="77777777" w:rsidR="003D1BA6" w:rsidRPr="00F35A33" w:rsidRDefault="003D1BA6" w:rsidP="003D1BA6">
            <w:pPr>
              <w:spacing w:before="0" w:after="0"/>
              <w:rPr>
                <w:color w:val="000000"/>
                <w:sz w:val="20"/>
              </w:rPr>
            </w:pPr>
            <w:r w:rsidRPr="00F35A33">
              <w:rPr>
                <w:color w:val="000000"/>
                <w:sz w:val="20"/>
              </w:rPr>
              <w:t>NPCR-CER Source Comorbidity, Date of DX</w:t>
            </w:r>
          </w:p>
        </w:tc>
      </w:tr>
      <w:tr w:rsidR="003D1BA6" w:rsidRPr="00F35A33" w14:paraId="78175C17" w14:textId="77777777" w:rsidTr="003679B4">
        <w:trPr>
          <w:trHeight w:val="288"/>
        </w:trPr>
        <w:tc>
          <w:tcPr>
            <w:tcW w:w="5000" w:type="pct"/>
            <w:hideMark/>
          </w:tcPr>
          <w:p w14:paraId="610E2E69" w14:textId="77777777" w:rsidR="003D1BA6" w:rsidRPr="00F35A33" w:rsidRDefault="003D1BA6" w:rsidP="003D1BA6">
            <w:pPr>
              <w:spacing w:before="0" w:after="0"/>
              <w:rPr>
                <w:color w:val="000000"/>
                <w:sz w:val="20"/>
              </w:rPr>
            </w:pPr>
            <w:r w:rsidRPr="00F35A33">
              <w:rPr>
                <w:color w:val="000000"/>
                <w:sz w:val="20"/>
              </w:rPr>
              <w:t>NPCR-CER Tobacco Use Cigarettes</w:t>
            </w:r>
          </w:p>
        </w:tc>
      </w:tr>
      <w:tr w:rsidR="003D1BA6" w:rsidRPr="00F35A33" w14:paraId="0D5F304E" w14:textId="77777777" w:rsidTr="003679B4">
        <w:trPr>
          <w:trHeight w:val="288"/>
        </w:trPr>
        <w:tc>
          <w:tcPr>
            <w:tcW w:w="5000" w:type="pct"/>
            <w:hideMark/>
          </w:tcPr>
          <w:p w14:paraId="3334D86A" w14:textId="77777777" w:rsidR="003D1BA6" w:rsidRPr="00F35A33" w:rsidRDefault="003D1BA6" w:rsidP="003D1BA6">
            <w:pPr>
              <w:spacing w:before="0" w:after="0"/>
              <w:rPr>
                <w:color w:val="000000"/>
                <w:sz w:val="20"/>
              </w:rPr>
            </w:pPr>
            <w:r w:rsidRPr="00F35A33">
              <w:rPr>
                <w:color w:val="000000"/>
                <w:sz w:val="20"/>
              </w:rPr>
              <w:t>NPCR-CER Tobacco Use Cigarettes, Date of DX</w:t>
            </w:r>
          </w:p>
        </w:tc>
      </w:tr>
      <w:tr w:rsidR="003D1BA6" w:rsidRPr="00F35A33" w14:paraId="27C705A9" w14:textId="77777777" w:rsidTr="003679B4">
        <w:trPr>
          <w:trHeight w:val="288"/>
        </w:trPr>
        <w:tc>
          <w:tcPr>
            <w:tcW w:w="5000" w:type="pct"/>
            <w:hideMark/>
          </w:tcPr>
          <w:p w14:paraId="17CCD2FE" w14:textId="77777777" w:rsidR="003D1BA6" w:rsidRPr="00F35A33" w:rsidRDefault="003D1BA6" w:rsidP="003D1BA6">
            <w:pPr>
              <w:spacing w:before="0" w:after="0"/>
              <w:rPr>
                <w:color w:val="000000"/>
                <w:sz w:val="20"/>
              </w:rPr>
            </w:pPr>
            <w:r w:rsidRPr="00F35A33">
              <w:rPr>
                <w:color w:val="000000"/>
                <w:sz w:val="20"/>
              </w:rPr>
              <w:t>NPCR-CER Tobacco Use NOS</w:t>
            </w:r>
          </w:p>
        </w:tc>
      </w:tr>
      <w:tr w:rsidR="003D1BA6" w:rsidRPr="00F35A33" w14:paraId="02D06C70" w14:textId="77777777" w:rsidTr="003679B4">
        <w:trPr>
          <w:trHeight w:val="288"/>
        </w:trPr>
        <w:tc>
          <w:tcPr>
            <w:tcW w:w="5000" w:type="pct"/>
            <w:hideMark/>
          </w:tcPr>
          <w:p w14:paraId="1930DE64" w14:textId="77777777" w:rsidR="003D1BA6" w:rsidRPr="00F35A33" w:rsidRDefault="003D1BA6" w:rsidP="003D1BA6">
            <w:pPr>
              <w:spacing w:before="0" w:after="0"/>
              <w:rPr>
                <w:color w:val="000000"/>
                <w:sz w:val="20"/>
              </w:rPr>
            </w:pPr>
            <w:r w:rsidRPr="00F35A33">
              <w:rPr>
                <w:color w:val="000000"/>
                <w:sz w:val="20"/>
              </w:rPr>
              <w:t>NPCR-CER Tobacco Use NOS, Date of DX</w:t>
            </w:r>
          </w:p>
        </w:tc>
      </w:tr>
      <w:tr w:rsidR="003D1BA6" w:rsidRPr="00F35A33" w14:paraId="7C83EC98" w14:textId="77777777" w:rsidTr="003679B4">
        <w:trPr>
          <w:trHeight w:val="288"/>
        </w:trPr>
        <w:tc>
          <w:tcPr>
            <w:tcW w:w="5000" w:type="pct"/>
            <w:hideMark/>
          </w:tcPr>
          <w:p w14:paraId="10DCAA74" w14:textId="77777777" w:rsidR="003D1BA6" w:rsidRPr="00F35A33" w:rsidRDefault="003D1BA6" w:rsidP="003D1BA6">
            <w:pPr>
              <w:spacing w:before="0" w:after="0"/>
              <w:rPr>
                <w:color w:val="000000"/>
                <w:sz w:val="20"/>
              </w:rPr>
            </w:pPr>
            <w:r w:rsidRPr="00F35A33">
              <w:rPr>
                <w:color w:val="000000"/>
                <w:sz w:val="20"/>
              </w:rPr>
              <w:t>NPCR-CER Tobacco Use Other Smoke</w:t>
            </w:r>
          </w:p>
        </w:tc>
      </w:tr>
      <w:tr w:rsidR="003D1BA6" w:rsidRPr="00F35A33" w14:paraId="04E0C7B1" w14:textId="77777777" w:rsidTr="003679B4">
        <w:trPr>
          <w:trHeight w:val="288"/>
        </w:trPr>
        <w:tc>
          <w:tcPr>
            <w:tcW w:w="5000" w:type="pct"/>
            <w:hideMark/>
          </w:tcPr>
          <w:p w14:paraId="6C188CDC" w14:textId="77777777" w:rsidR="003D1BA6" w:rsidRPr="00F35A33" w:rsidRDefault="003D1BA6" w:rsidP="003D1BA6">
            <w:pPr>
              <w:spacing w:before="0" w:after="0"/>
              <w:rPr>
                <w:color w:val="000000"/>
                <w:sz w:val="20"/>
              </w:rPr>
            </w:pPr>
            <w:r w:rsidRPr="00F35A33">
              <w:rPr>
                <w:color w:val="000000"/>
                <w:sz w:val="20"/>
              </w:rPr>
              <w:t>NPCR-CER Tobacco Use Other Smoke, Date of DX</w:t>
            </w:r>
          </w:p>
        </w:tc>
      </w:tr>
      <w:tr w:rsidR="003D1BA6" w:rsidRPr="00F35A33" w14:paraId="0930F006" w14:textId="77777777" w:rsidTr="003679B4">
        <w:trPr>
          <w:trHeight w:val="288"/>
        </w:trPr>
        <w:tc>
          <w:tcPr>
            <w:tcW w:w="5000" w:type="pct"/>
            <w:hideMark/>
          </w:tcPr>
          <w:p w14:paraId="3E5976D7" w14:textId="77777777" w:rsidR="003D1BA6" w:rsidRPr="00F35A33" w:rsidRDefault="003D1BA6" w:rsidP="003D1BA6">
            <w:pPr>
              <w:spacing w:before="0" w:after="0"/>
              <w:rPr>
                <w:color w:val="000000"/>
                <w:sz w:val="20"/>
              </w:rPr>
            </w:pPr>
            <w:r w:rsidRPr="00F35A33">
              <w:rPr>
                <w:color w:val="000000"/>
                <w:sz w:val="20"/>
              </w:rPr>
              <w:t>NPCR-CER Tobacco Use Smokeless</w:t>
            </w:r>
          </w:p>
        </w:tc>
      </w:tr>
      <w:tr w:rsidR="003D1BA6" w:rsidRPr="00F35A33" w14:paraId="5C3B05C5" w14:textId="77777777" w:rsidTr="003679B4">
        <w:trPr>
          <w:trHeight w:val="288"/>
        </w:trPr>
        <w:tc>
          <w:tcPr>
            <w:tcW w:w="5000" w:type="pct"/>
            <w:hideMark/>
          </w:tcPr>
          <w:p w14:paraId="3574C875" w14:textId="77777777" w:rsidR="003D1BA6" w:rsidRPr="00F35A33" w:rsidRDefault="003D1BA6" w:rsidP="003D1BA6">
            <w:pPr>
              <w:spacing w:before="0" w:after="0"/>
              <w:rPr>
                <w:color w:val="000000"/>
                <w:sz w:val="20"/>
              </w:rPr>
            </w:pPr>
            <w:r w:rsidRPr="00F35A33">
              <w:rPr>
                <w:color w:val="000000"/>
                <w:sz w:val="20"/>
              </w:rPr>
              <w:t>NPCR-CER Tobacco Use Smokeless, Date of DX</w:t>
            </w:r>
          </w:p>
        </w:tc>
      </w:tr>
      <w:tr w:rsidR="003D1BA6" w:rsidRPr="00F35A33" w14:paraId="7FB368A2" w14:textId="77777777" w:rsidTr="003679B4">
        <w:trPr>
          <w:trHeight w:val="288"/>
        </w:trPr>
        <w:tc>
          <w:tcPr>
            <w:tcW w:w="5000" w:type="pct"/>
            <w:hideMark/>
          </w:tcPr>
          <w:p w14:paraId="5F594B87" w14:textId="77777777" w:rsidR="003D1BA6" w:rsidRPr="00F35A33" w:rsidRDefault="003D1BA6" w:rsidP="003D1BA6">
            <w:pPr>
              <w:spacing w:before="0" w:after="0"/>
              <w:rPr>
                <w:color w:val="000000"/>
                <w:sz w:val="20"/>
              </w:rPr>
            </w:pPr>
            <w:r w:rsidRPr="00F35A33">
              <w:rPr>
                <w:color w:val="000000"/>
                <w:sz w:val="20"/>
              </w:rPr>
              <w:t>NPCR-CER Weight</w:t>
            </w:r>
          </w:p>
        </w:tc>
      </w:tr>
      <w:tr w:rsidR="003D1BA6" w:rsidRPr="00F35A33" w14:paraId="505DD71B" w14:textId="77777777" w:rsidTr="003679B4">
        <w:trPr>
          <w:trHeight w:val="288"/>
        </w:trPr>
        <w:tc>
          <w:tcPr>
            <w:tcW w:w="5000" w:type="pct"/>
            <w:hideMark/>
          </w:tcPr>
          <w:p w14:paraId="20C212F4" w14:textId="77777777" w:rsidR="003D1BA6" w:rsidRPr="00F35A33" w:rsidRDefault="003D1BA6" w:rsidP="003D1BA6">
            <w:pPr>
              <w:spacing w:before="0" w:after="0"/>
              <w:rPr>
                <w:color w:val="000000"/>
                <w:sz w:val="20"/>
              </w:rPr>
            </w:pPr>
            <w:r w:rsidRPr="00F35A33">
              <w:rPr>
                <w:color w:val="000000"/>
                <w:sz w:val="20"/>
              </w:rPr>
              <w:t>NPCR-CER Weight, Date of DX</w:t>
            </w:r>
          </w:p>
        </w:tc>
      </w:tr>
      <w:tr w:rsidR="003D1BA6" w:rsidRPr="00F35A33" w14:paraId="400B2B4F" w14:textId="77777777" w:rsidTr="003679B4">
        <w:trPr>
          <w:trHeight w:val="288"/>
        </w:trPr>
        <w:tc>
          <w:tcPr>
            <w:tcW w:w="5000" w:type="pct"/>
            <w:hideMark/>
          </w:tcPr>
          <w:p w14:paraId="3B12170D" w14:textId="77777777" w:rsidR="003D1BA6" w:rsidRPr="00F35A33" w:rsidRDefault="003D1BA6" w:rsidP="003D1BA6">
            <w:pPr>
              <w:spacing w:before="0" w:after="0"/>
              <w:rPr>
                <w:color w:val="000000"/>
                <w:sz w:val="20"/>
              </w:rPr>
            </w:pPr>
            <w:r w:rsidRPr="00F35A33">
              <w:rPr>
                <w:color w:val="000000"/>
                <w:sz w:val="20"/>
              </w:rPr>
              <w:t>NPI--Archive FIN (NAACCR)</w:t>
            </w:r>
          </w:p>
        </w:tc>
      </w:tr>
      <w:tr w:rsidR="003D1BA6" w:rsidRPr="00F35A33" w14:paraId="38FC9B78" w14:textId="77777777" w:rsidTr="003679B4">
        <w:trPr>
          <w:trHeight w:val="288"/>
        </w:trPr>
        <w:tc>
          <w:tcPr>
            <w:tcW w:w="5000" w:type="pct"/>
            <w:hideMark/>
          </w:tcPr>
          <w:p w14:paraId="07894A86" w14:textId="77777777" w:rsidR="003D1BA6" w:rsidRPr="00F35A33" w:rsidRDefault="003D1BA6" w:rsidP="003D1BA6">
            <w:pPr>
              <w:spacing w:before="0" w:after="0"/>
              <w:rPr>
                <w:color w:val="000000"/>
                <w:sz w:val="20"/>
              </w:rPr>
            </w:pPr>
            <w:r w:rsidRPr="00F35A33">
              <w:rPr>
                <w:color w:val="000000"/>
                <w:sz w:val="20"/>
              </w:rPr>
              <w:t>NPI--Following Registry (NAACCR)</w:t>
            </w:r>
          </w:p>
        </w:tc>
      </w:tr>
      <w:tr w:rsidR="003D1BA6" w:rsidRPr="00F35A33" w14:paraId="6BC49BB5" w14:textId="77777777" w:rsidTr="003679B4">
        <w:trPr>
          <w:trHeight w:val="288"/>
        </w:trPr>
        <w:tc>
          <w:tcPr>
            <w:tcW w:w="5000" w:type="pct"/>
            <w:hideMark/>
          </w:tcPr>
          <w:p w14:paraId="4DE52B8D" w14:textId="77777777" w:rsidR="003D1BA6" w:rsidRPr="00F35A33" w:rsidRDefault="003D1BA6" w:rsidP="003D1BA6">
            <w:pPr>
              <w:spacing w:before="0" w:after="0"/>
              <w:rPr>
                <w:color w:val="000000"/>
                <w:sz w:val="20"/>
              </w:rPr>
            </w:pPr>
            <w:r w:rsidRPr="00F35A33">
              <w:rPr>
                <w:color w:val="000000"/>
                <w:sz w:val="20"/>
              </w:rPr>
              <w:t>NPI--Inst Referred From (NAACCR)</w:t>
            </w:r>
          </w:p>
        </w:tc>
      </w:tr>
      <w:tr w:rsidR="003D1BA6" w:rsidRPr="00F35A33" w14:paraId="54EC6D08" w14:textId="77777777" w:rsidTr="003679B4">
        <w:trPr>
          <w:trHeight w:val="288"/>
        </w:trPr>
        <w:tc>
          <w:tcPr>
            <w:tcW w:w="5000" w:type="pct"/>
            <w:hideMark/>
          </w:tcPr>
          <w:p w14:paraId="709666A3" w14:textId="77777777" w:rsidR="003D1BA6" w:rsidRPr="00F35A33" w:rsidRDefault="003D1BA6" w:rsidP="003D1BA6">
            <w:pPr>
              <w:spacing w:before="0" w:after="0"/>
              <w:rPr>
                <w:color w:val="000000"/>
                <w:sz w:val="20"/>
              </w:rPr>
            </w:pPr>
            <w:r w:rsidRPr="00F35A33">
              <w:rPr>
                <w:color w:val="000000"/>
                <w:sz w:val="20"/>
              </w:rPr>
              <w:t>NPI--Inst Referred To (NAACCR)</w:t>
            </w:r>
          </w:p>
        </w:tc>
      </w:tr>
      <w:tr w:rsidR="003D1BA6" w:rsidRPr="00F35A33" w14:paraId="11A7E7C1" w14:textId="77777777" w:rsidTr="003679B4">
        <w:trPr>
          <w:trHeight w:val="288"/>
        </w:trPr>
        <w:tc>
          <w:tcPr>
            <w:tcW w:w="5000" w:type="pct"/>
            <w:hideMark/>
          </w:tcPr>
          <w:p w14:paraId="0D1FA274" w14:textId="77777777" w:rsidR="003D1BA6" w:rsidRPr="00F35A33" w:rsidRDefault="003D1BA6" w:rsidP="003D1BA6">
            <w:pPr>
              <w:spacing w:before="0" w:after="0"/>
              <w:rPr>
                <w:color w:val="000000"/>
                <w:sz w:val="20"/>
              </w:rPr>
            </w:pPr>
            <w:r w:rsidRPr="00F35A33">
              <w:rPr>
                <w:color w:val="000000"/>
                <w:sz w:val="20"/>
              </w:rPr>
              <w:t>NPI--Physician 3 (NAACCR)</w:t>
            </w:r>
          </w:p>
        </w:tc>
      </w:tr>
      <w:tr w:rsidR="003D1BA6" w:rsidRPr="00F35A33" w14:paraId="5097E768" w14:textId="77777777" w:rsidTr="003679B4">
        <w:trPr>
          <w:trHeight w:val="288"/>
        </w:trPr>
        <w:tc>
          <w:tcPr>
            <w:tcW w:w="5000" w:type="pct"/>
            <w:hideMark/>
          </w:tcPr>
          <w:p w14:paraId="71727FA6" w14:textId="77777777" w:rsidR="003D1BA6" w:rsidRPr="00F35A33" w:rsidRDefault="003D1BA6" w:rsidP="003D1BA6">
            <w:pPr>
              <w:spacing w:before="0" w:after="0"/>
              <w:rPr>
                <w:color w:val="000000"/>
                <w:sz w:val="20"/>
              </w:rPr>
            </w:pPr>
            <w:r w:rsidRPr="00F35A33">
              <w:rPr>
                <w:color w:val="000000"/>
                <w:sz w:val="20"/>
              </w:rPr>
              <w:t>NPI--Physician 4 (NAACCR)</w:t>
            </w:r>
          </w:p>
        </w:tc>
      </w:tr>
      <w:tr w:rsidR="003D1BA6" w:rsidRPr="00F35A33" w14:paraId="769F2AF1" w14:textId="77777777" w:rsidTr="003679B4">
        <w:trPr>
          <w:trHeight w:val="288"/>
        </w:trPr>
        <w:tc>
          <w:tcPr>
            <w:tcW w:w="5000" w:type="pct"/>
            <w:hideMark/>
          </w:tcPr>
          <w:p w14:paraId="6E957465" w14:textId="77777777" w:rsidR="003D1BA6" w:rsidRPr="00F35A33" w:rsidRDefault="003D1BA6" w:rsidP="003D1BA6">
            <w:pPr>
              <w:spacing w:before="0" w:after="0"/>
              <w:rPr>
                <w:color w:val="000000"/>
                <w:sz w:val="20"/>
              </w:rPr>
            </w:pPr>
            <w:r w:rsidRPr="00F35A33">
              <w:rPr>
                <w:color w:val="000000"/>
                <w:sz w:val="20"/>
              </w:rPr>
              <w:t>NPI--Physician--Follow-Up (NAACCR)</w:t>
            </w:r>
          </w:p>
        </w:tc>
      </w:tr>
      <w:tr w:rsidR="003D1BA6" w:rsidRPr="00F35A33" w14:paraId="4182BE46" w14:textId="77777777" w:rsidTr="003679B4">
        <w:trPr>
          <w:trHeight w:val="288"/>
        </w:trPr>
        <w:tc>
          <w:tcPr>
            <w:tcW w:w="5000" w:type="pct"/>
            <w:hideMark/>
          </w:tcPr>
          <w:p w14:paraId="533F6140" w14:textId="77777777" w:rsidR="003D1BA6" w:rsidRPr="00F35A33" w:rsidRDefault="003D1BA6" w:rsidP="003D1BA6">
            <w:pPr>
              <w:spacing w:before="0" w:after="0"/>
              <w:rPr>
                <w:color w:val="000000"/>
                <w:sz w:val="20"/>
              </w:rPr>
            </w:pPr>
            <w:r w:rsidRPr="00F35A33">
              <w:rPr>
                <w:color w:val="000000"/>
                <w:sz w:val="20"/>
              </w:rPr>
              <w:t>NPI--Physician--Managing (NAACCR)</w:t>
            </w:r>
          </w:p>
        </w:tc>
      </w:tr>
      <w:tr w:rsidR="003D1BA6" w:rsidRPr="00F35A33" w14:paraId="21889051" w14:textId="77777777" w:rsidTr="003679B4">
        <w:trPr>
          <w:trHeight w:val="288"/>
        </w:trPr>
        <w:tc>
          <w:tcPr>
            <w:tcW w:w="5000" w:type="pct"/>
            <w:hideMark/>
          </w:tcPr>
          <w:p w14:paraId="4FCA5E18" w14:textId="77777777" w:rsidR="003D1BA6" w:rsidRPr="00F35A33" w:rsidRDefault="003D1BA6" w:rsidP="003D1BA6">
            <w:pPr>
              <w:spacing w:before="0" w:after="0"/>
              <w:rPr>
                <w:color w:val="000000"/>
                <w:sz w:val="20"/>
              </w:rPr>
            </w:pPr>
            <w:r w:rsidRPr="00F35A33">
              <w:rPr>
                <w:color w:val="000000"/>
                <w:sz w:val="20"/>
              </w:rPr>
              <w:t>NPI--Physician--Prim Surg (NAACCR)</w:t>
            </w:r>
          </w:p>
        </w:tc>
      </w:tr>
      <w:tr w:rsidR="003D1BA6" w:rsidRPr="00F35A33" w14:paraId="3E25682E" w14:textId="77777777" w:rsidTr="003679B4">
        <w:trPr>
          <w:trHeight w:val="288"/>
        </w:trPr>
        <w:tc>
          <w:tcPr>
            <w:tcW w:w="5000" w:type="pct"/>
            <w:hideMark/>
          </w:tcPr>
          <w:p w14:paraId="0F1545DA" w14:textId="77777777" w:rsidR="003D1BA6" w:rsidRPr="00F35A33" w:rsidRDefault="003D1BA6" w:rsidP="003D1BA6">
            <w:pPr>
              <w:spacing w:before="0" w:after="0"/>
              <w:rPr>
                <w:color w:val="000000"/>
                <w:sz w:val="20"/>
              </w:rPr>
            </w:pPr>
            <w:r w:rsidRPr="00F35A33">
              <w:rPr>
                <w:color w:val="000000"/>
                <w:sz w:val="20"/>
              </w:rPr>
              <w:t>NPI--Registry ID (NAACCR)</w:t>
            </w:r>
          </w:p>
        </w:tc>
      </w:tr>
      <w:tr w:rsidR="003D1BA6" w:rsidRPr="00F35A33" w14:paraId="5E7DD9DA" w14:textId="77777777" w:rsidTr="003679B4">
        <w:trPr>
          <w:trHeight w:val="288"/>
        </w:trPr>
        <w:tc>
          <w:tcPr>
            <w:tcW w:w="5000" w:type="pct"/>
            <w:hideMark/>
          </w:tcPr>
          <w:p w14:paraId="3C1A7817" w14:textId="77777777" w:rsidR="003D1BA6" w:rsidRPr="00F35A33" w:rsidRDefault="003D1BA6" w:rsidP="003D1BA6">
            <w:pPr>
              <w:spacing w:before="0" w:after="0"/>
              <w:rPr>
                <w:color w:val="000000"/>
                <w:sz w:val="20"/>
              </w:rPr>
            </w:pPr>
            <w:r w:rsidRPr="00F35A33">
              <w:rPr>
                <w:color w:val="000000"/>
                <w:sz w:val="20"/>
              </w:rPr>
              <w:t>NPI--Reporting Facility (NAACCR)</w:t>
            </w:r>
          </w:p>
        </w:tc>
      </w:tr>
      <w:tr w:rsidR="003D1BA6" w:rsidRPr="00F35A33" w14:paraId="417E8D38" w14:textId="77777777" w:rsidTr="003679B4">
        <w:trPr>
          <w:trHeight w:val="288"/>
        </w:trPr>
        <w:tc>
          <w:tcPr>
            <w:tcW w:w="5000" w:type="pct"/>
            <w:hideMark/>
          </w:tcPr>
          <w:p w14:paraId="1D1B75AF" w14:textId="77777777" w:rsidR="003D1BA6" w:rsidRPr="00F35A33" w:rsidRDefault="003D1BA6" w:rsidP="003D1BA6">
            <w:pPr>
              <w:spacing w:before="0" w:after="0"/>
              <w:rPr>
                <w:color w:val="000000"/>
                <w:sz w:val="20"/>
              </w:rPr>
            </w:pPr>
            <w:r w:rsidRPr="00F35A33">
              <w:rPr>
                <w:color w:val="000000"/>
                <w:sz w:val="20"/>
              </w:rPr>
              <w:t>Obsolete Codes - CS Extension (CS)</w:t>
            </w:r>
          </w:p>
        </w:tc>
      </w:tr>
      <w:tr w:rsidR="003D1BA6" w:rsidRPr="00F35A33" w14:paraId="2877A099" w14:textId="77777777" w:rsidTr="003679B4">
        <w:trPr>
          <w:trHeight w:val="288"/>
        </w:trPr>
        <w:tc>
          <w:tcPr>
            <w:tcW w:w="5000" w:type="pct"/>
            <w:hideMark/>
          </w:tcPr>
          <w:p w14:paraId="2EFC8499" w14:textId="77777777" w:rsidR="003D1BA6" w:rsidRPr="00F35A33" w:rsidRDefault="003D1BA6" w:rsidP="003D1BA6">
            <w:pPr>
              <w:spacing w:before="0" w:after="0"/>
              <w:rPr>
                <w:color w:val="000000"/>
                <w:sz w:val="20"/>
              </w:rPr>
            </w:pPr>
            <w:r w:rsidRPr="00F35A33">
              <w:rPr>
                <w:color w:val="000000"/>
                <w:sz w:val="20"/>
              </w:rPr>
              <w:t>Obsolete Codes - CS Lymph Nodes (CS)</w:t>
            </w:r>
          </w:p>
        </w:tc>
      </w:tr>
      <w:tr w:rsidR="003D1BA6" w:rsidRPr="00F35A33" w14:paraId="3C515BD0" w14:textId="77777777" w:rsidTr="003679B4">
        <w:trPr>
          <w:trHeight w:val="288"/>
        </w:trPr>
        <w:tc>
          <w:tcPr>
            <w:tcW w:w="5000" w:type="pct"/>
            <w:hideMark/>
          </w:tcPr>
          <w:p w14:paraId="1058DE35" w14:textId="77777777" w:rsidR="003D1BA6" w:rsidRPr="00F35A33" w:rsidRDefault="003D1BA6" w:rsidP="003D1BA6">
            <w:pPr>
              <w:spacing w:before="0" w:after="0"/>
              <w:rPr>
                <w:color w:val="000000"/>
                <w:sz w:val="20"/>
              </w:rPr>
            </w:pPr>
            <w:r w:rsidRPr="00F35A33">
              <w:rPr>
                <w:color w:val="000000"/>
                <w:sz w:val="20"/>
              </w:rPr>
              <w:t>Obsolete Codes - CS Lymph Nodes Eval (CS)</w:t>
            </w:r>
          </w:p>
        </w:tc>
      </w:tr>
      <w:tr w:rsidR="003D1BA6" w:rsidRPr="00F35A33" w14:paraId="550F97C5" w14:textId="77777777" w:rsidTr="003679B4">
        <w:trPr>
          <w:trHeight w:val="288"/>
        </w:trPr>
        <w:tc>
          <w:tcPr>
            <w:tcW w:w="5000" w:type="pct"/>
            <w:hideMark/>
          </w:tcPr>
          <w:p w14:paraId="183C1C1F" w14:textId="77777777" w:rsidR="003D1BA6" w:rsidRPr="00F35A33" w:rsidRDefault="003D1BA6" w:rsidP="003D1BA6">
            <w:pPr>
              <w:spacing w:before="0" w:after="0"/>
              <w:rPr>
                <w:color w:val="000000"/>
                <w:sz w:val="20"/>
              </w:rPr>
            </w:pPr>
            <w:r w:rsidRPr="00F35A33">
              <w:rPr>
                <w:color w:val="000000"/>
                <w:sz w:val="20"/>
              </w:rPr>
              <w:t>Obsolete Codes - CS Mets at DX (CS)</w:t>
            </w:r>
          </w:p>
        </w:tc>
      </w:tr>
      <w:tr w:rsidR="003D1BA6" w:rsidRPr="00F35A33" w14:paraId="37E35E7F" w14:textId="77777777" w:rsidTr="003679B4">
        <w:trPr>
          <w:trHeight w:val="288"/>
        </w:trPr>
        <w:tc>
          <w:tcPr>
            <w:tcW w:w="5000" w:type="pct"/>
            <w:hideMark/>
          </w:tcPr>
          <w:p w14:paraId="523E377C" w14:textId="77777777" w:rsidR="003D1BA6" w:rsidRPr="00F35A33" w:rsidRDefault="003D1BA6" w:rsidP="003D1BA6">
            <w:pPr>
              <w:spacing w:before="0" w:after="0"/>
              <w:rPr>
                <w:color w:val="000000"/>
                <w:sz w:val="20"/>
              </w:rPr>
            </w:pPr>
            <w:r w:rsidRPr="00F35A33">
              <w:rPr>
                <w:color w:val="000000"/>
                <w:sz w:val="20"/>
              </w:rPr>
              <w:t>Obsolete Codes - CS Mets Eval (CS)</w:t>
            </w:r>
          </w:p>
        </w:tc>
      </w:tr>
      <w:tr w:rsidR="003D1BA6" w:rsidRPr="00F35A33" w14:paraId="121D67BA" w14:textId="77777777" w:rsidTr="003679B4">
        <w:trPr>
          <w:trHeight w:val="288"/>
        </w:trPr>
        <w:tc>
          <w:tcPr>
            <w:tcW w:w="5000" w:type="pct"/>
            <w:hideMark/>
          </w:tcPr>
          <w:p w14:paraId="28AD0ECC" w14:textId="77777777" w:rsidR="003D1BA6" w:rsidRPr="00F35A33" w:rsidRDefault="003D1BA6" w:rsidP="003D1BA6">
            <w:pPr>
              <w:spacing w:before="0" w:after="0"/>
              <w:rPr>
                <w:color w:val="000000"/>
                <w:sz w:val="20"/>
              </w:rPr>
            </w:pPr>
            <w:r w:rsidRPr="00F35A33">
              <w:rPr>
                <w:color w:val="000000"/>
                <w:sz w:val="20"/>
              </w:rPr>
              <w:t>Obsolete Codes - CS Site-Specific Factor 1 (CS)</w:t>
            </w:r>
          </w:p>
        </w:tc>
      </w:tr>
      <w:tr w:rsidR="003D1BA6" w:rsidRPr="00F35A33" w14:paraId="46F835EF" w14:textId="77777777" w:rsidTr="003679B4">
        <w:trPr>
          <w:trHeight w:val="288"/>
        </w:trPr>
        <w:tc>
          <w:tcPr>
            <w:tcW w:w="5000" w:type="pct"/>
            <w:hideMark/>
          </w:tcPr>
          <w:p w14:paraId="0D210637" w14:textId="77777777" w:rsidR="003D1BA6" w:rsidRPr="00F35A33" w:rsidRDefault="003D1BA6" w:rsidP="003D1BA6">
            <w:pPr>
              <w:spacing w:before="0" w:after="0"/>
              <w:rPr>
                <w:color w:val="000000"/>
                <w:sz w:val="20"/>
              </w:rPr>
            </w:pPr>
            <w:r w:rsidRPr="00F35A33">
              <w:rPr>
                <w:color w:val="000000"/>
                <w:sz w:val="20"/>
              </w:rPr>
              <w:t>Obsolete Codes - CS Site-Specific Factor 2 (CS)</w:t>
            </w:r>
          </w:p>
        </w:tc>
      </w:tr>
      <w:tr w:rsidR="003D1BA6" w:rsidRPr="00F35A33" w14:paraId="39ADB7F0" w14:textId="77777777" w:rsidTr="003679B4">
        <w:trPr>
          <w:trHeight w:val="288"/>
        </w:trPr>
        <w:tc>
          <w:tcPr>
            <w:tcW w:w="5000" w:type="pct"/>
            <w:hideMark/>
          </w:tcPr>
          <w:p w14:paraId="3B39F661" w14:textId="77777777" w:rsidR="003D1BA6" w:rsidRPr="00F35A33" w:rsidRDefault="003D1BA6" w:rsidP="003D1BA6">
            <w:pPr>
              <w:spacing w:before="0" w:after="0"/>
              <w:rPr>
                <w:color w:val="000000"/>
                <w:sz w:val="20"/>
              </w:rPr>
            </w:pPr>
            <w:r w:rsidRPr="00F35A33">
              <w:rPr>
                <w:color w:val="000000"/>
                <w:sz w:val="20"/>
              </w:rPr>
              <w:t>Obsolete Codes - CS Site-Specific Factor 3 (CS)</w:t>
            </w:r>
          </w:p>
        </w:tc>
      </w:tr>
      <w:tr w:rsidR="003D1BA6" w:rsidRPr="00F35A33" w14:paraId="4B2A72EA" w14:textId="77777777" w:rsidTr="003679B4">
        <w:trPr>
          <w:trHeight w:val="288"/>
        </w:trPr>
        <w:tc>
          <w:tcPr>
            <w:tcW w:w="5000" w:type="pct"/>
            <w:hideMark/>
          </w:tcPr>
          <w:p w14:paraId="58763DB7" w14:textId="77777777" w:rsidR="003D1BA6" w:rsidRPr="00F35A33" w:rsidRDefault="003D1BA6" w:rsidP="003D1BA6">
            <w:pPr>
              <w:spacing w:before="0" w:after="0"/>
              <w:rPr>
                <w:color w:val="000000"/>
                <w:sz w:val="20"/>
              </w:rPr>
            </w:pPr>
            <w:r w:rsidRPr="00F35A33">
              <w:rPr>
                <w:color w:val="000000"/>
                <w:sz w:val="20"/>
              </w:rPr>
              <w:t>Obsolete Codes - CS Site-Specific Factor 4 (CS)</w:t>
            </w:r>
          </w:p>
        </w:tc>
      </w:tr>
      <w:tr w:rsidR="003D1BA6" w:rsidRPr="00F35A33" w14:paraId="03B75903" w14:textId="77777777" w:rsidTr="003679B4">
        <w:trPr>
          <w:trHeight w:val="288"/>
        </w:trPr>
        <w:tc>
          <w:tcPr>
            <w:tcW w:w="5000" w:type="pct"/>
            <w:hideMark/>
          </w:tcPr>
          <w:p w14:paraId="36876841" w14:textId="77777777" w:rsidR="003D1BA6" w:rsidRPr="00F35A33" w:rsidRDefault="003D1BA6" w:rsidP="003D1BA6">
            <w:pPr>
              <w:spacing w:before="0" w:after="0"/>
              <w:rPr>
                <w:color w:val="000000"/>
                <w:sz w:val="20"/>
              </w:rPr>
            </w:pPr>
            <w:r w:rsidRPr="00F35A33">
              <w:rPr>
                <w:color w:val="000000"/>
                <w:sz w:val="20"/>
              </w:rPr>
              <w:t>Obsolete Codes - CS Site-Specific Factor 5 (CS)</w:t>
            </w:r>
          </w:p>
        </w:tc>
      </w:tr>
      <w:tr w:rsidR="003D1BA6" w:rsidRPr="00F35A33" w14:paraId="122B905C" w14:textId="77777777" w:rsidTr="003679B4">
        <w:trPr>
          <w:trHeight w:val="288"/>
        </w:trPr>
        <w:tc>
          <w:tcPr>
            <w:tcW w:w="5000" w:type="pct"/>
            <w:hideMark/>
          </w:tcPr>
          <w:p w14:paraId="2BDE81F0" w14:textId="77777777" w:rsidR="003D1BA6" w:rsidRPr="00F35A33" w:rsidRDefault="003D1BA6" w:rsidP="003D1BA6">
            <w:pPr>
              <w:spacing w:before="0" w:after="0"/>
              <w:rPr>
                <w:color w:val="000000"/>
                <w:sz w:val="20"/>
              </w:rPr>
            </w:pPr>
            <w:r w:rsidRPr="00F35A33">
              <w:rPr>
                <w:color w:val="000000"/>
                <w:sz w:val="20"/>
              </w:rPr>
              <w:t>Obsolete Codes - CS Site-Specific Factor 6 (CS)</w:t>
            </w:r>
          </w:p>
        </w:tc>
      </w:tr>
      <w:tr w:rsidR="003D1BA6" w:rsidRPr="00F35A33" w14:paraId="3EE88EAB" w14:textId="77777777" w:rsidTr="003679B4">
        <w:trPr>
          <w:trHeight w:val="288"/>
        </w:trPr>
        <w:tc>
          <w:tcPr>
            <w:tcW w:w="5000" w:type="pct"/>
            <w:hideMark/>
          </w:tcPr>
          <w:p w14:paraId="2C4DC76E" w14:textId="77777777" w:rsidR="003D1BA6" w:rsidRPr="00F35A33" w:rsidRDefault="003D1BA6" w:rsidP="003D1BA6">
            <w:pPr>
              <w:spacing w:before="0" w:after="0"/>
              <w:rPr>
                <w:color w:val="000000"/>
                <w:sz w:val="20"/>
              </w:rPr>
            </w:pPr>
            <w:r w:rsidRPr="00F35A33">
              <w:rPr>
                <w:color w:val="000000"/>
                <w:sz w:val="20"/>
              </w:rPr>
              <w:t>Obsolete Codes - CS Site-Specific Factor 7 (CS)</w:t>
            </w:r>
          </w:p>
        </w:tc>
      </w:tr>
      <w:tr w:rsidR="003D1BA6" w:rsidRPr="00F35A33" w14:paraId="34950D4B" w14:textId="77777777" w:rsidTr="003679B4">
        <w:trPr>
          <w:trHeight w:val="288"/>
        </w:trPr>
        <w:tc>
          <w:tcPr>
            <w:tcW w:w="5000" w:type="pct"/>
            <w:hideMark/>
          </w:tcPr>
          <w:p w14:paraId="7AB60970" w14:textId="77777777" w:rsidR="003D1BA6" w:rsidRPr="00F35A33" w:rsidRDefault="003D1BA6" w:rsidP="003D1BA6">
            <w:pPr>
              <w:spacing w:before="0" w:after="0"/>
              <w:rPr>
                <w:color w:val="000000"/>
                <w:sz w:val="20"/>
              </w:rPr>
            </w:pPr>
            <w:r w:rsidRPr="00F35A33">
              <w:rPr>
                <w:color w:val="000000"/>
                <w:sz w:val="20"/>
              </w:rPr>
              <w:t>Obsolete Codes - CS Site-Specific Factor 8 (CS)</w:t>
            </w:r>
          </w:p>
        </w:tc>
      </w:tr>
      <w:tr w:rsidR="003D1BA6" w:rsidRPr="00F35A33" w14:paraId="090959A3" w14:textId="77777777" w:rsidTr="003679B4">
        <w:trPr>
          <w:trHeight w:val="288"/>
        </w:trPr>
        <w:tc>
          <w:tcPr>
            <w:tcW w:w="5000" w:type="pct"/>
            <w:hideMark/>
          </w:tcPr>
          <w:p w14:paraId="552BB69C" w14:textId="77777777" w:rsidR="003D1BA6" w:rsidRPr="00F35A33" w:rsidRDefault="003D1BA6" w:rsidP="003D1BA6">
            <w:pPr>
              <w:spacing w:before="0" w:after="0"/>
              <w:rPr>
                <w:color w:val="000000"/>
                <w:sz w:val="20"/>
              </w:rPr>
            </w:pPr>
            <w:r w:rsidRPr="00F35A33">
              <w:rPr>
                <w:color w:val="000000"/>
                <w:sz w:val="20"/>
              </w:rPr>
              <w:t>Obsolete Codes - CS Site-Specific Factor 9 (CS)</w:t>
            </w:r>
          </w:p>
        </w:tc>
      </w:tr>
      <w:tr w:rsidR="003D1BA6" w:rsidRPr="00F35A33" w14:paraId="6360F716" w14:textId="77777777" w:rsidTr="003679B4">
        <w:trPr>
          <w:trHeight w:val="288"/>
        </w:trPr>
        <w:tc>
          <w:tcPr>
            <w:tcW w:w="5000" w:type="pct"/>
            <w:hideMark/>
          </w:tcPr>
          <w:p w14:paraId="46C08952" w14:textId="77777777" w:rsidR="003D1BA6" w:rsidRPr="00F35A33" w:rsidRDefault="003D1BA6" w:rsidP="003D1BA6">
            <w:pPr>
              <w:spacing w:before="0" w:after="0"/>
              <w:rPr>
                <w:color w:val="000000"/>
                <w:sz w:val="20"/>
              </w:rPr>
            </w:pPr>
            <w:r w:rsidRPr="00F35A33">
              <w:rPr>
                <w:color w:val="000000"/>
                <w:sz w:val="20"/>
              </w:rPr>
              <w:t>Obsolete Codes - CS Site-Specific Factor10 (CS)</w:t>
            </w:r>
          </w:p>
        </w:tc>
      </w:tr>
      <w:tr w:rsidR="003D1BA6" w:rsidRPr="00F35A33" w14:paraId="40DEE52F" w14:textId="77777777" w:rsidTr="003679B4">
        <w:trPr>
          <w:trHeight w:val="288"/>
        </w:trPr>
        <w:tc>
          <w:tcPr>
            <w:tcW w:w="5000" w:type="pct"/>
            <w:hideMark/>
          </w:tcPr>
          <w:p w14:paraId="19F40134" w14:textId="77777777" w:rsidR="003D1BA6" w:rsidRPr="00F35A33" w:rsidRDefault="003D1BA6" w:rsidP="003D1BA6">
            <w:pPr>
              <w:spacing w:before="0" w:after="0"/>
              <w:rPr>
                <w:color w:val="000000"/>
                <w:sz w:val="20"/>
              </w:rPr>
            </w:pPr>
            <w:r w:rsidRPr="00F35A33">
              <w:rPr>
                <w:color w:val="000000"/>
                <w:sz w:val="20"/>
              </w:rPr>
              <w:t>Obsolete Codes - CS Site-Specific Factor11 (CS)</w:t>
            </w:r>
          </w:p>
        </w:tc>
      </w:tr>
      <w:tr w:rsidR="003D1BA6" w:rsidRPr="00F35A33" w14:paraId="3BED5F5B" w14:textId="77777777" w:rsidTr="003679B4">
        <w:trPr>
          <w:trHeight w:val="288"/>
        </w:trPr>
        <w:tc>
          <w:tcPr>
            <w:tcW w:w="5000" w:type="pct"/>
            <w:hideMark/>
          </w:tcPr>
          <w:p w14:paraId="420B05E1" w14:textId="77777777" w:rsidR="003D1BA6" w:rsidRPr="00F35A33" w:rsidRDefault="003D1BA6" w:rsidP="003D1BA6">
            <w:pPr>
              <w:spacing w:before="0" w:after="0"/>
              <w:rPr>
                <w:color w:val="000000"/>
                <w:sz w:val="20"/>
              </w:rPr>
            </w:pPr>
            <w:r w:rsidRPr="00F35A33">
              <w:rPr>
                <w:color w:val="000000"/>
                <w:sz w:val="20"/>
              </w:rPr>
              <w:t>Obsolete Codes - CS Site-Specific Factor12 (CS)</w:t>
            </w:r>
          </w:p>
        </w:tc>
      </w:tr>
      <w:tr w:rsidR="003D1BA6" w:rsidRPr="00F35A33" w14:paraId="0F966DC8" w14:textId="77777777" w:rsidTr="003679B4">
        <w:trPr>
          <w:trHeight w:val="288"/>
        </w:trPr>
        <w:tc>
          <w:tcPr>
            <w:tcW w:w="5000" w:type="pct"/>
            <w:hideMark/>
          </w:tcPr>
          <w:p w14:paraId="1C6FFF00" w14:textId="77777777" w:rsidR="003D1BA6" w:rsidRPr="00F35A33" w:rsidRDefault="003D1BA6" w:rsidP="003D1BA6">
            <w:pPr>
              <w:spacing w:before="0" w:after="0"/>
              <w:rPr>
                <w:color w:val="000000"/>
                <w:sz w:val="20"/>
              </w:rPr>
            </w:pPr>
            <w:r w:rsidRPr="00F35A33">
              <w:rPr>
                <w:color w:val="000000"/>
                <w:sz w:val="20"/>
              </w:rPr>
              <w:t>Obsolete Codes - CS Site-Specific Factor13 (CS)</w:t>
            </w:r>
          </w:p>
        </w:tc>
      </w:tr>
      <w:tr w:rsidR="003D1BA6" w:rsidRPr="00F35A33" w14:paraId="6F4728A8" w14:textId="77777777" w:rsidTr="003679B4">
        <w:trPr>
          <w:trHeight w:val="288"/>
        </w:trPr>
        <w:tc>
          <w:tcPr>
            <w:tcW w:w="5000" w:type="pct"/>
            <w:hideMark/>
          </w:tcPr>
          <w:p w14:paraId="18FE4FC6" w14:textId="77777777" w:rsidR="003D1BA6" w:rsidRPr="00F35A33" w:rsidRDefault="003D1BA6" w:rsidP="003D1BA6">
            <w:pPr>
              <w:spacing w:before="0" w:after="0"/>
              <w:rPr>
                <w:color w:val="000000"/>
                <w:sz w:val="20"/>
              </w:rPr>
            </w:pPr>
            <w:r w:rsidRPr="00F35A33">
              <w:rPr>
                <w:color w:val="000000"/>
                <w:sz w:val="20"/>
              </w:rPr>
              <w:t>Obsolete Codes - CS Site-Specific Factor15 (CS)</w:t>
            </w:r>
          </w:p>
        </w:tc>
      </w:tr>
      <w:tr w:rsidR="003D1BA6" w:rsidRPr="00F35A33" w14:paraId="6081A221" w14:textId="77777777" w:rsidTr="003679B4">
        <w:trPr>
          <w:trHeight w:val="288"/>
        </w:trPr>
        <w:tc>
          <w:tcPr>
            <w:tcW w:w="5000" w:type="pct"/>
            <w:hideMark/>
          </w:tcPr>
          <w:p w14:paraId="17EFAB0C" w14:textId="77777777" w:rsidR="003D1BA6" w:rsidRPr="00F35A33" w:rsidRDefault="003D1BA6" w:rsidP="003D1BA6">
            <w:pPr>
              <w:spacing w:before="0" w:after="0"/>
              <w:rPr>
                <w:color w:val="000000"/>
                <w:sz w:val="20"/>
              </w:rPr>
            </w:pPr>
            <w:r w:rsidRPr="00F35A33">
              <w:rPr>
                <w:color w:val="000000"/>
                <w:sz w:val="20"/>
              </w:rPr>
              <w:t>Obsolete Codes - CS Site-Specific Factor19 (CS)</w:t>
            </w:r>
          </w:p>
        </w:tc>
      </w:tr>
      <w:tr w:rsidR="003D1BA6" w:rsidRPr="00F35A33" w14:paraId="71A27415" w14:textId="77777777" w:rsidTr="003679B4">
        <w:trPr>
          <w:trHeight w:val="288"/>
        </w:trPr>
        <w:tc>
          <w:tcPr>
            <w:tcW w:w="5000" w:type="pct"/>
            <w:hideMark/>
          </w:tcPr>
          <w:p w14:paraId="6835C3B9" w14:textId="77777777" w:rsidR="003D1BA6" w:rsidRPr="00F35A33" w:rsidRDefault="003D1BA6" w:rsidP="003D1BA6">
            <w:pPr>
              <w:spacing w:before="0" w:after="0"/>
              <w:rPr>
                <w:color w:val="000000"/>
                <w:sz w:val="20"/>
              </w:rPr>
            </w:pPr>
            <w:r w:rsidRPr="00F35A33">
              <w:rPr>
                <w:color w:val="000000"/>
                <w:sz w:val="20"/>
              </w:rPr>
              <w:t>Obsolete Codes - CS Site-Specific Factor21 (CS)</w:t>
            </w:r>
          </w:p>
        </w:tc>
      </w:tr>
      <w:tr w:rsidR="003D1BA6" w:rsidRPr="00F35A33" w14:paraId="0A7419A6" w14:textId="77777777" w:rsidTr="003679B4">
        <w:trPr>
          <w:trHeight w:val="288"/>
        </w:trPr>
        <w:tc>
          <w:tcPr>
            <w:tcW w:w="5000" w:type="pct"/>
            <w:hideMark/>
          </w:tcPr>
          <w:p w14:paraId="004C4EB5" w14:textId="77777777" w:rsidR="003D1BA6" w:rsidRPr="00F35A33" w:rsidRDefault="003D1BA6" w:rsidP="003D1BA6">
            <w:pPr>
              <w:spacing w:before="0" w:after="0"/>
              <w:rPr>
                <w:color w:val="000000"/>
                <w:sz w:val="20"/>
              </w:rPr>
            </w:pPr>
            <w:r w:rsidRPr="00F35A33">
              <w:rPr>
                <w:color w:val="000000"/>
                <w:sz w:val="20"/>
              </w:rPr>
              <w:t>Obsolete Codes - CS Site-Specific Factor22 (CS)</w:t>
            </w:r>
          </w:p>
        </w:tc>
      </w:tr>
      <w:tr w:rsidR="003D1BA6" w:rsidRPr="00F35A33" w14:paraId="1E488052" w14:textId="77777777" w:rsidTr="003679B4">
        <w:trPr>
          <w:trHeight w:val="288"/>
        </w:trPr>
        <w:tc>
          <w:tcPr>
            <w:tcW w:w="5000" w:type="pct"/>
            <w:hideMark/>
          </w:tcPr>
          <w:p w14:paraId="2308A902" w14:textId="77777777" w:rsidR="003D1BA6" w:rsidRPr="00F35A33" w:rsidRDefault="003D1BA6" w:rsidP="003D1BA6">
            <w:pPr>
              <w:spacing w:before="0" w:after="0"/>
              <w:rPr>
                <w:color w:val="000000"/>
                <w:sz w:val="20"/>
              </w:rPr>
            </w:pPr>
            <w:r w:rsidRPr="00F35A33">
              <w:rPr>
                <w:color w:val="000000"/>
                <w:sz w:val="20"/>
              </w:rPr>
              <w:t>Obsolete Codes - CS Site-Specific Factor23 (CS)</w:t>
            </w:r>
          </w:p>
        </w:tc>
      </w:tr>
      <w:tr w:rsidR="003D1BA6" w:rsidRPr="00F35A33" w14:paraId="76F8B1DE" w14:textId="77777777" w:rsidTr="003679B4">
        <w:trPr>
          <w:trHeight w:val="288"/>
        </w:trPr>
        <w:tc>
          <w:tcPr>
            <w:tcW w:w="5000" w:type="pct"/>
            <w:hideMark/>
          </w:tcPr>
          <w:p w14:paraId="5E6F82C5" w14:textId="77777777" w:rsidR="003D1BA6" w:rsidRPr="00F35A33" w:rsidRDefault="003D1BA6" w:rsidP="003D1BA6">
            <w:pPr>
              <w:spacing w:before="0" w:after="0"/>
              <w:rPr>
                <w:color w:val="000000"/>
                <w:sz w:val="20"/>
              </w:rPr>
            </w:pPr>
            <w:r w:rsidRPr="00F35A33">
              <w:rPr>
                <w:color w:val="000000"/>
                <w:sz w:val="20"/>
              </w:rPr>
              <w:t>Obsolete Codes - CS Site-Specific Factor25 (CS)</w:t>
            </w:r>
          </w:p>
        </w:tc>
      </w:tr>
      <w:tr w:rsidR="003D1BA6" w:rsidRPr="00F35A33" w14:paraId="69AB650B" w14:textId="77777777" w:rsidTr="003679B4">
        <w:trPr>
          <w:trHeight w:val="288"/>
        </w:trPr>
        <w:tc>
          <w:tcPr>
            <w:tcW w:w="5000" w:type="pct"/>
            <w:hideMark/>
          </w:tcPr>
          <w:p w14:paraId="3DCC8231" w14:textId="77777777" w:rsidR="003D1BA6" w:rsidRPr="00F35A33" w:rsidRDefault="003D1BA6" w:rsidP="003D1BA6">
            <w:pPr>
              <w:spacing w:before="0" w:after="0"/>
              <w:rPr>
                <w:color w:val="000000"/>
                <w:sz w:val="20"/>
              </w:rPr>
            </w:pPr>
            <w:r w:rsidRPr="00F35A33">
              <w:rPr>
                <w:color w:val="000000"/>
                <w:sz w:val="20"/>
              </w:rPr>
              <w:t>Obsolete Codes - CS Tumor Size (CS)</w:t>
            </w:r>
          </w:p>
        </w:tc>
      </w:tr>
      <w:tr w:rsidR="003D1BA6" w:rsidRPr="00F35A33" w14:paraId="770BBE42" w14:textId="77777777" w:rsidTr="003679B4">
        <w:trPr>
          <w:trHeight w:val="288"/>
        </w:trPr>
        <w:tc>
          <w:tcPr>
            <w:tcW w:w="5000" w:type="pct"/>
            <w:hideMark/>
          </w:tcPr>
          <w:p w14:paraId="6F504FA1" w14:textId="77777777" w:rsidR="003D1BA6" w:rsidRPr="00F35A33" w:rsidRDefault="003D1BA6" w:rsidP="003D1BA6">
            <w:pPr>
              <w:spacing w:before="0" w:after="0"/>
              <w:rPr>
                <w:color w:val="000000"/>
                <w:sz w:val="20"/>
              </w:rPr>
            </w:pPr>
            <w:r w:rsidRPr="00F35A33">
              <w:rPr>
                <w:color w:val="000000"/>
                <w:sz w:val="20"/>
              </w:rPr>
              <w:t>Obsolete Codes - CS Tumor Size/Ext Eval (CS)</w:t>
            </w:r>
          </w:p>
        </w:tc>
      </w:tr>
      <w:tr w:rsidR="003D1BA6" w:rsidRPr="00F35A33" w14:paraId="3CCF0310" w14:textId="77777777" w:rsidTr="003679B4">
        <w:trPr>
          <w:trHeight w:val="288"/>
        </w:trPr>
        <w:tc>
          <w:tcPr>
            <w:tcW w:w="5000" w:type="pct"/>
            <w:hideMark/>
          </w:tcPr>
          <w:p w14:paraId="188EE40A" w14:textId="77777777" w:rsidR="003D1BA6" w:rsidRPr="00F35A33" w:rsidRDefault="003D1BA6" w:rsidP="003D1BA6">
            <w:pPr>
              <w:spacing w:before="0" w:after="0"/>
              <w:rPr>
                <w:color w:val="000000"/>
                <w:sz w:val="20"/>
              </w:rPr>
            </w:pPr>
            <w:r w:rsidRPr="00F35A33">
              <w:rPr>
                <w:color w:val="000000"/>
                <w:sz w:val="20"/>
              </w:rPr>
              <w:t>Obsolete Histology ICDO3, Date of DX (SEER)</w:t>
            </w:r>
          </w:p>
        </w:tc>
      </w:tr>
      <w:tr w:rsidR="003D1BA6" w:rsidRPr="00F35A33" w14:paraId="03AA77C4" w14:textId="77777777" w:rsidTr="003679B4">
        <w:trPr>
          <w:trHeight w:val="288"/>
        </w:trPr>
        <w:tc>
          <w:tcPr>
            <w:tcW w:w="5000" w:type="pct"/>
            <w:hideMark/>
          </w:tcPr>
          <w:p w14:paraId="6CB555D3" w14:textId="77777777" w:rsidR="003D1BA6" w:rsidRPr="00F35A33" w:rsidRDefault="003D1BA6" w:rsidP="003D1BA6">
            <w:pPr>
              <w:spacing w:before="0" w:after="0"/>
              <w:rPr>
                <w:color w:val="000000"/>
                <w:sz w:val="20"/>
              </w:rPr>
            </w:pPr>
            <w:r w:rsidRPr="00F35A33">
              <w:rPr>
                <w:color w:val="000000"/>
                <w:sz w:val="20"/>
              </w:rPr>
              <w:t>Occupation Source (NPCR)</w:t>
            </w:r>
          </w:p>
        </w:tc>
      </w:tr>
      <w:tr w:rsidR="003D1BA6" w:rsidRPr="00F35A33" w14:paraId="3CCAD281" w14:textId="77777777" w:rsidTr="003679B4">
        <w:trPr>
          <w:trHeight w:val="288"/>
        </w:trPr>
        <w:tc>
          <w:tcPr>
            <w:tcW w:w="5000" w:type="pct"/>
            <w:hideMark/>
          </w:tcPr>
          <w:p w14:paraId="3DC15446" w14:textId="77777777" w:rsidR="003D1BA6" w:rsidRPr="00F35A33" w:rsidRDefault="003D1BA6" w:rsidP="003D1BA6">
            <w:pPr>
              <w:spacing w:before="0" w:after="0"/>
              <w:rPr>
                <w:color w:val="000000"/>
                <w:sz w:val="20"/>
              </w:rPr>
            </w:pPr>
            <w:r w:rsidRPr="00F35A33">
              <w:rPr>
                <w:color w:val="000000"/>
                <w:sz w:val="20"/>
              </w:rPr>
              <w:t>Over-ride Misuse (NAACCR)</w:t>
            </w:r>
          </w:p>
        </w:tc>
      </w:tr>
      <w:tr w:rsidR="003D1BA6" w:rsidRPr="00F35A33" w14:paraId="604941D7" w14:textId="77777777" w:rsidTr="003679B4">
        <w:trPr>
          <w:trHeight w:val="288"/>
        </w:trPr>
        <w:tc>
          <w:tcPr>
            <w:tcW w:w="5000" w:type="pct"/>
            <w:hideMark/>
          </w:tcPr>
          <w:p w14:paraId="4BFA66DE" w14:textId="77777777" w:rsidR="003D1BA6" w:rsidRPr="00F35A33" w:rsidRDefault="003D1BA6" w:rsidP="003D1BA6">
            <w:pPr>
              <w:spacing w:before="0" w:after="0"/>
              <w:rPr>
                <w:color w:val="000000"/>
                <w:sz w:val="20"/>
              </w:rPr>
            </w:pPr>
            <w:r w:rsidRPr="00F35A33">
              <w:rPr>
                <w:color w:val="000000"/>
                <w:sz w:val="20"/>
              </w:rPr>
              <w:t>Path Date Spec Collect 1 (NAACCR)</w:t>
            </w:r>
          </w:p>
        </w:tc>
      </w:tr>
      <w:tr w:rsidR="003D1BA6" w:rsidRPr="00F35A33" w14:paraId="5BC7A6DB" w14:textId="77777777" w:rsidTr="003679B4">
        <w:trPr>
          <w:trHeight w:val="288"/>
        </w:trPr>
        <w:tc>
          <w:tcPr>
            <w:tcW w:w="5000" w:type="pct"/>
            <w:hideMark/>
          </w:tcPr>
          <w:p w14:paraId="756FC439" w14:textId="77777777" w:rsidR="003D1BA6" w:rsidRPr="00F35A33" w:rsidRDefault="003D1BA6" w:rsidP="003D1BA6">
            <w:pPr>
              <w:spacing w:before="0" w:after="0"/>
              <w:rPr>
                <w:color w:val="000000"/>
                <w:sz w:val="20"/>
              </w:rPr>
            </w:pPr>
            <w:r w:rsidRPr="00F35A33">
              <w:rPr>
                <w:color w:val="000000"/>
                <w:sz w:val="20"/>
              </w:rPr>
              <w:t>Path Date Spec Collect 2 (NAACCR)</w:t>
            </w:r>
          </w:p>
        </w:tc>
      </w:tr>
      <w:tr w:rsidR="003D1BA6" w:rsidRPr="00F35A33" w14:paraId="142D6FA8" w14:textId="77777777" w:rsidTr="003679B4">
        <w:trPr>
          <w:trHeight w:val="288"/>
        </w:trPr>
        <w:tc>
          <w:tcPr>
            <w:tcW w:w="5000" w:type="pct"/>
            <w:hideMark/>
          </w:tcPr>
          <w:p w14:paraId="15590BFC" w14:textId="77777777" w:rsidR="003D1BA6" w:rsidRPr="00F35A33" w:rsidRDefault="003D1BA6" w:rsidP="003D1BA6">
            <w:pPr>
              <w:spacing w:before="0" w:after="0"/>
              <w:rPr>
                <w:color w:val="000000"/>
                <w:sz w:val="20"/>
              </w:rPr>
            </w:pPr>
            <w:r w:rsidRPr="00F35A33">
              <w:rPr>
                <w:color w:val="000000"/>
                <w:sz w:val="20"/>
              </w:rPr>
              <w:t>Path Date Spec Collect 3 (NAACCR)</w:t>
            </w:r>
          </w:p>
        </w:tc>
      </w:tr>
      <w:tr w:rsidR="003D1BA6" w:rsidRPr="00F35A33" w14:paraId="4CC17CE1" w14:textId="77777777" w:rsidTr="003679B4">
        <w:trPr>
          <w:trHeight w:val="288"/>
        </w:trPr>
        <w:tc>
          <w:tcPr>
            <w:tcW w:w="5000" w:type="pct"/>
            <w:hideMark/>
          </w:tcPr>
          <w:p w14:paraId="2E2140D8" w14:textId="77777777" w:rsidR="003D1BA6" w:rsidRPr="00F35A33" w:rsidRDefault="003D1BA6" w:rsidP="003D1BA6">
            <w:pPr>
              <w:spacing w:before="0" w:after="0"/>
              <w:rPr>
                <w:color w:val="000000"/>
                <w:sz w:val="20"/>
              </w:rPr>
            </w:pPr>
            <w:r w:rsidRPr="00F35A33">
              <w:rPr>
                <w:color w:val="000000"/>
                <w:sz w:val="20"/>
              </w:rPr>
              <w:t>Path Date Spec Collect 4 (NAACCR)</w:t>
            </w:r>
          </w:p>
        </w:tc>
      </w:tr>
      <w:tr w:rsidR="003D1BA6" w:rsidRPr="00F35A33" w14:paraId="0446913C" w14:textId="77777777" w:rsidTr="003679B4">
        <w:trPr>
          <w:trHeight w:val="288"/>
        </w:trPr>
        <w:tc>
          <w:tcPr>
            <w:tcW w:w="5000" w:type="pct"/>
            <w:hideMark/>
          </w:tcPr>
          <w:p w14:paraId="35E0987C" w14:textId="77777777" w:rsidR="003D1BA6" w:rsidRPr="00F35A33" w:rsidRDefault="003D1BA6" w:rsidP="003D1BA6">
            <w:pPr>
              <w:spacing w:before="0" w:after="0"/>
              <w:rPr>
                <w:color w:val="000000"/>
                <w:sz w:val="20"/>
              </w:rPr>
            </w:pPr>
            <w:r w:rsidRPr="00F35A33">
              <w:rPr>
                <w:color w:val="000000"/>
                <w:sz w:val="20"/>
              </w:rPr>
              <w:t>Path Date Spec Collect 5 (NAACCR)</w:t>
            </w:r>
          </w:p>
        </w:tc>
      </w:tr>
      <w:tr w:rsidR="003D1BA6" w:rsidRPr="00F35A33" w14:paraId="4F62A1B4" w14:textId="77777777" w:rsidTr="003679B4">
        <w:trPr>
          <w:trHeight w:val="288"/>
        </w:trPr>
        <w:tc>
          <w:tcPr>
            <w:tcW w:w="5000" w:type="pct"/>
            <w:hideMark/>
          </w:tcPr>
          <w:p w14:paraId="223E6984" w14:textId="77777777" w:rsidR="003D1BA6" w:rsidRPr="00F35A33" w:rsidRDefault="003D1BA6" w:rsidP="003D1BA6">
            <w:pPr>
              <w:spacing w:before="0" w:after="0"/>
              <w:rPr>
                <w:color w:val="000000"/>
                <w:sz w:val="20"/>
              </w:rPr>
            </w:pPr>
            <w:r w:rsidRPr="00F35A33">
              <w:rPr>
                <w:color w:val="000000"/>
                <w:sz w:val="20"/>
              </w:rPr>
              <w:t>Path Order Phys Lic No 1 (NAACCR)</w:t>
            </w:r>
          </w:p>
        </w:tc>
      </w:tr>
      <w:tr w:rsidR="003D1BA6" w:rsidRPr="00F35A33" w14:paraId="2574C162" w14:textId="77777777" w:rsidTr="003679B4">
        <w:trPr>
          <w:trHeight w:val="288"/>
        </w:trPr>
        <w:tc>
          <w:tcPr>
            <w:tcW w:w="5000" w:type="pct"/>
            <w:hideMark/>
          </w:tcPr>
          <w:p w14:paraId="15E24B70" w14:textId="77777777" w:rsidR="003D1BA6" w:rsidRPr="00F35A33" w:rsidRDefault="003D1BA6" w:rsidP="003D1BA6">
            <w:pPr>
              <w:spacing w:before="0" w:after="0"/>
              <w:rPr>
                <w:color w:val="000000"/>
                <w:sz w:val="20"/>
              </w:rPr>
            </w:pPr>
            <w:r w:rsidRPr="00F35A33">
              <w:rPr>
                <w:color w:val="000000"/>
                <w:sz w:val="20"/>
              </w:rPr>
              <w:t>Path Order Phys Lic No 2 (NAACCR)</w:t>
            </w:r>
          </w:p>
        </w:tc>
      </w:tr>
      <w:tr w:rsidR="003D1BA6" w:rsidRPr="00F35A33" w14:paraId="23D3D7C7" w14:textId="77777777" w:rsidTr="003679B4">
        <w:trPr>
          <w:trHeight w:val="288"/>
        </w:trPr>
        <w:tc>
          <w:tcPr>
            <w:tcW w:w="5000" w:type="pct"/>
            <w:hideMark/>
          </w:tcPr>
          <w:p w14:paraId="0B2BA133" w14:textId="77777777" w:rsidR="003D1BA6" w:rsidRPr="00F35A33" w:rsidRDefault="003D1BA6" w:rsidP="003D1BA6">
            <w:pPr>
              <w:spacing w:before="0" w:after="0"/>
              <w:rPr>
                <w:color w:val="000000"/>
                <w:sz w:val="20"/>
              </w:rPr>
            </w:pPr>
            <w:r w:rsidRPr="00F35A33">
              <w:rPr>
                <w:color w:val="000000"/>
                <w:sz w:val="20"/>
              </w:rPr>
              <w:t>Path Order Phys Lic No 3 (NAACCR)</w:t>
            </w:r>
          </w:p>
        </w:tc>
      </w:tr>
      <w:tr w:rsidR="003D1BA6" w:rsidRPr="00F35A33" w14:paraId="3C54D59D" w14:textId="77777777" w:rsidTr="003679B4">
        <w:trPr>
          <w:trHeight w:val="288"/>
        </w:trPr>
        <w:tc>
          <w:tcPr>
            <w:tcW w:w="5000" w:type="pct"/>
            <w:hideMark/>
          </w:tcPr>
          <w:p w14:paraId="1109B441" w14:textId="77777777" w:rsidR="003D1BA6" w:rsidRPr="00F35A33" w:rsidRDefault="003D1BA6" w:rsidP="003D1BA6">
            <w:pPr>
              <w:spacing w:before="0" w:after="0"/>
              <w:rPr>
                <w:color w:val="000000"/>
                <w:sz w:val="20"/>
              </w:rPr>
            </w:pPr>
            <w:r w:rsidRPr="00F35A33">
              <w:rPr>
                <w:color w:val="000000"/>
                <w:sz w:val="20"/>
              </w:rPr>
              <w:t>Path Order Phys Lic No 4 (NAACCR)</w:t>
            </w:r>
          </w:p>
        </w:tc>
      </w:tr>
      <w:tr w:rsidR="003D1BA6" w:rsidRPr="00F35A33" w14:paraId="48D7BC2B" w14:textId="77777777" w:rsidTr="003679B4">
        <w:trPr>
          <w:trHeight w:val="288"/>
        </w:trPr>
        <w:tc>
          <w:tcPr>
            <w:tcW w:w="5000" w:type="pct"/>
            <w:hideMark/>
          </w:tcPr>
          <w:p w14:paraId="1D93C420" w14:textId="77777777" w:rsidR="003D1BA6" w:rsidRPr="00F35A33" w:rsidRDefault="003D1BA6" w:rsidP="003D1BA6">
            <w:pPr>
              <w:spacing w:before="0" w:after="0"/>
              <w:rPr>
                <w:color w:val="000000"/>
                <w:sz w:val="20"/>
              </w:rPr>
            </w:pPr>
            <w:r w:rsidRPr="00F35A33">
              <w:rPr>
                <w:color w:val="000000"/>
                <w:sz w:val="20"/>
              </w:rPr>
              <w:t>Path Order Phys Lic No 5 (NAACCR)</w:t>
            </w:r>
          </w:p>
        </w:tc>
      </w:tr>
      <w:tr w:rsidR="003D1BA6" w:rsidRPr="00F35A33" w14:paraId="08186B10" w14:textId="77777777" w:rsidTr="003679B4">
        <w:trPr>
          <w:trHeight w:val="288"/>
        </w:trPr>
        <w:tc>
          <w:tcPr>
            <w:tcW w:w="5000" w:type="pct"/>
            <w:hideMark/>
          </w:tcPr>
          <w:p w14:paraId="175A8E79" w14:textId="77777777" w:rsidR="003D1BA6" w:rsidRPr="00F35A33" w:rsidRDefault="003D1BA6" w:rsidP="003D1BA6">
            <w:pPr>
              <w:spacing w:before="0" w:after="0"/>
              <w:rPr>
                <w:color w:val="000000"/>
                <w:sz w:val="20"/>
              </w:rPr>
            </w:pPr>
            <w:r w:rsidRPr="00F35A33">
              <w:rPr>
                <w:color w:val="000000"/>
                <w:sz w:val="20"/>
              </w:rPr>
              <w:t>Path Ordering Fac No 1 (NAACCR)</w:t>
            </w:r>
          </w:p>
        </w:tc>
      </w:tr>
      <w:tr w:rsidR="003D1BA6" w:rsidRPr="00F35A33" w14:paraId="63C2C892" w14:textId="77777777" w:rsidTr="003679B4">
        <w:trPr>
          <w:trHeight w:val="288"/>
        </w:trPr>
        <w:tc>
          <w:tcPr>
            <w:tcW w:w="5000" w:type="pct"/>
            <w:hideMark/>
          </w:tcPr>
          <w:p w14:paraId="2BCFF3A5" w14:textId="77777777" w:rsidR="003D1BA6" w:rsidRPr="00F35A33" w:rsidRDefault="003D1BA6" w:rsidP="003D1BA6">
            <w:pPr>
              <w:spacing w:before="0" w:after="0"/>
              <w:rPr>
                <w:color w:val="000000"/>
                <w:sz w:val="20"/>
              </w:rPr>
            </w:pPr>
            <w:r w:rsidRPr="00F35A33">
              <w:rPr>
                <w:color w:val="000000"/>
                <w:sz w:val="20"/>
              </w:rPr>
              <w:t>Path Ordering Fac No 2 (NAACCR)</w:t>
            </w:r>
          </w:p>
        </w:tc>
      </w:tr>
      <w:tr w:rsidR="003D1BA6" w:rsidRPr="00F35A33" w14:paraId="7BB97878" w14:textId="77777777" w:rsidTr="003679B4">
        <w:trPr>
          <w:trHeight w:val="288"/>
        </w:trPr>
        <w:tc>
          <w:tcPr>
            <w:tcW w:w="5000" w:type="pct"/>
            <w:hideMark/>
          </w:tcPr>
          <w:p w14:paraId="42957BC1" w14:textId="77777777" w:rsidR="003D1BA6" w:rsidRPr="00F35A33" w:rsidRDefault="003D1BA6" w:rsidP="003D1BA6">
            <w:pPr>
              <w:spacing w:before="0" w:after="0"/>
              <w:rPr>
                <w:color w:val="000000"/>
                <w:sz w:val="20"/>
              </w:rPr>
            </w:pPr>
            <w:r w:rsidRPr="00F35A33">
              <w:rPr>
                <w:color w:val="000000"/>
                <w:sz w:val="20"/>
              </w:rPr>
              <w:t>Path Ordering Fac No 3 (NAACCR)</w:t>
            </w:r>
          </w:p>
        </w:tc>
      </w:tr>
      <w:tr w:rsidR="003D1BA6" w:rsidRPr="00F35A33" w14:paraId="2AC2F564" w14:textId="77777777" w:rsidTr="003679B4">
        <w:trPr>
          <w:trHeight w:val="288"/>
        </w:trPr>
        <w:tc>
          <w:tcPr>
            <w:tcW w:w="5000" w:type="pct"/>
            <w:hideMark/>
          </w:tcPr>
          <w:p w14:paraId="154FA03D" w14:textId="77777777" w:rsidR="003D1BA6" w:rsidRPr="00F35A33" w:rsidRDefault="003D1BA6" w:rsidP="003D1BA6">
            <w:pPr>
              <w:spacing w:before="0" w:after="0"/>
              <w:rPr>
                <w:color w:val="000000"/>
                <w:sz w:val="20"/>
              </w:rPr>
            </w:pPr>
            <w:r w:rsidRPr="00F35A33">
              <w:rPr>
                <w:color w:val="000000"/>
                <w:sz w:val="20"/>
              </w:rPr>
              <w:t>Path Ordering Fac No 4 (NAACCR)</w:t>
            </w:r>
          </w:p>
        </w:tc>
      </w:tr>
      <w:tr w:rsidR="003D1BA6" w:rsidRPr="00F35A33" w14:paraId="5F18EA22" w14:textId="77777777" w:rsidTr="003679B4">
        <w:trPr>
          <w:trHeight w:val="288"/>
        </w:trPr>
        <w:tc>
          <w:tcPr>
            <w:tcW w:w="5000" w:type="pct"/>
            <w:hideMark/>
          </w:tcPr>
          <w:p w14:paraId="144CBDC5" w14:textId="77777777" w:rsidR="003D1BA6" w:rsidRPr="00F35A33" w:rsidRDefault="003D1BA6" w:rsidP="003D1BA6">
            <w:pPr>
              <w:spacing w:before="0" w:after="0"/>
              <w:rPr>
                <w:color w:val="000000"/>
                <w:sz w:val="20"/>
              </w:rPr>
            </w:pPr>
            <w:r w:rsidRPr="00F35A33">
              <w:rPr>
                <w:color w:val="000000"/>
                <w:sz w:val="20"/>
              </w:rPr>
              <w:t>Path Ordering Fac No 5 (NAACCR)</w:t>
            </w:r>
          </w:p>
        </w:tc>
      </w:tr>
      <w:tr w:rsidR="003D1BA6" w:rsidRPr="00F35A33" w14:paraId="4229D2B4" w14:textId="77777777" w:rsidTr="003679B4">
        <w:trPr>
          <w:trHeight w:val="288"/>
        </w:trPr>
        <w:tc>
          <w:tcPr>
            <w:tcW w:w="5000" w:type="pct"/>
            <w:hideMark/>
          </w:tcPr>
          <w:p w14:paraId="59DB03B3" w14:textId="77777777" w:rsidR="003D1BA6" w:rsidRPr="00F35A33" w:rsidRDefault="003D1BA6" w:rsidP="003D1BA6">
            <w:pPr>
              <w:spacing w:before="0" w:after="0"/>
              <w:rPr>
                <w:color w:val="000000"/>
                <w:sz w:val="20"/>
              </w:rPr>
            </w:pPr>
            <w:r w:rsidRPr="00F35A33">
              <w:rPr>
                <w:color w:val="000000"/>
                <w:sz w:val="20"/>
              </w:rPr>
              <w:t>Path Report Number 1 (NAACCR)</w:t>
            </w:r>
          </w:p>
        </w:tc>
      </w:tr>
      <w:tr w:rsidR="003D1BA6" w:rsidRPr="00F35A33" w14:paraId="61522287" w14:textId="77777777" w:rsidTr="003679B4">
        <w:trPr>
          <w:trHeight w:val="288"/>
        </w:trPr>
        <w:tc>
          <w:tcPr>
            <w:tcW w:w="5000" w:type="pct"/>
            <w:hideMark/>
          </w:tcPr>
          <w:p w14:paraId="598513B6" w14:textId="77777777" w:rsidR="003D1BA6" w:rsidRPr="00F35A33" w:rsidRDefault="003D1BA6" w:rsidP="003D1BA6">
            <w:pPr>
              <w:spacing w:before="0" w:after="0"/>
              <w:rPr>
                <w:color w:val="000000"/>
                <w:sz w:val="20"/>
              </w:rPr>
            </w:pPr>
            <w:r w:rsidRPr="00F35A33">
              <w:rPr>
                <w:color w:val="000000"/>
                <w:sz w:val="20"/>
              </w:rPr>
              <w:t>Path Report Number 2 (NAACCR)</w:t>
            </w:r>
          </w:p>
        </w:tc>
      </w:tr>
      <w:tr w:rsidR="003D1BA6" w:rsidRPr="00F35A33" w14:paraId="4D621C00" w14:textId="77777777" w:rsidTr="003679B4">
        <w:trPr>
          <w:trHeight w:val="288"/>
        </w:trPr>
        <w:tc>
          <w:tcPr>
            <w:tcW w:w="5000" w:type="pct"/>
            <w:hideMark/>
          </w:tcPr>
          <w:p w14:paraId="27038716" w14:textId="77777777" w:rsidR="003D1BA6" w:rsidRPr="00F35A33" w:rsidRDefault="003D1BA6" w:rsidP="003D1BA6">
            <w:pPr>
              <w:spacing w:before="0" w:after="0"/>
              <w:rPr>
                <w:color w:val="000000"/>
                <w:sz w:val="20"/>
              </w:rPr>
            </w:pPr>
            <w:r w:rsidRPr="00F35A33">
              <w:rPr>
                <w:color w:val="000000"/>
                <w:sz w:val="20"/>
              </w:rPr>
              <w:t>Path Report Number 3 (NAACCR)</w:t>
            </w:r>
          </w:p>
        </w:tc>
      </w:tr>
      <w:tr w:rsidR="003D1BA6" w:rsidRPr="00F35A33" w14:paraId="6D6E2781" w14:textId="77777777" w:rsidTr="003679B4">
        <w:trPr>
          <w:trHeight w:val="288"/>
        </w:trPr>
        <w:tc>
          <w:tcPr>
            <w:tcW w:w="5000" w:type="pct"/>
            <w:hideMark/>
          </w:tcPr>
          <w:p w14:paraId="47D91101" w14:textId="77777777" w:rsidR="003D1BA6" w:rsidRPr="00F35A33" w:rsidRDefault="003D1BA6" w:rsidP="003D1BA6">
            <w:pPr>
              <w:spacing w:before="0" w:after="0"/>
              <w:rPr>
                <w:color w:val="000000"/>
                <w:sz w:val="20"/>
              </w:rPr>
            </w:pPr>
            <w:r w:rsidRPr="00F35A33">
              <w:rPr>
                <w:color w:val="000000"/>
                <w:sz w:val="20"/>
              </w:rPr>
              <w:t>Path Report Number 4 (NAACCR)</w:t>
            </w:r>
          </w:p>
        </w:tc>
      </w:tr>
      <w:tr w:rsidR="003D1BA6" w:rsidRPr="00F35A33" w14:paraId="1999FF2A" w14:textId="77777777" w:rsidTr="003679B4">
        <w:trPr>
          <w:trHeight w:val="288"/>
        </w:trPr>
        <w:tc>
          <w:tcPr>
            <w:tcW w:w="5000" w:type="pct"/>
            <w:hideMark/>
          </w:tcPr>
          <w:p w14:paraId="35EE7F64" w14:textId="77777777" w:rsidR="003D1BA6" w:rsidRPr="00F35A33" w:rsidRDefault="003D1BA6" w:rsidP="003D1BA6">
            <w:pPr>
              <w:spacing w:before="0" w:after="0"/>
              <w:rPr>
                <w:color w:val="000000"/>
                <w:sz w:val="20"/>
              </w:rPr>
            </w:pPr>
            <w:r w:rsidRPr="00F35A33">
              <w:rPr>
                <w:color w:val="000000"/>
                <w:sz w:val="20"/>
              </w:rPr>
              <w:t>Path Report Number 5 (NAACCR)</w:t>
            </w:r>
          </w:p>
        </w:tc>
      </w:tr>
      <w:tr w:rsidR="003D1BA6" w:rsidRPr="00F35A33" w14:paraId="50C405E3" w14:textId="77777777" w:rsidTr="003679B4">
        <w:trPr>
          <w:trHeight w:val="288"/>
        </w:trPr>
        <w:tc>
          <w:tcPr>
            <w:tcW w:w="5000" w:type="pct"/>
            <w:hideMark/>
          </w:tcPr>
          <w:p w14:paraId="43DEADF2" w14:textId="77777777" w:rsidR="003D1BA6" w:rsidRPr="00F35A33" w:rsidRDefault="003D1BA6" w:rsidP="003D1BA6">
            <w:pPr>
              <w:spacing w:before="0" w:after="0"/>
              <w:rPr>
                <w:color w:val="000000"/>
                <w:sz w:val="20"/>
              </w:rPr>
            </w:pPr>
            <w:r w:rsidRPr="00F35A33">
              <w:rPr>
                <w:color w:val="000000"/>
                <w:sz w:val="20"/>
              </w:rPr>
              <w:t>Path Report Type 1 (NAACCR)</w:t>
            </w:r>
          </w:p>
        </w:tc>
      </w:tr>
      <w:tr w:rsidR="003D1BA6" w:rsidRPr="00F35A33" w14:paraId="4F6C5553" w14:textId="77777777" w:rsidTr="003679B4">
        <w:trPr>
          <w:trHeight w:val="288"/>
        </w:trPr>
        <w:tc>
          <w:tcPr>
            <w:tcW w:w="5000" w:type="pct"/>
            <w:hideMark/>
          </w:tcPr>
          <w:p w14:paraId="0B22C1AA" w14:textId="77777777" w:rsidR="003D1BA6" w:rsidRPr="00F35A33" w:rsidRDefault="003D1BA6" w:rsidP="003D1BA6">
            <w:pPr>
              <w:spacing w:before="0" w:after="0"/>
              <w:rPr>
                <w:color w:val="000000"/>
                <w:sz w:val="20"/>
              </w:rPr>
            </w:pPr>
            <w:r w:rsidRPr="00F35A33">
              <w:rPr>
                <w:color w:val="000000"/>
                <w:sz w:val="20"/>
              </w:rPr>
              <w:t>Path Report Type 2 (NAACCR)</w:t>
            </w:r>
          </w:p>
        </w:tc>
      </w:tr>
      <w:tr w:rsidR="003D1BA6" w:rsidRPr="00F35A33" w14:paraId="742259CC" w14:textId="77777777" w:rsidTr="003679B4">
        <w:trPr>
          <w:trHeight w:val="288"/>
        </w:trPr>
        <w:tc>
          <w:tcPr>
            <w:tcW w:w="5000" w:type="pct"/>
            <w:hideMark/>
          </w:tcPr>
          <w:p w14:paraId="0A121E55" w14:textId="77777777" w:rsidR="003D1BA6" w:rsidRPr="00F35A33" w:rsidRDefault="003D1BA6" w:rsidP="003D1BA6">
            <w:pPr>
              <w:spacing w:before="0" w:after="0"/>
              <w:rPr>
                <w:color w:val="000000"/>
                <w:sz w:val="20"/>
              </w:rPr>
            </w:pPr>
            <w:r w:rsidRPr="00F35A33">
              <w:rPr>
                <w:color w:val="000000"/>
                <w:sz w:val="20"/>
              </w:rPr>
              <w:t>Path Report Type 3 (NAACCR)</w:t>
            </w:r>
          </w:p>
        </w:tc>
      </w:tr>
      <w:tr w:rsidR="003D1BA6" w:rsidRPr="00F35A33" w14:paraId="6417904B" w14:textId="77777777" w:rsidTr="003679B4">
        <w:trPr>
          <w:trHeight w:val="288"/>
        </w:trPr>
        <w:tc>
          <w:tcPr>
            <w:tcW w:w="5000" w:type="pct"/>
            <w:hideMark/>
          </w:tcPr>
          <w:p w14:paraId="64DBECC8" w14:textId="77777777" w:rsidR="003D1BA6" w:rsidRPr="00F35A33" w:rsidRDefault="003D1BA6" w:rsidP="003D1BA6">
            <w:pPr>
              <w:spacing w:before="0" w:after="0"/>
              <w:rPr>
                <w:color w:val="000000"/>
                <w:sz w:val="20"/>
              </w:rPr>
            </w:pPr>
            <w:r w:rsidRPr="00F35A33">
              <w:rPr>
                <w:color w:val="000000"/>
                <w:sz w:val="20"/>
              </w:rPr>
              <w:t>Path Report Type 4 (NAACCR)</w:t>
            </w:r>
          </w:p>
        </w:tc>
      </w:tr>
      <w:tr w:rsidR="003D1BA6" w:rsidRPr="00F35A33" w14:paraId="72E21EF6" w14:textId="77777777" w:rsidTr="003679B4">
        <w:trPr>
          <w:trHeight w:val="288"/>
        </w:trPr>
        <w:tc>
          <w:tcPr>
            <w:tcW w:w="5000" w:type="pct"/>
            <w:hideMark/>
          </w:tcPr>
          <w:p w14:paraId="77076CB4" w14:textId="77777777" w:rsidR="003D1BA6" w:rsidRPr="00F35A33" w:rsidRDefault="003D1BA6" w:rsidP="003D1BA6">
            <w:pPr>
              <w:spacing w:before="0" w:after="0"/>
              <w:rPr>
                <w:color w:val="000000"/>
                <w:sz w:val="20"/>
              </w:rPr>
            </w:pPr>
            <w:r w:rsidRPr="00F35A33">
              <w:rPr>
                <w:color w:val="000000"/>
                <w:sz w:val="20"/>
              </w:rPr>
              <w:t>Path Report Type 5 (NAACCR)</w:t>
            </w:r>
          </w:p>
        </w:tc>
      </w:tr>
      <w:tr w:rsidR="003D1BA6" w:rsidRPr="00F35A33" w14:paraId="685BCE2E" w14:textId="77777777" w:rsidTr="003679B4">
        <w:trPr>
          <w:trHeight w:val="288"/>
        </w:trPr>
        <w:tc>
          <w:tcPr>
            <w:tcW w:w="5000" w:type="pct"/>
            <w:hideMark/>
          </w:tcPr>
          <w:p w14:paraId="67CAC105" w14:textId="77777777" w:rsidR="003D1BA6" w:rsidRPr="00F35A33" w:rsidRDefault="003D1BA6" w:rsidP="003D1BA6">
            <w:pPr>
              <w:spacing w:before="0" w:after="0"/>
              <w:rPr>
                <w:color w:val="000000"/>
                <w:sz w:val="20"/>
              </w:rPr>
            </w:pPr>
            <w:r w:rsidRPr="00F35A33">
              <w:rPr>
                <w:color w:val="000000"/>
                <w:sz w:val="20"/>
              </w:rPr>
              <w:t>Path Reporting Fac ID 1 (NAACCR)</w:t>
            </w:r>
          </w:p>
        </w:tc>
      </w:tr>
      <w:tr w:rsidR="003D1BA6" w:rsidRPr="00F35A33" w14:paraId="4D66E073" w14:textId="77777777" w:rsidTr="003679B4">
        <w:trPr>
          <w:trHeight w:val="288"/>
        </w:trPr>
        <w:tc>
          <w:tcPr>
            <w:tcW w:w="5000" w:type="pct"/>
            <w:hideMark/>
          </w:tcPr>
          <w:p w14:paraId="2501B419" w14:textId="77777777" w:rsidR="003D1BA6" w:rsidRPr="00F35A33" w:rsidRDefault="003D1BA6" w:rsidP="003D1BA6">
            <w:pPr>
              <w:spacing w:before="0" w:after="0"/>
              <w:rPr>
                <w:color w:val="000000"/>
                <w:sz w:val="20"/>
              </w:rPr>
            </w:pPr>
            <w:r w:rsidRPr="00F35A33">
              <w:rPr>
                <w:color w:val="000000"/>
                <w:sz w:val="20"/>
              </w:rPr>
              <w:t>Path Reporting Fac ID 2 (NAACCR)</w:t>
            </w:r>
          </w:p>
        </w:tc>
      </w:tr>
      <w:tr w:rsidR="003D1BA6" w:rsidRPr="00F35A33" w14:paraId="43FA2FB8" w14:textId="77777777" w:rsidTr="003679B4">
        <w:trPr>
          <w:trHeight w:val="288"/>
        </w:trPr>
        <w:tc>
          <w:tcPr>
            <w:tcW w:w="5000" w:type="pct"/>
            <w:hideMark/>
          </w:tcPr>
          <w:p w14:paraId="7EBD6C8C" w14:textId="77777777" w:rsidR="003D1BA6" w:rsidRPr="00F35A33" w:rsidRDefault="003D1BA6" w:rsidP="003D1BA6">
            <w:pPr>
              <w:spacing w:before="0" w:after="0"/>
              <w:rPr>
                <w:color w:val="000000"/>
                <w:sz w:val="20"/>
              </w:rPr>
            </w:pPr>
            <w:r w:rsidRPr="00F35A33">
              <w:rPr>
                <w:color w:val="000000"/>
                <w:sz w:val="20"/>
              </w:rPr>
              <w:t>Path Reporting Fac ID 3 (NAACCR)</w:t>
            </w:r>
          </w:p>
        </w:tc>
      </w:tr>
      <w:tr w:rsidR="003D1BA6" w:rsidRPr="00F35A33" w14:paraId="1DEEEF06" w14:textId="77777777" w:rsidTr="003679B4">
        <w:trPr>
          <w:trHeight w:val="288"/>
        </w:trPr>
        <w:tc>
          <w:tcPr>
            <w:tcW w:w="5000" w:type="pct"/>
            <w:hideMark/>
          </w:tcPr>
          <w:p w14:paraId="70057F3B" w14:textId="77777777" w:rsidR="003D1BA6" w:rsidRPr="00F35A33" w:rsidRDefault="003D1BA6" w:rsidP="003D1BA6">
            <w:pPr>
              <w:spacing w:before="0" w:after="0"/>
              <w:rPr>
                <w:color w:val="000000"/>
                <w:sz w:val="20"/>
              </w:rPr>
            </w:pPr>
            <w:r w:rsidRPr="00F35A33">
              <w:rPr>
                <w:color w:val="000000"/>
                <w:sz w:val="20"/>
              </w:rPr>
              <w:t>Path Reporting Fac ID 4 (NAACCR)</w:t>
            </w:r>
          </w:p>
        </w:tc>
      </w:tr>
      <w:tr w:rsidR="003D1BA6" w:rsidRPr="00F35A33" w14:paraId="2F7C90CE" w14:textId="77777777" w:rsidTr="003679B4">
        <w:trPr>
          <w:trHeight w:val="288"/>
        </w:trPr>
        <w:tc>
          <w:tcPr>
            <w:tcW w:w="5000" w:type="pct"/>
            <w:hideMark/>
          </w:tcPr>
          <w:p w14:paraId="725484EE" w14:textId="77777777" w:rsidR="003D1BA6" w:rsidRPr="00F35A33" w:rsidRDefault="003D1BA6" w:rsidP="003D1BA6">
            <w:pPr>
              <w:spacing w:before="0" w:after="0"/>
              <w:rPr>
                <w:color w:val="000000"/>
                <w:sz w:val="20"/>
              </w:rPr>
            </w:pPr>
            <w:r w:rsidRPr="00F35A33">
              <w:rPr>
                <w:color w:val="000000"/>
                <w:sz w:val="20"/>
              </w:rPr>
              <w:t>Path Reporting Fac ID 5 (NAACCR)</w:t>
            </w:r>
          </w:p>
        </w:tc>
      </w:tr>
      <w:tr w:rsidR="003D1BA6" w:rsidRPr="00F35A33" w14:paraId="21C9DC52" w14:textId="77777777" w:rsidTr="003679B4">
        <w:trPr>
          <w:trHeight w:val="288"/>
        </w:trPr>
        <w:tc>
          <w:tcPr>
            <w:tcW w:w="5000" w:type="pct"/>
            <w:hideMark/>
          </w:tcPr>
          <w:p w14:paraId="58CBE981" w14:textId="77777777" w:rsidR="003D1BA6" w:rsidRPr="00F35A33" w:rsidRDefault="003D1BA6" w:rsidP="003D1BA6">
            <w:pPr>
              <w:spacing w:before="0" w:after="0"/>
              <w:rPr>
                <w:color w:val="000000"/>
                <w:sz w:val="20"/>
              </w:rPr>
            </w:pPr>
            <w:r w:rsidRPr="00F35A33">
              <w:rPr>
                <w:color w:val="000000"/>
                <w:sz w:val="20"/>
              </w:rPr>
              <w:t>Patient ID Number (SEER CASENUM)</w:t>
            </w:r>
          </w:p>
        </w:tc>
      </w:tr>
      <w:tr w:rsidR="003D1BA6" w:rsidRPr="00F35A33" w14:paraId="5F853AA0" w14:textId="77777777" w:rsidTr="003679B4">
        <w:trPr>
          <w:trHeight w:val="288"/>
        </w:trPr>
        <w:tc>
          <w:tcPr>
            <w:tcW w:w="5000" w:type="pct"/>
            <w:hideMark/>
          </w:tcPr>
          <w:p w14:paraId="58160330" w14:textId="77777777" w:rsidR="003D1BA6" w:rsidRPr="00F35A33" w:rsidRDefault="003D1BA6" w:rsidP="003D1BA6">
            <w:pPr>
              <w:spacing w:before="0" w:after="0"/>
              <w:rPr>
                <w:color w:val="000000"/>
                <w:sz w:val="20"/>
              </w:rPr>
            </w:pPr>
            <w:r w:rsidRPr="00F35A33">
              <w:rPr>
                <w:color w:val="000000"/>
                <w:sz w:val="20"/>
              </w:rPr>
              <w:t>Patient System ID-Hosp (NAACCR)</w:t>
            </w:r>
          </w:p>
        </w:tc>
      </w:tr>
      <w:tr w:rsidR="003D1BA6" w:rsidRPr="00F35A33" w14:paraId="15085017" w14:textId="77777777" w:rsidTr="003679B4">
        <w:trPr>
          <w:trHeight w:val="288"/>
        </w:trPr>
        <w:tc>
          <w:tcPr>
            <w:tcW w:w="5000" w:type="pct"/>
            <w:hideMark/>
          </w:tcPr>
          <w:p w14:paraId="15270570" w14:textId="77777777" w:rsidR="003D1BA6" w:rsidRPr="00F35A33" w:rsidRDefault="003D1BA6" w:rsidP="003D1BA6">
            <w:pPr>
              <w:spacing w:before="0" w:after="0"/>
              <w:rPr>
                <w:color w:val="000000"/>
                <w:sz w:val="20"/>
              </w:rPr>
            </w:pPr>
            <w:r w:rsidRPr="00F35A33">
              <w:rPr>
                <w:color w:val="000000"/>
                <w:sz w:val="20"/>
              </w:rPr>
              <w:t>Physician 3 (COC)</w:t>
            </w:r>
          </w:p>
        </w:tc>
      </w:tr>
      <w:tr w:rsidR="003D1BA6" w:rsidRPr="00F35A33" w14:paraId="2B614696" w14:textId="77777777" w:rsidTr="003679B4">
        <w:trPr>
          <w:trHeight w:val="288"/>
        </w:trPr>
        <w:tc>
          <w:tcPr>
            <w:tcW w:w="5000" w:type="pct"/>
            <w:hideMark/>
          </w:tcPr>
          <w:p w14:paraId="7AF530E2" w14:textId="77777777" w:rsidR="003D1BA6" w:rsidRPr="00F35A33" w:rsidRDefault="003D1BA6" w:rsidP="003D1BA6">
            <w:pPr>
              <w:spacing w:before="0" w:after="0"/>
              <w:rPr>
                <w:color w:val="000000"/>
                <w:sz w:val="20"/>
              </w:rPr>
            </w:pPr>
            <w:r w:rsidRPr="00F35A33">
              <w:rPr>
                <w:color w:val="000000"/>
                <w:sz w:val="20"/>
              </w:rPr>
              <w:t>Physician 4 (COC)</w:t>
            </w:r>
          </w:p>
        </w:tc>
      </w:tr>
      <w:tr w:rsidR="003D1BA6" w:rsidRPr="00F35A33" w14:paraId="4FE80361" w14:textId="77777777" w:rsidTr="003679B4">
        <w:trPr>
          <w:trHeight w:val="288"/>
        </w:trPr>
        <w:tc>
          <w:tcPr>
            <w:tcW w:w="5000" w:type="pct"/>
            <w:hideMark/>
          </w:tcPr>
          <w:p w14:paraId="4DDDC554" w14:textId="77777777" w:rsidR="003D1BA6" w:rsidRPr="00F35A33" w:rsidRDefault="003D1BA6" w:rsidP="003D1BA6">
            <w:pPr>
              <w:spacing w:before="0" w:after="0"/>
              <w:rPr>
                <w:color w:val="000000"/>
                <w:sz w:val="20"/>
              </w:rPr>
            </w:pPr>
            <w:r w:rsidRPr="00F35A33">
              <w:rPr>
                <w:color w:val="000000"/>
                <w:sz w:val="20"/>
              </w:rPr>
              <w:t>Physician--Follow-Up (COC)</w:t>
            </w:r>
          </w:p>
        </w:tc>
      </w:tr>
      <w:tr w:rsidR="003D1BA6" w:rsidRPr="00F35A33" w14:paraId="474FF75F" w14:textId="77777777" w:rsidTr="003679B4">
        <w:trPr>
          <w:trHeight w:val="288"/>
        </w:trPr>
        <w:tc>
          <w:tcPr>
            <w:tcW w:w="5000" w:type="pct"/>
            <w:hideMark/>
          </w:tcPr>
          <w:p w14:paraId="12D66E3E" w14:textId="77777777" w:rsidR="003D1BA6" w:rsidRPr="00F35A33" w:rsidRDefault="003D1BA6" w:rsidP="003D1BA6">
            <w:pPr>
              <w:spacing w:before="0" w:after="0"/>
              <w:rPr>
                <w:color w:val="000000"/>
                <w:sz w:val="20"/>
              </w:rPr>
            </w:pPr>
            <w:r w:rsidRPr="00F35A33">
              <w:rPr>
                <w:color w:val="000000"/>
                <w:sz w:val="20"/>
              </w:rPr>
              <w:t>Physician--Follow-Up, Date of Diagnosis (COC)</w:t>
            </w:r>
          </w:p>
        </w:tc>
      </w:tr>
      <w:tr w:rsidR="003D1BA6" w:rsidRPr="00F35A33" w14:paraId="491FBDF4" w14:textId="77777777" w:rsidTr="003679B4">
        <w:trPr>
          <w:trHeight w:val="288"/>
        </w:trPr>
        <w:tc>
          <w:tcPr>
            <w:tcW w:w="5000" w:type="pct"/>
            <w:hideMark/>
          </w:tcPr>
          <w:p w14:paraId="61D1CFDA" w14:textId="77777777" w:rsidR="003D1BA6" w:rsidRPr="00F35A33" w:rsidRDefault="003D1BA6" w:rsidP="003D1BA6">
            <w:pPr>
              <w:spacing w:before="0" w:after="0"/>
              <w:rPr>
                <w:color w:val="000000"/>
                <w:sz w:val="20"/>
              </w:rPr>
            </w:pPr>
            <w:r w:rsidRPr="00F35A33">
              <w:rPr>
                <w:color w:val="000000"/>
                <w:sz w:val="20"/>
              </w:rPr>
              <w:t>Physician--Primary Surg (COC)</w:t>
            </w:r>
          </w:p>
        </w:tc>
      </w:tr>
      <w:tr w:rsidR="003D1BA6" w:rsidRPr="00F35A33" w14:paraId="2E0C5E4E" w14:textId="77777777" w:rsidTr="003679B4">
        <w:trPr>
          <w:trHeight w:val="288"/>
        </w:trPr>
        <w:tc>
          <w:tcPr>
            <w:tcW w:w="5000" w:type="pct"/>
            <w:hideMark/>
          </w:tcPr>
          <w:p w14:paraId="61C718B9" w14:textId="77777777" w:rsidR="003D1BA6" w:rsidRPr="00F35A33" w:rsidRDefault="003D1BA6" w:rsidP="003D1BA6">
            <w:pPr>
              <w:spacing w:before="0" w:after="0"/>
              <w:rPr>
                <w:color w:val="000000"/>
                <w:sz w:val="20"/>
              </w:rPr>
            </w:pPr>
            <w:r w:rsidRPr="00F35A33">
              <w:rPr>
                <w:color w:val="000000"/>
                <w:sz w:val="20"/>
              </w:rPr>
              <w:t>Physician--Primary Surg, Date of Diagnosis (COC)</w:t>
            </w:r>
          </w:p>
        </w:tc>
      </w:tr>
      <w:tr w:rsidR="003D1BA6" w:rsidRPr="00F35A33" w14:paraId="7F87A331" w14:textId="77777777" w:rsidTr="003679B4">
        <w:trPr>
          <w:trHeight w:val="288"/>
        </w:trPr>
        <w:tc>
          <w:tcPr>
            <w:tcW w:w="5000" w:type="pct"/>
            <w:hideMark/>
          </w:tcPr>
          <w:p w14:paraId="2B8A9BCC" w14:textId="77777777" w:rsidR="003D1BA6" w:rsidRPr="00F35A33" w:rsidRDefault="003D1BA6" w:rsidP="003D1BA6">
            <w:pPr>
              <w:spacing w:before="0" w:after="0"/>
              <w:rPr>
                <w:color w:val="000000"/>
                <w:sz w:val="20"/>
              </w:rPr>
            </w:pPr>
            <w:r w:rsidRPr="00F35A33">
              <w:rPr>
                <w:color w:val="000000"/>
                <w:sz w:val="20"/>
              </w:rPr>
              <w:t>PIN III ICDO3, Date of Diagnosis (SEER IF110)</w:t>
            </w:r>
          </w:p>
        </w:tc>
      </w:tr>
      <w:tr w:rsidR="003D1BA6" w:rsidRPr="00F35A33" w14:paraId="59879D66" w14:textId="77777777" w:rsidTr="003679B4">
        <w:trPr>
          <w:trHeight w:val="288"/>
        </w:trPr>
        <w:tc>
          <w:tcPr>
            <w:tcW w:w="5000" w:type="pct"/>
            <w:hideMark/>
          </w:tcPr>
          <w:p w14:paraId="118C96F3" w14:textId="77777777" w:rsidR="003D1BA6" w:rsidRPr="00F35A33" w:rsidRDefault="003D1BA6" w:rsidP="003D1BA6">
            <w:pPr>
              <w:spacing w:before="0" w:after="0"/>
              <w:rPr>
                <w:color w:val="000000"/>
                <w:sz w:val="20"/>
              </w:rPr>
            </w:pPr>
            <w:r w:rsidRPr="00F35A33">
              <w:rPr>
                <w:color w:val="000000"/>
                <w:sz w:val="20"/>
              </w:rPr>
              <w:t>Place of Death (NAACCR)</w:t>
            </w:r>
          </w:p>
        </w:tc>
      </w:tr>
      <w:tr w:rsidR="003D1BA6" w:rsidRPr="00F35A33" w14:paraId="33576E01" w14:textId="77777777" w:rsidTr="003679B4">
        <w:trPr>
          <w:trHeight w:val="288"/>
        </w:trPr>
        <w:tc>
          <w:tcPr>
            <w:tcW w:w="5000" w:type="pct"/>
            <w:hideMark/>
          </w:tcPr>
          <w:p w14:paraId="42AE49F1" w14:textId="77777777" w:rsidR="003D1BA6" w:rsidRPr="00F35A33" w:rsidRDefault="003D1BA6" w:rsidP="003D1BA6">
            <w:pPr>
              <w:spacing w:before="0" w:after="0"/>
              <w:rPr>
                <w:color w:val="000000"/>
                <w:sz w:val="20"/>
              </w:rPr>
            </w:pPr>
            <w:r w:rsidRPr="00F35A33">
              <w:rPr>
                <w:color w:val="000000"/>
                <w:sz w:val="20"/>
              </w:rPr>
              <w:t>Place of Death, Country, State (NAACCR)</w:t>
            </w:r>
          </w:p>
        </w:tc>
      </w:tr>
      <w:tr w:rsidR="003D1BA6" w:rsidRPr="00F35A33" w14:paraId="4A27A062" w14:textId="77777777" w:rsidTr="003679B4">
        <w:trPr>
          <w:trHeight w:val="288"/>
        </w:trPr>
        <w:tc>
          <w:tcPr>
            <w:tcW w:w="5000" w:type="pct"/>
            <w:hideMark/>
          </w:tcPr>
          <w:p w14:paraId="3C23F2D5" w14:textId="77777777" w:rsidR="003D1BA6" w:rsidRPr="00F35A33" w:rsidRDefault="003D1BA6" w:rsidP="003D1BA6">
            <w:pPr>
              <w:spacing w:before="0" w:after="0"/>
              <w:rPr>
                <w:color w:val="000000"/>
                <w:sz w:val="20"/>
              </w:rPr>
            </w:pPr>
            <w:r w:rsidRPr="00F35A33">
              <w:rPr>
                <w:color w:val="000000"/>
                <w:sz w:val="20"/>
              </w:rPr>
              <w:t>Place of Death, Vital Status (NAACCR)</w:t>
            </w:r>
          </w:p>
        </w:tc>
      </w:tr>
      <w:tr w:rsidR="003D1BA6" w:rsidRPr="00F35A33" w14:paraId="63AB917D" w14:textId="77777777" w:rsidTr="003679B4">
        <w:trPr>
          <w:trHeight w:val="288"/>
        </w:trPr>
        <w:tc>
          <w:tcPr>
            <w:tcW w:w="5000" w:type="pct"/>
            <w:hideMark/>
          </w:tcPr>
          <w:p w14:paraId="6D40A29F" w14:textId="77777777" w:rsidR="003D1BA6" w:rsidRPr="00F35A33" w:rsidRDefault="003D1BA6" w:rsidP="003D1BA6">
            <w:pPr>
              <w:spacing w:before="0" w:after="0"/>
              <w:rPr>
                <w:color w:val="000000"/>
                <w:sz w:val="20"/>
              </w:rPr>
            </w:pPr>
            <w:r w:rsidRPr="00F35A33">
              <w:rPr>
                <w:color w:val="000000"/>
                <w:sz w:val="20"/>
              </w:rPr>
              <w:t>Place of Death--Country (NAACCR)</w:t>
            </w:r>
          </w:p>
        </w:tc>
      </w:tr>
      <w:tr w:rsidR="003D1BA6" w:rsidRPr="00F35A33" w14:paraId="44D6303A" w14:textId="77777777" w:rsidTr="003679B4">
        <w:trPr>
          <w:trHeight w:val="288"/>
        </w:trPr>
        <w:tc>
          <w:tcPr>
            <w:tcW w:w="5000" w:type="pct"/>
            <w:hideMark/>
          </w:tcPr>
          <w:p w14:paraId="47F95F9F" w14:textId="77777777" w:rsidR="003D1BA6" w:rsidRPr="00F35A33" w:rsidRDefault="003D1BA6" w:rsidP="003D1BA6">
            <w:pPr>
              <w:spacing w:before="0" w:after="0"/>
              <w:rPr>
                <w:color w:val="000000"/>
                <w:sz w:val="20"/>
              </w:rPr>
            </w:pPr>
            <w:r w:rsidRPr="00F35A33">
              <w:rPr>
                <w:color w:val="000000"/>
                <w:sz w:val="20"/>
              </w:rPr>
              <w:t>Place of Death--Country, Date of Diagnosis(NAACCR)</w:t>
            </w:r>
          </w:p>
        </w:tc>
      </w:tr>
      <w:tr w:rsidR="003D1BA6" w:rsidRPr="00F35A33" w14:paraId="21685656" w14:textId="77777777" w:rsidTr="003679B4">
        <w:trPr>
          <w:trHeight w:val="288"/>
        </w:trPr>
        <w:tc>
          <w:tcPr>
            <w:tcW w:w="5000" w:type="pct"/>
            <w:hideMark/>
          </w:tcPr>
          <w:p w14:paraId="6804F643" w14:textId="77777777" w:rsidR="003D1BA6" w:rsidRPr="00F35A33" w:rsidRDefault="003D1BA6" w:rsidP="003D1BA6">
            <w:pPr>
              <w:spacing w:before="0" w:after="0"/>
              <w:rPr>
                <w:color w:val="000000"/>
                <w:sz w:val="20"/>
              </w:rPr>
            </w:pPr>
            <w:r w:rsidRPr="00F35A33">
              <w:rPr>
                <w:color w:val="000000"/>
                <w:sz w:val="20"/>
              </w:rPr>
              <w:t>Place of Death--Country, State (NAACCR)</w:t>
            </w:r>
          </w:p>
        </w:tc>
      </w:tr>
      <w:tr w:rsidR="003D1BA6" w:rsidRPr="00F35A33" w14:paraId="2FDBBD95" w14:textId="77777777" w:rsidTr="003679B4">
        <w:trPr>
          <w:trHeight w:val="288"/>
        </w:trPr>
        <w:tc>
          <w:tcPr>
            <w:tcW w:w="5000" w:type="pct"/>
            <w:hideMark/>
          </w:tcPr>
          <w:p w14:paraId="3AC4ED98" w14:textId="77777777" w:rsidR="003D1BA6" w:rsidRPr="00F35A33" w:rsidRDefault="003D1BA6" w:rsidP="003D1BA6">
            <w:pPr>
              <w:spacing w:before="0" w:after="0"/>
              <w:rPr>
                <w:color w:val="000000"/>
                <w:sz w:val="20"/>
              </w:rPr>
            </w:pPr>
            <w:r w:rsidRPr="00F35A33">
              <w:rPr>
                <w:color w:val="000000"/>
                <w:sz w:val="20"/>
              </w:rPr>
              <w:t>Place of Death--Country, Vital Status (NPCR)</w:t>
            </w:r>
          </w:p>
        </w:tc>
      </w:tr>
      <w:tr w:rsidR="003D1BA6" w:rsidRPr="00F35A33" w14:paraId="7CD52682" w14:textId="77777777" w:rsidTr="003679B4">
        <w:trPr>
          <w:trHeight w:val="288"/>
        </w:trPr>
        <w:tc>
          <w:tcPr>
            <w:tcW w:w="5000" w:type="pct"/>
            <w:hideMark/>
          </w:tcPr>
          <w:p w14:paraId="1C04BD0C" w14:textId="77777777" w:rsidR="003D1BA6" w:rsidRPr="00F35A33" w:rsidRDefault="003D1BA6" w:rsidP="003D1BA6">
            <w:pPr>
              <w:spacing w:before="0" w:after="0"/>
              <w:rPr>
                <w:color w:val="000000"/>
                <w:sz w:val="20"/>
              </w:rPr>
            </w:pPr>
            <w:r w:rsidRPr="00F35A33">
              <w:rPr>
                <w:color w:val="000000"/>
                <w:sz w:val="20"/>
              </w:rPr>
              <w:t>Place of Death--State (NAACCR)</w:t>
            </w:r>
          </w:p>
        </w:tc>
      </w:tr>
      <w:tr w:rsidR="003D1BA6" w:rsidRPr="00F35A33" w14:paraId="037AC85E" w14:textId="77777777" w:rsidTr="003679B4">
        <w:trPr>
          <w:trHeight w:val="288"/>
        </w:trPr>
        <w:tc>
          <w:tcPr>
            <w:tcW w:w="5000" w:type="pct"/>
            <w:hideMark/>
          </w:tcPr>
          <w:p w14:paraId="18334F6D" w14:textId="77777777" w:rsidR="003D1BA6" w:rsidRPr="00F35A33" w:rsidRDefault="003D1BA6" w:rsidP="003D1BA6">
            <w:pPr>
              <w:spacing w:before="0" w:after="0"/>
              <w:rPr>
                <w:color w:val="000000"/>
                <w:sz w:val="20"/>
              </w:rPr>
            </w:pPr>
            <w:r w:rsidRPr="00F35A33">
              <w:rPr>
                <w:color w:val="000000"/>
                <w:sz w:val="20"/>
              </w:rPr>
              <w:t>Place of Death--State, Date of Diagnosis (NAACCR)</w:t>
            </w:r>
          </w:p>
        </w:tc>
      </w:tr>
      <w:tr w:rsidR="003D1BA6" w:rsidRPr="00F35A33" w14:paraId="045514DD" w14:textId="77777777" w:rsidTr="003679B4">
        <w:trPr>
          <w:trHeight w:val="288"/>
        </w:trPr>
        <w:tc>
          <w:tcPr>
            <w:tcW w:w="5000" w:type="pct"/>
            <w:hideMark/>
          </w:tcPr>
          <w:p w14:paraId="1865615E" w14:textId="77777777" w:rsidR="003D1BA6" w:rsidRPr="00F35A33" w:rsidRDefault="003D1BA6" w:rsidP="003D1BA6">
            <w:pPr>
              <w:spacing w:before="0" w:after="0"/>
              <w:rPr>
                <w:color w:val="000000"/>
                <w:sz w:val="20"/>
              </w:rPr>
            </w:pPr>
            <w:r w:rsidRPr="00F35A33">
              <w:rPr>
                <w:color w:val="000000"/>
                <w:sz w:val="20"/>
              </w:rPr>
              <w:t>Place of Death--State, Vital Status (NPCR)</w:t>
            </w:r>
          </w:p>
        </w:tc>
      </w:tr>
      <w:tr w:rsidR="003D1BA6" w:rsidRPr="00F35A33" w14:paraId="6C1D77B9" w14:textId="77777777" w:rsidTr="003679B4">
        <w:trPr>
          <w:trHeight w:val="288"/>
        </w:trPr>
        <w:tc>
          <w:tcPr>
            <w:tcW w:w="5000" w:type="pct"/>
            <w:hideMark/>
          </w:tcPr>
          <w:p w14:paraId="4F0E2139" w14:textId="77777777" w:rsidR="003D1BA6" w:rsidRPr="00F35A33" w:rsidRDefault="003D1BA6" w:rsidP="003D1BA6">
            <w:pPr>
              <w:spacing w:before="0" w:after="0"/>
              <w:rPr>
                <w:color w:val="000000"/>
                <w:sz w:val="20"/>
              </w:rPr>
            </w:pPr>
            <w:r w:rsidRPr="00F35A33">
              <w:rPr>
                <w:color w:val="000000"/>
                <w:sz w:val="20"/>
              </w:rPr>
              <w:t>Primary Payer at DX (COC)</w:t>
            </w:r>
          </w:p>
        </w:tc>
      </w:tr>
      <w:tr w:rsidR="003D1BA6" w:rsidRPr="00F35A33" w14:paraId="6EC8EF94" w14:textId="77777777" w:rsidTr="003679B4">
        <w:trPr>
          <w:trHeight w:val="288"/>
        </w:trPr>
        <w:tc>
          <w:tcPr>
            <w:tcW w:w="5000" w:type="pct"/>
            <w:hideMark/>
          </w:tcPr>
          <w:p w14:paraId="4186E340" w14:textId="77777777" w:rsidR="003D1BA6" w:rsidRPr="00F35A33" w:rsidRDefault="003D1BA6" w:rsidP="003D1BA6">
            <w:pPr>
              <w:spacing w:before="0" w:after="0"/>
              <w:rPr>
                <w:color w:val="000000"/>
                <w:sz w:val="20"/>
              </w:rPr>
            </w:pPr>
            <w:r w:rsidRPr="00F35A33">
              <w:rPr>
                <w:color w:val="000000"/>
                <w:sz w:val="20"/>
              </w:rPr>
              <w:t>Primary Payer at DX (NPCR)</w:t>
            </w:r>
          </w:p>
        </w:tc>
      </w:tr>
      <w:tr w:rsidR="003D1BA6" w:rsidRPr="00F35A33" w14:paraId="54961F26" w14:textId="77777777" w:rsidTr="003679B4">
        <w:trPr>
          <w:trHeight w:val="288"/>
        </w:trPr>
        <w:tc>
          <w:tcPr>
            <w:tcW w:w="5000" w:type="pct"/>
            <w:hideMark/>
          </w:tcPr>
          <w:p w14:paraId="2D9BFF19" w14:textId="77777777" w:rsidR="003D1BA6" w:rsidRPr="00F35A33" w:rsidRDefault="003D1BA6" w:rsidP="003D1BA6">
            <w:pPr>
              <w:spacing w:before="0" w:after="0"/>
              <w:rPr>
                <w:color w:val="000000"/>
                <w:sz w:val="20"/>
              </w:rPr>
            </w:pPr>
            <w:r w:rsidRPr="00F35A33">
              <w:rPr>
                <w:color w:val="000000"/>
                <w:sz w:val="20"/>
              </w:rPr>
              <w:t>Primary Payer at DX, Date of DX (SEER IF181)</w:t>
            </w:r>
          </w:p>
        </w:tc>
      </w:tr>
      <w:tr w:rsidR="003D1BA6" w:rsidRPr="00F35A33" w14:paraId="117BFF29" w14:textId="77777777" w:rsidTr="003679B4">
        <w:trPr>
          <w:trHeight w:val="288"/>
        </w:trPr>
        <w:tc>
          <w:tcPr>
            <w:tcW w:w="5000" w:type="pct"/>
            <w:hideMark/>
          </w:tcPr>
          <w:p w14:paraId="1E35D012" w14:textId="77777777" w:rsidR="003D1BA6" w:rsidRPr="00F35A33" w:rsidRDefault="003D1BA6" w:rsidP="003D1BA6">
            <w:pPr>
              <w:spacing w:before="0" w:after="0"/>
              <w:rPr>
                <w:color w:val="000000"/>
                <w:sz w:val="20"/>
              </w:rPr>
            </w:pPr>
            <w:r w:rsidRPr="00F35A33">
              <w:rPr>
                <w:color w:val="000000"/>
                <w:sz w:val="20"/>
              </w:rPr>
              <w:t>Primary Site (SEER SITE)</w:t>
            </w:r>
          </w:p>
        </w:tc>
      </w:tr>
      <w:tr w:rsidR="003D1BA6" w:rsidRPr="00F35A33" w14:paraId="435420AD" w14:textId="77777777" w:rsidTr="003679B4">
        <w:trPr>
          <w:trHeight w:val="288"/>
        </w:trPr>
        <w:tc>
          <w:tcPr>
            <w:tcW w:w="5000" w:type="pct"/>
            <w:hideMark/>
          </w:tcPr>
          <w:p w14:paraId="5CF87959" w14:textId="77777777" w:rsidR="003D1BA6" w:rsidRPr="00F35A33" w:rsidRDefault="003D1BA6" w:rsidP="003D1BA6">
            <w:pPr>
              <w:spacing w:before="0" w:after="0"/>
              <w:rPr>
                <w:color w:val="000000"/>
                <w:sz w:val="20"/>
              </w:rPr>
            </w:pPr>
            <w:r w:rsidRPr="00F35A33">
              <w:rPr>
                <w:color w:val="000000"/>
                <w:sz w:val="20"/>
              </w:rPr>
              <w:t>Primary Site, AJCC M - Ed 7, ICDO3 (COC)</w:t>
            </w:r>
          </w:p>
        </w:tc>
      </w:tr>
      <w:tr w:rsidR="003D1BA6" w:rsidRPr="00F35A33" w14:paraId="11AA66FC" w14:textId="77777777" w:rsidTr="003679B4">
        <w:trPr>
          <w:trHeight w:val="288"/>
        </w:trPr>
        <w:tc>
          <w:tcPr>
            <w:tcW w:w="5000" w:type="pct"/>
            <w:hideMark/>
          </w:tcPr>
          <w:p w14:paraId="0D76626B" w14:textId="77777777" w:rsidR="003D1BA6" w:rsidRPr="00F35A33" w:rsidRDefault="003D1BA6" w:rsidP="003D1BA6">
            <w:pPr>
              <w:spacing w:before="0" w:after="0"/>
              <w:rPr>
                <w:color w:val="000000"/>
                <w:sz w:val="20"/>
              </w:rPr>
            </w:pPr>
            <w:r w:rsidRPr="00F35A33">
              <w:rPr>
                <w:color w:val="000000"/>
                <w:sz w:val="20"/>
              </w:rPr>
              <w:t>Primary Site, AJCC M - Ed 7, ICDO3 (NPCR)</w:t>
            </w:r>
          </w:p>
        </w:tc>
      </w:tr>
      <w:tr w:rsidR="003D1BA6" w:rsidRPr="00F35A33" w14:paraId="40C8E17B" w14:textId="77777777" w:rsidTr="003679B4">
        <w:trPr>
          <w:trHeight w:val="288"/>
        </w:trPr>
        <w:tc>
          <w:tcPr>
            <w:tcW w:w="5000" w:type="pct"/>
            <w:hideMark/>
          </w:tcPr>
          <w:p w14:paraId="513D894B" w14:textId="77777777" w:rsidR="003D1BA6" w:rsidRPr="00F35A33" w:rsidRDefault="003D1BA6" w:rsidP="003D1BA6">
            <w:pPr>
              <w:spacing w:before="0" w:after="0"/>
              <w:rPr>
                <w:color w:val="000000"/>
                <w:sz w:val="20"/>
              </w:rPr>
            </w:pPr>
            <w:r w:rsidRPr="00F35A33">
              <w:rPr>
                <w:color w:val="000000"/>
                <w:sz w:val="20"/>
              </w:rPr>
              <w:t>Primary Site, AJCC M - Ed 7, ICDO3 (SEER)</w:t>
            </w:r>
          </w:p>
        </w:tc>
      </w:tr>
      <w:tr w:rsidR="003D1BA6" w:rsidRPr="00F35A33" w14:paraId="243D6047" w14:textId="77777777" w:rsidTr="003679B4">
        <w:trPr>
          <w:trHeight w:val="288"/>
        </w:trPr>
        <w:tc>
          <w:tcPr>
            <w:tcW w:w="5000" w:type="pct"/>
            <w:hideMark/>
          </w:tcPr>
          <w:p w14:paraId="757F005A" w14:textId="77777777" w:rsidR="003D1BA6" w:rsidRPr="00F35A33" w:rsidRDefault="003D1BA6" w:rsidP="003D1BA6">
            <w:pPr>
              <w:spacing w:before="0" w:after="0"/>
              <w:rPr>
                <w:color w:val="000000"/>
                <w:sz w:val="20"/>
              </w:rPr>
            </w:pPr>
            <w:r w:rsidRPr="00F35A33">
              <w:rPr>
                <w:color w:val="000000"/>
                <w:sz w:val="20"/>
              </w:rPr>
              <w:t>Primary Site, AJCC N - Ed 7, ICDO3 (COC)</w:t>
            </w:r>
          </w:p>
        </w:tc>
      </w:tr>
      <w:tr w:rsidR="003D1BA6" w:rsidRPr="00F35A33" w14:paraId="4FDC4919" w14:textId="77777777" w:rsidTr="003679B4">
        <w:trPr>
          <w:trHeight w:val="288"/>
        </w:trPr>
        <w:tc>
          <w:tcPr>
            <w:tcW w:w="5000" w:type="pct"/>
            <w:hideMark/>
          </w:tcPr>
          <w:p w14:paraId="61A346B4" w14:textId="77777777" w:rsidR="003D1BA6" w:rsidRPr="00F35A33" w:rsidRDefault="003D1BA6" w:rsidP="003D1BA6">
            <w:pPr>
              <w:spacing w:before="0" w:after="0"/>
              <w:rPr>
                <w:color w:val="000000"/>
                <w:sz w:val="20"/>
              </w:rPr>
            </w:pPr>
            <w:r w:rsidRPr="00F35A33">
              <w:rPr>
                <w:color w:val="000000"/>
                <w:sz w:val="20"/>
              </w:rPr>
              <w:t>Primary Site, AJCC N - Ed 7, ICDO3 (NPCR)</w:t>
            </w:r>
          </w:p>
        </w:tc>
      </w:tr>
      <w:tr w:rsidR="003D1BA6" w:rsidRPr="00F35A33" w14:paraId="32D2C1B8" w14:textId="77777777" w:rsidTr="003679B4">
        <w:trPr>
          <w:trHeight w:val="288"/>
        </w:trPr>
        <w:tc>
          <w:tcPr>
            <w:tcW w:w="5000" w:type="pct"/>
            <w:hideMark/>
          </w:tcPr>
          <w:p w14:paraId="50ED1887" w14:textId="77777777" w:rsidR="003D1BA6" w:rsidRPr="00F35A33" w:rsidRDefault="003D1BA6" w:rsidP="003D1BA6">
            <w:pPr>
              <w:spacing w:before="0" w:after="0"/>
              <w:rPr>
                <w:color w:val="000000"/>
                <w:sz w:val="20"/>
              </w:rPr>
            </w:pPr>
            <w:r w:rsidRPr="00F35A33">
              <w:rPr>
                <w:color w:val="000000"/>
                <w:sz w:val="20"/>
              </w:rPr>
              <w:t>Primary Site, AJCC N - Ed 7, ICDO3 (SEER)</w:t>
            </w:r>
          </w:p>
        </w:tc>
      </w:tr>
      <w:tr w:rsidR="003D1BA6" w:rsidRPr="00F35A33" w14:paraId="763CA29B" w14:textId="77777777" w:rsidTr="003679B4">
        <w:trPr>
          <w:trHeight w:val="288"/>
        </w:trPr>
        <w:tc>
          <w:tcPr>
            <w:tcW w:w="5000" w:type="pct"/>
            <w:hideMark/>
          </w:tcPr>
          <w:p w14:paraId="5A5E7F0B" w14:textId="77777777" w:rsidR="003D1BA6" w:rsidRPr="00F35A33" w:rsidRDefault="003D1BA6" w:rsidP="003D1BA6">
            <w:pPr>
              <w:spacing w:before="0" w:after="0"/>
              <w:rPr>
                <w:color w:val="000000"/>
                <w:sz w:val="20"/>
              </w:rPr>
            </w:pPr>
            <w:r w:rsidRPr="00F35A33">
              <w:rPr>
                <w:color w:val="000000"/>
                <w:sz w:val="20"/>
              </w:rPr>
              <w:t>Primary Site, AJCC Stage Group - Ed 3/4, ICDO2(COC</w:t>
            </w:r>
          </w:p>
        </w:tc>
      </w:tr>
      <w:tr w:rsidR="003D1BA6" w:rsidRPr="00F35A33" w14:paraId="507F274D" w14:textId="77777777" w:rsidTr="003679B4">
        <w:trPr>
          <w:trHeight w:val="288"/>
        </w:trPr>
        <w:tc>
          <w:tcPr>
            <w:tcW w:w="5000" w:type="pct"/>
            <w:hideMark/>
          </w:tcPr>
          <w:p w14:paraId="0F371DCE" w14:textId="77777777" w:rsidR="003D1BA6" w:rsidRPr="00F35A33" w:rsidRDefault="003D1BA6" w:rsidP="003D1BA6">
            <w:pPr>
              <w:spacing w:before="0" w:after="0"/>
              <w:rPr>
                <w:color w:val="000000"/>
                <w:sz w:val="20"/>
              </w:rPr>
            </w:pPr>
            <w:r w:rsidRPr="00F35A33">
              <w:rPr>
                <w:color w:val="000000"/>
                <w:sz w:val="20"/>
              </w:rPr>
              <w:t>Primary Site, AJCC Stage Group - Ed 5, ICDO2 (COC)</w:t>
            </w:r>
          </w:p>
        </w:tc>
      </w:tr>
      <w:tr w:rsidR="003D1BA6" w:rsidRPr="00F35A33" w14:paraId="3D7D3D31" w14:textId="77777777" w:rsidTr="003679B4">
        <w:trPr>
          <w:trHeight w:val="288"/>
        </w:trPr>
        <w:tc>
          <w:tcPr>
            <w:tcW w:w="5000" w:type="pct"/>
            <w:hideMark/>
          </w:tcPr>
          <w:p w14:paraId="3913890B" w14:textId="77777777" w:rsidR="003D1BA6" w:rsidRPr="00F35A33" w:rsidRDefault="003D1BA6" w:rsidP="003D1BA6">
            <w:pPr>
              <w:spacing w:before="0" w:after="0"/>
              <w:rPr>
                <w:color w:val="000000"/>
                <w:sz w:val="20"/>
              </w:rPr>
            </w:pPr>
            <w:r w:rsidRPr="00F35A33">
              <w:rPr>
                <w:color w:val="000000"/>
                <w:sz w:val="20"/>
              </w:rPr>
              <w:t>Primary Site, AJCC Stage Group - Ed 5, ICDO3 (COC)</w:t>
            </w:r>
          </w:p>
        </w:tc>
      </w:tr>
      <w:tr w:rsidR="003D1BA6" w:rsidRPr="00F35A33" w14:paraId="329D660D" w14:textId="77777777" w:rsidTr="003679B4">
        <w:trPr>
          <w:trHeight w:val="288"/>
        </w:trPr>
        <w:tc>
          <w:tcPr>
            <w:tcW w:w="5000" w:type="pct"/>
            <w:hideMark/>
          </w:tcPr>
          <w:p w14:paraId="08A1649C" w14:textId="77777777" w:rsidR="003D1BA6" w:rsidRPr="00F35A33" w:rsidRDefault="003D1BA6" w:rsidP="003D1BA6">
            <w:pPr>
              <w:spacing w:before="0" w:after="0"/>
              <w:rPr>
                <w:color w:val="000000"/>
                <w:sz w:val="20"/>
              </w:rPr>
            </w:pPr>
            <w:r w:rsidRPr="00F35A33">
              <w:rPr>
                <w:color w:val="000000"/>
                <w:sz w:val="20"/>
              </w:rPr>
              <w:t>Primary Site, AJCC Stage Group - Ed 6 (NAACCR)</w:t>
            </w:r>
          </w:p>
        </w:tc>
      </w:tr>
      <w:tr w:rsidR="003D1BA6" w:rsidRPr="00F35A33" w14:paraId="2BF5CBC6" w14:textId="77777777" w:rsidTr="003679B4">
        <w:trPr>
          <w:trHeight w:val="288"/>
        </w:trPr>
        <w:tc>
          <w:tcPr>
            <w:tcW w:w="5000" w:type="pct"/>
            <w:hideMark/>
          </w:tcPr>
          <w:p w14:paraId="5B60CF19" w14:textId="77777777" w:rsidR="003D1BA6" w:rsidRPr="00F35A33" w:rsidRDefault="003D1BA6" w:rsidP="003D1BA6">
            <w:pPr>
              <w:spacing w:before="0" w:after="0"/>
              <w:rPr>
                <w:color w:val="000000"/>
                <w:sz w:val="20"/>
              </w:rPr>
            </w:pPr>
            <w:r w:rsidRPr="00F35A33">
              <w:rPr>
                <w:color w:val="000000"/>
                <w:sz w:val="20"/>
              </w:rPr>
              <w:t>Primary Site, AJCC Stage Group - Ed 6, ICDO3 (COC)</w:t>
            </w:r>
          </w:p>
        </w:tc>
      </w:tr>
      <w:tr w:rsidR="003D1BA6" w:rsidRPr="00F35A33" w14:paraId="35E61164" w14:textId="77777777" w:rsidTr="003679B4">
        <w:trPr>
          <w:trHeight w:val="288"/>
        </w:trPr>
        <w:tc>
          <w:tcPr>
            <w:tcW w:w="5000" w:type="pct"/>
            <w:hideMark/>
          </w:tcPr>
          <w:p w14:paraId="0F972EAB" w14:textId="77777777" w:rsidR="003D1BA6" w:rsidRPr="00F35A33" w:rsidRDefault="003D1BA6" w:rsidP="003D1BA6">
            <w:pPr>
              <w:spacing w:before="0" w:after="0"/>
              <w:rPr>
                <w:color w:val="000000"/>
                <w:sz w:val="20"/>
              </w:rPr>
            </w:pPr>
            <w:r w:rsidRPr="00F35A33">
              <w:rPr>
                <w:color w:val="000000"/>
                <w:sz w:val="20"/>
              </w:rPr>
              <w:t>Primary Site, AJCC Stage Group - Ed 7, ICDO3 (COC)</w:t>
            </w:r>
          </w:p>
        </w:tc>
      </w:tr>
      <w:tr w:rsidR="003D1BA6" w:rsidRPr="00F35A33" w14:paraId="6F4A0FA1" w14:textId="77777777" w:rsidTr="003679B4">
        <w:trPr>
          <w:trHeight w:val="288"/>
        </w:trPr>
        <w:tc>
          <w:tcPr>
            <w:tcW w:w="5000" w:type="pct"/>
            <w:hideMark/>
          </w:tcPr>
          <w:p w14:paraId="5635F6CE" w14:textId="77777777" w:rsidR="003D1BA6" w:rsidRPr="00F35A33" w:rsidRDefault="003D1BA6" w:rsidP="003D1BA6">
            <w:pPr>
              <w:spacing w:before="0" w:after="0"/>
              <w:rPr>
                <w:color w:val="000000"/>
                <w:sz w:val="20"/>
              </w:rPr>
            </w:pPr>
            <w:r w:rsidRPr="00F35A33">
              <w:rPr>
                <w:color w:val="000000"/>
                <w:sz w:val="20"/>
              </w:rPr>
              <w:t>Primary Site, AJCC Stage Group - Ed 7, ICDO3(NPCR)</w:t>
            </w:r>
          </w:p>
        </w:tc>
      </w:tr>
      <w:tr w:rsidR="003D1BA6" w:rsidRPr="00F35A33" w14:paraId="37F631FC" w14:textId="77777777" w:rsidTr="003679B4">
        <w:trPr>
          <w:trHeight w:val="288"/>
        </w:trPr>
        <w:tc>
          <w:tcPr>
            <w:tcW w:w="5000" w:type="pct"/>
            <w:hideMark/>
          </w:tcPr>
          <w:p w14:paraId="074688AE" w14:textId="77777777" w:rsidR="003D1BA6" w:rsidRPr="00F35A33" w:rsidRDefault="003D1BA6" w:rsidP="003D1BA6">
            <w:pPr>
              <w:spacing w:before="0" w:after="0"/>
              <w:rPr>
                <w:color w:val="000000"/>
                <w:sz w:val="20"/>
              </w:rPr>
            </w:pPr>
            <w:r w:rsidRPr="00F35A33">
              <w:rPr>
                <w:color w:val="000000"/>
                <w:sz w:val="20"/>
              </w:rPr>
              <w:t>Primary Site, AJCC Stage Group - Ed 7, ICDO3(SEER)</w:t>
            </w:r>
          </w:p>
        </w:tc>
      </w:tr>
      <w:tr w:rsidR="003D1BA6" w:rsidRPr="00F35A33" w14:paraId="40015840" w14:textId="77777777" w:rsidTr="003679B4">
        <w:trPr>
          <w:trHeight w:val="288"/>
        </w:trPr>
        <w:tc>
          <w:tcPr>
            <w:tcW w:w="5000" w:type="pct"/>
            <w:hideMark/>
          </w:tcPr>
          <w:p w14:paraId="7AE861EA" w14:textId="77777777" w:rsidR="003D1BA6" w:rsidRPr="00F35A33" w:rsidRDefault="003D1BA6" w:rsidP="003D1BA6">
            <w:pPr>
              <w:spacing w:before="0" w:after="0"/>
              <w:rPr>
                <w:color w:val="000000"/>
                <w:sz w:val="20"/>
              </w:rPr>
            </w:pPr>
            <w:r w:rsidRPr="00F35A33">
              <w:rPr>
                <w:color w:val="000000"/>
                <w:sz w:val="20"/>
              </w:rPr>
              <w:t>Primary Site, AJCC T - Ed 7, ICDO3 (COC)</w:t>
            </w:r>
          </w:p>
        </w:tc>
      </w:tr>
      <w:tr w:rsidR="003D1BA6" w:rsidRPr="00F35A33" w14:paraId="2EC1207E" w14:textId="77777777" w:rsidTr="003679B4">
        <w:trPr>
          <w:trHeight w:val="288"/>
        </w:trPr>
        <w:tc>
          <w:tcPr>
            <w:tcW w:w="5000" w:type="pct"/>
            <w:hideMark/>
          </w:tcPr>
          <w:p w14:paraId="0EA36E0A" w14:textId="77777777" w:rsidR="003D1BA6" w:rsidRPr="00F35A33" w:rsidRDefault="003D1BA6" w:rsidP="003D1BA6">
            <w:pPr>
              <w:spacing w:before="0" w:after="0"/>
              <w:rPr>
                <w:color w:val="000000"/>
                <w:sz w:val="20"/>
              </w:rPr>
            </w:pPr>
            <w:r w:rsidRPr="00F35A33">
              <w:rPr>
                <w:color w:val="000000"/>
                <w:sz w:val="20"/>
              </w:rPr>
              <w:t>Primary Site, AJCC T - Ed 7, ICDO3 (NPCR)</w:t>
            </w:r>
          </w:p>
        </w:tc>
      </w:tr>
      <w:tr w:rsidR="003D1BA6" w:rsidRPr="00F35A33" w14:paraId="5519EE6E" w14:textId="77777777" w:rsidTr="003679B4">
        <w:trPr>
          <w:trHeight w:val="288"/>
        </w:trPr>
        <w:tc>
          <w:tcPr>
            <w:tcW w:w="5000" w:type="pct"/>
            <w:hideMark/>
          </w:tcPr>
          <w:p w14:paraId="420857B7" w14:textId="77777777" w:rsidR="003D1BA6" w:rsidRPr="00F35A33" w:rsidRDefault="003D1BA6" w:rsidP="003D1BA6">
            <w:pPr>
              <w:spacing w:before="0" w:after="0"/>
              <w:rPr>
                <w:color w:val="000000"/>
                <w:sz w:val="20"/>
              </w:rPr>
            </w:pPr>
            <w:r w:rsidRPr="00F35A33">
              <w:rPr>
                <w:color w:val="000000"/>
                <w:sz w:val="20"/>
              </w:rPr>
              <w:t>Primary Site, AJCC T - Ed 7, ICDO3 (SEER)</w:t>
            </w:r>
          </w:p>
        </w:tc>
      </w:tr>
      <w:tr w:rsidR="003D1BA6" w:rsidRPr="00F35A33" w14:paraId="5AD0631F" w14:textId="77777777" w:rsidTr="003679B4">
        <w:trPr>
          <w:trHeight w:val="288"/>
        </w:trPr>
        <w:tc>
          <w:tcPr>
            <w:tcW w:w="5000" w:type="pct"/>
            <w:hideMark/>
          </w:tcPr>
          <w:p w14:paraId="5EDCE1D4" w14:textId="77777777" w:rsidR="003D1BA6" w:rsidRPr="00F35A33" w:rsidRDefault="003D1BA6" w:rsidP="003D1BA6">
            <w:pPr>
              <w:spacing w:before="0" w:after="0"/>
              <w:rPr>
                <w:color w:val="000000"/>
                <w:sz w:val="20"/>
              </w:rPr>
            </w:pPr>
            <w:r w:rsidRPr="00F35A33">
              <w:rPr>
                <w:color w:val="000000"/>
                <w:sz w:val="20"/>
              </w:rPr>
              <w:t>Primary Site, Behavior Code ICDO2 (SEER IF39)</w:t>
            </w:r>
          </w:p>
        </w:tc>
      </w:tr>
      <w:tr w:rsidR="003D1BA6" w:rsidRPr="00F35A33" w14:paraId="0F507A38" w14:textId="77777777" w:rsidTr="003679B4">
        <w:trPr>
          <w:trHeight w:val="288"/>
        </w:trPr>
        <w:tc>
          <w:tcPr>
            <w:tcW w:w="5000" w:type="pct"/>
            <w:hideMark/>
          </w:tcPr>
          <w:p w14:paraId="077785B1" w14:textId="77777777" w:rsidR="003D1BA6" w:rsidRPr="00F35A33" w:rsidRDefault="003D1BA6" w:rsidP="003D1BA6">
            <w:pPr>
              <w:spacing w:before="0" w:after="0"/>
              <w:rPr>
                <w:color w:val="000000"/>
                <w:sz w:val="20"/>
              </w:rPr>
            </w:pPr>
            <w:r w:rsidRPr="00F35A33">
              <w:rPr>
                <w:color w:val="000000"/>
                <w:sz w:val="20"/>
              </w:rPr>
              <w:t>Primary Site, Behavior Code ICDO3 (SEER IF39)</w:t>
            </w:r>
          </w:p>
        </w:tc>
      </w:tr>
      <w:tr w:rsidR="003D1BA6" w:rsidRPr="00F35A33" w14:paraId="0D360449" w14:textId="77777777" w:rsidTr="003679B4">
        <w:trPr>
          <w:trHeight w:val="288"/>
        </w:trPr>
        <w:tc>
          <w:tcPr>
            <w:tcW w:w="5000" w:type="pct"/>
            <w:hideMark/>
          </w:tcPr>
          <w:p w14:paraId="1D6D828C" w14:textId="77777777" w:rsidR="003D1BA6" w:rsidRPr="00F35A33" w:rsidRDefault="003D1BA6" w:rsidP="003D1BA6">
            <w:pPr>
              <w:spacing w:before="0" w:after="0"/>
              <w:rPr>
                <w:color w:val="000000"/>
                <w:sz w:val="20"/>
              </w:rPr>
            </w:pPr>
            <w:r w:rsidRPr="00F35A33">
              <w:rPr>
                <w:color w:val="000000"/>
                <w:sz w:val="20"/>
              </w:rPr>
              <w:t>Primary Site, CS Extension (SEER IF176)</w:t>
            </w:r>
          </w:p>
        </w:tc>
      </w:tr>
      <w:tr w:rsidR="003D1BA6" w:rsidRPr="00F35A33" w14:paraId="3471BF9E" w14:textId="77777777" w:rsidTr="003679B4">
        <w:trPr>
          <w:trHeight w:val="288"/>
        </w:trPr>
        <w:tc>
          <w:tcPr>
            <w:tcW w:w="5000" w:type="pct"/>
            <w:hideMark/>
          </w:tcPr>
          <w:p w14:paraId="6C4F2CAC" w14:textId="77777777" w:rsidR="003D1BA6" w:rsidRPr="00F35A33" w:rsidRDefault="003D1BA6" w:rsidP="003D1BA6">
            <w:pPr>
              <w:spacing w:before="0" w:after="0"/>
              <w:rPr>
                <w:color w:val="000000"/>
                <w:sz w:val="20"/>
              </w:rPr>
            </w:pPr>
            <w:r w:rsidRPr="00F35A33">
              <w:rPr>
                <w:color w:val="000000"/>
                <w:sz w:val="20"/>
              </w:rPr>
              <w:t>Primary Site, EOD, ICDO3 (SEER IF40)</w:t>
            </w:r>
          </w:p>
        </w:tc>
      </w:tr>
      <w:tr w:rsidR="003D1BA6" w:rsidRPr="00F35A33" w14:paraId="07F1234A" w14:textId="77777777" w:rsidTr="003679B4">
        <w:trPr>
          <w:trHeight w:val="288"/>
        </w:trPr>
        <w:tc>
          <w:tcPr>
            <w:tcW w:w="5000" w:type="pct"/>
            <w:hideMark/>
          </w:tcPr>
          <w:p w14:paraId="0AD0D111" w14:textId="77777777" w:rsidR="003D1BA6" w:rsidRPr="00F35A33" w:rsidRDefault="003D1BA6" w:rsidP="003D1BA6">
            <w:pPr>
              <w:spacing w:before="0" w:after="0"/>
              <w:rPr>
                <w:color w:val="000000"/>
                <w:sz w:val="20"/>
              </w:rPr>
            </w:pPr>
            <w:r w:rsidRPr="00F35A33">
              <w:rPr>
                <w:color w:val="000000"/>
                <w:sz w:val="20"/>
              </w:rPr>
              <w:t>Primary Site, Heme Morph, DateDX, NoOverride(SEER)</w:t>
            </w:r>
          </w:p>
        </w:tc>
      </w:tr>
      <w:tr w:rsidR="003D1BA6" w:rsidRPr="00F35A33" w14:paraId="5B5F32A9" w14:textId="77777777" w:rsidTr="003679B4">
        <w:trPr>
          <w:trHeight w:val="288"/>
        </w:trPr>
        <w:tc>
          <w:tcPr>
            <w:tcW w:w="5000" w:type="pct"/>
            <w:hideMark/>
          </w:tcPr>
          <w:p w14:paraId="48E38481" w14:textId="77777777" w:rsidR="003D1BA6" w:rsidRPr="00F35A33" w:rsidRDefault="003D1BA6" w:rsidP="003D1BA6">
            <w:pPr>
              <w:spacing w:before="0" w:after="0"/>
              <w:rPr>
                <w:color w:val="000000"/>
                <w:sz w:val="20"/>
              </w:rPr>
            </w:pPr>
            <w:r w:rsidRPr="00F35A33">
              <w:rPr>
                <w:color w:val="000000"/>
                <w:sz w:val="20"/>
              </w:rPr>
              <w:t>Primary Site, Heme Morph, DateDX, Override (COC)</w:t>
            </w:r>
          </w:p>
        </w:tc>
      </w:tr>
      <w:tr w:rsidR="003D1BA6" w:rsidRPr="00F35A33" w14:paraId="7907CAE9" w14:textId="77777777" w:rsidTr="003679B4">
        <w:trPr>
          <w:trHeight w:val="288"/>
        </w:trPr>
        <w:tc>
          <w:tcPr>
            <w:tcW w:w="5000" w:type="pct"/>
            <w:hideMark/>
          </w:tcPr>
          <w:p w14:paraId="6E276983" w14:textId="77777777" w:rsidR="003D1BA6" w:rsidRPr="00F35A33" w:rsidRDefault="003D1BA6" w:rsidP="003D1BA6">
            <w:pPr>
              <w:spacing w:before="0" w:after="0"/>
              <w:rPr>
                <w:color w:val="000000"/>
                <w:sz w:val="20"/>
              </w:rPr>
            </w:pPr>
            <w:r w:rsidRPr="00F35A33">
              <w:rPr>
                <w:color w:val="000000"/>
                <w:sz w:val="20"/>
              </w:rPr>
              <w:t>Primary Site, Heme Morph, DateDX, Override (SEER)</w:t>
            </w:r>
          </w:p>
        </w:tc>
      </w:tr>
      <w:tr w:rsidR="003D1BA6" w:rsidRPr="00F35A33" w14:paraId="144F0111" w14:textId="77777777" w:rsidTr="003679B4">
        <w:trPr>
          <w:trHeight w:val="288"/>
        </w:trPr>
        <w:tc>
          <w:tcPr>
            <w:tcW w:w="5000" w:type="pct"/>
            <w:hideMark/>
          </w:tcPr>
          <w:p w14:paraId="3B004475" w14:textId="77777777" w:rsidR="003D1BA6" w:rsidRPr="00F35A33" w:rsidRDefault="003D1BA6" w:rsidP="003D1BA6">
            <w:pPr>
              <w:spacing w:before="0" w:after="0"/>
              <w:rPr>
                <w:color w:val="000000"/>
                <w:sz w:val="20"/>
              </w:rPr>
            </w:pPr>
            <w:r w:rsidRPr="00F35A33">
              <w:rPr>
                <w:color w:val="000000"/>
                <w:sz w:val="20"/>
              </w:rPr>
              <w:t>Primary Site, Laterality (SEER IF82)</w:t>
            </w:r>
          </w:p>
        </w:tc>
      </w:tr>
      <w:tr w:rsidR="003D1BA6" w:rsidRPr="00F35A33" w14:paraId="38F69705" w14:textId="77777777" w:rsidTr="003679B4">
        <w:trPr>
          <w:trHeight w:val="288"/>
        </w:trPr>
        <w:tc>
          <w:tcPr>
            <w:tcW w:w="5000" w:type="pct"/>
            <w:hideMark/>
          </w:tcPr>
          <w:p w14:paraId="35E8A45F" w14:textId="77777777" w:rsidR="003D1BA6" w:rsidRPr="00F35A33" w:rsidRDefault="003D1BA6" w:rsidP="003D1BA6">
            <w:pPr>
              <w:spacing w:before="0" w:after="0"/>
              <w:rPr>
                <w:color w:val="000000"/>
                <w:sz w:val="20"/>
              </w:rPr>
            </w:pPr>
            <w:r w:rsidRPr="00F35A33">
              <w:rPr>
                <w:color w:val="000000"/>
                <w:sz w:val="20"/>
              </w:rPr>
              <w:t>Primary Site, Laterality, CS Extension(SEER IF177)</w:t>
            </w:r>
          </w:p>
        </w:tc>
      </w:tr>
      <w:tr w:rsidR="003D1BA6" w:rsidRPr="00F35A33" w14:paraId="637407BF" w14:textId="77777777" w:rsidTr="003679B4">
        <w:trPr>
          <w:trHeight w:val="288"/>
        </w:trPr>
        <w:tc>
          <w:tcPr>
            <w:tcW w:w="5000" w:type="pct"/>
            <w:hideMark/>
          </w:tcPr>
          <w:p w14:paraId="670C71BB" w14:textId="77777777" w:rsidR="003D1BA6" w:rsidRPr="00F35A33" w:rsidRDefault="003D1BA6" w:rsidP="003D1BA6">
            <w:pPr>
              <w:spacing w:before="0" w:after="0"/>
              <w:rPr>
                <w:color w:val="000000"/>
                <w:sz w:val="20"/>
              </w:rPr>
            </w:pPr>
            <w:r w:rsidRPr="00F35A33">
              <w:rPr>
                <w:color w:val="000000"/>
                <w:sz w:val="20"/>
              </w:rPr>
              <w:t>Primary Site, Laterality, EOD, ICDO3 (SEER IF41)</w:t>
            </w:r>
          </w:p>
        </w:tc>
      </w:tr>
      <w:tr w:rsidR="003D1BA6" w:rsidRPr="00F35A33" w14:paraId="1A668AFA" w14:textId="77777777" w:rsidTr="003679B4">
        <w:trPr>
          <w:trHeight w:val="288"/>
        </w:trPr>
        <w:tc>
          <w:tcPr>
            <w:tcW w:w="5000" w:type="pct"/>
            <w:hideMark/>
          </w:tcPr>
          <w:p w14:paraId="755A0B0B" w14:textId="77777777" w:rsidR="003D1BA6" w:rsidRPr="00F35A33" w:rsidRDefault="003D1BA6" w:rsidP="003D1BA6">
            <w:pPr>
              <w:spacing w:before="0" w:after="0"/>
              <w:rPr>
                <w:color w:val="000000"/>
                <w:sz w:val="20"/>
              </w:rPr>
            </w:pPr>
            <w:r w:rsidRPr="00F35A33">
              <w:rPr>
                <w:color w:val="000000"/>
                <w:sz w:val="20"/>
              </w:rPr>
              <w:t>Primary Site, Morphology-Imposs ICDO2 (SEER IF38)</w:t>
            </w:r>
          </w:p>
        </w:tc>
      </w:tr>
      <w:tr w:rsidR="003D1BA6" w:rsidRPr="00F35A33" w14:paraId="542E030E" w14:textId="77777777" w:rsidTr="003679B4">
        <w:trPr>
          <w:trHeight w:val="288"/>
        </w:trPr>
        <w:tc>
          <w:tcPr>
            <w:tcW w:w="5000" w:type="pct"/>
            <w:hideMark/>
          </w:tcPr>
          <w:p w14:paraId="6AEE5489" w14:textId="77777777" w:rsidR="003D1BA6" w:rsidRPr="00F35A33" w:rsidRDefault="003D1BA6" w:rsidP="003D1BA6">
            <w:pPr>
              <w:spacing w:before="0" w:after="0"/>
              <w:rPr>
                <w:color w:val="000000"/>
                <w:sz w:val="20"/>
              </w:rPr>
            </w:pPr>
            <w:r w:rsidRPr="00F35A33">
              <w:rPr>
                <w:color w:val="000000"/>
                <w:sz w:val="20"/>
              </w:rPr>
              <w:t>Primary Site, Morphology-Imposs ICDO3 (SEER IF38)</w:t>
            </w:r>
          </w:p>
        </w:tc>
      </w:tr>
      <w:tr w:rsidR="003D1BA6" w:rsidRPr="00F35A33" w14:paraId="75DE8F63" w14:textId="77777777" w:rsidTr="003679B4">
        <w:trPr>
          <w:trHeight w:val="288"/>
        </w:trPr>
        <w:tc>
          <w:tcPr>
            <w:tcW w:w="5000" w:type="pct"/>
            <w:hideMark/>
          </w:tcPr>
          <w:p w14:paraId="04381086" w14:textId="77777777" w:rsidR="003D1BA6" w:rsidRPr="00F35A33" w:rsidRDefault="003D1BA6" w:rsidP="003D1BA6">
            <w:pPr>
              <w:spacing w:before="0" w:after="0"/>
              <w:rPr>
                <w:color w:val="000000"/>
                <w:sz w:val="20"/>
              </w:rPr>
            </w:pPr>
            <w:r w:rsidRPr="00F35A33">
              <w:rPr>
                <w:color w:val="000000"/>
                <w:sz w:val="20"/>
              </w:rPr>
              <w:t>Primary Site, Morphology-Type ICDO2 (COC)</w:t>
            </w:r>
          </w:p>
        </w:tc>
      </w:tr>
      <w:tr w:rsidR="003D1BA6" w:rsidRPr="00F35A33" w14:paraId="1F992726" w14:textId="77777777" w:rsidTr="003679B4">
        <w:trPr>
          <w:trHeight w:val="288"/>
        </w:trPr>
        <w:tc>
          <w:tcPr>
            <w:tcW w:w="5000" w:type="pct"/>
            <w:hideMark/>
          </w:tcPr>
          <w:p w14:paraId="762FB755" w14:textId="77777777" w:rsidR="003D1BA6" w:rsidRPr="00F35A33" w:rsidRDefault="003D1BA6" w:rsidP="003D1BA6">
            <w:pPr>
              <w:spacing w:before="0" w:after="0"/>
              <w:rPr>
                <w:color w:val="000000"/>
                <w:sz w:val="20"/>
              </w:rPr>
            </w:pPr>
            <w:r w:rsidRPr="00F35A33">
              <w:rPr>
                <w:color w:val="000000"/>
                <w:sz w:val="20"/>
              </w:rPr>
              <w:t>Primary Site, Morphology-Type ICDO2 (SEER IF25)</w:t>
            </w:r>
          </w:p>
        </w:tc>
      </w:tr>
      <w:tr w:rsidR="003D1BA6" w:rsidRPr="00F35A33" w14:paraId="2A0D7AF2" w14:textId="77777777" w:rsidTr="003679B4">
        <w:trPr>
          <w:trHeight w:val="288"/>
        </w:trPr>
        <w:tc>
          <w:tcPr>
            <w:tcW w:w="5000" w:type="pct"/>
            <w:hideMark/>
          </w:tcPr>
          <w:p w14:paraId="517FAC9A" w14:textId="77777777" w:rsidR="003D1BA6" w:rsidRPr="00F35A33" w:rsidRDefault="003D1BA6" w:rsidP="003D1BA6">
            <w:pPr>
              <w:spacing w:before="0" w:after="0"/>
              <w:rPr>
                <w:color w:val="000000"/>
                <w:sz w:val="20"/>
              </w:rPr>
            </w:pPr>
            <w:r w:rsidRPr="00F35A33">
              <w:rPr>
                <w:color w:val="000000"/>
                <w:sz w:val="20"/>
              </w:rPr>
              <w:t>Primary Site, Morphology-Type ICDO3 (COC)</w:t>
            </w:r>
          </w:p>
        </w:tc>
      </w:tr>
      <w:tr w:rsidR="003D1BA6" w:rsidRPr="00F35A33" w14:paraId="4069B9A7" w14:textId="77777777" w:rsidTr="003679B4">
        <w:trPr>
          <w:trHeight w:val="288"/>
        </w:trPr>
        <w:tc>
          <w:tcPr>
            <w:tcW w:w="5000" w:type="pct"/>
            <w:hideMark/>
          </w:tcPr>
          <w:p w14:paraId="62325813" w14:textId="77777777" w:rsidR="003D1BA6" w:rsidRPr="00F35A33" w:rsidRDefault="003D1BA6" w:rsidP="003D1BA6">
            <w:pPr>
              <w:spacing w:before="0" w:after="0"/>
              <w:rPr>
                <w:color w:val="000000"/>
                <w:sz w:val="20"/>
              </w:rPr>
            </w:pPr>
            <w:r w:rsidRPr="00F35A33">
              <w:rPr>
                <w:color w:val="000000"/>
                <w:sz w:val="20"/>
              </w:rPr>
              <w:t>Primary Site, Morphology-Type,Beh ICDO3 (COC)</w:t>
            </w:r>
          </w:p>
        </w:tc>
      </w:tr>
      <w:tr w:rsidR="003D1BA6" w:rsidRPr="00F35A33" w14:paraId="3E58324C" w14:textId="77777777" w:rsidTr="003679B4">
        <w:trPr>
          <w:trHeight w:val="288"/>
        </w:trPr>
        <w:tc>
          <w:tcPr>
            <w:tcW w:w="5000" w:type="pct"/>
            <w:hideMark/>
          </w:tcPr>
          <w:p w14:paraId="330412F6" w14:textId="77777777" w:rsidR="003D1BA6" w:rsidRPr="00F35A33" w:rsidRDefault="003D1BA6" w:rsidP="003D1BA6">
            <w:pPr>
              <w:spacing w:before="0" w:after="0"/>
              <w:rPr>
                <w:color w:val="000000"/>
                <w:sz w:val="20"/>
              </w:rPr>
            </w:pPr>
            <w:r w:rsidRPr="00F35A33">
              <w:rPr>
                <w:color w:val="000000"/>
                <w:sz w:val="20"/>
              </w:rPr>
              <w:t>Primary Site, Morphology-Type,Beh ICDO3(SEER IF25)</w:t>
            </w:r>
          </w:p>
        </w:tc>
      </w:tr>
      <w:tr w:rsidR="003D1BA6" w:rsidRPr="00F35A33" w14:paraId="6812903E" w14:textId="77777777" w:rsidTr="003679B4">
        <w:trPr>
          <w:trHeight w:val="288"/>
        </w:trPr>
        <w:tc>
          <w:tcPr>
            <w:tcW w:w="5000" w:type="pct"/>
            <w:hideMark/>
          </w:tcPr>
          <w:p w14:paraId="588E59A9" w14:textId="77777777" w:rsidR="003D1BA6" w:rsidRPr="00F35A33" w:rsidRDefault="003D1BA6" w:rsidP="003D1BA6">
            <w:pPr>
              <w:spacing w:before="0" w:after="0"/>
              <w:rPr>
                <w:color w:val="000000"/>
                <w:sz w:val="20"/>
              </w:rPr>
            </w:pPr>
            <w:r w:rsidRPr="00F35A33">
              <w:rPr>
                <w:color w:val="000000"/>
                <w:sz w:val="20"/>
              </w:rPr>
              <w:t>Primary Site, No AJCC Scheme-Ed 5, ICDO2 (NAACCR)</w:t>
            </w:r>
          </w:p>
        </w:tc>
      </w:tr>
      <w:tr w:rsidR="003D1BA6" w:rsidRPr="00F35A33" w14:paraId="1AB6738A" w14:textId="77777777" w:rsidTr="003679B4">
        <w:trPr>
          <w:trHeight w:val="288"/>
        </w:trPr>
        <w:tc>
          <w:tcPr>
            <w:tcW w:w="5000" w:type="pct"/>
            <w:hideMark/>
          </w:tcPr>
          <w:p w14:paraId="2B349149" w14:textId="77777777" w:rsidR="003D1BA6" w:rsidRPr="00F35A33" w:rsidRDefault="003D1BA6" w:rsidP="003D1BA6">
            <w:pPr>
              <w:spacing w:before="0" w:after="0"/>
              <w:rPr>
                <w:color w:val="000000"/>
                <w:sz w:val="20"/>
              </w:rPr>
            </w:pPr>
            <w:r w:rsidRPr="00F35A33">
              <w:rPr>
                <w:color w:val="000000"/>
                <w:sz w:val="20"/>
              </w:rPr>
              <w:t>Primary Site, No AJCC Scheme-Ed 5, ICDO3 (NAACCR)</w:t>
            </w:r>
          </w:p>
        </w:tc>
      </w:tr>
      <w:tr w:rsidR="003D1BA6" w:rsidRPr="00F35A33" w14:paraId="66D417AF" w14:textId="77777777" w:rsidTr="003679B4">
        <w:trPr>
          <w:trHeight w:val="288"/>
        </w:trPr>
        <w:tc>
          <w:tcPr>
            <w:tcW w:w="5000" w:type="pct"/>
            <w:hideMark/>
          </w:tcPr>
          <w:p w14:paraId="647B3CB0" w14:textId="77777777" w:rsidR="003D1BA6" w:rsidRPr="00F35A33" w:rsidRDefault="003D1BA6" w:rsidP="003D1BA6">
            <w:pPr>
              <w:spacing w:before="0" w:after="0"/>
              <w:rPr>
                <w:color w:val="000000"/>
                <w:sz w:val="20"/>
              </w:rPr>
            </w:pPr>
            <w:r w:rsidRPr="00F35A33">
              <w:rPr>
                <w:color w:val="000000"/>
                <w:sz w:val="20"/>
              </w:rPr>
              <w:t>Race 1 (SEER RACE)</w:t>
            </w:r>
          </w:p>
        </w:tc>
      </w:tr>
      <w:tr w:rsidR="003D1BA6" w:rsidRPr="00F35A33" w14:paraId="40C6DCFD" w14:textId="77777777" w:rsidTr="003679B4">
        <w:trPr>
          <w:trHeight w:val="288"/>
        </w:trPr>
        <w:tc>
          <w:tcPr>
            <w:tcW w:w="5000" w:type="pct"/>
            <w:hideMark/>
          </w:tcPr>
          <w:p w14:paraId="719D760E" w14:textId="77777777" w:rsidR="003D1BA6" w:rsidRPr="00F35A33" w:rsidRDefault="003D1BA6" w:rsidP="003D1BA6">
            <w:pPr>
              <w:spacing w:before="0" w:after="0"/>
              <w:rPr>
                <w:color w:val="000000"/>
                <w:sz w:val="20"/>
              </w:rPr>
            </w:pPr>
            <w:r w:rsidRPr="00F35A33">
              <w:rPr>
                <w:color w:val="000000"/>
                <w:sz w:val="20"/>
              </w:rPr>
              <w:t>Race 1, Race 2, Race 3, Race 4, Race 5 (NAACCR)</w:t>
            </w:r>
          </w:p>
        </w:tc>
      </w:tr>
      <w:tr w:rsidR="003D1BA6" w:rsidRPr="00F35A33" w14:paraId="5649285A" w14:textId="77777777" w:rsidTr="003679B4">
        <w:trPr>
          <w:trHeight w:val="288"/>
        </w:trPr>
        <w:tc>
          <w:tcPr>
            <w:tcW w:w="5000" w:type="pct"/>
            <w:hideMark/>
          </w:tcPr>
          <w:p w14:paraId="2818B0F3" w14:textId="77777777" w:rsidR="003D1BA6" w:rsidRPr="00F35A33" w:rsidRDefault="003D1BA6" w:rsidP="003D1BA6">
            <w:pPr>
              <w:spacing w:before="0" w:after="0"/>
              <w:rPr>
                <w:color w:val="000000"/>
                <w:sz w:val="20"/>
              </w:rPr>
            </w:pPr>
            <w:r w:rsidRPr="00F35A33">
              <w:rPr>
                <w:color w:val="000000"/>
                <w:sz w:val="20"/>
              </w:rPr>
              <w:t>Race 1, Race 2, Race 3, Race 4, Race 5 (SEER IF93)</w:t>
            </w:r>
          </w:p>
        </w:tc>
      </w:tr>
      <w:tr w:rsidR="003D1BA6" w:rsidRPr="00F35A33" w14:paraId="77FBAD97" w14:textId="77777777" w:rsidTr="003679B4">
        <w:trPr>
          <w:trHeight w:val="288"/>
        </w:trPr>
        <w:tc>
          <w:tcPr>
            <w:tcW w:w="5000" w:type="pct"/>
            <w:hideMark/>
          </w:tcPr>
          <w:p w14:paraId="4F9DE8E0" w14:textId="77777777" w:rsidR="003D1BA6" w:rsidRPr="00F35A33" w:rsidRDefault="003D1BA6" w:rsidP="003D1BA6">
            <w:pPr>
              <w:spacing w:before="0" w:after="0"/>
              <w:rPr>
                <w:color w:val="000000"/>
                <w:sz w:val="20"/>
              </w:rPr>
            </w:pPr>
            <w:r w:rsidRPr="00F35A33">
              <w:rPr>
                <w:color w:val="000000"/>
                <w:sz w:val="20"/>
              </w:rPr>
              <w:t>Race 2 (NAACCR)</w:t>
            </w:r>
          </w:p>
        </w:tc>
      </w:tr>
      <w:tr w:rsidR="003D1BA6" w:rsidRPr="00F35A33" w14:paraId="582BD855" w14:textId="77777777" w:rsidTr="003679B4">
        <w:trPr>
          <w:trHeight w:val="288"/>
        </w:trPr>
        <w:tc>
          <w:tcPr>
            <w:tcW w:w="5000" w:type="pct"/>
            <w:hideMark/>
          </w:tcPr>
          <w:p w14:paraId="0D3F805B" w14:textId="77777777" w:rsidR="003D1BA6" w:rsidRPr="00F35A33" w:rsidRDefault="003D1BA6" w:rsidP="003D1BA6">
            <w:pPr>
              <w:spacing w:before="0" w:after="0"/>
              <w:rPr>
                <w:color w:val="000000"/>
                <w:sz w:val="20"/>
              </w:rPr>
            </w:pPr>
            <w:r w:rsidRPr="00F35A33">
              <w:rPr>
                <w:color w:val="000000"/>
                <w:sz w:val="20"/>
              </w:rPr>
              <w:t>Race 2, Date of DX (SEER IF89)</w:t>
            </w:r>
          </w:p>
        </w:tc>
      </w:tr>
      <w:tr w:rsidR="003D1BA6" w:rsidRPr="00F35A33" w14:paraId="017410D2" w14:textId="77777777" w:rsidTr="003679B4">
        <w:trPr>
          <w:trHeight w:val="288"/>
        </w:trPr>
        <w:tc>
          <w:tcPr>
            <w:tcW w:w="5000" w:type="pct"/>
            <w:hideMark/>
          </w:tcPr>
          <w:p w14:paraId="25171457" w14:textId="77777777" w:rsidR="003D1BA6" w:rsidRPr="00F35A33" w:rsidRDefault="003D1BA6" w:rsidP="003D1BA6">
            <w:pPr>
              <w:spacing w:before="0" w:after="0"/>
              <w:rPr>
                <w:color w:val="000000"/>
                <w:sz w:val="20"/>
              </w:rPr>
            </w:pPr>
            <w:r w:rsidRPr="00F35A33">
              <w:rPr>
                <w:color w:val="000000"/>
                <w:sz w:val="20"/>
              </w:rPr>
              <w:t>Race 3 (NAACCR)</w:t>
            </w:r>
          </w:p>
        </w:tc>
      </w:tr>
      <w:tr w:rsidR="003D1BA6" w:rsidRPr="00F35A33" w14:paraId="4C23C467" w14:textId="77777777" w:rsidTr="003679B4">
        <w:trPr>
          <w:trHeight w:val="288"/>
        </w:trPr>
        <w:tc>
          <w:tcPr>
            <w:tcW w:w="5000" w:type="pct"/>
            <w:hideMark/>
          </w:tcPr>
          <w:p w14:paraId="5CB5F924" w14:textId="77777777" w:rsidR="003D1BA6" w:rsidRPr="00F35A33" w:rsidRDefault="003D1BA6" w:rsidP="003D1BA6">
            <w:pPr>
              <w:spacing w:before="0" w:after="0"/>
              <w:rPr>
                <w:color w:val="000000"/>
                <w:sz w:val="20"/>
              </w:rPr>
            </w:pPr>
            <w:r w:rsidRPr="00F35A33">
              <w:rPr>
                <w:color w:val="000000"/>
                <w:sz w:val="20"/>
              </w:rPr>
              <w:t>Race 3, Date of DX (SEER IF90)</w:t>
            </w:r>
          </w:p>
        </w:tc>
      </w:tr>
      <w:tr w:rsidR="003D1BA6" w:rsidRPr="00F35A33" w14:paraId="13411B8C" w14:textId="77777777" w:rsidTr="003679B4">
        <w:trPr>
          <w:trHeight w:val="288"/>
        </w:trPr>
        <w:tc>
          <w:tcPr>
            <w:tcW w:w="5000" w:type="pct"/>
            <w:hideMark/>
          </w:tcPr>
          <w:p w14:paraId="13327F0F" w14:textId="77777777" w:rsidR="003D1BA6" w:rsidRPr="00F35A33" w:rsidRDefault="003D1BA6" w:rsidP="003D1BA6">
            <w:pPr>
              <w:spacing w:before="0" w:after="0"/>
              <w:rPr>
                <w:color w:val="000000"/>
                <w:sz w:val="20"/>
              </w:rPr>
            </w:pPr>
            <w:r w:rsidRPr="00F35A33">
              <w:rPr>
                <w:color w:val="000000"/>
                <w:sz w:val="20"/>
              </w:rPr>
              <w:t>Race 4 (NAACCR)</w:t>
            </w:r>
          </w:p>
        </w:tc>
      </w:tr>
      <w:tr w:rsidR="003D1BA6" w:rsidRPr="00F35A33" w14:paraId="4C92C2C1" w14:textId="77777777" w:rsidTr="003679B4">
        <w:trPr>
          <w:trHeight w:val="288"/>
        </w:trPr>
        <w:tc>
          <w:tcPr>
            <w:tcW w:w="5000" w:type="pct"/>
            <w:hideMark/>
          </w:tcPr>
          <w:p w14:paraId="43CA8D12" w14:textId="77777777" w:rsidR="003D1BA6" w:rsidRPr="00F35A33" w:rsidRDefault="003D1BA6" w:rsidP="003D1BA6">
            <w:pPr>
              <w:spacing w:before="0" w:after="0"/>
              <w:rPr>
                <w:color w:val="000000"/>
                <w:sz w:val="20"/>
              </w:rPr>
            </w:pPr>
            <w:r w:rsidRPr="00F35A33">
              <w:rPr>
                <w:color w:val="000000"/>
                <w:sz w:val="20"/>
              </w:rPr>
              <w:t>Race 4, Date of DX (SEER IF91)</w:t>
            </w:r>
          </w:p>
        </w:tc>
      </w:tr>
      <w:tr w:rsidR="003D1BA6" w:rsidRPr="00F35A33" w14:paraId="6588A8DC" w14:textId="77777777" w:rsidTr="003679B4">
        <w:trPr>
          <w:trHeight w:val="288"/>
        </w:trPr>
        <w:tc>
          <w:tcPr>
            <w:tcW w:w="5000" w:type="pct"/>
            <w:hideMark/>
          </w:tcPr>
          <w:p w14:paraId="35465070" w14:textId="77777777" w:rsidR="003D1BA6" w:rsidRPr="00F35A33" w:rsidRDefault="003D1BA6" w:rsidP="003D1BA6">
            <w:pPr>
              <w:spacing w:before="0" w:after="0"/>
              <w:rPr>
                <w:color w:val="000000"/>
                <w:sz w:val="20"/>
              </w:rPr>
            </w:pPr>
            <w:r w:rsidRPr="00F35A33">
              <w:rPr>
                <w:color w:val="000000"/>
                <w:sz w:val="20"/>
              </w:rPr>
              <w:t>Race 5 (NAACCR)</w:t>
            </w:r>
          </w:p>
        </w:tc>
      </w:tr>
      <w:tr w:rsidR="003D1BA6" w:rsidRPr="00F35A33" w14:paraId="3E3407FA" w14:textId="77777777" w:rsidTr="003679B4">
        <w:trPr>
          <w:trHeight w:val="288"/>
        </w:trPr>
        <w:tc>
          <w:tcPr>
            <w:tcW w:w="5000" w:type="pct"/>
            <w:hideMark/>
          </w:tcPr>
          <w:p w14:paraId="46C2E766" w14:textId="77777777" w:rsidR="003D1BA6" w:rsidRPr="00F35A33" w:rsidRDefault="003D1BA6" w:rsidP="003D1BA6">
            <w:pPr>
              <w:spacing w:before="0" w:after="0"/>
              <w:rPr>
                <w:color w:val="000000"/>
                <w:sz w:val="20"/>
              </w:rPr>
            </w:pPr>
            <w:r w:rsidRPr="00F35A33">
              <w:rPr>
                <w:color w:val="000000"/>
                <w:sz w:val="20"/>
              </w:rPr>
              <w:t>Race 5, Date of DX (SEER IF92)</w:t>
            </w:r>
          </w:p>
        </w:tc>
      </w:tr>
      <w:tr w:rsidR="003D1BA6" w:rsidRPr="00F35A33" w14:paraId="6A15D94F" w14:textId="77777777" w:rsidTr="003679B4">
        <w:trPr>
          <w:trHeight w:val="288"/>
        </w:trPr>
        <w:tc>
          <w:tcPr>
            <w:tcW w:w="5000" w:type="pct"/>
            <w:hideMark/>
          </w:tcPr>
          <w:p w14:paraId="6D22C614" w14:textId="77777777" w:rsidR="003D1BA6" w:rsidRPr="00F35A33" w:rsidRDefault="003D1BA6" w:rsidP="003D1BA6">
            <w:pPr>
              <w:spacing w:before="0" w:after="0"/>
              <w:rPr>
                <w:color w:val="000000"/>
                <w:sz w:val="20"/>
              </w:rPr>
            </w:pPr>
            <w:r w:rsidRPr="00F35A33">
              <w:rPr>
                <w:color w:val="000000"/>
                <w:sz w:val="20"/>
              </w:rPr>
              <w:t>Race Coding Sys--Curr, Race Coding Sys--Orig (COC)</w:t>
            </w:r>
          </w:p>
        </w:tc>
      </w:tr>
      <w:tr w:rsidR="003D1BA6" w:rsidRPr="00F35A33" w14:paraId="75EE133E" w14:textId="77777777" w:rsidTr="003679B4">
        <w:trPr>
          <w:trHeight w:val="288"/>
        </w:trPr>
        <w:tc>
          <w:tcPr>
            <w:tcW w:w="5000" w:type="pct"/>
            <w:hideMark/>
          </w:tcPr>
          <w:p w14:paraId="633EA934" w14:textId="77777777" w:rsidR="003D1BA6" w:rsidRPr="00F35A33" w:rsidRDefault="003D1BA6" w:rsidP="003D1BA6">
            <w:pPr>
              <w:spacing w:before="0" w:after="0"/>
              <w:rPr>
                <w:color w:val="000000"/>
                <w:sz w:val="20"/>
              </w:rPr>
            </w:pPr>
            <w:r w:rsidRPr="00F35A33">
              <w:rPr>
                <w:color w:val="000000"/>
                <w:sz w:val="20"/>
              </w:rPr>
              <w:t>Race Coding Sys--Current (NAACCR)</w:t>
            </w:r>
          </w:p>
        </w:tc>
      </w:tr>
      <w:tr w:rsidR="003D1BA6" w:rsidRPr="00F35A33" w14:paraId="495CC7E3" w14:textId="77777777" w:rsidTr="003679B4">
        <w:trPr>
          <w:trHeight w:val="288"/>
        </w:trPr>
        <w:tc>
          <w:tcPr>
            <w:tcW w:w="5000" w:type="pct"/>
            <w:hideMark/>
          </w:tcPr>
          <w:p w14:paraId="49652C2E" w14:textId="77777777" w:rsidR="003D1BA6" w:rsidRPr="00F35A33" w:rsidRDefault="003D1BA6" w:rsidP="003D1BA6">
            <w:pPr>
              <w:spacing w:before="0" w:after="0"/>
              <w:rPr>
                <w:color w:val="000000"/>
                <w:sz w:val="20"/>
              </w:rPr>
            </w:pPr>
            <w:r w:rsidRPr="00F35A33">
              <w:rPr>
                <w:color w:val="000000"/>
                <w:sz w:val="20"/>
              </w:rPr>
              <w:t>Race Coding Sys--Original (NAACCR)</w:t>
            </w:r>
          </w:p>
        </w:tc>
      </w:tr>
      <w:tr w:rsidR="003D1BA6" w:rsidRPr="00F35A33" w14:paraId="0285BF1F" w14:textId="77777777" w:rsidTr="003679B4">
        <w:trPr>
          <w:trHeight w:val="288"/>
        </w:trPr>
        <w:tc>
          <w:tcPr>
            <w:tcW w:w="5000" w:type="pct"/>
            <w:hideMark/>
          </w:tcPr>
          <w:p w14:paraId="076D2DE1" w14:textId="77777777" w:rsidR="003D1BA6" w:rsidRPr="00F35A33" w:rsidRDefault="003D1BA6" w:rsidP="003D1BA6">
            <w:pPr>
              <w:spacing w:before="0" w:after="0"/>
              <w:rPr>
                <w:color w:val="000000"/>
                <w:sz w:val="20"/>
              </w:rPr>
            </w:pPr>
            <w:r w:rsidRPr="00F35A33">
              <w:rPr>
                <w:color w:val="000000"/>
                <w:sz w:val="20"/>
              </w:rPr>
              <w:t>Race Coding Sys--Original, Date of Diagnosis (COC)</w:t>
            </w:r>
          </w:p>
        </w:tc>
      </w:tr>
      <w:tr w:rsidR="003D1BA6" w:rsidRPr="00F35A33" w14:paraId="400D167F" w14:textId="77777777" w:rsidTr="003679B4">
        <w:trPr>
          <w:trHeight w:val="288"/>
        </w:trPr>
        <w:tc>
          <w:tcPr>
            <w:tcW w:w="5000" w:type="pct"/>
            <w:hideMark/>
          </w:tcPr>
          <w:p w14:paraId="6001CC72" w14:textId="77777777" w:rsidR="003D1BA6" w:rsidRPr="00F35A33" w:rsidRDefault="003D1BA6" w:rsidP="003D1BA6">
            <w:pPr>
              <w:spacing w:before="0" w:after="0"/>
              <w:rPr>
                <w:color w:val="000000"/>
                <w:sz w:val="20"/>
              </w:rPr>
            </w:pPr>
            <w:r w:rsidRPr="00F35A33">
              <w:rPr>
                <w:color w:val="000000"/>
                <w:sz w:val="20"/>
              </w:rPr>
              <w:t>Race--NAPIIA(derived API) (NAACCR)</w:t>
            </w:r>
          </w:p>
        </w:tc>
      </w:tr>
      <w:tr w:rsidR="003D1BA6" w:rsidRPr="00F35A33" w14:paraId="0C94E3CF" w14:textId="77777777" w:rsidTr="003679B4">
        <w:trPr>
          <w:trHeight w:val="288"/>
        </w:trPr>
        <w:tc>
          <w:tcPr>
            <w:tcW w:w="5000" w:type="pct"/>
            <w:hideMark/>
          </w:tcPr>
          <w:p w14:paraId="5124D1E3" w14:textId="77777777" w:rsidR="003D1BA6" w:rsidRPr="00F35A33" w:rsidRDefault="003D1BA6" w:rsidP="003D1BA6">
            <w:pPr>
              <w:spacing w:before="0" w:after="0"/>
              <w:rPr>
                <w:color w:val="000000"/>
                <w:sz w:val="20"/>
              </w:rPr>
            </w:pPr>
            <w:r w:rsidRPr="00F35A33">
              <w:rPr>
                <w:color w:val="000000"/>
                <w:sz w:val="20"/>
              </w:rPr>
              <w:t>Rad--Boost Dose cGy (COC)</w:t>
            </w:r>
          </w:p>
        </w:tc>
      </w:tr>
      <w:tr w:rsidR="003D1BA6" w:rsidRPr="00F35A33" w14:paraId="21E4055D" w14:textId="77777777" w:rsidTr="003679B4">
        <w:trPr>
          <w:trHeight w:val="288"/>
        </w:trPr>
        <w:tc>
          <w:tcPr>
            <w:tcW w:w="5000" w:type="pct"/>
            <w:hideMark/>
          </w:tcPr>
          <w:p w14:paraId="46F436B8" w14:textId="77777777" w:rsidR="003D1BA6" w:rsidRPr="00F35A33" w:rsidRDefault="003D1BA6" w:rsidP="003D1BA6">
            <w:pPr>
              <w:spacing w:before="0" w:after="0"/>
              <w:rPr>
                <w:color w:val="000000"/>
                <w:sz w:val="20"/>
              </w:rPr>
            </w:pPr>
            <w:r w:rsidRPr="00F35A33">
              <w:rPr>
                <w:color w:val="000000"/>
                <w:sz w:val="20"/>
              </w:rPr>
              <w:t>Rad--Boost Dose cGy, Date of Diagnosis (COC)</w:t>
            </w:r>
          </w:p>
        </w:tc>
      </w:tr>
      <w:tr w:rsidR="003D1BA6" w:rsidRPr="00F35A33" w14:paraId="1BCDC50B" w14:textId="77777777" w:rsidTr="003679B4">
        <w:trPr>
          <w:trHeight w:val="288"/>
        </w:trPr>
        <w:tc>
          <w:tcPr>
            <w:tcW w:w="5000" w:type="pct"/>
            <w:hideMark/>
          </w:tcPr>
          <w:p w14:paraId="43AE966E" w14:textId="77777777" w:rsidR="003D1BA6" w:rsidRPr="00F35A33" w:rsidRDefault="003D1BA6" w:rsidP="003D1BA6">
            <w:pPr>
              <w:spacing w:before="0" w:after="0"/>
              <w:rPr>
                <w:color w:val="000000"/>
                <w:sz w:val="20"/>
              </w:rPr>
            </w:pPr>
            <w:r w:rsidRPr="00F35A33">
              <w:rPr>
                <w:color w:val="000000"/>
                <w:sz w:val="20"/>
              </w:rPr>
              <w:t>Rad--Boost RX Modality (COC)</w:t>
            </w:r>
          </w:p>
        </w:tc>
      </w:tr>
      <w:tr w:rsidR="003D1BA6" w:rsidRPr="00F35A33" w14:paraId="4A91B55F" w14:textId="77777777" w:rsidTr="003679B4">
        <w:trPr>
          <w:trHeight w:val="288"/>
        </w:trPr>
        <w:tc>
          <w:tcPr>
            <w:tcW w:w="5000" w:type="pct"/>
            <w:hideMark/>
          </w:tcPr>
          <w:p w14:paraId="400CEA9F" w14:textId="77777777" w:rsidR="003D1BA6" w:rsidRPr="00F35A33" w:rsidRDefault="003D1BA6" w:rsidP="003D1BA6">
            <w:pPr>
              <w:spacing w:before="0" w:after="0"/>
              <w:rPr>
                <w:color w:val="000000"/>
                <w:sz w:val="20"/>
              </w:rPr>
            </w:pPr>
            <w:r w:rsidRPr="00F35A33">
              <w:rPr>
                <w:color w:val="000000"/>
                <w:sz w:val="20"/>
              </w:rPr>
              <w:t>Rad--Boost RX Modality, Date of Diagnosis (COC)</w:t>
            </w:r>
          </w:p>
        </w:tc>
      </w:tr>
      <w:tr w:rsidR="003D1BA6" w:rsidRPr="00F35A33" w14:paraId="21EFF85F" w14:textId="77777777" w:rsidTr="003679B4">
        <w:trPr>
          <w:trHeight w:val="288"/>
        </w:trPr>
        <w:tc>
          <w:tcPr>
            <w:tcW w:w="5000" w:type="pct"/>
            <w:hideMark/>
          </w:tcPr>
          <w:p w14:paraId="52E7CEA9" w14:textId="77777777" w:rsidR="003D1BA6" w:rsidRPr="00F35A33" w:rsidRDefault="003D1BA6" w:rsidP="003D1BA6">
            <w:pPr>
              <w:spacing w:before="0" w:after="0"/>
              <w:rPr>
                <w:color w:val="000000"/>
                <w:sz w:val="20"/>
              </w:rPr>
            </w:pPr>
            <w:r w:rsidRPr="00F35A33">
              <w:rPr>
                <w:color w:val="000000"/>
                <w:sz w:val="20"/>
              </w:rPr>
              <w:t>Rad--Location of RX (COC)</w:t>
            </w:r>
          </w:p>
        </w:tc>
      </w:tr>
      <w:tr w:rsidR="003D1BA6" w:rsidRPr="00F35A33" w14:paraId="4D8C68D6" w14:textId="77777777" w:rsidTr="003679B4">
        <w:trPr>
          <w:trHeight w:val="288"/>
        </w:trPr>
        <w:tc>
          <w:tcPr>
            <w:tcW w:w="5000" w:type="pct"/>
            <w:hideMark/>
          </w:tcPr>
          <w:p w14:paraId="0E181939" w14:textId="77777777" w:rsidR="003D1BA6" w:rsidRPr="00F35A33" w:rsidRDefault="003D1BA6" w:rsidP="003D1BA6">
            <w:pPr>
              <w:spacing w:before="0" w:after="0"/>
              <w:rPr>
                <w:color w:val="000000"/>
                <w:sz w:val="20"/>
              </w:rPr>
            </w:pPr>
            <w:r w:rsidRPr="00F35A33">
              <w:rPr>
                <w:color w:val="000000"/>
                <w:sz w:val="20"/>
              </w:rPr>
              <w:t>Rad--Location of RX (NAACCR)</w:t>
            </w:r>
          </w:p>
        </w:tc>
      </w:tr>
      <w:tr w:rsidR="003D1BA6" w:rsidRPr="00F35A33" w14:paraId="4AFA1A2D" w14:textId="77777777" w:rsidTr="003679B4">
        <w:trPr>
          <w:trHeight w:val="288"/>
        </w:trPr>
        <w:tc>
          <w:tcPr>
            <w:tcW w:w="5000" w:type="pct"/>
            <w:hideMark/>
          </w:tcPr>
          <w:p w14:paraId="1E9EBE60" w14:textId="77777777" w:rsidR="003D1BA6" w:rsidRPr="00F35A33" w:rsidRDefault="003D1BA6" w:rsidP="003D1BA6">
            <w:pPr>
              <w:spacing w:before="0" w:after="0"/>
              <w:rPr>
                <w:color w:val="000000"/>
                <w:sz w:val="20"/>
              </w:rPr>
            </w:pPr>
            <w:r w:rsidRPr="00F35A33">
              <w:rPr>
                <w:color w:val="000000"/>
                <w:sz w:val="20"/>
              </w:rPr>
              <w:t>Rad--No of Treatments Vol (COC)</w:t>
            </w:r>
          </w:p>
        </w:tc>
      </w:tr>
      <w:tr w:rsidR="003D1BA6" w:rsidRPr="00F35A33" w14:paraId="464F42B5" w14:textId="77777777" w:rsidTr="003679B4">
        <w:trPr>
          <w:trHeight w:val="288"/>
        </w:trPr>
        <w:tc>
          <w:tcPr>
            <w:tcW w:w="5000" w:type="pct"/>
            <w:hideMark/>
          </w:tcPr>
          <w:p w14:paraId="77CB1E1D" w14:textId="77777777" w:rsidR="003D1BA6" w:rsidRPr="00F35A33" w:rsidRDefault="003D1BA6" w:rsidP="003D1BA6">
            <w:pPr>
              <w:spacing w:before="0" w:after="0"/>
              <w:rPr>
                <w:color w:val="000000"/>
                <w:sz w:val="20"/>
              </w:rPr>
            </w:pPr>
            <w:r w:rsidRPr="00F35A33">
              <w:rPr>
                <w:color w:val="000000"/>
                <w:sz w:val="20"/>
              </w:rPr>
              <w:t>Rad--No of Treatments Vol (NAACCR)</w:t>
            </w:r>
          </w:p>
        </w:tc>
      </w:tr>
      <w:tr w:rsidR="003D1BA6" w:rsidRPr="00F35A33" w14:paraId="5FF54479" w14:textId="77777777" w:rsidTr="003679B4">
        <w:trPr>
          <w:trHeight w:val="288"/>
        </w:trPr>
        <w:tc>
          <w:tcPr>
            <w:tcW w:w="5000" w:type="pct"/>
            <w:hideMark/>
          </w:tcPr>
          <w:p w14:paraId="69BF037A" w14:textId="77777777" w:rsidR="003D1BA6" w:rsidRPr="00F35A33" w:rsidRDefault="003D1BA6" w:rsidP="003D1BA6">
            <w:pPr>
              <w:spacing w:before="0" w:after="0"/>
              <w:rPr>
                <w:color w:val="000000"/>
                <w:sz w:val="20"/>
              </w:rPr>
            </w:pPr>
            <w:r w:rsidRPr="00F35A33">
              <w:rPr>
                <w:color w:val="000000"/>
                <w:sz w:val="20"/>
              </w:rPr>
              <w:t>Rad--Regional Dose: cGy (COC)</w:t>
            </w:r>
          </w:p>
        </w:tc>
      </w:tr>
      <w:tr w:rsidR="003D1BA6" w:rsidRPr="00F35A33" w14:paraId="36B1288E" w14:textId="77777777" w:rsidTr="003679B4">
        <w:trPr>
          <w:trHeight w:val="288"/>
        </w:trPr>
        <w:tc>
          <w:tcPr>
            <w:tcW w:w="5000" w:type="pct"/>
            <w:hideMark/>
          </w:tcPr>
          <w:p w14:paraId="5F50B809" w14:textId="77777777" w:rsidR="003D1BA6" w:rsidRPr="00F35A33" w:rsidRDefault="003D1BA6" w:rsidP="003D1BA6">
            <w:pPr>
              <w:spacing w:before="0" w:after="0"/>
              <w:rPr>
                <w:color w:val="000000"/>
                <w:sz w:val="20"/>
              </w:rPr>
            </w:pPr>
            <w:r w:rsidRPr="00F35A33">
              <w:rPr>
                <w:color w:val="000000"/>
                <w:sz w:val="20"/>
              </w:rPr>
              <w:t>Rad--Regional Dose: cGy (NAACCR)</w:t>
            </w:r>
          </w:p>
        </w:tc>
      </w:tr>
      <w:tr w:rsidR="003D1BA6" w:rsidRPr="00F35A33" w14:paraId="1C0680E4" w14:textId="77777777" w:rsidTr="003679B4">
        <w:trPr>
          <w:trHeight w:val="288"/>
        </w:trPr>
        <w:tc>
          <w:tcPr>
            <w:tcW w:w="5000" w:type="pct"/>
            <w:hideMark/>
          </w:tcPr>
          <w:p w14:paraId="456DB005" w14:textId="77777777" w:rsidR="003D1BA6" w:rsidRPr="00F35A33" w:rsidRDefault="003D1BA6" w:rsidP="003D1BA6">
            <w:pPr>
              <w:spacing w:before="0" w:after="0"/>
              <w:rPr>
                <w:color w:val="000000"/>
                <w:sz w:val="20"/>
              </w:rPr>
            </w:pPr>
            <w:r w:rsidRPr="00F35A33">
              <w:rPr>
                <w:color w:val="000000"/>
                <w:sz w:val="20"/>
              </w:rPr>
              <w:t>Rad--Regional RX Modality (COC)</w:t>
            </w:r>
          </w:p>
        </w:tc>
      </w:tr>
      <w:tr w:rsidR="003D1BA6" w:rsidRPr="00F35A33" w14:paraId="40C14493" w14:textId="77777777" w:rsidTr="003679B4">
        <w:trPr>
          <w:trHeight w:val="288"/>
        </w:trPr>
        <w:tc>
          <w:tcPr>
            <w:tcW w:w="5000" w:type="pct"/>
            <w:hideMark/>
          </w:tcPr>
          <w:p w14:paraId="408B72D6" w14:textId="77777777" w:rsidR="003D1BA6" w:rsidRPr="00F35A33" w:rsidRDefault="003D1BA6" w:rsidP="003D1BA6">
            <w:pPr>
              <w:spacing w:before="0" w:after="0"/>
              <w:rPr>
                <w:color w:val="000000"/>
                <w:sz w:val="20"/>
              </w:rPr>
            </w:pPr>
            <w:r w:rsidRPr="00F35A33">
              <w:rPr>
                <w:color w:val="000000"/>
                <w:sz w:val="20"/>
              </w:rPr>
              <w:t>Rad--Regional RX Modality (NPCR)</w:t>
            </w:r>
          </w:p>
        </w:tc>
      </w:tr>
      <w:tr w:rsidR="003D1BA6" w:rsidRPr="00F35A33" w14:paraId="648ADAAE" w14:textId="77777777" w:rsidTr="003679B4">
        <w:trPr>
          <w:trHeight w:val="288"/>
        </w:trPr>
        <w:tc>
          <w:tcPr>
            <w:tcW w:w="5000" w:type="pct"/>
            <w:hideMark/>
          </w:tcPr>
          <w:p w14:paraId="51708428" w14:textId="77777777" w:rsidR="003D1BA6" w:rsidRPr="00F35A33" w:rsidRDefault="003D1BA6" w:rsidP="003D1BA6">
            <w:pPr>
              <w:spacing w:before="0" w:after="0"/>
              <w:rPr>
                <w:color w:val="000000"/>
                <w:sz w:val="20"/>
              </w:rPr>
            </w:pPr>
            <w:r w:rsidRPr="00F35A33">
              <w:rPr>
                <w:color w:val="000000"/>
                <w:sz w:val="20"/>
              </w:rPr>
              <w:t>Rad--Regional RX Modality, Date of Diagnosis (COC)</w:t>
            </w:r>
          </w:p>
        </w:tc>
      </w:tr>
      <w:tr w:rsidR="003D1BA6" w:rsidRPr="00F35A33" w14:paraId="5C1B2794" w14:textId="77777777" w:rsidTr="003679B4">
        <w:trPr>
          <w:trHeight w:val="288"/>
        </w:trPr>
        <w:tc>
          <w:tcPr>
            <w:tcW w:w="5000" w:type="pct"/>
            <w:hideMark/>
          </w:tcPr>
          <w:p w14:paraId="3DF4317C" w14:textId="77777777" w:rsidR="003D1BA6" w:rsidRPr="00F35A33" w:rsidRDefault="003D1BA6" w:rsidP="003D1BA6">
            <w:pPr>
              <w:spacing w:before="0" w:after="0"/>
              <w:rPr>
                <w:color w:val="000000"/>
                <w:sz w:val="20"/>
              </w:rPr>
            </w:pPr>
            <w:r w:rsidRPr="00F35A33">
              <w:rPr>
                <w:color w:val="000000"/>
                <w:sz w:val="20"/>
              </w:rPr>
              <w:t>Rad--Regional RX Modality, Date of Diagnosis(NPCR)</w:t>
            </w:r>
          </w:p>
        </w:tc>
      </w:tr>
      <w:tr w:rsidR="003D1BA6" w:rsidRPr="00F35A33" w14:paraId="234010BD" w14:textId="77777777" w:rsidTr="003679B4">
        <w:trPr>
          <w:trHeight w:val="288"/>
        </w:trPr>
        <w:tc>
          <w:tcPr>
            <w:tcW w:w="5000" w:type="pct"/>
            <w:hideMark/>
          </w:tcPr>
          <w:p w14:paraId="18CA4830" w14:textId="77777777" w:rsidR="003D1BA6" w:rsidRPr="00F35A33" w:rsidRDefault="003D1BA6" w:rsidP="003D1BA6">
            <w:pPr>
              <w:spacing w:before="0" w:after="0"/>
              <w:rPr>
                <w:color w:val="000000"/>
                <w:sz w:val="20"/>
              </w:rPr>
            </w:pPr>
            <w:r w:rsidRPr="00F35A33">
              <w:rPr>
                <w:color w:val="000000"/>
                <w:sz w:val="20"/>
              </w:rPr>
              <w:t>Rad--Regional RX Modality, Reason for No Rad (COC)</w:t>
            </w:r>
          </w:p>
        </w:tc>
      </w:tr>
      <w:tr w:rsidR="003D1BA6" w:rsidRPr="00F35A33" w14:paraId="79448B05" w14:textId="77777777" w:rsidTr="003679B4">
        <w:trPr>
          <w:trHeight w:val="288"/>
        </w:trPr>
        <w:tc>
          <w:tcPr>
            <w:tcW w:w="5000" w:type="pct"/>
            <w:hideMark/>
          </w:tcPr>
          <w:p w14:paraId="6BCED815" w14:textId="77777777" w:rsidR="003D1BA6" w:rsidRPr="00F35A33" w:rsidRDefault="003D1BA6" w:rsidP="003D1BA6">
            <w:pPr>
              <w:spacing w:before="0" w:after="0"/>
              <w:rPr>
                <w:color w:val="000000"/>
                <w:sz w:val="20"/>
              </w:rPr>
            </w:pPr>
            <w:r w:rsidRPr="00F35A33">
              <w:rPr>
                <w:color w:val="000000"/>
                <w:sz w:val="20"/>
              </w:rPr>
              <w:t>Rad--Treatment Volume (COC)</w:t>
            </w:r>
          </w:p>
        </w:tc>
      </w:tr>
      <w:tr w:rsidR="003D1BA6" w:rsidRPr="00F35A33" w14:paraId="011BE7A2" w14:textId="77777777" w:rsidTr="003679B4">
        <w:trPr>
          <w:trHeight w:val="288"/>
        </w:trPr>
        <w:tc>
          <w:tcPr>
            <w:tcW w:w="5000" w:type="pct"/>
            <w:hideMark/>
          </w:tcPr>
          <w:p w14:paraId="55964683" w14:textId="77777777" w:rsidR="003D1BA6" w:rsidRPr="00F35A33" w:rsidRDefault="003D1BA6" w:rsidP="003D1BA6">
            <w:pPr>
              <w:spacing w:before="0" w:after="0"/>
              <w:rPr>
                <w:color w:val="000000"/>
                <w:sz w:val="20"/>
              </w:rPr>
            </w:pPr>
            <w:r w:rsidRPr="00F35A33">
              <w:rPr>
                <w:color w:val="000000"/>
                <w:sz w:val="20"/>
              </w:rPr>
              <w:t>Rad--Treatment Volume (NAACCR)</w:t>
            </w:r>
          </w:p>
        </w:tc>
      </w:tr>
      <w:tr w:rsidR="003D1BA6" w:rsidRPr="00F35A33" w14:paraId="488D1CDE" w14:textId="77777777" w:rsidTr="003679B4">
        <w:trPr>
          <w:trHeight w:val="288"/>
        </w:trPr>
        <w:tc>
          <w:tcPr>
            <w:tcW w:w="5000" w:type="pct"/>
            <w:hideMark/>
          </w:tcPr>
          <w:p w14:paraId="2691F5BD" w14:textId="77777777" w:rsidR="003D1BA6" w:rsidRPr="00F35A33" w:rsidRDefault="003D1BA6" w:rsidP="003D1BA6">
            <w:pPr>
              <w:spacing w:before="0" w:after="0"/>
              <w:rPr>
                <w:color w:val="000000"/>
                <w:sz w:val="20"/>
              </w:rPr>
            </w:pPr>
            <w:r w:rsidRPr="00F35A33">
              <w:rPr>
                <w:color w:val="000000"/>
                <w:sz w:val="20"/>
              </w:rPr>
              <w:t>Readm Same Hosp 30 Days (COC)</w:t>
            </w:r>
          </w:p>
        </w:tc>
      </w:tr>
      <w:tr w:rsidR="003D1BA6" w:rsidRPr="00F35A33" w14:paraId="5A6E2EC2" w14:textId="77777777" w:rsidTr="003679B4">
        <w:trPr>
          <w:trHeight w:val="288"/>
        </w:trPr>
        <w:tc>
          <w:tcPr>
            <w:tcW w:w="5000" w:type="pct"/>
            <w:hideMark/>
          </w:tcPr>
          <w:p w14:paraId="68994162" w14:textId="77777777" w:rsidR="003D1BA6" w:rsidRPr="00F35A33" w:rsidRDefault="003D1BA6" w:rsidP="003D1BA6">
            <w:pPr>
              <w:spacing w:before="0" w:after="0"/>
              <w:rPr>
                <w:color w:val="000000"/>
                <w:sz w:val="20"/>
              </w:rPr>
            </w:pPr>
            <w:r w:rsidRPr="00F35A33">
              <w:rPr>
                <w:color w:val="000000"/>
                <w:sz w:val="20"/>
              </w:rPr>
              <w:t>Readm Same Hosp 30 Days, Date of Diagnosis (COC)</w:t>
            </w:r>
          </w:p>
        </w:tc>
      </w:tr>
      <w:tr w:rsidR="003D1BA6" w:rsidRPr="00F35A33" w14:paraId="5C891275" w14:textId="77777777" w:rsidTr="003679B4">
        <w:trPr>
          <w:trHeight w:val="288"/>
        </w:trPr>
        <w:tc>
          <w:tcPr>
            <w:tcW w:w="5000" w:type="pct"/>
            <w:hideMark/>
          </w:tcPr>
          <w:p w14:paraId="5004A05E" w14:textId="77777777" w:rsidR="003D1BA6" w:rsidRPr="00F35A33" w:rsidRDefault="003D1BA6" w:rsidP="003D1BA6">
            <w:pPr>
              <w:spacing w:before="0" w:after="0"/>
              <w:rPr>
                <w:color w:val="000000"/>
                <w:sz w:val="20"/>
              </w:rPr>
            </w:pPr>
            <w:r w:rsidRPr="00F35A33">
              <w:rPr>
                <w:color w:val="000000"/>
                <w:sz w:val="20"/>
              </w:rPr>
              <w:t>Reason for No Radiation (COC)</w:t>
            </w:r>
          </w:p>
        </w:tc>
      </w:tr>
      <w:tr w:rsidR="003D1BA6" w:rsidRPr="00F35A33" w14:paraId="441689E9" w14:textId="77777777" w:rsidTr="003679B4">
        <w:trPr>
          <w:trHeight w:val="288"/>
        </w:trPr>
        <w:tc>
          <w:tcPr>
            <w:tcW w:w="5000" w:type="pct"/>
            <w:hideMark/>
          </w:tcPr>
          <w:p w14:paraId="11960A51" w14:textId="77777777" w:rsidR="003D1BA6" w:rsidRPr="00F35A33" w:rsidRDefault="003D1BA6" w:rsidP="003D1BA6">
            <w:pPr>
              <w:spacing w:before="0" w:after="0"/>
              <w:rPr>
                <w:color w:val="000000"/>
                <w:sz w:val="20"/>
              </w:rPr>
            </w:pPr>
            <w:r w:rsidRPr="00F35A33">
              <w:rPr>
                <w:color w:val="000000"/>
                <w:sz w:val="20"/>
              </w:rPr>
              <w:t>Reason for No Radiation (NAACCR)</w:t>
            </w:r>
          </w:p>
        </w:tc>
      </w:tr>
      <w:tr w:rsidR="003D1BA6" w:rsidRPr="00F35A33" w14:paraId="6284EA6C" w14:textId="77777777" w:rsidTr="003679B4">
        <w:trPr>
          <w:trHeight w:val="288"/>
        </w:trPr>
        <w:tc>
          <w:tcPr>
            <w:tcW w:w="5000" w:type="pct"/>
            <w:hideMark/>
          </w:tcPr>
          <w:p w14:paraId="2FB58A3C" w14:textId="77777777" w:rsidR="003D1BA6" w:rsidRPr="00F35A33" w:rsidRDefault="003D1BA6" w:rsidP="003D1BA6">
            <w:pPr>
              <w:spacing w:before="0" w:after="0"/>
              <w:rPr>
                <w:color w:val="000000"/>
                <w:sz w:val="20"/>
              </w:rPr>
            </w:pPr>
            <w:r w:rsidRPr="00F35A33">
              <w:rPr>
                <w:color w:val="000000"/>
                <w:sz w:val="20"/>
              </w:rPr>
              <w:t>Reason for No Radiation, Date of DX (NPCR)</w:t>
            </w:r>
          </w:p>
        </w:tc>
      </w:tr>
      <w:tr w:rsidR="003D1BA6" w:rsidRPr="00F35A33" w14:paraId="5A50ED0C" w14:textId="77777777" w:rsidTr="003679B4">
        <w:trPr>
          <w:trHeight w:val="288"/>
        </w:trPr>
        <w:tc>
          <w:tcPr>
            <w:tcW w:w="5000" w:type="pct"/>
            <w:hideMark/>
          </w:tcPr>
          <w:p w14:paraId="20222E24" w14:textId="77777777" w:rsidR="003D1BA6" w:rsidRPr="00F35A33" w:rsidRDefault="003D1BA6" w:rsidP="003D1BA6">
            <w:pPr>
              <w:spacing w:before="0" w:after="0"/>
              <w:rPr>
                <w:color w:val="000000"/>
                <w:sz w:val="20"/>
              </w:rPr>
            </w:pPr>
            <w:r w:rsidRPr="00F35A33">
              <w:rPr>
                <w:color w:val="000000"/>
                <w:sz w:val="20"/>
              </w:rPr>
              <w:t>Reason for No Radiation, RX Date Radiation (COC)</w:t>
            </w:r>
          </w:p>
        </w:tc>
      </w:tr>
      <w:tr w:rsidR="003D1BA6" w:rsidRPr="00F35A33" w14:paraId="1BA9E9DE" w14:textId="77777777" w:rsidTr="003679B4">
        <w:trPr>
          <w:trHeight w:val="288"/>
        </w:trPr>
        <w:tc>
          <w:tcPr>
            <w:tcW w:w="5000" w:type="pct"/>
            <w:hideMark/>
          </w:tcPr>
          <w:p w14:paraId="6DA2DA9F" w14:textId="77777777" w:rsidR="003D1BA6" w:rsidRPr="00F35A33" w:rsidRDefault="003D1BA6" w:rsidP="003D1BA6">
            <w:pPr>
              <w:spacing w:before="0" w:after="0"/>
              <w:rPr>
                <w:color w:val="000000"/>
                <w:sz w:val="20"/>
              </w:rPr>
            </w:pPr>
            <w:r w:rsidRPr="00F35A33">
              <w:rPr>
                <w:color w:val="000000"/>
                <w:sz w:val="20"/>
              </w:rPr>
              <w:t>Reason for No Radiation, Vital Status (COC)</w:t>
            </w:r>
          </w:p>
        </w:tc>
      </w:tr>
      <w:tr w:rsidR="003D1BA6" w:rsidRPr="00F35A33" w14:paraId="51DE79CF" w14:textId="77777777" w:rsidTr="003679B4">
        <w:trPr>
          <w:trHeight w:val="288"/>
        </w:trPr>
        <w:tc>
          <w:tcPr>
            <w:tcW w:w="5000" w:type="pct"/>
            <w:hideMark/>
          </w:tcPr>
          <w:p w14:paraId="607DB6E6" w14:textId="77777777" w:rsidR="003D1BA6" w:rsidRPr="00F35A33" w:rsidRDefault="003D1BA6" w:rsidP="003D1BA6">
            <w:pPr>
              <w:spacing w:before="0" w:after="0"/>
              <w:rPr>
                <w:color w:val="000000"/>
                <w:sz w:val="20"/>
              </w:rPr>
            </w:pPr>
            <w:r w:rsidRPr="00F35A33">
              <w:rPr>
                <w:color w:val="000000"/>
                <w:sz w:val="20"/>
              </w:rPr>
              <w:t>Reason for No Surgery (NPCR)</w:t>
            </w:r>
          </w:p>
        </w:tc>
      </w:tr>
      <w:tr w:rsidR="003D1BA6" w:rsidRPr="00F35A33" w14:paraId="4B4E12FA" w14:textId="77777777" w:rsidTr="003679B4">
        <w:trPr>
          <w:trHeight w:val="288"/>
        </w:trPr>
        <w:tc>
          <w:tcPr>
            <w:tcW w:w="5000" w:type="pct"/>
            <w:hideMark/>
          </w:tcPr>
          <w:p w14:paraId="5EF3D563" w14:textId="77777777" w:rsidR="003D1BA6" w:rsidRPr="00F35A33" w:rsidRDefault="003D1BA6" w:rsidP="003D1BA6">
            <w:pPr>
              <w:spacing w:before="0" w:after="0"/>
              <w:rPr>
                <w:color w:val="000000"/>
                <w:sz w:val="20"/>
              </w:rPr>
            </w:pPr>
            <w:r w:rsidRPr="00F35A33">
              <w:rPr>
                <w:color w:val="000000"/>
                <w:sz w:val="20"/>
              </w:rPr>
              <w:t>Reason for No Surgery (SEER NCDSURG)</w:t>
            </w:r>
          </w:p>
        </w:tc>
      </w:tr>
      <w:tr w:rsidR="003D1BA6" w:rsidRPr="00F35A33" w14:paraId="2633D372" w14:textId="77777777" w:rsidTr="003679B4">
        <w:trPr>
          <w:trHeight w:val="288"/>
        </w:trPr>
        <w:tc>
          <w:tcPr>
            <w:tcW w:w="5000" w:type="pct"/>
            <w:hideMark/>
          </w:tcPr>
          <w:p w14:paraId="0D3ADCC3" w14:textId="77777777" w:rsidR="003D1BA6" w:rsidRPr="00F35A33" w:rsidRDefault="003D1BA6" w:rsidP="003D1BA6">
            <w:pPr>
              <w:spacing w:before="0" w:after="0"/>
              <w:rPr>
                <w:color w:val="000000"/>
                <w:sz w:val="20"/>
              </w:rPr>
            </w:pPr>
            <w:r w:rsidRPr="00F35A33">
              <w:rPr>
                <w:color w:val="000000"/>
                <w:sz w:val="20"/>
              </w:rPr>
              <w:t>Reason for No Surgery, Date of DX (NPCR)</w:t>
            </w:r>
          </w:p>
        </w:tc>
      </w:tr>
      <w:tr w:rsidR="003D1BA6" w:rsidRPr="00F35A33" w14:paraId="14CB4E95" w14:textId="77777777" w:rsidTr="003679B4">
        <w:trPr>
          <w:trHeight w:val="288"/>
        </w:trPr>
        <w:tc>
          <w:tcPr>
            <w:tcW w:w="5000" w:type="pct"/>
            <w:hideMark/>
          </w:tcPr>
          <w:p w14:paraId="2D439581" w14:textId="77777777" w:rsidR="003D1BA6" w:rsidRPr="00F35A33" w:rsidRDefault="003D1BA6" w:rsidP="003D1BA6">
            <w:pPr>
              <w:spacing w:before="0" w:after="0"/>
              <w:rPr>
                <w:color w:val="000000"/>
                <w:sz w:val="20"/>
              </w:rPr>
            </w:pPr>
            <w:r w:rsidRPr="00F35A33">
              <w:rPr>
                <w:color w:val="000000"/>
                <w:sz w:val="20"/>
              </w:rPr>
              <w:t>Reason for No Surgery, DateDX, RptSrc (SEER IF57)</w:t>
            </w:r>
          </w:p>
        </w:tc>
      </w:tr>
      <w:tr w:rsidR="003D1BA6" w:rsidRPr="00F35A33" w14:paraId="4879D0D8" w14:textId="77777777" w:rsidTr="003679B4">
        <w:trPr>
          <w:trHeight w:val="288"/>
        </w:trPr>
        <w:tc>
          <w:tcPr>
            <w:tcW w:w="5000" w:type="pct"/>
            <w:hideMark/>
          </w:tcPr>
          <w:p w14:paraId="56926000" w14:textId="77777777" w:rsidR="003D1BA6" w:rsidRPr="00F35A33" w:rsidRDefault="003D1BA6" w:rsidP="003D1BA6">
            <w:pPr>
              <w:spacing w:before="0" w:after="0"/>
              <w:rPr>
                <w:color w:val="000000"/>
                <w:sz w:val="20"/>
              </w:rPr>
            </w:pPr>
            <w:r w:rsidRPr="00F35A33">
              <w:rPr>
                <w:color w:val="000000"/>
                <w:sz w:val="20"/>
              </w:rPr>
              <w:t>Reason for No Surgery, Vital Status (COC)</w:t>
            </w:r>
          </w:p>
        </w:tc>
      </w:tr>
      <w:tr w:rsidR="003D1BA6" w:rsidRPr="00F35A33" w14:paraId="34752E1E" w14:textId="77777777" w:rsidTr="003679B4">
        <w:trPr>
          <w:trHeight w:val="288"/>
        </w:trPr>
        <w:tc>
          <w:tcPr>
            <w:tcW w:w="5000" w:type="pct"/>
            <w:hideMark/>
          </w:tcPr>
          <w:p w14:paraId="044DB714" w14:textId="77777777" w:rsidR="003D1BA6" w:rsidRPr="00F35A33" w:rsidRDefault="003D1BA6" w:rsidP="003D1BA6">
            <w:pPr>
              <w:spacing w:before="0" w:after="0"/>
              <w:rPr>
                <w:color w:val="000000"/>
                <w:sz w:val="20"/>
              </w:rPr>
            </w:pPr>
            <w:r w:rsidRPr="00F35A33">
              <w:rPr>
                <w:color w:val="000000"/>
                <w:sz w:val="20"/>
              </w:rPr>
              <w:t>Record Type (NAACCR)</w:t>
            </w:r>
          </w:p>
        </w:tc>
      </w:tr>
      <w:tr w:rsidR="003D1BA6" w:rsidRPr="00F35A33" w14:paraId="06BCCE83" w14:textId="77777777" w:rsidTr="003679B4">
        <w:trPr>
          <w:trHeight w:val="288"/>
        </w:trPr>
        <w:tc>
          <w:tcPr>
            <w:tcW w:w="5000" w:type="pct"/>
            <w:hideMark/>
          </w:tcPr>
          <w:p w14:paraId="0E77030D" w14:textId="77777777" w:rsidR="003D1BA6" w:rsidRPr="00F35A33" w:rsidRDefault="003D1BA6" w:rsidP="003D1BA6">
            <w:pPr>
              <w:spacing w:before="0" w:after="0"/>
              <w:rPr>
                <w:color w:val="000000"/>
                <w:sz w:val="20"/>
              </w:rPr>
            </w:pPr>
            <w:r w:rsidRPr="00F35A33">
              <w:rPr>
                <w:color w:val="000000"/>
                <w:sz w:val="20"/>
              </w:rPr>
              <w:t>Recurrence Date--1st (COC)</w:t>
            </w:r>
          </w:p>
        </w:tc>
      </w:tr>
      <w:tr w:rsidR="003D1BA6" w:rsidRPr="00F35A33" w14:paraId="214A4DAA" w14:textId="77777777" w:rsidTr="003679B4">
        <w:trPr>
          <w:trHeight w:val="288"/>
        </w:trPr>
        <w:tc>
          <w:tcPr>
            <w:tcW w:w="5000" w:type="pct"/>
            <w:hideMark/>
          </w:tcPr>
          <w:p w14:paraId="144B2154" w14:textId="77777777" w:rsidR="003D1BA6" w:rsidRPr="00F35A33" w:rsidRDefault="003D1BA6" w:rsidP="003D1BA6">
            <w:pPr>
              <w:spacing w:before="0" w:after="0"/>
              <w:rPr>
                <w:color w:val="000000"/>
                <w:sz w:val="20"/>
              </w:rPr>
            </w:pPr>
            <w:r w:rsidRPr="00F35A33">
              <w:rPr>
                <w:color w:val="000000"/>
                <w:sz w:val="20"/>
              </w:rPr>
              <w:t>Recurrence Date--1st Flag (NAACCR)</w:t>
            </w:r>
          </w:p>
        </w:tc>
      </w:tr>
      <w:tr w:rsidR="003D1BA6" w:rsidRPr="00F35A33" w14:paraId="138CA093" w14:textId="77777777" w:rsidTr="003679B4">
        <w:trPr>
          <w:trHeight w:val="288"/>
        </w:trPr>
        <w:tc>
          <w:tcPr>
            <w:tcW w:w="5000" w:type="pct"/>
            <w:hideMark/>
          </w:tcPr>
          <w:p w14:paraId="3A922470" w14:textId="77777777" w:rsidR="003D1BA6" w:rsidRPr="00F35A33" w:rsidRDefault="003D1BA6" w:rsidP="003D1BA6">
            <w:pPr>
              <w:spacing w:before="0" w:after="0"/>
              <w:rPr>
                <w:color w:val="000000"/>
                <w:sz w:val="20"/>
              </w:rPr>
            </w:pPr>
            <w:r w:rsidRPr="00F35A33">
              <w:rPr>
                <w:color w:val="000000"/>
                <w:sz w:val="20"/>
              </w:rPr>
              <w:t>Recurrence Date--1st, Date 1st Crs RX COC (COC)</w:t>
            </w:r>
          </w:p>
        </w:tc>
      </w:tr>
      <w:tr w:rsidR="003D1BA6" w:rsidRPr="00F35A33" w14:paraId="2D3355E8" w14:textId="77777777" w:rsidTr="003679B4">
        <w:trPr>
          <w:trHeight w:val="288"/>
        </w:trPr>
        <w:tc>
          <w:tcPr>
            <w:tcW w:w="5000" w:type="pct"/>
            <w:hideMark/>
          </w:tcPr>
          <w:p w14:paraId="14F8F09C" w14:textId="77777777" w:rsidR="003D1BA6" w:rsidRPr="00F35A33" w:rsidRDefault="003D1BA6" w:rsidP="003D1BA6">
            <w:pPr>
              <w:spacing w:before="0" w:after="0"/>
              <w:rPr>
                <w:color w:val="000000"/>
                <w:sz w:val="20"/>
              </w:rPr>
            </w:pPr>
            <w:r w:rsidRPr="00F35A33">
              <w:rPr>
                <w:color w:val="000000"/>
                <w:sz w:val="20"/>
              </w:rPr>
              <w:t>Recurrence Date--1st, Date Flag (COC)</w:t>
            </w:r>
          </w:p>
        </w:tc>
      </w:tr>
      <w:tr w:rsidR="003D1BA6" w:rsidRPr="00F35A33" w14:paraId="59EF24CC" w14:textId="77777777" w:rsidTr="003679B4">
        <w:trPr>
          <w:trHeight w:val="288"/>
        </w:trPr>
        <w:tc>
          <w:tcPr>
            <w:tcW w:w="5000" w:type="pct"/>
            <w:hideMark/>
          </w:tcPr>
          <w:p w14:paraId="257378D4" w14:textId="77777777" w:rsidR="003D1BA6" w:rsidRPr="00F35A33" w:rsidRDefault="003D1BA6" w:rsidP="003D1BA6">
            <w:pPr>
              <w:spacing w:before="0" w:after="0"/>
              <w:rPr>
                <w:color w:val="000000"/>
                <w:sz w:val="20"/>
              </w:rPr>
            </w:pPr>
            <w:r w:rsidRPr="00F35A33">
              <w:rPr>
                <w:color w:val="000000"/>
                <w:sz w:val="20"/>
              </w:rPr>
              <w:t>Recurrence Date--1st, Date Initial RX SEER(NAACCR)</w:t>
            </w:r>
          </w:p>
        </w:tc>
      </w:tr>
      <w:tr w:rsidR="003D1BA6" w:rsidRPr="00F35A33" w14:paraId="72419E2C" w14:textId="77777777" w:rsidTr="003679B4">
        <w:trPr>
          <w:trHeight w:val="288"/>
        </w:trPr>
        <w:tc>
          <w:tcPr>
            <w:tcW w:w="5000" w:type="pct"/>
            <w:hideMark/>
          </w:tcPr>
          <w:p w14:paraId="46638066" w14:textId="77777777" w:rsidR="003D1BA6" w:rsidRPr="00F35A33" w:rsidRDefault="003D1BA6" w:rsidP="003D1BA6">
            <w:pPr>
              <w:spacing w:before="0" w:after="0"/>
              <w:rPr>
                <w:color w:val="000000"/>
                <w:sz w:val="20"/>
              </w:rPr>
            </w:pPr>
            <w:r w:rsidRPr="00F35A33">
              <w:rPr>
                <w:color w:val="000000"/>
                <w:sz w:val="20"/>
              </w:rPr>
              <w:t>Recurrence Date--1st, Date Last Contact (COC)</w:t>
            </w:r>
          </w:p>
        </w:tc>
      </w:tr>
      <w:tr w:rsidR="003D1BA6" w:rsidRPr="00F35A33" w14:paraId="5F2774A3" w14:textId="77777777" w:rsidTr="003679B4">
        <w:trPr>
          <w:trHeight w:val="288"/>
        </w:trPr>
        <w:tc>
          <w:tcPr>
            <w:tcW w:w="5000" w:type="pct"/>
            <w:hideMark/>
          </w:tcPr>
          <w:p w14:paraId="5A5DE502" w14:textId="77777777" w:rsidR="003D1BA6" w:rsidRPr="00F35A33" w:rsidRDefault="003D1BA6" w:rsidP="003D1BA6">
            <w:pPr>
              <w:spacing w:before="0" w:after="0"/>
              <w:rPr>
                <w:color w:val="000000"/>
                <w:sz w:val="20"/>
              </w:rPr>
            </w:pPr>
            <w:r w:rsidRPr="00F35A33">
              <w:rPr>
                <w:color w:val="000000"/>
                <w:sz w:val="20"/>
              </w:rPr>
              <w:t>Recurrence Date--1st, Date of Diagnosis (COC)</w:t>
            </w:r>
          </w:p>
        </w:tc>
      </w:tr>
      <w:tr w:rsidR="003D1BA6" w:rsidRPr="00F35A33" w14:paraId="6445D84C" w14:textId="77777777" w:rsidTr="003679B4">
        <w:trPr>
          <w:trHeight w:val="288"/>
        </w:trPr>
        <w:tc>
          <w:tcPr>
            <w:tcW w:w="5000" w:type="pct"/>
            <w:hideMark/>
          </w:tcPr>
          <w:p w14:paraId="07B2752C" w14:textId="77777777" w:rsidR="003D1BA6" w:rsidRPr="00F35A33" w:rsidRDefault="003D1BA6" w:rsidP="003D1BA6">
            <w:pPr>
              <w:spacing w:before="0" w:after="0"/>
              <w:rPr>
                <w:color w:val="000000"/>
                <w:sz w:val="20"/>
              </w:rPr>
            </w:pPr>
            <w:r w:rsidRPr="00F35A33">
              <w:rPr>
                <w:color w:val="000000"/>
                <w:sz w:val="20"/>
              </w:rPr>
              <w:t>Recurrence Type--1st (COC)</w:t>
            </w:r>
          </w:p>
        </w:tc>
      </w:tr>
      <w:tr w:rsidR="003D1BA6" w:rsidRPr="00F35A33" w14:paraId="02148E40" w14:textId="77777777" w:rsidTr="003679B4">
        <w:trPr>
          <w:trHeight w:val="288"/>
        </w:trPr>
        <w:tc>
          <w:tcPr>
            <w:tcW w:w="5000" w:type="pct"/>
            <w:hideMark/>
          </w:tcPr>
          <w:p w14:paraId="6687C81A" w14:textId="77777777" w:rsidR="003D1BA6" w:rsidRPr="00F35A33" w:rsidRDefault="003D1BA6" w:rsidP="003D1BA6">
            <w:pPr>
              <w:spacing w:before="0" w:after="0"/>
              <w:rPr>
                <w:color w:val="000000"/>
                <w:sz w:val="20"/>
              </w:rPr>
            </w:pPr>
            <w:r w:rsidRPr="00F35A33">
              <w:rPr>
                <w:color w:val="000000"/>
                <w:sz w:val="20"/>
              </w:rPr>
              <w:t>Recurrence Type--1st (NAACCR)</w:t>
            </w:r>
          </w:p>
        </w:tc>
      </w:tr>
      <w:tr w:rsidR="003D1BA6" w:rsidRPr="00F35A33" w14:paraId="0398A157" w14:textId="77777777" w:rsidTr="003679B4">
        <w:trPr>
          <w:trHeight w:val="288"/>
        </w:trPr>
        <w:tc>
          <w:tcPr>
            <w:tcW w:w="5000" w:type="pct"/>
            <w:hideMark/>
          </w:tcPr>
          <w:p w14:paraId="69A1E9F1" w14:textId="77777777" w:rsidR="003D1BA6" w:rsidRPr="00F35A33" w:rsidRDefault="003D1BA6" w:rsidP="003D1BA6">
            <w:pPr>
              <w:spacing w:before="0" w:after="0"/>
              <w:rPr>
                <w:color w:val="000000"/>
                <w:sz w:val="20"/>
              </w:rPr>
            </w:pPr>
            <w:r w:rsidRPr="00F35A33">
              <w:rPr>
                <w:color w:val="000000"/>
                <w:sz w:val="20"/>
              </w:rPr>
              <w:t>Recurrence Type--1st, Cancer Status (COC)</w:t>
            </w:r>
          </w:p>
        </w:tc>
      </w:tr>
      <w:tr w:rsidR="003D1BA6" w:rsidRPr="00F35A33" w14:paraId="6852F078" w14:textId="77777777" w:rsidTr="003679B4">
        <w:trPr>
          <w:trHeight w:val="288"/>
        </w:trPr>
        <w:tc>
          <w:tcPr>
            <w:tcW w:w="5000" w:type="pct"/>
            <w:hideMark/>
          </w:tcPr>
          <w:p w14:paraId="11724878" w14:textId="77777777" w:rsidR="003D1BA6" w:rsidRPr="00F35A33" w:rsidRDefault="003D1BA6" w:rsidP="003D1BA6">
            <w:pPr>
              <w:spacing w:before="0" w:after="0"/>
              <w:rPr>
                <w:color w:val="000000"/>
                <w:sz w:val="20"/>
              </w:rPr>
            </w:pPr>
            <w:r w:rsidRPr="00F35A33">
              <w:rPr>
                <w:color w:val="000000"/>
                <w:sz w:val="20"/>
              </w:rPr>
              <w:t>Recurrence Type--1st, Recurrence Date--1st (COC)</w:t>
            </w:r>
          </w:p>
        </w:tc>
      </w:tr>
      <w:tr w:rsidR="003D1BA6" w:rsidRPr="00F35A33" w14:paraId="3F53ECF1" w14:textId="77777777" w:rsidTr="003679B4">
        <w:trPr>
          <w:trHeight w:val="288"/>
        </w:trPr>
        <w:tc>
          <w:tcPr>
            <w:tcW w:w="5000" w:type="pct"/>
            <w:hideMark/>
          </w:tcPr>
          <w:p w14:paraId="50E0135E" w14:textId="77777777" w:rsidR="003D1BA6" w:rsidRPr="00F35A33" w:rsidRDefault="003D1BA6" w:rsidP="003D1BA6">
            <w:pPr>
              <w:spacing w:before="0" w:after="0"/>
              <w:rPr>
                <w:color w:val="000000"/>
                <w:sz w:val="20"/>
              </w:rPr>
            </w:pPr>
            <w:r w:rsidRPr="00F35A33">
              <w:rPr>
                <w:color w:val="000000"/>
                <w:sz w:val="20"/>
              </w:rPr>
              <w:t>Reg Nodes Ex,Pos,Site,Hist ICDO3,Rpt (SEER IF130)</w:t>
            </w:r>
          </w:p>
        </w:tc>
      </w:tr>
      <w:tr w:rsidR="003D1BA6" w:rsidRPr="00F35A33" w14:paraId="02BB547D" w14:textId="77777777" w:rsidTr="003679B4">
        <w:trPr>
          <w:trHeight w:val="288"/>
        </w:trPr>
        <w:tc>
          <w:tcPr>
            <w:tcW w:w="5000" w:type="pct"/>
            <w:hideMark/>
          </w:tcPr>
          <w:p w14:paraId="11B5B3B1" w14:textId="77777777" w:rsidR="003D1BA6" w:rsidRPr="00F35A33" w:rsidRDefault="003D1BA6" w:rsidP="003D1BA6">
            <w:pPr>
              <w:spacing w:before="0" w:after="0"/>
              <w:rPr>
                <w:color w:val="000000"/>
                <w:sz w:val="20"/>
              </w:rPr>
            </w:pPr>
            <w:r w:rsidRPr="00F35A33">
              <w:rPr>
                <w:color w:val="000000"/>
                <w:sz w:val="20"/>
              </w:rPr>
              <w:t>Regional Nodes Ex, Reg Nodes Pos (COC)</w:t>
            </w:r>
          </w:p>
        </w:tc>
      </w:tr>
      <w:tr w:rsidR="003D1BA6" w:rsidRPr="00F35A33" w14:paraId="3B7D1D5E" w14:textId="77777777" w:rsidTr="003679B4">
        <w:trPr>
          <w:trHeight w:val="288"/>
        </w:trPr>
        <w:tc>
          <w:tcPr>
            <w:tcW w:w="5000" w:type="pct"/>
            <w:hideMark/>
          </w:tcPr>
          <w:p w14:paraId="67A4E1F3" w14:textId="77777777" w:rsidR="003D1BA6" w:rsidRPr="00F35A33" w:rsidRDefault="003D1BA6" w:rsidP="003D1BA6">
            <w:pPr>
              <w:spacing w:before="0" w:after="0"/>
              <w:rPr>
                <w:color w:val="000000"/>
                <w:sz w:val="20"/>
              </w:rPr>
            </w:pPr>
            <w:r w:rsidRPr="00F35A33">
              <w:rPr>
                <w:color w:val="000000"/>
                <w:sz w:val="20"/>
              </w:rPr>
              <w:t>Regional Nodes Examined (COC)</w:t>
            </w:r>
          </w:p>
        </w:tc>
      </w:tr>
      <w:tr w:rsidR="003D1BA6" w:rsidRPr="00F35A33" w14:paraId="2953FC82" w14:textId="77777777" w:rsidTr="003679B4">
        <w:trPr>
          <w:trHeight w:val="288"/>
        </w:trPr>
        <w:tc>
          <w:tcPr>
            <w:tcW w:w="5000" w:type="pct"/>
            <w:hideMark/>
          </w:tcPr>
          <w:p w14:paraId="49DC73D1" w14:textId="77777777" w:rsidR="003D1BA6" w:rsidRPr="00F35A33" w:rsidRDefault="003D1BA6" w:rsidP="003D1BA6">
            <w:pPr>
              <w:spacing w:before="0" w:after="0"/>
              <w:rPr>
                <w:color w:val="000000"/>
                <w:sz w:val="20"/>
              </w:rPr>
            </w:pPr>
            <w:r w:rsidRPr="00F35A33">
              <w:rPr>
                <w:color w:val="000000"/>
                <w:sz w:val="20"/>
              </w:rPr>
              <w:t>Regional Nodes Examined (NAACCR)</w:t>
            </w:r>
          </w:p>
        </w:tc>
      </w:tr>
      <w:tr w:rsidR="003D1BA6" w:rsidRPr="00F35A33" w14:paraId="36F6A28D" w14:textId="77777777" w:rsidTr="003679B4">
        <w:trPr>
          <w:trHeight w:val="288"/>
        </w:trPr>
        <w:tc>
          <w:tcPr>
            <w:tcW w:w="5000" w:type="pct"/>
            <w:hideMark/>
          </w:tcPr>
          <w:p w14:paraId="160ACA11" w14:textId="77777777" w:rsidR="003D1BA6" w:rsidRPr="00F35A33" w:rsidRDefault="003D1BA6" w:rsidP="003D1BA6">
            <w:pPr>
              <w:spacing w:before="0" w:after="0"/>
              <w:rPr>
                <w:color w:val="000000"/>
                <w:sz w:val="20"/>
              </w:rPr>
            </w:pPr>
            <w:r w:rsidRPr="00F35A33">
              <w:rPr>
                <w:color w:val="000000"/>
                <w:sz w:val="20"/>
              </w:rPr>
              <w:t>Regional Nodes Examined (SEER)</w:t>
            </w:r>
          </w:p>
        </w:tc>
      </w:tr>
      <w:tr w:rsidR="003D1BA6" w:rsidRPr="00F35A33" w14:paraId="1CB7BAAF" w14:textId="77777777" w:rsidTr="003679B4">
        <w:trPr>
          <w:trHeight w:val="288"/>
        </w:trPr>
        <w:tc>
          <w:tcPr>
            <w:tcW w:w="5000" w:type="pct"/>
            <w:hideMark/>
          </w:tcPr>
          <w:p w14:paraId="2EC6D3CA" w14:textId="77777777" w:rsidR="003D1BA6" w:rsidRPr="00F35A33" w:rsidRDefault="003D1BA6" w:rsidP="003D1BA6">
            <w:pPr>
              <w:spacing w:before="0" w:after="0"/>
              <w:rPr>
                <w:color w:val="000000"/>
                <w:sz w:val="20"/>
              </w:rPr>
            </w:pPr>
            <w:r w:rsidRPr="00F35A33">
              <w:rPr>
                <w:color w:val="000000"/>
                <w:sz w:val="20"/>
              </w:rPr>
              <w:t>Regional Nodes Positive (COC)</w:t>
            </w:r>
          </w:p>
        </w:tc>
      </w:tr>
      <w:tr w:rsidR="003D1BA6" w:rsidRPr="00F35A33" w14:paraId="3AA29177" w14:textId="77777777" w:rsidTr="003679B4">
        <w:trPr>
          <w:trHeight w:val="288"/>
        </w:trPr>
        <w:tc>
          <w:tcPr>
            <w:tcW w:w="5000" w:type="pct"/>
            <w:hideMark/>
          </w:tcPr>
          <w:p w14:paraId="4F819E4B" w14:textId="77777777" w:rsidR="003D1BA6" w:rsidRPr="00F35A33" w:rsidRDefault="003D1BA6" w:rsidP="003D1BA6">
            <w:pPr>
              <w:spacing w:before="0" w:after="0"/>
              <w:rPr>
                <w:color w:val="000000"/>
                <w:sz w:val="20"/>
              </w:rPr>
            </w:pPr>
            <w:r w:rsidRPr="00F35A33">
              <w:rPr>
                <w:color w:val="000000"/>
                <w:sz w:val="20"/>
              </w:rPr>
              <w:t>Regional Nodes Positive (NAACCR)</w:t>
            </w:r>
          </w:p>
        </w:tc>
      </w:tr>
      <w:tr w:rsidR="003D1BA6" w:rsidRPr="00F35A33" w14:paraId="41FC8368" w14:textId="77777777" w:rsidTr="003679B4">
        <w:trPr>
          <w:trHeight w:val="288"/>
        </w:trPr>
        <w:tc>
          <w:tcPr>
            <w:tcW w:w="5000" w:type="pct"/>
            <w:hideMark/>
          </w:tcPr>
          <w:p w14:paraId="09B3637E" w14:textId="77777777" w:rsidR="003D1BA6" w:rsidRPr="00F35A33" w:rsidRDefault="003D1BA6" w:rsidP="003D1BA6">
            <w:pPr>
              <w:spacing w:before="0" w:after="0"/>
              <w:rPr>
                <w:color w:val="000000"/>
                <w:sz w:val="20"/>
              </w:rPr>
            </w:pPr>
            <w:r w:rsidRPr="00F35A33">
              <w:rPr>
                <w:color w:val="000000"/>
                <w:sz w:val="20"/>
              </w:rPr>
              <w:t>Regional Nodes Positive (SEER)</w:t>
            </w:r>
          </w:p>
        </w:tc>
      </w:tr>
      <w:tr w:rsidR="003D1BA6" w:rsidRPr="00F35A33" w14:paraId="27F51C07" w14:textId="77777777" w:rsidTr="003679B4">
        <w:trPr>
          <w:trHeight w:val="288"/>
        </w:trPr>
        <w:tc>
          <w:tcPr>
            <w:tcW w:w="5000" w:type="pct"/>
            <w:hideMark/>
          </w:tcPr>
          <w:p w14:paraId="0F4A1430" w14:textId="77777777" w:rsidR="003D1BA6" w:rsidRPr="00F35A33" w:rsidRDefault="003D1BA6" w:rsidP="003D1BA6">
            <w:pPr>
              <w:spacing w:before="0" w:after="0"/>
              <w:rPr>
                <w:color w:val="000000"/>
                <w:sz w:val="20"/>
              </w:rPr>
            </w:pPr>
            <w:r w:rsidRPr="00F35A33">
              <w:rPr>
                <w:color w:val="000000"/>
                <w:sz w:val="20"/>
              </w:rPr>
              <w:t>Registry ID (NAACCR)</w:t>
            </w:r>
          </w:p>
        </w:tc>
      </w:tr>
      <w:tr w:rsidR="003D1BA6" w:rsidRPr="00F35A33" w14:paraId="35CD4968" w14:textId="77777777" w:rsidTr="003679B4">
        <w:trPr>
          <w:trHeight w:val="288"/>
        </w:trPr>
        <w:tc>
          <w:tcPr>
            <w:tcW w:w="5000" w:type="pct"/>
            <w:hideMark/>
          </w:tcPr>
          <w:p w14:paraId="014100EE" w14:textId="77777777" w:rsidR="003D1BA6" w:rsidRPr="00F35A33" w:rsidRDefault="003D1BA6" w:rsidP="003D1BA6">
            <w:pPr>
              <w:spacing w:before="0" w:after="0"/>
              <w:rPr>
                <w:color w:val="000000"/>
                <w:sz w:val="20"/>
              </w:rPr>
            </w:pPr>
            <w:r w:rsidRPr="00F35A33">
              <w:rPr>
                <w:color w:val="000000"/>
                <w:sz w:val="20"/>
              </w:rPr>
              <w:t>Registry Type (NAACCR)</w:t>
            </w:r>
          </w:p>
        </w:tc>
      </w:tr>
      <w:tr w:rsidR="003D1BA6" w:rsidRPr="00F35A33" w14:paraId="712033BB" w14:textId="77777777" w:rsidTr="003679B4">
        <w:trPr>
          <w:trHeight w:val="288"/>
        </w:trPr>
        <w:tc>
          <w:tcPr>
            <w:tcW w:w="5000" w:type="pct"/>
            <w:hideMark/>
          </w:tcPr>
          <w:p w14:paraId="1F85F54C" w14:textId="77777777" w:rsidR="003D1BA6" w:rsidRPr="00F35A33" w:rsidRDefault="003D1BA6" w:rsidP="003D1BA6">
            <w:pPr>
              <w:spacing w:before="0" w:after="0"/>
              <w:rPr>
                <w:color w:val="000000"/>
                <w:sz w:val="20"/>
              </w:rPr>
            </w:pPr>
            <w:r w:rsidRPr="00F35A33">
              <w:rPr>
                <w:color w:val="000000"/>
                <w:sz w:val="20"/>
              </w:rPr>
              <w:t>Registry Type, Registry ID (NAACCR)</w:t>
            </w:r>
          </w:p>
        </w:tc>
      </w:tr>
      <w:tr w:rsidR="003D1BA6" w:rsidRPr="00F35A33" w14:paraId="33B855E1" w14:textId="77777777" w:rsidTr="003679B4">
        <w:trPr>
          <w:trHeight w:val="288"/>
        </w:trPr>
        <w:tc>
          <w:tcPr>
            <w:tcW w:w="5000" w:type="pct"/>
            <w:hideMark/>
          </w:tcPr>
          <w:p w14:paraId="7B6D85F1" w14:textId="77777777" w:rsidR="003D1BA6" w:rsidRPr="00F35A33" w:rsidRDefault="003D1BA6" w:rsidP="003D1BA6">
            <w:pPr>
              <w:spacing w:before="0" w:after="0"/>
              <w:rPr>
                <w:color w:val="000000"/>
                <w:sz w:val="20"/>
              </w:rPr>
            </w:pPr>
            <w:r w:rsidRPr="00F35A33">
              <w:rPr>
                <w:color w:val="000000"/>
                <w:sz w:val="20"/>
              </w:rPr>
              <w:t>Registry Type, Sequence Number--Central (NAACCR)</w:t>
            </w:r>
          </w:p>
        </w:tc>
      </w:tr>
      <w:tr w:rsidR="003D1BA6" w:rsidRPr="00F35A33" w14:paraId="7F188B93" w14:textId="77777777" w:rsidTr="003679B4">
        <w:trPr>
          <w:trHeight w:val="288"/>
        </w:trPr>
        <w:tc>
          <w:tcPr>
            <w:tcW w:w="5000" w:type="pct"/>
            <w:hideMark/>
          </w:tcPr>
          <w:p w14:paraId="41C35ECC" w14:textId="77777777" w:rsidR="003D1BA6" w:rsidRPr="00F35A33" w:rsidRDefault="003D1BA6" w:rsidP="003D1BA6">
            <w:pPr>
              <w:spacing w:before="0" w:after="0"/>
              <w:rPr>
                <w:color w:val="000000"/>
                <w:sz w:val="20"/>
              </w:rPr>
            </w:pPr>
            <w:r w:rsidRPr="00F35A33">
              <w:rPr>
                <w:color w:val="000000"/>
                <w:sz w:val="20"/>
              </w:rPr>
              <w:t>Registry Type, Sequence Number--Hospital (NAACCR)</w:t>
            </w:r>
          </w:p>
        </w:tc>
      </w:tr>
      <w:tr w:rsidR="003D1BA6" w:rsidRPr="00F35A33" w14:paraId="49CB6309" w14:textId="77777777" w:rsidTr="003679B4">
        <w:trPr>
          <w:trHeight w:val="288"/>
        </w:trPr>
        <w:tc>
          <w:tcPr>
            <w:tcW w:w="5000" w:type="pct"/>
            <w:hideMark/>
          </w:tcPr>
          <w:p w14:paraId="6BAF93F1" w14:textId="77777777" w:rsidR="003D1BA6" w:rsidRPr="00F35A33" w:rsidRDefault="003D1BA6" w:rsidP="003D1BA6">
            <w:pPr>
              <w:spacing w:before="0" w:after="0"/>
              <w:rPr>
                <w:color w:val="000000"/>
                <w:sz w:val="20"/>
              </w:rPr>
            </w:pPr>
            <w:r w:rsidRPr="00F35A33">
              <w:rPr>
                <w:color w:val="000000"/>
                <w:sz w:val="20"/>
              </w:rPr>
              <w:t>Reporting Facility (COC)</w:t>
            </w:r>
          </w:p>
        </w:tc>
      </w:tr>
      <w:tr w:rsidR="003D1BA6" w:rsidRPr="00F35A33" w14:paraId="00DE027C" w14:textId="77777777" w:rsidTr="003679B4">
        <w:trPr>
          <w:trHeight w:val="288"/>
        </w:trPr>
        <w:tc>
          <w:tcPr>
            <w:tcW w:w="5000" w:type="pct"/>
            <w:hideMark/>
          </w:tcPr>
          <w:p w14:paraId="1AA32C0F" w14:textId="77777777" w:rsidR="003D1BA6" w:rsidRPr="00F35A33" w:rsidRDefault="003D1BA6" w:rsidP="003D1BA6">
            <w:pPr>
              <w:spacing w:before="0" w:after="0"/>
              <w:rPr>
                <w:color w:val="000000"/>
                <w:sz w:val="20"/>
              </w:rPr>
            </w:pPr>
            <w:r w:rsidRPr="00F35A33">
              <w:rPr>
                <w:color w:val="000000"/>
                <w:sz w:val="20"/>
              </w:rPr>
              <w:t>Reporting Facility (NPCR)</w:t>
            </w:r>
          </w:p>
        </w:tc>
      </w:tr>
      <w:tr w:rsidR="003D1BA6" w:rsidRPr="00F35A33" w14:paraId="2F17136C" w14:textId="77777777" w:rsidTr="003679B4">
        <w:trPr>
          <w:trHeight w:val="288"/>
        </w:trPr>
        <w:tc>
          <w:tcPr>
            <w:tcW w:w="5000" w:type="pct"/>
            <w:hideMark/>
          </w:tcPr>
          <w:p w14:paraId="60120A04" w14:textId="77777777" w:rsidR="003D1BA6" w:rsidRPr="00F35A33" w:rsidRDefault="003D1BA6" w:rsidP="003D1BA6">
            <w:pPr>
              <w:spacing w:before="0" w:after="0"/>
              <w:rPr>
                <w:color w:val="000000"/>
                <w:sz w:val="20"/>
              </w:rPr>
            </w:pPr>
            <w:proofErr w:type="spellStart"/>
            <w:r w:rsidRPr="00F35A33">
              <w:rPr>
                <w:color w:val="000000"/>
                <w:sz w:val="20"/>
              </w:rPr>
              <w:t>RuralUrban</w:t>
            </w:r>
            <w:proofErr w:type="spellEnd"/>
            <w:r w:rsidRPr="00F35A33">
              <w:rPr>
                <w:color w:val="000000"/>
                <w:sz w:val="20"/>
              </w:rPr>
              <w:t xml:space="preserve"> Continuum 1993 (NAACCR)</w:t>
            </w:r>
          </w:p>
        </w:tc>
      </w:tr>
      <w:tr w:rsidR="003D1BA6" w:rsidRPr="00F35A33" w14:paraId="707918B4" w14:textId="77777777" w:rsidTr="003679B4">
        <w:trPr>
          <w:trHeight w:val="288"/>
        </w:trPr>
        <w:tc>
          <w:tcPr>
            <w:tcW w:w="5000" w:type="pct"/>
            <w:hideMark/>
          </w:tcPr>
          <w:p w14:paraId="2350DE9E" w14:textId="77777777" w:rsidR="003D1BA6" w:rsidRPr="00F35A33" w:rsidRDefault="003D1BA6" w:rsidP="003D1BA6">
            <w:pPr>
              <w:spacing w:before="0" w:after="0"/>
              <w:rPr>
                <w:color w:val="000000"/>
                <w:sz w:val="20"/>
              </w:rPr>
            </w:pPr>
            <w:proofErr w:type="spellStart"/>
            <w:r w:rsidRPr="00F35A33">
              <w:rPr>
                <w:color w:val="000000"/>
                <w:sz w:val="20"/>
              </w:rPr>
              <w:t>RuralUrban</w:t>
            </w:r>
            <w:proofErr w:type="spellEnd"/>
            <w:r w:rsidRPr="00F35A33">
              <w:rPr>
                <w:color w:val="000000"/>
                <w:sz w:val="20"/>
              </w:rPr>
              <w:t xml:space="preserve"> Continuum 2003 (NAACCR)</w:t>
            </w:r>
          </w:p>
        </w:tc>
      </w:tr>
      <w:tr w:rsidR="003D1BA6" w:rsidRPr="00F35A33" w14:paraId="0584C4BB" w14:textId="77777777" w:rsidTr="003679B4">
        <w:trPr>
          <w:trHeight w:val="288"/>
        </w:trPr>
        <w:tc>
          <w:tcPr>
            <w:tcW w:w="5000" w:type="pct"/>
            <w:hideMark/>
          </w:tcPr>
          <w:p w14:paraId="70B5B244" w14:textId="77777777" w:rsidR="003D1BA6" w:rsidRPr="00F35A33" w:rsidRDefault="003D1BA6" w:rsidP="003D1BA6">
            <w:pPr>
              <w:spacing w:before="0" w:after="0"/>
              <w:rPr>
                <w:color w:val="000000"/>
                <w:sz w:val="20"/>
              </w:rPr>
            </w:pPr>
            <w:r w:rsidRPr="00F35A33">
              <w:rPr>
                <w:color w:val="000000"/>
                <w:sz w:val="20"/>
              </w:rPr>
              <w:t>RX Coding System--Current (COC)</w:t>
            </w:r>
          </w:p>
        </w:tc>
      </w:tr>
      <w:tr w:rsidR="003D1BA6" w:rsidRPr="00F35A33" w14:paraId="1A722544" w14:textId="77777777" w:rsidTr="003679B4">
        <w:trPr>
          <w:trHeight w:val="288"/>
        </w:trPr>
        <w:tc>
          <w:tcPr>
            <w:tcW w:w="5000" w:type="pct"/>
            <w:hideMark/>
          </w:tcPr>
          <w:p w14:paraId="517BEE4F" w14:textId="77777777" w:rsidR="003D1BA6" w:rsidRPr="00F35A33" w:rsidRDefault="003D1BA6" w:rsidP="003D1BA6">
            <w:pPr>
              <w:spacing w:before="0" w:after="0"/>
              <w:rPr>
                <w:color w:val="000000"/>
                <w:sz w:val="20"/>
              </w:rPr>
            </w:pPr>
            <w:r w:rsidRPr="00F35A33">
              <w:rPr>
                <w:color w:val="000000"/>
                <w:sz w:val="20"/>
              </w:rPr>
              <w:t>RX Coding System--Current (NAACCR)</w:t>
            </w:r>
          </w:p>
        </w:tc>
      </w:tr>
      <w:tr w:rsidR="003D1BA6" w:rsidRPr="00F35A33" w14:paraId="0031A917" w14:textId="77777777" w:rsidTr="003679B4">
        <w:trPr>
          <w:trHeight w:val="288"/>
        </w:trPr>
        <w:tc>
          <w:tcPr>
            <w:tcW w:w="5000" w:type="pct"/>
            <w:hideMark/>
          </w:tcPr>
          <w:p w14:paraId="280C7001" w14:textId="77777777" w:rsidR="003D1BA6" w:rsidRPr="00F35A33" w:rsidRDefault="003D1BA6" w:rsidP="003D1BA6">
            <w:pPr>
              <w:spacing w:before="0" w:after="0"/>
              <w:rPr>
                <w:color w:val="000000"/>
                <w:sz w:val="20"/>
              </w:rPr>
            </w:pPr>
            <w:r w:rsidRPr="00F35A33">
              <w:rPr>
                <w:color w:val="000000"/>
                <w:sz w:val="20"/>
              </w:rPr>
              <w:t>RX Date BRM (COC)</w:t>
            </w:r>
          </w:p>
        </w:tc>
      </w:tr>
      <w:tr w:rsidR="003D1BA6" w:rsidRPr="00F35A33" w14:paraId="3A98FE17" w14:textId="77777777" w:rsidTr="003679B4">
        <w:trPr>
          <w:trHeight w:val="288"/>
        </w:trPr>
        <w:tc>
          <w:tcPr>
            <w:tcW w:w="5000" w:type="pct"/>
            <w:hideMark/>
          </w:tcPr>
          <w:p w14:paraId="0C3078DA" w14:textId="77777777" w:rsidR="003D1BA6" w:rsidRPr="00F35A33" w:rsidRDefault="003D1BA6" w:rsidP="003D1BA6">
            <w:pPr>
              <w:spacing w:before="0" w:after="0"/>
              <w:rPr>
                <w:color w:val="000000"/>
                <w:sz w:val="20"/>
              </w:rPr>
            </w:pPr>
            <w:r w:rsidRPr="00F35A33">
              <w:rPr>
                <w:color w:val="000000"/>
                <w:sz w:val="20"/>
              </w:rPr>
              <w:t>RX Date BRM Flag (NAACCR)</w:t>
            </w:r>
          </w:p>
        </w:tc>
      </w:tr>
      <w:tr w:rsidR="003D1BA6" w:rsidRPr="00F35A33" w14:paraId="53C1B441" w14:textId="77777777" w:rsidTr="003679B4">
        <w:trPr>
          <w:trHeight w:val="288"/>
        </w:trPr>
        <w:tc>
          <w:tcPr>
            <w:tcW w:w="5000" w:type="pct"/>
            <w:hideMark/>
          </w:tcPr>
          <w:p w14:paraId="1A5897BC" w14:textId="77777777" w:rsidR="003D1BA6" w:rsidRPr="00F35A33" w:rsidRDefault="003D1BA6" w:rsidP="003D1BA6">
            <w:pPr>
              <w:spacing w:before="0" w:after="0"/>
              <w:rPr>
                <w:color w:val="000000"/>
                <w:sz w:val="20"/>
              </w:rPr>
            </w:pPr>
            <w:r w:rsidRPr="00F35A33">
              <w:rPr>
                <w:color w:val="000000"/>
                <w:sz w:val="20"/>
              </w:rPr>
              <w:t>RX Date BRM, Date Flag  (COC)</w:t>
            </w:r>
          </w:p>
        </w:tc>
      </w:tr>
      <w:tr w:rsidR="003D1BA6" w:rsidRPr="00F35A33" w14:paraId="5DA063D8" w14:textId="77777777" w:rsidTr="003679B4">
        <w:trPr>
          <w:trHeight w:val="288"/>
        </w:trPr>
        <w:tc>
          <w:tcPr>
            <w:tcW w:w="5000" w:type="pct"/>
            <w:hideMark/>
          </w:tcPr>
          <w:p w14:paraId="492CFADA" w14:textId="77777777" w:rsidR="003D1BA6" w:rsidRPr="00F35A33" w:rsidRDefault="003D1BA6" w:rsidP="003D1BA6">
            <w:pPr>
              <w:spacing w:before="0" w:after="0"/>
              <w:rPr>
                <w:color w:val="000000"/>
                <w:sz w:val="20"/>
              </w:rPr>
            </w:pPr>
            <w:r w:rsidRPr="00F35A33">
              <w:rPr>
                <w:color w:val="000000"/>
                <w:sz w:val="20"/>
              </w:rPr>
              <w:t>RX Date BRM, Date Flag (NAACCR)</w:t>
            </w:r>
          </w:p>
        </w:tc>
      </w:tr>
      <w:tr w:rsidR="003D1BA6" w:rsidRPr="00F35A33" w14:paraId="7EBA433D" w14:textId="77777777" w:rsidTr="003679B4">
        <w:trPr>
          <w:trHeight w:val="288"/>
        </w:trPr>
        <w:tc>
          <w:tcPr>
            <w:tcW w:w="5000" w:type="pct"/>
            <w:hideMark/>
          </w:tcPr>
          <w:p w14:paraId="6D234FD3" w14:textId="77777777" w:rsidR="003D1BA6" w:rsidRPr="00F35A33" w:rsidRDefault="003D1BA6" w:rsidP="003D1BA6">
            <w:pPr>
              <w:spacing w:before="0" w:after="0"/>
              <w:rPr>
                <w:color w:val="000000"/>
                <w:sz w:val="20"/>
              </w:rPr>
            </w:pPr>
            <w:r w:rsidRPr="00F35A33">
              <w:rPr>
                <w:color w:val="000000"/>
                <w:sz w:val="20"/>
              </w:rPr>
              <w:t>RX Date BRM, Date Flag, Date DX (COC)</w:t>
            </w:r>
          </w:p>
        </w:tc>
      </w:tr>
      <w:tr w:rsidR="003D1BA6" w:rsidRPr="00F35A33" w14:paraId="3E4FD838" w14:textId="77777777" w:rsidTr="003679B4">
        <w:trPr>
          <w:trHeight w:val="288"/>
        </w:trPr>
        <w:tc>
          <w:tcPr>
            <w:tcW w:w="5000" w:type="pct"/>
            <w:hideMark/>
          </w:tcPr>
          <w:p w14:paraId="4AB28973" w14:textId="77777777" w:rsidR="003D1BA6" w:rsidRPr="00F35A33" w:rsidRDefault="003D1BA6" w:rsidP="003D1BA6">
            <w:pPr>
              <w:spacing w:before="0" w:after="0"/>
              <w:rPr>
                <w:color w:val="000000"/>
                <w:sz w:val="20"/>
              </w:rPr>
            </w:pPr>
            <w:r w:rsidRPr="00F35A33">
              <w:rPr>
                <w:color w:val="000000"/>
                <w:sz w:val="20"/>
              </w:rPr>
              <w:t>RX Date BRM, Date Flag, DX Date (NPCR)</w:t>
            </w:r>
          </w:p>
        </w:tc>
      </w:tr>
      <w:tr w:rsidR="003D1BA6" w:rsidRPr="00F35A33" w14:paraId="20029C6E" w14:textId="77777777" w:rsidTr="003679B4">
        <w:trPr>
          <w:trHeight w:val="288"/>
        </w:trPr>
        <w:tc>
          <w:tcPr>
            <w:tcW w:w="5000" w:type="pct"/>
            <w:hideMark/>
          </w:tcPr>
          <w:p w14:paraId="1826B536" w14:textId="77777777" w:rsidR="003D1BA6" w:rsidRPr="00F35A33" w:rsidRDefault="003D1BA6" w:rsidP="003D1BA6">
            <w:pPr>
              <w:spacing w:before="0" w:after="0"/>
              <w:rPr>
                <w:color w:val="000000"/>
                <w:sz w:val="20"/>
              </w:rPr>
            </w:pPr>
            <w:r w:rsidRPr="00F35A33">
              <w:rPr>
                <w:color w:val="000000"/>
                <w:sz w:val="20"/>
              </w:rPr>
              <w:t>RX Date BRM, Date Last Contact (COC)</w:t>
            </w:r>
          </w:p>
        </w:tc>
      </w:tr>
      <w:tr w:rsidR="003D1BA6" w:rsidRPr="00F35A33" w14:paraId="3F206FE2" w14:textId="77777777" w:rsidTr="003679B4">
        <w:trPr>
          <w:trHeight w:val="288"/>
        </w:trPr>
        <w:tc>
          <w:tcPr>
            <w:tcW w:w="5000" w:type="pct"/>
            <w:hideMark/>
          </w:tcPr>
          <w:p w14:paraId="1F37EA33" w14:textId="77777777" w:rsidR="003D1BA6" w:rsidRPr="00F35A33" w:rsidRDefault="003D1BA6" w:rsidP="003D1BA6">
            <w:pPr>
              <w:spacing w:before="0" w:after="0"/>
              <w:rPr>
                <w:color w:val="000000"/>
                <w:sz w:val="20"/>
              </w:rPr>
            </w:pPr>
            <w:r w:rsidRPr="00F35A33">
              <w:rPr>
                <w:color w:val="000000"/>
                <w:sz w:val="20"/>
              </w:rPr>
              <w:t>RX Date BRM, Date of Diagnosis (COC)</w:t>
            </w:r>
          </w:p>
        </w:tc>
      </w:tr>
      <w:tr w:rsidR="003D1BA6" w:rsidRPr="00F35A33" w14:paraId="3CBDBCBC" w14:textId="77777777" w:rsidTr="003679B4">
        <w:trPr>
          <w:trHeight w:val="288"/>
        </w:trPr>
        <w:tc>
          <w:tcPr>
            <w:tcW w:w="5000" w:type="pct"/>
            <w:hideMark/>
          </w:tcPr>
          <w:p w14:paraId="5A710445" w14:textId="77777777" w:rsidR="003D1BA6" w:rsidRPr="00F35A33" w:rsidRDefault="003D1BA6" w:rsidP="003D1BA6">
            <w:pPr>
              <w:spacing w:before="0" w:after="0"/>
              <w:rPr>
                <w:color w:val="000000"/>
                <w:sz w:val="20"/>
              </w:rPr>
            </w:pPr>
            <w:r w:rsidRPr="00F35A33">
              <w:rPr>
                <w:color w:val="000000"/>
                <w:sz w:val="20"/>
              </w:rPr>
              <w:t>RX Date BRM, RX Date Systemic (COC)</w:t>
            </w:r>
          </w:p>
        </w:tc>
      </w:tr>
      <w:tr w:rsidR="003D1BA6" w:rsidRPr="00F35A33" w14:paraId="1609D844" w14:textId="77777777" w:rsidTr="003679B4">
        <w:trPr>
          <w:trHeight w:val="288"/>
        </w:trPr>
        <w:tc>
          <w:tcPr>
            <w:tcW w:w="5000" w:type="pct"/>
            <w:hideMark/>
          </w:tcPr>
          <w:p w14:paraId="55FE40D4" w14:textId="77777777" w:rsidR="003D1BA6" w:rsidRPr="00F35A33" w:rsidRDefault="003D1BA6" w:rsidP="003D1BA6">
            <w:pPr>
              <w:spacing w:before="0" w:after="0"/>
              <w:rPr>
                <w:color w:val="000000"/>
                <w:sz w:val="20"/>
              </w:rPr>
            </w:pPr>
            <w:r w:rsidRPr="00F35A33">
              <w:rPr>
                <w:color w:val="000000"/>
                <w:sz w:val="20"/>
              </w:rPr>
              <w:t>RX Date Chemo (COC)</w:t>
            </w:r>
          </w:p>
        </w:tc>
      </w:tr>
      <w:tr w:rsidR="003D1BA6" w:rsidRPr="00F35A33" w14:paraId="114CCF73" w14:textId="77777777" w:rsidTr="003679B4">
        <w:trPr>
          <w:trHeight w:val="288"/>
        </w:trPr>
        <w:tc>
          <w:tcPr>
            <w:tcW w:w="5000" w:type="pct"/>
            <w:hideMark/>
          </w:tcPr>
          <w:p w14:paraId="12BA549D" w14:textId="77777777" w:rsidR="003D1BA6" w:rsidRPr="00F35A33" w:rsidRDefault="003D1BA6" w:rsidP="003D1BA6">
            <w:pPr>
              <w:spacing w:before="0" w:after="0"/>
              <w:rPr>
                <w:color w:val="000000"/>
                <w:sz w:val="20"/>
              </w:rPr>
            </w:pPr>
            <w:r w:rsidRPr="00F35A33">
              <w:rPr>
                <w:color w:val="000000"/>
                <w:sz w:val="20"/>
              </w:rPr>
              <w:t>RX Date Chemo Flag (NAACCR)</w:t>
            </w:r>
          </w:p>
        </w:tc>
      </w:tr>
      <w:tr w:rsidR="003D1BA6" w:rsidRPr="00F35A33" w14:paraId="20A35405" w14:textId="77777777" w:rsidTr="003679B4">
        <w:trPr>
          <w:trHeight w:val="288"/>
        </w:trPr>
        <w:tc>
          <w:tcPr>
            <w:tcW w:w="5000" w:type="pct"/>
            <w:hideMark/>
          </w:tcPr>
          <w:p w14:paraId="4ABF1C09" w14:textId="77777777" w:rsidR="003D1BA6" w:rsidRPr="00F35A33" w:rsidRDefault="003D1BA6" w:rsidP="003D1BA6">
            <w:pPr>
              <w:spacing w:before="0" w:after="0"/>
              <w:rPr>
                <w:color w:val="000000"/>
                <w:sz w:val="20"/>
              </w:rPr>
            </w:pPr>
            <w:r w:rsidRPr="00F35A33">
              <w:rPr>
                <w:color w:val="000000"/>
                <w:sz w:val="20"/>
              </w:rPr>
              <w:t>RX Date Chemo, Date Flag  (COC)</w:t>
            </w:r>
          </w:p>
        </w:tc>
      </w:tr>
      <w:tr w:rsidR="003D1BA6" w:rsidRPr="00F35A33" w14:paraId="5480AE0A" w14:textId="77777777" w:rsidTr="003679B4">
        <w:trPr>
          <w:trHeight w:val="288"/>
        </w:trPr>
        <w:tc>
          <w:tcPr>
            <w:tcW w:w="5000" w:type="pct"/>
            <w:hideMark/>
          </w:tcPr>
          <w:p w14:paraId="34DB19FC" w14:textId="77777777" w:rsidR="003D1BA6" w:rsidRPr="00F35A33" w:rsidRDefault="003D1BA6" w:rsidP="003D1BA6">
            <w:pPr>
              <w:spacing w:before="0" w:after="0"/>
              <w:rPr>
                <w:color w:val="000000"/>
                <w:sz w:val="20"/>
              </w:rPr>
            </w:pPr>
            <w:r w:rsidRPr="00F35A33">
              <w:rPr>
                <w:color w:val="000000"/>
                <w:sz w:val="20"/>
              </w:rPr>
              <w:t>RX Date Chemo, Date Flag (NAACCR)</w:t>
            </w:r>
          </w:p>
        </w:tc>
      </w:tr>
      <w:tr w:rsidR="003D1BA6" w:rsidRPr="00F35A33" w14:paraId="3D7CB5F2" w14:textId="77777777" w:rsidTr="003679B4">
        <w:trPr>
          <w:trHeight w:val="288"/>
        </w:trPr>
        <w:tc>
          <w:tcPr>
            <w:tcW w:w="5000" w:type="pct"/>
            <w:hideMark/>
          </w:tcPr>
          <w:p w14:paraId="67A19923" w14:textId="77777777" w:rsidR="003D1BA6" w:rsidRPr="00F35A33" w:rsidRDefault="003D1BA6" w:rsidP="003D1BA6">
            <w:pPr>
              <w:spacing w:before="0" w:after="0"/>
              <w:rPr>
                <w:color w:val="000000"/>
                <w:sz w:val="20"/>
              </w:rPr>
            </w:pPr>
            <w:r w:rsidRPr="00F35A33">
              <w:rPr>
                <w:color w:val="000000"/>
                <w:sz w:val="20"/>
              </w:rPr>
              <w:t>RX Date Chemo, Date Flag, Date DX (COC)</w:t>
            </w:r>
          </w:p>
        </w:tc>
      </w:tr>
      <w:tr w:rsidR="003D1BA6" w:rsidRPr="00F35A33" w14:paraId="2A9AFB1F" w14:textId="77777777" w:rsidTr="003679B4">
        <w:trPr>
          <w:trHeight w:val="288"/>
        </w:trPr>
        <w:tc>
          <w:tcPr>
            <w:tcW w:w="5000" w:type="pct"/>
            <w:hideMark/>
          </w:tcPr>
          <w:p w14:paraId="745CE3C5" w14:textId="77777777" w:rsidR="003D1BA6" w:rsidRPr="00F35A33" w:rsidRDefault="003D1BA6" w:rsidP="003D1BA6">
            <w:pPr>
              <w:spacing w:before="0" w:after="0"/>
              <w:rPr>
                <w:color w:val="000000"/>
                <w:sz w:val="20"/>
              </w:rPr>
            </w:pPr>
            <w:r w:rsidRPr="00F35A33">
              <w:rPr>
                <w:color w:val="000000"/>
                <w:sz w:val="20"/>
              </w:rPr>
              <w:t>RX Date Chemo, Date Flag, DX Date (NPCR)</w:t>
            </w:r>
          </w:p>
        </w:tc>
      </w:tr>
      <w:tr w:rsidR="003D1BA6" w:rsidRPr="00F35A33" w14:paraId="2C133AD4" w14:textId="77777777" w:rsidTr="003679B4">
        <w:trPr>
          <w:trHeight w:val="288"/>
        </w:trPr>
        <w:tc>
          <w:tcPr>
            <w:tcW w:w="5000" w:type="pct"/>
            <w:hideMark/>
          </w:tcPr>
          <w:p w14:paraId="16A0A629" w14:textId="77777777" w:rsidR="003D1BA6" w:rsidRPr="00F35A33" w:rsidRDefault="003D1BA6" w:rsidP="003D1BA6">
            <w:pPr>
              <w:spacing w:before="0" w:after="0"/>
              <w:rPr>
                <w:color w:val="000000"/>
                <w:sz w:val="20"/>
              </w:rPr>
            </w:pPr>
            <w:r w:rsidRPr="00F35A33">
              <w:rPr>
                <w:color w:val="000000"/>
                <w:sz w:val="20"/>
              </w:rPr>
              <w:t>RX Date Chemo, Date Last Contact (COC)</w:t>
            </w:r>
          </w:p>
        </w:tc>
      </w:tr>
      <w:tr w:rsidR="003D1BA6" w:rsidRPr="00F35A33" w14:paraId="2929BC9E" w14:textId="77777777" w:rsidTr="003679B4">
        <w:trPr>
          <w:trHeight w:val="288"/>
        </w:trPr>
        <w:tc>
          <w:tcPr>
            <w:tcW w:w="5000" w:type="pct"/>
            <w:hideMark/>
          </w:tcPr>
          <w:p w14:paraId="78C498E0" w14:textId="77777777" w:rsidR="003D1BA6" w:rsidRPr="00F35A33" w:rsidRDefault="003D1BA6" w:rsidP="003D1BA6">
            <w:pPr>
              <w:spacing w:before="0" w:after="0"/>
              <w:rPr>
                <w:color w:val="000000"/>
                <w:sz w:val="20"/>
              </w:rPr>
            </w:pPr>
            <w:r w:rsidRPr="00F35A33">
              <w:rPr>
                <w:color w:val="000000"/>
                <w:sz w:val="20"/>
              </w:rPr>
              <w:t>RX Date Chemo, Date of Diagnosis (COC)</w:t>
            </w:r>
          </w:p>
        </w:tc>
      </w:tr>
      <w:tr w:rsidR="003D1BA6" w:rsidRPr="00F35A33" w14:paraId="455246BC" w14:textId="77777777" w:rsidTr="003679B4">
        <w:trPr>
          <w:trHeight w:val="288"/>
        </w:trPr>
        <w:tc>
          <w:tcPr>
            <w:tcW w:w="5000" w:type="pct"/>
            <w:hideMark/>
          </w:tcPr>
          <w:p w14:paraId="4135BAF6" w14:textId="77777777" w:rsidR="003D1BA6" w:rsidRPr="00F35A33" w:rsidRDefault="003D1BA6" w:rsidP="003D1BA6">
            <w:pPr>
              <w:spacing w:before="0" w:after="0"/>
              <w:rPr>
                <w:color w:val="000000"/>
                <w:sz w:val="20"/>
              </w:rPr>
            </w:pPr>
            <w:r w:rsidRPr="00F35A33">
              <w:rPr>
                <w:color w:val="000000"/>
                <w:sz w:val="20"/>
              </w:rPr>
              <w:t>RX Date Chemo, RX Date Systemic (COC)</w:t>
            </w:r>
          </w:p>
        </w:tc>
      </w:tr>
      <w:tr w:rsidR="003D1BA6" w:rsidRPr="00F35A33" w14:paraId="73F38218" w14:textId="77777777" w:rsidTr="003679B4">
        <w:trPr>
          <w:trHeight w:val="288"/>
        </w:trPr>
        <w:tc>
          <w:tcPr>
            <w:tcW w:w="5000" w:type="pct"/>
            <w:hideMark/>
          </w:tcPr>
          <w:p w14:paraId="00706C33" w14:textId="77777777" w:rsidR="003D1BA6" w:rsidRPr="00F35A33" w:rsidRDefault="003D1BA6" w:rsidP="003D1BA6">
            <w:pPr>
              <w:spacing w:before="0" w:after="0"/>
              <w:rPr>
                <w:color w:val="000000"/>
                <w:sz w:val="20"/>
              </w:rPr>
            </w:pPr>
            <w:r w:rsidRPr="00F35A33">
              <w:rPr>
                <w:color w:val="000000"/>
                <w:sz w:val="20"/>
              </w:rPr>
              <w:t>RX Date DX/Stg Proc (COC)</w:t>
            </w:r>
          </w:p>
        </w:tc>
      </w:tr>
      <w:tr w:rsidR="003D1BA6" w:rsidRPr="00F35A33" w14:paraId="325AAE68" w14:textId="77777777" w:rsidTr="003679B4">
        <w:trPr>
          <w:trHeight w:val="288"/>
        </w:trPr>
        <w:tc>
          <w:tcPr>
            <w:tcW w:w="5000" w:type="pct"/>
            <w:hideMark/>
          </w:tcPr>
          <w:p w14:paraId="5FD2BAF2" w14:textId="77777777" w:rsidR="003D1BA6" w:rsidRPr="00F35A33" w:rsidRDefault="003D1BA6" w:rsidP="003D1BA6">
            <w:pPr>
              <w:spacing w:before="0" w:after="0"/>
              <w:rPr>
                <w:color w:val="000000"/>
                <w:sz w:val="20"/>
              </w:rPr>
            </w:pPr>
            <w:r w:rsidRPr="00F35A33">
              <w:rPr>
                <w:color w:val="000000"/>
                <w:sz w:val="20"/>
              </w:rPr>
              <w:t>RX Date Dx/Stg Proc Flag (NAACCR)</w:t>
            </w:r>
          </w:p>
        </w:tc>
      </w:tr>
      <w:tr w:rsidR="003D1BA6" w:rsidRPr="00F35A33" w14:paraId="77D59660" w14:textId="77777777" w:rsidTr="003679B4">
        <w:trPr>
          <w:trHeight w:val="288"/>
        </w:trPr>
        <w:tc>
          <w:tcPr>
            <w:tcW w:w="5000" w:type="pct"/>
            <w:hideMark/>
          </w:tcPr>
          <w:p w14:paraId="5BE1931D" w14:textId="77777777" w:rsidR="003D1BA6" w:rsidRPr="00F35A33" w:rsidRDefault="003D1BA6" w:rsidP="003D1BA6">
            <w:pPr>
              <w:spacing w:before="0" w:after="0"/>
              <w:rPr>
                <w:color w:val="000000"/>
                <w:sz w:val="20"/>
              </w:rPr>
            </w:pPr>
            <w:r w:rsidRPr="00F35A33">
              <w:rPr>
                <w:color w:val="000000"/>
                <w:sz w:val="20"/>
              </w:rPr>
              <w:t>RX Date DX/Stg Proc, Date Flag (COC)</w:t>
            </w:r>
          </w:p>
        </w:tc>
      </w:tr>
      <w:tr w:rsidR="003D1BA6" w:rsidRPr="00F35A33" w14:paraId="32654DC6" w14:textId="77777777" w:rsidTr="003679B4">
        <w:trPr>
          <w:trHeight w:val="288"/>
        </w:trPr>
        <w:tc>
          <w:tcPr>
            <w:tcW w:w="5000" w:type="pct"/>
            <w:hideMark/>
          </w:tcPr>
          <w:p w14:paraId="57F6CEB8" w14:textId="77777777" w:rsidR="003D1BA6" w:rsidRPr="00F35A33" w:rsidRDefault="003D1BA6" w:rsidP="003D1BA6">
            <w:pPr>
              <w:spacing w:before="0" w:after="0"/>
              <w:rPr>
                <w:color w:val="000000"/>
                <w:sz w:val="20"/>
              </w:rPr>
            </w:pPr>
            <w:r w:rsidRPr="00F35A33">
              <w:rPr>
                <w:color w:val="000000"/>
                <w:sz w:val="20"/>
              </w:rPr>
              <w:t>RX Date DX/Stg Proc, Date Last Contact (COC)</w:t>
            </w:r>
          </w:p>
        </w:tc>
      </w:tr>
      <w:tr w:rsidR="003D1BA6" w:rsidRPr="00F35A33" w14:paraId="15D75319" w14:textId="77777777" w:rsidTr="003679B4">
        <w:trPr>
          <w:trHeight w:val="288"/>
        </w:trPr>
        <w:tc>
          <w:tcPr>
            <w:tcW w:w="5000" w:type="pct"/>
            <w:hideMark/>
          </w:tcPr>
          <w:p w14:paraId="7365721A" w14:textId="77777777" w:rsidR="003D1BA6" w:rsidRPr="00F35A33" w:rsidRDefault="003D1BA6" w:rsidP="003D1BA6">
            <w:pPr>
              <w:spacing w:before="0" w:after="0"/>
              <w:rPr>
                <w:color w:val="000000"/>
                <w:sz w:val="20"/>
              </w:rPr>
            </w:pPr>
            <w:r w:rsidRPr="00F35A33">
              <w:rPr>
                <w:color w:val="000000"/>
                <w:sz w:val="20"/>
              </w:rPr>
              <w:t>RX Date Hormone  (COC)</w:t>
            </w:r>
          </w:p>
        </w:tc>
      </w:tr>
      <w:tr w:rsidR="003D1BA6" w:rsidRPr="00F35A33" w14:paraId="6D338B0C" w14:textId="77777777" w:rsidTr="003679B4">
        <w:trPr>
          <w:trHeight w:val="288"/>
        </w:trPr>
        <w:tc>
          <w:tcPr>
            <w:tcW w:w="5000" w:type="pct"/>
            <w:hideMark/>
          </w:tcPr>
          <w:p w14:paraId="009B9F1B" w14:textId="77777777" w:rsidR="003D1BA6" w:rsidRPr="00F35A33" w:rsidRDefault="003D1BA6" w:rsidP="003D1BA6">
            <w:pPr>
              <w:spacing w:before="0" w:after="0"/>
              <w:rPr>
                <w:color w:val="000000"/>
                <w:sz w:val="20"/>
              </w:rPr>
            </w:pPr>
            <w:r w:rsidRPr="00F35A33">
              <w:rPr>
                <w:color w:val="000000"/>
                <w:sz w:val="20"/>
              </w:rPr>
              <w:t>RX Date Hormone Flag (NAACCR)</w:t>
            </w:r>
          </w:p>
        </w:tc>
      </w:tr>
      <w:tr w:rsidR="003D1BA6" w:rsidRPr="00F35A33" w14:paraId="221B2E04" w14:textId="77777777" w:rsidTr="003679B4">
        <w:trPr>
          <w:trHeight w:val="288"/>
        </w:trPr>
        <w:tc>
          <w:tcPr>
            <w:tcW w:w="5000" w:type="pct"/>
            <w:hideMark/>
          </w:tcPr>
          <w:p w14:paraId="6D6A4D0F" w14:textId="77777777" w:rsidR="003D1BA6" w:rsidRPr="00F35A33" w:rsidRDefault="003D1BA6" w:rsidP="003D1BA6">
            <w:pPr>
              <w:spacing w:before="0" w:after="0"/>
              <w:rPr>
                <w:color w:val="000000"/>
                <w:sz w:val="20"/>
              </w:rPr>
            </w:pPr>
            <w:r w:rsidRPr="00F35A33">
              <w:rPr>
                <w:color w:val="000000"/>
                <w:sz w:val="20"/>
              </w:rPr>
              <w:t>RX Date Hormone, Date Flag  (COC)</w:t>
            </w:r>
          </w:p>
        </w:tc>
      </w:tr>
      <w:tr w:rsidR="003D1BA6" w:rsidRPr="00F35A33" w14:paraId="12947665" w14:textId="77777777" w:rsidTr="003679B4">
        <w:trPr>
          <w:trHeight w:val="288"/>
        </w:trPr>
        <w:tc>
          <w:tcPr>
            <w:tcW w:w="5000" w:type="pct"/>
            <w:hideMark/>
          </w:tcPr>
          <w:p w14:paraId="07C102C8" w14:textId="77777777" w:rsidR="003D1BA6" w:rsidRPr="00F35A33" w:rsidRDefault="003D1BA6" w:rsidP="003D1BA6">
            <w:pPr>
              <w:spacing w:before="0" w:after="0"/>
              <w:rPr>
                <w:color w:val="000000"/>
                <w:sz w:val="20"/>
              </w:rPr>
            </w:pPr>
            <w:r w:rsidRPr="00F35A33">
              <w:rPr>
                <w:color w:val="000000"/>
                <w:sz w:val="20"/>
              </w:rPr>
              <w:t>RX Date Hormone, Date Flag (NAACCR)</w:t>
            </w:r>
          </w:p>
        </w:tc>
      </w:tr>
      <w:tr w:rsidR="003D1BA6" w:rsidRPr="00F35A33" w14:paraId="52CD99D8" w14:textId="77777777" w:rsidTr="003679B4">
        <w:trPr>
          <w:trHeight w:val="288"/>
        </w:trPr>
        <w:tc>
          <w:tcPr>
            <w:tcW w:w="5000" w:type="pct"/>
            <w:hideMark/>
          </w:tcPr>
          <w:p w14:paraId="648EBBF5" w14:textId="77777777" w:rsidR="003D1BA6" w:rsidRPr="00F35A33" w:rsidRDefault="003D1BA6" w:rsidP="003D1BA6">
            <w:pPr>
              <w:spacing w:before="0" w:after="0"/>
              <w:rPr>
                <w:color w:val="000000"/>
                <w:sz w:val="20"/>
              </w:rPr>
            </w:pPr>
            <w:r w:rsidRPr="00F35A33">
              <w:rPr>
                <w:color w:val="000000"/>
                <w:sz w:val="20"/>
              </w:rPr>
              <w:t>RX Date Hormone, Date Flag, Date DX (COC)</w:t>
            </w:r>
          </w:p>
        </w:tc>
      </w:tr>
      <w:tr w:rsidR="003D1BA6" w:rsidRPr="00F35A33" w14:paraId="2429ED88" w14:textId="77777777" w:rsidTr="003679B4">
        <w:trPr>
          <w:trHeight w:val="288"/>
        </w:trPr>
        <w:tc>
          <w:tcPr>
            <w:tcW w:w="5000" w:type="pct"/>
            <w:hideMark/>
          </w:tcPr>
          <w:p w14:paraId="3493C644" w14:textId="77777777" w:rsidR="003D1BA6" w:rsidRPr="00F35A33" w:rsidRDefault="003D1BA6" w:rsidP="003D1BA6">
            <w:pPr>
              <w:spacing w:before="0" w:after="0"/>
              <w:rPr>
                <w:color w:val="000000"/>
                <w:sz w:val="20"/>
              </w:rPr>
            </w:pPr>
            <w:r w:rsidRPr="00F35A33">
              <w:rPr>
                <w:color w:val="000000"/>
                <w:sz w:val="20"/>
              </w:rPr>
              <w:t>RX Date Hormone, Date Flag, DX Date (NPCR)</w:t>
            </w:r>
          </w:p>
        </w:tc>
      </w:tr>
      <w:tr w:rsidR="003D1BA6" w:rsidRPr="00F35A33" w14:paraId="0B8D8316" w14:textId="77777777" w:rsidTr="003679B4">
        <w:trPr>
          <w:trHeight w:val="288"/>
        </w:trPr>
        <w:tc>
          <w:tcPr>
            <w:tcW w:w="5000" w:type="pct"/>
            <w:hideMark/>
          </w:tcPr>
          <w:p w14:paraId="778A312D" w14:textId="77777777" w:rsidR="003D1BA6" w:rsidRPr="00F35A33" w:rsidRDefault="003D1BA6" w:rsidP="003D1BA6">
            <w:pPr>
              <w:spacing w:before="0" w:after="0"/>
              <w:rPr>
                <w:color w:val="000000"/>
                <w:sz w:val="20"/>
              </w:rPr>
            </w:pPr>
            <w:r w:rsidRPr="00F35A33">
              <w:rPr>
                <w:color w:val="000000"/>
                <w:sz w:val="20"/>
              </w:rPr>
              <w:t>RX Date Hormone, Date Last Contact (COC)</w:t>
            </w:r>
          </w:p>
        </w:tc>
      </w:tr>
      <w:tr w:rsidR="003D1BA6" w:rsidRPr="00F35A33" w14:paraId="1A2239AE" w14:textId="77777777" w:rsidTr="003679B4">
        <w:trPr>
          <w:trHeight w:val="288"/>
        </w:trPr>
        <w:tc>
          <w:tcPr>
            <w:tcW w:w="5000" w:type="pct"/>
            <w:hideMark/>
          </w:tcPr>
          <w:p w14:paraId="4EEAA0A8" w14:textId="77777777" w:rsidR="003D1BA6" w:rsidRPr="00F35A33" w:rsidRDefault="003D1BA6" w:rsidP="003D1BA6">
            <w:pPr>
              <w:spacing w:before="0" w:after="0"/>
              <w:rPr>
                <w:color w:val="000000"/>
                <w:sz w:val="20"/>
              </w:rPr>
            </w:pPr>
            <w:r w:rsidRPr="00F35A33">
              <w:rPr>
                <w:color w:val="000000"/>
                <w:sz w:val="20"/>
              </w:rPr>
              <w:t>RX Date Hormone, Date of Diagnosis (COC)</w:t>
            </w:r>
          </w:p>
        </w:tc>
      </w:tr>
      <w:tr w:rsidR="003D1BA6" w:rsidRPr="00F35A33" w14:paraId="0BC28786" w14:textId="77777777" w:rsidTr="003679B4">
        <w:trPr>
          <w:trHeight w:val="288"/>
        </w:trPr>
        <w:tc>
          <w:tcPr>
            <w:tcW w:w="5000" w:type="pct"/>
            <w:hideMark/>
          </w:tcPr>
          <w:p w14:paraId="2E0B8A39" w14:textId="77777777" w:rsidR="003D1BA6" w:rsidRPr="00F35A33" w:rsidRDefault="003D1BA6" w:rsidP="003D1BA6">
            <w:pPr>
              <w:spacing w:before="0" w:after="0"/>
              <w:rPr>
                <w:color w:val="000000"/>
                <w:sz w:val="20"/>
              </w:rPr>
            </w:pPr>
            <w:r w:rsidRPr="00F35A33">
              <w:rPr>
                <w:color w:val="000000"/>
                <w:sz w:val="20"/>
              </w:rPr>
              <w:t>RX Date Hormone, RX Date Systemic (COC)</w:t>
            </w:r>
          </w:p>
        </w:tc>
      </w:tr>
      <w:tr w:rsidR="003D1BA6" w:rsidRPr="00F35A33" w14:paraId="66ECED5F" w14:textId="77777777" w:rsidTr="003679B4">
        <w:trPr>
          <w:trHeight w:val="288"/>
        </w:trPr>
        <w:tc>
          <w:tcPr>
            <w:tcW w:w="5000" w:type="pct"/>
            <w:hideMark/>
          </w:tcPr>
          <w:p w14:paraId="40D5D8DA" w14:textId="77777777" w:rsidR="003D1BA6" w:rsidRPr="00F35A33" w:rsidRDefault="003D1BA6" w:rsidP="003D1BA6">
            <w:pPr>
              <w:spacing w:before="0" w:after="0"/>
              <w:rPr>
                <w:color w:val="000000"/>
                <w:sz w:val="20"/>
              </w:rPr>
            </w:pPr>
            <w:r w:rsidRPr="00F35A33">
              <w:rPr>
                <w:color w:val="000000"/>
                <w:sz w:val="20"/>
              </w:rPr>
              <w:t>RX Date Mst Defn Srg (COC)</w:t>
            </w:r>
          </w:p>
        </w:tc>
      </w:tr>
      <w:tr w:rsidR="003D1BA6" w:rsidRPr="00F35A33" w14:paraId="0BF16ACC" w14:textId="77777777" w:rsidTr="003679B4">
        <w:trPr>
          <w:trHeight w:val="288"/>
        </w:trPr>
        <w:tc>
          <w:tcPr>
            <w:tcW w:w="5000" w:type="pct"/>
            <w:hideMark/>
          </w:tcPr>
          <w:p w14:paraId="2A5B4EF9" w14:textId="77777777" w:rsidR="003D1BA6" w:rsidRPr="00F35A33" w:rsidRDefault="003D1BA6" w:rsidP="003D1BA6">
            <w:pPr>
              <w:spacing w:before="0" w:after="0"/>
              <w:rPr>
                <w:color w:val="000000"/>
                <w:sz w:val="20"/>
              </w:rPr>
            </w:pPr>
            <w:r w:rsidRPr="00F35A33">
              <w:rPr>
                <w:color w:val="000000"/>
                <w:sz w:val="20"/>
              </w:rPr>
              <w:t>RX Date Mst Defn Srg Flag (NAACCR)</w:t>
            </w:r>
          </w:p>
        </w:tc>
      </w:tr>
      <w:tr w:rsidR="003D1BA6" w:rsidRPr="00F35A33" w14:paraId="15EDADEE" w14:textId="77777777" w:rsidTr="003679B4">
        <w:trPr>
          <w:trHeight w:val="288"/>
        </w:trPr>
        <w:tc>
          <w:tcPr>
            <w:tcW w:w="5000" w:type="pct"/>
            <w:hideMark/>
          </w:tcPr>
          <w:p w14:paraId="479ABA66" w14:textId="77777777" w:rsidR="003D1BA6" w:rsidRPr="00F35A33" w:rsidRDefault="003D1BA6" w:rsidP="003D1BA6">
            <w:pPr>
              <w:spacing w:before="0" w:after="0"/>
              <w:rPr>
                <w:color w:val="000000"/>
                <w:sz w:val="20"/>
              </w:rPr>
            </w:pPr>
            <w:r w:rsidRPr="00F35A33">
              <w:rPr>
                <w:color w:val="000000"/>
                <w:sz w:val="20"/>
              </w:rPr>
              <w:t>RX Date Mst Defn Srg, Date Flag (COC)</w:t>
            </w:r>
          </w:p>
        </w:tc>
      </w:tr>
      <w:tr w:rsidR="003D1BA6" w:rsidRPr="00F35A33" w14:paraId="6C4B2DD7" w14:textId="77777777" w:rsidTr="003679B4">
        <w:trPr>
          <w:trHeight w:val="288"/>
        </w:trPr>
        <w:tc>
          <w:tcPr>
            <w:tcW w:w="5000" w:type="pct"/>
            <w:hideMark/>
          </w:tcPr>
          <w:p w14:paraId="5A3632E4" w14:textId="77777777" w:rsidR="003D1BA6" w:rsidRPr="00F35A33" w:rsidRDefault="003D1BA6" w:rsidP="003D1BA6">
            <w:pPr>
              <w:spacing w:before="0" w:after="0"/>
              <w:rPr>
                <w:color w:val="000000"/>
                <w:sz w:val="20"/>
              </w:rPr>
            </w:pPr>
            <w:r w:rsidRPr="00F35A33">
              <w:rPr>
                <w:color w:val="000000"/>
                <w:sz w:val="20"/>
              </w:rPr>
              <w:t>RX Date Mst Defn Srg, Date Flag, DX Date (COC)</w:t>
            </w:r>
          </w:p>
        </w:tc>
      </w:tr>
      <w:tr w:rsidR="003D1BA6" w:rsidRPr="00F35A33" w14:paraId="49DEE36A" w14:textId="77777777" w:rsidTr="003679B4">
        <w:trPr>
          <w:trHeight w:val="288"/>
        </w:trPr>
        <w:tc>
          <w:tcPr>
            <w:tcW w:w="5000" w:type="pct"/>
            <w:hideMark/>
          </w:tcPr>
          <w:p w14:paraId="1B2A8938" w14:textId="77777777" w:rsidR="003D1BA6" w:rsidRPr="00F35A33" w:rsidRDefault="003D1BA6" w:rsidP="003D1BA6">
            <w:pPr>
              <w:spacing w:before="0" w:after="0"/>
              <w:rPr>
                <w:color w:val="000000"/>
                <w:sz w:val="20"/>
              </w:rPr>
            </w:pPr>
            <w:r w:rsidRPr="00F35A33">
              <w:rPr>
                <w:color w:val="000000"/>
                <w:sz w:val="20"/>
              </w:rPr>
              <w:t>RX Date Mst Defn Srg, Date Flag, DX Date (NPCR)</w:t>
            </w:r>
          </w:p>
        </w:tc>
      </w:tr>
      <w:tr w:rsidR="003D1BA6" w:rsidRPr="00F35A33" w14:paraId="21B95E23" w14:textId="77777777" w:rsidTr="003679B4">
        <w:trPr>
          <w:trHeight w:val="288"/>
        </w:trPr>
        <w:tc>
          <w:tcPr>
            <w:tcW w:w="5000" w:type="pct"/>
            <w:hideMark/>
          </w:tcPr>
          <w:p w14:paraId="06C72A96" w14:textId="77777777" w:rsidR="003D1BA6" w:rsidRPr="00F35A33" w:rsidRDefault="003D1BA6" w:rsidP="003D1BA6">
            <w:pPr>
              <w:spacing w:before="0" w:after="0"/>
              <w:rPr>
                <w:color w:val="000000"/>
                <w:sz w:val="20"/>
              </w:rPr>
            </w:pPr>
            <w:r w:rsidRPr="00F35A33">
              <w:rPr>
                <w:color w:val="000000"/>
                <w:sz w:val="20"/>
              </w:rPr>
              <w:t>RX Date Mst Defn Srg, Date Last Contact (COC)</w:t>
            </w:r>
          </w:p>
        </w:tc>
      </w:tr>
      <w:tr w:rsidR="003D1BA6" w:rsidRPr="00F35A33" w14:paraId="14A91C9E" w14:textId="77777777" w:rsidTr="003679B4">
        <w:trPr>
          <w:trHeight w:val="288"/>
        </w:trPr>
        <w:tc>
          <w:tcPr>
            <w:tcW w:w="5000" w:type="pct"/>
            <w:hideMark/>
          </w:tcPr>
          <w:p w14:paraId="5F5D2D8B" w14:textId="77777777" w:rsidR="003D1BA6" w:rsidRPr="00F35A33" w:rsidRDefault="003D1BA6" w:rsidP="003D1BA6">
            <w:pPr>
              <w:spacing w:before="0" w:after="0"/>
              <w:rPr>
                <w:color w:val="000000"/>
                <w:sz w:val="20"/>
              </w:rPr>
            </w:pPr>
            <w:r w:rsidRPr="00F35A33">
              <w:rPr>
                <w:color w:val="000000"/>
                <w:sz w:val="20"/>
              </w:rPr>
              <w:t>RX Date Mst Defn Srg, Date Last Contact (NPCR)</w:t>
            </w:r>
          </w:p>
        </w:tc>
      </w:tr>
      <w:tr w:rsidR="003D1BA6" w:rsidRPr="00F35A33" w14:paraId="563D4658" w14:textId="77777777" w:rsidTr="003679B4">
        <w:trPr>
          <w:trHeight w:val="288"/>
        </w:trPr>
        <w:tc>
          <w:tcPr>
            <w:tcW w:w="5000" w:type="pct"/>
            <w:hideMark/>
          </w:tcPr>
          <w:p w14:paraId="36BB9B30" w14:textId="77777777" w:rsidR="003D1BA6" w:rsidRPr="00F35A33" w:rsidRDefault="003D1BA6" w:rsidP="003D1BA6">
            <w:pPr>
              <w:spacing w:before="0" w:after="0"/>
              <w:rPr>
                <w:color w:val="000000"/>
                <w:sz w:val="20"/>
              </w:rPr>
            </w:pPr>
            <w:r w:rsidRPr="00F35A33">
              <w:rPr>
                <w:color w:val="000000"/>
                <w:sz w:val="20"/>
              </w:rPr>
              <w:t>RX Date Mst Defn Srg, Date of DX (COC)</w:t>
            </w:r>
          </w:p>
        </w:tc>
      </w:tr>
      <w:tr w:rsidR="003D1BA6" w:rsidRPr="00F35A33" w14:paraId="0075D2B5" w14:textId="77777777" w:rsidTr="003679B4">
        <w:trPr>
          <w:trHeight w:val="288"/>
        </w:trPr>
        <w:tc>
          <w:tcPr>
            <w:tcW w:w="5000" w:type="pct"/>
            <w:hideMark/>
          </w:tcPr>
          <w:p w14:paraId="07C089DF" w14:textId="77777777" w:rsidR="003D1BA6" w:rsidRPr="00F35A33" w:rsidRDefault="003D1BA6" w:rsidP="003D1BA6">
            <w:pPr>
              <w:spacing w:before="0" w:after="0"/>
              <w:rPr>
                <w:color w:val="000000"/>
                <w:sz w:val="20"/>
              </w:rPr>
            </w:pPr>
            <w:r w:rsidRPr="00F35A33">
              <w:rPr>
                <w:color w:val="000000"/>
                <w:sz w:val="20"/>
              </w:rPr>
              <w:t>RX Date Mst Defn Srg, RX Date Surgery (COC)</w:t>
            </w:r>
          </w:p>
        </w:tc>
      </w:tr>
      <w:tr w:rsidR="003D1BA6" w:rsidRPr="00F35A33" w14:paraId="68FDCB82" w14:textId="77777777" w:rsidTr="003679B4">
        <w:trPr>
          <w:trHeight w:val="288"/>
        </w:trPr>
        <w:tc>
          <w:tcPr>
            <w:tcW w:w="5000" w:type="pct"/>
            <w:hideMark/>
          </w:tcPr>
          <w:p w14:paraId="4321210D" w14:textId="77777777" w:rsidR="003D1BA6" w:rsidRPr="00F35A33" w:rsidRDefault="003D1BA6" w:rsidP="003D1BA6">
            <w:pPr>
              <w:spacing w:before="0" w:after="0"/>
              <w:rPr>
                <w:color w:val="000000"/>
                <w:sz w:val="20"/>
              </w:rPr>
            </w:pPr>
            <w:r w:rsidRPr="00F35A33">
              <w:rPr>
                <w:color w:val="000000"/>
                <w:sz w:val="20"/>
              </w:rPr>
              <w:t>RX Date Mst Defn Srg, RX Date Surgery (NPCR)</w:t>
            </w:r>
          </w:p>
        </w:tc>
      </w:tr>
      <w:tr w:rsidR="003D1BA6" w:rsidRPr="00F35A33" w14:paraId="0A35AC4F" w14:textId="77777777" w:rsidTr="003679B4">
        <w:trPr>
          <w:trHeight w:val="288"/>
        </w:trPr>
        <w:tc>
          <w:tcPr>
            <w:tcW w:w="5000" w:type="pct"/>
            <w:hideMark/>
          </w:tcPr>
          <w:p w14:paraId="6B753315" w14:textId="77777777" w:rsidR="003D1BA6" w:rsidRPr="00F35A33" w:rsidRDefault="003D1BA6" w:rsidP="003D1BA6">
            <w:pPr>
              <w:spacing w:before="0" w:after="0"/>
              <w:rPr>
                <w:color w:val="000000"/>
                <w:sz w:val="20"/>
              </w:rPr>
            </w:pPr>
            <w:r w:rsidRPr="00F35A33">
              <w:rPr>
                <w:color w:val="000000"/>
                <w:sz w:val="20"/>
              </w:rPr>
              <w:t>RX Date Mst Defn Srg, Surg Prim Site (COC)</w:t>
            </w:r>
          </w:p>
        </w:tc>
      </w:tr>
      <w:tr w:rsidR="003D1BA6" w:rsidRPr="00F35A33" w14:paraId="12909BE1" w14:textId="77777777" w:rsidTr="003679B4">
        <w:trPr>
          <w:trHeight w:val="288"/>
        </w:trPr>
        <w:tc>
          <w:tcPr>
            <w:tcW w:w="5000" w:type="pct"/>
            <w:hideMark/>
          </w:tcPr>
          <w:p w14:paraId="482019F5" w14:textId="77777777" w:rsidR="003D1BA6" w:rsidRPr="00F35A33" w:rsidRDefault="003D1BA6" w:rsidP="003D1BA6">
            <w:pPr>
              <w:spacing w:before="0" w:after="0"/>
              <w:rPr>
                <w:color w:val="000000"/>
                <w:sz w:val="20"/>
              </w:rPr>
            </w:pPr>
            <w:r w:rsidRPr="00F35A33">
              <w:rPr>
                <w:color w:val="000000"/>
                <w:sz w:val="20"/>
              </w:rPr>
              <w:t>RX Date Mst Defn Srg, Surg Prim Site (NPCR)</w:t>
            </w:r>
          </w:p>
        </w:tc>
      </w:tr>
      <w:tr w:rsidR="003D1BA6" w:rsidRPr="00F35A33" w14:paraId="5D6A3802" w14:textId="77777777" w:rsidTr="003679B4">
        <w:trPr>
          <w:trHeight w:val="288"/>
        </w:trPr>
        <w:tc>
          <w:tcPr>
            <w:tcW w:w="5000" w:type="pct"/>
            <w:hideMark/>
          </w:tcPr>
          <w:p w14:paraId="50B8D257" w14:textId="77777777" w:rsidR="003D1BA6" w:rsidRPr="00F35A33" w:rsidRDefault="003D1BA6" w:rsidP="003D1BA6">
            <w:pPr>
              <w:spacing w:before="0" w:after="0"/>
              <w:rPr>
                <w:color w:val="000000"/>
                <w:sz w:val="20"/>
              </w:rPr>
            </w:pPr>
            <w:r w:rsidRPr="00F35A33">
              <w:rPr>
                <w:color w:val="000000"/>
                <w:sz w:val="20"/>
              </w:rPr>
              <w:t>RX Date Other (COC)</w:t>
            </w:r>
          </w:p>
        </w:tc>
      </w:tr>
      <w:tr w:rsidR="003D1BA6" w:rsidRPr="00F35A33" w14:paraId="7095B7F6" w14:textId="77777777" w:rsidTr="003679B4">
        <w:trPr>
          <w:trHeight w:val="288"/>
        </w:trPr>
        <w:tc>
          <w:tcPr>
            <w:tcW w:w="5000" w:type="pct"/>
            <w:hideMark/>
          </w:tcPr>
          <w:p w14:paraId="4EF38DDA" w14:textId="77777777" w:rsidR="003D1BA6" w:rsidRPr="00F35A33" w:rsidRDefault="003D1BA6" w:rsidP="003D1BA6">
            <w:pPr>
              <w:spacing w:before="0" w:after="0"/>
              <w:rPr>
                <w:color w:val="000000"/>
                <w:sz w:val="20"/>
              </w:rPr>
            </w:pPr>
            <w:r w:rsidRPr="00F35A33">
              <w:rPr>
                <w:color w:val="000000"/>
                <w:sz w:val="20"/>
              </w:rPr>
              <w:t>RX Date Other Flag (NAACCR)</w:t>
            </w:r>
          </w:p>
        </w:tc>
      </w:tr>
      <w:tr w:rsidR="003D1BA6" w:rsidRPr="00F35A33" w14:paraId="5A22E5DF" w14:textId="77777777" w:rsidTr="003679B4">
        <w:trPr>
          <w:trHeight w:val="288"/>
        </w:trPr>
        <w:tc>
          <w:tcPr>
            <w:tcW w:w="5000" w:type="pct"/>
            <w:hideMark/>
          </w:tcPr>
          <w:p w14:paraId="3ABF5B6B" w14:textId="77777777" w:rsidR="003D1BA6" w:rsidRPr="00F35A33" w:rsidRDefault="003D1BA6" w:rsidP="003D1BA6">
            <w:pPr>
              <w:spacing w:before="0" w:after="0"/>
              <w:rPr>
                <w:color w:val="000000"/>
                <w:sz w:val="20"/>
              </w:rPr>
            </w:pPr>
            <w:r w:rsidRPr="00F35A33">
              <w:rPr>
                <w:color w:val="000000"/>
                <w:sz w:val="20"/>
              </w:rPr>
              <w:t>RX Date Other, Date Flag (NAACCR)</w:t>
            </w:r>
          </w:p>
        </w:tc>
      </w:tr>
      <w:tr w:rsidR="003D1BA6" w:rsidRPr="00F35A33" w14:paraId="3D0C580C" w14:textId="77777777" w:rsidTr="003679B4">
        <w:trPr>
          <w:trHeight w:val="288"/>
        </w:trPr>
        <w:tc>
          <w:tcPr>
            <w:tcW w:w="5000" w:type="pct"/>
            <w:hideMark/>
          </w:tcPr>
          <w:p w14:paraId="07D9793A" w14:textId="77777777" w:rsidR="003D1BA6" w:rsidRPr="00F35A33" w:rsidRDefault="003D1BA6" w:rsidP="003D1BA6">
            <w:pPr>
              <w:spacing w:before="0" w:after="0"/>
              <w:rPr>
                <w:color w:val="000000"/>
                <w:sz w:val="20"/>
              </w:rPr>
            </w:pPr>
            <w:r w:rsidRPr="00F35A33">
              <w:rPr>
                <w:color w:val="000000"/>
                <w:sz w:val="20"/>
              </w:rPr>
              <w:t>RX Date Other, Date Flag, DX Date (COC)</w:t>
            </w:r>
          </w:p>
        </w:tc>
      </w:tr>
      <w:tr w:rsidR="003D1BA6" w:rsidRPr="00F35A33" w14:paraId="5096F1FB" w14:textId="77777777" w:rsidTr="003679B4">
        <w:trPr>
          <w:trHeight w:val="288"/>
        </w:trPr>
        <w:tc>
          <w:tcPr>
            <w:tcW w:w="5000" w:type="pct"/>
            <w:hideMark/>
          </w:tcPr>
          <w:p w14:paraId="1D9AA41F" w14:textId="77777777" w:rsidR="003D1BA6" w:rsidRPr="00F35A33" w:rsidRDefault="003D1BA6" w:rsidP="003D1BA6">
            <w:pPr>
              <w:spacing w:before="0" w:after="0"/>
              <w:rPr>
                <w:color w:val="000000"/>
                <w:sz w:val="20"/>
              </w:rPr>
            </w:pPr>
            <w:r w:rsidRPr="00F35A33">
              <w:rPr>
                <w:color w:val="000000"/>
                <w:sz w:val="20"/>
              </w:rPr>
              <w:t>RX Date Other, Date Flag, DX Date (NPCR)</w:t>
            </w:r>
          </w:p>
        </w:tc>
      </w:tr>
      <w:tr w:rsidR="003D1BA6" w:rsidRPr="00F35A33" w14:paraId="025FEA9E" w14:textId="77777777" w:rsidTr="003679B4">
        <w:trPr>
          <w:trHeight w:val="288"/>
        </w:trPr>
        <w:tc>
          <w:tcPr>
            <w:tcW w:w="5000" w:type="pct"/>
            <w:hideMark/>
          </w:tcPr>
          <w:p w14:paraId="49CE1747" w14:textId="77777777" w:rsidR="003D1BA6" w:rsidRPr="00F35A33" w:rsidRDefault="003D1BA6" w:rsidP="003D1BA6">
            <w:pPr>
              <w:spacing w:before="0" w:after="0"/>
              <w:rPr>
                <w:color w:val="000000"/>
                <w:sz w:val="20"/>
              </w:rPr>
            </w:pPr>
            <w:r w:rsidRPr="00F35A33">
              <w:rPr>
                <w:color w:val="000000"/>
                <w:sz w:val="20"/>
              </w:rPr>
              <w:t>RX Date Other, Date Last Contact (COC)</w:t>
            </w:r>
          </w:p>
        </w:tc>
      </w:tr>
      <w:tr w:rsidR="003D1BA6" w:rsidRPr="00F35A33" w14:paraId="22E683D5" w14:textId="77777777" w:rsidTr="003679B4">
        <w:trPr>
          <w:trHeight w:val="288"/>
        </w:trPr>
        <w:tc>
          <w:tcPr>
            <w:tcW w:w="5000" w:type="pct"/>
            <w:hideMark/>
          </w:tcPr>
          <w:p w14:paraId="34B8717C" w14:textId="77777777" w:rsidR="003D1BA6" w:rsidRPr="00F35A33" w:rsidRDefault="003D1BA6" w:rsidP="003D1BA6">
            <w:pPr>
              <w:spacing w:before="0" w:after="0"/>
              <w:rPr>
                <w:color w:val="000000"/>
                <w:sz w:val="20"/>
              </w:rPr>
            </w:pPr>
            <w:r w:rsidRPr="00F35A33">
              <w:rPr>
                <w:color w:val="000000"/>
                <w:sz w:val="20"/>
              </w:rPr>
              <w:t>RX Date Other, Date of Diagnosis (COC)</w:t>
            </w:r>
          </w:p>
        </w:tc>
      </w:tr>
      <w:tr w:rsidR="003D1BA6" w:rsidRPr="00F35A33" w14:paraId="7039B9CF" w14:textId="77777777" w:rsidTr="003679B4">
        <w:trPr>
          <w:trHeight w:val="288"/>
        </w:trPr>
        <w:tc>
          <w:tcPr>
            <w:tcW w:w="5000" w:type="pct"/>
            <w:hideMark/>
          </w:tcPr>
          <w:p w14:paraId="005C4E6F" w14:textId="77777777" w:rsidR="003D1BA6" w:rsidRPr="00F35A33" w:rsidRDefault="003D1BA6" w:rsidP="003D1BA6">
            <w:pPr>
              <w:spacing w:before="0" w:after="0"/>
              <w:rPr>
                <w:color w:val="000000"/>
                <w:sz w:val="20"/>
              </w:rPr>
            </w:pPr>
            <w:r w:rsidRPr="00F35A33">
              <w:rPr>
                <w:color w:val="000000"/>
                <w:sz w:val="20"/>
              </w:rPr>
              <w:t>RX Date Rad Ended (COC)</w:t>
            </w:r>
          </w:p>
        </w:tc>
      </w:tr>
      <w:tr w:rsidR="003D1BA6" w:rsidRPr="00F35A33" w14:paraId="435531D9" w14:textId="77777777" w:rsidTr="003679B4">
        <w:trPr>
          <w:trHeight w:val="288"/>
        </w:trPr>
        <w:tc>
          <w:tcPr>
            <w:tcW w:w="5000" w:type="pct"/>
            <w:hideMark/>
          </w:tcPr>
          <w:p w14:paraId="719A30F6" w14:textId="77777777" w:rsidR="003D1BA6" w:rsidRPr="00F35A33" w:rsidRDefault="003D1BA6" w:rsidP="003D1BA6">
            <w:pPr>
              <w:spacing w:before="0" w:after="0"/>
              <w:rPr>
                <w:color w:val="000000"/>
                <w:sz w:val="20"/>
              </w:rPr>
            </w:pPr>
            <w:r w:rsidRPr="00F35A33">
              <w:rPr>
                <w:color w:val="000000"/>
                <w:sz w:val="20"/>
              </w:rPr>
              <w:t>RX Date Rad Ended Flag (NAACCR)</w:t>
            </w:r>
          </w:p>
        </w:tc>
      </w:tr>
      <w:tr w:rsidR="003D1BA6" w:rsidRPr="00F35A33" w14:paraId="063F12D6" w14:textId="77777777" w:rsidTr="003679B4">
        <w:trPr>
          <w:trHeight w:val="288"/>
        </w:trPr>
        <w:tc>
          <w:tcPr>
            <w:tcW w:w="5000" w:type="pct"/>
            <w:hideMark/>
          </w:tcPr>
          <w:p w14:paraId="36661BA3" w14:textId="77777777" w:rsidR="003D1BA6" w:rsidRPr="00F35A33" w:rsidRDefault="003D1BA6" w:rsidP="003D1BA6">
            <w:pPr>
              <w:spacing w:before="0" w:after="0"/>
              <w:rPr>
                <w:color w:val="000000"/>
                <w:sz w:val="20"/>
              </w:rPr>
            </w:pPr>
            <w:r w:rsidRPr="00F35A33">
              <w:rPr>
                <w:color w:val="000000"/>
                <w:sz w:val="20"/>
              </w:rPr>
              <w:t>RX Date Rad Ended, Date Flag (COC)</w:t>
            </w:r>
          </w:p>
        </w:tc>
      </w:tr>
      <w:tr w:rsidR="003D1BA6" w:rsidRPr="00F35A33" w14:paraId="05436A92" w14:textId="77777777" w:rsidTr="003679B4">
        <w:trPr>
          <w:trHeight w:val="288"/>
        </w:trPr>
        <w:tc>
          <w:tcPr>
            <w:tcW w:w="5000" w:type="pct"/>
            <w:hideMark/>
          </w:tcPr>
          <w:p w14:paraId="3CC24E52" w14:textId="77777777" w:rsidR="003D1BA6" w:rsidRPr="00F35A33" w:rsidRDefault="003D1BA6" w:rsidP="003D1BA6">
            <w:pPr>
              <w:spacing w:before="0" w:after="0"/>
              <w:rPr>
                <w:color w:val="000000"/>
                <w:sz w:val="20"/>
              </w:rPr>
            </w:pPr>
            <w:r w:rsidRPr="00F35A33">
              <w:rPr>
                <w:color w:val="000000"/>
                <w:sz w:val="20"/>
              </w:rPr>
              <w:t>RX Date Rad Ended, Date Last Contact (COC)</w:t>
            </w:r>
          </w:p>
        </w:tc>
      </w:tr>
      <w:tr w:rsidR="003D1BA6" w:rsidRPr="00F35A33" w14:paraId="1770C543" w14:textId="77777777" w:rsidTr="003679B4">
        <w:trPr>
          <w:trHeight w:val="288"/>
        </w:trPr>
        <w:tc>
          <w:tcPr>
            <w:tcW w:w="5000" w:type="pct"/>
            <w:hideMark/>
          </w:tcPr>
          <w:p w14:paraId="065C2129" w14:textId="77777777" w:rsidR="003D1BA6" w:rsidRPr="00F35A33" w:rsidRDefault="003D1BA6" w:rsidP="003D1BA6">
            <w:pPr>
              <w:spacing w:before="0" w:after="0"/>
              <w:rPr>
                <w:color w:val="000000"/>
                <w:sz w:val="20"/>
              </w:rPr>
            </w:pPr>
            <w:r w:rsidRPr="00F35A33">
              <w:rPr>
                <w:color w:val="000000"/>
                <w:sz w:val="20"/>
              </w:rPr>
              <w:t>RX Date Rad Ended, Rad--Location of RX (COC)</w:t>
            </w:r>
          </w:p>
        </w:tc>
      </w:tr>
      <w:tr w:rsidR="003D1BA6" w:rsidRPr="00F35A33" w14:paraId="7AB148F8" w14:textId="77777777" w:rsidTr="003679B4">
        <w:trPr>
          <w:trHeight w:val="288"/>
        </w:trPr>
        <w:tc>
          <w:tcPr>
            <w:tcW w:w="5000" w:type="pct"/>
            <w:hideMark/>
          </w:tcPr>
          <w:p w14:paraId="5C4C6AFD" w14:textId="77777777" w:rsidR="003D1BA6" w:rsidRPr="00F35A33" w:rsidRDefault="003D1BA6" w:rsidP="003D1BA6">
            <w:pPr>
              <w:spacing w:before="0" w:after="0"/>
              <w:rPr>
                <w:color w:val="000000"/>
                <w:sz w:val="20"/>
              </w:rPr>
            </w:pPr>
            <w:r w:rsidRPr="00F35A33">
              <w:rPr>
                <w:color w:val="000000"/>
                <w:sz w:val="20"/>
              </w:rPr>
              <w:t>RX Date Rad Ended, Rad--No of Treatments Vol (COC)</w:t>
            </w:r>
          </w:p>
        </w:tc>
      </w:tr>
      <w:tr w:rsidR="003D1BA6" w:rsidRPr="00F35A33" w14:paraId="5B96D9FF" w14:textId="77777777" w:rsidTr="003679B4">
        <w:trPr>
          <w:trHeight w:val="288"/>
        </w:trPr>
        <w:tc>
          <w:tcPr>
            <w:tcW w:w="5000" w:type="pct"/>
            <w:hideMark/>
          </w:tcPr>
          <w:p w14:paraId="7E4942DB" w14:textId="77777777" w:rsidR="003D1BA6" w:rsidRPr="00F35A33" w:rsidRDefault="003D1BA6" w:rsidP="003D1BA6">
            <w:pPr>
              <w:spacing w:before="0" w:after="0"/>
              <w:rPr>
                <w:color w:val="000000"/>
                <w:sz w:val="20"/>
              </w:rPr>
            </w:pPr>
            <w:r w:rsidRPr="00F35A33">
              <w:rPr>
                <w:color w:val="000000"/>
                <w:sz w:val="20"/>
              </w:rPr>
              <w:t>RX Date Rad Ended, Rad--Regional Dose: cGy (COC)</w:t>
            </w:r>
          </w:p>
        </w:tc>
      </w:tr>
      <w:tr w:rsidR="003D1BA6" w:rsidRPr="00F35A33" w14:paraId="416BF714" w14:textId="77777777" w:rsidTr="003679B4">
        <w:trPr>
          <w:trHeight w:val="288"/>
        </w:trPr>
        <w:tc>
          <w:tcPr>
            <w:tcW w:w="5000" w:type="pct"/>
            <w:hideMark/>
          </w:tcPr>
          <w:p w14:paraId="4535F104" w14:textId="77777777" w:rsidR="003D1BA6" w:rsidRPr="00F35A33" w:rsidRDefault="003D1BA6" w:rsidP="003D1BA6">
            <w:pPr>
              <w:spacing w:before="0" w:after="0"/>
              <w:rPr>
                <w:color w:val="000000"/>
                <w:sz w:val="20"/>
              </w:rPr>
            </w:pPr>
            <w:r w:rsidRPr="00F35A33">
              <w:rPr>
                <w:color w:val="000000"/>
                <w:sz w:val="20"/>
              </w:rPr>
              <w:t>RX Date Rad Ended, Rad--Regional RX Modality (COC)</w:t>
            </w:r>
          </w:p>
        </w:tc>
      </w:tr>
      <w:tr w:rsidR="003D1BA6" w:rsidRPr="00F35A33" w14:paraId="22F84636" w14:textId="77777777" w:rsidTr="003679B4">
        <w:trPr>
          <w:trHeight w:val="288"/>
        </w:trPr>
        <w:tc>
          <w:tcPr>
            <w:tcW w:w="5000" w:type="pct"/>
            <w:hideMark/>
          </w:tcPr>
          <w:p w14:paraId="65F27ED3" w14:textId="77777777" w:rsidR="003D1BA6" w:rsidRPr="00F35A33" w:rsidRDefault="003D1BA6" w:rsidP="003D1BA6">
            <w:pPr>
              <w:spacing w:before="0" w:after="0"/>
              <w:rPr>
                <w:color w:val="000000"/>
                <w:sz w:val="20"/>
              </w:rPr>
            </w:pPr>
            <w:r w:rsidRPr="00F35A33">
              <w:rPr>
                <w:color w:val="000000"/>
                <w:sz w:val="20"/>
              </w:rPr>
              <w:t>RX Date Rad Ended, Rad--Treatment Volume (COC)</w:t>
            </w:r>
          </w:p>
        </w:tc>
      </w:tr>
      <w:tr w:rsidR="003D1BA6" w:rsidRPr="00F35A33" w14:paraId="05373E8C" w14:textId="77777777" w:rsidTr="003679B4">
        <w:trPr>
          <w:trHeight w:val="288"/>
        </w:trPr>
        <w:tc>
          <w:tcPr>
            <w:tcW w:w="5000" w:type="pct"/>
            <w:hideMark/>
          </w:tcPr>
          <w:p w14:paraId="29AA4C20" w14:textId="77777777" w:rsidR="003D1BA6" w:rsidRPr="00F35A33" w:rsidRDefault="003D1BA6" w:rsidP="003D1BA6">
            <w:pPr>
              <w:spacing w:before="0" w:after="0"/>
              <w:rPr>
                <w:color w:val="000000"/>
                <w:sz w:val="20"/>
              </w:rPr>
            </w:pPr>
            <w:r w:rsidRPr="00F35A33">
              <w:rPr>
                <w:color w:val="000000"/>
                <w:sz w:val="20"/>
              </w:rPr>
              <w:t>RX Date Rad Ended, RX Date Radiation (COC)</w:t>
            </w:r>
          </w:p>
        </w:tc>
      </w:tr>
      <w:tr w:rsidR="003D1BA6" w:rsidRPr="00F35A33" w14:paraId="179AAC93" w14:textId="77777777" w:rsidTr="003679B4">
        <w:trPr>
          <w:trHeight w:val="288"/>
        </w:trPr>
        <w:tc>
          <w:tcPr>
            <w:tcW w:w="5000" w:type="pct"/>
            <w:hideMark/>
          </w:tcPr>
          <w:p w14:paraId="336728F2" w14:textId="77777777" w:rsidR="003D1BA6" w:rsidRPr="00F35A33" w:rsidRDefault="003D1BA6" w:rsidP="003D1BA6">
            <w:pPr>
              <w:spacing w:before="0" w:after="0"/>
              <w:rPr>
                <w:color w:val="000000"/>
                <w:sz w:val="20"/>
              </w:rPr>
            </w:pPr>
            <w:r w:rsidRPr="00F35A33">
              <w:rPr>
                <w:color w:val="000000"/>
                <w:sz w:val="20"/>
              </w:rPr>
              <w:t>RX Date Radiation (COC)</w:t>
            </w:r>
          </w:p>
        </w:tc>
      </w:tr>
      <w:tr w:rsidR="003D1BA6" w:rsidRPr="00F35A33" w14:paraId="2DA6D276" w14:textId="77777777" w:rsidTr="003679B4">
        <w:trPr>
          <w:trHeight w:val="288"/>
        </w:trPr>
        <w:tc>
          <w:tcPr>
            <w:tcW w:w="5000" w:type="pct"/>
            <w:hideMark/>
          </w:tcPr>
          <w:p w14:paraId="23DB4305" w14:textId="77777777" w:rsidR="003D1BA6" w:rsidRPr="00F35A33" w:rsidRDefault="003D1BA6" w:rsidP="003D1BA6">
            <w:pPr>
              <w:spacing w:before="0" w:after="0"/>
              <w:rPr>
                <w:color w:val="000000"/>
                <w:sz w:val="20"/>
              </w:rPr>
            </w:pPr>
            <w:r w:rsidRPr="00F35A33">
              <w:rPr>
                <w:color w:val="000000"/>
                <w:sz w:val="20"/>
              </w:rPr>
              <w:t>RX Date Radiation Flag (NAACCR)</w:t>
            </w:r>
          </w:p>
        </w:tc>
      </w:tr>
      <w:tr w:rsidR="003D1BA6" w:rsidRPr="00F35A33" w14:paraId="2A12D6D8" w14:textId="77777777" w:rsidTr="003679B4">
        <w:trPr>
          <w:trHeight w:val="288"/>
        </w:trPr>
        <w:tc>
          <w:tcPr>
            <w:tcW w:w="5000" w:type="pct"/>
            <w:hideMark/>
          </w:tcPr>
          <w:p w14:paraId="73E4C2D2" w14:textId="77777777" w:rsidR="003D1BA6" w:rsidRPr="00F35A33" w:rsidRDefault="003D1BA6" w:rsidP="003D1BA6">
            <w:pPr>
              <w:spacing w:before="0" w:after="0"/>
              <w:rPr>
                <w:color w:val="000000"/>
                <w:sz w:val="20"/>
              </w:rPr>
            </w:pPr>
            <w:r w:rsidRPr="00F35A33">
              <w:rPr>
                <w:color w:val="000000"/>
                <w:sz w:val="20"/>
              </w:rPr>
              <w:t>RX Date Radiation,  Date Flag (COC)</w:t>
            </w:r>
          </w:p>
        </w:tc>
      </w:tr>
      <w:tr w:rsidR="003D1BA6" w:rsidRPr="00F35A33" w14:paraId="4A4515E4" w14:textId="77777777" w:rsidTr="003679B4">
        <w:trPr>
          <w:trHeight w:val="288"/>
        </w:trPr>
        <w:tc>
          <w:tcPr>
            <w:tcW w:w="5000" w:type="pct"/>
            <w:hideMark/>
          </w:tcPr>
          <w:p w14:paraId="2FC8ED51" w14:textId="77777777" w:rsidR="003D1BA6" w:rsidRPr="00F35A33" w:rsidRDefault="003D1BA6" w:rsidP="003D1BA6">
            <w:pPr>
              <w:spacing w:before="0" w:after="0"/>
              <w:rPr>
                <w:color w:val="000000"/>
                <w:sz w:val="20"/>
              </w:rPr>
            </w:pPr>
            <w:r w:rsidRPr="00F35A33">
              <w:rPr>
                <w:color w:val="000000"/>
                <w:sz w:val="20"/>
              </w:rPr>
              <w:t>RX Date Radiation, Date Flag (NAACCR)</w:t>
            </w:r>
          </w:p>
        </w:tc>
      </w:tr>
      <w:tr w:rsidR="003D1BA6" w:rsidRPr="00F35A33" w14:paraId="70DF2ACF" w14:textId="77777777" w:rsidTr="003679B4">
        <w:trPr>
          <w:trHeight w:val="288"/>
        </w:trPr>
        <w:tc>
          <w:tcPr>
            <w:tcW w:w="5000" w:type="pct"/>
            <w:hideMark/>
          </w:tcPr>
          <w:p w14:paraId="5765A105" w14:textId="77777777" w:rsidR="003D1BA6" w:rsidRPr="00F35A33" w:rsidRDefault="003D1BA6" w:rsidP="003D1BA6">
            <w:pPr>
              <w:spacing w:before="0" w:after="0"/>
              <w:rPr>
                <w:color w:val="000000"/>
                <w:sz w:val="20"/>
              </w:rPr>
            </w:pPr>
            <w:r w:rsidRPr="00F35A33">
              <w:rPr>
                <w:color w:val="000000"/>
                <w:sz w:val="20"/>
              </w:rPr>
              <w:t>RX Date Radiation, Date Flag, DX Date (NPCR)</w:t>
            </w:r>
          </w:p>
        </w:tc>
      </w:tr>
      <w:tr w:rsidR="003D1BA6" w:rsidRPr="00F35A33" w14:paraId="380CA372" w14:textId="77777777" w:rsidTr="003679B4">
        <w:trPr>
          <w:trHeight w:val="288"/>
        </w:trPr>
        <w:tc>
          <w:tcPr>
            <w:tcW w:w="5000" w:type="pct"/>
            <w:hideMark/>
          </w:tcPr>
          <w:p w14:paraId="3C7A39EA" w14:textId="77777777" w:rsidR="003D1BA6" w:rsidRPr="00F35A33" w:rsidRDefault="003D1BA6" w:rsidP="003D1BA6">
            <w:pPr>
              <w:spacing w:before="0" w:after="0"/>
              <w:rPr>
                <w:color w:val="000000"/>
                <w:sz w:val="20"/>
              </w:rPr>
            </w:pPr>
            <w:r w:rsidRPr="00F35A33">
              <w:rPr>
                <w:color w:val="000000"/>
                <w:sz w:val="20"/>
              </w:rPr>
              <w:t>RX Date Radiation, Date Last Contact (COC)</w:t>
            </w:r>
          </w:p>
        </w:tc>
      </w:tr>
      <w:tr w:rsidR="003D1BA6" w:rsidRPr="00F35A33" w14:paraId="56DC1E01" w14:textId="77777777" w:rsidTr="003679B4">
        <w:trPr>
          <w:trHeight w:val="288"/>
        </w:trPr>
        <w:tc>
          <w:tcPr>
            <w:tcW w:w="5000" w:type="pct"/>
            <w:hideMark/>
          </w:tcPr>
          <w:p w14:paraId="57E7134C" w14:textId="77777777" w:rsidR="003D1BA6" w:rsidRPr="00F35A33" w:rsidRDefault="003D1BA6" w:rsidP="003D1BA6">
            <w:pPr>
              <w:spacing w:before="0" w:after="0"/>
              <w:rPr>
                <w:color w:val="000000"/>
                <w:sz w:val="20"/>
              </w:rPr>
            </w:pPr>
            <w:r w:rsidRPr="00F35A33">
              <w:rPr>
                <w:color w:val="000000"/>
                <w:sz w:val="20"/>
              </w:rPr>
              <w:t>RX Date Radiation, Date of Diagnosis (COC)</w:t>
            </w:r>
          </w:p>
        </w:tc>
      </w:tr>
      <w:tr w:rsidR="003D1BA6" w:rsidRPr="00F35A33" w14:paraId="74BB7F91" w14:textId="77777777" w:rsidTr="003679B4">
        <w:trPr>
          <w:trHeight w:val="288"/>
        </w:trPr>
        <w:tc>
          <w:tcPr>
            <w:tcW w:w="5000" w:type="pct"/>
            <w:hideMark/>
          </w:tcPr>
          <w:p w14:paraId="5577EC92" w14:textId="77777777" w:rsidR="003D1BA6" w:rsidRPr="00F35A33" w:rsidRDefault="003D1BA6" w:rsidP="003D1BA6">
            <w:pPr>
              <w:spacing w:before="0" w:after="0"/>
              <w:rPr>
                <w:color w:val="000000"/>
                <w:sz w:val="20"/>
              </w:rPr>
            </w:pPr>
            <w:r w:rsidRPr="00F35A33">
              <w:rPr>
                <w:color w:val="000000"/>
                <w:sz w:val="20"/>
              </w:rPr>
              <w:t>RX Date Radiation, Rad--Boost Dose cGy (COC)</w:t>
            </w:r>
          </w:p>
        </w:tc>
      </w:tr>
      <w:tr w:rsidR="003D1BA6" w:rsidRPr="00F35A33" w14:paraId="728FFBFF" w14:textId="77777777" w:rsidTr="003679B4">
        <w:trPr>
          <w:trHeight w:val="288"/>
        </w:trPr>
        <w:tc>
          <w:tcPr>
            <w:tcW w:w="5000" w:type="pct"/>
            <w:hideMark/>
          </w:tcPr>
          <w:p w14:paraId="5819D868" w14:textId="77777777" w:rsidR="003D1BA6" w:rsidRPr="00F35A33" w:rsidRDefault="003D1BA6" w:rsidP="003D1BA6">
            <w:pPr>
              <w:spacing w:before="0" w:after="0"/>
              <w:rPr>
                <w:color w:val="000000"/>
                <w:sz w:val="20"/>
              </w:rPr>
            </w:pPr>
            <w:r w:rsidRPr="00F35A33">
              <w:rPr>
                <w:color w:val="000000"/>
                <w:sz w:val="20"/>
              </w:rPr>
              <w:t>RX Date Radiation, Rad--Boost RX Modality (COC)</w:t>
            </w:r>
          </w:p>
        </w:tc>
      </w:tr>
      <w:tr w:rsidR="003D1BA6" w:rsidRPr="00F35A33" w14:paraId="1C434E20" w14:textId="77777777" w:rsidTr="003679B4">
        <w:trPr>
          <w:trHeight w:val="288"/>
        </w:trPr>
        <w:tc>
          <w:tcPr>
            <w:tcW w:w="5000" w:type="pct"/>
            <w:hideMark/>
          </w:tcPr>
          <w:p w14:paraId="18C36D42" w14:textId="77777777" w:rsidR="003D1BA6" w:rsidRPr="00F35A33" w:rsidRDefault="003D1BA6" w:rsidP="003D1BA6">
            <w:pPr>
              <w:spacing w:before="0" w:after="0"/>
              <w:rPr>
                <w:color w:val="000000"/>
                <w:sz w:val="20"/>
              </w:rPr>
            </w:pPr>
            <w:r w:rsidRPr="00F35A33">
              <w:rPr>
                <w:color w:val="000000"/>
                <w:sz w:val="20"/>
              </w:rPr>
              <w:t>RX Date Radiation, Rad--Location of RX (COC)</w:t>
            </w:r>
          </w:p>
        </w:tc>
      </w:tr>
      <w:tr w:rsidR="003D1BA6" w:rsidRPr="00F35A33" w14:paraId="20D308A8" w14:textId="77777777" w:rsidTr="003679B4">
        <w:trPr>
          <w:trHeight w:val="288"/>
        </w:trPr>
        <w:tc>
          <w:tcPr>
            <w:tcW w:w="5000" w:type="pct"/>
            <w:hideMark/>
          </w:tcPr>
          <w:p w14:paraId="5D18F099" w14:textId="77777777" w:rsidR="003D1BA6" w:rsidRPr="00F35A33" w:rsidRDefault="003D1BA6" w:rsidP="003D1BA6">
            <w:pPr>
              <w:spacing w:before="0" w:after="0"/>
              <w:rPr>
                <w:color w:val="000000"/>
                <w:sz w:val="20"/>
              </w:rPr>
            </w:pPr>
            <w:r w:rsidRPr="00F35A33">
              <w:rPr>
                <w:color w:val="000000"/>
                <w:sz w:val="20"/>
              </w:rPr>
              <w:t>RX Date Radiation, Rad--No of Treatments Vol (COC)</w:t>
            </w:r>
          </w:p>
        </w:tc>
      </w:tr>
      <w:tr w:rsidR="003D1BA6" w:rsidRPr="00F35A33" w14:paraId="24FAAF86" w14:textId="77777777" w:rsidTr="003679B4">
        <w:trPr>
          <w:trHeight w:val="288"/>
        </w:trPr>
        <w:tc>
          <w:tcPr>
            <w:tcW w:w="5000" w:type="pct"/>
            <w:hideMark/>
          </w:tcPr>
          <w:p w14:paraId="5AFFDE29" w14:textId="77777777" w:rsidR="003D1BA6" w:rsidRPr="00F35A33" w:rsidRDefault="003D1BA6" w:rsidP="003D1BA6">
            <w:pPr>
              <w:spacing w:before="0" w:after="0"/>
              <w:rPr>
                <w:color w:val="000000"/>
                <w:sz w:val="20"/>
              </w:rPr>
            </w:pPr>
            <w:r w:rsidRPr="00F35A33">
              <w:rPr>
                <w:color w:val="000000"/>
                <w:sz w:val="20"/>
              </w:rPr>
              <w:t>RX Date Radiation, Rad--Regional Dose: cGy (COC)</w:t>
            </w:r>
          </w:p>
        </w:tc>
      </w:tr>
      <w:tr w:rsidR="003D1BA6" w:rsidRPr="00F35A33" w14:paraId="061E40BE" w14:textId="77777777" w:rsidTr="003679B4">
        <w:trPr>
          <w:trHeight w:val="288"/>
        </w:trPr>
        <w:tc>
          <w:tcPr>
            <w:tcW w:w="5000" w:type="pct"/>
            <w:hideMark/>
          </w:tcPr>
          <w:p w14:paraId="402C7F59" w14:textId="77777777" w:rsidR="003D1BA6" w:rsidRPr="00F35A33" w:rsidRDefault="003D1BA6" w:rsidP="003D1BA6">
            <w:pPr>
              <w:spacing w:before="0" w:after="0"/>
              <w:rPr>
                <w:color w:val="000000"/>
                <w:sz w:val="20"/>
              </w:rPr>
            </w:pPr>
            <w:r w:rsidRPr="00F35A33">
              <w:rPr>
                <w:color w:val="000000"/>
                <w:sz w:val="20"/>
              </w:rPr>
              <w:t>RX Date Radiation, Rad--Regional RX Modality (COC)</w:t>
            </w:r>
          </w:p>
        </w:tc>
      </w:tr>
      <w:tr w:rsidR="003D1BA6" w:rsidRPr="00F35A33" w14:paraId="79359550" w14:textId="77777777" w:rsidTr="003679B4">
        <w:trPr>
          <w:trHeight w:val="288"/>
        </w:trPr>
        <w:tc>
          <w:tcPr>
            <w:tcW w:w="5000" w:type="pct"/>
            <w:hideMark/>
          </w:tcPr>
          <w:p w14:paraId="51A67078" w14:textId="77777777" w:rsidR="003D1BA6" w:rsidRPr="00F35A33" w:rsidRDefault="003D1BA6" w:rsidP="003D1BA6">
            <w:pPr>
              <w:spacing w:before="0" w:after="0"/>
              <w:rPr>
                <w:color w:val="000000"/>
                <w:sz w:val="20"/>
              </w:rPr>
            </w:pPr>
            <w:r w:rsidRPr="00F35A33">
              <w:rPr>
                <w:color w:val="000000"/>
                <w:sz w:val="20"/>
              </w:rPr>
              <w:t>RX Date Radiation, Rad--Treatment Volume (COC)</w:t>
            </w:r>
          </w:p>
        </w:tc>
      </w:tr>
      <w:tr w:rsidR="003D1BA6" w:rsidRPr="00F35A33" w14:paraId="0F7DF500" w14:textId="77777777" w:rsidTr="003679B4">
        <w:trPr>
          <w:trHeight w:val="288"/>
        </w:trPr>
        <w:tc>
          <w:tcPr>
            <w:tcW w:w="5000" w:type="pct"/>
            <w:hideMark/>
          </w:tcPr>
          <w:p w14:paraId="17AE2995" w14:textId="77777777" w:rsidR="003D1BA6" w:rsidRPr="00F35A33" w:rsidRDefault="003D1BA6" w:rsidP="003D1BA6">
            <w:pPr>
              <w:spacing w:before="0" w:after="0"/>
              <w:rPr>
                <w:color w:val="000000"/>
                <w:sz w:val="20"/>
              </w:rPr>
            </w:pPr>
            <w:r w:rsidRPr="00F35A33">
              <w:rPr>
                <w:color w:val="000000"/>
                <w:sz w:val="20"/>
              </w:rPr>
              <w:t>RX Date Surg Disch (COC)</w:t>
            </w:r>
          </w:p>
        </w:tc>
      </w:tr>
      <w:tr w:rsidR="003D1BA6" w:rsidRPr="00F35A33" w14:paraId="44D51554" w14:textId="77777777" w:rsidTr="003679B4">
        <w:trPr>
          <w:trHeight w:val="288"/>
        </w:trPr>
        <w:tc>
          <w:tcPr>
            <w:tcW w:w="5000" w:type="pct"/>
            <w:hideMark/>
          </w:tcPr>
          <w:p w14:paraId="6E2CB97E" w14:textId="77777777" w:rsidR="003D1BA6" w:rsidRPr="00F35A33" w:rsidRDefault="003D1BA6" w:rsidP="003D1BA6">
            <w:pPr>
              <w:spacing w:before="0" w:after="0"/>
              <w:rPr>
                <w:color w:val="000000"/>
                <w:sz w:val="20"/>
              </w:rPr>
            </w:pPr>
            <w:r w:rsidRPr="00F35A33">
              <w:rPr>
                <w:color w:val="000000"/>
                <w:sz w:val="20"/>
              </w:rPr>
              <w:t>RX Date Surg Disch Flag (NAACCR)</w:t>
            </w:r>
          </w:p>
        </w:tc>
      </w:tr>
      <w:tr w:rsidR="003D1BA6" w:rsidRPr="00F35A33" w14:paraId="3F95EF70" w14:textId="77777777" w:rsidTr="003679B4">
        <w:trPr>
          <w:trHeight w:val="288"/>
        </w:trPr>
        <w:tc>
          <w:tcPr>
            <w:tcW w:w="5000" w:type="pct"/>
            <w:hideMark/>
          </w:tcPr>
          <w:p w14:paraId="3DA0096A" w14:textId="77777777" w:rsidR="003D1BA6" w:rsidRPr="00F35A33" w:rsidRDefault="003D1BA6" w:rsidP="003D1BA6">
            <w:pPr>
              <w:spacing w:before="0" w:after="0"/>
              <w:rPr>
                <w:color w:val="000000"/>
                <w:sz w:val="20"/>
              </w:rPr>
            </w:pPr>
            <w:r w:rsidRPr="00F35A33">
              <w:rPr>
                <w:color w:val="000000"/>
                <w:sz w:val="20"/>
              </w:rPr>
              <w:t>RX Date Surg Disch, Date Flag (COC)</w:t>
            </w:r>
          </w:p>
        </w:tc>
      </w:tr>
      <w:tr w:rsidR="003D1BA6" w:rsidRPr="00F35A33" w14:paraId="4C4474E2" w14:textId="77777777" w:rsidTr="003679B4">
        <w:trPr>
          <w:trHeight w:val="288"/>
        </w:trPr>
        <w:tc>
          <w:tcPr>
            <w:tcW w:w="5000" w:type="pct"/>
            <w:hideMark/>
          </w:tcPr>
          <w:p w14:paraId="760F83E9" w14:textId="77777777" w:rsidR="003D1BA6" w:rsidRPr="00F35A33" w:rsidRDefault="003D1BA6" w:rsidP="003D1BA6">
            <w:pPr>
              <w:spacing w:before="0" w:after="0"/>
              <w:rPr>
                <w:color w:val="000000"/>
                <w:sz w:val="20"/>
              </w:rPr>
            </w:pPr>
            <w:r w:rsidRPr="00F35A33">
              <w:rPr>
                <w:color w:val="000000"/>
                <w:sz w:val="20"/>
              </w:rPr>
              <w:t>RX Date Surg Disch, Date Flag, DX Date (COC)</w:t>
            </w:r>
          </w:p>
        </w:tc>
      </w:tr>
      <w:tr w:rsidR="003D1BA6" w:rsidRPr="00F35A33" w14:paraId="63D2E5E8" w14:textId="77777777" w:rsidTr="003679B4">
        <w:trPr>
          <w:trHeight w:val="288"/>
        </w:trPr>
        <w:tc>
          <w:tcPr>
            <w:tcW w:w="5000" w:type="pct"/>
            <w:hideMark/>
          </w:tcPr>
          <w:p w14:paraId="7944EA06" w14:textId="77777777" w:rsidR="003D1BA6" w:rsidRPr="00F35A33" w:rsidRDefault="003D1BA6" w:rsidP="003D1BA6">
            <w:pPr>
              <w:spacing w:before="0" w:after="0"/>
              <w:rPr>
                <w:color w:val="000000"/>
                <w:sz w:val="20"/>
              </w:rPr>
            </w:pPr>
            <w:r w:rsidRPr="00F35A33">
              <w:rPr>
                <w:color w:val="000000"/>
                <w:sz w:val="20"/>
              </w:rPr>
              <w:t>RX Date Surg Disch, Date Last Contact (COC)</w:t>
            </w:r>
          </w:p>
        </w:tc>
      </w:tr>
      <w:tr w:rsidR="003D1BA6" w:rsidRPr="00F35A33" w14:paraId="000D752C" w14:textId="77777777" w:rsidTr="003679B4">
        <w:trPr>
          <w:trHeight w:val="288"/>
        </w:trPr>
        <w:tc>
          <w:tcPr>
            <w:tcW w:w="5000" w:type="pct"/>
            <w:hideMark/>
          </w:tcPr>
          <w:p w14:paraId="2CCAEDB1" w14:textId="77777777" w:rsidR="003D1BA6" w:rsidRPr="00F35A33" w:rsidRDefault="003D1BA6" w:rsidP="003D1BA6">
            <w:pPr>
              <w:spacing w:before="0" w:after="0"/>
              <w:rPr>
                <w:color w:val="000000"/>
                <w:sz w:val="20"/>
              </w:rPr>
            </w:pPr>
            <w:r w:rsidRPr="00F35A33">
              <w:rPr>
                <w:color w:val="000000"/>
                <w:sz w:val="20"/>
              </w:rPr>
              <w:t>RX Date Surg Disch, Date Mst Defn Srg (COC)</w:t>
            </w:r>
          </w:p>
        </w:tc>
      </w:tr>
      <w:tr w:rsidR="003D1BA6" w:rsidRPr="00F35A33" w14:paraId="142051F0" w14:textId="77777777" w:rsidTr="003679B4">
        <w:trPr>
          <w:trHeight w:val="288"/>
        </w:trPr>
        <w:tc>
          <w:tcPr>
            <w:tcW w:w="5000" w:type="pct"/>
            <w:hideMark/>
          </w:tcPr>
          <w:p w14:paraId="1F54D29B" w14:textId="77777777" w:rsidR="003D1BA6" w:rsidRPr="00F35A33" w:rsidRDefault="003D1BA6" w:rsidP="003D1BA6">
            <w:pPr>
              <w:spacing w:before="0" w:after="0"/>
              <w:rPr>
                <w:color w:val="000000"/>
                <w:sz w:val="20"/>
              </w:rPr>
            </w:pPr>
            <w:r w:rsidRPr="00F35A33">
              <w:rPr>
                <w:color w:val="000000"/>
                <w:sz w:val="20"/>
              </w:rPr>
              <w:t>RX Date Surg Disch, Date of DX (COC)</w:t>
            </w:r>
          </w:p>
        </w:tc>
      </w:tr>
      <w:tr w:rsidR="003D1BA6" w:rsidRPr="00F35A33" w14:paraId="505042FE" w14:textId="77777777" w:rsidTr="003679B4">
        <w:trPr>
          <w:trHeight w:val="288"/>
        </w:trPr>
        <w:tc>
          <w:tcPr>
            <w:tcW w:w="5000" w:type="pct"/>
            <w:hideMark/>
          </w:tcPr>
          <w:p w14:paraId="36F42C32" w14:textId="77777777" w:rsidR="003D1BA6" w:rsidRPr="00F35A33" w:rsidRDefault="003D1BA6" w:rsidP="003D1BA6">
            <w:pPr>
              <w:spacing w:before="0" w:after="0"/>
              <w:rPr>
                <w:color w:val="000000"/>
                <w:sz w:val="20"/>
              </w:rPr>
            </w:pPr>
            <w:r w:rsidRPr="00F35A33">
              <w:rPr>
                <w:color w:val="000000"/>
                <w:sz w:val="20"/>
              </w:rPr>
              <w:t>RX Date Surg Disch, Surg Prim Site (COC)</w:t>
            </w:r>
          </w:p>
        </w:tc>
      </w:tr>
      <w:tr w:rsidR="003D1BA6" w:rsidRPr="00F35A33" w14:paraId="1C3A597B" w14:textId="77777777" w:rsidTr="003679B4">
        <w:trPr>
          <w:trHeight w:val="288"/>
        </w:trPr>
        <w:tc>
          <w:tcPr>
            <w:tcW w:w="5000" w:type="pct"/>
            <w:hideMark/>
          </w:tcPr>
          <w:p w14:paraId="3226F965" w14:textId="77777777" w:rsidR="003D1BA6" w:rsidRPr="00F35A33" w:rsidRDefault="003D1BA6" w:rsidP="003D1BA6">
            <w:pPr>
              <w:spacing w:before="0" w:after="0"/>
              <w:rPr>
                <w:color w:val="000000"/>
                <w:sz w:val="20"/>
              </w:rPr>
            </w:pPr>
            <w:r w:rsidRPr="00F35A33">
              <w:rPr>
                <w:color w:val="000000"/>
                <w:sz w:val="20"/>
              </w:rPr>
              <w:t>RX Date Surgery (COC)</w:t>
            </w:r>
          </w:p>
        </w:tc>
      </w:tr>
      <w:tr w:rsidR="003D1BA6" w:rsidRPr="00F35A33" w14:paraId="3BB651C1" w14:textId="77777777" w:rsidTr="003679B4">
        <w:trPr>
          <w:trHeight w:val="288"/>
        </w:trPr>
        <w:tc>
          <w:tcPr>
            <w:tcW w:w="5000" w:type="pct"/>
            <w:hideMark/>
          </w:tcPr>
          <w:p w14:paraId="05878998" w14:textId="77777777" w:rsidR="003D1BA6" w:rsidRPr="00F35A33" w:rsidRDefault="003D1BA6" w:rsidP="003D1BA6">
            <w:pPr>
              <w:spacing w:before="0" w:after="0"/>
              <w:rPr>
                <w:color w:val="000000"/>
                <w:sz w:val="20"/>
              </w:rPr>
            </w:pPr>
            <w:r w:rsidRPr="00F35A33">
              <w:rPr>
                <w:color w:val="000000"/>
                <w:sz w:val="20"/>
              </w:rPr>
              <w:t>RX Date Surgery Flag (NAACCR)</w:t>
            </w:r>
          </w:p>
        </w:tc>
      </w:tr>
      <w:tr w:rsidR="003D1BA6" w:rsidRPr="00F35A33" w14:paraId="150AA949" w14:textId="77777777" w:rsidTr="003679B4">
        <w:trPr>
          <w:trHeight w:val="288"/>
        </w:trPr>
        <w:tc>
          <w:tcPr>
            <w:tcW w:w="5000" w:type="pct"/>
            <w:hideMark/>
          </w:tcPr>
          <w:p w14:paraId="5C6B222B" w14:textId="77777777" w:rsidR="003D1BA6" w:rsidRPr="00F35A33" w:rsidRDefault="003D1BA6" w:rsidP="003D1BA6">
            <w:pPr>
              <w:spacing w:before="0" w:after="0"/>
              <w:rPr>
                <w:color w:val="000000"/>
                <w:sz w:val="20"/>
              </w:rPr>
            </w:pPr>
            <w:r w:rsidRPr="00F35A33">
              <w:rPr>
                <w:color w:val="000000"/>
                <w:sz w:val="20"/>
              </w:rPr>
              <w:t>RX Date Surgery, Date Flag (COC)</w:t>
            </w:r>
          </w:p>
        </w:tc>
      </w:tr>
      <w:tr w:rsidR="003D1BA6" w:rsidRPr="00F35A33" w14:paraId="7069ACF2" w14:textId="77777777" w:rsidTr="003679B4">
        <w:trPr>
          <w:trHeight w:val="288"/>
        </w:trPr>
        <w:tc>
          <w:tcPr>
            <w:tcW w:w="5000" w:type="pct"/>
            <w:hideMark/>
          </w:tcPr>
          <w:p w14:paraId="550D0AF1" w14:textId="77777777" w:rsidR="003D1BA6" w:rsidRPr="00F35A33" w:rsidRDefault="003D1BA6" w:rsidP="003D1BA6">
            <w:pPr>
              <w:spacing w:before="0" w:after="0"/>
              <w:rPr>
                <w:color w:val="000000"/>
                <w:sz w:val="20"/>
              </w:rPr>
            </w:pPr>
            <w:r w:rsidRPr="00F35A33">
              <w:rPr>
                <w:color w:val="000000"/>
                <w:sz w:val="20"/>
              </w:rPr>
              <w:t>RX Date Surgery, Date Flag (NAACCR)</w:t>
            </w:r>
          </w:p>
        </w:tc>
      </w:tr>
      <w:tr w:rsidR="003D1BA6" w:rsidRPr="00F35A33" w14:paraId="6262C5ED" w14:textId="77777777" w:rsidTr="003679B4">
        <w:trPr>
          <w:trHeight w:val="288"/>
        </w:trPr>
        <w:tc>
          <w:tcPr>
            <w:tcW w:w="5000" w:type="pct"/>
            <w:hideMark/>
          </w:tcPr>
          <w:p w14:paraId="211CA140" w14:textId="77777777" w:rsidR="003D1BA6" w:rsidRPr="00F35A33" w:rsidRDefault="003D1BA6" w:rsidP="003D1BA6">
            <w:pPr>
              <w:spacing w:before="0" w:after="0"/>
              <w:rPr>
                <w:color w:val="000000"/>
                <w:sz w:val="20"/>
              </w:rPr>
            </w:pPr>
            <w:r w:rsidRPr="00F35A33">
              <w:rPr>
                <w:color w:val="000000"/>
                <w:sz w:val="20"/>
              </w:rPr>
              <w:t>RX Date Surgery, Date Flag, DX Date (NPCR)</w:t>
            </w:r>
          </w:p>
        </w:tc>
      </w:tr>
      <w:tr w:rsidR="003D1BA6" w:rsidRPr="00F35A33" w14:paraId="5203C289" w14:textId="77777777" w:rsidTr="003679B4">
        <w:trPr>
          <w:trHeight w:val="288"/>
        </w:trPr>
        <w:tc>
          <w:tcPr>
            <w:tcW w:w="5000" w:type="pct"/>
            <w:hideMark/>
          </w:tcPr>
          <w:p w14:paraId="024FFF5A" w14:textId="77777777" w:rsidR="003D1BA6" w:rsidRPr="00F35A33" w:rsidRDefault="003D1BA6" w:rsidP="003D1BA6">
            <w:pPr>
              <w:spacing w:before="0" w:after="0"/>
              <w:rPr>
                <w:color w:val="000000"/>
                <w:sz w:val="20"/>
              </w:rPr>
            </w:pPr>
            <w:r w:rsidRPr="00F35A33">
              <w:rPr>
                <w:color w:val="000000"/>
                <w:sz w:val="20"/>
              </w:rPr>
              <w:t>RX Date Surgery, Date Last Contact (COC)</w:t>
            </w:r>
          </w:p>
        </w:tc>
      </w:tr>
      <w:tr w:rsidR="003D1BA6" w:rsidRPr="00F35A33" w14:paraId="568119B2" w14:textId="77777777" w:rsidTr="003679B4">
        <w:trPr>
          <w:trHeight w:val="288"/>
        </w:trPr>
        <w:tc>
          <w:tcPr>
            <w:tcW w:w="5000" w:type="pct"/>
            <w:hideMark/>
          </w:tcPr>
          <w:p w14:paraId="754AED5E" w14:textId="77777777" w:rsidR="003D1BA6" w:rsidRPr="00F35A33" w:rsidRDefault="003D1BA6" w:rsidP="003D1BA6">
            <w:pPr>
              <w:spacing w:before="0" w:after="0"/>
              <w:rPr>
                <w:color w:val="000000"/>
                <w:sz w:val="20"/>
              </w:rPr>
            </w:pPr>
            <w:r w:rsidRPr="00F35A33">
              <w:rPr>
                <w:color w:val="000000"/>
                <w:sz w:val="20"/>
              </w:rPr>
              <w:t>RX Date Surgery, Date of Diagnosis (COC)</w:t>
            </w:r>
          </w:p>
        </w:tc>
      </w:tr>
      <w:tr w:rsidR="003D1BA6" w:rsidRPr="00F35A33" w14:paraId="39E661E1" w14:textId="77777777" w:rsidTr="003679B4">
        <w:trPr>
          <w:trHeight w:val="288"/>
        </w:trPr>
        <w:tc>
          <w:tcPr>
            <w:tcW w:w="5000" w:type="pct"/>
            <w:hideMark/>
          </w:tcPr>
          <w:p w14:paraId="31C3A6E5" w14:textId="77777777" w:rsidR="003D1BA6" w:rsidRPr="00F35A33" w:rsidRDefault="003D1BA6" w:rsidP="003D1BA6">
            <w:pPr>
              <w:spacing w:before="0" w:after="0"/>
              <w:rPr>
                <w:color w:val="000000"/>
                <w:sz w:val="20"/>
              </w:rPr>
            </w:pPr>
            <w:r w:rsidRPr="00F35A33">
              <w:rPr>
                <w:color w:val="000000"/>
                <w:sz w:val="20"/>
              </w:rPr>
              <w:t>RX Date Surgery, RX Text--Surgery (NAACCR)</w:t>
            </w:r>
          </w:p>
        </w:tc>
      </w:tr>
      <w:tr w:rsidR="003D1BA6" w:rsidRPr="00F35A33" w14:paraId="4D1EABF1" w14:textId="77777777" w:rsidTr="003679B4">
        <w:trPr>
          <w:trHeight w:val="288"/>
        </w:trPr>
        <w:tc>
          <w:tcPr>
            <w:tcW w:w="5000" w:type="pct"/>
            <w:hideMark/>
          </w:tcPr>
          <w:p w14:paraId="5645C18A" w14:textId="77777777" w:rsidR="003D1BA6" w:rsidRPr="00F35A33" w:rsidRDefault="003D1BA6" w:rsidP="003D1BA6">
            <w:pPr>
              <w:spacing w:before="0" w:after="0"/>
              <w:rPr>
                <w:color w:val="000000"/>
                <w:sz w:val="20"/>
              </w:rPr>
            </w:pPr>
            <w:r w:rsidRPr="00F35A33">
              <w:rPr>
                <w:color w:val="000000"/>
                <w:sz w:val="20"/>
              </w:rPr>
              <w:t>RX Date Systemic (COC)</w:t>
            </w:r>
          </w:p>
        </w:tc>
      </w:tr>
      <w:tr w:rsidR="003D1BA6" w:rsidRPr="00F35A33" w14:paraId="050B6137" w14:textId="77777777" w:rsidTr="003679B4">
        <w:trPr>
          <w:trHeight w:val="288"/>
        </w:trPr>
        <w:tc>
          <w:tcPr>
            <w:tcW w:w="5000" w:type="pct"/>
            <w:hideMark/>
          </w:tcPr>
          <w:p w14:paraId="2CB70A1A" w14:textId="77777777" w:rsidR="003D1BA6" w:rsidRPr="00F35A33" w:rsidRDefault="003D1BA6" w:rsidP="003D1BA6">
            <w:pPr>
              <w:spacing w:before="0" w:after="0"/>
              <w:rPr>
                <w:color w:val="000000"/>
                <w:sz w:val="20"/>
              </w:rPr>
            </w:pPr>
            <w:r w:rsidRPr="00F35A33">
              <w:rPr>
                <w:color w:val="000000"/>
                <w:sz w:val="20"/>
              </w:rPr>
              <w:t>RX Date Systemic Flag (NAACCR)</w:t>
            </w:r>
          </w:p>
        </w:tc>
      </w:tr>
      <w:tr w:rsidR="003D1BA6" w:rsidRPr="00F35A33" w14:paraId="46C76A4D" w14:textId="77777777" w:rsidTr="003679B4">
        <w:trPr>
          <w:trHeight w:val="288"/>
        </w:trPr>
        <w:tc>
          <w:tcPr>
            <w:tcW w:w="5000" w:type="pct"/>
            <w:hideMark/>
          </w:tcPr>
          <w:p w14:paraId="209D1F53" w14:textId="77777777" w:rsidR="003D1BA6" w:rsidRPr="00F35A33" w:rsidRDefault="003D1BA6" w:rsidP="003D1BA6">
            <w:pPr>
              <w:spacing w:before="0" w:after="0"/>
              <w:rPr>
                <w:color w:val="000000"/>
                <w:sz w:val="20"/>
              </w:rPr>
            </w:pPr>
            <w:r w:rsidRPr="00F35A33">
              <w:rPr>
                <w:color w:val="000000"/>
                <w:sz w:val="20"/>
              </w:rPr>
              <w:t>RX Date Systemic, Date Flag (COC)</w:t>
            </w:r>
          </w:p>
        </w:tc>
      </w:tr>
      <w:tr w:rsidR="003D1BA6" w:rsidRPr="00F35A33" w14:paraId="71C242EC" w14:textId="77777777" w:rsidTr="003679B4">
        <w:trPr>
          <w:trHeight w:val="288"/>
        </w:trPr>
        <w:tc>
          <w:tcPr>
            <w:tcW w:w="5000" w:type="pct"/>
            <w:hideMark/>
          </w:tcPr>
          <w:p w14:paraId="6B45D9D2" w14:textId="77777777" w:rsidR="003D1BA6" w:rsidRPr="00F35A33" w:rsidRDefault="003D1BA6" w:rsidP="003D1BA6">
            <w:pPr>
              <w:spacing w:before="0" w:after="0"/>
              <w:rPr>
                <w:color w:val="000000"/>
                <w:sz w:val="20"/>
              </w:rPr>
            </w:pPr>
            <w:r w:rsidRPr="00F35A33">
              <w:rPr>
                <w:color w:val="000000"/>
                <w:sz w:val="20"/>
              </w:rPr>
              <w:t>RX Date Systemic, Date Last Contact (COC)</w:t>
            </w:r>
          </w:p>
        </w:tc>
      </w:tr>
      <w:tr w:rsidR="003D1BA6" w:rsidRPr="00F35A33" w14:paraId="24D8D80A" w14:textId="77777777" w:rsidTr="003679B4">
        <w:trPr>
          <w:trHeight w:val="288"/>
        </w:trPr>
        <w:tc>
          <w:tcPr>
            <w:tcW w:w="5000" w:type="pct"/>
            <w:hideMark/>
          </w:tcPr>
          <w:p w14:paraId="448E5ED5" w14:textId="77777777" w:rsidR="003D1BA6" w:rsidRPr="00F35A33" w:rsidRDefault="003D1BA6" w:rsidP="003D1BA6">
            <w:pPr>
              <w:spacing w:before="0" w:after="0"/>
              <w:rPr>
                <w:color w:val="000000"/>
                <w:sz w:val="20"/>
              </w:rPr>
            </w:pPr>
            <w:r w:rsidRPr="00F35A33">
              <w:rPr>
                <w:color w:val="000000"/>
                <w:sz w:val="20"/>
              </w:rPr>
              <w:t>RX Date Systemic, Systemic RX (COC)</w:t>
            </w:r>
          </w:p>
        </w:tc>
      </w:tr>
      <w:tr w:rsidR="003D1BA6" w:rsidRPr="00F35A33" w14:paraId="3A2BAFD5" w14:textId="77777777" w:rsidTr="003679B4">
        <w:trPr>
          <w:trHeight w:val="288"/>
        </w:trPr>
        <w:tc>
          <w:tcPr>
            <w:tcW w:w="5000" w:type="pct"/>
            <w:hideMark/>
          </w:tcPr>
          <w:p w14:paraId="2DE4B620" w14:textId="77777777" w:rsidR="003D1BA6" w:rsidRPr="00F35A33" w:rsidRDefault="003D1BA6" w:rsidP="003D1BA6">
            <w:pPr>
              <w:spacing w:before="0" w:after="0"/>
              <w:rPr>
                <w:color w:val="000000"/>
                <w:sz w:val="20"/>
              </w:rPr>
            </w:pPr>
            <w:r w:rsidRPr="00F35A33">
              <w:rPr>
                <w:color w:val="000000"/>
                <w:sz w:val="20"/>
              </w:rPr>
              <w:t>RX Hosp--BRM (COC)</w:t>
            </w:r>
          </w:p>
        </w:tc>
      </w:tr>
      <w:tr w:rsidR="003D1BA6" w:rsidRPr="00F35A33" w14:paraId="1E3880F5" w14:textId="77777777" w:rsidTr="003679B4">
        <w:trPr>
          <w:trHeight w:val="288"/>
        </w:trPr>
        <w:tc>
          <w:tcPr>
            <w:tcW w:w="5000" w:type="pct"/>
            <w:hideMark/>
          </w:tcPr>
          <w:p w14:paraId="39055FC9" w14:textId="77777777" w:rsidR="003D1BA6" w:rsidRPr="00F35A33" w:rsidRDefault="003D1BA6" w:rsidP="003D1BA6">
            <w:pPr>
              <w:spacing w:before="0" w:after="0"/>
              <w:rPr>
                <w:color w:val="000000"/>
                <w:sz w:val="20"/>
              </w:rPr>
            </w:pPr>
            <w:r w:rsidRPr="00F35A33">
              <w:rPr>
                <w:color w:val="000000"/>
                <w:sz w:val="20"/>
              </w:rPr>
              <w:t>RX Hosp--BRM (NAACCR)</w:t>
            </w:r>
          </w:p>
        </w:tc>
      </w:tr>
      <w:tr w:rsidR="003D1BA6" w:rsidRPr="00F35A33" w14:paraId="4377592C" w14:textId="77777777" w:rsidTr="003679B4">
        <w:trPr>
          <w:trHeight w:val="288"/>
        </w:trPr>
        <w:tc>
          <w:tcPr>
            <w:tcW w:w="5000" w:type="pct"/>
            <w:hideMark/>
          </w:tcPr>
          <w:p w14:paraId="78B7EFCC" w14:textId="77777777" w:rsidR="003D1BA6" w:rsidRPr="00F35A33" w:rsidRDefault="003D1BA6" w:rsidP="003D1BA6">
            <w:pPr>
              <w:spacing w:before="0" w:after="0"/>
              <w:rPr>
                <w:color w:val="000000"/>
                <w:sz w:val="20"/>
              </w:rPr>
            </w:pPr>
            <w:r w:rsidRPr="00F35A33">
              <w:rPr>
                <w:color w:val="000000"/>
                <w:sz w:val="20"/>
              </w:rPr>
              <w:t xml:space="preserve">RX Hosp--BRM, RX </w:t>
            </w:r>
            <w:proofErr w:type="spellStart"/>
            <w:r w:rsidRPr="00F35A33">
              <w:rPr>
                <w:color w:val="000000"/>
                <w:sz w:val="20"/>
              </w:rPr>
              <w:t>Summ</w:t>
            </w:r>
            <w:proofErr w:type="spellEnd"/>
            <w:r w:rsidRPr="00F35A33">
              <w:rPr>
                <w:color w:val="000000"/>
                <w:sz w:val="20"/>
              </w:rPr>
              <w:t>--BRM (COC)</w:t>
            </w:r>
          </w:p>
        </w:tc>
      </w:tr>
      <w:tr w:rsidR="003D1BA6" w:rsidRPr="00F35A33" w14:paraId="52830645" w14:textId="77777777" w:rsidTr="003679B4">
        <w:trPr>
          <w:trHeight w:val="288"/>
        </w:trPr>
        <w:tc>
          <w:tcPr>
            <w:tcW w:w="5000" w:type="pct"/>
            <w:hideMark/>
          </w:tcPr>
          <w:p w14:paraId="54A4D4C2" w14:textId="77777777" w:rsidR="003D1BA6" w:rsidRPr="00F35A33" w:rsidRDefault="003D1BA6" w:rsidP="003D1BA6">
            <w:pPr>
              <w:spacing w:before="0" w:after="0"/>
              <w:rPr>
                <w:color w:val="000000"/>
                <w:sz w:val="20"/>
              </w:rPr>
            </w:pPr>
            <w:r w:rsidRPr="00F35A33">
              <w:rPr>
                <w:color w:val="000000"/>
                <w:sz w:val="20"/>
              </w:rPr>
              <w:t>RX Hosp--Chemo (COC)</w:t>
            </w:r>
          </w:p>
        </w:tc>
      </w:tr>
      <w:tr w:rsidR="003D1BA6" w:rsidRPr="00F35A33" w14:paraId="62153B6F" w14:textId="77777777" w:rsidTr="003679B4">
        <w:trPr>
          <w:trHeight w:val="288"/>
        </w:trPr>
        <w:tc>
          <w:tcPr>
            <w:tcW w:w="5000" w:type="pct"/>
            <w:hideMark/>
          </w:tcPr>
          <w:p w14:paraId="07945F35" w14:textId="77777777" w:rsidR="003D1BA6" w:rsidRPr="00F35A33" w:rsidRDefault="003D1BA6" w:rsidP="003D1BA6">
            <w:pPr>
              <w:spacing w:before="0" w:after="0"/>
              <w:rPr>
                <w:color w:val="000000"/>
                <w:sz w:val="20"/>
              </w:rPr>
            </w:pPr>
            <w:r w:rsidRPr="00F35A33">
              <w:rPr>
                <w:color w:val="000000"/>
                <w:sz w:val="20"/>
              </w:rPr>
              <w:t>RX Hosp--Chemo (NAACCR)</w:t>
            </w:r>
          </w:p>
        </w:tc>
      </w:tr>
      <w:tr w:rsidR="003D1BA6" w:rsidRPr="00F35A33" w14:paraId="0CA196F2" w14:textId="77777777" w:rsidTr="003679B4">
        <w:trPr>
          <w:trHeight w:val="288"/>
        </w:trPr>
        <w:tc>
          <w:tcPr>
            <w:tcW w:w="5000" w:type="pct"/>
            <w:hideMark/>
          </w:tcPr>
          <w:p w14:paraId="63960097" w14:textId="77777777" w:rsidR="003D1BA6" w:rsidRPr="00F35A33" w:rsidRDefault="003D1BA6" w:rsidP="003D1BA6">
            <w:pPr>
              <w:spacing w:before="0" w:after="0"/>
              <w:rPr>
                <w:color w:val="000000"/>
                <w:sz w:val="20"/>
              </w:rPr>
            </w:pPr>
            <w:r w:rsidRPr="00F35A33">
              <w:rPr>
                <w:color w:val="000000"/>
                <w:sz w:val="20"/>
              </w:rPr>
              <w:t xml:space="preserve">RX Hosp--Chemo, RX </w:t>
            </w:r>
            <w:proofErr w:type="spellStart"/>
            <w:r w:rsidRPr="00F35A33">
              <w:rPr>
                <w:color w:val="000000"/>
                <w:sz w:val="20"/>
              </w:rPr>
              <w:t>Summ</w:t>
            </w:r>
            <w:proofErr w:type="spellEnd"/>
            <w:r w:rsidRPr="00F35A33">
              <w:rPr>
                <w:color w:val="000000"/>
                <w:sz w:val="20"/>
              </w:rPr>
              <w:t>--Chemo (COC)</w:t>
            </w:r>
          </w:p>
        </w:tc>
      </w:tr>
      <w:tr w:rsidR="003D1BA6" w:rsidRPr="00F35A33" w14:paraId="62B33D69" w14:textId="77777777" w:rsidTr="003679B4">
        <w:trPr>
          <w:trHeight w:val="288"/>
        </w:trPr>
        <w:tc>
          <w:tcPr>
            <w:tcW w:w="5000" w:type="pct"/>
            <w:hideMark/>
          </w:tcPr>
          <w:p w14:paraId="2E287F95" w14:textId="77777777" w:rsidR="003D1BA6" w:rsidRPr="00F35A33" w:rsidRDefault="003D1BA6" w:rsidP="003D1BA6">
            <w:pPr>
              <w:spacing w:before="0" w:after="0"/>
              <w:rPr>
                <w:color w:val="000000"/>
                <w:sz w:val="20"/>
              </w:rPr>
            </w:pPr>
            <w:r w:rsidRPr="00F35A33">
              <w:rPr>
                <w:color w:val="000000"/>
                <w:sz w:val="20"/>
              </w:rPr>
              <w:t>RX Hosp--DX/Stg Proc (COC)</w:t>
            </w:r>
          </w:p>
        </w:tc>
      </w:tr>
      <w:tr w:rsidR="003D1BA6" w:rsidRPr="00F35A33" w14:paraId="0AA44222" w14:textId="77777777" w:rsidTr="003679B4">
        <w:trPr>
          <w:trHeight w:val="288"/>
        </w:trPr>
        <w:tc>
          <w:tcPr>
            <w:tcW w:w="5000" w:type="pct"/>
            <w:hideMark/>
          </w:tcPr>
          <w:p w14:paraId="1147CD86" w14:textId="77777777" w:rsidR="003D1BA6" w:rsidRPr="00F35A33" w:rsidRDefault="003D1BA6" w:rsidP="003D1BA6">
            <w:pPr>
              <w:spacing w:before="0" w:after="0"/>
              <w:rPr>
                <w:color w:val="000000"/>
                <w:sz w:val="20"/>
              </w:rPr>
            </w:pPr>
            <w:r w:rsidRPr="00F35A33">
              <w:rPr>
                <w:color w:val="000000"/>
                <w:sz w:val="20"/>
              </w:rPr>
              <w:t>RX Hosp--DX/Stg Proc (NAACCR)</w:t>
            </w:r>
          </w:p>
        </w:tc>
      </w:tr>
      <w:tr w:rsidR="003D1BA6" w:rsidRPr="00F35A33" w14:paraId="73519DDB" w14:textId="77777777" w:rsidTr="003679B4">
        <w:trPr>
          <w:trHeight w:val="288"/>
        </w:trPr>
        <w:tc>
          <w:tcPr>
            <w:tcW w:w="5000" w:type="pct"/>
            <w:hideMark/>
          </w:tcPr>
          <w:p w14:paraId="5A89CB85" w14:textId="77777777" w:rsidR="003D1BA6" w:rsidRPr="00F35A33" w:rsidRDefault="003D1BA6" w:rsidP="003D1BA6">
            <w:pPr>
              <w:spacing w:before="0" w:after="0"/>
              <w:rPr>
                <w:color w:val="000000"/>
                <w:sz w:val="20"/>
              </w:rPr>
            </w:pPr>
            <w:r w:rsidRPr="00F35A33">
              <w:rPr>
                <w:color w:val="000000"/>
                <w:sz w:val="20"/>
              </w:rPr>
              <w:t xml:space="preserve">RX Hosp--DX/Stg Proc, RX </w:t>
            </w:r>
            <w:proofErr w:type="spellStart"/>
            <w:r w:rsidRPr="00F35A33">
              <w:rPr>
                <w:color w:val="000000"/>
                <w:sz w:val="20"/>
              </w:rPr>
              <w:t>Summ</w:t>
            </w:r>
            <w:proofErr w:type="spellEnd"/>
            <w:r w:rsidRPr="00F35A33">
              <w:rPr>
                <w:color w:val="000000"/>
                <w:sz w:val="20"/>
              </w:rPr>
              <w:t>--DX/Stg Proc (COC)</w:t>
            </w:r>
          </w:p>
        </w:tc>
      </w:tr>
      <w:tr w:rsidR="003D1BA6" w:rsidRPr="00F35A33" w14:paraId="35CF883A" w14:textId="77777777" w:rsidTr="003679B4">
        <w:trPr>
          <w:trHeight w:val="288"/>
        </w:trPr>
        <w:tc>
          <w:tcPr>
            <w:tcW w:w="5000" w:type="pct"/>
            <w:hideMark/>
          </w:tcPr>
          <w:p w14:paraId="1D21D405" w14:textId="77777777" w:rsidR="003D1BA6" w:rsidRPr="00F35A33" w:rsidRDefault="003D1BA6" w:rsidP="003D1BA6">
            <w:pPr>
              <w:spacing w:before="0" w:after="0"/>
              <w:rPr>
                <w:color w:val="000000"/>
                <w:sz w:val="20"/>
              </w:rPr>
            </w:pPr>
            <w:r w:rsidRPr="00F35A33">
              <w:rPr>
                <w:color w:val="000000"/>
                <w:sz w:val="20"/>
              </w:rPr>
              <w:t>RX Hosp--Hormone (COC)</w:t>
            </w:r>
          </w:p>
        </w:tc>
      </w:tr>
      <w:tr w:rsidR="003D1BA6" w:rsidRPr="00F35A33" w14:paraId="12EA110E" w14:textId="77777777" w:rsidTr="003679B4">
        <w:trPr>
          <w:trHeight w:val="288"/>
        </w:trPr>
        <w:tc>
          <w:tcPr>
            <w:tcW w:w="5000" w:type="pct"/>
            <w:hideMark/>
          </w:tcPr>
          <w:p w14:paraId="75A9ECB0" w14:textId="77777777" w:rsidR="003D1BA6" w:rsidRPr="00F35A33" w:rsidRDefault="003D1BA6" w:rsidP="003D1BA6">
            <w:pPr>
              <w:spacing w:before="0" w:after="0"/>
              <w:rPr>
                <w:color w:val="000000"/>
                <w:sz w:val="20"/>
              </w:rPr>
            </w:pPr>
            <w:r w:rsidRPr="00F35A33">
              <w:rPr>
                <w:color w:val="000000"/>
                <w:sz w:val="20"/>
              </w:rPr>
              <w:t>RX Hosp--Hormone (NAACCR)</w:t>
            </w:r>
          </w:p>
        </w:tc>
      </w:tr>
      <w:tr w:rsidR="003D1BA6" w:rsidRPr="00F35A33" w14:paraId="7894E130" w14:textId="77777777" w:rsidTr="003679B4">
        <w:trPr>
          <w:trHeight w:val="288"/>
        </w:trPr>
        <w:tc>
          <w:tcPr>
            <w:tcW w:w="5000" w:type="pct"/>
            <w:hideMark/>
          </w:tcPr>
          <w:p w14:paraId="389CF5F7" w14:textId="77777777" w:rsidR="003D1BA6" w:rsidRPr="00F35A33" w:rsidRDefault="003D1BA6" w:rsidP="003D1BA6">
            <w:pPr>
              <w:spacing w:before="0" w:after="0"/>
              <w:rPr>
                <w:color w:val="000000"/>
                <w:sz w:val="20"/>
              </w:rPr>
            </w:pPr>
            <w:r w:rsidRPr="00F35A33">
              <w:rPr>
                <w:color w:val="000000"/>
                <w:sz w:val="20"/>
              </w:rPr>
              <w:t xml:space="preserve">RX Hosp--Hormone, RX </w:t>
            </w:r>
            <w:proofErr w:type="spellStart"/>
            <w:r w:rsidRPr="00F35A33">
              <w:rPr>
                <w:color w:val="000000"/>
                <w:sz w:val="20"/>
              </w:rPr>
              <w:t>Summ</w:t>
            </w:r>
            <w:proofErr w:type="spellEnd"/>
            <w:r w:rsidRPr="00F35A33">
              <w:rPr>
                <w:color w:val="000000"/>
                <w:sz w:val="20"/>
              </w:rPr>
              <w:t>--Hormone (COC)</w:t>
            </w:r>
          </w:p>
        </w:tc>
      </w:tr>
      <w:tr w:rsidR="003D1BA6" w:rsidRPr="00F35A33" w14:paraId="679791C1" w14:textId="77777777" w:rsidTr="003679B4">
        <w:trPr>
          <w:trHeight w:val="288"/>
        </w:trPr>
        <w:tc>
          <w:tcPr>
            <w:tcW w:w="5000" w:type="pct"/>
            <w:hideMark/>
          </w:tcPr>
          <w:p w14:paraId="028FF430" w14:textId="77777777" w:rsidR="003D1BA6" w:rsidRPr="00F35A33" w:rsidRDefault="003D1BA6" w:rsidP="003D1BA6">
            <w:pPr>
              <w:spacing w:before="0" w:after="0"/>
              <w:rPr>
                <w:color w:val="000000"/>
                <w:sz w:val="20"/>
              </w:rPr>
            </w:pPr>
            <w:r w:rsidRPr="00F35A33">
              <w:rPr>
                <w:color w:val="000000"/>
                <w:sz w:val="20"/>
              </w:rPr>
              <w:t>RX Hosp--Other (COC)</w:t>
            </w:r>
          </w:p>
        </w:tc>
      </w:tr>
      <w:tr w:rsidR="003D1BA6" w:rsidRPr="00F35A33" w14:paraId="18EEB4B4" w14:textId="77777777" w:rsidTr="003679B4">
        <w:trPr>
          <w:trHeight w:val="288"/>
        </w:trPr>
        <w:tc>
          <w:tcPr>
            <w:tcW w:w="5000" w:type="pct"/>
            <w:hideMark/>
          </w:tcPr>
          <w:p w14:paraId="3CBF7B6C" w14:textId="77777777" w:rsidR="003D1BA6" w:rsidRPr="00F35A33" w:rsidRDefault="003D1BA6" w:rsidP="003D1BA6">
            <w:pPr>
              <w:spacing w:before="0" w:after="0"/>
              <w:rPr>
                <w:color w:val="000000"/>
                <w:sz w:val="20"/>
              </w:rPr>
            </w:pPr>
            <w:r w:rsidRPr="00F35A33">
              <w:rPr>
                <w:color w:val="000000"/>
                <w:sz w:val="20"/>
              </w:rPr>
              <w:t>RX Hosp--Other, Date of Diagnosis (COC)</w:t>
            </w:r>
          </w:p>
        </w:tc>
      </w:tr>
      <w:tr w:rsidR="003D1BA6" w:rsidRPr="00F35A33" w14:paraId="79F57DB5" w14:textId="77777777" w:rsidTr="003679B4">
        <w:trPr>
          <w:trHeight w:val="288"/>
        </w:trPr>
        <w:tc>
          <w:tcPr>
            <w:tcW w:w="5000" w:type="pct"/>
            <w:hideMark/>
          </w:tcPr>
          <w:p w14:paraId="18972866" w14:textId="77777777" w:rsidR="003D1BA6" w:rsidRPr="00F35A33" w:rsidRDefault="003D1BA6" w:rsidP="003D1BA6">
            <w:pPr>
              <w:spacing w:before="0" w:after="0"/>
              <w:rPr>
                <w:color w:val="000000"/>
                <w:sz w:val="20"/>
              </w:rPr>
            </w:pPr>
            <w:r w:rsidRPr="00F35A33">
              <w:rPr>
                <w:color w:val="000000"/>
                <w:sz w:val="20"/>
              </w:rPr>
              <w:t xml:space="preserve">RX Hosp--Other, RX </w:t>
            </w:r>
            <w:proofErr w:type="spellStart"/>
            <w:r w:rsidRPr="00F35A33">
              <w:rPr>
                <w:color w:val="000000"/>
                <w:sz w:val="20"/>
              </w:rPr>
              <w:t>Summ</w:t>
            </w:r>
            <w:proofErr w:type="spellEnd"/>
            <w:r w:rsidRPr="00F35A33">
              <w:rPr>
                <w:color w:val="000000"/>
                <w:sz w:val="20"/>
              </w:rPr>
              <w:t>--Other (COC)</w:t>
            </w:r>
          </w:p>
        </w:tc>
      </w:tr>
      <w:tr w:rsidR="003D1BA6" w:rsidRPr="00F35A33" w14:paraId="30E25FAE" w14:textId="77777777" w:rsidTr="003679B4">
        <w:trPr>
          <w:trHeight w:val="288"/>
        </w:trPr>
        <w:tc>
          <w:tcPr>
            <w:tcW w:w="5000" w:type="pct"/>
            <w:hideMark/>
          </w:tcPr>
          <w:p w14:paraId="59E492D8" w14:textId="77777777" w:rsidR="003D1BA6" w:rsidRPr="00F35A33" w:rsidRDefault="003D1BA6" w:rsidP="003D1BA6">
            <w:pPr>
              <w:spacing w:before="0" w:after="0"/>
              <w:rPr>
                <w:color w:val="000000"/>
                <w:sz w:val="20"/>
              </w:rPr>
            </w:pPr>
            <w:r w:rsidRPr="00F35A33">
              <w:rPr>
                <w:color w:val="000000"/>
                <w:sz w:val="20"/>
              </w:rPr>
              <w:t>RX Hosp--Palliative Proc (COC)</w:t>
            </w:r>
          </w:p>
        </w:tc>
      </w:tr>
      <w:tr w:rsidR="003D1BA6" w:rsidRPr="00F35A33" w14:paraId="2232150B" w14:textId="77777777" w:rsidTr="003679B4">
        <w:trPr>
          <w:trHeight w:val="288"/>
        </w:trPr>
        <w:tc>
          <w:tcPr>
            <w:tcW w:w="5000" w:type="pct"/>
            <w:hideMark/>
          </w:tcPr>
          <w:p w14:paraId="777D6FAC" w14:textId="77777777" w:rsidR="003D1BA6" w:rsidRPr="00F35A33" w:rsidRDefault="003D1BA6" w:rsidP="003D1BA6">
            <w:pPr>
              <w:spacing w:before="0" w:after="0"/>
              <w:rPr>
                <w:color w:val="000000"/>
                <w:sz w:val="20"/>
              </w:rPr>
            </w:pPr>
            <w:r w:rsidRPr="00F35A33">
              <w:rPr>
                <w:color w:val="000000"/>
                <w:sz w:val="20"/>
              </w:rPr>
              <w:t>RX Hosp--Palliative Proc (NAACCR)</w:t>
            </w:r>
          </w:p>
        </w:tc>
      </w:tr>
      <w:tr w:rsidR="003D1BA6" w:rsidRPr="00F35A33" w14:paraId="1166E2B7" w14:textId="77777777" w:rsidTr="003679B4">
        <w:trPr>
          <w:trHeight w:val="288"/>
        </w:trPr>
        <w:tc>
          <w:tcPr>
            <w:tcW w:w="5000" w:type="pct"/>
            <w:hideMark/>
          </w:tcPr>
          <w:p w14:paraId="765E0EB3" w14:textId="77777777" w:rsidR="003D1BA6" w:rsidRPr="00F35A33" w:rsidRDefault="003D1BA6" w:rsidP="003D1BA6">
            <w:pPr>
              <w:spacing w:before="0" w:after="0"/>
              <w:rPr>
                <w:color w:val="000000"/>
                <w:sz w:val="20"/>
              </w:rPr>
            </w:pPr>
            <w:r w:rsidRPr="00F35A33">
              <w:rPr>
                <w:color w:val="000000"/>
                <w:sz w:val="20"/>
              </w:rPr>
              <w:t xml:space="preserve">RX Hosp--Palliative Proc, RX </w:t>
            </w:r>
            <w:proofErr w:type="spellStart"/>
            <w:r w:rsidRPr="00F35A33">
              <w:rPr>
                <w:color w:val="000000"/>
                <w:sz w:val="20"/>
              </w:rPr>
              <w:t>Summ</w:t>
            </w:r>
            <w:proofErr w:type="spellEnd"/>
            <w:r w:rsidRPr="00F35A33">
              <w:rPr>
                <w:color w:val="000000"/>
                <w:sz w:val="20"/>
              </w:rPr>
              <w:t>--Pall Proc (COC)</w:t>
            </w:r>
          </w:p>
        </w:tc>
      </w:tr>
      <w:tr w:rsidR="003D1BA6" w:rsidRPr="00F35A33" w14:paraId="29E93EB6" w14:textId="77777777" w:rsidTr="003679B4">
        <w:trPr>
          <w:trHeight w:val="288"/>
        </w:trPr>
        <w:tc>
          <w:tcPr>
            <w:tcW w:w="5000" w:type="pct"/>
            <w:hideMark/>
          </w:tcPr>
          <w:p w14:paraId="3314395C" w14:textId="77777777" w:rsidR="003D1BA6" w:rsidRPr="00F35A33" w:rsidRDefault="003D1BA6" w:rsidP="003D1BA6">
            <w:pPr>
              <w:spacing w:before="0" w:after="0"/>
              <w:rPr>
                <w:color w:val="000000"/>
                <w:sz w:val="20"/>
              </w:rPr>
            </w:pPr>
            <w:r w:rsidRPr="00F35A33">
              <w:rPr>
                <w:color w:val="000000"/>
                <w:sz w:val="20"/>
              </w:rPr>
              <w:t>RX Hosp--Reg LN Examined (COC)</w:t>
            </w:r>
          </w:p>
        </w:tc>
      </w:tr>
      <w:tr w:rsidR="003D1BA6" w:rsidRPr="00F35A33" w14:paraId="496643C3" w14:textId="77777777" w:rsidTr="003679B4">
        <w:trPr>
          <w:trHeight w:val="288"/>
        </w:trPr>
        <w:tc>
          <w:tcPr>
            <w:tcW w:w="5000" w:type="pct"/>
            <w:hideMark/>
          </w:tcPr>
          <w:p w14:paraId="7417A01C" w14:textId="77777777" w:rsidR="003D1BA6" w:rsidRPr="00F35A33" w:rsidRDefault="003D1BA6" w:rsidP="003D1BA6">
            <w:pPr>
              <w:spacing w:before="0" w:after="0"/>
              <w:rPr>
                <w:color w:val="000000"/>
                <w:sz w:val="20"/>
              </w:rPr>
            </w:pPr>
            <w:r w:rsidRPr="00F35A33">
              <w:rPr>
                <w:color w:val="000000"/>
                <w:sz w:val="20"/>
              </w:rPr>
              <w:t xml:space="preserve">RX Hosp--Scope LN Sur, RX </w:t>
            </w:r>
            <w:proofErr w:type="spellStart"/>
            <w:r w:rsidRPr="00F35A33">
              <w:rPr>
                <w:color w:val="000000"/>
                <w:sz w:val="20"/>
              </w:rPr>
              <w:t>Summ</w:t>
            </w:r>
            <w:proofErr w:type="spellEnd"/>
            <w:r w:rsidRPr="00F35A33">
              <w:rPr>
                <w:color w:val="000000"/>
                <w:sz w:val="20"/>
              </w:rPr>
              <w:t>--Scope LN Sur(COC)</w:t>
            </w:r>
          </w:p>
        </w:tc>
      </w:tr>
      <w:tr w:rsidR="003D1BA6" w:rsidRPr="00F35A33" w14:paraId="57F97192" w14:textId="77777777" w:rsidTr="003679B4">
        <w:trPr>
          <w:trHeight w:val="288"/>
        </w:trPr>
        <w:tc>
          <w:tcPr>
            <w:tcW w:w="5000" w:type="pct"/>
            <w:hideMark/>
          </w:tcPr>
          <w:p w14:paraId="734277C3" w14:textId="77777777" w:rsidR="003D1BA6" w:rsidRPr="00F35A33" w:rsidRDefault="003D1BA6" w:rsidP="003D1BA6">
            <w:pPr>
              <w:spacing w:before="0" w:after="0"/>
              <w:rPr>
                <w:color w:val="000000"/>
                <w:sz w:val="20"/>
              </w:rPr>
            </w:pPr>
            <w:r w:rsidRPr="00F35A33">
              <w:rPr>
                <w:color w:val="000000"/>
                <w:sz w:val="20"/>
              </w:rPr>
              <w:t>RX Hosp--Scope Reg 98-02 (COC)</w:t>
            </w:r>
          </w:p>
        </w:tc>
      </w:tr>
      <w:tr w:rsidR="003D1BA6" w:rsidRPr="00F35A33" w14:paraId="2783E1DD" w14:textId="77777777" w:rsidTr="003679B4">
        <w:trPr>
          <w:trHeight w:val="288"/>
        </w:trPr>
        <w:tc>
          <w:tcPr>
            <w:tcW w:w="5000" w:type="pct"/>
            <w:hideMark/>
          </w:tcPr>
          <w:p w14:paraId="1786C017" w14:textId="77777777" w:rsidR="003D1BA6" w:rsidRPr="00F35A33" w:rsidRDefault="003D1BA6" w:rsidP="003D1BA6">
            <w:pPr>
              <w:spacing w:before="0" w:after="0"/>
              <w:rPr>
                <w:color w:val="000000"/>
                <w:sz w:val="20"/>
              </w:rPr>
            </w:pPr>
            <w:r w:rsidRPr="00F35A33">
              <w:rPr>
                <w:color w:val="000000"/>
                <w:sz w:val="20"/>
              </w:rPr>
              <w:t>RX Hosp--Scope Reg 98-02, Primary Site, ICDO2(COC)</w:t>
            </w:r>
          </w:p>
        </w:tc>
      </w:tr>
      <w:tr w:rsidR="003D1BA6" w:rsidRPr="00F35A33" w14:paraId="0B6955E9" w14:textId="77777777" w:rsidTr="003679B4">
        <w:trPr>
          <w:trHeight w:val="288"/>
        </w:trPr>
        <w:tc>
          <w:tcPr>
            <w:tcW w:w="5000" w:type="pct"/>
            <w:hideMark/>
          </w:tcPr>
          <w:p w14:paraId="097C94E9" w14:textId="77777777" w:rsidR="003D1BA6" w:rsidRPr="00F35A33" w:rsidRDefault="003D1BA6" w:rsidP="003D1BA6">
            <w:pPr>
              <w:spacing w:before="0" w:after="0"/>
              <w:rPr>
                <w:color w:val="000000"/>
                <w:sz w:val="20"/>
              </w:rPr>
            </w:pPr>
            <w:r w:rsidRPr="00F35A33">
              <w:rPr>
                <w:color w:val="000000"/>
                <w:sz w:val="20"/>
              </w:rPr>
              <w:t>RX Hosp--Scope Reg 98-02, Primary Site, ICDO3(COC)</w:t>
            </w:r>
          </w:p>
        </w:tc>
      </w:tr>
      <w:tr w:rsidR="003D1BA6" w:rsidRPr="00F35A33" w14:paraId="324F0E09" w14:textId="77777777" w:rsidTr="003679B4">
        <w:trPr>
          <w:trHeight w:val="288"/>
        </w:trPr>
        <w:tc>
          <w:tcPr>
            <w:tcW w:w="5000" w:type="pct"/>
            <w:hideMark/>
          </w:tcPr>
          <w:p w14:paraId="63118603" w14:textId="77777777" w:rsidR="003D1BA6" w:rsidRPr="00F35A33" w:rsidRDefault="003D1BA6" w:rsidP="003D1BA6">
            <w:pPr>
              <w:spacing w:before="0" w:after="0"/>
              <w:rPr>
                <w:color w:val="000000"/>
                <w:sz w:val="20"/>
              </w:rPr>
            </w:pPr>
            <w:r w:rsidRPr="00F35A33">
              <w:rPr>
                <w:color w:val="000000"/>
                <w:sz w:val="20"/>
              </w:rPr>
              <w:t>RX Hosp--Scope Reg 98-02, RX Hosp--Scope Reg (COC)</w:t>
            </w:r>
          </w:p>
        </w:tc>
      </w:tr>
      <w:tr w:rsidR="003D1BA6" w:rsidRPr="00F35A33" w14:paraId="5ACEC1DC" w14:textId="77777777" w:rsidTr="003679B4">
        <w:trPr>
          <w:trHeight w:val="288"/>
        </w:trPr>
        <w:tc>
          <w:tcPr>
            <w:tcW w:w="5000" w:type="pct"/>
            <w:hideMark/>
          </w:tcPr>
          <w:p w14:paraId="1DDA4D28" w14:textId="77777777" w:rsidR="003D1BA6" w:rsidRPr="00F35A33" w:rsidRDefault="003D1BA6" w:rsidP="003D1BA6">
            <w:pPr>
              <w:spacing w:before="0" w:after="0"/>
              <w:rPr>
                <w:color w:val="000000"/>
                <w:sz w:val="20"/>
              </w:rPr>
            </w:pPr>
            <w:r w:rsidRPr="00F35A33">
              <w:rPr>
                <w:color w:val="000000"/>
                <w:sz w:val="20"/>
              </w:rPr>
              <w:t>RX Hosp--Scope Reg LN Sur (COC)</w:t>
            </w:r>
          </w:p>
        </w:tc>
      </w:tr>
      <w:tr w:rsidR="003D1BA6" w:rsidRPr="00F35A33" w14:paraId="38BB7419" w14:textId="77777777" w:rsidTr="003679B4">
        <w:trPr>
          <w:trHeight w:val="288"/>
        </w:trPr>
        <w:tc>
          <w:tcPr>
            <w:tcW w:w="5000" w:type="pct"/>
            <w:hideMark/>
          </w:tcPr>
          <w:p w14:paraId="48EFF5F4" w14:textId="77777777" w:rsidR="003D1BA6" w:rsidRPr="00F35A33" w:rsidRDefault="003D1BA6" w:rsidP="003D1BA6">
            <w:pPr>
              <w:spacing w:before="0" w:after="0"/>
              <w:rPr>
                <w:color w:val="000000"/>
                <w:sz w:val="20"/>
              </w:rPr>
            </w:pPr>
            <w:r w:rsidRPr="00F35A33">
              <w:rPr>
                <w:color w:val="000000"/>
                <w:sz w:val="20"/>
              </w:rPr>
              <w:t>RX Hosp--Scope Reg LN Sur (NAACCR)</w:t>
            </w:r>
          </w:p>
        </w:tc>
      </w:tr>
      <w:tr w:rsidR="003D1BA6" w:rsidRPr="00F35A33" w14:paraId="60BC50DF" w14:textId="77777777" w:rsidTr="003679B4">
        <w:trPr>
          <w:trHeight w:val="288"/>
        </w:trPr>
        <w:tc>
          <w:tcPr>
            <w:tcW w:w="5000" w:type="pct"/>
            <w:hideMark/>
          </w:tcPr>
          <w:p w14:paraId="0A61B07D" w14:textId="77777777" w:rsidR="003D1BA6" w:rsidRPr="00F35A33" w:rsidRDefault="003D1BA6" w:rsidP="003D1BA6">
            <w:pPr>
              <w:spacing w:before="0" w:after="0"/>
              <w:rPr>
                <w:color w:val="000000"/>
                <w:sz w:val="20"/>
              </w:rPr>
            </w:pPr>
            <w:r w:rsidRPr="00F35A33">
              <w:rPr>
                <w:color w:val="000000"/>
                <w:sz w:val="20"/>
              </w:rPr>
              <w:t>RX Hosp--Scope Reg LN Sur, Primary Site,ICDO2(COC)</w:t>
            </w:r>
          </w:p>
        </w:tc>
      </w:tr>
      <w:tr w:rsidR="003D1BA6" w:rsidRPr="00F35A33" w14:paraId="08B64A8E" w14:textId="77777777" w:rsidTr="003679B4">
        <w:trPr>
          <w:trHeight w:val="288"/>
        </w:trPr>
        <w:tc>
          <w:tcPr>
            <w:tcW w:w="5000" w:type="pct"/>
            <w:hideMark/>
          </w:tcPr>
          <w:p w14:paraId="33777452" w14:textId="77777777" w:rsidR="003D1BA6" w:rsidRPr="00F35A33" w:rsidRDefault="003D1BA6" w:rsidP="003D1BA6">
            <w:pPr>
              <w:spacing w:before="0" w:after="0"/>
              <w:rPr>
                <w:color w:val="000000"/>
                <w:sz w:val="20"/>
              </w:rPr>
            </w:pPr>
            <w:r w:rsidRPr="00F35A33">
              <w:rPr>
                <w:color w:val="000000"/>
                <w:sz w:val="20"/>
              </w:rPr>
              <w:t>RX Hosp--Scope Reg LN Sur, Primary Site,ICDO3(COC)</w:t>
            </w:r>
          </w:p>
        </w:tc>
      </w:tr>
      <w:tr w:rsidR="003D1BA6" w:rsidRPr="00F35A33" w14:paraId="22ADC906" w14:textId="77777777" w:rsidTr="003679B4">
        <w:trPr>
          <w:trHeight w:val="288"/>
        </w:trPr>
        <w:tc>
          <w:tcPr>
            <w:tcW w:w="5000" w:type="pct"/>
            <w:hideMark/>
          </w:tcPr>
          <w:p w14:paraId="5456D81E" w14:textId="77777777" w:rsidR="003D1BA6" w:rsidRPr="00F35A33" w:rsidRDefault="003D1BA6" w:rsidP="003D1BA6">
            <w:pPr>
              <w:spacing w:before="0" w:after="0"/>
              <w:rPr>
                <w:color w:val="000000"/>
                <w:sz w:val="20"/>
              </w:rPr>
            </w:pPr>
            <w:r w:rsidRPr="00F35A33">
              <w:rPr>
                <w:color w:val="000000"/>
                <w:sz w:val="20"/>
              </w:rPr>
              <w:t>RX Hosp--Surg App 2010 (COC)</w:t>
            </w:r>
          </w:p>
        </w:tc>
      </w:tr>
      <w:tr w:rsidR="003D1BA6" w:rsidRPr="00F35A33" w14:paraId="73175F87" w14:textId="77777777" w:rsidTr="003679B4">
        <w:trPr>
          <w:trHeight w:val="288"/>
        </w:trPr>
        <w:tc>
          <w:tcPr>
            <w:tcW w:w="5000" w:type="pct"/>
            <w:hideMark/>
          </w:tcPr>
          <w:p w14:paraId="0005A1A8" w14:textId="7387E4F6" w:rsidR="003D1BA6" w:rsidRPr="00F35A33" w:rsidRDefault="003D1BA6" w:rsidP="003D1BA6">
            <w:pPr>
              <w:spacing w:before="0" w:after="0"/>
              <w:rPr>
                <w:color w:val="000000"/>
                <w:sz w:val="20"/>
              </w:rPr>
            </w:pPr>
            <w:r w:rsidRPr="00F35A33">
              <w:rPr>
                <w:color w:val="000000"/>
                <w:sz w:val="20"/>
              </w:rPr>
              <w:t>RX Hosp--Surg App 2010, Date of Diagnosis (COC)</w:t>
            </w:r>
          </w:p>
        </w:tc>
      </w:tr>
      <w:tr w:rsidR="003D1BA6" w:rsidRPr="00F35A33" w14:paraId="62A12ADA" w14:textId="77777777" w:rsidTr="003679B4">
        <w:trPr>
          <w:trHeight w:val="288"/>
        </w:trPr>
        <w:tc>
          <w:tcPr>
            <w:tcW w:w="5000" w:type="pct"/>
            <w:hideMark/>
          </w:tcPr>
          <w:p w14:paraId="62B8B268" w14:textId="77777777" w:rsidR="003D1BA6" w:rsidRPr="00F35A33" w:rsidRDefault="003D1BA6" w:rsidP="003D1BA6">
            <w:pPr>
              <w:spacing w:before="0" w:after="0"/>
              <w:rPr>
                <w:color w:val="000000"/>
                <w:sz w:val="20"/>
              </w:rPr>
            </w:pPr>
            <w:r w:rsidRPr="00F35A33">
              <w:rPr>
                <w:color w:val="000000"/>
                <w:sz w:val="20"/>
              </w:rPr>
              <w:t>RX Hosp--Surg App 2010, Surg Prim Site (COC)</w:t>
            </w:r>
          </w:p>
        </w:tc>
      </w:tr>
      <w:tr w:rsidR="003D1BA6" w:rsidRPr="00F35A33" w14:paraId="02203092" w14:textId="77777777" w:rsidTr="003679B4">
        <w:trPr>
          <w:trHeight w:val="288"/>
        </w:trPr>
        <w:tc>
          <w:tcPr>
            <w:tcW w:w="5000" w:type="pct"/>
            <w:hideMark/>
          </w:tcPr>
          <w:p w14:paraId="5BF5DCB0" w14:textId="77777777" w:rsidR="003D1BA6" w:rsidRPr="00F35A33" w:rsidRDefault="003D1BA6" w:rsidP="003D1BA6">
            <w:pPr>
              <w:spacing w:before="0" w:after="0"/>
              <w:rPr>
                <w:color w:val="000000"/>
                <w:sz w:val="20"/>
              </w:rPr>
            </w:pPr>
            <w:r w:rsidRPr="00F35A33">
              <w:rPr>
                <w:color w:val="000000"/>
                <w:sz w:val="20"/>
              </w:rPr>
              <w:t>RX Hosp--Surg Oth 98-02 (COC)</w:t>
            </w:r>
          </w:p>
        </w:tc>
      </w:tr>
      <w:tr w:rsidR="003D1BA6" w:rsidRPr="00F35A33" w14:paraId="570AB160" w14:textId="77777777" w:rsidTr="003679B4">
        <w:trPr>
          <w:trHeight w:val="288"/>
        </w:trPr>
        <w:tc>
          <w:tcPr>
            <w:tcW w:w="5000" w:type="pct"/>
            <w:hideMark/>
          </w:tcPr>
          <w:p w14:paraId="27F40258" w14:textId="77777777" w:rsidR="003D1BA6" w:rsidRPr="00F35A33" w:rsidRDefault="003D1BA6" w:rsidP="003D1BA6">
            <w:pPr>
              <w:spacing w:before="0" w:after="0"/>
              <w:rPr>
                <w:color w:val="000000"/>
                <w:sz w:val="20"/>
              </w:rPr>
            </w:pPr>
            <w:r w:rsidRPr="00F35A33">
              <w:rPr>
                <w:color w:val="000000"/>
                <w:sz w:val="20"/>
              </w:rPr>
              <w:t>RX Hosp--Surg Oth 98-02, Primary Site (COC)</w:t>
            </w:r>
          </w:p>
        </w:tc>
      </w:tr>
      <w:tr w:rsidR="003D1BA6" w:rsidRPr="00F35A33" w14:paraId="4E11D498" w14:textId="77777777" w:rsidTr="003679B4">
        <w:trPr>
          <w:trHeight w:val="288"/>
        </w:trPr>
        <w:tc>
          <w:tcPr>
            <w:tcW w:w="5000" w:type="pct"/>
            <w:hideMark/>
          </w:tcPr>
          <w:p w14:paraId="5043A4B0" w14:textId="77777777" w:rsidR="003D1BA6" w:rsidRPr="00F35A33" w:rsidRDefault="003D1BA6" w:rsidP="003D1BA6">
            <w:pPr>
              <w:spacing w:before="0" w:after="0"/>
              <w:rPr>
                <w:color w:val="000000"/>
                <w:sz w:val="20"/>
              </w:rPr>
            </w:pPr>
            <w:r w:rsidRPr="00F35A33">
              <w:rPr>
                <w:color w:val="000000"/>
                <w:sz w:val="20"/>
              </w:rPr>
              <w:t>RX Hosp--Surg Oth 98-02, RX Hosp--Surg Oth (COC)</w:t>
            </w:r>
          </w:p>
        </w:tc>
      </w:tr>
      <w:tr w:rsidR="003D1BA6" w:rsidRPr="00F35A33" w14:paraId="643BAD2B" w14:textId="77777777" w:rsidTr="003679B4">
        <w:trPr>
          <w:trHeight w:val="288"/>
        </w:trPr>
        <w:tc>
          <w:tcPr>
            <w:tcW w:w="5000" w:type="pct"/>
            <w:hideMark/>
          </w:tcPr>
          <w:p w14:paraId="1D15B133" w14:textId="77777777" w:rsidR="003D1BA6" w:rsidRPr="00F35A33" w:rsidRDefault="003D1BA6" w:rsidP="003D1BA6">
            <w:pPr>
              <w:spacing w:before="0" w:after="0"/>
              <w:rPr>
                <w:color w:val="000000"/>
                <w:sz w:val="20"/>
              </w:rPr>
            </w:pPr>
            <w:r w:rsidRPr="00F35A33">
              <w:rPr>
                <w:color w:val="000000"/>
                <w:sz w:val="20"/>
              </w:rPr>
              <w:t xml:space="preserve">RX Hosp--Surg Oth Reg, RX </w:t>
            </w:r>
            <w:proofErr w:type="spellStart"/>
            <w:r w:rsidRPr="00F35A33">
              <w:rPr>
                <w:color w:val="000000"/>
                <w:sz w:val="20"/>
              </w:rPr>
              <w:t>Summ</w:t>
            </w:r>
            <w:proofErr w:type="spellEnd"/>
            <w:r w:rsidRPr="00F35A33">
              <w:rPr>
                <w:color w:val="000000"/>
                <w:sz w:val="20"/>
              </w:rPr>
              <w:t>--Surg Oth Reg (COC)</w:t>
            </w:r>
          </w:p>
        </w:tc>
      </w:tr>
      <w:tr w:rsidR="003D1BA6" w:rsidRPr="00F35A33" w14:paraId="2634EDBE" w14:textId="77777777" w:rsidTr="003679B4">
        <w:trPr>
          <w:trHeight w:val="288"/>
        </w:trPr>
        <w:tc>
          <w:tcPr>
            <w:tcW w:w="5000" w:type="pct"/>
            <w:hideMark/>
          </w:tcPr>
          <w:p w14:paraId="606F3AF0" w14:textId="77777777" w:rsidR="003D1BA6" w:rsidRPr="00F35A33" w:rsidRDefault="003D1BA6" w:rsidP="003D1BA6">
            <w:pPr>
              <w:spacing w:before="0" w:after="0"/>
              <w:rPr>
                <w:color w:val="000000"/>
                <w:sz w:val="20"/>
              </w:rPr>
            </w:pPr>
            <w:r w:rsidRPr="00F35A33">
              <w:rPr>
                <w:color w:val="000000"/>
                <w:sz w:val="20"/>
              </w:rPr>
              <w:t>RX Hosp--Surg Oth Reg/Dis (COC)</w:t>
            </w:r>
          </w:p>
        </w:tc>
      </w:tr>
      <w:tr w:rsidR="003D1BA6" w:rsidRPr="00F35A33" w14:paraId="7F851EBB" w14:textId="77777777" w:rsidTr="003679B4">
        <w:trPr>
          <w:trHeight w:val="288"/>
        </w:trPr>
        <w:tc>
          <w:tcPr>
            <w:tcW w:w="5000" w:type="pct"/>
            <w:hideMark/>
          </w:tcPr>
          <w:p w14:paraId="579162B8" w14:textId="77777777" w:rsidR="003D1BA6" w:rsidRPr="00F35A33" w:rsidRDefault="003D1BA6" w:rsidP="003D1BA6">
            <w:pPr>
              <w:spacing w:before="0" w:after="0"/>
              <w:rPr>
                <w:color w:val="000000"/>
                <w:sz w:val="20"/>
              </w:rPr>
            </w:pPr>
            <w:r w:rsidRPr="00F35A33">
              <w:rPr>
                <w:color w:val="000000"/>
                <w:sz w:val="20"/>
              </w:rPr>
              <w:t>RX Hosp--Surg Oth Reg/Dis (NAACCR)</w:t>
            </w:r>
          </w:p>
        </w:tc>
      </w:tr>
      <w:tr w:rsidR="003D1BA6" w:rsidRPr="00F35A33" w14:paraId="5911C641" w14:textId="77777777" w:rsidTr="003679B4">
        <w:trPr>
          <w:trHeight w:val="288"/>
        </w:trPr>
        <w:tc>
          <w:tcPr>
            <w:tcW w:w="5000" w:type="pct"/>
            <w:hideMark/>
          </w:tcPr>
          <w:p w14:paraId="30F8EFBC" w14:textId="77777777" w:rsidR="003D1BA6" w:rsidRPr="00F35A33" w:rsidRDefault="003D1BA6" w:rsidP="003D1BA6">
            <w:pPr>
              <w:spacing w:before="0" w:after="0"/>
              <w:rPr>
                <w:color w:val="000000"/>
                <w:sz w:val="20"/>
              </w:rPr>
            </w:pPr>
            <w:r w:rsidRPr="00F35A33">
              <w:rPr>
                <w:color w:val="000000"/>
                <w:sz w:val="20"/>
              </w:rPr>
              <w:t xml:space="preserve">RX Hosp--Surg </w:t>
            </w:r>
            <w:proofErr w:type="spellStart"/>
            <w:r w:rsidRPr="00F35A33">
              <w:rPr>
                <w:color w:val="000000"/>
                <w:sz w:val="20"/>
              </w:rPr>
              <w:t>Pri</w:t>
            </w:r>
            <w:proofErr w:type="spellEnd"/>
            <w:r w:rsidRPr="00F35A33">
              <w:rPr>
                <w:color w:val="000000"/>
                <w:sz w:val="20"/>
              </w:rPr>
              <w:t xml:space="preserve"> Sit, RX </w:t>
            </w:r>
            <w:proofErr w:type="spellStart"/>
            <w:r w:rsidRPr="00F35A33">
              <w:rPr>
                <w:color w:val="000000"/>
                <w:sz w:val="20"/>
              </w:rPr>
              <w:t>Summ</w:t>
            </w:r>
            <w:proofErr w:type="spellEnd"/>
            <w:r w:rsidRPr="00F35A33">
              <w:rPr>
                <w:color w:val="000000"/>
                <w:sz w:val="20"/>
              </w:rPr>
              <w:t xml:space="preserve">--Surg </w:t>
            </w:r>
            <w:proofErr w:type="spellStart"/>
            <w:r w:rsidRPr="00F35A33">
              <w:rPr>
                <w:color w:val="000000"/>
                <w:sz w:val="20"/>
              </w:rPr>
              <w:t>Pri</w:t>
            </w:r>
            <w:proofErr w:type="spellEnd"/>
            <w:r w:rsidRPr="00F35A33">
              <w:rPr>
                <w:color w:val="000000"/>
                <w:sz w:val="20"/>
              </w:rPr>
              <w:t xml:space="preserve"> Sit (COC)</w:t>
            </w:r>
          </w:p>
        </w:tc>
      </w:tr>
      <w:tr w:rsidR="003D1BA6" w:rsidRPr="00F35A33" w14:paraId="14F3A3E9" w14:textId="77777777" w:rsidTr="003679B4">
        <w:trPr>
          <w:trHeight w:val="288"/>
        </w:trPr>
        <w:tc>
          <w:tcPr>
            <w:tcW w:w="5000" w:type="pct"/>
            <w:hideMark/>
          </w:tcPr>
          <w:p w14:paraId="19EF85FB" w14:textId="77777777" w:rsidR="003D1BA6" w:rsidRPr="00F35A33" w:rsidRDefault="003D1BA6" w:rsidP="003D1BA6">
            <w:pPr>
              <w:spacing w:before="0" w:after="0"/>
              <w:rPr>
                <w:color w:val="000000"/>
                <w:sz w:val="20"/>
              </w:rPr>
            </w:pPr>
            <w:r w:rsidRPr="00F35A33">
              <w:rPr>
                <w:color w:val="000000"/>
                <w:sz w:val="20"/>
              </w:rPr>
              <w:t>RX Hosp--Surg Prim Site (COC)</w:t>
            </w:r>
          </w:p>
        </w:tc>
      </w:tr>
      <w:tr w:rsidR="003D1BA6" w:rsidRPr="00F35A33" w14:paraId="7DCFA848" w14:textId="77777777" w:rsidTr="003679B4">
        <w:trPr>
          <w:trHeight w:val="288"/>
        </w:trPr>
        <w:tc>
          <w:tcPr>
            <w:tcW w:w="5000" w:type="pct"/>
            <w:hideMark/>
          </w:tcPr>
          <w:p w14:paraId="61E3DE2F" w14:textId="77777777" w:rsidR="003D1BA6" w:rsidRPr="00F35A33" w:rsidRDefault="003D1BA6" w:rsidP="003D1BA6">
            <w:pPr>
              <w:spacing w:before="0" w:after="0"/>
              <w:rPr>
                <w:color w:val="000000"/>
                <w:sz w:val="20"/>
              </w:rPr>
            </w:pPr>
            <w:r w:rsidRPr="00F35A33">
              <w:rPr>
                <w:color w:val="000000"/>
                <w:sz w:val="20"/>
              </w:rPr>
              <w:t>RX Hosp--Surg Prim Site (NAACCR)</w:t>
            </w:r>
          </w:p>
        </w:tc>
      </w:tr>
      <w:tr w:rsidR="003D1BA6" w:rsidRPr="00F35A33" w14:paraId="69BF85E3" w14:textId="77777777" w:rsidTr="003679B4">
        <w:trPr>
          <w:trHeight w:val="288"/>
        </w:trPr>
        <w:tc>
          <w:tcPr>
            <w:tcW w:w="5000" w:type="pct"/>
            <w:hideMark/>
          </w:tcPr>
          <w:p w14:paraId="2277D1FC" w14:textId="77777777" w:rsidR="003D1BA6" w:rsidRPr="00F35A33" w:rsidRDefault="003D1BA6" w:rsidP="003D1BA6">
            <w:pPr>
              <w:spacing w:before="0" w:after="0"/>
              <w:rPr>
                <w:color w:val="000000"/>
                <w:sz w:val="20"/>
              </w:rPr>
            </w:pPr>
            <w:r w:rsidRPr="00F35A33">
              <w:rPr>
                <w:color w:val="000000"/>
                <w:sz w:val="20"/>
              </w:rPr>
              <w:t>RX Hosp--Surg Prim Site, Primary Site, ICDO2 (COC)</w:t>
            </w:r>
          </w:p>
        </w:tc>
      </w:tr>
      <w:tr w:rsidR="003D1BA6" w:rsidRPr="00F35A33" w14:paraId="1CBF7A2B" w14:textId="77777777" w:rsidTr="003679B4">
        <w:trPr>
          <w:trHeight w:val="288"/>
        </w:trPr>
        <w:tc>
          <w:tcPr>
            <w:tcW w:w="5000" w:type="pct"/>
            <w:hideMark/>
          </w:tcPr>
          <w:p w14:paraId="73805165" w14:textId="77777777" w:rsidR="003D1BA6" w:rsidRPr="00F35A33" w:rsidRDefault="003D1BA6" w:rsidP="003D1BA6">
            <w:pPr>
              <w:spacing w:before="0" w:after="0"/>
              <w:rPr>
                <w:color w:val="000000"/>
                <w:sz w:val="20"/>
              </w:rPr>
            </w:pPr>
            <w:r w:rsidRPr="00F35A33">
              <w:rPr>
                <w:color w:val="000000"/>
                <w:sz w:val="20"/>
              </w:rPr>
              <w:t>RX Hosp--Surg Prim Site, Primary Site, ICDO3 (COC)</w:t>
            </w:r>
          </w:p>
        </w:tc>
      </w:tr>
      <w:tr w:rsidR="003D1BA6" w:rsidRPr="00F35A33" w14:paraId="3E928441" w14:textId="77777777" w:rsidTr="003679B4">
        <w:trPr>
          <w:trHeight w:val="288"/>
        </w:trPr>
        <w:tc>
          <w:tcPr>
            <w:tcW w:w="5000" w:type="pct"/>
            <w:hideMark/>
          </w:tcPr>
          <w:p w14:paraId="78BE7B71" w14:textId="77777777" w:rsidR="003D1BA6" w:rsidRPr="00F35A33" w:rsidRDefault="003D1BA6" w:rsidP="003D1BA6">
            <w:pPr>
              <w:spacing w:before="0" w:after="0"/>
              <w:rPr>
                <w:color w:val="000000"/>
                <w:sz w:val="20"/>
              </w:rPr>
            </w:pPr>
            <w:r w:rsidRPr="00F35A33">
              <w:rPr>
                <w:color w:val="000000"/>
                <w:sz w:val="20"/>
              </w:rPr>
              <w:t>RX Hosp--Surg Site 98-02 (COC)</w:t>
            </w:r>
          </w:p>
        </w:tc>
      </w:tr>
      <w:tr w:rsidR="003D1BA6" w:rsidRPr="00F35A33" w14:paraId="13D642DA" w14:textId="77777777" w:rsidTr="003679B4">
        <w:trPr>
          <w:trHeight w:val="288"/>
        </w:trPr>
        <w:tc>
          <w:tcPr>
            <w:tcW w:w="5000" w:type="pct"/>
            <w:hideMark/>
          </w:tcPr>
          <w:p w14:paraId="15E8822A" w14:textId="77777777" w:rsidR="003D1BA6" w:rsidRPr="00F35A33" w:rsidRDefault="003D1BA6" w:rsidP="003D1BA6">
            <w:pPr>
              <w:spacing w:before="0" w:after="0"/>
              <w:rPr>
                <w:color w:val="000000"/>
                <w:sz w:val="20"/>
              </w:rPr>
            </w:pPr>
            <w:r w:rsidRPr="00F35A33">
              <w:rPr>
                <w:color w:val="000000"/>
                <w:sz w:val="20"/>
              </w:rPr>
              <w:t>RX Hosp--Surg Site 98-02, Primary Site (COC)</w:t>
            </w:r>
          </w:p>
        </w:tc>
      </w:tr>
      <w:tr w:rsidR="003D1BA6" w:rsidRPr="00F35A33" w14:paraId="384FBBB9" w14:textId="77777777" w:rsidTr="003679B4">
        <w:trPr>
          <w:trHeight w:val="288"/>
        </w:trPr>
        <w:tc>
          <w:tcPr>
            <w:tcW w:w="5000" w:type="pct"/>
            <w:hideMark/>
          </w:tcPr>
          <w:p w14:paraId="1DCF6483" w14:textId="77777777" w:rsidR="003D1BA6" w:rsidRPr="00F35A33" w:rsidRDefault="003D1BA6" w:rsidP="003D1BA6">
            <w:pPr>
              <w:spacing w:before="0" w:after="0"/>
              <w:rPr>
                <w:color w:val="000000"/>
                <w:sz w:val="20"/>
              </w:rPr>
            </w:pPr>
            <w:r w:rsidRPr="00F35A33">
              <w:rPr>
                <w:color w:val="000000"/>
                <w:sz w:val="20"/>
              </w:rPr>
              <w:t>RX Hosp--Surg Site 98-02, RX Hosp--Surg Site (COC)</w:t>
            </w:r>
          </w:p>
        </w:tc>
      </w:tr>
      <w:tr w:rsidR="003D1BA6" w:rsidRPr="00F35A33" w14:paraId="175DD700" w14:textId="77777777" w:rsidTr="003679B4">
        <w:trPr>
          <w:trHeight w:val="288"/>
        </w:trPr>
        <w:tc>
          <w:tcPr>
            <w:tcW w:w="5000" w:type="pct"/>
            <w:hideMark/>
          </w:tcPr>
          <w:p w14:paraId="65E182A5"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--BRM (COC)</w:t>
            </w:r>
          </w:p>
        </w:tc>
      </w:tr>
      <w:tr w:rsidR="003D1BA6" w:rsidRPr="00F35A33" w14:paraId="5B74A775" w14:textId="77777777" w:rsidTr="003679B4">
        <w:trPr>
          <w:trHeight w:val="288"/>
        </w:trPr>
        <w:tc>
          <w:tcPr>
            <w:tcW w:w="5000" w:type="pct"/>
            <w:hideMark/>
          </w:tcPr>
          <w:p w14:paraId="060DD36D"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--BRM (NPCR)</w:t>
            </w:r>
          </w:p>
        </w:tc>
      </w:tr>
      <w:tr w:rsidR="003D1BA6" w:rsidRPr="00F35A33" w14:paraId="7DFC415D" w14:textId="77777777" w:rsidTr="003679B4">
        <w:trPr>
          <w:trHeight w:val="288"/>
        </w:trPr>
        <w:tc>
          <w:tcPr>
            <w:tcW w:w="5000" w:type="pct"/>
            <w:hideMark/>
          </w:tcPr>
          <w:p w14:paraId="25490973"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--BRM, Date of DX (NPCR)</w:t>
            </w:r>
          </w:p>
        </w:tc>
      </w:tr>
      <w:tr w:rsidR="003D1BA6" w:rsidRPr="00F35A33" w14:paraId="170EF3DA" w14:textId="77777777" w:rsidTr="003679B4">
        <w:trPr>
          <w:trHeight w:val="288"/>
        </w:trPr>
        <w:tc>
          <w:tcPr>
            <w:tcW w:w="5000" w:type="pct"/>
            <w:hideMark/>
          </w:tcPr>
          <w:p w14:paraId="51647CA7"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--BRM, DateDX, RptSrc (SEER IF63)</w:t>
            </w:r>
          </w:p>
        </w:tc>
      </w:tr>
      <w:tr w:rsidR="003D1BA6" w:rsidRPr="00F35A33" w14:paraId="2B1AC23B" w14:textId="77777777" w:rsidTr="003679B4">
        <w:trPr>
          <w:trHeight w:val="288"/>
        </w:trPr>
        <w:tc>
          <w:tcPr>
            <w:tcW w:w="5000" w:type="pct"/>
            <w:hideMark/>
          </w:tcPr>
          <w:p w14:paraId="33ADBC3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--BRM, RX Date BRM (COC)</w:t>
            </w:r>
          </w:p>
        </w:tc>
      </w:tr>
      <w:tr w:rsidR="003D1BA6" w:rsidRPr="00F35A33" w14:paraId="7F7E24FD" w14:textId="77777777" w:rsidTr="003679B4">
        <w:trPr>
          <w:trHeight w:val="288"/>
        </w:trPr>
        <w:tc>
          <w:tcPr>
            <w:tcW w:w="5000" w:type="pct"/>
            <w:hideMark/>
          </w:tcPr>
          <w:p w14:paraId="3C9A1E03"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--BRM, RX Text--BRM (NAACCR)</w:t>
            </w:r>
          </w:p>
        </w:tc>
      </w:tr>
      <w:tr w:rsidR="003D1BA6" w:rsidRPr="00F35A33" w14:paraId="21ED5014" w14:textId="77777777" w:rsidTr="003679B4">
        <w:trPr>
          <w:trHeight w:val="288"/>
        </w:trPr>
        <w:tc>
          <w:tcPr>
            <w:tcW w:w="5000" w:type="pct"/>
            <w:hideMark/>
          </w:tcPr>
          <w:p w14:paraId="255DFE30"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--BRM, Vital Status (COC)</w:t>
            </w:r>
          </w:p>
        </w:tc>
      </w:tr>
      <w:tr w:rsidR="003D1BA6" w:rsidRPr="00F35A33" w14:paraId="50BD2A5E" w14:textId="77777777" w:rsidTr="003679B4">
        <w:trPr>
          <w:trHeight w:val="288"/>
        </w:trPr>
        <w:tc>
          <w:tcPr>
            <w:tcW w:w="5000" w:type="pct"/>
            <w:hideMark/>
          </w:tcPr>
          <w:p w14:paraId="2825E489"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--Chemo (COC)</w:t>
            </w:r>
          </w:p>
        </w:tc>
      </w:tr>
      <w:tr w:rsidR="003D1BA6" w:rsidRPr="00F35A33" w14:paraId="5919C4C2" w14:textId="77777777" w:rsidTr="003679B4">
        <w:trPr>
          <w:trHeight w:val="288"/>
        </w:trPr>
        <w:tc>
          <w:tcPr>
            <w:tcW w:w="5000" w:type="pct"/>
            <w:hideMark/>
          </w:tcPr>
          <w:p w14:paraId="040F46BF"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--Chemo (NPCR)</w:t>
            </w:r>
          </w:p>
        </w:tc>
      </w:tr>
      <w:tr w:rsidR="003D1BA6" w:rsidRPr="00F35A33" w14:paraId="6AA0A5B5" w14:textId="77777777" w:rsidTr="003679B4">
        <w:trPr>
          <w:trHeight w:val="288"/>
        </w:trPr>
        <w:tc>
          <w:tcPr>
            <w:tcW w:w="5000" w:type="pct"/>
            <w:hideMark/>
          </w:tcPr>
          <w:p w14:paraId="4C9E293B"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--Chemo, Date of DX (NPCR)</w:t>
            </w:r>
          </w:p>
        </w:tc>
      </w:tr>
      <w:tr w:rsidR="003D1BA6" w:rsidRPr="00F35A33" w14:paraId="55BF6D4F" w14:textId="77777777" w:rsidTr="003679B4">
        <w:trPr>
          <w:trHeight w:val="288"/>
        </w:trPr>
        <w:tc>
          <w:tcPr>
            <w:tcW w:w="5000" w:type="pct"/>
            <w:hideMark/>
          </w:tcPr>
          <w:p w14:paraId="3001F276"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--Chemo, DateDX, RptSrc (SEER IF61)</w:t>
            </w:r>
          </w:p>
        </w:tc>
      </w:tr>
      <w:tr w:rsidR="003D1BA6" w:rsidRPr="00F35A33" w14:paraId="1B1275DD" w14:textId="77777777" w:rsidTr="003679B4">
        <w:trPr>
          <w:trHeight w:val="288"/>
        </w:trPr>
        <w:tc>
          <w:tcPr>
            <w:tcW w:w="5000" w:type="pct"/>
            <w:hideMark/>
          </w:tcPr>
          <w:p w14:paraId="2BD164BD"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--Chemo, RX Date Chemo (COC)</w:t>
            </w:r>
          </w:p>
        </w:tc>
      </w:tr>
      <w:tr w:rsidR="003D1BA6" w:rsidRPr="00F35A33" w14:paraId="74AB34E6" w14:textId="77777777" w:rsidTr="003679B4">
        <w:trPr>
          <w:trHeight w:val="288"/>
        </w:trPr>
        <w:tc>
          <w:tcPr>
            <w:tcW w:w="5000" w:type="pct"/>
            <w:hideMark/>
          </w:tcPr>
          <w:p w14:paraId="2E40528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--Chemo, RX Text--Chemo (NAACCR)</w:t>
            </w:r>
          </w:p>
        </w:tc>
      </w:tr>
      <w:tr w:rsidR="003D1BA6" w:rsidRPr="00F35A33" w14:paraId="4EEB40F3" w14:textId="77777777" w:rsidTr="003679B4">
        <w:trPr>
          <w:trHeight w:val="288"/>
        </w:trPr>
        <w:tc>
          <w:tcPr>
            <w:tcW w:w="5000" w:type="pct"/>
            <w:hideMark/>
          </w:tcPr>
          <w:p w14:paraId="6719414E"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--Chemo, Vital Status (COC)</w:t>
            </w:r>
          </w:p>
        </w:tc>
      </w:tr>
      <w:tr w:rsidR="003D1BA6" w:rsidRPr="00F35A33" w14:paraId="3293D298" w14:textId="77777777" w:rsidTr="003679B4">
        <w:trPr>
          <w:trHeight w:val="288"/>
        </w:trPr>
        <w:tc>
          <w:tcPr>
            <w:tcW w:w="5000" w:type="pct"/>
            <w:hideMark/>
          </w:tcPr>
          <w:p w14:paraId="32278E88"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--DX/Stg Proc (COC)</w:t>
            </w:r>
          </w:p>
        </w:tc>
      </w:tr>
      <w:tr w:rsidR="003D1BA6" w:rsidRPr="00F35A33" w14:paraId="4753CC5F" w14:textId="77777777" w:rsidTr="003679B4">
        <w:trPr>
          <w:trHeight w:val="288"/>
        </w:trPr>
        <w:tc>
          <w:tcPr>
            <w:tcW w:w="5000" w:type="pct"/>
            <w:hideMark/>
          </w:tcPr>
          <w:p w14:paraId="6C02ED3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--DX/Stg Proc (NAACCR)</w:t>
            </w:r>
          </w:p>
        </w:tc>
      </w:tr>
      <w:tr w:rsidR="003D1BA6" w:rsidRPr="00F35A33" w14:paraId="0AE480A6" w14:textId="77777777" w:rsidTr="003679B4">
        <w:trPr>
          <w:trHeight w:val="288"/>
        </w:trPr>
        <w:tc>
          <w:tcPr>
            <w:tcW w:w="5000" w:type="pct"/>
            <w:hideMark/>
          </w:tcPr>
          <w:p w14:paraId="74D42D8D"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--DX/Stg Proc, RX Date DX/Stg Proc (COC)</w:t>
            </w:r>
          </w:p>
        </w:tc>
      </w:tr>
      <w:tr w:rsidR="003D1BA6" w:rsidRPr="00F35A33" w14:paraId="4AC83A1F" w14:textId="77777777" w:rsidTr="003679B4">
        <w:trPr>
          <w:trHeight w:val="288"/>
        </w:trPr>
        <w:tc>
          <w:tcPr>
            <w:tcW w:w="5000" w:type="pct"/>
            <w:hideMark/>
          </w:tcPr>
          <w:p w14:paraId="7B280EAF"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--Hormone (COC)</w:t>
            </w:r>
          </w:p>
        </w:tc>
      </w:tr>
      <w:tr w:rsidR="003D1BA6" w:rsidRPr="00F35A33" w14:paraId="5B025075" w14:textId="77777777" w:rsidTr="003679B4">
        <w:trPr>
          <w:trHeight w:val="288"/>
        </w:trPr>
        <w:tc>
          <w:tcPr>
            <w:tcW w:w="5000" w:type="pct"/>
            <w:hideMark/>
          </w:tcPr>
          <w:p w14:paraId="7E6A9C7D"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--Hormone (NPCR)</w:t>
            </w:r>
          </w:p>
        </w:tc>
      </w:tr>
      <w:tr w:rsidR="003D1BA6" w:rsidRPr="00F35A33" w14:paraId="5561BFAB" w14:textId="77777777" w:rsidTr="003679B4">
        <w:trPr>
          <w:trHeight w:val="288"/>
        </w:trPr>
        <w:tc>
          <w:tcPr>
            <w:tcW w:w="5000" w:type="pct"/>
            <w:hideMark/>
          </w:tcPr>
          <w:p w14:paraId="02D58BD3"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--Hormone, Date of DX (NPCR)</w:t>
            </w:r>
          </w:p>
        </w:tc>
      </w:tr>
      <w:tr w:rsidR="003D1BA6" w:rsidRPr="00F35A33" w14:paraId="658FD343" w14:textId="77777777" w:rsidTr="003679B4">
        <w:trPr>
          <w:trHeight w:val="288"/>
        </w:trPr>
        <w:tc>
          <w:tcPr>
            <w:tcW w:w="5000" w:type="pct"/>
            <w:hideMark/>
          </w:tcPr>
          <w:p w14:paraId="2202EECC"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--Hormone, DateDX, RptSrc (SEER IF62)</w:t>
            </w:r>
          </w:p>
        </w:tc>
      </w:tr>
      <w:tr w:rsidR="003D1BA6" w:rsidRPr="00F35A33" w14:paraId="33014919" w14:textId="77777777" w:rsidTr="003679B4">
        <w:trPr>
          <w:trHeight w:val="288"/>
        </w:trPr>
        <w:tc>
          <w:tcPr>
            <w:tcW w:w="5000" w:type="pct"/>
            <w:hideMark/>
          </w:tcPr>
          <w:p w14:paraId="59A8924C"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--Hormone, RX Date Hormone (COC)</w:t>
            </w:r>
          </w:p>
        </w:tc>
      </w:tr>
      <w:tr w:rsidR="003D1BA6" w:rsidRPr="00F35A33" w14:paraId="5B6FA6C3" w14:textId="77777777" w:rsidTr="003679B4">
        <w:trPr>
          <w:trHeight w:val="288"/>
        </w:trPr>
        <w:tc>
          <w:tcPr>
            <w:tcW w:w="5000" w:type="pct"/>
            <w:hideMark/>
          </w:tcPr>
          <w:p w14:paraId="535E159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--Hormone, RX Text--Hormone (NAACCR)</w:t>
            </w:r>
          </w:p>
        </w:tc>
      </w:tr>
      <w:tr w:rsidR="003D1BA6" w:rsidRPr="00F35A33" w14:paraId="49D16AB4" w14:textId="77777777" w:rsidTr="003679B4">
        <w:trPr>
          <w:trHeight w:val="288"/>
        </w:trPr>
        <w:tc>
          <w:tcPr>
            <w:tcW w:w="5000" w:type="pct"/>
            <w:hideMark/>
          </w:tcPr>
          <w:p w14:paraId="655D5D4E"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--Hormone, Vital Status (COC)</w:t>
            </w:r>
          </w:p>
        </w:tc>
      </w:tr>
      <w:tr w:rsidR="003D1BA6" w:rsidRPr="00F35A33" w14:paraId="0787F5E1" w14:textId="77777777" w:rsidTr="003679B4">
        <w:trPr>
          <w:trHeight w:val="288"/>
        </w:trPr>
        <w:tc>
          <w:tcPr>
            <w:tcW w:w="5000" w:type="pct"/>
            <w:hideMark/>
          </w:tcPr>
          <w:p w14:paraId="01F74E6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--Other (NPCR)</w:t>
            </w:r>
          </w:p>
        </w:tc>
      </w:tr>
      <w:tr w:rsidR="003D1BA6" w:rsidRPr="00F35A33" w14:paraId="7218924B" w14:textId="77777777" w:rsidTr="003679B4">
        <w:trPr>
          <w:trHeight w:val="288"/>
        </w:trPr>
        <w:tc>
          <w:tcPr>
            <w:tcW w:w="5000" w:type="pct"/>
            <w:hideMark/>
          </w:tcPr>
          <w:p w14:paraId="05F06327"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--Other (SEER OTHERRX)</w:t>
            </w:r>
          </w:p>
        </w:tc>
      </w:tr>
      <w:tr w:rsidR="003D1BA6" w:rsidRPr="00F35A33" w14:paraId="2F559759" w14:textId="77777777" w:rsidTr="003679B4">
        <w:trPr>
          <w:trHeight w:val="288"/>
        </w:trPr>
        <w:tc>
          <w:tcPr>
            <w:tcW w:w="5000" w:type="pct"/>
            <w:hideMark/>
          </w:tcPr>
          <w:p w14:paraId="33B12E9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--Other, Date of DX (NPCR)</w:t>
            </w:r>
          </w:p>
        </w:tc>
      </w:tr>
      <w:tr w:rsidR="003D1BA6" w:rsidRPr="00F35A33" w14:paraId="584BE0D7" w14:textId="77777777" w:rsidTr="003679B4">
        <w:trPr>
          <w:trHeight w:val="288"/>
        </w:trPr>
        <w:tc>
          <w:tcPr>
            <w:tcW w:w="5000" w:type="pct"/>
            <w:hideMark/>
          </w:tcPr>
          <w:p w14:paraId="019BFD2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--Other, DateDX, RptSrc (SEER IF64)</w:t>
            </w:r>
          </w:p>
        </w:tc>
      </w:tr>
      <w:tr w:rsidR="003D1BA6" w:rsidRPr="00F35A33" w14:paraId="23794902" w14:textId="77777777" w:rsidTr="003679B4">
        <w:trPr>
          <w:trHeight w:val="288"/>
        </w:trPr>
        <w:tc>
          <w:tcPr>
            <w:tcW w:w="5000" w:type="pct"/>
            <w:hideMark/>
          </w:tcPr>
          <w:p w14:paraId="71FD74DD"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--Other, RX Date Other (COC)</w:t>
            </w:r>
          </w:p>
        </w:tc>
      </w:tr>
      <w:tr w:rsidR="003D1BA6" w:rsidRPr="00F35A33" w14:paraId="3C56C63F" w14:textId="77777777" w:rsidTr="003679B4">
        <w:trPr>
          <w:trHeight w:val="288"/>
        </w:trPr>
        <w:tc>
          <w:tcPr>
            <w:tcW w:w="5000" w:type="pct"/>
            <w:hideMark/>
          </w:tcPr>
          <w:p w14:paraId="7EF29BF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--Other, RX Text--Other (NAACCR)</w:t>
            </w:r>
          </w:p>
        </w:tc>
      </w:tr>
      <w:tr w:rsidR="003D1BA6" w:rsidRPr="00F35A33" w14:paraId="6D7B72FF" w14:textId="77777777" w:rsidTr="003679B4">
        <w:trPr>
          <w:trHeight w:val="288"/>
        </w:trPr>
        <w:tc>
          <w:tcPr>
            <w:tcW w:w="5000" w:type="pct"/>
            <w:hideMark/>
          </w:tcPr>
          <w:p w14:paraId="6800459C"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--Palliative Proc (COC)</w:t>
            </w:r>
          </w:p>
        </w:tc>
      </w:tr>
      <w:tr w:rsidR="003D1BA6" w:rsidRPr="00F35A33" w14:paraId="3B138A2F" w14:textId="77777777" w:rsidTr="003679B4">
        <w:trPr>
          <w:trHeight w:val="288"/>
        </w:trPr>
        <w:tc>
          <w:tcPr>
            <w:tcW w:w="5000" w:type="pct"/>
            <w:hideMark/>
          </w:tcPr>
          <w:p w14:paraId="33F78E1C"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--Palliative Proc (NAACCR)</w:t>
            </w:r>
          </w:p>
        </w:tc>
      </w:tr>
      <w:tr w:rsidR="003D1BA6" w:rsidRPr="00F35A33" w14:paraId="2AA06F00" w14:textId="77777777" w:rsidTr="003679B4">
        <w:trPr>
          <w:trHeight w:val="288"/>
        </w:trPr>
        <w:tc>
          <w:tcPr>
            <w:tcW w:w="5000" w:type="pct"/>
            <w:hideMark/>
          </w:tcPr>
          <w:p w14:paraId="77A907E2"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--Rad to CNS (SEER RBCNSYS)</w:t>
            </w:r>
          </w:p>
        </w:tc>
      </w:tr>
      <w:tr w:rsidR="003D1BA6" w:rsidRPr="00F35A33" w14:paraId="0FA220AE" w14:textId="77777777" w:rsidTr="003679B4">
        <w:trPr>
          <w:trHeight w:val="288"/>
        </w:trPr>
        <w:tc>
          <w:tcPr>
            <w:tcW w:w="5000" w:type="pct"/>
            <w:hideMark/>
          </w:tcPr>
          <w:p w14:paraId="67CF1D40"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--Rad to CNS, Prim Site, RptSrc (SEER IF59)</w:t>
            </w:r>
          </w:p>
        </w:tc>
      </w:tr>
      <w:tr w:rsidR="003D1BA6" w:rsidRPr="00F35A33" w14:paraId="1374E9A1" w14:textId="77777777" w:rsidTr="003679B4">
        <w:trPr>
          <w:trHeight w:val="288"/>
        </w:trPr>
        <w:tc>
          <w:tcPr>
            <w:tcW w:w="5000" w:type="pct"/>
            <w:hideMark/>
          </w:tcPr>
          <w:p w14:paraId="59CC736C"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--Radiation (NAACCR)</w:t>
            </w:r>
          </w:p>
        </w:tc>
      </w:tr>
      <w:tr w:rsidR="003D1BA6" w:rsidRPr="00F35A33" w14:paraId="5B21FF82" w14:textId="77777777" w:rsidTr="003679B4">
        <w:trPr>
          <w:trHeight w:val="288"/>
        </w:trPr>
        <w:tc>
          <w:tcPr>
            <w:tcW w:w="5000" w:type="pct"/>
            <w:hideMark/>
          </w:tcPr>
          <w:p w14:paraId="07336E7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--Radiation (SEER RADIATN)</w:t>
            </w:r>
          </w:p>
        </w:tc>
      </w:tr>
      <w:tr w:rsidR="003D1BA6" w:rsidRPr="00F35A33" w14:paraId="2A88B40A" w14:textId="77777777" w:rsidTr="003679B4">
        <w:trPr>
          <w:trHeight w:val="288"/>
        </w:trPr>
        <w:tc>
          <w:tcPr>
            <w:tcW w:w="5000" w:type="pct"/>
            <w:hideMark/>
          </w:tcPr>
          <w:p w14:paraId="4253F91D"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--Radiation, DateDX, RptSrc (SEER IF58)</w:t>
            </w:r>
          </w:p>
        </w:tc>
      </w:tr>
      <w:tr w:rsidR="003D1BA6" w:rsidRPr="00F35A33" w14:paraId="2BCDBEC6" w14:textId="77777777" w:rsidTr="003679B4">
        <w:trPr>
          <w:trHeight w:val="288"/>
        </w:trPr>
        <w:tc>
          <w:tcPr>
            <w:tcW w:w="5000" w:type="pct"/>
            <w:hideMark/>
          </w:tcPr>
          <w:p w14:paraId="596FA9B1"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--Radiation, RX Text--Radiation (NAACCR)</w:t>
            </w:r>
          </w:p>
        </w:tc>
      </w:tr>
      <w:tr w:rsidR="003D1BA6" w:rsidRPr="00F35A33" w14:paraId="516AC16F" w14:textId="77777777" w:rsidTr="003679B4">
        <w:trPr>
          <w:trHeight w:val="288"/>
        </w:trPr>
        <w:tc>
          <w:tcPr>
            <w:tcW w:w="5000" w:type="pct"/>
            <w:hideMark/>
          </w:tcPr>
          <w:p w14:paraId="0F1C72BF"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--Reconstruct 1st (NAACCR)</w:t>
            </w:r>
          </w:p>
        </w:tc>
      </w:tr>
      <w:tr w:rsidR="003D1BA6" w:rsidRPr="00F35A33" w14:paraId="10BC3ABA" w14:textId="77777777" w:rsidTr="003679B4">
        <w:trPr>
          <w:trHeight w:val="288"/>
        </w:trPr>
        <w:tc>
          <w:tcPr>
            <w:tcW w:w="5000" w:type="pct"/>
            <w:hideMark/>
          </w:tcPr>
          <w:p w14:paraId="078B9412"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--Reconstruct 1st (SEER RECONST)</w:t>
            </w:r>
          </w:p>
        </w:tc>
      </w:tr>
      <w:tr w:rsidR="003D1BA6" w:rsidRPr="00F35A33" w14:paraId="60E8BBA1" w14:textId="77777777" w:rsidTr="003679B4">
        <w:trPr>
          <w:trHeight w:val="288"/>
        </w:trPr>
        <w:tc>
          <w:tcPr>
            <w:tcW w:w="5000" w:type="pct"/>
            <w:hideMark/>
          </w:tcPr>
          <w:p w14:paraId="2025B04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--Reconstruct 1st, Date of DX (COC)</w:t>
            </w:r>
          </w:p>
        </w:tc>
      </w:tr>
      <w:tr w:rsidR="003D1BA6" w:rsidRPr="00F35A33" w14:paraId="6775D33F" w14:textId="77777777" w:rsidTr="003679B4">
        <w:trPr>
          <w:trHeight w:val="288"/>
        </w:trPr>
        <w:tc>
          <w:tcPr>
            <w:tcW w:w="5000" w:type="pct"/>
            <w:hideMark/>
          </w:tcPr>
          <w:p w14:paraId="5B730AE5"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--Reconstruct 1st, Primary Site (COC)</w:t>
            </w:r>
          </w:p>
        </w:tc>
      </w:tr>
      <w:tr w:rsidR="003D1BA6" w:rsidRPr="00F35A33" w14:paraId="6B7DC514" w14:textId="77777777" w:rsidTr="003679B4">
        <w:trPr>
          <w:trHeight w:val="288"/>
        </w:trPr>
        <w:tc>
          <w:tcPr>
            <w:tcW w:w="5000" w:type="pct"/>
            <w:hideMark/>
          </w:tcPr>
          <w:p w14:paraId="2E3612D8"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--Reconstruct 1st,DateDx,RptSrc (SEER IF81)</w:t>
            </w:r>
          </w:p>
        </w:tc>
      </w:tr>
      <w:tr w:rsidR="003D1BA6" w:rsidRPr="00F35A33" w14:paraId="0824BDEF" w14:textId="77777777" w:rsidTr="003679B4">
        <w:trPr>
          <w:trHeight w:val="288"/>
        </w:trPr>
        <w:tc>
          <w:tcPr>
            <w:tcW w:w="5000" w:type="pct"/>
            <w:hideMark/>
          </w:tcPr>
          <w:p w14:paraId="52FE7D96"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--Reg LN Ex,DateDX,RptSrc,ICDO3 (SEER IF97)</w:t>
            </w:r>
          </w:p>
        </w:tc>
      </w:tr>
      <w:tr w:rsidR="003D1BA6" w:rsidRPr="00F35A33" w14:paraId="381344BD" w14:textId="77777777" w:rsidTr="003679B4">
        <w:trPr>
          <w:trHeight w:val="288"/>
        </w:trPr>
        <w:tc>
          <w:tcPr>
            <w:tcW w:w="5000" w:type="pct"/>
            <w:hideMark/>
          </w:tcPr>
          <w:p w14:paraId="04973685"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--Reg LN Examined (COC)</w:t>
            </w:r>
          </w:p>
        </w:tc>
      </w:tr>
      <w:tr w:rsidR="003D1BA6" w:rsidRPr="00F35A33" w14:paraId="10A6CF0C" w14:textId="77777777" w:rsidTr="003679B4">
        <w:trPr>
          <w:trHeight w:val="288"/>
        </w:trPr>
        <w:tc>
          <w:tcPr>
            <w:tcW w:w="5000" w:type="pct"/>
            <w:hideMark/>
          </w:tcPr>
          <w:p w14:paraId="5640D7E2"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--Reg LN Examined (SEER SURGNODE)</w:t>
            </w:r>
          </w:p>
        </w:tc>
      </w:tr>
      <w:tr w:rsidR="003D1BA6" w:rsidRPr="00F35A33" w14:paraId="430D96C8" w14:textId="77777777" w:rsidTr="003679B4">
        <w:trPr>
          <w:trHeight w:val="288"/>
        </w:trPr>
        <w:tc>
          <w:tcPr>
            <w:tcW w:w="5000" w:type="pct"/>
            <w:hideMark/>
          </w:tcPr>
          <w:p w14:paraId="6A61BFF2"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--Reg LN Examined, Date of DX (COC)</w:t>
            </w:r>
          </w:p>
        </w:tc>
      </w:tr>
      <w:tr w:rsidR="003D1BA6" w:rsidRPr="00F35A33" w14:paraId="6D59BD43" w14:textId="77777777" w:rsidTr="003679B4">
        <w:trPr>
          <w:trHeight w:val="288"/>
        </w:trPr>
        <w:tc>
          <w:tcPr>
            <w:tcW w:w="5000" w:type="pct"/>
            <w:hideMark/>
          </w:tcPr>
          <w:p w14:paraId="7B5E57C3"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--Scope Reg 98-02 (COC)</w:t>
            </w:r>
          </w:p>
        </w:tc>
      </w:tr>
      <w:tr w:rsidR="003D1BA6" w:rsidRPr="00F35A33" w14:paraId="7A8249B1" w14:textId="77777777" w:rsidTr="003679B4">
        <w:trPr>
          <w:trHeight w:val="288"/>
        </w:trPr>
        <w:tc>
          <w:tcPr>
            <w:tcW w:w="5000" w:type="pct"/>
            <w:hideMark/>
          </w:tcPr>
          <w:p w14:paraId="26BEA30F"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--Scope Reg 98-02, Date of DX (COC)</w:t>
            </w:r>
          </w:p>
        </w:tc>
      </w:tr>
      <w:tr w:rsidR="003D1BA6" w:rsidRPr="00F35A33" w14:paraId="2C6DD2C0" w14:textId="77777777" w:rsidTr="003679B4">
        <w:trPr>
          <w:trHeight w:val="288"/>
        </w:trPr>
        <w:tc>
          <w:tcPr>
            <w:tcW w:w="5000" w:type="pct"/>
            <w:hideMark/>
          </w:tcPr>
          <w:p w14:paraId="735203EF"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--Scope Reg 98-02, Date of DX (SEER IF98)</w:t>
            </w:r>
          </w:p>
        </w:tc>
      </w:tr>
      <w:tr w:rsidR="003D1BA6" w:rsidRPr="00F35A33" w14:paraId="468B4C4B" w14:textId="77777777" w:rsidTr="003679B4">
        <w:trPr>
          <w:trHeight w:val="288"/>
        </w:trPr>
        <w:tc>
          <w:tcPr>
            <w:tcW w:w="5000" w:type="pct"/>
            <w:hideMark/>
          </w:tcPr>
          <w:p w14:paraId="0C3ACB06"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--Scope Reg 98-02, Primary Site, ICDO2(COC)</w:t>
            </w:r>
          </w:p>
        </w:tc>
      </w:tr>
      <w:tr w:rsidR="003D1BA6" w:rsidRPr="00F35A33" w14:paraId="73A6F0D1" w14:textId="77777777" w:rsidTr="003679B4">
        <w:trPr>
          <w:trHeight w:val="288"/>
        </w:trPr>
        <w:tc>
          <w:tcPr>
            <w:tcW w:w="5000" w:type="pct"/>
            <w:hideMark/>
          </w:tcPr>
          <w:p w14:paraId="68FAAC0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--Scope Reg 98-02, Primary Site, ICDO3(COC)</w:t>
            </w:r>
          </w:p>
        </w:tc>
      </w:tr>
      <w:tr w:rsidR="003D1BA6" w:rsidRPr="00F35A33" w14:paraId="2C18780C" w14:textId="77777777" w:rsidTr="003679B4">
        <w:trPr>
          <w:trHeight w:val="288"/>
        </w:trPr>
        <w:tc>
          <w:tcPr>
            <w:tcW w:w="5000" w:type="pct"/>
            <w:hideMark/>
          </w:tcPr>
          <w:p w14:paraId="6671856C"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--Scope Reg 98-02,Site,Rpt,ICDO3(SEER IF79)</w:t>
            </w:r>
          </w:p>
        </w:tc>
      </w:tr>
      <w:tr w:rsidR="003D1BA6" w:rsidRPr="00F35A33" w14:paraId="50A5C10E" w14:textId="77777777" w:rsidTr="003679B4">
        <w:trPr>
          <w:trHeight w:val="288"/>
        </w:trPr>
        <w:tc>
          <w:tcPr>
            <w:tcW w:w="5000" w:type="pct"/>
            <w:hideMark/>
          </w:tcPr>
          <w:p w14:paraId="41C228D8"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--Scope Reg LN Sur (COC)</w:t>
            </w:r>
          </w:p>
        </w:tc>
      </w:tr>
      <w:tr w:rsidR="003D1BA6" w:rsidRPr="00F35A33" w14:paraId="5BA400CE" w14:textId="77777777" w:rsidTr="003679B4">
        <w:trPr>
          <w:trHeight w:val="288"/>
        </w:trPr>
        <w:tc>
          <w:tcPr>
            <w:tcW w:w="5000" w:type="pct"/>
            <w:hideMark/>
          </w:tcPr>
          <w:p w14:paraId="01EC2715"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--Scope Reg LN Sur (SEER SCOPE)</w:t>
            </w:r>
          </w:p>
        </w:tc>
      </w:tr>
      <w:tr w:rsidR="003D1BA6" w:rsidRPr="00F35A33" w14:paraId="03AE98E4" w14:textId="77777777" w:rsidTr="003679B4">
        <w:trPr>
          <w:trHeight w:val="288"/>
        </w:trPr>
        <w:tc>
          <w:tcPr>
            <w:tcW w:w="5000" w:type="pct"/>
            <w:hideMark/>
          </w:tcPr>
          <w:p w14:paraId="3DBFD72C"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--Scope Reg LN Sur, Date of DX (NPCR)</w:t>
            </w:r>
          </w:p>
        </w:tc>
      </w:tr>
      <w:tr w:rsidR="003D1BA6" w:rsidRPr="00F35A33" w14:paraId="228E7DF1" w14:textId="77777777" w:rsidTr="003679B4">
        <w:trPr>
          <w:trHeight w:val="288"/>
        </w:trPr>
        <w:tc>
          <w:tcPr>
            <w:tcW w:w="5000" w:type="pct"/>
            <w:hideMark/>
          </w:tcPr>
          <w:p w14:paraId="5C2C1780"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--Scope Reg LN Sur, Date of DX (SEER IF100)</w:t>
            </w:r>
          </w:p>
        </w:tc>
      </w:tr>
      <w:tr w:rsidR="003D1BA6" w:rsidRPr="00F35A33" w14:paraId="53859E5E" w14:textId="77777777" w:rsidTr="003679B4">
        <w:trPr>
          <w:trHeight w:val="288"/>
        </w:trPr>
        <w:tc>
          <w:tcPr>
            <w:tcW w:w="5000" w:type="pct"/>
            <w:hideMark/>
          </w:tcPr>
          <w:p w14:paraId="4F82445E"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--Scope Reg LN Sur, Site, ICDO2(COC)</w:t>
            </w:r>
          </w:p>
        </w:tc>
      </w:tr>
      <w:tr w:rsidR="003D1BA6" w:rsidRPr="00F35A33" w14:paraId="0FF611B9" w14:textId="77777777" w:rsidTr="003679B4">
        <w:trPr>
          <w:trHeight w:val="288"/>
        </w:trPr>
        <w:tc>
          <w:tcPr>
            <w:tcW w:w="5000" w:type="pct"/>
            <w:hideMark/>
          </w:tcPr>
          <w:p w14:paraId="48195C48"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--Scope Reg LN Sur, Site, ICDO3 (SEER IF109</w:t>
            </w:r>
          </w:p>
        </w:tc>
      </w:tr>
      <w:tr w:rsidR="003D1BA6" w:rsidRPr="00F35A33" w14:paraId="5A6AE293" w14:textId="77777777" w:rsidTr="003679B4">
        <w:trPr>
          <w:trHeight w:val="288"/>
        </w:trPr>
        <w:tc>
          <w:tcPr>
            <w:tcW w:w="5000" w:type="pct"/>
            <w:hideMark/>
          </w:tcPr>
          <w:p w14:paraId="6E129855"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 xml:space="preserve">--Surg </w:t>
            </w:r>
            <w:proofErr w:type="spellStart"/>
            <w:r w:rsidRPr="00F35A33">
              <w:rPr>
                <w:color w:val="000000"/>
                <w:sz w:val="20"/>
              </w:rPr>
              <w:t>Approch,RX</w:t>
            </w:r>
            <w:proofErr w:type="spellEnd"/>
            <w:r w:rsidRPr="00F35A33">
              <w:rPr>
                <w:color w:val="000000"/>
                <w:sz w:val="20"/>
              </w:rPr>
              <w:t xml:space="preserve"> </w:t>
            </w:r>
            <w:proofErr w:type="spellStart"/>
            <w:r w:rsidRPr="00F35A33">
              <w:rPr>
                <w:color w:val="000000"/>
                <w:sz w:val="20"/>
              </w:rPr>
              <w:t>Summ</w:t>
            </w:r>
            <w:proofErr w:type="spellEnd"/>
            <w:r w:rsidRPr="00F35A33">
              <w:rPr>
                <w:color w:val="000000"/>
                <w:sz w:val="20"/>
              </w:rPr>
              <w:t>--Surg Site 98-02(COC</w:t>
            </w:r>
          </w:p>
        </w:tc>
      </w:tr>
      <w:tr w:rsidR="003D1BA6" w:rsidRPr="00F35A33" w14:paraId="287A505F" w14:textId="77777777" w:rsidTr="003679B4">
        <w:trPr>
          <w:trHeight w:val="288"/>
        </w:trPr>
        <w:tc>
          <w:tcPr>
            <w:tcW w:w="5000" w:type="pct"/>
            <w:hideMark/>
          </w:tcPr>
          <w:p w14:paraId="5182F83E"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Oth 98-02 (COC)</w:t>
            </w:r>
          </w:p>
        </w:tc>
      </w:tr>
      <w:tr w:rsidR="003D1BA6" w:rsidRPr="00F35A33" w14:paraId="3A320BB3" w14:textId="77777777" w:rsidTr="003679B4">
        <w:trPr>
          <w:trHeight w:val="288"/>
        </w:trPr>
        <w:tc>
          <w:tcPr>
            <w:tcW w:w="5000" w:type="pct"/>
            <w:hideMark/>
          </w:tcPr>
          <w:p w14:paraId="776A0AED"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Oth 98-02, Date of DX (COC)</w:t>
            </w:r>
          </w:p>
        </w:tc>
      </w:tr>
      <w:tr w:rsidR="003D1BA6" w:rsidRPr="00F35A33" w14:paraId="3649A125" w14:textId="77777777" w:rsidTr="003679B4">
        <w:trPr>
          <w:trHeight w:val="288"/>
        </w:trPr>
        <w:tc>
          <w:tcPr>
            <w:tcW w:w="5000" w:type="pct"/>
            <w:hideMark/>
          </w:tcPr>
          <w:p w14:paraId="2CF7B78F"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Oth 98-02, Date of DX (SEER IF99)</w:t>
            </w:r>
          </w:p>
        </w:tc>
      </w:tr>
      <w:tr w:rsidR="003D1BA6" w:rsidRPr="00F35A33" w14:paraId="47C3E691" w14:textId="77777777" w:rsidTr="003679B4">
        <w:trPr>
          <w:trHeight w:val="288"/>
        </w:trPr>
        <w:tc>
          <w:tcPr>
            <w:tcW w:w="5000" w:type="pct"/>
            <w:hideMark/>
          </w:tcPr>
          <w:p w14:paraId="41B7EB1F"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Oth 98-02, Primary Site (COC)</w:t>
            </w:r>
          </w:p>
        </w:tc>
      </w:tr>
      <w:tr w:rsidR="003D1BA6" w:rsidRPr="00F35A33" w14:paraId="2E11DEEF" w14:textId="77777777" w:rsidTr="003679B4">
        <w:trPr>
          <w:trHeight w:val="288"/>
        </w:trPr>
        <w:tc>
          <w:tcPr>
            <w:tcW w:w="5000" w:type="pct"/>
            <w:hideMark/>
          </w:tcPr>
          <w:p w14:paraId="41712E81"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Oth 98-02,Site,Rpt,ICDO3 (SEER IF80)</w:t>
            </w:r>
          </w:p>
        </w:tc>
      </w:tr>
      <w:tr w:rsidR="003D1BA6" w:rsidRPr="00F35A33" w14:paraId="32D8289F" w14:textId="77777777" w:rsidTr="003679B4">
        <w:trPr>
          <w:trHeight w:val="288"/>
        </w:trPr>
        <w:tc>
          <w:tcPr>
            <w:tcW w:w="5000" w:type="pct"/>
            <w:hideMark/>
          </w:tcPr>
          <w:p w14:paraId="7EA24904"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Oth Reg/Dis (COC)</w:t>
            </w:r>
          </w:p>
        </w:tc>
      </w:tr>
      <w:tr w:rsidR="003D1BA6" w:rsidRPr="00F35A33" w14:paraId="4213AA3D" w14:textId="77777777" w:rsidTr="003679B4">
        <w:trPr>
          <w:trHeight w:val="288"/>
        </w:trPr>
        <w:tc>
          <w:tcPr>
            <w:tcW w:w="5000" w:type="pct"/>
            <w:hideMark/>
          </w:tcPr>
          <w:p w14:paraId="299B3381"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Oth Reg/Dis (SEER SURGOTH)</w:t>
            </w:r>
          </w:p>
        </w:tc>
      </w:tr>
      <w:tr w:rsidR="003D1BA6" w:rsidRPr="00F35A33" w14:paraId="71AAD1EE" w14:textId="77777777" w:rsidTr="003679B4">
        <w:trPr>
          <w:trHeight w:val="288"/>
        </w:trPr>
        <w:tc>
          <w:tcPr>
            <w:tcW w:w="5000" w:type="pct"/>
            <w:hideMark/>
          </w:tcPr>
          <w:p w14:paraId="0776BFD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Oth Reg/Dis, Date of DX (NPCR)</w:t>
            </w:r>
          </w:p>
        </w:tc>
      </w:tr>
      <w:tr w:rsidR="003D1BA6" w:rsidRPr="00F35A33" w14:paraId="7AE65B44" w14:textId="77777777" w:rsidTr="003679B4">
        <w:trPr>
          <w:trHeight w:val="288"/>
        </w:trPr>
        <w:tc>
          <w:tcPr>
            <w:tcW w:w="5000" w:type="pct"/>
            <w:hideMark/>
          </w:tcPr>
          <w:p w14:paraId="41447918"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Oth Reg/Dis,DateDX,RptSrc(SEER IF101</w:t>
            </w:r>
          </w:p>
        </w:tc>
      </w:tr>
      <w:tr w:rsidR="003D1BA6" w:rsidRPr="00F35A33" w14:paraId="58C5993B" w14:textId="77777777" w:rsidTr="003679B4">
        <w:trPr>
          <w:trHeight w:val="288"/>
        </w:trPr>
        <w:tc>
          <w:tcPr>
            <w:tcW w:w="5000" w:type="pct"/>
            <w:hideMark/>
          </w:tcPr>
          <w:p w14:paraId="72483FD4"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Prim Site (COC)</w:t>
            </w:r>
          </w:p>
        </w:tc>
      </w:tr>
      <w:tr w:rsidR="003D1BA6" w:rsidRPr="00F35A33" w14:paraId="68FF1E94" w14:textId="77777777" w:rsidTr="003679B4">
        <w:trPr>
          <w:trHeight w:val="288"/>
        </w:trPr>
        <w:tc>
          <w:tcPr>
            <w:tcW w:w="5000" w:type="pct"/>
            <w:hideMark/>
          </w:tcPr>
          <w:p w14:paraId="2F9457F5"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Prim Site (SEER SURGPRIM)</w:t>
            </w:r>
          </w:p>
        </w:tc>
      </w:tr>
      <w:tr w:rsidR="003D1BA6" w:rsidRPr="00F35A33" w14:paraId="59053AD2" w14:textId="77777777" w:rsidTr="003679B4">
        <w:trPr>
          <w:trHeight w:val="288"/>
        </w:trPr>
        <w:tc>
          <w:tcPr>
            <w:tcW w:w="5000" w:type="pct"/>
            <w:hideMark/>
          </w:tcPr>
          <w:p w14:paraId="1E450609"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Prim Site, Date of DX (NPCR)</w:t>
            </w:r>
          </w:p>
        </w:tc>
      </w:tr>
      <w:tr w:rsidR="003D1BA6" w:rsidRPr="00F35A33" w14:paraId="151619BB" w14:textId="77777777" w:rsidTr="003679B4">
        <w:trPr>
          <w:trHeight w:val="288"/>
        </w:trPr>
        <w:tc>
          <w:tcPr>
            <w:tcW w:w="5000" w:type="pct"/>
            <w:hideMark/>
          </w:tcPr>
          <w:p w14:paraId="38AE62EE"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Prim Site, Date of DX (SEER IF102)</w:t>
            </w:r>
          </w:p>
        </w:tc>
      </w:tr>
      <w:tr w:rsidR="003D1BA6" w:rsidRPr="00F35A33" w14:paraId="0E3CF501" w14:textId="77777777" w:rsidTr="003679B4">
        <w:trPr>
          <w:trHeight w:val="288"/>
        </w:trPr>
        <w:tc>
          <w:tcPr>
            <w:tcW w:w="5000" w:type="pct"/>
            <w:hideMark/>
          </w:tcPr>
          <w:p w14:paraId="0BE5E989"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 xml:space="preserve">--Surg Prim Site, </w:t>
            </w:r>
            <w:proofErr w:type="spellStart"/>
            <w:r w:rsidRPr="00F35A33">
              <w:rPr>
                <w:color w:val="000000"/>
                <w:sz w:val="20"/>
              </w:rPr>
              <w:t>Diag</w:t>
            </w:r>
            <w:proofErr w:type="spellEnd"/>
            <w:r w:rsidRPr="00F35A33">
              <w:rPr>
                <w:color w:val="000000"/>
                <w:sz w:val="20"/>
              </w:rPr>
              <w:t xml:space="preserve"> Conf (SEER IF76)</w:t>
            </w:r>
          </w:p>
        </w:tc>
      </w:tr>
      <w:tr w:rsidR="003D1BA6" w:rsidRPr="00F35A33" w14:paraId="5160B50D" w14:textId="77777777" w:rsidTr="003679B4">
        <w:trPr>
          <w:trHeight w:val="288"/>
        </w:trPr>
        <w:tc>
          <w:tcPr>
            <w:tcW w:w="5000" w:type="pct"/>
            <w:hideMark/>
          </w:tcPr>
          <w:p w14:paraId="538FDEBC"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Prim Site, Primary Site, ICDO2 (COC)</w:t>
            </w:r>
          </w:p>
        </w:tc>
      </w:tr>
      <w:tr w:rsidR="003D1BA6" w:rsidRPr="00F35A33" w14:paraId="79A9C457" w14:textId="77777777" w:rsidTr="003679B4">
        <w:trPr>
          <w:trHeight w:val="288"/>
        </w:trPr>
        <w:tc>
          <w:tcPr>
            <w:tcW w:w="5000" w:type="pct"/>
            <w:hideMark/>
          </w:tcPr>
          <w:p w14:paraId="060E9D00"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Prim Site, Primary Site, ICDO3 (COC)</w:t>
            </w:r>
          </w:p>
        </w:tc>
      </w:tr>
      <w:tr w:rsidR="003D1BA6" w:rsidRPr="00F35A33" w14:paraId="68270941" w14:textId="77777777" w:rsidTr="003679B4">
        <w:trPr>
          <w:trHeight w:val="288"/>
        </w:trPr>
        <w:tc>
          <w:tcPr>
            <w:tcW w:w="5000" w:type="pct"/>
            <w:hideMark/>
          </w:tcPr>
          <w:p w14:paraId="00DE386B"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Prim Site, Site, ICDO3 (SEER IF108)</w:t>
            </w:r>
          </w:p>
        </w:tc>
      </w:tr>
      <w:tr w:rsidR="003D1BA6" w:rsidRPr="00F35A33" w14:paraId="213B0F67" w14:textId="77777777" w:rsidTr="003679B4">
        <w:trPr>
          <w:trHeight w:val="288"/>
        </w:trPr>
        <w:tc>
          <w:tcPr>
            <w:tcW w:w="5000" w:type="pct"/>
            <w:hideMark/>
          </w:tcPr>
          <w:p w14:paraId="3C9AFF25"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Site 98-02 (COC)</w:t>
            </w:r>
          </w:p>
        </w:tc>
      </w:tr>
      <w:tr w:rsidR="003D1BA6" w:rsidRPr="00F35A33" w14:paraId="04248106" w14:textId="77777777" w:rsidTr="003679B4">
        <w:trPr>
          <w:trHeight w:val="288"/>
        </w:trPr>
        <w:tc>
          <w:tcPr>
            <w:tcW w:w="5000" w:type="pct"/>
            <w:hideMark/>
          </w:tcPr>
          <w:p w14:paraId="71CA978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Site 98-02, Date of DX (COC)</w:t>
            </w:r>
          </w:p>
        </w:tc>
      </w:tr>
      <w:tr w:rsidR="003D1BA6" w:rsidRPr="00F35A33" w14:paraId="648AF588" w14:textId="77777777" w:rsidTr="003679B4">
        <w:trPr>
          <w:trHeight w:val="288"/>
        </w:trPr>
        <w:tc>
          <w:tcPr>
            <w:tcW w:w="5000" w:type="pct"/>
            <w:hideMark/>
          </w:tcPr>
          <w:p w14:paraId="07766846"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Site 98-02, Date of DX (SEER IF103)</w:t>
            </w:r>
          </w:p>
        </w:tc>
      </w:tr>
      <w:tr w:rsidR="003D1BA6" w:rsidRPr="00F35A33" w14:paraId="3B6CA5F3" w14:textId="77777777" w:rsidTr="003679B4">
        <w:trPr>
          <w:trHeight w:val="288"/>
        </w:trPr>
        <w:tc>
          <w:tcPr>
            <w:tcW w:w="5000" w:type="pct"/>
            <w:hideMark/>
          </w:tcPr>
          <w:p w14:paraId="41FA53C6"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 xml:space="preserve">--Surg Site 98-02, </w:t>
            </w:r>
            <w:proofErr w:type="spellStart"/>
            <w:r w:rsidRPr="00F35A33">
              <w:rPr>
                <w:color w:val="000000"/>
                <w:sz w:val="20"/>
              </w:rPr>
              <w:t>Diag</w:t>
            </w:r>
            <w:proofErr w:type="spellEnd"/>
            <w:r w:rsidRPr="00F35A33">
              <w:rPr>
                <w:color w:val="000000"/>
                <w:sz w:val="20"/>
              </w:rPr>
              <w:t xml:space="preserve"> Conf (SEER IF106)</w:t>
            </w:r>
          </w:p>
        </w:tc>
      </w:tr>
      <w:tr w:rsidR="003D1BA6" w:rsidRPr="00F35A33" w14:paraId="46A90080" w14:textId="77777777" w:rsidTr="003679B4">
        <w:trPr>
          <w:trHeight w:val="288"/>
        </w:trPr>
        <w:tc>
          <w:tcPr>
            <w:tcW w:w="5000" w:type="pct"/>
            <w:hideMark/>
          </w:tcPr>
          <w:p w14:paraId="52273F02"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Site 98-02, Primary Site (COC)</w:t>
            </w:r>
          </w:p>
        </w:tc>
      </w:tr>
      <w:tr w:rsidR="003D1BA6" w:rsidRPr="00F35A33" w14:paraId="75840FF3" w14:textId="77777777" w:rsidTr="003679B4">
        <w:trPr>
          <w:trHeight w:val="288"/>
        </w:trPr>
        <w:tc>
          <w:tcPr>
            <w:tcW w:w="5000" w:type="pct"/>
            <w:hideMark/>
          </w:tcPr>
          <w:p w14:paraId="5C8500FF"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 xml:space="preserve">--Surg Site 98-02, RX </w:t>
            </w:r>
            <w:proofErr w:type="spellStart"/>
            <w:r w:rsidRPr="00F35A33">
              <w:rPr>
                <w:color w:val="000000"/>
                <w:sz w:val="20"/>
              </w:rPr>
              <w:t>Summ</w:t>
            </w:r>
            <w:proofErr w:type="spellEnd"/>
            <w:r w:rsidRPr="00F35A33">
              <w:rPr>
                <w:color w:val="000000"/>
                <w:sz w:val="20"/>
              </w:rPr>
              <w:t>--Surg Site (COC)</w:t>
            </w:r>
          </w:p>
        </w:tc>
      </w:tr>
      <w:tr w:rsidR="003D1BA6" w:rsidRPr="00F35A33" w14:paraId="43C8A981" w14:textId="77777777" w:rsidTr="003679B4">
        <w:trPr>
          <w:trHeight w:val="288"/>
        </w:trPr>
        <w:tc>
          <w:tcPr>
            <w:tcW w:w="5000" w:type="pct"/>
            <w:hideMark/>
          </w:tcPr>
          <w:p w14:paraId="6664CAE5"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 Site 98-02, Site, RptSrc (SEER IF78)</w:t>
            </w:r>
          </w:p>
        </w:tc>
      </w:tr>
      <w:tr w:rsidR="003D1BA6" w:rsidRPr="00F35A33" w14:paraId="2FE75E9C" w14:textId="77777777" w:rsidTr="003679B4">
        <w:trPr>
          <w:trHeight w:val="288"/>
        </w:trPr>
        <w:tc>
          <w:tcPr>
            <w:tcW w:w="5000" w:type="pct"/>
            <w:hideMark/>
          </w:tcPr>
          <w:p w14:paraId="041B8C70"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--Surg/Rad Seq (NPCR)</w:t>
            </w:r>
          </w:p>
        </w:tc>
      </w:tr>
      <w:tr w:rsidR="003D1BA6" w:rsidRPr="00F35A33" w14:paraId="638D5A72" w14:textId="77777777" w:rsidTr="003679B4">
        <w:trPr>
          <w:trHeight w:val="288"/>
        </w:trPr>
        <w:tc>
          <w:tcPr>
            <w:tcW w:w="5000" w:type="pct"/>
            <w:hideMark/>
          </w:tcPr>
          <w:p w14:paraId="5A2549CE"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--Surg/Rad Seq (SEER RADSEQ)</w:t>
            </w:r>
          </w:p>
        </w:tc>
      </w:tr>
      <w:tr w:rsidR="003D1BA6" w:rsidRPr="00F35A33" w14:paraId="14F488B9" w14:textId="77777777" w:rsidTr="003679B4">
        <w:trPr>
          <w:trHeight w:val="288"/>
        </w:trPr>
        <w:tc>
          <w:tcPr>
            <w:tcW w:w="5000" w:type="pct"/>
            <w:hideMark/>
          </w:tcPr>
          <w:p w14:paraId="40D3B5DC"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--Surg/Rad Seq, Date of DX (NPCR)</w:t>
            </w:r>
          </w:p>
        </w:tc>
      </w:tr>
      <w:tr w:rsidR="003D1BA6" w:rsidRPr="00F35A33" w14:paraId="6FD751A1" w14:textId="77777777" w:rsidTr="003679B4">
        <w:trPr>
          <w:trHeight w:val="288"/>
        </w:trPr>
        <w:tc>
          <w:tcPr>
            <w:tcW w:w="5000" w:type="pct"/>
            <w:hideMark/>
          </w:tcPr>
          <w:p w14:paraId="042DE5D8"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--Surg/Rad Seq, DateDX, RptSrc (SEER IF60)</w:t>
            </w:r>
          </w:p>
        </w:tc>
      </w:tr>
      <w:tr w:rsidR="003D1BA6" w:rsidRPr="00F35A33" w14:paraId="2CBBD99A" w14:textId="77777777" w:rsidTr="003679B4">
        <w:trPr>
          <w:trHeight w:val="288"/>
        </w:trPr>
        <w:tc>
          <w:tcPr>
            <w:tcW w:w="5000" w:type="pct"/>
            <w:hideMark/>
          </w:tcPr>
          <w:p w14:paraId="3263763D"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--Surgery Type (SEER SURGRX)</w:t>
            </w:r>
          </w:p>
        </w:tc>
      </w:tr>
      <w:tr w:rsidR="003D1BA6" w:rsidRPr="00F35A33" w14:paraId="01F30C60" w14:textId="77777777" w:rsidTr="003679B4">
        <w:trPr>
          <w:trHeight w:val="288"/>
        </w:trPr>
        <w:tc>
          <w:tcPr>
            <w:tcW w:w="5000" w:type="pct"/>
            <w:hideMark/>
          </w:tcPr>
          <w:p w14:paraId="3D97C1D0"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 xml:space="preserve">--Surgery Type, </w:t>
            </w:r>
            <w:proofErr w:type="spellStart"/>
            <w:r w:rsidRPr="00F35A33">
              <w:rPr>
                <w:color w:val="000000"/>
                <w:sz w:val="20"/>
              </w:rPr>
              <w:t>Diag</w:t>
            </w:r>
            <w:proofErr w:type="spellEnd"/>
            <w:r w:rsidRPr="00F35A33">
              <w:rPr>
                <w:color w:val="000000"/>
                <w:sz w:val="20"/>
              </w:rPr>
              <w:t xml:space="preserve"> Conf (SEER IF46)</w:t>
            </w:r>
          </w:p>
        </w:tc>
      </w:tr>
      <w:tr w:rsidR="003D1BA6" w:rsidRPr="00F35A33" w14:paraId="671BFEE4" w14:textId="77777777" w:rsidTr="003679B4">
        <w:trPr>
          <w:trHeight w:val="288"/>
        </w:trPr>
        <w:tc>
          <w:tcPr>
            <w:tcW w:w="5000" w:type="pct"/>
            <w:hideMark/>
          </w:tcPr>
          <w:p w14:paraId="642E811C"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--Surgery Type, Radiation (SEER IF44)</w:t>
            </w:r>
          </w:p>
        </w:tc>
      </w:tr>
      <w:tr w:rsidR="003D1BA6" w:rsidRPr="00F35A33" w14:paraId="19C5F79A" w14:textId="77777777" w:rsidTr="003679B4">
        <w:trPr>
          <w:trHeight w:val="288"/>
        </w:trPr>
        <w:tc>
          <w:tcPr>
            <w:tcW w:w="5000" w:type="pct"/>
            <w:hideMark/>
          </w:tcPr>
          <w:p w14:paraId="380E5B01"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--Surgery Type, Site, RptSrc (SEER IF29)</w:t>
            </w:r>
          </w:p>
        </w:tc>
      </w:tr>
      <w:tr w:rsidR="003D1BA6" w:rsidRPr="00F35A33" w14:paraId="76B79524" w14:textId="77777777" w:rsidTr="003679B4">
        <w:trPr>
          <w:trHeight w:val="288"/>
        </w:trPr>
        <w:tc>
          <w:tcPr>
            <w:tcW w:w="5000" w:type="pct"/>
            <w:hideMark/>
          </w:tcPr>
          <w:p w14:paraId="5AB8984C"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--Surgery, Reason for No Surgery(SEER IF51)</w:t>
            </w:r>
          </w:p>
        </w:tc>
      </w:tr>
      <w:tr w:rsidR="003D1BA6" w:rsidRPr="00F35A33" w14:paraId="13BBA2FF" w14:textId="77777777" w:rsidTr="003679B4">
        <w:trPr>
          <w:trHeight w:val="288"/>
        </w:trPr>
        <w:tc>
          <w:tcPr>
            <w:tcW w:w="5000" w:type="pct"/>
            <w:hideMark/>
          </w:tcPr>
          <w:p w14:paraId="7BE177BE"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 xml:space="preserve">--Surgical </w:t>
            </w:r>
            <w:proofErr w:type="spellStart"/>
            <w:r w:rsidRPr="00F35A33">
              <w:rPr>
                <w:color w:val="000000"/>
                <w:sz w:val="20"/>
              </w:rPr>
              <w:t>Approch</w:t>
            </w:r>
            <w:proofErr w:type="spellEnd"/>
            <w:r w:rsidRPr="00F35A33">
              <w:rPr>
                <w:color w:val="000000"/>
                <w:sz w:val="20"/>
              </w:rPr>
              <w:t xml:space="preserve"> (COC)</w:t>
            </w:r>
          </w:p>
        </w:tc>
      </w:tr>
      <w:tr w:rsidR="003D1BA6" w:rsidRPr="00F35A33" w14:paraId="6E499D6E" w14:textId="77777777" w:rsidTr="003679B4">
        <w:trPr>
          <w:trHeight w:val="288"/>
        </w:trPr>
        <w:tc>
          <w:tcPr>
            <w:tcW w:w="5000" w:type="pct"/>
            <w:hideMark/>
          </w:tcPr>
          <w:p w14:paraId="2068C490"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 xml:space="preserve">--Surgical </w:t>
            </w:r>
            <w:proofErr w:type="spellStart"/>
            <w:r w:rsidRPr="00F35A33">
              <w:rPr>
                <w:color w:val="000000"/>
                <w:sz w:val="20"/>
              </w:rPr>
              <w:t>Approch</w:t>
            </w:r>
            <w:proofErr w:type="spellEnd"/>
            <w:r w:rsidRPr="00F35A33">
              <w:rPr>
                <w:color w:val="000000"/>
                <w:sz w:val="20"/>
              </w:rPr>
              <w:t>, Date of DX (COC)</w:t>
            </w:r>
          </w:p>
        </w:tc>
      </w:tr>
      <w:tr w:rsidR="003D1BA6" w:rsidRPr="00F35A33" w14:paraId="65209975" w14:textId="77777777" w:rsidTr="003679B4">
        <w:trPr>
          <w:trHeight w:val="288"/>
        </w:trPr>
        <w:tc>
          <w:tcPr>
            <w:tcW w:w="5000" w:type="pct"/>
            <w:hideMark/>
          </w:tcPr>
          <w:p w14:paraId="19296BFD"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 xml:space="preserve">--Surgical </w:t>
            </w:r>
            <w:proofErr w:type="spellStart"/>
            <w:r w:rsidRPr="00F35A33">
              <w:rPr>
                <w:color w:val="000000"/>
                <w:sz w:val="20"/>
              </w:rPr>
              <w:t>Approch</w:t>
            </w:r>
            <w:proofErr w:type="spellEnd"/>
            <w:r w:rsidRPr="00F35A33">
              <w:rPr>
                <w:color w:val="000000"/>
                <w:sz w:val="20"/>
              </w:rPr>
              <w:t>, Primary Site (COC)</w:t>
            </w:r>
          </w:p>
        </w:tc>
      </w:tr>
      <w:tr w:rsidR="003D1BA6" w:rsidRPr="00F35A33" w14:paraId="17C0CB2F" w14:textId="77777777" w:rsidTr="003679B4">
        <w:trPr>
          <w:trHeight w:val="288"/>
        </w:trPr>
        <w:tc>
          <w:tcPr>
            <w:tcW w:w="5000" w:type="pct"/>
            <w:hideMark/>
          </w:tcPr>
          <w:p w14:paraId="2EAC0176"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--Surgical Margins (COC)</w:t>
            </w:r>
          </w:p>
        </w:tc>
      </w:tr>
      <w:tr w:rsidR="003D1BA6" w:rsidRPr="00F35A33" w14:paraId="538C1BB1" w14:textId="77777777" w:rsidTr="003679B4">
        <w:trPr>
          <w:trHeight w:val="288"/>
        </w:trPr>
        <w:tc>
          <w:tcPr>
            <w:tcW w:w="5000" w:type="pct"/>
            <w:hideMark/>
          </w:tcPr>
          <w:p w14:paraId="5A3F9035"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--Surgical Margins (NAACCR)</w:t>
            </w:r>
          </w:p>
        </w:tc>
      </w:tr>
      <w:tr w:rsidR="003D1BA6" w:rsidRPr="00F35A33" w14:paraId="7FF1D9D7" w14:textId="77777777" w:rsidTr="003679B4">
        <w:trPr>
          <w:trHeight w:val="288"/>
        </w:trPr>
        <w:tc>
          <w:tcPr>
            <w:tcW w:w="5000" w:type="pct"/>
            <w:hideMark/>
          </w:tcPr>
          <w:p w14:paraId="410F385B"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--Surgical Margins, Primary Site,ICDO2 (COC</w:t>
            </w:r>
          </w:p>
        </w:tc>
      </w:tr>
      <w:tr w:rsidR="003D1BA6" w:rsidRPr="00F35A33" w14:paraId="18A3D03F" w14:textId="77777777" w:rsidTr="003679B4">
        <w:trPr>
          <w:trHeight w:val="288"/>
        </w:trPr>
        <w:tc>
          <w:tcPr>
            <w:tcW w:w="5000" w:type="pct"/>
            <w:hideMark/>
          </w:tcPr>
          <w:p w14:paraId="7C3F04B0"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--Surgical Margins, Primary Site,ICDO3 (COC</w:t>
            </w:r>
          </w:p>
        </w:tc>
      </w:tr>
      <w:tr w:rsidR="003D1BA6" w:rsidRPr="00F35A33" w14:paraId="36A60EB2" w14:textId="77777777" w:rsidTr="003679B4">
        <w:trPr>
          <w:trHeight w:val="288"/>
        </w:trPr>
        <w:tc>
          <w:tcPr>
            <w:tcW w:w="5000" w:type="pct"/>
            <w:hideMark/>
          </w:tcPr>
          <w:p w14:paraId="5F78C18C"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--Systemic/Sur Seq (COC)</w:t>
            </w:r>
          </w:p>
        </w:tc>
      </w:tr>
      <w:tr w:rsidR="003D1BA6" w:rsidRPr="00F35A33" w14:paraId="498F8D1A" w14:textId="77777777" w:rsidTr="003679B4">
        <w:trPr>
          <w:trHeight w:val="288"/>
        </w:trPr>
        <w:tc>
          <w:tcPr>
            <w:tcW w:w="5000" w:type="pct"/>
            <w:hideMark/>
          </w:tcPr>
          <w:p w14:paraId="1B8E9FA7"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--Systemic/Sur Seq, Date of DX (COC)</w:t>
            </w:r>
          </w:p>
        </w:tc>
      </w:tr>
      <w:tr w:rsidR="003D1BA6" w:rsidRPr="00F35A33" w14:paraId="5F133AA2" w14:textId="77777777" w:rsidTr="003679B4">
        <w:trPr>
          <w:trHeight w:val="288"/>
        </w:trPr>
        <w:tc>
          <w:tcPr>
            <w:tcW w:w="5000" w:type="pct"/>
            <w:hideMark/>
          </w:tcPr>
          <w:p w14:paraId="23250A92"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--Systemic/Sur Seq, Date of DX (NPCR)</w:t>
            </w:r>
          </w:p>
        </w:tc>
      </w:tr>
      <w:tr w:rsidR="003D1BA6" w:rsidRPr="00F35A33" w14:paraId="1CC68E81" w14:textId="77777777" w:rsidTr="003679B4">
        <w:trPr>
          <w:trHeight w:val="288"/>
        </w:trPr>
        <w:tc>
          <w:tcPr>
            <w:tcW w:w="5000" w:type="pct"/>
            <w:hideMark/>
          </w:tcPr>
          <w:p w14:paraId="7FBD5082"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--Systemic/Sur Seq, Date of DX (SEER IF154)</w:t>
            </w:r>
          </w:p>
        </w:tc>
      </w:tr>
      <w:tr w:rsidR="003D1BA6" w:rsidRPr="00F35A33" w14:paraId="590131C2" w14:textId="77777777" w:rsidTr="003679B4">
        <w:trPr>
          <w:trHeight w:val="288"/>
        </w:trPr>
        <w:tc>
          <w:tcPr>
            <w:tcW w:w="5000" w:type="pct"/>
            <w:hideMark/>
          </w:tcPr>
          <w:p w14:paraId="0855A756"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--Transplnt/Endocr (COC)</w:t>
            </w:r>
          </w:p>
        </w:tc>
      </w:tr>
      <w:tr w:rsidR="003D1BA6" w:rsidRPr="00F35A33" w14:paraId="0507E3A3" w14:textId="77777777" w:rsidTr="003679B4">
        <w:trPr>
          <w:trHeight w:val="288"/>
        </w:trPr>
        <w:tc>
          <w:tcPr>
            <w:tcW w:w="5000" w:type="pct"/>
            <w:hideMark/>
          </w:tcPr>
          <w:p w14:paraId="1DDEBD10"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--Transplnt/Endocr (NPCR)</w:t>
            </w:r>
          </w:p>
        </w:tc>
      </w:tr>
      <w:tr w:rsidR="003D1BA6" w:rsidRPr="00F35A33" w14:paraId="1AF8CC53" w14:textId="77777777" w:rsidTr="003679B4">
        <w:trPr>
          <w:trHeight w:val="288"/>
        </w:trPr>
        <w:tc>
          <w:tcPr>
            <w:tcW w:w="5000" w:type="pct"/>
            <w:hideMark/>
          </w:tcPr>
          <w:p w14:paraId="1AB48902"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--Transplnt/Endocr, Date of DX (NPCR)</w:t>
            </w:r>
          </w:p>
        </w:tc>
      </w:tr>
      <w:tr w:rsidR="003D1BA6" w:rsidRPr="00F35A33" w14:paraId="3EAC1251" w14:textId="77777777" w:rsidTr="003679B4">
        <w:trPr>
          <w:trHeight w:val="288"/>
        </w:trPr>
        <w:tc>
          <w:tcPr>
            <w:tcW w:w="5000" w:type="pct"/>
            <w:hideMark/>
          </w:tcPr>
          <w:p w14:paraId="55C34147"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--Transplnt/Endocr, DateDX, Rpt (SEER IF104</w:t>
            </w:r>
          </w:p>
        </w:tc>
      </w:tr>
      <w:tr w:rsidR="003D1BA6" w:rsidRPr="00F35A33" w14:paraId="52F52634" w14:textId="77777777" w:rsidTr="003679B4">
        <w:trPr>
          <w:trHeight w:val="288"/>
        </w:trPr>
        <w:tc>
          <w:tcPr>
            <w:tcW w:w="5000" w:type="pct"/>
            <w:hideMark/>
          </w:tcPr>
          <w:p w14:paraId="6A4778E0"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--Transplnt/Endocr, Primary Site (SEER IF28</w:t>
            </w:r>
          </w:p>
        </w:tc>
      </w:tr>
      <w:tr w:rsidR="003D1BA6" w:rsidRPr="00F35A33" w14:paraId="7F0FD8FE" w14:textId="77777777" w:rsidTr="003679B4">
        <w:trPr>
          <w:trHeight w:val="288"/>
        </w:trPr>
        <w:tc>
          <w:tcPr>
            <w:tcW w:w="5000" w:type="pct"/>
            <w:hideMark/>
          </w:tcPr>
          <w:p w14:paraId="21C78A42"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--Transplnt/Endocr, Vital Status (COC)</w:t>
            </w:r>
          </w:p>
        </w:tc>
      </w:tr>
      <w:tr w:rsidR="003D1BA6" w:rsidRPr="00F35A33" w14:paraId="306FF0FF" w14:textId="77777777" w:rsidTr="003679B4">
        <w:trPr>
          <w:trHeight w:val="288"/>
        </w:trPr>
        <w:tc>
          <w:tcPr>
            <w:tcW w:w="5000" w:type="pct"/>
            <w:hideMark/>
          </w:tcPr>
          <w:p w14:paraId="1E04925E"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--Treatm Stat, Date 1st Crs RX COC (COC)</w:t>
            </w:r>
          </w:p>
        </w:tc>
      </w:tr>
      <w:tr w:rsidR="003D1BA6" w:rsidRPr="00F35A33" w14:paraId="4D10FAA3" w14:textId="77777777" w:rsidTr="003679B4">
        <w:trPr>
          <w:trHeight w:val="288"/>
        </w:trPr>
        <w:tc>
          <w:tcPr>
            <w:tcW w:w="5000" w:type="pct"/>
            <w:hideMark/>
          </w:tcPr>
          <w:p w14:paraId="517D401A"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--Treatm Stat, Treatment (COC)</w:t>
            </w:r>
          </w:p>
        </w:tc>
      </w:tr>
      <w:tr w:rsidR="003D1BA6" w:rsidRPr="00F35A33" w14:paraId="140F3CF9" w14:textId="77777777" w:rsidTr="003679B4">
        <w:trPr>
          <w:trHeight w:val="288"/>
        </w:trPr>
        <w:tc>
          <w:tcPr>
            <w:tcW w:w="5000" w:type="pct"/>
            <w:hideMark/>
          </w:tcPr>
          <w:p w14:paraId="1F6C2D36"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--Treatment Status (COC)</w:t>
            </w:r>
          </w:p>
        </w:tc>
      </w:tr>
      <w:tr w:rsidR="003D1BA6" w:rsidRPr="00F35A33" w14:paraId="2C96EF6B" w14:textId="77777777" w:rsidTr="003679B4">
        <w:trPr>
          <w:trHeight w:val="288"/>
        </w:trPr>
        <w:tc>
          <w:tcPr>
            <w:tcW w:w="5000" w:type="pct"/>
            <w:hideMark/>
          </w:tcPr>
          <w:p w14:paraId="27A2D375"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--Treatment Status, Date of DX (COC)</w:t>
            </w:r>
          </w:p>
        </w:tc>
      </w:tr>
      <w:tr w:rsidR="003D1BA6" w:rsidRPr="00F35A33" w14:paraId="7FCDBCCB" w14:textId="77777777" w:rsidTr="003679B4">
        <w:trPr>
          <w:trHeight w:val="288"/>
        </w:trPr>
        <w:tc>
          <w:tcPr>
            <w:tcW w:w="5000" w:type="pct"/>
            <w:hideMark/>
          </w:tcPr>
          <w:p w14:paraId="356BB363" w14:textId="77777777" w:rsidR="003D1BA6" w:rsidRPr="00F35A33" w:rsidRDefault="003D1BA6" w:rsidP="003D1BA6">
            <w:pPr>
              <w:spacing w:before="0" w:after="0"/>
              <w:rPr>
                <w:color w:val="000000"/>
                <w:sz w:val="20"/>
              </w:rPr>
            </w:pPr>
            <w:r w:rsidRPr="00F35A33">
              <w:rPr>
                <w:color w:val="000000"/>
                <w:sz w:val="20"/>
              </w:rPr>
              <w:t xml:space="preserve">RX </w:t>
            </w:r>
            <w:proofErr w:type="spellStart"/>
            <w:r w:rsidRPr="00F35A33">
              <w:rPr>
                <w:color w:val="000000"/>
                <w:sz w:val="20"/>
              </w:rPr>
              <w:t>Summ</w:t>
            </w:r>
            <w:proofErr w:type="spellEnd"/>
            <w:r w:rsidRPr="00F35A33">
              <w:rPr>
                <w:color w:val="000000"/>
                <w:sz w:val="20"/>
              </w:rPr>
              <w:t>--Treatment Status, Date of DX (NPCR)</w:t>
            </w:r>
          </w:p>
        </w:tc>
      </w:tr>
      <w:tr w:rsidR="003D1BA6" w:rsidRPr="00F35A33" w14:paraId="6E024204" w14:textId="77777777" w:rsidTr="003679B4">
        <w:trPr>
          <w:trHeight w:val="288"/>
        </w:trPr>
        <w:tc>
          <w:tcPr>
            <w:tcW w:w="5000" w:type="pct"/>
            <w:hideMark/>
          </w:tcPr>
          <w:p w14:paraId="12D0C42A" w14:textId="77777777" w:rsidR="003D1BA6" w:rsidRPr="00F35A33" w:rsidRDefault="003D1BA6" w:rsidP="003D1BA6">
            <w:pPr>
              <w:spacing w:before="0" w:after="0"/>
              <w:rPr>
                <w:color w:val="000000"/>
                <w:sz w:val="20"/>
              </w:rPr>
            </w:pPr>
            <w:r w:rsidRPr="00F35A33">
              <w:rPr>
                <w:color w:val="000000"/>
                <w:sz w:val="20"/>
              </w:rPr>
              <w:t>Secondary Diagnosis 1 - 10 (COC)</w:t>
            </w:r>
          </w:p>
        </w:tc>
      </w:tr>
      <w:tr w:rsidR="003D1BA6" w:rsidRPr="00F35A33" w14:paraId="3B639054" w14:textId="77777777" w:rsidTr="003679B4">
        <w:trPr>
          <w:trHeight w:val="288"/>
        </w:trPr>
        <w:tc>
          <w:tcPr>
            <w:tcW w:w="5000" w:type="pct"/>
            <w:hideMark/>
          </w:tcPr>
          <w:p w14:paraId="67AB8D96" w14:textId="77777777" w:rsidR="003D1BA6" w:rsidRPr="00F35A33" w:rsidRDefault="003D1BA6" w:rsidP="003D1BA6">
            <w:pPr>
              <w:spacing w:before="0" w:after="0"/>
              <w:rPr>
                <w:color w:val="000000"/>
                <w:sz w:val="20"/>
              </w:rPr>
            </w:pPr>
            <w:r w:rsidRPr="00F35A33">
              <w:rPr>
                <w:color w:val="000000"/>
                <w:sz w:val="20"/>
              </w:rPr>
              <w:t>Secondary Diagnosis 1 (COC)</w:t>
            </w:r>
          </w:p>
        </w:tc>
      </w:tr>
      <w:tr w:rsidR="003D1BA6" w:rsidRPr="00F35A33" w14:paraId="4CC1D13D" w14:textId="77777777" w:rsidTr="003679B4">
        <w:trPr>
          <w:trHeight w:val="288"/>
        </w:trPr>
        <w:tc>
          <w:tcPr>
            <w:tcW w:w="5000" w:type="pct"/>
            <w:hideMark/>
          </w:tcPr>
          <w:p w14:paraId="75A4C260" w14:textId="77777777" w:rsidR="003D1BA6" w:rsidRPr="00F35A33" w:rsidRDefault="003D1BA6" w:rsidP="003D1BA6">
            <w:pPr>
              <w:spacing w:before="0" w:after="0"/>
              <w:rPr>
                <w:color w:val="000000"/>
                <w:sz w:val="20"/>
              </w:rPr>
            </w:pPr>
            <w:r w:rsidRPr="00F35A33">
              <w:rPr>
                <w:color w:val="000000"/>
                <w:sz w:val="20"/>
              </w:rPr>
              <w:t>Secondary Diagnosis 10 (COC)</w:t>
            </w:r>
          </w:p>
        </w:tc>
      </w:tr>
      <w:tr w:rsidR="003D1BA6" w:rsidRPr="00F35A33" w14:paraId="00BC6ABA" w14:textId="77777777" w:rsidTr="003679B4">
        <w:trPr>
          <w:trHeight w:val="288"/>
        </w:trPr>
        <w:tc>
          <w:tcPr>
            <w:tcW w:w="5000" w:type="pct"/>
            <w:hideMark/>
          </w:tcPr>
          <w:p w14:paraId="4284EE72" w14:textId="77777777" w:rsidR="003D1BA6" w:rsidRPr="00F35A33" w:rsidRDefault="003D1BA6" w:rsidP="003D1BA6">
            <w:pPr>
              <w:spacing w:before="0" w:after="0"/>
              <w:rPr>
                <w:color w:val="000000"/>
                <w:sz w:val="20"/>
              </w:rPr>
            </w:pPr>
            <w:r w:rsidRPr="00F35A33">
              <w:rPr>
                <w:color w:val="000000"/>
                <w:sz w:val="20"/>
              </w:rPr>
              <w:t>Secondary Diagnosis 2 (COC)</w:t>
            </w:r>
          </w:p>
        </w:tc>
      </w:tr>
      <w:tr w:rsidR="003D1BA6" w:rsidRPr="00F35A33" w14:paraId="43143BEE" w14:textId="77777777" w:rsidTr="003679B4">
        <w:trPr>
          <w:trHeight w:val="288"/>
        </w:trPr>
        <w:tc>
          <w:tcPr>
            <w:tcW w:w="5000" w:type="pct"/>
            <w:hideMark/>
          </w:tcPr>
          <w:p w14:paraId="575716D8" w14:textId="77777777" w:rsidR="003D1BA6" w:rsidRPr="00F35A33" w:rsidRDefault="003D1BA6" w:rsidP="003D1BA6">
            <w:pPr>
              <w:spacing w:before="0" w:after="0"/>
              <w:rPr>
                <w:color w:val="000000"/>
                <w:sz w:val="20"/>
              </w:rPr>
            </w:pPr>
            <w:r w:rsidRPr="00F35A33">
              <w:rPr>
                <w:color w:val="000000"/>
                <w:sz w:val="20"/>
              </w:rPr>
              <w:t>Secondary Diagnosis 3 (COC)</w:t>
            </w:r>
          </w:p>
        </w:tc>
      </w:tr>
      <w:tr w:rsidR="003D1BA6" w:rsidRPr="00F35A33" w14:paraId="4D1555EA" w14:textId="77777777" w:rsidTr="003679B4">
        <w:trPr>
          <w:trHeight w:val="288"/>
        </w:trPr>
        <w:tc>
          <w:tcPr>
            <w:tcW w:w="5000" w:type="pct"/>
            <w:hideMark/>
          </w:tcPr>
          <w:p w14:paraId="7A4BE822" w14:textId="77777777" w:rsidR="003D1BA6" w:rsidRPr="00F35A33" w:rsidRDefault="003D1BA6" w:rsidP="003D1BA6">
            <w:pPr>
              <w:spacing w:before="0" w:after="0"/>
              <w:rPr>
                <w:color w:val="000000"/>
                <w:sz w:val="20"/>
              </w:rPr>
            </w:pPr>
            <w:r w:rsidRPr="00F35A33">
              <w:rPr>
                <w:color w:val="000000"/>
                <w:sz w:val="20"/>
              </w:rPr>
              <w:t>Secondary Diagnosis 4 (COC)</w:t>
            </w:r>
          </w:p>
        </w:tc>
      </w:tr>
      <w:tr w:rsidR="003D1BA6" w:rsidRPr="00F35A33" w14:paraId="48CC55C3" w14:textId="77777777" w:rsidTr="003679B4">
        <w:trPr>
          <w:trHeight w:val="288"/>
        </w:trPr>
        <w:tc>
          <w:tcPr>
            <w:tcW w:w="5000" w:type="pct"/>
            <w:hideMark/>
          </w:tcPr>
          <w:p w14:paraId="468DCBB2" w14:textId="77777777" w:rsidR="003D1BA6" w:rsidRPr="00F35A33" w:rsidRDefault="003D1BA6" w:rsidP="003D1BA6">
            <w:pPr>
              <w:spacing w:before="0" w:after="0"/>
              <w:rPr>
                <w:color w:val="000000"/>
                <w:sz w:val="20"/>
              </w:rPr>
            </w:pPr>
            <w:r w:rsidRPr="00F35A33">
              <w:rPr>
                <w:color w:val="000000"/>
                <w:sz w:val="20"/>
              </w:rPr>
              <w:t>Secondary Diagnosis 5 (COC)</w:t>
            </w:r>
          </w:p>
        </w:tc>
      </w:tr>
      <w:tr w:rsidR="003D1BA6" w:rsidRPr="00F35A33" w14:paraId="27761E6F" w14:textId="77777777" w:rsidTr="003679B4">
        <w:trPr>
          <w:trHeight w:val="288"/>
        </w:trPr>
        <w:tc>
          <w:tcPr>
            <w:tcW w:w="5000" w:type="pct"/>
            <w:hideMark/>
          </w:tcPr>
          <w:p w14:paraId="6202FB78" w14:textId="77777777" w:rsidR="003D1BA6" w:rsidRPr="00F35A33" w:rsidRDefault="003D1BA6" w:rsidP="003D1BA6">
            <w:pPr>
              <w:spacing w:before="0" w:after="0"/>
              <w:rPr>
                <w:color w:val="000000"/>
                <w:sz w:val="20"/>
              </w:rPr>
            </w:pPr>
            <w:r w:rsidRPr="00F35A33">
              <w:rPr>
                <w:color w:val="000000"/>
                <w:sz w:val="20"/>
              </w:rPr>
              <w:t>Secondary Diagnosis 6 (COC)</w:t>
            </w:r>
          </w:p>
        </w:tc>
      </w:tr>
      <w:tr w:rsidR="003D1BA6" w:rsidRPr="00F35A33" w14:paraId="66068316" w14:textId="77777777" w:rsidTr="003679B4">
        <w:trPr>
          <w:trHeight w:val="288"/>
        </w:trPr>
        <w:tc>
          <w:tcPr>
            <w:tcW w:w="5000" w:type="pct"/>
            <w:hideMark/>
          </w:tcPr>
          <w:p w14:paraId="797A5B1E" w14:textId="77777777" w:rsidR="003D1BA6" w:rsidRPr="00F35A33" w:rsidRDefault="003D1BA6" w:rsidP="003D1BA6">
            <w:pPr>
              <w:spacing w:before="0" w:after="0"/>
              <w:rPr>
                <w:color w:val="000000"/>
                <w:sz w:val="20"/>
              </w:rPr>
            </w:pPr>
            <w:r w:rsidRPr="00F35A33">
              <w:rPr>
                <w:color w:val="000000"/>
                <w:sz w:val="20"/>
              </w:rPr>
              <w:t>Secondary Diagnosis 7 (COC)</w:t>
            </w:r>
          </w:p>
        </w:tc>
      </w:tr>
      <w:tr w:rsidR="003D1BA6" w:rsidRPr="00F35A33" w14:paraId="7CDA835B" w14:textId="77777777" w:rsidTr="003679B4">
        <w:trPr>
          <w:trHeight w:val="288"/>
        </w:trPr>
        <w:tc>
          <w:tcPr>
            <w:tcW w:w="5000" w:type="pct"/>
            <w:hideMark/>
          </w:tcPr>
          <w:p w14:paraId="22DFC021" w14:textId="77777777" w:rsidR="003D1BA6" w:rsidRPr="00F35A33" w:rsidRDefault="003D1BA6" w:rsidP="003D1BA6">
            <w:pPr>
              <w:spacing w:before="0" w:after="0"/>
              <w:rPr>
                <w:color w:val="000000"/>
                <w:sz w:val="20"/>
              </w:rPr>
            </w:pPr>
            <w:r w:rsidRPr="00F35A33">
              <w:rPr>
                <w:color w:val="000000"/>
                <w:sz w:val="20"/>
              </w:rPr>
              <w:t>Secondary Diagnosis 8 (COC)</w:t>
            </w:r>
          </w:p>
        </w:tc>
      </w:tr>
      <w:tr w:rsidR="003D1BA6" w:rsidRPr="00F35A33" w14:paraId="00BF1CC3" w14:textId="77777777" w:rsidTr="003679B4">
        <w:trPr>
          <w:trHeight w:val="288"/>
        </w:trPr>
        <w:tc>
          <w:tcPr>
            <w:tcW w:w="5000" w:type="pct"/>
            <w:hideMark/>
          </w:tcPr>
          <w:p w14:paraId="65EE444D" w14:textId="77777777" w:rsidR="003D1BA6" w:rsidRPr="00F35A33" w:rsidRDefault="003D1BA6" w:rsidP="003D1BA6">
            <w:pPr>
              <w:spacing w:before="0" w:after="0"/>
              <w:rPr>
                <w:color w:val="000000"/>
                <w:sz w:val="20"/>
              </w:rPr>
            </w:pPr>
            <w:r w:rsidRPr="00F35A33">
              <w:rPr>
                <w:color w:val="000000"/>
                <w:sz w:val="20"/>
              </w:rPr>
              <w:t>Secondary Diagnosis 9 (COC)</w:t>
            </w:r>
          </w:p>
        </w:tc>
      </w:tr>
      <w:tr w:rsidR="003D1BA6" w:rsidRPr="00F35A33" w14:paraId="42CA1BF9" w14:textId="77777777" w:rsidTr="003679B4">
        <w:trPr>
          <w:trHeight w:val="288"/>
        </w:trPr>
        <w:tc>
          <w:tcPr>
            <w:tcW w:w="5000" w:type="pct"/>
            <w:hideMark/>
          </w:tcPr>
          <w:p w14:paraId="3EBF0FB3" w14:textId="77777777" w:rsidR="003D1BA6" w:rsidRPr="00F35A33" w:rsidRDefault="003D1BA6" w:rsidP="003D1BA6">
            <w:pPr>
              <w:spacing w:before="0" w:after="0"/>
              <w:rPr>
                <w:color w:val="000000"/>
                <w:sz w:val="20"/>
              </w:rPr>
            </w:pPr>
            <w:r w:rsidRPr="00F35A33">
              <w:rPr>
                <w:color w:val="000000"/>
                <w:sz w:val="20"/>
              </w:rPr>
              <w:t>SEER Coding Sys--Current (NAACCR)</w:t>
            </w:r>
          </w:p>
        </w:tc>
      </w:tr>
      <w:tr w:rsidR="003D1BA6" w:rsidRPr="00F35A33" w14:paraId="381AC214" w14:textId="77777777" w:rsidTr="003679B4">
        <w:trPr>
          <w:trHeight w:val="288"/>
        </w:trPr>
        <w:tc>
          <w:tcPr>
            <w:tcW w:w="5000" w:type="pct"/>
            <w:hideMark/>
          </w:tcPr>
          <w:p w14:paraId="5E9FEB82" w14:textId="77777777" w:rsidR="003D1BA6" w:rsidRPr="00F35A33" w:rsidRDefault="003D1BA6" w:rsidP="003D1BA6">
            <w:pPr>
              <w:spacing w:before="0" w:after="0"/>
              <w:rPr>
                <w:color w:val="000000"/>
                <w:sz w:val="20"/>
              </w:rPr>
            </w:pPr>
            <w:r w:rsidRPr="00F35A33">
              <w:rPr>
                <w:color w:val="000000"/>
                <w:sz w:val="20"/>
              </w:rPr>
              <w:t>SEER Coding Sys--Current (SEER)</w:t>
            </w:r>
          </w:p>
        </w:tc>
      </w:tr>
      <w:tr w:rsidR="003D1BA6" w:rsidRPr="00F35A33" w14:paraId="54DAD4C6" w14:textId="77777777" w:rsidTr="003679B4">
        <w:trPr>
          <w:trHeight w:val="288"/>
        </w:trPr>
        <w:tc>
          <w:tcPr>
            <w:tcW w:w="5000" w:type="pct"/>
            <w:hideMark/>
          </w:tcPr>
          <w:p w14:paraId="759449A9" w14:textId="77777777" w:rsidR="003D1BA6" w:rsidRPr="00F35A33" w:rsidRDefault="003D1BA6" w:rsidP="003D1BA6">
            <w:pPr>
              <w:spacing w:before="0" w:after="0"/>
              <w:rPr>
                <w:color w:val="000000"/>
                <w:sz w:val="20"/>
              </w:rPr>
            </w:pPr>
            <w:r w:rsidRPr="00F35A33">
              <w:rPr>
                <w:color w:val="000000"/>
                <w:sz w:val="20"/>
              </w:rPr>
              <w:t>SEER Coding Sys--Current, Date of DX (SEER)</w:t>
            </w:r>
          </w:p>
        </w:tc>
      </w:tr>
      <w:tr w:rsidR="003D1BA6" w:rsidRPr="00F35A33" w14:paraId="26B17995" w14:textId="77777777" w:rsidTr="003679B4">
        <w:trPr>
          <w:trHeight w:val="288"/>
        </w:trPr>
        <w:tc>
          <w:tcPr>
            <w:tcW w:w="5000" w:type="pct"/>
            <w:hideMark/>
          </w:tcPr>
          <w:p w14:paraId="6A219DD9" w14:textId="77777777" w:rsidR="003D1BA6" w:rsidRPr="00F35A33" w:rsidRDefault="003D1BA6" w:rsidP="003D1BA6">
            <w:pPr>
              <w:spacing w:before="0" w:after="0"/>
              <w:rPr>
                <w:color w:val="000000"/>
                <w:sz w:val="20"/>
              </w:rPr>
            </w:pPr>
            <w:r w:rsidRPr="00F35A33">
              <w:rPr>
                <w:color w:val="000000"/>
                <w:sz w:val="20"/>
              </w:rPr>
              <w:t>SEER Coding Sys--Original (NAACCR)</w:t>
            </w:r>
          </w:p>
        </w:tc>
      </w:tr>
      <w:tr w:rsidR="003D1BA6" w:rsidRPr="00F35A33" w14:paraId="59B9CACA" w14:textId="77777777" w:rsidTr="003679B4">
        <w:trPr>
          <w:trHeight w:val="288"/>
        </w:trPr>
        <w:tc>
          <w:tcPr>
            <w:tcW w:w="5000" w:type="pct"/>
            <w:hideMark/>
          </w:tcPr>
          <w:p w14:paraId="01920440" w14:textId="77777777" w:rsidR="003D1BA6" w:rsidRPr="00F35A33" w:rsidRDefault="003D1BA6" w:rsidP="003D1BA6">
            <w:pPr>
              <w:spacing w:before="0" w:after="0"/>
              <w:rPr>
                <w:color w:val="000000"/>
                <w:sz w:val="20"/>
              </w:rPr>
            </w:pPr>
            <w:r w:rsidRPr="00F35A33">
              <w:rPr>
                <w:color w:val="000000"/>
                <w:sz w:val="20"/>
              </w:rPr>
              <w:t>SEER Coding Sys--Original (SEER)</w:t>
            </w:r>
          </w:p>
        </w:tc>
      </w:tr>
      <w:tr w:rsidR="003D1BA6" w:rsidRPr="00F35A33" w14:paraId="338942C6" w14:textId="77777777" w:rsidTr="003679B4">
        <w:trPr>
          <w:trHeight w:val="288"/>
        </w:trPr>
        <w:tc>
          <w:tcPr>
            <w:tcW w:w="5000" w:type="pct"/>
            <w:hideMark/>
          </w:tcPr>
          <w:p w14:paraId="47A5826C" w14:textId="77777777" w:rsidR="003D1BA6" w:rsidRPr="00F35A33" w:rsidRDefault="003D1BA6" w:rsidP="003D1BA6">
            <w:pPr>
              <w:spacing w:before="0" w:after="0"/>
              <w:rPr>
                <w:color w:val="000000"/>
                <w:sz w:val="20"/>
              </w:rPr>
            </w:pPr>
            <w:r w:rsidRPr="00F35A33">
              <w:rPr>
                <w:color w:val="000000"/>
                <w:sz w:val="20"/>
              </w:rPr>
              <w:t>SEER Record Number (SEER RECNUM)</w:t>
            </w:r>
          </w:p>
        </w:tc>
      </w:tr>
      <w:tr w:rsidR="003D1BA6" w:rsidRPr="00F35A33" w14:paraId="5432963A" w14:textId="77777777" w:rsidTr="003679B4">
        <w:trPr>
          <w:trHeight w:val="288"/>
        </w:trPr>
        <w:tc>
          <w:tcPr>
            <w:tcW w:w="5000" w:type="pct"/>
            <w:hideMark/>
          </w:tcPr>
          <w:p w14:paraId="33D38218" w14:textId="77777777" w:rsidR="003D1BA6" w:rsidRPr="00F35A33" w:rsidRDefault="003D1BA6" w:rsidP="003D1BA6">
            <w:pPr>
              <w:spacing w:before="0" w:after="0"/>
              <w:rPr>
                <w:color w:val="000000"/>
                <w:sz w:val="20"/>
              </w:rPr>
            </w:pPr>
            <w:r w:rsidRPr="00F35A33">
              <w:rPr>
                <w:color w:val="000000"/>
                <w:sz w:val="20"/>
              </w:rPr>
              <w:t>SEER Submission Edit 01 (SEER)</w:t>
            </w:r>
          </w:p>
        </w:tc>
      </w:tr>
      <w:tr w:rsidR="003D1BA6" w:rsidRPr="00F35A33" w14:paraId="06BD58BD" w14:textId="77777777" w:rsidTr="003679B4">
        <w:trPr>
          <w:trHeight w:val="288"/>
        </w:trPr>
        <w:tc>
          <w:tcPr>
            <w:tcW w:w="5000" w:type="pct"/>
            <w:hideMark/>
          </w:tcPr>
          <w:p w14:paraId="33BA2229" w14:textId="77777777" w:rsidR="003D1BA6" w:rsidRPr="00F35A33" w:rsidRDefault="003D1BA6" w:rsidP="003D1BA6">
            <w:pPr>
              <w:spacing w:before="0" w:after="0"/>
              <w:rPr>
                <w:color w:val="000000"/>
                <w:sz w:val="20"/>
              </w:rPr>
            </w:pPr>
            <w:r w:rsidRPr="00F35A33">
              <w:rPr>
                <w:color w:val="000000"/>
                <w:sz w:val="20"/>
              </w:rPr>
              <w:t>SEER Submission Edit 02 (SEER)</w:t>
            </w:r>
          </w:p>
        </w:tc>
      </w:tr>
      <w:tr w:rsidR="003D1BA6" w:rsidRPr="00F35A33" w14:paraId="4B46047C" w14:textId="77777777" w:rsidTr="003679B4">
        <w:trPr>
          <w:trHeight w:val="288"/>
        </w:trPr>
        <w:tc>
          <w:tcPr>
            <w:tcW w:w="5000" w:type="pct"/>
            <w:hideMark/>
          </w:tcPr>
          <w:p w14:paraId="2901F5F8" w14:textId="77777777" w:rsidR="003D1BA6" w:rsidRPr="00F35A33" w:rsidRDefault="003D1BA6" w:rsidP="003D1BA6">
            <w:pPr>
              <w:spacing w:before="0" w:after="0"/>
              <w:rPr>
                <w:color w:val="000000"/>
                <w:sz w:val="20"/>
              </w:rPr>
            </w:pPr>
            <w:r w:rsidRPr="00F35A33">
              <w:rPr>
                <w:color w:val="000000"/>
                <w:sz w:val="20"/>
              </w:rPr>
              <w:t>SEER Type of Follow-Up (SEER TYPEFUP)</w:t>
            </w:r>
          </w:p>
        </w:tc>
      </w:tr>
      <w:tr w:rsidR="003D1BA6" w:rsidRPr="00F35A33" w14:paraId="651D642E" w14:textId="77777777" w:rsidTr="003679B4">
        <w:trPr>
          <w:trHeight w:val="288"/>
        </w:trPr>
        <w:tc>
          <w:tcPr>
            <w:tcW w:w="5000" w:type="pct"/>
            <w:hideMark/>
          </w:tcPr>
          <w:p w14:paraId="5826D745" w14:textId="77777777" w:rsidR="003D1BA6" w:rsidRPr="00F35A33" w:rsidRDefault="003D1BA6" w:rsidP="003D1BA6">
            <w:pPr>
              <w:spacing w:before="0" w:after="0"/>
              <w:rPr>
                <w:color w:val="000000"/>
                <w:sz w:val="20"/>
              </w:rPr>
            </w:pPr>
            <w:r w:rsidRPr="00F35A33">
              <w:rPr>
                <w:color w:val="000000"/>
                <w:sz w:val="20"/>
              </w:rPr>
              <w:t>Seq Num--Central, Prim Site, Morph ICDO3(SEER IF22</w:t>
            </w:r>
          </w:p>
        </w:tc>
      </w:tr>
      <w:tr w:rsidR="003D1BA6" w:rsidRPr="00F35A33" w14:paraId="1615729C" w14:textId="77777777" w:rsidTr="003679B4">
        <w:trPr>
          <w:trHeight w:val="288"/>
        </w:trPr>
        <w:tc>
          <w:tcPr>
            <w:tcW w:w="5000" w:type="pct"/>
            <w:hideMark/>
          </w:tcPr>
          <w:p w14:paraId="33992B0D" w14:textId="77777777" w:rsidR="003D1BA6" w:rsidRPr="00F35A33" w:rsidRDefault="003D1BA6" w:rsidP="003D1BA6">
            <w:pPr>
              <w:spacing w:before="0" w:after="0"/>
              <w:rPr>
                <w:color w:val="000000"/>
                <w:sz w:val="20"/>
              </w:rPr>
            </w:pPr>
            <w:r w:rsidRPr="00F35A33">
              <w:rPr>
                <w:color w:val="000000"/>
                <w:sz w:val="20"/>
              </w:rPr>
              <w:t>Seq Num--Hosp, Primary Site, Morph ICDO2 (COC)</w:t>
            </w:r>
          </w:p>
        </w:tc>
      </w:tr>
      <w:tr w:rsidR="003D1BA6" w:rsidRPr="00F35A33" w14:paraId="0B5A32AA" w14:textId="77777777" w:rsidTr="003679B4">
        <w:trPr>
          <w:trHeight w:val="288"/>
        </w:trPr>
        <w:tc>
          <w:tcPr>
            <w:tcW w:w="5000" w:type="pct"/>
            <w:hideMark/>
          </w:tcPr>
          <w:p w14:paraId="4FDA78D4" w14:textId="77777777" w:rsidR="003D1BA6" w:rsidRPr="00F35A33" w:rsidRDefault="003D1BA6" w:rsidP="003D1BA6">
            <w:pPr>
              <w:spacing w:before="0" w:after="0"/>
              <w:rPr>
                <w:color w:val="000000"/>
                <w:sz w:val="20"/>
              </w:rPr>
            </w:pPr>
            <w:r w:rsidRPr="00F35A33">
              <w:rPr>
                <w:color w:val="000000"/>
                <w:sz w:val="20"/>
              </w:rPr>
              <w:t>Seq Num--Hosp, Primary Site, Morph ICDO3 (COC)</w:t>
            </w:r>
          </w:p>
        </w:tc>
      </w:tr>
      <w:tr w:rsidR="003D1BA6" w:rsidRPr="00F35A33" w14:paraId="6F2723F1" w14:textId="77777777" w:rsidTr="003679B4">
        <w:trPr>
          <w:trHeight w:val="288"/>
        </w:trPr>
        <w:tc>
          <w:tcPr>
            <w:tcW w:w="5000" w:type="pct"/>
            <w:hideMark/>
          </w:tcPr>
          <w:p w14:paraId="1E56487A" w14:textId="77777777" w:rsidR="003D1BA6" w:rsidRPr="00F35A33" w:rsidRDefault="003D1BA6" w:rsidP="003D1BA6">
            <w:pPr>
              <w:spacing w:before="0" w:after="0"/>
              <w:rPr>
                <w:color w:val="000000"/>
                <w:sz w:val="20"/>
              </w:rPr>
            </w:pPr>
            <w:r w:rsidRPr="00F35A33">
              <w:rPr>
                <w:color w:val="000000"/>
                <w:sz w:val="20"/>
              </w:rPr>
              <w:t>Sequence Number--Central (SEER SEQUENC)</w:t>
            </w:r>
          </w:p>
        </w:tc>
      </w:tr>
      <w:tr w:rsidR="003D1BA6" w:rsidRPr="00F35A33" w14:paraId="0EBE17D5" w14:textId="77777777" w:rsidTr="003679B4">
        <w:trPr>
          <w:trHeight w:val="288"/>
        </w:trPr>
        <w:tc>
          <w:tcPr>
            <w:tcW w:w="5000" w:type="pct"/>
            <w:hideMark/>
          </w:tcPr>
          <w:p w14:paraId="4B9ADA86" w14:textId="77777777" w:rsidR="003D1BA6" w:rsidRPr="00F35A33" w:rsidRDefault="003D1BA6" w:rsidP="003D1BA6">
            <w:pPr>
              <w:spacing w:before="0" w:after="0"/>
              <w:rPr>
                <w:color w:val="000000"/>
                <w:sz w:val="20"/>
              </w:rPr>
            </w:pPr>
            <w:r w:rsidRPr="00F35A33">
              <w:rPr>
                <w:color w:val="000000"/>
                <w:sz w:val="20"/>
              </w:rPr>
              <w:t>Sequence Number--Hospital (COC)</w:t>
            </w:r>
          </w:p>
        </w:tc>
      </w:tr>
      <w:tr w:rsidR="003D1BA6" w:rsidRPr="00F35A33" w14:paraId="2B714AFC" w14:textId="77777777" w:rsidTr="003679B4">
        <w:trPr>
          <w:trHeight w:val="288"/>
        </w:trPr>
        <w:tc>
          <w:tcPr>
            <w:tcW w:w="5000" w:type="pct"/>
            <w:hideMark/>
          </w:tcPr>
          <w:p w14:paraId="2DA4EEFE" w14:textId="77777777" w:rsidR="003D1BA6" w:rsidRPr="00F35A33" w:rsidRDefault="003D1BA6" w:rsidP="003D1BA6">
            <w:pPr>
              <w:spacing w:before="0" w:after="0"/>
              <w:rPr>
                <w:color w:val="000000"/>
                <w:sz w:val="20"/>
              </w:rPr>
            </w:pPr>
            <w:r w:rsidRPr="00F35A33">
              <w:rPr>
                <w:color w:val="000000"/>
                <w:sz w:val="20"/>
              </w:rPr>
              <w:t>Sequence Number--Hospital (NAACCR)</w:t>
            </w:r>
          </w:p>
        </w:tc>
      </w:tr>
      <w:tr w:rsidR="003D1BA6" w:rsidRPr="00F35A33" w14:paraId="72E0C779" w14:textId="77777777" w:rsidTr="003679B4">
        <w:trPr>
          <w:trHeight w:val="288"/>
        </w:trPr>
        <w:tc>
          <w:tcPr>
            <w:tcW w:w="5000" w:type="pct"/>
            <w:hideMark/>
          </w:tcPr>
          <w:p w14:paraId="34566EAE" w14:textId="77777777" w:rsidR="003D1BA6" w:rsidRPr="00F35A33" w:rsidRDefault="003D1BA6" w:rsidP="003D1BA6">
            <w:pPr>
              <w:spacing w:before="0" w:after="0"/>
              <w:rPr>
                <w:color w:val="000000"/>
                <w:sz w:val="20"/>
              </w:rPr>
            </w:pPr>
            <w:r w:rsidRPr="00F35A33">
              <w:rPr>
                <w:color w:val="000000"/>
                <w:sz w:val="20"/>
              </w:rPr>
              <w:t>Sex (SEER Sex)</w:t>
            </w:r>
          </w:p>
        </w:tc>
      </w:tr>
      <w:tr w:rsidR="003D1BA6" w:rsidRPr="00F35A33" w14:paraId="32823378" w14:textId="77777777" w:rsidTr="003679B4">
        <w:trPr>
          <w:trHeight w:val="288"/>
        </w:trPr>
        <w:tc>
          <w:tcPr>
            <w:tcW w:w="5000" w:type="pct"/>
            <w:hideMark/>
          </w:tcPr>
          <w:p w14:paraId="34516AFD" w14:textId="77777777" w:rsidR="003D1BA6" w:rsidRPr="00F35A33" w:rsidRDefault="003D1BA6" w:rsidP="003D1BA6">
            <w:pPr>
              <w:spacing w:before="0" w:after="0"/>
              <w:rPr>
                <w:color w:val="000000"/>
                <w:sz w:val="20"/>
              </w:rPr>
            </w:pPr>
            <w:r w:rsidRPr="00F35A33">
              <w:rPr>
                <w:color w:val="000000"/>
                <w:sz w:val="20"/>
              </w:rPr>
              <w:t>Sex, Primary Site (SEER IF17)</w:t>
            </w:r>
          </w:p>
        </w:tc>
      </w:tr>
      <w:tr w:rsidR="003D1BA6" w:rsidRPr="00F35A33" w14:paraId="5ABF234D" w14:textId="77777777" w:rsidTr="003679B4">
        <w:trPr>
          <w:trHeight w:val="288"/>
        </w:trPr>
        <w:tc>
          <w:tcPr>
            <w:tcW w:w="5000" w:type="pct"/>
            <w:hideMark/>
          </w:tcPr>
          <w:p w14:paraId="47FD47FA" w14:textId="77777777" w:rsidR="003D1BA6" w:rsidRPr="00F35A33" w:rsidRDefault="003D1BA6" w:rsidP="003D1BA6">
            <w:pPr>
              <w:spacing w:before="0" w:after="0"/>
              <w:rPr>
                <w:color w:val="000000"/>
                <w:sz w:val="20"/>
              </w:rPr>
            </w:pPr>
            <w:r w:rsidRPr="00F35A33">
              <w:rPr>
                <w:color w:val="000000"/>
                <w:sz w:val="20"/>
              </w:rPr>
              <w:t>Site (1973-91) ICD-O-1 (NAACCR OLDSITE)</w:t>
            </w:r>
          </w:p>
        </w:tc>
      </w:tr>
      <w:tr w:rsidR="003D1BA6" w:rsidRPr="00F35A33" w14:paraId="0D723A6B" w14:textId="77777777" w:rsidTr="003679B4">
        <w:trPr>
          <w:trHeight w:val="288"/>
        </w:trPr>
        <w:tc>
          <w:tcPr>
            <w:tcW w:w="5000" w:type="pct"/>
            <w:hideMark/>
          </w:tcPr>
          <w:p w14:paraId="71BA26DF" w14:textId="77777777" w:rsidR="003D1BA6" w:rsidRPr="00F35A33" w:rsidRDefault="003D1BA6" w:rsidP="003D1BA6">
            <w:pPr>
              <w:spacing w:before="0" w:after="0"/>
              <w:rPr>
                <w:color w:val="000000"/>
                <w:sz w:val="20"/>
              </w:rPr>
            </w:pPr>
            <w:r w:rsidRPr="00F35A33">
              <w:rPr>
                <w:color w:val="000000"/>
                <w:sz w:val="20"/>
              </w:rPr>
              <w:t>Site (1973-91), Date of Diagnosis (SEER IF69)</w:t>
            </w:r>
          </w:p>
        </w:tc>
      </w:tr>
      <w:tr w:rsidR="003D1BA6" w:rsidRPr="00F35A33" w14:paraId="6033922D" w14:textId="77777777" w:rsidTr="003679B4">
        <w:trPr>
          <w:trHeight w:val="288"/>
        </w:trPr>
        <w:tc>
          <w:tcPr>
            <w:tcW w:w="5000" w:type="pct"/>
            <w:hideMark/>
          </w:tcPr>
          <w:p w14:paraId="7237C2A8" w14:textId="77777777" w:rsidR="003D1BA6" w:rsidRPr="00F35A33" w:rsidRDefault="003D1BA6" w:rsidP="003D1BA6">
            <w:pPr>
              <w:spacing w:before="0" w:after="0"/>
              <w:rPr>
                <w:color w:val="000000"/>
                <w:sz w:val="20"/>
              </w:rPr>
            </w:pPr>
            <w:r w:rsidRPr="00F35A33">
              <w:rPr>
                <w:color w:val="000000"/>
                <w:sz w:val="20"/>
              </w:rPr>
              <w:t>Site Coding Sys--Curr, Site Coding Sys--Orig (COC)</w:t>
            </w:r>
          </w:p>
        </w:tc>
      </w:tr>
      <w:tr w:rsidR="003D1BA6" w:rsidRPr="00F35A33" w14:paraId="6759AB72" w14:textId="77777777" w:rsidTr="003679B4">
        <w:trPr>
          <w:trHeight w:val="288"/>
        </w:trPr>
        <w:tc>
          <w:tcPr>
            <w:tcW w:w="5000" w:type="pct"/>
            <w:hideMark/>
          </w:tcPr>
          <w:p w14:paraId="357BBEF6" w14:textId="77777777" w:rsidR="003D1BA6" w:rsidRPr="00F35A33" w:rsidRDefault="003D1BA6" w:rsidP="003D1BA6">
            <w:pPr>
              <w:spacing w:before="0" w:after="0"/>
              <w:rPr>
                <w:color w:val="000000"/>
                <w:sz w:val="20"/>
              </w:rPr>
            </w:pPr>
            <w:r w:rsidRPr="00F35A33">
              <w:rPr>
                <w:color w:val="000000"/>
                <w:sz w:val="20"/>
              </w:rPr>
              <w:t>Site Coding Sys--Current (NAACCR)</w:t>
            </w:r>
          </w:p>
        </w:tc>
      </w:tr>
      <w:tr w:rsidR="003D1BA6" w:rsidRPr="00F35A33" w14:paraId="58553466" w14:textId="77777777" w:rsidTr="003679B4">
        <w:trPr>
          <w:trHeight w:val="288"/>
        </w:trPr>
        <w:tc>
          <w:tcPr>
            <w:tcW w:w="5000" w:type="pct"/>
            <w:hideMark/>
          </w:tcPr>
          <w:p w14:paraId="76132A93" w14:textId="77777777" w:rsidR="003D1BA6" w:rsidRPr="00F35A33" w:rsidRDefault="003D1BA6" w:rsidP="003D1BA6">
            <w:pPr>
              <w:spacing w:before="0" w:after="0"/>
              <w:rPr>
                <w:color w:val="000000"/>
                <w:sz w:val="20"/>
              </w:rPr>
            </w:pPr>
            <w:r w:rsidRPr="00F35A33">
              <w:rPr>
                <w:color w:val="000000"/>
                <w:sz w:val="20"/>
              </w:rPr>
              <w:t>Site Coding Sys--Current, Date of DX (NAACCR)</w:t>
            </w:r>
          </w:p>
        </w:tc>
      </w:tr>
      <w:tr w:rsidR="003D1BA6" w:rsidRPr="00F35A33" w14:paraId="31F0B784" w14:textId="77777777" w:rsidTr="003679B4">
        <w:trPr>
          <w:trHeight w:val="288"/>
        </w:trPr>
        <w:tc>
          <w:tcPr>
            <w:tcW w:w="5000" w:type="pct"/>
            <w:hideMark/>
          </w:tcPr>
          <w:p w14:paraId="57C81594" w14:textId="77777777" w:rsidR="003D1BA6" w:rsidRPr="00F35A33" w:rsidRDefault="003D1BA6" w:rsidP="003D1BA6">
            <w:pPr>
              <w:spacing w:before="0" w:after="0"/>
              <w:rPr>
                <w:color w:val="000000"/>
                <w:sz w:val="20"/>
              </w:rPr>
            </w:pPr>
            <w:r w:rsidRPr="00F35A33">
              <w:rPr>
                <w:color w:val="000000"/>
                <w:sz w:val="20"/>
              </w:rPr>
              <w:t>Site Coding Sys--Original (NAACCR)</w:t>
            </w:r>
          </w:p>
        </w:tc>
      </w:tr>
      <w:tr w:rsidR="003D1BA6" w:rsidRPr="00F35A33" w14:paraId="43A4ADD1" w14:textId="77777777" w:rsidTr="003679B4">
        <w:trPr>
          <w:trHeight w:val="288"/>
        </w:trPr>
        <w:tc>
          <w:tcPr>
            <w:tcW w:w="5000" w:type="pct"/>
            <w:hideMark/>
          </w:tcPr>
          <w:p w14:paraId="7ABD1A3E" w14:textId="77777777" w:rsidR="003D1BA6" w:rsidRPr="00F35A33" w:rsidRDefault="003D1BA6" w:rsidP="003D1BA6">
            <w:pPr>
              <w:spacing w:before="0" w:after="0"/>
              <w:rPr>
                <w:color w:val="000000"/>
                <w:sz w:val="20"/>
              </w:rPr>
            </w:pPr>
            <w:r w:rsidRPr="00F35A33">
              <w:rPr>
                <w:color w:val="000000"/>
                <w:sz w:val="20"/>
              </w:rPr>
              <w:t>Site Coding Sys--Original, Date of Diagnosis (COC)</w:t>
            </w:r>
          </w:p>
        </w:tc>
      </w:tr>
      <w:tr w:rsidR="003D1BA6" w:rsidRPr="00F35A33" w14:paraId="498BBCAC" w14:textId="77777777" w:rsidTr="003679B4">
        <w:trPr>
          <w:trHeight w:val="288"/>
        </w:trPr>
        <w:tc>
          <w:tcPr>
            <w:tcW w:w="5000" w:type="pct"/>
            <w:hideMark/>
          </w:tcPr>
          <w:p w14:paraId="1FACF6FB" w14:textId="77777777" w:rsidR="003D1BA6" w:rsidRPr="00F35A33" w:rsidRDefault="003D1BA6" w:rsidP="003D1BA6">
            <w:pPr>
              <w:spacing w:before="0" w:after="0"/>
              <w:rPr>
                <w:color w:val="000000"/>
                <w:sz w:val="20"/>
              </w:rPr>
            </w:pPr>
            <w:r w:rsidRPr="00F35A33">
              <w:rPr>
                <w:color w:val="000000"/>
                <w:sz w:val="20"/>
              </w:rPr>
              <w:t>Site Coding Sys--Original, Date of DX (NAACCR)</w:t>
            </w:r>
          </w:p>
        </w:tc>
      </w:tr>
      <w:tr w:rsidR="003D1BA6" w:rsidRPr="00F35A33" w14:paraId="5EF9CE1E" w14:textId="77777777" w:rsidTr="003679B4">
        <w:trPr>
          <w:trHeight w:val="288"/>
        </w:trPr>
        <w:tc>
          <w:tcPr>
            <w:tcW w:w="5000" w:type="pct"/>
            <w:hideMark/>
          </w:tcPr>
          <w:p w14:paraId="10D1E2E3" w14:textId="77777777" w:rsidR="003D1BA6" w:rsidRPr="00F35A33" w:rsidRDefault="003D1BA6" w:rsidP="003D1BA6">
            <w:pPr>
              <w:spacing w:before="0" w:after="0"/>
              <w:rPr>
                <w:color w:val="000000"/>
                <w:sz w:val="20"/>
              </w:rPr>
            </w:pPr>
            <w:r w:rsidRPr="00F35A33">
              <w:rPr>
                <w:color w:val="000000"/>
                <w:sz w:val="20"/>
              </w:rPr>
              <w:t>Social Security Number (COC)</w:t>
            </w:r>
          </w:p>
        </w:tc>
      </w:tr>
      <w:tr w:rsidR="003D1BA6" w:rsidRPr="00F35A33" w14:paraId="37C137AC" w14:textId="77777777" w:rsidTr="003679B4">
        <w:trPr>
          <w:trHeight w:val="288"/>
        </w:trPr>
        <w:tc>
          <w:tcPr>
            <w:tcW w:w="5000" w:type="pct"/>
            <w:hideMark/>
          </w:tcPr>
          <w:p w14:paraId="306542D2" w14:textId="77777777" w:rsidR="003D1BA6" w:rsidRPr="00F35A33" w:rsidRDefault="003D1BA6" w:rsidP="003D1BA6">
            <w:pPr>
              <w:spacing w:before="0" w:after="0"/>
              <w:rPr>
                <w:color w:val="000000"/>
                <w:sz w:val="20"/>
              </w:rPr>
            </w:pPr>
            <w:r w:rsidRPr="00F35A33">
              <w:rPr>
                <w:color w:val="000000"/>
                <w:sz w:val="20"/>
              </w:rPr>
              <w:t>Social Security Number (NAACCR)</w:t>
            </w:r>
          </w:p>
        </w:tc>
      </w:tr>
      <w:tr w:rsidR="003D1BA6" w:rsidRPr="00F35A33" w14:paraId="2A55C3A2" w14:textId="77777777" w:rsidTr="003679B4">
        <w:trPr>
          <w:trHeight w:val="288"/>
        </w:trPr>
        <w:tc>
          <w:tcPr>
            <w:tcW w:w="5000" w:type="pct"/>
            <w:hideMark/>
          </w:tcPr>
          <w:p w14:paraId="0A81A2F8" w14:textId="77777777" w:rsidR="003D1BA6" w:rsidRPr="00F35A33" w:rsidRDefault="003D1BA6" w:rsidP="003D1BA6">
            <w:pPr>
              <w:spacing w:before="0" w:after="0"/>
              <w:rPr>
                <w:color w:val="000000"/>
                <w:sz w:val="20"/>
              </w:rPr>
            </w:pPr>
            <w:r w:rsidRPr="00F35A33">
              <w:rPr>
                <w:color w:val="000000"/>
                <w:sz w:val="20"/>
              </w:rPr>
              <w:t>Social Security Number, Date of Diagnosis (COC)</w:t>
            </w:r>
          </w:p>
        </w:tc>
      </w:tr>
      <w:tr w:rsidR="003D1BA6" w:rsidRPr="00F35A33" w14:paraId="05DF10E8" w14:textId="77777777" w:rsidTr="003679B4">
        <w:trPr>
          <w:trHeight w:val="288"/>
        </w:trPr>
        <w:tc>
          <w:tcPr>
            <w:tcW w:w="5000" w:type="pct"/>
            <w:hideMark/>
          </w:tcPr>
          <w:p w14:paraId="373EF8E4" w14:textId="77777777" w:rsidR="003D1BA6" w:rsidRPr="00F35A33" w:rsidRDefault="003D1BA6" w:rsidP="003D1BA6">
            <w:pPr>
              <w:spacing w:before="0" w:after="0"/>
              <w:rPr>
                <w:color w:val="000000"/>
                <w:sz w:val="20"/>
              </w:rPr>
            </w:pPr>
            <w:r w:rsidRPr="00F35A33">
              <w:rPr>
                <w:color w:val="000000"/>
                <w:sz w:val="20"/>
              </w:rPr>
              <w:t>Social Security Number-Partial (NAACCR)</w:t>
            </w:r>
          </w:p>
        </w:tc>
      </w:tr>
      <w:tr w:rsidR="003D1BA6" w:rsidRPr="00F35A33" w14:paraId="43925D4D" w14:textId="77777777" w:rsidTr="003679B4">
        <w:trPr>
          <w:trHeight w:val="288"/>
        </w:trPr>
        <w:tc>
          <w:tcPr>
            <w:tcW w:w="5000" w:type="pct"/>
            <w:hideMark/>
          </w:tcPr>
          <w:p w14:paraId="59985219" w14:textId="77777777" w:rsidR="003D1BA6" w:rsidRPr="00F35A33" w:rsidRDefault="003D1BA6" w:rsidP="003D1BA6">
            <w:pPr>
              <w:spacing w:before="0" w:after="0"/>
              <w:rPr>
                <w:color w:val="000000"/>
                <w:sz w:val="20"/>
              </w:rPr>
            </w:pPr>
            <w:r w:rsidRPr="00F35A33">
              <w:rPr>
                <w:color w:val="000000"/>
                <w:sz w:val="20"/>
              </w:rPr>
              <w:t>Spanish/Hispanic Origin (SEER SPANORIG)</w:t>
            </w:r>
          </w:p>
        </w:tc>
      </w:tr>
      <w:tr w:rsidR="003D1BA6" w:rsidRPr="00F35A33" w14:paraId="123F6E60" w14:textId="77777777" w:rsidTr="003679B4">
        <w:trPr>
          <w:trHeight w:val="288"/>
        </w:trPr>
        <w:tc>
          <w:tcPr>
            <w:tcW w:w="5000" w:type="pct"/>
            <w:hideMark/>
          </w:tcPr>
          <w:p w14:paraId="6112331B" w14:textId="77777777" w:rsidR="003D1BA6" w:rsidRPr="00F35A33" w:rsidRDefault="003D1BA6" w:rsidP="003D1BA6">
            <w:pPr>
              <w:spacing w:before="0" w:after="0"/>
              <w:rPr>
                <w:color w:val="000000"/>
                <w:sz w:val="20"/>
              </w:rPr>
            </w:pPr>
            <w:r w:rsidRPr="00F35A33">
              <w:rPr>
                <w:color w:val="000000"/>
                <w:sz w:val="20"/>
              </w:rPr>
              <w:t>Spanish/Hispanic Origin, NHIA Derived (NAACCR)</w:t>
            </w:r>
          </w:p>
        </w:tc>
      </w:tr>
      <w:tr w:rsidR="003D1BA6" w:rsidRPr="00F35A33" w14:paraId="3304ECB2" w14:textId="77777777" w:rsidTr="003679B4">
        <w:trPr>
          <w:trHeight w:val="288"/>
        </w:trPr>
        <w:tc>
          <w:tcPr>
            <w:tcW w:w="5000" w:type="pct"/>
            <w:hideMark/>
          </w:tcPr>
          <w:p w14:paraId="267A0B01" w14:textId="77777777" w:rsidR="003D1BA6" w:rsidRPr="00F35A33" w:rsidRDefault="003D1BA6" w:rsidP="003D1BA6">
            <w:pPr>
              <w:spacing w:before="0" w:after="0"/>
              <w:rPr>
                <w:color w:val="000000"/>
                <w:sz w:val="20"/>
              </w:rPr>
            </w:pPr>
            <w:r w:rsidRPr="00F35A33">
              <w:rPr>
                <w:color w:val="000000"/>
                <w:sz w:val="20"/>
              </w:rPr>
              <w:t>Spanish/Hispanic Origin, NHIA Derived (SEER IF183)</w:t>
            </w:r>
          </w:p>
        </w:tc>
      </w:tr>
      <w:tr w:rsidR="003D1BA6" w:rsidRPr="00F35A33" w14:paraId="1B0625B6" w14:textId="77777777" w:rsidTr="003679B4">
        <w:trPr>
          <w:trHeight w:val="288"/>
        </w:trPr>
        <w:tc>
          <w:tcPr>
            <w:tcW w:w="5000" w:type="pct"/>
            <w:hideMark/>
          </w:tcPr>
          <w:p w14:paraId="5EF93F81" w14:textId="77777777" w:rsidR="003D1BA6" w:rsidRPr="00F35A33" w:rsidRDefault="003D1BA6" w:rsidP="003D1BA6">
            <w:pPr>
              <w:spacing w:before="0" w:after="0"/>
              <w:rPr>
                <w:color w:val="000000"/>
                <w:sz w:val="20"/>
              </w:rPr>
            </w:pPr>
            <w:r w:rsidRPr="00F35A33">
              <w:rPr>
                <w:color w:val="000000"/>
                <w:sz w:val="20"/>
              </w:rPr>
              <w:t>Subsq RX 2ndCrs Date Flag (NAACCR)</w:t>
            </w:r>
          </w:p>
        </w:tc>
      </w:tr>
      <w:tr w:rsidR="003D1BA6" w:rsidRPr="00F35A33" w14:paraId="4566C802" w14:textId="77777777" w:rsidTr="003679B4">
        <w:trPr>
          <w:trHeight w:val="288"/>
        </w:trPr>
        <w:tc>
          <w:tcPr>
            <w:tcW w:w="5000" w:type="pct"/>
            <w:hideMark/>
          </w:tcPr>
          <w:p w14:paraId="55E17588" w14:textId="77777777" w:rsidR="003D1BA6" w:rsidRPr="00F35A33" w:rsidRDefault="003D1BA6" w:rsidP="003D1BA6">
            <w:pPr>
              <w:spacing w:before="0" w:after="0"/>
              <w:rPr>
                <w:color w:val="000000"/>
                <w:sz w:val="20"/>
              </w:rPr>
            </w:pPr>
            <w:r w:rsidRPr="00F35A33">
              <w:rPr>
                <w:color w:val="000000"/>
                <w:sz w:val="20"/>
              </w:rPr>
              <w:t>Subsq RX 3rdCrs Date Flag (NAACCR)</w:t>
            </w:r>
          </w:p>
        </w:tc>
      </w:tr>
      <w:tr w:rsidR="003D1BA6" w:rsidRPr="00F35A33" w14:paraId="7BA8CE2B" w14:textId="77777777" w:rsidTr="003679B4">
        <w:trPr>
          <w:trHeight w:val="288"/>
        </w:trPr>
        <w:tc>
          <w:tcPr>
            <w:tcW w:w="5000" w:type="pct"/>
            <w:hideMark/>
          </w:tcPr>
          <w:p w14:paraId="1313DA42" w14:textId="77777777" w:rsidR="003D1BA6" w:rsidRPr="00F35A33" w:rsidRDefault="003D1BA6" w:rsidP="003D1BA6">
            <w:pPr>
              <w:spacing w:before="0" w:after="0"/>
              <w:rPr>
                <w:color w:val="000000"/>
                <w:sz w:val="20"/>
              </w:rPr>
            </w:pPr>
            <w:r w:rsidRPr="00F35A33">
              <w:rPr>
                <w:color w:val="000000"/>
                <w:sz w:val="20"/>
              </w:rPr>
              <w:t>Subsq RX 4thCrs Date Flag (NAACCR)</w:t>
            </w:r>
          </w:p>
        </w:tc>
      </w:tr>
      <w:tr w:rsidR="003D1BA6" w:rsidRPr="00F35A33" w14:paraId="3EF56C24" w14:textId="77777777" w:rsidTr="003679B4">
        <w:trPr>
          <w:trHeight w:val="288"/>
        </w:trPr>
        <w:tc>
          <w:tcPr>
            <w:tcW w:w="5000" w:type="pct"/>
            <w:hideMark/>
          </w:tcPr>
          <w:p w14:paraId="15FA50AB" w14:textId="77777777" w:rsidR="003D1BA6" w:rsidRPr="00F35A33" w:rsidRDefault="003D1BA6" w:rsidP="003D1BA6">
            <w:pPr>
              <w:spacing w:before="0" w:after="0"/>
              <w:rPr>
                <w:color w:val="000000"/>
                <w:sz w:val="20"/>
              </w:rPr>
            </w:pPr>
            <w:proofErr w:type="spellStart"/>
            <w:r w:rsidRPr="00F35A33">
              <w:rPr>
                <w:color w:val="000000"/>
                <w:sz w:val="20"/>
              </w:rPr>
              <w:t>Summ</w:t>
            </w:r>
            <w:proofErr w:type="spellEnd"/>
            <w:r w:rsidRPr="00F35A33">
              <w:rPr>
                <w:color w:val="000000"/>
                <w:sz w:val="20"/>
              </w:rPr>
              <w:t xml:space="preserve"> Stg 1977, Site, Hist ICDO2, Class (NAACCR)</w:t>
            </w:r>
          </w:p>
        </w:tc>
      </w:tr>
      <w:tr w:rsidR="003D1BA6" w:rsidRPr="00F35A33" w14:paraId="5689DC8A" w14:textId="77777777" w:rsidTr="003679B4">
        <w:trPr>
          <w:trHeight w:val="288"/>
        </w:trPr>
        <w:tc>
          <w:tcPr>
            <w:tcW w:w="5000" w:type="pct"/>
            <w:hideMark/>
          </w:tcPr>
          <w:p w14:paraId="68426782" w14:textId="77777777" w:rsidR="003D1BA6" w:rsidRPr="00F35A33" w:rsidRDefault="003D1BA6" w:rsidP="003D1BA6">
            <w:pPr>
              <w:spacing w:before="0" w:after="0"/>
              <w:rPr>
                <w:color w:val="000000"/>
                <w:sz w:val="20"/>
              </w:rPr>
            </w:pPr>
            <w:proofErr w:type="spellStart"/>
            <w:r w:rsidRPr="00F35A33">
              <w:rPr>
                <w:color w:val="000000"/>
                <w:sz w:val="20"/>
              </w:rPr>
              <w:t>Summ</w:t>
            </w:r>
            <w:proofErr w:type="spellEnd"/>
            <w:r w:rsidRPr="00F35A33">
              <w:rPr>
                <w:color w:val="000000"/>
                <w:sz w:val="20"/>
              </w:rPr>
              <w:t xml:space="preserve"> Stg 1977, Site, Hist ICDO2, Rpt </w:t>
            </w:r>
            <w:proofErr w:type="spellStart"/>
            <w:r w:rsidRPr="00F35A33">
              <w:rPr>
                <w:color w:val="000000"/>
                <w:sz w:val="20"/>
              </w:rPr>
              <w:t>Srce</w:t>
            </w:r>
            <w:proofErr w:type="spellEnd"/>
            <w:r w:rsidRPr="00F35A33">
              <w:rPr>
                <w:color w:val="000000"/>
                <w:sz w:val="20"/>
              </w:rPr>
              <w:t xml:space="preserve"> (NAACCR)</w:t>
            </w:r>
          </w:p>
        </w:tc>
      </w:tr>
      <w:tr w:rsidR="003D1BA6" w:rsidRPr="00F35A33" w14:paraId="4CFD15AC" w14:textId="77777777" w:rsidTr="003679B4">
        <w:trPr>
          <w:trHeight w:val="288"/>
        </w:trPr>
        <w:tc>
          <w:tcPr>
            <w:tcW w:w="5000" w:type="pct"/>
            <w:hideMark/>
          </w:tcPr>
          <w:p w14:paraId="01DE6CB5" w14:textId="77777777" w:rsidR="003D1BA6" w:rsidRPr="00F35A33" w:rsidRDefault="003D1BA6" w:rsidP="003D1BA6">
            <w:pPr>
              <w:spacing w:before="0" w:after="0"/>
              <w:rPr>
                <w:color w:val="000000"/>
                <w:sz w:val="20"/>
              </w:rPr>
            </w:pPr>
            <w:proofErr w:type="spellStart"/>
            <w:r w:rsidRPr="00F35A33">
              <w:rPr>
                <w:color w:val="000000"/>
                <w:sz w:val="20"/>
              </w:rPr>
              <w:t>Summ</w:t>
            </w:r>
            <w:proofErr w:type="spellEnd"/>
            <w:r w:rsidRPr="00F35A33">
              <w:rPr>
                <w:color w:val="000000"/>
                <w:sz w:val="20"/>
              </w:rPr>
              <w:t xml:space="preserve"> Stg 2000, Site, Hist ICDO3, Class (NAACCR)</w:t>
            </w:r>
          </w:p>
        </w:tc>
      </w:tr>
      <w:tr w:rsidR="003D1BA6" w:rsidRPr="00F35A33" w14:paraId="2C70BACD" w14:textId="77777777" w:rsidTr="003679B4">
        <w:trPr>
          <w:trHeight w:val="288"/>
        </w:trPr>
        <w:tc>
          <w:tcPr>
            <w:tcW w:w="5000" w:type="pct"/>
            <w:hideMark/>
          </w:tcPr>
          <w:p w14:paraId="243550FD" w14:textId="77777777" w:rsidR="003D1BA6" w:rsidRPr="00F35A33" w:rsidRDefault="003D1BA6" w:rsidP="003D1BA6">
            <w:pPr>
              <w:spacing w:before="0" w:after="0"/>
              <w:rPr>
                <w:color w:val="000000"/>
                <w:sz w:val="20"/>
              </w:rPr>
            </w:pPr>
            <w:proofErr w:type="spellStart"/>
            <w:r w:rsidRPr="00F35A33">
              <w:rPr>
                <w:color w:val="000000"/>
                <w:sz w:val="20"/>
              </w:rPr>
              <w:t>Summ</w:t>
            </w:r>
            <w:proofErr w:type="spellEnd"/>
            <w:r w:rsidRPr="00F35A33">
              <w:rPr>
                <w:color w:val="000000"/>
                <w:sz w:val="20"/>
              </w:rPr>
              <w:t xml:space="preserve"> Stg 2000, Site, Hist ICDO3, Rpt </w:t>
            </w:r>
            <w:proofErr w:type="spellStart"/>
            <w:r w:rsidRPr="00F35A33">
              <w:rPr>
                <w:color w:val="000000"/>
                <w:sz w:val="20"/>
              </w:rPr>
              <w:t>Srce</w:t>
            </w:r>
            <w:proofErr w:type="spellEnd"/>
            <w:r w:rsidRPr="00F35A33">
              <w:rPr>
                <w:color w:val="000000"/>
                <w:sz w:val="20"/>
              </w:rPr>
              <w:t xml:space="preserve"> (NAACCR)</w:t>
            </w:r>
          </w:p>
        </w:tc>
      </w:tr>
      <w:tr w:rsidR="003D1BA6" w:rsidRPr="00F35A33" w14:paraId="5167D108" w14:textId="77777777" w:rsidTr="003679B4">
        <w:trPr>
          <w:trHeight w:val="288"/>
        </w:trPr>
        <w:tc>
          <w:tcPr>
            <w:tcW w:w="5000" w:type="pct"/>
            <w:hideMark/>
          </w:tcPr>
          <w:p w14:paraId="7BBB097C" w14:textId="77777777" w:rsidR="003D1BA6" w:rsidRPr="00F35A33" w:rsidRDefault="003D1BA6" w:rsidP="003D1BA6">
            <w:pPr>
              <w:spacing w:before="0" w:after="0"/>
              <w:rPr>
                <w:color w:val="000000"/>
                <w:sz w:val="20"/>
              </w:rPr>
            </w:pPr>
            <w:r w:rsidRPr="00F35A33">
              <w:rPr>
                <w:color w:val="000000"/>
                <w:sz w:val="20"/>
              </w:rPr>
              <w:t>Summary Stage 1977 (NAACCR)</w:t>
            </w:r>
          </w:p>
        </w:tc>
      </w:tr>
      <w:tr w:rsidR="003D1BA6" w:rsidRPr="00F35A33" w14:paraId="066B4893" w14:textId="77777777" w:rsidTr="003679B4">
        <w:trPr>
          <w:trHeight w:val="288"/>
        </w:trPr>
        <w:tc>
          <w:tcPr>
            <w:tcW w:w="5000" w:type="pct"/>
            <w:hideMark/>
          </w:tcPr>
          <w:p w14:paraId="16CB0AD5" w14:textId="77777777" w:rsidR="003D1BA6" w:rsidRPr="00F35A33" w:rsidRDefault="003D1BA6" w:rsidP="003D1BA6">
            <w:pPr>
              <w:spacing w:before="0" w:after="0"/>
              <w:rPr>
                <w:color w:val="000000"/>
                <w:sz w:val="20"/>
              </w:rPr>
            </w:pPr>
            <w:r w:rsidRPr="00F35A33">
              <w:rPr>
                <w:color w:val="000000"/>
                <w:sz w:val="20"/>
              </w:rPr>
              <w:t>Summary Stage 1977, Class of Case (COC)</w:t>
            </w:r>
          </w:p>
        </w:tc>
      </w:tr>
      <w:tr w:rsidR="003D1BA6" w:rsidRPr="00F35A33" w14:paraId="17A5C290" w14:textId="77777777" w:rsidTr="003679B4">
        <w:trPr>
          <w:trHeight w:val="288"/>
        </w:trPr>
        <w:tc>
          <w:tcPr>
            <w:tcW w:w="5000" w:type="pct"/>
            <w:hideMark/>
          </w:tcPr>
          <w:p w14:paraId="5CCBF5E9" w14:textId="77777777" w:rsidR="003D1BA6" w:rsidRPr="00F35A33" w:rsidRDefault="003D1BA6" w:rsidP="003D1BA6">
            <w:pPr>
              <w:spacing w:before="0" w:after="0"/>
              <w:rPr>
                <w:color w:val="000000"/>
                <w:sz w:val="20"/>
              </w:rPr>
            </w:pPr>
            <w:r w:rsidRPr="00F35A33">
              <w:rPr>
                <w:color w:val="000000"/>
                <w:sz w:val="20"/>
              </w:rPr>
              <w:t>Summary Stage 1977, Date DX, Date 1st Cont (NAACCR</w:t>
            </w:r>
          </w:p>
        </w:tc>
      </w:tr>
      <w:tr w:rsidR="003D1BA6" w:rsidRPr="00F35A33" w14:paraId="4093057F" w14:textId="77777777" w:rsidTr="003679B4">
        <w:trPr>
          <w:trHeight w:val="288"/>
        </w:trPr>
        <w:tc>
          <w:tcPr>
            <w:tcW w:w="5000" w:type="pct"/>
            <w:hideMark/>
          </w:tcPr>
          <w:p w14:paraId="4D25DCC3" w14:textId="77777777" w:rsidR="003D1BA6" w:rsidRPr="00F35A33" w:rsidRDefault="003D1BA6" w:rsidP="003D1BA6">
            <w:pPr>
              <w:spacing w:before="0" w:after="0"/>
              <w:rPr>
                <w:color w:val="000000"/>
                <w:sz w:val="20"/>
              </w:rPr>
            </w:pPr>
            <w:r w:rsidRPr="00F35A33">
              <w:rPr>
                <w:color w:val="000000"/>
                <w:sz w:val="20"/>
              </w:rPr>
              <w:t>Summary Stage 1977, Date of Diagnosis (NAACCR)</w:t>
            </w:r>
          </w:p>
        </w:tc>
      </w:tr>
      <w:tr w:rsidR="003D1BA6" w:rsidRPr="00F35A33" w14:paraId="2C1E9D8B" w14:textId="77777777" w:rsidTr="003679B4">
        <w:trPr>
          <w:trHeight w:val="288"/>
        </w:trPr>
        <w:tc>
          <w:tcPr>
            <w:tcW w:w="5000" w:type="pct"/>
            <w:hideMark/>
          </w:tcPr>
          <w:p w14:paraId="6346BF1D" w14:textId="77777777" w:rsidR="003D1BA6" w:rsidRPr="00F35A33" w:rsidRDefault="003D1BA6" w:rsidP="003D1BA6">
            <w:pPr>
              <w:spacing w:before="0" w:after="0"/>
              <w:rPr>
                <w:color w:val="000000"/>
                <w:sz w:val="20"/>
              </w:rPr>
            </w:pPr>
            <w:r w:rsidRPr="00F35A33">
              <w:rPr>
                <w:color w:val="000000"/>
                <w:sz w:val="20"/>
              </w:rPr>
              <w:t>Summary Stage 1977, EOD--LN Involv, ICDO2 (NAACCR)</w:t>
            </w:r>
          </w:p>
        </w:tc>
      </w:tr>
      <w:tr w:rsidR="003D1BA6" w:rsidRPr="00F35A33" w14:paraId="54BACB55" w14:textId="77777777" w:rsidTr="003679B4">
        <w:trPr>
          <w:trHeight w:val="288"/>
        </w:trPr>
        <w:tc>
          <w:tcPr>
            <w:tcW w:w="5000" w:type="pct"/>
            <w:hideMark/>
          </w:tcPr>
          <w:p w14:paraId="2D8EA774" w14:textId="77777777" w:rsidR="003D1BA6" w:rsidRPr="00F35A33" w:rsidRDefault="003D1BA6" w:rsidP="003D1BA6">
            <w:pPr>
              <w:spacing w:before="0" w:after="0"/>
              <w:rPr>
                <w:color w:val="000000"/>
                <w:sz w:val="20"/>
              </w:rPr>
            </w:pPr>
            <w:r w:rsidRPr="00F35A33">
              <w:rPr>
                <w:color w:val="000000"/>
                <w:sz w:val="20"/>
              </w:rPr>
              <w:t>Summary Stage 1977, Histology ICDO2 (COC)</w:t>
            </w:r>
          </w:p>
        </w:tc>
      </w:tr>
      <w:tr w:rsidR="003D1BA6" w:rsidRPr="00F35A33" w14:paraId="21E1954C" w14:textId="77777777" w:rsidTr="003679B4">
        <w:trPr>
          <w:trHeight w:val="288"/>
        </w:trPr>
        <w:tc>
          <w:tcPr>
            <w:tcW w:w="5000" w:type="pct"/>
            <w:hideMark/>
          </w:tcPr>
          <w:p w14:paraId="1D174C94" w14:textId="77777777" w:rsidR="003D1BA6" w:rsidRPr="00F35A33" w:rsidRDefault="003D1BA6" w:rsidP="003D1BA6">
            <w:pPr>
              <w:spacing w:before="0" w:after="0"/>
              <w:rPr>
                <w:color w:val="000000"/>
                <w:sz w:val="20"/>
              </w:rPr>
            </w:pPr>
            <w:r w:rsidRPr="00F35A33">
              <w:rPr>
                <w:color w:val="000000"/>
                <w:sz w:val="20"/>
              </w:rPr>
              <w:t>Summary Stage 1977, Primary Site-Ed 4, ICDO2 (COC)</w:t>
            </w:r>
          </w:p>
        </w:tc>
      </w:tr>
      <w:tr w:rsidR="003D1BA6" w:rsidRPr="00F35A33" w14:paraId="56E36F75" w14:textId="77777777" w:rsidTr="003679B4">
        <w:trPr>
          <w:trHeight w:val="288"/>
        </w:trPr>
        <w:tc>
          <w:tcPr>
            <w:tcW w:w="5000" w:type="pct"/>
            <w:hideMark/>
          </w:tcPr>
          <w:p w14:paraId="66293BAE" w14:textId="77777777" w:rsidR="003D1BA6" w:rsidRPr="00F35A33" w:rsidRDefault="003D1BA6" w:rsidP="003D1BA6">
            <w:pPr>
              <w:spacing w:before="0" w:after="0"/>
              <w:rPr>
                <w:color w:val="000000"/>
                <w:sz w:val="20"/>
              </w:rPr>
            </w:pPr>
            <w:r w:rsidRPr="00F35A33">
              <w:rPr>
                <w:color w:val="000000"/>
                <w:sz w:val="20"/>
              </w:rPr>
              <w:t>Summary Stage 1977, Primary Site-Ed 5, ICDO2 (COC)</w:t>
            </w:r>
          </w:p>
        </w:tc>
      </w:tr>
      <w:tr w:rsidR="003D1BA6" w:rsidRPr="00F35A33" w14:paraId="693D8DC3" w14:textId="77777777" w:rsidTr="003679B4">
        <w:trPr>
          <w:trHeight w:val="288"/>
        </w:trPr>
        <w:tc>
          <w:tcPr>
            <w:tcW w:w="5000" w:type="pct"/>
            <w:hideMark/>
          </w:tcPr>
          <w:p w14:paraId="6E37AEE6" w14:textId="77777777" w:rsidR="003D1BA6" w:rsidRPr="00F35A33" w:rsidRDefault="003D1BA6" w:rsidP="003D1BA6">
            <w:pPr>
              <w:spacing w:before="0" w:after="0"/>
              <w:rPr>
                <w:color w:val="000000"/>
                <w:sz w:val="20"/>
              </w:rPr>
            </w:pPr>
            <w:r w:rsidRPr="00F35A33">
              <w:rPr>
                <w:color w:val="000000"/>
                <w:sz w:val="20"/>
              </w:rPr>
              <w:t>Summary Stage 1977, Regional Nodes Pos (NAACCR)</w:t>
            </w:r>
          </w:p>
        </w:tc>
      </w:tr>
      <w:tr w:rsidR="003D1BA6" w:rsidRPr="00F35A33" w14:paraId="7ED594E1" w14:textId="77777777" w:rsidTr="003679B4">
        <w:trPr>
          <w:trHeight w:val="288"/>
        </w:trPr>
        <w:tc>
          <w:tcPr>
            <w:tcW w:w="5000" w:type="pct"/>
            <w:hideMark/>
          </w:tcPr>
          <w:p w14:paraId="7974545E" w14:textId="77777777" w:rsidR="003D1BA6" w:rsidRPr="00F35A33" w:rsidRDefault="003D1BA6" w:rsidP="003D1BA6">
            <w:pPr>
              <w:spacing w:before="0" w:after="0"/>
              <w:rPr>
                <w:color w:val="000000"/>
                <w:sz w:val="20"/>
              </w:rPr>
            </w:pPr>
            <w:r w:rsidRPr="00F35A33">
              <w:rPr>
                <w:color w:val="000000"/>
                <w:sz w:val="20"/>
              </w:rPr>
              <w:t>Summary Stage 1977, Summary Stage 2000 (NAACCR)</w:t>
            </w:r>
          </w:p>
        </w:tc>
      </w:tr>
      <w:tr w:rsidR="003D1BA6" w:rsidRPr="00F35A33" w14:paraId="1796BD57" w14:textId="77777777" w:rsidTr="003679B4">
        <w:trPr>
          <w:trHeight w:val="288"/>
        </w:trPr>
        <w:tc>
          <w:tcPr>
            <w:tcW w:w="5000" w:type="pct"/>
            <w:hideMark/>
          </w:tcPr>
          <w:p w14:paraId="62BD69F5" w14:textId="77777777" w:rsidR="003D1BA6" w:rsidRPr="00F35A33" w:rsidRDefault="003D1BA6" w:rsidP="003D1BA6">
            <w:pPr>
              <w:spacing w:before="0" w:after="0"/>
              <w:rPr>
                <w:color w:val="000000"/>
                <w:sz w:val="20"/>
              </w:rPr>
            </w:pPr>
            <w:r w:rsidRPr="00F35A33">
              <w:rPr>
                <w:color w:val="000000"/>
                <w:sz w:val="20"/>
              </w:rPr>
              <w:t>Summary Stage 1977, TNM M (NAACCR)</w:t>
            </w:r>
          </w:p>
        </w:tc>
      </w:tr>
      <w:tr w:rsidR="003D1BA6" w:rsidRPr="00F35A33" w14:paraId="17132889" w14:textId="77777777" w:rsidTr="003679B4">
        <w:trPr>
          <w:trHeight w:val="288"/>
        </w:trPr>
        <w:tc>
          <w:tcPr>
            <w:tcW w:w="5000" w:type="pct"/>
            <w:hideMark/>
          </w:tcPr>
          <w:p w14:paraId="0CEA6436" w14:textId="77777777" w:rsidR="003D1BA6" w:rsidRPr="00F35A33" w:rsidRDefault="003D1BA6" w:rsidP="003D1BA6">
            <w:pPr>
              <w:spacing w:before="0" w:after="0"/>
              <w:rPr>
                <w:color w:val="000000"/>
                <w:sz w:val="20"/>
              </w:rPr>
            </w:pPr>
            <w:r w:rsidRPr="00F35A33">
              <w:rPr>
                <w:color w:val="000000"/>
                <w:sz w:val="20"/>
              </w:rPr>
              <w:t>Summary Stage 1977, TNM N (NAACCR)</w:t>
            </w:r>
          </w:p>
        </w:tc>
      </w:tr>
      <w:tr w:rsidR="003D1BA6" w:rsidRPr="00F35A33" w14:paraId="035CCCF2" w14:textId="77777777" w:rsidTr="003679B4">
        <w:trPr>
          <w:trHeight w:val="288"/>
        </w:trPr>
        <w:tc>
          <w:tcPr>
            <w:tcW w:w="5000" w:type="pct"/>
            <w:hideMark/>
          </w:tcPr>
          <w:p w14:paraId="5506DD18" w14:textId="77777777" w:rsidR="003D1BA6" w:rsidRPr="00F35A33" w:rsidRDefault="003D1BA6" w:rsidP="003D1BA6">
            <w:pPr>
              <w:spacing w:before="0" w:after="0"/>
              <w:rPr>
                <w:color w:val="000000"/>
                <w:sz w:val="20"/>
              </w:rPr>
            </w:pPr>
            <w:r w:rsidRPr="00F35A33">
              <w:rPr>
                <w:color w:val="000000"/>
                <w:sz w:val="20"/>
              </w:rPr>
              <w:t>Summary Stage 1977, TNM Stage Group (COC)</w:t>
            </w:r>
          </w:p>
        </w:tc>
      </w:tr>
      <w:tr w:rsidR="003D1BA6" w:rsidRPr="00F35A33" w14:paraId="1A9D59CA" w14:textId="77777777" w:rsidTr="003679B4">
        <w:trPr>
          <w:trHeight w:val="288"/>
        </w:trPr>
        <w:tc>
          <w:tcPr>
            <w:tcW w:w="5000" w:type="pct"/>
            <w:hideMark/>
          </w:tcPr>
          <w:p w14:paraId="1A2F109F" w14:textId="77777777" w:rsidR="003D1BA6" w:rsidRPr="00F35A33" w:rsidRDefault="003D1BA6" w:rsidP="003D1BA6">
            <w:pPr>
              <w:spacing w:before="0" w:after="0"/>
              <w:rPr>
                <w:color w:val="000000"/>
                <w:sz w:val="20"/>
              </w:rPr>
            </w:pPr>
            <w:r w:rsidRPr="00F35A33">
              <w:rPr>
                <w:color w:val="000000"/>
                <w:sz w:val="20"/>
              </w:rPr>
              <w:t>Summary Stage 1977, Type of Report Source (NAACCR)</w:t>
            </w:r>
          </w:p>
        </w:tc>
      </w:tr>
      <w:tr w:rsidR="003D1BA6" w:rsidRPr="00F35A33" w14:paraId="51A3250D" w14:textId="77777777" w:rsidTr="003679B4">
        <w:trPr>
          <w:trHeight w:val="288"/>
        </w:trPr>
        <w:tc>
          <w:tcPr>
            <w:tcW w:w="5000" w:type="pct"/>
            <w:hideMark/>
          </w:tcPr>
          <w:p w14:paraId="218A4C70" w14:textId="77777777" w:rsidR="003D1BA6" w:rsidRPr="00F35A33" w:rsidRDefault="003D1BA6" w:rsidP="003D1BA6">
            <w:pPr>
              <w:spacing w:before="0" w:after="0"/>
              <w:rPr>
                <w:color w:val="000000"/>
                <w:sz w:val="20"/>
              </w:rPr>
            </w:pPr>
            <w:r w:rsidRPr="00F35A33">
              <w:rPr>
                <w:color w:val="000000"/>
                <w:sz w:val="20"/>
              </w:rPr>
              <w:t>Summary Stage 2000 (NAACCR)</w:t>
            </w:r>
          </w:p>
        </w:tc>
      </w:tr>
      <w:tr w:rsidR="003D1BA6" w:rsidRPr="00F35A33" w14:paraId="485EAD0B" w14:textId="77777777" w:rsidTr="003679B4">
        <w:trPr>
          <w:trHeight w:val="288"/>
        </w:trPr>
        <w:tc>
          <w:tcPr>
            <w:tcW w:w="5000" w:type="pct"/>
            <w:hideMark/>
          </w:tcPr>
          <w:p w14:paraId="7AD13EAF" w14:textId="77777777" w:rsidR="003D1BA6" w:rsidRPr="00F35A33" w:rsidRDefault="003D1BA6" w:rsidP="003D1BA6">
            <w:pPr>
              <w:spacing w:before="0" w:after="0"/>
              <w:rPr>
                <w:color w:val="000000"/>
                <w:sz w:val="20"/>
              </w:rPr>
            </w:pPr>
            <w:r w:rsidRPr="00F35A33">
              <w:rPr>
                <w:color w:val="000000"/>
                <w:sz w:val="20"/>
              </w:rPr>
              <w:t>Summary Stage 2000, Date DX, Date 1st Cont (NAACCR</w:t>
            </w:r>
          </w:p>
        </w:tc>
      </w:tr>
      <w:tr w:rsidR="003D1BA6" w:rsidRPr="00F35A33" w14:paraId="63878253" w14:textId="77777777" w:rsidTr="003679B4">
        <w:trPr>
          <w:trHeight w:val="288"/>
        </w:trPr>
        <w:tc>
          <w:tcPr>
            <w:tcW w:w="5000" w:type="pct"/>
            <w:hideMark/>
          </w:tcPr>
          <w:p w14:paraId="7321675E" w14:textId="77777777" w:rsidR="003D1BA6" w:rsidRPr="00F35A33" w:rsidRDefault="003D1BA6" w:rsidP="003D1BA6">
            <w:pPr>
              <w:spacing w:before="0" w:after="0"/>
              <w:rPr>
                <w:color w:val="000000"/>
                <w:sz w:val="20"/>
              </w:rPr>
            </w:pPr>
            <w:r w:rsidRPr="00F35A33">
              <w:rPr>
                <w:color w:val="000000"/>
                <w:sz w:val="20"/>
              </w:rPr>
              <w:t>Summary Stage 2000, Date of Diagnosis (NAACCR)</w:t>
            </w:r>
          </w:p>
        </w:tc>
      </w:tr>
      <w:tr w:rsidR="003D1BA6" w:rsidRPr="00F35A33" w14:paraId="6371EF1D" w14:textId="77777777" w:rsidTr="003679B4">
        <w:trPr>
          <w:trHeight w:val="288"/>
        </w:trPr>
        <w:tc>
          <w:tcPr>
            <w:tcW w:w="5000" w:type="pct"/>
            <w:hideMark/>
          </w:tcPr>
          <w:p w14:paraId="609F89AF" w14:textId="77777777" w:rsidR="003D1BA6" w:rsidRPr="00F35A33" w:rsidRDefault="003D1BA6" w:rsidP="003D1BA6">
            <w:pPr>
              <w:spacing w:before="0" w:after="0"/>
              <w:rPr>
                <w:color w:val="000000"/>
                <w:sz w:val="20"/>
              </w:rPr>
            </w:pPr>
            <w:r w:rsidRPr="00F35A33">
              <w:rPr>
                <w:color w:val="000000"/>
                <w:sz w:val="20"/>
              </w:rPr>
              <w:t>Summary Stage 2000, EOD--LN Involv, ICDO3 (NAACCR)</w:t>
            </w:r>
          </w:p>
        </w:tc>
      </w:tr>
      <w:tr w:rsidR="003D1BA6" w:rsidRPr="00F35A33" w14:paraId="056B0EFA" w14:textId="77777777" w:rsidTr="003679B4">
        <w:trPr>
          <w:trHeight w:val="288"/>
        </w:trPr>
        <w:tc>
          <w:tcPr>
            <w:tcW w:w="5000" w:type="pct"/>
            <w:hideMark/>
          </w:tcPr>
          <w:p w14:paraId="24EF24FF" w14:textId="77777777" w:rsidR="003D1BA6" w:rsidRPr="00F35A33" w:rsidRDefault="003D1BA6" w:rsidP="003D1BA6">
            <w:pPr>
              <w:spacing w:before="0" w:after="0"/>
              <w:rPr>
                <w:color w:val="000000"/>
                <w:sz w:val="20"/>
              </w:rPr>
            </w:pPr>
            <w:r w:rsidRPr="00F35A33">
              <w:rPr>
                <w:color w:val="000000"/>
                <w:sz w:val="20"/>
              </w:rPr>
              <w:t>Summary Stage 2000, Over-ride CS 20 (NPCR)</w:t>
            </w:r>
          </w:p>
        </w:tc>
      </w:tr>
      <w:tr w:rsidR="003D1BA6" w:rsidRPr="00F35A33" w14:paraId="28F78C0B" w14:textId="77777777" w:rsidTr="003679B4">
        <w:trPr>
          <w:trHeight w:val="288"/>
        </w:trPr>
        <w:tc>
          <w:tcPr>
            <w:tcW w:w="5000" w:type="pct"/>
            <w:hideMark/>
          </w:tcPr>
          <w:p w14:paraId="772A331B" w14:textId="77777777" w:rsidR="003D1BA6" w:rsidRPr="00F35A33" w:rsidRDefault="003D1BA6" w:rsidP="003D1BA6">
            <w:pPr>
              <w:spacing w:before="0" w:after="0"/>
              <w:rPr>
                <w:color w:val="000000"/>
                <w:sz w:val="20"/>
              </w:rPr>
            </w:pPr>
            <w:r w:rsidRPr="00F35A33">
              <w:rPr>
                <w:color w:val="000000"/>
                <w:sz w:val="20"/>
              </w:rPr>
              <w:t>Summary Stage 2000, Primary Site-Ed 5, ICDO3 (COC)</w:t>
            </w:r>
          </w:p>
        </w:tc>
      </w:tr>
      <w:tr w:rsidR="003D1BA6" w:rsidRPr="00F35A33" w14:paraId="766E7923" w14:textId="77777777" w:rsidTr="003679B4">
        <w:trPr>
          <w:trHeight w:val="288"/>
        </w:trPr>
        <w:tc>
          <w:tcPr>
            <w:tcW w:w="5000" w:type="pct"/>
            <w:hideMark/>
          </w:tcPr>
          <w:p w14:paraId="3BC457F0" w14:textId="77777777" w:rsidR="003D1BA6" w:rsidRPr="00F35A33" w:rsidRDefault="003D1BA6" w:rsidP="003D1BA6">
            <w:pPr>
              <w:spacing w:before="0" w:after="0"/>
              <w:rPr>
                <w:color w:val="000000"/>
                <w:sz w:val="20"/>
              </w:rPr>
            </w:pPr>
            <w:r w:rsidRPr="00F35A33">
              <w:rPr>
                <w:color w:val="000000"/>
                <w:sz w:val="20"/>
              </w:rPr>
              <w:t>Summary Stage 2000, Primary Site-Ed 6, ICDO3 (COC)</w:t>
            </w:r>
          </w:p>
        </w:tc>
      </w:tr>
      <w:tr w:rsidR="003D1BA6" w:rsidRPr="00F35A33" w14:paraId="76A3EC4F" w14:textId="77777777" w:rsidTr="003679B4">
        <w:trPr>
          <w:trHeight w:val="288"/>
        </w:trPr>
        <w:tc>
          <w:tcPr>
            <w:tcW w:w="5000" w:type="pct"/>
            <w:hideMark/>
          </w:tcPr>
          <w:p w14:paraId="072A2396" w14:textId="77777777" w:rsidR="003D1BA6" w:rsidRPr="00F35A33" w:rsidRDefault="003D1BA6" w:rsidP="003D1BA6">
            <w:pPr>
              <w:spacing w:before="0" w:after="0"/>
              <w:rPr>
                <w:color w:val="000000"/>
                <w:sz w:val="20"/>
              </w:rPr>
            </w:pPr>
            <w:r w:rsidRPr="00F35A33">
              <w:rPr>
                <w:color w:val="000000"/>
                <w:sz w:val="20"/>
              </w:rPr>
              <w:t>Summary Stage 2000, Regional Nodes Pos (NAACCR)</w:t>
            </w:r>
          </w:p>
        </w:tc>
      </w:tr>
      <w:tr w:rsidR="003D1BA6" w:rsidRPr="00F35A33" w14:paraId="608AF4E0" w14:textId="77777777" w:rsidTr="003679B4">
        <w:trPr>
          <w:trHeight w:val="288"/>
        </w:trPr>
        <w:tc>
          <w:tcPr>
            <w:tcW w:w="5000" w:type="pct"/>
            <w:hideMark/>
          </w:tcPr>
          <w:p w14:paraId="09AD8318" w14:textId="77777777" w:rsidR="003D1BA6" w:rsidRPr="00F35A33" w:rsidRDefault="003D1BA6" w:rsidP="003D1BA6">
            <w:pPr>
              <w:spacing w:before="0" w:after="0"/>
              <w:rPr>
                <w:color w:val="000000"/>
                <w:sz w:val="20"/>
              </w:rPr>
            </w:pPr>
            <w:r w:rsidRPr="00F35A33">
              <w:rPr>
                <w:color w:val="000000"/>
                <w:sz w:val="20"/>
              </w:rPr>
              <w:t>Summary Stage 2000, TNM M (NAACCR)</w:t>
            </w:r>
          </w:p>
        </w:tc>
      </w:tr>
      <w:tr w:rsidR="003D1BA6" w:rsidRPr="00F35A33" w14:paraId="51D47754" w14:textId="77777777" w:rsidTr="003679B4">
        <w:trPr>
          <w:trHeight w:val="288"/>
        </w:trPr>
        <w:tc>
          <w:tcPr>
            <w:tcW w:w="5000" w:type="pct"/>
            <w:hideMark/>
          </w:tcPr>
          <w:p w14:paraId="4DE12851" w14:textId="77777777" w:rsidR="003D1BA6" w:rsidRPr="00F35A33" w:rsidRDefault="003D1BA6" w:rsidP="003D1BA6">
            <w:pPr>
              <w:spacing w:before="0" w:after="0"/>
              <w:rPr>
                <w:color w:val="000000"/>
                <w:sz w:val="20"/>
              </w:rPr>
            </w:pPr>
            <w:r w:rsidRPr="00F35A33">
              <w:rPr>
                <w:color w:val="000000"/>
                <w:sz w:val="20"/>
              </w:rPr>
              <w:t>Summary Stage 2000, TNM N (NAACCR)</w:t>
            </w:r>
          </w:p>
        </w:tc>
      </w:tr>
      <w:tr w:rsidR="003D1BA6" w:rsidRPr="00F35A33" w14:paraId="1EA7739A" w14:textId="77777777" w:rsidTr="003679B4">
        <w:trPr>
          <w:trHeight w:val="288"/>
        </w:trPr>
        <w:tc>
          <w:tcPr>
            <w:tcW w:w="5000" w:type="pct"/>
            <w:hideMark/>
          </w:tcPr>
          <w:p w14:paraId="5EF2AB6E" w14:textId="77777777" w:rsidR="003D1BA6" w:rsidRPr="00F35A33" w:rsidRDefault="003D1BA6" w:rsidP="003D1BA6">
            <w:pPr>
              <w:spacing w:before="0" w:after="0"/>
              <w:rPr>
                <w:color w:val="000000"/>
                <w:sz w:val="20"/>
              </w:rPr>
            </w:pPr>
            <w:r w:rsidRPr="00F35A33">
              <w:rPr>
                <w:color w:val="000000"/>
                <w:sz w:val="20"/>
              </w:rPr>
              <w:t>Summary Stage 2000, TNM Stage Group (COC)</w:t>
            </w:r>
          </w:p>
        </w:tc>
      </w:tr>
      <w:tr w:rsidR="003D1BA6" w:rsidRPr="00F35A33" w14:paraId="4A16FC94" w14:textId="77777777" w:rsidTr="003679B4">
        <w:trPr>
          <w:trHeight w:val="288"/>
        </w:trPr>
        <w:tc>
          <w:tcPr>
            <w:tcW w:w="5000" w:type="pct"/>
            <w:hideMark/>
          </w:tcPr>
          <w:p w14:paraId="190AB037" w14:textId="77777777" w:rsidR="003D1BA6" w:rsidRPr="00F35A33" w:rsidRDefault="003D1BA6" w:rsidP="003D1BA6">
            <w:pPr>
              <w:spacing w:before="0" w:after="0"/>
              <w:rPr>
                <w:color w:val="000000"/>
                <w:sz w:val="20"/>
              </w:rPr>
            </w:pPr>
            <w:r w:rsidRPr="00F35A33">
              <w:rPr>
                <w:color w:val="000000"/>
                <w:sz w:val="20"/>
              </w:rPr>
              <w:t>Surgery 98-02, Rad, Rad Surg (SEER IF105)</w:t>
            </w:r>
          </w:p>
        </w:tc>
      </w:tr>
      <w:tr w:rsidR="003D1BA6" w:rsidRPr="00F35A33" w14:paraId="551BAF28" w14:textId="77777777" w:rsidTr="003679B4">
        <w:trPr>
          <w:trHeight w:val="288"/>
        </w:trPr>
        <w:tc>
          <w:tcPr>
            <w:tcW w:w="5000" w:type="pct"/>
            <w:hideMark/>
          </w:tcPr>
          <w:p w14:paraId="6EE4A85B" w14:textId="77777777" w:rsidR="003D1BA6" w:rsidRPr="00F35A33" w:rsidRDefault="003D1BA6" w:rsidP="003D1BA6">
            <w:pPr>
              <w:spacing w:before="0" w:after="0"/>
              <w:rPr>
                <w:color w:val="000000"/>
                <w:sz w:val="20"/>
              </w:rPr>
            </w:pPr>
            <w:r w:rsidRPr="00F35A33">
              <w:rPr>
                <w:color w:val="000000"/>
                <w:sz w:val="20"/>
              </w:rPr>
              <w:t>Surgery 98-02, Reason for No Surg (SEER IF107)</w:t>
            </w:r>
          </w:p>
        </w:tc>
      </w:tr>
      <w:tr w:rsidR="003D1BA6" w:rsidRPr="00F35A33" w14:paraId="124BDDAB" w14:textId="77777777" w:rsidTr="003679B4">
        <w:trPr>
          <w:trHeight w:val="288"/>
        </w:trPr>
        <w:tc>
          <w:tcPr>
            <w:tcW w:w="5000" w:type="pct"/>
            <w:hideMark/>
          </w:tcPr>
          <w:p w14:paraId="221B745D" w14:textId="77777777" w:rsidR="003D1BA6" w:rsidRPr="00F35A33" w:rsidRDefault="003D1BA6" w:rsidP="003D1BA6">
            <w:pPr>
              <w:spacing w:before="0" w:after="0"/>
              <w:rPr>
                <w:color w:val="000000"/>
                <w:sz w:val="20"/>
              </w:rPr>
            </w:pPr>
            <w:r w:rsidRPr="00F35A33">
              <w:rPr>
                <w:color w:val="000000"/>
                <w:sz w:val="20"/>
              </w:rPr>
              <w:t>Surgery Rad, Rad Surg (SEER IF75)</w:t>
            </w:r>
          </w:p>
        </w:tc>
      </w:tr>
      <w:tr w:rsidR="003D1BA6" w:rsidRPr="00F35A33" w14:paraId="6BAB24C9" w14:textId="77777777" w:rsidTr="003679B4">
        <w:trPr>
          <w:trHeight w:val="288"/>
        </w:trPr>
        <w:tc>
          <w:tcPr>
            <w:tcW w:w="5000" w:type="pct"/>
            <w:hideMark/>
          </w:tcPr>
          <w:p w14:paraId="0383A059" w14:textId="77777777" w:rsidR="003D1BA6" w:rsidRPr="00F35A33" w:rsidRDefault="003D1BA6" w:rsidP="003D1BA6">
            <w:pPr>
              <w:spacing w:before="0" w:after="0"/>
              <w:rPr>
                <w:color w:val="000000"/>
                <w:sz w:val="20"/>
              </w:rPr>
            </w:pPr>
            <w:r w:rsidRPr="00F35A33">
              <w:rPr>
                <w:color w:val="000000"/>
                <w:sz w:val="20"/>
              </w:rPr>
              <w:t>Surgery, Rad, Surg/Rad Seq (COC)</w:t>
            </w:r>
          </w:p>
        </w:tc>
      </w:tr>
      <w:tr w:rsidR="003D1BA6" w:rsidRPr="00F35A33" w14:paraId="1D197CCE" w14:textId="77777777" w:rsidTr="003679B4">
        <w:trPr>
          <w:trHeight w:val="288"/>
        </w:trPr>
        <w:tc>
          <w:tcPr>
            <w:tcW w:w="5000" w:type="pct"/>
            <w:hideMark/>
          </w:tcPr>
          <w:p w14:paraId="1FAF248A" w14:textId="77777777" w:rsidR="003D1BA6" w:rsidRPr="00F35A33" w:rsidRDefault="003D1BA6" w:rsidP="003D1BA6">
            <w:pPr>
              <w:spacing w:before="0" w:after="0"/>
              <w:rPr>
                <w:color w:val="000000"/>
                <w:sz w:val="20"/>
              </w:rPr>
            </w:pPr>
            <w:r w:rsidRPr="00F35A33">
              <w:rPr>
                <w:color w:val="000000"/>
                <w:sz w:val="20"/>
              </w:rPr>
              <w:t>Surgery, Reason for No Surg (SEER IF77)</w:t>
            </w:r>
          </w:p>
        </w:tc>
      </w:tr>
      <w:tr w:rsidR="003D1BA6" w:rsidRPr="00F35A33" w14:paraId="2071C5DD" w14:textId="77777777" w:rsidTr="003679B4">
        <w:trPr>
          <w:trHeight w:val="288"/>
        </w:trPr>
        <w:tc>
          <w:tcPr>
            <w:tcW w:w="5000" w:type="pct"/>
            <w:hideMark/>
          </w:tcPr>
          <w:p w14:paraId="75D5A6ED" w14:textId="77777777" w:rsidR="003D1BA6" w:rsidRPr="00F35A33" w:rsidRDefault="003D1BA6" w:rsidP="003D1BA6">
            <w:pPr>
              <w:spacing w:before="0" w:after="0"/>
              <w:rPr>
                <w:color w:val="000000"/>
                <w:sz w:val="20"/>
              </w:rPr>
            </w:pPr>
            <w:r w:rsidRPr="00F35A33">
              <w:rPr>
                <w:color w:val="000000"/>
                <w:sz w:val="20"/>
              </w:rPr>
              <w:t>Surgery, Reason No Surg (COC)</w:t>
            </w:r>
          </w:p>
        </w:tc>
      </w:tr>
      <w:tr w:rsidR="003D1BA6" w:rsidRPr="00F35A33" w14:paraId="3E42BA5A" w14:textId="77777777" w:rsidTr="003679B4">
        <w:trPr>
          <w:trHeight w:val="288"/>
        </w:trPr>
        <w:tc>
          <w:tcPr>
            <w:tcW w:w="5000" w:type="pct"/>
            <w:hideMark/>
          </w:tcPr>
          <w:p w14:paraId="47C07B30" w14:textId="77777777" w:rsidR="003D1BA6" w:rsidRPr="00F35A33" w:rsidRDefault="003D1BA6" w:rsidP="003D1BA6">
            <w:pPr>
              <w:spacing w:before="0" w:after="0"/>
              <w:rPr>
                <w:color w:val="000000"/>
                <w:sz w:val="20"/>
              </w:rPr>
            </w:pPr>
            <w:r w:rsidRPr="00F35A33">
              <w:rPr>
                <w:color w:val="000000"/>
                <w:sz w:val="20"/>
              </w:rPr>
              <w:t>Surgery, RX Date Surgery, ICDO2 (COC)</w:t>
            </w:r>
          </w:p>
        </w:tc>
      </w:tr>
      <w:tr w:rsidR="003D1BA6" w:rsidRPr="00F35A33" w14:paraId="47FEA383" w14:textId="77777777" w:rsidTr="003679B4">
        <w:trPr>
          <w:trHeight w:val="288"/>
        </w:trPr>
        <w:tc>
          <w:tcPr>
            <w:tcW w:w="5000" w:type="pct"/>
            <w:hideMark/>
          </w:tcPr>
          <w:p w14:paraId="20F3E756" w14:textId="77777777" w:rsidR="003D1BA6" w:rsidRPr="00F35A33" w:rsidRDefault="003D1BA6" w:rsidP="003D1BA6">
            <w:pPr>
              <w:spacing w:before="0" w:after="0"/>
              <w:rPr>
                <w:color w:val="000000"/>
                <w:sz w:val="20"/>
              </w:rPr>
            </w:pPr>
            <w:r w:rsidRPr="00F35A33">
              <w:rPr>
                <w:color w:val="000000"/>
                <w:sz w:val="20"/>
              </w:rPr>
              <w:t>Surgery, RX Date Surgery, ICDO3 (COC)</w:t>
            </w:r>
          </w:p>
        </w:tc>
      </w:tr>
      <w:tr w:rsidR="003D1BA6" w:rsidRPr="00F35A33" w14:paraId="68C1CB08" w14:textId="77777777" w:rsidTr="003679B4">
        <w:trPr>
          <w:trHeight w:val="288"/>
        </w:trPr>
        <w:tc>
          <w:tcPr>
            <w:tcW w:w="5000" w:type="pct"/>
            <w:hideMark/>
          </w:tcPr>
          <w:p w14:paraId="0ED3A731" w14:textId="77777777" w:rsidR="003D1BA6" w:rsidRPr="00F35A33" w:rsidRDefault="003D1BA6" w:rsidP="003D1BA6">
            <w:pPr>
              <w:spacing w:before="0" w:after="0"/>
              <w:rPr>
                <w:color w:val="000000"/>
                <w:sz w:val="20"/>
              </w:rPr>
            </w:pPr>
            <w:r w:rsidRPr="00F35A33">
              <w:rPr>
                <w:color w:val="000000"/>
                <w:sz w:val="20"/>
              </w:rPr>
              <w:t>Surv--Cases Dx After Study Cutoff</w:t>
            </w:r>
          </w:p>
        </w:tc>
      </w:tr>
      <w:tr w:rsidR="003D1BA6" w:rsidRPr="00F35A33" w14:paraId="4DA8A955" w14:textId="77777777" w:rsidTr="003679B4">
        <w:trPr>
          <w:trHeight w:val="288"/>
        </w:trPr>
        <w:tc>
          <w:tcPr>
            <w:tcW w:w="5000" w:type="pct"/>
            <w:hideMark/>
          </w:tcPr>
          <w:p w14:paraId="6D96CFA4" w14:textId="77777777" w:rsidR="003D1BA6" w:rsidRPr="00F35A33" w:rsidRDefault="003D1BA6" w:rsidP="003D1BA6">
            <w:pPr>
              <w:spacing w:before="0" w:after="0"/>
              <w:rPr>
                <w:color w:val="000000"/>
                <w:sz w:val="20"/>
              </w:rPr>
            </w:pPr>
            <w:r w:rsidRPr="00F35A33">
              <w:rPr>
                <w:color w:val="000000"/>
                <w:sz w:val="20"/>
              </w:rPr>
              <w:t>Surv-Date Active Followup (SEER)</w:t>
            </w:r>
          </w:p>
        </w:tc>
      </w:tr>
      <w:tr w:rsidR="003D1BA6" w:rsidRPr="00F35A33" w14:paraId="573F789D" w14:textId="77777777" w:rsidTr="003679B4">
        <w:trPr>
          <w:trHeight w:val="288"/>
        </w:trPr>
        <w:tc>
          <w:tcPr>
            <w:tcW w:w="5000" w:type="pct"/>
            <w:hideMark/>
          </w:tcPr>
          <w:p w14:paraId="5A750B4D" w14:textId="77777777" w:rsidR="003D1BA6" w:rsidRPr="00F35A33" w:rsidRDefault="003D1BA6" w:rsidP="003D1BA6">
            <w:pPr>
              <w:spacing w:before="0" w:after="0"/>
              <w:rPr>
                <w:color w:val="000000"/>
                <w:sz w:val="20"/>
              </w:rPr>
            </w:pPr>
            <w:r w:rsidRPr="00F35A33">
              <w:rPr>
                <w:color w:val="000000"/>
                <w:sz w:val="20"/>
              </w:rPr>
              <w:t>Surv-Date Active Followup, Date Last Cont (SEER)</w:t>
            </w:r>
          </w:p>
        </w:tc>
      </w:tr>
      <w:tr w:rsidR="003D1BA6" w:rsidRPr="00F35A33" w14:paraId="45C7105F" w14:textId="77777777" w:rsidTr="003679B4">
        <w:trPr>
          <w:trHeight w:val="288"/>
        </w:trPr>
        <w:tc>
          <w:tcPr>
            <w:tcW w:w="5000" w:type="pct"/>
            <w:hideMark/>
          </w:tcPr>
          <w:p w14:paraId="3903119A" w14:textId="77777777" w:rsidR="003D1BA6" w:rsidRPr="00F35A33" w:rsidRDefault="003D1BA6" w:rsidP="003D1BA6">
            <w:pPr>
              <w:spacing w:before="0" w:after="0"/>
              <w:rPr>
                <w:color w:val="000000"/>
                <w:sz w:val="20"/>
              </w:rPr>
            </w:pPr>
            <w:r w:rsidRPr="00F35A33">
              <w:rPr>
                <w:color w:val="000000"/>
                <w:sz w:val="20"/>
              </w:rPr>
              <w:t>Surv-Date Active Followup, Mos, Flag (SEER)</w:t>
            </w:r>
          </w:p>
        </w:tc>
      </w:tr>
      <w:tr w:rsidR="003D1BA6" w:rsidRPr="00F35A33" w14:paraId="26AA7AE4" w14:textId="77777777" w:rsidTr="003679B4">
        <w:trPr>
          <w:trHeight w:val="288"/>
        </w:trPr>
        <w:tc>
          <w:tcPr>
            <w:tcW w:w="5000" w:type="pct"/>
            <w:hideMark/>
          </w:tcPr>
          <w:p w14:paraId="00CBD4AC" w14:textId="77777777" w:rsidR="003D1BA6" w:rsidRPr="00F35A33" w:rsidRDefault="003D1BA6" w:rsidP="003D1BA6">
            <w:pPr>
              <w:spacing w:before="0" w:after="0"/>
              <w:rPr>
                <w:color w:val="000000"/>
                <w:sz w:val="20"/>
              </w:rPr>
            </w:pPr>
            <w:r w:rsidRPr="00F35A33">
              <w:rPr>
                <w:color w:val="000000"/>
                <w:sz w:val="20"/>
              </w:rPr>
              <w:t>Surv-Date DX Recode (SEER)</w:t>
            </w:r>
          </w:p>
        </w:tc>
      </w:tr>
      <w:tr w:rsidR="003D1BA6" w:rsidRPr="00F35A33" w14:paraId="2FF32702" w14:textId="77777777" w:rsidTr="003679B4">
        <w:trPr>
          <w:trHeight w:val="288"/>
        </w:trPr>
        <w:tc>
          <w:tcPr>
            <w:tcW w:w="5000" w:type="pct"/>
            <w:hideMark/>
          </w:tcPr>
          <w:p w14:paraId="75393D57" w14:textId="77777777" w:rsidR="003D1BA6" w:rsidRPr="00F35A33" w:rsidRDefault="003D1BA6" w:rsidP="003D1BA6">
            <w:pPr>
              <w:spacing w:before="0" w:after="0"/>
              <w:rPr>
                <w:color w:val="000000"/>
                <w:sz w:val="20"/>
              </w:rPr>
            </w:pPr>
            <w:r w:rsidRPr="00F35A33">
              <w:rPr>
                <w:color w:val="000000"/>
                <w:sz w:val="20"/>
              </w:rPr>
              <w:t>Surv-Date DX Recode, Date of Diagnosis (SEER)</w:t>
            </w:r>
          </w:p>
        </w:tc>
      </w:tr>
      <w:tr w:rsidR="003D1BA6" w:rsidRPr="00F35A33" w14:paraId="236A8E8F" w14:textId="77777777" w:rsidTr="003679B4">
        <w:trPr>
          <w:trHeight w:val="288"/>
        </w:trPr>
        <w:tc>
          <w:tcPr>
            <w:tcW w:w="5000" w:type="pct"/>
            <w:hideMark/>
          </w:tcPr>
          <w:p w14:paraId="1E2C4548" w14:textId="77777777" w:rsidR="003D1BA6" w:rsidRPr="00F35A33" w:rsidRDefault="003D1BA6" w:rsidP="003D1BA6">
            <w:pPr>
              <w:spacing w:before="0" w:after="0"/>
              <w:rPr>
                <w:color w:val="000000"/>
                <w:sz w:val="20"/>
              </w:rPr>
            </w:pPr>
            <w:r w:rsidRPr="00F35A33">
              <w:rPr>
                <w:color w:val="000000"/>
                <w:sz w:val="20"/>
              </w:rPr>
              <w:t>Surv-Date Presumed Alive (SEER)</w:t>
            </w:r>
          </w:p>
        </w:tc>
      </w:tr>
      <w:tr w:rsidR="003D1BA6" w:rsidRPr="00F35A33" w14:paraId="7663BA2D" w14:textId="77777777" w:rsidTr="003679B4">
        <w:trPr>
          <w:trHeight w:val="288"/>
        </w:trPr>
        <w:tc>
          <w:tcPr>
            <w:tcW w:w="5000" w:type="pct"/>
            <w:hideMark/>
          </w:tcPr>
          <w:p w14:paraId="49EBCEA7" w14:textId="77777777" w:rsidR="003D1BA6" w:rsidRPr="00F35A33" w:rsidRDefault="003D1BA6" w:rsidP="003D1BA6">
            <w:pPr>
              <w:spacing w:before="0" w:after="0"/>
              <w:rPr>
                <w:color w:val="000000"/>
                <w:sz w:val="20"/>
              </w:rPr>
            </w:pPr>
            <w:r w:rsidRPr="00F35A33">
              <w:rPr>
                <w:color w:val="000000"/>
                <w:sz w:val="20"/>
              </w:rPr>
              <w:t>Surv-Date Presumed Alive, Date Last Cont, DX(SEER)</w:t>
            </w:r>
          </w:p>
        </w:tc>
      </w:tr>
      <w:tr w:rsidR="003D1BA6" w:rsidRPr="00F35A33" w14:paraId="385517AA" w14:textId="77777777" w:rsidTr="003679B4">
        <w:trPr>
          <w:trHeight w:val="288"/>
        </w:trPr>
        <w:tc>
          <w:tcPr>
            <w:tcW w:w="5000" w:type="pct"/>
            <w:hideMark/>
          </w:tcPr>
          <w:p w14:paraId="6AEA448F" w14:textId="77777777" w:rsidR="003D1BA6" w:rsidRPr="00F35A33" w:rsidRDefault="003D1BA6" w:rsidP="003D1BA6">
            <w:pPr>
              <w:spacing w:before="0" w:after="0"/>
              <w:rPr>
                <w:color w:val="000000"/>
                <w:sz w:val="20"/>
              </w:rPr>
            </w:pPr>
            <w:r w:rsidRPr="00F35A33">
              <w:rPr>
                <w:color w:val="000000"/>
                <w:sz w:val="20"/>
              </w:rPr>
              <w:t>Surv-Date Presumed Alive, Mos, Flag (SEER)</w:t>
            </w:r>
          </w:p>
        </w:tc>
      </w:tr>
      <w:tr w:rsidR="003D1BA6" w:rsidRPr="00F35A33" w14:paraId="5A7D1FAC" w14:textId="77777777" w:rsidTr="003679B4">
        <w:trPr>
          <w:trHeight w:val="288"/>
        </w:trPr>
        <w:tc>
          <w:tcPr>
            <w:tcW w:w="5000" w:type="pct"/>
            <w:hideMark/>
          </w:tcPr>
          <w:p w14:paraId="33799605" w14:textId="77777777" w:rsidR="003D1BA6" w:rsidRPr="00F35A33" w:rsidRDefault="003D1BA6" w:rsidP="003D1BA6">
            <w:pPr>
              <w:spacing w:before="0" w:after="0"/>
              <w:rPr>
                <w:color w:val="000000"/>
                <w:sz w:val="20"/>
              </w:rPr>
            </w:pPr>
            <w:r w:rsidRPr="00F35A33">
              <w:rPr>
                <w:color w:val="000000"/>
                <w:sz w:val="20"/>
              </w:rPr>
              <w:t>Surv-Flag Active Followup (SEER)</w:t>
            </w:r>
          </w:p>
        </w:tc>
      </w:tr>
      <w:tr w:rsidR="003D1BA6" w:rsidRPr="00F35A33" w14:paraId="42496A15" w14:textId="77777777" w:rsidTr="003679B4">
        <w:trPr>
          <w:trHeight w:val="288"/>
        </w:trPr>
        <w:tc>
          <w:tcPr>
            <w:tcW w:w="5000" w:type="pct"/>
            <w:hideMark/>
          </w:tcPr>
          <w:p w14:paraId="0D34EBDE" w14:textId="77777777" w:rsidR="003D1BA6" w:rsidRPr="00F35A33" w:rsidRDefault="003D1BA6" w:rsidP="003D1BA6">
            <w:pPr>
              <w:spacing w:before="0" w:after="0"/>
              <w:rPr>
                <w:color w:val="000000"/>
                <w:sz w:val="20"/>
              </w:rPr>
            </w:pPr>
            <w:r w:rsidRPr="00F35A33">
              <w:rPr>
                <w:color w:val="000000"/>
                <w:sz w:val="20"/>
              </w:rPr>
              <w:t>Surv-Flag Active Followup, Mos Act Followup (SEER)</w:t>
            </w:r>
          </w:p>
        </w:tc>
      </w:tr>
      <w:tr w:rsidR="003D1BA6" w:rsidRPr="00F35A33" w14:paraId="23333B57" w14:textId="77777777" w:rsidTr="003679B4">
        <w:trPr>
          <w:trHeight w:val="288"/>
        </w:trPr>
        <w:tc>
          <w:tcPr>
            <w:tcW w:w="5000" w:type="pct"/>
            <w:hideMark/>
          </w:tcPr>
          <w:p w14:paraId="15777795" w14:textId="77777777" w:rsidR="003D1BA6" w:rsidRPr="00F35A33" w:rsidRDefault="003D1BA6" w:rsidP="003D1BA6">
            <w:pPr>
              <w:spacing w:before="0" w:after="0"/>
              <w:rPr>
                <w:color w:val="000000"/>
                <w:sz w:val="20"/>
              </w:rPr>
            </w:pPr>
            <w:r w:rsidRPr="00F35A33">
              <w:rPr>
                <w:color w:val="000000"/>
                <w:sz w:val="20"/>
              </w:rPr>
              <w:t>Surv-Flag Active Followup,Type Report Src (SEER)</w:t>
            </w:r>
          </w:p>
        </w:tc>
      </w:tr>
      <w:tr w:rsidR="003D1BA6" w:rsidRPr="00F35A33" w14:paraId="4137282E" w14:textId="77777777" w:rsidTr="003679B4">
        <w:trPr>
          <w:trHeight w:val="288"/>
        </w:trPr>
        <w:tc>
          <w:tcPr>
            <w:tcW w:w="5000" w:type="pct"/>
            <w:hideMark/>
          </w:tcPr>
          <w:p w14:paraId="7F783286" w14:textId="77777777" w:rsidR="003D1BA6" w:rsidRPr="00F35A33" w:rsidRDefault="003D1BA6" w:rsidP="003D1BA6">
            <w:pPr>
              <w:spacing w:before="0" w:after="0"/>
              <w:rPr>
                <w:color w:val="000000"/>
                <w:sz w:val="20"/>
              </w:rPr>
            </w:pPr>
            <w:r w:rsidRPr="00F35A33">
              <w:rPr>
                <w:color w:val="000000"/>
                <w:sz w:val="20"/>
              </w:rPr>
              <w:t>Surv-Flag Presumed Alive (SEER)</w:t>
            </w:r>
          </w:p>
        </w:tc>
      </w:tr>
      <w:tr w:rsidR="003D1BA6" w:rsidRPr="00F35A33" w14:paraId="22E87173" w14:textId="77777777" w:rsidTr="003679B4">
        <w:trPr>
          <w:trHeight w:val="288"/>
        </w:trPr>
        <w:tc>
          <w:tcPr>
            <w:tcW w:w="5000" w:type="pct"/>
            <w:hideMark/>
          </w:tcPr>
          <w:p w14:paraId="7C0D3CF5" w14:textId="77777777" w:rsidR="003D1BA6" w:rsidRPr="00F35A33" w:rsidRDefault="003D1BA6" w:rsidP="003D1BA6">
            <w:pPr>
              <w:spacing w:before="0" w:after="0"/>
              <w:rPr>
                <w:color w:val="000000"/>
                <w:sz w:val="20"/>
              </w:rPr>
            </w:pPr>
            <w:r w:rsidRPr="00F35A33">
              <w:rPr>
                <w:color w:val="000000"/>
                <w:sz w:val="20"/>
              </w:rPr>
              <w:t>Surv-Flag Presumed Alive, Mos Presumed Alive(SEER)</w:t>
            </w:r>
          </w:p>
        </w:tc>
      </w:tr>
      <w:tr w:rsidR="003D1BA6" w:rsidRPr="00F35A33" w14:paraId="3DA26A24" w14:textId="77777777" w:rsidTr="003679B4">
        <w:trPr>
          <w:trHeight w:val="288"/>
        </w:trPr>
        <w:tc>
          <w:tcPr>
            <w:tcW w:w="5000" w:type="pct"/>
            <w:hideMark/>
          </w:tcPr>
          <w:p w14:paraId="4A5518BA" w14:textId="77777777" w:rsidR="003D1BA6" w:rsidRPr="00F35A33" w:rsidRDefault="003D1BA6" w:rsidP="003D1BA6">
            <w:pPr>
              <w:spacing w:before="0" w:after="0"/>
              <w:rPr>
                <w:color w:val="000000"/>
                <w:sz w:val="20"/>
              </w:rPr>
            </w:pPr>
            <w:r w:rsidRPr="00F35A33">
              <w:rPr>
                <w:color w:val="000000"/>
                <w:sz w:val="20"/>
              </w:rPr>
              <w:t>Surv-Flag Presumed Alive, Type Report Src (SEER)</w:t>
            </w:r>
          </w:p>
        </w:tc>
      </w:tr>
      <w:tr w:rsidR="003D1BA6" w:rsidRPr="00F35A33" w14:paraId="09C2FDED" w14:textId="77777777" w:rsidTr="003679B4">
        <w:trPr>
          <w:trHeight w:val="288"/>
        </w:trPr>
        <w:tc>
          <w:tcPr>
            <w:tcW w:w="5000" w:type="pct"/>
            <w:hideMark/>
          </w:tcPr>
          <w:p w14:paraId="1ACEC75D" w14:textId="77777777" w:rsidR="003D1BA6" w:rsidRPr="00F35A33" w:rsidRDefault="003D1BA6" w:rsidP="003D1BA6">
            <w:pPr>
              <w:spacing w:before="0" w:after="0"/>
              <w:rPr>
                <w:color w:val="000000"/>
                <w:sz w:val="20"/>
              </w:rPr>
            </w:pPr>
            <w:r w:rsidRPr="00F35A33">
              <w:rPr>
                <w:color w:val="000000"/>
                <w:sz w:val="20"/>
              </w:rPr>
              <w:t>Surv-Mos Active Followup (SEER)</w:t>
            </w:r>
          </w:p>
        </w:tc>
      </w:tr>
      <w:tr w:rsidR="003D1BA6" w:rsidRPr="00F35A33" w14:paraId="044289A2" w14:textId="77777777" w:rsidTr="003679B4">
        <w:trPr>
          <w:trHeight w:val="288"/>
        </w:trPr>
        <w:tc>
          <w:tcPr>
            <w:tcW w:w="5000" w:type="pct"/>
            <w:hideMark/>
          </w:tcPr>
          <w:p w14:paraId="189416FC" w14:textId="77777777" w:rsidR="003D1BA6" w:rsidRPr="00F35A33" w:rsidRDefault="003D1BA6" w:rsidP="003D1BA6">
            <w:pPr>
              <w:spacing w:before="0" w:after="0"/>
              <w:rPr>
                <w:color w:val="000000"/>
                <w:sz w:val="20"/>
              </w:rPr>
            </w:pPr>
            <w:r w:rsidRPr="00F35A33">
              <w:rPr>
                <w:color w:val="000000"/>
                <w:sz w:val="20"/>
              </w:rPr>
              <w:t>Surv-Mos Presumed Alive (SEER)</w:t>
            </w:r>
          </w:p>
        </w:tc>
      </w:tr>
      <w:tr w:rsidR="003D1BA6" w:rsidRPr="00F35A33" w14:paraId="21859C85" w14:textId="77777777" w:rsidTr="003679B4">
        <w:trPr>
          <w:trHeight w:val="288"/>
        </w:trPr>
        <w:tc>
          <w:tcPr>
            <w:tcW w:w="5000" w:type="pct"/>
            <w:hideMark/>
          </w:tcPr>
          <w:p w14:paraId="07A6B54A" w14:textId="77777777" w:rsidR="003D1BA6" w:rsidRPr="00F35A33" w:rsidRDefault="003D1BA6" w:rsidP="003D1BA6">
            <w:pPr>
              <w:spacing w:before="0" w:after="0"/>
              <w:rPr>
                <w:color w:val="000000"/>
                <w:sz w:val="20"/>
              </w:rPr>
            </w:pPr>
            <w:r w:rsidRPr="00F35A33">
              <w:rPr>
                <w:color w:val="000000"/>
                <w:sz w:val="20"/>
              </w:rPr>
              <w:t>Systemic RX, Surgery, Systemic/Sur Seq (COC)</w:t>
            </w:r>
          </w:p>
        </w:tc>
      </w:tr>
      <w:tr w:rsidR="003D1BA6" w:rsidRPr="00F35A33" w14:paraId="2A329D12" w14:textId="77777777" w:rsidTr="003679B4">
        <w:trPr>
          <w:trHeight w:val="288"/>
        </w:trPr>
        <w:tc>
          <w:tcPr>
            <w:tcW w:w="5000" w:type="pct"/>
            <w:hideMark/>
          </w:tcPr>
          <w:p w14:paraId="1DD25C7B" w14:textId="77777777" w:rsidR="003D1BA6" w:rsidRPr="00F35A33" w:rsidRDefault="003D1BA6" w:rsidP="003D1BA6">
            <w:pPr>
              <w:spacing w:before="0" w:after="0"/>
              <w:rPr>
                <w:color w:val="000000"/>
                <w:sz w:val="20"/>
              </w:rPr>
            </w:pPr>
            <w:r w:rsidRPr="00F35A33">
              <w:rPr>
                <w:color w:val="000000"/>
                <w:sz w:val="20"/>
              </w:rPr>
              <w:t>Telephone (COC)</w:t>
            </w:r>
          </w:p>
        </w:tc>
      </w:tr>
      <w:tr w:rsidR="003D1BA6" w:rsidRPr="00F35A33" w14:paraId="60CDC04E" w14:textId="77777777" w:rsidTr="003679B4">
        <w:trPr>
          <w:trHeight w:val="288"/>
        </w:trPr>
        <w:tc>
          <w:tcPr>
            <w:tcW w:w="5000" w:type="pct"/>
            <w:hideMark/>
          </w:tcPr>
          <w:p w14:paraId="72C092D4" w14:textId="77777777" w:rsidR="003D1BA6" w:rsidRPr="00F35A33" w:rsidRDefault="003D1BA6" w:rsidP="003D1BA6">
            <w:pPr>
              <w:spacing w:before="0" w:after="0"/>
              <w:rPr>
                <w:color w:val="000000"/>
                <w:sz w:val="20"/>
              </w:rPr>
            </w:pPr>
            <w:r w:rsidRPr="00F35A33">
              <w:rPr>
                <w:color w:val="000000"/>
                <w:sz w:val="20"/>
              </w:rPr>
              <w:t>Text--Dx Proc--Path, Diagnostic Confirm (NAACCR)</w:t>
            </w:r>
          </w:p>
        </w:tc>
      </w:tr>
      <w:tr w:rsidR="003D1BA6" w:rsidRPr="00F35A33" w14:paraId="4374479A" w14:textId="77777777" w:rsidTr="003679B4">
        <w:trPr>
          <w:trHeight w:val="288"/>
        </w:trPr>
        <w:tc>
          <w:tcPr>
            <w:tcW w:w="5000" w:type="pct"/>
            <w:hideMark/>
          </w:tcPr>
          <w:p w14:paraId="505762C0" w14:textId="77777777" w:rsidR="003D1BA6" w:rsidRPr="00F35A33" w:rsidRDefault="003D1BA6" w:rsidP="003D1BA6">
            <w:pPr>
              <w:spacing w:before="0" w:after="0"/>
              <w:rPr>
                <w:color w:val="000000"/>
                <w:sz w:val="20"/>
              </w:rPr>
            </w:pPr>
            <w:r w:rsidRPr="00F35A33">
              <w:rPr>
                <w:color w:val="000000"/>
                <w:sz w:val="20"/>
              </w:rPr>
              <w:t>Text--Histology Title (NAACCR)</w:t>
            </w:r>
          </w:p>
        </w:tc>
      </w:tr>
      <w:tr w:rsidR="003D1BA6" w:rsidRPr="00F35A33" w14:paraId="12B298FD" w14:textId="77777777" w:rsidTr="003679B4">
        <w:trPr>
          <w:trHeight w:val="288"/>
        </w:trPr>
        <w:tc>
          <w:tcPr>
            <w:tcW w:w="5000" w:type="pct"/>
            <w:hideMark/>
          </w:tcPr>
          <w:p w14:paraId="5EEBAF58" w14:textId="77777777" w:rsidR="003D1BA6" w:rsidRPr="00F35A33" w:rsidRDefault="003D1BA6" w:rsidP="003D1BA6">
            <w:pPr>
              <w:spacing w:before="0" w:after="0"/>
              <w:rPr>
                <w:color w:val="000000"/>
                <w:sz w:val="20"/>
              </w:rPr>
            </w:pPr>
            <w:r w:rsidRPr="00F35A33">
              <w:rPr>
                <w:color w:val="000000"/>
                <w:sz w:val="20"/>
              </w:rPr>
              <w:t>Text--Primary Site Title (NAACCR)</w:t>
            </w:r>
          </w:p>
        </w:tc>
      </w:tr>
      <w:tr w:rsidR="003D1BA6" w:rsidRPr="00F35A33" w14:paraId="734065F9" w14:textId="77777777" w:rsidTr="003679B4">
        <w:trPr>
          <w:trHeight w:val="288"/>
        </w:trPr>
        <w:tc>
          <w:tcPr>
            <w:tcW w:w="5000" w:type="pct"/>
            <w:hideMark/>
          </w:tcPr>
          <w:p w14:paraId="68A3E977" w14:textId="77777777" w:rsidR="003D1BA6" w:rsidRPr="00F35A33" w:rsidRDefault="003D1BA6" w:rsidP="003D1BA6">
            <w:pPr>
              <w:spacing w:before="0" w:after="0"/>
              <w:rPr>
                <w:color w:val="000000"/>
                <w:sz w:val="20"/>
              </w:rPr>
            </w:pPr>
            <w:r w:rsidRPr="00F35A33">
              <w:rPr>
                <w:color w:val="000000"/>
                <w:sz w:val="20"/>
              </w:rPr>
              <w:t>TNM Clin Descriptor (COC)</w:t>
            </w:r>
          </w:p>
        </w:tc>
      </w:tr>
      <w:tr w:rsidR="003D1BA6" w:rsidRPr="00F35A33" w14:paraId="5892B4F3" w14:textId="77777777" w:rsidTr="003679B4">
        <w:trPr>
          <w:trHeight w:val="288"/>
        </w:trPr>
        <w:tc>
          <w:tcPr>
            <w:tcW w:w="5000" w:type="pct"/>
            <w:hideMark/>
          </w:tcPr>
          <w:p w14:paraId="0895094E" w14:textId="77777777" w:rsidR="003D1BA6" w:rsidRPr="00F35A33" w:rsidRDefault="003D1BA6" w:rsidP="003D1BA6">
            <w:pPr>
              <w:spacing w:before="0" w:after="0"/>
              <w:rPr>
                <w:color w:val="000000"/>
                <w:sz w:val="20"/>
              </w:rPr>
            </w:pPr>
            <w:r w:rsidRPr="00F35A33">
              <w:rPr>
                <w:color w:val="000000"/>
                <w:sz w:val="20"/>
              </w:rPr>
              <w:t>TNM Clin Descriptor, Date of Diagnosis (NPCR)</w:t>
            </w:r>
          </w:p>
        </w:tc>
      </w:tr>
      <w:tr w:rsidR="003D1BA6" w:rsidRPr="00F35A33" w14:paraId="735BAA79" w14:textId="77777777" w:rsidTr="003679B4">
        <w:trPr>
          <w:trHeight w:val="288"/>
        </w:trPr>
        <w:tc>
          <w:tcPr>
            <w:tcW w:w="5000" w:type="pct"/>
            <w:hideMark/>
          </w:tcPr>
          <w:p w14:paraId="0F34B049" w14:textId="77777777" w:rsidR="003D1BA6" w:rsidRPr="00F35A33" w:rsidRDefault="003D1BA6" w:rsidP="003D1BA6">
            <w:pPr>
              <w:spacing w:before="0" w:after="0"/>
              <w:rPr>
                <w:color w:val="000000"/>
                <w:sz w:val="20"/>
              </w:rPr>
            </w:pPr>
            <w:r w:rsidRPr="00F35A33">
              <w:rPr>
                <w:color w:val="000000"/>
                <w:sz w:val="20"/>
              </w:rPr>
              <w:t>TNM Clin Descriptor, Date of Diagnosis (SEER)</w:t>
            </w:r>
          </w:p>
        </w:tc>
      </w:tr>
      <w:tr w:rsidR="003D1BA6" w:rsidRPr="00F35A33" w14:paraId="25C41A70" w14:textId="77777777" w:rsidTr="003679B4">
        <w:trPr>
          <w:trHeight w:val="288"/>
        </w:trPr>
        <w:tc>
          <w:tcPr>
            <w:tcW w:w="5000" w:type="pct"/>
            <w:hideMark/>
          </w:tcPr>
          <w:p w14:paraId="1EA7C883" w14:textId="77777777" w:rsidR="003D1BA6" w:rsidRPr="00F35A33" w:rsidRDefault="003D1BA6" w:rsidP="003D1BA6">
            <w:pPr>
              <w:spacing w:before="0" w:after="0"/>
              <w:rPr>
                <w:color w:val="000000"/>
                <w:sz w:val="20"/>
              </w:rPr>
            </w:pPr>
            <w:r w:rsidRPr="00F35A33">
              <w:rPr>
                <w:color w:val="000000"/>
                <w:sz w:val="20"/>
              </w:rPr>
              <w:t>TNM Clin M (COC)</w:t>
            </w:r>
          </w:p>
        </w:tc>
      </w:tr>
      <w:tr w:rsidR="003D1BA6" w:rsidRPr="00F35A33" w14:paraId="2F0CF15D" w14:textId="77777777" w:rsidTr="003679B4">
        <w:trPr>
          <w:trHeight w:val="288"/>
        </w:trPr>
        <w:tc>
          <w:tcPr>
            <w:tcW w:w="5000" w:type="pct"/>
            <w:hideMark/>
          </w:tcPr>
          <w:p w14:paraId="6F371426" w14:textId="77777777" w:rsidR="003D1BA6" w:rsidRPr="00F35A33" w:rsidRDefault="003D1BA6" w:rsidP="003D1BA6">
            <w:pPr>
              <w:spacing w:before="0" w:after="0"/>
              <w:rPr>
                <w:color w:val="000000"/>
                <w:sz w:val="20"/>
              </w:rPr>
            </w:pPr>
            <w:r w:rsidRPr="00F35A33">
              <w:rPr>
                <w:color w:val="000000"/>
                <w:sz w:val="20"/>
              </w:rPr>
              <w:t>TNM Clin N (COC)</w:t>
            </w:r>
          </w:p>
        </w:tc>
      </w:tr>
      <w:tr w:rsidR="003D1BA6" w:rsidRPr="00F35A33" w14:paraId="39146918" w14:textId="77777777" w:rsidTr="003679B4">
        <w:trPr>
          <w:trHeight w:val="288"/>
        </w:trPr>
        <w:tc>
          <w:tcPr>
            <w:tcW w:w="5000" w:type="pct"/>
            <w:hideMark/>
          </w:tcPr>
          <w:p w14:paraId="1E94447E" w14:textId="77777777" w:rsidR="003D1BA6" w:rsidRPr="00F35A33" w:rsidRDefault="003D1BA6" w:rsidP="003D1BA6">
            <w:pPr>
              <w:spacing w:before="0" w:after="0"/>
              <w:rPr>
                <w:color w:val="000000"/>
                <w:sz w:val="20"/>
              </w:rPr>
            </w:pPr>
            <w:r w:rsidRPr="00F35A33">
              <w:rPr>
                <w:color w:val="000000"/>
                <w:sz w:val="20"/>
              </w:rPr>
              <w:t>TNM Clin Stage Group (COC)</w:t>
            </w:r>
          </w:p>
        </w:tc>
      </w:tr>
      <w:tr w:rsidR="003D1BA6" w:rsidRPr="00F35A33" w14:paraId="1A7C1BA9" w14:textId="77777777" w:rsidTr="003679B4">
        <w:trPr>
          <w:trHeight w:val="288"/>
        </w:trPr>
        <w:tc>
          <w:tcPr>
            <w:tcW w:w="5000" w:type="pct"/>
            <w:hideMark/>
          </w:tcPr>
          <w:p w14:paraId="5F1096F5" w14:textId="77777777" w:rsidR="003D1BA6" w:rsidRPr="00F35A33" w:rsidRDefault="003D1BA6" w:rsidP="003D1BA6">
            <w:pPr>
              <w:spacing w:before="0" w:after="0"/>
              <w:rPr>
                <w:color w:val="000000"/>
                <w:sz w:val="20"/>
              </w:rPr>
            </w:pPr>
            <w:r w:rsidRPr="00F35A33">
              <w:rPr>
                <w:color w:val="000000"/>
                <w:sz w:val="20"/>
              </w:rPr>
              <w:t>TNM Clin Stage Group, TNM Items, ICDO3 (COC)</w:t>
            </w:r>
          </w:p>
        </w:tc>
      </w:tr>
      <w:tr w:rsidR="003D1BA6" w:rsidRPr="00F35A33" w14:paraId="2C6267C6" w14:textId="77777777" w:rsidTr="003679B4">
        <w:trPr>
          <w:trHeight w:val="288"/>
        </w:trPr>
        <w:tc>
          <w:tcPr>
            <w:tcW w:w="5000" w:type="pct"/>
            <w:hideMark/>
          </w:tcPr>
          <w:p w14:paraId="263DD007" w14:textId="77777777" w:rsidR="003D1BA6" w:rsidRPr="00F35A33" w:rsidRDefault="003D1BA6" w:rsidP="003D1BA6">
            <w:pPr>
              <w:spacing w:before="0" w:after="0"/>
              <w:rPr>
                <w:color w:val="000000"/>
                <w:sz w:val="20"/>
              </w:rPr>
            </w:pPr>
            <w:r w:rsidRPr="00F35A33">
              <w:rPr>
                <w:color w:val="000000"/>
                <w:sz w:val="20"/>
              </w:rPr>
              <w:t>TNM Clin Stage Group, TNM Path Stage Group (COC)</w:t>
            </w:r>
          </w:p>
        </w:tc>
      </w:tr>
      <w:tr w:rsidR="003D1BA6" w:rsidRPr="00F35A33" w14:paraId="1E053124" w14:textId="77777777" w:rsidTr="003679B4">
        <w:trPr>
          <w:trHeight w:val="288"/>
        </w:trPr>
        <w:tc>
          <w:tcPr>
            <w:tcW w:w="5000" w:type="pct"/>
            <w:hideMark/>
          </w:tcPr>
          <w:p w14:paraId="5633D87E" w14:textId="77777777" w:rsidR="003D1BA6" w:rsidRPr="00F35A33" w:rsidRDefault="003D1BA6" w:rsidP="003D1BA6">
            <w:pPr>
              <w:spacing w:before="0" w:after="0"/>
              <w:rPr>
                <w:color w:val="000000"/>
                <w:sz w:val="20"/>
              </w:rPr>
            </w:pPr>
            <w:r w:rsidRPr="00F35A33">
              <w:rPr>
                <w:color w:val="000000"/>
                <w:sz w:val="20"/>
              </w:rPr>
              <w:t>TNM Clin Stage Group, TNM Path Stage Group (NAACCR</w:t>
            </w:r>
          </w:p>
        </w:tc>
      </w:tr>
      <w:tr w:rsidR="003D1BA6" w:rsidRPr="00F35A33" w14:paraId="1B1455C1" w14:textId="77777777" w:rsidTr="003679B4">
        <w:trPr>
          <w:trHeight w:val="288"/>
        </w:trPr>
        <w:tc>
          <w:tcPr>
            <w:tcW w:w="5000" w:type="pct"/>
            <w:hideMark/>
          </w:tcPr>
          <w:p w14:paraId="483B03F9" w14:textId="77777777" w:rsidR="003D1BA6" w:rsidRPr="00F35A33" w:rsidRDefault="003D1BA6" w:rsidP="003D1BA6">
            <w:pPr>
              <w:spacing w:before="0" w:after="0"/>
              <w:rPr>
                <w:color w:val="000000"/>
                <w:sz w:val="20"/>
              </w:rPr>
            </w:pPr>
            <w:r w:rsidRPr="00F35A33">
              <w:rPr>
                <w:color w:val="000000"/>
                <w:sz w:val="20"/>
              </w:rPr>
              <w:t>TNM Clin Staged By (COC)</w:t>
            </w:r>
          </w:p>
        </w:tc>
      </w:tr>
      <w:tr w:rsidR="003D1BA6" w:rsidRPr="00F35A33" w14:paraId="59BBD9B2" w14:textId="77777777" w:rsidTr="003679B4">
        <w:trPr>
          <w:trHeight w:val="288"/>
        </w:trPr>
        <w:tc>
          <w:tcPr>
            <w:tcW w:w="5000" w:type="pct"/>
            <w:hideMark/>
          </w:tcPr>
          <w:p w14:paraId="762A8EF9" w14:textId="77777777" w:rsidR="003D1BA6" w:rsidRPr="00F35A33" w:rsidRDefault="003D1BA6" w:rsidP="003D1BA6">
            <w:pPr>
              <w:spacing w:before="0" w:after="0"/>
              <w:rPr>
                <w:color w:val="000000"/>
                <w:sz w:val="20"/>
              </w:rPr>
            </w:pPr>
            <w:r w:rsidRPr="00F35A33">
              <w:rPr>
                <w:color w:val="000000"/>
                <w:sz w:val="20"/>
              </w:rPr>
              <w:t>TNM Clin Staged By, Date of Diagnosis (SEER)</w:t>
            </w:r>
          </w:p>
        </w:tc>
      </w:tr>
      <w:tr w:rsidR="003D1BA6" w:rsidRPr="00F35A33" w14:paraId="632E9D38" w14:textId="77777777" w:rsidTr="003679B4">
        <w:trPr>
          <w:trHeight w:val="288"/>
        </w:trPr>
        <w:tc>
          <w:tcPr>
            <w:tcW w:w="5000" w:type="pct"/>
            <w:hideMark/>
          </w:tcPr>
          <w:p w14:paraId="169B6998" w14:textId="77777777" w:rsidR="003D1BA6" w:rsidRPr="00F35A33" w:rsidRDefault="003D1BA6" w:rsidP="003D1BA6">
            <w:pPr>
              <w:spacing w:before="0" w:after="0"/>
              <w:rPr>
                <w:color w:val="000000"/>
                <w:sz w:val="20"/>
              </w:rPr>
            </w:pPr>
            <w:r w:rsidRPr="00F35A33">
              <w:rPr>
                <w:color w:val="000000"/>
                <w:sz w:val="20"/>
              </w:rPr>
              <w:t>TNM Clin T (COC)</w:t>
            </w:r>
          </w:p>
        </w:tc>
      </w:tr>
      <w:tr w:rsidR="003D1BA6" w:rsidRPr="00F35A33" w14:paraId="0A10B33E" w14:textId="77777777" w:rsidTr="003679B4">
        <w:trPr>
          <w:trHeight w:val="288"/>
        </w:trPr>
        <w:tc>
          <w:tcPr>
            <w:tcW w:w="5000" w:type="pct"/>
            <w:hideMark/>
          </w:tcPr>
          <w:p w14:paraId="0E52659B" w14:textId="77777777" w:rsidR="003D1BA6" w:rsidRPr="00F35A33" w:rsidRDefault="003D1BA6" w:rsidP="003D1BA6">
            <w:pPr>
              <w:spacing w:before="0" w:after="0"/>
              <w:rPr>
                <w:color w:val="000000"/>
                <w:sz w:val="20"/>
              </w:rPr>
            </w:pPr>
            <w:r w:rsidRPr="00F35A33">
              <w:rPr>
                <w:color w:val="000000"/>
                <w:sz w:val="20"/>
              </w:rPr>
              <w:t>TNM Edition Number (COC)</w:t>
            </w:r>
          </w:p>
        </w:tc>
      </w:tr>
      <w:tr w:rsidR="003D1BA6" w:rsidRPr="00F35A33" w14:paraId="002989D8" w14:textId="77777777" w:rsidTr="003679B4">
        <w:trPr>
          <w:trHeight w:val="288"/>
        </w:trPr>
        <w:tc>
          <w:tcPr>
            <w:tcW w:w="5000" w:type="pct"/>
            <w:hideMark/>
          </w:tcPr>
          <w:p w14:paraId="3DB91363" w14:textId="77777777" w:rsidR="003D1BA6" w:rsidRPr="00F35A33" w:rsidRDefault="003D1BA6" w:rsidP="003D1BA6">
            <w:pPr>
              <w:spacing w:before="0" w:after="0"/>
              <w:rPr>
                <w:color w:val="000000"/>
                <w:sz w:val="20"/>
              </w:rPr>
            </w:pPr>
            <w:r w:rsidRPr="00F35A33">
              <w:rPr>
                <w:color w:val="000000"/>
                <w:sz w:val="20"/>
              </w:rPr>
              <w:t>TNM Edition Number, Date of Diagnosis (COC)</w:t>
            </w:r>
          </w:p>
        </w:tc>
      </w:tr>
      <w:tr w:rsidR="003D1BA6" w:rsidRPr="00F35A33" w14:paraId="2EEE7B89" w14:textId="77777777" w:rsidTr="003679B4">
        <w:trPr>
          <w:trHeight w:val="288"/>
        </w:trPr>
        <w:tc>
          <w:tcPr>
            <w:tcW w:w="5000" w:type="pct"/>
            <w:hideMark/>
          </w:tcPr>
          <w:p w14:paraId="5499E4E1" w14:textId="77777777" w:rsidR="003D1BA6" w:rsidRPr="00F35A33" w:rsidRDefault="003D1BA6" w:rsidP="003D1BA6">
            <w:pPr>
              <w:spacing w:before="0" w:after="0"/>
              <w:rPr>
                <w:color w:val="000000"/>
                <w:sz w:val="20"/>
              </w:rPr>
            </w:pPr>
            <w:r w:rsidRPr="00F35A33">
              <w:rPr>
                <w:color w:val="000000"/>
                <w:sz w:val="20"/>
              </w:rPr>
              <w:t>TNM Edition Number, Date of Diagnosis (NPCR)</w:t>
            </w:r>
          </w:p>
        </w:tc>
      </w:tr>
      <w:tr w:rsidR="003D1BA6" w:rsidRPr="00F35A33" w14:paraId="162BAB37" w14:textId="77777777" w:rsidTr="003679B4">
        <w:trPr>
          <w:trHeight w:val="288"/>
        </w:trPr>
        <w:tc>
          <w:tcPr>
            <w:tcW w:w="5000" w:type="pct"/>
            <w:hideMark/>
          </w:tcPr>
          <w:p w14:paraId="0E05F8EF" w14:textId="77777777" w:rsidR="003D1BA6" w:rsidRPr="00F35A33" w:rsidRDefault="003D1BA6" w:rsidP="003D1BA6">
            <w:pPr>
              <w:spacing w:before="0" w:after="0"/>
              <w:rPr>
                <w:color w:val="000000"/>
                <w:sz w:val="20"/>
              </w:rPr>
            </w:pPr>
            <w:r w:rsidRPr="00F35A33">
              <w:rPr>
                <w:color w:val="000000"/>
                <w:sz w:val="20"/>
              </w:rPr>
              <w:t>TNM Edition Number, Date of Diagnosis (SEER)</w:t>
            </w:r>
          </w:p>
        </w:tc>
      </w:tr>
      <w:tr w:rsidR="003D1BA6" w:rsidRPr="00F35A33" w14:paraId="47A66E93" w14:textId="77777777" w:rsidTr="003679B4">
        <w:trPr>
          <w:trHeight w:val="288"/>
        </w:trPr>
        <w:tc>
          <w:tcPr>
            <w:tcW w:w="5000" w:type="pct"/>
            <w:hideMark/>
          </w:tcPr>
          <w:p w14:paraId="24540DE9" w14:textId="77777777" w:rsidR="003D1BA6" w:rsidRPr="00F35A33" w:rsidRDefault="003D1BA6" w:rsidP="003D1BA6">
            <w:pPr>
              <w:spacing w:before="0" w:after="0"/>
              <w:rPr>
                <w:color w:val="000000"/>
                <w:sz w:val="20"/>
              </w:rPr>
            </w:pPr>
            <w:r w:rsidRPr="00F35A33">
              <w:rPr>
                <w:color w:val="000000"/>
                <w:sz w:val="20"/>
              </w:rPr>
              <w:t>TNM Edition Number, No AJCC Ed 5 Scheme,ICDO3(COC)</w:t>
            </w:r>
          </w:p>
        </w:tc>
      </w:tr>
      <w:tr w:rsidR="003D1BA6" w:rsidRPr="00F35A33" w14:paraId="54F94EFE" w14:textId="77777777" w:rsidTr="003679B4">
        <w:trPr>
          <w:trHeight w:val="288"/>
        </w:trPr>
        <w:tc>
          <w:tcPr>
            <w:tcW w:w="5000" w:type="pct"/>
            <w:hideMark/>
          </w:tcPr>
          <w:p w14:paraId="56ECC974" w14:textId="77777777" w:rsidR="003D1BA6" w:rsidRPr="00F35A33" w:rsidRDefault="003D1BA6" w:rsidP="003D1BA6">
            <w:pPr>
              <w:spacing w:before="0" w:after="0"/>
              <w:rPr>
                <w:color w:val="000000"/>
                <w:sz w:val="20"/>
              </w:rPr>
            </w:pPr>
            <w:r w:rsidRPr="00F35A33">
              <w:rPr>
                <w:color w:val="000000"/>
                <w:sz w:val="20"/>
              </w:rPr>
              <w:t>TNM Edition Number, No AJCC Ed 6 Scheme,ICDO3(COC)</w:t>
            </w:r>
          </w:p>
        </w:tc>
      </w:tr>
      <w:tr w:rsidR="003D1BA6" w:rsidRPr="00F35A33" w14:paraId="02363A82" w14:textId="77777777" w:rsidTr="003679B4">
        <w:trPr>
          <w:trHeight w:val="288"/>
        </w:trPr>
        <w:tc>
          <w:tcPr>
            <w:tcW w:w="5000" w:type="pct"/>
            <w:hideMark/>
          </w:tcPr>
          <w:p w14:paraId="7B5836AB" w14:textId="77777777" w:rsidR="003D1BA6" w:rsidRPr="00F35A33" w:rsidRDefault="003D1BA6" w:rsidP="003D1BA6">
            <w:pPr>
              <w:spacing w:before="0" w:after="0"/>
              <w:rPr>
                <w:color w:val="000000"/>
                <w:sz w:val="20"/>
              </w:rPr>
            </w:pPr>
            <w:r w:rsidRPr="00F35A33">
              <w:rPr>
                <w:color w:val="000000"/>
                <w:sz w:val="20"/>
              </w:rPr>
              <w:t>TNM Edition Number, TNM Fields (NPCR)</w:t>
            </w:r>
          </w:p>
        </w:tc>
      </w:tr>
      <w:tr w:rsidR="003D1BA6" w:rsidRPr="00F35A33" w14:paraId="4554AA9F" w14:textId="77777777" w:rsidTr="003679B4">
        <w:trPr>
          <w:trHeight w:val="288"/>
        </w:trPr>
        <w:tc>
          <w:tcPr>
            <w:tcW w:w="5000" w:type="pct"/>
            <w:hideMark/>
          </w:tcPr>
          <w:p w14:paraId="756F2E6B" w14:textId="77777777" w:rsidR="003D1BA6" w:rsidRPr="00F35A33" w:rsidRDefault="003D1BA6" w:rsidP="003D1BA6">
            <w:pPr>
              <w:spacing w:before="0" w:after="0"/>
              <w:rPr>
                <w:color w:val="000000"/>
                <w:sz w:val="20"/>
              </w:rPr>
            </w:pPr>
            <w:r w:rsidRPr="00F35A33">
              <w:rPr>
                <w:color w:val="000000"/>
                <w:sz w:val="20"/>
              </w:rPr>
              <w:t>TNM Edition Number, TNM Fields (SEER)</w:t>
            </w:r>
          </w:p>
        </w:tc>
      </w:tr>
      <w:tr w:rsidR="003D1BA6" w:rsidRPr="00F35A33" w14:paraId="2EFB05CF" w14:textId="77777777" w:rsidTr="003679B4">
        <w:trPr>
          <w:trHeight w:val="288"/>
        </w:trPr>
        <w:tc>
          <w:tcPr>
            <w:tcW w:w="5000" w:type="pct"/>
            <w:hideMark/>
          </w:tcPr>
          <w:p w14:paraId="5C2267F5" w14:textId="77777777" w:rsidR="003D1BA6" w:rsidRPr="00F35A33" w:rsidRDefault="003D1BA6" w:rsidP="003D1BA6">
            <w:pPr>
              <w:spacing w:before="0" w:after="0"/>
              <w:rPr>
                <w:color w:val="000000"/>
                <w:sz w:val="20"/>
              </w:rPr>
            </w:pPr>
            <w:r w:rsidRPr="00F35A33">
              <w:rPr>
                <w:color w:val="000000"/>
                <w:sz w:val="20"/>
              </w:rPr>
              <w:t>TNM Edition, TNM Clin Stage, TNM Path Stage (COC)</w:t>
            </w:r>
          </w:p>
        </w:tc>
      </w:tr>
      <w:tr w:rsidR="003D1BA6" w:rsidRPr="00F35A33" w14:paraId="6D8FC4EC" w14:textId="77777777" w:rsidTr="003679B4">
        <w:trPr>
          <w:trHeight w:val="288"/>
        </w:trPr>
        <w:tc>
          <w:tcPr>
            <w:tcW w:w="5000" w:type="pct"/>
            <w:hideMark/>
          </w:tcPr>
          <w:p w14:paraId="6F1AADF0" w14:textId="77777777" w:rsidR="003D1BA6" w:rsidRPr="00F35A33" w:rsidRDefault="003D1BA6" w:rsidP="003D1BA6">
            <w:pPr>
              <w:spacing w:before="0" w:after="0"/>
              <w:rPr>
                <w:color w:val="000000"/>
                <w:sz w:val="20"/>
              </w:rPr>
            </w:pPr>
            <w:r w:rsidRPr="00F35A33">
              <w:rPr>
                <w:color w:val="000000"/>
                <w:sz w:val="20"/>
              </w:rPr>
              <w:t>TNM Edition, TNM Clin Stage, TNM Path Stg (NAACCR)</w:t>
            </w:r>
          </w:p>
        </w:tc>
      </w:tr>
      <w:tr w:rsidR="003D1BA6" w:rsidRPr="00F35A33" w14:paraId="0F2575F0" w14:textId="77777777" w:rsidTr="003679B4">
        <w:trPr>
          <w:trHeight w:val="288"/>
        </w:trPr>
        <w:tc>
          <w:tcPr>
            <w:tcW w:w="5000" w:type="pct"/>
            <w:hideMark/>
          </w:tcPr>
          <w:p w14:paraId="3F8291F0" w14:textId="77777777" w:rsidR="003D1BA6" w:rsidRPr="00F35A33" w:rsidRDefault="003D1BA6" w:rsidP="003D1BA6">
            <w:pPr>
              <w:spacing w:before="0" w:after="0"/>
              <w:rPr>
                <w:color w:val="000000"/>
                <w:sz w:val="20"/>
              </w:rPr>
            </w:pPr>
            <w:r w:rsidRPr="00F35A33">
              <w:rPr>
                <w:color w:val="000000"/>
                <w:sz w:val="20"/>
              </w:rPr>
              <w:t>TNM Path Descriptor (COC)</w:t>
            </w:r>
          </w:p>
        </w:tc>
      </w:tr>
      <w:tr w:rsidR="003D1BA6" w:rsidRPr="00F35A33" w14:paraId="0CD3FF2F" w14:textId="77777777" w:rsidTr="003679B4">
        <w:trPr>
          <w:trHeight w:val="288"/>
        </w:trPr>
        <w:tc>
          <w:tcPr>
            <w:tcW w:w="5000" w:type="pct"/>
            <w:hideMark/>
          </w:tcPr>
          <w:p w14:paraId="2B2A322F" w14:textId="77777777" w:rsidR="003D1BA6" w:rsidRPr="00F35A33" w:rsidRDefault="003D1BA6" w:rsidP="003D1BA6">
            <w:pPr>
              <w:spacing w:before="0" w:after="0"/>
              <w:rPr>
                <w:color w:val="000000"/>
                <w:sz w:val="20"/>
              </w:rPr>
            </w:pPr>
            <w:r w:rsidRPr="00F35A33">
              <w:rPr>
                <w:color w:val="000000"/>
                <w:sz w:val="20"/>
              </w:rPr>
              <w:t>TNM Path Descriptor, Date of Diagnosis (NPCR)</w:t>
            </w:r>
          </w:p>
        </w:tc>
      </w:tr>
      <w:tr w:rsidR="003D1BA6" w:rsidRPr="00F35A33" w14:paraId="342A2790" w14:textId="77777777" w:rsidTr="003679B4">
        <w:trPr>
          <w:trHeight w:val="288"/>
        </w:trPr>
        <w:tc>
          <w:tcPr>
            <w:tcW w:w="5000" w:type="pct"/>
            <w:hideMark/>
          </w:tcPr>
          <w:p w14:paraId="3BF153D7" w14:textId="77777777" w:rsidR="003D1BA6" w:rsidRPr="00F35A33" w:rsidRDefault="003D1BA6" w:rsidP="003D1BA6">
            <w:pPr>
              <w:spacing w:before="0" w:after="0"/>
              <w:rPr>
                <w:color w:val="000000"/>
                <w:sz w:val="20"/>
              </w:rPr>
            </w:pPr>
            <w:r w:rsidRPr="00F35A33">
              <w:rPr>
                <w:color w:val="000000"/>
                <w:sz w:val="20"/>
              </w:rPr>
              <w:t>TNM Path Descriptor, Date of Diagnosis (SEER)</w:t>
            </w:r>
          </w:p>
        </w:tc>
      </w:tr>
      <w:tr w:rsidR="003D1BA6" w:rsidRPr="00F35A33" w14:paraId="3DC3F640" w14:textId="77777777" w:rsidTr="003679B4">
        <w:trPr>
          <w:trHeight w:val="288"/>
        </w:trPr>
        <w:tc>
          <w:tcPr>
            <w:tcW w:w="5000" w:type="pct"/>
            <w:hideMark/>
          </w:tcPr>
          <w:p w14:paraId="503C8B97" w14:textId="77777777" w:rsidR="003D1BA6" w:rsidRPr="00F35A33" w:rsidRDefault="003D1BA6" w:rsidP="003D1BA6">
            <w:pPr>
              <w:spacing w:before="0" w:after="0"/>
              <w:rPr>
                <w:color w:val="000000"/>
                <w:sz w:val="20"/>
              </w:rPr>
            </w:pPr>
            <w:r w:rsidRPr="00F35A33">
              <w:rPr>
                <w:color w:val="000000"/>
                <w:sz w:val="20"/>
              </w:rPr>
              <w:t>TNM Path M (COC)</w:t>
            </w:r>
          </w:p>
        </w:tc>
      </w:tr>
      <w:tr w:rsidR="003D1BA6" w:rsidRPr="00F35A33" w14:paraId="7932FCA8" w14:textId="77777777" w:rsidTr="003679B4">
        <w:trPr>
          <w:trHeight w:val="288"/>
        </w:trPr>
        <w:tc>
          <w:tcPr>
            <w:tcW w:w="5000" w:type="pct"/>
            <w:hideMark/>
          </w:tcPr>
          <w:p w14:paraId="21CAB949" w14:textId="77777777" w:rsidR="003D1BA6" w:rsidRPr="00F35A33" w:rsidRDefault="003D1BA6" w:rsidP="003D1BA6">
            <w:pPr>
              <w:spacing w:before="0" w:after="0"/>
              <w:rPr>
                <w:color w:val="000000"/>
                <w:sz w:val="20"/>
              </w:rPr>
            </w:pPr>
            <w:r w:rsidRPr="00F35A33">
              <w:rPr>
                <w:color w:val="000000"/>
                <w:sz w:val="20"/>
              </w:rPr>
              <w:t>TNM Path N (COC)</w:t>
            </w:r>
          </w:p>
        </w:tc>
      </w:tr>
      <w:tr w:rsidR="003D1BA6" w:rsidRPr="00F35A33" w14:paraId="75231431" w14:textId="77777777" w:rsidTr="003679B4">
        <w:trPr>
          <w:trHeight w:val="288"/>
        </w:trPr>
        <w:tc>
          <w:tcPr>
            <w:tcW w:w="5000" w:type="pct"/>
            <w:hideMark/>
          </w:tcPr>
          <w:p w14:paraId="3413C2C0" w14:textId="77777777" w:rsidR="003D1BA6" w:rsidRPr="00F35A33" w:rsidRDefault="003D1BA6" w:rsidP="003D1BA6">
            <w:pPr>
              <w:spacing w:before="0" w:after="0"/>
              <w:rPr>
                <w:color w:val="000000"/>
                <w:sz w:val="20"/>
              </w:rPr>
            </w:pPr>
            <w:r w:rsidRPr="00F35A33">
              <w:rPr>
                <w:color w:val="000000"/>
                <w:sz w:val="20"/>
              </w:rPr>
              <w:t>TNM Path Stage Group (COC)</w:t>
            </w:r>
          </w:p>
        </w:tc>
      </w:tr>
      <w:tr w:rsidR="003D1BA6" w:rsidRPr="00F35A33" w14:paraId="3F235774" w14:textId="77777777" w:rsidTr="003679B4">
        <w:trPr>
          <w:trHeight w:val="288"/>
        </w:trPr>
        <w:tc>
          <w:tcPr>
            <w:tcW w:w="5000" w:type="pct"/>
            <w:hideMark/>
          </w:tcPr>
          <w:p w14:paraId="5DCA90D6" w14:textId="77777777" w:rsidR="003D1BA6" w:rsidRPr="00F35A33" w:rsidRDefault="003D1BA6" w:rsidP="003D1BA6">
            <w:pPr>
              <w:spacing w:before="0" w:after="0"/>
              <w:rPr>
                <w:color w:val="000000"/>
                <w:sz w:val="20"/>
              </w:rPr>
            </w:pPr>
            <w:r w:rsidRPr="00F35A33">
              <w:rPr>
                <w:color w:val="000000"/>
                <w:sz w:val="20"/>
              </w:rPr>
              <w:t>TNM Path Stage Group, TNM Items, ICDO3 (COC)</w:t>
            </w:r>
          </w:p>
        </w:tc>
      </w:tr>
      <w:tr w:rsidR="003D1BA6" w:rsidRPr="00F35A33" w14:paraId="06F83531" w14:textId="77777777" w:rsidTr="003679B4">
        <w:trPr>
          <w:trHeight w:val="288"/>
        </w:trPr>
        <w:tc>
          <w:tcPr>
            <w:tcW w:w="5000" w:type="pct"/>
            <w:hideMark/>
          </w:tcPr>
          <w:p w14:paraId="49DEE4B1" w14:textId="77777777" w:rsidR="003D1BA6" w:rsidRPr="00F35A33" w:rsidRDefault="003D1BA6" w:rsidP="003D1BA6">
            <w:pPr>
              <w:spacing w:before="0" w:after="0"/>
              <w:rPr>
                <w:color w:val="000000"/>
                <w:sz w:val="20"/>
              </w:rPr>
            </w:pPr>
            <w:r w:rsidRPr="00F35A33">
              <w:rPr>
                <w:color w:val="000000"/>
                <w:sz w:val="20"/>
              </w:rPr>
              <w:t>TNM Path Stage Group, TNM Items, ICDO3 (NAACCR)</w:t>
            </w:r>
          </w:p>
        </w:tc>
      </w:tr>
      <w:tr w:rsidR="003D1BA6" w:rsidRPr="00F35A33" w14:paraId="2FE9DB9C" w14:textId="77777777" w:rsidTr="003679B4">
        <w:trPr>
          <w:trHeight w:val="288"/>
        </w:trPr>
        <w:tc>
          <w:tcPr>
            <w:tcW w:w="5000" w:type="pct"/>
            <w:hideMark/>
          </w:tcPr>
          <w:p w14:paraId="7B1D58F0" w14:textId="77777777" w:rsidR="003D1BA6" w:rsidRPr="00F35A33" w:rsidRDefault="003D1BA6" w:rsidP="003D1BA6">
            <w:pPr>
              <w:spacing w:before="0" w:after="0"/>
              <w:rPr>
                <w:color w:val="000000"/>
                <w:sz w:val="20"/>
              </w:rPr>
            </w:pPr>
            <w:r w:rsidRPr="00F35A33">
              <w:rPr>
                <w:color w:val="000000"/>
                <w:sz w:val="20"/>
              </w:rPr>
              <w:t>TNM Path Staged By (COC)</w:t>
            </w:r>
          </w:p>
        </w:tc>
      </w:tr>
      <w:tr w:rsidR="003D1BA6" w:rsidRPr="00F35A33" w14:paraId="01400321" w14:textId="77777777" w:rsidTr="003679B4">
        <w:trPr>
          <w:trHeight w:val="288"/>
        </w:trPr>
        <w:tc>
          <w:tcPr>
            <w:tcW w:w="5000" w:type="pct"/>
            <w:hideMark/>
          </w:tcPr>
          <w:p w14:paraId="399AC338" w14:textId="77777777" w:rsidR="003D1BA6" w:rsidRPr="00F35A33" w:rsidRDefault="003D1BA6" w:rsidP="003D1BA6">
            <w:pPr>
              <w:spacing w:before="0" w:after="0"/>
              <w:rPr>
                <w:color w:val="000000"/>
                <w:sz w:val="20"/>
              </w:rPr>
            </w:pPr>
            <w:r w:rsidRPr="00F35A33">
              <w:rPr>
                <w:color w:val="000000"/>
                <w:sz w:val="20"/>
              </w:rPr>
              <w:t>TNM Path Staged By (NAACCR)</w:t>
            </w:r>
          </w:p>
        </w:tc>
      </w:tr>
      <w:tr w:rsidR="003D1BA6" w:rsidRPr="00F35A33" w14:paraId="09903222" w14:textId="77777777" w:rsidTr="003679B4">
        <w:trPr>
          <w:trHeight w:val="288"/>
        </w:trPr>
        <w:tc>
          <w:tcPr>
            <w:tcW w:w="5000" w:type="pct"/>
            <w:hideMark/>
          </w:tcPr>
          <w:p w14:paraId="0FC4BCEB" w14:textId="77777777" w:rsidR="003D1BA6" w:rsidRPr="00F35A33" w:rsidRDefault="003D1BA6" w:rsidP="003D1BA6">
            <w:pPr>
              <w:spacing w:before="0" w:after="0"/>
              <w:rPr>
                <w:color w:val="000000"/>
                <w:sz w:val="20"/>
              </w:rPr>
            </w:pPr>
            <w:r w:rsidRPr="00F35A33">
              <w:rPr>
                <w:color w:val="000000"/>
                <w:sz w:val="20"/>
              </w:rPr>
              <w:t>TNM Path Staged By, Date of Diagnosis (COC)</w:t>
            </w:r>
          </w:p>
        </w:tc>
      </w:tr>
      <w:tr w:rsidR="003D1BA6" w:rsidRPr="00F35A33" w14:paraId="57D9FF4A" w14:textId="77777777" w:rsidTr="003679B4">
        <w:trPr>
          <w:trHeight w:val="288"/>
        </w:trPr>
        <w:tc>
          <w:tcPr>
            <w:tcW w:w="5000" w:type="pct"/>
            <w:hideMark/>
          </w:tcPr>
          <w:p w14:paraId="7BDFE826" w14:textId="77777777" w:rsidR="003D1BA6" w:rsidRPr="00F35A33" w:rsidRDefault="003D1BA6" w:rsidP="003D1BA6">
            <w:pPr>
              <w:spacing w:before="0" w:after="0"/>
              <w:rPr>
                <w:color w:val="000000"/>
                <w:sz w:val="20"/>
              </w:rPr>
            </w:pPr>
            <w:r w:rsidRPr="00F35A33">
              <w:rPr>
                <w:color w:val="000000"/>
                <w:sz w:val="20"/>
              </w:rPr>
              <w:t>TNM Path Staged By, Date of Diagnosis (SEER)</w:t>
            </w:r>
          </w:p>
        </w:tc>
      </w:tr>
      <w:tr w:rsidR="003D1BA6" w:rsidRPr="00F35A33" w14:paraId="2D70EBAC" w14:textId="77777777" w:rsidTr="003679B4">
        <w:trPr>
          <w:trHeight w:val="288"/>
        </w:trPr>
        <w:tc>
          <w:tcPr>
            <w:tcW w:w="5000" w:type="pct"/>
            <w:hideMark/>
          </w:tcPr>
          <w:p w14:paraId="61239751" w14:textId="77777777" w:rsidR="003D1BA6" w:rsidRPr="00F35A33" w:rsidRDefault="003D1BA6" w:rsidP="003D1BA6">
            <w:pPr>
              <w:spacing w:before="0" w:after="0"/>
              <w:rPr>
                <w:color w:val="000000"/>
                <w:sz w:val="20"/>
              </w:rPr>
            </w:pPr>
            <w:r w:rsidRPr="00F35A33">
              <w:rPr>
                <w:color w:val="000000"/>
                <w:sz w:val="20"/>
              </w:rPr>
              <w:t>TNM Path T (COC)</w:t>
            </w:r>
          </w:p>
        </w:tc>
      </w:tr>
      <w:tr w:rsidR="003D1BA6" w:rsidRPr="00F35A33" w14:paraId="1311AFF3" w14:textId="77777777" w:rsidTr="003679B4">
        <w:trPr>
          <w:trHeight w:val="288"/>
        </w:trPr>
        <w:tc>
          <w:tcPr>
            <w:tcW w:w="5000" w:type="pct"/>
            <w:hideMark/>
          </w:tcPr>
          <w:p w14:paraId="600DF8E1" w14:textId="77777777" w:rsidR="003D1BA6" w:rsidRPr="00F35A33" w:rsidRDefault="003D1BA6" w:rsidP="003D1BA6">
            <w:pPr>
              <w:spacing w:before="0" w:after="0"/>
              <w:rPr>
                <w:color w:val="000000"/>
                <w:sz w:val="20"/>
              </w:rPr>
            </w:pPr>
            <w:r w:rsidRPr="00F35A33">
              <w:rPr>
                <w:color w:val="000000"/>
                <w:sz w:val="20"/>
              </w:rPr>
              <w:t>Tumor Marker 1 (SEER TUMMARK1)</w:t>
            </w:r>
          </w:p>
        </w:tc>
      </w:tr>
      <w:tr w:rsidR="003D1BA6" w:rsidRPr="00F35A33" w14:paraId="5FB21EC8" w14:textId="77777777" w:rsidTr="003679B4">
        <w:trPr>
          <w:trHeight w:val="288"/>
        </w:trPr>
        <w:tc>
          <w:tcPr>
            <w:tcW w:w="5000" w:type="pct"/>
            <w:hideMark/>
          </w:tcPr>
          <w:p w14:paraId="2897B972" w14:textId="77777777" w:rsidR="003D1BA6" w:rsidRPr="00F35A33" w:rsidRDefault="003D1BA6" w:rsidP="003D1BA6">
            <w:pPr>
              <w:spacing w:before="0" w:after="0"/>
              <w:rPr>
                <w:color w:val="000000"/>
                <w:sz w:val="20"/>
              </w:rPr>
            </w:pPr>
            <w:r w:rsidRPr="00F35A33">
              <w:rPr>
                <w:color w:val="000000"/>
                <w:sz w:val="20"/>
              </w:rPr>
              <w:t>Tumor Marker 1, Date of Diagnosis (SEER IF65)</w:t>
            </w:r>
          </w:p>
        </w:tc>
      </w:tr>
      <w:tr w:rsidR="003D1BA6" w:rsidRPr="00F35A33" w14:paraId="5CE1CEE4" w14:textId="77777777" w:rsidTr="003679B4">
        <w:trPr>
          <w:trHeight w:val="288"/>
        </w:trPr>
        <w:tc>
          <w:tcPr>
            <w:tcW w:w="5000" w:type="pct"/>
            <w:hideMark/>
          </w:tcPr>
          <w:p w14:paraId="4F53CCBA" w14:textId="77777777" w:rsidR="003D1BA6" w:rsidRPr="00F35A33" w:rsidRDefault="003D1BA6" w:rsidP="003D1BA6">
            <w:pPr>
              <w:spacing w:before="0" w:after="0"/>
              <w:rPr>
                <w:color w:val="000000"/>
                <w:sz w:val="20"/>
              </w:rPr>
            </w:pPr>
            <w:r w:rsidRPr="00F35A33">
              <w:rPr>
                <w:color w:val="000000"/>
                <w:sz w:val="20"/>
              </w:rPr>
              <w:t>Tumor Marker 1, Primary Site, Morph ICDO2 (COC)</w:t>
            </w:r>
          </w:p>
        </w:tc>
      </w:tr>
      <w:tr w:rsidR="003D1BA6" w:rsidRPr="00F35A33" w14:paraId="4A1CA4D4" w14:textId="77777777" w:rsidTr="003679B4">
        <w:trPr>
          <w:trHeight w:val="288"/>
        </w:trPr>
        <w:tc>
          <w:tcPr>
            <w:tcW w:w="5000" w:type="pct"/>
            <w:hideMark/>
          </w:tcPr>
          <w:p w14:paraId="5DCADA11" w14:textId="77777777" w:rsidR="003D1BA6" w:rsidRPr="00F35A33" w:rsidRDefault="003D1BA6" w:rsidP="003D1BA6">
            <w:pPr>
              <w:spacing w:before="0" w:after="0"/>
              <w:rPr>
                <w:color w:val="000000"/>
                <w:sz w:val="20"/>
              </w:rPr>
            </w:pPr>
            <w:r w:rsidRPr="00F35A33">
              <w:rPr>
                <w:color w:val="000000"/>
                <w:sz w:val="20"/>
              </w:rPr>
              <w:t>Tumor Marker 1, Primary Site, Morph ICDO3 (COC)</w:t>
            </w:r>
          </w:p>
        </w:tc>
      </w:tr>
      <w:tr w:rsidR="003D1BA6" w:rsidRPr="00F35A33" w14:paraId="4A879751" w14:textId="77777777" w:rsidTr="003679B4">
        <w:trPr>
          <w:trHeight w:val="288"/>
        </w:trPr>
        <w:tc>
          <w:tcPr>
            <w:tcW w:w="5000" w:type="pct"/>
            <w:hideMark/>
          </w:tcPr>
          <w:p w14:paraId="47EC2D03" w14:textId="77777777" w:rsidR="003D1BA6" w:rsidRPr="00F35A33" w:rsidRDefault="003D1BA6" w:rsidP="003D1BA6">
            <w:pPr>
              <w:spacing w:before="0" w:after="0"/>
              <w:rPr>
                <w:color w:val="000000"/>
                <w:sz w:val="20"/>
              </w:rPr>
            </w:pPr>
            <w:r w:rsidRPr="00F35A33">
              <w:rPr>
                <w:color w:val="000000"/>
                <w:sz w:val="20"/>
              </w:rPr>
              <w:t xml:space="preserve">Tumor Marker 1, Type of Report </w:t>
            </w:r>
            <w:proofErr w:type="spellStart"/>
            <w:r w:rsidRPr="00F35A33">
              <w:rPr>
                <w:color w:val="000000"/>
                <w:sz w:val="20"/>
              </w:rPr>
              <w:t>Srce</w:t>
            </w:r>
            <w:proofErr w:type="spellEnd"/>
            <w:r w:rsidRPr="00F35A33">
              <w:rPr>
                <w:color w:val="000000"/>
                <w:sz w:val="20"/>
              </w:rPr>
              <w:t xml:space="preserve"> (SEER IF67)</w:t>
            </w:r>
          </w:p>
        </w:tc>
      </w:tr>
      <w:tr w:rsidR="003D1BA6" w:rsidRPr="00F35A33" w14:paraId="72C5E20F" w14:textId="77777777" w:rsidTr="003679B4">
        <w:trPr>
          <w:trHeight w:val="288"/>
        </w:trPr>
        <w:tc>
          <w:tcPr>
            <w:tcW w:w="5000" w:type="pct"/>
            <w:hideMark/>
          </w:tcPr>
          <w:p w14:paraId="4EC4E65A" w14:textId="77777777" w:rsidR="003D1BA6" w:rsidRPr="00F35A33" w:rsidRDefault="003D1BA6" w:rsidP="003D1BA6">
            <w:pPr>
              <w:spacing w:before="0" w:after="0"/>
              <w:rPr>
                <w:color w:val="000000"/>
                <w:sz w:val="20"/>
              </w:rPr>
            </w:pPr>
            <w:r w:rsidRPr="00F35A33">
              <w:rPr>
                <w:color w:val="000000"/>
                <w:sz w:val="20"/>
              </w:rPr>
              <w:t>Tumor Marker 2 (SEER TUMMARK2)</w:t>
            </w:r>
          </w:p>
        </w:tc>
      </w:tr>
      <w:tr w:rsidR="003D1BA6" w:rsidRPr="00F35A33" w14:paraId="05117B21" w14:textId="77777777" w:rsidTr="003679B4">
        <w:trPr>
          <w:trHeight w:val="288"/>
        </w:trPr>
        <w:tc>
          <w:tcPr>
            <w:tcW w:w="5000" w:type="pct"/>
            <w:hideMark/>
          </w:tcPr>
          <w:p w14:paraId="2C7E51B6" w14:textId="77777777" w:rsidR="003D1BA6" w:rsidRPr="00F35A33" w:rsidRDefault="003D1BA6" w:rsidP="003D1BA6">
            <w:pPr>
              <w:spacing w:before="0" w:after="0"/>
              <w:rPr>
                <w:color w:val="000000"/>
                <w:sz w:val="20"/>
              </w:rPr>
            </w:pPr>
            <w:r w:rsidRPr="00F35A33">
              <w:rPr>
                <w:color w:val="000000"/>
                <w:sz w:val="20"/>
              </w:rPr>
              <w:t>Tumor Marker 2, Date of Diagnosis (SEER IF66)</w:t>
            </w:r>
          </w:p>
        </w:tc>
      </w:tr>
      <w:tr w:rsidR="003D1BA6" w:rsidRPr="00F35A33" w14:paraId="3401A843" w14:textId="77777777" w:rsidTr="003679B4">
        <w:trPr>
          <w:trHeight w:val="288"/>
        </w:trPr>
        <w:tc>
          <w:tcPr>
            <w:tcW w:w="5000" w:type="pct"/>
            <w:hideMark/>
          </w:tcPr>
          <w:p w14:paraId="0AAD4375" w14:textId="77777777" w:rsidR="003D1BA6" w:rsidRPr="00F35A33" w:rsidRDefault="003D1BA6" w:rsidP="003D1BA6">
            <w:pPr>
              <w:spacing w:before="0" w:after="0"/>
              <w:rPr>
                <w:color w:val="000000"/>
                <w:sz w:val="20"/>
              </w:rPr>
            </w:pPr>
            <w:r w:rsidRPr="00F35A33">
              <w:rPr>
                <w:color w:val="000000"/>
                <w:sz w:val="20"/>
              </w:rPr>
              <w:t>Tumor Marker 2, Primary Site (COC)</w:t>
            </w:r>
          </w:p>
        </w:tc>
      </w:tr>
      <w:tr w:rsidR="003D1BA6" w:rsidRPr="00F35A33" w14:paraId="3AF6BBE6" w14:textId="77777777" w:rsidTr="003679B4">
        <w:trPr>
          <w:trHeight w:val="288"/>
        </w:trPr>
        <w:tc>
          <w:tcPr>
            <w:tcW w:w="5000" w:type="pct"/>
            <w:hideMark/>
          </w:tcPr>
          <w:p w14:paraId="3EA0D421" w14:textId="77777777" w:rsidR="003D1BA6" w:rsidRPr="00F35A33" w:rsidRDefault="003D1BA6" w:rsidP="003D1BA6">
            <w:pPr>
              <w:spacing w:before="0" w:after="0"/>
              <w:rPr>
                <w:color w:val="000000"/>
                <w:sz w:val="20"/>
              </w:rPr>
            </w:pPr>
            <w:r w:rsidRPr="00F35A33">
              <w:rPr>
                <w:color w:val="000000"/>
                <w:sz w:val="20"/>
              </w:rPr>
              <w:t xml:space="preserve">Tumor Marker 2, Type of Report </w:t>
            </w:r>
            <w:proofErr w:type="spellStart"/>
            <w:r w:rsidRPr="00F35A33">
              <w:rPr>
                <w:color w:val="000000"/>
                <w:sz w:val="20"/>
              </w:rPr>
              <w:t>Srce</w:t>
            </w:r>
            <w:proofErr w:type="spellEnd"/>
            <w:r w:rsidRPr="00F35A33">
              <w:rPr>
                <w:color w:val="000000"/>
                <w:sz w:val="20"/>
              </w:rPr>
              <w:t xml:space="preserve"> (SEER IF68)</w:t>
            </w:r>
          </w:p>
        </w:tc>
      </w:tr>
      <w:tr w:rsidR="003D1BA6" w:rsidRPr="00F35A33" w14:paraId="770F3768" w14:textId="77777777" w:rsidTr="003679B4">
        <w:trPr>
          <w:trHeight w:val="288"/>
        </w:trPr>
        <w:tc>
          <w:tcPr>
            <w:tcW w:w="5000" w:type="pct"/>
            <w:hideMark/>
          </w:tcPr>
          <w:p w14:paraId="26932C17" w14:textId="77777777" w:rsidR="003D1BA6" w:rsidRPr="00F35A33" w:rsidRDefault="003D1BA6" w:rsidP="003D1BA6">
            <w:pPr>
              <w:spacing w:before="0" w:after="0"/>
              <w:rPr>
                <w:color w:val="000000"/>
                <w:sz w:val="20"/>
              </w:rPr>
            </w:pPr>
            <w:r w:rsidRPr="00F35A33">
              <w:rPr>
                <w:color w:val="000000"/>
                <w:sz w:val="20"/>
              </w:rPr>
              <w:t>Tumor Marker 3 (SEER TUMMARK3)</w:t>
            </w:r>
          </w:p>
        </w:tc>
      </w:tr>
      <w:tr w:rsidR="003D1BA6" w:rsidRPr="00F35A33" w14:paraId="72D27EC5" w14:textId="77777777" w:rsidTr="003679B4">
        <w:trPr>
          <w:trHeight w:val="288"/>
        </w:trPr>
        <w:tc>
          <w:tcPr>
            <w:tcW w:w="5000" w:type="pct"/>
            <w:hideMark/>
          </w:tcPr>
          <w:p w14:paraId="1DCD94CF" w14:textId="77777777" w:rsidR="003D1BA6" w:rsidRPr="00F35A33" w:rsidRDefault="003D1BA6" w:rsidP="003D1BA6">
            <w:pPr>
              <w:spacing w:before="0" w:after="0"/>
              <w:rPr>
                <w:color w:val="000000"/>
                <w:sz w:val="20"/>
              </w:rPr>
            </w:pPr>
            <w:r w:rsidRPr="00F35A33">
              <w:rPr>
                <w:color w:val="000000"/>
                <w:sz w:val="20"/>
              </w:rPr>
              <w:t>Tumor Marker 3, Date of Diagnosis (SEER IF73)</w:t>
            </w:r>
          </w:p>
        </w:tc>
      </w:tr>
      <w:tr w:rsidR="003D1BA6" w:rsidRPr="00F35A33" w14:paraId="58EABECB" w14:textId="77777777" w:rsidTr="003679B4">
        <w:trPr>
          <w:trHeight w:val="288"/>
        </w:trPr>
        <w:tc>
          <w:tcPr>
            <w:tcW w:w="5000" w:type="pct"/>
            <w:hideMark/>
          </w:tcPr>
          <w:p w14:paraId="105646E7" w14:textId="77777777" w:rsidR="003D1BA6" w:rsidRPr="00F35A33" w:rsidRDefault="003D1BA6" w:rsidP="003D1BA6">
            <w:pPr>
              <w:spacing w:before="0" w:after="0"/>
              <w:rPr>
                <w:color w:val="000000"/>
                <w:sz w:val="20"/>
              </w:rPr>
            </w:pPr>
            <w:r w:rsidRPr="00F35A33">
              <w:rPr>
                <w:color w:val="000000"/>
                <w:sz w:val="20"/>
              </w:rPr>
              <w:t>Tumor Marker 3, Primary Site (COC)</w:t>
            </w:r>
          </w:p>
        </w:tc>
      </w:tr>
      <w:tr w:rsidR="003D1BA6" w:rsidRPr="00F35A33" w14:paraId="489A150D" w14:textId="77777777" w:rsidTr="003679B4">
        <w:trPr>
          <w:trHeight w:val="288"/>
        </w:trPr>
        <w:tc>
          <w:tcPr>
            <w:tcW w:w="5000" w:type="pct"/>
            <w:hideMark/>
          </w:tcPr>
          <w:p w14:paraId="40A65866" w14:textId="77777777" w:rsidR="003D1BA6" w:rsidRPr="00F35A33" w:rsidRDefault="003D1BA6" w:rsidP="003D1BA6">
            <w:pPr>
              <w:spacing w:before="0" w:after="0"/>
              <w:rPr>
                <w:color w:val="000000"/>
                <w:sz w:val="20"/>
              </w:rPr>
            </w:pPr>
            <w:r w:rsidRPr="00F35A33">
              <w:rPr>
                <w:color w:val="000000"/>
                <w:sz w:val="20"/>
              </w:rPr>
              <w:t xml:space="preserve">Tumor Marker 3, Type of Report </w:t>
            </w:r>
            <w:proofErr w:type="spellStart"/>
            <w:r w:rsidRPr="00F35A33">
              <w:rPr>
                <w:color w:val="000000"/>
                <w:sz w:val="20"/>
              </w:rPr>
              <w:t>Srce</w:t>
            </w:r>
            <w:proofErr w:type="spellEnd"/>
            <w:r w:rsidRPr="00F35A33">
              <w:rPr>
                <w:color w:val="000000"/>
                <w:sz w:val="20"/>
              </w:rPr>
              <w:t xml:space="preserve"> (SEER IF74)</w:t>
            </w:r>
          </w:p>
        </w:tc>
      </w:tr>
      <w:tr w:rsidR="003D1BA6" w:rsidRPr="00F35A33" w14:paraId="0D157835" w14:textId="77777777" w:rsidTr="003679B4">
        <w:trPr>
          <w:trHeight w:val="288"/>
        </w:trPr>
        <w:tc>
          <w:tcPr>
            <w:tcW w:w="5000" w:type="pct"/>
            <w:hideMark/>
          </w:tcPr>
          <w:p w14:paraId="5A265EF3" w14:textId="77777777" w:rsidR="003D1BA6" w:rsidRPr="00F35A33" w:rsidRDefault="003D1BA6" w:rsidP="003D1BA6">
            <w:pPr>
              <w:spacing w:before="0" w:after="0"/>
              <w:rPr>
                <w:color w:val="000000"/>
                <w:sz w:val="20"/>
              </w:rPr>
            </w:pPr>
            <w:r w:rsidRPr="00F35A33">
              <w:rPr>
                <w:color w:val="000000"/>
                <w:sz w:val="20"/>
              </w:rPr>
              <w:t>Tumor Record Number (NAACCR)</w:t>
            </w:r>
          </w:p>
        </w:tc>
      </w:tr>
      <w:tr w:rsidR="003D1BA6" w:rsidRPr="00F35A33" w14:paraId="2914C7E0" w14:textId="77777777" w:rsidTr="003679B4">
        <w:trPr>
          <w:trHeight w:val="288"/>
        </w:trPr>
        <w:tc>
          <w:tcPr>
            <w:tcW w:w="5000" w:type="pct"/>
            <w:hideMark/>
          </w:tcPr>
          <w:p w14:paraId="0BB13A43" w14:textId="77777777" w:rsidR="003D1BA6" w:rsidRPr="00F35A33" w:rsidRDefault="003D1BA6" w:rsidP="003D1BA6">
            <w:pPr>
              <w:spacing w:before="0" w:after="0"/>
              <w:rPr>
                <w:color w:val="000000"/>
                <w:sz w:val="20"/>
              </w:rPr>
            </w:pPr>
            <w:r w:rsidRPr="00F35A33">
              <w:rPr>
                <w:color w:val="000000"/>
                <w:sz w:val="20"/>
              </w:rPr>
              <w:t xml:space="preserve">Type of Rep </w:t>
            </w:r>
            <w:proofErr w:type="spellStart"/>
            <w:r w:rsidRPr="00F35A33">
              <w:rPr>
                <w:color w:val="000000"/>
                <w:sz w:val="20"/>
              </w:rPr>
              <w:t>Srce</w:t>
            </w:r>
            <w:proofErr w:type="spellEnd"/>
            <w:r w:rsidRPr="00F35A33">
              <w:rPr>
                <w:color w:val="000000"/>
                <w:sz w:val="20"/>
              </w:rPr>
              <w:t>(DC),Seq Num--Cent,ICDO3(SEER IF04</w:t>
            </w:r>
          </w:p>
        </w:tc>
      </w:tr>
      <w:tr w:rsidR="003D1BA6" w:rsidRPr="00F35A33" w14:paraId="6D602C8F" w14:textId="77777777" w:rsidTr="003679B4">
        <w:trPr>
          <w:trHeight w:val="288"/>
        </w:trPr>
        <w:tc>
          <w:tcPr>
            <w:tcW w:w="5000" w:type="pct"/>
            <w:hideMark/>
          </w:tcPr>
          <w:p w14:paraId="1D44A44F" w14:textId="77777777" w:rsidR="003D1BA6" w:rsidRPr="00F35A33" w:rsidRDefault="003D1BA6" w:rsidP="003D1BA6">
            <w:pPr>
              <w:spacing w:before="0" w:after="0"/>
              <w:rPr>
                <w:color w:val="000000"/>
                <w:sz w:val="20"/>
              </w:rPr>
            </w:pPr>
            <w:r w:rsidRPr="00F35A33">
              <w:rPr>
                <w:color w:val="000000"/>
                <w:sz w:val="20"/>
              </w:rPr>
              <w:t xml:space="preserve">Type of Report </w:t>
            </w:r>
            <w:proofErr w:type="spellStart"/>
            <w:r w:rsidRPr="00F35A33">
              <w:rPr>
                <w:color w:val="000000"/>
                <w:sz w:val="20"/>
              </w:rPr>
              <w:t>Srce</w:t>
            </w:r>
            <w:proofErr w:type="spellEnd"/>
            <w:r w:rsidRPr="00F35A33">
              <w:rPr>
                <w:color w:val="000000"/>
                <w:sz w:val="20"/>
              </w:rPr>
              <w:t xml:space="preserve"> (AO), Date of Dx (SEER IF02)</w:t>
            </w:r>
          </w:p>
        </w:tc>
      </w:tr>
      <w:tr w:rsidR="003D1BA6" w:rsidRPr="00F35A33" w14:paraId="45F5E25D" w14:textId="77777777" w:rsidTr="003679B4">
        <w:trPr>
          <w:trHeight w:val="288"/>
        </w:trPr>
        <w:tc>
          <w:tcPr>
            <w:tcW w:w="5000" w:type="pct"/>
            <w:hideMark/>
          </w:tcPr>
          <w:p w14:paraId="1D9A5D31" w14:textId="77777777" w:rsidR="003D1BA6" w:rsidRPr="00F35A33" w:rsidRDefault="003D1BA6" w:rsidP="003D1BA6">
            <w:pPr>
              <w:spacing w:before="0" w:after="0"/>
              <w:rPr>
                <w:color w:val="000000"/>
                <w:sz w:val="20"/>
              </w:rPr>
            </w:pPr>
            <w:r w:rsidRPr="00F35A33">
              <w:rPr>
                <w:color w:val="000000"/>
                <w:sz w:val="20"/>
              </w:rPr>
              <w:t xml:space="preserve">Type of Report </w:t>
            </w:r>
            <w:proofErr w:type="spellStart"/>
            <w:r w:rsidRPr="00F35A33">
              <w:rPr>
                <w:color w:val="000000"/>
                <w:sz w:val="20"/>
              </w:rPr>
              <w:t>Srce</w:t>
            </w:r>
            <w:proofErr w:type="spellEnd"/>
            <w:r w:rsidRPr="00F35A33">
              <w:rPr>
                <w:color w:val="000000"/>
                <w:sz w:val="20"/>
              </w:rPr>
              <w:t xml:space="preserve"> (DC/AO), SEER Fup (SEER IF10)</w:t>
            </w:r>
          </w:p>
        </w:tc>
      </w:tr>
      <w:tr w:rsidR="003D1BA6" w:rsidRPr="00F35A33" w14:paraId="013F6712" w14:textId="77777777" w:rsidTr="003679B4">
        <w:trPr>
          <w:trHeight w:val="288"/>
        </w:trPr>
        <w:tc>
          <w:tcPr>
            <w:tcW w:w="5000" w:type="pct"/>
            <w:hideMark/>
          </w:tcPr>
          <w:p w14:paraId="04F9E128" w14:textId="77777777" w:rsidR="003D1BA6" w:rsidRPr="00F35A33" w:rsidRDefault="003D1BA6" w:rsidP="003D1BA6">
            <w:pPr>
              <w:spacing w:before="0" w:after="0"/>
              <w:rPr>
                <w:color w:val="000000"/>
                <w:sz w:val="20"/>
              </w:rPr>
            </w:pPr>
            <w:r w:rsidRPr="00F35A33">
              <w:rPr>
                <w:color w:val="000000"/>
                <w:sz w:val="20"/>
              </w:rPr>
              <w:t xml:space="preserve">Type of Report </w:t>
            </w:r>
            <w:proofErr w:type="spellStart"/>
            <w:r w:rsidRPr="00F35A33">
              <w:rPr>
                <w:color w:val="000000"/>
                <w:sz w:val="20"/>
              </w:rPr>
              <w:t>Srce</w:t>
            </w:r>
            <w:proofErr w:type="spellEnd"/>
            <w:r w:rsidRPr="00F35A33">
              <w:rPr>
                <w:color w:val="000000"/>
                <w:sz w:val="20"/>
              </w:rPr>
              <w:t>(DC), EOD Coding Sys(SEER IF11)</w:t>
            </w:r>
          </w:p>
        </w:tc>
      </w:tr>
      <w:tr w:rsidR="003D1BA6" w:rsidRPr="00F35A33" w14:paraId="58ED5709" w14:textId="77777777" w:rsidTr="003679B4">
        <w:trPr>
          <w:trHeight w:val="288"/>
        </w:trPr>
        <w:tc>
          <w:tcPr>
            <w:tcW w:w="5000" w:type="pct"/>
            <w:hideMark/>
          </w:tcPr>
          <w:p w14:paraId="7861BF1B" w14:textId="77777777" w:rsidR="003D1BA6" w:rsidRPr="00F35A33" w:rsidRDefault="003D1BA6" w:rsidP="003D1BA6">
            <w:pPr>
              <w:spacing w:before="0" w:after="0"/>
              <w:rPr>
                <w:color w:val="000000"/>
                <w:sz w:val="20"/>
              </w:rPr>
            </w:pPr>
            <w:r w:rsidRPr="00F35A33">
              <w:rPr>
                <w:color w:val="000000"/>
                <w:sz w:val="20"/>
              </w:rPr>
              <w:t xml:space="preserve">Type of Report </w:t>
            </w:r>
            <w:proofErr w:type="spellStart"/>
            <w:r w:rsidRPr="00F35A33">
              <w:rPr>
                <w:color w:val="000000"/>
                <w:sz w:val="20"/>
              </w:rPr>
              <w:t>Srce</w:t>
            </w:r>
            <w:proofErr w:type="spellEnd"/>
            <w:r w:rsidRPr="00F35A33">
              <w:rPr>
                <w:color w:val="000000"/>
                <w:sz w:val="20"/>
              </w:rPr>
              <w:t>(DC/AO), COD (SEER IF09)</w:t>
            </w:r>
          </w:p>
        </w:tc>
      </w:tr>
      <w:tr w:rsidR="003D1BA6" w:rsidRPr="00F35A33" w14:paraId="7F2C1C2B" w14:textId="77777777" w:rsidTr="003679B4">
        <w:trPr>
          <w:trHeight w:val="288"/>
        </w:trPr>
        <w:tc>
          <w:tcPr>
            <w:tcW w:w="5000" w:type="pct"/>
            <w:hideMark/>
          </w:tcPr>
          <w:p w14:paraId="2430CCC3" w14:textId="77777777" w:rsidR="003D1BA6" w:rsidRPr="00F35A33" w:rsidRDefault="003D1BA6" w:rsidP="003D1BA6">
            <w:pPr>
              <w:spacing w:before="0" w:after="0"/>
              <w:rPr>
                <w:color w:val="000000"/>
                <w:sz w:val="20"/>
              </w:rPr>
            </w:pPr>
            <w:r w:rsidRPr="00F35A33">
              <w:rPr>
                <w:color w:val="000000"/>
                <w:sz w:val="20"/>
              </w:rPr>
              <w:t xml:space="preserve">Type of Report </w:t>
            </w:r>
            <w:proofErr w:type="spellStart"/>
            <w:r w:rsidRPr="00F35A33">
              <w:rPr>
                <w:color w:val="000000"/>
                <w:sz w:val="20"/>
              </w:rPr>
              <w:t>Srce</w:t>
            </w:r>
            <w:proofErr w:type="spellEnd"/>
            <w:r w:rsidRPr="00F35A33">
              <w:rPr>
                <w:color w:val="000000"/>
                <w:sz w:val="20"/>
              </w:rPr>
              <w:t xml:space="preserve">(DC/AO), </w:t>
            </w:r>
            <w:proofErr w:type="spellStart"/>
            <w:r w:rsidRPr="00F35A33">
              <w:rPr>
                <w:color w:val="000000"/>
                <w:sz w:val="20"/>
              </w:rPr>
              <w:t>Diag</w:t>
            </w:r>
            <w:proofErr w:type="spellEnd"/>
            <w:r w:rsidRPr="00F35A33">
              <w:rPr>
                <w:color w:val="000000"/>
                <w:sz w:val="20"/>
              </w:rPr>
              <w:t xml:space="preserve"> Conf (SEER IF05)</w:t>
            </w:r>
          </w:p>
        </w:tc>
      </w:tr>
      <w:tr w:rsidR="003D1BA6" w:rsidRPr="00F35A33" w14:paraId="21DD7E93" w14:textId="77777777" w:rsidTr="003679B4">
        <w:trPr>
          <w:trHeight w:val="288"/>
        </w:trPr>
        <w:tc>
          <w:tcPr>
            <w:tcW w:w="5000" w:type="pct"/>
            <w:hideMark/>
          </w:tcPr>
          <w:p w14:paraId="5A419AD3" w14:textId="77777777" w:rsidR="003D1BA6" w:rsidRPr="00F35A33" w:rsidRDefault="003D1BA6" w:rsidP="003D1BA6">
            <w:pPr>
              <w:spacing w:before="0" w:after="0"/>
              <w:rPr>
                <w:color w:val="000000"/>
                <w:sz w:val="20"/>
              </w:rPr>
            </w:pPr>
            <w:r w:rsidRPr="00F35A33">
              <w:rPr>
                <w:color w:val="000000"/>
                <w:sz w:val="20"/>
              </w:rPr>
              <w:t xml:space="preserve">Type of Report </w:t>
            </w:r>
            <w:proofErr w:type="spellStart"/>
            <w:r w:rsidRPr="00F35A33">
              <w:rPr>
                <w:color w:val="000000"/>
                <w:sz w:val="20"/>
              </w:rPr>
              <w:t>Srce</w:t>
            </w:r>
            <w:proofErr w:type="spellEnd"/>
            <w:r w:rsidRPr="00F35A33">
              <w:rPr>
                <w:color w:val="000000"/>
                <w:sz w:val="20"/>
              </w:rPr>
              <w:t>(DC/AO), Vit Stat (COC)</w:t>
            </w:r>
          </w:p>
        </w:tc>
      </w:tr>
      <w:tr w:rsidR="003D1BA6" w:rsidRPr="00F35A33" w14:paraId="40050A80" w14:textId="77777777" w:rsidTr="003679B4">
        <w:trPr>
          <w:trHeight w:val="288"/>
        </w:trPr>
        <w:tc>
          <w:tcPr>
            <w:tcW w:w="5000" w:type="pct"/>
            <w:hideMark/>
          </w:tcPr>
          <w:p w14:paraId="494D92C9" w14:textId="77777777" w:rsidR="003D1BA6" w:rsidRPr="00F35A33" w:rsidRDefault="003D1BA6" w:rsidP="003D1BA6">
            <w:pPr>
              <w:spacing w:before="0" w:after="0"/>
              <w:rPr>
                <w:color w:val="000000"/>
                <w:sz w:val="20"/>
              </w:rPr>
            </w:pPr>
            <w:r w:rsidRPr="00F35A33">
              <w:rPr>
                <w:color w:val="000000"/>
                <w:sz w:val="20"/>
              </w:rPr>
              <w:t xml:space="preserve">Type of Report </w:t>
            </w:r>
            <w:proofErr w:type="spellStart"/>
            <w:r w:rsidRPr="00F35A33">
              <w:rPr>
                <w:color w:val="000000"/>
                <w:sz w:val="20"/>
              </w:rPr>
              <w:t>Srce</w:t>
            </w:r>
            <w:proofErr w:type="spellEnd"/>
            <w:r w:rsidRPr="00F35A33">
              <w:rPr>
                <w:color w:val="000000"/>
                <w:sz w:val="20"/>
              </w:rPr>
              <w:t>(DC/AO), Vital Stat (SEER IF08)</w:t>
            </w:r>
          </w:p>
        </w:tc>
      </w:tr>
      <w:tr w:rsidR="003D1BA6" w:rsidRPr="00F35A33" w14:paraId="2B126875" w14:textId="77777777" w:rsidTr="003679B4">
        <w:trPr>
          <w:trHeight w:val="288"/>
        </w:trPr>
        <w:tc>
          <w:tcPr>
            <w:tcW w:w="5000" w:type="pct"/>
            <w:hideMark/>
          </w:tcPr>
          <w:p w14:paraId="1C70B668" w14:textId="77777777" w:rsidR="003D1BA6" w:rsidRPr="00F35A33" w:rsidRDefault="003D1BA6" w:rsidP="003D1BA6">
            <w:pPr>
              <w:spacing w:before="0" w:after="0"/>
              <w:rPr>
                <w:color w:val="000000"/>
                <w:sz w:val="20"/>
              </w:rPr>
            </w:pPr>
            <w:r w:rsidRPr="00F35A33">
              <w:rPr>
                <w:color w:val="000000"/>
                <w:sz w:val="20"/>
              </w:rPr>
              <w:t xml:space="preserve">Type of Report </w:t>
            </w:r>
            <w:proofErr w:type="spellStart"/>
            <w:r w:rsidRPr="00F35A33">
              <w:rPr>
                <w:color w:val="000000"/>
                <w:sz w:val="20"/>
              </w:rPr>
              <w:t>Srce</w:t>
            </w:r>
            <w:proofErr w:type="spellEnd"/>
            <w:r w:rsidRPr="00F35A33">
              <w:rPr>
                <w:color w:val="000000"/>
                <w:sz w:val="20"/>
              </w:rPr>
              <w:t>, Diagnostic Proc (SEER IF20)</w:t>
            </w:r>
          </w:p>
        </w:tc>
      </w:tr>
      <w:tr w:rsidR="003D1BA6" w:rsidRPr="00F35A33" w14:paraId="7627F7F1" w14:textId="77777777" w:rsidTr="003679B4">
        <w:trPr>
          <w:trHeight w:val="288"/>
        </w:trPr>
        <w:tc>
          <w:tcPr>
            <w:tcW w:w="5000" w:type="pct"/>
            <w:hideMark/>
          </w:tcPr>
          <w:p w14:paraId="7C3E1E93" w14:textId="77777777" w:rsidR="003D1BA6" w:rsidRPr="00F35A33" w:rsidRDefault="003D1BA6" w:rsidP="003D1BA6">
            <w:pPr>
              <w:spacing w:before="0" w:after="0"/>
              <w:rPr>
                <w:color w:val="000000"/>
                <w:sz w:val="20"/>
              </w:rPr>
            </w:pPr>
            <w:r w:rsidRPr="00F35A33">
              <w:rPr>
                <w:color w:val="000000"/>
                <w:sz w:val="20"/>
              </w:rPr>
              <w:t>Type of Reporting Source (SEER RPRTSRC)</w:t>
            </w:r>
          </w:p>
        </w:tc>
      </w:tr>
      <w:tr w:rsidR="003D1BA6" w:rsidRPr="00F35A33" w14:paraId="55367F6E" w14:textId="77777777" w:rsidTr="003679B4">
        <w:trPr>
          <w:trHeight w:val="288"/>
        </w:trPr>
        <w:tc>
          <w:tcPr>
            <w:tcW w:w="5000" w:type="pct"/>
            <w:hideMark/>
          </w:tcPr>
          <w:p w14:paraId="765FD335" w14:textId="77777777" w:rsidR="003D1BA6" w:rsidRPr="00F35A33" w:rsidRDefault="003D1BA6" w:rsidP="003D1BA6">
            <w:pPr>
              <w:spacing w:before="0" w:after="0"/>
              <w:rPr>
                <w:color w:val="000000"/>
                <w:sz w:val="20"/>
              </w:rPr>
            </w:pPr>
            <w:r w:rsidRPr="00F35A33">
              <w:rPr>
                <w:color w:val="000000"/>
                <w:sz w:val="20"/>
              </w:rPr>
              <w:t>Type of Reporting Source, Date of DX (SEER IF152)</w:t>
            </w:r>
          </w:p>
        </w:tc>
      </w:tr>
      <w:tr w:rsidR="003D1BA6" w:rsidRPr="00F35A33" w14:paraId="34B05A21" w14:textId="77777777" w:rsidTr="003679B4">
        <w:trPr>
          <w:trHeight w:val="288"/>
        </w:trPr>
        <w:tc>
          <w:tcPr>
            <w:tcW w:w="5000" w:type="pct"/>
            <w:hideMark/>
          </w:tcPr>
          <w:p w14:paraId="26C37D73" w14:textId="77777777" w:rsidR="003D1BA6" w:rsidRPr="00F35A33" w:rsidRDefault="003D1BA6" w:rsidP="003D1BA6">
            <w:pPr>
              <w:spacing w:before="0" w:after="0"/>
              <w:rPr>
                <w:color w:val="000000"/>
                <w:sz w:val="20"/>
              </w:rPr>
            </w:pPr>
            <w:r w:rsidRPr="00F35A33">
              <w:rPr>
                <w:color w:val="000000"/>
                <w:sz w:val="20"/>
              </w:rPr>
              <w:t xml:space="preserve">Unknown Site, Hist ICDO3, </w:t>
            </w:r>
            <w:proofErr w:type="spellStart"/>
            <w:r w:rsidRPr="00F35A33">
              <w:rPr>
                <w:color w:val="000000"/>
                <w:sz w:val="20"/>
              </w:rPr>
              <w:t>Summ</w:t>
            </w:r>
            <w:proofErr w:type="spellEnd"/>
            <w:r w:rsidRPr="00F35A33">
              <w:rPr>
                <w:color w:val="000000"/>
                <w:sz w:val="20"/>
              </w:rPr>
              <w:t xml:space="preserve"> Stg 1977 (NAACCR)</w:t>
            </w:r>
          </w:p>
        </w:tc>
      </w:tr>
      <w:tr w:rsidR="003D1BA6" w:rsidRPr="00F35A33" w14:paraId="47D12C2D" w14:textId="77777777" w:rsidTr="003679B4">
        <w:trPr>
          <w:trHeight w:val="288"/>
        </w:trPr>
        <w:tc>
          <w:tcPr>
            <w:tcW w:w="5000" w:type="pct"/>
            <w:hideMark/>
          </w:tcPr>
          <w:p w14:paraId="6C7E640D" w14:textId="77777777" w:rsidR="003D1BA6" w:rsidRPr="00F35A33" w:rsidRDefault="003D1BA6" w:rsidP="003D1BA6">
            <w:pPr>
              <w:spacing w:before="0" w:after="0"/>
              <w:rPr>
                <w:color w:val="000000"/>
                <w:sz w:val="20"/>
              </w:rPr>
            </w:pPr>
            <w:r w:rsidRPr="00F35A33">
              <w:rPr>
                <w:color w:val="000000"/>
                <w:sz w:val="20"/>
              </w:rPr>
              <w:t>Unknown Site, Laterality (SEER IF138)</w:t>
            </w:r>
          </w:p>
        </w:tc>
      </w:tr>
      <w:tr w:rsidR="003D1BA6" w:rsidRPr="00F35A33" w14:paraId="7E294ABA" w14:textId="77777777" w:rsidTr="003679B4">
        <w:trPr>
          <w:trHeight w:val="288"/>
        </w:trPr>
        <w:tc>
          <w:tcPr>
            <w:tcW w:w="5000" w:type="pct"/>
            <w:hideMark/>
          </w:tcPr>
          <w:p w14:paraId="3E989217" w14:textId="77777777" w:rsidR="003D1BA6" w:rsidRPr="00F35A33" w:rsidRDefault="003D1BA6" w:rsidP="003D1BA6">
            <w:pPr>
              <w:spacing w:before="0" w:after="0"/>
              <w:rPr>
                <w:color w:val="000000"/>
                <w:sz w:val="20"/>
              </w:rPr>
            </w:pPr>
            <w:r w:rsidRPr="00F35A33">
              <w:rPr>
                <w:color w:val="000000"/>
                <w:sz w:val="20"/>
              </w:rPr>
              <w:t>Unknown Site, Summary Stage 1977, ICDO2 (NAACCR)</w:t>
            </w:r>
          </w:p>
        </w:tc>
      </w:tr>
      <w:tr w:rsidR="003D1BA6" w:rsidRPr="00F35A33" w14:paraId="4A24DAEF" w14:textId="77777777" w:rsidTr="003679B4">
        <w:trPr>
          <w:trHeight w:val="288"/>
        </w:trPr>
        <w:tc>
          <w:tcPr>
            <w:tcW w:w="5000" w:type="pct"/>
            <w:hideMark/>
          </w:tcPr>
          <w:p w14:paraId="1124C1A0" w14:textId="77777777" w:rsidR="003D1BA6" w:rsidRPr="00F35A33" w:rsidRDefault="003D1BA6" w:rsidP="003D1BA6">
            <w:pPr>
              <w:spacing w:before="0" w:after="0"/>
              <w:rPr>
                <w:color w:val="000000"/>
                <w:sz w:val="20"/>
              </w:rPr>
            </w:pPr>
            <w:r w:rsidRPr="00F35A33">
              <w:rPr>
                <w:color w:val="000000"/>
                <w:sz w:val="20"/>
              </w:rPr>
              <w:t>Verify ICDO2 to ICDO3 Conversion (NAACCR)</w:t>
            </w:r>
          </w:p>
        </w:tc>
      </w:tr>
      <w:tr w:rsidR="003D1BA6" w:rsidRPr="00F35A33" w14:paraId="49277DF4" w14:textId="77777777" w:rsidTr="003679B4">
        <w:trPr>
          <w:trHeight w:val="288"/>
        </w:trPr>
        <w:tc>
          <w:tcPr>
            <w:tcW w:w="5000" w:type="pct"/>
            <w:hideMark/>
          </w:tcPr>
          <w:p w14:paraId="02EFEB6E" w14:textId="77777777" w:rsidR="003D1BA6" w:rsidRPr="00F35A33" w:rsidRDefault="003D1BA6" w:rsidP="003D1BA6">
            <w:pPr>
              <w:spacing w:before="0" w:after="0"/>
              <w:rPr>
                <w:color w:val="000000"/>
                <w:sz w:val="20"/>
              </w:rPr>
            </w:pPr>
            <w:r w:rsidRPr="00F35A33">
              <w:rPr>
                <w:color w:val="000000"/>
                <w:sz w:val="20"/>
              </w:rPr>
              <w:t>Vital Status (COC)</w:t>
            </w:r>
          </w:p>
        </w:tc>
      </w:tr>
      <w:tr w:rsidR="003D1BA6" w:rsidRPr="00F35A33" w14:paraId="2B1929DF" w14:textId="77777777" w:rsidTr="003679B4">
        <w:trPr>
          <w:trHeight w:val="288"/>
        </w:trPr>
        <w:tc>
          <w:tcPr>
            <w:tcW w:w="5000" w:type="pct"/>
            <w:hideMark/>
          </w:tcPr>
          <w:p w14:paraId="0B17CCD1" w14:textId="77777777" w:rsidR="003D1BA6" w:rsidRPr="00F35A33" w:rsidRDefault="003D1BA6" w:rsidP="003D1BA6">
            <w:pPr>
              <w:spacing w:before="0" w:after="0"/>
              <w:rPr>
                <w:color w:val="000000"/>
                <w:sz w:val="20"/>
              </w:rPr>
            </w:pPr>
            <w:r w:rsidRPr="00F35A33">
              <w:rPr>
                <w:color w:val="000000"/>
                <w:sz w:val="20"/>
              </w:rPr>
              <w:t>Vital Status (SEER FUPSTAT)</w:t>
            </w:r>
          </w:p>
        </w:tc>
      </w:tr>
      <w:tr w:rsidR="003D1BA6" w:rsidRPr="00F35A33" w14:paraId="56268F64" w14:textId="77777777" w:rsidTr="003679B4">
        <w:trPr>
          <w:trHeight w:val="288"/>
        </w:trPr>
        <w:tc>
          <w:tcPr>
            <w:tcW w:w="5000" w:type="pct"/>
            <w:hideMark/>
          </w:tcPr>
          <w:p w14:paraId="7F680F79" w14:textId="77777777" w:rsidR="003D1BA6" w:rsidRPr="00F35A33" w:rsidRDefault="003D1BA6" w:rsidP="003D1BA6">
            <w:pPr>
              <w:spacing w:before="0" w:after="0"/>
              <w:rPr>
                <w:color w:val="000000"/>
                <w:sz w:val="20"/>
              </w:rPr>
            </w:pPr>
            <w:r w:rsidRPr="00F35A33">
              <w:rPr>
                <w:color w:val="000000"/>
                <w:sz w:val="20"/>
              </w:rPr>
              <w:t>Vital Status, Cause of Death (COC)</w:t>
            </w:r>
          </w:p>
        </w:tc>
      </w:tr>
      <w:tr w:rsidR="003D1BA6" w:rsidRPr="00F35A33" w14:paraId="61ADD539" w14:textId="77777777" w:rsidTr="003679B4">
        <w:trPr>
          <w:trHeight w:val="288"/>
        </w:trPr>
        <w:tc>
          <w:tcPr>
            <w:tcW w:w="5000" w:type="pct"/>
            <w:hideMark/>
          </w:tcPr>
          <w:p w14:paraId="2057C1AD" w14:textId="77777777" w:rsidR="003D1BA6" w:rsidRPr="00F35A33" w:rsidRDefault="003D1BA6" w:rsidP="003D1BA6">
            <w:pPr>
              <w:spacing w:before="0" w:after="0"/>
              <w:rPr>
                <w:color w:val="000000"/>
                <w:sz w:val="20"/>
              </w:rPr>
            </w:pPr>
            <w:r w:rsidRPr="00F35A33">
              <w:rPr>
                <w:color w:val="000000"/>
                <w:sz w:val="20"/>
              </w:rPr>
              <w:t>Vital Status, Cause of Death (SEER IF36)</w:t>
            </w:r>
          </w:p>
        </w:tc>
      </w:tr>
    </w:tbl>
    <w:p w14:paraId="62312B60" w14:textId="4FDB6DB6" w:rsidR="00790A85" w:rsidRDefault="00790A85" w:rsidP="003448A7">
      <w:pPr>
        <w:pStyle w:val="Heading1"/>
      </w:pPr>
      <w:bookmarkStart w:id="184" w:name="_Toc149032520"/>
      <w:r>
        <w:t xml:space="preserve">Edits </w:t>
      </w:r>
      <w:r w:rsidR="00DA1A63">
        <w:t>with</w:t>
      </w:r>
      <w:r>
        <w:t xml:space="preserve">in </w:t>
      </w:r>
      <w:proofErr w:type="spellStart"/>
      <w:r>
        <w:t>Genedits</w:t>
      </w:r>
      <w:bookmarkEnd w:id="182"/>
      <w:bookmarkEnd w:id="183"/>
      <w:bookmarkEnd w:id="184"/>
      <w:proofErr w:type="spellEnd"/>
      <w:r w:rsidR="00DA1A63">
        <w:fldChar w:fldCharType="begin"/>
      </w:r>
      <w:r w:rsidR="00DA1A63">
        <w:instrText xml:space="preserve"> XE "</w:instrText>
      </w:r>
      <w:r w:rsidR="00DA1A63" w:rsidRPr="00351759">
        <w:instrText>Edits:Genedits</w:instrText>
      </w:r>
      <w:r w:rsidR="00DA1A63">
        <w:instrText xml:space="preserve">" </w:instrText>
      </w:r>
      <w:r w:rsidR="00DA1A63">
        <w:fldChar w:fldCharType="end"/>
      </w:r>
    </w:p>
    <w:p w14:paraId="1359F5CB" w14:textId="77777777" w:rsidR="00D61D48" w:rsidRDefault="00D61D48" w:rsidP="00D61D48">
      <w:r>
        <w:t xml:space="preserve">Messages display for the </w:t>
      </w:r>
      <w:r w:rsidR="0004653D">
        <w:t>Veterans Administration Edits Metafile</w:t>
      </w:r>
      <w:r>
        <w:t xml:space="preserve"> </w:t>
      </w:r>
      <w:r w:rsidR="0004653D">
        <w:t xml:space="preserve"> (Current version of NAACR –Hospital All metafile). T</w:t>
      </w:r>
      <w:r>
        <w:t>he cross-field edits are skipped when a single-field edit fails.</w:t>
      </w:r>
    </w:p>
    <w:p w14:paraId="7D372025" w14:textId="60CCE5A8" w:rsidR="003B788C" w:rsidRDefault="003B788C" w:rsidP="00D61D48">
      <w:r>
        <w:t>Refer to the NAACR website for a detail report of these Edit messages:</w:t>
      </w:r>
    </w:p>
    <w:p w14:paraId="4D950548" w14:textId="6EE1FFD7" w:rsidR="009D7A67" w:rsidRDefault="007B34FF" w:rsidP="00D61D48">
      <w:hyperlink r:id="rId45" w:history="1">
        <w:r w:rsidR="009D7A67" w:rsidRPr="009D7A67">
          <w:rPr>
            <w:color w:val="0000FF"/>
            <w:u w:val="single"/>
          </w:rPr>
          <w:t>https://www.naaccr.org/standard-data-edits/</w:t>
        </w:r>
      </w:hyperlink>
    </w:p>
    <w:p w14:paraId="46D91C82" w14:textId="77777777" w:rsidR="003B788C" w:rsidRPr="00D61D48" w:rsidRDefault="003B788C" w:rsidP="00D61D48"/>
    <w:p w14:paraId="02A0D704" w14:textId="77777777" w:rsidR="00D61D48" w:rsidRPr="00F35A33" w:rsidRDefault="00D61D48" w:rsidP="002768D4">
      <w:pPr>
        <w:rPr>
          <w:sz w:val="20"/>
        </w:rPr>
      </w:pPr>
    </w:p>
    <w:p w14:paraId="6F655412" w14:textId="77777777" w:rsidR="007B7AE2" w:rsidRDefault="007B7AE2" w:rsidP="002768D4"/>
    <w:p w14:paraId="1D572969" w14:textId="77777777" w:rsidR="007B7AE2" w:rsidRDefault="007B7AE2" w:rsidP="002768D4"/>
    <w:p w14:paraId="33DC56B8" w14:textId="77777777" w:rsidR="00BE393B" w:rsidRDefault="007B7AE2" w:rsidP="007B7AE2">
      <w:pPr>
        <w:pStyle w:val="Heading1"/>
      </w:pPr>
      <w:r>
        <w:br w:type="page"/>
      </w:r>
      <w:bookmarkStart w:id="185" w:name="_Ref165274786"/>
      <w:bookmarkStart w:id="186" w:name="_Ref165274852"/>
      <w:bookmarkStart w:id="187" w:name="_Ref165274885"/>
      <w:bookmarkStart w:id="188" w:name="_Ref165275024"/>
      <w:bookmarkStart w:id="189" w:name="_Ref165275074"/>
      <w:bookmarkStart w:id="190" w:name="_Ref165275118"/>
      <w:bookmarkStart w:id="191" w:name="_Toc149032521"/>
      <w:bookmarkEnd w:id="12"/>
      <w:bookmarkEnd w:id="29"/>
      <w:bookmarkEnd w:id="30"/>
      <w:bookmarkEnd w:id="31"/>
      <w:r w:rsidR="000C5781">
        <w:t>Glossary</w:t>
      </w:r>
      <w:bookmarkEnd w:id="185"/>
      <w:bookmarkEnd w:id="186"/>
      <w:bookmarkEnd w:id="187"/>
      <w:bookmarkEnd w:id="188"/>
      <w:bookmarkEnd w:id="189"/>
      <w:bookmarkEnd w:id="190"/>
      <w:bookmarkEnd w:id="191"/>
    </w:p>
    <w:tbl>
      <w:tblPr>
        <w:tblStyle w:val="TableGridLight"/>
        <w:tblW w:w="9360" w:type="dxa"/>
        <w:tblLook w:val="01E0" w:firstRow="1" w:lastRow="1" w:firstColumn="1" w:lastColumn="1" w:noHBand="0" w:noVBand="0"/>
      </w:tblPr>
      <w:tblGrid>
        <w:gridCol w:w="2844"/>
        <w:gridCol w:w="6516"/>
      </w:tblGrid>
      <w:tr w:rsidR="000C5781" w14:paraId="0AFCE063" w14:textId="77777777" w:rsidTr="003D1BA6">
        <w:tc>
          <w:tcPr>
            <w:tcW w:w="2844" w:type="dxa"/>
          </w:tcPr>
          <w:p w14:paraId="26F7A5D0" w14:textId="77777777" w:rsidR="000C5781" w:rsidRDefault="003A74AE" w:rsidP="003E4734">
            <w:pPr>
              <w:pStyle w:val="TableText"/>
            </w:pPr>
            <w:proofErr w:type="spellStart"/>
            <w:r>
              <w:t>ACoS</w:t>
            </w:r>
            <w:proofErr w:type="spellEnd"/>
          </w:p>
        </w:tc>
        <w:tc>
          <w:tcPr>
            <w:tcW w:w="6516" w:type="dxa"/>
          </w:tcPr>
          <w:p w14:paraId="05A0F5A8" w14:textId="77777777" w:rsidR="000C5781" w:rsidRDefault="000C5781" w:rsidP="003E4734">
            <w:pPr>
              <w:pStyle w:val="TableText"/>
            </w:pP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Surgeons</w:t>
            </w:r>
          </w:p>
        </w:tc>
      </w:tr>
      <w:tr w:rsidR="0057003B" w14:paraId="61F88019" w14:textId="77777777" w:rsidTr="003D1BA6">
        <w:tc>
          <w:tcPr>
            <w:tcW w:w="2844" w:type="dxa"/>
          </w:tcPr>
          <w:p w14:paraId="2238EBD7" w14:textId="77777777" w:rsidR="0057003B" w:rsidRDefault="0057003B" w:rsidP="003E4734">
            <w:pPr>
              <w:pStyle w:val="TableText"/>
            </w:pPr>
            <w:r>
              <w:t>AJCC</w:t>
            </w:r>
          </w:p>
        </w:tc>
        <w:tc>
          <w:tcPr>
            <w:tcW w:w="6516" w:type="dxa"/>
          </w:tcPr>
          <w:p w14:paraId="7CBC6195" w14:textId="77777777" w:rsidR="0057003B" w:rsidRDefault="0057003B" w:rsidP="003E4734">
            <w:pPr>
              <w:pStyle w:val="TableText"/>
            </w:pPr>
            <w:r w:rsidRPr="00A10AFA">
              <w:t>American Joint Committee on Cancer</w:t>
            </w:r>
          </w:p>
        </w:tc>
      </w:tr>
      <w:tr w:rsidR="000C5781" w14:paraId="2E57D584" w14:textId="77777777" w:rsidTr="003D1BA6">
        <w:tc>
          <w:tcPr>
            <w:tcW w:w="2844" w:type="dxa"/>
          </w:tcPr>
          <w:p w14:paraId="15571960" w14:textId="77777777" w:rsidR="000C5781" w:rsidRDefault="000C5781" w:rsidP="003E4734">
            <w:pPr>
              <w:pStyle w:val="TableText"/>
            </w:pPr>
            <w:r>
              <w:t>API</w:t>
            </w:r>
          </w:p>
        </w:tc>
        <w:tc>
          <w:tcPr>
            <w:tcW w:w="6516" w:type="dxa"/>
          </w:tcPr>
          <w:p w14:paraId="497526A1" w14:textId="77777777" w:rsidR="000C5781" w:rsidRDefault="000C5781" w:rsidP="003E4734">
            <w:pPr>
              <w:pStyle w:val="TableText"/>
            </w:pPr>
            <w:r>
              <w:t>Application Program Interface</w:t>
            </w:r>
          </w:p>
        </w:tc>
      </w:tr>
      <w:tr w:rsidR="0057003B" w14:paraId="2418E901" w14:textId="77777777" w:rsidTr="003D1BA6">
        <w:tc>
          <w:tcPr>
            <w:tcW w:w="2844" w:type="dxa"/>
          </w:tcPr>
          <w:p w14:paraId="7AA6F96C" w14:textId="77777777" w:rsidR="0057003B" w:rsidRDefault="0057003B" w:rsidP="003E4734">
            <w:pPr>
              <w:pStyle w:val="TableText"/>
            </w:pPr>
            <w:r>
              <w:t>COC</w:t>
            </w:r>
          </w:p>
        </w:tc>
        <w:tc>
          <w:tcPr>
            <w:tcW w:w="6516" w:type="dxa"/>
          </w:tcPr>
          <w:p w14:paraId="72BBA795" w14:textId="77777777" w:rsidR="0057003B" w:rsidRDefault="0057003B" w:rsidP="003E4734">
            <w:pPr>
              <w:pStyle w:val="TableText"/>
            </w:pPr>
            <w:r>
              <w:t>Commission on Cancer</w:t>
            </w:r>
          </w:p>
        </w:tc>
      </w:tr>
      <w:tr w:rsidR="0072604B" w14:paraId="18A4ADBB" w14:textId="77777777" w:rsidTr="003D1BA6">
        <w:tc>
          <w:tcPr>
            <w:tcW w:w="2844" w:type="dxa"/>
          </w:tcPr>
          <w:p w14:paraId="6AAF982A" w14:textId="77777777" w:rsidR="0072604B" w:rsidRDefault="0072604B" w:rsidP="003E4734">
            <w:pPr>
              <w:pStyle w:val="TableText"/>
            </w:pPr>
            <w:r>
              <w:t>CS</w:t>
            </w:r>
          </w:p>
        </w:tc>
        <w:tc>
          <w:tcPr>
            <w:tcW w:w="6516" w:type="dxa"/>
          </w:tcPr>
          <w:p w14:paraId="6D6D6410" w14:textId="77777777" w:rsidR="0072604B" w:rsidRDefault="0072604B" w:rsidP="003E4734">
            <w:pPr>
              <w:pStyle w:val="TableText"/>
            </w:pPr>
            <w:r>
              <w:t>Collaborative Staging</w:t>
            </w:r>
          </w:p>
        </w:tc>
      </w:tr>
      <w:tr w:rsidR="00007356" w14:paraId="55670651" w14:textId="77777777" w:rsidTr="003D1BA6">
        <w:tc>
          <w:tcPr>
            <w:tcW w:w="2844" w:type="dxa"/>
          </w:tcPr>
          <w:p w14:paraId="00A9926A" w14:textId="77777777" w:rsidR="00007356" w:rsidRDefault="00007356" w:rsidP="003E4734">
            <w:pPr>
              <w:pStyle w:val="TableText"/>
            </w:pPr>
            <w:r>
              <w:t>DOB</w:t>
            </w:r>
          </w:p>
        </w:tc>
        <w:tc>
          <w:tcPr>
            <w:tcW w:w="6516" w:type="dxa"/>
          </w:tcPr>
          <w:p w14:paraId="046297D2" w14:textId="77777777" w:rsidR="00007356" w:rsidRDefault="00007356" w:rsidP="003E4734">
            <w:pPr>
              <w:pStyle w:val="TableText"/>
            </w:pPr>
            <w:r>
              <w:t>Date of Birth</w:t>
            </w:r>
          </w:p>
        </w:tc>
      </w:tr>
      <w:tr w:rsidR="00007356" w14:paraId="469099D8" w14:textId="77777777" w:rsidTr="003D1BA6">
        <w:tc>
          <w:tcPr>
            <w:tcW w:w="2844" w:type="dxa"/>
          </w:tcPr>
          <w:p w14:paraId="6C6A2B25" w14:textId="77777777" w:rsidR="00007356" w:rsidRDefault="00007356" w:rsidP="003E4734">
            <w:pPr>
              <w:pStyle w:val="TableText"/>
            </w:pPr>
            <w:r>
              <w:t>DOD</w:t>
            </w:r>
          </w:p>
        </w:tc>
        <w:tc>
          <w:tcPr>
            <w:tcW w:w="6516" w:type="dxa"/>
          </w:tcPr>
          <w:p w14:paraId="4006239A" w14:textId="77777777" w:rsidR="00007356" w:rsidRDefault="00007356" w:rsidP="003E4734">
            <w:pPr>
              <w:pStyle w:val="TableText"/>
            </w:pPr>
            <w:r>
              <w:t>Date of Death</w:t>
            </w:r>
          </w:p>
        </w:tc>
      </w:tr>
      <w:tr w:rsidR="006D656F" w14:paraId="13E2BDED" w14:textId="77777777" w:rsidTr="003D1BA6">
        <w:tc>
          <w:tcPr>
            <w:tcW w:w="2844" w:type="dxa"/>
          </w:tcPr>
          <w:p w14:paraId="346AD793" w14:textId="77777777" w:rsidR="006D656F" w:rsidRDefault="006D656F" w:rsidP="003E4734">
            <w:pPr>
              <w:pStyle w:val="TableText"/>
            </w:pPr>
            <w:r>
              <w:t>EOD</w:t>
            </w:r>
          </w:p>
        </w:tc>
        <w:tc>
          <w:tcPr>
            <w:tcW w:w="6516" w:type="dxa"/>
          </w:tcPr>
          <w:p w14:paraId="01DCEFA8" w14:textId="77777777" w:rsidR="006D656F" w:rsidRDefault="006D656F" w:rsidP="003E4734">
            <w:pPr>
              <w:pStyle w:val="TableText"/>
            </w:pPr>
            <w:r>
              <w:t>Extent of Disease</w:t>
            </w:r>
          </w:p>
        </w:tc>
      </w:tr>
      <w:tr w:rsidR="009520B5" w14:paraId="2FE051B2" w14:textId="77777777" w:rsidTr="003D1BA6">
        <w:tc>
          <w:tcPr>
            <w:tcW w:w="2844" w:type="dxa"/>
          </w:tcPr>
          <w:p w14:paraId="7C9CE1EC" w14:textId="77777777" w:rsidR="009520B5" w:rsidRDefault="009520B5" w:rsidP="003E4734">
            <w:pPr>
              <w:pStyle w:val="TableText"/>
            </w:pPr>
            <w:r>
              <w:t>EOVA</w:t>
            </w:r>
          </w:p>
        </w:tc>
        <w:tc>
          <w:tcPr>
            <w:tcW w:w="6516" w:type="dxa"/>
          </w:tcPr>
          <w:p w14:paraId="29940DC0" w14:textId="77777777" w:rsidR="009520B5" w:rsidRDefault="003D087C" w:rsidP="003E4734">
            <w:pPr>
              <w:pStyle w:val="TableText"/>
            </w:pPr>
            <w:smartTag w:uri="urn:schemas-microsoft-com:office:smarttags" w:element="City">
              <w:r>
                <w:t>East Orange</w:t>
              </w:r>
            </w:smartTag>
            <w:r>
              <w:t xml:space="preserve"> </w:t>
            </w:r>
            <w:smartTag w:uri="urn:schemas-microsoft-com:office:smarttags" w:element="State">
              <w:r>
                <w:t>VA</w:t>
              </w:r>
            </w:smartTag>
            <w:r>
              <w:t xml:space="preserve">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p>
        </w:tc>
      </w:tr>
      <w:tr w:rsidR="0057003B" w14:paraId="73CD1BE4" w14:textId="77777777" w:rsidTr="003D1BA6">
        <w:tc>
          <w:tcPr>
            <w:tcW w:w="2844" w:type="dxa"/>
          </w:tcPr>
          <w:p w14:paraId="4BAAF66D" w14:textId="77777777" w:rsidR="0057003B" w:rsidRDefault="0057003B" w:rsidP="003E4734">
            <w:pPr>
              <w:pStyle w:val="TableText"/>
            </w:pPr>
            <w:r>
              <w:t>FORDS</w:t>
            </w:r>
          </w:p>
        </w:tc>
        <w:tc>
          <w:tcPr>
            <w:tcW w:w="6516" w:type="dxa"/>
          </w:tcPr>
          <w:p w14:paraId="78BC887D" w14:textId="77777777" w:rsidR="0057003B" w:rsidRDefault="0057003B" w:rsidP="003E4734">
            <w:pPr>
              <w:pStyle w:val="TableText"/>
            </w:pPr>
            <w:r w:rsidRPr="00A10AFA">
              <w:t xml:space="preserve">Facility </w:t>
            </w:r>
            <w:r>
              <w:t>Oncology</w:t>
            </w:r>
            <w:r w:rsidRPr="00A10AFA">
              <w:t xml:space="preserve"> Registry Data Standards</w:t>
            </w:r>
          </w:p>
        </w:tc>
      </w:tr>
      <w:tr w:rsidR="0057003B" w14:paraId="3FB730A7" w14:textId="77777777" w:rsidTr="003D1BA6">
        <w:tc>
          <w:tcPr>
            <w:tcW w:w="2844" w:type="dxa"/>
          </w:tcPr>
          <w:p w14:paraId="1EB3FD08" w14:textId="77777777" w:rsidR="0057003B" w:rsidRDefault="0057003B" w:rsidP="003E4734">
            <w:pPr>
              <w:pStyle w:val="TableText"/>
            </w:pPr>
            <w:r>
              <w:t>ICD-O</w:t>
            </w:r>
          </w:p>
        </w:tc>
        <w:tc>
          <w:tcPr>
            <w:tcW w:w="6516" w:type="dxa"/>
          </w:tcPr>
          <w:p w14:paraId="79FED17A" w14:textId="77777777" w:rsidR="0057003B" w:rsidRDefault="0057003B" w:rsidP="003E4734">
            <w:pPr>
              <w:pStyle w:val="TableText"/>
            </w:pPr>
            <w:r w:rsidRPr="00A10AFA">
              <w:t xml:space="preserve">International Classification of Diseases for </w:t>
            </w:r>
            <w:r>
              <w:t>Oncology</w:t>
            </w:r>
          </w:p>
        </w:tc>
      </w:tr>
      <w:tr w:rsidR="0057003B" w14:paraId="22306DF9" w14:textId="77777777" w:rsidTr="003D1BA6">
        <w:tc>
          <w:tcPr>
            <w:tcW w:w="2844" w:type="dxa"/>
          </w:tcPr>
          <w:p w14:paraId="71D24FE8" w14:textId="77777777" w:rsidR="0057003B" w:rsidRDefault="0057003B" w:rsidP="003E4734">
            <w:pPr>
              <w:pStyle w:val="TableText"/>
            </w:pPr>
            <w:r>
              <w:t>NAACCR</w:t>
            </w:r>
          </w:p>
        </w:tc>
        <w:tc>
          <w:tcPr>
            <w:tcW w:w="6516" w:type="dxa"/>
          </w:tcPr>
          <w:p w14:paraId="2C505DEF" w14:textId="060BFA24" w:rsidR="0057003B" w:rsidRDefault="0057003B" w:rsidP="003E4734">
            <w:pPr>
              <w:pStyle w:val="TableText"/>
            </w:pPr>
            <w:r>
              <w:t>North American Association of Central Cancer Registries</w:t>
            </w:r>
          </w:p>
        </w:tc>
      </w:tr>
      <w:tr w:rsidR="0057003B" w14:paraId="2DF27E83" w14:textId="77777777" w:rsidTr="003D1BA6">
        <w:tc>
          <w:tcPr>
            <w:tcW w:w="2844" w:type="dxa"/>
          </w:tcPr>
          <w:p w14:paraId="36F79C42" w14:textId="77777777" w:rsidR="0057003B" w:rsidRDefault="0057003B" w:rsidP="003E4734">
            <w:pPr>
              <w:pStyle w:val="TableText"/>
            </w:pPr>
            <w:r>
              <w:t>NCDB</w:t>
            </w:r>
          </w:p>
        </w:tc>
        <w:tc>
          <w:tcPr>
            <w:tcW w:w="6516" w:type="dxa"/>
          </w:tcPr>
          <w:p w14:paraId="54326FA9" w14:textId="77777777" w:rsidR="0057003B" w:rsidRDefault="0057003B" w:rsidP="003E4734">
            <w:pPr>
              <w:pStyle w:val="TableText"/>
            </w:pPr>
            <w:r w:rsidRPr="00A10AFA">
              <w:t>National Cancer Data</w:t>
            </w:r>
            <w:r>
              <w:t xml:space="preserve"> B</w:t>
            </w:r>
            <w:r w:rsidRPr="00A10AFA">
              <w:t xml:space="preserve">ase </w:t>
            </w:r>
          </w:p>
        </w:tc>
      </w:tr>
      <w:tr w:rsidR="0057003B" w14:paraId="65B1681B" w14:textId="77777777" w:rsidTr="003D1BA6">
        <w:tc>
          <w:tcPr>
            <w:tcW w:w="2844" w:type="dxa"/>
          </w:tcPr>
          <w:p w14:paraId="4AEC3271" w14:textId="77777777" w:rsidR="0057003B" w:rsidRDefault="0057003B" w:rsidP="003E4734">
            <w:pPr>
              <w:pStyle w:val="TableText"/>
            </w:pPr>
            <w:r>
              <w:t>NCI</w:t>
            </w:r>
          </w:p>
        </w:tc>
        <w:tc>
          <w:tcPr>
            <w:tcW w:w="6516" w:type="dxa"/>
          </w:tcPr>
          <w:p w14:paraId="6258047F" w14:textId="77777777" w:rsidR="0057003B" w:rsidRPr="00A10AFA" w:rsidRDefault="0057003B" w:rsidP="003E4734">
            <w:pPr>
              <w:pStyle w:val="TableText"/>
            </w:pPr>
            <w:r>
              <w:t>National Cancer Institute</w:t>
            </w:r>
          </w:p>
        </w:tc>
      </w:tr>
      <w:tr w:rsidR="0057003B" w14:paraId="11010A8E" w14:textId="77777777" w:rsidTr="003D1BA6">
        <w:tc>
          <w:tcPr>
            <w:tcW w:w="2844" w:type="dxa"/>
          </w:tcPr>
          <w:p w14:paraId="61F3CA32" w14:textId="77777777" w:rsidR="0057003B" w:rsidRDefault="0057003B" w:rsidP="003E4734">
            <w:pPr>
              <w:pStyle w:val="TableText"/>
            </w:pPr>
            <w:r>
              <w:t>NCRA</w:t>
            </w:r>
          </w:p>
        </w:tc>
        <w:tc>
          <w:tcPr>
            <w:tcW w:w="6516" w:type="dxa"/>
          </w:tcPr>
          <w:p w14:paraId="60A0B9B4" w14:textId="77777777" w:rsidR="0057003B" w:rsidRDefault="0057003B" w:rsidP="003E4734">
            <w:pPr>
              <w:pStyle w:val="TableText"/>
            </w:pPr>
            <w:r w:rsidRPr="00A10AFA">
              <w:t>Nationa</w:t>
            </w:r>
            <w:r>
              <w:t>l Cancer Registrars Association</w:t>
            </w:r>
          </w:p>
        </w:tc>
      </w:tr>
      <w:tr w:rsidR="0057003B" w14:paraId="6C7F3309" w14:textId="77777777" w:rsidTr="003D1BA6">
        <w:tc>
          <w:tcPr>
            <w:tcW w:w="2844" w:type="dxa"/>
          </w:tcPr>
          <w:p w14:paraId="6FFEAD18" w14:textId="77777777" w:rsidR="0057003B" w:rsidRDefault="0057003B" w:rsidP="003E4734">
            <w:pPr>
              <w:pStyle w:val="TableText"/>
            </w:pPr>
            <w:r>
              <w:t>NPCR</w:t>
            </w:r>
          </w:p>
        </w:tc>
        <w:tc>
          <w:tcPr>
            <w:tcW w:w="6516" w:type="dxa"/>
          </w:tcPr>
          <w:p w14:paraId="184364D0" w14:textId="77777777" w:rsidR="0057003B" w:rsidRDefault="0057003B" w:rsidP="003E4734">
            <w:pPr>
              <w:pStyle w:val="TableText"/>
            </w:pPr>
            <w:r>
              <w:t>National Program of Cancer Registries</w:t>
            </w:r>
          </w:p>
        </w:tc>
      </w:tr>
      <w:tr w:rsidR="000C5781" w14:paraId="5DCCCA89" w14:textId="77777777" w:rsidTr="003D1BA6">
        <w:tc>
          <w:tcPr>
            <w:tcW w:w="2844" w:type="dxa"/>
          </w:tcPr>
          <w:p w14:paraId="66D5D84D" w14:textId="77777777" w:rsidR="000C5781" w:rsidRDefault="004611EC" w:rsidP="003E4734">
            <w:pPr>
              <w:pStyle w:val="TableText"/>
            </w:pPr>
            <w:r>
              <w:t>PID#</w:t>
            </w:r>
          </w:p>
        </w:tc>
        <w:tc>
          <w:tcPr>
            <w:tcW w:w="6516" w:type="dxa"/>
          </w:tcPr>
          <w:p w14:paraId="34D801E0" w14:textId="77777777" w:rsidR="000C5781" w:rsidRDefault="004611EC" w:rsidP="003E4734">
            <w:pPr>
              <w:pStyle w:val="TableText"/>
            </w:pPr>
            <w:r>
              <w:t>Patient Identification Number</w:t>
            </w:r>
            <w:r w:rsidR="00E34B11">
              <w:br/>
            </w:r>
            <w:r w:rsidR="000B0678">
              <w:t>F</w:t>
            </w:r>
            <w:r w:rsidR="000B0678" w:rsidRPr="006C125C">
              <w:t xml:space="preserve">irst initial of the last name plus the last four </w:t>
            </w:r>
            <w:r w:rsidR="004C41A2">
              <w:t>digits</w:t>
            </w:r>
            <w:r w:rsidR="000B0678" w:rsidRPr="006C125C">
              <w:t xml:space="preserve"> of the SSN</w:t>
            </w:r>
            <w:r w:rsidR="000B0678">
              <w:t xml:space="preserve">: </w:t>
            </w:r>
            <w:r w:rsidR="000B0678" w:rsidRPr="00CD477A">
              <w:t>W</w:t>
            </w:r>
            <w:r w:rsidR="000B0678">
              <w:t>999</w:t>
            </w:r>
            <w:r w:rsidR="000B0678" w:rsidRPr="00CD477A">
              <w:t>9</w:t>
            </w:r>
          </w:p>
        </w:tc>
      </w:tr>
      <w:tr w:rsidR="007B7AE2" w14:paraId="272AD2F6" w14:textId="77777777" w:rsidTr="003D1BA6">
        <w:tc>
          <w:tcPr>
            <w:tcW w:w="2844" w:type="dxa"/>
          </w:tcPr>
          <w:p w14:paraId="1482D3A5" w14:textId="77777777" w:rsidR="007B7AE2" w:rsidRDefault="007B7AE2" w:rsidP="007B7AE2">
            <w:pPr>
              <w:pStyle w:val="TableText"/>
            </w:pPr>
            <w:r>
              <w:t>PTF</w:t>
            </w:r>
          </w:p>
        </w:tc>
        <w:tc>
          <w:tcPr>
            <w:tcW w:w="6516" w:type="dxa"/>
          </w:tcPr>
          <w:p w14:paraId="79FE2DAA" w14:textId="77777777" w:rsidR="007B7AE2" w:rsidRDefault="007B7AE2" w:rsidP="007B7AE2">
            <w:pPr>
              <w:pStyle w:val="TableText"/>
            </w:pPr>
            <w:r w:rsidRPr="006C125C">
              <w:t>Patient Treatment File</w:t>
            </w:r>
          </w:p>
        </w:tc>
      </w:tr>
      <w:tr w:rsidR="000C5781" w14:paraId="65DBF44B" w14:textId="77777777" w:rsidTr="003D1BA6">
        <w:tc>
          <w:tcPr>
            <w:tcW w:w="2844" w:type="dxa"/>
          </w:tcPr>
          <w:p w14:paraId="30EBF91D" w14:textId="77777777" w:rsidR="000C5781" w:rsidRDefault="007B7AE2" w:rsidP="003E4734">
            <w:pPr>
              <w:pStyle w:val="TableText"/>
            </w:pPr>
            <w:r>
              <w:t>Report</w:t>
            </w:r>
            <w:r w:rsidR="005F6869">
              <w:t xml:space="preserve"> </w:t>
            </w:r>
            <w:r w:rsidR="00566A9D">
              <w:t>80C</w:t>
            </w:r>
          </w:p>
        </w:tc>
        <w:tc>
          <w:tcPr>
            <w:tcW w:w="6516" w:type="dxa"/>
          </w:tcPr>
          <w:p w14:paraId="67C0ADE4" w14:textId="77777777" w:rsidR="000C5781" w:rsidRDefault="00C56823" w:rsidP="003E4734">
            <w:pPr>
              <w:pStyle w:val="TableText"/>
            </w:pPr>
            <w:r>
              <w:t>Report contains 80 columns and requires a printer that prints 80 columns</w:t>
            </w:r>
          </w:p>
        </w:tc>
      </w:tr>
      <w:tr w:rsidR="000C5781" w14:paraId="349DC52D" w14:textId="77777777" w:rsidTr="003D1BA6">
        <w:tc>
          <w:tcPr>
            <w:tcW w:w="2844" w:type="dxa"/>
          </w:tcPr>
          <w:p w14:paraId="4237D3BD" w14:textId="77777777" w:rsidR="000C5781" w:rsidRDefault="007B7AE2" w:rsidP="003E4734">
            <w:pPr>
              <w:pStyle w:val="TableText"/>
            </w:pPr>
            <w:r>
              <w:t>Report</w:t>
            </w:r>
            <w:r w:rsidR="005F6869">
              <w:t xml:space="preserve"> </w:t>
            </w:r>
            <w:r w:rsidR="00566A9D">
              <w:t>132C</w:t>
            </w:r>
          </w:p>
        </w:tc>
        <w:tc>
          <w:tcPr>
            <w:tcW w:w="6516" w:type="dxa"/>
          </w:tcPr>
          <w:p w14:paraId="72C2C21D" w14:textId="77777777" w:rsidR="000C5781" w:rsidRDefault="00C56823" w:rsidP="003E4734">
            <w:pPr>
              <w:pStyle w:val="TableText"/>
            </w:pPr>
            <w:r>
              <w:t>Report contains 132 columns and requires a printer that prints 132 columns; on screen the text wraps.</w:t>
            </w:r>
          </w:p>
        </w:tc>
      </w:tr>
      <w:tr w:rsidR="000C5781" w14:paraId="3F45205F" w14:textId="77777777" w:rsidTr="003D1BA6">
        <w:tc>
          <w:tcPr>
            <w:tcW w:w="2844" w:type="dxa"/>
          </w:tcPr>
          <w:p w14:paraId="23A225E4" w14:textId="77777777" w:rsidR="000C5781" w:rsidRDefault="0031482D" w:rsidP="003E4734">
            <w:pPr>
              <w:pStyle w:val="TableText"/>
            </w:pPr>
            <w:r>
              <w:t>SEER</w:t>
            </w:r>
          </w:p>
        </w:tc>
        <w:tc>
          <w:tcPr>
            <w:tcW w:w="6516" w:type="dxa"/>
          </w:tcPr>
          <w:p w14:paraId="1E946DCD" w14:textId="77777777" w:rsidR="000C5781" w:rsidRDefault="006D656F" w:rsidP="003E4734">
            <w:pPr>
              <w:pStyle w:val="TableText"/>
            </w:pPr>
            <w:r>
              <w:t>Surveillance, Epid</w:t>
            </w:r>
            <w:r w:rsidR="001D3D20">
              <w:t>emiology and End Results</w:t>
            </w:r>
          </w:p>
        </w:tc>
      </w:tr>
      <w:tr w:rsidR="00B04B68" w14:paraId="2DC7D68F" w14:textId="77777777" w:rsidTr="003D1BA6">
        <w:tc>
          <w:tcPr>
            <w:tcW w:w="2844" w:type="dxa"/>
          </w:tcPr>
          <w:p w14:paraId="59F7C09D" w14:textId="77777777" w:rsidR="00B04B68" w:rsidRDefault="00B04B68" w:rsidP="003E4734">
            <w:pPr>
              <w:pStyle w:val="TableText"/>
            </w:pPr>
            <w:r>
              <w:t>SNOMED</w:t>
            </w:r>
          </w:p>
        </w:tc>
        <w:tc>
          <w:tcPr>
            <w:tcW w:w="6516" w:type="dxa"/>
          </w:tcPr>
          <w:p w14:paraId="10A53AA7" w14:textId="77777777" w:rsidR="00B04B68" w:rsidRDefault="003D087C" w:rsidP="003E4734">
            <w:pPr>
              <w:pStyle w:val="TableText"/>
            </w:pPr>
            <w:r>
              <w:t>Systematized Nomenclature of Medicine</w:t>
            </w:r>
          </w:p>
        </w:tc>
      </w:tr>
      <w:tr w:rsidR="00007356" w14:paraId="1B7FAC83" w14:textId="77777777" w:rsidTr="003D1BA6">
        <w:tc>
          <w:tcPr>
            <w:tcW w:w="2844" w:type="dxa"/>
          </w:tcPr>
          <w:p w14:paraId="667F0723" w14:textId="77777777" w:rsidR="00007356" w:rsidRDefault="00007356" w:rsidP="003E4734">
            <w:pPr>
              <w:pStyle w:val="TableText"/>
            </w:pPr>
            <w:r>
              <w:t>SSN</w:t>
            </w:r>
          </w:p>
        </w:tc>
        <w:tc>
          <w:tcPr>
            <w:tcW w:w="6516" w:type="dxa"/>
          </w:tcPr>
          <w:p w14:paraId="3241A5BA" w14:textId="77777777" w:rsidR="00007356" w:rsidRDefault="00007356" w:rsidP="003E4734">
            <w:pPr>
              <w:pStyle w:val="TableText"/>
            </w:pPr>
            <w:r>
              <w:t>Social Security Number</w:t>
            </w:r>
          </w:p>
        </w:tc>
      </w:tr>
      <w:tr w:rsidR="0057003B" w14:paraId="59B15D54" w14:textId="77777777" w:rsidTr="003D1BA6">
        <w:tc>
          <w:tcPr>
            <w:tcW w:w="2844" w:type="dxa"/>
          </w:tcPr>
          <w:p w14:paraId="0C09CC33" w14:textId="77777777" w:rsidR="0057003B" w:rsidRDefault="0057003B" w:rsidP="003E4734">
            <w:pPr>
              <w:pStyle w:val="TableText"/>
            </w:pPr>
            <w:r>
              <w:t>TNM</w:t>
            </w:r>
          </w:p>
        </w:tc>
        <w:tc>
          <w:tcPr>
            <w:tcW w:w="6516" w:type="dxa"/>
          </w:tcPr>
          <w:p w14:paraId="6EEB7340" w14:textId="77777777" w:rsidR="0057003B" w:rsidRDefault="0057003B" w:rsidP="003E4734">
            <w:pPr>
              <w:pStyle w:val="TableText"/>
            </w:pPr>
            <w:r>
              <w:t xml:space="preserve">Primary </w:t>
            </w:r>
            <w:r w:rsidRPr="00251C15">
              <w:rPr>
                <w:u w:val="single"/>
              </w:rPr>
              <w:t>T</w:t>
            </w:r>
            <w:r>
              <w:t xml:space="preserve">umor, Regional Lymph </w:t>
            </w:r>
            <w:r w:rsidRPr="00251C15">
              <w:rPr>
                <w:u w:val="single"/>
              </w:rPr>
              <w:t>N</w:t>
            </w:r>
            <w:r>
              <w:t xml:space="preserve">odes, Distant </w:t>
            </w:r>
            <w:r w:rsidRPr="00251C15">
              <w:rPr>
                <w:u w:val="single"/>
              </w:rPr>
              <w:t>M</w:t>
            </w:r>
            <w:r>
              <w:t>etastasis</w:t>
            </w:r>
          </w:p>
        </w:tc>
      </w:tr>
      <w:tr w:rsidR="0057003B" w14:paraId="409200D3" w14:textId="77777777" w:rsidTr="003D1BA6">
        <w:tc>
          <w:tcPr>
            <w:tcW w:w="2844" w:type="dxa"/>
          </w:tcPr>
          <w:p w14:paraId="04563BC2" w14:textId="77777777" w:rsidR="0057003B" w:rsidRDefault="0057003B" w:rsidP="003E4734">
            <w:pPr>
              <w:pStyle w:val="TableText"/>
            </w:pPr>
            <w:r w:rsidRPr="00A10AFA">
              <w:t>VACCR</w:t>
            </w:r>
          </w:p>
        </w:tc>
        <w:tc>
          <w:tcPr>
            <w:tcW w:w="6516" w:type="dxa"/>
          </w:tcPr>
          <w:p w14:paraId="7B3F2597" w14:textId="77777777" w:rsidR="0057003B" w:rsidRDefault="0057003B" w:rsidP="003E4734">
            <w:pPr>
              <w:pStyle w:val="TableText"/>
            </w:pPr>
            <w:r>
              <w:t>VA Central Cancer Registry</w:t>
            </w:r>
          </w:p>
        </w:tc>
      </w:tr>
      <w:tr w:rsidR="00037DC1" w14:paraId="4536A926" w14:textId="77777777" w:rsidTr="003D1BA6">
        <w:tc>
          <w:tcPr>
            <w:tcW w:w="2844" w:type="dxa"/>
          </w:tcPr>
          <w:p w14:paraId="3C3678F1" w14:textId="77777777" w:rsidR="00037DC1" w:rsidRPr="00A10AFA" w:rsidRDefault="00037DC1" w:rsidP="003E4734">
            <w:pPr>
              <w:pStyle w:val="TableText"/>
            </w:pPr>
            <w:r>
              <w:t>VISN</w:t>
            </w:r>
          </w:p>
        </w:tc>
        <w:tc>
          <w:tcPr>
            <w:tcW w:w="6516" w:type="dxa"/>
          </w:tcPr>
          <w:p w14:paraId="10CA8AAC" w14:textId="77777777" w:rsidR="00037DC1" w:rsidRDefault="00037DC1" w:rsidP="003E4734">
            <w:pPr>
              <w:pStyle w:val="TableText"/>
            </w:pPr>
            <w:r w:rsidRPr="00251C15">
              <w:rPr>
                <w:szCs w:val="24"/>
              </w:rPr>
              <w:t>Veterans Integrated Service Network</w:t>
            </w:r>
          </w:p>
        </w:tc>
      </w:tr>
    </w:tbl>
    <w:p w14:paraId="5D03E747" w14:textId="77777777" w:rsidR="000C5781" w:rsidRPr="000C5781" w:rsidRDefault="000C5781" w:rsidP="000C5781"/>
    <w:p w14:paraId="79CC6BC7" w14:textId="77777777" w:rsidR="00A82B63" w:rsidRDefault="00A82B63" w:rsidP="00BE393B">
      <w:pPr>
        <w:jc w:val="center"/>
        <w:rPr>
          <w:i/>
        </w:rPr>
        <w:sectPr w:rsidR="00A82B63" w:rsidSect="00D12140">
          <w:pgSz w:w="12240" w:h="15840" w:code="1"/>
          <w:pgMar w:top="1440" w:right="1440" w:bottom="1440" w:left="1440" w:header="720" w:footer="720" w:gutter="0"/>
          <w:pgNumType w:start="1"/>
          <w:cols w:space="720"/>
        </w:sectPr>
      </w:pPr>
    </w:p>
    <w:p w14:paraId="5D52C50D" w14:textId="5EFB9AA6" w:rsidR="00771A80" w:rsidRDefault="000C5781" w:rsidP="003448A7">
      <w:pPr>
        <w:pStyle w:val="Heading1"/>
      </w:pPr>
      <w:bookmarkStart w:id="192" w:name="_Appendix_A:_Edits"/>
      <w:bookmarkStart w:id="193" w:name="_Toc149032522"/>
      <w:bookmarkStart w:id="194" w:name="_Toc173658791"/>
      <w:bookmarkEnd w:id="192"/>
      <w:r>
        <w:t xml:space="preserve">Appendix A: </w:t>
      </w:r>
      <w:r w:rsidR="00771A80">
        <w:t>Edits API</w:t>
      </w:r>
      <w:bookmarkEnd w:id="193"/>
      <w:r w:rsidR="00771A80">
        <w:t xml:space="preserve"> </w:t>
      </w:r>
    </w:p>
    <w:p w14:paraId="7D70F5D0" w14:textId="073FC180" w:rsidR="008E328F" w:rsidRDefault="00771A80" w:rsidP="001B4BF0">
      <w:pPr>
        <w:pStyle w:val="Heading1"/>
      </w:pPr>
      <w:bookmarkStart w:id="195" w:name="_Toc149032523"/>
      <w:r>
        <w:t xml:space="preserve">Instituted May 2007 with </w:t>
      </w:r>
      <w:r w:rsidR="00192322">
        <w:t>OncoTrax</w:t>
      </w:r>
      <w:r w:rsidR="000C5781">
        <w:t>: Cancer</w:t>
      </w:r>
      <w:r w:rsidR="000C5781" w:rsidRPr="002F166A">
        <w:t xml:space="preserve"> R</w:t>
      </w:r>
      <w:r w:rsidR="000C5781">
        <w:t>egistry</w:t>
      </w:r>
      <w:r w:rsidR="000C5781" w:rsidRPr="002F166A">
        <w:t xml:space="preserve"> V</w:t>
      </w:r>
      <w:r w:rsidR="000C5781">
        <w:t>.</w:t>
      </w:r>
      <w:r w:rsidR="000C5781" w:rsidRPr="002F166A">
        <w:t>2.11</w:t>
      </w:r>
      <w:r w:rsidR="00DA77DE">
        <w:t xml:space="preserve"> - Patch ONC*2.11*47</w:t>
      </w:r>
      <w:bookmarkEnd w:id="194"/>
      <w:r w:rsidR="0029599D">
        <w:t xml:space="preserve"> </w:t>
      </w:r>
      <w:r w:rsidR="009A4DDB">
        <w:t>Released May 17, 2007</w:t>
      </w:r>
      <w:bookmarkEnd w:id="195"/>
    </w:p>
    <w:p w14:paraId="5D133777" w14:textId="77777777" w:rsidR="008E328F" w:rsidRDefault="008E328F" w:rsidP="006B45B9">
      <w:pPr>
        <w:pStyle w:val="Heading5"/>
      </w:pPr>
      <w:r>
        <w:t>Description:</w:t>
      </w:r>
    </w:p>
    <w:p w14:paraId="4F306D94" w14:textId="77777777" w:rsidR="008E328F" w:rsidRDefault="008E328F" w:rsidP="00A70952">
      <w:r>
        <w:t>This patch will implement the EDITS API.</w:t>
      </w:r>
    </w:p>
    <w:p w14:paraId="0FE8B151" w14:textId="77777777" w:rsidR="008E328F" w:rsidRDefault="008E328F" w:rsidP="00A70952">
      <w:r>
        <w:t xml:space="preserve">When the registrar attempts to set the ABSTRACT STATUS (#165.5,91) to 3 (Complete), three things will occur: </w:t>
      </w:r>
    </w:p>
    <w:p w14:paraId="6CE72F23" w14:textId="77777777" w:rsidR="008E328F" w:rsidRDefault="008E328F" w:rsidP="00DA77DE">
      <w:pPr>
        <w:pStyle w:val="ListNumber"/>
        <w:numPr>
          <w:ilvl w:val="0"/>
          <w:numId w:val="38"/>
        </w:numPr>
      </w:pPr>
      <w:r>
        <w:t>The program will first check to make sure that all of the "required" data items have been filled in. This is currently being done.</w:t>
      </w:r>
    </w:p>
    <w:p w14:paraId="7C085330" w14:textId="77777777" w:rsidR="008E328F" w:rsidRDefault="008E328F" w:rsidP="00A70952">
      <w:pPr>
        <w:pStyle w:val="ListNumber"/>
      </w:pPr>
      <w:r>
        <w:t>Once all of the "required" data items have been filled in, the program will pass the abstract through a series of local inter-field edit checks. This is also currently being done.</w:t>
      </w:r>
    </w:p>
    <w:p w14:paraId="114AA932" w14:textId="33EF118F" w:rsidR="008E328F" w:rsidRDefault="008E328F" w:rsidP="00A70952">
      <w:pPr>
        <w:pStyle w:val="ListNumber"/>
      </w:pPr>
      <w:r>
        <w:t xml:space="preserve">Once all of the local inter-field edit checks have been resolved (or overridden), the program will invoke the EDITS API and pass the abstract through the EDITS application. This feature is new with this patch. </w:t>
      </w:r>
    </w:p>
    <w:p w14:paraId="75816E6B" w14:textId="6761857C" w:rsidR="001B4BF0" w:rsidRDefault="001B4BF0" w:rsidP="00A70952">
      <w:pPr>
        <w:pStyle w:val="ListNumber"/>
      </w:pPr>
      <w:r>
        <w:t>NOTE: With patch ONC*2.2*16, VistA Oncology will utilize the VistA HealtheVet Web Services Client (HWSC) to allow Hypertext Transfer Protocol Secure (https) encrypted connections to the EDITS API application.</w:t>
      </w:r>
    </w:p>
    <w:p w14:paraId="7849A1BA" w14:textId="77777777" w:rsidR="008E328F" w:rsidRDefault="008E328F" w:rsidP="006B45B9">
      <w:pPr>
        <w:pStyle w:val="Heading5"/>
      </w:pPr>
      <w:r>
        <w:t>Example:</w:t>
      </w:r>
    </w:p>
    <w:p w14:paraId="3BCE501C" w14:textId="77777777" w:rsidR="008E328F" w:rsidRPr="0057185E" w:rsidRDefault="008E328F" w:rsidP="006C0A10">
      <w:pPr>
        <w:pStyle w:val="courier"/>
      </w:pPr>
      <w:r w:rsidRPr="0057185E">
        <w:t>ABSTRACT STATUS: Incomplete// Complete</w:t>
      </w:r>
    </w:p>
    <w:p w14:paraId="74E41F9B" w14:textId="77777777" w:rsidR="008E328F" w:rsidRPr="0057185E" w:rsidRDefault="008E328F" w:rsidP="006C0A10">
      <w:pPr>
        <w:pStyle w:val="courier"/>
      </w:pPr>
      <w:r w:rsidRPr="0057185E">
        <w:t>All required data fields have been entered.</w:t>
      </w:r>
    </w:p>
    <w:p w14:paraId="6E9D6A8D" w14:textId="77777777" w:rsidR="008E328F" w:rsidRPr="0057185E" w:rsidRDefault="008E328F" w:rsidP="006C0A10">
      <w:pPr>
        <w:pStyle w:val="courier"/>
      </w:pPr>
      <w:r w:rsidRPr="0057185E">
        <w:t>Beginning inter-field edit checks...</w:t>
      </w:r>
    </w:p>
    <w:p w14:paraId="280D9D22" w14:textId="77777777" w:rsidR="008E328F" w:rsidRDefault="008E328F" w:rsidP="006C0A10">
      <w:pPr>
        <w:pStyle w:val="courier"/>
      </w:pPr>
      <w:r w:rsidRPr="0057185E">
        <w:t>No inter-field edit check warnings.</w:t>
      </w:r>
    </w:p>
    <w:p w14:paraId="2D51E936" w14:textId="77777777" w:rsidR="008E328F" w:rsidRDefault="008E328F" w:rsidP="006C0A10">
      <w:pPr>
        <w:pStyle w:val="courier"/>
        <w:rPr>
          <w:rFonts w:ascii="Arial" w:hAnsi="Arial" w:cs="Arial"/>
        </w:rPr>
      </w:pPr>
    </w:p>
    <w:p w14:paraId="3A6C7783" w14:textId="77777777" w:rsidR="008E328F" w:rsidRPr="0057185E" w:rsidRDefault="008E328F" w:rsidP="006C0A10">
      <w:pPr>
        <w:pStyle w:val="courier"/>
        <w:rPr>
          <w:b/>
        </w:rPr>
      </w:pPr>
      <w:r w:rsidRPr="000F2FE3">
        <w:rPr>
          <w:rFonts w:cs="Arial"/>
        </w:rPr>
        <w:t>Calling EDITS API...</w:t>
      </w:r>
      <w:r w:rsidRPr="000F2FE3">
        <w:t xml:space="preserve"> </w:t>
      </w:r>
      <w:r w:rsidRPr="0057185E">
        <w:rPr>
          <w:b/>
        </w:rPr>
        <w:t xml:space="preserve">  &lt;--</w:t>
      </w:r>
      <w:r w:rsidRPr="000F2FE3">
        <w:t xml:space="preserve">new with this patch </w:t>
      </w:r>
    </w:p>
    <w:p w14:paraId="6E31AD96" w14:textId="77777777" w:rsidR="008E328F" w:rsidRDefault="008E328F" w:rsidP="00A70952">
      <w:r>
        <w:t xml:space="preserve">If the EDITS API encounters errors the error messages will be displayed followed by the following message: </w:t>
      </w:r>
    </w:p>
    <w:p w14:paraId="02DD3AE6" w14:textId="77777777" w:rsidR="008E328F" w:rsidRPr="00C355C9" w:rsidRDefault="008E328F" w:rsidP="006C0A10">
      <w:pPr>
        <w:pStyle w:val="courier"/>
      </w:pPr>
      <w:r w:rsidRPr="00C355C9">
        <w:t>EDITS errors were encountered. ABSTRACT STATUS is unchanged.</w:t>
      </w:r>
    </w:p>
    <w:p w14:paraId="7C293024" w14:textId="77777777" w:rsidR="008E328F" w:rsidRDefault="008E328F" w:rsidP="006B45B9">
      <w:pPr>
        <w:pStyle w:val="Heading5"/>
      </w:pPr>
      <w:r>
        <w:t>Example:</w:t>
      </w:r>
    </w:p>
    <w:p w14:paraId="5328C3D3" w14:textId="77777777" w:rsidR="008E328F" w:rsidRPr="00C355C9" w:rsidRDefault="008E328F" w:rsidP="006C0A10">
      <w:pPr>
        <w:pStyle w:val="courier"/>
      </w:pPr>
      <w:r w:rsidRPr="00C355C9">
        <w:t>Calling EDITS API...</w:t>
      </w:r>
    </w:p>
    <w:p w14:paraId="5DED520A" w14:textId="77777777" w:rsidR="008E328F" w:rsidRPr="00C355C9" w:rsidRDefault="008E328F" w:rsidP="006C0A10">
      <w:pPr>
        <w:pStyle w:val="courier"/>
      </w:pPr>
      <w:r w:rsidRPr="00C355C9">
        <w:t xml:space="preserve"> </w:t>
      </w:r>
    </w:p>
    <w:p w14:paraId="7471220C" w14:textId="77777777" w:rsidR="008E328F" w:rsidRPr="00C355C9" w:rsidRDefault="008E328F" w:rsidP="006C0A10">
      <w:pPr>
        <w:pStyle w:val="courier"/>
      </w:pPr>
      <w:r w:rsidRPr="00C355C9">
        <w:t>Date of Last Contact, Date of Diag. (NAACCR IF19)</w:t>
      </w:r>
    </w:p>
    <w:p w14:paraId="33340D16" w14:textId="77777777" w:rsidR="008E328F" w:rsidRPr="00C355C9" w:rsidRDefault="008E328F" w:rsidP="006C0A10">
      <w:pPr>
        <w:pStyle w:val="courier"/>
      </w:pPr>
      <w:r w:rsidRPr="00C355C9">
        <w:t xml:space="preserve">E:Date of Diagnosis and Date of Last Contact conflict </w:t>
      </w:r>
    </w:p>
    <w:p w14:paraId="6EE6E007" w14:textId="77777777" w:rsidR="008E328F" w:rsidRPr="00C355C9" w:rsidRDefault="008E328F" w:rsidP="006C0A10">
      <w:pPr>
        <w:pStyle w:val="courier"/>
      </w:pPr>
      <w:r w:rsidRPr="00C355C9">
        <w:t xml:space="preserve">Date of Diagnosis (283)             = 12092004 </w:t>
      </w:r>
    </w:p>
    <w:p w14:paraId="2A2D60FC" w14:textId="77777777" w:rsidR="008E328F" w:rsidRPr="00C355C9" w:rsidRDefault="008E328F" w:rsidP="006C0A10">
      <w:pPr>
        <w:pStyle w:val="courier"/>
      </w:pPr>
      <w:r w:rsidRPr="00C355C9">
        <w:t xml:space="preserve">Date of Last Contact (1294)         = 09052003 </w:t>
      </w:r>
    </w:p>
    <w:p w14:paraId="29EE6184" w14:textId="77777777" w:rsidR="008E328F" w:rsidRPr="00C355C9" w:rsidRDefault="008E328F" w:rsidP="006C0A10">
      <w:pPr>
        <w:pStyle w:val="courier"/>
      </w:pPr>
      <w:r w:rsidRPr="00C355C9">
        <w:t xml:space="preserve"> </w:t>
      </w:r>
    </w:p>
    <w:p w14:paraId="391FC0BF" w14:textId="77777777" w:rsidR="008E328F" w:rsidRPr="00C355C9" w:rsidRDefault="008E328F" w:rsidP="006C0A10">
      <w:pPr>
        <w:pStyle w:val="courier"/>
      </w:pPr>
      <w:r w:rsidRPr="00C355C9">
        <w:t>RETURN to continue, '^' to exit, or Edit# for help:</w:t>
      </w:r>
    </w:p>
    <w:p w14:paraId="12323748" w14:textId="77777777" w:rsidR="008E328F" w:rsidRDefault="008E328F" w:rsidP="006C0A10">
      <w:pPr>
        <w:pStyle w:val="courier"/>
      </w:pPr>
      <w:r>
        <w:t xml:space="preserve"> </w:t>
      </w:r>
    </w:p>
    <w:p w14:paraId="2B7F7B1B" w14:textId="77777777" w:rsidR="008E328F" w:rsidRPr="00C355C9" w:rsidRDefault="008E328F" w:rsidP="006C0A10">
      <w:pPr>
        <w:pStyle w:val="courier"/>
      </w:pPr>
      <w:r w:rsidRPr="00C355C9">
        <w:t>Edit Set</w:t>
      </w:r>
      <w:r>
        <w:tab/>
      </w:r>
      <w:r>
        <w:tab/>
      </w:r>
      <w:r>
        <w:tab/>
      </w:r>
      <w:r>
        <w:tab/>
      </w:r>
      <w:r>
        <w:tab/>
      </w:r>
      <w:r>
        <w:tab/>
      </w:r>
      <w:r>
        <w:tab/>
      </w:r>
      <w:r>
        <w:tab/>
      </w:r>
      <w:r>
        <w:tab/>
      </w:r>
      <w:r w:rsidRPr="00C355C9">
        <w:t>Errors</w:t>
      </w:r>
      <w:r>
        <w:tab/>
      </w:r>
      <w:r>
        <w:tab/>
      </w:r>
      <w:r w:rsidRPr="00C355C9">
        <w:t>Warnings</w:t>
      </w:r>
    </w:p>
    <w:p w14:paraId="54A28C41" w14:textId="77777777" w:rsidR="008E328F" w:rsidRPr="00C355C9" w:rsidRDefault="008E328F" w:rsidP="006C0A10">
      <w:pPr>
        <w:pStyle w:val="courier"/>
      </w:pPr>
      <w:r w:rsidRPr="00C355C9">
        <w:t>-----------------------------------------------------------</w:t>
      </w:r>
      <w:r w:rsidR="006C0A10">
        <w:t>---------</w:t>
      </w:r>
    </w:p>
    <w:p w14:paraId="7AEB8475" w14:textId="77777777" w:rsidR="008E328F" w:rsidRPr="00C355C9" w:rsidRDefault="008E328F" w:rsidP="006C0A10">
      <w:pPr>
        <w:pStyle w:val="courier"/>
      </w:pPr>
      <w:r w:rsidRPr="00C355C9">
        <w:t>Veterans Administration</w:t>
      </w:r>
      <w:r>
        <w:tab/>
      </w:r>
      <w:r>
        <w:tab/>
      </w:r>
      <w:r>
        <w:tab/>
      </w:r>
      <w:r>
        <w:tab/>
      </w:r>
      <w:r>
        <w:tab/>
        <w:t xml:space="preserve"> 1</w:t>
      </w:r>
      <w:r w:rsidRPr="00C355C9">
        <w:t xml:space="preserve"> </w:t>
      </w:r>
      <w:r>
        <w:tab/>
      </w:r>
      <w:r>
        <w:tab/>
      </w:r>
      <w:r>
        <w:tab/>
      </w:r>
      <w:r w:rsidRPr="00C355C9">
        <w:t>0</w:t>
      </w:r>
    </w:p>
    <w:p w14:paraId="38457D75" w14:textId="77777777" w:rsidR="008E328F" w:rsidRPr="00C355C9" w:rsidRDefault="008E328F" w:rsidP="006C0A10">
      <w:pPr>
        <w:pStyle w:val="courier"/>
      </w:pPr>
      <w:r w:rsidRPr="00C355C9">
        <w:t xml:space="preserve"> </w:t>
      </w:r>
    </w:p>
    <w:p w14:paraId="5CEABC35" w14:textId="77777777" w:rsidR="008E328F" w:rsidRPr="00C355C9" w:rsidRDefault="008E328F" w:rsidP="006C0A10">
      <w:pPr>
        <w:pStyle w:val="courier"/>
      </w:pPr>
      <w:r w:rsidRPr="00C355C9">
        <w:t>EDITS errors were encountered. ABSTRACT STATUS is unchanged.</w:t>
      </w:r>
    </w:p>
    <w:p w14:paraId="34431AC4" w14:textId="77777777" w:rsidR="008E328F" w:rsidRPr="00C355C9" w:rsidRDefault="008E328F" w:rsidP="006C0A10">
      <w:pPr>
        <w:pStyle w:val="courier"/>
      </w:pPr>
      <w:r w:rsidRPr="00C355C9">
        <w:t>-------------------------------------------------------</w:t>
      </w:r>
      <w:r w:rsidR="006C0A10">
        <w:t>-------------</w:t>
      </w:r>
    </w:p>
    <w:p w14:paraId="34F0AB5C" w14:textId="77777777" w:rsidR="008E328F" w:rsidRDefault="008E328F" w:rsidP="00A70952">
      <w:pPr>
        <w:pStyle w:val="NoteText"/>
      </w:pPr>
      <w:r w:rsidRPr="00C355C9">
        <w:rPr>
          <w:b/>
        </w:rPr>
        <w:t>Note:</w:t>
      </w:r>
      <w:r>
        <w:rPr>
          <w:b/>
        </w:rPr>
        <w:t xml:space="preserve"> </w:t>
      </w:r>
      <w:r>
        <w:t>Each error will be numbered sequentially.  If the registrar wishes to see additional information about a specific error, he/she may enter the sequential error number after the "RETURN to continue, '^' to exit, or Edit# for help:" prompt for additional error information.</w:t>
      </w:r>
    </w:p>
    <w:p w14:paraId="3D2E0A5F" w14:textId="77777777" w:rsidR="008E328F" w:rsidRDefault="008E328F" w:rsidP="00A70952">
      <w:r>
        <w:t>If EDITS errors are encountered, the registrar should then review the error messages and resolve any data conflicts.</w:t>
      </w:r>
    </w:p>
    <w:p w14:paraId="2A50C4A4" w14:textId="77777777" w:rsidR="008E328F" w:rsidRDefault="008E328F" w:rsidP="00A70952">
      <w:r>
        <w:t>If the EDITS API does not encounter any errors the program will do the following:</w:t>
      </w:r>
    </w:p>
    <w:p w14:paraId="77949128" w14:textId="77777777" w:rsidR="008E328F" w:rsidRDefault="008E328F" w:rsidP="00A70952">
      <w:pPr>
        <w:pStyle w:val="ListBullet"/>
        <w:spacing w:before="0" w:after="0"/>
      </w:pPr>
      <w:r>
        <w:t>ABSTRACT STATUS will be set to 3 (Complete).</w:t>
      </w:r>
    </w:p>
    <w:p w14:paraId="1991939C" w14:textId="77777777" w:rsidR="008E328F" w:rsidRDefault="008E328F" w:rsidP="00A70952">
      <w:pPr>
        <w:pStyle w:val="ListBullet"/>
        <w:spacing w:before="0" w:after="0"/>
      </w:pPr>
      <w:r>
        <w:t>A unique checksum value will be computed for the abstract.</w:t>
      </w:r>
    </w:p>
    <w:p w14:paraId="00D886B1" w14:textId="77777777" w:rsidR="008E328F" w:rsidRDefault="008E328F" w:rsidP="00A70952">
      <w:pPr>
        <w:pStyle w:val="ListBullet"/>
        <w:spacing w:before="0" w:after="0"/>
      </w:pPr>
      <w:r>
        <w:t>DATE CASE COMPLETED will be set to the current date.</w:t>
      </w:r>
    </w:p>
    <w:p w14:paraId="0DB3DE90" w14:textId="77777777" w:rsidR="008E328F" w:rsidRDefault="008E328F" w:rsidP="00A70952">
      <w:pPr>
        <w:pStyle w:val="ListBullet"/>
        <w:spacing w:before="0" w:after="0"/>
      </w:pPr>
      <w:r>
        <w:t>ABSTRACTED BY will be set to the registrar who 'completed' the abstract.</w:t>
      </w:r>
    </w:p>
    <w:p w14:paraId="486DFEDF" w14:textId="77777777" w:rsidR="008E328F" w:rsidRDefault="008E328F" w:rsidP="00A70952">
      <w:r>
        <w:t xml:space="preserve"> </w:t>
      </w:r>
    </w:p>
    <w:p w14:paraId="3ED79E12" w14:textId="77777777" w:rsidR="008E328F" w:rsidRDefault="008E328F" w:rsidP="00A70952">
      <w:r>
        <w:t xml:space="preserve">The following messages will be displayed: </w:t>
      </w:r>
    </w:p>
    <w:p w14:paraId="70D7EDA8" w14:textId="77777777" w:rsidR="008E328F" w:rsidRPr="008D04F2" w:rsidRDefault="008E328F" w:rsidP="006C0A10">
      <w:pPr>
        <w:pStyle w:val="courier"/>
      </w:pPr>
      <w:r w:rsidRPr="008D04F2">
        <w:t>No EDITS errors or warnings.</w:t>
      </w:r>
    </w:p>
    <w:p w14:paraId="26C52D0F" w14:textId="77777777" w:rsidR="008E328F" w:rsidRPr="008D04F2" w:rsidRDefault="008E328F" w:rsidP="006C0A10">
      <w:pPr>
        <w:pStyle w:val="courier"/>
      </w:pPr>
      <w:r w:rsidRPr="008D04F2">
        <w:t xml:space="preserve"> </w:t>
      </w:r>
    </w:p>
    <w:p w14:paraId="755E68FF" w14:textId="77777777" w:rsidR="008E328F" w:rsidRPr="008D04F2" w:rsidRDefault="008E328F" w:rsidP="006C0A10">
      <w:pPr>
        <w:pStyle w:val="courier"/>
      </w:pPr>
      <w:r w:rsidRPr="008D04F2">
        <w:t>ABSTRACT STATUS.......: Complete</w:t>
      </w:r>
    </w:p>
    <w:p w14:paraId="41EEE297" w14:textId="77777777" w:rsidR="008E328F" w:rsidRPr="008D04F2" w:rsidRDefault="008E328F" w:rsidP="006C0A10">
      <w:pPr>
        <w:pStyle w:val="courier"/>
      </w:pPr>
      <w:r w:rsidRPr="008D04F2">
        <w:t>DATE CASE COMPLETED...: 03/21/2007</w:t>
      </w:r>
    </w:p>
    <w:p w14:paraId="0477A0B0" w14:textId="77777777" w:rsidR="008E328F" w:rsidRPr="008D04F2" w:rsidRDefault="008E328F" w:rsidP="006C0A10">
      <w:pPr>
        <w:pStyle w:val="courier"/>
      </w:pPr>
      <w:r w:rsidRPr="008D04F2">
        <w:t>ABSTRACTED BY.........: REGISTAR,TEST</w:t>
      </w:r>
    </w:p>
    <w:p w14:paraId="7C5C2DA4" w14:textId="77777777" w:rsidR="008E328F" w:rsidRPr="008D04F2" w:rsidRDefault="008E328F" w:rsidP="006C0A10">
      <w:pPr>
        <w:pStyle w:val="courier"/>
      </w:pPr>
      <w:r w:rsidRPr="008D04F2">
        <w:t xml:space="preserve">DATE CASE LAST CHANGED: </w:t>
      </w:r>
    </w:p>
    <w:p w14:paraId="774FE522" w14:textId="77777777" w:rsidR="008E328F" w:rsidRPr="008D04F2" w:rsidRDefault="008E328F" w:rsidP="006C0A10">
      <w:pPr>
        <w:pStyle w:val="courier"/>
      </w:pPr>
      <w:r w:rsidRPr="008D04F2">
        <w:t xml:space="preserve">CASE LAST CHANGED BY..: </w:t>
      </w:r>
    </w:p>
    <w:p w14:paraId="4F165398" w14:textId="77777777" w:rsidR="008E328F" w:rsidRPr="008D04F2" w:rsidRDefault="008E328F" w:rsidP="006C0A10">
      <w:pPr>
        <w:pStyle w:val="courier"/>
      </w:pPr>
      <w:r w:rsidRPr="008D04F2">
        <w:t xml:space="preserve"> </w:t>
      </w:r>
    </w:p>
    <w:p w14:paraId="2691CD01" w14:textId="77777777" w:rsidR="008E328F" w:rsidRDefault="008E328F" w:rsidP="006C0A10">
      <w:pPr>
        <w:pStyle w:val="courier"/>
      </w:pPr>
      <w:r w:rsidRPr="008D04F2">
        <w:t>Computing checksum value for this abstract...</w:t>
      </w:r>
    </w:p>
    <w:p w14:paraId="42727096" w14:textId="77777777" w:rsidR="008E328F" w:rsidRDefault="008E328F" w:rsidP="00A70952">
      <w:r>
        <w:t xml:space="preserve"> </w:t>
      </w:r>
    </w:p>
    <w:p w14:paraId="3B560070" w14:textId="77777777" w:rsidR="008E328F" w:rsidRDefault="008E328F" w:rsidP="00A70952">
      <w:r>
        <w:t xml:space="preserve">Once an abstract has successfully passed through the EDITS API and its ABSTRACT STATUS set to 3 (Complete), if the registrar makes a change which will affect the abstract's NAACCR record, he/she will see the following message: </w:t>
      </w:r>
    </w:p>
    <w:p w14:paraId="6D5B8946" w14:textId="77777777" w:rsidR="008E328F" w:rsidRPr="008D04F2" w:rsidRDefault="008E328F" w:rsidP="006C0A10">
      <w:pPr>
        <w:pStyle w:val="courier"/>
      </w:pPr>
      <w:r w:rsidRPr="008D04F2">
        <w:t>You have made a change to a 'Completed' abstract.</w:t>
      </w:r>
    </w:p>
    <w:p w14:paraId="6BAE324C" w14:textId="77777777" w:rsidR="008E328F" w:rsidRPr="008D04F2" w:rsidRDefault="008E328F" w:rsidP="006C0A10">
      <w:pPr>
        <w:pStyle w:val="courier"/>
      </w:pPr>
      <w:r w:rsidRPr="008D04F2">
        <w:t>This abstract needs to be re-run through the EDITS API.</w:t>
      </w:r>
    </w:p>
    <w:p w14:paraId="14CC6ECB" w14:textId="77777777" w:rsidR="008E328F" w:rsidRPr="008D04F2" w:rsidRDefault="008E328F" w:rsidP="006C0A10">
      <w:pPr>
        <w:pStyle w:val="courier"/>
      </w:pPr>
      <w:r w:rsidRPr="008D04F2">
        <w:t xml:space="preserve"> </w:t>
      </w:r>
    </w:p>
    <w:p w14:paraId="01C32BDB" w14:textId="77777777" w:rsidR="008E328F" w:rsidRPr="008D04F2" w:rsidRDefault="008E328F" w:rsidP="006C0A10">
      <w:pPr>
        <w:pStyle w:val="courier"/>
      </w:pPr>
      <w:r w:rsidRPr="008D04F2">
        <w:t>Calling EDITS API...</w:t>
      </w:r>
    </w:p>
    <w:p w14:paraId="37761653" w14:textId="77777777" w:rsidR="008E328F" w:rsidRDefault="008E328F" w:rsidP="00A70952">
      <w:r>
        <w:t xml:space="preserve"> </w:t>
      </w:r>
    </w:p>
    <w:p w14:paraId="4843369C" w14:textId="77777777" w:rsidR="008E328F" w:rsidRDefault="008E328F" w:rsidP="00A70952">
      <w:r>
        <w:t>If no EDITS errors are encountered the registrar will see the following message:</w:t>
      </w:r>
    </w:p>
    <w:p w14:paraId="5592E1F3" w14:textId="77777777" w:rsidR="008E328F" w:rsidRPr="00C90B85" w:rsidRDefault="008E328F" w:rsidP="006C0A10">
      <w:pPr>
        <w:pStyle w:val="courier"/>
      </w:pPr>
      <w:r w:rsidRPr="00C90B85">
        <w:t>No EDITS errors or warnings.  ABSTRACT STATUS = 3 (Complete).</w:t>
      </w:r>
    </w:p>
    <w:p w14:paraId="7EF31AF7" w14:textId="77777777" w:rsidR="008E328F" w:rsidRDefault="008E328F" w:rsidP="00A70952">
      <w:r>
        <w:t xml:space="preserve"> </w:t>
      </w:r>
    </w:p>
    <w:p w14:paraId="4F5E60F4" w14:textId="77777777" w:rsidR="008E328F" w:rsidRDefault="008E328F" w:rsidP="00A70952">
      <w:r>
        <w:t>If EDITS errors are encountered the registrar will see the following message:</w:t>
      </w:r>
    </w:p>
    <w:p w14:paraId="72BA47C8" w14:textId="77777777" w:rsidR="008E328F" w:rsidRPr="00C90B85" w:rsidRDefault="008E328F" w:rsidP="006C0A10">
      <w:pPr>
        <w:pStyle w:val="courier"/>
      </w:pPr>
      <w:r w:rsidRPr="00C90B85">
        <w:t>EDITS errors were encountered.</w:t>
      </w:r>
    </w:p>
    <w:p w14:paraId="6F60A702" w14:textId="77777777" w:rsidR="008E328F" w:rsidRPr="00C90B85" w:rsidRDefault="008E328F" w:rsidP="006C0A10">
      <w:pPr>
        <w:pStyle w:val="courier"/>
      </w:pPr>
      <w:r w:rsidRPr="00C90B85">
        <w:t xml:space="preserve"> </w:t>
      </w:r>
    </w:p>
    <w:p w14:paraId="69F3F288" w14:textId="77777777" w:rsidR="008E328F" w:rsidRPr="00C90B85" w:rsidRDefault="008E328F" w:rsidP="006C0A10">
      <w:pPr>
        <w:pStyle w:val="courier"/>
      </w:pPr>
      <w:r w:rsidRPr="00C90B85">
        <w:t>The ABSTRACT STATUS has been changed to 0 (Incomplete).</w:t>
      </w:r>
    </w:p>
    <w:p w14:paraId="4EAC4085" w14:textId="77777777" w:rsidR="008E328F" w:rsidRDefault="008E328F" w:rsidP="00A70952">
      <w:r>
        <w:t xml:space="preserve"> </w:t>
      </w:r>
    </w:p>
    <w:p w14:paraId="4134047C" w14:textId="77777777" w:rsidR="008E328F" w:rsidRDefault="008E328F" w:rsidP="00A70952">
      <w:r>
        <w:t>Each time a 'complete' abstract is changed the abstract will be date-stamped with the date of the most recent change and the name of registrar making the change.</w:t>
      </w:r>
    </w:p>
    <w:p w14:paraId="039CDE8B" w14:textId="77777777" w:rsidR="008E328F" w:rsidRDefault="008E328F" w:rsidP="00A70952">
      <w:r>
        <w:t xml:space="preserve"> </w:t>
      </w:r>
    </w:p>
    <w:p w14:paraId="341237A3" w14:textId="77777777" w:rsidR="008E328F" w:rsidRDefault="008E328F" w:rsidP="00D35EBA">
      <w:r>
        <w:br w:type="page"/>
      </w:r>
    </w:p>
    <w:p w14:paraId="60E3D4B1" w14:textId="77777777" w:rsidR="00BE393B" w:rsidRPr="000C5781" w:rsidRDefault="00BE393B" w:rsidP="008E328F">
      <w:pPr>
        <w:tabs>
          <w:tab w:val="left" w:pos="2520"/>
        </w:tabs>
      </w:pPr>
    </w:p>
    <w:p w14:paraId="29BB4D0D" w14:textId="07BAEFB8" w:rsidR="006D6E00" w:rsidRPr="007144D4" w:rsidRDefault="007C4A8A" w:rsidP="007144D4">
      <w:pPr>
        <w:pStyle w:val="Style1"/>
        <w:rPr>
          <w:sz w:val="32"/>
          <w:szCs w:val="32"/>
          <w:lang w:val="es-ES"/>
        </w:rPr>
      </w:pPr>
      <w:bookmarkStart w:id="196" w:name="_Toc151451064"/>
      <w:r w:rsidRPr="007144D4">
        <w:rPr>
          <w:sz w:val="32"/>
          <w:szCs w:val="32"/>
          <w:lang w:val="es-ES"/>
        </w:rPr>
        <w:t>Index</w:t>
      </w:r>
      <w:bookmarkEnd w:id="196"/>
    </w:p>
    <w:p w14:paraId="59095BE6" w14:textId="77777777" w:rsidR="006F25F2" w:rsidRDefault="006F25F2" w:rsidP="007C4A8A">
      <w:pPr>
        <w:rPr>
          <w:noProof/>
        </w:rPr>
        <w:sectPr w:rsidR="006F25F2" w:rsidSect="00794B93">
          <w:type w:val="continuous"/>
          <w:pgSz w:w="12240" w:h="15840" w:code="1"/>
          <w:pgMar w:top="1440" w:right="1440" w:bottom="1440" w:left="1440" w:header="720" w:footer="720" w:gutter="0"/>
          <w:cols w:space="720"/>
        </w:sectPr>
      </w:pPr>
      <w:r>
        <w:fldChar w:fldCharType="begin"/>
      </w:r>
      <w:r>
        <w:instrText xml:space="preserve"> INDEX \e "</w:instrText>
      </w:r>
      <w:r>
        <w:tab/>
        <w:instrText xml:space="preserve">" \h "A" \c "2" \z "1033" </w:instrText>
      </w:r>
      <w:r>
        <w:fldChar w:fldCharType="separate"/>
      </w:r>
    </w:p>
    <w:p w14:paraId="571774B3"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A</w:t>
      </w:r>
    </w:p>
    <w:p w14:paraId="39E4D151" w14:textId="77777777" w:rsidR="006F25F2" w:rsidRDefault="006F25F2">
      <w:pPr>
        <w:pStyle w:val="Index1"/>
        <w:tabs>
          <w:tab w:val="right" w:leader="dot" w:pos="4310"/>
        </w:tabs>
        <w:rPr>
          <w:noProof/>
        </w:rPr>
      </w:pPr>
      <w:r>
        <w:rPr>
          <w:noProof/>
        </w:rPr>
        <w:t>AA</w:t>
      </w:r>
      <w:r>
        <w:rPr>
          <w:noProof/>
        </w:rPr>
        <w:tab/>
        <w:t>35</w:t>
      </w:r>
    </w:p>
    <w:p w14:paraId="1A3EE58C" w14:textId="77777777" w:rsidR="006F25F2" w:rsidRDefault="006F25F2">
      <w:pPr>
        <w:pStyle w:val="Index1"/>
        <w:tabs>
          <w:tab w:val="right" w:leader="dot" w:pos="4310"/>
        </w:tabs>
        <w:rPr>
          <w:noProof/>
        </w:rPr>
      </w:pPr>
      <w:r>
        <w:rPr>
          <w:noProof/>
        </w:rPr>
        <w:t>AAR</w:t>
      </w:r>
      <w:r>
        <w:rPr>
          <w:noProof/>
        </w:rPr>
        <w:tab/>
        <w:t>38</w:t>
      </w:r>
    </w:p>
    <w:p w14:paraId="79F8EC85" w14:textId="77777777" w:rsidR="006F25F2" w:rsidRDefault="006F25F2">
      <w:pPr>
        <w:pStyle w:val="Index1"/>
        <w:tabs>
          <w:tab w:val="right" w:leader="dot" w:pos="4310"/>
        </w:tabs>
        <w:rPr>
          <w:noProof/>
        </w:rPr>
      </w:pPr>
      <w:r>
        <w:rPr>
          <w:noProof/>
        </w:rPr>
        <w:t>ABS</w:t>
      </w:r>
      <w:r>
        <w:rPr>
          <w:noProof/>
        </w:rPr>
        <w:tab/>
        <w:t>16</w:t>
      </w:r>
    </w:p>
    <w:p w14:paraId="5D96A127" w14:textId="77777777" w:rsidR="006F25F2" w:rsidRDefault="006F25F2">
      <w:pPr>
        <w:pStyle w:val="Index1"/>
        <w:tabs>
          <w:tab w:val="right" w:leader="dot" w:pos="4310"/>
        </w:tabs>
        <w:rPr>
          <w:noProof/>
        </w:rPr>
      </w:pPr>
      <w:r>
        <w:rPr>
          <w:noProof/>
        </w:rPr>
        <w:t>Abstract</w:t>
      </w:r>
    </w:p>
    <w:p w14:paraId="76B1324D" w14:textId="77777777" w:rsidR="006F25F2" w:rsidRDefault="006F25F2">
      <w:pPr>
        <w:pStyle w:val="Index2"/>
        <w:tabs>
          <w:tab w:val="right" w:leader="dot" w:pos="4310"/>
        </w:tabs>
        <w:rPr>
          <w:noProof/>
        </w:rPr>
      </w:pPr>
      <w:r>
        <w:rPr>
          <w:noProof/>
        </w:rPr>
        <w:t>Add a second primary</w:t>
      </w:r>
      <w:r>
        <w:rPr>
          <w:noProof/>
        </w:rPr>
        <w:tab/>
        <w:t>22</w:t>
      </w:r>
    </w:p>
    <w:p w14:paraId="06E3ABB6" w14:textId="77777777" w:rsidR="006F25F2" w:rsidRDefault="006F25F2">
      <w:pPr>
        <w:pStyle w:val="Index2"/>
        <w:tabs>
          <w:tab w:val="right" w:leader="dot" w:pos="4310"/>
        </w:tabs>
        <w:rPr>
          <w:noProof/>
        </w:rPr>
      </w:pPr>
      <w:r>
        <w:rPr>
          <w:noProof/>
        </w:rPr>
        <w:t>Add new patient</w:t>
      </w:r>
      <w:r>
        <w:rPr>
          <w:noProof/>
        </w:rPr>
        <w:tab/>
        <w:t>17</w:t>
      </w:r>
    </w:p>
    <w:p w14:paraId="673F22C8" w14:textId="77777777" w:rsidR="006F25F2" w:rsidRDefault="006F25F2">
      <w:pPr>
        <w:pStyle w:val="Index2"/>
        <w:tabs>
          <w:tab w:val="right" w:leader="dot" w:pos="4310"/>
        </w:tabs>
        <w:rPr>
          <w:noProof/>
        </w:rPr>
      </w:pPr>
      <w:r>
        <w:rPr>
          <w:noProof/>
        </w:rPr>
        <w:t>Complete</w:t>
      </w:r>
      <w:r>
        <w:rPr>
          <w:noProof/>
        </w:rPr>
        <w:tab/>
        <w:t>16</w:t>
      </w:r>
    </w:p>
    <w:p w14:paraId="7C263F4D" w14:textId="77777777" w:rsidR="006F25F2" w:rsidRDefault="006F25F2">
      <w:pPr>
        <w:pStyle w:val="Index2"/>
        <w:tabs>
          <w:tab w:val="right" w:leader="dot" w:pos="4310"/>
        </w:tabs>
        <w:rPr>
          <w:noProof/>
        </w:rPr>
      </w:pPr>
      <w:r>
        <w:rPr>
          <w:noProof/>
        </w:rPr>
        <w:t>Edit a primary</w:t>
      </w:r>
      <w:r>
        <w:rPr>
          <w:noProof/>
        </w:rPr>
        <w:tab/>
        <w:t>24</w:t>
      </w:r>
    </w:p>
    <w:p w14:paraId="62575559" w14:textId="77777777" w:rsidR="006F25F2" w:rsidRDefault="006F25F2">
      <w:pPr>
        <w:pStyle w:val="Index2"/>
        <w:tabs>
          <w:tab w:val="right" w:leader="dot" w:pos="4310"/>
        </w:tabs>
        <w:rPr>
          <w:noProof/>
        </w:rPr>
      </w:pPr>
      <w:r>
        <w:rPr>
          <w:noProof/>
        </w:rPr>
        <w:t>Edit an existing primary</w:t>
      </w:r>
      <w:r>
        <w:rPr>
          <w:noProof/>
        </w:rPr>
        <w:tab/>
        <w:t>22</w:t>
      </w:r>
    </w:p>
    <w:p w14:paraId="4B721238" w14:textId="77777777" w:rsidR="006F25F2" w:rsidRDefault="006F25F2">
      <w:pPr>
        <w:pStyle w:val="Index2"/>
        <w:tabs>
          <w:tab w:val="right" w:leader="dot" w:pos="4310"/>
        </w:tabs>
        <w:rPr>
          <w:noProof/>
        </w:rPr>
      </w:pPr>
      <w:r>
        <w:rPr>
          <w:noProof/>
        </w:rPr>
        <w:t>Edit existing patient</w:t>
      </w:r>
      <w:r>
        <w:rPr>
          <w:noProof/>
        </w:rPr>
        <w:tab/>
        <w:t>18</w:t>
      </w:r>
    </w:p>
    <w:p w14:paraId="7231D4D8" w14:textId="77777777" w:rsidR="006F25F2" w:rsidRDefault="006F25F2">
      <w:pPr>
        <w:pStyle w:val="Index2"/>
        <w:tabs>
          <w:tab w:val="right" w:leader="dot" w:pos="4310"/>
        </w:tabs>
        <w:rPr>
          <w:noProof/>
        </w:rPr>
      </w:pPr>
      <w:r>
        <w:rPr>
          <w:noProof/>
        </w:rPr>
        <w:t>Enter a new primary</w:t>
      </w:r>
      <w:r>
        <w:rPr>
          <w:noProof/>
        </w:rPr>
        <w:tab/>
        <w:t>22</w:t>
      </w:r>
    </w:p>
    <w:p w14:paraId="7CBF4EE3" w14:textId="77777777" w:rsidR="006F25F2" w:rsidRDefault="006F25F2">
      <w:pPr>
        <w:pStyle w:val="Index2"/>
        <w:tabs>
          <w:tab w:val="right" w:leader="dot" w:pos="4310"/>
        </w:tabs>
        <w:rPr>
          <w:noProof/>
        </w:rPr>
      </w:pPr>
      <w:r>
        <w:rPr>
          <w:noProof/>
        </w:rPr>
        <w:t>Enter a primary</w:t>
      </w:r>
      <w:r>
        <w:rPr>
          <w:noProof/>
        </w:rPr>
        <w:tab/>
        <w:t>20</w:t>
      </w:r>
    </w:p>
    <w:p w14:paraId="5242545F" w14:textId="77777777" w:rsidR="006F25F2" w:rsidRDefault="006F25F2">
      <w:pPr>
        <w:pStyle w:val="Index2"/>
        <w:tabs>
          <w:tab w:val="right" w:leader="dot" w:pos="4310"/>
        </w:tabs>
        <w:rPr>
          <w:noProof/>
        </w:rPr>
      </w:pPr>
      <w:r>
        <w:rPr>
          <w:noProof/>
        </w:rPr>
        <w:t>Enter first primary</w:t>
      </w:r>
      <w:r>
        <w:rPr>
          <w:noProof/>
        </w:rPr>
        <w:tab/>
        <w:t>20</w:t>
      </w:r>
    </w:p>
    <w:p w14:paraId="55ABAEBB" w14:textId="77777777" w:rsidR="006F25F2" w:rsidRDefault="006F25F2">
      <w:pPr>
        <w:pStyle w:val="Index2"/>
        <w:tabs>
          <w:tab w:val="right" w:leader="dot" w:pos="4310"/>
        </w:tabs>
        <w:rPr>
          <w:noProof/>
        </w:rPr>
      </w:pPr>
      <w:r>
        <w:rPr>
          <w:noProof/>
        </w:rPr>
        <w:t>Occupations not included</w:t>
      </w:r>
      <w:r>
        <w:rPr>
          <w:noProof/>
        </w:rPr>
        <w:tab/>
        <w:t>20</w:t>
      </w:r>
    </w:p>
    <w:p w14:paraId="365B1D31" w14:textId="77777777" w:rsidR="006F25F2" w:rsidRDefault="006F25F2">
      <w:pPr>
        <w:pStyle w:val="Index2"/>
        <w:tabs>
          <w:tab w:val="right" w:leader="dot" w:pos="4310"/>
        </w:tabs>
        <w:rPr>
          <w:noProof/>
        </w:rPr>
      </w:pPr>
      <w:r>
        <w:rPr>
          <w:noProof/>
        </w:rPr>
        <w:t>Patient summary</w:t>
      </w:r>
      <w:r>
        <w:rPr>
          <w:noProof/>
        </w:rPr>
        <w:tab/>
        <w:t>25</w:t>
      </w:r>
    </w:p>
    <w:p w14:paraId="607BB1CC" w14:textId="77777777" w:rsidR="006F25F2" w:rsidRDefault="006F25F2">
      <w:pPr>
        <w:pStyle w:val="Index2"/>
        <w:tabs>
          <w:tab w:val="right" w:leader="dot" w:pos="4310"/>
        </w:tabs>
        <w:rPr>
          <w:noProof/>
        </w:rPr>
      </w:pPr>
      <w:r>
        <w:rPr>
          <w:noProof/>
        </w:rPr>
        <w:t>Print complete</w:t>
      </w:r>
      <w:r>
        <w:rPr>
          <w:noProof/>
        </w:rPr>
        <w:tab/>
        <w:t>25</w:t>
      </w:r>
    </w:p>
    <w:p w14:paraId="0460C684" w14:textId="77777777" w:rsidR="006F25F2" w:rsidRDefault="006F25F2">
      <w:pPr>
        <w:pStyle w:val="Index2"/>
        <w:tabs>
          <w:tab w:val="right" w:leader="dot" w:pos="4310"/>
        </w:tabs>
        <w:rPr>
          <w:noProof/>
        </w:rPr>
      </w:pPr>
      <w:r>
        <w:rPr>
          <w:noProof/>
        </w:rPr>
        <w:t>Print extended</w:t>
      </w:r>
      <w:r>
        <w:rPr>
          <w:noProof/>
        </w:rPr>
        <w:tab/>
        <w:t>25</w:t>
      </w:r>
    </w:p>
    <w:p w14:paraId="0FAC5C8B" w14:textId="77777777" w:rsidR="006F25F2" w:rsidRDefault="006F25F2">
      <w:pPr>
        <w:pStyle w:val="Index2"/>
        <w:tabs>
          <w:tab w:val="right" w:leader="dot" w:pos="4310"/>
        </w:tabs>
        <w:rPr>
          <w:noProof/>
        </w:rPr>
      </w:pPr>
      <w:r>
        <w:rPr>
          <w:noProof/>
        </w:rPr>
        <w:t>Print not complete list</w:t>
      </w:r>
      <w:r>
        <w:rPr>
          <w:noProof/>
        </w:rPr>
        <w:tab/>
        <w:t>25</w:t>
      </w:r>
    </w:p>
    <w:p w14:paraId="626708E0" w14:textId="77777777" w:rsidR="006F25F2" w:rsidRDefault="006F25F2">
      <w:pPr>
        <w:pStyle w:val="Index2"/>
        <w:tabs>
          <w:tab w:val="right" w:leader="dot" w:pos="4310"/>
        </w:tabs>
        <w:rPr>
          <w:noProof/>
        </w:rPr>
      </w:pPr>
      <w:r>
        <w:rPr>
          <w:noProof/>
        </w:rPr>
        <w:t>Print QA</w:t>
      </w:r>
      <w:r>
        <w:rPr>
          <w:noProof/>
        </w:rPr>
        <w:tab/>
        <w:t>25</w:t>
      </w:r>
    </w:p>
    <w:p w14:paraId="25CC650D" w14:textId="77777777" w:rsidR="006F25F2" w:rsidRDefault="006F25F2">
      <w:pPr>
        <w:pStyle w:val="Index2"/>
        <w:tabs>
          <w:tab w:val="right" w:leader="dot" w:pos="4310"/>
        </w:tabs>
        <w:rPr>
          <w:noProof/>
        </w:rPr>
      </w:pPr>
      <w:r>
        <w:rPr>
          <w:noProof/>
        </w:rPr>
        <w:t>Print QA/multiple</w:t>
      </w:r>
      <w:r>
        <w:rPr>
          <w:noProof/>
        </w:rPr>
        <w:tab/>
        <w:t>25</w:t>
      </w:r>
    </w:p>
    <w:p w14:paraId="2D4D57E0" w14:textId="77777777" w:rsidR="006F25F2" w:rsidRDefault="006F25F2">
      <w:pPr>
        <w:pStyle w:val="Index2"/>
        <w:tabs>
          <w:tab w:val="right" w:leader="dot" w:pos="4310"/>
        </w:tabs>
        <w:rPr>
          <w:noProof/>
        </w:rPr>
      </w:pPr>
      <w:r>
        <w:rPr>
          <w:noProof/>
        </w:rPr>
        <w:t>Screens menu</w:t>
      </w:r>
      <w:r>
        <w:rPr>
          <w:noProof/>
        </w:rPr>
        <w:tab/>
        <w:t>26</w:t>
      </w:r>
    </w:p>
    <w:p w14:paraId="0B30F00A" w14:textId="77777777" w:rsidR="006F25F2" w:rsidRDefault="006F25F2">
      <w:pPr>
        <w:pStyle w:val="Index2"/>
        <w:tabs>
          <w:tab w:val="right" w:leader="dot" w:pos="4310"/>
        </w:tabs>
        <w:rPr>
          <w:noProof/>
        </w:rPr>
      </w:pPr>
      <w:r>
        <w:rPr>
          <w:noProof/>
        </w:rPr>
        <w:t>Start</w:t>
      </w:r>
      <w:r>
        <w:rPr>
          <w:noProof/>
        </w:rPr>
        <w:tab/>
        <w:t>17</w:t>
      </w:r>
    </w:p>
    <w:p w14:paraId="6F7563EE" w14:textId="77777777" w:rsidR="006F25F2" w:rsidRDefault="006F25F2">
      <w:pPr>
        <w:pStyle w:val="Index2"/>
        <w:tabs>
          <w:tab w:val="right" w:leader="dot" w:pos="4310"/>
        </w:tabs>
        <w:rPr>
          <w:noProof/>
        </w:rPr>
      </w:pPr>
      <w:r>
        <w:rPr>
          <w:noProof/>
        </w:rPr>
        <w:t>Status</w:t>
      </w:r>
      <w:r>
        <w:rPr>
          <w:noProof/>
        </w:rPr>
        <w:tab/>
        <w:t>23</w:t>
      </w:r>
    </w:p>
    <w:p w14:paraId="0587996D" w14:textId="77777777" w:rsidR="006F25F2" w:rsidRDefault="006F25F2">
      <w:pPr>
        <w:pStyle w:val="Index1"/>
        <w:tabs>
          <w:tab w:val="right" w:leader="dot" w:pos="4310"/>
        </w:tabs>
        <w:rPr>
          <w:noProof/>
        </w:rPr>
      </w:pPr>
      <w:r>
        <w:rPr>
          <w:noProof/>
        </w:rPr>
        <w:t>ACL</w:t>
      </w:r>
      <w:r>
        <w:rPr>
          <w:noProof/>
        </w:rPr>
        <w:tab/>
        <w:t>39</w:t>
      </w:r>
    </w:p>
    <w:p w14:paraId="3E1596BB" w14:textId="77777777" w:rsidR="006F25F2" w:rsidRDefault="006F25F2">
      <w:pPr>
        <w:pStyle w:val="Index1"/>
        <w:tabs>
          <w:tab w:val="right" w:leader="dot" w:pos="4310"/>
        </w:tabs>
        <w:rPr>
          <w:noProof/>
        </w:rPr>
      </w:pPr>
      <w:r>
        <w:rPr>
          <w:noProof/>
        </w:rPr>
        <w:t>ACT</w:t>
      </w:r>
      <w:r>
        <w:rPr>
          <w:noProof/>
        </w:rPr>
        <w:tab/>
        <w:t>42</w:t>
      </w:r>
    </w:p>
    <w:p w14:paraId="5D445D3F" w14:textId="77777777" w:rsidR="006F25F2" w:rsidRDefault="006F25F2">
      <w:pPr>
        <w:pStyle w:val="Index1"/>
        <w:tabs>
          <w:tab w:val="right" w:leader="dot" w:pos="4310"/>
        </w:tabs>
        <w:rPr>
          <w:noProof/>
        </w:rPr>
      </w:pPr>
      <w:r>
        <w:rPr>
          <w:noProof/>
        </w:rPr>
        <w:t>AE</w:t>
      </w:r>
      <w:r>
        <w:rPr>
          <w:noProof/>
        </w:rPr>
        <w:tab/>
        <w:t>36</w:t>
      </w:r>
    </w:p>
    <w:p w14:paraId="22BA2782" w14:textId="77777777" w:rsidR="006F25F2" w:rsidRDefault="006F25F2">
      <w:pPr>
        <w:pStyle w:val="Index1"/>
        <w:tabs>
          <w:tab w:val="right" w:leader="dot" w:pos="4310"/>
        </w:tabs>
        <w:rPr>
          <w:noProof/>
        </w:rPr>
      </w:pPr>
      <w:r>
        <w:rPr>
          <w:noProof/>
        </w:rPr>
        <w:t>AI</w:t>
      </w:r>
      <w:r>
        <w:rPr>
          <w:noProof/>
        </w:rPr>
        <w:tab/>
        <w:t>16</w:t>
      </w:r>
    </w:p>
    <w:p w14:paraId="5A8A7619" w14:textId="77777777" w:rsidR="006F25F2" w:rsidRDefault="006F25F2">
      <w:pPr>
        <w:pStyle w:val="Index1"/>
        <w:tabs>
          <w:tab w:val="right" w:leader="dot" w:pos="4310"/>
        </w:tabs>
        <w:rPr>
          <w:noProof/>
        </w:rPr>
      </w:pPr>
      <w:r>
        <w:rPr>
          <w:noProof/>
        </w:rPr>
        <w:t>ANN</w:t>
      </w:r>
      <w:r>
        <w:rPr>
          <w:noProof/>
        </w:rPr>
        <w:tab/>
        <w:t>38</w:t>
      </w:r>
    </w:p>
    <w:p w14:paraId="0CE18F0D" w14:textId="77777777" w:rsidR="006F25F2" w:rsidRDefault="006F25F2">
      <w:pPr>
        <w:pStyle w:val="Index1"/>
        <w:tabs>
          <w:tab w:val="right" w:leader="dot" w:pos="4310"/>
        </w:tabs>
        <w:rPr>
          <w:noProof/>
        </w:rPr>
      </w:pPr>
      <w:r>
        <w:rPr>
          <w:noProof/>
        </w:rPr>
        <w:t>Annual reporting</w:t>
      </w:r>
    </w:p>
    <w:p w14:paraId="4439A3C3" w14:textId="77777777" w:rsidR="006F25F2" w:rsidRDefault="006F25F2">
      <w:pPr>
        <w:pStyle w:val="Index2"/>
        <w:tabs>
          <w:tab w:val="right" w:leader="dot" w:pos="4310"/>
        </w:tabs>
        <w:rPr>
          <w:noProof/>
        </w:rPr>
      </w:pPr>
      <w:r>
        <w:rPr>
          <w:noProof/>
        </w:rPr>
        <w:t>ACoS Accession Register</w:t>
      </w:r>
      <w:r>
        <w:rPr>
          <w:noProof/>
        </w:rPr>
        <w:tab/>
        <w:t>38</w:t>
      </w:r>
    </w:p>
    <w:p w14:paraId="724C58F6" w14:textId="77777777" w:rsidR="006F25F2" w:rsidRDefault="006F25F2">
      <w:pPr>
        <w:pStyle w:val="Index2"/>
        <w:tabs>
          <w:tab w:val="right" w:leader="dot" w:pos="4310"/>
        </w:tabs>
        <w:rPr>
          <w:noProof/>
        </w:rPr>
      </w:pPr>
      <w:r>
        <w:rPr>
          <w:noProof/>
        </w:rPr>
        <w:t>ACoS patient index</w:t>
      </w:r>
      <w:r>
        <w:rPr>
          <w:noProof/>
        </w:rPr>
        <w:tab/>
        <w:t>38</w:t>
      </w:r>
    </w:p>
    <w:p w14:paraId="75FDCF7F" w14:textId="77777777" w:rsidR="006F25F2" w:rsidRDefault="006F25F2">
      <w:pPr>
        <w:pStyle w:val="Index2"/>
        <w:tabs>
          <w:tab w:val="right" w:leader="dot" w:pos="4310"/>
        </w:tabs>
        <w:rPr>
          <w:noProof/>
        </w:rPr>
      </w:pPr>
      <w:r>
        <w:rPr>
          <w:noProof/>
        </w:rPr>
        <w:t>Cross tabs</w:t>
      </w:r>
      <w:r>
        <w:rPr>
          <w:noProof/>
        </w:rPr>
        <w:tab/>
        <w:t>42</w:t>
      </w:r>
    </w:p>
    <w:p w14:paraId="250E3E57" w14:textId="77777777" w:rsidR="006F25F2" w:rsidRDefault="006F25F2">
      <w:pPr>
        <w:pStyle w:val="Index2"/>
        <w:tabs>
          <w:tab w:val="right" w:leader="dot" w:pos="4310"/>
        </w:tabs>
        <w:rPr>
          <w:noProof/>
        </w:rPr>
      </w:pPr>
      <w:r>
        <w:rPr>
          <w:noProof/>
        </w:rPr>
        <w:t>Histology/site/topography</w:t>
      </w:r>
      <w:r>
        <w:rPr>
          <w:noProof/>
        </w:rPr>
        <w:tab/>
        <w:t>41</w:t>
      </w:r>
    </w:p>
    <w:p w14:paraId="2E7A452E" w14:textId="77777777" w:rsidR="006F25F2" w:rsidRDefault="006F25F2">
      <w:pPr>
        <w:pStyle w:val="Index2"/>
        <w:tabs>
          <w:tab w:val="right" w:leader="dot" w:pos="4310"/>
        </w:tabs>
        <w:rPr>
          <w:noProof/>
        </w:rPr>
      </w:pPr>
      <w:r>
        <w:rPr>
          <w:noProof/>
        </w:rPr>
        <w:t>ICDO topography/stage/tx</w:t>
      </w:r>
      <w:r>
        <w:rPr>
          <w:noProof/>
        </w:rPr>
        <w:tab/>
        <w:t>39</w:t>
      </w:r>
    </w:p>
    <w:p w14:paraId="23BCCAAF" w14:textId="77777777" w:rsidR="006F25F2" w:rsidRDefault="006F25F2">
      <w:pPr>
        <w:pStyle w:val="Index2"/>
        <w:tabs>
          <w:tab w:val="right" w:leader="dot" w:pos="4310"/>
        </w:tabs>
        <w:rPr>
          <w:noProof/>
        </w:rPr>
      </w:pPr>
      <w:r>
        <w:rPr>
          <w:noProof/>
        </w:rPr>
        <w:t>Patient list by class of case</w:t>
      </w:r>
      <w:r>
        <w:rPr>
          <w:noProof/>
        </w:rPr>
        <w:tab/>
        <w:t>39</w:t>
      </w:r>
    </w:p>
    <w:p w14:paraId="1CB84E4E" w14:textId="77777777" w:rsidR="006F25F2" w:rsidRDefault="006F25F2">
      <w:pPr>
        <w:pStyle w:val="Index2"/>
        <w:tabs>
          <w:tab w:val="right" w:leader="dot" w:pos="4310"/>
        </w:tabs>
        <w:rPr>
          <w:noProof/>
        </w:rPr>
      </w:pPr>
      <w:r>
        <w:rPr>
          <w:noProof/>
        </w:rPr>
        <w:t>Primary site/GP listing</w:t>
      </w:r>
      <w:r>
        <w:rPr>
          <w:noProof/>
        </w:rPr>
        <w:tab/>
        <w:t>39</w:t>
      </w:r>
    </w:p>
    <w:p w14:paraId="65A0B8B0" w14:textId="77777777" w:rsidR="006F25F2" w:rsidRDefault="006F25F2">
      <w:pPr>
        <w:pStyle w:val="Index2"/>
        <w:tabs>
          <w:tab w:val="right" w:leader="dot" w:pos="4310"/>
        </w:tabs>
        <w:rPr>
          <w:noProof/>
        </w:rPr>
      </w:pPr>
      <w:r>
        <w:rPr>
          <w:noProof/>
        </w:rPr>
        <w:t>Primary site/stage/tx</w:t>
      </w:r>
      <w:r>
        <w:rPr>
          <w:noProof/>
        </w:rPr>
        <w:tab/>
        <w:t>39</w:t>
      </w:r>
    </w:p>
    <w:p w14:paraId="61DA142C" w14:textId="77777777" w:rsidR="006F25F2" w:rsidRDefault="006F25F2">
      <w:pPr>
        <w:pStyle w:val="Index2"/>
        <w:tabs>
          <w:tab w:val="right" w:leader="dot" w:pos="4310"/>
        </w:tabs>
        <w:rPr>
          <w:noProof/>
        </w:rPr>
      </w:pPr>
      <w:r>
        <w:rPr>
          <w:noProof/>
        </w:rPr>
        <w:t>Print custom reports</w:t>
      </w:r>
      <w:r>
        <w:rPr>
          <w:noProof/>
        </w:rPr>
        <w:tab/>
        <w:t>42</w:t>
      </w:r>
    </w:p>
    <w:p w14:paraId="0644CCD5" w14:textId="77777777" w:rsidR="006F25F2" w:rsidRDefault="006F25F2">
      <w:pPr>
        <w:pStyle w:val="Index2"/>
        <w:tabs>
          <w:tab w:val="right" w:leader="dot" w:pos="4310"/>
        </w:tabs>
        <w:rPr>
          <w:noProof/>
        </w:rPr>
      </w:pPr>
      <w:r>
        <w:rPr>
          <w:noProof/>
        </w:rPr>
        <w:t>Status/site/dx-age</w:t>
      </w:r>
      <w:r>
        <w:rPr>
          <w:noProof/>
        </w:rPr>
        <w:tab/>
        <w:t>41</w:t>
      </w:r>
    </w:p>
    <w:p w14:paraId="1872A9A0" w14:textId="77777777" w:rsidR="006F25F2" w:rsidRDefault="006F25F2">
      <w:pPr>
        <w:pStyle w:val="Index1"/>
        <w:tabs>
          <w:tab w:val="right" w:leader="dot" w:pos="4310"/>
        </w:tabs>
        <w:rPr>
          <w:noProof/>
        </w:rPr>
      </w:pPr>
      <w:r>
        <w:rPr>
          <w:noProof/>
        </w:rPr>
        <w:t>API</w:t>
      </w:r>
      <w:r>
        <w:rPr>
          <w:noProof/>
        </w:rPr>
        <w:tab/>
        <w:t>38</w:t>
      </w:r>
    </w:p>
    <w:p w14:paraId="01E212FB" w14:textId="77777777" w:rsidR="006F25F2" w:rsidRDefault="006F25F2">
      <w:pPr>
        <w:pStyle w:val="Index1"/>
        <w:tabs>
          <w:tab w:val="right" w:leader="dot" w:pos="4310"/>
        </w:tabs>
        <w:rPr>
          <w:noProof/>
        </w:rPr>
      </w:pPr>
      <w:r>
        <w:rPr>
          <w:noProof/>
        </w:rPr>
        <w:t>AR</w:t>
      </w:r>
      <w:r>
        <w:rPr>
          <w:noProof/>
        </w:rPr>
        <w:tab/>
        <w:t>48</w:t>
      </w:r>
    </w:p>
    <w:p w14:paraId="58FECEF8" w14:textId="77777777" w:rsidR="006F25F2" w:rsidRDefault="006F25F2">
      <w:pPr>
        <w:pStyle w:val="Index1"/>
        <w:tabs>
          <w:tab w:val="right" w:leader="dot" w:pos="4310"/>
        </w:tabs>
        <w:rPr>
          <w:noProof/>
        </w:rPr>
      </w:pPr>
      <w:r>
        <w:rPr>
          <w:noProof/>
        </w:rPr>
        <w:t>AS</w:t>
      </w:r>
      <w:r>
        <w:rPr>
          <w:noProof/>
        </w:rPr>
        <w:tab/>
        <w:t>26, 36</w:t>
      </w:r>
    </w:p>
    <w:p w14:paraId="4256EB3E" w14:textId="77777777" w:rsidR="006F25F2" w:rsidRDefault="006F25F2">
      <w:pPr>
        <w:pStyle w:val="Index1"/>
        <w:tabs>
          <w:tab w:val="right" w:leader="dot" w:pos="4310"/>
        </w:tabs>
        <w:rPr>
          <w:noProof/>
        </w:rPr>
      </w:pPr>
      <w:r>
        <w:rPr>
          <w:noProof/>
        </w:rPr>
        <w:t>ASL</w:t>
      </w:r>
      <w:r>
        <w:rPr>
          <w:noProof/>
        </w:rPr>
        <w:tab/>
        <w:t>39</w:t>
      </w:r>
    </w:p>
    <w:p w14:paraId="1B8B90A1"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C</w:t>
      </w:r>
    </w:p>
    <w:p w14:paraId="54382191" w14:textId="77777777" w:rsidR="006F25F2" w:rsidRDefault="006F25F2">
      <w:pPr>
        <w:pStyle w:val="Index1"/>
        <w:tabs>
          <w:tab w:val="right" w:leader="dot" w:pos="4310"/>
        </w:tabs>
        <w:rPr>
          <w:noProof/>
        </w:rPr>
      </w:pPr>
      <w:r>
        <w:rPr>
          <w:noProof/>
        </w:rPr>
        <w:t>Capture program</w:t>
      </w:r>
    </w:p>
    <w:p w14:paraId="086C908B" w14:textId="77777777" w:rsidR="006F25F2" w:rsidRDefault="006F25F2">
      <w:pPr>
        <w:pStyle w:val="Index2"/>
        <w:tabs>
          <w:tab w:val="right" w:leader="dot" w:pos="4310"/>
        </w:tabs>
        <w:rPr>
          <w:noProof/>
        </w:rPr>
      </w:pPr>
      <w:r>
        <w:rPr>
          <w:noProof/>
        </w:rPr>
        <w:t>PC</w:t>
      </w:r>
      <w:r>
        <w:rPr>
          <w:noProof/>
        </w:rPr>
        <w:tab/>
        <w:t>54</w:t>
      </w:r>
    </w:p>
    <w:p w14:paraId="47F1E84E" w14:textId="77777777" w:rsidR="006F25F2" w:rsidRDefault="006F25F2">
      <w:pPr>
        <w:pStyle w:val="Index1"/>
        <w:tabs>
          <w:tab w:val="right" w:leader="dot" w:pos="4310"/>
        </w:tabs>
        <w:rPr>
          <w:noProof/>
        </w:rPr>
      </w:pPr>
      <w:r>
        <w:rPr>
          <w:noProof/>
        </w:rPr>
        <w:t>Case Finding</w:t>
      </w:r>
    </w:p>
    <w:p w14:paraId="2669E0F0" w14:textId="77777777" w:rsidR="006F25F2" w:rsidRDefault="006F25F2">
      <w:pPr>
        <w:pStyle w:val="Index2"/>
        <w:tabs>
          <w:tab w:val="right" w:leader="dot" w:pos="4310"/>
        </w:tabs>
        <w:rPr>
          <w:noProof/>
        </w:rPr>
      </w:pPr>
      <w:r>
        <w:rPr>
          <w:noProof/>
        </w:rPr>
        <w:t>Radiology search</w:t>
      </w:r>
      <w:r>
        <w:rPr>
          <w:noProof/>
        </w:rPr>
        <w:tab/>
        <w:t>12</w:t>
      </w:r>
    </w:p>
    <w:p w14:paraId="46E7208B" w14:textId="77777777" w:rsidR="006F25F2" w:rsidRDefault="006F25F2">
      <w:pPr>
        <w:pStyle w:val="Index1"/>
        <w:tabs>
          <w:tab w:val="right" w:leader="dot" w:pos="4310"/>
        </w:tabs>
        <w:rPr>
          <w:noProof/>
        </w:rPr>
      </w:pPr>
      <w:r>
        <w:rPr>
          <w:noProof/>
        </w:rPr>
        <w:t>Case Finding</w:t>
      </w:r>
    </w:p>
    <w:p w14:paraId="2BD847AB" w14:textId="77777777" w:rsidR="006F25F2" w:rsidRDefault="006F25F2">
      <w:pPr>
        <w:pStyle w:val="Index2"/>
        <w:tabs>
          <w:tab w:val="right" w:leader="dot" w:pos="4310"/>
        </w:tabs>
        <w:rPr>
          <w:noProof/>
        </w:rPr>
      </w:pPr>
      <w:r>
        <w:rPr>
          <w:noProof/>
        </w:rPr>
        <w:t>Lab search</w:t>
      </w:r>
      <w:r>
        <w:rPr>
          <w:noProof/>
        </w:rPr>
        <w:tab/>
        <w:t>10</w:t>
      </w:r>
    </w:p>
    <w:p w14:paraId="2342366D" w14:textId="77777777" w:rsidR="006F25F2" w:rsidRDefault="006F25F2">
      <w:pPr>
        <w:pStyle w:val="Index2"/>
        <w:tabs>
          <w:tab w:val="right" w:leader="dot" w:pos="4310"/>
        </w:tabs>
        <w:rPr>
          <w:noProof/>
        </w:rPr>
      </w:pPr>
      <w:r>
        <w:rPr>
          <w:noProof/>
        </w:rPr>
        <w:t>Print lab report</w:t>
      </w:r>
      <w:r>
        <w:rPr>
          <w:noProof/>
        </w:rPr>
        <w:tab/>
        <w:t>11</w:t>
      </w:r>
    </w:p>
    <w:p w14:paraId="3E2EBC21" w14:textId="77777777" w:rsidR="006F25F2" w:rsidRDefault="006F25F2">
      <w:pPr>
        <w:pStyle w:val="Index1"/>
        <w:tabs>
          <w:tab w:val="right" w:leader="dot" w:pos="4310"/>
        </w:tabs>
        <w:rPr>
          <w:noProof/>
        </w:rPr>
      </w:pPr>
      <w:r>
        <w:rPr>
          <w:noProof/>
        </w:rPr>
        <w:t>Case Finding</w:t>
      </w:r>
    </w:p>
    <w:p w14:paraId="21F4113C" w14:textId="77777777" w:rsidR="006F25F2" w:rsidRDefault="006F25F2">
      <w:pPr>
        <w:pStyle w:val="Index2"/>
        <w:tabs>
          <w:tab w:val="right" w:leader="dot" w:pos="4310"/>
        </w:tabs>
        <w:rPr>
          <w:noProof/>
        </w:rPr>
      </w:pPr>
      <w:r>
        <w:rPr>
          <w:noProof/>
        </w:rPr>
        <w:t>PTF search</w:t>
      </w:r>
      <w:r>
        <w:rPr>
          <w:noProof/>
        </w:rPr>
        <w:tab/>
        <w:t>13</w:t>
      </w:r>
    </w:p>
    <w:p w14:paraId="2B45FD12" w14:textId="77777777" w:rsidR="006F25F2" w:rsidRDefault="006F25F2">
      <w:pPr>
        <w:pStyle w:val="Index1"/>
        <w:tabs>
          <w:tab w:val="right" w:leader="dot" w:pos="4310"/>
        </w:tabs>
        <w:rPr>
          <w:noProof/>
        </w:rPr>
      </w:pPr>
      <w:r>
        <w:rPr>
          <w:noProof/>
        </w:rPr>
        <w:t>CC</w:t>
      </w:r>
      <w:r>
        <w:rPr>
          <w:noProof/>
        </w:rPr>
        <w:tab/>
        <w:t>48</w:t>
      </w:r>
    </w:p>
    <w:p w14:paraId="370A5FF3" w14:textId="77777777" w:rsidR="006F25F2" w:rsidRDefault="006F25F2">
      <w:pPr>
        <w:pStyle w:val="Index1"/>
        <w:tabs>
          <w:tab w:val="right" w:leader="dot" w:pos="4310"/>
        </w:tabs>
        <w:rPr>
          <w:noProof/>
        </w:rPr>
      </w:pPr>
      <w:r>
        <w:rPr>
          <w:noProof/>
        </w:rPr>
        <w:t>CF</w:t>
      </w:r>
      <w:r>
        <w:rPr>
          <w:noProof/>
        </w:rPr>
        <w:tab/>
        <w:t>10</w:t>
      </w:r>
    </w:p>
    <w:p w14:paraId="240FC0E6" w14:textId="77777777" w:rsidR="006F25F2" w:rsidRDefault="006F25F2">
      <w:pPr>
        <w:pStyle w:val="Index1"/>
        <w:tabs>
          <w:tab w:val="right" w:leader="dot" w:pos="4310"/>
        </w:tabs>
        <w:rPr>
          <w:noProof/>
        </w:rPr>
      </w:pPr>
      <w:r>
        <w:rPr>
          <w:noProof/>
        </w:rPr>
        <w:t>Character</w:t>
      </w:r>
    </w:p>
    <w:p w14:paraId="0B68064F" w14:textId="77777777" w:rsidR="006F25F2" w:rsidRDefault="006F25F2">
      <w:pPr>
        <w:pStyle w:val="Index2"/>
        <w:tabs>
          <w:tab w:val="right" w:leader="dot" w:pos="4310"/>
        </w:tabs>
        <w:rPr>
          <w:noProof/>
        </w:rPr>
      </w:pPr>
      <w:r>
        <w:rPr>
          <w:noProof/>
        </w:rPr>
        <w:t>//</w:t>
      </w:r>
      <w:r>
        <w:rPr>
          <w:noProof/>
        </w:rPr>
        <w:tab/>
        <w:t>4</w:t>
      </w:r>
    </w:p>
    <w:p w14:paraId="30C6B481" w14:textId="77777777" w:rsidR="006F25F2" w:rsidRDefault="006F25F2">
      <w:pPr>
        <w:pStyle w:val="Index2"/>
        <w:tabs>
          <w:tab w:val="right" w:leader="dot" w:pos="4310"/>
        </w:tabs>
        <w:rPr>
          <w:noProof/>
        </w:rPr>
      </w:pPr>
      <w:r>
        <w:rPr>
          <w:noProof/>
        </w:rPr>
        <w:t>?</w:t>
      </w:r>
      <w:r>
        <w:rPr>
          <w:noProof/>
        </w:rPr>
        <w:tab/>
        <w:t>4</w:t>
      </w:r>
    </w:p>
    <w:p w14:paraId="52078E5B" w14:textId="77777777" w:rsidR="006F25F2" w:rsidRDefault="006F25F2">
      <w:pPr>
        <w:pStyle w:val="Index2"/>
        <w:tabs>
          <w:tab w:val="right" w:leader="dot" w:pos="4310"/>
        </w:tabs>
        <w:rPr>
          <w:noProof/>
        </w:rPr>
      </w:pPr>
      <w:r>
        <w:rPr>
          <w:noProof/>
        </w:rPr>
        <w:t>??</w:t>
      </w:r>
      <w:r>
        <w:rPr>
          <w:noProof/>
        </w:rPr>
        <w:tab/>
        <w:t>4</w:t>
      </w:r>
    </w:p>
    <w:p w14:paraId="06ED1C91" w14:textId="77777777" w:rsidR="006F25F2" w:rsidRDefault="006F25F2">
      <w:pPr>
        <w:pStyle w:val="Index2"/>
        <w:tabs>
          <w:tab w:val="right" w:leader="dot" w:pos="4310"/>
        </w:tabs>
        <w:rPr>
          <w:noProof/>
        </w:rPr>
      </w:pPr>
      <w:r>
        <w:rPr>
          <w:noProof/>
        </w:rPr>
        <w:t>^</w:t>
      </w:r>
      <w:r>
        <w:rPr>
          <w:noProof/>
        </w:rPr>
        <w:tab/>
        <w:t>4</w:t>
      </w:r>
    </w:p>
    <w:p w14:paraId="516DA28B" w14:textId="77777777" w:rsidR="006F25F2" w:rsidRDefault="006F25F2">
      <w:pPr>
        <w:pStyle w:val="Index2"/>
        <w:tabs>
          <w:tab w:val="right" w:leader="dot" w:pos="4310"/>
        </w:tabs>
        <w:rPr>
          <w:noProof/>
        </w:rPr>
      </w:pPr>
      <w:r>
        <w:rPr>
          <w:noProof/>
        </w:rPr>
        <w:t>&lt;ret&gt;</w:t>
      </w:r>
      <w:r>
        <w:rPr>
          <w:noProof/>
        </w:rPr>
        <w:tab/>
        <w:t>4</w:t>
      </w:r>
    </w:p>
    <w:p w14:paraId="76018D5A" w14:textId="77777777" w:rsidR="006F25F2" w:rsidRDefault="006F25F2">
      <w:pPr>
        <w:pStyle w:val="Index1"/>
        <w:tabs>
          <w:tab w:val="right" w:leader="dot" w:pos="4310"/>
        </w:tabs>
        <w:rPr>
          <w:noProof/>
        </w:rPr>
      </w:pPr>
      <w:r>
        <w:rPr>
          <w:noProof/>
        </w:rPr>
        <w:t>CPR</w:t>
      </w:r>
      <w:r>
        <w:rPr>
          <w:noProof/>
        </w:rPr>
        <w:tab/>
        <w:t>42</w:t>
      </w:r>
    </w:p>
    <w:p w14:paraId="3498B440" w14:textId="77777777" w:rsidR="006F25F2" w:rsidRDefault="006F25F2">
      <w:pPr>
        <w:pStyle w:val="Index1"/>
        <w:tabs>
          <w:tab w:val="right" w:leader="dot" w:pos="4310"/>
        </w:tabs>
        <w:rPr>
          <w:noProof/>
        </w:rPr>
      </w:pPr>
      <w:r>
        <w:rPr>
          <w:noProof/>
        </w:rPr>
        <w:t>CT</w:t>
      </w:r>
      <w:r>
        <w:rPr>
          <w:noProof/>
        </w:rPr>
        <w:tab/>
        <w:t>48</w:t>
      </w:r>
    </w:p>
    <w:p w14:paraId="6147CD25"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D</w:t>
      </w:r>
    </w:p>
    <w:p w14:paraId="1A95F2BD" w14:textId="77777777" w:rsidR="006F25F2" w:rsidRDefault="006F25F2">
      <w:pPr>
        <w:pStyle w:val="Index1"/>
        <w:tabs>
          <w:tab w:val="right" w:leader="dot" w:pos="4310"/>
        </w:tabs>
        <w:rPr>
          <w:noProof/>
        </w:rPr>
      </w:pPr>
      <w:r>
        <w:rPr>
          <w:noProof/>
        </w:rPr>
        <w:t>Define cancer registry parameters</w:t>
      </w:r>
      <w:r>
        <w:rPr>
          <w:noProof/>
        </w:rPr>
        <w:tab/>
        <w:t>8</w:t>
      </w:r>
    </w:p>
    <w:p w14:paraId="058DFE87" w14:textId="77777777" w:rsidR="006F25F2" w:rsidRDefault="006F25F2">
      <w:pPr>
        <w:pStyle w:val="Index1"/>
        <w:tabs>
          <w:tab w:val="right" w:leader="dot" w:pos="4310"/>
        </w:tabs>
        <w:rPr>
          <w:noProof/>
        </w:rPr>
      </w:pPr>
      <w:r>
        <w:rPr>
          <w:noProof/>
        </w:rPr>
        <w:t>Define parameters</w:t>
      </w:r>
      <w:r>
        <w:rPr>
          <w:noProof/>
        </w:rPr>
        <w:tab/>
        <w:t>7</w:t>
      </w:r>
    </w:p>
    <w:p w14:paraId="336A278F" w14:textId="77777777" w:rsidR="006F25F2" w:rsidRDefault="006F25F2">
      <w:pPr>
        <w:pStyle w:val="Index1"/>
        <w:tabs>
          <w:tab w:val="right" w:leader="dot" w:pos="4310"/>
        </w:tabs>
        <w:rPr>
          <w:noProof/>
        </w:rPr>
      </w:pPr>
      <w:r>
        <w:rPr>
          <w:noProof/>
        </w:rPr>
        <w:t>Delete Oncology Patient</w:t>
      </w:r>
      <w:r>
        <w:rPr>
          <w:noProof/>
        </w:rPr>
        <w:tab/>
        <w:t>48</w:t>
      </w:r>
    </w:p>
    <w:p w14:paraId="0A7C5A5D" w14:textId="77777777" w:rsidR="006F25F2" w:rsidRDefault="006F25F2">
      <w:pPr>
        <w:pStyle w:val="Index1"/>
        <w:tabs>
          <w:tab w:val="right" w:leader="dot" w:pos="4310"/>
        </w:tabs>
        <w:rPr>
          <w:noProof/>
        </w:rPr>
      </w:pPr>
      <w:r>
        <w:rPr>
          <w:noProof/>
        </w:rPr>
        <w:t>DF</w:t>
      </w:r>
      <w:r>
        <w:rPr>
          <w:noProof/>
        </w:rPr>
        <w:tab/>
        <w:t>29</w:t>
      </w:r>
    </w:p>
    <w:p w14:paraId="5FA36B37" w14:textId="77777777" w:rsidR="006F25F2" w:rsidRDefault="006F25F2">
      <w:pPr>
        <w:pStyle w:val="Index1"/>
        <w:tabs>
          <w:tab w:val="right" w:leader="dot" w:pos="4310"/>
        </w:tabs>
        <w:rPr>
          <w:noProof/>
        </w:rPr>
      </w:pPr>
      <w:r>
        <w:rPr>
          <w:noProof/>
        </w:rPr>
        <w:t>Downloading</w:t>
      </w:r>
    </w:p>
    <w:p w14:paraId="1B54F71F" w14:textId="77777777" w:rsidR="006F25F2" w:rsidRDefault="006F25F2">
      <w:pPr>
        <w:pStyle w:val="Index2"/>
        <w:tabs>
          <w:tab w:val="right" w:leader="dot" w:pos="4310"/>
        </w:tabs>
        <w:rPr>
          <w:noProof/>
        </w:rPr>
      </w:pPr>
      <w:r>
        <w:rPr>
          <w:noProof/>
        </w:rPr>
        <w:t>Data from VistA for ACoS</w:t>
      </w:r>
      <w:r>
        <w:rPr>
          <w:noProof/>
        </w:rPr>
        <w:tab/>
        <w:t>55</w:t>
      </w:r>
    </w:p>
    <w:p w14:paraId="25992772" w14:textId="77777777" w:rsidR="006F25F2" w:rsidRDefault="006F25F2">
      <w:pPr>
        <w:pStyle w:val="Index2"/>
        <w:tabs>
          <w:tab w:val="right" w:leader="dot" w:pos="4310"/>
        </w:tabs>
        <w:rPr>
          <w:noProof/>
        </w:rPr>
      </w:pPr>
      <w:r>
        <w:rPr>
          <w:noProof/>
        </w:rPr>
        <w:t>Genedits</w:t>
      </w:r>
      <w:r>
        <w:rPr>
          <w:noProof/>
        </w:rPr>
        <w:tab/>
        <w:t>56</w:t>
      </w:r>
    </w:p>
    <w:p w14:paraId="7F8B0951" w14:textId="77777777" w:rsidR="006F25F2" w:rsidRDefault="006F25F2">
      <w:pPr>
        <w:pStyle w:val="Index1"/>
        <w:tabs>
          <w:tab w:val="right" w:leader="dot" w:pos="4310"/>
        </w:tabs>
        <w:rPr>
          <w:noProof/>
        </w:rPr>
      </w:pPr>
      <w:r>
        <w:rPr>
          <w:noProof/>
        </w:rPr>
        <w:t>DP</w:t>
      </w:r>
      <w:r>
        <w:rPr>
          <w:noProof/>
        </w:rPr>
        <w:tab/>
        <w:t>48</w:t>
      </w:r>
    </w:p>
    <w:p w14:paraId="13F15E84" w14:textId="77777777" w:rsidR="006F25F2" w:rsidRDefault="006F25F2">
      <w:pPr>
        <w:pStyle w:val="Index1"/>
        <w:tabs>
          <w:tab w:val="right" w:leader="dot" w:pos="4310"/>
        </w:tabs>
        <w:rPr>
          <w:noProof/>
        </w:rPr>
      </w:pPr>
      <w:r>
        <w:rPr>
          <w:noProof/>
        </w:rPr>
        <w:t>DS</w:t>
      </w:r>
      <w:r>
        <w:rPr>
          <w:noProof/>
        </w:rPr>
        <w:tab/>
        <w:t>43, 48</w:t>
      </w:r>
    </w:p>
    <w:p w14:paraId="2DC3AB9F"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E</w:t>
      </w:r>
    </w:p>
    <w:p w14:paraId="469BB90B" w14:textId="77777777" w:rsidR="006F25F2" w:rsidRDefault="006F25F2">
      <w:pPr>
        <w:pStyle w:val="Index1"/>
        <w:tabs>
          <w:tab w:val="right" w:leader="dot" w:pos="4310"/>
        </w:tabs>
        <w:rPr>
          <w:noProof/>
        </w:rPr>
      </w:pPr>
      <w:r>
        <w:rPr>
          <w:noProof/>
        </w:rPr>
        <w:t>EA</w:t>
      </w:r>
      <w:r>
        <w:rPr>
          <w:noProof/>
        </w:rPr>
        <w:tab/>
        <w:t>48</w:t>
      </w:r>
    </w:p>
    <w:p w14:paraId="5F16C35F" w14:textId="77777777" w:rsidR="006F25F2" w:rsidRDefault="006F25F2">
      <w:pPr>
        <w:pStyle w:val="Index1"/>
        <w:tabs>
          <w:tab w:val="right" w:leader="dot" w:pos="4310"/>
        </w:tabs>
        <w:rPr>
          <w:noProof/>
        </w:rPr>
      </w:pPr>
      <w:r>
        <w:rPr>
          <w:noProof/>
        </w:rPr>
        <w:t>Edit user characteristics</w:t>
      </w:r>
      <w:r>
        <w:rPr>
          <w:noProof/>
        </w:rPr>
        <w:tab/>
        <w:t>57</w:t>
      </w:r>
    </w:p>
    <w:p w14:paraId="0751EE54" w14:textId="77777777" w:rsidR="006F25F2" w:rsidRDefault="006F25F2">
      <w:pPr>
        <w:pStyle w:val="Index1"/>
        <w:tabs>
          <w:tab w:val="right" w:leader="dot" w:pos="4310"/>
        </w:tabs>
        <w:rPr>
          <w:noProof/>
        </w:rPr>
      </w:pPr>
      <w:r>
        <w:rPr>
          <w:noProof/>
        </w:rPr>
        <w:t>Edits</w:t>
      </w:r>
    </w:p>
    <w:p w14:paraId="6D30C5AF" w14:textId="77777777" w:rsidR="006F25F2" w:rsidRDefault="006F25F2">
      <w:pPr>
        <w:pStyle w:val="Index2"/>
        <w:tabs>
          <w:tab w:val="right" w:leader="dot" w:pos="4310"/>
        </w:tabs>
        <w:rPr>
          <w:noProof/>
        </w:rPr>
      </w:pPr>
      <w:r>
        <w:rPr>
          <w:noProof/>
        </w:rPr>
        <w:t>Genedits</w:t>
      </w:r>
      <w:r>
        <w:rPr>
          <w:noProof/>
        </w:rPr>
        <w:tab/>
        <w:t>67</w:t>
      </w:r>
    </w:p>
    <w:p w14:paraId="031CBB1F" w14:textId="77777777" w:rsidR="006F25F2" w:rsidRDefault="006F25F2">
      <w:pPr>
        <w:pStyle w:val="Index2"/>
        <w:tabs>
          <w:tab w:val="right" w:leader="dot" w:pos="4310"/>
        </w:tabs>
        <w:rPr>
          <w:noProof/>
        </w:rPr>
      </w:pPr>
      <w:r>
        <w:rPr>
          <w:noProof/>
        </w:rPr>
        <w:t>Interfield problems</w:t>
      </w:r>
      <w:r>
        <w:rPr>
          <w:noProof/>
        </w:rPr>
        <w:tab/>
        <w:t>64</w:t>
      </w:r>
    </w:p>
    <w:p w14:paraId="00434126" w14:textId="41853DF7" w:rsidR="006F25F2" w:rsidRDefault="00192322">
      <w:pPr>
        <w:pStyle w:val="Index2"/>
        <w:tabs>
          <w:tab w:val="right" w:leader="dot" w:pos="4310"/>
        </w:tabs>
        <w:rPr>
          <w:noProof/>
        </w:rPr>
      </w:pPr>
      <w:r>
        <w:rPr>
          <w:noProof/>
        </w:rPr>
        <w:t>OncoTrax</w:t>
      </w:r>
      <w:r w:rsidR="006F25F2">
        <w:rPr>
          <w:noProof/>
        </w:rPr>
        <w:tab/>
        <w:t>64</w:t>
      </w:r>
    </w:p>
    <w:p w14:paraId="2F26FAB7" w14:textId="77777777" w:rsidR="006F25F2" w:rsidRDefault="006F25F2">
      <w:pPr>
        <w:pStyle w:val="Index2"/>
        <w:tabs>
          <w:tab w:val="right" w:leader="dot" w:pos="4310"/>
        </w:tabs>
        <w:rPr>
          <w:noProof/>
        </w:rPr>
      </w:pPr>
      <w:r>
        <w:rPr>
          <w:noProof/>
        </w:rPr>
        <w:t>Warning messages</w:t>
      </w:r>
      <w:r>
        <w:rPr>
          <w:noProof/>
        </w:rPr>
        <w:tab/>
        <w:t>64</w:t>
      </w:r>
    </w:p>
    <w:p w14:paraId="056D19E4" w14:textId="77777777" w:rsidR="006F25F2" w:rsidRDefault="006F25F2">
      <w:pPr>
        <w:pStyle w:val="Index1"/>
        <w:tabs>
          <w:tab w:val="right" w:leader="dot" w:pos="4310"/>
        </w:tabs>
        <w:rPr>
          <w:noProof/>
        </w:rPr>
      </w:pPr>
      <w:r>
        <w:rPr>
          <w:noProof/>
        </w:rPr>
        <w:t>EE</w:t>
      </w:r>
      <w:r>
        <w:rPr>
          <w:noProof/>
        </w:rPr>
        <w:tab/>
        <w:t>24</w:t>
      </w:r>
    </w:p>
    <w:p w14:paraId="4586FA1F" w14:textId="77777777" w:rsidR="006F25F2" w:rsidRDefault="006F25F2">
      <w:pPr>
        <w:pStyle w:val="Index1"/>
        <w:tabs>
          <w:tab w:val="right" w:leader="dot" w:pos="4310"/>
        </w:tabs>
        <w:rPr>
          <w:noProof/>
        </w:rPr>
      </w:pPr>
      <w:r>
        <w:rPr>
          <w:noProof/>
        </w:rPr>
        <w:t>EX</w:t>
      </w:r>
      <w:r>
        <w:rPr>
          <w:noProof/>
        </w:rPr>
        <w:tab/>
        <w:t>25</w:t>
      </w:r>
    </w:p>
    <w:p w14:paraId="66365D3D"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F</w:t>
      </w:r>
    </w:p>
    <w:p w14:paraId="4EA3CF2A" w14:textId="77777777" w:rsidR="006F25F2" w:rsidRDefault="006F25F2">
      <w:pPr>
        <w:pStyle w:val="Index1"/>
        <w:tabs>
          <w:tab w:val="right" w:leader="dot" w:pos="4310"/>
        </w:tabs>
        <w:rPr>
          <w:noProof/>
        </w:rPr>
      </w:pPr>
      <w:r>
        <w:rPr>
          <w:noProof/>
        </w:rPr>
        <w:t>FH</w:t>
      </w:r>
      <w:r>
        <w:rPr>
          <w:noProof/>
        </w:rPr>
        <w:tab/>
        <w:t>29</w:t>
      </w:r>
    </w:p>
    <w:p w14:paraId="7D4F6E92" w14:textId="77777777" w:rsidR="006F25F2" w:rsidRDefault="006F25F2">
      <w:pPr>
        <w:pStyle w:val="Index1"/>
        <w:tabs>
          <w:tab w:val="right" w:leader="dot" w:pos="4310"/>
        </w:tabs>
        <w:rPr>
          <w:noProof/>
        </w:rPr>
      </w:pPr>
      <w:r>
        <w:rPr>
          <w:noProof/>
        </w:rPr>
        <w:t>FOL</w:t>
      </w:r>
      <w:r>
        <w:rPr>
          <w:noProof/>
        </w:rPr>
        <w:tab/>
        <w:t>27</w:t>
      </w:r>
    </w:p>
    <w:p w14:paraId="6B51E1F4" w14:textId="77777777" w:rsidR="006F25F2" w:rsidRDefault="006F25F2">
      <w:pPr>
        <w:pStyle w:val="Index1"/>
        <w:tabs>
          <w:tab w:val="right" w:leader="dot" w:pos="4310"/>
        </w:tabs>
        <w:rPr>
          <w:noProof/>
        </w:rPr>
      </w:pPr>
      <w:r>
        <w:rPr>
          <w:noProof/>
        </w:rPr>
        <w:t>Follow-up</w:t>
      </w:r>
    </w:p>
    <w:p w14:paraId="3F5644DA" w14:textId="77777777" w:rsidR="006F25F2" w:rsidRDefault="006F25F2">
      <w:pPr>
        <w:pStyle w:val="Index2"/>
        <w:tabs>
          <w:tab w:val="right" w:leader="dot" w:pos="4310"/>
        </w:tabs>
        <w:rPr>
          <w:noProof/>
        </w:rPr>
      </w:pPr>
      <w:r>
        <w:rPr>
          <w:noProof/>
        </w:rPr>
        <w:t>Edit letter</w:t>
      </w:r>
      <w:r>
        <w:rPr>
          <w:noProof/>
        </w:rPr>
        <w:tab/>
        <w:t>32</w:t>
      </w:r>
    </w:p>
    <w:p w14:paraId="6B9C38BB" w14:textId="77777777" w:rsidR="006F25F2" w:rsidRDefault="006F25F2">
      <w:pPr>
        <w:pStyle w:val="Index2"/>
        <w:tabs>
          <w:tab w:val="right" w:leader="dot" w:pos="4310"/>
        </w:tabs>
        <w:rPr>
          <w:noProof/>
        </w:rPr>
      </w:pPr>
      <w:r>
        <w:rPr>
          <w:noProof/>
        </w:rPr>
        <w:t>Generate letter</w:t>
      </w:r>
      <w:r>
        <w:rPr>
          <w:noProof/>
        </w:rPr>
        <w:tab/>
        <w:t>30</w:t>
      </w:r>
    </w:p>
    <w:p w14:paraId="63396075" w14:textId="77777777" w:rsidR="006F25F2" w:rsidRDefault="006F25F2">
      <w:pPr>
        <w:pStyle w:val="Index2"/>
        <w:tabs>
          <w:tab w:val="right" w:leader="dot" w:pos="4310"/>
        </w:tabs>
        <w:rPr>
          <w:noProof/>
        </w:rPr>
      </w:pPr>
      <w:r>
        <w:rPr>
          <w:noProof/>
        </w:rPr>
        <w:t>History</w:t>
      </w:r>
      <w:r>
        <w:rPr>
          <w:noProof/>
        </w:rPr>
        <w:tab/>
        <w:t>29</w:t>
      </w:r>
    </w:p>
    <w:p w14:paraId="2B365287" w14:textId="77777777" w:rsidR="006F25F2" w:rsidRDefault="006F25F2">
      <w:pPr>
        <w:pStyle w:val="Index2"/>
        <w:tabs>
          <w:tab w:val="right" w:leader="dot" w:pos="4310"/>
        </w:tabs>
        <w:rPr>
          <w:noProof/>
        </w:rPr>
      </w:pPr>
      <w:r>
        <w:rPr>
          <w:noProof/>
        </w:rPr>
        <w:t>Letter</w:t>
      </w:r>
      <w:r>
        <w:rPr>
          <w:noProof/>
        </w:rPr>
        <w:tab/>
        <w:t>30</w:t>
      </w:r>
    </w:p>
    <w:p w14:paraId="5E08DFB4" w14:textId="77777777" w:rsidR="006F25F2" w:rsidRDefault="006F25F2">
      <w:pPr>
        <w:pStyle w:val="Index2"/>
        <w:tabs>
          <w:tab w:val="right" w:leader="dot" w:pos="4310"/>
        </w:tabs>
        <w:rPr>
          <w:noProof/>
        </w:rPr>
      </w:pPr>
      <w:r>
        <w:rPr>
          <w:noProof/>
        </w:rPr>
        <w:t>Letter edit screen</w:t>
      </w:r>
      <w:r>
        <w:rPr>
          <w:noProof/>
        </w:rPr>
        <w:tab/>
        <w:t>33</w:t>
      </w:r>
    </w:p>
    <w:p w14:paraId="157AF45B" w14:textId="77777777" w:rsidR="006F25F2" w:rsidRDefault="006F25F2">
      <w:pPr>
        <w:pStyle w:val="Index2"/>
        <w:tabs>
          <w:tab w:val="right" w:leader="dot" w:pos="4310"/>
        </w:tabs>
        <w:rPr>
          <w:noProof/>
        </w:rPr>
      </w:pPr>
      <w:r>
        <w:rPr>
          <w:noProof/>
        </w:rPr>
        <w:t>Letter example</w:t>
      </w:r>
      <w:r>
        <w:rPr>
          <w:noProof/>
        </w:rPr>
        <w:tab/>
        <w:t>34</w:t>
      </w:r>
    </w:p>
    <w:p w14:paraId="28FCF31E" w14:textId="77777777" w:rsidR="006F25F2" w:rsidRDefault="006F25F2">
      <w:pPr>
        <w:pStyle w:val="Index2"/>
        <w:tabs>
          <w:tab w:val="right" w:leader="dot" w:pos="4310"/>
        </w:tabs>
        <w:rPr>
          <w:noProof/>
        </w:rPr>
      </w:pPr>
      <w:r>
        <w:rPr>
          <w:noProof/>
        </w:rPr>
        <w:t>Post/edit</w:t>
      </w:r>
      <w:r>
        <w:rPr>
          <w:noProof/>
        </w:rPr>
        <w:tab/>
        <w:t>27</w:t>
      </w:r>
    </w:p>
    <w:p w14:paraId="0B079840" w14:textId="77777777" w:rsidR="006F25F2" w:rsidRDefault="006F25F2">
      <w:pPr>
        <w:pStyle w:val="Index2"/>
        <w:tabs>
          <w:tab w:val="right" w:leader="dot" w:pos="4310"/>
        </w:tabs>
        <w:rPr>
          <w:noProof/>
        </w:rPr>
      </w:pPr>
      <w:r>
        <w:rPr>
          <w:noProof/>
        </w:rPr>
        <w:t>Print delinquent list</w:t>
      </w:r>
      <w:r>
        <w:rPr>
          <w:noProof/>
        </w:rPr>
        <w:tab/>
        <w:t>29</w:t>
      </w:r>
    </w:p>
    <w:p w14:paraId="3D687444" w14:textId="77777777" w:rsidR="006F25F2" w:rsidRDefault="006F25F2">
      <w:pPr>
        <w:pStyle w:val="Index2"/>
        <w:tabs>
          <w:tab w:val="right" w:leader="dot" w:pos="4310"/>
        </w:tabs>
        <w:rPr>
          <w:noProof/>
        </w:rPr>
      </w:pPr>
      <w:r>
        <w:rPr>
          <w:noProof/>
        </w:rPr>
        <w:t>Print list by month due</w:t>
      </w:r>
      <w:r>
        <w:rPr>
          <w:noProof/>
        </w:rPr>
        <w:tab/>
        <w:t>29</w:t>
      </w:r>
    </w:p>
    <w:p w14:paraId="6B412433" w14:textId="77777777" w:rsidR="006F25F2" w:rsidRDefault="006F25F2">
      <w:pPr>
        <w:pStyle w:val="Index2"/>
        <w:tabs>
          <w:tab w:val="right" w:leader="dot" w:pos="4310"/>
        </w:tabs>
        <w:rPr>
          <w:noProof/>
        </w:rPr>
      </w:pPr>
      <w:r>
        <w:rPr>
          <w:noProof/>
        </w:rPr>
        <w:t>Procedures menu</w:t>
      </w:r>
      <w:r>
        <w:rPr>
          <w:noProof/>
        </w:rPr>
        <w:tab/>
        <w:t>30</w:t>
      </w:r>
    </w:p>
    <w:p w14:paraId="3D16AE04" w14:textId="77777777" w:rsidR="006F25F2" w:rsidRDefault="006F25F2">
      <w:pPr>
        <w:pStyle w:val="Index2"/>
        <w:tabs>
          <w:tab w:val="right" w:leader="dot" w:pos="4310"/>
        </w:tabs>
        <w:rPr>
          <w:noProof/>
        </w:rPr>
      </w:pPr>
      <w:r>
        <w:rPr>
          <w:noProof/>
        </w:rPr>
        <w:t>Recurrence/sub tx</w:t>
      </w:r>
      <w:r>
        <w:rPr>
          <w:noProof/>
        </w:rPr>
        <w:tab/>
        <w:t>28</w:t>
      </w:r>
    </w:p>
    <w:p w14:paraId="2A1EA21A" w14:textId="77777777" w:rsidR="006F25F2" w:rsidRDefault="006F25F2">
      <w:pPr>
        <w:pStyle w:val="Index2"/>
        <w:tabs>
          <w:tab w:val="right" w:leader="dot" w:pos="4310"/>
        </w:tabs>
        <w:rPr>
          <w:noProof/>
        </w:rPr>
      </w:pPr>
      <w:r>
        <w:rPr>
          <w:noProof/>
        </w:rPr>
        <w:t>Send letter</w:t>
      </w:r>
      <w:r>
        <w:rPr>
          <w:noProof/>
        </w:rPr>
        <w:tab/>
        <w:t>31</w:t>
      </w:r>
    </w:p>
    <w:p w14:paraId="743D8055" w14:textId="77777777" w:rsidR="006F25F2" w:rsidRDefault="006F25F2">
      <w:pPr>
        <w:pStyle w:val="Index1"/>
        <w:tabs>
          <w:tab w:val="right" w:leader="dot" w:pos="4310"/>
        </w:tabs>
        <w:rPr>
          <w:noProof/>
        </w:rPr>
      </w:pPr>
      <w:r>
        <w:rPr>
          <w:noProof/>
        </w:rPr>
        <w:t>FP</w:t>
      </w:r>
      <w:r>
        <w:rPr>
          <w:noProof/>
        </w:rPr>
        <w:tab/>
        <w:t>30</w:t>
      </w:r>
    </w:p>
    <w:p w14:paraId="76712241"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G</w:t>
      </w:r>
    </w:p>
    <w:p w14:paraId="6D3C0EAC" w14:textId="77777777" w:rsidR="006F25F2" w:rsidRDefault="006F25F2">
      <w:pPr>
        <w:pStyle w:val="Index1"/>
        <w:tabs>
          <w:tab w:val="right" w:leader="dot" w:pos="4310"/>
        </w:tabs>
        <w:rPr>
          <w:noProof/>
        </w:rPr>
      </w:pPr>
      <w:r>
        <w:rPr>
          <w:noProof/>
        </w:rPr>
        <w:t>Genedits</w:t>
      </w:r>
    </w:p>
    <w:p w14:paraId="340BCE74" w14:textId="77777777" w:rsidR="006F25F2" w:rsidRDefault="006F25F2">
      <w:pPr>
        <w:pStyle w:val="Index2"/>
        <w:tabs>
          <w:tab w:val="right" w:leader="dot" w:pos="4310"/>
        </w:tabs>
        <w:rPr>
          <w:noProof/>
        </w:rPr>
      </w:pPr>
      <w:r>
        <w:rPr>
          <w:noProof/>
        </w:rPr>
        <w:t>Downloading</w:t>
      </w:r>
      <w:r>
        <w:rPr>
          <w:noProof/>
        </w:rPr>
        <w:tab/>
        <w:t>56</w:t>
      </w:r>
    </w:p>
    <w:p w14:paraId="43FBF642"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H</w:t>
      </w:r>
    </w:p>
    <w:p w14:paraId="34230BB5" w14:textId="77777777" w:rsidR="006F25F2" w:rsidRDefault="006F25F2">
      <w:pPr>
        <w:pStyle w:val="Index1"/>
        <w:tabs>
          <w:tab w:val="right" w:leader="dot" w:pos="4310"/>
        </w:tabs>
        <w:rPr>
          <w:noProof/>
        </w:rPr>
      </w:pPr>
      <w:r>
        <w:rPr>
          <w:noProof/>
        </w:rPr>
        <w:t>Help screens</w:t>
      </w:r>
      <w:r>
        <w:rPr>
          <w:noProof/>
        </w:rPr>
        <w:tab/>
        <w:t>59</w:t>
      </w:r>
    </w:p>
    <w:p w14:paraId="3F84EE67" w14:textId="77777777" w:rsidR="006F25F2" w:rsidRDefault="006F25F2">
      <w:pPr>
        <w:pStyle w:val="Index1"/>
        <w:tabs>
          <w:tab w:val="right" w:leader="dot" w:pos="4310"/>
        </w:tabs>
        <w:rPr>
          <w:noProof/>
        </w:rPr>
      </w:pPr>
      <w:r>
        <w:rPr>
          <w:noProof/>
        </w:rPr>
        <w:t>HIS</w:t>
      </w:r>
      <w:r>
        <w:rPr>
          <w:noProof/>
        </w:rPr>
        <w:tab/>
        <w:t>41</w:t>
      </w:r>
    </w:p>
    <w:p w14:paraId="69BAC27A"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I</w:t>
      </w:r>
    </w:p>
    <w:p w14:paraId="3CC3B317" w14:textId="77777777" w:rsidR="006F25F2" w:rsidRDefault="006F25F2">
      <w:pPr>
        <w:pStyle w:val="Index1"/>
        <w:tabs>
          <w:tab w:val="right" w:leader="dot" w:pos="4310"/>
        </w:tabs>
        <w:rPr>
          <w:noProof/>
        </w:rPr>
      </w:pPr>
      <w:r>
        <w:rPr>
          <w:noProof/>
        </w:rPr>
        <w:t>IN</w:t>
      </w:r>
      <w:r>
        <w:rPr>
          <w:noProof/>
        </w:rPr>
        <w:tab/>
        <w:t>37</w:t>
      </w:r>
    </w:p>
    <w:p w14:paraId="3ABA3AFE" w14:textId="77777777" w:rsidR="006F25F2" w:rsidRDefault="006F25F2">
      <w:pPr>
        <w:pStyle w:val="Index1"/>
        <w:tabs>
          <w:tab w:val="right" w:leader="dot" w:pos="4310"/>
        </w:tabs>
        <w:rPr>
          <w:noProof/>
        </w:rPr>
      </w:pPr>
      <w:r>
        <w:rPr>
          <w:noProof/>
        </w:rPr>
        <w:t>Installing</w:t>
      </w:r>
    </w:p>
    <w:p w14:paraId="1576009C" w14:textId="77777777" w:rsidR="006F25F2" w:rsidRDefault="006F25F2">
      <w:pPr>
        <w:pStyle w:val="Index2"/>
        <w:tabs>
          <w:tab w:val="right" w:leader="dot" w:pos="4310"/>
        </w:tabs>
        <w:rPr>
          <w:noProof/>
        </w:rPr>
      </w:pPr>
      <w:r>
        <w:rPr>
          <w:noProof/>
        </w:rPr>
        <w:t>Genedits</w:t>
      </w:r>
      <w:r>
        <w:rPr>
          <w:noProof/>
        </w:rPr>
        <w:tab/>
        <w:t>56</w:t>
      </w:r>
    </w:p>
    <w:p w14:paraId="6B022E72" w14:textId="77777777" w:rsidR="006F25F2" w:rsidRDefault="006F25F2">
      <w:pPr>
        <w:pStyle w:val="Index1"/>
        <w:tabs>
          <w:tab w:val="right" w:leader="dot" w:pos="4310"/>
        </w:tabs>
        <w:rPr>
          <w:noProof/>
        </w:rPr>
      </w:pPr>
      <w:r>
        <w:rPr>
          <w:noProof/>
        </w:rPr>
        <w:t>IR</w:t>
      </w:r>
      <w:r>
        <w:rPr>
          <w:noProof/>
        </w:rPr>
        <w:tab/>
        <w:t>25</w:t>
      </w:r>
    </w:p>
    <w:p w14:paraId="4DBCBA15" w14:textId="77777777" w:rsidR="006F25F2" w:rsidRDefault="006F25F2">
      <w:pPr>
        <w:pStyle w:val="Index1"/>
        <w:tabs>
          <w:tab w:val="right" w:leader="dot" w:pos="4310"/>
        </w:tabs>
        <w:rPr>
          <w:noProof/>
        </w:rPr>
      </w:pPr>
      <w:r>
        <w:rPr>
          <w:noProof/>
        </w:rPr>
        <w:t>IW</w:t>
      </w:r>
      <w:r>
        <w:rPr>
          <w:noProof/>
        </w:rPr>
        <w:tab/>
        <w:t>37</w:t>
      </w:r>
    </w:p>
    <w:p w14:paraId="5C3B9C68"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L</w:t>
      </w:r>
    </w:p>
    <w:p w14:paraId="75EC2762" w14:textId="77777777" w:rsidR="006F25F2" w:rsidRDefault="006F25F2">
      <w:pPr>
        <w:pStyle w:val="Index1"/>
        <w:tabs>
          <w:tab w:val="right" w:leader="dot" w:pos="4310"/>
        </w:tabs>
        <w:rPr>
          <w:noProof/>
        </w:rPr>
      </w:pPr>
      <w:r>
        <w:rPr>
          <w:noProof/>
        </w:rPr>
        <w:t>LF</w:t>
      </w:r>
      <w:r>
        <w:rPr>
          <w:noProof/>
        </w:rPr>
        <w:tab/>
        <w:t>29</w:t>
      </w:r>
    </w:p>
    <w:p w14:paraId="7FAFC020" w14:textId="77777777" w:rsidR="006F25F2" w:rsidRDefault="006F25F2">
      <w:pPr>
        <w:pStyle w:val="Index1"/>
        <w:tabs>
          <w:tab w:val="right" w:leader="dot" w:pos="4310"/>
        </w:tabs>
        <w:rPr>
          <w:noProof/>
        </w:rPr>
      </w:pPr>
      <w:r>
        <w:rPr>
          <w:noProof/>
        </w:rPr>
        <w:t>Line editor example</w:t>
      </w:r>
      <w:r>
        <w:rPr>
          <w:noProof/>
        </w:rPr>
        <w:tab/>
        <w:t>56</w:t>
      </w:r>
    </w:p>
    <w:p w14:paraId="146A90A0" w14:textId="77777777" w:rsidR="006F25F2" w:rsidRDefault="006F25F2">
      <w:pPr>
        <w:pStyle w:val="Index1"/>
        <w:tabs>
          <w:tab w:val="right" w:leader="dot" w:pos="4310"/>
        </w:tabs>
        <w:rPr>
          <w:noProof/>
        </w:rPr>
      </w:pPr>
      <w:r>
        <w:rPr>
          <w:noProof/>
        </w:rPr>
        <w:t>LIS</w:t>
      </w:r>
      <w:r>
        <w:rPr>
          <w:noProof/>
        </w:rPr>
        <w:tab/>
        <w:t>35</w:t>
      </w:r>
    </w:p>
    <w:p w14:paraId="573B0D7C" w14:textId="77777777" w:rsidR="006F25F2" w:rsidRDefault="006F25F2">
      <w:pPr>
        <w:pStyle w:val="Index1"/>
        <w:tabs>
          <w:tab w:val="right" w:leader="dot" w:pos="4310"/>
        </w:tabs>
        <w:rPr>
          <w:noProof/>
        </w:rPr>
      </w:pPr>
      <w:r>
        <w:rPr>
          <w:noProof/>
        </w:rPr>
        <w:t>LR</w:t>
      </w:r>
      <w:r>
        <w:rPr>
          <w:noProof/>
        </w:rPr>
        <w:tab/>
        <w:t>11</w:t>
      </w:r>
    </w:p>
    <w:p w14:paraId="0F813334"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M</w:t>
      </w:r>
    </w:p>
    <w:p w14:paraId="6A960D9B" w14:textId="77777777" w:rsidR="006F25F2" w:rsidRDefault="006F25F2">
      <w:pPr>
        <w:pStyle w:val="Index1"/>
        <w:tabs>
          <w:tab w:val="right" w:leader="dot" w:pos="4310"/>
        </w:tabs>
        <w:rPr>
          <w:noProof/>
        </w:rPr>
      </w:pPr>
      <w:r>
        <w:rPr>
          <w:noProof/>
        </w:rPr>
        <w:t>MA</w:t>
      </w:r>
      <w:r>
        <w:rPr>
          <w:noProof/>
        </w:rPr>
        <w:tab/>
        <w:t>25</w:t>
      </w:r>
    </w:p>
    <w:p w14:paraId="1994EA99" w14:textId="77777777" w:rsidR="006F25F2" w:rsidRDefault="006F25F2">
      <w:pPr>
        <w:pStyle w:val="Index1"/>
        <w:tabs>
          <w:tab w:val="right" w:leader="dot" w:pos="4310"/>
        </w:tabs>
        <w:rPr>
          <w:noProof/>
        </w:rPr>
      </w:pPr>
      <w:r>
        <w:rPr>
          <w:noProof/>
        </w:rPr>
        <w:t>Menu options</w:t>
      </w:r>
      <w:r>
        <w:rPr>
          <w:noProof/>
        </w:rPr>
        <w:tab/>
        <w:t>61</w:t>
      </w:r>
    </w:p>
    <w:p w14:paraId="00F8A9A8" w14:textId="77777777" w:rsidR="006F25F2" w:rsidRDefault="006F25F2">
      <w:pPr>
        <w:pStyle w:val="Index1"/>
        <w:tabs>
          <w:tab w:val="right" w:leader="dot" w:pos="4310"/>
        </w:tabs>
        <w:rPr>
          <w:noProof/>
        </w:rPr>
      </w:pPr>
      <w:r>
        <w:rPr>
          <w:noProof/>
        </w:rPr>
        <w:t>Module</w:t>
      </w:r>
    </w:p>
    <w:p w14:paraId="5E913CBD" w14:textId="77777777" w:rsidR="006F25F2" w:rsidRDefault="006F25F2">
      <w:pPr>
        <w:pStyle w:val="Index2"/>
        <w:tabs>
          <w:tab w:val="right" w:leader="dot" w:pos="4310"/>
        </w:tabs>
        <w:rPr>
          <w:noProof/>
        </w:rPr>
      </w:pPr>
      <w:r>
        <w:rPr>
          <w:noProof/>
        </w:rPr>
        <w:t>Abstract entry and printing</w:t>
      </w:r>
      <w:r>
        <w:rPr>
          <w:noProof/>
        </w:rPr>
        <w:tab/>
        <w:t>16</w:t>
      </w:r>
    </w:p>
    <w:p w14:paraId="04D40D09" w14:textId="77777777" w:rsidR="006F25F2" w:rsidRDefault="006F25F2">
      <w:pPr>
        <w:pStyle w:val="Index2"/>
        <w:tabs>
          <w:tab w:val="right" w:leader="dot" w:pos="4310"/>
        </w:tabs>
        <w:rPr>
          <w:noProof/>
        </w:rPr>
      </w:pPr>
      <w:r>
        <w:rPr>
          <w:noProof/>
        </w:rPr>
        <w:t>Annual reporting</w:t>
      </w:r>
      <w:r>
        <w:rPr>
          <w:noProof/>
        </w:rPr>
        <w:tab/>
        <w:t>38</w:t>
      </w:r>
    </w:p>
    <w:p w14:paraId="5604C033" w14:textId="77777777" w:rsidR="006F25F2" w:rsidRDefault="006F25F2">
      <w:pPr>
        <w:pStyle w:val="Index2"/>
        <w:tabs>
          <w:tab w:val="right" w:leader="dot" w:pos="4310"/>
        </w:tabs>
        <w:rPr>
          <w:noProof/>
        </w:rPr>
      </w:pPr>
      <w:r>
        <w:rPr>
          <w:noProof/>
        </w:rPr>
        <w:t>Case finding and suspense</w:t>
      </w:r>
      <w:r>
        <w:rPr>
          <w:noProof/>
        </w:rPr>
        <w:tab/>
        <w:t>10</w:t>
      </w:r>
    </w:p>
    <w:p w14:paraId="0F4E4BA2" w14:textId="77777777" w:rsidR="006F25F2" w:rsidRDefault="006F25F2">
      <w:pPr>
        <w:pStyle w:val="Index2"/>
        <w:tabs>
          <w:tab w:val="right" w:leader="dot" w:pos="4310"/>
        </w:tabs>
        <w:rPr>
          <w:noProof/>
        </w:rPr>
      </w:pPr>
      <w:r>
        <w:rPr>
          <w:noProof/>
        </w:rPr>
        <w:t>Follow-up</w:t>
      </w:r>
      <w:r>
        <w:rPr>
          <w:noProof/>
        </w:rPr>
        <w:tab/>
        <w:t>27</w:t>
      </w:r>
    </w:p>
    <w:p w14:paraId="49B836EE" w14:textId="77777777" w:rsidR="006F25F2" w:rsidRDefault="006F25F2">
      <w:pPr>
        <w:pStyle w:val="Index2"/>
        <w:tabs>
          <w:tab w:val="right" w:leader="dot" w:pos="4310"/>
        </w:tabs>
        <w:rPr>
          <w:noProof/>
        </w:rPr>
      </w:pPr>
      <w:r>
        <w:rPr>
          <w:noProof/>
        </w:rPr>
        <w:t>Registry lists</w:t>
      </w:r>
      <w:r>
        <w:rPr>
          <w:noProof/>
        </w:rPr>
        <w:tab/>
        <w:t>35</w:t>
      </w:r>
    </w:p>
    <w:p w14:paraId="3B202154" w14:textId="77777777" w:rsidR="006F25F2" w:rsidRDefault="006F25F2">
      <w:pPr>
        <w:pStyle w:val="Index2"/>
        <w:tabs>
          <w:tab w:val="right" w:leader="dot" w:pos="4310"/>
        </w:tabs>
        <w:rPr>
          <w:noProof/>
        </w:rPr>
      </w:pPr>
      <w:r>
        <w:rPr>
          <w:noProof/>
        </w:rPr>
        <w:t>Statistical reporting</w:t>
      </w:r>
      <w:r>
        <w:rPr>
          <w:noProof/>
        </w:rPr>
        <w:tab/>
        <w:t>43</w:t>
      </w:r>
    </w:p>
    <w:p w14:paraId="5AAB5753"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N</w:t>
      </w:r>
    </w:p>
    <w:p w14:paraId="7A41F3C0" w14:textId="77777777" w:rsidR="006F25F2" w:rsidRDefault="006F25F2">
      <w:pPr>
        <w:pStyle w:val="Index1"/>
        <w:tabs>
          <w:tab w:val="right" w:leader="dot" w:pos="4310"/>
        </w:tabs>
        <w:rPr>
          <w:noProof/>
        </w:rPr>
      </w:pPr>
      <w:r>
        <w:rPr>
          <w:noProof/>
        </w:rPr>
        <w:t>NC</w:t>
      </w:r>
      <w:r>
        <w:rPr>
          <w:noProof/>
        </w:rPr>
        <w:tab/>
        <w:t>25</w:t>
      </w:r>
    </w:p>
    <w:p w14:paraId="4F30FC78" w14:textId="77777777" w:rsidR="006F25F2" w:rsidRDefault="006F25F2">
      <w:pPr>
        <w:pStyle w:val="Index1"/>
        <w:tabs>
          <w:tab w:val="right" w:leader="dot" w:pos="4310"/>
        </w:tabs>
        <w:rPr>
          <w:noProof/>
        </w:rPr>
      </w:pPr>
      <w:r>
        <w:rPr>
          <w:noProof/>
        </w:rPr>
        <w:t>NP</w:t>
      </w:r>
      <w:r>
        <w:rPr>
          <w:noProof/>
        </w:rPr>
        <w:tab/>
        <w:t>15</w:t>
      </w:r>
    </w:p>
    <w:p w14:paraId="25525AD7"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O</w:t>
      </w:r>
    </w:p>
    <w:p w14:paraId="6373BC60" w14:textId="77777777" w:rsidR="006F25F2" w:rsidRDefault="006F25F2">
      <w:pPr>
        <w:pStyle w:val="Index1"/>
        <w:tabs>
          <w:tab w:val="right" w:leader="dot" w:pos="4310"/>
        </w:tabs>
        <w:rPr>
          <w:noProof/>
        </w:rPr>
      </w:pPr>
      <w:r>
        <w:rPr>
          <w:noProof/>
        </w:rPr>
        <w:t>Oncology menu</w:t>
      </w:r>
      <w:r>
        <w:rPr>
          <w:noProof/>
        </w:rPr>
        <w:tab/>
        <w:t>6</w:t>
      </w:r>
    </w:p>
    <w:p w14:paraId="6A0E99A5" w14:textId="2FA70393" w:rsidR="006F25F2" w:rsidRDefault="00192322">
      <w:pPr>
        <w:pStyle w:val="Index1"/>
        <w:tabs>
          <w:tab w:val="right" w:leader="dot" w:pos="4310"/>
        </w:tabs>
        <w:rPr>
          <w:noProof/>
        </w:rPr>
      </w:pPr>
      <w:r>
        <w:rPr>
          <w:noProof/>
        </w:rPr>
        <w:t>OncoTrax</w:t>
      </w:r>
      <w:r w:rsidR="006F25F2">
        <w:rPr>
          <w:noProof/>
        </w:rPr>
        <w:t xml:space="preserve"> conventions</w:t>
      </w:r>
      <w:r w:rsidR="006F25F2">
        <w:rPr>
          <w:noProof/>
        </w:rPr>
        <w:tab/>
        <w:t>4</w:t>
      </w:r>
    </w:p>
    <w:p w14:paraId="4D2948ED" w14:textId="3540E5E3" w:rsidR="006F25F2" w:rsidRDefault="00192322">
      <w:pPr>
        <w:pStyle w:val="Index1"/>
        <w:tabs>
          <w:tab w:val="right" w:leader="dot" w:pos="4310"/>
        </w:tabs>
        <w:rPr>
          <w:noProof/>
        </w:rPr>
      </w:pPr>
      <w:r>
        <w:rPr>
          <w:noProof/>
        </w:rPr>
        <w:t>OncoTrax</w:t>
      </w:r>
      <w:r w:rsidR="006F25F2">
        <w:rPr>
          <w:noProof/>
        </w:rPr>
        <w:t xml:space="preserve"> menu</w:t>
      </w:r>
      <w:r w:rsidR="006F25F2">
        <w:rPr>
          <w:noProof/>
        </w:rPr>
        <w:tab/>
        <w:t>6</w:t>
      </w:r>
    </w:p>
    <w:p w14:paraId="43DF7AD9"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P</w:t>
      </w:r>
    </w:p>
    <w:p w14:paraId="6F78ACFF" w14:textId="77777777" w:rsidR="006F25F2" w:rsidRDefault="006F25F2">
      <w:pPr>
        <w:pStyle w:val="Index1"/>
        <w:tabs>
          <w:tab w:val="right" w:leader="dot" w:pos="4310"/>
        </w:tabs>
        <w:rPr>
          <w:noProof/>
        </w:rPr>
      </w:pPr>
      <w:r>
        <w:rPr>
          <w:noProof/>
        </w:rPr>
        <w:t>PA</w:t>
      </w:r>
      <w:r>
        <w:rPr>
          <w:noProof/>
        </w:rPr>
        <w:tab/>
        <w:t>25, 36</w:t>
      </w:r>
    </w:p>
    <w:p w14:paraId="0391AE7F" w14:textId="77777777" w:rsidR="006F25F2" w:rsidRDefault="006F25F2">
      <w:pPr>
        <w:pStyle w:val="Index1"/>
        <w:tabs>
          <w:tab w:val="right" w:leader="dot" w:pos="4310"/>
        </w:tabs>
        <w:rPr>
          <w:noProof/>
        </w:rPr>
      </w:pPr>
      <w:r>
        <w:rPr>
          <w:noProof/>
        </w:rPr>
        <w:t>PC capture program</w:t>
      </w:r>
      <w:r>
        <w:rPr>
          <w:noProof/>
        </w:rPr>
        <w:tab/>
        <w:t>54</w:t>
      </w:r>
    </w:p>
    <w:p w14:paraId="06DFFB5B" w14:textId="77777777" w:rsidR="006F25F2" w:rsidRDefault="006F25F2">
      <w:pPr>
        <w:pStyle w:val="Index1"/>
        <w:tabs>
          <w:tab w:val="right" w:leader="dot" w:pos="4310"/>
        </w:tabs>
        <w:rPr>
          <w:noProof/>
        </w:rPr>
      </w:pPr>
      <w:r>
        <w:rPr>
          <w:noProof/>
        </w:rPr>
        <w:t>PE</w:t>
      </w:r>
      <w:r>
        <w:rPr>
          <w:noProof/>
        </w:rPr>
        <w:tab/>
        <w:t>36</w:t>
      </w:r>
    </w:p>
    <w:p w14:paraId="59BA94E5" w14:textId="77777777" w:rsidR="006F25F2" w:rsidRDefault="006F25F2">
      <w:pPr>
        <w:pStyle w:val="Index1"/>
        <w:tabs>
          <w:tab w:val="right" w:leader="dot" w:pos="4310"/>
        </w:tabs>
        <w:rPr>
          <w:noProof/>
        </w:rPr>
      </w:pPr>
      <w:r>
        <w:rPr>
          <w:noProof/>
        </w:rPr>
        <w:t>PF</w:t>
      </w:r>
      <w:r>
        <w:rPr>
          <w:noProof/>
        </w:rPr>
        <w:tab/>
        <w:t>27</w:t>
      </w:r>
    </w:p>
    <w:p w14:paraId="65EEEFED" w14:textId="77777777" w:rsidR="006F25F2" w:rsidRDefault="006F25F2">
      <w:pPr>
        <w:pStyle w:val="Index1"/>
        <w:tabs>
          <w:tab w:val="right" w:leader="dot" w:pos="4310"/>
        </w:tabs>
        <w:rPr>
          <w:noProof/>
        </w:rPr>
      </w:pPr>
      <w:r>
        <w:rPr>
          <w:noProof/>
        </w:rPr>
        <w:t>PS</w:t>
      </w:r>
      <w:r>
        <w:rPr>
          <w:noProof/>
        </w:rPr>
        <w:tab/>
        <w:t>36</w:t>
      </w:r>
    </w:p>
    <w:p w14:paraId="1A775607" w14:textId="77777777" w:rsidR="006F25F2" w:rsidRDefault="006F25F2">
      <w:pPr>
        <w:pStyle w:val="Index1"/>
        <w:tabs>
          <w:tab w:val="right" w:leader="dot" w:pos="4310"/>
        </w:tabs>
        <w:rPr>
          <w:noProof/>
        </w:rPr>
      </w:pPr>
      <w:r>
        <w:rPr>
          <w:noProof/>
        </w:rPr>
        <w:t>PT</w:t>
      </w:r>
      <w:r>
        <w:rPr>
          <w:noProof/>
        </w:rPr>
        <w:tab/>
        <w:t>13</w:t>
      </w:r>
    </w:p>
    <w:p w14:paraId="6F2C18D7"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Q</w:t>
      </w:r>
    </w:p>
    <w:p w14:paraId="09C1E931" w14:textId="77777777" w:rsidR="006F25F2" w:rsidRDefault="006F25F2">
      <w:pPr>
        <w:pStyle w:val="Index1"/>
        <w:tabs>
          <w:tab w:val="right" w:leader="dot" w:pos="4310"/>
        </w:tabs>
        <w:rPr>
          <w:noProof/>
        </w:rPr>
      </w:pPr>
      <w:r>
        <w:rPr>
          <w:noProof/>
        </w:rPr>
        <w:t>QA</w:t>
      </w:r>
      <w:r>
        <w:rPr>
          <w:noProof/>
        </w:rPr>
        <w:tab/>
        <w:t>25</w:t>
      </w:r>
    </w:p>
    <w:p w14:paraId="6F1BC4A8"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R</w:t>
      </w:r>
    </w:p>
    <w:p w14:paraId="1754424A" w14:textId="77777777" w:rsidR="006F25F2" w:rsidRDefault="006F25F2">
      <w:pPr>
        <w:pStyle w:val="Index1"/>
        <w:tabs>
          <w:tab w:val="right" w:leader="dot" w:pos="4310"/>
        </w:tabs>
        <w:rPr>
          <w:noProof/>
        </w:rPr>
      </w:pPr>
      <w:r>
        <w:rPr>
          <w:noProof/>
        </w:rPr>
        <w:t>RA</w:t>
      </w:r>
      <w:r>
        <w:rPr>
          <w:noProof/>
        </w:rPr>
        <w:tab/>
        <w:t>12</w:t>
      </w:r>
    </w:p>
    <w:p w14:paraId="167FE208" w14:textId="77777777" w:rsidR="006F25F2" w:rsidRDefault="006F25F2">
      <w:pPr>
        <w:pStyle w:val="Index1"/>
        <w:tabs>
          <w:tab w:val="right" w:leader="dot" w:pos="4310"/>
        </w:tabs>
        <w:rPr>
          <w:noProof/>
        </w:rPr>
      </w:pPr>
      <w:r>
        <w:rPr>
          <w:noProof/>
        </w:rPr>
        <w:t>Recommended websites</w:t>
      </w:r>
      <w:r>
        <w:rPr>
          <w:noProof/>
        </w:rPr>
        <w:tab/>
        <w:t>3</w:t>
      </w:r>
    </w:p>
    <w:p w14:paraId="430F1BE1" w14:textId="77777777" w:rsidR="006F25F2" w:rsidRDefault="006F25F2">
      <w:pPr>
        <w:pStyle w:val="Index1"/>
        <w:tabs>
          <w:tab w:val="right" w:leader="dot" w:pos="4310"/>
        </w:tabs>
        <w:rPr>
          <w:noProof/>
        </w:rPr>
      </w:pPr>
      <w:r>
        <w:rPr>
          <w:noProof/>
        </w:rPr>
        <w:t>Registry</w:t>
      </w:r>
    </w:p>
    <w:p w14:paraId="35AD71D0" w14:textId="77777777" w:rsidR="006F25F2" w:rsidRDefault="006F25F2">
      <w:pPr>
        <w:pStyle w:val="Index2"/>
        <w:tabs>
          <w:tab w:val="right" w:leader="dot" w:pos="4310"/>
        </w:tabs>
        <w:rPr>
          <w:noProof/>
        </w:rPr>
      </w:pPr>
      <w:r>
        <w:rPr>
          <w:noProof/>
        </w:rPr>
        <w:t>Accession Register-ACoS</w:t>
      </w:r>
      <w:r>
        <w:rPr>
          <w:noProof/>
        </w:rPr>
        <w:tab/>
        <w:t>35</w:t>
      </w:r>
    </w:p>
    <w:p w14:paraId="59F401B1" w14:textId="77777777" w:rsidR="006F25F2" w:rsidRDefault="006F25F2">
      <w:pPr>
        <w:pStyle w:val="Index2"/>
        <w:tabs>
          <w:tab w:val="right" w:leader="dot" w:pos="4310"/>
        </w:tabs>
        <w:rPr>
          <w:noProof/>
        </w:rPr>
      </w:pPr>
      <w:r>
        <w:rPr>
          <w:noProof/>
        </w:rPr>
        <w:t>Accession Register-EOVA</w:t>
      </w:r>
      <w:r>
        <w:rPr>
          <w:noProof/>
        </w:rPr>
        <w:tab/>
        <w:t>36</w:t>
      </w:r>
    </w:p>
    <w:p w14:paraId="00F1C7EF" w14:textId="77777777" w:rsidR="006F25F2" w:rsidRDefault="006F25F2">
      <w:pPr>
        <w:pStyle w:val="Index2"/>
        <w:tabs>
          <w:tab w:val="right" w:leader="dot" w:pos="4310"/>
        </w:tabs>
        <w:rPr>
          <w:noProof/>
        </w:rPr>
      </w:pPr>
      <w:r>
        <w:rPr>
          <w:noProof/>
        </w:rPr>
        <w:t>Accession Register-Site</w:t>
      </w:r>
      <w:r>
        <w:rPr>
          <w:noProof/>
        </w:rPr>
        <w:tab/>
        <w:t>36</w:t>
      </w:r>
    </w:p>
    <w:p w14:paraId="568FCD20" w14:textId="77777777" w:rsidR="006F25F2" w:rsidRDefault="006F25F2">
      <w:pPr>
        <w:pStyle w:val="Index2"/>
        <w:tabs>
          <w:tab w:val="right" w:leader="dot" w:pos="4310"/>
        </w:tabs>
        <w:rPr>
          <w:noProof/>
        </w:rPr>
      </w:pPr>
      <w:r>
        <w:rPr>
          <w:noProof/>
        </w:rPr>
        <w:t>Patient index-ACoS</w:t>
      </w:r>
      <w:r>
        <w:rPr>
          <w:noProof/>
        </w:rPr>
        <w:tab/>
        <w:t>36</w:t>
      </w:r>
    </w:p>
    <w:p w14:paraId="65BD3265" w14:textId="77777777" w:rsidR="006F25F2" w:rsidRDefault="006F25F2">
      <w:pPr>
        <w:pStyle w:val="Index2"/>
        <w:tabs>
          <w:tab w:val="right" w:leader="dot" w:pos="4310"/>
        </w:tabs>
        <w:rPr>
          <w:noProof/>
        </w:rPr>
      </w:pPr>
      <w:r>
        <w:rPr>
          <w:noProof/>
        </w:rPr>
        <w:t>Patient index-EOVA</w:t>
      </w:r>
      <w:r>
        <w:rPr>
          <w:noProof/>
        </w:rPr>
        <w:tab/>
        <w:t>36</w:t>
      </w:r>
    </w:p>
    <w:p w14:paraId="264335F8" w14:textId="77777777" w:rsidR="006F25F2" w:rsidRDefault="006F25F2">
      <w:pPr>
        <w:pStyle w:val="Index2"/>
        <w:tabs>
          <w:tab w:val="right" w:leader="dot" w:pos="4310"/>
        </w:tabs>
        <w:rPr>
          <w:noProof/>
        </w:rPr>
      </w:pPr>
      <w:r>
        <w:rPr>
          <w:noProof/>
        </w:rPr>
        <w:t>Patient index-site</w:t>
      </w:r>
      <w:r>
        <w:rPr>
          <w:noProof/>
        </w:rPr>
        <w:tab/>
        <w:t>36</w:t>
      </w:r>
    </w:p>
    <w:p w14:paraId="7B7A266F" w14:textId="77777777" w:rsidR="006F25F2" w:rsidRDefault="006F25F2">
      <w:pPr>
        <w:pStyle w:val="Index2"/>
        <w:tabs>
          <w:tab w:val="right" w:leader="dot" w:pos="4310"/>
        </w:tabs>
        <w:rPr>
          <w:noProof/>
        </w:rPr>
      </w:pPr>
      <w:r>
        <w:rPr>
          <w:noProof/>
        </w:rPr>
        <w:t>Primary ICDO listing</w:t>
      </w:r>
      <w:r>
        <w:rPr>
          <w:noProof/>
        </w:rPr>
        <w:tab/>
        <w:t>37</w:t>
      </w:r>
    </w:p>
    <w:p w14:paraId="18216B22" w14:textId="77777777" w:rsidR="006F25F2" w:rsidRDefault="006F25F2">
      <w:pPr>
        <w:pStyle w:val="Index2"/>
        <w:tabs>
          <w:tab w:val="right" w:leader="dot" w:pos="4310"/>
        </w:tabs>
        <w:rPr>
          <w:noProof/>
        </w:rPr>
      </w:pPr>
      <w:r>
        <w:rPr>
          <w:noProof/>
        </w:rPr>
        <w:t>Primary site/GP listing</w:t>
      </w:r>
      <w:r>
        <w:rPr>
          <w:noProof/>
        </w:rPr>
        <w:tab/>
        <w:t>37</w:t>
      </w:r>
    </w:p>
    <w:p w14:paraId="5517C61A" w14:textId="77777777" w:rsidR="006F25F2" w:rsidRDefault="006F25F2">
      <w:pPr>
        <w:pStyle w:val="Index1"/>
        <w:tabs>
          <w:tab w:val="right" w:leader="dot" w:pos="4310"/>
        </w:tabs>
        <w:rPr>
          <w:noProof/>
        </w:rPr>
      </w:pPr>
      <w:r>
        <w:rPr>
          <w:noProof/>
        </w:rPr>
        <w:t>Related manuals</w:t>
      </w:r>
      <w:r>
        <w:rPr>
          <w:noProof/>
        </w:rPr>
        <w:tab/>
        <w:t>2</w:t>
      </w:r>
    </w:p>
    <w:p w14:paraId="0C17A99E" w14:textId="77777777" w:rsidR="006F25F2" w:rsidRDefault="006F25F2">
      <w:pPr>
        <w:pStyle w:val="Index1"/>
        <w:tabs>
          <w:tab w:val="right" w:leader="dot" w:pos="4310"/>
        </w:tabs>
        <w:rPr>
          <w:noProof/>
        </w:rPr>
      </w:pPr>
      <w:r>
        <w:rPr>
          <w:noProof/>
        </w:rPr>
        <w:t>RF</w:t>
      </w:r>
      <w:r>
        <w:rPr>
          <w:noProof/>
        </w:rPr>
        <w:tab/>
        <w:t>28</w:t>
      </w:r>
    </w:p>
    <w:p w14:paraId="02D2C188" w14:textId="77777777" w:rsidR="006F25F2" w:rsidRDefault="006F25F2">
      <w:pPr>
        <w:pStyle w:val="Index1"/>
        <w:tabs>
          <w:tab w:val="right" w:leader="dot" w:pos="4310"/>
        </w:tabs>
        <w:rPr>
          <w:noProof/>
        </w:rPr>
      </w:pPr>
      <w:r>
        <w:rPr>
          <w:noProof/>
        </w:rPr>
        <w:t>RS</w:t>
      </w:r>
      <w:r>
        <w:rPr>
          <w:noProof/>
        </w:rPr>
        <w:tab/>
        <w:t>46</w:t>
      </w:r>
    </w:p>
    <w:p w14:paraId="6A573B8C"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S</w:t>
      </w:r>
    </w:p>
    <w:p w14:paraId="2F944C18" w14:textId="77777777" w:rsidR="006F25F2" w:rsidRDefault="006F25F2">
      <w:pPr>
        <w:pStyle w:val="Index1"/>
        <w:tabs>
          <w:tab w:val="right" w:leader="dot" w:pos="4310"/>
        </w:tabs>
        <w:rPr>
          <w:noProof/>
        </w:rPr>
      </w:pPr>
      <w:r>
        <w:rPr>
          <w:noProof/>
        </w:rPr>
        <w:t>Screen editor example</w:t>
      </w:r>
      <w:r>
        <w:rPr>
          <w:noProof/>
        </w:rPr>
        <w:tab/>
        <w:t>58</w:t>
      </w:r>
    </w:p>
    <w:p w14:paraId="67380437" w14:textId="77777777" w:rsidR="006F25F2" w:rsidRDefault="006F25F2">
      <w:pPr>
        <w:pStyle w:val="Index1"/>
        <w:tabs>
          <w:tab w:val="right" w:leader="dot" w:pos="4310"/>
        </w:tabs>
        <w:rPr>
          <w:noProof/>
        </w:rPr>
      </w:pPr>
      <w:r>
        <w:rPr>
          <w:noProof/>
        </w:rPr>
        <w:t>SDX</w:t>
      </w:r>
      <w:r>
        <w:rPr>
          <w:noProof/>
        </w:rPr>
        <w:tab/>
        <w:t>41</w:t>
      </w:r>
    </w:p>
    <w:p w14:paraId="6B06A777" w14:textId="77777777" w:rsidR="006F25F2" w:rsidRDefault="006F25F2">
      <w:pPr>
        <w:pStyle w:val="Index1"/>
        <w:tabs>
          <w:tab w:val="right" w:leader="dot" w:pos="4310"/>
        </w:tabs>
        <w:rPr>
          <w:noProof/>
        </w:rPr>
      </w:pPr>
      <w:r>
        <w:rPr>
          <w:noProof/>
        </w:rPr>
        <w:t>SE</w:t>
      </w:r>
      <w:r>
        <w:rPr>
          <w:noProof/>
        </w:rPr>
        <w:tab/>
        <w:t>13</w:t>
      </w:r>
    </w:p>
    <w:p w14:paraId="7953793D" w14:textId="77777777" w:rsidR="006F25F2" w:rsidRDefault="006F25F2">
      <w:pPr>
        <w:pStyle w:val="Index1"/>
        <w:tabs>
          <w:tab w:val="right" w:leader="dot" w:pos="4310"/>
        </w:tabs>
        <w:rPr>
          <w:noProof/>
        </w:rPr>
      </w:pPr>
      <w:r>
        <w:rPr>
          <w:noProof/>
        </w:rPr>
        <w:t>Search criteria</w:t>
      </w:r>
    </w:p>
    <w:p w14:paraId="125F007D" w14:textId="77777777" w:rsidR="006F25F2" w:rsidRDefault="006F25F2">
      <w:pPr>
        <w:pStyle w:val="Index2"/>
        <w:tabs>
          <w:tab w:val="right" w:leader="dot" w:pos="4310"/>
        </w:tabs>
        <w:rPr>
          <w:noProof/>
        </w:rPr>
      </w:pPr>
      <w:r>
        <w:rPr>
          <w:noProof/>
        </w:rPr>
        <w:t>SP</w:t>
      </w:r>
      <w:r>
        <w:rPr>
          <w:noProof/>
        </w:rPr>
        <w:tab/>
        <w:t>44</w:t>
      </w:r>
    </w:p>
    <w:p w14:paraId="61A28177" w14:textId="77777777" w:rsidR="006F25F2" w:rsidRDefault="006F25F2">
      <w:pPr>
        <w:pStyle w:val="Index2"/>
        <w:tabs>
          <w:tab w:val="right" w:leader="dot" w:pos="4310"/>
        </w:tabs>
        <w:rPr>
          <w:noProof/>
        </w:rPr>
      </w:pPr>
      <w:r>
        <w:rPr>
          <w:noProof/>
        </w:rPr>
        <w:t>SS</w:t>
      </w:r>
      <w:r>
        <w:rPr>
          <w:noProof/>
        </w:rPr>
        <w:tab/>
        <w:t>45</w:t>
      </w:r>
    </w:p>
    <w:p w14:paraId="324DAC11" w14:textId="77777777" w:rsidR="006F25F2" w:rsidRDefault="006F25F2">
      <w:pPr>
        <w:pStyle w:val="Index2"/>
        <w:tabs>
          <w:tab w:val="right" w:leader="dot" w:pos="4310"/>
        </w:tabs>
        <w:rPr>
          <w:noProof/>
        </w:rPr>
      </w:pPr>
      <w:r>
        <w:rPr>
          <w:noProof/>
        </w:rPr>
        <w:t>Survival by site</w:t>
      </w:r>
      <w:r>
        <w:rPr>
          <w:noProof/>
        </w:rPr>
        <w:tab/>
        <w:t>44</w:t>
      </w:r>
    </w:p>
    <w:p w14:paraId="68CEC8FD" w14:textId="77777777" w:rsidR="006F25F2" w:rsidRDefault="006F25F2">
      <w:pPr>
        <w:pStyle w:val="Index2"/>
        <w:tabs>
          <w:tab w:val="right" w:leader="dot" w:pos="4310"/>
        </w:tabs>
        <w:rPr>
          <w:noProof/>
        </w:rPr>
      </w:pPr>
      <w:r>
        <w:rPr>
          <w:noProof/>
        </w:rPr>
        <w:t>Survival by stage</w:t>
      </w:r>
      <w:r>
        <w:rPr>
          <w:noProof/>
        </w:rPr>
        <w:tab/>
        <w:t>45</w:t>
      </w:r>
    </w:p>
    <w:p w14:paraId="60017051" w14:textId="77777777" w:rsidR="006F25F2" w:rsidRDefault="006F25F2">
      <w:pPr>
        <w:pStyle w:val="Index2"/>
        <w:tabs>
          <w:tab w:val="right" w:leader="dot" w:pos="4310"/>
        </w:tabs>
        <w:rPr>
          <w:noProof/>
        </w:rPr>
      </w:pPr>
      <w:r>
        <w:rPr>
          <w:noProof/>
        </w:rPr>
        <w:t>Survival by treatment</w:t>
      </w:r>
      <w:r>
        <w:rPr>
          <w:noProof/>
        </w:rPr>
        <w:tab/>
        <w:t>45</w:t>
      </w:r>
    </w:p>
    <w:p w14:paraId="323ECE89" w14:textId="77777777" w:rsidR="006F25F2" w:rsidRDefault="006F25F2">
      <w:pPr>
        <w:pStyle w:val="Index2"/>
        <w:tabs>
          <w:tab w:val="right" w:leader="dot" w:pos="4310"/>
        </w:tabs>
        <w:rPr>
          <w:noProof/>
        </w:rPr>
      </w:pPr>
      <w:r>
        <w:rPr>
          <w:noProof/>
        </w:rPr>
        <w:t>TX</w:t>
      </w:r>
      <w:r>
        <w:rPr>
          <w:noProof/>
        </w:rPr>
        <w:tab/>
        <w:t>45</w:t>
      </w:r>
    </w:p>
    <w:p w14:paraId="2E8621F5" w14:textId="77777777" w:rsidR="006F25F2" w:rsidRDefault="006F25F2">
      <w:pPr>
        <w:pStyle w:val="Index1"/>
        <w:tabs>
          <w:tab w:val="right" w:leader="dot" w:pos="4310"/>
        </w:tabs>
        <w:rPr>
          <w:noProof/>
        </w:rPr>
      </w:pPr>
      <w:r>
        <w:rPr>
          <w:noProof/>
        </w:rPr>
        <w:t>SG</w:t>
      </w:r>
      <w:r>
        <w:rPr>
          <w:noProof/>
        </w:rPr>
        <w:tab/>
        <w:t>37</w:t>
      </w:r>
    </w:p>
    <w:p w14:paraId="6AD172B7" w14:textId="77777777" w:rsidR="006F25F2" w:rsidRDefault="006F25F2">
      <w:pPr>
        <w:pStyle w:val="Index1"/>
        <w:tabs>
          <w:tab w:val="right" w:leader="dot" w:pos="4310"/>
        </w:tabs>
        <w:rPr>
          <w:noProof/>
        </w:rPr>
      </w:pPr>
      <w:r>
        <w:rPr>
          <w:noProof/>
        </w:rPr>
        <w:t>SP</w:t>
      </w:r>
      <w:r>
        <w:rPr>
          <w:noProof/>
        </w:rPr>
        <w:tab/>
        <w:t>14</w:t>
      </w:r>
    </w:p>
    <w:p w14:paraId="002AD7F6" w14:textId="77777777" w:rsidR="006F25F2" w:rsidRDefault="006F25F2">
      <w:pPr>
        <w:pStyle w:val="Index1"/>
        <w:tabs>
          <w:tab w:val="right" w:leader="dot" w:pos="4310"/>
        </w:tabs>
        <w:rPr>
          <w:noProof/>
        </w:rPr>
      </w:pPr>
      <w:r>
        <w:rPr>
          <w:noProof/>
        </w:rPr>
        <w:t>SR</w:t>
      </w:r>
      <w:r>
        <w:rPr>
          <w:noProof/>
        </w:rPr>
        <w:tab/>
        <w:t>48</w:t>
      </w:r>
    </w:p>
    <w:p w14:paraId="06ABA70D" w14:textId="77777777" w:rsidR="006F25F2" w:rsidRDefault="006F25F2">
      <w:pPr>
        <w:pStyle w:val="Index1"/>
        <w:tabs>
          <w:tab w:val="right" w:leader="dot" w:pos="4310"/>
        </w:tabs>
        <w:rPr>
          <w:noProof/>
        </w:rPr>
      </w:pPr>
      <w:r>
        <w:rPr>
          <w:noProof/>
        </w:rPr>
        <w:t>SST</w:t>
      </w:r>
      <w:r>
        <w:rPr>
          <w:noProof/>
        </w:rPr>
        <w:tab/>
        <w:t>39</w:t>
      </w:r>
    </w:p>
    <w:p w14:paraId="0234576C" w14:textId="77777777" w:rsidR="006F25F2" w:rsidRDefault="006F25F2">
      <w:pPr>
        <w:pStyle w:val="Index1"/>
        <w:tabs>
          <w:tab w:val="right" w:leader="dot" w:pos="4310"/>
        </w:tabs>
        <w:rPr>
          <w:noProof/>
        </w:rPr>
      </w:pPr>
      <w:r>
        <w:rPr>
          <w:noProof/>
        </w:rPr>
        <w:t>STA</w:t>
      </w:r>
      <w:r>
        <w:rPr>
          <w:noProof/>
        </w:rPr>
        <w:tab/>
        <w:t>43</w:t>
      </w:r>
    </w:p>
    <w:p w14:paraId="2D0A86D8" w14:textId="77777777" w:rsidR="006F25F2" w:rsidRDefault="006F25F2">
      <w:pPr>
        <w:pStyle w:val="Index1"/>
        <w:tabs>
          <w:tab w:val="right" w:leader="dot" w:pos="4310"/>
        </w:tabs>
        <w:rPr>
          <w:noProof/>
        </w:rPr>
      </w:pPr>
      <w:r>
        <w:rPr>
          <w:noProof/>
        </w:rPr>
        <w:t>State reporting</w:t>
      </w:r>
      <w:r>
        <w:rPr>
          <w:noProof/>
        </w:rPr>
        <w:tab/>
        <w:t>53</w:t>
      </w:r>
    </w:p>
    <w:p w14:paraId="07E3D509" w14:textId="77777777" w:rsidR="006F25F2" w:rsidRDefault="006F25F2">
      <w:pPr>
        <w:pStyle w:val="Index1"/>
        <w:tabs>
          <w:tab w:val="right" w:leader="dot" w:pos="4310"/>
        </w:tabs>
        <w:rPr>
          <w:noProof/>
        </w:rPr>
      </w:pPr>
      <w:r>
        <w:rPr>
          <w:noProof/>
        </w:rPr>
        <w:t>Statistical reporting</w:t>
      </w:r>
    </w:p>
    <w:p w14:paraId="4A705F35" w14:textId="77777777" w:rsidR="006F25F2" w:rsidRDefault="006F25F2">
      <w:pPr>
        <w:pStyle w:val="Index2"/>
        <w:tabs>
          <w:tab w:val="right" w:leader="dot" w:pos="4310"/>
        </w:tabs>
        <w:rPr>
          <w:noProof/>
        </w:rPr>
      </w:pPr>
      <w:r>
        <w:rPr>
          <w:noProof/>
        </w:rPr>
        <w:t>Define search criteria</w:t>
      </w:r>
      <w:r>
        <w:rPr>
          <w:noProof/>
        </w:rPr>
        <w:tab/>
        <w:t>43</w:t>
      </w:r>
    </w:p>
    <w:p w14:paraId="54016326" w14:textId="77777777" w:rsidR="006F25F2" w:rsidRDefault="006F25F2">
      <w:pPr>
        <w:pStyle w:val="Index2"/>
        <w:tabs>
          <w:tab w:val="right" w:leader="dot" w:pos="4310"/>
        </w:tabs>
        <w:rPr>
          <w:noProof/>
        </w:rPr>
      </w:pPr>
      <w:r>
        <w:rPr>
          <w:noProof/>
        </w:rPr>
        <w:t>Treatment by stage-cross tabs</w:t>
      </w:r>
      <w:r>
        <w:rPr>
          <w:noProof/>
        </w:rPr>
        <w:tab/>
        <w:t>45</w:t>
      </w:r>
    </w:p>
    <w:p w14:paraId="54457C0D" w14:textId="77777777" w:rsidR="006F25F2" w:rsidRDefault="006F25F2">
      <w:pPr>
        <w:pStyle w:val="Index1"/>
        <w:tabs>
          <w:tab w:val="right" w:leader="dot" w:pos="4310"/>
        </w:tabs>
        <w:rPr>
          <w:noProof/>
        </w:rPr>
      </w:pPr>
      <w:r>
        <w:rPr>
          <w:noProof/>
        </w:rPr>
        <w:t>SUS</w:t>
      </w:r>
      <w:r>
        <w:rPr>
          <w:noProof/>
        </w:rPr>
        <w:tab/>
        <w:t>10</w:t>
      </w:r>
    </w:p>
    <w:p w14:paraId="08B4D0FF" w14:textId="77777777" w:rsidR="006F25F2" w:rsidRDefault="006F25F2">
      <w:pPr>
        <w:pStyle w:val="Index1"/>
        <w:tabs>
          <w:tab w:val="right" w:leader="dot" w:pos="4310"/>
        </w:tabs>
        <w:rPr>
          <w:noProof/>
        </w:rPr>
      </w:pPr>
      <w:r>
        <w:rPr>
          <w:noProof/>
        </w:rPr>
        <w:t>Suspense</w:t>
      </w:r>
    </w:p>
    <w:p w14:paraId="1BC28B0C" w14:textId="77777777" w:rsidR="006F25F2" w:rsidRDefault="006F25F2">
      <w:pPr>
        <w:pStyle w:val="Index2"/>
        <w:tabs>
          <w:tab w:val="right" w:leader="dot" w:pos="4310"/>
        </w:tabs>
        <w:rPr>
          <w:noProof/>
        </w:rPr>
      </w:pPr>
      <w:r>
        <w:rPr>
          <w:noProof/>
        </w:rPr>
        <w:t>Add a VA patient</w:t>
      </w:r>
      <w:r>
        <w:rPr>
          <w:noProof/>
        </w:rPr>
        <w:tab/>
        <w:t>13</w:t>
      </w:r>
    </w:p>
    <w:p w14:paraId="115D1EFC" w14:textId="77777777" w:rsidR="006F25F2" w:rsidRDefault="006F25F2">
      <w:pPr>
        <w:pStyle w:val="Index2"/>
        <w:tabs>
          <w:tab w:val="right" w:leader="dot" w:pos="4310"/>
        </w:tabs>
        <w:rPr>
          <w:noProof/>
        </w:rPr>
      </w:pPr>
      <w:r>
        <w:rPr>
          <w:noProof/>
        </w:rPr>
        <w:t>Delete a VA patient</w:t>
      </w:r>
      <w:r>
        <w:rPr>
          <w:noProof/>
        </w:rPr>
        <w:tab/>
        <w:t>14</w:t>
      </w:r>
    </w:p>
    <w:p w14:paraId="3C7A51EF" w14:textId="77777777" w:rsidR="006F25F2" w:rsidRDefault="006F25F2">
      <w:pPr>
        <w:pStyle w:val="Index2"/>
        <w:tabs>
          <w:tab w:val="right" w:leader="dot" w:pos="4310"/>
        </w:tabs>
        <w:rPr>
          <w:noProof/>
        </w:rPr>
      </w:pPr>
      <w:r>
        <w:rPr>
          <w:noProof/>
        </w:rPr>
        <w:t>Edit a VA patient</w:t>
      </w:r>
      <w:r>
        <w:rPr>
          <w:noProof/>
        </w:rPr>
        <w:tab/>
        <w:t>14</w:t>
      </w:r>
    </w:p>
    <w:p w14:paraId="3BA613FE" w14:textId="77777777" w:rsidR="006F25F2" w:rsidRDefault="006F25F2">
      <w:pPr>
        <w:pStyle w:val="Index2"/>
        <w:tabs>
          <w:tab w:val="right" w:leader="dot" w:pos="4310"/>
        </w:tabs>
        <w:rPr>
          <w:noProof/>
        </w:rPr>
      </w:pPr>
      <w:r>
        <w:rPr>
          <w:noProof/>
        </w:rPr>
        <w:t>Patients with no primaries</w:t>
      </w:r>
      <w:r>
        <w:rPr>
          <w:noProof/>
        </w:rPr>
        <w:tab/>
        <w:t>15</w:t>
      </w:r>
    </w:p>
    <w:p w14:paraId="6D59CCC4" w14:textId="77777777" w:rsidR="006F25F2" w:rsidRDefault="006F25F2">
      <w:pPr>
        <w:pStyle w:val="Index2"/>
        <w:tabs>
          <w:tab w:val="right" w:leader="dot" w:pos="4310"/>
        </w:tabs>
        <w:rPr>
          <w:noProof/>
        </w:rPr>
      </w:pPr>
      <w:r>
        <w:rPr>
          <w:noProof/>
        </w:rPr>
        <w:t>Print list by suspense date</w:t>
      </w:r>
      <w:r>
        <w:rPr>
          <w:noProof/>
        </w:rPr>
        <w:tab/>
        <w:t>14</w:t>
      </w:r>
    </w:p>
    <w:p w14:paraId="29115EB6" w14:textId="77777777" w:rsidR="006F25F2" w:rsidRDefault="006F25F2">
      <w:pPr>
        <w:pStyle w:val="Index1"/>
        <w:tabs>
          <w:tab w:val="right" w:leader="dot" w:pos="4310"/>
        </w:tabs>
        <w:rPr>
          <w:noProof/>
        </w:rPr>
      </w:pPr>
      <w:r>
        <w:rPr>
          <w:noProof/>
        </w:rPr>
        <w:t>Suspense date</w:t>
      </w:r>
      <w:r>
        <w:rPr>
          <w:noProof/>
        </w:rPr>
        <w:tab/>
        <w:t>10</w:t>
      </w:r>
    </w:p>
    <w:p w14:paraId="1A6B27FD"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T</w:t>
      </w:r>
    </w:p>
    <w:p w14:paraId="1BE9CD69" w14:textId="77777777" w:rsidR="006F25F2" w:rsidRDefault="006F25F2">
      <w:pPr>
        <w:pStyle w:val="Index1"/>
        <w:tabs>
          <w:tab w:val="right" w:leader="dot" w:pos="4310"/>
        </w:tabs>
        <w:rPr>
          <w:noProof/>
        </w:rPr>
      </w:pPr>
      <w:r>
        <w:rPr>
          <w:noProof/>
        </w:rPr>
        <w:t>TIME</w:t>
      </w:r>
      <w:r>
        <w:rPr>
          <w:noProof/>
        </w:rPr>
        <w:tab/>
        <w:t>50</w:t>
      </w:r>
    </w:p>
    <w:p w14:paraId="7379E6F8" w14:textId="77777777" w:rsidR="006F25F2" w:rsidRDefault="006F25F2">
      <w:pPr>
        <w:pStyle w:val="Index1"/>
        <w:tabs>
          <w:tab w:val="right" w:leader="dot" w:pos="4310"/>
        </w:tabs>
        <w:rPr>
          <w:noProof/>
        </w:rPr>
      </w:pPr>
      <w:r>
        <w:rPr>
          <w:noProof/>
        </w:rPr>
        <w:t>TNM</w:t>
      </w:r>
      <w:r>
        <w:rPr>
          <w:noProof/>
        </w:rPr>
        <w:tab/>
        <w:t>49</w:t>
      </w:r>
    </w:p>
    <w:p w14:paraId="269EB048" w14:textId="77777777" w:rsidR="006F25F2" w:rsidRDefault="006F25F2">
      <w:pPr>
        <w:pStyle w:val="Index1"/>
        <w:tabs>
          <w:tab w:val="right" w:leader="dot" w:pos="4310"/>
        </w:tabs>
        <w:rPr>
          <w:noProof/>
        </w:rPr>
      </w:pPr>
      <w:r>
        <w:rPr>
          <w:noProof/>
        </w:rPr>
        <w:t>TR</w:t>
      </w:r>
      <w:r>
        <w:rPr>
          <w:noProof/>
        </w:rPr>
        <w:tab/>
        <w:t>49</w:t>
      </w:r>
    </w:p>
    <w:p w14:paraId="30DD7B1F" w14:textId="77777777" w:rsidR="006F25F2" w:rsidRDefault="006F25F2">
      <w:pPr>
        <w:pStyle w:val="Index1"/>
        <w:tabs>
          <w:tab w:val="right" w:leader="dot" w:pos="4310"/>
        </w:tabs>
        <w:rPr>
          <w:noProof/>
        </w:rPr>
      </w:pPr>
      <w:r>
        <w:rPr>
          <w:noProof/>
        </w:rPr>
        <w:t>TS</w:t>
      </w:r>
      <w:r>
        <w:rPr>
          <w:noProof/>
        </w:rPr>
        <w:tab/>
        <w:t>45</w:t>
      </w:r>
    </w:p>
    <w:p w14:paraId="3BC91A3F" w14:textId="77777777" w:rsidR="006F25F2" w:rsidRDefault="006F25F2">
      <w:pPr>
        <w:pStyle w:val="Index1"/>
        <w:tabs>
          <w:tab w:val="right" w:leader="dot" w:pos="4310"/>
        </w:tabs>
        <w:rPr>
          <w:noProof/>
        </w:rPr>
      </w:pPr>
      <w:r>
        <w:rPr>
          <w:noProof/>
        </w:rPr>
        <w:t>TST</w:t>
      </w:r>
      <w:r>
        <w:rPr>
          <w:noProof/>
        </w:rPr>
        <w:tab/>
        <w:t>39</w:t>
      </w:r>
    </w:p>
    <w:p w14:paraId="2D00AF64"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U</w:t>
      </w:r>
    </w:p>
    <w:p w14:paraId="0E555444" w14:textId="77777777" w:rsidR="006F25F2" w:rsidRDefault="006F25F2">
      <w:pPr>
        <w:pStyle w:val="Index1"/>
        <w:tabs>
          <w:tab w:val="right" w:leader="dot" w:pos="4310"/>
        </w:tabs>
        <w:rPr>
          <w:noProof/>
        </w:rPr>
      </w:pPr>
      <w:r>
        <w:rPr>
          <w:noProof/>
        </w:rPr>
        <w:t>Utility options</w:t>
      </w:r>
    </w:p>
    <w:p w14:paraId="7A8E6C5F" w14:textId="77777777" w:rsidR="006F25F2" w:rsidRDefault="006F25F2">
      <w:pPr>
        <w:pStyle w:val="Index2"/>
        <w:tabs>
          <w:tab w:val="right" w:leader="dot" w:pos="4310"/>
        </w:tabs>
        <w:rPr>
          <w:noProof/>
        </w:rPr>
      </w:pPr>
      <w:r>
        <w:rPr>
          <w:noProof/>
        </w:rPr>
        <w:t>Compute percentage of TNM forms completed</w:t>
      </w:r>
      <w:r>
        <w:rPr>
          <w:noProof/>
        </w:rPr>
        <w:tab/>
        <w:t>49</w:t>
      </w:r>
    </w:p>
    <w:p w14:paraId="44E07724" w14:textId="77777777" w:rsidR="006F25F2" w:rsidRDefault="006F25F2">
      <w:pPr>
        <w:pStyle w:val="Index2"/>
        <w:tabs>
          <w:tab w:val="right" w:leader="dot" w:pos="4310"/>
        </w:tabs>
        <w:rPr>
          <w:noProof/>
        </w:rPr>
      </w:pPr>
      <w:r>
        <w:rPr>
          <w:noProof/>
        </w:rPr>
        <w:t>Create a report to preview ACoS output</w:t>
      </w:r>
      <w:r>
        <w:rPr>
          <w:noProof/>
        </w:rPr>
        <w:tab/>
        <w:t>48</w:t>
      </w:r>
    </w:p>
    <w:p w14:paraId="72477904" w14:textId="77777777" w:rsidR="006F25F2" w:rsidRDefault="006F25F2">
      <w:pPr>
        <w:pStyle w:val="Index2"/>
        <w:tabs>
          <w:tab w:val="right" w:leader="dot" w:pos="4310"/>
        </w:tabs>
        <w:rPr>
          <w:noProof/>
        </w:rPr>
      </w:pPr>
      <w:r>
        <w:rPr>
          <w:noProof/>
        </w:rPr>
        <w:t>Create a report to preview state/VACCR output</w:t>
      </w:r>
      <w:r>
        <w:rPr>
          <w:noProof/>
        </w:rPr>
        <w:tab/>
        <w:t>48</w:t>
      </w:r>
    </w:p>
    <w:p w14:paraId="3AFA7F98" w14:textId="77777777" w:rsidR="006F25F2" w:rsidRDefault="006F25F2">
      <w:pPr>
        <w:pStyle w:val="Index2"/>
        <w:tabs>
          <w:tab w:val="right" w:leader="dot" w:pos="4310"/>
        </w:tabs>
        <w:rPr>
          <w:noProof/>
        </w:rPr>
      </w:pPr>
      <w:r>
        <w:rPr>
          <w:noProof/>
        </w:rPr>
        <w:t>Create ACoS data download</w:t>
      </w:r>
      <w:r>
        <w:rPr>
          <w:noProof/>
        </w:rPr>
        <w:tab/>
        <w:t>48</w:t>
      </w:r>
    </w:p>
    <w:p w14:paraId="36FDCED9" w14:textId="77777777" w:rsidR="006F25F2" w:rsidRDefault="006F25F2">
      <w:pPr>
        <w:pStyle w:val="Index2"/>
        <w:tabs>
          <w:tab w:val="right" w:leader="dot" w:pos="4310"/>
        </w:tabs>
        <w:rPr>
          <w:noProof/>
        </w:rPr>
      </w:pPr>
      <w:r>
        <w:rPr>
          <w:noProof/>
        </w:rPr>
        <w:t>Create state VACCR data download</w:t>
      </w:r>
      <w:r>
        <w:rPr>
          <w:noProof/>
        </w:rPr>
        <w:tab/>
        <w:t>48</w:t>
      </w:r>
    </w:p>
    <w:p w14:paraId="41F53280" w14:textId="77777777" w:rsidR="006F25F2" w:rsidRDefault="006F25F2">
      <w:pPr>
        <w:pStyle w:val="Index2"/>
        <w:tabs>
          <w:tab w:val="right" w:leader="dot" w:pos="4310"/>
        </w:tabs>
        <w:rPr>
          <w:noProof/>
        </w:rPr>
      </w:pPr>
      <w:r>
        <w:rPr>
          <w:noProof/>
        </w:rPr>
        <w:t>Define cancer registry parameters</w:t>
      </w:r>
      <w:r>
        <w:rPr>
          <w:noProof/>
        </w:rPr>
        <w:tab/>
        <w:t>49</w:t>
      </w:r>
    </w:p>
    <w:p w14:paraId="769F1FE7" w14:textId="77777777" w:rsidR="006F25F2" w:rsidRDefault="006F25F2">
      <w:pPr>
        <w:pStyle w:val="Index2"/>
        <w:tabs>
          <w:tab w:val="right" w:leader="dot" w:pos="4310"/>
        </w:tabs>
        <w:rPr>
          <w:noProof/>
        </w:rPr>
      </w:pPr>
      <w:r>
        <w:rPr>
          <w:noProof/>
        </w:rPr>
        <w:t>Delete patient</w:t>
      </w:r>
      <w:r>
        <w:rPr>
          <w:noProof/>
        </w:rPr>
        <w:tab/>
        <w:t>48</w:t>
      </w:r>
    </w:p>
    <w:p w14:paraId="5197E517" w14:textId="77777777" w:rsidR="006F25F2" w:rsidRDefault="006F25F2">
      <w:pPr>
        <w:pStyle w:val="Index2"/>
        <w:tabs>
          <w:tab w:val="right" w:leader="dot" w:pos="4310"/>
        </w:tabs>
        <w:rPr>
          <w:noProof/>
        </w:rPr>
      </w:pPr>
      <w:r>
        <w:rPr>
          <w:noProof/>
        </w:rPr>
        <w:t>Delete primary site/Gp record</w:t>
      </w:r>
      <w:r>
        <w:rPr>
          <w:noProof/>
        </w:rPr>
        <w:tab/>
        <w:t>48</w:t>
      </w:r>
    </w:p>
    <w:p w14:paraId="4B3C8D14" w14:textId="77777777" w:rsidR="006F25F2" w:rsidRDefault="006F25F2">
      <w:pPr>
        <w:pStyle w:val="Index2"/>
        <w:tabs>
          <w:tab w:val="right" w:leader="dot" w:pos="4310"/>
        </w:tabs>
        <w:rPr>
          <w:noProof/>
        </w:rPr>
      </w:pPr>
      <w:r>
        <w:rPr>
          <w:noProof/>
        </w:rPr>
        <w:t>Edit site/AccSeq# data</w:t>
      </w:r>
      <w:r>
        <w:rPr>
          <w:noProof/>
        </w:rPr>
        <w:tab/>
        <w:t>48</w:t>
      </w:r>
    </w:p>
    <w:p w14:paraId="6CFD1D6B" w14:textId="77777777" w:rsidR="006F25F2" w:rsidRDefault="006F25F2">
      <w:pPr>
        <w:pStyle w:val="Index2"/>
        <w:tabs>
          <w:tab w:val="right" w:leader="dot" w:pos="4310"/>
        </w:tabs>
        <w:rPr>
          <w:noProof/>
        </w:rPr>
      </w:pPr>
      <w:r>
        <w:rPr>
          <w:noProof/>
        </w:rPr>
        <w:t>Registry summary reports</w:t>
      </w:r>
      <w:r>
        <w:rPr>
          <w:noProof/>
        </w:rPr>
        <w:tab/>
        <w:t>46</w:t>
      </w:r>
    </w:p>
    <w:p w14:paraId="455E73F4" w14:textId="77777777" w:rsidR="006F25F2" w:rsidRDefault="006F25F2">
      <w:pPr>
        <w:pStyle w:val="Index2"/>
        <w:tabs>
          <w:tab w:val="right" w:leader="dot" w:pos="4310"/>
        </w:tabs>
        <w:rPr>
          <w:noProof/>
        </w:rPr>
      </w:pPr>
      <w:r>
        <w:rPr>
          <w:noProof/>
        </w:rPr>
        <w:t>Timeliness report</w:t>
      </w:r>
      <w:r>
        <w:rPr>
          <w:noProof/>
        </w:rPr>
        <w:tab/>
        <w:t>50</w:t>
      </w:r>
    </w:p>
    <w:p w14:paraId="539328A3" w14:textId="77777777" w:rsidR="006F25F2" w:rsidRDefault="006F25F2">
      <w:pPr>
        <w:pStyle w:val="IndexHeading"/>
        <w:keepNext/>
        <w:tabs>
          <w:tab w:val="right" w:leader="dot" w:pos="4310"/>
        </w:tabs>
        <w:rPr>
          <w:rFonts w:asciiTheme="minorHAnsi" w:eastAsiaTheme="minorEastAsia" w:hAnsiTheme="minorHAnsi" w:cstheme="minorBidi"/>
          <w:b w:val="0"/>
          <w:bCs w:val="0"/>
          <w:noProof/>
        </w:rPr>
      </w:pPr>
      <w:r>
        <w:rPr>
          <w:noProof/>
        </w:rPr>
        <w:t>V</w:t>
      </w:r>
    </w:p>
    <w:p w14:paraId="4F8ADC9E" w14:textId="77777777" w:rsidR="006F25F2" w:rsidRDefault="006F25F2">
      <w:pPr>
        <w:pStyle w:val="Index1"/>
        <w:tabs>
          <w:tab w:val="right" w:leader="dot" w:pos="4310"/>
        </w:tabs>
        <w:rPr>
          <w:noProof/>
        </w:rPr>
      </w:pPr>
      <w:r>
        <w:rPr>
          <w:noProof/>
        </w:rPr>
        <w:t>VACCR file</w:t>
      </w:r>
    </w:p>
    <w:p w14:paraId="1D3E665A" w14:textId="77777777" w:rsidR="006F25F2" w:rsidRDefault="006F25F2">
      <w:pPr>
        <w:pStyle w:val="Index2"/>
        <w:tabs>
          <w:tab w:val="right" w:leader="dot" w:pos="4310"/>
        </w:tabs>
        <w:rPr>
          <w:noProof/>
        </w:rPr>
      </w:pPr>
      <w:r>
        <w:rPr>
          <w:noProof/>
        </w:rPr>
        <w:t>Emailing</w:t>
      </w:r>
      <w:r>
        <w:rPr>
          <w:noProof/>
        </w:rPr>
        <w:tab/>
        <w:t>53</w:t>
      </w:r>
    </w:p>
    <w:p w14:paraId="7DE95313" w14:textId="77777777" w:rsidR="006F25F2" w:rsidRDefault="006F25F2">
      <w:pPr>
        <w:pStyle w:val="Index1"/>
        <w:tabs>
          <w:tab w:val="right" w:leader="dot" w:pos="4310"/>
        </w:tabs>
        <w:rPr>
          <w:noProof/>
        </w:rPr>
      </w:pPr>
      <w:r>
        <w:rPr>
          <w:noProof/>
        </w:rPr>
        <w:t>VistA conventions</w:t>
      </w:r>
      <w:r>
        <w:rPr>
          <w:noProof/>
        </w:rPr>
        <w:tab/>
        <w:t>4</w:t>
      </w:r>
    </w:p>
    <w:p w14:paraId="7B24EB92" w14:textId="77777777" w:rsidR="006F25F2" w:rsidRDefault="006F25F2">
      <w:pPr>
        <w:pStyle w:val="Index1"/>
        <w:tabs>
          <w:tab w:val="right" w:leader="dot" w:pos="4310"/>
        </w:tabs>
        <w:rPr>
          <w:noProof/>
        </w:rPr>
      </w:pPr>
      <w:r w:rsidRPr="00E81401">
        <w:rPr>
          <w:rFonts w:ascii="Arial" w:hAnsi="Arial" w:cs="Arial"/>
          <w:b/>
          <w:i/>
          <w:noProof/>
        </w:rPr>
        <w:t>VistA setup</w:t>
      </w:r>
      <w:r>
        <w:rPr>
          <w:noProof/>
        </w:rPr>
        <w:tab/>
        <w:t>56</w:t>
      </w:r>
    </w:p>
    <w:p w14:paraId="526E40FD" w14:textId="77777777" w:rsidR="006F25F2" w:rsidRDefault="006F25F2">
      <w:pPr>
        <w:pStyle w:val="Index2"/>
        <w:tabs>
          <w:tab w:val="right" w:leader="dot" w:pos="4310"/>
        </w:tabs>
        <w:rPr>
          <w:noProof/>
        </w:rPr>
      </w:pPr>
      <w:r>
        <w:rPr>
          <w:noProof/>
        </w:rPr>
        <w:t>Line editor</w:t>
      </w:r>
      <w:r>
        <w:rPr>
          <w:noProof/>
        </w:rPr>
        <w:tab/>
        <w:t>56</w:t>
      </w:r>
    </w:p>
    <w:p w14:paraId="6AC01AFA" w14:textId="77777777" w:rsidR="006F25F2" w:rsidRDefault="006F25F2">
      <w:pPr>
        <w:pStyle w:val="Index2"/>
        <w:tabs>
          <w:tab w:val="right" w:leader="dot" w:pos="4310"/>
        </w:tabs>
        <w:rPr>
          <w:noProof/>
        </w:rPr>
      </w:pPr>
      <w:r>
        <w:rPr>
          <w:noProof/>
        </w:rPr>
        <w:t>Screen editor</w:t>
      </w:r>
      <w:r>
        <w:rPr>
          <w:noProof/>
        </w:rPr>
        <w:tab/>
        <w:t>57</w:t>
      </w:r>
    </w:p>
    <w:p w14:paraId="7914C896" w14:textId="2D600E17" w:rsidR="006F25F2" w:rsidRDefault="006F25F2" w:rsidP="007C4A8A">
      <w:pPr>
        <w:rPr>
          <w:noProof/>
        </w:rPr>
        <w:sectPr w:rsidR="006F25F2" w:rsidSect="006F25F2">
          <w:type w:val="continuous"/>
          <w:pgSz w:w="12240" w:h="15840" w:code="1"/>
          <w:pgMar w:top="1440" w:right="1440" w:bottom="1440" w:left="1440" w:header="720" w:footer="720" w:gutter="0"/>
          <w:cols w:num="2" w:space="720"/>
        </w:sectPr>
      </w:pPr>
    </w:p>
    <w:p w14:paraId="08836E32" w14:textId="20A19184" w:rsidR="007C4A8A" w:rsidRPr="007C4A8A" w:rsidRDefault="006F25F2" w:rsidP="007C4A8A">
      <w:r>
        <w:fldChar w:fldCharType="end"/>
      </w:r>
    </w:p>
    <w:sectPr w:rsidR="007C4A8A" w:rsidRPr="007C4A8A" w:rsidSect="00794B9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5DFE" w14:textId="77777777" w:rsidR="00283BAC" w:rsidRDefault="00283BAC">
      <w:r>
        <w:separator/>
      </w:r>
    </w:p>
  </w:endnote>
  <w:endnote w:type="continuationSeparator" w:id="0">
    <w:p w14:paraId="704E0077" w14:textId="77777777" w:rsidR="00283BAC" w:rsidRDefault="0028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ED8C" w14:textId="351EE095" w:rsidR="00F751CD" w:rsidRPr="00D660BF" w:rsidRDefault="00F751CD" w:rsidP="003679B4">
    <w:pPr>
      <w:tabs>
        <w:tab w:val="center" w:pos="4320"/>
        <w:tab w:val="right" w:pos="9360"/>
      </w:tabs>
      <w:spacing w:before="0" w:after="0"/>
      <w:rPr>
        <w:noProof/>
        <w:sz w:val="20"/>
      </w:rPr>
    </w:pPr>
    <w:r w:rsidRPr="00D660BF">
      <w:rPr>
        <w:noProof/>
        <w:sz w:val="20"/>
      </w:rPr>
      <w:t>Onc</w:t>
    </w:r>
    <w:r>
      <w:rPr>
        <w:noProof/>
        <w:sz w:val="20"/>
      </w:rPr>
      <w:t>ology (ONC) v2.2</w:t>
    </w:r>
  </w:p>
  <w:p w14:paraId="3E4B7988" w14:textId="360DB265" w:rsidR="00F751CD" w:rsidRPr="00D12140" w:rsidRDefault="00F751CD" w:rsidP="003679B4">
    <w:pPr>
      <w:pStyle w:val="Footer"/>
      <w:pBdr>
        <w:top w:val="none" w:sz="0" w:space="0" w:color="auto"/>
      </w:pBdr>
      <w:tabs>
        <w:tab w:val="clear" w:pos="4320"/>
        <w:tab w:val="clear" w:pos="8640"/>
        <w:tab w:val="center" w:pos="5040"/>
        <w:tab w:val="right" w:pos="9360"/>
      </w:tabs>
    </w:pPr>
    <w:r w:rsidRPr="00D660BF">
      <w:rPr>
        <w:rFonts w:ascii="Times New Roman" w:hAnsi="Times New Roman"/>
        <w:noProof/>
      </w:rPr>
      <w:t>User Manual</w:t>
    </w:r>
    <w:r w:rsidRPr="00D660BF">
      <w:rPr>
        <w:rFonts w:ascii="Times New Roman" w:hAnsi="Times New Roman"/>
        <w:noProof/>
        <w:sz w:val="22"/>
      </w:rPr>
      <w:tab/>
    </w:r>
    <w:r w:rsidRPr="00D660BF">
      <w:rPr>
        <w:rStyle w:val="PageNumber"/>
        <w:rFonts w:ascii="Times New Roman" w:hAnsi="Times New Roman"/>
      </w:rPr>
      <w:fldChar w:fldCharType="begin"/>
    </w:r>
    <w:r w:rsidRPr="00D660BF">
      <w:rPr>
        <w:rStyle w:val="PageNumber"/>
        <w:rFonts w:ascii="Times New Roman" w:hAnsi="Times New Roman"/>
      </w:rPr>
      <w:instrText xml:space="preserve">PAGE  </w:instrText>
    </w:r>
    <w:r w:rsidRPr="00D660BF">
      <w:rPr>
        <w:rStyle w:val="PageNumber"/>
        <w:rFonts w:ascii="Times New Roman" w:hAnsi="Times New Roman"/>
      </w:rPr>
      <w:fldChar w:fldCharType="separate"/>
    </w:r>
    <w:r>
      <w:rPr>
        <w:rStyle w:val="PageNumber"/>
        <w:rFonts w:ascii="Times New Roman" w:hAnsi="Times New Roman"/>
      </w:rPr>
      <w:t>i</w:t>
    </w:r>
    <w:r w:rsidRPr="00D660BF">
      <w:rPr>
        <w:rStyle w:val="PageNumber"/>
        <w:rFonts w:ascii="Times New Roman" w:hAnsi="Times New Roman"/>
      </w:rPr>
      <w:fldChar w:fldCharType="end"/>
    </w:r>
    <w:r>
      <w:rPr>
        <w:rStyle w:val="PageNumber"/>
        <w:rFonts w:ascii="Times New Roman" w:hAnsi="Times New Roman"/>
      </w:rPr>
      <w:tab/>
    </w:r>
    <w:r w:rsidR="00A94874">
      <w:rPr>
        <w:rStyle w:val="PageNumber"/>
        <w:rFonts w:ascii="Times New Roman" w:hAnsi="Times New Roman"/>
      </w:rPr>
      <w:t>November</w:t>
    </w:r>
    <w:r w:rsidR="00993235">
      <w:rPr>
        <w:rStyle w:val="PageNumber"/>
        <w:rFonts w:ascii="Times New Roman" w:hAnsi="Times New Roman"/>
      </w:rPr>
      <w:t xml:space="preserve"> </w:t>
    </w:r>
    <w:r>
      <w:rPr>
        <w:rStyle w:val="PageNumber"/>
        <w:rFonts w:ascii="Times New Roman" w:hAnsi="Times New Roman"/>
      </w:rPr>
      <w:t>202</w:t>
    </w:r>
    <w:r w:rsidR="00C35F2C">
      <w:rPr>
        <w:rStyle w:val="PageNumber"/>
        <w:rFonts w:ascii="Times New Roman" w:hAnsi="Times New Roman"/>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6DD6" w14:textId="40DC203C" w:rsidR="00745B1F" w:rsidRPr="00D12140" w:rsidRDefault="00745B1F" w:rsidP="00745B1F">
    <w:pPr>
      <w:pStyle w:val="Footer"/>
      <w:pBdr>
        <w:top w:val="none" w:sz="0" w:space="0" w:color="auto"/>
      </w:pBdr>
      <w:tabs>
        <w:tab w:val="clear" w:pos="4320"/>
        <w:tab w:val="clear" w:pos="8640"/>
        <w:tab w:val="center" w:pos="5040"/>
        <w:tab w:val="right" w:pos="9360"/>
      </w:tabs>
    </w:pPr>
    <w:r w:rsidRPr="00D660BF">
      <w:rPr>
        <w:rFonts w:ascii="Times New Roman" w:hAnsi="Times New Roman"/>
        <w:noProof/>
        <w:sz w:val="22"/>
      </w:rPr>
      <w:tab/>
    </w:r>
    <w:r>
      <w:rPr>
        <w:rStyle w:val="PageNumber"/>
        <w:rFonts w:ascii="Times New Roman" w:hAnsi="Times New Roman"/>
      </w:rPr>
      <w:tab/>
    </w:r>
  </w:p>
  <w:p w14:paraId="176DD259" w14:textId="77777777" w:rsidR="00F751CD" w:rsidRDefault="00F751CD" w:rsidP="003679B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1F8A" w14:textId="77777777" w:rsidR="00745B1F" w:rsidRPr="00D660BF" w:rsidRDefault="00745B1F" w:rsidP="00745B1F">
    <w:pPr>
      <w:tabs>
        <w:tab w:val="center" w:pos="4320"/>
        <w:tab w:val="right" w:pos="9360"/>
      </w:tabs>
      <w:spacing w:before="0" w:after="0"/>
      <w:rPr>
        <w:noProof/>
        <w:sz w:val="20"/>
      </w:rPr>
    </w:pPr>
    <w:r w:rsidRPr="00D660BF">
      <w:rPr>
        <w:noProof/>
        <w:sz w:val="20"/>
      </w:rPr>
      <w:t>Onc</w:t>
    </w:r>
    <w:r>
      <w:rPr>
        <w:noProof/>
        <w:sz w:val="20"/>
      </w:rPr>
      <w:t>ology (ONC) v2.2</w:t>
    </w:r>
  </w:p>
  <w:p w14:paraId="04DA9806" w14:textId="225CE9C1" w:rsidR="00745B1F" w:rsidRPr="00D12140" w:rsidRDefault="00745B1F" w:rsidP="00745B1F">
    <w:pPr>
      <w:pStyle w:val="Footer"/>
      <w:pBdr>
        <w:top w:val="none" w:sz="0" w:space="0" w:color="auto"/>
      </w:pBdr>
      <w:tabs>
        <w:tab w:val="clear" w:pos="4320"/>
        <w:tab w:val="clear" w:pos="8640"/>
        <w:tab w:val="left" w:pos="5010"/>
        <w:tab w:val="center" w:pos="5040"/>
        <w:tab w:val="right" w:pos="9360"/>
      </w:tabs>
    </w:pPr>
    <w:r w:rsidRPr="00D660BF">
      <w:rPr>
        <w:rFonts w:ascii="Times New Roman" w:hAnsi="Times New Roman"/>
        <w:noProof/>
      </w:rPr>
      <w:t>User Manual</w:t>
    </w:r>
    <w:r w:rsidRPr="00D660BF">
      <w:rPr>
        <w:rFonts w:ascii="Times New Roman" w:hAnsi="Times New Roman"/>
        <w:noProof/>
        <w:sz w:val="22"/>
      </w:rPr>
      <w:tab/>
    </w:r>
    <w:r>
      <w:rPr>
        <w:rFonts w:ascii="Times New Roman" w:hAnsi="Times New Roman"/>
        <w:noProof/>
        <w:sz w:val="22"/>
      </w:rPr>
      <w:tab/>
    </w:r>
    <w:r w:rsidRPr="00D660BF">
      <w:rPr>
        <w:rStyle w:val="PageNumber"/>
        <w:rFonts w:ascii="Times New Roman" w:hAnsi="Times New Roman"/>
      </w:rPr>
      <w:fldChar w:fldCharType="begin"/>
    </w:r>
    <w:r w:rsidRPr="00D660BF">
      <w:rPr>
        <w:rStyle w:val="PageNumber"/>
        <w:rFonts w:ascii="Times New Roman" w:hAnsi="Times New Roman"/>
      </w:rPr>
      <w:instrText xml:space="preserve">PAGE  </w:instrText>
    </w:r>
    <w:r w:rsidRPr="00D660BF">
      <w:rPr>
        <w:rStyle w:val="PageNumber"/>
        <w:rFonts w:ascii="Times New Roman" w:hAnsi="Times New Roman"/>
      </w:rPr>
      <w:fldChar w:fldCharType="separate"/>
    </w:r>
    <w:r>
      <w:rPr>
        <w:rStyle w:val="PageNumber"/>
        <w:rFonts w:ascii="Times New Roman" w:hAnsi="Times New Roman"/>
      </w:rPr>
      <w:t>xcvii</w:t>
    </w:r>
    <w:r w:rsidRPr="00D660BF">
      <w:rPr>
        <w:rStyle w:val="PageNumber"/>
        <w:rFonts w:ascii="Times New Roman" w:hAnsi="Times New Roman"/>
      </w:rPr>
      <w:fldChar w:fldCharType="end"/>
    </w:r>
    <w:r>
      <w:rPr>
        <w:rStyle w:val="PageNumber"/>
        <w:rFonts w:ascii="Times New Roman" w:hAnsi="Times New Roman"/>
      </w:rPr>
      <w:tab/>
    </w:r>
    <w:r w:rsidR="00A94874">
      <w:rPr>
        <w:rStyle w:val="PageNumber"/>
        <w:rFonts w:ascii="Times New Roman" w:hAnsi="Times New Roman"/>
      </w:rPr>
      <w:t>November</w:t>
    </w:r>
    <w:r w:rsidR="00623AE6">
      <w:rPr>
        <w:rStyle w:val="PageNumber"/>
        <w:rFonts w:ascii="Times New Roman" w:hAnsi="Times New Roman"/>
      </w:rPr>
      <w:t xml:space="preserve"> </w:t>
    </w:r>
    <w:r>
      <w:rPr>
        <w:rStyle w:val="PageNumber"/>
        <w:rFonts w:ascii="Times New Roman" w:hAnsi="Times New Roman"/>
      </w:rPr>
      <w:t>202</w:t>
    </w:r>
    <w:r w:rsidR="00C35F2C">
      <w:rPr>
        <w:rStyle w:val="PageNumber"/>
        <w:rFonts w:ascii="Times New Roman" w:hAnsi="Times New Roman"/>
      </w:rPr>
      <w:t>3</w:t>
    </w:r>
  </w:p>
  <w:p w14:paraId="5106DC12" w14:textId="77777777" w:rsidR="00745B1F" w:rsidRDefault="00745B1F" w:rsidP="003679B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F2B1" w14:textId="77777777" w:rsidR="00283BAC" w:rsidRDefault="00283BAC">
      <w:r>
        <w:separator/>
      </w:r>
    </w:p>
  </w:footnote>
  <w:footnote w:type="continuationSeparator" w:id="0">
    <w:p w14:paraId="2CDFF145" w14:textId="77777777" w:rsidR="00283BAC" w:rsidRDefault="0028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143F" w14:textId="77777777" w:rsidR="00F751CD" w:rsidRDefault="00F751CD" w:rsidP="003679B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0F84" w14:textId="77777777" w:rsidR="00F751CD" w:rsidRDefault="00F751CD" w:rsidP="003679B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7ECBE2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75CCB48"/>
    <w:lvl w:ilvl="0">
      <w:start w:val="1"/>
      <w:numFmt w:val="lowerRoman"/>
      <w:pStyle w:val="ListNumber3"/>
      <w:lvlText w:val="%1."/>
      <w:lvlJc w:val="left"/>
      <w:pPr>
        <w:tabs>
          <w:tab w:val="num" w:pos="1080"/>
        </w:tabs>
        <w:ind w:left="1080" w:hanging="360"/>
      </w:pPr>
      <w:rPr>
        <w:rFonts w:hint="default"/>
      </w:rPr>
    </w:lvl>
  </w:abstractNum>
  <w:abstractNum w:abstractNumId="2" w15:restartNumberingAfterBreak="0">
    <w:nsid w:val="FFFFFF7F"/>
    <w:multiLevelType w:val="singleLevel"/>
    <w:tmpl w:val="2CE018B6"/>
    <w:lvl w:ilvl="0">
      <w:start w:val="1"/>
      <w:numFmt w:val="lowerLetter"/>
      <w:pStyle w:val="ListNumber2"/>
      <w:lvlText w:val="%1."/>
      <w:lvlJc w:val="left"/>
      <w:pPr>
        <w:tabs>
          <w:tab w:val="num" w:pos="720"/>
        </w:tabs>
        <w:ind w:left="720" w:hanging="360"/>
      </w:pPr>
      <w:rPr>
        <w:rFonts w:hint="default"/>
      </w:rPr>
    </w:lvl>
  </w:abstractNum>
  <w:abstractNum w:abstractNumId="3" w15:restartNumberingAfterBreak="0">
    <w:nsid w:val="FFFFFF80"/>
    <w:multiLevelType w:val="singleLevel"/>
    <w:tmpl w:val="EFA0875E"/>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6F3E233E"/>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6E6185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1C7C0CE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A6860A84"/>
    <w:lvl w:ilvl="0">
      <w:start w:val="1"/>
      <w:numFmt w:val="decimal"/>
      <w:lvlText w:val="%1."/>
      <w:lvlJc w:val="left"/>
      <w:pPr>
        <w:tabs>
          <w:tab w:val="num" w:pos="360"/>
        </w:tabs>
        <w:ind w:left="360" w:hanging="360"/>
      </w:pPr>
    </w:lvl>
  </w:abstractNum>
  <w:abstractNum w:abstractNumId="8" w15:restartNumberingAfterBreak="0">
    <w:nsid w:val="05C15F15"/>
    <w:multiLevelType w:val="hybridMultilevel"/>
    <w:tmpl w:val="9BE064EA"/>
    <w:lvl w:ilvl="0" w:tplc="CE32D4B8">
      <w:start w:val="1"/>
      <w:numFmt w:val="bullet"/>
      <w:pStyle w:val="List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8606D49"/>
    <w:multiLevelType w:val="multilevel"/>
    <w:tmpl w:val="BE00A092"/>
    <w:lvl w:ilvl="0">
      <w:start w:val="1"/>
      <w:numFmt w:val="decimal"/>
      <w:lvlText w:val="%1."/>
      <w:lvlJc w:val="left"/>
      <w:pPr>
        <w:tabs>
          <w:tab w:val="num" w:pos="360"/>
        </w:tabs>
        <w:ind w:left="432" w:hanging="432"/>
      </w:pPr>
      <w:rPr>
        <w:rFonts w:hint="default"/>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EB1C46"/>
    <w:multiLevelType w:val="hybridMultilevel"/>
    <w:tmpl w:val="A4304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50200"/>
    <w:multiLevelType w:val="hybridMultilevel"/>
    <w:tmpl w:val="E0B87CD4"/>
    <w:lvl w:ilvl="0" w:tplc="4B44E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90AAF"/>
    <w:multiLevelType w:val="hybridMultilevel"/>
    <w:tmpl w:val="12EC42B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92B1A3E"/>
    <w:multiLevelType w:val="hybridMultilevel"/>
    <w:tmpl w:val="D13CA9BA"/>
    <w:lvl w:ilvl="0" w:tplc="11C87D34">
      <w:start w:val="1"/>
      <w:numFmt w:val="decimal"/>
      <w:pStyle w:val="Step"/>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7F0CCC"/>
    <w:multiLevelType w:val="hybridMultilevel"/>
    <w:tmpl w:val="69BA64B4"/>
    <w:lvl w:ilvl="0" w:tplc="4B44EF5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15:restartNumberingAfterBreak="0">
    <w:nsid w:val="2E8C72CF"/>
    <w:multiLevelType w:val="hybridMultilevel"/>
    <w:tmpl w:val="CB703348"/>
    <w:lvl w:ilvl="0" w:tplc="EAF44706">
      <w:start w:val="1"/>
      <w:numFmt w:val="decimal"/>
      <w:pStyle w:val="ListNumber"/>
      <w:lvlText w:val="%1."/>
      <w:lvlJc w:val="left"/>
      <w:pPr>
        <w:tabs>
          <w:tab w:val="num" w:pos="360"/>
        </w:tabs>
        <w:ind w:left="432" w:hanging="432"/>
      </w:pPr>
      <w:rPr>
        <w:rFonts w:ascii="Times New Roman" w:hAnsi="Times New Roman" w:hint="default"/>
        <w:b w:val="0"/>
        <w:i w:val="0"/>
        <w:sz w:val="24"/>
      </w:rPr>
    </w:lvl>
    <w:lvl w:ilvl="1" w:tplc="4B44EF56">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590A5B"/>
    <w:multiLevelType w:val="hybridMultilevel"/>
    <w:tmpl w:val="123033B4"/>
    <w:lvl w:ilvl="0" w:tplc="04BE6CF6">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D455C"/>
    <w:multiLevelType w:val="hybridMultilevel"/>
    <w:tmpl w:val="33A48B2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537A93"/>
    <w:multiLevelType w:val="hybridMultilevel"/>
    <w:tmpl w:val="4FD86A78"/>
    <w:lvl w:ilvl="0" w:tplc="4B44E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562750"/>
    <w:multiLevelType w:val="hybridMultilevel"/>
    <w:tmpl w:val="2430A8D8"/>
    <w:lvl w:ilvl="0" w:tplc="4B44EF56">
      <w:start w:val="1"/>
      <w:numFmt w:val="bullet"/>
      <w:lvlText w:val=""/>
      <w:lvlJc w:val="left"/>
      <w:pPr>
        <w:tabs>
          <w:tab w:val="num" w:pos="360"/>
        </w:tabs>
        <w:ind w:left="360" w:hanging="360"/>
      </w:pPr>
      <w:rPr>
        <w:rFonts w:ascii="Symbol" w:hAnsi="Symbol" w:hint="default"/>
      </w:rPr>
    </w:lvl>
    <w:lvl w:ilvl="1" w:tplc="ECD42786">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2F7D46"/>
    <w:multiLevelType w:val="singleLevel"/>
    <w:tmpl w:val="F5E4F3F8"/>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78D37EA3"/>
    <w:multiLevelType w:val="hybridMultilevel"/>
    <w:tmpl w:val="F78EC400"/>
    <w:lvl w:ilvl="0" w:tplc="726E65FA">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650161898">
    <w:abstractNumId w:val="13"/>
  </w:num>
  <w:num w:numId="2" w16cid:durableId="2103143889">
    <w:abstractNumId w:val="20"/>
  </w:num>
  <w:num w:numId="3" w16cid:durableId="495607089">
    <w:abstractNumId w:val="6"/>
  </w:num>
  <w:num w:numId="4" w16cid:durableId="1787964641">
    <w:abstractNumId w:val="5"/>
  </w:num>
  <w:num w:numId="5" w16cid:durableId="2015955287">
    <w:abstractNumId w:val="4"/>
  </w:num>
  <w:num w:numId="6" w16cid:durableId="599992816">
    <w:abstractNumId w:val="3"/>
  </w:num>
  <w:num w:numId="7" w16cid:durableId="650594843">
    <w:abstractNumId w:val="0"/>
  </w:num>
  <w:num w:numId="8" w16cid:durableId="1535730868">
    <w:abstractNumId w:val="1"/>
  </w:num>
  <w:num w:numId="9" w16cid:durableId="431825199">
    <w:abstractNumId w:val="19"/>
  </w:num>
  <w:num w:numId="10" w16cid:durableId="298458026">
    <w:abstractNumId w:val="21"/>
  </w:num>
  <w:num w:numId="11" w16cid:durableId="944461484">
    <w:abstractNumId w:val="18"/>
  </w:num>
  <w:num w:numId="12" w16cid:durableId="903954066">
    <w:abstractNumId w:val="11"/>
  </w:num>
  <w:num w:numId="13" w16cid:durableId="1893271653">
    <w:abstractNumId w:val="16"/>
  </w:num>
  <w:num w:numId="14" w16cid:durableId="1415007870">
    <w:abstractNumId w:val="2"/>
  </w:num>
  <w:num w:numId="15" w16cid:durableId="926962931">
    <w:abstractNumId w:val="2"/>
    <w:lvlOverride w:ilvl="0">
      <w:startOverride w:val="1"/>
    </w:lvlOverride>
  </w:num>
  <w:num w:numId="16" w16cid:durableId="808976472">
    <w:abstractNumId w:val="15"/>
  </w:num>
  <w:num w:numId="17" w16cid:durableId="1630820651">
    <w:abstractNumId w:val="15"/>
    <w:lvlOverride w:ilvl="0">
      <w:startOverride w:val="1"/>
    </w:lvlOverride>
  </w:num>
  <w:num w:numId="18" w16cid:durableId="1654068183">
    <w:abstractNumId w:val="15"/>
    <w:lvlOverride w:ilvl="0">
      <w:startOverride w:val="1"/>
    </w:lvlOverride>
  </w:num>
  <w:num w:numId="19" w16cid:durableId="1396852343">
    <w:abstractNumId w:val="15"/>
    <w:lvlOverride w:ilvl="0">
      <w:startOverride w:val="1"/>
    </w:lvlOverride>
  </w:num>
  <w:num w:numId="20" w16cid:durableId="596524418">
    <w:abstractNumId w:val="15"/>
    <w:lvlOverride w:ilvl="0">
      <w:startOverride w:val="1"/>
    </w:lvlOverride>
  </w:num>
  <w:num w:numId="21" w16cid:durableId="1076441391">
    <w:abstractNumId w:val="15"/>
    <w:lvlOverride w:ilvl="0">
      <w:startOverride w:val="1"/>
    </w:lvlOverride>
  </w:num>
  <w:num w:numId="22" w16cid:durableId="1915313813">
    <w:abstractNumId w:val="15"/>
    <w:lvlOverride w:ilvl="0">
      <w:startOverride w:val="1"/>
    </w:lvlOverride>
  </w:num>
  <w:num w:numId="23" w16cid:durableId="640689752">
    <w:abstractNumId w:val="15"/>
    <w:lvlOverride w:ilvl="0">
      <w:startOverride w:val="1"/>
    </w:lvlOverride>
  </w:num>
  <w:num w:numId="24" w16cid:durableId="89394412">
    <w:abstractNumId w:val="15"/>
    <w:lvlOverride w:ilvl="0">
      <w:startOverride w:val="1"/>
    </w:lvlOverride>
  </w:num>
  <w:num w:numId="25" w16cid:durableId="1299408717">
    <w:abstractNumId w:val="15"/>
    <w:lvlOverride w:ilvl="0">
      <w:startOverride w:val="1"/>
    </w:lvlOverride>
  </w:num>
  <w:num w:numId="26" w16cid:durableId="1884513176">
    <w:abstractNumId w:val="15"/>
    <w:lvlOverride w:ilvl="0">
      <w:startOverride w:val="1"/>
    </w:lvlOverride>
  </w:num>
  <w:num w:numId="27" w16cid:durableId="1599213035">
    <w:abstractNumId w:val="15"/>
    <w:lvlOverride w:ilvl="0">
      <w:startOverride w:val="1"/>
    </w:lvlOverride>
  </w:num>
  <w:num w:numId="28" w16cid:durableId="241138765">
    <w:abstractNumId w:val="15"/>
    <w:lvlOverride w:ilvl="0">
      <w:startOverride w:val="1"/>
    </w:lvlOverride>
  </w:num>
  <w:num w:numId="29" w16cid:durableId="2127580563">
    <w:abstractNumId w:val="15"/>
    <w:lvlOverride w:ilvl="0">
      <w:startOverride w:val="1"/>
    </w:lvlOverride>
  </w:num>
  <w:num w:numId="30" w16cid:durableId="1157038765">
    <w:abstractNumId w:val="15"/>
    <w:lvlOverride w:ilvl="0">
      <w:startOverride w:val="1"/>
    </w:lvlOverride>
  </w:num>
  <w:num w:numId="31" w16cid:durableId="1627542742">
    <w:abstractNumId w:val="15"/>
    <w:lvlOverride w:ilvl="0">
      <w:startOverride w:val="1"/>
    </w:lvlOverride>
  </w:num>
  <w:num w:numId="32" w16cid:durableId="1463379204">
    <w:abstractNumId w:val="15"/>
    <w:lvlOverride w:ilvl="0">
      <w:startOverride w:val="1"/>
    </w:lvlOverride>
  </w:num>
  <w:num w:numId="33" w16cid:durableId="1297563927">
    <w:abstractNumId w:val="15"/>
    <w:lvlOverride w:ilvl="0">
      <w:startOverride w:val="1"/>
    </w:lvlOverride>
  </w:num>
  <w:num w:numId="34" w16cid:durableId="2025940697">
    <w:abstractNumId w:val="15"/>
    <w:lvlOverride w:ilvl="0">
      <w:startOverride w:val="1"/>
    </w:lvlOverride>
  </w:num>
  <w:num w:numId="35" w16cid:durableId="1478036643">
    <w:abstractNumId w:val="15"/>
    <w:lvlOverride w:ilvl="0">
      <w:startOverride w:val="1"/>
    </w:lvlOverride>
  </w:num>
  <w:num w:numId="36" w16cid:durableId="418261342">
    <w:abstractNumId w:val="8"/>
  </w:num>
  <w:num w:numId="37" w16cid:durableId="1544248794">
    <w:abstractNumId w:val="15"/>
    <w:lvlOverride w:ilvl="0">
      <w:startOverride w:val="1"/>
    </w:lvlOverride>
  </w:num>
  <w:num w:numId="38" w16cid:durableId="1287810660">
    <w:abstractNumId w:val="15"/>
    <w:lvlOverride w:ilvl="0">
      <w:startOverride w:val="1"/>
    </w:lvlOverride>
  </w:num>
  <w:num w:numId="39" w16cid:durableId="148712263">
    <w:abstractNumId w:val="15"/>
    <w:lvlOverride w:ilvl="0">
      <w:startOverride w:val="1"/>
    </w:lvlOverride>
  </w:num>
  <w:num w:numId="40" w16cid:durableId="1669094871">
    <w:abstractNumId w:val="2"/>
    <w:lvlOverride w:ilvl="0">
      <w:startOverride w:val="1"/>
    </w:lvlOverride>
  </w:num>
  <w:num w:numId="41" w16cid:durableId="1163467484">
    <w:abstractNumId w:val="15"/>
    <w:lvlOverride w:ilvl="0">
      <w:startOverride w:val="1"/>
    </w:lvlOverride>
  </w:num>
  <w:num w:numId="42" w16cid:durableId="500391056">
    <w:abstractNumId w:val="2"/>
    <w:lvlOverride w:ilvl="0">
      <w:startOverride w:val="1"/>
    </w:lvlOverride>
  </w:num>
  <w:num w:numId="43" w16cid:durableId="1182283921">
    <w:abstractNumId w:val="2"/>
    <w:lvlOverride w:ilvl="0">
      <w:startOverride w:val="1"/>
    </w:lvlOverride>
  </w:num>
  <w:num w:numId="44" w16cid:durableId="897940875">
    <w:abstractNumId w:val="2"/>
    <w:lvlOverride w:ilvl="0">
      <w:startOverride w:val="1"/>
    </w:lvlOverride>
  </w:num>
  <w:num w:numId="45" w16cid:durableId="1773747322">
    <w:abstractNumId w:val="15"/>
    <w:lvlOverride w:ilvl="0">
      <w:startOverride w:val="1"/>
    </w:lvlOverride>
  </w:num>
  <w:num w:numId="46" w16cid:durableId="163133896">
    <w:abstractNumId w:val="15"/>
    <w:lvlOverride w:ilvl="0">
      <w:startOverride w:val="1"/>
    </w:lvlOverride>
  </w:num>
  <w:num w:numId="47" w16cid:durableId="1165123283">
    <w:abstractNumId w:val="7"/>
  </w:num>
  <w:num w:numId="48" w16cid:durableId="339507711">
    <w:abstractNumId w:val="17"/>
  </w:num>
  <w:num w:numId="49" w16cid:durableId="1037775771">
    <w:abstractNumId w:val="12"/>
  </w:num>
  <w:num w:numId="50" w16cid:durableId="1727944792">
    <w:abstractNumId w:val="10"/>
  </w:num>
  <w:num w:numId="51" w16cid:durableId="180121671">
    <w:abstractNumId w:val="9"/>
  </w:num>
  <w:num w:numId="52" w16cid:durableId="1728913931">
    <w:abstractNumId w:val="14"/>
  </w:num>
  <w:num w:numId="53" w16cid:durableId="557085723">
    <w:abstractNumId w:val="15"/>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25"/>
    <w:rsid w:val="00000EF2"/>
    <w:rsid w:val="0000104E"/>
    <w:rsid w:val="00001B30"/>
    <w:rsid w:val="00002A9E"/>
    <w:rsid w:val="00002B33"/>
    <w:rsid w:val="000032BF"/>
    <w:rsid w:val="00003337"/>
    <w:rsid w:val="000035ED"/>
    <w:rsid w:val="00004961"/>
    <w:rsid w:val="0000600C"/>
    <w:rsid w:val="00006717"/>
    <w:rsid w:val="00007356"/>
    <w:rsid w:val="00007421"/>
    <w:rsid w:val="00007C4A"/>
    <w:rsid w:val="00010597"/>
    <w:rsid w:val="000107E2"/>
    <w:rsid w:val="00010BCA"/>
    <w:rsid w:val="00010E62"/>
    <w:rsid w:val="00012287"/>
    <w:rsid w:val="000126AC"/>
    <w:rsid w:val="000132DC"/>
    <w:rsid w:val="000171E7"/>
    <w:rsid w:val="00017472"/>
    <w:rsid w:val="00017928"/>
    <w:rsid w:val="00020F9A"/>
    <w:rsid w:val="00021398"/>
    <w:rsid w:val="00021672"/>
    <w:rsid w:val="00021DC3"/>
    <w:rsid w:val="00021E47"/>
    <w:rsid w:val="00021FFB"/>
    <w:rsid w:val="00022AAC"/>
    <w:rsid w:val="0002441B"/>
    <w:rsid w:val="00025611"/>
    <w:rsid w:val="0002564D"/>
    <w:rsid w:val="00026267"/>
    <w:rsid w:val="00026FAC"/>
    <w:rsid w:val="000271E4"/>
    <w:rsid w:val="00027BF3"/>
    <w:rsid w:val="00027E11"/>
    <w:rsid w:val="00027F86"/>
    <w:rsid w:val="0003103B"/>
    <w:rsid w:val="000310BA"/>
    <w:rsid w:val="000315ED"/>
    <w:rsid w:val="00032014"/>
    <w:rsid w:val="000324A6"/>
    <w:rsid w:val="000327BB"/>
    <w:rsid w:val="000330D7"/>
    <w:rsid w:val="00033471"/>
    <w:rsid w:val="000337FE"/>
    <w:rsid w:val="00034964"/>
    <w:rsid w:val="000354A6"/>
    <w:rsid w:val="00036B02"/>
    <w:rsid w:val="00037DC1"/>
    <w:rsid w:val="0004083D"/>
    <w:rsid w:val="00041863"/>
    <w:rsid w:val="00041C76"/>
    <w:rsid w:val="00042CAC"/>
    <w:rsid w:val="00044D39"/>
    <w:rsid w:val="000463FC"/>
    <w:rsid w:val="0004653D"/>
    <w:rsid w:val="00046DE7"/>
    <w:rsid w:val="00047BB2"/>
    <w:rsid w:val="00047E18"/>
    <w:rsid w:val="000505AF"/>
    <w:rsid w:val="00050CA6"/>
    <w:rsid w:val="000518E5"/>
    <w:rsid w:val="000541B9"/>
    <w:rsid w:val="00054F48"/>
    <w:rsid w:val="00057EB2"/>
    <w:rsid w:val="000600A1"/>
    <w:rsid w:val="00060D04"/>
    <w:rsid w:val="00062333"/>
    <w:rsid w:val="00062CE2"/>
    <w:rsid w:val="0006363A"/>
    <w:rsid w:val="00064938"/>
    <w:rsid w:val="00065813"/>
    <w:rsid w:val="000658EA"/>
    <w:rsid w:val="00066FAE"/>
    <w:rsid w:val="000677DB"/>
    <w:rsid w:val="000704AF"/>
    <w:rsid w:val="000712AD"/>
    <w:rsid w:val="00071358"/>
    <w:rsid w:val="000715A6"/>
    <w:rsid w:val="0007160C"/>
    <w:rsid w:val="00071835"/>
    <w:rsid w:val="00073D24"/>
    <w:rsid w:val="000746FB"/>
    <w:rsid w:val="0007529D"/>
    <w:rsid w:val="00075483"/>
    <w:rsid w:val="000758EF"/>
    <w:rsid w:val="00075E30"/>
    <w:rsid w:val="0007640B"/>
    <w:rsid w:val="000766B7"/>
    <w:rsid w:val="00077CAC"/>
    <w:rsid w:val="0008058F"/>
    <w:rsid w:val="000806C2"/>
    <w:rsid w:val="000813E1"/>
    <w:rsid w:val="00081AAE"/>
    <w:rsid w:val="0008255A"/>
    <w:rsid w:val="00084E12"/>
    <w:rsid w:val="0008599F"/>
    <w:rsid w:val="00085D51"/>
    <w:rsid w:val="00086B34"/>
    <w:rsid w:val="00087D6B"/>
    <w:rsid w:val="00087F11"/>
    <w:rsid w:val="0009058D"/>
    <w:rsid w:val="00091597"/>
    <w:rsid w:val="00092ADD"/>
    <w:rsid w:val="0009341E"/>
    <w:rsid w:val="00093CB5"/>
    <w:rsid w:val="0009427D"/>
    <w:rsid w:val="00094F51"/>
    <w:rsid w:val="00096A3D"/>
    <w:rsid w:val="00096ACF"/>
    <w:rsid w:val="00097194"/>
    <w:rsid w:val="000A1321"/>
    <w:rsid w:val="000A1E18"/>
    <w:rsid w:val="000A2B67"/>
    <w:rsid w:val="000A3AB9"/>
    <w:rsid w:val="000A3B29"/>
    <w:rsid w:val="000A3CA8"/>
    <w:rsid w:val="000A409B"/>
    <w:rsid w:val="000A43BF"/>
    <w:rsid w:val="000A500C"/>
    <w:rsid w:val="000A537B"/>
    <w:rsid w:val="000A75A9"/>
    <w:rsid w:val="000B056C"/>
    <w:rsid w:val="000B0678"/>
    <w:rsid w:val="000B15F6"/>
    <w:rsid w:val="000B1CE0"/>
    <w:rsid w:val="000B2485"/>
    <w:rsid w:val="000B36BA"/>
    <w:rsid w:val="000B3AE3"/>
    <w:rsid w:val="000B4F21"/>
    <w:rsid w:val="000B609F"/>
    <w:rsid w:val="000B6B15"/>
    <w:rsid w:val="000B7192"/>
    <w:rsid w:val="000B7B2E"/>
    <w:rsid w:val="000C07C9"/>
    <w:rsid w:val="000C0B98"/>
    <w:rsid w:val="000C1869"/>
    <w:rsid w:val="000C1AD6"/>
    <w:rsid w:val="000C1DA2"/>
    <w:rsid w:val="000C1F2C"/>
    <w:rsid w:val="000C1F2E"/>
    <w:rsid w:val="000C21A2"/>
    <w:rsid w:val="000C28AB"/>
    <w:rsid w:val="000C3EFD"/>
    <w:rsid w:val="000C5252"/>
    <w:rsid w:val="000C5781"/>
    <w:rsid w:val="000C64D0"/>
    <w:rsid w:val="000C77CB"/>
    <w:rsid w:val="000C7940"/>
    <w:rsid w:val="000C7C02"/>
    <w:rsid w:val="000D0804"/>
    <w:rsid w:val="000D0D02"/>
    <w:rsid w:val="000D1162"/>
    <w:rsid w:val="000D1177"/>
    <w:rsid w:val="000D1227"/>
    <w:rsid w:val="000D1531"/>
    <w:rsid w:val="000D2219"/>
    <w:rsid w:val="000D23F3"/>
    <w:rsid w:val="000D2625"/>
    <w:rsid w:val="000D2AC0"/>
    <w:rsid w:val="000D516C"/>
    <w:rsid w:val="000D5D6E"/>
    <w:rsid w:val="000D5FFB"/>
    <w:rsid w:val="000D5FFD"/>
    <w:rsid w:val="000D62DE"/>
    <w:rsid w:val="000D6A91"/>
    <w:rsid w:val="000D7D69"/>
    <w:rsid w:val="000D7E4B"/>
    <w:rsid w:val="000E134A"/>
    <w:rsid w:val="000E230B"/>
    <w:rsid w:val="000E265A"/>
    <w:rsid w:val="000E2CD1"/>
    <w:rsid w:val="000E338B"/>
    <w:rsid w:val="000E34C7"/>
    <w:rsid w:val="000E407D"/>
    <w:rsid w:val="000E4666"/>
    <w:rsid w:val="000E4EA0"/>
    <w:rsid w:val="000E585C"/>
    <w:rsid w:val="000E5A59"/>
    <w:rsid w:val="000E5ED3"/>
    <w:rsid w:val="000F1A58"/>
    <w:rsid w:val="000F275E"/>
    <w:rsid w:val="000F2E17"/>
    <w:rsid w:val="000F3145"/>
    <w:rsid w:val="000F45F0"/>
    <w:rsid w:val="000F48DA"/>
    <w:rsid w:val="000F50AF"/>
    <w:rsid w:val="000F551B"/>
    <w:rsid w:val="000F5687"/>
    <w:rsid w:val="000F6028"/>
    <w:rsid w:val="00100444"/>
    <w:rsid w:val="0010089B"/>
    <w:rsid w:val="0010128B"/>
    <w:rsid w:val="00101745"/>
    <w:rsid w:val="00102A0D"/>
    <w:rsid w:val="00102AFB"/>
    <w:rsid w:val="00103093"/>
    <w:rsid w:val="001061CF"/>
    <w:rsid w:val="001062F9"/>
    <w:rsid w:val="00106E66"/>
    <w:rsid w:val="00107D9C"/>
    <w:rsid w:val="001103A0"/>
    <w:rsid w:val="0011053F"/>
    <w:rsid w:val="00110C1F"/>
    <w:rsid w:val="00111266"/>
    <w:rsid w:val="00111D99"/>
    <w:rsid w:val="001127A7"/>
    <w:rsid w:val="0011295F"/>
    <w:rsid w:val="0011392D"/>
    <w:rsid w:val="00113E15"/>
    <w:rsid w:val="0011402D"/>
    <w:rsid w:val="00114EB7"/>
    <w:rsid w:val="00115610"/>
    <w:rsid w:val="0011564D"/>
    <w:rsid w:val="00115B8E"/>
    <w:rsid w:val="001161BD"/>
    <w:rsid w:val="001167C9"/>
    <w:rsid w:val="00117446"/>
    <w:rsid w:val="001176FC"/>
    <w:rsid w:val="001178A4"/>
    <w:rsid w:val="001202C1"/>
    <w:rsid w:val="001203E0"/>
    <w:rsid w:val="00121333"/>
    <w:rsid w:val="00121540"/>
    <w:rsid w:val="0012252A"/>
    <w:rsid w:val="00122913"/>
    <w:rsid w:val="00122A12"/>
    <w:rsid w:val="001231CF"/>
    <w:rsid w:val="00123366"/>
    <w:rsid w:val="001233C3"/>
    <w:rsid w:val="001237A2"/>
    <w:rsid w:val="0012482B"/>
    <w:rsid w:val="00124F50"/>
    <w:rsid w:val="00125769"/>
    <w:rsid w:val="00125B08"/>
    <w:rsid w:val="00125BE8"/>
    <w:rsid w:val="00125C2B"/>
    <w:rsid w:val="00126568"/>
    <w:rsid w:val="001268A5"/>
    <w:rsid w:val="00126A21"/>
    <w:rsid w:val="001308B8"/>
    <w:rsid w:val="00130E0E"/>
    <w:rsid w:val="001312AC"/>
    <w:rsid w:val="0013280C"/>
    <w:rsid w:val="0013293B"/>
    <w:rsid w:val="00132AD2"/>
    <w:rsid w:val="00133194"/>
    <w:rsid w:val="001338A7"/>
    <w:rsid w:val="00133AB0"/>
    <w:rsid w:val="00133EB9"/>
    <w:rsid w:val="00133F73"/>
    <w:rsid w:val="00134CE5"/>
    <w:rsid w:val="00134D27"/>
    <w:rsid w:val="001362A3"/>
    <w:rsid w:val="0013767B"/>
    <w:rsid w:val="00140841"/>
    <w:rsid w:val="0014084A"/>
    <w:rsid w:val="00140A12"/>
    <w:rsid w:val="00140F63"/>
    <w:rsid w:val="001422F8"/>
    <w:rsid w:val="0014294D"/>
    <w:rsid w:val="00142D2B"/>
    <w:rsid w:val="00143742"/>
    <w:rsid w:val="00143C80"/>
    <w:rsid w:val="00143E4A"/>
    <w:rsid w:val="00143EBC"/>
    <w:rsid w:val="00144570"/>
    <w:rsid w:val="001454AD"/>
    <w:rsid w:val="00145585"/>
    <w:rsid w:val="00145A3E"/>
    <w:rsid w:val="00145EA2"/>
    <w:rsid w:val="00146192"/>
    <w:rsid w:val="0014702B"/>
    <w:rsid w:val="001508D2"/>
    <w:rsid w:val="001509DD"/>
    <w:rsid w:val="00150C0A"/>
    <w:rsid w:val="00152481"/>
    <w:rsid w:val="00152ABE"/>
    <w:rsid w:val="001538DB"/>
    <w:rsid w:val="00153AFC"/>
    <w:rsid w:val="001543C4"/>
    <w:rsid w:val="00155A10"/>
    <w:rsid w:val="00156AA9"/>
    <w:rsid w:val="00160B62"/>
    <w:rsid w:val="00160C89"/>
    <w:rsid w:val="0016157B"/>
    <w:rsid w:val="0016316E"/>
    <w:rsid w:val="001633EB"/>
    <w:rsid w:val="00163D3E"/>
    <w:rsid w:val="00163FDA"/>
    <w:rsid w:val="00164123"/>
    <w:rsid w:val="0016475C"/>
    <w:rsid w:val="00164965"/>
    <w:rsid w:val="001652D8"/>
    <w:rsid w:val="00165D80"/>
    <w:rsid w:val="001666E4"/>
    <w:rsid w:val="00166FE9"/>
    <w:rsid w:val="00167083"/>
    <w:rsid w:val="00167844"/>
    <w:rsid w:val="0017095A"/>
    <w:rsid w:val="00171157"/>
    <w:rsid w:val="00172EEA"/>
    <w:rsid w:val="00172FAA"/>
    <w:rsid w:val="001741C1"/>
    <w:rsid w:val="0017487C"/>
    <w:rsid w:val="00174C6F"/>
    <w:rsid w:val="00177F8C"/>
    <w:rsid w:val="0018021D"/>
    <w:rsid w:val="001802EE"/>
    <w:rsid w:val="00180E91"/>
    <w:rsid w:val="001812D5"/>
    <w:rsid w:val="001813FB"/>
    <w:rsid w:val="00181D2D"/>
    <w:rsid w:val="001822E0"/>
    <w:rsid w:val="00182DA3"/>
    <w:rsid w:val="00182ED7"/>
    <w:rsid w:val="001830F8"/>
    <w:rsid w:val="00184ED7"/>
    <w:rsid w:val="0018500E"/>
    <w:rsid w:val="00186501"/>
    <w:rsid w:val="0018665B"/>
    <w:rsid w:val="00186C5F"/>
    <w:rsid w:val="001877A2"/>
    <w:rsid w:val="00187A3B"/>
    <w:rsid w:val="00190066"/>
    <w:rsid w:val="0019035F"/>
    <w:rsid w:val="00192322"/>
    <w:rsid w:val="00192B06"/>
    <w:rsid w:val="00192CD3"/>
    <w:rsid w:val="00193161"/>
    <w:rsid w:val="00193270"/>
    <w:rsid w:val="0019347B"/>
    <w:rsid w:val="001936F9"/>
    <w:rsid w:val="001939FA"/>
    <w:rsid w:val="00193EAA"/>
    <w:rsid w:val="0019504D"/>
    <w:rsid w:val="00195195"/>
    <w:rsid w:val="00195D0A"/>
    <w:rsid w:val="0019622C"/>
    <w:rsid w:val="00197B8F"/>
    <w:rsid w:val="001A089F"/>
    <w:rsid w:val="001A15FB"/>
    <w:rsid w:val="001A1ABC"/>
    <w:rsid w:val="001A1BF9"/>
    <w:rsid w:val="001A1C46"/>
    <w:rsid w:val="001A2ABD"/>
    <w:rsid w:val="001A3686"/>
    <w:rsid w:val="001A3CAC"/>
    <w:rsid w:val="001A50D1"/>
    <w:rsid w:val="001A5C80"/>
    <w:rsid w:val="001A5D60"/>
    <w:rsid w:val="001A6169"/>
    <w:rsid w:val="001A61AC"/>
    <w:rsid w:val="001A6B23"/>
    <w:rsid w:val="001A78DC"/>
    <w:rsid w:val="001A7912"/>
    <w:rsid w:val="001B00EE"/>
    <w:rsid w:val="001B0AF5"/>
    <w:rsid w:val="001B1C92"/>
    <w:rsid w:val="001B2325"/>
    <w:rsid w:val="001B3473"/>
    <w:rsid w:val="001B3956"/>
    <w:rsid w:val="001B44E2"/>
    <w:rsid w:val="001B46C9"/>
    <w:rsid w:val="001B4BF0"/>
    <w:rsid w:val="001B4C4D"/>
    <w:rsid w:val="001B4EB1"/>
    <w:rsid w:val="001B5A13"/>
    <w:rsid w:val="001B6DA3"/>
    <w:rsid w:val="001B7520"/>
    <w:rsid w:val="001B7781"/>
    <w:rsid w:val="001C00F5"/>
    <w:rsid w:val="001C06C8"/>
    <w:rsid w:val="001C0923"/>
    <w:rsid w:val="001C095E"/>
    <w:rsid w:val="001C0B5E"/>
    <w:rsid w:val="001C0F85"/>
    <w:rsid w:val="001C195E"/>
    <w:rsid w:val="001C1EBC"/>
    <w:rsid w:val="001C2AF8"/>
    <w:rsid w:val="001C3719"/>
    <w:rsid w:val="001C3807"/>
    <w:rsid w:val="001C387F"/>
    <w:rsid w:val="001C3BD0"/>
    <w:rsid w:val="001C4283"/>
    <w:rsid w:val="001C4F2D"/>
    <w:rsid w:val="001C58E1"/>
    <w:rsid w:val="001C5D36"/>
    <w:rsid w:val="001C6A9C"/>
    <w:rsid w:val="001D1394"/>
    <w:rsid w:val="001D1BF1"/>
    <w:rsid w:val="001D1D1E"/>
    <w:rsid w:val="001D3D20"/>
    <w:rsid w:val="001D3E96"/>
    <w:rsid w:val="001D3F1C"/>
    <w:rsid w:val="001D47EA"/>
    <w:rsid w:val="001D636C"/>
    <w:rsid w:val="001D6533"/>
    <w:rsid w:val="001D749E"/>
    <w:rsid w:val="001E0135"/>
    <w:rsid w:val="001E0853"/>
    <w:rsid w:val="001E090D"/>
    <w:rsid w:val="001E19AC"/>
    <w:rsid w:val="001E2666"/>
    <w:rsid w:val="001E3039"/>
    <w:rsid w:val="001E3EFB"/>
    <w:rsid w:val="001E4173"/>
    <w:rsid w:val="001E4D42"/>
    <w:rsid w:val="001E4E85"/>
    <w:rsid w:val="001E50B6"/>
    <w:rsid w:val="001E7906"/>
    <w:rsid w:val="001E7C25"/>
    <w:rsid w:val="001E7F31"/>
    <w:rsid w:val="001E7F6F"/>
    <w:rsid w:val="001F021F"/>
    <w:rsid w:val="001F0386"/>
    <w:rsid w:val="001F1838"/>
    <w:rsid w:val="001F2063"/>
    <w:rsid w:val="001F2419"/>
    <w:rsid w:val="001F2C3A"/>
    <w:rsid w:val="001F32FA"/>
    <w:rsid w:val="001F3943"/>
    <w:rsid w:val="001F554D"/>
    <w:rsid w:val="001F7804"/>
    <w:rsid w:val="001F7E44"/>
    <w:rsid w:val="00200479"/>
    <w:rsid w:val="00200E46"/>
    <w:rsid w:val="0020147D"/>
    <w:rsid w:val="00203308"/>
    <w:rsid w:val="00203CA3"/>
    <w:rsid w:val="002048B1"/>
    <w:rsid w:val="00205AA7"/>
    <w:rsid w:val="00207738"/>
    <w:rsid w:val="002105BC"/>
    <w:rsid w:val="00210D72"/>
    <w:rsid w:val="00212974"/>
    <w:rsid w:val="00212DE0"/>
    <w:rsid w:val="0021366D"/>
    <w:rsid w:val="00214092"/>
    <w:rsid w:val="002148E8"/>
    <w:rsid w:val="00215E08"/>
    <w:rsid w:val="00216878"/>
    <w:rsid w:val="0022047B"/>
    <w:rsid w:val="00222AE0"/>
    <w:rsid w:val="00222C08"/>
    <w:rsid w:val="00225587"/>
    <w:rsid w:val="00225F2A"/>
    <w:rsid w:val="002260D0"/>
    <w:rsid w:val="00226D4D"/>
    <w:rsid w:val="00230D39"/>
    <w:rsid w:val="00231F63"/>
    <w:rsid w:val="00232E69"/>
    <w:rsid w:val="00232F41"/>
    <w:rsid w:val="002344A1"/>
    <w:rsid w:val="002344CB"/>
    <w:rsid w:val="002357C4"/>
    <w:rsid w:val="00235E10"/>
    <w:rsid w:val="002407A1"/>
    <w:rsid w:val="002408D5"/>
    <w:rsid w:val="002411DE"/>
    <w:rsid w:val="00241A8E"/>
    <w:rsid w:val="0024297A"/>
    <w:rsid w:val="0024370F"/>
    <w:rsid w:val="002447EB"/>
    <w:rsid w:val="00246366"/>
    <w:rsid w:val="0024720F"/>
    <w:rsid w:val="0024778C"/>
    <w:rsid w:val="00250B3F"/>
    <w:rsid w:val="00250D3C"/>
    <w:rsid w:val="00251147"/>
    <w:rsid w:val="00251218"/>
    <w:rsid w:val="00251429"/>
    <w:rsid w:val="00251800"/>
    <w:rsid w:val="00251C15"/>
    <w:rsid w:val="00253A67"/>
    <w:rsid w:val="00253C3E"/>
    <w:rsid w:val="0025441E"/>
    <w:rsid w:val="00255F5A"/>
    <w:rsid w:val="00256019"/>
    <w:rsid w:val="002570C8"/>
    <w:rsid w:val="00257503"/>
    <w:rsid w:val="00257BEE"/>
    <w:rsid w:val="002602CE"/>
    <w:rsid w:val="00260870"/>
    <w:rsid w:val="00260D23"/>
    <w:rsid w:val="00261EE5"/>
    <w:rsid w:val="002626EE"/>
    <w:rsid w:val="0026285B"/>
    <w:rsid w:val="00262CB0"/>
    <w:rsid w:val="00262D02"/>
    <w:rsid w:val="00264155"/>
    <w:rsid w:val="00264CB6"/>
    <w:rsid w:val="00264F23"/>
    <w:rsid w:val="0026538B"/>
    <w:rsid w:val="00266A34"/>
    <w:rsid w:val="0026769C"/>
    <w:rsid w:val="0026780A"/>
    <w:rsid w:val="00270181"/>
    <w:rsid w:val="002704E7"/>
    <w:rsid w:val="002705F9"/>
    <w:rsid w:val="00270A11"/>
    <w:rsid w:val="00271B0D"/>
    <w:rsid w:val="00272020"/>
    <w:rsid w:val="00275219"/>
    <w:rsid w:val="002754CD"/>
    <w:rsid w:val="0027587C"/>
    <w:rsid w:val="00276310"/>
    <w:rsid w:val="00276332"/>
    <w:rsid w:val="002768D4"/>
    <w:rsid w:val="00277500"/>
    <w:rsid w:val="002802DF"/>
    <w:rsid w:val="0028034B"/>
    <w:rsid w:val="00280878"/>
    <w:rsid w:val="00281764"/>
    <w:rsid w:val="00281972"/>
    <w:rsid w:val="002826A4"/>
    <w:rsid w:val="002826F1"/>
    <w:rsid w:val="00282774"/>
    <w:rsid w:val="00282793"/>
    <w:rsid w:val="00283BAC"/>
    <w:rsid w:val="00284B8E"/>
    <w:rsid w:val="002868AF"/>
    <w:rsid w:val="00286E12"/>
    <w:rsid w:val="002905F7"/>
    <w:rsid w:val="00290C4D"/>
    <w:rsid w:val="00290FC8"/>
    <w:rsid w:val="00291100"/>
    <w:rsid w:val="002913E9"/>
    <w:rsid w:val="00292033"/>
    <w:rsid w:val="00292B58"/>
    <w:rsid w:val="00292E9A"/>
    <w:rsid w:val="00292F81"/>
    <w:rsid w:val="00293E12"/>
    <w:rsid w:val="002944BE"/>
    <w:rsid w:val="0029496E"/>
    <w:rsid w:val="0029599D"/>
    <w:rsid w:val="00295A5D"/>
    <w:rsid w:val="00297193"/>
    <w:rsid w:val="00297283"/>
    <w:rsid w:val="002973CE"/>
    <w:rsid w:val="00297551"/>
    <w:rsid w:val="002A1059"/>
    <w:rsid w:val="002A1556"/>
    <w:rsid w:val="002A259E"/>
    <w:rsid w:val="002A2D0F"/>
    <w:rsid w:val="002A573F"/>
    <w:rsid w:val="002A5A8A"/>
    <w:rsid w:val="002A6012"/>
    <w:rsid w:val="002A67EA"/>
    <w:rsid w:val="002A7F1E"/>
    <w:rsid w:val="002B0BC4"/>
    <w:rsid w:val="002B0C07"/>
    <w:rsid w:val="002B11AF"/>
    <w:rsid w:val="002B16F1"/>
    <w:rsid w:val="002B2016"/>
    <w:rsid w:val="002B2576"/>
    <w:rsid w:val="002B2E83"/>
    <w:rsid w:val="002B311E"/>
    <w:rsid w:val="002B3171"/>
    <w:rsid w:val="002B3CCA"/>
    <w:rsid w:val="002B406F"/>
    <w:rsid w:val="002B415C"/>
    <w:rsid w:val="002B5625"/>
    <w:rsid w:val="002B5BA9"/>
    <w:rsid w:val="002B5E14"/>
    <w:rsid w:val="002B5E42"/>
    <w:rsid w:val="002B6A0C"/>
    <w:rsid w:val="002B7244"/>
    <w:rsid w:val="002B72B2"/>
    <w:rsid w:val="002B72E4"/>
    <w:rsid w:val="002B7523"/>
    <w:rsid w:val="002B7B63"/>
    <w:rsid w:val="002C020B"/>
    <w:rsid w:val="002C0B3A"/>
    <w:rsid w:val="002C19AB"/>
    <w:rsid w:val="002C1B85"/>
    <w:rsid w:val="002C27E3"/>
    <w:rsid w:val="002C28B4"/>
    <w:rsid w:val="002C402B"/>
    <w:rsid w:val="002C4677"/>
    <w:rsid w:val="002C4AA3"/>
    <w:rsid w:val="002C54F1"/>
    <w:rsid w:val="002C621A"/>
    <w:rsid w:val="002C716E"/>
    <w:rsid w:val="002C71F0"/>
    <w:rsid w:val="002C7931"/>
    <w:rsid w:val="002D0567"/>
    <w:rsid w:val="002D1815"/>
    <w:rsid w:val="002D1C56"/>
    <w:rsid w:val="002D1FE3"/>
    <w:rsid w:val="002D2929"/>
    <w:rsid w:val="002D2952"/>
    <w:rsid w:val="002D2C0C"/>
    <w:rsid w:val="002D3537"/>
    <w:rsid w:val="002D4BA0"/>
    <w:rsid w:val="002D51CB"/>
    <w:rsid w:val="002D5343"/>
    <w:rsid w:val="002D5DE4"/>
    <w:rsid w:val="002D638A"/>
    <w:rsid w:val="002D6976"/>
    <w:rsid w:val="002D6DB2"/>
    <w:rsid w:val="002D7093"/>
    <w:rsid w:val="002D7CCC"/>
    <w:rsid w:val="002E0DA7"/>
    <w:rsid w:val="002E10A6"/>
    <w:rsid w:val="002E19B5"/>
    <w:rsid w:val="002E2EB5"/>
    <w:rsid w:val="002E3CAC"/>
    <w:rsid w:val="002E3DAC"/>
    <w:rsid w:val="002E4932"/>
    <w:rsid w:val="002E4FD1"/>
    <w:rsid w:val="002E7CE5"/>
    <w:rsid w:val="002F3854"/>
    <w:rsid w:val="002F4AEF"/>
    <w:rsid w:val="002F4B78"/>
    <w:rsid w:val="002F5E62"/>
    <w:rsid w:val="002F6A69"/>
    <w:rsid w:val="002F7108"/>
    <w:rsid w:val="00300966"/>
    <w:rsid w:val="0030148D"/>
    <w:rsid w:val="003024A1"/>
    <w:rsid w:val="00303848"/>
    <w:rsid w:val="00303C0C"/>
    <w:rsid w:val="00303F20"/>
    <w:rsid w:val="00305153"/>
    <w:rsid w:val="003055C4"/>
    <w:rsid w:val="00305ABB"/>
    <w:rsid w:val="00306BC0"/>
    <w:rsid w:val="0030774E"/>
    <w:rsid w:val="00307894"/>
    <w:rsid w:val="00307DA6"/>
    <w:rsid w:val="00307F9B"/>
    <w:rsid w:val="00311CD0"/>
    <w:rsid w:val="00312A06"/>
    <w:rsid w:val="0031300A"/>
    <w:rsid w:val="0031482D"/>
    <w:rsid w:val="00314FBA"/>
    <w:rsid w:val="00314FF1"/>
    <w:rsid w:val="00315650"/>
    <w:rsid w:val="00317096"/>
    <w:rsid w:val="00320300"/>
    <w:rsid w:val="00320DC3"/>
    <w:rsid w:val="00320FE6"/>
    <w:rsid w:val="00321893"/>
    <w:rsid w:val="00322EAC"/>
    <w:rsid w:val="003234A8"/>
    <w:rsid w:val="00324F90"/>
    <w:rsid w:val="00330313"/>
    <w:rsid w:val="003324CF"/>
    <w:rsid w:val="00332634"/>
    <w:rsid w:val="00333442"/>
    <w:rsid w:val="003355AE"/>
    <w:rsid w:val="00335DB2"/>
    <w:rsid w:val="00337C24"/>
    <w:rsid w:val="00341A87"/>
    <w:rsid w:val="00341B09"/>
    <w:rsid w:val="0034306A"/>
    <w:rsid w:val="00343BBA"/>
    <w:rsid w:val="00344138"/>
    <w:rsid w:val="0034426E"/>
    <w:rsid w:val="003448A7"/>
    <w:rsid w:val="00345040"/>
    <w:rsid w:val="0034641C"/>
    <w:rsid w:val="00351C5A"/>
    <w:rsid w:val="003520CC"/>
    <w:rsid w:val="003526E6"/>
    <w:rsid w:val="003529C4"/>
    <w:rsid w:val="00352C4D"/>
    <w:rsid w:val="00353BF8"/>
    <w:rsid w:val="00354A4F"/>
    <w:rsid w:val="003557A3"/>
    <w:rsid w:val="00357220"/>
    <w:rsid w:val="00357508"/>
    <w:rsid w:val="00357A66"/>
    <w:rsid w:val="0036062F"/>
    <w:rsid w:val="0036067D"/>
    <w:rsid w:val="003606FB"/>
    <w:rsid w:val="003608B6"/>
    <w:rsid w:val="003616DB"/>
    <w:rsid w:val="003623B8"/>
    <w:rsid w:val="00363D88"/>
    <w:rsid w:val="00365660"/>
    <w:rsid w:val="00365C4C"/>
    <w:rsid w:val="0036747B"/>
    <w:rsid w:val="003679B4"/>
    <w:rsid w:val="00367EE8"/>
    <w:rsid w:val="003712CA"/>
    <w:rsid w:val="003717CE"/>
    <w:rsid w:val="00372978"/>
    <w:rsid w:val="003730A9"/>
    <w:rsid w:val="0037362D"/>
    <w:rsid w:val="00373B04"/>
    <w:rsid w:val="003757CE"/>
    <w:rsid w:val="00375915"/>
    <w:rsid w:val="003763A5"/>
    <w:rsid w:val="003766D5"/>
    <w:rsid w:val="00376CD6"/>
    <w:rsid w:val="00377C13"/>
    <w:rsid w:val="003802D0"/>
    <w:rsid w:val="00380594"/>
    <w:rsid w:val="00382313"/>
    <w:rsid w:val="00382A5C"/>
    <w:rsid w:val="00383A09"/>
    <w:rsid w:val="00383AF9"/>
    <w:rsid w:val="0038414F"/>
    <w:rsid w:val="00384CCE"/>
    <w:rsid w:val="00385AD8"/>
    <w:rsid w:val="00386CC4"/>
    <w:rsid w:val="00386DA2"/>
    <w:rsid w:val="00390A47"/>
    <w:rsid w:val="0039295F"/>
    <w:rsid w:val="00392B21"/>
    <w:rsid w:val="0039303D"/>
    <w:rsid w:val="00394AC1"/>
    <w:rsid w:val="00396120"/>
    <w:rsid w:val="003A270C"/>
    <w:rsid w:val="003A382B"/>
    <w:rsid w:val="003A3A76"/>
    <w:rsid w:val="003A44F3"/>
    <w:rsid w:val="003A4CFB"/>
    <w:rsid w:val="003A74AE"/>
    <w:rsid w:val="003A7571"/>
    <w:rsid w:val="003B0A5F"/>
    <w:rsid w:val="003B11D1"/>
    <w:rsid w:val="003B2D83"/>
    <w:rsid w:val="003B2FC6"/>
    <w:rsid w:val="003B5719"/>
    <w:rsid w:val="003B5B0A"/>
    <w:rsid w:val="003B64BD"/>
    <w:rsid w:val="003B7669"/>
    <w:rsid w:val="003B788C"/>
    <w:rsid w:val="003B793F"/>
    <w:rsid w:val="003B7D53"/>
    <w:rsid w:val="003C0981"/>
    <w:rsid w:val="003C29A1"/>
    <w:rsid w:val="003C35CB"/>
    <w:rsid w:val="003C3D23"/>
    <w:rsid w:val="003C40DC"/>
    <w:rsid w:val="003C4320"/>
    <w:rsid w:val="003C4E9C"/>
    <w:rsid w:val="003C6030"/>
    <w:rsid w:val="003D087C"/>
    <w:rsid w:val="003D08F7"/>
    <w:rsid w:val="003D1BA6"/>
    <w:rsid w:val="003D1E7B"/>
    <w:rsid w:val="003D2A75"/>
    <w:rsid w:val="003D3469"/>
    <w:rsid w:val="003D4B36"/>
    <w:rsid w:val="003D73F2"/>
    <w:rsid w:val="003D7789"/>
    <w:rsid w:val="003E06A8"/>
    <w:rsid w:val="003E0B70"/>
    <w:rsid w:val="003E0E04"/>
    <w:rsid w:val="003E0FCF"/>
    <w:rsid w:val="003E1046"/>
    <w:rsid w:val="003E1527"/>
    <w:rsid w:val="003E1AF3"/>
    <w:rsid w:val="003E2FF4"/>
    <w:rsid w:val="003E301F"/>
    <w:rsid w:val="003E3E4D"/>
    <w:rsid w:val="003E4525"/>
    <w:rsid w:val="003E4734"/>
    <w:rsid w:val="003E4B6C"/>
    <w:rsid w:val="003E4CB8"/>
    <w:rsid w:val="003E4D4F"/>
    <w:rsid w:val="003E5490"/>
    <w:rsid w:val="003E5A54"/>
    <w:rsid w:val="003E6BBC"/>
    <w:rsid w:val="003E763C"/>
    <w:rsid w:val="003E7C94"/>
    <w:rsid w:val="003F01FC"/>
    <w:rsid w:val="003F1238"/>
    <w:rsid w:val="003F1AE2"/>
    <w:rsid w:val="003F4409"/>
    <w:rsid w:val="003F4D6C"/>
    <w:rsid w:val="003F58F3"/>
    <w:rsid w:val="00400913"/>
    <w:rsid w:val="00400EC7"/>
    <w:rsid w:val="004015EF"/>
    <w:rsid w:val="004028FC"/>
    <w:rsid w:val="0040401A"/>
    <w:rsid w:val="004046EE"/>
    <w:rsid w:val="00405637"/>
    <w:rsid w:val="00405639"/>
    <w:rsid w:val="004061AB"/>
    <w:rsid w:val="004076DB"/>
    <w:rsid w:val="00407E67"/>
    <w:rsid w:val="00411853"/>
    <w:rsid w:val="00411F19"/>
    <w:rsid w:val="00412210"/>
    <w:rsid w:val="0041236B"/>
    <w:rsid w:val="0041243C"/>
    <w:rsid w:val="004134EF"/>
    <w:rsid w:val="004139B8"/>
    <w:rsid w:val="00413ECF"/>
    <w:rsid w:val="00414AF5"/>
    <w:rsid w:val="00415F39"/>
    <w:rsid w:val="00416CD6"/>
    <w:rsid w:val="0041770F"/>
    <w:rsid w:val="00417FC0"/>
    <w:rsid w:val="00421128"/>
    <w:rsid w:val="00421373"/>
    <w:rsid w:val="004231B3"/>
    <w:rsid w:val="00423CAD"/>
    <w:rsid w:val="00423F2B"/>
    <w:rsid w:val="00424590"/>
    <w:rsid w:val="00424B99"/>
    <w:rsid w:val="00424F20"/>
    <w:rsid w:val="0042596B"/>
    <w:rsid w:val="00425CE2"/>
    <w:rsid w:val="00427CBB"/>
    <w:rsid w:val="00427DA6"/>
    <w:rsid w:val="00430B9C"/>
    <w:rsid w:val="00432058"/>
    <w:rsid w:val="0043229F"/>
    <w:rsid w:val="00432C80"/>
    <w:rsid w:val="0043354D"/>
    <w:rsid w:val="00433B64"/>
    <w:rsid w:val="004344E1"/>
    <w:rsid w:val="00434F5C"/>
    <w:rsid w:val="00437041"/>
    <w:rsid w:val="00437C4F"/>
    <w:rsid w:val="00437E38"/>
    <w:rsid w:val="0044166A"/>
    <w:rsid w:val="00441C73"/>
    <w:rsid w:val="00441E24"/>
    <w:rsid w:val="00442089"/>
    <w:rsid w:val="004424A4"/>
    <w:rsid w:val="00444610"/>
    <w:rsid w:val="00444692"/>
    <w:rsid w:val="00445280"/>
    <w:rsid w:val="0044660B"/>
    <w:rsid w:val="00446E77"/>
    <w:rsid w:val="004475DF"/>
    <w:rsid w:val="00450A79"/>
    <w:rsid w:val="004511CB"/>
    <w:rsid w:val="00451851"/>
    <w:rsid w:val="00451CA4"/>
    <w:rsid w:val="00452C8B"/>
    <w:rsid w:val="00454CC7"/>
    <w:rsid w:val="00454DA6"/>
    <w:rsid w:val="00455537"/>
    <w:rsid w:val="004559DB"/>
    <w:rsid w:val="004566A9"/>
    <w:rsid w:val="004573FD"/>
    <w:rsid w:val="00460522"/>
    <w:rsid w:val="00460C8D"/>
    <w:rsid w:val="00460CB2"/>
    <w:rsid w:val="004611EC"/>
    <w:rsid w:val="004616C0"/>
    <w:rsid w:val="00462390"/>
    <w:rsid w:val="004627D6"/>
    <w:rsid w:val="0046353F"/>
    <w:rsid w:val="00463743"/>
    <w:rsid w:val="00463AC3"/>
    <w:rsid w:val="00463BA1"/>
    <w:rsid w:val="0046588D"/>
    <w:rsid w:val="0046595E"/>
    <w:rsid w:val="0046614D"/>
    <w:rsid w:val="004661E1"/>
    <w:rsid w:val="00470373"/>
    <w:rsid w:val="00471087"/>
    <w:rsid w:val="0047127C"/>
    <w:rsid w:val="00471441"/>
    <w:rsid w:val="0047175A"/>
    <w:rsid w:val="00472134"/>
    <w:rsid w:val="00472E9A"/>
    <w:rsid w:val="0047496A"/>
    <w:rsid w:val="00474A9E"/>
    <w:rsid w:val="00475CEA"/>
    <w:rsid w:val="00476B33"/>
    <w:rsid w:val="00476E56"/>
    <w:rsid w:val="00480504"/>
    <w:rsid w:val="00480986"/>
    <w:rsid w:val="00480D80"/>
    <w:rsid w:val="00481337"/>
    <w:rsid w:val="00481CDE"/>
    <w:rsid w:val="0048223B"/>
    <w:rsid w:val="00482408"/>
    <w:rsid w:val="00484FC8"/>
    <w:rsid w:val="004851A8"/>
    <w:rsid w:val="00486DAD"/>
    <w:rsid w:val="00491870"/>
    <w:rsid w:val="004929A3"/>
    <w:rsid w:val="00492BBD"/>
    <w:rsid w:val="004942AC"/>
    <w:rsid w:val="0049473D"/>
    <w:rsid w:val="0049482A"/>
    <w:rsid w:val="00494B7F"/>
    <w:rsid w:val="0049522C"/>
    <w:rsid w:val="004952FD"/>
    <w:rsid w:val="0049596F"/>
    <w:rsid w:val="00495E28"/>
    <w:rsid w:val="004961C0"/>
    <w:rsid w:val="0049704A"/>
    <w:rsid w:val="004979D9"/>
    <w:rsid w:val="00497A48"/>
    <w:rsid w:val="004A251B"/>
    <w:rsid w:val="004A31F3"/>
    <w:rsid w:val="004A3DA4"/>
    <w:rsid w:val="004A3E46"/>
    <w:rsid w:val="004A41B5"/>
    <w:rsid w:val="004A5B97"/>
    <w:rsid w:val="004A5C30"/>
    <w:rsid w:val="004A6498"/>
    <w:rsid w:val="004A6A60"/>
    <w:rsid w:val="004A6D3F"/>
    <w:rsid w:val="004A6D67"/>
    <w:rsid w:val="004A6E47"/>
    <w:rsid w:val="004A76B6"/>
    <w:rsid w:val="004A7D0F"/>
    <w:rsid w:val="004B0246"/>
    <w:rsid w:val="004B1737"/>
    <w:rsid w:val="004B6068"/>
    <w:rsid w:val="004B68B3"/>
    <w:rsid w:val="004B7256"/>
    <w:rsid w:val="004B72D4"/>
    <w:rsid w:val="004C08F6"/>
    <w:rsid w:val="004C0945"/>
    <w:rsid w:val="004C10C9"/>
    <w:rsid w:val="004C2D43"/>
    <w:rsid w:val="004C3D7B"/>
    <w:rsid w:val="004C41A2"/>
    <w:rsid w:val="004C4C99"/>
    <w:rsid w:val="004C4F0B"/>
    <w:rsid w:val="004C4FC2"/>
    <w:rsid w:val="004C5464"/>
    <w:rsid w:val="004C5D1B"/>
    <w:rsid w:val="004C5FA5"/>
    <w:rsid w:val="004C6C78"/>
    <w:rsid w:val="004C6E4F"/>
    <w:rsid w:val="004C7353"/>
    <w:rsid w:val="004C7C35"/>
    <w:rsid w:val="004D0605"/>
    <w:rsid w:val="004D2097"/>
    <w:rsid w:val="004D3976"/>
    <w:rsid w:val="004D3EE2"/>
    <w:rsid w:val="004D4114"/>
    <w:rsid w:val="004D4366"/>
    <w:rsid w:val="004D48ED"/>
    <w:rsid w:val="004D6839"/>
    <w:rsid w:val="004D6AE2"/>
    <w:rsid w:val="004D6D36"/>
    <w:rsid w:val="004D7909"/>
    <w:rsid w:val="004E0243"/>
    <w:rsid w:val="004E0E67"/>
    <w:rsid w:val="004E16B2"/>
    <w:rsid w:val="004E239B"/>
    <w:rsid w:val="004E2A4F"/>
    <w:rsid w:val="004E2A77"/>
    <w:rsid w:val="004E4EB6"/>
    <w:rsid w:val="004E5084"/>
    <w:rsid w:val="004E50B1"/>
    <w:rsid w:val="004E6580"/>
    <w:rsid w:val="004E7411"/>
    <w:rsid w:val="004F02BB"/>
    <w:rsid w:val="004F0643"/>
    <w:rsid w:val="004F1C37"/>
    <w:rsid w:val="004F2B87"/>
    <w:rsid w:val="004F392F"/>
    <w:rsid w:val="004F47EF"/>
    <w:rsid w:val="004F4CF8"/>
    <w:rsid w:val="004F526C"/>
    <w:rsid w:val="004F543D"/>
    <w:rsid w:val="004F5794"/>
    <w:rsid w:val="00501740"/>
    <w:rsid w:val="005020C4"/>
    <w:rsid w:val="0050298B"/>
    <w:rsid w:val="00502B8A"/>
    <w:rsid w:val="0050358F"/>
    <w:rsid w:val="0050385E"/>
    <w:rsid w:val="00504A3F"/>
    <w:rsid w:val="00505155"/>
    <w:rsid w:val="005052CA"/>
    <w:rsid w:val="005055B8"/>
    <w:rsid w:val="0050580A"/>
    <w:rsid w:val="00506913"/>
    <w:rsid w:val="00506D64"/>
    <w:rsid w:val="005070D7"/>
    <w:rsid w:val="00507887"/>
    <w:rsid w:val="00510333"/>
    <w:rsid w:val="00510FA3"/>
    <w:rsid w:val="005110AD"/>
    <w:rsid w:val="00512E54"/>
    <w:rsid w:val="00514024"/>
    <w:rsid w:val="005148E2"/>
    <w:rsid w:val="005149E6"/>
    <w:rsid w:val="00515CC3"/>
    <w:rsid w:val="0051645C"/>
    <w:rsid w:val="00517953"/>
    <w:rsid w:val="00520728"/>
    <w:rsid w:val="00520DFE"/>
    <w:rsid w:val="00520FA3"/>
    <w:rsid w:val="0052428E"/>
    <w:rsid w:val="005253B8"/>
    <w:rsid w:val="005256DD"/>
    <w:rsid w:val="005257CC"/>
    <w:rsid w:val="005266A4"/>
    <w:rsid w:val="005303AA"/>
    <w:rsid w:val="005318C4"/>
    <w:rsid w:val="005321CB"/>
    <w:rsid w:val="00532655"/>
    <w:rsid w:val="00532B9D"/>
    <w:rsid w:val="00532C73"/>
    <w:rsid w:val="00533C98"/>
    <w:rsid w:val="00533D03"/>
    <w:rsid w:val="005355E7"/>
    <w:rsid w:val="005359BF"/>
    <w:rsid w:val="00535C03"/>
    <w:rsid w:val="005370C3"/>
    <w:rsid w:val="0053722F"/>
    <w:rsid w:val="005401C8"/>
    <w:rsid w:val="00540630"/>
    <w:rsid w:val="00540D7D"/>
    <w:rsid w:val="00540DC1"/>
    <w:rsid w:val="00540E98"/>
    <w:rsid w:val="0054156B"/>
    <w:rsid w:val="005418D8"/>
    <w:rsid w:val="0054228A"/>
    <w:rsid w:val="00542407"/>
    <w:rsid w:val="00542551"/>
    <w:rsid w:val="00542767"/>
    <w:rsid w:val="0054311E"/>
    <w:rsid w:val="00543197"/>
    <w:rsid w:val="00543D22"/>
    <w:rsid w:val="005473B4"/>
    <w:rsid w:val="0054752A"/>
    <w:rsid w:val="005505FB"/>
    <w:rsid w:val="00550A22"/>
    <w:rsid w:val="00550CF7"/>
    <w:rsid w:val="00550CFC"/>
    <w:rsid w:val="0055229F"/>
    <w:rsid w:val="005547BA"/>
    <w:rsid w:val="00554E08"/>
    <w:rsid w:val="00555323"/>
    <w:rsid w:val="00555811"/>
    <w:rsid w:val="00555848"/>
    <w:rsid w:val="00555C07"/>
    <w:rsid w:val="005560A9"/>
    <w:rsid w:val="0055743E"/>
    <w:rsid w:val="00557ED9"/>
    <w:rsid w:val="005606E9"/>
    <w:rsid w:val="00562F90"/>
    <w:rsid w:val="00563D55"/>
    <w:rsid w:val="00564E1E"/>
    <w:rsid w:val="00566A9D"/>
    <w:rsid w:val="00567807"/>
    <w:rsid w:val="00567BE3"/>
    <w:rsid w:val="0057003B"/>
    <w:rsid w:val="005706EE"/>
    <w:rsid w:val="00570A4A"/>
    <w:rsid w:val="00571EEF"/>
    <w:rsid w:val="005732AC"/>
    <w:rsid w:val="00573FDF"/>
    <w:rsid w:val="00574333"/>
    <w:rsid w:val="005761FF"/>
    <w:rsid w:val="005812EA"/>
    <w:rsid w:val="00582A6F"/>
    <w:rsid w:val="00582D35"/>
    <w:rsid w:val="00584FEA"/>
    <w:rsid w:val="005902A5"/>
    <w:rsid w:val="00590851"/>
    <w:rsid w:val="00590B36"/>
    <w:rsid w:val="00590D54"/>
    <w:rsid w:val="00590FB2"/>
    <w:rsid w:val="005913A4"/>
    <w:rsid w:val="00591708"/>
    <w:rsid w:val="00592517"/>
    <w:rsid w:val="0059272C"/>
    <w:rsid w:val="00592732"/>
    <w:rsid w:val="005929AD"/>
    <w:rsid w:val="00592C47"/>
    <w:rsid w:val="00592DDE"/>
    <w:rsid w:val="00593DD5"/>
    <w:rsid w:val="005963AB"/>
    <w:rsid w:val="00596E14"/>
    <w:rsid w:val="0059743C"/>
    <w:rsid w:val="0059747B"/>
    <w:rsid w:val="005978B5"/>
    <w:rsid w:val="00597DCD"/>
    <w:rsid w:val="005A0444"/>
    <w:rsid w:val="005A066C"/>
    <w:rsid w:val="005A1B9B"/>
    <w:rsid w:val="005A2058"/>
    <w:rsid w:val="005A2C21"/>
    <w:rsid w:val="005A2D39"/>
    <w:rsid w:val="005A2F9A"/>
    <w:rsid w:val="005A46C1"/>
    <w:rsid w:val="005A561F"/>
    <w:rsid w:val="005A5B2C"/>
    <w:rsid w:val="005A627A"/>
    <w:rsid w:val="005A66E5"/>
    <w:rsid w:val="005A6E99"/>
    <w:rsid w:val="005A74B1"/>
    <w:rsid w:val="005A7DE3"/>
    <w:rsid w:val="005B0072"/>
    <w:rsid w:val="005B12F6"/>
    <w:rsid w:val="005B1C43"/>
    <w:rsid w:val="005B245B"/>
    <w:rsid w:val="005B2633"/>
    <w:rsid w:val="005B3B8B"/>
    <w:rsid w:val="005B40AF"/>
    <w:rsid w:val="005B6471"/>
    <w:rsid w:val="005B7DFA"/>
    <w:rsid w:val="005B7E6E"/>
    <w:rsid w:val="005C05D7"/>
    <w:rsid w:val="005C0735"/>
    <w:rsid w:val="005C120F"/>
    <w:rsid w:val="005C1A0C"/>
    <w:rsid w:val="005C1B6A"/>
    <w:rsid w:val="005C353F"/>
    <w:rsid w:val="005C3A6D"/>
    <w:rsid w:val="005C3FF2"/>
    <w:rsid w:val="005C4321"/>
    <w:rsid w:val="005C4BC5"/>
    <w:rsid w:val="005C50F1"/>
    <w:rsid w:val="005C5E91"/>
    <w:rsid w:val="005C6022"/>
    <w:rsid w:val="005C648B"/>
    <w:rsid w:val="005C6B22"/>
    <w:rsid w:val="005C6CA2"/>
    <w:rsid w:val="005C7530"/>
    <w:rsid w:val="005D01FD"/>
    <w:rsid w:val="005D0B3E"/>
    <w:rsid w:val="005D12FD"/>
    <w:rsid w:val="005D19F1"/>
    <w:rsid w:val="005D2C7D"/>
    <w:rsid w:val="005D38DA"/>
    <w:rsid w:val="005D566C"/>
    <w:rsid w:val="005D59CD"/>
    <w:rsid w:val="005E10BF"/>
    <w:rsid w:val="005E2F13"/>
    <w:rsid w:val="005E4233"/>
    <w:rsid w:val="005E55A6"/>
    <w:rsid w:val="005E69E9"/>
    <w:rsid w:val="005E7192"/>
    <w:rsid w:val="005F0A13"/>
    <w:rsid w:val="005F0D60"/>
    <w:rsid w:val="005F0ECA"/>
    <w:rsid w:val="005F2189"/>
    <w:rsid w:val="005F397D"/>
    <w:rsid w:val="005F39FF"/>
    <w:rsid w:val="005F4260"/>
    <w:rsid w:val="005F4C1B"/>
    <w:rsid w:val="005F4F85"/>
    <w:rsid w:val="005F5859"/>
    <w:rsid w:val="005F5B58"/>
    <w:rsid w:val="005F5FE6"/>
    <w:rsid w:val="005F6188"/>
    <w:rsid w:val="005F6869"/>
    <w:rsid w:val="005F692C"/>
    <w:rsid w:val="005F70FF"/>
    <w:rsid w:val="00601178"/>
    <w:rsid w:val="00601A0E"/>
    <w:rsid w:val="00602E79"/>
    <w:rsid w:val="0060312F"/>
    <w:rsid w:val="0060549F"/>
    <w:rsid w:val="00606AA1"/>
    <w:rsid w:val="00607427"/>
    <w:rsid w:val="00607430"/>
    <w:rsid w:val="00611297"/>
    <w:rsid w:val="00611F53"/>
    <w:rsid w:val="00612807"/>
    <w:rsid w:val="0061526C"/>
    <w:rsid w:val="00615610"/>
    <w:rsid w:val="006159BE"/>
    <w:rsid w:val="00615D1A"/>
    <w:rsid w:val="00616B27"/>
    <w:rsid w:val="006178F9"/>
    <w:rsid w:val="00620418"/>
    <w:rsid w:val="00621243"/>
    <w:rsid w:val="00621F9F"/>
    <w:rsid w:val="00621FF0"/>
    <w:rsid w:val="00622E10"/>
    <w:rsid w:val="00623AE6"/>
    <w:rsid w:val="006242C4"/>
    <w:rsid w:val="006256FF"/>
    <w:rsid w:val="0062660B"/>
    <w:rsid w:val="00627F22"/>
    <w:rsid w:val="00627FDB"/>
    <w:rsid w:val="00632869"/>
    <w:rsid w:val="00632A35"/>
    <w:rsid w:val="00633221"/>
    <w:rsid w:val="006333B2"/>
    <w:rsid w:val="00633851"/>
    <w:rsid w:val="00634098"/>
    <w:rsid w:val="00634514"/>
    <w:rsid w:val="0063581C"/>
    <w:rsid w:val="00635DD0"/>
    <w:rsid w:val="00636A8A"/>
    <w:rsid w:val="006372E2"/>
    <w:rsid w:val="00637405"/>
    <w:rsid w:val="00637704"/>
    <w:rsid w:val="00640089"/>
    <w:rsid w:val="00640E5B"/>
    <w:rsid w:val="006437B0"/>
    <w:rsid w:val="006457A1"/>
    <w:rsid w:val="00646477"/>
    <w:rsid w:val="00646F78"/>
    <w:rsid w:val="0064752A"/>
    <w:rsid w:val="00647C42"/>
    <w:rsid w:val="0065039C"/>
    <w:rsid w:val="00650C20"/>
    <w:rsid w:val="00651A94"/>
    <w:rsid w:val="00651E35"/>
    <w:rsid w:val="00651EBF"/>
    <w:rsid w:val="00652927"/>
    <w:rsid w:val="00652BD0"/>
    <w:rsid w:val="00652FB2"/>
    <w:rsid w:val="00653BC9"/>
    <w:rsid w:val="00654D0A"/>
    <w:rsid w:val="00655057"/>
    <w:rsid w:val="0065551D"/>
    <w:rsid w:val="006558FA"/>
    <w:rsid w:val="00655B91"/>
    <w:rsid w:val="00655C47"/>
    <w:rsid w:val="00656325"/>
    <w:rsid w:val="00656515"/>
    <w:rsid w:val="00656BA4"/>
    <w:rsid w:val="006571A2"/>
    <w:rsid w:val="00657206"/>
    <w:rsid w:val="0065739B"/>
    <w:rsid w:val="006607AC"/>
    <w:rsid w:val="006614D1"/>
    <w:rsid w:val="00665A87"/>
    <w:rsid w:val="00666515"/>
    <w:rsid w:val="0066668F"/>
    <w:rsid w:val="00666ADB"/>
    <w:rsid w:val="00667155"/>
    <w:rsid w:val="006678F2"/>
    <w:rsid w:val="00667C10"/>
    <w:rsid w:val="00667EC5"/>
    <w:rsid w:val="006719F9"/>
    <w:rsid w:val="00672387"/>
    <w:rsid w:val="006741E6"/>
    <w:rsid w:val="00674CE5"/>
    <w:rsid w:val="00674DDB"/>
    <w:rsid w:val="00676130"/>
    <w:rsid w:val="00676342"/>
    <w:rsid w:val="00676656"/>
    <w:rsid w:val="00681240"/>
    <w:rsid w:val="00681C4E"/>
    <w:rsid w:val="00682E85"/>
    <w:rsid w:val="006844BE"/>
    <w:rsid w:val="00684D10"/>
    <w:rsid w:val="00684E0F"/>
    <w:rsid w:val="00684E2D"/>
    <w:rsid w:val="00685DA1"/>
    <w:rsid w:val="00686761"/>
    <w:rsid w:val="0068707E"/>
    <w:rsid w:val="00687363"/>
    <w:rsid w:val="00690847"/>
    <w:rsid w:val="00690F62"/>
    <w:rsid w:val="00691C60"/>
    <w:rsid w:val="006924E6"/>
    <w:rsid w:val="00692569"/>
    <w:rsid w:val="00692D7A"/>
    <w:rsid w:val="00693780"/>
    <w:rsid w:val="0069393C"/>
    <w:rsid w:val="006943A3"/>
    <w:rsid w:val="0069462A"/>
    <w:rsid w:val="0069541E"/>
    <w:rsid w:val="006958DA"/>
    <w:rsid w:val="00695CF6"/>
    <w:rsid w:val="00696876"/>
    <w:rsid w:val="00696A88"/>
    <w:rsid w:val="00696EB4"/>
    <w:rsid w:val="00697CB0"/>
    <w:rsid w:val="00697D89"/>
    <w:rsid w:val="006A0C6C"/>
    <w:rsid w:val="006A2768"/>
    <w:rsid w:val="006A33F2"/>
    <w:rsid w:val="006A3952"/>
    <w:rsid w:val="006A40C3"/>
    <w:rsid w:val="006A40D5"/>
    <w:rsid w:val="006A45E4"/>
    <w:rsid w:val="006A4922"/>
    <w:rsid w:val="006A535D"/>
    <w:rsid w:val="006A54B2"/>
    <w:rsid w:val="006A5B60"/>
    <w:rsid w:val="006A5ED3"/>
    <w:rsid w:val="006A65A4"/>
    <w:rsid w:val="006A73D2"/>
    <w:rsid w:val="006A76B2"/>
    <w:rsid w:val="006A772D"/>
    <w:rsid w:val="006B0E83"/>
    <w:rsid w:val="006B1873"/>
    <w:rsid w:val="006B1DCA"/>
    <w:rsid w:val="006B2888"/>
    <w:rsid w:val="006B2DE6"/>
    <w:rsid w:val="006B324D"/>
    <w:rsid w:val="006B3A13"/>
    <w:rsid w:val="006B3D01"/>
    <w:rsid w:val="006B3E2D"/>
    <w:rsid w:val="006B45B9"/>
    <w:rsid w:val="006B4836"/>
    <w:rsid w:val="006B4F00"/>
    <w:rsid w:val="006B50AB"/>
    <w:rsid w:val="006B5345"/>
    <w:rsid w:val="006B6C5D"/>
    <w:rsid w:val="006B7E4B"/>
    <w:rsid w:val="006C09CD"/>
    <w:rsid w:val="006C0A10"/>
    <w:rsid w:val="006C1149"/>
    <w:rsid w:val="006C178E"/>
    <w:rsid w:val="006C2220"/>
    <w:rsid w:val="006C305B"/>
    <w:rsid w:val="006C3667"/>
    <w:rsid w:val="006C3720"/>
    <w:rsid w:val="006C4A2F"/>
    <w:rsid w:val="006C4F35"/>
    <w:rsid w:val="006C560B"/>
    <w:rsid w:val="006C56E1"/>
    <w:rsid w:val="006C7C5F"/>
    <w:rsid w:val="006D0260"/>
    <w:rsid w:val="006D04EC"/>
    <w:rsid w:val="006D0575"/>
    <w:rsid w:val="006D0B35"/>
    <w:rsid w:val="006D0E09"/>
    <w:rsid w:val="006D1295"/>
    <w:rsid w:val="006D14D1"/>
    <w:rsid w:val="006D185C"/>
    <w:rsid w:val="006D32A4"/>
    <w:rsid w:val="006D4027"/>
    <w:rsid w:val="006D45F1"/>
    <w:rsid w:val="006D4DF6"/>
    <w:rsid w:val="006D50FA"/>
    <w:rsid w:val="006D5BE1"/>
    <w:rsid w:val="006D656F"/>
    <w:rsid w:val="006D6E00"/>
    <w:rsid w:val="006D7633"/>
    <w:rsid w:val="006D77E6"/>
    <w:rsid w:val="006D7E2B"/>
    <w:rsid w:val="006E10DC"/>
    <w:rsid w:val="006E12CF"/>
    <w:rsid w:val="006E1519"/>
    <w:rsid w:val="006E3FE2"/>
    <w:rsid w:val="006E4409"/>
    <w:rsid w:val="006E4CB4"/>
    <w:rsid w:val="006E64C7"/>
    <w:rsid w:val="006E692A"/>
    <w:rsid w:val="006E732A"/>
    <w:rsid w:val="006F096F"/>
    <w:rsid w:val="006F25F2"/>
    <w:rsid w:val="006F2BFF"/>
    <w:rsid w:val="006F3083"/>
    <w:rsid w:val="006F455A"/>
    <w:rsid w:val="006F498A"/>
    <w:rsid w:val="006F6A68"/>
    <w:rsid w:val="006F75DB"/>
    <w:rsid w:val="006F7E1A"/>
    <w:rsid w:val="00700033"/>
    <w:rsid w:val="007005BD"/>
    <w:rsid w:val="00701578"/>
    <w:rsid w:val="0070204B"/>
    <w:rsid w:val="0070233B"/>
    <w:rsid w:val="007038C1"/>
    <w:rsid w:val="0070489D"/>
    <w:rsid w:val="0070585B"/>
    <w:rsid w:val="00705D39"/>
    <w:rsid w:val="007062BC"/>
    <w:rsid w:val="00706C85"/>
    <w:rsid w:val="007100E7"/>
    <w:rsid w:val="00710AE9"/>
    <w:rsid w:val="00710C06"/>
    <w:rsid w:val="007119D6"/>
    <w:rsid w:val="0071204C"/>
    <w:rsid w:val="00712273"/>
    <w:rsid w:val="007137D2"/>
    <w:rsid w:val="007144D4"/>
    <w:rsid w:val="00716FB1"/>
    <w:rsid w:val="00720448"/>
    <w:rsid w:val="00720EBE"/>
    <w:rsid w:val="00723339"/>
    <w:rsid w:val="00723E49"/>
    <w:rsid w:val="00724E17"/>
    <w:rsid w:val="00725611"/>
    <w:rsid w:val="00725B57"/>
    <w:rsid w:val="00725D72"/>
    <w:rsid w:val="0072604B"/>
    <w:rsid w:val="00726C64"/>
    <w:rsid w:val="00727172"/>
    <w:rsid w:val="0073064C"/>
    <w:rsid w:val="0073090D"/>
    <w:rsid w:val="0073108B"/>
    <w:rsid w:val="00732A84"/>
    <w:rsid w:val="00732D97"/>
    <w:rsid w:val="00733AC9"/>
    <w:rsid w:val="007352BF"/>
    <w:rsid w:val="00735D38"/>
    <w:rsid w:val="007364B2"/>
    <w:rsid w:val="007364C9"/>
    <w:rsid w:val="00736AAC"/>
    <w:rsid w:val="00737331"/>
    <w:rsid w:val="00737D79"/>
    <w:rsid w:val="007411F9"/>
    <w:rsid w:val="007416C8"/>
    <w:rsid w:val="00741C4F"/>
    <w:rsid w:val="00741F33"/>
    <w:rsid w:val="0074202F"/>
    <w:rsid w:val="007420CD"/>
    <w:rsid w:val="00743C33"/>
    <w:rsid w:val="00744118"/>
    <w:rsid w:val="00744C08"/>
    <w:rsid w:val="00744FD8"/>
    <w:rsid w:val="0074523F"/>
    <w:rsid w:val="00745B1F"/>
    <w:rsid w:val="00745C5D"/>
    <w:rsid w:val="007465D1"/>
    <w:rsid w:val="00746B59"/>
    <w:rsid w:val="007476C9"/>
    <w:rsid w:val="00747CE9"/>
    <w:rsid w:val="00752404"/>
    <w:rsid w:val="0075285D"/>
    <w:rsid w:val="00752E6F"/>
    <w:rsid w:val="00754348"/>
    <w:rsid w:val="007550C2"/>
    <w:rsid w:val="0075595E"/>
    <w:rsid w:val="00756601"/>
    <w:rsid w:val="007569E8"/>
    <w:rsid w:val="00757ABC"/>
    <w:rsid w:val="00760314"/>
    <w:rsid w:val="00761184"/>
    <w:rsid w:val="00762832"/>
    <w:rsid w:val="00762AB8"/>
    <w:rsid w:val="007634C1"/>
    <w:rsid w:val="007645D3"/>
    <w:rsid w:val="00764760"/>
    <w:rsid w:val="00765BEC"/>
    <w:rsid w:val="007662DD"/>
    <w:rsid w:val="0076697B"/>
    <w:rsid w:val="00767EDE"/>
    <w:rsid w:val="00770144"/>
    <w:rsid w:val="00771716"/>
    <w:rsid w:val="00771A80"/>
    <w:rsid w:val="00772286"/>
    <w:rsid w:val="0077297B"/>
    <w:rsid w:val="00773ED5"/>
    <w:rsid w:val="007745B8"/>
    <w:rsid w:val="00777766"/>
    <w:rsid w:val="007817AA"/>
    <w:rsid w:val="00781B70"/>
    <w:rsid w:val="00783282"/>
    <w:rsid w:val="00783527"/>
    <w:rsid w:val="00785994"/>
    <w:rsid w:val="00786252"/>
    <w:rsid w:val="00786492"/>
    <w:rsid w:val="00786B89"/>
    <w:rsid w:val="00786F39"/>
    <w:rsid w:val="007875C0"/>
    <w:rsid w:val="00790A85"/>
    <w:rsid w:val="007910DE"/>
    <w:rsid w:val="007919C6"/>
    <w:rsid w:val="00793568"/>
    <w:rsid w:val="00794B93"/>
    <w:rsid w:val="00794CED"/>
    <w:rsid w:val="0079605B"/>
    <w:rsid w:val="00796707"/>
    <w:rsid w:val="0079699E"/>
    <w:rsid w:val="00796A98"/>
    <w:rsid w:val="00797172"/>
    <w:rsid w:val="007975A4"/>
    <w:rsid w:val="007A02C9"/>
    <w:rsid w:val="007A17D4"/>
    <w:rsid w:val="007A2283"/>
    <w:rsid w:val="007A2937"/>
    <w:rsid w:val="007A3131"/>
    <w:rsid w:val="007A343B"/>
    <w:rsid w:val="007A3850"/>
    <w:rsid w:val="007A4116"/>
    <w:rsid w:val="007A6888"/>
    <w:rsid w:val="007A6E37"/>
    <w:rsid w:val="007A789C"/>
    <w:rsid w:val="007A7E01"/>
    <w:rsid w:val="007B099C"/>
    <w:rsid w:val="007B1D30"/>
    <w:rsid w:val="007B25E1"/>
    <w:rsid w:val="007B3C4A"/>
    <w:rsid w:val="007B3FDE"/>
    <w:rsid w:val="007B6F1C"/>
    <w:rsid w:val="007B7489"/>
    <w:rsid w:val="007B74FC"/>
    <w:rsid w:val="007B7586"/>
    <w:rsid w:val="007B7AE2"/>
    <w:rsid w:val="007B7BA8"/>
    <w:rsid w:val="007C002D"/>
    <w:rsid w:val="007C03FF"/>
    <w:rsid w:val="007C0A8A"/>
    <w:rsid w:val="007C1A7F"/>
    <w:rsid w:val="007C1CD2"/>
    <w:rsid w:val="007C1E68"/>
    <w:rsid w:val="007C24E2"/>
    <w:rsid w:val="007C29DA"/>
    <w:rsid w:val="007C37A1"/>
    <w:rsid w:val="007C3C67"/>
    <w:rsid w:val="007C47ED"/>
    <w:rsid w:val="007C4938"/>
    <w:rsid w:val="007C4A8A"/>
    <w:rsid w:val="007C4B3C"/>
    <w:rsid w:val="007C5088"/>
    <w:rsid w:val="007C5DD8"/>
    <w:rsid w:val="007D058E"/>
    <w:rsid w:val="007D0ACD"/>
    <w:rsid w:val="007D163D"/>
    <w:rsid w:val="007D2EB4"/>
    <w:rsid w:val="007D4D41"/>
    <w:rsid w:val="007D560F"/>
    <w:rsid w:val="007D5BB4"/>
    <w:rsid w:val="007D65AB"/>
    <w:rsid w:val="007D6C14"/>
    <w:rsid w:val="007D75D8"/>
    <w:rsid w:val="007D7B34"/>
    <w:rsid w:val="007E0754"/>
    <w:rsid w:val="007E08E9"/>
    <w:rsid w:val="007E1111"/>
    <w:rsid w:val="007E1BD1"/>
    <w:rsid w:val="007E1C6A"/>
    <w:rsid w:val="007E2AFC"/>
    <w:rsid w:val="007E5248"/>
    <w:rsid w:val="007E64C3"/>
    <w:rsid w:val="007F106B"/>
    <w:rsid w:val="007F2796"/>
    <w:rsid w:val="007F2E78"/>
    <w:rsid w:val="007F2FD3"/>
    <w:rsid w:val="007F30FB"/>
    <w:rsid w:val="007F502D"/>
    <w:rsid w:val="007F50CF"/>
    <w:rsid w:val="007F5520"/>
    <w:rsid w:val="007F64EE"/>
    <w:rsid w:val="007F6A51"/>
    <w:rsid w:val="007F6D99"/>
    <w:rsid w:val="007F7683"/>
    <w:rsid w:val="007F79CF"/>
    <w:rsid w:val="008006C0"/>
    <w:rsid w:val="00801DFB"/>
    <w:rsid w:val="00802179"/>
    <w:rsid w:val="008021F4"/>
    <w:rsid w:val="0080282A"/>
    <w:rsid w:val="00802B40"/>
    <w:rsid w:val="00802F9B"/>
    <w:rsid w:val="00803497"/>
    <w:rsid w:val="00804595"/>
    <w:rsid w:val="008047F9"/>
    <w:rsid w:val="00805AFA"/>
    <w:rsid w:val="00806D0D"/>
    <w:rsid w:val="0081012A"/>
    <w:rsid w:val="00811369"/>
    <w:rsid w:val="0081138D"/>
    <w:rsid w:val="00811B07"/>
    <w:rsid w:val="0081245C"/>
    <w:rsid w:val="00812461"/>
    <w:rsid w:val="00812786"/>
    <w:rsid w:val="0081290B"/>
    <w:rsid w:val="0081490F"/>
    <w:rsid w:val="00815ADA"/>
    <w:rsid w:val="00815BBF"/>
    <w:rsid w:val="00816071"/>
    <w:rsid w:val="00816B17"/>
    <w:rsid w:val="0082045E"/>
    <w:rsid w:val="00821168"/>
    <w:rsid w:val="008223DB"/>
    <w:rsid w:val="00822708"/>
    <w:rsid w:val="00822CE7"/>
    <w:rsid w:val="00823FD3"/>
    <w:rsid w:val="008249E4"/>
    <w:rsid w:val="00825DF0"/>
    <w:rsid w:val="00826055"/>
    <w:rsid w:val="0082623D"/>
    <w:rsid w:val="0082742F"/>
    <w:rsid w:val="00827CEF"/>
    <w:rsid w:val="00830216"/>
    <w:rsid w:val="00831CFD"/>
    <w:rsid w:val="00832CBF"/>
    <w:rsid w:val="00833032"/>
    <w:rsid w:val="008340F0"/>
    <w:rsid w:val="00836568"/>
    <w:rsid w:val="0083709D"/>
    <w:rsid w:val="00837CF1"/>
    <w:rsid w:val="0084053B"/>
    <w:rsid w:val="00840550"/>
    <w:rsid w:val="00840D2C"/>
    <w:rsid w:val="00840DBF"/>
    <w:rsid w:val="008416E3"/>
    <w:rsid w:val="00842973"/>
    <w:rsid w:val="00842BE7"/>
    <w:rsid w:val="008437AE"/>
    <w:rsid w:val="008437B5"/>
    <w:rsid w:val="00843B59"/>
    <w:rsid w:val="00843D20"/>
    <w:rsid w:val="00843FF0"/>
    <w:rsid w:val="00844A01"/>
    <w:rsid w:val="00845429"/>
    <w:rsid w:val="00845DAB"/>
    <w:rsid w:val="00846190"/>
    <w:rsid w:val="00846A34"/>
    <w:rsid w:val="00846F11"/>
    <w:rsid w:val="00847017"/>
    <w:rsid w:val="00847F7A"/>
    <w:rsid w:val="008511E8"/>
    <w:rsid w:val="008518FA"/>
    <w:rsid w:val="00851B95"/>
    <w:rsid w:val="00852075"/>
    <w:rsid w:val="00853288"/>
    <w:rsid w:val="008532C4"/>
    <w:rsid w:val="0085492B"/>
    <w:rsid w:val="00854CCD"/>
    <w:rsid w:val="008550B4"/>
    <w:rsid w:val="00856742"/>
    <w:rsid w:val="00857610"/>
    <w:rsid w:val="008600BF"/>
    <w:rsid w:val="0086093D"/>
    <w:rsid w:val="00861D5C"/>
    <w:rsid w:val="008626F9"/>
    <w:rsid w:val="008629C7"/>
    <w:rsid w:val="00862D74"/>
    <w:rsid w:val="00863336"/>
    <w:rsid w:val="00863432"/>
    <w:rsid w:val="00866529"/>
    <w:rsid w:val="00866FA1"/>
    <w:rsid w:val="00867A57"/>
    <w:rsid w:val="00870062"/>
    <w:rsid w:val="0087141B"/>
    <w:rsid w:val="0087192E"/>
    <w:rsid w:val="008721FE"/>
    <w:rsid w:val="00872C29"/>
    <w:rsid w:val="0087324D"/>
    <w:rsid w:val="008750D1"/>
    <w:rsid w:val="00876C3B"/>
    <w:rsid w:val="00877320"/>
    <w:rsid w:val="00880A69"/>
    <w:rsid w:val="0088167F"/>
    <w:rsid w:val="00881A67"/>
    <w:rsid w:val="008836E7"/>
    <w:rsid w:val="00883C47"/>
    <w:rsid w:val="00884D49"/>
    <w:rsid w:val="008903ED"/>
    <w:rsid w:val="008905FB"/>
    <w:rsid w:val="00890C21"/>
    <w:rsid w:val="00891A3B"/>
    <w:rsid w:val="00892FFF"/>
    <w:rsid w:val="008938BD"/>
    <w:rsid w:val="0089415C"/>
    <w:rsid w:val="0089432C"/>
    <w:rsid w:val="00894703"/>
    <w:rsid w:val="00894AA5"/>
    <w:rsid w:val="008961A2"/>
    <w:rsid w:val="0089623C"/>
    <w:rsid w:val="0089731A"/>
    <w:rsid w:val="00897FB4"/>
    <w:rsid w:val="008A0F00"/>
    <w:rsid w:val="008A3BF4"/>
    <w:rsid w:val="008A3CFD"/>
    <w:rsid w:val="008A476B"/>
    <w:rsid w:val="008A4E15"/>
    <w:rsid w:val="008A4E30"/>
    <w:rsid w:val="008A53CE"/>
    <w:rsid w:val="008A5799"/>
    <w:rsid w:val="008A5A18"/>
    <w:rsid w:val="008A5E18"/>
    <w:rsid w:val="008A6428"/>
    <w:rsid w:val="008A6649"/>
    <w:rsid w:val="008A71AC"/>
    <w:rsid w:val="008A784D"/>
    <w:rsid w:val="008A7D18"/>
    <w:rsid w:val="008A7D61"/>
    <w:rsid w:val="008A7E61"/>
    <w:rsid w:val="008B0B67"/>
    <w:rsid w:val="008B1585"/>
    <w:rsid w:val="008B24D7"/>
    <w:rsid w:val="008B2D56"/>
    <w:rsid w:val="008B3283"/>
    <w:rsid w:val="008B3A32"/>
    <w:rsid w:val="008B3BE0"/>
    <w:rsid w:val="008B4A52"/>
    <w:rsid w:val="008B590E"/>
    <w:rsid w:val="008B6711"/>
    <w:rsid w:val="008B6DED"/>
    <w:rsid w:val="008B7399"/>
    <w:rsid w:val="008C1489"/>
    <w:rsid w:val="008C1774"/>
    <w:rsid w:val="008C2610"/>
    <w:rsid w:val="008C37B7"/>
    <w:rsid w:val="008C46A4"/>
    <w:rsid w:val="008C4F98"/>
    <w:rsid w:val="008C59C4"/>
    <w:rsid w:val="008C607D"/>
    <w:rsid w:val="008C6AC7"/>
    <w:rsid w:val="008D0EA0"/>
    <w:rsid w:val="008D0F87"/>
    <w:rsid w:val="008D1955"/>
    <w:rsid w:val="008D38B5"/>
    <w:rsid w:val="008D3E51"/>
    <w:rsid w:val="008D51A9"/>
    <w:rsid w:val="008D5BBA"/>
    <w:rsid w:val="008D6920"/>
    <w:rsid w:val="008D6CF8"/>
    <w:rsid w:val="008E000C"/>
    <w:rsid w:val="008E012C"/>
    <w:rsid w:val="008E1181"/>
    <w:rsid w:val="008E328F"/>
    <w:rsid w:val="008E4237"/>
    <w:rsid w:val="008E467F"/>
    <w:rsid w:val="008E473A"/>
    <w:rsid w:val="008E4A5C"/>
    <w:rsid w:val="008E5B4F"/>
    <w:rsid w:val="008E6251"/>
    <w:rsid w:val="008E6577"/>
    <w:rsid w:val="008E66F6"/>
    <w:rsid w:val="008E6E52"/>
    <w:rsid w:val="008F13A4"/>
    <w:rsid w:val="008F1A95"/>
    <w:rsid w:val="008F35EF"/>
    <w:rsid w:val="008F3DEA"/>
    <w:rsid w:val="008F49F6"/>
    <w:rsid w:val="008F4CA6"/>
    <w:rsid w:val="008F4EC2"/>
    <w:rsid w:val="008F549F"/>
    <w:rsid w:val="008F5940"/>
    <w:rsid w:val="008F6807"/>
    <w:rsid w:val="008F7017"/>
    <w:rsid w:val="008F7EBD"/>
    <w:rsid w:val="00900E5F"/>
    <w:rsid w:val="00900F0E"/>
    <w:rsid w:val="0090135C"/>
    <w:rsid w:val="00901468"/>
    <w:rsid w:val="009014F1"/>
    <w:rsid w:val="00902279"/>
    <w:rsid w:val="00902683"/>
    <w:rsid w:val="00902B26"/>
    <w:rsid w:val="00902CA4"/>
    <w:rsid w:val="00904029"/>
    <w:rsid w:val="0090438A"/>
    <w:rsid w:val="00904E58"/>
    <w:rsid w:val="00906432"/>
    <w:rsid w:val="00907FF3"/>
    <w:rsid w:val="009104FB"/>
    <w:rsid w:val="00912B27"/>
    <w:rsid w:val="00913A9A"/>
    <w:rsid w:val="00913B99"/>
    <w:rsid w:val="0091494E"/>
    <w:rsid w:val="00915A8D"/>
    <w:rsid w:val="009169C9"/>
    <w:rsid w:val="00917218"/>
    <w:rsid w:val="00917C54"/>
    <w:rsid w:val="00917EC4"/>
    <w:rsid w:val="009206A8"/>
    <w:rsid w:val="00920D2E"/>
    <w:rsid w:val="00920F55"/>
    <w:rsid w:val="0092100C"/>
    <w:rsid w:val="00921DB5"/>
    <w:rsid w:val="00922314"/>
    <w:rsid w:val="00922AA6"/>
    <w:rsid w:val="00922B85"/>
    <w:rsid w:val="00922E09"/>
    <w:rsid w:val="009236ED"/>
    <w:rsid w:val="00923E98"/>
    <w:rsid w:val="00924856"/>
    <w:rsid w:val="00924903"/>
    <w:rsid w:val="009249EF"/>
    <w:rsid w:val="00924BDA"/>
    <w:rsid w:val="00925199"/>
    <w:rsid w:val="00926961"/>
    <w:rsid w:val="00927699"/>
    <w:rsid w:val="009303BB"/>
    <w:rsid w:val="00930657"/>
    <w:rsid w:val="009309E4"/>
    <w:rsid w:val="00932954"/>
    <w:rsid w:val="00932E0C"/>
    <w:rsid w:val="00933BD1"/>
    <w:rsid w:val="00933D67"/>
    <w:rsid w:val="00934277"/>
    <w:rsid w:val="00934FDE"/>
    <w:rsid w:val="00935647"/>
    <w:rsid w:val="00935A81"/>
    <w:rsid w:val="00936F7C"/>
    <w:rsid w:val="00936FA8"/>
    <w:rsid w:val="00937489"/>
    <w:rsid w:val="0094105C"/>
    <w:rsid w:val="009412E9"/>
    <w:rsid w:val="00941585"/>
    <w:rsid w:val="00942ADF"/>
    <w:rsid w:val="0094376F"/>
    <w:rsid w:val="009454C0"/>
    <w:rsid w:val="0094587D"/>
    <w:rsid w:val="00945BAC"/>
    <w:rsid w:val="009466B3"/>
    <w:rsid w:val="00946B52"/>
    <w:rsid w:val="009477F8"/>
    <w:rsid w:val="00947CFC"/>
    <w:rsid w:val="00950D0B"/>
    <w:rsid w:val="009520B5"/>
    <w:rsid w:val="00952A60"/>
    <w:rsid w:val="00952AB5"/>
    <w:rsid w:val="00953285"/>
    <w:rsid w:val="0095380E"/>
    <w:rsid w:val="00954144"/>
    <w:rsid w:val="009542CA"/>
    <w:rsid w:val="009559D2"/>
    <w:rsid w:val="009564EF"/>
    <w:rsid w:val="009609A1"/>
    <w:rsid w:val="00961387"/>
    <w:rsid w:val="009617D1"/>
    <w:rsid w:val="009637BD"/>
    <w:rsid w:val="00963E40"/>
    <w:rsid w:val="00964253"/>
    <w:rsid w:val="00964829"/>
    <w:rsid w:val="009652A3"/>
    <w:rsid w:val="00965FE2"/>
    <w:rsid w:val="00967E45"/>
    <w:rsid w:val="0097059F"/>
    <w:rsid w:val="00970892"/>
    <w:rsid w:val="00970AB1"/>
    <w:rsid w:val="009720E4"/>
    <w:rsid w:val="00973195"/>
    <w:rsid w:val="009734DF"/>
    <w:rsid w:val="009736FB"/>
    <w:rsid w:val="00973F9F"/>
    <w:rsid w:val="0097442D"/>
    <w:rsid w:val="00975834"/>
    <w:rsid w:val="00976CDB"/>
    <w:rsid w:val="00977044"/>
    <w:rsid w:val="0098028F"/>
    <w:rsid w:val="00980497"/>
    <w:rsid w:val="009835FE"/>
    <w:rsid w:val="00983905"/>
    <w:rsid w:val="009847D5"/>
    <w:rsid w:val="00985409"/>
    <w:rsid w:val="00985441"/>
    <w:rsid w:val="00985A4B"/>
    <w:rsid w:val="0098775B"/>
    <w:rsid w:val="009879C6"/>
    <w:rsid w:val="00987A3A"/>
    <w:rsid w:val="00987EF2"/>
    <w:rsid w:val="00987FC6"/>
    <w:rsid w:val="0099069D"/>
    <w:rsid w:val="00991D7A"/>
    <w:rsid w:val="00993235"/>
    <w:rsid w:val="0099439B"/>
    <w:rsid w:val="00994897"/>
    <w:rsid w:val="009958F5"/>
    <w:rsid w:val="00995F98"/>
    <w:rsid w:val="00995FE7"/>
    <w:rsid w:val="00996232"/>
    <w:rsid w:val="00996A99"/>
    <w:rsid w:val="00997AD4"/>
    <w:rsid w:val="009A0370"/>
    <w:rsid w:val="009A074A"/>
    <w:rsid w:val="009A0858"/>
    <w:rsid w:val="009A0BD0"/>
    <w:rsid w:val="009A0E99"/>
    <w:rsid w:val="009A10D9"/>
    <w:rsid w:val="009A20CF"/>
    <w:rsid w:val="009A3E2A"/>
    <w:rsid w:val="009A4D54"/>
    <w:rsid w:val="009A4DDB"/>
    <w:rsid w:val="009A5670"/>
    <w:rsid w:val="009A5845"/>
    <w:rsid w:val="009A5B7E"/>
    <w:rsid w:val="009A628C"/>
    <w:rsid w:val="009A6F9B"/>
    <w:rsid w:val="009A775C"/>
    <w:rsid w:val="009B0203"/>
    <w:rsid w:val="009B0399"/>
    <w:rsid w:val="009B1F71"/>
    <w:rsid w:val="009B29D4"/>
    <w:rsid w:val="009B3F6F"/>
    <w:rsid w:val="009B458D"/>
    <w:rsid w:val="009B4762"/>
    <w:rsid w:val="009B4B5A"/>
    <w:rsid w:val="009B4EE0"/>
    <w:rsid w:val="009B6338"/>
    <w:rsid w:val="009B6E22"/>
    <w:rsid w:val="009B73AE"/>
    <w:rsid w:val="009B7A3D"/>
    <w:rsid w:val="009B7B25"/>
    <w:rsid w:val="009C0AFA"/>
    <w:rsid w:val="009C44BA"/>
    <w:rsid w:val="009C4CE5"/>
    <w:rsid w:val="009C5283"/>
    <w:rsid w:val="009C59CC"/>
    <w:rsid w:val="009C5E45"/>
    <w:rsid w:val="009C6BB8"/>
    <w:rsid w:val="009C6C13"/>
    <w:rsid w:val="009C6D32"/>
    <w:rsid w:val="009D00A1"/>
    <w:rsid w:val="009D0567"/>
    <w:rsid w:val="009D0AEA"/>
    <w:rsid w:val="009D23D0"/>
    <w:rsid w:val="009D2BA8"/>
    <w:rsid w:val="009D5A00"/>
    <w:rsid w:val="009D608E"/>
    <w:rsid w:val="009D685E"/>
    <w:rsid w:val="009D713C"/>
    <w:rsid w:val="009D7A67"/>
    <w:rsid w:val="009E0B32"/>
    <w:rsid w:val="009E154F"/>
    <w:rsid w:val="009E2B54"/>
    <w:rsid w:val="009E2EBD"/>
    <w:rsid w:val="009E37A7"/>
    <w:rsid w:val="009E3D28"/>
    <w:rsid w:val="009E3DE7"/>
    <w:rsid w:val="009E45A1"/>
    <w:rsid w:val="009E4691"/>
    <w:rsid w:val="009E5714"/>
    <w:rsid w:val="009E6074"/>
    <w:rsid w:val="009E7002"/>
    <w:rsid w:val="009E75AB"/>
    <w:rsid w:val="009F1124"/>
    <w:rsid w:val="009F2A1C"/>
    <w:rsid w:val="009F3F01"/>
    <w:rsid w:val="009F4D04"/>
    <w:rsid w:val="009F65A2"/>
    <w:rsid w:val="009F75E6"/>
    <w:rsid w:val="009F76A1"/>
    <w:rsid w:val="00A02D18"/>
    <w:rsid w:val="00A02EF0"/>
    <w:rsid w:val="00A041B5"/>
    <w:rsid w:val="00A076E4"/>
    <w:rsid w:val="00A10388"/>
    <w:rsid w:val="00A1104B"/>
    <w:rsid w:val="00A116E6"/>
    <w:rsid w:val="00A118CD"/>
    <w:rsid w:val="00A12FCC"/>
    <w:rsid w:val="00A145F6"/>
    <w:rsid w:val="00A14FD9"/>
    <w:rsid w:val="00A15741"/>
    <w:rsid w:val="00A159B0"/>
    <w:rsid w:val="00A16C28"/>
    <w:rsid w:val="00A174FE"/>
    <w:rsid w:val="00A204C6"/>
    <w:rsid w:val="00A21431"/>
    <w:rsid w:val="00A214BC"/>
    <w:rsid w:val="00A2256D"/>
    <w:rsid w:val="00A2561D"/>
    <w:rsid w:val="00A25749"/>
    <w:rsid w:val="00A25AF4"/>
    <w:rsid w:val="00A269F3"/>
    <w:rsid w:val="00A26E02"/>
    <w:rsid w:val="00A27EEA"/>
    <w:rsid w:val="00A27FB7"/>
    <w:rsid w:val="00A30540"/>
    <w:rsid w:val="00A307A5"/>
    <w:rsid w:val="00A32404"/>
    <w:rsid w:val="00A32C4C"/>
    <w:rsid w:val="00A330AF"/>
    <w:rsid w:val="00A34A09"/>
    <w:rsid w:val="00A3532C"/>
    <w:rsid w:val="00A36F1B"/>
    <w:rsid w:val="00A3748D"/>
    <w:rsid w:val="00A4010F"/>
    <w:rsid w:val="00A40399"/>
    <w:rsid w:val="00A407B6"/>
    <w:rsid w:val="00A40C41"/>
    <w:rsid w:val="00A41C36"/>
    <w:rsid w:val="00A4416A"/>
    <w:rsid w:val="00A4512A"/>
    <w:rsid w:val="00A451E6"/>
    <w:rsid w:val="00A45D38"/>
    <w:rsid w:val="00A46D12"/>
    <w:rsid w:val="00A52174"/>
    <w:rsid w:val="00A53EE4"/>
    <w:rsid w:val="00A54644"/>
    <w:rsid w:val="00A54C16"/>
    <w:rsid w:val="00A55B01"/>
    <w:rsid w:val="00A568B0"/>
    <w:rsid w:val="00A5711F"/>
    <w:rsid w:val="00A571BF"/>
    <w:rsid w:val="00A57574"/>
    <w:rsid w:val="00A57D35"/>
    <w:rsid w:val="00A6031A"/>
    <w:rsid w:val="00A60859"/>
    <w:rsid w:val="00A62024"/>
    <w:rsid w:val="00A62122"/>
    <w:rsid w:val="00A62D2F"/>
    <w:rsid w:val="00A63BF2"/>
    <w:rsid w:val="00A63F86"/>
    <w:rsid w:val="00A646F3"/>
    <w:rsid w:val="00A64DBB"/>
    <w:rsid w:val="00A6529D"/>
    <w:rsid w:val="00A65C25"/>
    <w:rsid w:val="00A661BF"/>
    <w:rsid w:val="00A6765C"/>
    <w:rsid w:val="00A678F3"/>
    <w:rsid w:val="00A67C3C"/>
    <w:rsid w:val="00A67CE7"/>
    <w:rsid w:val="00A70163"/>
    <w:rsid w:val="00A70952"/>
    <w:rsid w:val="00A70A2C"/>
    <w:rsid w:val="00A71CAC"/>
    <w:rsid w:val="00A72229"/>
    <w:rsid w:val="00A7241B"/>
    <w:rsid w:val="00A73238"/>
    <w:rsid w:val="00A737EB"/>
    <w:rsid w:val="00A73B70"/>
    <w:rsid w:val="00A76797"/>
    <w:rsid w:val="00A76D9B"/>
    <w:rsid w:val="00A77375"/>
    <w:rsid w:val="00A777EF"/>
    <w:rsid w:val="00A80029"/>
    <w:rsid w:val="00A80895"/>
    <w:rsid w:val="00A80DE7"/>
    <w:rsid w:val="00A81399"/>
    <w:rsid w:val="00A82762"/>
    <w:rsid w:val="00A829DF"/>
    <w:rsid w:val="00A82B63"/>
    <w:rsid w:val="00A83005"/>
    <w:rsid w:val="00A83094"/>
    <w:rsid w:val="00A831CD"/>
    <w:rsid w:val="00A8329C"/>
    <w:rsid w:val="00A84527"/>
    <w:rsid w:val="00A84F59"/>
    <w:rsid w:val="00A851FD"/>
    <w:rsid w:val="00A8609B"/>
    <w:rsid w:val="00A864C3"/>
    <w:rsid w:val="00A86BA2"/>
    <w:rsid w:val="00A86C1B"/>
    <w:rsid w:val="00A86F1F"/>
    <w:rsid w:val="00A87420"/>
    <w:rsid w:val="00A90EDA"/>
    <w:rsid w:val="00A91412"/>
    <w:rsid w:val="00A91935"/>
    <w:rsid w:val="00A91C54"/>
    <w:rsid w:val="00A92803"/>
    <w:rsid w:val="00A92F46"/>
    <w:rsid w:val="00A943B0"/>
    <w:rsid w:val="00A94874"/>
    <w:rsid w:val="00A94AB6"/>
    <w:rsid w:val="00A95C98"/>
    <w:rsid w:val="00A96AC6"/>
    <w:rsid w:val="00A96E13"/>
    <w:rsid w:val="00AA1178"/>
    <w:rsid w:val="00AA1A94"/>
    <w:rsid w:val="00AA2122"/>
    <w:rsid w:val="00AA2657"/>
    <w:rsid w:val="00AA5EA7"/>
    <w:rsid w:val="00AA6D46"/>
    <w:rsid w:val="00AA7029"/>
    <w:rsid w:val="00AA73B1"/>
    <w:rsid w:val="00AA7ECF"/>
    <w:rsid w:val="00AA7F72"/>
    <w:rsid w:val="00AB0891"/>
    <w:rsid w:val="00AB149E"/>
    <w:rsid w:val="00AB2055"/>
    <w:rsid w:val="00AB250E"/>
    <w:rsid w:val="00AB3D4D"/>
    <w:rsid w:val="00AB4CEF"/>
    <w:rsid w:val="00AB62C0"/>
    <w:rsid w:val="00AB6BA8"/>
    <w:rsid w:val="00AB7A45"/>
    <w:rsid w:val="00AC11DF"/>
    <w:rsid w:val="00AC234A"/>
    <w:rsid w:val="00AC2B82"/>
    <w:rsid w:val="00AC2F1A"/>
    <w:rsid w:val="00AC39E8"/>
    <w:rsid w:val="00AC544D"/>
    <w:rsid w:val="00AC633F"/>
    <w:rsid w:val="00AC6C78"/>
    <w:rsid w:val="00AD0630"/>
    <w:rsid w:val="00AD105F"/>
    <w:rsid w:val="00AD1184"/>
    <w:rsid w:val="00AD1276"/>
    <w:rsid w:val="00AD1B26"/>
    <w:rsid w:val="00AD2A03"/>
    <w:rsid w:val="00AD64CD"/>
    <w:rsid w:val="00AD7760"/>
    <w:rsid w:val="00AE06B4"/>
    <w:rsid w:val="00AE22E1"/>
    <w:rsid w:val="00AE2BDC"/>
    <w:rsid w:val="00AE33D2"/>
    <w:rsid w:val="00AE5204"/>
    <w:rsid w:val="00AE54AD"/>
    <w:rsid w:val="00AE5734"/>
    <w:rsid w:val="00AE5742"/>
    <w:rsid w:val="00AE577D"/>
    <w:rsid w:val="00AE591B"/>
    <w:rsid w:val="00AE61BF"/>
    <w:rsid w:val="00AE6A53"/>
    <w:rsid w:val="00AE6B7A"/>
    <w:rsid w:val="00AE6C91"/>
    <w:rsid w:val="00AE7608"/>
    <w:rsid w:val="00AE7873"/>
    <w:rsid w:val="00AF0D99"/>
    <w:rsid w:val="00AF1411"/>
    <w:rsid w:val="00AF1EAC"/>
    <w:rsid w:val="00AF1F78"/>
    <w:rsid w:val="00AF202E"/>
    <w:rsid w:val="00AF3BFA"/>
    <w:rsid w:val="00AF4F9A"/>
    <w:rsid w:val="00AF5033"/>
    <w:rsid w:val="00AF54DF"/>
    <w:rsid w:val="00AF5631"/>
    <w:rsid w:val="00AF5676"/>
    <w:rsid w:val="00AF5AF0"/>
    <w:rsid w:val="00AF5D89"/>
    <w:rsid w:val="00AF7FFA"/>
    <w:rsid w:val="00B01626"/>
    <w:rsid w:val="00B02083"/>
    <w:rsid w:val="00B02803"/>
    <w:rsid w:val="00B02CE8"/>
    <w:rsid w:val="00B03668"/>
    <w:rsid w:val="00B03C36"/>
    <w:rsid w:val="00B04B68"/>
    <w:rsid w:val="00B051C6"/>
    <w:rsid w:val="00B05B93"/>
    <w:rsid w:val="00B05E7E"/>
    <w:rsid w:val="00B06BA8"/>
    <w:rsid w:val="00B06FA4"/>
    <w:rsid w:val="00B075F4"/>
    <w:rsid w:val="00B10ED7"/>
    <w:rsid w:val="00B10FD3"/>
    <w:rsid w:val="00B11B25"/>
    <w:rsid w:val="00B11D9E"/>
    <w:rsid w:val="00B12F20"/>
    <w:rsid w:val="00B130B7"/>
    <w:rsid w:val="00B13E76"/>
    <w:rsid w:val="00B15B5C"/>
    <w:rsid w:val="00B1621F"/>
    <w:rsid w:val="00B17333"/>
    <w:rsid w:val="00B17911"/>
    <w:rsid w:val="00B17F12"/>
    <w:rsid w:val="00B17FC2"/>
    <w:rsid w:val="00B20437"/>
    <w:rsid w:val="00B21BC4"/>
    <w:rsid w:val="00B21E4E"/>
    <w:rsid w:val="00B21EE8"/>
    <w:rsid w:val="00B22124"/>
    <w:rsid w:val="00B222C6"/>
    <w:rsid w:val="00B22C94"/>
    <w:rsid w:val="00B2401B"/>
    <w:rsid w:val="00B245EE"/>
    <w:rsid w:val="00B24B12"/>
    <w:rsid w:val="00B24BB6"/>
    <w:rsid w:val="00B26190"/>
    <w:rsid w:val="00B27407"/>
    <w:rsid w:val="00B27F34"/>
    <w:rsid w:val="00B306CE"/>
    <w:rsid w:val="00B31532"/>
    <w:rsid w:val="00B33490"/>
    <w:rsid w:val="00B35821"/>
    <w:rsid w:val="00B35EA6"/>
    <w:rsid w:val="00B36D58"/>
    <w:rsid w:val="00B376BB"/>
    <w:rsid w:val="00B419DC"/>
    <w:rsid w:val="00B432F8"/>
    <w:rsid w:val="00B433C8"/>
    <w:rsid w:val="00B44964"/>
    <w:rsid w:val="00B45D1C"/>
    <w:rsid w:val="00B4642E"/>
    <w:rsid w:val="00B47667"/>
    <w:rsid w:val="00B47C5F"/>
    <w:rsid w:val="00B50B1D"/>
    <w:rsid w:val="00B51236"/>
    <w:rsid w:val="00B51841"/>
    <w:rsid w:val="00B518BB"/>
    <w:rsid w:val="00B51E67"/>
    <w:rsid w:val="00B51F21"/>
    <w:rsid w:val="00B525B8"/>
    <w:rsid w:val="00B52661"/>
    <w:rsid w:val="00B52AFF"/>
    <w:rsid w:val="00B539C5"/>
    <w:rsid w:val="00B540AC"/>
    <w:rsid w:val="00B5418B"/>
    <w:rsid w:val="00B55C6F"/>
    <w:rsid w:val="00B566AD"/>
    <w:rsid w:val="00B56C16"/>
    <w:rsid w:val="00B56C41"/>
    <w:rsid w:val="00B609D2"/>
    <w:rsid w:val="00B60AD6"/>
    <w:rsid w:val="00B628AD"/>
    <w:rsid w:val="00B62EBF"/>
    <w:rsid w:val="00B62F81"/>
    <w:rsid w:val="00B63020"/>
    <w:rsid w:val="00B63136"/>
    <w:rsid w:val="00B637C6"/>
    <w:rsid w:val="00B63A70"/>
    <w:rsid w:val="00B63B7A"/>
    <w:rsid w:val="00B65EF3"/>
    <w:rsid w:val="00B67E88"/>
    <w:rsid w:val="00B713DF"/>
    <w:rsid w:val="00B72FAB"/>
    <w:rsid w:val="00B7367B"/>
    <w:rsid w:val="00B73E7D"/>
    <w:rsid w:val="00B741D2"/>
    <w:rsid w:val="00B74494"/>
    <w:rsid w:val="00B7475F"/>
    <w:rsid w:val="00B75014"/>
    <w:rsid w:val="00B75678"/>
    <w:rsid w:val="00B7682C"/>
    <w:rsid w:val="00B80617"/>
    <w:rsid w:val="00B80FF6"/>
    <w:rsid w:val="00B814ED"/>
    <w:rsid w:val="00B8155B"/>
    <w:rsid w:val="00B8161F"/>
    <w:rsid w:val="00B81CBE"/>
    <w:rsid w:val="00B820F3"/>
    <w:rsid w:val="00B82FCE"/>
    <w:rsid w:val="00B83BF2"/>
    <w:rsid w:val="00B83DA2"/>
    <w:rsid w:val="00B84133"/>
    <w:rsid w:val="00B845DF"/>
    <w:rsid w:val="00B84A21"/>
    <w:rsid w:val="00B84B4E"/>
    <w:rsid w:val="00B85361"/>
    <w:rsid w:val="00B85C7A"/>
    <w:rsid w:val="00B878F6"/>
    <w:rsid w:val="00B87A76"/>
    <w:rsid w:val="00B87AE1"/>
    <w:rsid w:val="00B87DE3"/>
    <w:rsid w:val="00B90CE6"/>
    <w:rsid w:val="00B90FEE"/>
    <w:rsid w:val="00B91FDE"/>
    <w:rsid w:val="00B92A47"/>
    <w:rsid w:val="00B92C1B"/>
    <w:rsid w:val="00B93C8B"/>
    <w:rsid w:val="00B94E07"/>
    <w:rsid w:val="00B95976"/>
    <w:rsid w:val="00B963BF"/>
    <w:rsid w:val="00BA132F"/>
    <w:rsid w:val="00BA180A"/>
    <w:rsid w:val="00BA18C5"/>
    <w:rsid w:val="00BA2064"/>
    <w:rsid w:val="00BA2339"/>
    <w:rsid w:val="00BA2FC5"/>
    <w:rsid w:val="00BA4539"/>
    <w:rsid w:val="00BA65CD"/>
    <w:rsid w:val="00BA7CE3"/>
    <w:rsid w:val="00BA7E77"/>
    <w:rsid w:val="00BB014E"/>
    <w:rsid w:val="00BB0890"/>
    <w:rsid w:val="00BB2CAC"/>
    <w:rsid w:val="00BB3461"/>
    <w:rsid w:val="00BB4487"/>
    <w:rsid w:val="00BB4BB3"/>
    <w:rsid w:val="00BB6C30"/>
    <w:rsid w:val="00BB6F0A"/>
    <w:rsid w:val="00BB769E"/>
    <w:rsid w:val="00BC007C"/>
    <w:rsid w:val="00BC18C1"/>
    <w:rsid w:val="00BC2A38"/>
    <w:rsid w:val="00BC2A61"/>
    <w:rsid w:val="00BC301C"/>
    <w:rsid w:val="00BC4973"/>
    <w:rsid w:val="00BC54DA"/>
    <w:rsid w:val="00BC6A93"/>
    <w:rsid w:val="00BC7C7B"/>
    <w:rsid w:val="00BD15D2"/>
    <w:rsid w:val="00BD183B"/>
    <w:rsid w:val="00BD24ED"/>
    <w:rsid w:val="00BD3009"/>
    <w:rsid w:val="00BD33A2"/>
    <w:rsid w:val="00BD4975"/>
    <w:rsid w:val="00BD4C95"/>
    <w:rsid w:val="00BD6053"/>
    <w:rsid w:val="00BD618B"/>
    <w:rsid w:val="00BD6B74"/>
    <w:rsid w:val="00BE00E6"/>
    <w:rsid w:val="00BE0EBE"/>
    <w:rsid w:val="00BE179C"/>
    <w:rsid w:val="00BE2230"/>
    <w:rsid w:val="00BE2317"/>
    <w:rsid w:val="00BE3801"/>
    <w:rsid w:val="00BE393B"/>
    <w:rsid w:val="00BE4929"/>
    <w:rsid w:val="00BE52BF"/>
    <w:rsid w:val="00BE7660"/>
    <w:rsid w:val="00BF132B"/>
    <w:rsid w:val="00BF1ABC"/>
    <w:rsid w:val="00BF1E97"/>
    <w:rsid w:val="00BF2F34"/>
    <w:rsid w:val="00BF2FFB"/>
    <w:rsid w:val="00BF36F9"/>
    <w:rsid w:val="00BF41AA"/>
    <w:rsid w:val="00BF4565"/>
    <w:rsid w:val="00BF5C5F"/>
    <w:rsid w:val="00BF5F38"/>
    <w:rsid w:val="00BF60B1"/>
    <w:rsid w:val="00BF6DFB"/>
    <w:rsid w:val="00C00F33"/>
    <w:rsid w:val="00C016EB"/>
    <w:rsid w:val="00C03F90"/>
    <w:rsid w:val="00C04384"/>
    <w:rsid w:val="00C04B12"/>
    <w:rsid w:val="00C04C35"/>
    <w:rsid w:val="00C04EE2"/>
    <w:rsid w:val="00C0520B"/>
    <w:rsid w:val="00C05AD8"/>
    <w:rsid w:val="00C061DE"/>
    <w:rsid w:val="00C07466"/>
    <w:rsid w:val="00C07689"/>
    <w:rsid w:val="00C07B4A"/>
    <w:rsid w:val="00C11948"/>
    <w:rsid w:val="00C11DAE"/>
    <w:rsid w:val="00C120B1"/>
    <w:rsid w:val="00C129BC"/>
    <w:rsid w:val="00C13580"/>
    <w:rsid w:val="00C15B7E"/>
    <w:rsid w:val="00C168B6"/>
    <w:rsid w:val="00C17038"/>
    <w:rsid w:val="00C177BB"/>
    <w:rsid w:val="00C17ADA"/>
    <w:rsid w:val="00C2128D"/>
    <w:rsid w:val="00C216AA"/>
    <w:rsid w:val="00C22737"/>
    <w:rsid w:val="00C2291F"/>
    <w:rsid w:val="00C22B12"/>
    <w:rsid w:val="00C231A6"/>
    <w:rsid w:val="00C24B6F"/>
    <w:rsid w:val="00C256E7"/>
    <w:rsid w:val="00C25C20"/>
    <w:rsid w:val="00C25C21"/>
    <w:rsid w:val="00C25C73"/>
    <w:rsid w:val="00C26E8D"/>
    <w:rsid w:val="00C2797B"/>
    <w:rsid w:val="00C305B6"/>
    <w:rsid w:val="00C30B9C"/>
    <w:rsid w:val="00C30BB7"/>
    <w:rsid w:val="00C325D7"/>
    <w:rsid w:val="00C33C16"/>
    <w:rsid w:val="00C33D09"/>
    <w:rsid w:val="00C3435C"/>
    <w:rsid w:val="00C353A9"/>
    <w:rsid w:val="00C35F2C"/>
    <w:rsid w:val="00C36E64"/>
    <w:rsid w:val="00C375BC"/>
    <w:rsid w:val="00C37B35"/>
    <w:rsid w:val="00C40806"/>
    <w:rsid w:val="00C41049"/>
    <w:rsid w:val="00C41810"/>
    <w:rsid w:val="00C41DCA"/>
    <w:rsid w:val="00C420FD"/>
    <w:rsid w:val="00C4310D"/>
    <w:rsid w:val="00C4487A"/>
    <w:rsid w:val="00C45BA6"/>
    <w:rsid w:val="00C46D97"/>
    <w:rsid w:val="00C46E2C"/>
    <w:rsid w:val="00C47589"/>
    <w:rsid w:val="00C47C7E"/>
    <w:rsid w:val="00C502B1"/>
    <w:rsid w:val="00C50315"/>
    <w:rsid w:val="00C504FE"/>
    <w:rsid w:val="00C5101A"/>
    <w:rsid w:val="00C51910"/>
    <w:rsid w:val="00C5291E"/>
    <w:rsid w:val="00C52FBA"/>
    <w:rsid w:val="00C55F49"/>
    <w:rsid w:val="00C561A6"/>
    <w:rsid w:val="00C5644F"/>
    <w:rsid w:val="00C56823"/>
    <w:rsid w:val="00C56B69"/>
    <w:rsid w:val="00C56C38"/>
    <w:rsid w:val="00C57738"/>
    <w:rsid w:val="00C62329"/>
    <w:rsid w:val="00C63347"/>
    <w:rsid w:val="00C63728"/>
    <w:rsid w:val="00C64DCB"/>
    <w:rsid w:val="00C65803"/>
    <w:rsid w:val="00C65F9B"/>
    <w:rsid w:val="00C66C9A"/>
    <w:rsid w:val="00C67BE8"/>
    <w:rsid w:val="00C70B4D"/>
    <w:rsid w:val="00C71C3B"/>
    <w:rsid w:val="00C71C8A"/>
    <w:rsid w:val="00C73808"/>
    <w:rsid w:val="00C738A0"/>
    <w:rsid w:val="00C73B09"/>
    <w:rsid w:val="00C73D22"/>
    <w:rsid w:val="00C73EB9"/>
    <w:rsid w:val="00C73EEC"/>
    <w:rsid w:val="00C748AC"/>
    <w:rsid w:val="00C7595F"/>
    <w:rsid w:val="00C763D5"/>
    <w:rsid w:val="00C769B1"/>
    <w:rsid w:val="00C77982"/>
    <w:rsid w:val="00C77B28"/>
    <w:rsid w:val="00C800E5"/>
    <w:rsid w:val="00C80ADF"/>
    <w:rsid w:val="00C80CB5"/>
    <w:rsid w:val="00C8145A"/>
    <w:rsid w:val="00C837FE"/>
    <w:rsid w:val="00C84665"/>
    <w:rsid w:val="00C867F8"/>
    <w:rsid w:val="00C86A54"/>
    <w:rsid w:val="00C87318"/>
    <w:rsid w:val="00C87B0F"/>
    <w:rsid w:val="00C90473"/>
    <w:rsid w:val="00C906C4"/>
    <w:rsid w:val="00C90746"/>
    <w:rsid w:val="00C91103"/>
    <w:rsid w:val="00C924B6"/>
    <w:rsid w:val="00C92699"/>
    <w:rsid w:val="00C9305E"/>
    <w:rsid w:val="00C9337E"/>
    <w:rsid w:val="00C93A8C"/>
    <w:rsid w:val="00C93AFC"/>
    <w:rsid w:val="00C9543C"/>
    <w:rsid w:val="00C95EC5"/>
    <w:rsid w:val="00C97882"/>
    <w:rsid w:val="00C97FA9"/>
    <w:rsid w:val="00CA084A"/>
    <w:rsid w:val="00CA0AF4"/>
    <w:rsid w:val="00CA16F0"/>
    <w:rsid w:val="00CA1ABA"/>
    <w:rsid w:val="00CA28A4"/>
    <w:rsid w:val="00CA2A5A"/>
    <w:rsid w:val="00CA33ED"/>
    <w:rsid w:val="00CA36EB"/>
    <w:rsid w:val="00CA5629"/>
    <w:rsid w:val="00CA5B36"/>
    <w:rsid w:val="00CA6FC4"/>
    <w:rsid w:val="00CA71E8"/>
    <w:rsid w:val="00CA7DC9"/>
    <w:rsid w:val="00CB00CD"/>
    <w:rsid w:val="00CB02B9"/>
    <w:rsid w:val="00CB0D60"/>
    <w:rsid w:val="00CB0DBA"/>
    <w:rsid w:val="00CB3214"/>
    <w:rsid w:val="00CB32C9"/>
    <w:rsid w:val="00CB41CA"/>
    <w:rsid w:val="00CB429A"/>
    <w:rsid w:val="00CB5614"/>
    <w:rsid w:val="00CB6155"/>
    <w:rsid w:val="00CB6582"/>
    <w:rsid w:val="00CB69D3"/>
    <w:rsid w:val="00CB7052"/>
    <w:rsid w:val="00CC09B8"/>
    <w:rsid w:val="00CC0A1C"/>
    <w:rsid w:val="00CC22B8"/>
    <w:rsid w:val="00CC2521"/>
    <w:rsid w:val="00CC2D05"/>
    <w:rsid w:val="00CC320B"/>
    <w:rsid w:val="00CC411E"/>
    <w:rsid w:val="00CC4132"/>
    <w:rsid w:val="00CC474D"/>
    <w:rsid w:val="00CC5A0F"/>
    <w:rsid w:val="00CC5C8C"/>
    <w:rsid w:val="00CC5DC9"/>
    <w:rsid w:val="00CC742B"/>
    <w:rsid w:val="00CD0790"/>
    <w:rsid w:val="00CD1DC7"/>
    <w:rsid w:val="00CD1F76"/>
    <w:rsid w:val="00CD38AA"/>
    <w:rsid w:val="00CD414B"/>
    <w:rsid w:val="00CD477A"/>
    <w:rsid w:val="00CD5C1A"/>
    <w:rsid w:val="00CD60D4"/>
    <w:rsid w:val="00CD6373"/>
    <w:rsid w:val="00CD7F1D"/>
    <w:rsid w:val="00CE102C"/>
    <w:rsid w:val="00CE26B8"/>
    <w:rsid w:val="00CE2EB2"/>
    <w:rsid w:val="00CE3A35"/>
    <w:rsid w:val="00CE3E93"/>
    <w:rsid w:val="00CE4006"/>
    <w:rsid w:val="00CE4501"/>
    <w:rsid w:val="00CE46FC"/>
    <w:rsid w:val="00CE49BC"/>
    <w:rsid w:val="00CE4B28"/>
    <w:rsid w:val="00CE4DB0"/>
    <w:rsid w:val="00CE55FC"/>
    <w:rsid w:val="00CE5896"/>
    <w:rsid w:val="00CE6444"/>
    <w:rsid w:val="00CE6749"/>
    <w:rsid w:val="00CE6863"/>
    <w:rsid w:val="00CE6B59"/>
    <w:rsid w:val="00CE6F58"/>
    <w:rsid w:val="00CE7D79"/>
    <w:rsid w:val="00CE7F6A"/>
    <w:rsid w:val="00CF0E90"/>
    <w:rsid w:val="00CF184E"/>
    <w:rsid w:val="00CF1D61"/>
    <w:rsid w:val="00CF34A3"/>
    <w:rsid w:val="00CF38CB"/>
    <w:rsid w:val="00CF5BF8"/>
    <w:rsid w:val="00CF5E45"/>
    <w:rsid w:val="00CF6020"/>
    <w:rsid w:val="00CF678B"/>
    <w:rsid w:val="00CF6C40"/>
    <w:rsid w:val="00CF743F"/>
    <w:rsid w:val="00CF761C"/>
    <w:rsid w:val="00CF77DC"/>
    <w:rsid w:val="00CF7AE3"/>
    <w:rsid w:val="00D0022D"/>
    <w:rsid w:val="00D008B5"/>
    <w:rsid w:val="00D00C22"/>
    <w:rsid w:val="00D01178"/>
    <w:rsid w:val="00D021B9"/>
    <w:rsid w:val="00D0327B"/>
    <w:rsid w:val="00D03604"/>
    <w:rsid w:val="00D03649"/>
    <w:rsid w:val="00D042E1"/>
    <w:rsid w:val="00D043BF"/>
    <w:rsid w:val="00D06637"/>
    <w:rsid w:val="00D06A75"/>
    <w:rsid w:val="00D10CCD"/>
    <w:rsid w:val="00D1101B"/>
    <w:rsid w:val="00D111B3"/>
    <w:rsid w:val="00D113C1"/>
    <w:rsid w:val="00D1192F"/>
    <w:rsid w:val="00D12140"/>
    <w:rsid w:val="00D121B1"/>
    <w:rsid w:val="00D12565"/>
    <w:rsid w:val="00D12830"/>
    <w:rsid w:val="00D14F3E"/>
    <w:rsid w:val="00D15DC6"/>
    <w:rsid w:val="00D15F91"/>
    <w:rsid w:val="00D162EE"/>
    <w:rsid w:val="00D16F1D"/>
    <w:rsid w:val="00D17905"/>
    <w:rsid w:val="00D17A82"/>
    <w:rsid w:val="00D17E7B"/>
    <w:rsid w:val="00D21F11"/>
    <w:rsid w:val="00D22966"/>
    <w:rsid w:val="00D22F6E"/>
    <w:rsid w:val="00D23F59"/>
    <w:rsid w:val="00D248BC"/>
    <w:rsid w:val="00D30077"/>
    <w:rsid w:val="00D30578"/>
    <w:rsid w:val="00D31077"/>
    <w:rsid w:val="00D310D3"/>
    <w:rsid w:val="00D31B33"/>
    <w:rsid w:val="00D31FF8"/>
    <w:rsid w:val="00D334C9"/>
    <w:rsid w:val="00D33E78"/>
    <w:rsid w:val="00D349AC"/>
    <w:rsid w:val="00D34E81"/>
    <w:rsid w:val="00D350D7"/>
    <w:rsid w:val="00D350E2"/>
    <w:rsid w:val="00D3557D"/>
    <w:rsid w:val="00D35EBA"/>
    <w:rsid w:val="00D36612"/>
    <w:rsid w:val="00D36F42"/>
    <w:rsid w:val="00D37187"/>
    <w:rsid w:val="00D41841"/>
    <w:rsid w:val="00D4190E"/>
    <w:rsid w:val="00D42103"/>
    <w:rsid w:val="00D42558"/>
    <w:rsid w:val="00D4287F"/>
    <w:rsid w:val="00D430E6"/>
    <w:rsid w:val="00D43AC6"/>
    <w:rsid w:val="00D4416D"/>
    <w:rsid w:val="00D441CE"/>
    <w:rsid w:val="00D44301"/>
    <w:rsid w:val="00D44394"/>
    <w:rsid w:val="00D45210"/>
    <w:rsid w:val="00D455EF"/>
    <w:rsid w:val="00D46463"/>
    <w:rsid w:val="00D4663C"/>
    <w:rsid w:val="00D47641"/>
    <w:rsid w:val="00D476FB"/>
    <w:rsid w:val="00D47A51"/>
    <w:rsid w:val="00D47F00"/>
    <w:rsid w:val="00D50E2E"/>
    <w:rsid w:val="00D50E6A"/>
    <w:rsid w:val="00D5104C"/>
    <w:rsid w:val="00D513D2"/>
    <w:rsid w:val="00D51649"/>
    <w:rsid w:val="00D52837"/>
    <w:rsid w:val="00D52C81"/>
    <w:rsid w:val="00D52C88"/>
    <w:rsid w:val="00D5326B"/>
    <w:rsid w:val="00D53554"/>
    <w:rsid w:val="00D54395"/>
    <w:rsid w:val="00D543D6"/>
    <w:rsid w:val="00D5520D"/>
    <w:rsid w:val="00D567B5"/>
    <w:rsid w:val="00D571D4"/>
    <w:rsid w:val="00D61D48"/>
    <w:rsid w:val="00D62428"/>
    <w:rsid w:val="00D624BE"/>
    <w:rsid w:val="00D628D2"/>
    <w:rsid w:val="00D65817"/>
    <w:rsid w:val="00D660BF"/>
    <w:rsid w:val="00D662B3"/>
    <w:rsid w:val="00D664D0"/>
    <w:rsid w:val="00D6700A"/>
    <w:rsid w:val="00D672B7"/>
    <w:rsid w:val="00D6763A"/>
    <w:rsid w:val="00D70C02"/>
    <w:rsid w:val="00D72270"/>
    <w:rsid w:val="00D728FC"/>
    <w:rsid w:val="00D753D2"/>
    <w:rsid w:val="00D7621C"/>
    <w:rsid w:val="00D76BD5"/>
    <w:rsid w:val="00D806E5"/>
    <w:rsid w:val="00D80F1C"/>
    <w:rsid w:val="00D81054"/>
    <w:rsid w:val="00D815AC"/>
    <w:rsid w:val="00D81E4D"/>
    <w:rsid w:val="00D81F58"/>
    <w:rsid w:val="00D839CA"/>
    <w:rsid w:val="00D83EFD"/>
    <w:rsid w:val="00D84184"/>
    <w:rsid w:val="00D84AE6"/>
    <w:rsid w:val="00D8526B"/>
    <w:rsid w:val="00D855F5"/>
    <w:rsid w:val="00D85A68"/>
    <w:rsid w:val="00D8700C"/>
    <w:rsid w:val="00D8732B"/>
    <w:rsid w:val="00D87422"/>
    <w:rsid w:val="00D91F21"/>
    <w:rsid w:val="00D9200E"/>
    <w:rsid w:val="00D922DE"/>
    <w:rsid w:val="00D92955"/>
    <w:rsid w:val="00D92A65"/>
    <w:rsid w:val="00D935CA"/>
    <w:rsid w:val="00D93601"/>
    <w:rsid w:val="00D937CF"/>
    <w:rsid w:val="00D93FB6"/>
    <w:rsid w:val="00D9402C"/>
    <w:rsid w:val="00D9428C"/>
    <w:rsid w:val="00D9487B"/>
    <w:rsid w:val="00D94B0A"/>
    <w:rsid w:val="00D95928"/>
    <w:rsid w:val="00D959C1"/>
    <w:rsid w:val="00D95FCC"/>
    <w:rsid w:val="00D962D1"/>
    <w:rsid w:val="00D96E9A"/>
    <w:rsid w:val="00D9774E"/>
    <w:rsid w:val="00D97C72"/>
    <w:rsid w:val="00DA09FB"/>
    <w:rsid w:val="00DA1A63"/>
    <w:rsid w:val="00DA241E"/>
    <w:rsid w:val="00DA25F9"/>
    <w:rsid w:val="00DA4067"/>
    <w:rsid w:val="00DA4BBD"/>
    <w:rsid w:val="00DA4D07"/>
    <w:rsid w:val="00DA5A26"/>
    <w:rsid w:val="00DA64D1"/>
    <w:rsid w:val="00DA6837"/>
    <w:rsid w:val="00DA6F80"/>
    <w:rsid w:val="00DA76CF"/>
    <w:rsid w:val="00DA77DE"/>
    <w:rsid w:val="00DB0573"/>
    <w:rsid w:val="00DB0754"/>
    <w:rsid w:val="00DB0867"/>
    <w:rsid w:val="00DB1ADF"/>
    <w:rsid w:val="00DB37A1"/>
    <w:rsid w:val="00DB3CD4"/>
    <w:rsid w:val="00DB64C4"/>
    <w:rsid w:val="00DB7BDB"/>
    <w:rsid w:val="00DC0215"/>
    <w:rsid w:val="00DC045B"/>
    <w:rsid w:val="00DC26B0"/>
    <w:rsid w:val="00DC2AC9"/>
    <w:rsid w:val="00DC4A59"/>
    <w:rsid w:val="00DC59DA"/>
    <w:rsid w:val="00DC65B0"/>
    <w:rsid w:val="00DC7590"/>
    <w:rsid w:val="00DC7A10"/>
    <w:rsid w:val="00DC7F26"/>
    <w:rsid w:val="00DD0EE0"/>
    <w:rsid w:val="00DD2E95"/>
    <w:rsid w:val="00DD44C2"/>
    <w:rsid w:val="00DD48DA"/>
    <w:rsid w:val="00DD63C3"/>
    <w:rsid w:val="00DD7167"/>
    <w:rsid w:val="00DD7F4C"/>
    <w:rsid w:val="00DE0EBC"/>
    <w:rsid w:val="00DE0F62"/>
    <w:rsid w:val="00DE1197"/>
    <w:rsid w:val="00DE2D55"/>
    <w:rsid w:val="00DE3207"/>
    <w:rsid w:val="00DE35D1"/>
    <w:rsid w:val="00DE3BA5"/>
    <w:rsid w:val="00DE5083"/>
    <w:rsid w:val="00DE5559"/>
    <w:rsid w:val="00DE5C70"/>
    <w:rsid w:val="00DE6534"/>
    <w:rsid w:val="00DE6950"/>
    <w:rsid w:val="00DE6CCD"/>
    <w:rsid w:val="00DE7457"/>
    <w:rsid w:val="00DE76C6"/>
    <w:rsid w:val="00DF0DFC"/>
    <w:rsid w:val="00DF199F"/>
    <w:rsid w:val="00DF2146"/>
    <w:rsid w:val="00DF2552"/>
    <w:rsid w:val="00DF3A1A"/>
    <w:rsid w:val="00DF3C5C"/>
    <w:rsid w:val="00DF412A"/>
    <w:rsid w:val="00DF684C"/>
    <w:rsid w:val="00DF6ED0"/>
    <w:rsid w:val="00DF6FC1"/>
    <w:rsid w:val="00DF75B8"/>
    <w:rsid w:val="00DF7663"/>
    <w:rsid w:val="00DF76D9"/>
    <w:rsid w:val="00DF79FB"/>
    <w:rsid w:val="00DF7F0C"/>
    <w:rsid w:val="00E00098"/>
    <w:rsid w:val="00E00B2C"/>
    <w:rsid w:val="00E0147B"/>
    <w:rsid w:val="00E0226C"/>
    <w:rsid w:val="00E022E2"/>
    <w:rsid w:val="00E0278E"/>
    <w:rsid w:val="00E037C3"/>
    <w:rsid w:val="00E0414B"/>
    <w:rsid w:val="00E0674D"/>
    <w:rsid w:val="00E06949"/>
    <w:rsid w:val="00E10388"/>
    <w:rsid w:val="00E111DF"/>
    <w:rsid w:val="00E116AA"/>
    <w:rsid w:val="00E11EEE"/>
    <w:rsid w:val="00E1213E"/>
    <w:rsid w:val="00E121DE"/>
    <w:rsid w:val="00E1299D"/>
    <w:rsid w:val="00E12AEA"/>
    <w:rsid w:val="00E1347E"/>
    <w:rsid w:val="00E14036"/>
    <w:rsid w:val="00E169F1"/>
    <w:rsid w:val="00E16A1E"/>
    <w:rsid w:val="00E17561"/>
    <w:rsid w:val="00E179D3"/>
    <w:rsid w:val="00E22FD1"/>
    <w:rsid w:val="00E23632"/>
    <w:rsid w:val="00E236BE"/>
    <w:rsid w:val="00E23A3D"/>
    <w:rsid w:val="00E24268"/>
    <w:rsid w:val="00E243C6"/>
    <w:rsid w:val="00E2538C"/>
    <w:rsid w:val="00E26CE0"/>
    <w:rsid w:val="00E27478"/>
    <w:rsid w:val="00E275F9"/>
    <w:rsid w:val="00E276E2"/>
    <w:rsid w:val="00E306B0"/>
    <w:rsid w:val="00E30769"/>
    <w:rsid w:val="00E30C35"/>
    <w:rsid w:val="00E349BA"/>
    <w:rsid w:val="00E34B11"/>
    <w:rsid w:val="00E34E6C"/>
    <w:rsid w:val="00E35E65"/>
    <w:rsid w:val="00E363E5"/>
    <w:rsid w:val="00E36B8D"/>
    <w:rsid w:val="00E40E7E"/>
    <w:rsid w:val="00E410A8"/>
    <w:rsid w:val="00E410F2"/>
    <w:rsid w:val="00E41C0F"/>
    <w:rsid w:val="00E41D76"/>
    <w:rsid w:val="00E42040"/>
    <w:rsid w:val="00E43639"/>
    <w:rsid w:val="00E436DB"/>
    <w:rsid w:val="00E43962"/>
    <w:rsid w:val="00E4414C"/>
    <w:rsid w:val="00E44727"/>
    <w:rsid w:val="00E44D5D"/>
    <w:rsid w:val="00E44E7E"/>
    <w:rsid w:val="00E44FE7"/>
    <w:rsid w:val="00E45E89"/>
    <w:rsid w:val="00E46193"/>
    <w:rsid w:val="00E46209"/>
    <w:rsid w:val="00E475B9"/>
    <w:rsid w:val="00E47B0F"/>
    <w:rsid w:val="00E5145A"/>
    <w:rsid w:val="00E51F1B"/>
    <w:rsid w:val="00E52C5B"/>
    <w:rsid w:val="00E532BC"/>
    <w:rsid w:val="00E53D9E"/>
    <w:rsid w:val="00E53FAC"/>
    <w:rsid w:val="00E54462"/>
    <w:rsid w:val="00E54AAA"/>
    <w:rsid w:val="00E5545D"/>
    <w:rsid w:val="00E556D4"/>
    <w:rsid w:val="00E559B6"/>
    <w:rsid w:val="00E561BE"/>
    <w:rsid w:val="00E56CFE"/>
    <w:rsid w:val="00E56E64"/>
    <w:rsid w:val="00E57192"/>
    <w:rsid w:val="00E57699"/>
    <w:rsid w:val="00E608A0"/>
    <w:rsid w:val="00E61D5E"/>
    <w:rsid w:val="00E621CC"/>
    <w:rsid w:val="00E62300"/>
    <w:rsid w:val="00E629FA"/>
    <w:rsid w:val="00E63A21"/>
    <w:rsid w:val="00E63B84"/>
    <w:rsid w:val="00E63DED"/>
    <w:rsid w:val="00E63E38"/>
    <w:rsid w:val="00E644EF"/>
    <w:rsid w:val="00E645B0"/>
    <w:rsid w:val="00E64AB2"/>
    <w:rsid w:val="00E64C0E"/>
    <w:rsid w:val="00E64E41"/>
    <w:rsid w:val="00E65134"/>
    <w:rsid w:val="00E65438"/>
    <w:rsid w:val="00E658C8"/>
    <w:rsid w:val="00E6729C"/>
    <w:rsid w:val="00E67741"/>
    <w:rsid w:val="00E67A25"/>
    <w:rsid w:val="00E70932"/>
    <w:rsid w:val="00E71C3B"/>
    <w:rsid w:val="00E73BE6"/>
    <w:rsid w:val="00E743B7"/>
    <w:rsid w:val="00E75435"/>
    <w:rsid w:val="00E75ACF"/>
    <w:rsid w:val="00E7604F"/>
    <w:rsid w:val="00E7651B"/>
    <w:rsid w:val="00E76AC0"/>
    <w:rsid w:val="00E76B2C"/>
    <w:rsid w:val="00E773A6"/>
    <w:rsid w:val="00E7748A"/>
    <w:rsid w:val="00E77A09"/>
    <w:rsid w:val="00E8100E"/>
    <w:rsid w:val="00E81394"/>
    <w:rsid w:val="00E81445"/>
    <w:rsid w:val="00E81480"/>
    <w:rsid w:val="00E826FA"/>
    <w:rsid w:val="00E82816"/>
    <w:rsid w:val="00E83AE3"/>
    <w:rsid w:val="00E84973"/>
    <w:rsid w:val="00E84976"/>
    <w:rsid w:val="00E85F39"/>
    <w:rsid w:val="00E8742C"/>
    <w:rsid w:val="00E87676"/>
    <w:rsid w:val="00E878EF"/>
    <w:rsid w:val="00E900B3"/>
    <w:rsid w:val="00E92195"/>
    <w:rsid w:val="00E9307E"/>
    <w:rsid w:val="00E93335"/>
    <w:rsid w:val="00E9515C"/>
    <w:rsid w:val="00E95951"/>
    <w:rsid w:val="00E97D11"/>
    <w:rsid w:val="00E97FEC"/>
    <w:rsid w:val="00EA0F3B"/>
    <w:rsid w:val="00EA20B3"/>
    <w:rsid w:val="00EA2D32"/>
    <w:rsid w:val="00EA3242"/>
    <w:rsid w:val="00EA32CA"/>
    <w:rsid w:val="00EA3EDB"/>
    <w:rsid w:val="00EA3FE2"/>
    <w:rsid w:val="00EA4422"/>
    <w:rsid w:val="00EA6043"/>
    <w:rsid w:val="00EA6CE1"/>
    <w:rsid w:val="00EA7530"/>
    <w:rsid w:val="00EB090A"/>
    <w:rsid w:val="00EB189F"/>
    <w:rsid w:val="00EB2296"/>
    <w:rsid w:val="00EB2DED"/>
    <w:rsid w:val="00EB492F"/>
    <w:rsid w:val="00EB595A"/>
    <w:rsid w:val="00EB5A06"/>
    <w:rsid w:val="00EB5A37"/>
    <w:rsid w:val="00EB6A95"/>
    <w:rsid w:val="00EB6EEF"/>
    <w:rsid w:val="00EB7219"/>
    <w:rsid w:val="00EB784B"/>
    <w:rsid w:val="00EC039B"/>
    <w:rsid w:val="00EC08CE"/>
    <w:rsid w:val="00EC2941"/>
    <w:rsid w:val="00EC2DEC"/>
    <w:rsid w:val="00EC4203"/>
    <w:rsid w:val="00EC4752"/>
    <w:rsid w:val="00EC7BB4"/>
    <w:rsid w:val="00ED08D9"/>
    <w:rsid w:val="00ED10E7"/>
    <w:rsid w:val="00ED2492"/>
    <w:rsid w:val="00ED2FDA"/>
    <w:rsid w:val="00ED3698"/>
    <w:rsid w:val="00ED4FDF"/>
    <w:rsid w:val="00ED650F"/>
    <w:rsid w:val="00ED676D"/>
    <w:rsid w:val="00ED6797"/>
    <w:rsid w:val="00ED687C"/>
    <w:rsid w:val="00ED6A64"/>
    <w:rsid w:val="00ED6FAE"/>
    <w:rsid w:val="00EE00CF"/>
    <w:rsid w:val="00EE0E60"/>
    <w:rsid w:val="00EE15D9"/>
    <w:rsid w:val="00EE1B87"/>
    <w:rsid w:val="00EE29ED"/>
    <w:rsid w:val="00EE2BD6"/>
    <w:rsid w:val="00EE2D69"/>
    <w:rsid w:val="00EE35DE"/>
    <w:rsid w:val="00EE4BE6"/>
    <w:rsid w:val="00EE5107"/>
    <w:rsid w:val="00EE6E13"/>
    <w:rsid w:val="00EE7036"/>
    <w:rsid w:val="00EE7A7F"/>
    <w:rsid w:val="00EF2B13"/>
    <w:rsid w:val="00EF3A98"/>
    <w:rsid w:val="00EF429C"/>
    <w:rsid w:val="00EF4E05"/>
    <w:rsid w:val="00EF566F"/>
    <w:rsid w:val="00EF5B35"/>
    <w:rsid w:val="00EF5FA3"/>
    <w:rsid w:val="00EF61B6"/>
    <w:rsid w:val="00EF64D1"/>
    <w:rsid w:val="00EF6743"/>
    <w:rsid w:val="00EF711E"/>
    <w:rsid w:val="00F0014D"/>
    <w:rsid w:val="00F01A4C"/>
    <w:rsid w:val="00F0294A"/>
    <w:rsid w:val="00F02C18"/>
    <w:rsid w:val="00F032CA"/>
    <w:rsid w:val="00F0380C"/>
    <w:rsid w:val="00F05F2B"/>
    <w:rsid w:val="00F06396"/>
    <w:rsid w:val="00F069FD"/>
    <w:rsid w:val="00F06EEE"/>
    <w:rsid w:val="00F07D06"/>
    <w:rsid w:val="00F10B54"/>
    <w:rsid w:val="00F10DB5"/>
    <w:rsid w:val="00F10E70"/>
    <w:rsid w:val="00F11687"/>
    <w:rsid w:val="00F12426"/>
    <w:rsid w:val="00F126ED"/>
    <w:rsid w:val="00F144EA"/>
    <w:rsid w:val="00F15CCD"/>
    <w:rsid w:val="00F20E94"/>
    <w:rsid w:val="00F217C2"/>
    <w:rsid w:val="00F219FB"/>
    <w:rsid w:val="00F21F1E"/>
    <w:rsid w:val="00F227D4"/>
    <w:rsid w:val="00F22ABD"/>
    <w:rsid w:val="00F22B35"/>
    <w:rsid w:val="00F23369"/>
    <w:rsid w:val="00F24B5F"/>
    <w:rsid w:val="00F254C4"/>
    <w:rsid w:val="00F277AB"/>
    <w:rsid w:val="00F27F0E"/>
    <w:rsid w:val="00F304FC"/>
    <w:rsid w:val="00F30A1A"/>
    <w:rsid w:val="00F30D16"/>
    <w:rsid w:val="00F32403"/>
    <w:rsid w:val="00F35A33"/>
    <w:rsid w:val="00F35F49"/>
    <w:rsid w:val="00F37C5E"/>
    <w:rsid w:val="00F37D32"/>
    <w:rsid w:val="00F40419"/>
    <w:rsid w:val="00F42551"/>
    <w:rsid w:val="00F425D5"/>
    <w:rsid w:val="00F42D33"/>
    <w:rsid w:val="00F44B0F"/>
    <w:rsid w:val="00F4578B"/>
    <w:rsid w:val="00F45B02"/>
    <w:rsid w:val="00F501BB"/>
    <w:rsid w:val="00F53116"/>
    <w:rsid w:val="00F53851"/>
    <w:rsid w:val="00F54076"/>
    <w:rsid w:val="00F55AC0"/>
    <w:rsid w:val="00F567B8"/>
    <w:rsid w:val="00F574AD"/>
    <w:rsid w:val="00F57619"/>
    <w:rsid w:val="00F576D5"/>
    <w:rsid w:val="00F57EF2"/>
    <w:rsid w:val="00F57FB5"/>
    <w:rsid w:val="00F6039F"/>
    <w:rsid w:val="00F61D69"/>
    <w:rsid w:val="00F6237F"/>
    <w:rsid w:val="00F62745"/>
    <w:rsid w:val="00F62B35"/>
    <w:rsid w:val="00F636F9"/>
    <w:rsid w:val="00F63705"/>
    <w:rsid w:val="00F64AA1"/>
    <w:rsid w:val="00F652FB"/>
    <w:rsid w:val="00F65F7C"/>
    <w:rsid w:val="00F66804"/>
    <w:rsid w:val="00F7134C"/>
    <w:rsid w:val="00F71E59"/>
    <w:rsid w:val="00F72007"/>
    <w:rsid w:val="00F724D6"/>
    <w:rsid w:val="00F73A00"/>
    <w:rsid w:val="00F751CD"/>
    <w:rsid w:val="00F76002"/>
    <w:rsid w:val="00F768CE"/>
    <w:rsid w:val="00F76DBB"/>
    <w:rsid w:val="00F775C5"/>
    <w:rsid w:val="00F779BB"/>
    <w:rsid w:val="00F77C62"/>
    <w:rsid w:val="00F800B5"/>
    <w:rsid w:val="00F806B4"/>
    <w:rsid w:val="00F80B16"/>
    <w:rsid w:val="00F82A6E"/>
    <w:rsid w:val="00F82EA4"/>
    <w:rsid w:val="00F83B2D"/>
    <w:rsid w:val="00F8474F"/>
    <w:rsid w:val="00F84C19"/>
    <w:rsid w:val="00F85A69"/>
    <w:rsid w:val="00F85B4D"/>
    <w:rsid w:val="00F8674B"/>
    <w:rsid w:val="00F870D6"/>
    <w:rsid w:val="00F90C39"/>
    <w:rsid w:val="00F9365B"/>
    <w:rsid w:val="00F9412E"/>
    <w:rsid w:val="00F9531E"/>
    <w:rsid w:val="00F9722E"/>
    <w:rsid w:val="00F97417"/>
    <w:rsid w:val="00FA02FA"/>
    <w:rsid w:val="00FA06D6"/>
    <w:rsid w:val="00FA1ACC"/>
    <w:rsid w:val="00FA2270"/>
    <w:rsid w:val="00FA3A8C"/>
    <w:rsid w:val="00FA4384"/>
    <w:rsid w:val="00FA4BF0"/>
    <w:rsid w:val="00FA510C"/>
    <w:rsid w:val="00FA643E"/>
    <w:rsid w:val="00FB0C6A"/>
    <w:rsid w:val="00FB0DC9"/>
    <w:rsid w:val="00FB26A0"/>
    <w:rsid w:val="00FB26B3"/>
    <w:rsid w:val="00FB2A5B"/>
    <w:rsid w:val="00FB565C"/>
    <w:rsid w:val="00FB5AAA"/>
    <w:rsid w:val="00FB6D40"/>
    <w:rsid w:val="00FB7BBD"/>
    <w:rsid w:val="00FC0623"/>
    <w:rsid w:val="00FC1723"/>
    <w:rsid w:val="00FC20B2"/>
    <w:rsid w:val="00FC3960"/>
    <w:rsid w:val="00FC439D"/>
    <w:rsid w:val="00FC4BAD"/>
    <w:rsid w:val="00FC4D7C"/>
    <w:rsid w:val="00FC5561"/>
    <w:rsid w:val="00FC648C"/>
    <w:rsid w:val="00FD1543"/>
    <w:rsid w:val="00FD1BF6"/>
    <w:rsid w:val="00FD412F"/>
    <w:rsid w:val="00FD531F"/>
    <w:rsid w:val="00FD6B67"/>
    <w:rsid w:val="00FD7C07"/>
    <w:rsid w:val="00FE36FC"/>
    <w:rsid w:val="00FE3912"/>
    <w:rsid w:val="00FE3F4A"/>
    <w:rsid w:val="00FE5350"/>
    <w:rsid w:val="00FE544C"/>
    <w:rsid w:val="00FE602B"/>
    <w:rsid w:val="00FE7AEB"/>
    <w:rsid w:val="00FF2BE0"/>
    <w:rsid w:val="00FF450B"/>
    <w:rsid w:val="00FF4DAB"/>
    <w:rsid w:val="00FF6468"/>
    <w:rsid w:val="00FF66A0"/>
    <w:rsid w:val="00FF7043"/>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06D3758"/>
  <w15:chartTrackingRefBased/>
  <w15:docId w15:val="{9EB76CE5-FCAC-458B-83B2-BAEC9B33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54F"/>
    <w:pPr>
      <w:spacing w:before="60" w:after="60"/>
    </w:pPr>
    <w:rPr>
      <w:sz w:val="24"/>
    </w:rPr>
  </w:style>
  <w:style w:type="paragraph" w:styleId="Heading1">
    <w:name w:val="heading 1"/>
    <w:basedOn w:val="Normal"/>
    <w:next w:val="Normal"/>
    <w:link w:val="Heading1Char"/>
    <w:qFormat/>
    <w:rsid w:val="00904029"/>
    <w:pPr>
      <w:widowControl w:val="0"/>
      <w:spacing w:before="240" w:after="240"/>
      <w:outlineLvl w:val="0"/>
    </w:pPr>
    <w:rPr>
      <w:rFonts w:ascii="Arial" w:hAnsi="Arial" w:cs="Arial"/>
      <w:b/>
      <w:bCs/>
      <w:kern w:val="32"/>
      <w:sz w:val="32"/>
      <w:szCs w:val="32"/>
    </w:rPr>
  </w:style>
  <w:style w:type="paragraph" w:styleId="Heading2">
    <w:name w:val="heading 2"/>
    <w:basedOn w:val="Normal"/>
    <w:next w:val="Normal"/>
    <w:link w:val="Heading2Char"/>
    <w:qFormat/>
    <w:rsid w:val="00904029"/>
    <w:pPr>
      <w:keepNext/>
      <w:tabs>
        <w:tab w:val="left" w:pos="432"/>
      </w:tabs>
      <w:spacing w:before="240" w:after="240"/>
      <w:outlineLvl w:val="1"/>
    </w:pPr>
    <w:rPr>
      <w:rFonts w:ascii="Arial" w:hAnsi="Arial" w:cs="Arial"/>
      <w:b/>
      <w:bCs/>
      <w:i/>
      <w:iCs/>
      <w:sz w:val="28"/>
      <w:szCs w:val="28"/>
    </w:rPr>
  </w:style>
  <w:style w:type="paragraph" w:styleId="Heading3">
    <w:name w:val="heading 3"/>
    <w:basedOn w:val="Normal"/>
    <w:next w:val="Normal"/>
    <w:link w:val="Heading3Char"/>
    <w:qFormat/>
    <w:rsid w:val="00904029"/>
    <w:pPr>
      <w:keepNext/>
      <w:spacing w:before="240" w:after="240"/>
      <w:outlineLvl w:val="2"/>
    </w:pPr>
    <w:rPr>
      <w:rFonts w:ascii="Arial" w:hAnsi="Arial" w:cs="Arial"/>
      <w:b/>
      <w:bCs/>
      <w:szCs w:val="26"/>
    </w:rPr>
  </w:style>
  <w:style w:type="paragraph" w:styleId="Heading4">
    <w:name w:val="heading 4"/>
    <w:basedOn w:val="Normal"/>
    <w:next w:val="Normal"/>
    <w:link w:val="Heading4Char"/>
    <w:qFormat/>
    <w:rsid w:val="00904029"/>
    <w:pPr>
      <w:keepNext/>
      <w:tabs>
        <w:tab w:val="left" w:pos="720"/>
      </w:tabs>
      <w:spacing w:before="240" w:after="240"/>
      <w:outlineLvl w:val="3"/>
    </w:pPr>
    <w:rPr>
      <w:rFonts w:ascii="Arial" w:hAnsi="Arial"/>
      <w:b/>
      <w:bCs/>
      <w:i/>
      <w:sz w:val="22"/>
    </w:rPr>
  </w:style>
  <w:style w:type="paragraph" w:styleId="Heading5">
    <w:name w:val="heading 5"/>
    <w:basedOn w:val="Normal"/>
    <w:next w:val="Normal"/>
    <w:link w:val="Heading5Char"/>
    <w:qFormat/>
    <w:rsid w:val="00904029"/>
    <w:pPr>
      <w:keepNext/>
      <w:spacing w:before="240" w:after="240"/>
      <w:outlineLvl w:val="4"/>
    </w:pPr>
    <w:rPr>
      <w:b/>
      <w:sz w:val="22"/>
    </w:rPr>
  </w:style>
  <w:style w:type="paragraph" w:styleId="Heading6">
    <w:name w:val="heading 6"/>
    <w:basedOn w:val="Normal"/>
    <w:next w:val="Normal"/>
    <w:qFormat/>
    <w:pPr>
      <w:keepNext/>
      <w:spacing w:before="240"/>
      <w:jc w:val="cente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ind w:left="2160" w:hanging="2160"/>
      <w:outlineLvl w:val="7"/>
    </w:pPr>
    <w:rPr>
      <w:b/>
      <w:bCs/>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6F1D"/>
    <w:rPr>
      <w:rFonts w:ascii="Arial" w:hAnsi="Arial" w:cs="Arial"/>
      <w:b/>
      <w:bCs/>
      <w:kern w:val="32"/>
      <w:sz w:val="32"/>
      <w:szCs w:val="32"/>
      <w:lang w:val="en-US" w:eastAsia="en-US" w:bidi="ar-SA"/>
    </w:rPr>
  </w:style>
  <w:style w:type="character" w:customStyle="1" w:styleId="Heading2Char">
    <w:name w:val="Heading 2 Char"/>
    <w:link w:val="Heading2"/>
    <w:rsid w:val="00904029"/>
    <w:rPr>
      <w:rFonts w:ascii="Arial" w:hAnsi="Arial" w:cs="Arial"/>
      <w:b/>
      <w:bCs/>
      <w:i/>
      <w:iCs/>
      <w:sz w:val="28"/>
      <w:szCs w:val="28"/>
      <w:lang w:val="en-US" w:eastAsia="en-US" w:bidi="ar-SA"/>
    </w:rPr>
  </w:style>
  <w:style w:type="character" w:customStyle="1" w:styleId="Heading3Char">
    <w:name w:val="Heading 3 Char"/>
    <w:link w:val="Heading3"/>
    <w:rsid w:val="00904029"/>
    <w:rPr>
      <w:rFonts w:ascii="Arial" w:hAnsi="Arial" w:cs="Arial"/>
      <w:b/>
      <w:bCs/>
      <w:sz w:val="24"/>
      <w:szCs w:val="26"/>
      <w:lang w:val="en-US" w:eastAsia="en-US" w:bidi="ar-SA"/>
    </w:rPr>
  </w:style>
  <w:style w:type="character" w:customStyle="1" w:styleId="Heading4Char">
    <w:name w:val="Heading 4 Char"/>
    <w:link w:val="Heading4"/>
    <w:rsid w:val="00904029"/>
    <w:rPr>
      <w:rFonts w:ascii="Arial" w:hAnsi="Arial"/>
      <w:b/>
      <w:bCs/>
      <w:i/>
      <w:sz w:val="22"/>
      <w:lang w:val="en-US" w:eastAsia="en-US" w:bidi="ar-SA"/>
    </w:rPr>
  </w:style>
  <w:style w:type="character" w:customStyle="1" w:styleId="Heading5Char">
    <w:name w:val="Heading 5 Char"/>
    <w:link w:val="Heading5"/>
    <w:rsid w:val="00904029"/>
    <w:rPr>
      <w:b/>
      <w:sz w:val="22"/>
      <w:lang w:val="en-US" w:eastAsia="en-US" w:bidi="ar-SA"/>
    </w:rPr>
  </w:style>
  <w:style w:type="paragraph" w:styleId="TOC2">
    <w:name w:val="toc 2"/>
    <w:next w:val="Normal"/>
    <w:uiPriority w:val="39"/>
    <w:rsid w:val="009E5714"/>
    <w:pPr>
      <w:tabs>
        <w:tab w:val="right" w:leader="dot" w:pos="9360"/>
      </w:tabs>
      <w:ind w:left="202"/>
    </w:pPr>
    <w:rPr>
      <w:noProof/>
      <w:sz w:val="24"/>
      <w:szCs w:val="24"/>
    </w:rPr>
  </w:style>
  <w:style w:type="paragraph" w:styleId="TOC1">
    <w:name w:val="toc 1"/>
    <w:basedOn w:val="Normal"/>
    <w:next w:val="Normal"/>
    <w:uiPriority w:val="39"/>
    <w:rsid w:val="00611F53"/>
    <w:pPr>
      <w:tabs>
        <w:tab w:val="right" w:leader="dot" w:pos="9360"/>
      </w:tabs>
      <w:spacing w:before="0" w:after="0"/>
    </w:pPr>
    <w:rPr>
      <w:bCs/>
      <w:noProof/>
      <w:color w:val="000000"/>
      <w:szCs w:val="24"/>
    </w:rPr>
  </w:style>
  <w:style w:type="paragraph" w:styleId="TOC3">
    <w:name w:val="toc 3"/>
    <w:basedOn w:val="Normal"/>
    <w:next w:val="Normal"/>
    <w:uiPriority w:val="39"/>
    <w:rsid w:val="004475DF"/>
    <w:pPr>
      <w:tabs>
        <w:tab w:val="right" w:leader="dot" w:pos="9360"/>
      </w:tabs>
      <w:spacing w:before="0" w:after="0"/>
      <w:ind w:left="403"/>
    </w:pPr>
    <w:rPr>
      <w:iCs/>
      <w:szCs w:val="24"/>
    </w:rPr>
  </w:style>
  <w:style w:type="paragraph" w:styleId="TOC4">
    <w:name w:val="toc 4"/>
    <w:basedOn w:val="Normal"/>
    <w:next w:val="Normal"/>
    <w:autoRedefine/>
    <w:uiPriority w:val="39"/>
    <w:rsid w:val="00840D2C"/>
    <w:pPr>
      <w:spacing w:before="0" w:after="0"/>
      <w:ind w:left="600"/>
    </w:pPr>
    <w:rPr>
      <w:sz w:val="18"/>
      <w:szCs w:val="21"/>
    </w:rPr>
  </w:style>
  <w:style w:type="paragraph" w:styleId="TOC5">
    <w:name w:val="toc 5"/>
    <w:basedOn w:val="Normal"/>
    <w:next w:val="Normal"/>
    <w:autoRedefine/>
    <w:uiPriority w:val="39"/>
    <w:pPr>
      <w:spacing w:before="0" w:after="0"/>
      <w:ind w:left="800"/>
    </w:pPr>
    <w:rPr>
      <w:szCs w:val="21"/>
    </w:rPr>
  </w:style>
  <w:style w:type="paragraph" w:styleId="TOC6">
    <w:name w:val="toc 6"/>
    <w:basedOn w:val="Normal"/>
    <w:next w:val="Normal"/>
    <w:autoRedefine/>
    <w:uiPriority w:val="39"/>
    <w:pPr>
      <w:spacing w:before="0" w:after="0"/>
      <w:ind w:left="1000"/>
    </w:pPr>
    <w:rPr>
      <w:szCs w:val="21"/>
    </w:rPr>
  </w:style>
  <w:style w:type="paragraph" w:styleId="TOC7">
    <w:name w:val="toc 7"/>
    <w:basedOn w:val="Normal"/>
    <w:next w:val="Normal"/>
    <w:autoRedefine/>
    <w:uiPriority w:val="39"/>
    <w:pPr>
      <w:spacing w:before="0" w:after="0"/>
      <w:ind w:left="1200"/>
    </w:pPr>
    <w:rPr>
      <w:szCs w:val="21"/>
    </w:rPr>
  </w:style>
  <w:style w:type="paragraph" w:styleId="TOC8">
    <w:name w:val="toc 8"/>
    <w:basedOn w:val="Normal"/>
    <w:next w:val="Normal"/>
    <w:autoRedefine/>
    <w:uiPriority w:val="39"/>
    <w:pPr>
      <w:spacing w:before="0" w:after="0"/>
      <w:ind w:left="1400"/>
    </w:pPr>
    <w:rPr>
      <w:szCs w:val="21"/>
    </w:rPr>
  </w:style>
  <w:style w:type="paragraph" w:styleId="TOC9">
    <w:name w:val="toc 9"/>
    <w:basedOn w:val="Normal"/>
    <w:next w:val="Normal"/>
    <w:autoRedefine/>
    <w:uiPriority w:val="39"/>
    <w:pPr>
      <w:spacing w:before="0" w:after="0"/>
      <w:ind w:left="1600"/>
    </w:pPr>
    <w:rPr>
      <w:szCs w:val="21"/>
    </w:rPr>
  </w:style>
  <w:style w:type="character" w:styleId="Hyperlink">
    <w:name w:val="Hyperlink"/>
    <w:uiPriority w:val="99"/>
    <w:rPr>
      <w:color w:val="0000FF"/>
      <w:u w:val="single"/>
    </w:rPr>
  </w:style>
  <w:style w:type="paragraph" w:styleId="Title">
    <w:name w:val="Title"/>
    <w:autoRedefine/>
    <w:qFormat/>
    <w:rsid w:val="004424A4"/>
    <w:pPr>
      <w:spacing w:before="360" w:after="240"/>
      <w:jc w:val="center"/>
      <w:outlineLvl w:val="0"/>
    </w:pPr>
    <w:rPr>
      <w:rFonts w:ascii="Arial" w:hAnsi="Arial" w:cs="Arial"/>
      <w:b/>
      <w:noProof/>
      <w:kern w:val="28"/>
      <w:sz w:val="36"/>
    </w:rPr>
  </w:style>
  <w:style w:type="character" w:styleId="PageNumber">
    <w:name w:val="page number"/>
    <w:basedOn w:val="DefaultParagraphFont"/>
  </w:style>
  <w:style w:type="paragraph" w:customStyle="1" w:styleId="TOCBase">
    <w:name w:val="TOC Base"/>
    <w:basedOn w:val="Normal"/>
    <w:pPr>
      <w:tabs>
        <w:tab w:val="right" w:leader="dot" w:pos="6480"/>
      </w:tabs>
      <w:spacing w:before="0" w:after="240" w:line="240" w:lineRule="atLeast"/>
      <w:jc w:val="both"/>
    </w:pPr>
    <w:rPr>
      <w:rFonts w:ascii="Arial" w:hAnsi="Arial"/>
      <w:spacing w:val="-5"/>
      <w:sz w:val="22"/>
    </w:rPr>
  </w:style>
  <w:style w:type="paragraph" w:customStyle="1" w:styleId="TOC">
    <w:name w:val="TOC"/>
    <w:basedOn w:val="Normal"/>
    <w:autoRedefine/>
    <w:pPr>
      <w:keepNext/>
      <w:pageBreakBefore/>
      <w:spacing w:before="0" w:after="240"/>
    </w:pPr>
    <w:rPr>
      <w:rFonts w:ascii="Arial" w:hAnsi="Arial" w:cs="Arial"/>
      <w:color w:val="333399"/>
      <w:sz w:val="36"/>
    </w:rPr>
  </w:style>
  <w:style w:type="paragraph" w:customStyle="1" w:styleId="NoteText">
    <w:name w:val="Note Text"/>
    <w:basedOn w:val="Normal"/>
    <w:link w:val="NoteTextChar1"/>
    <w:rsid w:val="0081245C"/>
    <w:pPr>
      <w:tabs>
        <w:tab w:val="left" w:pos="540"/>
      </w:tabs>
      <w:ind w:left="1368" w:right="720" w:hanging="648"/>
    </w:pPr>
    <w:rPr>
      <w:szCs w:val="24"/>
    </w:rPr>
  </w:style>
  <w:style w:type="character" w:customStyle="1" w:styleId="NoteTextChar1">
    <w:name w:val="Note Text Char1"/>
    <w:link w:val="NoteText"/>
    <w:rsid w:val="00CF38CB"/>
    <w:rPr>
      <w:sz w:val="24"/>
      <w:szCs w:val="24"/>
      <w:lang w:val="en-US" w:eastAsia="en-US" w:bidi="ar-SA"/>
    </w:rPr>
  </w:style>
  <w:style w:type="paragraph" w:customStyle="1" w:styleId="ScreenCapture">
    <w:name w:val="Screen Capture"/>
    <w:basedOn w:val="Normal"/>
    <w:rsid w:val="00BD3009"/>
    <w:pPr>
      <w:shd w:val="clear" w:color="auto" w:fill="E6E6E6"/>
      <w:spacing w:before="0" w:after="0"/>
    </w:pPr>
    <w:rPr>
      <w:rFonts w:ascii="Courier New" w:eastAsia="Batang" w:hAnsi="Courier New" w:cs="Courier New"/>
      <w:noProof/>
      <w:sz w:val="18"/>
      <w:szCs w:val="24"/>
      <w:lang w:eastAsia="ko-KR"/>
    </w:rPr>
  </w:style>
  <w:style w:type="paragraph" w:customStyle="1" w:styleId="Screen">
    <w:name w:val="Screen"/>
    <w:basedOn w:val="Normal"/>
    <w:rsid w:val="001F3943"/>
    <w:pPr>
      <w:spacing w:before="120" w:after="120"/>
      <w:jc w:val="center"/>
    </w:pPr>
    <w:rPr>
      <w:rFonts w:ascii="Courier New" w:hAnsi="Courier New"/>
      <w:noProof/>
      <w:sz w:val="18"/>
      <w:szCs w:val="24"/>
    </w:rPr>
  </w:style>
  <w:style w:type="paragraph" w:styleId="BalloonText">
    <w:name w:val="Balloon Text"/>
    <w:basedOn w:val="Normal"/>
    <w:semiHidden/>
    <w:rPr>
      <w:rFonts w:ascii="Tahoma" w:hAnsi="Tahoma" w:cs="Tahoma"/>
      <w:sz w:val="16"/>
      <w:szCs w:val="16"/>
    </w:rPr>
  </w:style>
  <w:style w:type="paragraph" w:customStyle="1" w:styleId="NormalIndent1">
    <w:name w:val="Normal Indent 1"/>
    <w:basedOn w:val="Normal"/>
    <w:pPr>
      <w:ind w:left="346"/>
    </w:pPr>
  </w:style>
  <w:style w:type="paragraph" w:customStyle="1" w:styleId="Step">
    <w:name w:val="Step"/>
    <w:basedOn w:val="Normal"/>
    <w:pPr>
      <w:numPr>
        <w:numId w:val="1"/>
      </w:numPr>
    </w:pPr>
    <w:rPr>
      <w:b/>
      <w:bCs/>
    </w:rPr>
  </w:style>
  <w:style w:type="paragraph" w:styleId="Header">
    <w:name w:val="header"/>
    <w:basedOn w:val="Normal"/>
    <w:link w:val="HeaderChar"/>
    <w:uiPriority w:val="99"/>
    <w:rsid w:val="002C1B85"/>
    <w:pPr>
      <w:pBdr>
        <w:bottom w:val="single" w:sz="4" w:space="2" w:color="auto"/>
      </w:pBdr>
      <w:tabs>
        <w:tab w:val="center" w:pos="4320"/>
        <w:tab w:val="right" w:pos="8640"/>
      </w:tabs>
    </w:pPr>
    <w:rPr>
      <w:b/>
      <w:sz w:val="18"/>
    </w:rPr>
  </w:style>
  <w:style w:type="paragraph" w:styleId="Footer">
    <w:name w:val="footer"/>
    <w:basedOn w:val="Normal"/>
    <w:link w:val="FooterChar"/>
    <w:uiPriority w:val="99"/>
    <w:rsid w:val="000D0D02"/>
    <w:pPr>
      <w:pBdr>
        <w:top w:val="single" w:sz="4" w:space="2" w:color="auto"/>
      </w:pBdr>
      <w:tabs>
        <w:tab w:val="center" w:pos="4320"/>
        <w:tab w:val="right" w:pos="8640"/>
      </w:tabs>
    </w:pPr>
    <w:rPr>
      <w:rFonts w:ascii="Arial" w:hAnsi="Arial"/>
      <w:sz w:val="20"/>
    </w:rPr>
  </w:style>
  <w:style w:type="character" w:customStyle="1" w:styleId="FooterChar">
    <w:name w:val="Footer Char"/>
    <w:link w:val="Footer"/>
    <w:uiPriority w:val="99"/>
    <w:rsid w:val="00FB5AAA"/>
    <w:rPr>
      <w:rFonts w:ascii="Arial" w:hAnsi="Arial"/>
    </w:rPr>
  </w:style>
  <w:style w:type="character" w:customStyle="1" w:styleId="NoteTextChar">
    <w:name w:val="Note Text Char"/>
    <w:rPr>
      <w:color w:val="000080"/>
      <w:szCs w:val="24"/>
      <w:lang w:val="en-US" w:eastAsia="en-US" w:bidi="ar-SA"/>
    </w:rPr>
  </w:style>
  <w:style w:type="paragraph" w:styleId="PlainText">
    <w:name w:val="Plain Text"/>
    <w:basedOn w:val="Normal"/>
    <w:rsid w:val="00E54AAA"/>
    <w:pPr>
      <w:spacing w:before="0" w:after="0"/>
    </w:pPr>
    <w:rPr>
      <w:rFonts w:ascii="Courier New" w:eastAsia="Batang" w:hAnsi="Courier New" w:cs="Courier New"/>
      <w:lang w:eastAsia="ko-KR"/>
    </w:rPr>
  </w:style>
  <w:style w:type="character" w:styleId="FollowedHyperlink">
    <w:name w:val="FollowedHyperlink"/>
    <w:uiPriority w:val="99"/>
    <w:rPr>
      <w:color w:val="800080"/>
      <w:u w:val="single"/>
    </w:rPr>
  </w:style>
  <w:style w:type="character" w:styleId="Strong">
    <w:name w:val="Strong"/>
    <w:qFormat/>
    <w:rPr>
      <w:b/>
      <w:bCs/>
    </w:rPr>
  </w:style>
  <w:style w:type="table" w:styleId="TableGrid">
    <w:name w:val="Table Grid"/>
    <w:basedOn w:val="TableNormal"/>
    <w:rsid w:val="00E54AAA"/>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646F3"/>
  </w:style>
  <w:style w:type="character" w:styleId="FootnoteReference">
    <w:name w:val="footnote reference"/>
    <w:semiHidden/>
    <w:rsid w:val="00A646F3"/>
    <w:rPr>
      <w:vertAlign w:val="superscript"/>
    </w:rPr>
  </w:style>
  <w:style w:type="paragraph" w:styleId="DocumentMap">
    <w:name w:val="Document Map"/>
    <w:basedOn w:val="Normal"/>
    <w:semiHidden/>
    <w:rsid w:val="00F806B4"/>
    <w:pPr>
      <w:shd w:val="clear" w:color="auto" w:fill="000080"/>
    </w:pPr>
    <w:rPr>
      <w:rFonts w:ascii="Tahoma" w:hAnsi="Tahoma" w:cs="Tahoma"/>
    </w:rPr>
  </w:style>
  <w:style w:type="character" w:styleId="CommentReference">
    <w:name w:val="annotation reference"/>
    <w:semiHidden/>
    <w:rsid w:val="002C716E"/>
    <w:rPr>
      <w:sz w:val="16"/>
      <w:szCs w:val="16"/>
    </w:rPr>
  </w:style>
  <w:style w:type="paragraph" w:styleId="CommentText">
    <w:name w:val="annotation text"/>
    <w:basedOn w:val="Normal"/>
    <w:semiHidden/>
    <w:rsid w:val="002C716E"/>
  </w:style>
  <w:style w:type="paragraph" w:styleId="CommentSubject">
    <w:name w:val="annotation subject"/>
    <w:basedOn w:val="CommentText"/>
    <w:next w:val="CommentText"/>
    <w:semiHidden/>
    <w:rsid w:val="002C716E"/>
    <w:rPr>
      <w:b/>
      <w:bCs/>
    </w:rPr>
  </w:style>
  <w:style w:type="paragraph" w:customStyle="1" w:styleId="Bullet">
    <w:name w:val="Bullet"/>
    <w:basedOn w:val="Normal"/>
    <w:rsid w:val="00772286"/>
    <w:pPr>
      <w:numPr>
        <w:numId w:val="2"/>
      </w:numPr>
      <w:tabs>
        <w:tab w:val="left" w:pos="720"/>
      </w:tabs>
      <w:spacing w:before="0" w:after="120"/>
      <w:ind w:left="720" w:right="360"/>
    </w:pPr>
  </w:style>
  <w:style w:type="paragraph" w:styleId="BlockText">
    <w:name w:val="Block Text"/>
    <w:basedOn w:val="Normal"/>
    <w:rsid w:val="004E4EB6"/>
    <w:pPr>
      <w:spacing w:after="120"/>
      <w:ind w:left="1440" w:right="1440"/>
    </w:pPr>
  </w:style>
  <w:style w:type="paragraph" w:styleId="BodyText">
    <w:name w:val="Body Text"/>
    <w:basedOn w:val="Normal"/>
    <w:link w:val="BodyTextChar"/>
    <w:rsid w:val="0007640B"/>
    <w:pPr>
      <w:spacing w:before="0" w:after="0"/>
    </w:pPr>
  </w:style>
  <w:style w:type="character" w:customStyle="1" w:styleId="BodyTextChar">
    <w:name w:val="Body Text Char"/>
    <w:link w:val="BodyText"/>
    <w:rsid w:val="0007640B"/>
    <w:rPr>
      <w:sz w:val="24"/>
      <w:lang w:val="en-US" w:eastAsia="en-US" w:bidi="ar-SA"/>
    </w:rPr>
  </w:style>
  <w:style w:type="paragraph" w:styleId="BodyText2">
    <w:name w:val="Body Text 2"/>
    <w:basedOn w:val="Normal"/>
    <w:rsid w:val="0007640B"/>
    <w:pPr>
      <w:spacing w:before="0"/>
    </w:pPr>
  </w:style>
  <w:style w:type="paragraph" w:styleId="BodyText3">
    <w:name w:val="Body Text 3"/>
    <w:basedOn w:val="Normal"/>
    <w:rsid w:val="004E4EB6"/>
    <w:pPr>
      <w:spacing w:after="120"/>
    </w:pPr>
    <w:rPr>
      <w:sz w:val="16"/>
      <w:szCs w:val="16"/>
    </w:rPr>
  </w:style>
  <w:style w:type="paragraph" w:styleId="BodyTextFirstIndent">
    <w:name w:val="Body Text First Indent"/>
    <w:basedOn w:val="BodyText"/>
    <w:rsid w:val="004E4EB6"/>
    <w:pPr>
      <w:ind w:firstLine="210"/>
    </w:pPr>
  </w:style>
  <w:style w:type="paragraph" w:styleId="BodyTextIndent">
    <w:name w:val="Body Text Indent"/>
    <w:basedOn w:val="Normal"/>
    <w:rsid w:val="0070489D"/>
    <w:pPr>
      <w:spacing w:before="0" w:after="0"/>
      <w:ind w:left="360"/>
    </w:pPr>
  </w:style>
  <w:style w:type="paragraph" w:styleId="BodyTextFirstIndent2">
    <w:name w:val="Body Text First Indent 2"/>
    <w:basedOn w:val="BodyTextIndent"/>
    <w:rsid w:val="004E4EB6"/>
    <w:pPr>
      <w:ind w:firstLine="210"/>
    </w:pPr>
  </w:style>
  <w:style w:type="paragraph" w:styleId="BodyTextIndent2">
    <w:name w:val="Body Text Indent 2"/>
    <w:basedOn w:val="Normal"/>
    <w:rsid w:val="004E4EB6"/>
    <w:pPr>
      <w:spacing w:after="120" w:line="480" w:lineRule="auto"/>
      <w:ind w:left="360"/>
    </w:pPr>
  </w:style>
  <w:style w:type="paragraph" w:styleId="BodyTextIndent3">
    <w:name w:val="Body Text Indent 3"/>
    <w:basedOn w:val="Normal"/>
    <w:rsid w:val="004E4EB6"/>
    <w:pPr>
      <w:spacing w:after="120"/>
      <w:ind w:left="360"/>
    </w:pPr>
    <w:rPr>
      <w:sz w:val="16"/>
      <w:szCs w:val="16"/>
    </w:rPr>
  </w:style>
  <w:style w:type="paragraph" w:styleId="Caption">
    <w:name w:val="caption"/>
    <w:basedOn w:val="Normal"/>
    <w:next w:val="Normal"/>
    <w:qFormat/>
    <w:rsid w:val="004E4EB6"/>
    <w:rPr>
      <w:b/>
      <w:bCs/>
    </w:rPr>
  </w:style>
  <w:style w:type="paragraph" w:styleId="Closing">
    <w:name w:val="Closing"/>
    <w:basedOn w:val="Normal"/>
    <w:link w:val="ClosingChar"/>
    <w:rsid w:val="004E4EB6"/>
    <w:pPr>
      <w:ind w:left="4320"/>
    </w:pPr>
  </w:style>
  <w:style w:type="character" w:customStyle="1" w:styleId="ClosingChar">
    <w:name w:val="Closing Char"/>
    <w:link w:val="Closing"/>
    <w:rsid w:val="00AA6D46"/>
    <w:rPr>
      <w:sz w:val="24"/>
      <w:lang w:val="en-US" w:eastAsia="en-US" w:bidi="ar-SA"/>
    </w:rPr>
  </w:style>
  <w:style w:type="paragraph" w:styleId="Date">
    <w:name w:val="Date"/>
    <w:basedOn w:val="Normal"/>
    <w:next w:val="Normal"/>
    <w:rsid w:val="004E4EB6"/>
  </w:style>
  <w:style w:type="paragraph" w:styleId="E-mailSignature">
    <w:name w:val="E-mail Signature"/>
    <w:basedOn w:val="Normal"/>
    <w:rsid w:val="004E4EB6"/>
  </w:style>
  <w:style w:type="paragraph" w:styleId="EndnoteText">
    <w:name w:val="endnote text"/>
    <w:basedOn w:val="Normal"/>
    <w:semiHidden/>
    <w:rsid w:val="004E4EB6"/>
  </w:style>
  <w:style w:type="paragraph" w:styleId="EnvelopeAddress">
    <w:name w:val="envelope address"/>
    <w:basedOn w:val="Normal"/>
    <w:rsid w:val="004E4EB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E4EB6"/>
    <w:rPr>
      <w:rFonts w:ascii="Arial" w:hAnsi="Arial" w:cs="Arial"/>
    </w:rPr>
  </w:style>
  <w:style w:type="paragraph" w:styleId="HTMLAddress">
    <w:name w:val="HTML Address"/>
    <w:basedOn w:val="Normal"/>
    <w:rsid w:val="004E4EB6"/>
    <w:rPr>
      <w:i/>
      <w:iCs/>
    </w:rPr>
  </w:style>
  <w:style w:type="paragraph" w:styleId="HTMLPreformatted">
    <w:name w:val="HTML Preformatted"/>
    <w:basedOn w:val="Normal"/>
    <w:rsid w:val="004E4EB6"/>
    <w:rPr>
      <w:rFonts w:ascii="Courier New" w:hAnsi="Courier New" w:cs="Courier New"/>
    </w:rPr>
  </w:style>
  <w:style w:type="paragraph" w:styleId="Index1">
    <w:name w:val="index 1"/>
    <w:basedOn w:val="Normal"/>
    <w:next w:val="Normal"/>
    <w:autoRedefine/>
    <w:uiPriority w:val="99"/>
    <w:semiHidden/>
    <w:rsid w:val="002E4932"/>
    <w:pPr>
      <w:spacing w:before="0" w:after="0"/>
      <w:ind w:left="240" w:hanging="240"/>
    </w:pPr>
    <w:rPr>
      <w:sz w:val="20"/>
    </w:rPr>
  </w:style>
  <w:style w:type="paragraph" w:styleId="Index2">
    <w:name w:val="index 2"/>
    <w:basedOn w:val="Normal"/>
    <w:next w:val="Normal"/>
    <w:autoRedefine/>
    <w:uiPriority w:val="99"/>
    <w:semiHidden/>
    <w:rsid w:val="002E4932"/>
    <w:pPr>
      <w:spacing w:before="0" w:after="0"/>
      <w:ind w:left="480" w:hanging="240"/>
    </w:pPr>
    <w:rPr>
      <w:sz w:val="20"/>
    </w:rPr>
  </w:style>
  <w:style w:type="paragraph" w:styleId="Index3">
    <w:name w:val="index 3"/>
    <w:basedOn w:val="Normal"/>
    <w:next w:val="Normal"/>
    <w:autoRedefine/>
    <w:semiHidden/>
    <w:rsid w:val="002E4932"/>
    <w:pPr>
      <w:spacing w:before="0" w:after="0"/>
      <w:ind w:left="720" w:hanging="240"/>
    </w:pPr>
    <w:rPr>
      <w:sz w:val="20"/>
    </w:rPr>
  </w:style>
  <w:style w:type="paragraph" w:styleId="Index4">
    <w:name w:val="index 4"/>
    <w:basedOn w:val="Normal"/>
    <w:next w:val="Normal"/>
    <w:autoRedefine/>
    <w:semiHidden/>
    <w:rsid w:val="004E4EB6"/>
    <w:pPr>
      <w:spacing w:before="0" w:after="0"/>
      <w:ind w:left="960" w:hanging="240"/>
    </w:pPr>
    <w:rPr>
      <w:sz w:val="20"/>
    </w:rPr>
  </w:style>
  <w:style w:type="paragraph" w:styleId="Index5">
    <w:name w:val="index 5"/>
    <w:basedOn w:val="Normal"/>
    <w:next w:val="Normal"/>
    <w:autoRedefine/>
    <w:semiHidden/>
    <w:rsid w:val="004E4EB6"/>
    <w:pPr>
      <w:spacing w:before="0" w:after="0"/>
      <w:ind w:left="1200" w:hanging="240"/>
    </w:pPr>
    <w:rPr>
      <w:sz w:val="20"/>
    </w:rPr>
  </w:style>
  <w:style w:type="paragraph" w:styleId="Index6">
    <w:name w:val="index 6"/>
    <w:basedOn w:val="Normal"/>
    <w:next w:val="Normal"/>
    <w:autoRedefine/>
    <w:semiHidden/>
    <w:rsid w:val="004E4EB6"/>
    <w:pPr>
      <w:spacing w:before="0" w:after="0"/>
      <w:ind w:left="1440" w:hanging="240"/>
    </w:pPr>
    <w:rPr>
      <w:sz w:val="20"/>
    </w:rPr>
  </w:style>
  <w:style w:type="paragraph" w:styleId="Index7">
    <w:name w:val="index 7"/>
    <w:basedOn w:val="Normal"/>
    <w:next w:val="Normal"/>
    <w:autoRedefine/>
    <w:semiHidden/>
    <w:rsid w:val="004E4EB6"/>
    <w:pPr>
      <w:spacing w:before="0" w:after="0"/>
      <w:ind w:left="1680" w:hanging="240"/>
    </w:pPr>
    <w:rPr>
      <w:sz w:val="20"/>
    </w:rPr>
  </w:style>
  <w:style w:type="paragraph" w:styleId="Index8">
    <w:name w:val="index 8"/>
    <w:basedOn w:val="Normal"/>
    <w:next w:val="Normal"/>
    <w:autoRedefine/>
    <w:semiHidden/>
    <w:rsid w:val="004E4EB6"/>
    <w:pPr>
      <w:spacing w:before="0" w:after="0"/>
      <w:ind w:left="1920" w:hanging="240"/>
    </w:pPr>
    <w:rPr>
      <w:sz w:val="20"/>
    </w:rPr>
  </w:style>
  <w:style w:type="paragraph" w:styleId="Index9">
    <w:name w:val="index 9"/>
    <w:basedOn w:val="Normal"/>
    <w:next w:val="Normal"/>
    <w:autoRedefine/>
    <w:semiHidden/>
    <w:rsid w:val="004E4EB6"/>
    <w:pPr>
      <w:spacing w:before="0" w:after="0"/>
      <w:ind w:left="2160" w:hanging="240"/>
    </w:pPr>
    <w:rPr>
      <w:sz w:val="20"/>
    </w:rPr>
  </w:style>
  <w:style w:type="paragraph" w:styleId="IndexHeading">
    <w:name w:val="index heading"/>
    <w:basedOn w:val="Normal"/>
    <w:next w:val="Index1"/>
    <w:uiPriority w:val="99"/>
    <w:semiHidden/>
    <w:rsid w:val="004E4EB6"/>
    <w:pPr>
      <w:spacing w:before="120" w:after="120"/>
    </w:pPr>
    <w:rPr>
      <w:b/>
      <w:bCs/>
      <w:i/>
      <w:iCs/>
      <w:sz w:val="20"/>
    </w:rPr>
  </w:style>
  <w:style w:type="paragraph" w:styleId="List">
    <w:name w:val="List"/>
    <w:basedOn w:val="Normal"/>
    <w:rsid w:val="004E4EB6"/>
    <w:pPr>
      <w:ind w:left="360" w:hanging="360"/>
    </w:pPr>
  </w:style>
  <w:style w:type="paragraph" w:styleId="List2">
    <w:name w:val="List 2"/>
    <w:basedOn w:val="Normal"/>
    <w:rsid w:val="004E4EB6"/>
    <w:pPr>
      <w:ind w:left="720" w:hanging="360"/>
    </w:pPr>
  </w:style>
  <w:style w:type="paragraph" w:styleId="List3">
    <w:name w:val="List 3"/>
    <w:basedOn w:val="Normal"/>
    <w:rsid w:val="004E4EB6"/>
    <w:pPr>
      <w:ind w:left="1080" w:hanging="360"/>
    </w:pPr>
  </w:style>
  <w:style w:type="paragraph" w:styleId="List4">
    <w:name w:val="List 4"/>
    <w:basedOn w:val="Normal"/>
    <w:rsid w:val="004E4EB6"/>
    <w:pPr>
      <w:ind w:left="1440" w:hanging="360"/>
    </w:pPr>
  </w:style>
  <w:style w:type="paragraph" w:styleId="List5">
    <w:name w:val="List 5"/>
    <w:basedOn w:val="Normal"/>
    <w:rsid w:val="004E4EB6"/>
    <w:pPr>
      <w:ind w:left="1800" w:hanging="360"/>
    </w:pPr>
  </w:style>
  <w:style w:type="paragraph" w:styleId="ListBullet">
    <w:name w:val="List Bullet"/>
    <w:basedOn w:val="Normal"/>
    <w:link w:val="ListBulletChar"/>
    <w:rsid w:val="00B81CBE"/>
    <w:pPr>
      <w:numPr>
        <w:numId w:val="36"/>
      </w:numPr>
    </w:pPr>
  </w:style>
  <w:style w:type="character" w:customStyle="1" w:styleId="ListBulletChar">
    <w:name w:val="List Bullet Char"/>
    <w:link w:val="ListBullet"/>
    <w:rsid w:val="00B81CBE"/>
    <w:rPr>
      <w:sz w:val="24"/>
      <w:lang w:val="en-US" w:eastAsia="en-US" w:bidi="ar-SA"/>
    </w:rPr>
  </w:style>
  <w:style w:type="paragraph" w:styleId="ListBullet2">
    <w:name w:val="List Bullet 2"/>
    <w:basedOn w:val="Normal"/>
    <w:rsid w:val="004E4EB6"/>
    <w:pPr>
      <w:numPr>
        <w:numId w:val="3"/>
      </w:numPr>
    </w:pPr>
  </w:style>
  <w:style w:type="paragraph" w:styleId="ListBullet3">
    <w:name w:val="List Bullet 3"/>
    <w:basedOn w:val="Normal"/>
    <w:rsid w:val="004E4EB6"/>
    <w:pPr>
      <w:numPr>
        <w:numId w:val="4"/>
      </w:numPr>
    </w:pPr>
  </w:style>
  <w:style w:type="paragraph" w:styleId="ListBullet4">
    <w:name w:val="List Bullet 4"/>
    <w:basedOn w:val="Normal"/>
    <w:rsid w:val="004E4EB6"/>
    <w:pPr>
      <w:numPr>
        <w:numId w:val="5"/>
      </w:numPr>
    </w:pPr>
  </w:style>
  <w:style w:type="paragraph" w:styleId="ListBullet5">
    <w:name w:val="List Bullet 5"/>
    <w:basedOn w:val="Normal"/>
    <w:rsid w:val="004E4EB6"/>
    <w:pPr>
      <w:numPr>
        <w:numId w:val="6"/>
      </w:numPr>
    </w:pPr>
  </w:style>
  <w:style w:type="paragraph" w:styleId="ListContinue">
    <w:name w:val="List Continue"/>
    <w:basedOn w:val="Normal"/>
    <w:rsid w:val="004E4EB6"/>
    <w:pPr>
      <w:spacing w:after="120"/>
      <w:ind w:left="360"/>
    </w:pPr>
  </w:style>
  <w:style w:type="paragraph" w:styleId="ListContinue2">
    <w:name w:val="List Continue 2"/>
    <w:basedOn w:val="Normal"/>
    <w:rsid w:val="004E4EB6"/>
    <w:pPr>
      <w:spacing w:after="120"/>
      <w:ind w:left="720"/>
    </w:pPr>
  </w:style>
  <w:style w:type="paragraph" w:styleId="ListContinue3">
    <w:name w:val="List Continue 3"/>
    <w:basedOn w:val="Normal"/>
    <w:rsid w:val="004E4EB6"/>
    <w:pPr>
      <w:spacing w:after="120"/>
      <w:ind w:left="1080"/>
    </w:pPr>
  </w:style>
  <w:style w:type="paragraph" w:styleId="ListContinue4">
    <w:name w:val="List Continue 4"/>
    <w:basedOn w:val="Normal"/>
    <w:rsid w:val="004E4EB6"/>
    <w:pPr>
      <w:spacing w:after="120"/>
      <w:ind w:left="1440"/>
    </w:pPr>
  </w:style>
  <w:style w:type="paragraph" w:styleId="ListContinue5">
    <w:name w:val="List Continue 5"/>
    <w:basedOn w:val="Normal"/>
    <w:rsid w:val="004E4EB6"/>
    <w:pPr>
      <w:spacing w:after="120"/>
      <w:ind w:left="1800"/>
    </w:pPr>
  </w:style>
  <w:style w:type="paragraph" w:styleId="ListNumber">
    <w:name w:val="List Number"/>
    <w:basedOn w:val="Normal"/>
    <w:link w:val="ListNumberChar"/>
    <w:rsid w:val="00A5711F"/>
    <w:pPr>
      <w:numPr>
        <w:numId w:val="16"/>
      </w:numPr>
      <w:tabs>
        <w:tab w:val="left" w:pos="450"/>
      </w:tabs>
    </w:pPr>
  </w:style>
  <w:style w:type="character" w:customStyle="1" w:styleId="ListNumberChar">
    <w:name w:val="List Number Char"/>
    <w:link w:val="ListNumber"/>
    <w:rsid w:val="00A5711F"/>
    <w:rPr>
      <w:sz w:val="24"/>
      <w:lang w:val="en-US" w:eastAsia="en-US" w:bidi="ar-SA"/>
    </w:rPr>
  </w:style>
  <w:style w:type="paragraph" w:styleId="ListNumber2">
    <w:name w:val="List Number 2"/>
    <w:basedOn w:val="Normal"/>
    <w:link w:val="ListNumber2Char"/>
    <w:rsid w:val="00936F7C"/>
    <w:pPr>
      <w:numPr>
        <w:numId w:val="14"/>
      </w:numPr>
    </w:pPr>
  </w:style>
  <w:style w:type="character" w:customStyle="1" w:styleId="ListNumber2Char">
    <w:name w:val="List Number 2 Char"/>
    <w:link w:val="ListNumber2"/>
    <w:rsid w:val="001312AC"/>
    <w:rPr>
      <w:sz w:val="24"/>
      <w:lang w:val="en-US" w:eastAsia="en-US" w:bidi="ar-SA"/>
    </w:rPr>
  </w:style>
  <w:style w:type="paragraph" w:styleId="ListNumber3">
    <w:name w:val="List Number 3"/>
    <w:basedOn w:val="Normal"/>
    <w:rsid w:val="000D23F3"/>
    <w:pPr>
      <w:numPr>
        <w:numId w:val="8"/>
      </w:numPr>
    </w:pPr>
  </w:style>
  <w:style w:type="paragraph" w:styleId="ListNumber4">
    <w:name w:val="List Number 4"/>
    <w:basedOn w:val="Normal"/>
    <w:rsid w:val="004E4EB6"/>
    <w:pPr>
      <w:numPr>
        <w:numId w:val="7"/>
      </w:numPr>
    </w:pPr>
  </w:style>
  <w:style w:type="paragraph" w:styleId="ListNumber5">
    <w:name w:val="List Number 5"/>
    <w:basedOn w:val="Normal"/>
    <w:rsid w:val="004E4EB6"/>
  </w:style>
  <w:style w:type="paragraph" w:styleId="MacroText">
    <w:name w:val="macro"/>
    <w:semiHidden/>
    <w:rsid w:val="004E4EB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paragraph" w:styleId="MessageHeader">
    <w:name w:val="Message Header"/>
    <w:basedOn w:val="Normal"/>
    <w:rsid w:val="004E4E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4E4EB6"/>
    <w:rPr>
      <w:szCs w:val="24"/>
    </w:rPr>
  </w:style>
  <w:style w:type="paragraph" w:styleId="NormalIndent">
    <w:name w:val="Normal Indent"/>
    <w:basedOn w:val="Normal"/>
    <w:rsid w:val="004E4EB6"/>
    <w:pPr>
      <w:ind w:left="720"/>
    </w:pPr>
  </w:style>
  <w:style w:type="paragraph" w:styleId="NoteHeading">
    <w:name w:val="Note Heading"/>
    <w:basedOn w:val="Normal"/>
    <w:next w:val="Normal"/>
    <w:rsid w:val="004E4EB6"/>
  </w:style>
  <w:style w:type="paragraph" w:styleId="Salutation">
    <w:name w:val="Salutation"/>
    <w:basedOn w:val="Normal"/>
    <w:next w:val="Normal"/>
    <w:rsid w:val="004E4EB6"/>
  </w:style>
  <w:style w:type="paragraph" w:styleId="Signature">
    <w:name w:val="Signature"/>
    <w:basedOn w:val="Normal"/>
    <w:rsid w:val="004E4EB6"/>
    <w:pPr>
      <w:ind w:left="4320"/>
    </w:pPr>
  </w:style>
  <w:style w:type="paragraph" w:styleId="Subtitle">
    <w:name w:val="Subtitle"/>
    <w:basedOn w:val="Title"/>
    <w:autoRedefine/>
    <w:qFormat/>
    <w:rsid w:val="0047496A"/>
    <w:pPr>
      <w:spacing w:after="0"/>
      <w:outlineLvl w:val="1"/>
    </w:pPr>
    <w:rPr>
      <w:b w:val="0"/>
      <w:sz w:val="28"/>
      <w:szCs w:val="24"/>
    </w:rPr>
  </w:style>
  <w:style w:type="paragraph" w:styleId="TableofAuthorities">
    <w:name w:val="table of authorities"/>
    <w:basedOn w:val="Normal"/>
    <w:next w:val="Normal"/>
    <w:semiHidden/>
    <w:rsid w:val="004E4EB6"/>
    <w:pPr>
      <w:ind w:left="200" w:hanging="200"/>
    </w:pPr>
  </w:style>
  <w:style w:type="paragraph" w:styleId="TableofFigures">
    <w:name w:val="table of figures"/>
    <w:basedOn w:val="Normal"/>
    <w:next w:val="Normal"/>
    <w:semiHidden/>
    <w:rsid w:val="004E4EB6"/>
  </w:style>
  <w:style w:type="paragraph" w:styleId="TOAHeading">
    <w:name w:val="toa heading"/>
    <w:basedOn w:val="Normal"/>
    <w:next w:val="Normal"/>
    <w:semiHidden/>
    <w:rsid w:val="004E4EB6"/>
    <w:pPr>
      <w:spacing w:before="120"/>
    </w:pPr>
    <w:rPr>
      <w:rFonts w:ascii="Arial" w:hAnsi="Arial" w:cs="Arial"/>
      <w:b/>
      <w:bCs/>
      <w:szCs w:val="24"/>
    </w:rPr>
  </w:style>
  <w:style w:type="paragraph" w:customStyle="1" w:styleId="Text">
    <w:name w:val="Text"/>
    <w:basedOn w:val="Normal"/>
    <w:link w:val="TextChar"/>
    <w:autoRedefine/>
    <w:rsid w:val="00442089"/>
    <w:pPr>
      <w:keepNext/>
      <w:keepLines/>
      <w:tabs>
        <w:tab w:val="left" w:pos="-90"/>
        <w:tab w:val="left" w:pos="360"/>
        <w:tab w:val="left" w:pos="1440"/>
      </w:tabs>
      <w:autoSpaceDE w:val="0"/>
      <w:autoSpaceDN w:val="0"/>
      <w:adjustRightInd w:val="0"/>
      <w:spacing w:before="0" w:after="0"/>
      <w:ind w:right="-86"/>
    </w:pPr>
    <w:rPr>
      <w:sz w:val="20"/>
    </w:rPr>
  </w:style>
  <w:style w:type="character" w:customStyle="1" w:styleId="TextChar">
    <w:name w:val="Text Char"/>
    <w:link w:val="Text"/>
    <w:rsid w:val="00442089"/>
    <w:rPr>
      <w:lang w:val="en-US" w:eastAsia="en-US" w:bidi="ar-SA"/>
    </w:rPr>
  </w:style>
  <w:style w:type="paragraph" w:customStyle="1" w:styleId="Style1">
    <w:name w:val="Style1"/>
    <w:basedOn w:val="Normal"/>
    <w:next w:val="Heading3"/>
    <w:rsid w:val="00365660"/>
    <w:pPr>
      <w:spacing w:before="0" w:after="0"/>
    </w:pPr>
    <w:rPr>
      <w:rFonts w:ascii="Arial" w:hAnsi="Arial"/>
      <w:b/>
      <w:bCs/>
    </w:rPr>
  </w:style>
  <w:style w:type="paragraph" w:customStyle="1" w:styleId="TableText">
    <w:name w:val="Table Text"/>
    <w:link w:val="TableTextChar"/>
    <w:rsid w:val="00E47B0F"/>
    <w:pPr>
      <w:spacing w:before="40" w:after="40"/>
    </w:pPr>
    <w:rPr>
      <w:sz w:val="24"/>
    </w:rPr>
  </w:style>
  <w:style w:type="character" w:customStyle="1" w:styleId="TableTextChar">
    <w:name w:val="Table Text Char"/>
    <w:link w:val="TableText"/>
    <w:rsid w:val="00E47B0F"/>
    <w:rPr>
      <w:sz w:val="24"/>
      <w:lang w:val="en-US" w:eastAsia="en-US" w:bidi="ar-SA"/>
    </w:rPr>
  </w:style>
  <w:style w:type="paragraph" w:customStyle="1" w:styleId="tablenote">
    <w:name w:val="table note"/>
    <w:basedOn w:val="Normal"/>
    <w:next w:val="Normal"/>
    <w:link w:val="tablenoteChar"/>
    <w:rsid w:val="00946B52"/>
    <w:pPr>
      <w:ind w:left="648" w:hanging="648"/>
    </w:pPr>
  </w:style>
  <w:style w:type="character" w:customStyle="1" w:styleId="tablenoteChar">
    <w:name w:val="table note Char"/>
    <w:link w:val="tablenote"/>
    <w:rsid w:val="00946B52"/>
    <w:rPr>
      <w:sz w:val="24"/>
      <w:lang w:val="en-US" w:eastAsia="en-US" w:bidi="ar-SA"/>
    </w:rPr>
  </w:style>
  <w:style w:type="paragraph" w:customStyle="1" w:styleId="code">
    <w:name w:val="code"/>
    <w:link w:val="codeChar"/>
    <w:rsid w:val="00A86F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720" w:hanging="360"/>
    </w:pPr>
    <w:rPr>
      <w:rFonts w:ascii="Arial" w:hAnsi="Arial"/>
      <w:szCs w:val="16"/>
    </w:rPr>
  </w:style>
  <w:style w:type="character" w:customStyle="1" w:styleId="codeChar">
    <w:name w:val="code Char"/>
    <w:link w:val="code"/>
    <w:rsid w:val="00A86F1F"/>
    <w:rPr>
      <w:rFonts w:ascii="Arial" w:hAnsi="Arial"/>
      <w:szCs w:val="16"/>
      <w:lang w:val="en-US" w:eastAsia="en-US" w:bidi="ar-SA"/>
    </w:rPr>
  </w:style>
  <w:style w:type="paragraph" w:customStyle="1" w:styleId="code2">
    <w:name w:val="code2"/>
    <w:basedOn w:val="code"/>
    <w:rsid w:val="003E4D4F"/>
    <w:pPr>
      <w:tabs>
        <w:tab w:val="clear" w:pos="1080"/>
      </w:tabs>
      <w:ind w:left="1440" w:hanging="1440"/>
    </w:pPr>
  </w:style>
  <w:style w:type="paragraph" w:customStyle="1" w:styleId="screen0">
    <w:name w:val="screen"/>
    <w:basedOn w:val="Normal"/>
    <w:rsid w:val="002408D5"/>
    <w:pPr>
      <w:jc w:val="center"/>
    </w:pPr>
    <w:rPr>
      <w:sz w:val="20"/>
    </w:rPr>
  </w:style>
  <w:style w:type="paragraph" w:customStyle="1" w:styleId="courier">
    <w:name w:val="courier"/>
    <w:basedOn w:val="code"/>
    <w:link w:val="courierChar"/>
    <w:rsid w:val="00E0278E"/>
    <w:rPr>
      <w:rFonts w:ascii="Courier" w:hAnsi="Courier"/>
    </w:rPr>
  </w:style>
  <w:style w:type="character" w:customStyle="1" w:styleId="courierChar">
    <w:name w:val="courier Char"/>
    <w:link w:val="courier"/>
    <w:rsid w:val="00E0278E"/>
    <w:rPr>
      <w:rFonts w:ascii="Courier" w:hAnsi="Courier"/>
      <w:szCs w:val="16"/>
      <w:lang w:val="en-US" w:eastAsia="en-US" w:bidi="ar-SA"/>
    </w:rPr>
  </w:style>
  <w:style w:type="paragraph" w:customStyle="1" w:styleId="courier2">
    <w:name w:val="courier2"/>
    <w:basedOn w:val="code2"/>
    <w:rsid w:val="00277500"/>
    <w:rPr>
      <w:rFonts w:ascii="Courier" w:hAnsi="Courier"/>
    </w:rPr>
  </w:style>
  <w:style w:type="paragraph" w:customStyle="1" w:styleId="warn">
    <w:name w:val="warn"/>
    <w:basedOn w:val="NoteText"/>
    <w:rsid w:val="00676342"/>
    <w:pPr>
      <w:ind w:left="1296" w:right="0" w:hanging="1296"/>
    </w:pPr>
  </w:style>
  <w:style w:type="paragraph" w:styleId="Revision">
    <w:name w:val="Revision"/>
    <w:hidden/>
    <w:uiPriority w:val="99"/>
    <w:semiHidden/>
    <w:rsid w:val="00B051C6"/>
    <w:rPr>
      <w:sz w:val="24"/>
    </w:rPr>
  </w:style>
  <w:style w:type="character" w:styleId="UnresolvedMention">
    <w:name w:val="Unresolved Mention"/>
    <w:uiPriority w:val="99"/>
    <w:semiHidden/>
    <w:unhideWhenUsed/>
    <w:rsid w:val="007100E7"/>
    <w:rPr>
      <w:color w:val="808080"/>
      <w:shd w:val="clear" w:color="auto" w:fill="E6E6E6"/>
    </w:rPr>
  </w:style>
  <w:style w:type="character" w:customStyle="1" w:styleId="HeaderChar">
    <w:name w:val="Header Char"/>
    <w:basedOn w:val="DefaultParagraphFont"/>
    <w:link w:val="Header"/>
    <w:uiPriority w:val="99"/>
    <w:rsid w:val="00697D89"/>
    <w:rPr>
      <w:b/>
      <w:sz w:val="18"/>
    </w:rPr>
  </w:style>
  <w:style w:type="paragraph" w:styleId="ListParagraph">
    <w:name w:val="List Paragraph"/>
    <w:basedOn w:val="Normal"/>
    <w:uiPriority w:val="34"/>
    <w:qFormat/>
    <w:rsid w:val="00256019"/>
    <w:pPr>
      <w:ind w:left="720"/>
      <w:contextualSpacing/>
    </w:pPr>
  </w:style>
  <w:style w:type="numbering" w:customStyle="1" w:styleId="NoList1">
    <w:name w:val="No List1"/>
    <w:next w:val="NoList"/>
    <w:uiPriority w:val="99"/>
    <w:semiHidden/>
    <w:unhideWhenUsed/>
    <w:rsid w:val="00AF0D99"/>
  </w:style>
  <w:style w:type="paragraph" w:customStyle="1" w:styleId="msonormal0">
    <w:name w:val="msonormal"/>
    <w:basedOn w:val="Normal"/>
    <w:rsid w:val="00AF0D99"/>
    <w:pPr>
      <w:spacing w:before="100" w:beforeAutospacing="1" w:after="100" w:afterAutospacing="1"/>
    </w:pPr>
    <w:rPr>
      <w:szCs w:val="24"/>
    </w:rPr>
  </w:style>
  <w:style w:type="table" w:styleId="TableGridLight">
    <w:name w:val="Grid Table Light"/>
    <w:basedOn w:val="TableNormal"/>
    <w:uiPriority w:val="40"/>
    <w:rsid w:val="003D1B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5108">
      <w:bodyDiv w:val="1"/>
      <w:marLeft w:val="0"/>
      <w:marRight w:val="0"/>
      <w:marTop w:val="0"/>
      <w:marBottom w:val="0"/>
      <w:divBdr>
        <w:top w:val="none" w:sz="0" w:space="0" w:color="auto"/>
        <w:left w:val="none" w:sz="0" w:space="0" w:color="auto"/>
        <w:bottom w:val="none" w:sz="0" w:space="0" w:color="auto"/>
        <w:right w:val="none" w:sz="0" w:space="0" w:color="auto"/>
      </w:divBdr>
    </w:div>
    <w:div w:id="181672175">
      <w:bodyDiv w:val="1"/>
      <w:marLeft w:val="0"/>
      <w:marRight w:val="0"/>
      <w:marTop w:val="0"/>
      <w:marBottom w:val="0"/>
      <w:divBdr>
        <w:top w:val="none" w:sz="0" w:space="0" w:color="auto"/>
        <w:left w:val="none" w:sz="0" w:space="0" w:color="auto"/>
        <w:bottom w:val="none" w:sz="0" w:space="0" w:color="auto"/>
        <w:right w:val="none" w:sz="0" w:space="0" w:color="auto"/>
      </w:divBdr>
    </w:div>
    <w:div w:id="295650661">
      <w:bodyDiv w:val="1"/>
      <w:marLeft w:val="0"/>
      <w:marRight w:val="0"/>
      <w:marTop w:val="0"/>
      <w:marBottom w:val="0"/>
      <w:divBdr>
        <w:top w:val="none" w:sz="0" w:space="0" w:color="auto"/>
        <w:left w:val="none" w:sz="0" w:space="0" w:color="auto"/>
        <w:bottom w:val="none" w:sz="0" w:space="0" w:color="auto"/>
        <w:right w:val="none" w:sz="0" w:space="0" w:color="auto"/>
      </w:divBdr>
      <w:divsChild>
        <w:div w:id="486820880">
          <w:marLeft w:val="0"/>
          <w:marRight w:val="0"/>
          <w:marTop w:val="0"/>
          <w:marBottom w:val="0"/>
          <w:divBdr>
            <w:top w:val="none" w:sz="0" w:space="0" w:color="auto"/>
            <w:left w:val="none" w:sz="0" w:space="0" w:color="auto"/>
            <w:bottom w:val="single" w:sz="8" w:space="1" w:color="auto"/>
            <w:right w:val="none" w:sz="0" w:space="0" w:color="auto"/>
          </w:divBdr>
        </w:div>
      </w:divsChild>
    </w:div>
    <w:div w:id="755053131">
      <w:bodyDiv w:val="1"/>
      <w:marLeft w:val="0"/>
      <w:marRight w:val="0"/>
      <w:marTop w:val="0"/>
      <w:marBottom w:val="0"/>
      <w:divBdr>
        <w:top w:val="none" w:sz="0" w:space="0" w:color="auto"/>
        <w:left w:val="none" w:sz="0" w:space="0" w:color="auto"/>
        <w:bottom w:val="none" w:sz="0" w:space="0" w:color="auto"/>
        <w:right w:val="none" w:sz="0" w:space="0" w:color="auto"/>
      </w:divBdr>
    </w:div>
    <w:div w:id="796799357">
      <w:bodyDiv w:val="1"/>
      <w:marLeft w:val="0"/>
      <w:marRight w:val="0"/>
      <w:marTop w:val="0"/>
      <w:marBottom w:val="0"/>
      <w:divBdr>
        <w:top w:val="none" w:sz="0" w:space="0" w:color="auto"/>
        <w:left w:val="none" w:sz="0" w:space="0" w:color="auto"/>
        <w:bottom w:val="none" w:sz="0" w:space="0" w:color="auto"/>
        <w:right w:val="none" w:sz="0" w:space="0" w:color="auto"/>
      </w:divBdr>
    </w:div>
    <w:div w:id="916868445">
      <w:bodyDiv w:val="1"/>
      <w:marLeft w:val="0"/>
      <w:marRight w:val="0"/>
      <w:marTop w:val="0"/>
      <w:marBottom w:val="0"/>
      <w:divBdr>
        <w:top w:val="none" w:sz="0" w:space="0" w:color="auto"/>
        <w:left w:val="none" w:sz="0" w:space="0" w:color="auto"/>
        <w:bottom w:val="none" w:sz="0" w:space="0" w:color="auto"/>
        <w:right w:val="none" w:sz="0" w:space="0" w:color="auto"/>
      </w:divBdr>
      <w:divsChild>
        <w:div w:id="289553677">
          <w:marLeft w:val="0"/>
          <w:marRight w:val="0"/>
          <w:marTop w:val="0"/>
          <w:marBottom w:val="0"/>
          <w:divBdr>
            <w:top w:val="none" w:sz="0" w:space="0" w:color="auto"/>
            <w:left w:val="none" w:sz="0" w:space="0" w:color="auto"/>
            <w:bottom w:val="single" w:sz="8" w:space="1" w:color="auto"/>
            <w:right w:val="none" w:sz="0" w:space="0" w:color="auto"/>
          </w:divBdr>
        </w:div>
      </w:divsChild>
    </w:div>
    <w:div w:id="1086616227">
      <w:bodyDiv w:val="1"/>
      <w:marLeft w:val="0"/>
      <w:marRight w:val="0"/>
      <w:marTop w:val="0"/>
      <w:marBottom w:val="0"/>
      <w:divBdr>
        <w:top w:val="none" w:sz="0" w:space="0" w:color="auto"/>
        <w:left w:val="none" w:sz="0" w:space="0" w:color="auto"/>
        <w:bottom w:val="none" w:sz="0" w:space="0" w:color="auto"/>
        <w:right w:val="none" w:sz="0" w:space="0" w:color="auto"/>
      </w:divBdr>
    </w:div>
    <w:div w:id="1436293888">
      <w:bodyDiv w:val="1"/>
      <w:marLeft w:val="0"/>
      <w:marRight w:val="0"/>
      <w:marTop w:val="0"/>
      <w:marBottom w:val="0"/>
      <w:divBdr>
        <w:top w:val="none" w:sz="0" w:space="0" w:color="auto"/>
        <w:left w:val="none" w:sz="0" w:space="0" w:color="auto"/>
        <w:bottom w:val="none" w:sz="0" w:space="0" w:color="auto"/>
        <w:right w:val="none" w:sz="0" w:space="0" w:color="auto"/>
      </w:divBdr>
    </w:div>
    <w:div w:id="1617591449">
      <w:bodyDiv w:val="1"/>
      <w:marLeft w:val="0"/>
      <w:marRight w:val="0"/>
      <w:marTop w:val="0"/>
      <w:marBottom w:val="0"/>
      <w:divBdr>
        <w:top w:val="none" w:sz="0" w:space="0" w:color="auto"/>
        <w:left w:val="none" w:sz="0" w:space="0" w:color="auto"/>
        <w:bottom w:val="none" w:sz="0" w:space="0" w:color="auto"/>
        <w:right w:val="none" w:sz="0" w:space="0" w:color="auto"/>
      </w:divBdr>
    </w:div>
    <w:div w:id="19986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facs.org/cancer/index.html" TargetMode="External"/><Relationship Id="rId26" Type="http://schemas.openxmlformats.org/officeDocument/2006/relationships/hyperlink" Target="http://www.training.seer.cancer.gov/"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ncra-usa.org/" TargetMode="External"/><Relationship Id="rId34" Type="http://schemas.openxmlformats.org/officeDocument/2006/relationships/image" Target="media/image2.png"/><Relationship Id="rId42" Type="http://schemas.openxmlformats.org/officeDocument/2006/relationships/image" Target="media/image9.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ancer.gov/" TargetMode="External"/><Relationship Id="rId25" Type="http://schemas.openxmlformats.org/officeDocument/2006/relationships/hyperlink" Target="http://vaww.medicalsurgical.va.gov/cancer/index.asp" TargetMode="External"/><Relationship Id="rId33" Type="http://schemas.openxmlformats.org/officeDocument/2006/relationships/hyperlink" Target="https://www.va.gov/vdl/application.asp?appid=81" TargetMode="External"/><Relationship Id="rId38" Type="http://schemas.openxmlformats.org/officeDocument/2006/relationships/image" Target="media/image6.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er.cancer.gov/training/manuals/" TargetMode="External"/><Relationship Id="rId20" Type="http://schemas.openxmlformats.org/officeDocument/2006/relationships/hyperlink" Target="http://web.facs.org" TargetMode="External"/><Relationship Id="rId29" Type="http://schemas.openxmlformats.org/officeDocument/2006/relationships/hyperlink" Target="http://seer.cancer.gov/" TargetMode="External"/><Relationship Id="rId41" Type="http://schemas.openxmlformats.org/officeDocument/2006/relationships/image" Target="cid:image001.png@01D8C35A.7845E8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ancerstaging.org/" TargetMode="External"/><Relationship Id="rId32" Type="http://schemas.openxmlformats.org/officeDocument/2006/relationships/hyperlink" Target="http://10.41.100.27:86/cgi_bin/oncsrv.exe"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yperlink" Target="https://www.naaccr.org/standard-data-edits/" TargetMode="External"/><Relationship Id="rId5" Type="http://schemas.openxmlformats.org/officeDocument/2006/relationships/webSettings" Target="webSettings.xml"/><Relationship Id="rId15" Type="http://schemas.openxmlformats.org/officeDocument/2006/relationships/hyperlink" Target="http://www.seer.cancer.gov/tools/seerrx/" TargetMode="External"/><Relationship Id="rId23" Type="http://schemas.openxmlformats.org/officeDocument/2006/relationships/hyperlink" Target="http://www.naaccr.org/" TargetMode="External"/><Relationship Id="rId28" Type="http://schemas.openxmlformats.org/officeDocument/2006/relationships/hyperlink" Target="http://www.cancerstaging.org/" TargetMode="External"/><Relationship Id="rId36"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s://www.facs.org/" TargetMode="External"/><Relationship Id="rId31" Type="http://schemas.openxmlformats.org/officeDocument/2006/relationships/hyperlink" Target="https://www.facs.org/quality-programs/cancer/ncdb/call-for-data/fordsmanual" TargetMode="External"/><Relationship Id="rId44"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cid:image002.png@01D31CDE.D7409E10" TargetMode="External"/><Relationship Id="rId14" Type="http://schemas.openxmlformats.org/officeDocument/2006/relationships/footer" Target="footer3.xml"/><Relationship Id="rId22" Type="http://schemas.openxmlformats.org/officeDocument/2006/relationships/hyperlink" Target="https://www.facs.org/quality-programs/cancer-programs/american-joint-committee-on-cancer/cancer-staging-systems/" TargetMode="External"/><Relationship Id="rId27" Type="http://schemas.openxmlformats.org/officeDocument/2006/relationships/hyperlink" Target="http://www.seer.cancer.gov/tools/seerrx/" TargetMode="External"/><Relationship Id="rId30" Type="http://schemas.openxmlformats.org/officeDocument/2006/relationships/hyperlink" Target="https://www.facs.org/media/whmfnppx/2020_coc_standards.pdf" TargetMode="External"/><Relationship Id="rId35" Type="http://schemas.openxmlformats.org/officeDocument/2006/relationships/image" Target="media/image3.png"/><Relationship Id="rId43"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B16C-63D9-4C2F-B1CA-BE889756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45692</Words>
  <Characters>260450</Characters>
  <Application>Microsoft Office Word</Application>
  <DocSecurity>0</DocSecurity>
  <Lines>2170</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305531</CharactersWithSpaces>
  <SharedDoc>false</SharedDoc>
  <HLinks>
    <vt:vector size="816" baseType="variant">
      <vt:variant>
        <vt:i4>8257662</vt:i4>
      </vt:variant>
      <vt:variant>
        <vt:i4>765</vt:i4>
      </vt:variant>
      <vt:variant>
        <vt:i4>0</vt:i4>
      </vt:variant>
      <vt:variant>
        <vt:i4>5</vt:i4>
      </vt:variant>
      <vt:variant>
        <vt:lpwstr>http://www.naaccr.org/StandardsandRegistryOperations/VolumeIV.aspx</vt:lpwstr>
      </vt:variant>
      <vt:variant>
        <vt:lpwstr/>
      </vt:variant>
      <vt:variant>
        <vt:i4>2162716</vt:i4>
      </vt:variant>
      <vt:variant>
        <vt:i4>762</vt:i4>
      </vt:variant>
      <vt:variant>
        <vt:i4>0</vt:i4>
      </vt:variant>
      <vt:variant>
        <vt:i4>5</vt:i4>
      </vt:variant>
      <vt:variant>
        <vt:lpwstr>http://www.va.gov/vdl/documents/Clinical/Oncology/onc211_tm.doc</vt:lpwstr>
      </vt:variant>
      <vt:variant>
        <vt:lpwstr/>
      </vt:variant>
      <vt:variant>
        <vt:i4>6553666</vt:i4>
      </vt:variant>
      <vt:variant>
        <vt:i4>747</vt:i4>
      </vt:variant>
      <vt:variant>
        <vt:i4>0</vt:i4>
      </vt:variant>
      <vt:variant>
        <vt:i4>5</vt:i4>
      </vt:variant>
      <vt:variant>
        <vt:lpwstr/>
      </vt:variant>
      <vt:variant>
        <vt:lpwstr>_VistA</vt:lpwstr>
      </vt:variant>
      <vt:variant>
        <vt:i4>7536710</vt:i4>
      </vt:variant>
      <vt:variant>
        <vt:i4>732</vt:i4>
      </vt:variant>
      <vt:variant>
        <vt:i4>0</vt:i4>
      </vt:variant>
      <vt:variant>
        <vt:i4>5</vt:i4>
      </vt:variant>
      <vt:variant>
        <vt:lpwstr/>
      </vt:variant>
      <vt:variant>
        <vt:lpwstr>_Deleting_a_VA</vt:lpwstr>
      </vt:variant>
      <vt:variant>
        <vt:i4>7274562</vt:i4>
      </vt:variant>
      <vt:variant>
        <vt:i4>726</vt:i4>
      </vt:variant>
      <vt:variant>
        <vt:i4>0</vt:i4>
      </vt:variant>
      <vt:variant>
        <vt:i4>5</vt:i4>
      </vt:variant>
      <vt:variant>
        <vt:lpwstr/>
      </vt:variant>
      <vt:variant>
        <vt:lpwstr>_SE__Add/Edit/Delete</vt:lpwstr>
      </vt:variant>
      <vt:variant>
        <vt:i4>7536710</vt:i4>
      </vt:variant>
      <vt:variant>
        <vt:i4>720</vt:i4>
      </vt:variant>
      <vt:variant>
        <vt:i4>0</vt:i4>
      </vt:variant>
      <vt:variant>
        <vt:i4>5</vt:i4>
      </vt:variant>
      <vt:variant>
        <vt:lpwstr/>
      </vt:variant>
      <vt:variant>
        <vt:lpwstr>_Deleting_a_VA</vt:lpwstr>
      </vt:variant>
      <vt:variant>
        <vt:i4>1245297</vt:i4>
      </vt:variant>
      <vt:variant>
        <vt:i4>714</vt:i4>
      </vt:variant>
      <vt:variant>
        <vt:i4>0</vt:i4>
      </vt:variant>
      <vt:variant>
        <vt:i4>5</vt:i4>
      </vt:variant>
      <vt:variant>
        <vt:lpwstr/>
      </vt:variant>
      <vt:variant>
        <vt:lpwstr>_PF__Post/Edit</vt:lpwstr>
      </vt:variant>
      <vt:variant>
        <vt:i4>1179772</vt:i4>
      </vt:variant>
      <vt:variant>
        <vt:i4>708</vt:i4>
      </vt:variant>
      <vt:variant>
        <vt:i4>0</vt:i4>
      </vt:variant>
      <vt:variant>
        <vt:i4>5</vt:i4>
      </vt:variant>
      <vt:variant>
        <vt:lpwstr/>
      </vt:variant>
      <vt:variant>
        <vt:lpwstr>_RF__Recurrence/Sub</vt:lpwstr>
      </vt:variant>
      <vt:variant>
        <vt:i4>7536710</vt:i4>
      </vt:variant>
      <vt:variant>
        <vt:i4>702</vt:i4>
      </vt:variant>
      <vt:variant>
        <vt:i4>0</vt:i4>
      </vt:variant>
      <vt:variant>
        <vt:i4>5</vt:i4>
      </vt:variant>
      <vt:variant>
        <vt:lpwstr/>
      </vt:variant>
      <vt:variant>
        <vt:lpwstr>_Deleting_a_VA</vt:lpwstr>
      </vt:variant>
      <vt:variant>
        <vt:i4>5242960</vt:i4>
      </vt:variant>
      <vt:variant>
        <vt:i4>699</vt:i4>
      </vt:variant>
      <vt:variant>
        <vt:i4>0</vt:i4>
      </vt:variant>
      <vt:variant>
        <vt:i4>5</vt:i4>
      </vt:variant>
      <vt:variant>
        <vt:lpwstr>http://vaww.va.gov/cstage/cgi-bin/cstage.exe</vt:lpwstr>
      </vt:variant>
      <vt:variant>
        <vt:lpwstr/>
      </vt:variant>
      <vt:variant>
        <vt:i4>3604606</vt:i4>
      </vt:variant>
      <vt:variant>
        <vt:i4>696</vt:i4>
      </vt:variant>
      <vt:variant>
        <vt:i4>0</vt:i4>
      </vt:variant>
      <vt:variant>
        <vt:i4>5</vt:i4>
      </vt:variant>
      <vt:variant>
        <vt:lpwstr>http://www.facs.org/cancer/coc/fordsmanual.html</vt:lpwstr>
      </vt:variant>
      <vt:variant>
        <vt:lpwstr/>
      </vt:variant>
      <vt:variant>
        <vt:i4>3670135</vt:i4>
      </vt:variant>
      <vt:variant>
        <vt:i4>693</vt:i4>
      </vt:variant>
      <vt:variant>
        <vt:i4>0</vt:i4>
      </vt:variant>
      <vt:variant>
        <vt:i4>5</vt:i4>
      </vt:variant>
      <vt:variant>
        <vt:lpwstr>http://www.facs.org/cancer/coc/cocprogramstandards.pdf</vt:lpwstr>
      </vt:variant>
      <vt:variant>
        <vt:lpwstr/>
      </vt:variant>
      <vt:variant>
        <vt:i4>2752624</vt:i4>
      </vt:variant>
      <vt:variant>
        <vt:i4>690</vt:i4>
      </vt:variant>
      <vt:variant>
        <vt:i4>0</vt:i4>
      </vt:variant>
      <vt:variant>
        <vt:i4>5</vt:i4>
      </vt:variant>
      <vt:variant>
        <vt:lpwstr>http://seer.cancer.gov/manuals/EOD10Dig.pub.pdf</vt:lpwstr>
      </vt:variant>
      <vt:variant>
        <vt:lpwstr/>
      </vt:variant>
      <vt:variant>
        <vt:i4>7405678</vt:i4>
      </vt:variant>
      <vt:variant>
        <vt:i4>687</vt:i4>
      </vt:variant>
      <vt:variant>
        <vt:i4>0</vt:i4>
      </vt:variant>
      <vt:variant>
        <vt:i4>5</vt:i4>
      </vt:variant>
      <vt:variant>
        <vt:lpwstr>http://seer.cancer.gov/manuals/codeman.pdf</vt:lpwstr>
      </vt:variant>
      <vt:variant>
        <vt:lpwstr/>
      </vt:variant>
      <vt:variant>
        <vt:i4>4587611</vt:i4>
      </vt:variant>
      <vt:variant>
        <vt:i4>684</vt:i4>
      </vt:variant>
      <vt:variant>
        <vt:i4>0</vt:i4>
      </vt:variant>
      <vt:variant>
        <vt:i4>5</vt:i4>
      </vt:variant>
      <vt:variant>
        <vt:lpwstr>http://cancerstaging.org/cstage/CSPart2Manual.pdf</vt:lpwstr>
      </vt:variant>
      <vt:variant>
        <vt:lpwstr/>
      </vt:variant>
      <vt:variant>
        <vt:i4>6029339</vt:i4>
      </vt:variant>
      <vt:variant>
        <vt:i4>681</vt:i4>
      </vt:variant>
      <vt:variant>
        <vt:i4>0</vt:i4>
      </vt:variant>
      <vt:variant>
        <vt:i4>5</vt:i4>
      </vt:variant>
      <vt:variant>
        <vt:lpwstr>http://www.cancerstaging.org/cstage/csmanualpart1.pdf</vt:lpwstr>
      </vt:variant>
      <vt:variant>
        <vt:lpwstr/>
      </vt:variant>
      <vt:variant>
        <vt:i4>5308418</vt:i4>
      </vt:variant>
      <vt:variant>
        <vt:i4>678</vt:i4>
      </vt:variant>
      <vt:variant>
        <vt:i4>0</vt:i4>
      </vt:variant>
      <vt:variant>
        <vt:i4>5</vt:i4>
      </vt:variant>
      <vt:variant>
        <vt:lpwstr>http://www.seer.cancer.gov/tools/seerrx/</vt:lpwstr>
      </vt:variant>
      <vt:variant>
        <vt:lpwstr/>
      </vt:variant>
      <vt:variant>
        <vt:i4>65564</vt:i4>
      </vt:variant>
      <vt:variant>
        <vt:i4>675</vt:i4>
      </vt:variant>
      <vt:variant>
        <vt:i4>0</vt:i4>
      </vt:variant>
      <vt:variant>
        <vt:i4>5</vt:i4>
      </vt:variant>
      <vt:variant>
        <vt:lpwstr>http://www.training.seer.cancer.gov/</vt:lpwstr>
      </vt:variant>
      <vt:variant>
        <vt:lpwstr/>
      </vt:variant>
      <vt:variant>
        <vt:i4>3080312</vt:i4>
      </vt:variant>
      <vt:variant>
        <vt:i4>672</vt:i4>
      </vt:variant>
      <vt:variant>
        <vt:i4>0</vt:i4>
      </vt:variant>
      <vt:variant>
        <vt:i4>5</vt:i4>
      </vt:variant>
      <vt:variant>
        <vt:lpwstr>http://vaww.medicalsurgical.va.gov/cancer/index.asp</vt:lpwstr>
      </vt:variant>
      <vt:variant>
        <vt:lpwstr/>
      </vt:variant>
      <vt:variant>
        <vt:i4>4587540</vt:i4>
      </vt:variant>
      <vt:variant>
        <vt:i4>669</vt:i4>
      </vt:variant>
      <vt:variant>
        <vt:i4>0</vt:i4>
      </vt:variant>
      <vt:variant>
        <vt:i4>5</vt:i4>
      </vt:variant>
      <vt:variant>
        <vt:lpwstr>http://cancerstaging.org/cstage/manuals.html</vt:lpwstr>
      </vt:variant>
      <vt:variant>
        <vt:lpwstr/>
      </vt:variant>
      <vt:variant>
        <vt:i4>3407912</vt:i4>
      </vt:variant>
      <vt:variant>
        <vt:i4>666</vt:i4>
      </vt:variant>
      <vt:variant>
        <vt:i4>0</vt:i4>
      </vt:variant>
      <vt:variant>
        <vt:i4>5</vt:i4>
      </vt:variant>
      <vt:variant>
        <vt:lpwstr>http://www.naaccr.org/</vt:lpwstr>
      </vt:variant>
      <vt:variant>
        <vt:lpwstr/>
      </vt:variant>
      <vt:variant>
        <vt:i4>5701633</vt:i4>
      </vt:variant>
      <vt:variant>
        <vt:i4>663</vt:i4>
      </vt:variant>
      <vt:variant>
        <vt:i4>0</vt:i4>
      </vt:variant>
      <vt:variant>
        <vt:i4>5</vt:i4>
      </vt:variant>
      <vt:variant>
        <vt:lpwstr>http://www.cancerstaging.org/</vt:lpwstr>
      </vt:variant>
      <vt:variant>
        <vt:lpwstr/>
      </vt:variant>
      <vt:variant>
        <vt:i4>1704014</vt:i4>
      </vt:variant>
      <vt:variant>
        <vt:i4>660</vt:i4>
      </vt:variant>
      <vt:variant>
        <vt:i4>0</vt:i4>
      </vt:variant>
      <vt:variant>
        <vt:i4>5</vt:i4>
      </vt:variant>
      <vt:variant>
        <vt:lpwstr>http://www.ncra-usa.org/</vt:lpwstr>
      </vt:variant>
      <vt:variant>
        <vt:lpwstr/>
      </vt:variant>
      <vt:variant>
        <vt:i4>3801139</vt:i4>
      </vt:variant>
      <vt:variant>
        <vt:i4>657</vt:i4>
      </vt:variant>
      <vt:variant>
        <vt:i4>0</vt:i4>
      </vt:variant>
      <vt:variant>
        <vt:i4>5</vt:i4>
      </vt:variant>
      <vt:variant>
        <vt:lpwstr>http://web.facs.org/coc/default.htm</vt:lpwstr>
      </vt:variant>
      <vt:variant>
        <vt:lpwstr/>
      </vt:variant>
      <vt:variant>
        <vt:i4>3801187</vt:i4>
      </vt:variant>
      <vt:variant>
        <vt:i4>654</vt:i4>
      </vt:variant>
      <vt:variant>
        <vt:i4>0</vt:i4>
      </vt:variant>
      <vt:variant>
        <vt:i4>5</vt:i4>
      </vt:variant>
      <vt:variant>
        <vt:lpwstr>http://www.facs.org/cancer/cocflash/june02.html</vt:lpwstr>
      </vt:variant>
      <vt:variant>
        <vt:lpwstr/>
      </vt:variant>
      <vt:variant>
        <vt:i4>6094940</vt:i4>
      </vt:variant>
      <vt:variant>
        <vt:i4>651</vt:i4>
      </vt:variant>
      <vt:variant>
        <vt:i4>0</vt:i4>
      </vt:variant>
      <vt:variant>
        <vt:i4>5</vt:i4>
      </vt:variant>
      <vt:variant>
        <vt:lpwstr>http://www.facs.org/cancer/index.html</vt:lpwstr>
      </vt:variant>
      <vt:variant>
        <vt:lpwstr/>
      </vt:variant>
      <vt:variant>
        <vt:i4>2949224</vt:i4>
      </vt:variant>
      <vt:variant>
        <vt:i4>648</vt:i4>
      </vt:variant>
      <vt:variant>
        <vt:i4>0</vt:i4>
      </vt:variant>
      <vt:variant>
        <vt:i4>5</vt:i4>
      </vt:variant>
      <vt:variant>
        <vt:lpwstr>http://cancer.gov/</vt:lpwstr>
      </vt:variant>
      <vt:variant>
        <vt:lpwstr/>
      </vt:variant>
      <vt:variant>
        <vt:i4>2031685</vt:i4>
      </vt:variant>
      <vt:variant>
        <vt:i4>645</vt:i4>
      </vt:variant>
      <vt:variant>
        <vt:i4>0</vt:i4>
      </vt:variant>
      <vt:variant>
        <vt:i4>5</vt:i4>
      </vt:variant>
      <vt:variant>
        <vt:lpwstr>http://www.seer.cancer.gov/training/manuals/</vt:lpwstr>
      </vt:variant>
      <vt:variant>
        <vt:lpwstr/>
      </vt:variant>
      <vt:variant>
        <vt:i4>5308418</vt:i4>
      </vt:variant>
      <vt:variant>
        <vt:i4>642</vt:i4>
      </vt:variant>
      <vt:variant>
        <vt:i4>0</vt:i4>
      </vt:variant>
      <vt:variant>
        <vt:i4>5</vt:i4>
      </vt:variant>
      <vt:variant>
        <vt:lpwstr>http://www.seer.cancer.gov/tools/seerrx/</vt:lpwstr>
      </vt:variant>
      <vt:variant>
        <vt:lpwstr/>
      </vt:variant>
      <vt:variant>
        <vt:i4>1900602</vt:i4>
      </vt:variant>
      <vt:variant>
        <vt:i4>635</vt:i4>
      </vt:variant>
      <vt:variant>
        <vt:i4>0</vt:i4>
      </vt:variant>
      <vt:variant>
        <vt:i4>5</vt:i4>
      </vt:variant>
      <vt:variant>
        <vt:lpwstr/>
      </vt:variant>
      <vt:variant>
        <vt:lpwstr>_Toc491267968</vt:lpwstr>
      </vt:variant>
      <vt:variant>
        <vt:i4>1900602</vt:i4>
      </vt:variant>
      <vt:variant>
        <vt:i4>629</vt:i4>
      </vt:variant>
      <vt:variant>
        <vt:i4>0</vt:i4>
      </vt:variant>
      <vt:variant>
        <vt:i4>5</vt:i4>
      </vt:variant>
      <vt:variant>
        <vt:lpwstr/>
      </vt:variant>
      <vt:variant>
        <vt:lpwstr>_Toc491267967</vt:lpwstr>
      </vt:variant>
      <vt:variant>
        <vt:i4>1900602</vt:i4>
      </vt:variant>
      <vt:variant>
        <vt:i4>623</vt:i4>
      </vt:variant>
      <vt:variant>
        <vt:i4>0</vt:i4>
      </vt:variant>
      <vt:variant>
        <vt:i4>5</vt:i4>
      </vt:variant>
      <vt:variant>
        <vt:lpwstr/>
      </vt:variant>
      <vt:variant>
        <vt:lpwstr>_Toc491267966</vt:lpwstr>
      </vt:variant>
      <vt:variant>
        <vt:i4>1900602</vt:i4>
      </vt:variant>
      <vt:variant>
        <vt:i4>617</vt:i4>
      </vt:variant>
      <vt:variant>
        <vt:i4>0</vt:i4>
      </vt:variant>
      <vt:variant>
        <vt:i4>5</vt:i4>
      </vt:variant>
      <vt:variant>
        <vt:lpwstr/>
      </vt:variant>
      <vt:variant>
        <vt:lpwstr>_Toc491267965</vt:lpwstr>
      </vt:variant>
      <vt:variant>
        <vt:i4>1900602</vt:i4>
      </vt:variant>
      <vt:variant>
        <vt:i4>611</vt:i4>
      </vt:variant>
      <vt:variant>
        <vt:i4>0</vt:i4>
      </vt:variant>
      <vt:variant>
        <vt:i4>5</vt:i4>
      </vt:variant>
      <vt:variant>
        <vt:lpwstr/>
      </vt:variant>
      <vt:variant>
        <vt:lpwstr>_Toc491267964</vt:lpwstr>
      </vt:variant>
      <vt:variant>
        <vt:i4>1900602</vt:i4>
      </vt:variant>
      <vt:variant>
        <vt:i4>605</vt:i4>
      </vt:variant>
      <vt:variant>
        <vt:i4>0</vt:i4>
      </vt:variant>
      <vt:variant>
        <vt:i4>5</vt:i4>
      </vt:variant>
      <vt:variant>
        <vt:lpwstr/>
      </vt:variant>
      <vt:variant>
        <vt:lpwstr>_Toc491267963</vt:lpwstr>
      </vt:variant>
      <vt:variant>
        <vt:i4>1900602</vt:i4>
      </vt:variant>
      <vt:variant>
        <vt:i4>599</vt:i4>
      </vt:variant>
      <vt:variant>
        <vt:i4>0</vt:i4>
      </vt:variant>
      <vt:variant>
        <vt:i4>5</vt:i4>
      </vt:variant>
      <vt:variant>
        <vt:lpwstr/>
      </vt:variant>
      <vt:variant>
        <vt:lpwstr>_Toc491267962</vt:lpwstr>
      </vt:variant>
      <vt:variant>
        <vt:i4>1900602</vt:i4>
      </vt:variant>
      <vt:variant>
        <vt:i4>593</vt:i4>
      </vt:variant>
      <vt:variant>
        <vt:i4>0</vt:i4>
      </vt:variant>
      <vt:variant>
        <vt:i4>5</vt:i4>
      </vt:variant>
      <vt:variant>
        <vt:lpwstr/>
      </vt:variant>
      <vt:variant>
        <vt:lpwstr>_Toc491267961</vt:lpwstr>
      </vt:variant>
      <vt:variant>
        <vt:i4>1900602</vt:i4>
      </vt:variant>
      <vt:variant>
        <vt:i4>587</vt:i4>
      </vt:variant>
      <vt:variant>
        <vt:i4>0</vt:i4>
      </vt:variant>
      <vt:variant>
        <vt:i4>5</vt:i4>
      </vt:variant>
      <vt:variant>
        <vt:lpwstr/>
      </vt:variant>
      <vt:variant>
        <vt:lpwstr>_Toc491267960</vt:lpwstr>
      </vt:variant>
      <vt:variant>
        <vt:i4>1966138</vt:i4>
      </vt:variant>
      <vt:variant>
        <vt:i4>581</vt:i4>
      </vt:variant>
      <vt:variant>
        <vt:i4>0</vt:i4>
      </vt:variant>
      <vt:variant>
        <vt:i4>5</vt:i4>
      </vt:variant>
      <vt:variant>
        <vt:lpwstr/>
      </vt:variant>
      <vt:variant>
        <vt:lpwstr>_Toc491267959</vt:lpwstr>
      </vt:variant>
      <vt:variant>
        <vt:i4>1966138</vt:i4>
      </vt:variant>
      <vt:variant>
        <vt:i4>575</vt:i4>
      </vt:variant>
      <vt:variant>
        <vt:i4>0</vt:i4>
      </vt:variant>
      <vt:variant>
        <vt:i4>5</vt:i4>
      </vt:variant>
      <vt:variant>
        <vt:lpwstr/>
      </vt:variant>
      <vt:variant>
        <vt:lpwstr>_Toc491267958</vt:lpwstr>
      </vt:variant>
      <vt:variant>
        <vt:i4>1966138</vt:i4>
      </vt:variant>
      <vt:variant>
        <vt:i4>569</vt:i4>
      </vt:variant>
      <vt:variant>
        <vt:i4>0</vt:i4>
      </vt:variant>
      <vt:variant>
        <vt:i4>5</vt:i4>
      </vt:variant>
      <vt:variant>
        <vt:lpwstr/>
      </vt:variant>
      <vt:variant>
        <vt:lpwstr>_Toc491267957</vt:lpwstr>
      </vt:variant>
      <vt:variant>
        <vt:i4>1966138</vt:i4>
      </vt:variant>
      <vt:variant>
        <vt:i4>563</vt:i4>
      </vt:variant>
      <vt:variant>
        <vt:i4>0</vt:i4>
      </vt:variant>
      <vt:variant>
        <vt:i4>5</vt:i4>
      </vt:variant>
      <vt:variant>
        <vt:lpwstr/>
      </vt:variant>
      <vt:variant>
        <vt:lpwstr>_Toc491267956</vt:lpwstr>
      </vt:variant>
      <vt:variant>
        <vt:i4>1966138</vt:i4>
      </vt:variant>
      <vt:variant>
        <vt:i4>557</vt:i4>
      </vt:variant>
      <vt:variant>
        <vt:i4>0</vt:i4>
      </vt:variant>
      <vt:variant>
        <vt:i4>5</vt:i4>
      </vt:variant>
      <vt:variant>
        <vt:lpwstr/>
      </vt:variant>
      <vt:variant>
        <vt:lpwstr>_Toc491267955</vt:lpwstr>
      </vt:variant>
      <vt:variant>
        <vt:i4>1966138</vt:i4>
      </vt:variant>
      <vt:variant>
        <vt:i4>551</vt:i4>
      </vt:variant>
      <vt:variant>
        <vt:i4>0</vt:i4>
      </vt:variant>
      <vt:variant>
        <vt:i4>5</vt:i4>
      </vt:variant>
      <vt:variant>
        <vt:lpwstr/>
      </vt:variant>
      <vt:variant>
        <vt:lpwstr>_Toc491267954</vt:lpwstr>
      </vt:variant>
      <vt:variant>
        <vt:i4>1966138</vt:i4>
      </vt:variant>
      <vt:variant>
        <vt:i4>545</vt:i4>
      </vt:variant>
      <vt:variant>
        <vt:i4>0</vt:i4>
      </vt:variant>
      <vt:variant>
        <vt:i4>5</vt:i4>
      </vt:variant>
      <vt:variant>
        <vt:lpwstr/>
      </vt:variant>
      <vt:variant>
        <vt:lpwstr>_Toc491267953</vt:lpwstr>
      </vt:variant>
      <vt:variant>
        <vt:i4>1966138</vt:i4>
      </vt:variant>
      <vt:variant>
        <vt:i4>539</vt:i4>
      </vt:variant>
      <vt:variant>
        <vt:i4>0</vt:i4>
      </vt:variant>
      <vt:variant>
        <vt:i4>5</vt:i4>
      </vt:variant>
      <vt:variant>
        <vt:lpwstr/>
      </vt:variant>
      <vt:variant>
        <vt:lpwstr>_Toc491267952</vt:lpwstr>
      </vt:variant>
      <vt:variant>
        <vt:i4>1966138</vt:i4>
      </vt:variant>
      <vt:variant>
        <vt:i4>533</vt:i4>
      </vt:variant>
      <vt:variant>
        <vt:i4>0</vt:i4>
      </vt:variant>
      <vt:variant>
        <vt:i4>5</vt:i4>
      </vt:variant>
      <vt:variant>
        <vt:lpwstr/>
      </vt:variant>
      <vt:variant>
        <vt:lpwstr>_Toc491267951</vt:lpwstr>
      </vt:variant>
      <vt:variant>
        <vt:i4>1966138</vt:i4>
      </vt:variant>
      <vt:variant>
        <vt:i4>527</vt:i4>
      </vt:variant>
      <vt:variant>
        <vt:i4>0</vt:i4>
      </vt:variant>
      <vt:variant>
        <vt:i4>5</vt:i4>
      </vt:variant>
      <vt:variant>
        <vt:lpwstr/>
      </vt:variant>
      <vt:variant>
        <vt:lpwstr>_Toc491267950</vt:lpwstr>
      </vt:variant>
      <vt:variant>
        <vt:i4>2031674</vt:i4>
      </vt:variant>
      <vt:variant>
        <vt:i4>521</vt:i4>
      </vt:variant>
      <vt:variant>
        <vt:i4>0</vt:i4>
      </vt:variant>
      <vt:variant>
        <vt:i4>5</vt:i4>
      </vt:variant>
      <vt:variant>
        <vt:lpwstr/>
      </vt:variant>
      <vt:variant>
        <vt:lpwstr>_Toc491267949</vt:lpwstr>
      </vt:variant>
      <vt:variant>
        <vt:i4>2031674</vt:i4>
      </vt:variant>
      <vt:variant>
        <vt:i4>515</vt:i4>
      </vt:variant>
      <vt:variant>
        <vt:i4>0</vt:i4>
      </vt:variant>
      <vt:variant>
        <vt:i4>5</vt:i4>
      </vt:variant>
      <vt:variant>
        <vt:lpwstr/>
      </vt:variant>
      <vt:variant>
        <vt:lpwstr>_Toc491267948</vt:lpwstr>
      </vt:variant>
      <vt:variant>
        <vt:i4>2031674</vt:i4>
      </vt:variant>
      <vt:variant>
        <vt:i4>509</vt:i4>
      </vt:variant>
      <vt:variant>
        <vt:i4>0</vt:i4>
      </vt:variant>
      <vt:variant>
        <vt:i4>5</vt:i4>
      </vt:variant>
      <vt:variant>
        <vt:lpwstr/>
      </vt:variant>
      <vt:variant>
        <vt:lpwstr>_Toc491267947</vt:lpwstr>
      </vt:variant>
      <vt:variant>
        <vt:i4>2031674</vt:i4>
      </vt:variant>
      <vt:variant>
        <vt:i4>503</vt:i4>
      </vt:variant>
      <vt:variant>
        <vt:i4>0</vt:i4>
      </vt:variant>
      <vt:variant>
        <vt:i4>5</vt:i4>
      </vt:variant>
      <vt:variant>
        <vt:lpwstr/>
      </vt:variant>
      <vt:variant>
        <vt:lpwstr>_Toc491267946</vt:lpwstr>
      </vt:variant>
      <vt:variant>
        <vt:i4>2031674</vt:i4>
      </vt:variant>
      <vt:variant>
        <vt:i4>497</vt:i4>
      </vt:variant>
      <vt:variant>
        <vt:i4>0</vt:i4>
      </vt:variant>
      <vt:variant>
        <vt:i4>5</vt:i4>
      </vt:variant>
      <vt:variant>
        <vt:lpwstr/>
      </vt:variant>
      <vt:variant>
        <vt:lpwstr>_Toc491267945</vt:lpwstr>
      </vt:variant>
      <vt:variant>
        <vt:i4>2031674</vt:i4>
      </vt:variant>
      <vt:variant>
        <vt:i4>491</vt:i4>
      </vt:variant>
      <vt:variant>
        <vt:i4>0</vt:i4>
      </vt:variant>
      <vt:variant>
        <vt:i4>5</vt:i4>
      </vt:variant>
      <vt:variant>
        <vt:lpwstr/>
      </vt:variant>
      <vt:variant>
        <vt:lpwstr>_Toc491267944</vt:lpwstr>
      </vt:variant>
      <vt:variant>
        <vt:i4>2031674</vt:i4>
      </vt:variant>
      <vt:variant>
        <vt:i4>485</vt:i4>
      </vt:variant>
      <vt:variant>
        <vt:i4>0</vt:i4>
      </vt:variant>
      <vt:variant>
        <vt:i4>5</vt:i4>
      </vt:variant>
      <vt:variant>
        <vt:lpwstr/>
      </vt:variant>
      <vt:variant>
        <vt:lpwstr>_Toc491267943</vt:lpwstr>
      </vt:variant>
      <vt:variant>
        <vt:i4>2031674</vt:i4>
      </vt:variant>
      <vt:variant>
        <vt:i4>479</vt:i4>
      </vt:variant>
      <vt:variant>
        <vt:i4>0</vt:i4>
      </vt:variant>
      <vt:variant>
        <vt:i4>5</vt:i4>
      </vt:variant>
      <vt:variant>
        <vt:lpwstr/>
      </vt:variant>
      <vt:variant>
        <vt:lpwstr>_Toc491267942</vt:lpwstr>
      </vt:variant>
      <vt:variant>
        <vt:i4>2031674</vt:i4>
      </vt:variant>
      <vt:variant>
        <vt:i4>473</vt:i4>
      </vt:variant>
      <vt:variant>
        <vt:i4>0</vt:i4>
      </vt:variant>
      <vt:variant>
        <vt:i4>5</vt:i4>
      </vt:variant>
      <vt:variant>
        <vt:lpwstr/>
      </vt:variant>
      <vt:variant>
        <vt:lpwstr>_Toc491267941</vt:lpwstr>
      </vt:variant>
      <vt:variant>
        <vt:i4>2031674</vt:i4>
      </vt:variant>
      <vt:variant>
        <vt:i4>467</vt:i4>
      </vt:variant>
      <vt:variant>
        <vt:i4>0</vt:i4>
      </vt:variant>
      <vt:variant>
        <vt:i4>5</vt:i4>
      </vt:variant>
      <vt:variant>
        <vt:lpwstr/>
      </vt:variant>
      <vt:variant>
        <vt:lpwstr>_Toc491267940</vt:lpwstr>
      </vt:variant>
      <vt:variant>
        <vt:i4>1572922</vt:i4>
      </vt:variant>
      <vt:variant>
        <vt:i4>461</vt:i4>
      </vt:variant>
      <vt:variant>
        <vt:i4>0</vt:i4>
      </vt:variant>
      <vt:variant>
        <vt:i4>5</vt:i4>
      </vt:variant>
      <vt:variant>
        <vt:lpwstr/>
      </vt:variant>
      <vt:variant>
        <vt:lpwstr>_Toc491267939</vt:lpwstr>
      </vt:variant>
      <vt:variant>
        <vt:i4>1572922</vt:i4>
      </vt:variant>
      <vt:variant>
        <vt:i4>455</vt:i4>
      </vt:variant>
      <vt:variant>
        <vt:i4>0</vt:i4>
      </vt:variant>
      <vt:variant>
        <vt:i4>5</vt:i4>
      </vt:variant>
      <vt:variant>
        <vt:lpwstr/>
      </vt:variant>
      <vt:variant>
        <vt:lpwstr>_Toc491267938</vt:lpwstr>
      </vt:variant>
      <vt:variant>
        <vt:i4>1572922</vt:i4>
      </vt:variant>
      <vt:variant>
        <vt:i4>449</vt:i4>
      </vt:variant>
      <vt:variant>
        <vt:i4>0</vt:i4>
      </vt:variant>
      <vt:variant>
        <vt:i4>5</vt:i4>
      </vt:variant>
      <vt:variant>
        <vt:lpwstr/>
      </vt:variant>
      <vt:variant>
        <vt:lpwstr>_Toc491267937</vt:lpwstr>
      </vt:variant>
      <vt:variant>
        <vt:i4>1572922</vt:i4>
      </vt:variant>
      <vt:variant>
        <vt:i4>443</vt:i4>
      </vt:variant>
      <vt:variant>
        <vt:i4>0</vt:i4>
      </vt:variant>
      <vt:variant>
        <vt:i4>5</vt:i4>
      </vt:variant>
      <vt:variant>
        <vt:lpwstr/>
      </vt:variant>
      <vt:variant>
        <vt:lpwstr>_Toc491267936</vt:lpwstr>
      </vt:variant>
      <vt:variant>
        <vt:i4>1572922</vt:i4>
      </vt:variant>
      <vt:variant>
        <vt:i4>437</vt:i4>
      </vt:variant>
      <vt:variant>
        <vt:i4>0</vt:i4>
      </vt:variant>
      <vt:variant>
        <vt:i4>5</vt:i4>
      </vt:variant>
      <vt:variant>
        <vt:lpwstr/>
      </vt:variant>
      <vt:variant>
        <vt:lpwstr>_Toc491267935</vt:lpwstr>
      </vt:variant>
      <vt:variant>
        <vt:i4>1572922</vt:i4>
      </vt:variant>
      <vt:variant>
        <vt:i4>431</vt:i4>
      </vt:variant>
      <vt:variant>
        <vt:i4>0</vt:i4>
      </vt:variant>
      <vt:variant>
        <vt:i4>5</vt:i4>
      </vt:variant>
      <vt:variant>
        <vt:lpwstr/>
      </vt:variant>
      <vt:variant>
        <vt:lpwstr>_Toc491267934</vt:lpwstr>
      </vt:variant>
      <vt:variant>
        <vt:i4>1572922</vt:i4>
      </vt:variant>
      <vt:variant>
        <vt:i4>425</vt:i4>
      </vt:variant>
      <vt:variant>
        <vt:i4>0</vt:i4>
      </vt:variant>
      <vt:variant>
        <vt:i4>5</vt:i4>
      </vt:variant>
      <vt:variant>
        <vt:lpwstr/>
      </vt:variant>
      <vt:variant>
        <vt:lpwstr>_Toc491267933</vt:lpwstr>
      </vt:variant>
      <vt:variant>
        <vt:i4>1572922</vt:i4>
      </vt:variant>
      <vt:variant>
        <vt:i4>419</vt:i4>
      </vt:variant>
      <vt:variant>
        <vt:i4>0</vt:i4>
      </vt:variant>
      <vt:variant>
        <vt:i4>5</vt:i4>
      </vt:variant>
      <vt:variant>
        <vt:lpwstr/>
      </vt:variant>
      <vt:variant>
        <vt:lpwstr>_Toc491267932</vt:lpwstr>
      </vt:variant>
      <vt:variant>
        <vt:i4>1572922</vt:i4>
      </vt:variant>
      <vt:variant>
        <vt:i4>413</vt:i4>
      </vt:variant>
      <vt:variant>
        <vt:i4>0</vt:i4>
      </vt:variant>
      <vt:variant>
        <vt:i4>5</vt:i4>
      </vt:variant>
      <vt:variant>
        <vt:lpwstr/>
      </vt:variant>
      <vt:variant>
        <vt:lpwstr>_Toc491267931</vt:lpwstr>
      </vt:variant>
      <vt:variant>
        <vt:i4>1572922</vt:i4>
      </vt:variant>
      <vt:variant>
        <vt:i4>407</vt:i4>
      </vt:variant>
      <vt:variant>
        <vt:i4>0</vt:i4>
      </vt:variant>
      <vt:variant>
        <vt:i4>5</vt:i4>
      </vt:variant>
      <vt:variant>
        <vt:lpwstr/>
      </vt:variant>
      <vt:variant>
        <vt:lpwstr>_Toc491267930</vt:lpwstr>
      </vt:variant>
      <vt:variant>
        <vt:i4>1638458</vt:i4>
      </vt:variant>
      <vt:variant>
        <vt:i4>401</vt:i4>
      </vt:variant>
      <vt:variant>
        <vt:i4>0</vt:i4>
      </vt:variant>
      <vt:variant>
        <vt:i4>5</vt:i4>
      </vt:variant>
      <vt:variant>
        <vt:lpwstr/>
      </vt:variant>
      <vt:variant>
        <vt:lpwstr>_Toc491267929</vt:lpwstr>
      </vt:variant>
      <vt:variant>
        <vt:i4>1638458</vt:i4>
      </vt:variant>
      <vt:variant>
        <vt:i4>395</vt:i4>
      </vt:variant>
      <vt:variant>
        <vt:i4>0</vt:i4>
      </vt:variant>
      <vt:variant>
        <vt:i4>5</vt:i4>
      </vt:variant>
      <vt:variant>
        <vt:lpwstr/>
      </vt:variant>
      <vt:variant>
        <vt:lpwstr>_Toc491267928</vt:lpwstr>
      </vt:variant>
      <vt:variant>
        <vt:i4>1638458</vt:i4>
      </vt:variant>
      <vt:variant>
        <vt:i4>389</vt:i4>
      </vt:variant>
      <vt:variant>
        <vt:i4>0</vt:i4>
      </vt:variant>
      <vt:variant>
        <vt:i4>5</vt:i4>
      </vt:variant>
      <vt:variant>
        <vt:lpwstr/>
      </vt:variant>
      <vt:variant>
        <vt:lpwstr>_Toc491267927</vt:lpwstr>
      </vt:variant>
      <vt:variant>
        <vt:i4>1638458</vt:i4>
      </vt:variant>
      <vt:variant>
        <vt:i4>383</vt:i4>
      </vt:variant>
      <vt:variant>
        <vt:i4>0</vt:i4>
      </vt:variant>
      <vt:variant>
        <vt:i4>5</vt:i4>
      </vt:variant>
      <vt:variant>
        <vt:lpwstr/>
      </vt:variant>
      <vt:variant>
        <vt:lpwstr>_Toc491267926</vt:lpwstr>
      </vt:variant>
      <vt:variant>
        <vt:i4>1638458</vt:i4>
      </vt:variant>
      <vt:variant>
        <vt:i4>377</vt:i4>
      </vt:variant>
      <vt:variant>
        <vt:i4>0</vt:i4>
      </vt:variant>
      <vt:variant>
        <vt:i4>5</vt:i4>
      </vt:variant>
      <vt:variant>
        <vt:lpwstr/>
      </vt:variant>
      <vt:variant>
        <vt:lpwstr>_Toc491267925</vt:lpwstr>
      </vt:variant>
      <vt:variant>
        <vt:i4>1638458</vt:i4>
      </vt:variant>
      <vt:variant>
        <vt:i4>371</vt:i4>
      </vt:variant>
      <vt:variant>
        <vt:i4>0</vt:i4>
      </vt:variant>
      <vt:variant>
        <vt:i4>5</vt:i4>
      </vt:variant>
      <vt:variant>
        <vt:lpwstr/>
      </vt:variant>
      <vt:variant>
        <vt:lpwstr>_Toc491267924</vt:lpwstr>
      </vt:variant>
      <vt:variant>
        <vt:i4>1638458</vt:i4>
      </vt:variant>
      <vt:variant>
        <vt:i4>365</vt:i4>
      </vt:variant>
      <vt:variant>
        <vt:i4>0</vt:i4>
      </vt:variant>
      <vt:variant>
        <vt:i4>5</vt:i4>
      </vt:variant>
      <vt:variant>
        <vt:lpwstr/>
      </vt:variant>
      <vt:variant>
        <vt:lpwstr>_Toc491267923</vt:lpwstr>
      </vt:variant>
      <vt:variant>
        <vt:i4>1638458</vt:i4>
      </vt:variant>
      <vt:variant>
        <vt:i4>359</vt:i4>
      </vt:variant>
      <vt:variant>
        <vt:i4>0</vt:i4>
      </vt:variant>
      <vt:variant>
        <vt:i4>5</vt:i4>
      </vt:variant>
      <vt:variant>
        <vt:lpwstr/>
      </vt:variant>
      <vt:variant>
        <vt:lpwstr>_Toc491267922</vt:lpwstr>
      </vt:variant>
      <vt:variant>
        <vt:i4>1638458</vt:i4>
      </vt:variant>
      <vt:variant>
        <vt:i4>353</vt:i4>
      </vt:variant>
      <vt:variant>
        <vt:i4>0</vt:i4>
      </vt:variant>
      <vt:variant>
        <vt:i4>5</vt:i4>
      </vt:variant>
      <vt:variant>
        <vt:lpwstr/>
      </vt:variant>
      <vt:variant>
        <vt:lpwstr>_Toc491267921</vt:lpwstr>
      </vt:variant>
      <vt:variant>
        <vt:i4>1638458</vt:i4>
      </vt:variant>
      <vt:variant>
        <vt:i4>347</vt:i4>
      </vt:variant>
      <vt:variant>
        <vt:i4>0</vt:i4>
      </vt:variant>
      <vt:variant>
        <vt:i4>5</vt:i4>
      </vt:variant>
      <vt:variant>
        <vt:lpwstr/>
      </vt:variant>
      <vt:variant>
        <vt:lpwstr>_Toc491267920</vt:lpwstr>
      </vt:variant>
      <vt:variant>
        <vt:i4>1703994</vt:i4>
      </vt:variant>
      <vt:variant>
        <vt:i4>341</vt:i4>
      </vt:variant>
      <vt:variant>
        <vt:i4>0</vt:i4>
      </vt:variant>
      <vt:variant>
        <vt:i4>5</vt:i4>
      </vt:variant>
      <vt:variant>
        <vt:lpwstr/>
      </vt:variant>
      <vt:variant>
        <vt:lpwstr>_Toc491267919</vt:lpwstr>
      </vt:variant>
      <vt:variant>
        <vt:i4>1703994</vt:i4>
      </vt:variant>
      <vt:variant>
        <vt:i4>335</vt:i4>
      </vt:variant>
      <vt:variant>
        <vt:i4>0</vt:i4>
      </vt:variant>
      <vt:variant>
        <vt:i4>5</vt:i4>
      </vt:variant>
      <vt:variant>
        <vt:lpwstr/>
      </vt:variant>
      <vt:variant>
        <vt:lpwstr>_Toc491267918</vt:lpwstr>
      </vt:variant>
      <vt:variant>
        <vt:i4>1703994</vt:i4>
      </vt:variant>
      <vt:variant>
        <vt:i4>329</vt:i4>
      </vt:variant>
      <vt:variant>
        <vt:i4>0</vt:i4>
      </vt:variant>
      <vt:variant>
        <vt:i4>5</vt:i4>
      </vt:variant>
      <vt:variant>
        <vt:lpwstr/>
      </vt:variant>
      <vt:variant>
        <vt:lpwstr>_Toc491267917</vt:lpwstr>
      </vt:variant>
      <vt:variant>
        <vt:i4>1703994</vt:i4>
      </vt:variant>
      <vt:variant>
        <vt:i4>323</vt:i4>
      </vt:variant>
      <vt:variant>
        <vt:i4>0</vt:i4>
      </vt:variant>
      <vt:variant>
        <vt:i4>5</vt:i4>
      </vt:variant>
      <vt:variant>
        <vt:lpwstr/>
      </vt:variant>
      <vt:variant>
        <vt:lpwstr>_Toc491267916</vt:lpwstr>
      </vt:variant>
      <vt:variant>
        <vt:i4>1703994</vt:i4>
      </vt:variant>
      <vt:variant>
        <vt:i4>317</vt:i4>
      </vt:variant>
      <vt:variant>
        <vt:i4>0</vt:i4>
      </vt:variant>
      <vt:variant>
        <vt:i4>5</vt:i4>
      </vt:variant>
      <vt:variant>
        <vt:lpwstr/>
      </vt:variant>
      <vt:variant>
        <vt:lpwstr>_Toc491267915</vt:lpwstr>
      </vt:variant>
      <vt:variant>
        <vt:i4>1703994</vt:i4>
      </vt:variant>
      <vt:variant>
        <vt:i4>311</vt:i4>
      </vt:variant>
      <vt:variant>
        <vt:i4>0</vt:i4>
      </vt:variant>
      <vt:variant>
        <vt:i4>5</vt:i4>
      </vt:variant>
      <vt:variant>
        <vt:lpwstr/>
      </vt:variant>
      <vt:variant>
        <vt:lpwstr>_Toc491267914</vt:lpwstr>
      </vt:variant>
      <vt:variant>
        <vt:i4>1703994</vt:i4>
      </vt:variant>
      <vt:variant>
        <vt:i4>305</vt:i4>
      </vt:variant>
      <vt:variant>
        <vt:i4>0</vt:i4>
      </vt:variant>
      <vt:variant>
        <vt:i4>5</vt:i4>
      </vt:variant>
      <vt:variant>
        <vt:lpwstr/>
      </vt:variant>
      <vt:variant>
        <vt:lpwstr>_Toc491267913</vt:lpwstr>
      </vt:variant>
      <vt:variant>
        <vt:i4>1703994</vt:i4>
      </vt:variant>
      <vt:variant>
        <vt:i4>299</vt:i4>
      </vt:variant>
      <vt:variant>
        <vt:i4>0</vt:i4>
      </vt:variant>
      <vt:variant>
        <vt:i4>5</vt:i4>
      </vt:variant>
      <vt:variant>
        <vt:lpwstr/>
      </vt:variant>
      <vt:variant>
        <vt:lpwstr>_Toc491267912</vt:lpwstr>
      </vt:variant>
      <vt:variant>
        <vt:i4>1703994</vt:i4>
      </vt:variant>
      <vt:variant>
        <vt:i4>293</vt:i4>
      </vt:variant>
      <vt:variant>
        <vt:i4>0</vt:i4>
      </vt:variant>
      <vt:variant>
        <vt:i4>5</vt:i4>
      </vt:variant>
      <vt:variant>
        <vt:lpwstr/>
      </vt:variant>
      <vt:variant>
        <vt:lpwstr>_Toc491267911</vt:lpwstr>
      </vt:variant>
      <vt:variant>
        <vt:i4>1703994</vt:i4>
      </vt:variant>
      <vt:variant>
        <vt:i4>287</vt:i4>
      </vt:variant>
      <vt:variant>
        <vt:i4>0</vt:i4>
      </vt:variant>
      <vt:variant>
        <vt:i4>5</vt:i4>
      </vt:variant>
      <vt:variant>
        <vt:lpwstr/>
      </vt:variant>
      <vt:variant>
        <vt:lpwstr>_Toc491267910</vt:lpwstr>
      </vt:variant>
      <vt:variant>
        <vt:i4>1769530</vt:i4>
      </vt:variant>
      <vt:variant>
        <vt:i4>281</vt:i4>
      </vt:variant>
      <vt:variant>
        <vt:i4>0</vt:i4>
      </vt:variant>
      <vt:variant>
        <vt:i4>5</vt:i4>
      </vt:variant>
      <vt:variant>
        <vt:lpwstr/>
      </vt:variant>
      <vt:variant>
        <vt:lpwstr>_Toc491267909</vt:lpwstr>
      </vt:variant>
      <vt:variant>
        <vt:i4>1769530</vt:i4>
      </vt:variant>
      <vt:variant>
        <vt:i4>275</vt:i4>
      </vt:variant>
      <vt:variant>
        <vt:i4>0</vt:i4>
      </vt:variant>
      <vt:variant>
        <vt:i4>5</vt:i4>
      </vt:variant>
      <vt:variant>
        <vt:lpwstr/>
      </vt:variant>
      <vt:variant>
        <vt:lpwstr>_Toc491267908</vt:lpwstr>
      </vt:variant>
      <vt:variant>
        <vt:i4>1769530</vt:i4>
      </vt:variant>
      <vt:variant>
        <vt:i4>269</vt:i4>
      </vt:variant>
      <vt:variant>
        <vt:i4>0</vt:i4>
      </vt:variant>
      <vt:variant>
        <vt:i4>5</vt:i4>
      </vt:variant>
      <vt:variant>
        <vt:lpwstr/>
      </vt:variant>
      <vt:variant>
        <vt:lpwstr>_Toc491267907</vt:lpwstr>
      </vt:variant>
      <vt:variant>
        <vt:i4>1769530</vt:i4>
      </vt:variant>
      <vt:variant>
        <vt:i4>263</vt:i4>
      </vt:variant>
      <vt:variant>
        <vt:i4>0</vt:i4>
      </vt:variant>
      <vt:variant>
        <vt:i4>5</vt:i4>
      </vt:variant>
      <vt:variant>
        <vt:lpwstr/>
      </vt:variant>
      <vt:variant>
        <vt:lpwstr>_Toc491267906</vt:lpwstr>
      </vt:variant>
      <vt:variant>
        <vt:i4>1769530</vt:i4>
      </vt:variant>
      <vt:variant>
        <vt:i4>257</vt:i4>
      </vt:variant>
      <vt:variant>
        <vt:i4>0</vt:i4>
      </vt:variant>
      <vt:variant>
        <vt:i4>5</vt:i4>
      </vt:variant>
      <vt:variant>
        <vt:lpwstr/>
      </vt:variant>
      <vt:variant>
        <vt:lpwstr>_Toc491267905</vt:lpwstr>
      </vt:variant>
      <vt:variant>
        <vt:i4>1769530</vt:i4>
      </vt:variant>
      <vt:variant>
        <vt:i4>251</vt:i4>
      </vt:variant>
      <vt:variant>
        <vt:i4>0</vt:i4>
      </vt:variant>
      <vt:variant>
        <vt:i4>5</vt:i4>
      </vt:variant>
      <vt:variant>
        <vt:lpwstr/>
      </vt:variant>
      <vt:variant>
        <vt:lpwstr>_Toc491267904</vt:lpwstr>
      </vt:variant>
      <vt:variant>
        <vt:i4>1769530</vt:i4>
      </vt:variant>
      <vt:variant>
        <vt:i4>245</vt:i4>
      </vt:variant>
      <vt:variant>
        <vt:i4>0</vt:i4>
      </vt:variant>
      <vt:variant>
        <vt:i4>5</vt:i4>
      </vt:variant>
      <vt:variant>
        <vt:lpwstr/>
      </vt:variant>
      <vt:variant>
        <vt:lpwstr>_Toc491267903</vt:lpwstr>
      </vt:variant>
      <vt:variant>
        <vt:i4>1769530</vt:i4>
      </vt:variant>
      <vt:variant>
        <vt:i4>239</vt:i4>
      </vt:variant>
      <vt:variant>
        <vt:i4>0</vt:i4>
      </vt:variant>
      <vt:variant>
        <vt:i4>5</vt:i4>
      </vt:variant>
      <vt:variant>
        <vt:lpwstr/>
      </vt:variant>
      <vt:variant>
        <vt:lpwstr>_Toc491267902</vt:lpwstr>
      </vt:variant>
      <vt:variant>
        <vt:i4>1769530</vt:i4>
      </vt:variant>
      <vt:variant>
        <vt:i4>233</vt:i4>
      </vt:variant>
      <vt:variant>
        <vt:i4>0</vt:i4>
      </vt:variant>
      <vt:variant>
        <vt:i4>5</vt:i4>
      </vt:variant>
      <vt:variant>
        <vt:lpwstr/>
      </vt:variant>
      <vt:variant>
        <vt:lpwstr>_Toc491267901</vt:lpwstr>
      </vt:variant>
      <vt:variant>
        <vt:i4>1769530</vt:i4>
      </vt:variant>
      <vt:variant>
        <vt:i4>227</vt:i4>
      </vt:variant>
      <vt:variant>
        <vt:i4>0</vt:i4>
      </vt:variant>
      <vt:variant>
        <vt:i4>5</vt:i4>
      </vt:variant>
      <vt:variant>
        <vt:lpwstr/>
      </vt:variant>
      <vt:variant>
        <vt:lpwstr>_Toc491267900</vt:lpwstr>
      </vt:variant>
      <vt:variant>
        <vt:i4>1179707</vt:i4>
      </vt:variant>
      <vt:variant>
        <vt:i4>221</vt:i4>
      </vt:variant>
      <vt:variant>
        <vt:i4>0</vt:i4>
      </vt:variant>
      <vt:variant>
        <vt:i4>5</vt:i4>
      </vt:variant>
      <vt:variant>
        <vt:lpwstr/>
      </vt:variant>
      <vt:variant>
        <vt:lpwstr>_Toc491267899</vt:lpwstr>
      </vt:variant>
      <vt:variant>
        <vt:i4>1179707</vt:i4>
      </vt:variant>
      <vt:variant>
        <vt:i4>215</vt:i4>
      </vt:variant>
      <vt:variant>
        <vt:i4>0</vt:i4>
      </vt:variant>
      <vt:variant>
        <vt:i4>5</vt:i4>
      </vt:variant>
      <vt:variant>
        <vt:lpwstr/>
      </vt:variant>
      <vt:variant>
        <vt:lpwstr>_Toc491267898</vt:lpwstr>
      </vt:variant>
      <vt:variant>
        <vt:i4>1179707</vt:i4>
      </vt:variant>
      <vt:variant>
        <vt:i4>209</vt:i4>
      </vt:variant>
      <vt:variant>
        <vt:i4>0</vt:i4>
      </vt:variant>
      <vt:variant>
        <vt:i4>5</vt:i4>
      </vt:variant>
      <vt:variant>
        <vt:lpwstr/>
      </vt:variant>
      <vt:variant>
        <vt:lpwstr>_Toc491267897</vt:lpwstr>
      </vt:variant>
      <vt:variant>
        <vt:i4>1179707</vt:i4>
      </vt:variant>
      <vt:variant>
        <vt:i4>203</vt:i4>
      </vt:variant>
      <vt:variant>
        <vt:i4>0</vt:i4>
      </vt:variant>
      <vt:variant>
        <vt:i4>5</vt:i4>
      </vt:variant>
      <vt:variant>
        <vt:lpwstr/>
      </vt:variant>
      <vt:variant>
        <vt:lpwstr>_Toc491267896</vt:lpwstr>
      </vt:variant>
      <vt:variant>
        <vt:i4>1179707</vt:i4>
      </vt:variant>
      <vt:variant>
        <vt:i4>197</vt:i4>
      </vt:variant>
      <vt:variant>
        <vt:i4>0</vt:i4>
      </vt:variant>
      <vt:variant>
        <vt:i4>5</vt:i4>
      </vt:variant>
      <vt:variant>
        <vt:lpwstr/>
      </vt:variant>
      <vt:variant>
        <vt:lpwstr>_Toc491267895</vt:lpwstr>
      </vt:variant>
      <vt:variant>
        <vt:i4>1179707</vt:i4>
      </vt:variant>
      <vt:variant>
        <vt:i4>191</vt:i4>
      </vt:variant>
      <vt:variant>
        <vt:i4>0</vt:i4>
      </vt:variant>
      <vt:variant>
        <vt:i4>5</vt:i4>
      </vt:variant>
      <vt:variant>
        <vt:lpwstr/>
      </vt:variant>
      <vt:variant>
        <vt:lpwstr>_Toc491267894</vt:lpwstr>
      </vt:variant>
      <vt:variant>
        <vt:i4>1179707</vt:i4>
      </vt:variant>
      <vt:variant>
        <vt:i4>185</vt:i4>
      </vt:variant>
      <vt:variant>
        <vt:i4>0</vt:i4>
      </vt:variant>
      <vt:variant>
        <vt:i4>5</vt:i4>
      </vt:variant>
      <vt:variant>
        <vt:lpwstr/>
      </vt:variant>
      <vt:variant>
        <vt:lpwstr>_Toc491267893</vt:lpwstr>
      </vt:variant>
      <vt:variant>
        <vt:i4>1179707</vt:i4>
      </vt:variant>
      <vt:variant>
        <vt:i4>179</vt:i4>
      </vt:variant>
      <vt:variant>
        <vt:i4>0</vt:i4>
      </vt:variant>
      <vt:variant>
        <vt:i4>5</vt:i4>
      </vt:variant>
      <vt:variant>
        <vt:lpwstr/>
      </vt:variant>
      <vt:variant>
        <vt:lpwstr>_Toc491267892</vt:lpwstr>
      </vt:variant>
      <vt:variant>
        <vt:i4>1179707</vt:i4>
      </vt:variant>
      <vt:variant>
        <vt:i4>173</vt:i4>
      </vt:variant>
      <vt:variant>
        <vt:i4>0</vt:i4>
      </vt:variant>
      <vt:variant>
        <vt:i4>5</vt:i4>
      </vt:variant>
      <vt:variant>
        <vt:lpwstr/>
      </vt:variant>
      <vt:variant>
        <vt:lpwstr>_Toc491267891</vt:lpwstr>
      </vt:variant>
      <vt:variant>
        <vt:i4>1179707</vt:i4>
      </vt:variant>
      <vt:variant>
        <vt:i4>167</vt:i4>
      </vt:variant>
      <vt:variant>
        <vt:i4>0</vt:i4>
      </vt:variant>
      <vt:variant>
        <vt:i4>5</vt:i4>
      </vt:variant>
      <vt:variant>
        <vt:lpwstr/>
      </vt:variant>
      <vt:variant>
        <vt:lpwstr>_Toc491267890</vt:lpwstr>
      </vt:variant>
      <vt:variant>
        <vt:i4>1245243</vt:i4>
      </vt:variant>
      <vt:variant>
        <vt:i4>161</vt:i4>
      </vt:variant>
      <vt:variant>
        <vt:i4>0</vt:i4>
      </vt:variant>
      <vt:variant>
        <vt:i4>5</vt:i4>
      </vt:variant>
      <vt:variant>
        <vt:lpwstr/>
      </vt:variant>
      <vt:variant>
        <vt:lpwstr>_Toc491267889</vt:lpwstr>
      </vt:variant>
      <vt:variant>
        <vt:i4>1245243</vt:i4>
      </vt:variant>
      <vt:variant>
        <vt:i4>155</vt:i4>
      </vt:variant>
      <vt:variant>
        <vt:i4>0</vt:i4>
      </vt:variant>
      <vt:variant>
        <vt:i4>5</vt:i4>
      </vt:variant>
      <vt:variant>
        <vt:lpwstr/>
      </vt:variant>
      <vt:variant>
        <vt:lpwstr>_Toc491267888</vt:lpwstr>
      </vt:variant>
      <vt:variant>
        <vt:i4>1245243</vt:i4>
      </vt:variant>
      <vt:variant>
        <vt:i4>149</vt:i4>
      </vt:variant>
      <vt:variant>
        <vt:i4>0</vt:i4>
      </vt:variant>
      <vt:variant>
        <vt:i4>5</vt:i4>
      </vt:variant>
      <vt:variant>
        <vt:lpwstr/>
      </vt:variant>
      <vt:variant>
        <vt:lpwstr>_Toc491267887</vt:lpwstr>
      </vt:variant>
      <vt:variant>
        <vt:i4>1245243</vt:i4>
      </vt:variant>
      <vt:variant>
        <vt:i4>143</vt:i4>
      </vt:variant>
      <vt:variant>
        <vt:i4>0</vt:i4>
      </vt:variant>
      <vt:variant>
        <vt:i4>5</vt:i4>
      </vt:variant>
      <vt:variant>
        <vt:lpwstr/>
      </vt:variant>
      <vt:variant>
        <vt:lpwstr>_Toc491267886</vt:lpwstr>
      </vt:variant>
      <vt:variant>
        <vt:i4>1245243</vt:i4>
      </vt:variant>
      <vt:variant>
        <vt:i4>137</vt:i4>
      </vt:variant>
      <vt:variant>
        <vt:i4>0</vt:i4>
      </vt:variant>
      <vt:variant>
        <vt:i4>5</vt:i4>
      </vt:variant>
      <vt:variant>
        <vt:lpwstr/>
      </vt:variant>
      <vt:variant>
        <vt:lpwstr>_Toc491267885</vt:lpwstr>
      </vt:variant>
      <vt:variant>
        <vt:i4>1245243</vt:i4>
      </vt:variant>
      <vt:variant>
        <vt:i4>131</vt:i4>
      </vt:variant>
      <vt:variant>
        <vt:i4>0</vt:i4>
      </vt:variant>
      <vt:variant>
        <vt:i4>5</vt:i4>
      </vt:variant>
      <vt:variant>
        <vt:lpwstr/>
      </vt:variant>
      <vt:variant>
        <vt:lpwstr>_Toc491267884</vt:lpwstr>
      </vt:variant>
      <vt:variant>
        <vt:i4>1245243</vt:i4>
      </vt:variant>
      <vt:variant>
        <vt:i4>125</vt:i4>
      </vt:variant>
      <vt:variant>
        <vt:i4>0</vt:i4>
      </vt:variant>
      <vt:variant>
        <vt:i4>5</vt:i4>
      </vt:variant>
      <vt:variant>
        <vt:lpwstr/>
      </vt:variant>
      <vt:variant>
        <vt:lpwstr>_Toc491267883</vt:lpwstr>
      </vt:variant>
      <vt:variant>
        <vt:i4>1245243</vt:i4>
      </vt:variant>
      <vt:variant>
        <vt:i4>119</vt:i4>
      </vt:variant>
      <vt:variant>
        <vt:i4>0</vt:i4>
      </vt:variant>
      <vt:variant>
        <vt:i4>5</vt:i4>
      </vt:variant>
      <vt:variant>
        <vt:lpwstr/>
      </vt:variant>
      <vt:variant>
        <vt:lpwstr>_Toc491267882</vt:lpwstr>
      </vt:variant>
      <vt:variant>
        <vt:i4>1245243</vt:i4>
      </vt:variant>
      <vt:variant>
        <vt:i4>113</vt:i4>
      </vt:variant>
      <vt:variant>
        <vt:i4>0</vt:i4>
      </vt:variant>
      <vt:variant>
        <vt:i4>5</vt:i4>
      </vt:variant>
      <vt:variant>
        <vt:lpwstr/>
      </vt:variant>
      <vt:variant>
        <vt:lpwstr>_Toc491267881</vt:lpwstr>
      </vt:variant>
      <vt:variant>
        <vt:i4>1245243</vt:i4>
      </vt:variant>
      <vt:variant>
        <vt:i4>107</vt:i4>
      </vt:variant>
      <vt:variant>
        <vt:i4>0</vt:i4>
      </vt:variant>
      <vt:variant>
        <vt:i4>5</vt:i4>
      </vt:variant>
      <vt:variant>
        <vt:lpwstr/>
      </vt:variant>
      <vt:variant>
        <vt:lpwstr>_Toc491267880</vt:lpwstr>
      </vt:variant>
      <vt:variant>
        <vt:i4>1835067</vt:i4>
      </vt:variant>
      <vt:variant>
        <vt:i4>101</vt:i4>
      </vt:variant>
      <vt:variant>
        <vt:i4>0</vt:i4>
      </vt:variant>
      <vt:variant>
        <vt:i4>5</vt:i4>
      </vt:variant>
      <vt:variant>
        <vt:lpwstr/>
      </vt:variant>
      <vt:variant>
        <vt:lpwstr>_Toc491267879</vt:lpwstr>
      </vt:variant>
      <vt:variant>
        <vt:i4>1835067</vt:i4>
      </vt:variant>
      <vt:variant>
        <vt:i4>95</vt:i4>
      </vt:variant>
      <vt:variant>
        <vt:i4>0</vt:i4>
      </vt:variant>
      <vt:variant>
        <vt:i4>5</vt:i4>
      </vt:variant>
      <vt:variant>
        <vt:lpwstr/>
      </vt:variant>
      <vt:variant>
        <vt:lpwstr>_Toc491267878</vt:lpwstr>
      </vt:variant>
      <vt:variant>
        <vt:i4>1835067</vt:i4>
      </vt:variant>
      <vt:variant>
        <vt:i4>89</vt:i4>
      </vt:variant>
      <vt:variant>
        <vt:i4>0</vt:i4>
      </vt:variant>
      <vt:variant>
        <vt:i4>5</vt:i4>
      </vt:variant>
      <vt:variant>
        <vt:lpwstr/>
      </vt:variant>
      <vt:variant>
        <vt:lpwstr>_Toc491267877</vt:lpwstr>
      </vt:variant>
      <vt:variant>
        <vt:i4>1835067</vt:i4>
      </vt:variant>
      <vt:variant>
        <vt:i4>83</vt:i4>
      </vt:variant>
      <vt:variant>
        <vt:i4>0</vt:i4>
      </vt:variant>
      <vt:variant>
        <vt:i4>5</vt:i4>
      </vt:variant>
      <vt:variant>
        <vt:lpwstr/>
      </vt:variant>
      <vt:variant>
        <vt:lpwstr>_Toc491267876</vt:lpwstr>
      </vt:variant>
      <vt:variant>
        <vt:i4>1835067</vt:i4>
      </vt:variant>
      <vt:variant>
        <vt:i4>77</vt:i4>
      </vt:variant>
      <vt:variant>
        <vt:i4>0</vt:i4>
      </vt:variant>
      <vt:variant>
        <vt:i4>5</vt:i4>
      </vt:variant>
      <vt:variant>
        <vt:lpwstr/>
      </vt:variant>
      <vt:variant>
        <vt:lpwstr>_Toc491267875</vt:lpwstr>
      </vt:variant>
      <vt:variant>
        <vt:i4>1835067</vt:i4>
      </vt:variant>
      <vt:variant>
        <vt:i4>71</vt:i4>
      </vt:variant>
      <vt:variant>
        <vt:i4>0</vt:i4>
      </vt:variant>
      <vt:variant>
        <vt:i4>5</vt:i4>
      </vt:variant>
      <vt:variant>
        <vt:lpwstr/>
      </vt:variant>
      <vt:variant>
        <vt:lpwstr>_Toc491267874</vt:lpwstr>
      </vt:variant>
      <vt:variant>
        <vt:i4>1835067</vt:i4>
      </vt:variant>
      <vt:variant>
        <vt:i4>65</vt:i4>
      </vt:variant>
      <vt:variant>
        <vt:i4>0</vt:i4>
      </vt:variant>
      <vt:variant>
        <vt:i4>5</vt:i4>
      </vt:variant>
      <vt:variant>
        <vt:lpwstr/>
      </vt:variant>
      <vt:variant>
        <vt:lpwstr>_Toc491267873</vt:lpwstr>
      </vt:variant>
      <vt:variant>
        <vt:i4>1835067</vt:i4>
      </vt:variant>
      <vt:variant>
        <vt:i4>59</vt:i4>
      </vt:variant>
      <vt:variant>
        <vt:i4>0</vt:i4>
      </vt:variant>
      <vt:variant>
        <vt:i4>5</vt:i4>
      </vt:variant>
      <vt:variant>
        <vt:lpwstr/>
      </vt:variant>
      <vt:variant>
        <vt:lpwstr>_Toc491267872</vt:lpwstr>
      </vt:variant>
      <vt:variant>
        <vt:i4>1835067</vt:i4>
      </vt:variant>
      <vt:variant>
        <vt:i4>53</vt:i4>
      </vt:variant>
      <vt:variant>
        <vt:i4>0</vt:i4>
      </vt:variant>
      <vt:variant>
        <vt:i4>5</vt:i4>
      </vt:variant>
      <vt:variant>
        <vt:lpwstr/>
      </vt:variant>
      <vt:variant>
        <vt:lpwstr>_Toc491267871</vt:lpwstr>
      </vt:variant>
      <vt:variant>
        <vt:i4>1835067</vt:i4>
      </vt:variant>
      <vt:variant>
        <vt:i4>47</vt:i4>
      </vt:variant>
      <vt:variant>
        <vt:i4>0</vt:i4>
      </vt:variant>
      <vt:variant>
        <vt:i4>5</vt:i4>
      </vt:variant>
      <vt:variant>
        <vt:lpwstr/>
      </vt:variant>
      <vt:variant>
        <vt:lpwstr>_Toc491267870</vt:lpwstr>
      </vt:variant>
      <vt:variant>
        <vt:i4>1900603</vt:i4>
      </vt:variant>
      <vt:variant>
        <vt:i4>41</vt:i4>
      </vt:variant>
      <vt:variant>
        <vt:i4>0</vt:i4>
      </vt:variant>
      <vt:variant>
        <vt:i4>5</vt:i4>
      </vt:variant>
      <vt:variant>
        <vt:lpwstr/>
      </vt:variant>
      <vt:variant>
        <vt:lpwstr>_Toc491267869</vt:lpwstr>
      </vt:variant>
      <vt:variant>
        <vt:i4>1900603</vt:i4>
      </vt:variant>
      <vt:variant>
        <vt:i4>35</vt:i4>
      </vt:variant>
      <vt:variant>
        <vt:i4>0</vt:i4>
      </vt:variant>
      <vt:variant>
        <vt:i4>5</vt:i4>
      </vt:variant>
      <vt:variant>
        <vt:lpwstr/>
      </vt:variant>
      <vt:variant>
        <vt:lpwstr>_Toc491267868</vt:lpwstr>
      </vt:variant>
      <vt:variant>
        <vt:i4>1900603</vt:i4>
      </vt:variant>
      <vt:variant>
        <vt:i4>29</vt:i4>
      </vt:variant>
      <vt:variant>
        <vt:i4>0</vt:i4>
      </vt:variant>
      <vt:variant>
        <vt:i4>5</vt:i4>
      </vt:variant>
      <vt:variant>
        <vt:lpwstr/>
      </vt:variant>
      <vt:variant>
        <vt:lpwstr>_Toc491267867</vt:lpwstr>
      </vt:variant>
      <vt:variant>
        <vt:i4>1900603</vt:i4>
      </vt:variant>
      <vt:variant>
        <vt:i4>23</vt:i4>
      </vt:variant>
      <vt:variant>
        <vt:i4>0</vt:i4>
      </vt:variant>
      <vt:variant>
        <vt:i4>5</vt:i4>
      </vt:variant>
      <vt:variant>
        <vt:lpwstr/>
      </vt:variant>
      <vt:variant>
        <vt:lpwstr>_Toc491267866</vt:lpwstr>
      </vt:variant>
      <vt:variant>
        <vt:i4>1900603</vt:i4>
      </vt:variant>
      <vt:variant>
        <vt:i4>17</vt:i4>
      </vt:variant>
      <vt:variant>
        <vt:i4>0</vt:i4>
      </vt:variant>
      <vt:variant>
        <vt:i4>5</vt:i4>
      </vt:variant>
      <vt:variant>
        <vt:lpwstr/>
      </vt:variant>
      <vt:variant>
        <vt:lpwstr>_Toc491267865</vt:lpwstr>
      </vt:variant>
      <vt:variant>
        <vt:i4>1900603</vt:i4>
      </vt:variant>
      <vt:variant>
        <vt:i4>11</vt:i4>
      </vt:variant>
      <vt:variant>
        <vt:i4>0</vt:i4>
      </vt:variant>
      <vt:variant>
        <vt:i4>5</vt:i4>
      </vt:variant>
      <vt:variant>
        <vt:lpwstr/>
      </vt:variant>
      <vt:variant>
        <vt:lpwstr>_Toc491267864</vt:lpwstr>
      </vt:variant>
      <vt:variant>
        <vt:i4>1900603</vt:i4>
      </vt:variant>
      <vt:variant>
        <vt:i4>5</vt:i4>
      </vt:variant>
      <vt:variant>
        <vt:i4>0</vt:i4>
      </vt:variant>
      <vt:variant>
        <vt:i4>5</vt:i4>
      </vt:variant>
      <vt:variant>
        <vt:lpwstr/>
      </vt:variant>
      <vt:variant>
        <vt:lpwstr>_Toc491267863</vt:lpwstr>
      </vt:variant>
      <vt:variant>
        <vt:i4>3211270</vt:i4>
      </vt:variant>
      <vt:variant>
        <vt:i4>2165</vt:i4>
      </vt:variant>
      <vt:variant>
        <vt:i4>1026</vt:i4>
      </vt:variant>
      <vt:variant>
        <vt:i4>1</vt:i4>
      </vt:variant>
      <vt:variant>
        <vt:lpwstr>cid:image002.png@01D31CDE.D7409E10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Veterans Affairs</dc:creator>
  <cp:keywords/>
  <dc:description/>
  <cp:lastModifiedBy>Dept of Veterans Affairs</cp:lastModifiedBy>
  <cp:revision>2</cp:revision>
  <cp:lastPrinted>2022-02-16T21:22:00Z</cp:lastPrinted>
  <dcterms:created xsi:type="dcterms:W3CDTF">2023-12-01T13:39:00Z</dcterms:created>
  <dcterms:modified xsi:type="dcterms:W3CDTF">2023-12-01T13:39:00Z</dcterms:modified>
</cp:coreProperties>
</file>