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96DE8" w14:textId="6A559889" w:rsidR="003610C6" w:rsidRDefault="00F466C0" w:rsidP="00E8790F">
      <w:pPr>
        <w:pStyle w:val="OITStyle"/>
      </w:pPr>
      <w:bookmarkStart w:id="0" w:name="_Hlk39161311"/>
      <w:bookmarkEnd w:id="0"/>
      <w:r>
        <w:rPr>
          <w:noProof/>
        </w:rPr>
        <w:drawing>
          <wp:inline distT="0" distB="0" distL="0" distR="0" wp14:anchorId="4664E00C" wp14:editId="5A167B11">
            <wp:extent cx="1234440" cy="1234440"/>
            <wp:effectExtent l="0" t="0" r="0" b="0"/>
            <wp:docPr id="11363220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5"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r w:rsidR="00E8790F">
        <w:t xml:space="preserve"> </w:t>
      </w:r>
    </w:p>
    <w:p w14:paraId="43189DE8" w14:textId="41C9D285" w:rsidR="00E8790F" w:rsidRDefault="00230093" w:rsidP="00450315">
      <w:pPr>
        <w:pStyle w:val="Heading1"/>
      </w:pPr>
      <w:r>
        <w:t>VS GUI User Guide Addendum</w:t>
      </w:r>
    </w:p>
    <w:p w14:paraId="746B63AA" w14:textId="6A558430" w:rsidR="00230093" w:rsidRDefault="00C30C27" w:rsidP="00230093">
      <w:pPr>
        <w:pStyle w:val="Subtitle"/>
      </w:pPr>
      <w:r>
        <w:t>Release 1.7.</w:t>
      </w:r>
      <w:r w:rsidR="00154A9B">
        <w:t>9</w:t>
      </w:r>
      <w:r w:rsidR="005F6557">
        <w:t xml:space="preserve"> Update </w:t>
      </w:r>
    </w:p>
    <w:p w14:paraId="0A97B854" w14:textId="798727A5" w:rsidR="007E2AD4" w:rsidRDefault="007E2AD4" w:rsidP="007E2AD4"/>
    <w:p w14:paraId="13ABE087" w14:textId="77777777" w:rsidR="003610C6" w:rsidRPr="003842FB" w:rsidRDefault="00E8790F" w:rsidP="00A96043">
      <w:pPr>
        <w:pStyle w:val="TOCHeading"/>
      </w:pPr>
      <w:r>
        <w:br w:type="page"/>
      </w:r>
      <w:r w:rsidR="003610C6">
        <w:lastRenderedPageBreak/>
        <w:t>Revision History</w:t>
      </w:r>
    </w:p>
    <w:tbl>
      <w:tblPr>
        <w:tblStyle w:val="OITTable"/>
        <w:tblW w:w="0" w:type="auto"/>
        <w:tblLook w:val="0420" w:firstRow="1" w:lastRow="0" w:firstColumn="0" w:lastColumn="0" w:noHBand="0" w:noVBand="1"/>
        <w:tblDescription w:val="Enter alt text for table. &#10;"/>
      </w:tblPr>
      <w:tblGrid>
        <w:gridCol w:w="2320"/>
        <w:gridCol w:w="2399"/>
        <w:gridCol w:w="2498"/>
        <w:gridCol w:w="2133"/>
      </w:tblGrid>
      <w:tr w:rsidR="003610C6" w14:paraId="230CB46F" w14:textId="77777777" w:rsidTr="15CD146A">
        <w:trPr>
          <w:cnfStyle w:val="100000000000" w:firstRow="1" w:lastRow="0" w:firstColumn="0" w:lastColumn="0" w:oddVBand="0" w:evenVBand="0" w:oddHBand="0" w:evenHBand="0" w:firstRowFirstColumn="0" w:firstRowLastColumn="0" w:lastRowFirstColumn="0" w:lastRowLastColumn="0"/>
          <w:tblHeader/>
        </w:trPr>
        <w:tc>
          <w:tcPr>
            <w:tcW w:w="2320" w:type="dxa"/>
          </w:tcPr>
          <w:p w14:paraId="43D16273" w14:textId="77777777" w:rsidR="003610C6" w:rsidRPr="00786E88" w:rsidRDefault="003610C6" w:rsidP="003610C6">
            <w:pPr>
              <w:pStyle w:val="TableHeading"/>
            </w:pPr>
            <w:r>
              <w:t>Date</w:t>
            </w:r>
            <w:r w:rsidRPr="00786E88">
              <w:t xml:space="preserve"> </w:t>
            </w:r>
          </w:p>
        </w:tc>
        <w:tc>
          <w:tcPr>
            <w:tcW w:w="2399" w:type="dxa"/>
          </w:tcPr>
          <w:p w14:paraId="52BAB396" w14:textId="77777777" w:rsidR="003610C6" w:rsidRPr="00786E88" w:rsidRDefault="003610C6" w:rsidP="003610C6">
            <w:pPr>
              <w:pStyle w:val="TableHeading"/>
            </w:pPr>
            <w:r>
              <w:t>Revision</w:t>
            </w:r>
          </w:p>
        </w:tc>
        <w:tc>
          <w:tcPr>
            <w:tcW w:w="2498" w:type="dxa"/>
          </w:tcPr>
          <w:p w14:paraId="5F886B37" w14:textId="77777777" w:rsidR="003610C6" w:rsidRPr="00786E88" w:rsidRDefault="003610C6" w:rsidP="003610C6">
            <w:pPr>
              <w:pStyle w:val="TableHeading"/>
            </w:pPr>
            <w:r>
              <w:t>Description</w:t>
            </w:r>
          </w:p>
        </w:tc>
        <w:tc>
          <w:tcPr>
            <w:tcW w:w="2133" w:type="dxa"/>
          </w:tcPr>
          <w:p w14:paraId="0F860223" w14:textId="77777777" w:rsidR="003610C6" w:rsidRDefault="003610C6" w:rsidP="003610C6">
            <w:pPr>
              <w:pStyle w:val="TableHeading"/>
            </w:pPr>
            <w:r>
              <w:t>Author</w:t>
            </w:r>
          </w:p>
        </w:tc>
      </w:tr>
      <w:tr w:rsidR="004A388D" w14:paraId="4D858DF6" w14:textId="77777777" w:rsidTr="15CD146A">
        <w:trPr>
          <w:cnfStyle w:val="100000000000" w:firstRow="1" w:lastRow="0" w:firstColumn="0" w:lastColumn="0" w:oddVBand="0" w:evenVBand="0" w:oddHBand="0" w:evenHBand="0" w:firstRowFirstColumn="0" w:firstRowLastColumn="0" w:lastRowFirstColumn="0" w:lastRowLastColumn="0"/>
          <w:tblHeader/>
        </w:trPr>
        <w:tc>
          <w:tcPr>
            <w:tcW w:w="2320" w:type="dxa"/>
          </w:tcPr>
          <w:p w14:paraId="545FED2D" w14:textId="77777777" w:rsidR="004A388D" w:rsidRDefault="004A388D" w:rsidP="003610C6">
            <w:pPr>
              <w:pStyle w:val="TableHeading"/>
            </w:pPr>
          </w:p>
        </w:tc>
        <w:tc>
          <w:tcPr>
            <w:tcW w:w="2399" w:type="dxa"/>
          </w:tcPr>
          <w:p w14:paraId="7F1AC783" w14:textId="77777777" w:rsidR="004A388D" w:rsidRDefault="004A388D" w:rsidP="003610C6">
            <w:pPr>
              <w:pStyle w:val="TableHeading"/>
            </w:pPr>
          </w:p>
        </w:tc>
        <w:tc>
          <w:tcPr>
            <w:tcW w:w="2498" w:type="dxa"/>
          </w:tcPr>
          <w:p w14:paraId="4164E992" w14:textId="77777777" w:rsidR="004A388D" w:rsidRDefault="004A388D" w:rsidP="003610C6">
            <w:pPr>
              <w:pStyle w:val="TableHeading"/>
            </w:pPr>
          </w:p>
        </w:tc>
        <w:tc>
          <w:tcPr>
            <w:tcW w:w="2133" w:type="dxa"/>
          </w:tcPr>
          <w:p w14:paraId="57615EFA" w14:textId="77777777" w:rsidR="004A388D" w:rsidRDefault="004A388D" w:rsidP="003610C6">
            <w:pPr>
              <w:pStyle w:val="TableHeading"/>
            </w:pPr>
          </w:p>
        </w:tc>
      </w:tr>
      <w:tr w:rsidR="00D65EAC" w14:paraId="60DDFBBB" w14:textId="77777777" w:rsidTr="15CD146A">
        <w:trPr>
          <w:cnfStyle w:val="000000100000" w:firstRow="0" w:lastRow="0" w:firstColumn="0" w:lastColumn="0" w:oddVBand="0" w:evenVBand="0" w:oddHBand="1" w:evenHBand="0" w:firstRowFirstColumn="0" w:firstRowLastColumn="0" w:lastRowFirstColumn="0" w:lastRowLastColumn="0"/>
        </w:trPr>
        <w:tc>
          <w:tcPr>
            <w:tcW w:w="2320" w:type="dxa"/>
          </w:tcPr>
          <w:p w14:paraId="73064055" w14:textId="47FAD1C3" w:rsidR="00D65EAC" w:rsidRDefault="00D65EAC" w:rsidP="00D65EAC">
            <w:pPr>
              <w:pStyle w:val="TableCell"/>
            </w:pPr>
            <w:r>
              <w:t>08/</w:t>
            </w:r>
            <w:r w:rsidR="00F610E1">
              <w:t>1</w:t>
            </w:r>
            <w:r w:rsidR="00203322">
              <w:t>9</w:t>
            </w:r>
            <w:r>
              <w:t>/2021</w:t>
            </w:r>
          </w:p>
        </w:tc>
        <w:tc>
          <w:tcPr>
            <w:tcW w:w="2399" w:type="dxa"/>
          </w:tcPr>
          <w:p w14:paraId="51DEE434" w14:textId="59DA6AEA" w:rsidR="00D65EAC" w:rsidRDefault="00D65EAC" w:rsidP="00D65EAC">
            <w:pPr>
              <w:pStyle w:val="TableCell"/>
            </w:pPr>
            <w:r>
              <w:t>1.</w:t>
            </w:r>
            <w:r w:rsidR="00203322">
              <w:t>3</w:t>
            </w:r>
          </w:p>
        </w:tc>
        <w:tc>
          <w:tcPr>
            <w:tcW w:w="2498" w:type="dxa"/>
          </w:tcPr>
          <w:p w14:paraId="6EE58B4F" w14:textId="655DB91A" w:rsidR="00D65EAC" w:rsidRDefault="008935AA" w:rsidP="00D65EAC">
            <w:pPr>
              <w:pStyle w:val="TableCell"/>
            </w:pPr>
            <w:r>
              <w:t xml:space="preserve">Updated </w:t>
            </w:r>
            <w:r w:rsidR="00E44267">
              <w:t>Section 3.2.1</w:t>
            </w:r>
            <w:r w:rsidR="00796CC0">
              <w:t xml:space="preserve"> - Add VVS to an existing non-VVS Appointment</w:t>
            </w:r>
            <w:r w:rsidR="000A7E96">
              <w:t>,</w:t>
            </w:r>
            <w:r w:rsidR="00C766DA">
              <w:t xml:space="preserve"> Changes accepted</w:t>
            </w:r>
            <w:r w:rsidR="00F21AD8">
              <w:t xml:space="preserve">, </w:t>
            </w:r>
            <w:r w:rsidR="00C766DA">
              <w:t xml:space="preserve"> </w:t>
            </w:r>
            <w:r w:rsidR="00E44267">
              <w:t>updated table of contents and list of figures.</w:t>
            </w:r>
          </w:p>
        </w:tc>
        <w:tc>
          <w:tcPr>
            <w:tcW w:w="2133" w:type="dxa"/>
          </w:tcPr>
          <w:p w14:paraId="45C30FFA" w14:textId="5C89213E" w:rsidR="00D65EAC" w:rsidRDefault="00D65EAC" w:rsidP="00D65EAC">
            <w:pPr>
              <w:pStyle w:val="TableCell"/>
            </w:pPr>
            <w:r>
              <w:t>HSP</w:t>
            </w:r>
          </w:p>
          <w:p w14:paraId="5281D8F5" w14:textId="77777777" w:rsidR="00D65EAC" w:rsidRDefault="00D65EAC" w:rsidP="003B2BF1">
            <w:pPr>
              <w:pStyle w:val="TableCell"/>
            </w:pPr>
            <w:r>
              <w:t>VSE PMO</w:t>
            </w:r>
          </w:p>
          <w:p w14:paraId="771E4F88" w14:textId="25FBA0FE" w:rsidR="00536BE6" w:rsidRDefault="00536BE6" w:rsidP="003B2BF1">
            <w:pPr>
              <w:pStyle w:val="TableCell"/>
            </w:pPr>
            <w:r>
              <w:t>Liberty IT Solutions</w:t>
            </w:r>
          </w:p>
        </w:tc>
      </w:tr>
      <w:tr w:rsidR="00203322" w14:paraId="758591DA" w14:textId="77777777" w:rsidTr="15CD146A">
        <w:trPr>
          <w:cnfStyle w:val="000000010000" w:firstRow="0" w:lastRow="0" w:firstColumn="0" w:lastColumn="0" w:oddVBand="0" w:evenVBand="0" w:oddHBand="0" w:evenHBand="1" w:firstRowFirstColumn="0" w:firstRowLastColumn="0" w:lastRowFirstColumn="0" w:lastRowLastColumn="0"/>
        </w:trPr>
        <w:tc>
          <w:tcPr>
            <w:tcW w:w="2320" w:type="dxa"/>
          </w:tcPr>
          <w:p w14:paraId="1F49D675" w14:textId="293DE457" w:rsidR="00203322" w:rsidRDefault="00203322" w:rsidP="00203322">
            <w:pPr>
              <w:pStyle w:val="TableCell"/>
            </w:pPr>
            <w:r>
              <w:t>08/10/2021</w:t>
            </w:r>
          </w:p>
        </w:tc>
        <w:tc>
          <w:tcPr>
            <w:tcW w:w="2399" w:type="dxa"/>
          </w:tcPr>
          <w:p w14:paraId="6EB4F8A1" w14:textId="466DAF0D" w:rsidR="00203322" w:rsidRDefault="00203322" w:rsidP="00203322">
            <w:pPr>
              <w:pStyle w:val="TableCell"/>
            </w:pPr>
            <w:r>
              <w:t>1.2</w:t>
            </w:r>
          </w:p>
        </w:tc>
        <w:tc>
          <w:tcPr>
            <w:tcW w:w="2498" w:type="dxa"/>
          </w:tcPr>
          <w:p w14:paraId="2FB3262F" w14:textId="78E17091" w:rsidR="00203322" w:rsidRDefault="00203322" w:rsidP="00203322">
            <w:pPr>
              <w:pStyle w:val="TableCell"/>
            </w:pPr>
            <w:r>
              <w:t xml:space="preserve">All changes accepted </w:t>
            </w:r>
          </w:p>
        </w:tc>
        <w:tc>
          <w:tcPr>
            <w:tcW w:w="2133" w:type="dxa"/>
          </w:tcPr>
          <w:p w14:paraId="7BA86BA0" w14:textId="77777777" w:rsidR="00203322" w:rsidRDefault="00203322" w:rsidP="00203322">
            <w:pPr>
              <w:pStyle w:val="TableCell"/>
            </w:pPr>
            <w:r>
              <w:t>HSP</w:t>
            </w:r>
          </w:p>
          <w:p w14:paraId="06CCAFEC" w14:textId="0735CA32" w:rsidR="00203322" w:rsidRDefault="00203322" w:rsidP="00203322">
            <w:pPr>
              <w:pStyle w:val="TableCell"/>
            </w:pPr>
            <w:r>
              <w:t>VSE PMO</w:t>
            </w:r>
          </w:p>
        </w:tc>
      </w:tr>
      <w:tr w:rsidR="00F610E1" w14:paraId="6CFE88E7" w14:textId="77777777" w:rsidTr="15CD146A">
        <w:trPr>
          <w:cnfStyle w:val="000000100000" w:firstRow="0" w:lastRow="0" w:firstColumn="0" w:lastColumn="0" w:oddVBand="0" w:evenVBand="0" w:oddHBand="1" w:evenHBand="0" w:firstRowFirstColumn="0" w:firstRowLastColumn="0" w:lastRowFirstColumn="0" w:lastRowLastColumn="0"/>
        </w:trPr>
        <w:tc>
          <w:tcPr>
            <w:tcW w:w="2320" w:type="dxa"/>
          </w:tcPr>
          <w:p w14:paraId="4B32D525" w14:textId="2490D283" w:rsidR="00F610E1" w:rsidRDefault="00F610E1" w:rsidP="00F610E1">
            <w:pPr>
              <w:pStyle w:val="TableCell"/>
            </w:pPr>
            <w:r>
              <w:t>08/6/2021</w:t>
            </w:r>
          </w:p>
        </w:tc>
        <w:tc>
          <w:tcPr>
            <w:tcW w:w="2399" w:type="dxa"/>
          </w:tcPr>
          <w:p w14:paraId="7827BFAF" w14:textId="4C243C7F" w:rsidR="00F610E1" w:rsidRDefault="00F610E1" w:rsidP="00F610E1">
            <w:pPr>
              <w:pStyle w:val="TableCell"/>
            </w:pPr>
            <w:r>
              <w:t>1.1</w:t>
            </w:r>
          </w:p>
        </w:tc>
        <w:tc>
          <w:tcPr>
            <w:tcW w:w="2498" w:type="dxa"/>
          </w:tcPr>
          <w:p w14:paraId="27F19536" w14:textId="19CF8A66" w:rsidR="00F610E1" w:rsidRDefault="00F610E1" w:rsidP="00F610E1">
            <w:pPr>
              <w:pStyle w:val="TableCell"/>
            </w:pPr>
            <w:r>
              <w:t>Updated section 3.2.2 – View/Edit VVS Appointments, Changes accepted, updated table of contents and list of figures.</w:t>
            </w:r>
          </w:p>
        </w:tc>
        <w:tc>
          <w:tcPr>
            <w:tcW w:w="2133" w:type="dxa"/>
          </w:tcPr>
          <w:p w14:paraId="667C08E8" w14:textId="77777777" w:rsidR="00F610E1" w:rsidRDefault="00F610E1" w:rsidP="00F610E1">
            <w:pPr>
              <w:pStyle w:val="TableCell"/>
            </w:pPr>
            <w:r>
              <w:t>HSP</w:t>
            </w:r>
          </w:p>
          <w:p w14:paraId="3F6EA3CB" w14:textId="77777777" w:rsidR="00F610E1" w:rsidRDefault="00F610E1" w:rsidP="00F610E1">
            <w:pPr>
              <w:pStyle w:val="TableCell"/>
            </w:pPr>
            <w:r>
              <w:t>VSE PMO</w:t>
            </w:r>
          </w:p>
          <w:p w14:paraId="79F5FD2C" w14:textId="128E71B9" w:rsidR="00F610E1" w:rsidRDefault="00F610E1" w:rsidP="00F610E1">
            <w:pPr>
              <w:pStyle w:val="TableCell"/>
            </w:pPr>
            <w:r>
              <w:t>Liberty IT Solutions</w:t>
            </w:r>
          </w:p>
        </w:tc>
      </w:tr>
      <w:tr w:rsidR="00F610E1" w14:paraId="0947AB89" w14:textId="77777777" w:rsidTr="15CD146A">
        <w:trPr>
          <w:cnfStyle w:val="000000010000" w:firstRow="0" w:lastRow="0" w:firstColumn="0" w:lastColumn="0" w:oddVBand="0" w:evenVBand="0" w:oddHBand="0" w:evenHBand="1" w:firstRowFirstColumn="0" w:firstRowLastColumn="0" w:lastRowFirstColumn="0" w:lastRowLastColumn="0"/>
        </w:trPr>
        <w:tc>
          <w:tcPr>
            <w:tcW w:w="2320" w:type="dxa"/>
          </w:tcPr>
          <w:p w14:paraId="70043281" w14:textId="2D70085B" w:rsidR="00F610E1" w:rsidRDefault="00F610E1" w:rsidP="00F610E1">
            <w:pPr>
              <w:pStyle w:val="TableCell"/>
            </w:pPr>
            <w:r>
              <w:t>07/26/2021</w:t>
            </w:r>
          </w:p>
        </w:tc>
        <w:tc>
          <w:tcPr>
            <w:tcW w:w="2399" w:type="dxa"/>
          </w:tcPr>
          <w:p w14:paraId="6C12801D" w14:textId="3DFD5E01" w:rsidR="00F610E1" w:rsidRDefault="00F610E1" w:rsidP="00F610E1">
            <w:pPr>
              <w:pStyle w:val="TableCell"/>
            </w:pPr>
            <w:r>
              <w:t>1.0</w:t>
            </w:r>
          </w:p>
        </w:tc>
        <w:tc>
          <w:tcPr>
            <w:tcW w:w="2498" w:type="dxa"/>
          </w:tcPr>
          <w:p w14:paraId="1CC9BF1D" w14:textId="3C0C2920" w:rsidR="00F610E1" w:rsidRDefault="00F610E1" w:rsidP="00F610E1">
            <w:pPr>
              <w:pStyle w:val="TableCell"/>
            </w:pPr>
            <w:r>
              <w:t>Created Release Documentation</w:t>
            </w:r>
          </w:p>
        </w:tc>
        <w:tc>
          <w:tcPr>
            <w:tcW w:w="2133" w:type="dxa"/>
          </w:tcPr>
          <w:p w14:paraId="39928585" w14:textId="77777777" w:rsidR="00F610E1" w:rsidRDefault="00F610E1" w:rsidP="00F610E1">
            <w:pPr>
              <w:pStyle w:val="TableCell"/>
            </w:pPr>
            <w:r>
              <w:t>VSE PMO</w:t>
            </w:r>
          </w:p>
          <w:p w14:paraId="02B588A4" w14:textId="45191170" w:rsidR="00F610E1" w:rsidRDefault="00F610E1" w:rsidP="00F610E1">
            <w:pPr>
              <w:pStyle w:val="TableCell"/>
            </w:pPr>
            <w:r>
              <w:t>Liberty IT Solutions</w:t>
            </w:r>
          </w:p>
        </w:tc>
      </w:tr>
    </w:tbl>
    <w:p w14:paraId="6588D214" w14:textId="607734E7" w:rsidR="003610C6" w:rsidRDefault="003610C6">
      <w:pPr>
        <w:spacing w:after="0"/>
      </w:pPr>
      <w:r>
        <w:br w:type="page"/>
      </w:r>
    </w:p>
    <w:p w14:paraId="5835668C" w14:textId="77777777" w:rsidR="00E8790F" w:rsidRDefault="00E8790F">
      <w:pPr>
        <w:spacing w:after="0"/>
        <w:rPr>
          <w:rFonts w:asciiTheme="majorHAnsi" w:eastAsiaTheme="minorEastAsia" w:hAnsiTheme="majorHAnsi" w:cs="Times New Roman (Body CS)"/>
          <w:caps/>
          <w:color w:val="5B616B"/>
        </w:rPr>
      </w:pPr>
    </w:p>
    <w:sdt>
      <w:sdtPr>
        <w:rPr>
          <w:rFonts w:asciiTheme="minorHAnsi" w:eastAsiaTheme="minorHAnsi" w:hAnsiTheme="minorHAnsi" w:cstheme="minorBidi"/>
          <w:b w:val="0"/>
          <w:bCs w:val="0"/>
          <w:color w:val="auto"/>
          <w:sz w:val="24"/>
          <w:szCs w:val="24"/>
        </w:rPr>
        <w:id w:val="2006713283"/>
        <w:docPartObj>
          <w:docPartGallery w:val="Table of Contents"/>
          <w:docPartUnique/>
        </w:docPartObj>
      </w:sdtPr>
      <w:sdtEndPr>
        <w:rPr>
          <w:noProof/>
        </w:rPr>
      </w:sdtEndPr>
      <w:sdtContent>
        <w:p w14:paraId="3D02C48C" w14:textId="75FCB793" w:rsidR="00E8790F" w:rsidRDefault="00E8790F">
          <w:pPr>
            <w:pStyle w:val="TOCHeading"/>
          </w:pPr>
          <w:r>
            <w:t>Table of Contents</w:t>
          </w:r>
          <w:r w:rsidR="00737AB8">
            <w:t xml:space="preserve"> </w:t>
          </w:r>
        </w:p>
        <w:p w14:paraId="4231233C" w14:textId="32582262" w:rsidR="005A3544" w:rsidRPr="00B55462" w:rsidRDefault="000A31B3">
          <w:pPr>
            <w:pStyle w:val="TOC2"/>
            <w:rPr>
              <w:rFonts w:eastAsiaTheme="minorEastAsia"/>
              <w:b w:val="0"/>
              <w:bCs w:val="0"/>
              <w:noProof/>
              <w:sz w:val="28"/>
              <w:szCs w:val="28"/>
            </w:rPr>
          </w:pPr>
          <w:r w:rsidRPr="00B55462">
            <w:rPr>
              <w:sz w:val="28"/>
              <w:szCs w:val="28"/>
            </w:rPr>
            <w:fldChar w:fldCharType="begin"/>
          </w:r>
          <w:r w:rsidRPr="00B55462">
            <w:rPr>
              <w:sz w:val="28"/>
              <w:szCs w:val="28"/>
            </w:rPr>
            <w:instrText xml:space="preserve"> TOC \h \z \t "Heading 2,1,Heading 3,2,Heading 4,3,Heading 5,4" </w:instrText>
          </w:r>
          <w:r w:rsidRPr="00B55462">
            <w:rPr>
              <w:sz w:val="28"/>
              <w:szCs w:val="28"/>
            </w:rPr>
            <w:fldChar w:fldCharType="separate"/>
          </w:r>
          <w:hyperlink w:anchor="_Toc80281968" w:history="1">
            <w:r w:rsidR="005A3544" w:rsidRPr="00B55462">
              <w:rPr>
                <w:rStyle w:val="Hyperlink"/>
                <w:noProof/>
                <w:sz w:val="28"/>
                <w:szCs w:val="28"/>
              </w:rPr>
              <w:t>1</w:t>
            </w:r>
            <w:r w:rsidR="005A3544" w:rsidRPr="00B55462">
              <w:rPr>
                <w:rFonts w:eastAsiaTheme="minorEastAsia"/>
                <w:b w:val="0"/>
                <w:bCs w:val="0"/>
                <w:noProof/>
                <w:sz w:val="28"/>
                <w:szCs w:val="28"/>
              </w:rPr>
              <w:tab/>
            </w:r>
            <w:r w:rsidR="005A3544" w:rsidRPr="00B55462">
              <w:rPr>
                <w:rStyle w:val="Hyperlink"/>
                <w:noProof/>
                <w:sz w:val="28"/>
                <w:szCs w:val="28"/>
              </w:rPr>
              <w:t>Introduction</w:t>
            </w:r>
            <w:r w:rsidR="005A3544" w:rsidRPr="00B55462">
              <w:rPr>
                <w:noProof/>
                <w:webHidden/>
                <w:sz w:val="28"/>
                <w:szCs w:val="28"/>
              </w:rPr>
              <w:tab/>
            </w:r>
            <w:r w:rsidR="005A3544" w:rsidRPr="00B55462">
              <w:rPr>
                <w:noProof/>
                <w:webHidden/>
                <w:sz w:val="28"/>
                <w:szCs w:val="28"/>
              </w:rPr>
              <w:fldChar w:fldCharType="begin"/>
            </w:r>
            <w:r w:rsidR="005A3544" w:rsidRPr="00B55462">
              <w:rPr>
                <w:noProof/>
                <w:webHidden/>
                <w:sz w:val="28"/>
                <w:szCs w:val="28"/>
              </w:rPr>
              <w:instrText xml:space="preserve"> PAGEREF _Toc80281968 \h </w:instrText>
            </w:r>
            <w:r w:rsidR="005A3544" w:rsidRPr="00B55462">
              <w:rPr>
                <w:noProof/>
                <w:webHidden/>
                <w:sz w:val="28"/>
                <w:szCs w:val="28"/>
              </w:rPr>
            </w:r>
            <w:r w:rsidR="005A3544" w:rsidRPr="00B55462">
              <w:rPr>
                <w:noProof/>
                <w:webHidden/>
                <w:sz w:val="28"/>
                <w:szCs w:val="28"/>
              </w:rPr>
              <w:fldChar w:fldCharType="separate"/>
            </w:r>
            <w:r w:rsidR="008559F7">
              <w:rPr>
                <w:noProof/>
                <w:webHidden/>
                <w:sz w:val="28"/>
                <w:szCs w:val="28"/>
              </w:rPr>
              <w:t>5</w:t>
            </w:r>
            <w:r w:rsidR="005A3544" w:rsidRPr="00B55462">
              <w:rPr>
                <w:noProof/>
                <w:webHidden/>
                <w:sz w:val="28"/>
                <w:szCs w:val="28"/>
              </w:rPr>
              <w:fldChar w:fldCharType="end"/>
            </w:r>
          </w:hyperlink>
        </w:p>
        <w:p w14:paraId="72219288" w14:textId="439B8511" w:rsidR="005A3544" w:rsidRPr="00B55462" w:rsidRDefault="00000000">
          <w:pPr>
            <w:pStyle w:val="TOC3"/>
            <w:tabs>
              <w:tab w:val="left" w:pos="960"/>
              <w:tab w:val="right" w:leader="dot" w:pos="9350"/>
            </w:tabs>
            <w:rPr>
              <w:rFonts w:eastAsiaTheme="minorEastAsia"/>
              <w:noProof/>
              <w:sz w:val="28"/>
              <w:szCs w:val="28"/>
            </w:rPr>
          </w:pPr>
          <w:hyperlink w:anchor="_Toc80281969" w:history="1">
            <w:r w:rsidR="005A3544" w:rsidRPr="00B55462">
              <w:rPr>
                <w:rStyle w:val="Hyperlink"/>
                <w:noProof/>
                <w:sz w:val="24"/>
                <w:szCs w:val="24"/>
              </w:rPr>
              <w:t>1.1</w:t>
            </w:r>
            <w:r w:rsidR="005A3544" w:rsidRPr="00B55462">
              <w:rPr>
                <w:rFonts w:eastAsiaTheme="minorEastAsia"/>
                <w:noProof/>
                <w:sz w:val="28"/>
                <w:szCs w:val="28"/>
              </w:rPr>
              <w:tab/>
            </w:r>
            <w:r w:rsidR="005A3544" w:rsidRPr="00B55462">
              <w:rPr>
                <w:rStyle w:val="Hyperlink"/>
                <w:noProof/>
                <w:sz w:val="24"/>
                <w:szCs w:val="24"/>
              </w:rPr>
              <w:t>Purpose</w:t>
            </w:r>
            <w:r w:rsidR="005A3544" w:rsidRPr="00B55462">
              <w:rPr>
                <w:noProof/>
                <w:webHidden/>
                <w:sz w:val="24"/>
                <w:szCs w:val="24"/>
              </w:rPr>
              <w:tab/>
            </w:r>
            <w:r w:rsidR="005A3544" w:rsidRPr="00B55462">
              <w:rPr>
                <w:noProof/>
                <w:webHidden/>
                <w:sz w:val="24"/>
                <w:szCs w:val="24"/>
              </w:rPr>
              <w:fldChar w:fldCharType="begin"/>
            </w:r>
            <w:r w:rsidR="005A3544" w:rsidRPr="00B55462">
              <w:rPr>
                <w:noProof/>
                <w:webHidden/>
                <w:sz w:val="24"/>
                <w:szCs w:val="24"/>
              </w:rPr>
              <w:instrText xml:space="preserve"> PAGEREF _Toc80281969 \h </w:instrText>
            </w:r>
            <w:r w:rsidR="005A3544" w:rsidRPr="00B55462">
              <w:rPr>
                <w:noProof/>
                <w:webHidden/>
                <w:sz w:val="24"/>
                <w:szCs w:val="24"/>
              </w:rPr>
            </w:r>
            <w:r w:rsidR="005A3544" w:rsidRPr="00B55462">
              <w:rPr>
                <w:noProof/>
                <w:webHidden/>
                <w:sz w:val="24"/>
                <w:szCs w:val="24"/>
              </w:rPr>
              <w:fldChar w:fldCharType="separate"/>
            </w:r>
            <w:r w:rsidR="008559F7">
              <w:rPr>
                <w:noProof/>
                <w:webHidden/>
                <w:sz w:val="24"/>
                <w:szCs w:val="24"/>
              </w:rPr>
              <w:t>5</w:t>
            </w:r>
            <w:r w:rsidR="005A3544" w:rsidRPr="00B55462">
              <w:rPr>
                <w:noProof/>
                <w:webHidden/>
                <w:sz w:val="24"/>
                <w:szCs w:val="24"/>
              </w:rPr>
              <w:fldChar w:fldCharType="end"/>
            </w:r>
          </w:hyperlink>
        </w:p>
        <w:p w14:paraId="0CFF4E2A" w14:textId="59F367AD" w:rsidR="005A3544" w:rsidRPr="00B55462" w:rsidRDefault="00000000">
          <w:pPr>
            <w:pStyle w:val="TOC3"/>
            <w:tabs>
              <w:tab w:val="left" w:pos="960"/>
              <w:tab w:val="right" w:leader="dot" w:pos="9350"/>
            </w:tabs>
            <w:rPr>
              <w:rFonts w:eastAsiaTheme="minorEastAsia"/>
              <w:noProof/>
              <w:sz w:val="28"/>
              <w:szCs w:val="28"/>
            </w:rPr>
          </w:pPr>
          <w:hyperlink w:anchor="_Toc80281970" w:history="1">
            <w:r w:rsidR="005A3544" w:rsidRPr="00B55462">
              <w:rPr>
                <w:rStyle w:val="Hyperlink"/>
                <w:noProof/>
                <w:sz w:val="24"/>
                <w:szCs w:val="24"/>
              </w:rPr>
              <w:t>1.2</w:t>
            </w:r>
            <w:r w:rsidR="005A3544" w:rsidRPr="00B55462">
              <w:rPr>
                <w:rFonts w:eastAsiaTheme="minorEastAsia"/>
                <w:noProof/>
                <w:sz w:val="28"/>
                <w:szCs w:val="28"/>
              </w:rPr>
              <w:tab/>
            </w:r>
            <w:r w:rsidR="005A3544" w:rsidRPr="00B55462">
              <w:rPr>
                <w:rStyle w:val="Hyperlink"/>
                <w:noProof/>
                <w:sz w:val="24"/>
                <w:szCs w:val="24"/>
              </w:rPr>
              <w:t>Overview</w:t>
            </w:r>
            <w:r w:rsidR="005A3544" w:rsidRPr="00B55462">
              <w:rPr>
                <w:noProof/>
                <w:webHidden/>
                <w:sz w:val="24"/>
                <w:szCs w:val="24"/>
              </w:rPr>
              <w:tab/>
            </w:r>
            <w:r w:rsidR="005A3544" w:rsidRPr="00B55462">
              <w:rPr>
                <w:noProof/>
                <w:webHidden/>
                <w:sz w:val="24"/>
                <w:szCs w:val="24"/>
              </w:rPr>
              <w:fldChar w:fldCharType="begin"/>
            </w:r>
            <w:r w:rsidR="005A3544" w:rsidRPr="00B55462">
              <w:rPr>
                <w:noProof/>
                <w:webHidden/>
                <w:sz w:val="24"/>
                <w:szCs w:val="24"/>
              </w:rPr>
              <w:instrText xml:space="preserve"> PAGEREF _Toc80281970 \h </w:instrText>
            </w:r>
            <w:r w:rsidR="005A3544" w:rsidRPr="00B55462">
              <w:rPr>
                <w:noProof/>
                <w:webHidden/>
                <w:sz w:val="24"/>
                <w:szCs w:val="24"/>
              </w:rPr>
            </w:r>
            <w:r w:rsidR="005A3544" w:rsidRPr="00B55462">
              <w:rPr>
                <w:noProof/>
                <w:webHidden/>
                <w:sz w:val="24"/>
                <w:szCs w:val="24"/>
              </w:rPr>
              <w:fldChar w:fldCharType="separate"/>
            </w:r>
            <w:r w:rsidR="008559F7">
              <w:rPr>
                <w:noProof/>
                <w:webHidden/>
                <w:sz w:val="24"/>
                <w:szCs w:val="24"/>
              </w:rPr>
              <w:t>5</w:t>
            </w:r>
            <w:r w:rsidR="005A3544" w:rsidRPr="00B55462">
              <w:rPr>
                <w:noProof/>
                <w:webHidden/>
                <w:sz w:val="24"/>
                <w:szCs w:val="24"/>
              </w:rPr>
              <w:fldChar w:fldCharType="end"/>
            </w:r>
          </w:hyperlink>
        </w:p>
        <w:p w14:paraId="39666452" w14:textId="67602C3E" w:rsidR="005A3544" w:rsidRPr="00B55462" w:rsidRDefault="00000000">
          <w:pPr>
            <w:pStyle w:val="TOC3"/>
            <w:tabs>
              <w:tab w:val="left" w:pos="960"/>
              <w:tab w:val="right" w:leader="dot" w:pos="9350"/>
            </w:tabs>
            <w:rPr>
              <w:rFonts w:eastAsiaTheme="minorEastAsia"/>
              <w:noProof/>
              <w:sz w:val="28"/>
              <w:szCs w:val="28"/>
            </w:rPr>
          </w:pPr>
          <w:hyperlink w:anchor="_Toc80281971" w:history="1">
            <w:r w:rsidR="005A3544" w:rsidRPr="00B55462">
              <w:rPr>
                <w:rStyle w:val="Hyperlink"/>
                <w:noProof/>
                <w:sz w:val="24"/>
                <w:szCs w:val="24"/>
              </w:rPr>
              <w:t>1.3</w:t>
            </w:r>
            <w:r w:rsidR="005A3544" w:rsidRPr="00B55462">
              <w:rPr>
                <w:rFonts w:eastAsiaTheme="minorEastAsia"/>
                <w:noProof/>
                <w:sz w:val="28"/>
                <w:szCs w:val="28"/>
              </w:rPr>
              <w:tab/>
            </w:r>
            <w:r w:rsidR="005A3544" w:rsidRPr="00B55462">
              <w:rPr>
                <w:rStyle w:val="Hyperlink"/>
                <w:noProof/>
                <w:sz w:val="24"/>
                <w:szCs w:val="24"/>
              </w:rPr>
              <w:t>Disclaimers</w:t>
            </w:r>
            <w:r w:rsidR="005A3544" w:rsidRPr="00B55462">
              <w:rPr>
                <w:noProof/>
                <w:webHidden/>
                <w:sz w:val="24"/>
                <w:szCs w:val="24"/>
              </w:rPr>
              <w:tab/>
            </w:r>
            <w:r w:rsidR="005A3544" w:rsidRPr="00B55462">
              <w:rPr>
                <w:noProof/>
                <w:webHidden/>
                <w:sz w:val="24"/>
                <w:szCs w:val="24"/>
              </w:rPr>
              <w:fldChar w:fldCharType="begin"/>
            </w:r>
            <w:r w:rsidR="005A3544" w:rsidRPr="00B55462">
              <w:rPr>
                <w:noProof/>
                <w:webHidden/>
                <w:sz w:val="24"/>
                <w:szCs w:val="24"/>
              </w:rPr>
              <w:instrText xml:space="preserve"> PAGEREF _Toc80281971 \h </w:instrText>
            </w:r>
            <w:r w:rsidR="005A3544" w:rsidRPr="00B55462">
              <w:rPr>
                <w:noProof/>
                <w:webHidden/>
                <w:sz w:val="24"/>
                <w:szCs w:val="24"/>
              </w:rPr>
            </w:r>
            <w:r w:rsidR="005A3544" w:rsidRPr="00B55462">
              <w:rPr>
                <w:noProof/>
                <w:webHidden/>
                <w:sz w:val="24"/>
                <w:szCs w:val="24"/>
              </w:rPr>
              <w:fldChar w:fldCharType="separate"/>
            </w:r>
            <w:r w:rsidR="008559F7">
              <w:rPr>
                <w:noProof/>
                <w:webHidden/>
                <w:sz w:val="24"/>
                <w:szCs w:val="24"/>
              </w:rPr>
              <w:t>5</w:t>
            </w:r>
            <w:r w:rsidR="005A3544" w:rsidRPr="00B55462">
              <w:rPr>
                <w:noProof/>
                <w:webHidden/>
                <w:sz w:val="24"/>
                <w:szCs w:val="24"/>
              </w:rPr>
              <w:fldChar w:fldCharType="end"/>
            </w:r>
          </w:hyperlink>
        </w:p>
        <w:p w14:paraId="28236712" w14:textId="3EB530D5" w:rsidR="005A3544" w:rsidRPr="00B55462" w:rsidRDefault="00000000">
          <w:pPr>
            <w:pStyle w:val="TOC4"/>
            <w:tabs>
              <w:tab w:val="left" w:pos="1440"/>
              <w:tab w:val="right" w:leader="dot" w:pos="9350"/>
            </w:tabs>
            <w:rPr>
              <w:rFonts w:eastAsiaTheme="minorEastAsia"/>
              <w:noProof/>
              <w:sz w:val="28"/>
              <w:szCs w:val="28"/>
            </w:rPr>
          </w:pPr>
          <w:hyperlink w:anchor="_Toc80281972" w:history="1">
            <w:r w:rsidR="005A3544" w:rsidRPr="00B55462">
              <w:rPr>
                <w:rStyle w:val="Hyperlink"/>
                <w:noProof/>
                <w:sz w:val="24"/>
                <w:szCs w:val="24"/>
              </w:rPr>
              <w:t>1.3.1</w:t>
            </w:r>
            <w:r w:rsidR="005A3544" w:rsidRPr="00B55462">
              <w:rPr>
                <w:rFonts w:eastAsiaTheme="minorEastAsia"/>
                <w:noProof/>
                <w:sz w:val="28"/>
                <w:szCs w:val="28"/>
              </w:rPr>
              <w:tab/>
            </w:r>
            <w:r w:rsidR="005A3544" w:rsidRPr="00B55462">
              <w:rPr>
                <w:rStyle w:val="Hyperlink"/>
                <w:noProof/>
                <w:sz w:val="24"/>
                <w:szCs w:val="24"/>
              </w:rPr>
              <w:t>Software Disclaimers</w:t>
            </w:r>
            <w:r w:rsidR="005A3544" w:rsidRPr="00B55462">
              <w:rPr>
                <w:noProof/>
                <w:webHidden/>
                <w:sz w:val="24"/>
                <w:szCs w:val="24"/>
              </w:rPr>
              <w:tab/>
            </w:r>
            <w:r w:rsidR="005A3544" w:rsidRPr="00B55462">
              <w:rPr>
                <w:noProof/>
                <w:webHidden/>
                <w:sz w:val="24"/>
                <w:szCs w:val="24"/>
              </w:rPr>
              <w:fldChar w:fldCharType="begin"/>
            </w:r>
            <w:r w:rsidR="005A3544" w:rsidRPr="00B55462">
              <w:rPr>
                <w:noProof/>
                <w:webHidden/>
                <w:sz w:val="24"/>
                <w:szCs w:val="24"/>
              </w:rPr>
              <w:instrText xml:space="preserve"> PAGEREF _Toc80281972 \h </w:instrText>
            </w:r>
            <w:r w:rsidR="005A3544" w:rsidRPr="00B55462">
              <w:rPr>
                <w:noProof/>
                <w:webHidden/>
                <w:sz w:val="24"/>
                <w:szCs w:val="24"/>
              </w:rPr>
            </w:r>
            <w:r w:rsidR="005A3544" w:rsidRPr="00B55462">
              <w:rPr>
                <w:noProof/>
                <w:webHidden/>
                <w:sz w:val="24"/>
                <w:szCs w:val="24"/>
              </w:rPr>
              <w:fldChar w:fldCharType="separate"/>
            </w:r>
            <w:r w:rsidR="008559F7">
              <w:rPr>
                <w:noProof/>
                <w:webHidden/>
                <w:sz w:val="24"/>
                <w:szCs w:val="24"/>
              </w:rPr>
              <w:t>5</w:t>
            </w:r>
            <w:r w:rsidR="005A3544" w:rsidRPr="00B55462">
              <w:rPr>
                <w:noProof/>
                <w:webHidden/>
                <w:sz w:val="24"/>
                <w:szCs w:val="24"/>
              </w:rPr>
              <w:fldChar w:fldCharType="end"/>
            </w:r>
          </w:hyperlink>
        </w:p>
        <w:p w14:paraId="7135E9BD" w14:textId="6DFF1165" w:rsidR="005A3544" w:rsidRPr="00B55462" w:rsidRDefault="00000000">
          <w:pPr>
            <w:pStyle w:val="TOC4"/>
            <w:tabs>
              <w:tab w:val="left" w:pos="1440"/>
              <w:tab w:val="right" w:leader="dot" w:pos="9350"/>
            </w:tabs>
            <w:rPr>
              <w:rFonts w:eastAsiaTheme="minorEastAsia"/>
              <w:noProof/>
              <w:sz w:val="28"/>
              <w:szCs w:val="28"/>
            </w:rPr>
          </w:pPr>
          <w:hyperlink w:anchor="_Toc80281973" w:history="1">
            <w:r w:rsidR="005A3544" w:rsidRPr="00B55462">
              <w:rPr>
                <w:rStyle w:val="Hyperlink"/>
                <w:noProof/>
                <w:sz w:val="24"/>
                <w:szCs w:val="24"/>
              </w:rPr>
              <w:t>1.3.2</w:t>
            </w:r>
            <w:r w:rsidR="005A3544" w:rsidRPr="00B55462">
              <w:rPr>
                <w:rFonts w:eastAsiaTheme="minorEastAsia"/>
                <w:noProof/>
                <w:sz w:val="28"/>
                <w:szCs w:val="28"/>
              </w:rPr>
              <w:tab/>
            </w:r>
            <w:r w:rsidR="005A3544" w:rsidRPr="00B55462">
              <w:rPr>
                <w:rStyle w:val="Hyperlink"/>
                <w:noProof/>
                <w:sz w:val="24"/>
                <w:szCs w:val="24"/>
              </w:rPr>
              <w:t>Documentation Disclaimers</w:t>
            </w:r>
            <w:r w:rsidR="005A3544" w:rsidRPr="00B55462">
              <w:rPr>
                <w:noProof/>
                <w:webHidden/>
                <w:sz w:val="24"/>
                <w:szCs w:val="24"/>
              </w:rPr>
              <w:tab/>
            </w:r>
            <w:r w:rsidR="005A3544" w:rsidRPr="00B55462">
              <w:rPr>
                <w:noProof/>
                <w:webHidden/>
                <w:sz w:val="24"/>
                <w:szCs w:val="24"/>
              </w:rPr>
              <w:fldChar w:fldCharType="begin"/>
            </w:r>
            <w:r w:rsidR="005A3544" w:rsidRPr="00B55462">
              <w:rPr>
                <w:noProof/>
                <w:webHidden/>
                <w:sz w:val="24"/>
                <w:szCs w:val="24"/>
              </w:rPr>
              <w:instrText xml:space="preserve"> PAGEREF _Toc80281973 \h </w:instrText>
            </w:r>
            <w:r w:rsidR="005A3544" w:rsidRPr="00B55462">
              <w:rPr>
                <w:noProof/>
                <w:webHidden/>
                <w:sz w:val="24"/>
                <w:szCs w:val="24"/>
              </w:rPr>
            </w:r>
            <w:r w:rsidR="005A3544" w:rsidRPr="00B55462">
              <w:rPr>
                <w:noProof/>
                <w:webHidden/>
                <w:sz w:val="24"/>
                <w:szCs w:val="24"/>
              </w:rPr>
              <w:fldChar w:fldCharType="separate"/>
            </w:r>
            <w:r w:rsidR="008559F7">
              <w:rPr>
                <w:noProof/>
                <w:webHidden/>
                <w:sz w:val="24"/>
                <w:szCs w:val="24"/>
              </w:rPr>
              <w:t>5</w:t>
            </w:r>
            <w:r w:rsidR="005A3544" w:rsidRPr="00B55462">
              <w:rPr>
                <w:noProof/>
                <w:webHidden/>
                <w:sz w:val="24"/>
                <w:szCs w:val="24"/>
              </w:rPr>
              <w:fldChar w:fldCharType="end"/>
            </w:r>
          </w:hyperlink>
        </w:p>
        <w:p w14:paraId="3C54ED73" w14:textId="7CB51C67" w:rsidR="005A3544" w:rsidRPr="00B55462" w:rsidRDefault="00000000">
          <w:pPr>
            <w:pStyle w:val="TOC3"/>
            <w:tabs>
              <w:tab w:val="left" w:pos="960"/>
              <w:tab w:val="right" w:leader="dot" w:pos="9350"/>
            </w:tabs>
            <w:rPr>
              <w:rFonts w:eastAsiaTheme="minorEastAsia"/>
              <w:noProof/>
              <w:sz w:val="28"/>
              <w:szCs w:val="28"/>
            </w:rPr>
          </w:pPr>
          <w:hyperlink w:anchor="_Toc80281974" w:history="1">
            <w:r w:rsidR="005A3544" w:rsidRPr="00B55462">
              <w:rPr>
                <w:rStyle w:val="Hyperlink"/>
                <w:noProof/>
                <w:sz w:val="24"/>
                <w:szCs w:val="24"/>
              </w:rPr>
              <w:t>1.4</w:t>
            </w:r>
            <w:r w:rsidR="005A3544" w:rsidRPr="00B55462">
              <w:rPr>
                <w:rFonts w:eastAsiaTheme="minorEastAsia"/>
                <w:noProof/>
                <w:sz w:val="28"/>
                <w:szCs w:val="28"/>
              </w:rPr>
              <w:tab/>
            </w:r>
            <w:r w:rsidR="005A3544" w:rsidRPr="00B55462">
              <w:rPr>
                <w:rStyle w:val="Hyperlink"/>
                <w:noProof/>
                <w:sz w:val="24"/>
                <w:szCs w:val="24"/>
              </w:rPr>
              <w:t>Project References</w:t>
            </w:r>
            <w:r w:rsidR="005A3544" w:rsidRPr="00B55462">
              <w:rPr>
                <w:noProof/>
                <w:webHidden/>
                <w:sz w:val="24"/>
                <w:szCs w:val="24"/>
              </w:rPr>
              <w:tab/>
            </w:r>
            <w:r w:rsidR="005A3544" w:rsidRPr="00B55462">
              <w:rPr>
                <w:noProof/>
                <w:webHidden/>
                <w:sz w:val="24"/>
                <w:szCs w:val="24"/>
              </w:rPr>
              <w:fldChar w:fldCharType="begin"/>
            </w:r>
            <w:r w:rsidR="005A3544" w:rsidRPr="00B55462">
              <w:rPr>
                <w:noProof/>
                <w:webHidden/>
                <w:sz w:val="24"/>
                <w:szCs w:val="24"/>
              </w:rPr>
              <w:instrText xml:space="preserve"> PAGEREF _Toc80281974 \h </w:instrText>
            </w:r>
            <w:r w:rsidR="005A3544" w:rsidRPr="00B55462">
              <w:rPr>
                <w:noProof/>
                <w:webHidden/>
                <w:sz w:val="24"/>
                <w:szCs w:val="24"/>
              </w:rPr>
            </w:r>
            <w:r w:rsidR="005A3544" w:rsidRPr="00B55462">
              <w:rPr>
                <w:noProof/>
                <w:webHidden/>
                <w:sz w:val="24"/>
                <w:szCs w:val="24"/>
              </w:rPr>
              <w:fldChar w:fldCharType="separate"/>
            </w:r>
            <w:r w:rsidR="008559F7">
              <w:rPr>
                <w:noProof/>
                <w:webHidden/>
                <w:sz w:val="24"/>
                <w:szCs w:val="24"/>
              </w:rPr>
              <w:t>6</w:t>
            </w:r>
            <w:r w:rsidR="005A3544" w:rsidRPr="00B55462">
              <w:rPr>
                <w:noProof/>
                <w:webHidden/>
                <w:sz w:val="24"/>
                <w:szCs w:val="24"/>
              </w:rPr>
              <w:fldChar w:fldCharType="end"/>
            </w:r>
          </w:hyperlink>
        </w:p>
        <w:p w14:paraId="21261CEF" w14:textId="2E3152C6" w:rsidR="005A3544" w:rsidRPr="00B55462" w:rsidRDefault="00000000">
          <w:pPr>
            <w:pStyle w:val="TOC4"/>
            <w:tabs>
              <w:tab w:val="left" w:pos="1440"/>
              <w:tab w:val="right" w:leader="dot" w:pos="9350"/>
            </w:tabs>
            <w:rPr>
              <w:rFonts w:eastAsiaTheme="minorEastAsia"/>
              <w:noProof/>
              <w:sz w:val="28"/>
              <w:szCs w:val="28"/>
            </w:rPr>
          </w:pPr>
          <w:hyperlink w:anchor="_Toc80281975" w:history="1">
            <w:r w:rsidR="005A3544" w:rsidRPr="00B55462">
              <w:rPr>
                <w:rStyle w:val="Hyperlink"/>
                <w:noProof/>
                <w:sz w:val="24"/>
                <w:szCs w:val="24"/>
              </w:rPr>
              <w:t>1.4.1</w:t>
            </w:r>
            <w:r w:rsidR="005A3544" w:rsidRPr="00B55462">
              <w:rPr>
                <w:rFonts w:eastAsiaTheme="minorEastAsia"/>
                <w:noProof/>
                <w:sz w:val="28"/>
                <w:szCs w:val="28"/>
              </w:rPr>
              <w:tab/>
            </w:r>
            <w:r w:rsidR="005A3544" w:rsidRPr="00B55462">
              <w:rPr>
                <w:rStyle w:val="Hyperlink"/>
                <w:noProof/>
                <w:sz w:val="24"/>
                <w:szCs w:val="24"/>
              </w:rPr>
              <w:t>Information</w:t>
            </w:r>
            <w:r w:rsidR="005A3544" w:rsidRPr="00B55462">
              <w:rPr>
                <w:noProof/>
                <w:webHidden/>
                <w:sz w:val="24"/>
                <w:szCs w:val="24"/>
              </w:rPr>
              <w:tab/>
            </w:r>
            <w:r w:rsidR="005A3544" w:rsidRPr="00B55462">
              <w:rPr>
                <w:noProof/>
                <w:webHidden/>
                <w:sz w:val="24"/>
                <w:szCs w:val="24"/>
              </w:rPr>
              <w:fldChar w:fldCharType="begin"/>
            </w:r>
            <w:r w:rsidR="005A3544" w:rsidRPr="00B55462">
              <w:rPr>
                <w:noProof/>
                <w:webHidden/>
                <w:sz w:val="24"/>
                <w:szCs w:val="24"/>
              </w:rPr>
              <w:instrText xml:space="preserve"> PAGEREF _Toc80281975 \h </w:instrText>
            </w:r>
            <w:r w:rsidR="005A3544" w:rsidRPr="00B55462">
              <w:rPr>
                <w:noProof/>
                <w:webHidden/>
                <w:sz w:val="24"/>
                <w:szCs w:val="24"/>
              </w:rPr>
            </w:r>
            <w:r w:rsidR="005A3544" w:rsidRPr="00B55462">
              <w:rPr>
                <w:noProof/>
                <w:webHidden/>
                <w:sz w:val="24"/>
                <w:szCs w:val="24"/>
              </w:rPr>
              <w:fldChar w:fldCharType="separate"/>
            </w:r>
            <w:r w:rsidR="008559F7">
              <w:rPr>
                <w:noProof/>
                <w:webHidden/>
                <w:sz w:val="24"/>
                <w:szCs w:val="24"/>
              </w:rPr>
              <w:t>6</w:t>
            </w:r>
            <w:r w:rsidR="005A3544" w:rsidRPr="00B55462">
              <w:rPr>
                <w:noProof/>
                <w:webHidden/>
                <w:sz w:val="24"/>
                <w:szCs w:val="24"/>
              </w:rPr>
              <w:fldChar w:fldCharType="end"/>
            </w:r>
          </w:hyperlink>
        </w:p>
        <w:p w14:paraId="4E30D397" w14:textId="21A19827" w:rsidR="005A3544" w:rsidRPr="00B55462" w:rsidRDefault="00000000">
          <w:pPr>
            <w:pStyle w:val="TOC2"/>
            <w:rPr>
              <w:rFonts w:eastAsiaTheme="minorEastAsia"/>
              <w:b w:val="0"/>
              <w:bCs w:val="0"/>
              <w:noProof/>
              <w:sz w:val="28"/>
              <w:szCs w:val="28"/>
            </w:rPr>
          </w:pPr>
          <w:hyperlink w:anchor="_Toc80281976" w:history="1">
            <w:r w:rsidR="005A3544" w:rsidRPr="00B55462">
              <w:rPr>
                <w:rStyle w:val="Hyperlink"/>
                <w:noProof/>
                <w:sz w:val="28"/>
                <w:szCs w:val="28"/>
              </w:rPr>
              <w:t>2</w:t>
            </w:r>
            <w:r w:rsidR="005A3544" w:rsidRPr="00B55462">
              <w:rPr>
                <w:rFonts w:eastAsiaTheme="minorEastAsia"/>
                <w:b w:val="0"/>
                <w:bCs w:val="0"/>
                <w:noProof/>
                <w:sz w:val="28"/>
                <w:szCs w:val="28"/>
              </w:rPr>
              <w:tab/>
            </w:r>
            <w:r w:rsidR="005A3544" w:rsidRPr="00B55462">
              <w:rPr>
                <w:rStyle w:val="Hyperlink"/>
                <w:noProof/>
                <w:sz w:val="28"/>
                <w:szCs w:val="28"/>
              </w:rPr>
              <w:t>System Summary</w:t>
            </w:r>
            <w:r w:rsidR="005A3544" w:rsidRPr="00B55462">
              <w:rPr>
                <w:noProof/>
                <w:webHidden/>
                <w:sz w:val="28"/>
                <w:szCs w:val="28"/>
              </w:rPr>
              <w:tab/>
            </w:r>
            <w:r w:rsidR="005A3544" w:rsidRPr="00B55462">
              <w:rPr>
                <w:noProof/>
                <w:webHidden/>
                <w:sz w:val="28"/>
                <w:szCs w:val="28"/>
              </w:rPr>
              <w:fldChar w:fldCharType="begin"/>
            </w:r>
            <w:r w:rsidR="005A3544" w:rsidRPr="00B55462">
              <w:rPr>
                <w:noProof/>
                <w:webHidden/>
                <w:sz w:val="28"/>
                <w:szCs w:val="28"/>
              </w:rPr>
              <w:instrText xml:space="preserve"> PAGEREF _Toc80281976 \h </w:instrText>
            </w:r>
            <w:r w:rsidR="005A3544" w:rsidRPr="00B55462">
              <w:rPr>
                <w:noProof/>
                <w:webHidden/>
                <w:sz w:val="28"/>
                <w:szCs w:val="28"/>
              </w:rPr>
            </w:r>
            <w:r w:rsidR="005A3544" w:rsidRPr="00B55462">
              <w:rPr>
                <w:noProof/>
                <w:webHidden/>
                <w:sz w:val="28"/>
                <w:szCs w:val="28"/>
              </w:rPr>
              <w:fldChar w:fldCharType="separate"/>
            </w:r>
            <w:r w:rsidR="008559F7">
              <w:rPr>
                <w:noProof/>
                <w:webHidden/>
                <w:sz w:val="28"/>
                <w:szCs w:val="28"/>
              </w:rPr>
              <w:t>7</w:t>
            </w:r>
            <w:r w:rsidR="005A3544" w:rsidRPr="00B55462">
              <w:rPr>
                <w:noProof/>
                <w:webHidden/>
                <w:sz w:val="28"/>
                <w:szCs w:val="28"/>
              </w:rPr>
              <w:fldChar w:fldCharType="end"/>
            </w:r>
          </w:hyperlink>
        </w:p>
        <w:p w14:paraId="42322EBB" w14:textId="4F517A77" w:rsidR="005A3544" w:rsidRPr="00B55462" w:rsidRDefault="00000000">
          <w:pPr>
            <w:pStyle w:val="TOC2"/>
            <w:rPr>
              <w:rFonts w:eastAsiaTheme="minorEastAsia"/>
              <w:b w:val="0"/>
              <w:bCs w:val="0"/>
              <w:noProof/>
              <w:sz w:val="28"/>
              <w:szCs w:val="28"/>
            </w:rPr>
          </w:pPr>
          <w:hyperlink w:anchor="_Toc80281977" w:history="1">
            <w:r w:rsidR="005A3544" w:rsidRPr="00B55462">
              <w:rPr>
                <w:rStyle w:val="Hyperlink"/>
                <w:noProof/>
                <w:sz w:val="28"/>
                <w:szCs w:val="28"/>
              </w:rPr>
              <w:t>3</w:t>
            </w:r>
            <w:r w:rsidR="005A3544" w:rsidRPr="00B55462">
              <w:rPr>
                <w:rFonts w:eastAsiaTheme="minorEastAsia"/>
                <w:b w:val="0"/>
                <w:bCs w:val="0"/>
                <w:noProof/>
                <w:sz w:val="28"/>
                <w:szCs w:val="28"/>
              </w:rPr>
              <w:tab/>
            </w:r>
            <w:r w:rsidR="005A3544" w:rsidRPr="00B55462">
              <w:rPr>
                <w:rStyle w:val="Hyperlink"/>
                <w:noProof/>
                <w:sz w:val="28"/>
                <w:szCs w:val="28"/>
              </w:rPr>
              <w:t>Key Feature Update in Version 1.7.9</w:t>
            </w:r>
            <w:r w:rsidR="005A3544" w:rsidRPr="00B55462">
              <w:rPr>
                <w:noProof/>
                <w:webHidden/>
                <w:sz w:val="28"/>
                <w:szCs w:val="28"/>
              </w:rPr>
              <w:tab/>
            </w:r>
            <w:r w:rsidR="005A3544" w:rsidRPr="00B55462">
              <w:rPr>
                <w:noProof/>
                <w:webHidden/>
                <w:sz w:val="28"/>
                <w:szCs w:val="28"/>
              </w:rPr>
              <w:fldChar w:fldCharType="begin"/>
            </w:r>
            <w:r w:rsidR="005A3544" w:rsidRPr="00B55462">
              <w:rPr>
                <w:noProof/>
                <w:webHidden/>
                <w:sz w:val="28"/>
                <w:szCs w:val="28"/>
              </w:rPr>
              <w:instrText xml:space="preserve"> PAGEREF _Toc80281977 \h </w:instrText>
            </w:r>
            <w:r w:rsidR="005A3544" w:rsidRPr="00B55462">
              <w:rPr>
                <w:noProof/>
                <w:webHidden/>
                <w:sz w:val="28"/>
                <w:szCs w:val="28"/>
              </w:rPr>
            </w:r>
            <w:r w:rsidR="005A3544" w:rsidRPr="00B55462">
              <w:rPr>
                <w:noProof/>
                <w:webHidden/>
                <w:sz w:val="28"/>
                <w:szCs w:val="28"/>
              </w:rPr>
              <w:fldChar w:fldCharType="separate"/>
            </w:r>
            <w:r w:rsidR="008559F7">
              <w:rPr>
                <w:noProof/>
                <w:webHidden/>
                <w:sz w:val="28"/>
                <w:szCs w:val="28"/>
              </w:rPr>
              <w:t>7</w:t>
            </w:r>
            <w:r w:rsidR="005A3544" w:rsidRPr="00B55462">
              <w:rPr>
                <w:noProof/>
                <w:webHidden/>
                <w:sz w:val="28"/>
                <w:szCs w:val="28"/>
              </w:rPr>
              <w:fldChar w:fldCharType="end"/>
            </w:r>
          </w:hyperlink>
        </w:p>
        <w:p w14:paraId="1A37A4D6" w14:textId="787EB298" w:rsidR="005A3544" w:rsidRPr="00B55462" w:rsidRDefault="00000000">
          <w:pPr>
            <w:pStyle w:val="TOC3"/>
            <w:tabs>
              <w:tab w:val="left" w:pos="960"/>
              <w:tab w:val="right" w:leader="dot" w:pos="9350"/>
            </w:tabs>
            <w:rPr>
              <w:rFonts w:eastAsiaTheme="minorEastAsia"/>
              <w:noProof/>
              <w:sz w:val="28"/>
              <w:szCs w:val="28"/>
            </w:rPr>
          </w:pPr>
          <w:hyperlink w:anchor="_Toc80281978" w:history="1">
            <w:r w:rsidR="005A3544" w:rsidRPr="00B55462">
              <w:rPr>
                <w:rStyle w:val="Hyperlink"/>
                <w:noProof/>
                <w:sz w:val="24"/>
                <w:szCs w:val="24"/>
              </w:rPr>
              <w:t>3.1</w:t>
            </w:r>
            <w:r w:rsidR="005A3544" w:rsidRPr="00B55462">
              <w:rPr>
                <w:rFonts w:eastAsiaTheme="minorEastAsia"/>
                <w:noProof/>
                <w:sz w:val="28"/>
                <w:szCs w:val="28"/>
              </w:rPr>
              <w:tab/>
            </w:r>
            <w:r w:rsidR="005A3544" w:rsidRPr="00B55462">
              <w:rPr>
                <w:rStyle w:val="Hyperlink"/>
                <w:noProof/>
                <w:sz w:val="24"/>
                <w:szCs w:val="24"/>
              </w:rPr>
              <w:t>Making a Video Visit Service (VVS) Appointment</w:t>
            </w:r>
            <w:r w:rsidR="005A3544" w:rsidRPr="00B55462">
              <w:rPr>
                <w:noProof/>
                <w:webHidden/>
                <w:sz w:val="24"/>
                <w:szCs w:val="24"/>
              </w:rPr>
              <w:tab/>
            </w:r>
            <w:r w:rsidR="005A3544" w:rsidRPr="00B55462">
              <w:rPr>
                <w:noProof/>
                <w:webHidden/>
                <w:sz w:val="24"/>
                <w:szCs w:val="24"/>
              </w:rPr>
              <w:fldChar w:fldCharType="begin"/>
            </w:r>
            <w:r w:rsidR="005A3544" w:rsidRPr="00B55462">
              <w:rPr>
                <w:noProof/>
                <w:webHidden/>
                <w:sz w:val="24"/>
                <w:szCs w:val="24"/>
              </w:rPr>
              <w:instrText xml:space="preserve"> PAGEREF _Toc80281978 \h </w:instrText>
            </w:r>
            <w:r w:rsidR="005A3544" w:rsidRPr="00B55462">
              <w:rPr>
                <w:noProof/>
                <w:webHidden/>
                <w:sz w:val="24"/>
                <w:szCs w:val="24"/>
              </w:rPr>
            </w:r>
            <w:r w:rsidR="005A3544" w:rsidRPr="00B55462">
              <w:rPr>
                <w:noProof/>
                <w:webHidden/>
                <w:sz w:val="24"/>
                <w:szCs w:val="24"/>
              </w:rPr>
              <w:fldChar w:fldCharType="separate"/>
            </w:r>
            <w:r w:rsidR="008559F7">
              <w:rPr>
                <w:noProof/>
                <w:webHidden/>
                <w:sz w:val="24"/>
                <w:szCs w:val="24"/>
              </w:rPr>
              <w:t>7</w:t>
            </w:r>
            <w:r w:rsidR="005A3544" w:rsidRPr="00B55462">
              <w:rPr>
                <w:noProof/>
                <w:webHidden/>
                <w:sz w:val="24"/>
                <w:szCs w:val="24"/>
              </w:rPr>
              <w:fldChar w:fldCharType="end"/>
            </w:r>
          </w:hyperlink>
        </w:p>
        <w:p w14:paraId="63BB649B" w14:textId="38ACB804" w:rsidR="005A3544" w:rsidRPr="00B55462" w:rsidRDefault="00000000">
          <w:pPr>
            <w:pStyle w:val="TOC3"/>
            <w:tabs>
              <w:tab w:val="left" w:pos="960"/>
              <w:tab w:val="right" w:leader="dot" w:pos="9350"/>
            </w:tabs>
            <w:rPr>
              <w:rFonts w:eastAsiaTheme="minorEastAsia"/>
              <w:noProof/>
              <w:sz w:val="28"/>
              <w:szCs w:val="28"/>
            </w:rPr>
          </w:pPr>
          <w:hyperlink w:anchor="_Toc80281979" w:history="1">
            <w:r w:rsidR="005A3544" w:rsidRPr="00B55462">
              <w:rPr>
                <w:rStyle w:val="Hyperlink"/>
                <w:noProof/>
                <w:sz w:val="24"/>
                <w:szCs w:val="24"/>
              </w:rPr>
              <w:t>3.2</w:t>
            </w:r>
            <w:r w:rsidR="005A3544" w:rsidRPr="00B55462">
              <w:rPr>
                <w:rFonts w:eastAsiaTheme="minorEastAsia"/>
                <w:noProof/>
                <w:sz w:val="28"/>
                <w:szCs w:val="28"/>
              </w:rPr>
              <w:tab/>
            </w:r>
            <w:r w:rsidR="005A3544" w:rsidRPr="00B55462">
              <w:rPr>
                <w:rStyle w:val="Hyperlink"/>
                <w:noProof/>
                <w:sz w:val="24"/>
                <w:szCs w:val="24"/>
              </w:rPr>
              <w:t>View/Edit a Video Visit Service (VVS) Appointment</w:t>
            </w:r>
            <w:r w:rsidR="005A3544" w:rsidRPr="00B55462">
              <w:rPr>
                <w:noProof/>
                <w:webHidden/>
                <w:sz w:val="24"/>
                <w:szCs w:val="24"/>
              </w:rPr>
              <w:tab/>
            </w:r>
            <w:r w:rsidR="005A3544" w:rsidRPr="00B55462">
              <w:rPr>
                <w:noProof/>
                <w:webHidden/>
                <w:sz w:val="24"/>
                <w:szCs w:val="24"/>
              </w:rPr>
              <w:fldChar w:fldCharType="begin"/>
            </w:r>
            <w:r w:rsidR="005A3544" w:rsidRPr="00B55462">
              <w:rPr>
                <w:noProof/>
                <w:webHidden/>
                <w:sz w:val="24"/>
                <w:szCs w:val="24"/>
              </w:rPr>
              <w:instrText xml:space="preserve"> PAGEREF _Toc80281979 \h </w:instrText>
            </w:r>
            <w:r w:rsidR="005A3544" w:rsidRPr="00B55462">
              <w:rPr>
                <w:noProof/>
                <w:webHidden/>
                <w:sz w:val="24"/>
                <w:szCs w:val="24"/>
              </w:rPr>
            </w:r>
            <w:r w:rsidR="005A3544" w:rsidRPr="00B55462">
              <w:rPr>
                <w:noProof/>
                <w:webHidden/>
                <w:sz w:val="24"/>
                <w:szCs w:val="24"/>
              </w:rPr>
              <w:fldChar w:fldCharType="separate"/>
            </w:r>
            <w:r w:rsidR="008559F7">
              <w:rPr>
                <w:noProof/>
                <w:webHidden/>
                <w:sz w:val="24"/>
                <w:szCs w:val="24"/>
              </w:rPr>
              <w:t>10</w:t>
            </w:r>
            <w:r w:rsidR="005A3544" w:rsidRPr="00B55462">
              <w:rPr>
                <w:noProof/>
                <w:webHidden/>
                <w:sz w:val="24"/>
                <w:szCs w:val="24"/>
              </w:rPr>
              <w:fldChar w:fldCharType="end"/>
            </w:r>
          </w:hyperlink>
        </w:p>
        <w:p w14:paraId="270F775C" w14:textId="375686E1" w:rsidR="005A3544" w:rsidRPr="00B55462" w:rsidRDefault="00000000">
          <w:pPr>
            <w:pStyle w:val="TOC4"/>
            <w:tabs>
              <w:tab w:val="left" w:pos="1440"/>
              <w:tab w:val="right" w:leader="dot" w:pos="9350"/>
            </w:tabs>
            <w:rPr>
              <w:rFonts w:eastAsiaTheme="minorEastAsia"/>
              <w:noProof/>
              <w:sz w:val="28"/>
              <w:szCs w:val="28"/>
            </w:rPr>
          </w:pPr>
          <w:hyperlink w:anchor="_Toc80281980" w:history="1">
            <w:r w:rsidR="005A3544" w:rsidRPr="00B55462">
              <w:rPr>
                <w:rStyle w:val="Hyperlink"/>
                <w:noProof/>
                <w:sz w:val="24"/>
                <w:szCs w:val="24"/>
              </w:rPr>
              <w:t>3.2.1</w:t>
            </w:r>
            <w:r w:rsidR="005A3544" w:rsidRPr="00B55462">
              <w:rPr>
                <w:rFonts w:eastAsiaTheme="minorEastAsia"/>
                <w:noProof/>
                <w:sz w:val="28"/>
                <w:szCs w:val="28"/>
              </w:rPr>
              <w:tab/>
            </w:r>
            <w:r w:rsidR="005A3544" w:rsidRPr="00B55462">
              <w:rPr>
                <w:rStyle w:val="Hyperlink"/>
                <w:noProof/>
                <w:sz w:val="24"/>
                <w:szCs w:val="24"/>
              </w:rPr>
              <w:t>Add VVS to an existing non-VVS Appointment</w:t>
            </w:r>
            <w:r w:rsidR="005A3544" w:rsidRPr="00B55462">
              <w:rPr>
                <w:noProof/>
                <w:webHidden/>
                <w:sz w:val="24"/>
                <w:szCs w:val="24"/>
              </w:rPr>
              <w:tab/>
            </w:r>
            <w:r w:rsidR="005A3544" w:rsidRPr="00B55462">
              <w:rPr>
                <w:noProof/>
                <w:webHidden/>
                <w:sz w:val="24"/>
                <w:szCs w:val="24"/>
              </w:rPr>
              <w:fldChar w:fldCharType="begin"/>
            </w:r>
            <w:r w:rsidR="005A3544" w:rsidRPr="00B55462">
              <w:rPr>
                <w:noProof/>
                <w:webHidden/>
                <w:sz w:val="24"/>
                <w:szCs w:val="24"/>
              </w:rPr>
              <w:instrText xml:space="preserve"> PAGEREF _Toc80281980 \h </w:instrText>
            </w:r>
            <w:r w:rsidR="005A3544" w:rsidRPr="00B55462">
              <w:rPr>
                <w:noProof/>
                <w:webHidden/>
                <w:sz w:val="24"/>
                <w:szCs w:val="24"/>
              </w:rPr>
            </w:r>
            <w:r w:rsidR="005A3544" w:rsidRPr="00B55462">
              <w:rPr>
                <w:noProof/>
                <w:webHidden/>
                <w:sz w:val="24"/>
                <w:szCs w:val="24"/>
              </w:rPr>
              <w:fldChar w:fldCharType="separate"/>
            </w:r>
            <w:r w:rsidR="008559F7">
              <w:rPr>
                <w:noProof/>
                <w:webHidden/>
                <w:sz w:val="24"/>
                <w:szCs w:val="24"/>
              </w:rPr>
              <w:t>10</w:t>
            </w:r>
            <w:r w:rsidR="005A3544" w:rsidRPr="00B55462">
              <w:rPr>
                <w:noProof/>
                <w:webHidden/>
                <w:sz w:val="24"/>
                <w:szCs w:val="24"/>
              </w:rPr>
              <w:fldChar w:fldCharType="end"/>
            </w:r>
          </w:hyperlink>
        </w:p>
        <w:p w14:paraId="1762D13A" w14:textId="30D5D4EF" w:rsidR="005A3544" w:rsidRPr="00B55462" w:rsidRDefault="00000000">
          <w:pPr>
            <w:pStyle w:val="TOC4"/>
            <w:tabs>
              <w:tab w:val="left" w:pos="1440"/>
              <w:tab w:val="right" w:leader="dot" w:pos="9350"/>
            </w:tabs>
            <w:rPr>
              <w:rFonts w:eastAsiaTheme="minorEastAsia"/>
              <w:noProof/>
              <w:sz w:val="28"/>
              <w:szCs w:val="28"/>
            </w:rPr>
          </w:pPr>
          <w:hyperlink w:anchor="_Toc80281981" w:history="1">
            <w:r w:rsidR="005A3544" w:rsidRPr="00B55462">
              <w:rPr>
                <w:rStyle w:val="Hyperlink"/>
                <w:noProof/>
                <w:sz w:val="24"/>
                <w:szCs w:val="24"/>
              </w:rPr>
              <w:t>3.2.2</w:t>
            </w:r>
            <w:r w:rsidR="005A3544" w:rsidRPr="00B55462">
              <w:rPr>
                <w:rFonts w:eastAsiaTheme="minorEastAsia"/>
                <w:noProof/>
                <w:sz w:val="28"/>
                <w:szCs w:val="28"/>
              </w:rPr>
              <w:tab/>
            </w:r>
            <w:r w:rsidR="005A3544" w:rsidRPr="00B55462">
              <w:rPr>
                <w:rStyle w:val="Hyperlink"/>
                <w:noProof/>
                <w:sz w:val="24"/>
                <w:szCs w:val="24"/>
              </w:rPr>
              <w:t>View/Edit VVS Appointments</w:t>
            </w:r>
            <w:r w:rsidR="005A3544" w:rsidRPr="00B55462">
              <w:rPr>
                <w:noProof/>
                <w:webHidden/>
                <w:sz w:val="24"/>
                <w:szCs w:val="24"/>
              </w:rPr>
              <w:tab/>
            </w:r>
            <w:r w:rsidR="005A3544" w:rsidRPr="00B55462">
              <w:rPr>
                <w:noProof/>
                <w:webHidden/>
                <w:sz w:val="24"/>
                <w:szCs w:val="24"/>
              </w:rPr>
              <w:fldChar w:fldCharType="begin"/>
            </w:r>
            <w:r w:rsidR="005A3544" w:rsidRPr="00B55462">
              <w:rPr>
                <w:noProof/>
                <w:webHidden/>
                <w:sz w:val="24"/>
                <w:szCs w:val="24"/>
              </w:rPr>
              <w:instrText xml:space="preserve"> PAGEREF _Toc80281981 \h </w:instrText>
            </w:r>
            <w:r w:rsidR="005A3544" w:rsidRPr="00B55462">
              <w:rPr>
                <w:noProof/>
                <w:webHidden/>
                <w:sz w:val="24"/>
                <w:szCs w:val="24"/>
              </w:rPr>
            </w:r>
            <w:r w:rsidR="005A3544" w:rsidRPr="00B55462">
              <w:rPr>
                <w:noProof/>
                <w:webHidden/>
                <w:sz w:val="24"/>
                <w:szCs w:val="24"/>
              </w:rPr>
              <w:fldChar w:fldCharType="separate"/>
            </w:r>
            <w:r w:rsidR="008559F7">
              <w:rPr>
                <w:noProof/>
                <w:webHidden/>
                <w:sz w:val="24"/>
                <w:szCs w:val="24"/>
              </w:rPr>
              <w:t>13</w:t>
            </w:r>
            <w:r w:rsidR="005A3544" w:rsidRPr="00B55462">
              <w:rPr>
                <w:noProof/>
                <w:webHidden/>
                <w:sz w:val="24"/>
                <w:szCs w:val="24"/>
              </w:rPr>
              <w:fldChar w:fldCharType="end"/>
            </w:r>
          </w:hyperlink>
        </w:p>
        <w:p w14:paraId="45015884" w14:textId="12BA4C80" w:rsidR="005A3544" w:rsidRPr="00B55462" w:rsidRDefault="00000000">
          <w:pPr>
            <w:pStyle w:val="TOC3"/>
            <w:tabs>
              <w:tab w:val="left" w:pos="960"/>
              <w:tab w:val="right" w:leader="dot" w:pos="9350"/>
            </w:tabs>
            <w:rPr>
              <w:rFonts w:eastAsiaTheme="minorEastAsia"/>
              <w:noProof/>
              <w:sz w:val="28"/>
              <w:szCs w:val="28"/>
            </w:rPr>
          </w:pPr>
          <w:hyperlink w:anchor="_Toc80281982" w:history="1">
            <w:r w:rsidR="005A3544" w:rsidRPr="00B55462">
              <w:rPr>
                <w:rStyle w:val="Hyperlink"/>
                <w:noProof/>
                <w:sz w:val="24"/>
                <w:szCs w:val="24"/>
              </w:rPr>
              <w:t>3.3</w:t>
            </w:r>
            <w:r w:rsidR="005A3544" w:rsidRPr="00B55462">
              <w:rPr>
                <w:rFonts w:eastAsiaTheme="minorEastAsia"/>
                <w:noProof/>
                <w:sz w:val="28"/>
                <w:szCs w:val="28"/>
              </w:rPr>
              <w:tab/>
            </w:r>
            <w:r w:rsidR="005A3544" w:rsidRPr="00B55462">
              <w:rPr>
                <w:rStyle w:val="Hyperlink"/>
                <w:noProof/>
                <w:sz w:val="24"/>
                <w:szCs w:val="24"/>
              </w:rPr>
              <w:t>Updates to User Preferences UI</w:t>
            </w:r>
            <w:r w:rsidR="005A3544" w:rsidRPr="00B55462">
              <w:rPr>
                <w:noProof/>
                <w:webHidden/>
                <w:sz w:val="24"/>
                <w:szCs w:val="24"/>
              </w:rPr>
              <w:tab/>
            </w:r>
            <w:r w:rsidR="005A3544" w:rsidRPr="00B55462">
              <w:rPr>
                <w:noProof/>
                <w:webHidden/>
                <w:sz w:val="24"/>
                <w:szCs w:val="24"/>
              </w:rPr>
              <w:fldChar w:fldCharType="begin"/>
            </w:r>
            <w:r w:rsidR="005A3544" w:rsidRPr="00B55462">
              <w:rPr>
                <w:noProof/>
                <w:webHidden/>
                <w:sz w:val="24"/>
                <w:szCs w:val="24"/>
              </w:rPr>
              <w:instrText xml:space="preserve"> PAGEREF _Toc80281982 \h </w:instrText>
            </w:r>
            <w:r w:rsidR="005A3544" w:rsidRPr="00B55462">
              <w:rPr>
                <w:noProof/>
                <w:webHidden/>
                <w:sz w:val="24"/>
                <w:szCs w:val="24"/>
              </w:rPr>
            </w:r>
            <w:r w:rsidR="005A3544" w:rsidRPr="00B55462">
              <w:rPr>
                <w:noProof/>
                <w:webHidden/>
                <w:sz w:val="24"/>
                <w:szCs w:val="24"/>
              </w:rPr>
              <w:fldChar w:fldCharType="separate"/>
            </w:r>
            <w:r w:rsidR="008559F7">
              <w:rPr>
                <w:noProof/>
                <w:webHidden/>
                <w:sz w:val="24"/>
                <w:szCs w:val="24"/>
              </w:rPr>
              <w:t>17</w:t>
            </w:r>
            <w:r w:rsidR="005A3544" w:rsidRPr="00B55462">
              <w:rPr>
                <w:noProof/>
                <w:webHidden/>
                <w:sz w:val="24"/>
                <w:szCs w:val="24"/>
              </w:rPr>
              <w:fldChar w:fldCharType="end"/>
            </w:r>
          </w:hyperlink>
        </w:p>
        <w:p w14:paraId="5FAD8D81" w14:textId="222D2167" w:rsidR="005A3544" w:rsidRPr="00B55462" w:rsidRDefault="00000000">
          <w:pPr>
            <w:pStyle w:val="TOC3"/>
            <w:tabs>
              <w:tab w:val="left" w:pos="960"/>
              <w:tab w:val="right" w:leader="dot" w:pos="9350"/>
            </w:tabs>
            <w:rPr>
              <w:rFonts w:eastAsiaTheme="minorEastAsia"/>
              <w:noProof/>
              <w:sz w:val="28"/>
              <w:szCs w:val="28"/>
            </w:rPr>
          </w:pPr>
          <w:hyperlink w:anchor="_Toc80281983" w:history="1">
            <w:r w:rsidR="005A3544" w:rsidRPr="00B55462">
              <w:rPr>
                <w:rStyle w:val="Hyperlink"/>
                <w:noProof/>
                <w:sz w:val="24"/>
                <w:szCs w:val="24"/>
              </w:rPr>
              <w:t>3.4</w:t>
            </w:r>
            <w:r w:rsidR="005A3544" w:rsidRPr="00B55462">
              <w:rPr>
                <w:rFonts w:eastAsiaTheme="minorEastAsia"/>
                <w:noProof/>
                <w:sz w:val="28"/>
                <w:szCs w:val="28"/>
              </w:rPr>
              <w:tab/>
            </w:r>
            <w:r w:rsidR="005A3544" w:rsidRPr="00B55462">
              <w:rPr>
                <w:rStyle w:val="Hyperlink"/>
                <w:noProof/>
                <w:sz w:val="24"/>
                <w:szCs w:val="24"/>
              </w:rPr>
              <w:t>Correction to Clinic Search</w:t>
            </w:r>
            <w:r w:rsidR="005A3544" w:rsidRPr="00B55462">
              <w:rPr>
                <w:noProof/>
                <w:webHidden/>
                <w:sz w:val="24"/>
                <w:szCs w:val="24"/>
              </w:rPr>
              <w:tab/>
            </w:r>
            <w:r w:rsidR="005A3544" w:rsidRPr="00B55462">
              <w:rPr>
                <w:noProof/>
                <w:webHidden/>
                <w:sz w:val="24"/>
                <w:szCs w:val="24"/>
              </w:rPr>
              <w:fldChar w:fldCharType="begin"/>
            </w:r>
            <w:r w:rsidR="005A3544" w:rsidRPr="00B55462">
              <w:rPr>
                <w:noProof/>
                <w:webHidden/>
                <w:sz w:val="24"/>
                <w:szCs w:val="24"/>
              </w:rPr>
              <w:instrText xml:space="preserve"> PAGEREF _Toc80281983 \h </w:instrText>
            </w:r>
            <w:r w:rsidR="005A3544" w:rsidRPr="00B55462">
              <w:rPr>
                <w:noProof/>
                <w:webHidden/>
                <w:sz w:val="24"/>
                <w:szCs w:val="24"/>
              </w:rPr>
            </w:r>
            <w:r w:rsidR="005A3544" w:rsidRPr="00B55462">
              <w:rPr>
                <w:noProof/>
                <w:webHidden/>
                <w:sz w:val="24"/>
                <w:szCs w:val="24"/>
              </w:rPr>
              <w:fldChar w:fldCharType="separate"/>
            </w:r>
            <w:r w:rsidR="008559F7">
              <w:rPr>
                <w:noProof/>
                <w:webHidden/>
                <w:sz w:val="24"/>
                <w:szCs w:val="24"/>
              </w:rPr>
              <w:t>18</w:t>
            </w:r>
            <w:r w:rsidR="005A3544" w:rsidRPr="00B55462">
              <w:rPr>
                <w:noProof/>
                <w:webHidden/>
                <w:sz w:val="24"/>
                <w:szCs w:val="24"/>
              </w:rPr>
              <w:fldChar w:fldCharType="end"/>
            </w:r>
          </w:hyperlink>
        </w:p>
        <w:p w14:paraId="201A67A1" w14:textId="6867788A" w:rsidR="005A3544" w:rsidRPr="00B55462" w:rsidRDefault="00000000">
          <w:pPr>
            <w:pStyle w:val="TOC3"/>
            <w:tabs>
              <w:tab w:val="left" w:pos="960"/>
              <w:tab w:val="right" w:leader="dot" w:pos="9350"/>
            </w:tabs>
            <w:rPr>
              <w:rFonts w:eastAsiaTheme="minorEastAsia"/>
              <w:noProof/>
              <w:sz w:val="28"/>
              <w:szCs w:val="28"/>
            </w:rPr>
          </w:pPr>
          <w:hyperlink w:anchor="_Toc80281984" w:history="1">
            <w:r w:rsidR="005A3544" w:rsidRPr="00B55462">
              <w:rPr>
                <w:rStyle w:val="Hyperlink"/>
                <w:noProof/>
                <w:sz w:val="24"/>
                <w:szCs w:val="24"/>
              </w:rPr>
              <w:t>3.5</w:t>
            </w:r>
            <w:r w:rsidR="005A3544" w:rsidRPr="00B55462">
              <w:rPr>
                <w:rFonts w:eastAsiaTheme="minorEastAsia"/>
                <w:noProof/>
                <w:sz w:val="28"/>
                <w:szCs w:val="28"/>
              </w:rPr>
              <w:tab/>
            </w:r>
            <w:r w:rsidR="005A3544" w:rsidRPr="00B55462">
              <w:rPr>
                <w:rStyle w:val="Hyperlink"/>
                <w:noProof/>
                <w:sz w:val="24"/>
                <w:szCs w:val="24"/>
              </w:rPr>
              <w:t>PID Updates when Changed during Cancel by Patient</w:t>
            </w:r>
            <w:r w:rsidR="005A3544" w:rsidRPr="00B55462">
              <w:rPr>
                <w:noProof/>
                <w:webHidden/>
                <w:sz w:val="24"/>
                <w:szCs w:val="24"/>
              </w:rPr>
              <w:tab/>
            </w:r>
            <w:r w:rsidR="005A3544" w:rsidRPr="00B55462">
              <w:rPr>
                <w:noProof/>
                <w:webHidden/>
                <w:sz w:val="24"/>
                <w:szCs w:val="24"/>
              </w:rPr>
              <w:fldChar w:fldCharType="begin"/>
            </w:r>
            <w:r w:rsidR="005A3544" w:rsidRPr="00B55462">
              <w:rPr>
                <w:noProof/>
                <w:webHidden/>
                <w:sz w:val="24"/>
                <w:szCs w:val="24"/>
              </w:rPr>
              <w:instrText xml:space="preserve"> PAGEREF _Toc80281984 \h </w:instrText>
            </w:r>
            <w:r w:rsidR="005A3544" w:rsidRPr="00B55462">
              <w:rPr>
                <w:noProof/>
                <w:webHidden/>
                <w:sz w:val="24"/>
                <w:szCs w:val="24"/>
              </w:rPr>
            </w:r>
            <w:r w:rsidR="005A3544" w:rsidRPr="00B55462">
              <w:rPr>
                <w:noProof/>
                <w:webHidden/>
                <w:sz w:val="24"/>
                <w:szCs w:val="24"/>
              </w:rPr>
              <w:fldChar w:fldCharType="separate"/>
            </w:r>
            <w:r w:rsidR="008559F7">
              <w:rPr>
                <w:noProof/>
                <w:webHidden/>
                <w:sz w:val="24"/>
                <w:szCs w:val="24"/>
              </w:rPr>
              <w:t>19</w:t>
            </w:r>
            <w:r w:rsidR="005A3544" w:rsidRPr="00B55462">
              <w:rPr>
                <w:noProof/>
                <w:webHidden/>
                <w:sz w:val="24"/>
                <w:szCs w:val="24"/>
              </w:rPr>
              <w:fldChar w:fldCharType="end"/>
            </w:r>
          </w:hyperlink>
        </w:p>
        <w:p w14:paraId="30065631" w14:textId="5A8F07F5" w:rsidR="005A3544" w:rsidRPr="00B55462" w:rsidRDefault="00000000">
          <w:pPr>
            <w:pStyle w:val="TOC3"/>
            <w:tabs>
              <w:tab w:val="left" w:pos="960"/>
              <w:tab w:val="right" w:leader="dot" w:pos="9350"/>
            </w:tabs>
            <w:rPr>
              <w:rFonts w:eastAsiaTheme="minorEastAsia"/>
              <w:noProof/>
              <w:sz w:val="28"/>
              <w:szCs w:val="28"/>
            </w:rPr>
          </w:pPr>
          <w:hyperlink w:anchor="_Toc80281985" w:history="1">
            <w:r w:rsidR="005A3544" w:rsidRPr="00B55462">
              <w:rPr>
                <w:rStyle w:val="Hyperlink"/>
                <w:noProof/>
                <w:sz w:val="24"/>
                <w:szCs w:val="24"/>
              </w:rPr>
              <w:t>3.6</w:t>
            </w:r>
            <w:r w:rsidR="005A3544" w:rsidRPr="00B55462">
              <w:rPr>
                <w:rFonts w:eastAsiaTheme="minorEastAsia"/>
                <w:noProof/>
                <w:sz w:val="28"/>
                <w:szCs w:val="28"/>
              </w:rPr>
              <w:tab/>
            </w:r>
            <w:r w:rsidR="005A3544" w:rsidRPr="00B55462">
              <w:rPr>
                <w:rStyle w:val="Hyperlink"/>
                <w:noProof/>
                <w:sz w:val="24"/>
                <w:szCs w:val="24"/>
              </w:rPr>
              <w:t>Correction to Parent MRTC Behavior</w:t>
            </w:r>
            <w:r w:rsidR="005A3544" w:rsidRPr="00B55462">
              <w:rPr>
                <w:noProof/>
                <w:webHidden/>
                <w:sz w:val="24"/>
                <w:szCs w:val="24"/>
              </w:rPr>
              <w:tab/>
            </w:r>
            <w:r w:rsidR="005A3544" w:rsidRPr="00B55462">
              <w:rPr>
                <w:noProof/>
                <w:webHidden/>
                <w:sz w:val="24"/>
                <w:szCs w:val="24"/>
              </w:rPr>
              <w:fldChar w:fldCharType="begin"/>
            </w:r>
            <w:r w:rsidR="005A3544" w:rsidRPr="00B55462">
              <w:rPr>
                <w:noProof/>
                <w:webHidden/>
                <w:sz w:val="24"/>
                <w:szCs w:val="24"/>
              </w:rPr>
              <w:instrText xml:space="preserve"> PAGEREF _Toc80281985 \h </w:instrText>
            </w:r>
            <w:r w:rsidR="005A3544" w:rsidRPr="00B55462">
              <w:rPr>
                <w:noProof/>
                <w:webHidden/>
                <w:sz w:val="24"/>
                <w:szCs w:val="24"/>
              </w:rPr>
            </w:r>
            <w:r w:rsidR="005A3544" w:rsidRPr="00B55462">
              <w:rPr>
                <w:noProof/>
                <w:webHidden/>
                <w:sz w:val="24"/>
                <w:szCs w:val="24"/>
              </w:rPr>
              <w:fldChar w:fldCharType="separate"/>
            </w:r>
            <w:r w:rsidR="008559F7">
              <w:rPr>
                <w:noProof/>
                <w:webHidden/>
                <w:sz w:val="24"/>
                <w:szCs w:val="24"/>
              </w:rPr>
              <w:t>19</w:t>
            </w:r>
            <w:r w:rsidR="005A3544" w:rsidRPr="00B55462">
              <w:rPr>
                <w:noProof/>
                <w:webHidden/>
                <w:sz w:val="24"/>
                <w:szCs w:val="24"/>
              </w:rPr>
              <w:fldChar w:fldCharType="end"/>
            </w:r>
          </w:hyperlink>
        </w:p>
        <w:p w14:paraId="7E25734F" w14:textId="440B935F" w:rsidR="005A3544" w:rsidRPr="00B55462" w:rsidRDefault="00000000">
          <w:pPr>
            <w:pStyle w:val="TOC3"/>
            <w:tabs>
              <w:tab w:val="left" w:pos="960"/>
              <w:tab w:val="right" w:leader="dot" w:pos="9350"/>
            </w:tabs>
            <w:rPr>
              <w:rFonts w:eastAsiaTheme="minorEastAsia"/>
              <w:noProof/>
              <w:sz w:val="28"/>
              <w:szCs w:val="28"/>
            </w:rPr>
          </w:pPr>
          <w:hyperlink w:anchor="_Toc80281986" w:history="1">
            <w:r w:rsidR="005A3544" w:rsidRPr="00B55462">
              <w:rPr>
                <w:rStyle w:val="Hyperlink"/>
                <w:noProof/>
                <w:sz w:val="24"/>
                <w:szCs w:val="24"/>
              </w:rPr>
              <w:t>3.7</w:t>
            </w:r>
            <w:r w:rsidR="005A3544" w:rsidRPr="00B55462">
              <w:rPr>
                <w:rFonts w:eastAsiaTheme="minorEastAsia"/>
                <w:noProof/>
                <w:sz w:val="28"/>
                <w:szCs w:val="28"/>
              </w:rPr>
              <w:tab/>
            </w:r>
            <w:r w:rsidR="005A3544" w:rsidRPr="00B55462">
              <w:rPr>
                <w:rStyle w:val="Hyperlink"/>
                <w:noProof/>
                <w:sz w:val="24"/>
                <w:szCs w:val="24"/>
              </w:rPr>
              <w:t>Update to GUI Behavior for Appointments with No Resource</w:t>
            </w:r>
            <w:r w:rsidR="005A3544" w:rsidRPr="00B55462">
              <w:rPr>
                <w:noProof/>
                <w:webHidden/>
                <w:sz w:val="24"/>
                <w:szCs w:val="24"/>
              </w:rPr>
              <w:tab/>
            </w:r>
            <w:r w:rsidR="005A3544" w:rsidRPr="00B55462">
              <w:rPr>
                <w:noProof/>
                <w:webHidden/>
                <w:sz w:val="24"/>
                <w:szCs w:val="24"/>
              </w:rPr>
              <w:fldChar w:fldCharType="begin"/>
            </w:r>
            <w:r w:rsidR="005A3544" w:rsidRPr="00B55462">
              <w:rPr>
                <w:noProof/>
                <w:webHidden/>
                <w:sz w:val="24"/>
                <w:szCs w:val="24"/>
              </w:rPr>
              <w:instrText xml:space="preserve"> PAGEREF _Toc80281986 \h </w:instrText>
            </w:r>
            <w:r w:rsidR="005A3544" w:rsidRPr="00B55462">
              <w:rPr>
                <w:noProof/>
                <w:webHidden/>
                <w:sz w:val="24"/>
                <w:szCs w:val="24"/>
              </w:rPr>
            </w:r>
            <w:r w:rsidR="005A3544" w:rsidRPr="00B55462">
              <w:rPr>
                <w:noProof/>
                <w:webHidden/>
                <w:sz w:val="24"/>
                <w:szCs w:val="24"/>
              </w:rPr>
              <w:fldChar w:fldCharType="separate"/>
            </w:r>
            <w:r w:rsidR="008559F7">
              <w:rPr>
                <w:noProof/>
                <w:webHidden/>
                <w:sz w:val="24"/>
                <w:szCs w:val="24"/>
              </w:rPr>
              <w:t>19</w:t>
            </w:r>
            <w:r w:rsidR="005A3544" w:rsidRPr="00B55462">
              <w:rPr>
                <w:noProof/>
                <w:webHidden/>
                <w:sz w:val="24"/>
                <w:szCs w:val="24"/>
              </w:rPr>
              <w:fldChar w:fldCharType="end"/>
            </w:r>
          </w:hyperlink>
        </w:p>
        <w:p w14:paraId="368FE0A3" w14:textId="7DC591E9" w:rsidR="00E8790F" w:rsidRPr="00B55462" w:rsidRDefault="000A31B3" w:rsidP="00CB7B68">
          <w:pPr>
            <w:pStyle w:val="TOC3"/>
            <w:tabs>
              <w:tab w:val="left" w:pos="960"/>
              <w:tab w:val="right" w:leader="dot" w:pos="9350"/>
            </w:tabs>
            <w:ind w:left="0"/>
            <w:rPr>
              <w:b/>
              <w:bCs/>
              <w:noProof/>
              <w:sz w:val="24"/>
              <w:szCs w:val="24"/>
            </w:rPr>
          </w:pPr>
          <w:r w:rsidRPr="00B55462">
            <w:rPr>
              <w:b/>
              <w:bCs/>
              <w:i/>
              <w:iCs/>
              <w:sz w:val="28"/>
              <w:szCs w:val="28"/>
            </w:rPr>
            <w:fldChar w:fldCharType="end"/>
          </w:r>
        </w:p>
      </w:sdtContent>
    </w:sdt>
    <w:p w14:paraId="679E89EF" w14:textId="5ECB83FC" w:rsidR="003610C6" w:rsidRDefault="003610C6" w:rsidP="003610C6">
      <w:pPr>
        <w:pStyle w:val="TOCHeading"/>
        <w:rPr>
          <w:noProof/>
        </w:rPr>
      </w:pPr>
      <w:r>
        <w:rPr>
          <w:noProof/>
        </w:rPr>
        <w:t>List of Figures</w:t>
      </w:r>
    </w:p>
    <w:p w14:paraId="3976A401" w14:textId="286F2476" w:rsidR="00B55462" w:rsidRDefault="007F1FD2">
      <w:pPr>
        <w:pStyle w:val="TableofFigures"/>
        <w:tabs>
          <w:tab w:val="right" w:leader="dot" w:pos="9350"/>
        </w:tabs>
        <w:rPr>
          <w:rFonts w:eastAsiaTheme="minorEastAsia"/>
          <w:noProof/>
          <w:kern w:val="2"/>
          <w:sz w:val="22"/>
          <w:szCs w:val="22"/>
          <w14:ligatures w14:val="standardContextual"/>
        </w:rPr>
      </w:pPr>
      <w:r w:rsidRPr="00F96845">
        <w:rPr>
          <w:sz w:val="23"/>
          <w:szCs w:val="23"/>
        </w:rPr>
        <w:fldChar w:fldCharType="begin"/>
      </w:r>
      <w:r w:rsidRPr="00F96845">
        <w:rPr>
          <w:sz w:val="23"/>
          <w:szCs w:val="23"/>
        </w:rPr>
        <w:instrText xml:space="preserve"> TOC \h \z \c "Figure" </w:instrText>
      </w:r>
      <w:r w:rsidRPr="00F96845">
        <w:rPr>
          <w:sz w:val="23"/>
          <w:szCs w:val="23"/>
        </w:rPr>
        <w:fldChar w:fldCharType="separate"/>
      </w:r>
      <w:hyperlink w:anchor="_Toc161236345" w:history="1">
        <w:r w:rsidR="00B55462" w:rsidRPr="0086742E">
          <w:rPr>
            <w:rStyle w:val="Hyperlink"/>
            <w:noProof/>
          </w:rPr>
          <w:t>Figure 1: Create Video Visit Appointment Dialog Box</w:t>
        </w:r>
        <w:r w:rsidR="00B55462">
          <w:rPr>
            <w:noProof/>
            <w:webHidden/>
          </w:rPr>
          <w:tab/>
        </w:r>
        <w:r w:rsidR="00B55462">
          <w:rPr>
            <w:noProof/>
            <w:webHidden/>
          </w:rPr>
          <w:fldChar w:fldCharType="begin"/>
        </w:r>
        <w:r w:rsidR="00B55462">
          <w:rPr>
            <w:noProof/>
            <w:webHidden/>
          </w:rPr>
          <w:instrText xml:space="preserve"> PAGEREF _Toc161236345 \h </w:instrText>
        </w:r>
        <w:r w:rsidR="00B55462">
          <w:rPr>
            <w:noProof/>
            <w:webHidden/>
          </w:rPr>
        </w:r>
        <w:r w:rsidR="00B55462">
          <w:rPr>
            <w:noProof/>
            <w:webHidden/>
          </w:rPr>
          <w:fldChar w:fldCharType="separate"/>
        </w:r>
        <w:r w:rsidR="008559F7">
          <w:rPr>
            <w:noProof/>
            <w:webHidden/>
          </w:rPr>
          <w:t>8</w:t>
        </w:r>
        <w:r w:rsidR="00B55462">
          <w:rPr>
            <w:noProof/>
            <w:webHidden/>
          </w:rPr>
          <w:fldChar w:fldCharType="end"/>
        </w:r>
      </w:hyperlink>
    </w:p>
    <w:p w14:paraId="177E7B67" w14:textId="24219621" w:rsidR="00B55462" w:rsidRDefault="00000000">
      <w:pPr>
        <w:pStyle w:val="TableofFigures"/>
        <w:tabs>
          <w:tab w:val="right" w:leader="dot" w:pos="9350"/>
        </w:tabs>
        <w:rPr>
          <w:rFonts w:eastAsiaTheme="minorEastAsia"/>
          <w:noProof/>
          <w:kern w:val="2"/>
          <w:sz w:val="22"/>
          <w:szCs w:val="22"/>
          <w14:ligatures w14:val="standardContextual"/>
        </w:rPr>
      </w:pPr>
      <w:hyperlink w:anchor="_Toc161236346" w:history="1">
        <w:r w:rsidR="00B55462" w:rsidRPr="0086742E">
          <w:rPr>
            <w:rStyle w:val="Hyperlink"/>
            <w:noProof/>
          </w:rPr>
          <w:t>Figure 2: Create Video Visit Window</w:t>
        </w:r>
        <w:r w:rsidR="00B55462">
          <w:rPr>
            <w:noProof/>
            <w:webHidden/>
          </w:rPr>
          <w:tab/>
        </w:r>
        <w:r w:rsidR="00B55462">
          <w:rPr>
            <w:noProof/>
            <w:webHidden/>
          </w:rPr>
          <w:fldChar w:fldCharType="begin"/>
        </w:r>
        <w:r w:rsidR="00B55462">
          <w:rPr>
            <w:noProof/>
            <w:webHidden/>
          </w:rPr>
          <w:instrText xml:space="preserve"> PAGEREF _Toc161236346 \h </w:instrText>
        </w:r>
        <w:r w:rsidR="00B55462">
          <w:rPr>
            <w:noProof/>
            <w:webHidden/>
          </w:rPr>
        </w:r>
        <w:r w:rsidR="00B55462">
          <w:rPr>
            <w:noProof/>
            <w:webHidden/>
          </w:rPr>
          <w:fldChar w:fldCharType="separate"/>
        </w:r>
        <w:r w:rsidR="008559F7">
          <w:rPr>
            <w:noProof/>
            <w:webHidden/>
          </w:rPr>
          <w:t>9</w:t>
        </w:r>
        <w:r w:rsidR="00B55462">
          <w:rPr>
            <w:noProof/>
            <w:webHidden/>
          </w:rPr>
          <w:fldChar w:fldCharType="end"/>
        </w:r>
      </w:hyperlink>
    </w:p>
    <w:p w14:paraId="6A50EB5E" w14:textId="260ADC69" w:rsidR="00B55462" w:rsidRDefault="00000000">
      <w:pPr>
        <w:pStyle w:val="TableofFigures"/>
        <w:tabs>
          <w:tab w:val="right" w:leader="dot" w:pos="9350"/>
        </w:tabs>
        <w:rPr>
          <w:rFonts w:eastAsiaTheme="minorEastAsia"/>
          <w:noProof/>
          <w:kern w:val="2"/>
          <w:sz w:val="22"/>
          <w:szCs w:val="22"/>
          <w14:ligatures w14:val="standardContextual"/>
        </w:rPr>
      </w:pPr>
      <w:hyperlink w:anchor="_Toc161236347" w:history="1">
        <w:r w:rsidR="00B55462" w:rsidRPr="0086742E">
          <w:rPr>
            <w:rStyle w:val="Hyperlink"/>
            <w:noProof/>
          </w:rPr>
          <w:t>Figure 3: Staff/Guest Detail Entry Form Window</w:t>
        </w:r>
        <w:r w:rsidR="00B55462">
          <w:rPr>
            <w:noProof/>
            <w:webHidden/>
          </w:rPr>
          <w:tab/>
        </w:r>
        <w:r w:rsidR="00B55462">
          <w:rPr>
            <w:noProof/>
            <w:webHidden/>
          </w:rPr>
          <w:fldChar w:fldCharType="begin"/>
        </w:r>
        <w:r w:rsidR="00B55462">
          <w:rPr>
            <w:noProof/>
            <w:webHidden/>
          </w:rPr>
          <w:instrText xml:space="preserve"> PAGEREF _Toc161236347 \h </w:instrText>
        </w:r>
        <w:r w:rsidR="00B55462">
          <w:rPr>
            <w:noProof/>
            <w:webHidden/>
          </w:rPr>
        </w:r>
        <w:r w:rsidR="00B55462">
          <w:rPr>
            <w:noProof/>
            <w:webHidden/>
          </w:rPr>
          <w:fldChar w:fldCharType="separate"/>
        </w:r>
        <w:r w:rsidR="008559F7">
          <w:rPr>
            <w:noProof/>
            <w:webHidden/>
          </w:rPr>
          <w:t>10</w:t>
        </w:r>
        <w:r w:rsidR="00B55462">
          <w:rPr>
            <w:noProof/>
            <w:webHidden/>
          </w:rPr>
          <w:fldChar w:fldCharType="end"/>
        </w:r>
      </w:hyperlink>
    </w:p>
    <w:p w14:paraId="3D6263E5" w14:textId="34DA0971" w:rsidR="00B55462" w:rsidRDefault="00000000">
      <w:pPr>
        <w:pStyle w:val="TableofFigures"/>
        <w:tabs>
          <w:tab w:val="right" w:leader="dot" w:pos="9350"/>
        </w:tabs>
        <w:rPr>
          <w:rFonts w:eastAsiaTheme="minorEastAsia"/>
          <w:noProof/>
          <w:kern w:val="2"/>
          <w:sz w:val="22"/>
          <w:szCs w:val="22"/>
          <w14:ligatures w14:val="standardContextual"/>
        </w:rPr>
      </w:pPr>
      <w:hyperlink w:anchor="_Toc161236348" w:history="1">
        <w:r w:rsidR="00B55462" w:rsidRPr="0086742E">
          <w:rPr>
            <w:rStyle w:val="Hyperlink"/>
            <w:noProof/>
          </w:rPr>
          <w:t>Figure 4: Edit Non-VVS Appointment</w:t>
        </w:r>
        <w:r w:rsidR="00B55462">
          <w:rPr>
            <w:noProof/>
            <w:webHidden/>
          </w:rPr>
          <w:tab/>
        </w:r>
        <w:r w:rsidR="00B55462">
          <w:rPr>
            <w:noProof/>
            <w:webHidden/>
          </w:rPr>
          <w:fldChar w:fldCharType="begin"/>
        </w:r>
        <w:r w:rsidR="00B55462">
          <w:rPr>
            <w:noProof/>
            <w:webHidden/>
          </w:rPr>
          <w:instrText xml:space="preserve"> PAGEREF _Toc161236348 \h </w:instrText>
        </w:r>
        <w:r w:rsidR="00B55462">
          <w:rPr>
            <w:noProof/>
            <w:webHidden/>
          </w:rPr>
        </w:r>
        <w:r w:rsidR="00B55462">
          <w:rPr>
            <w:noProof/>
            <w:webHidden/>
          </w:rPr>
          <w:fldChar w:fldCharType="separate"/>
        </w:r>
        <w:r w:rsidR="008559F7">
          <w:rPr>
            <w:noProof/>
            <w:webHidden/>
          </w:rPr>
          <w:t>11</w:t>
        </w:r>
        <w:r w:rsidR="00B55462">
          <w:rPr>
            <w:noProof/>
            <w:webHidden/>
          </w:rPr>
          <w:fldChar w:fldCharType="end"/>
        </w:r>
      </w:hyperlink>
    </w:p>
    <w:p w14:paraId="029F0D81" w14:textId="0EB4DEF2" w:rsidR="00B55462" w:rsidRDefault="00000000">
      <w:pPr>
        <w:pStyle w:val="TableofFigures"/>
        <w:tabs>
          <w:tab w:val="right" w:leader="dot" w:pos="9350"/>
        </w:tabs>
        <w:rPr>
          <w:rFonts w:eastAsiaTheme="minorEastAsia"/>
          <w:noProof/>
          <w:kern w:val="2"/>
          <w:sz w:val="22"/>
          <w:szCs w:val="22"/>
          <w14:ligatures w14:val="standardContextual"/>
        </w:rPr>
      </w:pPr>
      <w:hyperlink w:anchor="_Toc161236349" w:history="1">
        <w:r w:rsidR="00B55462" w:rsidRPr="0086742E">
          <w:rPr>
            <w:rStyle w:val="Hyperlink"/>
            <w:noProof/>
          </w:rPr>
          <w:t>Figure 5: Create Video Visit Window With “Addt’l Contact” Drop Down List</w:t>
        </w:r>
        <w:r w:rsidR="00B55462">
          <w:rPr>
            <w:noProof/>
            <w:webHidden/>
          </w:rPr>
          <w:tab/>
        </w:r>
        <w:r w:rsidR="00B55462">
          <w:rPr>
            <w:noProof/>
            <w:webHidden/>
          </w:rPr>
          <w:fldChar w:fldCharType="begin"/>
        </w:r>
        <w:r w:rsidR="00B55462">
          <w:rPr>
            <w:noProof/>
            <w:webHidden/>
          </w:rPr>
          <w:instrText xml:space="preserve"> PAGEREF _Toc161236349 \h </w:instrText>
        </w:r>
        <w:r w:rsidR="00B55462">
          <w:rPr>
            <w:noProof/>
            <w:webHidden/>
          </w:rPr>
        </w:r>
        <w:r w:rsidR="00B55462">
          <w:rPr>
            <w:noProof/>
            <w:webHidden/>
          </w:rPr>
          <w:fldChar w:fldCharType="separate"/>
        </w:r>
        <w:r w:rsidR="008559F7">
          <w:rPr>
            <w:noProof/>
            <w:webHidden/>
          </w:rPr>
          <w:t>12</w:t>
        </w:r>
        <w:r w:rsidR="00B55462">
          <w:rPr>
            <w:noProof/>
            <w:webHidden/>
          </w:rPr>
          <w:fldChar w:fldCharType="end"/>
        </w:r>
      </w:hyperlink>
    </w:p>
    <w:p w14:paraId="2AD5C204" w14:textId="757DC240" w:rsidR="00B55462" w:rsidRDefault="00000000">
      <w:pPr>
        <w:pStyle w:val="TableofFigures"/>
        <w:tabs>
          <w:tab w:val="right" w:leader="dot" w:pos="9350"/>
        </w:tabs>
        <w:rPr>
          <w:rFonts w:eastAsiaTheme="minorEastAsia"/>
          <w:noProof/>
          <w:kern w:val="2"/>
          <w:sz w:val="22"/>
          <w:szCs w:val="22"/>
          <w14:ligatures w14:val="standardContextual"/>
        </w:rPr>
      </w:pPr>
      <w:hyperlink w:anchor="_Toc161236350" w:history="1">
        <w:r w:rsidR="00B55462" w:rsidRPr="0086742E">
          <w:rPr>
            <w:rStyle w:val="Hyperlink"/>
            <w:noProof/>
          </w:rPr>
          <w:t>Figure 6: Create Video Visit Window And “Addt’l Contact” Drop Down List Selected To Both And That Displays Additional Provider Notification Options.</w:t>
        </w:r>
        <w:r w:rsidR="00B55462">
          <w:rPr>
            <w:noProof/>
            <w:webHidden/>
          </w:rPr>
          <w:tab/>
        </w:r>
        <w:r w:rsidR="00B55462">
          <w:rPr>
            <w:noProof/>
            <w:webHidden/>
          </w:rPr>
          <w:fldChar w:fldCharType="begin"/>
        </w:r>
        <w:r w:rsidR="00B55462">
          <w:rPr>
            <w:noProof/>
            <w:webHidden/>
          </w:rPr>
          <w:instrText xml:space="preserve"> PAGEREF _Toc161236350 \h </w:instrText>
        </w:r>
        <w:r w:rsidR="00B55462">
          <w:rPr>
            <w:noProof/>
            <w:webHidden/>
          </w:rPr>
        </w:r>
        <w:r w:rsidR="00B55462">
          <w:rPr>
            <w:noProof/>
            <w:webHidden/>
          </w:rPr>
          <w:fldChar w:fldCharType="separate"/>
        </w:r>
        <w:r w:rsidR="008559F7">
          <w:rPr>
            <w:noProof/>
            <w:webHidden/>
          </w:rPr>
          <w:t>13</w:t>
        </w:r>
        <w:r w:rsidR="00B55462">
          <w:rPr>
            <w:noProof/>
            <w:webHidden/>
          </w:rPr>
          <w:fldChar w:fldCharType="end"/>
        </w:r>
      </w:hyperlink>
    </w:p>
    <w:p w14:paraId="6580D71D" w14:textId="1EE02D11" w:rsidR="00B55462" w:rsidRDefault="00000000">
      <w:pPr>
        <w:pStyle w:val="TableofFigures"/>
        <w:tabs>
          <w:tab w:val="right" w:leader="dot" w:pos="9350"/>
        </w:tabs>
        <w:rPr>
          <w:rFonts w:eastAsiaTheme="minorEastAsia"/>
          <w:noProof/>
          <w:kern w:val="2"/>
          <w:sz w:val="22"/>
          <w:szCs w:val="22"/>
          <w14:ligatures w14:val="standardContextual"/>
        </w:rPr>
      </w:pPr>
      <w:hyperlink w:anchor="_Toc161236351" w:history="1">
        <w:r w:rsidR="00B55462" w:rsidRPr="0086742E">
          <w:rPr>
            <w:rStyle w:val="Hyperlink"/>
            <w:noProof/>
          </w:rPr>
          <w:t>Figure 7: View Appointment Window for VVS Appointments</w:t>
        </w:r>
        <w:r w:rsidR="00B55462">
          <w:rPr>
            <w:noProof/>
            <w:webHidden/>
          </w:rPr>
          <w:tab/>
        </w:r>
        <w:r w:rsidR="00B55462">
          <w:rPr>
            <w:noProof/>
            <w:webHidden/>
          </w:rPr>
          <w:fldChar w:fldCharType="begin"/>
        </w:r>
        <w:r w:rsidR="00B55462">
          <w:rPr>
            <w:noProof/>
            <w:webHidden/>
          </w:rPr>
          <w:instrText xml:space="preserve"> PAGEREF _Toc161236351 \h </w:instrText>
        </w:r>
        <w:r w:rsidR="00B55462">
          <w:rPr>
            <w:noProof/>
            <w:webHidden/>
          </w:rPr>
        </w:r>
        <w:r w:rsidR="00B55462">
          <w:rPr>
            <w:noProof/>
            <w:webHidden/>
          </w:rPr>
          <w:fldChar w:fldCharType="separate"/>
        </w:r>
        <w:r w:rsidR="008559F7">
          <w:rPr>
            <w:noProof/>
            <w:webHidden/>
          </w:rPr>
          <w:t>14</w:t>
        </w:r>
        <w:r w:rsidR="00B55462">
          <w:rPr>
            <w:noProof/>
            <w:webHidden/>
          </w:rPr>
          <w:fldChar w:fldCharType="end"/>
        </w:r>
      </w:hyperlink>
    </w:p>
    <w:p w14:paraId="1AC96534" w14:textId="052F1161" w:rsidR="00B55462" w:rsidRDefault="00000000">
      <w:pPr>
        <w:pStyle w:val="TableofFigures"/>
        <w:tabs>
          <w:tab w:val="right" w:leader="dot" w:pos="9350"/>
        </w:tabs>
        <w:rPr>
          <w:rFonts w:eastAsiaTheme="minorEastAsia"/>
          <w:noProof/>
          <w:kern w:val="2"/>
          <w:sz w:val="22"/>
          <w:szCs w:val="22"/>
          <w14:ligatures w14:val="standardContextual"/>
        </w:rPr>
      </w:pPr>
      <w:hyperlink w:anchor="_Toc161236352" w:history="1">
        <w:r w:rsidR="00B55462" w:rsidRPr="0086742E">
          <w:rPr>
            <w:rStyle w:val="Hyperlink"/>
            <w:noProof/>
          </w:rPr>
          <w:t>Figure 8: Video Visit Form Window</w:t>
        </w:r>
        <w:r w:rsidR="00B55462">
          <w:rPr>
            <w:noProof/>
            <w:webHidden/>
          </w:rPr>
          <w:tab/>
        </w:r>
        <w:r w:rsidR="00B55462">
          <w:rPr>
            <w:noProof/>
            <w:webHidden/>
          </w:rPr>
          <w:fldChar w:fldCharType="begin"/>
        </w:r>
        <w:r w:rsidR="00B55462">
          <w:rPr>
            <w:noProof/>
            <w:webHidden/>
          </w:rPr>
          <w:instrText xml:space="preserve"> PAGEREF _Toc161236352 \h </w:instrText>
        </w:r>
        <w:r w:rsidR="00B55462">
          <w:rPr>
            <w:noProof/>
            <w:webHidden/>
          </w:rPr>
        </w:r>
        <w:r w:rsidR="00B55462">
          <w:rPr>
            <w:noProof/>
            <w:webHidden/>
          </w:rPr>
          <w:fldChar w:fldCharType="separate"/>
        </w:r>
        <w:r w:rsidR="008559F7">
          <w:rPr>
            <w:noProof/>
            <w:webHidden/>
          </w:rPr>
          <w:t>15</w:t>
        </w:r>
        <w:r w:rsidR="00B55462">
          <w:rPr>
            <w:noProof/>
            <w:webHidden/>
          </w:rPr>
          <w:fldChar w:fldCharType="end"/>
        </w:r>
      </w:hyperlink>
    </w:p>
    <w:p w14:paraId="3B3C446C" w14:textId="7E962D3C" w:rsidR="00B55462" w:rsidRDefault="00000000">
      <w:pPr>
        <w:pStyle w:val="TableofFigures"/>
        <w:tabs>
          <w:tab w:val="right" w:leader="dot" w:pos="9350"/>
        </w:tabs>
        <w:rPr>
          <w:rFonts w:eastAsiaTheme="minorEastAsia"/>
          <w:noProof/>
          <w:kern w:val="2"/>
          <w:sz w:val="22"/>
          <w:szCs w:val="22"/>
          <w14:ligatures w14:val="standardContextual"/>
        </w:rPr>
      </w:pPr>
      <w:hyperlink w:anchor="_Toc161236353" w:history="1">
        <w:r w:rsidR="00B55462" w:rsidRPr="0086742E">
          <w:rPr>
            <w:rStyle w:val="Hyperlink"/>
            <w:noProof/>
          </w:rPr>
          <w:t>Figure 9: Pop-up Window notifying The Video Visit Notifications Have Been Resent</w:t>
        </w:r>
        <w:r w:rsidR="00B55462">
          <w:rPr>
            <w:noProof/>
            <w:webHidden/>
          </w:rPr>
          <w:tab/>
        </w:r>
        <w:r w:rsidR="00B55462">
          <w:rPr>
            <w:noProof/>
            <w:webHidden/>
          </w:rPr>
          <w:fldChar w:fldCharType="begin"/>
        </w:r>
        <w:r w:rsidR="00B55462">
          <w:rPr>
            <w:noProof/>
            <w:webHidden/>
          </w:rPr>
          <w:instrText xml:space="preserve"> PAGEREF _Toc161236353 \h </w:instrText>
        </w:r>
        <w:r w:rsidR="00B55462">
          <w:rPr>
            <w:noProof/>
            <w:webHidden/>
          </w:rPr>
        </w:r>
        <w:r w:rsidR="00B55462">
          <w:rPr>
            <w:noProof/>
            <w:webHidden/>
          </w:rPr>
          <w:fldChar w:fldCharType="separate"/>
        </w:r>
        <w:r w:rsidR="008559F7">
          <w:rPr>
            <w:noProof/>
            <w:webHidden/>
          </w:rPr>
          <w:t>15</w:t>
        </w:r>
        <w:r w:rsidR="00B55462">
          <w:rPr>
            <w:noProof/>
            <w:webHidden/>
          </w:rPr>
          <w:fldChar w:fldCharType="end"/>
        </w:r>
      </w:hyperlink>
    </w:p>
    <w:p w14:paraId="1219B67C" w14:textId="0DFCD470" w:rsidR="00B55462" w:rsidRDefault="00000000">
      <w:pPr>
        <w:pStyle w:val="TableofFigures"/>
        <w:tabs>
          <w:tab w:val="right" w:leader="dot" w:pos="9350"/>
        </w:tabs>
        <w:rPr>
          <w:rFonts w:eastAsiaTheme="minorEastAsia"/>
          <w:noProof/>
          <w:kern w:val="2"/>
          <w:sz w:val="22"/>
          <w:szCs w:val="22"/>
          <w14:ligatures w14:val="standardContextual"/>
        </w:rPr>
      </w:pPr>
      <w:hyperlink w:anchor="_Toc161236354" w:history="1">
        <w:r w:rsidR="00B55462" w:rsidRPr="0086742E">
          <w:rPr>
            <w:rStyle w:val="Hyperlink"/>
            <w:noProof/>
          </w:rPr>
          <w:t>Figure 10: Edit Appointment Window</w:t>
        </w:r>
        <w:r w:rsidR="00B55462">
          <w:rPr>
            <w:noProof/>
            <w:webHidden/>
          </w:rPr>
          <w:tab/>
        </w:r>
        <w:r w:rsidR="00B55462">
          <w:rPr>
            <w:noProof/>
            <w:webHidden/>
          </w:rPr>
          <w:fldChar w:fldCharType="begin"/>
        </w:r>
        <w:r w:rsidR="00B55462">
          <w:rPr>
            <w:noProof/>
            <w:webHidden/>
          </w:rPr>
          <w:instrText xml:space="preserve"> PAGEREF _Toc161236354 \h </w:instrText>
        </w:r>
        <w:r w:rsidR="00B55462">
          <w:rPr>
            <w:noProof/>
            <w:webHidden/>
          </w:rPr>
        </w:r>
        <w:r w:rsidR="00B55462">
          <w:rPr>
            <w:noProof/>
            <w:webHidden/>
          </w:rPr>
          <w:fldChar w:fldCharType="separate"/>
        </w:r>
        <w:r w:rsidR="008559F7">
          <w:rPr>
            <w:noProof/>
            <w:webHidden/>
          </w:rPr>
          <w:t>16</w:t>
        </w:r>
        <w:r w:rsidR="00B55462">
          <w:rPr>
            <w:noProof/>
            <w:webHidden/>
          </w:rPr>
          <w:fldChar w:fldCharType="end"/>
        </w:r>
      </w:hyperlink>
    </w:p>
    <w:p w14:paraId="7F7A5EF4" w14:textId="25123E9D" w:rsidR="00B55462" w:rsidRDefault="00000000">
      <w:pPr>
        <w:pStyle w:val="TableofFigures"/>
        <w:tabs>
          <w:tab w:val="right" w:leader="dot" w:pos="9350"/>
        </w:tabs>
        <w:rPr>
          <w:rFonts w:eastAsiaTheme="minorEastAsia"/>
          <w:noProof/>
          <w:kern w:val="2"/>
          <w:sz w:val="22"/>
          <w:szCs w:val="22"/>
          <w14:ligatures w14:val="standardContextual"/>
        </w:rPr>
      </w:pPr>
      <w:hyperlink w:anchor="_Toc161236355" w:history="1">
        <w:r w:rsidR="00B55462" w:rsidRPr="0086742E">
          <w:rPr>
            <w:rStyle w:val="Hyperlink"/>
            <w:noProof/>
          </w:rPr>
          <w:t>Figure 11: Edit Video Visit Window</w:t>
        </w:r>
        <w:r w:rsidR="00B55462">
          <w:rPr>
            <w:noProof/>
            <w:webHidden/>
          </w:rPr>
          <w:tab/>
        </w:r>
        <w:r w:rsidR="00B55462">
          <w:rPr>
            <w:noProof/>
            <w:webHidden/>
          </w:rPr>
          <w:fldChar w:fldCharType="begin"/>
        </w:r>
        <w:r w:rsidR="00B55462">
          <w:rPr>
            <w:noProof/>
            <w:webHidden/>
          </w:rPr>
          <w:instrText xml:space="preserve"> PAGEREF _Toc161236355 \h </w:instrText>
        </w:r>
        <w:r w:rsidR="00B55462">
          <w:rPr>
            <w:noProof/>
            <w:webHidden/>
          </w:rPr>
        </w:r>
        <w:r w:rsidR="00B55462">
          <w:rPr>
            <w:noProof/>
            <w:webHidden/>
          </w:rPr>
          <w:fldChar w:fldCharType="separate"/>
        </w:r>
        <w:r w:rsidR="008559F7">
          <w:rPr>
            <w:noProof/>
            <w:webHidden/>
          </w:rPr>
          <w:t>17</w:t>
        </w:r>
        <w:r w:rsidR="00B55462">
          <w:rPr>
            <w:noProof/>
            <w:webHidden/>
          </w:rPr>
          <w:fldChar w:fldCharType="end"/>
        </w:r>
      </w:hyperlink>
    </w:p>
    <w:p w14:paraId="1499A16B" w14:textId="2F3479C9" w:rsidR="00B55462" w:rsidRDefault="00000000">
      <w:pPr>
        <w:pStyle w:val="TableofFigures"/>
        <w:tabs>
          <w:tab w:val="right" w:leader="dot" w:pos="9350"/>
        </w:tabs>
        <w:rPr>
          <w:rFonts w:eastAsiaTheme="minorEastAsia"/>
          <w:noProof/>
          <w:kern w:val="2"/>
          <w:sz w:val="22"/>
          <w:szCs w:val="22"/>
          <w14:ligatures w14:val="standardContextual"/>
        </w:rPr>
      </w:pPr>
      <w:hyperlink w:anchor="_Toc161236356" w:history="1">
        <w:r w:rsidR="00B55462" w:rsidRPr="0086742E">
          <w:rPr>
            <w:rStyle w:val="Hyperlink"/>
            <w:noProof/>
          </w:rPr>
          <w:t>Figure 12: The Left Side Of The Figure Shows Prior Version Of VS GUI User Preference Window And The Figure On The Right Side Shows The Newly Updated VS GUI User Preference Window.</w:t>
        </w:r>
        <w:r w:rsidR="00B55462">
          <w:rPr>
            <w:noProof/>
            <w:webHidden/>
          </w:rPr>
          <w:tab/>
        </w:r>
        <w:r w:rsidR="00B55462">
          <w:rPr>
            <w:noProof/>
            <w:webHidden/>
          </w:rPr>
          <w:fldChar w:fldCharType="begin"/>
        </w:r>
        <w:r w:rsidR="00B55462">
          <w:rPr>
            <w:noProof/>
            <w:webHidden/>
          </w:rPr>
          <w:instrText xml:space="preserve"> PAGEREF _Toc161236356 \h </w:instrText>
        </w:r>
        <w:r w:rsidR="00B55462">
          <w:rPr>
            <w:noProof/>
            <w:webHidden/>
          </w:rPr>
        </w:r>
        <w:r w:rsidR="00B55462">
          <w:rPr>
            <w:noProof/>
            <w:webHidden/>
          </w:rPr>
          <w:fldChar w:fldCharType="separate"/>
        </w:r>
        <w:r w:rsidR="008559F7">
          <w:rPr>
            <w:noProof/>
            <w:webHidden/>
          </w:rPr>
          <w:t>18</w:t>
        </w:r>
        <w:r w:rsidR="00B55462">
          <w:rPr>
            <w:noProof/>
            <w:webHidden/>
          </w:rPr>
          <w:fldChar w:fldCharType="end"/>
        </w:r>
      </w:hyperlink>
    </w:p>
    <w:p w14:paraId="64D23333" w14:textId="6E220E1A" w:rsidR="00B55462" w:rsidRDefault="00000000">
      <w:pPr>
        <w:pStyle w:val="TableofFigures"/>
        <w:tabs>
          <w:tab w:val="right" w:leader="dot" w:pos="9350"/>
        </w:tabs>
        <w:rPr>
          <w:rFonts w:eastAsiaTheme="minorEastAsia"/>
          <w:noProof/>
          <w:kern w:val="2"/>
          <w:sz w:val="22"/>
          <w:szCs w:val="22"/>
          <w14:ligatures w14:val="standardContextual"/>
        </w:rPr>
      </w:pPr>
      <w:hyperlink w:anchor="_Toc161236357" w:history="1">
        <w:r w:rsidR="00B55462" w:rsidRPr="0086742E">
          <w:rPr>
            <w:rStyle w:val="Hyperlink"/>
            <w:noProof/>
          </w:rPr>
          <w:t>Figure 13: The Appointment Request Window On The Left Shows The Previous Version Of The GUI Where The CHY MH 10 AM Is Truncated To MH 10 AM Because Its Abbreviation Is CHY. Whereas The Appointment Request Window On The Right Is The Newly Updated VS GUI That Displays The Clinic Name Without Truncation.</w:t>
        </w:r>
        <w:r w:rsidR="00B55462">
          <w:rPr>
            <w:noProof/>
            <w:webHidden/>
          </w:rPr>
          <w:tab/>
        </w:r>
        <w:r w:rsidR="00B55462">
          <w:rPr>
            <w:noProof/>
            <w:webHidden/>
          </w:rPr>
          <w:fldChar w:fldCharType="begin"/>
        </w:r>
        <w:r w:rsidR="00B55462">
          <w:rPr>
            <w:noProof/>
            <w:webHidden/>
          </w:rPr>
          <w:instrText xml:space="preserve"> PAGEREF _Toc161236357 \h </w:instrText>
        </w:r>
        <w:r w:rsidR="00B55462">
          <w:rPr>
            <w:noProof/>
            <w:webHidden/>
          </w:rPr>
        </w:r>
        <w:r w:rsidR="00B55462">
          <w:rPr>
            <w:noProof/>
            <w:webHidden/>
          </w:rPr>
          <w:fldChar w:fldCharType="separate"/>
        </w:r>
        <w:r w:rsidR="008559F7">
          <w:rPr>
            <w:noProof/>
            <w:webHidden/>
          </w:rPr>
          <w:t>18</w:t>
        </w:r>
        <w:r w:rsidR="00B55462">
          <w:rPr>
            <w:noProof/>
            <w:webHidden/>
          </w:rPr>
          <w:fldChar w:fldCharType="end"/>
        </w:r>
      </w:hyperlink>
    </w:p>
    <w:p w14:paraId="6F03279B" w14:textId="7EC1DED9" w:rsidR="00B55462" w:rsidRDefault="00000000">
      <w:pPr>
        <w:pStyle w:val="TableofFigures"/>
        <w:tabs>
          <w:tab w:val="right" w:leader="dot" w:pos="9350"/>
        </w:tabs>
        <w:rPr>
          <w:rFonts w:eastAsiaTheme="minorEastAsia"/>
          <w:noProof/>
          <w:kern w:val="2"/>
          <w:sz w:val="22"/>
          <w:szCs w:val="22"/>
          <w14:ligatures w14:val="standardContextual"/>
        </w:rPr>
      </w:pPr>
      <w:hyperlink w:anchor="_Toc161236358" w:history="1">
        <w:r w:rsidR="00B55462" w:rsidRPr="0086742E">
          <w:rPr>
            <w:rStyle w:val="Hyperlink"/>
            <w:noProof/>
          </w:rPr>
          <w:t>Figure 14: When Updating The PID Date To 07/23, The New PID Updates In The RM Grid.</w:t>
        </w:r>
        <w:r w:rsidR="00B55462">
          <w:rPr>
            <w:noProof/>
            <w:webHidden/>
          </w:rPr>
          <w:tab/>
        </w:r>
        <w:r w:rsidR="00B55462">
          <w:rPr>
            <w:noProof/>
            <w:webHidden/>
          </w:rPr>
          <w:fldChar w:fldCharType="begin"/>
        </w:r>
        <w:r w:rsidR="00B55462">
          <w:rPr>
            <w:noProof/>
            <w:webHidden/>
          </w:rPr>
          <w:instrText xml:space="preserve"> PAGEREF _Toc161236358 \h </w:instrText>
        </w:r>
        <w:r w:rsidR="00B55462">
          <w:rPr>
            <w:noProof/>
            <w:webHidden/>
          </w:rPr>
        </w:r>
        <w:r w:rsidR="00B55462">
          <w:rPr>
            <w:noProof/>
            <w:webHidden/>
          </w:rPr>
          <w:fldChar w:fldCharType="separate"/>
        </w:r>
        <w:r w:rsidR="008559F7">
          <w:rPr>
            <w:noProof/>
            <w:webHidden/>
          </w:rPr>
          <w:t>19</w:t>
        </w:r>
        <w:r w:rsidR="00B55462">
          <w:rPr>
            <w:noProof/>
            <w:webHidden/>
          </w:rPr>
          <w:fldChar w:fldCharType="end"/>
        </w:r>
      </w:hyperlink>
    </w:p>
    <w:p w14:paraId="67135DB7" w14:textId="04507728" w:rsidR="00B55462" w:rsidRDefault="00000000">
      <w:pPr>
        <w:pStyle w:val="TableofFigures"/>
        <w:tabs>
          <w:tab w:val="right" w:leader="dot" w:pos="9350"/>
        </w:tabs>
        <w:rPr>
          <w:rFonts w:eastAsiaTheme="minorEastAsia"/>
          <w:noProof/>
          <w:kern w:val="2"/>
          <w:sz w:val="22"/>
          <w:szCs w:val="22"/>
          <w14:ligatures w14:val="standardContextual"/>
        </w:rPr>
      </w:pPr>
      <w:hyperlink w:anchor="_Toc161236359" w:history="1">
        <w:r w:rsidR="00B55462" w:rsidRPr="0086742E">
          <w:rPr>
            <w:rStyle w:val="Hyperlink"/>
            <w:noProof/>
          </w:rPr>
          <w:t>Figure 15: Previously, Appointments Could Be Made With No Resource And Showed As (*CORRUPT DATA) In The Pending Appointments Box</w:t>
        </w:r>
        <w:r w:rsidR="00B55462">
          <w:rPr>
            <w:noProof/>
            <w:webHidden/>
          </w:rPr>
          <w:tab/>
        </w:r>
        <w:r w:rsidR="00B55462">
          <w:rPr>
            <w:noProof/>
            <w:webHidden/>
          </w:rPr>
          <w:fldChar w:fldCharType="begin"/>
        </w:r>
        <w:r w:rsidR="00B55462">
          <w:rPr>
            <w:noProof/>
            <w:webHidden/>
          </w:rPr>
          <w:instrText xml:space="preserve"> PAGEREF _Toc161236359 \h </w:instrText>
        </w:r>
        <w:r w:rsidR="00B55462">
          <w:rPr>
            <w:noProof/>
            <w:webHidden/>
          </w:rPr>
        </w:r>
        <w:r w:rsidR="00B55462">
          <w:rPr>
            <w:noProof/>
            <w:webHidden/>
          </w:rPr>
          <w:fldChar w:fldCharType="separate"/>
        </w:r>
        <w:r w:rsidR="008559F7">
          <w:rPr>
            <w:noProof/>
            <w:webHidden/>
          </w:rPr>
          <w:t>20</w:t>
        </w:r>
        <w:r w:rsidR="00B55462">
          <w:rPr>
            <w:noProof/>
            <w:webHidden/>
          </w:rPr>
          <w:fldChar w:fldCharType="end"/>
        </w:r>
      </w:hyperlink>
    </w:p>
    <w:p w14:paraId="28E3AA61" w14:textId="6CFF31C9" w:rsidR="00230093" w:rsidRPr="006040DA" w:rsidRDefault="007F1FD2" w:rsidP="00595230">
      <w:pPr>
        <w:pStyle w:val="Heading3"/>
        <w:pageBreakBefore/>
      </w:pPr>
      <w:r w:rsidRPr="00F96845">
        <w:rPr>
          <w:b w:val="0"/>
          <w:bCs/>
          <w:noProof/>
          <w:sz w:val="23"/>
          <w:szCs w:val="23"/>
        </w:rPr>
        <w:lastRenderedPageBreak/>
        <w:fldChar w:fldCharType="end"/>
      </w:r>
      <w:bookmarkStart w:id="1" w:name="_Toc36215796"/>
      <w:bookmarkStart w:id="2" w:name="_Toc80281968"/>
      <w:r w:rsidR="00230093">
        <w:t>Introduction</w:t>
      </w:r>
      <w:bookmarkEnd w:id="1"/>
      <w:bookmarkEnd w:id="2"/>
    </w:p>
    <w:p w14:paraId="410C24B4" w14:textId="77777777" w:rsidR="00230093" w:rsidRDefault="00230093" w:rsidP="00230093">
      <w:r w:rsidRPr="00EF722F">
        <w:t>Department of Veterans Affairs (VA) Veterans Health Information System</w:t>
      </w:r>
      <w:r>
        <w:t>s</w:t>
      </w:r>
      <w:r w:rsidRPr="00EF722F">
        <w:t xml:space="preserve"> and Technology Architecture (VistA) Scheduling Graphical User Interface (</w:t>
      </w:r>
      <w:r>
        <w:t xml:space="preserve">VS </w:t>
      </w:r>
      <w:r w:rsidRPr="00EF722F">
        <w:t xml:space="preserve">GUI) module is the Windows GUI version of the Patient Information Management System (PIMS) </w:t>
      </w:r>
      <w:r>
        <w:t>S</w:t>
      </w:r>
      <w:r w:rsidRPr="00EF722F">
        <w:t>cheduling module. It provides appointment management functions included in PIMS Scheduling, but with the added convenience and usability of a GUI.</w:t>
      </w:r>
    </w:p>
    <w:p w14:paraId="09E8EE17" w14:textId="5E5EAD11" w:rsidR="00230093" w:rsidRPr="00E10808" w:rsidRDefault="00230093" w:rsidP="00E10808">
      <w:pPr>
        <w:pStyle w:val="Heading4"/>
      </w:pPr>
      <w:r w:rsidRPr="00E10808">
        <w:t xml:space="preserve"> </w:t>
      </w:r>
      <w:bookmarkStart w:id="3" w:name="_Toc36215797"/>
      <w:bookmarkStart w:id="4" w:name="_Toc80281969"/>
      <w:r w:rsidRPr="00E10808">
        <w:t>Purpose</w:t>
      </w:r>
      <w:bookmarkEnd w:id="3"/>
      <w:bookmarkEnd w:id="4"/>
    </w:p>
    <w:p w14:paraId="4802984F" w14:textId="1C85A04A" w:rsidR="00230093" w:rsidRDefault="00230093" w:rsidP="00230093">
      <w:r w:rsidRPr="008E68BE">
        <w:t>The Veterans Health Administration (VHA) Office of Veterans Access to Care (OVAC) requested an enterprise enhancement for the</w:t>
      </w:r>
      <w:r>
        <w:t xml:space="preserve"> VS</w:t>
      </w:r>
      <w:r w:rsidRPr="008E68BE">
        <w:t xml:space="preserve"> </w:t>
      </w:r>
      <w:r>
        <w:t>p</w:t>
      </w:r>
      <w:r w:rsidRPr="008E68BE">
        <w:t>ackage</w:t>
      </w:r>
      <w:r w:rsidR="00B02FF4">
        <w:t xml:space="preserve"> that supports COVID-19 response</w:t>
      </w:r>
      <w:r w:rsidRPr="008E68BE">
        <w:t>.</w:t>
      </w:r>
      <w:r w:rsidR="00B02FF4">
        <w:t xml:space="preserve"> </w:t>
      </w:r>
      <w:r w:rsidRPr="008E68BE">
        <w:t>The enhancement reduces operating cost</w:t>
      </w:r>
      <w:r>
        <w:t>s</w:t>
      </w:r>
      <w:r w:rsidRPr="008E68BE">
        <w:t xml:space="preserve"> for VHA and improves operational efficiencies</w:t>
      </w:r>
      <w:r>
        <w:t>,</w:t>
      </w:r>
      <w:r w:rsidRPr="008E68BE">
        <w:t xml:space="preserve"> resulting in patient</w:t>
      </w:r>
      <w:r>
        <w:t>-</w:t>
      </w:r>
      <w:r w:rsidRPr="008E68BE">
        <w:t>centered</w:t>
      </w:r>
      <w:r>
        <w:t xml:space="preserve"> </w:t>
      </w:r>
      <w:r w:rsidRPr="008E68BE">
        <w:t>access to care, coordinated care, increased customer satisfaction, and</w:t>
      </w:r>
      <w:r>
        <w:t xml:space="preserve"> </w:t>
      </w:r>
      <w:r w:rsidRPr="008E68BE">
        <w:t>the reduction of excessive cycle/wait time for scheduling patients.</w:t>
      </w:r>
    </w:p>
    <w:p w14:paraId="2699F222" w14:textId="2F2AA212" w:rsidR="00230093" w:rsidRPr="00E10808" w:rsidRDefault="00230093" w:rsidP="00E10808">
      <w:pPr>
        <w:pStyle w:val="Heading4"/>
      </w:pPr>
      <w:bookmarkStart w:id="5" w:name="_Toc36215798"/>
      <w:bookmarkStart w:id="6" w:name="_Toc80281970"/>
      <w:r w:rsidRPr="00E10808">
        <w:t>Overview</w:t>
      </w:r>
      <w:bookmarkEnd w:id="5"/>
      <w:bookmarkEnd w:id="6"/>
    </w:p>
    <w:p w14:paraId="7AEAB73F" w14:textId="5AB019B4" w:rsidR="00230093" w:rsidRDefault="00230093" w:rsidP="003610C6">
      <w:r w:rsidRPr="00783F2B">
        <w:t xml:space="preserve">VS GUI is a software module that allows schedulers to make appointments quickly by viewing multiple appointment request types and multiple clinics in one screen. A scheduler can easily view patient requests for service, find the next available open appointment, view the provider’s availability in multiple clinics, and track a patient’s appointment process. Refer </w:t>
      </w:r>
      <w:r w:rsidRPr="003610C6">
        <w:t xml:space="preserve">to </w:t>
      </w:r>
      <w:r w:rsidR="003610C6" w:rsidRPr="003610C6">
        <w:rPr>
          <w:rStyle w:val="CrossReferenceChar"/>
        </w:rPr>
        <w:fldChar w:fldCharType="begin"/>
      </w:r>
      <w:r w:rsidR="003610C6" w:rsidRPr="003610C6">
        <w:rPr>
          <w:rStyle w:val="CrossReferenceChar"/>
        </w:rPr>
        <w:instrText xml:space="preserve"> REF _Ref36127063 \h </w:instrText>
      </w:r>
      <w:r w:rsidR="003610C6">
        <w:rPr>
          <w:rStyle w:val="CrossReferenceChar"/>
        </w:rPr>
        <w:instrText xml:space="preserve"> \* MERGEFORMAT </w:instrText>
      </w:r>
      <w:r w:rsidR="003610C6" w:rsidRPr="003610C6">
        <w:rPr>
          <w:rStyle w:val="CrossReferenceChar"/>
        </w:rPr>
      </w:r>
      <w:r w:rsidR="003610C6" w:rsidRPr="003610C6">
        <w:rPr>
          <w:rStyle w:val="CrossReferenceChar"/>
        </w:rPr>
        <w:fldChar w:fldCharType="separate"/>
      </w:r>
      <w:r w:rsidR="008559F7" w:rsidRPr="008559F7">
        <w:rPr>
          <w:rStyle w:val="CrossReferenceChar"/>
        </w:rPr>
        <w:t>System Summary</w:t>
      </w:r>
      <w:r w:rsidR="003610C6" w:rsidRPr="003610C6">
        <w:rPr>
          <w:rStyle w:val="CrossReferenceChar"/>
        </w:rPr>
        <w:fldChar w:fldCharType="end"/>
      </w:r>
      <w:r w:rsidR="003610C6" w:rsidRPr="003610C6">
        <w:t xml:space="preserve"> </w:t>
      </w:r>
      <w:r w:rsidRPr="00783F2B">
        <w:t>for a more detailed description of VS GUI functionality.</w:t>
      </w:r>
    </w:p>
    <w:p w14:paraId="1984F53C" w14:textId="184C2248" w:rsidR="00230093" w:rsidRPr="00E10808" w:rsidRDefault="00230093" w:rsidP="00E10808">
      <w:pPr>
        <w:pStyle w:val="Heading4"/>
      </w:pPr>
      <w:bookmarkStart w:id="7" w:name="_Toc36215799"/>
      <w:bookmarkStart w:id="8" w:name="_Toc80281971"/>
      <w:r w:rsidRPr="00E10808">
        <w:t>Disclaimers</w:t>
      </w:r>
      <w:bookmarkEnd w:id="7"/>
      <w:bookmarkEnd w:id="8"/>
    </w:p>
    <w:p w14:paraId="1CC0B054" w14:textId="4A2A74D3" w:rsidR="00230093" w:rsidRDefault="00230093" w:rsidP="00230093">
      <w:pPr>
        <w:pStyle w:val="Heading5"/>
        <w:spacing w:before="120" w:after="80"/>
        <w:ind w:left="864" w:hanging="864"/>
      </w:pPr>
      <w:bookmarkStart w:id="9" w:name="_Toc36215800"/>
      <w:bookmarkStart w:id="10" w:name="_Toc80281972"/>
      <w:r>
        <w:t>Software Disclaimers</w:t>
      </w:r>
      <w:bookmarkEnd w:id="9"/>
      <w:bookmarkEnd w:id="10"/>
    </w:p>
    <w:p w14:paraId="27393C77" w14:textId="77777777" w:rsidR="00230093" w:rsidRDefault="00230093" w:rsidP="00230093">
      <w:r w:rsidRPr="00AE58B5">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59D172AD" w14:textId="7BF55A77" w:rsidR="00230093" w:rsidRDefault="00230093" w:rsidP="00230093">
      <w:pPr>
        <w:pStyle w:val="Heading5"/>
        <w:spacing w:before="120" w:after="80"/>
        <w:ind w:left="864" w:hanging="864"/>
      </w:pPr>
      <w:bookmarkStart w:id="11" w:name="_Toc36215801"/>
      <w:bookmarkStart w:id="12" w:name="_Toc80281973"/>
      <w:r w:rsidRPr="001C11F0">
        <w:t>Documentation Disclaimers</w:t>
      </w:r>
      <w:bookmarkEnd w:id="11"/>
      <w:bookmarkEnd w:id="12"/>
    </w:p>
    <w:p w14:paraId="532941B2" w14:textId="77777777" w:rsidR="00230093" w:rsidRDefault="00230093" w:rsidP="00230093">
      <w:r w:rsidRPr="00AE58B5">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70CA2440" w14:textId="77777777" w:rsidR="00230093" w:rsidRDefault="00230093" w:rsidP="00230093">
      <w:r>
        <w:br w:type="page"/>
      </w:r>
    </w:p>
    <w:p w14:paraId="15DD9C3F" w14:textId="105649E3" w:rsidR="00230093" w:rsidRPr="00E10808" w:rsidRDefault="00230093" w:rsidP="00F43F2C">
      <w:pPr>
        <w:pStyle w:val="Heading4"/>
      </w:pPr>
      <w:bookmarkStart w:id="13" w:name="_Toc36215802"/>
      <w:bookmarkStart w:id="14" w:name="_Toc80281974"/>
      <w:r w:rsidRPr="00E10808">
        <w:lastRenderedPageBreak/>
        <w:t>Project References</w:t>
      </w:r>
      <w:bookmarkEnd w:id="13"/>
      <w:bookmarkEnd w:id="14"/>
    </w:p>
    <w:p w14:paraId="71BFCD10" w14:textId="3E4E787A" w:rsidR="00230093" w:rsidRDefault="00230093" w:rsidP="00230093">
      <w:pPr>
        <w:pStyle w:val="Heading5"/>
        <w:spacing w:before="120" w:after="80"/>
        <w:ind w:left="864" w:hanging="864"/>
      </w:pPr>
      <w:bookmarkStart w:id="15" w:name="_Toc36215803"/>
      <w:bookmarkStart w:id="16" w:name="_Toc80281975"/>
      <w:r>
        <w:t>Information</w:t>
      </w:r>
      <w:bookmarkEnd w:id="15"/>
      <w:bookmarkEnd w:id="16"/>
    </w:p>
    <w:p w14:paraId="662AD725" w14:textId="77777777" w:rsidR="00230093" w:rsidRDefault="00230093" w:rsidP="00230093">
      <w:r>
        <w:t>The VS GUI points of contact (POCs) include:</w:t>
      </w:r>
    </w:p>
    <w:p w14:paraId="75926B68" w14:textId="77777777" w:rsidR="00CB3094" w:rsidRPr="005E4416" w:rsidRDefault="00CB3094" w:rsidP="00CB3094">
      <w:pPr>
        <w:pStyle w:val="ListParagraph"/>
        <w:spacing w:before="80"/>
        <w:rPr>
          <w:rStyle w:val="Hyperlink"/>
          <w:color w:val="auto"/>
          <w:u w:val="none"/>
        </w:rPr>
      </w:pPr>
      <w:r w:rsidRPr="001C11F0">
        <w:t xml:space="preserve">OVAC Program Office – </w:t>
      </w:r>
      <w:r w:rsidRPr="00B872C0">
        <w:rPr>
          <w:highlight w:val="yellow"/>
        </w:rPr>
        <w:t>REDACTED</w:t>
      </w:r>
    </w:p>
    <w:p w14:paraId="0D2F59B7" w14:textId="77777777" w:rsidR="00CB3094" w:rsidRPr="001C11F0" w:rsidRDefault="00CB3094" w:rsidP="00CB3094">
      <w:pPr>
        <w:pStyle w:val="ListParagraph"/>
        <w:spacing w:before="80"/>
      </w:pPr>
      <w:r w:rsidRPr="001C11F0">
        <w:t>O</w:t>
      </w:r>
      <w:r>
        <w:t xml:space="preserve">IT </w:t>
      </w:r>
      <w:r w:rsidRPr="001C11F0">
        <w:t>V</w:t>
      </w:r>
      <w:r>
        <w:t xml:space="preserve">istA </w:t>
      </w:r>
      <w:r w:rsidRPr="001C11F0">
        <w:t>S</w:t>
      </w:r>
      <w:r>
        <w:t xml:space="preserve">cheduling </w:t>
      </w:r>
      <w:r w:rsidRPr="001C11F0">
        <w:t>E</w:t>
      </w:r>
      <w:r>
        <w:t>nhancement (VSE)</w:t>
      </w:r>
      <w:r w:rsidRPr="001C11F0">
        <w:t xml:space="preserve"> </w:t>
      </w:r>
      <w:r>
        <w:t>Technical</w:t>
      </w:r>
      <w:r w:rsidRPr="001C11F0">
        <w:t xml:space="preserve"> Manager – </w:t>
      </w:r>
      <w:r w:rsidRPr="00B872C0">
        <w:rPr>
          <w:highlight w:val="yellow"/>
        </w:rPr>
        <w:t>REDACTED</w:t>
      </w:r>
      <w:r>
        <w:t xml:space="preserve"> </w:t>
      </w:r>
    </w:p>
    <w:p w14:paraId="6C91685E" w14:textId="77777777" w:rsidR="00CB3094" w:rsidRDefault="00CB3094" w:rsidP="00CB3094">
      <w:pPr>
        <w:pStyle w:val="ListParagraph"/>
        <w:spacing w:before="80"/>
      </w:pPr>
      <w:r>
        <w:t xml:space="preserve">OVAC Emerging Technologies </w:t>
      </w:r>
      <w:r w:rsidRPr="001C11F0">
        <w:t xml:space="preserve">Project Manager – </w:t>
      </w:r>
      <w:r w:rsidRPr="00B872C0">
        <w:rPr>
          <w:highlight w:val="yellow"/>
        </w:rPr>
        <w:t>REDACTED</w:t>
      </w:r>
    </w:p>
    <w:p w14:paraId="215DC268" w14:textId="77777777" w:rsidR="00CB3094" w:rsidRPr="001C11F0" w:rsidRDefault="00CB3094" w:rsidP="00CB3094">
      <w:pPr>
        <w:pStyle w:val="ListParagraph"/>
        <w:spacing w:before="80"/>
      </w:pPr>
      <w:r>
        <w:t xml:space="preserve">OVAC Emerging Technologies Acting Legacy Program Manager – </w:t>
      </w:r>
      <w:r w:rsidRPr="00B872C0">
        <w:rPr>
          <w:highlight w:val="yellow"/>
        </w:rPr>
        <w:t>REDACTED</w:t>
      </w:r>
      <w:r w:rsidRPr="001C11F0">
        <w:t xml:space="preserve"> </w:t>
      </w:r>
    </w:p>
    <w:p w14:paraId="24F7C4C2" w14:textId="77777777" w:rsidR="00CB3094" w:rsidRPr="00777564" w:rsidRDefault="00CB3094" w:rsidP="00CB3094">
      <w:pPr>
        <w:pStyle w:val="ListParagraph"/>
        <w:spacing w:before="80"/>
        <w:rPr>
          <w:rStyle w:val="Hyperlink"/>
          <w:color w:val="auto"/>
          <w:u w:val="none"/>
        </w:rPr>
      </w:pPr>
      <w:r w:rsidRPr="001C11F0">
        <w:t>OVAC</w:t>
      </w:r>
      <w:r>
        <w:t xml:space="preserve"> Emerging Technologies</w:t>
      </w:r>
      <w:r w:rsidRPr="001C11F0">
        <w:t xml:space="preserve"> VSE Subject Matter Expert</w:t>
      </w:r>
      <w:r>
        <w:t xml:space="preserve"> (SME)</w:t>
      </w:r>
      <w:r w:rsidRPr="001C11F0">
        <w:t xml:space="preserve"> – </w:t>
      </w:r>
      <w:r w:rsidRPr="00B872C0">
        <w:rPr>
          <w:highlight w:val="yellow"/>
        </w:rPr>
        <w:t>REDACTED</w:t>
      </w:r>
    </w:p>
    <w:p w14:paraId="50440A10" w14:textId="77777777" w:rsidR="00CB3094" w:rsidRPr="005E4416" w:rsidRDefault="00CB3094" w:rsidP="00CB3094">
      <w:pPr>
        <w:pStyle w:val="ListParagraph"/>
        <w:spacing w:before="80"/>
        <w:rPr>
          <w:rStyle w:val="Hyperlink"/>
          <w:color w:val="auto"/>
          <w:u w:val="none"/>
        </w:rPr>
      </w:pPr>
      <w:r w:rsidRPr="001C11F0">
        <w:t>OVAC</w:t>
      </w:r>
      <w:r>
        <w:t xml:space="preserve"> Emerging Technologies</w:t>
      </w:r>
      <w:r w:rsidRPr="001C11F0">
        <w:t xml:space="preserve"> VSE Subject Matter Expert</w:t>
      </w:r>
      <w:r>
        <w:t xml:space="preserve"> (SME)</w:t>
      </w:r>
      <w:r w:rsidRPr="001C11F0">
        <w:t xml:space="preserve"> – </w:t>
      </w:r>
      <w:r w:rsidRPr="00B872C0">
        <w:rPr>
          <w:highlight w:val="yellow"/>
        </w:rPr>
        <w:t>REDACTED</w:t>
      </w:r>
    </w:p>
    <w:p w14:paraId="5D42DB82" w14:textId="77777777" w:rsidR="00CB3094" w:rsidRDefault="00CB3094" w:rsidP="00CB3094">
      <w:pPr>
        <w:pStyle w:val="ListParagraph"/>
        <w:spacing w:before="80"/>
      </w:pPr>
      <w:r>
        <w:t xml:space="preserve">OVAC Emerging Technologies VSE Subject Matter Expert (SME) – </w:t>
      </w:r>
      <w:r w:rsidRPr="00B872C0">
        <w:rPr>
          <w:highlight w:val="yellow"/>
        </w:rPr>
        <w:t>REDACTED</w:t>
      </w:r>
    </w:p>
    <w:p w14:paraId="68EBDFF1" w14:textId="77777777" w:rsidR="00CB3094" w:rsidRPr="001C11F0" w:rsidRDefault="00CB3094" w:rsidP="00CB3094">
      <w:pPr>
        <w:pStyle w:val="NoSpacing"/>
      </w:pPr>
    </w:p>
    <w:p w14:paraId="3BFB18F6" w14:textId="77777777" w:rsidR="00CB3094" w:rsidRPr="001C11F0" w:rsidRDefault="00CB3094" w:rsidP="00CB3094">
      <w:r w:rsidRPr="001C11F0">
        <w:t>VSE</w:t>
      </w:r>
      <w:r>
        <w:t xml:space="preserve"> Resources</w:t>
      </w:r>
    </w:p>
    <w:p w14:paraId="2AF96B3D" w14:textId="77777777" w:rsidR="00CB3094" w:rsidRPr="001C11F0" w:rsidRDefault="00CB3094" w:rsidP="00CB3094">
      <w:pPr>
        <w:pStyle w:val="ListParagraph"/>
        <w:spacing w:before="80"/>
      </w:pPr>
      <w:r>
        <w:t>Veterans Health Administration (VHA) VSE SharePoint</w:t>
      </w:r>
      <w:r w:rsidRPr="001C11F0">
        <w:t>:</w:t>
      </w:r>
      <w:r>
        <w:t xml:space="preserve">  </w:t>
      </w:r>
      <w:r w:rsidRPr="001C11F0">
        <w:t xml:space="preserve"> </w:t>
      </w:r>
      <w:r w:rsidRPr="00B872C0">
        <w:rPr>
          <w:highlight w:val="yellow"/>
        </w:rPr>
        <w:t>REDACTED</w:t>
      </w:r>
    </w:p>
    <w:p w14:paraId="3D93BCC8" w14:textId="6AC91727" w:rsidR="00CB3094" w:rsidRDefault="00000000" w:rsidP="00CB3094">
      <w:pPr>
        <w:pStyle w:val="ListParagraph"/>
        <w:spacing w:before="80"/>
      </w:pPr>
      <w:hyperlink r:id="rId12" w:history="1">
        <w:r w:rsidR="00DD74E5">
          <w:rPr>
            <w:rStyle w:val="Hyperlink"/>
          </w:rPr>
          <w:t xml:space="preserve">VA Software Document Library (VDL) – Scheduling (VSE manuals near the bottom): </w:t>
        </w:r>
      </w:hyperlink>
    </w:p>
    <w:p w14:paraId="059CCA38" w14:textId="67BE1248" w:rsidR="00230093" w:rsidRPr="001C11F0" w:rsidRDefault="00CB3094" w:rsidP="00CB3094">
      <w:pPr>
        <w:pStyle w:val="ListParagraph"/>
        <w:spacing w:before="80"/>
      </w:pPr>
      <w:r w:rsidRPr="001C11F0">
        <w:t>National Return to Clinic</w:t>
      </w:r>
      <w:r>
        <w:t xml:space="preserve"> (RTC)</w:t>
      </w:r>
      <w:r w:rsidRPr="001C11F0">
        <w:t xml:space="preserve"> Order:  </w:t>
      </w:r>
      <w:r w:rsidRPr="00B872C0">
        <w:rPr>
          <w:highlight w:val="yellow"/>
        </w:rPr>
        <w:t>REDACTED</w:t>
      </w:r>
    </w:p>
    <w:p w14:paraId="1E6ED9A4" w14:textId="64E07AFC" w:rsidR="00C9581B" w:rsidRDefault="00C9581B" w:rsidP="00C9581B">
      <w:pPr>
        <w:pStyle w:val="Heading3"/>
        <w:pageBreakBefore/>
      </w:pPr>
      <w:bookmarkStart w:id="17" w:name="_Ref36127063"/>
      <w:bookmarkStart w:id="18" w:name="_Toc36215807"/>
      <w:bookmarkStart w:id="19" w:name="_Toc80281976"/>
      <w:r>
        <w:lastRenderedPageBreak/>
        <w:t>System Summary</w:t>
      </w:r>
      <w:bookmarkEnd w:id="17"/>
      <w:bookmarkEnd w:id="18"/>
      <w:bookmarkEnd w:id="19"/>
    </w:p>
    <w:p w14:paraId="1DA01CBC" w14:textId="77777777" w:rsidR="00C9581B" w:rsidRDefault="00C9581B" w:rsidP="00CA4F3A">
      <w:r>
        <w:t xml:space="preserve">The VSE project delivers a series of enhancements to legacy VistA Scheduling Version 5.3 via the VS GUI application. </w:t>
      </w:r>
    </w:p>
    <w:p w14:paraId="5919ABC5" w14:textId="77777777" w:rsidR="00D97ADB" w:rsidRDefault="00C9581B" w:rsidP="00C9581B">
      <w:bookmarkStart w:id="20" w:name="_Hlk35607413"/>
      <w:r>
        <w:t>This update is for the nationally released version 1.7</w:t>
      </w:r>
      <w:r w:rsidR="002769F8">
        <w:t>.</w:t>
      </w:r>
      <w:r w:rsidR="00C37C47">
        <w:t>9</w:t>
      </w:r>
      <w:r>
        <w:t>, which includes VS GUI 1.7.</w:t>
      </w:r>
      <w:r w:rsidR="00C37C47">
        <w:t>9</w:t>
      </w:r>
      <w:r w:rsidRPr="00ED3949">
        <w:t xml:space="preserve"> and</w:t>
      </w:r>
      <w:r>
        <w:t xml:space="preserve"> </w:t>
      </w:r>
      <w:r w:rsidR="00C30C27">
        <w:t xml:space="preserve">Emergency </w:t>
      </w:r>
      <w:r>
        <w:t>VistA patch SD*5.3*</w:t>
      </w:r>
      <w:r w:rsidR="00C30C27">
        <w:t>7</w:t>
      </w:r>
      <w:r w:rsidR="00C37C47">
        <w:t>90</w:t>
      </w:r>
      <w:r>
        <w:t xml:space="preserve">. At time of publishing, install period is projected for </w:t>
      </w:r>
      <w:r w:rsidR="00C37C47">
        <w:t>August</w:t>
      </w:r>
      <w:r w:rsidR="00DD4A1C">
        <w:t xml:space="preserve"> </w:t>
      </w:r>
      <w:r>
        <w:t>202</w:t>
      </w:r>
      <w:bookmarkEnd w:id="20"/>
      <w:r w:rsidR="00C30C27">
        <w:t>1</w:t>
      </w:r>
      <w:r>
        <w:t>.</w:t>
      </w:r>
    </w:p>
    <w:p w14:paraId="0D68CEFD" w14:textId="23D1DAA4" w:rsidR="003032FA" w:rsidRDefault="00E170F2" w:rsidP="003032FA">
      <w:r>
        <w:t>VS GUI Release 1.7.</w:t>
      </w:r>
      <w:r w:rsidR="00C37C47">
        <w:t>9</w:t>
      </w:r>
      <w:r>
        <w:t xml:space="preserve"> </w:t>
      </w:r>
      <w:r w:rsidR="003032FA">
        <w:t xml:space="preserve">user-facing changes include the ability to schedule a </w:t>
      </w:r>
      <w:r w:rsidR="75B1AAFC">
        <w:t>Video Visit Service (</w:t>
      </w:r>
      <w:r w:rsidR="003032FA">
        <w:t>VVS</w:t>
      </w:r>
      <w:r w:rsidR="77B4F3CB">
        <w:t>)</w:t>
      </w:r>
      <w:r w:rsidR="003032FA">
        <w:t xml:space="preserve"> appointment from VS GUI and updates to the User Preferences user interface. These updates are detailed in the sections below, along with user-facing defect corrections.</w:t>
      </w:r>
    </w:p>
    <w:p w14:paraId="352DADD7" w14:textId="3FE6A2BE" w:rsidR="00E170F2" w:rsidRDefault="003032FA" w:rsidP="00E170F2">
      <w:r>
        <w:t xml:space="preserve">This release also addresses several defects, including parent </w:t>
      </w:r>
      <w:r w:rsidR="511EAA48">
        <w:t>Multiple Return to Clinic</w:t>
      </w:r>
      <w:r w:rsidR="0054BE09">
        <w:t xml:space="preserve"> (</w:t>
      </w:r>
      <w:r>
        <w:t>MRTCs</w:t>
      </w:r>
      <w:r w:rsidR="12BA83E4">
        <w:t>)</w:t>
      </w:r>
      <w:r>
        <w:t xml:space="preserve"> </w:t>
      </w:r>
      <w:r w:rsidR="7650F027">
        <w:t xml:space="preserve">requests </w:t>
      </w:r>
      <w:r>
        <w:t>returning to the</w:t>
      </w:r>
      <w:r w:rsidR="5365FC2D">
        <w:t xml:space="preserve"> Release Management</w:t>
      </w:r>
      <w:r>
        <w:t xml:space="preserve"> </w:t>
      </w:r>
      <w:r w:rsidR="6BF02B47">
        <w:t>(</w:t>
      </w:r>
      <w:r>
        <w:t>RM</w:t>
      </w:r>
      <w:r w:rsidR="2AD2FC92">
        <w:t>)</w:t>
      </w:r>
      <w:r>
        <w:t xml:space="preserve"> grid when a user closes a child request, the GUI crashing when taking an action on an appointment with no resource, the </w:t>
      </w:r>
      <w:r w:rsidR="7E24FF9A">
        <w:t>Patient Indicated Date (</w:t>
      </w:r>
      <w:r>
        <w:t>PID</w:t>
      </w:r>
      <w:r w:rsidR="25E43839">
        <w:t>)</w:t>
      </w:r>
      <w:r>
        <w:t xml:space="preserve"> not updating appropriately when changed during cancel by patient, and clinic name truncation on clinic search for clinics with an abbreviation that matches the clinic name. Additionally, the release includes back-end changes to improve efficiency and ensure data accuracy.</w:t>
      </w:r>
    </w:p>
    <w:p w14:paraId="1F9813A1" w14:textId="59B41458" w:rsidR="00217608" w:rsidRDefault="00877564" w:rsidP="00217608">
      <w:pPr>
        <w:pStyle w:val="Heading3"/>
      </w:pPr>
      <w:bookmarkStart w:id="21" w:name="_Toc80281977"/>
      <w:r>
        <w:t>Key Feature Update in Version 1.</w:t>
      </w:r>
      <w:r w:rsidR="00CA116C">
        <w:t>7.</w:t>
      </w:r>
      <w:r w:rsidR="00154A9B">
        <w:t>9</w:t>
      </w:r>
      <w:bookmarkEnd w:id="21"/>
    </w:p>
    <w:p w14:paraId="1DA6154E" w14:textId="77777777" w:rsidR="00A8420B" w:rsidRDefault="00A8420B" w:rsidP="00A8420B">
      <w:pPr>
        <w:pStyle w:val="Heading4"/>
        <w:numPr>
          <w:ilvl w:val="1"/>
          <w:numId w:val="6"/>
        </w:numPr>
        <w:ind w:left="576"/>
      </w:pPr>
      <w:bookmarkStart w:id="22" w:name="_Toc72749134"/>
      <w:bookmarkStart w:id="23" w:name="_Toc75263778"/>
      <w:bookmarkStart w:id="24" w:name="_Toc76558288"/>
      <w:bookmarkStart w:id="25" w:name="_Toc80281978"/>
      <w:r>
        <w:t>Making a Video Visit Service (VVS) Appointment</w:t>
      </w:r>
      <w:bookmarkEnd w:id="22"/>
      <w:bookmarkEnd w:id="23"/>
      <w:bookmarkEnd w:id="24"/>
      <w:bookmarkEnd w:id="25"/>
      <w:r>
        <w:t xml:space="preserve"> </w:t>
      </w:r>
    </w:p>
    <w:p w14:paraId="078C17FF" w14:textId="77777777" w:rsidR="00A8420B" w:rsidRDefault="00A8420B" w:rsidP="00A8420B">
      <w:r>
        <w:t>Schedulers can now Make, View, Edit and Cancel VVS appointments from the VS GUI.</w:t>
      </w:r>
    </w:p>
    <w:p w14:paraId="24815021" w14:textId="77777777" w:rsidR="00A8420B" w:rsidRDefault="00A8420B" w:rsidP="00A8420B">
      <w:r>
        <w:t>When a scheduler selects “Add Appointment” in a video clinic, a dialog displays asking if they want to create a video visit for the appointment.</w:t>
      </w:r>
    </w:p>
    <w:p w14:paraId="0FEBC833" w14:textId="34F5F2F6" w:rsidR="00A8420B" w:rsidRDefault="00A8420B" w:rsidP="00A8420B">
      <w:r w:rsidRPr="5AEC428B">
        <w:rPr>
          <w:b/>
          <w:bCs/>
        </w:rPr>
        <w:t>Note:</w:t>
      </w:r>
      <w:r>
        <w:t xml:space="preserve"> When making VVS appointment, if a tester is logged in using access/verify codes they will be prompted to select a </w:t>
      </w:r>
      <w:r w:rsidR="4132D713">
        <w:t>Personal Identification Verification (</w:t>
      </w:r>
      <w:r>
        <w:t>PIV</w:t>
      </w:r>
      <w:r w:rsidR="12031B2D">
        <w:t>)</w:t>
      </w:r>
      <w:r>
        <w:t xml:space="preserve"> certificate. Otherwise, they will just be prompted for their PIN</w:t>
      </w:r>
      <w:r w:rsidR="04AD8F14">
        <w:t xml:space="preserve"> (password)</w:t>
      </w:r>
      <w:r>
        <w:t>.</w:t>
      </w:r>
    </w:p>
    <w:p w14:paraId="636C0792" w14:textId="77777777" w:rsidR="00A8420B" w:rsidRDefault="00A8420B" w:rsidP="00A8420B">
      <w:pPr>
        <w:pStyle w:val="Image"/>
      </w:pPr>
      <w:r>
        <w:lastRenderedPageBreak/>
        <w:drawing>
          <wp:inline distT="0" distB="0" distL="0" distR="0" wp14:anchorId="6A5E9345" wp14:editId="6E7DE59E">
            <wp:extent cx="5106805" cy="6209416"/>
            <wp:effectExtent l="0" t="0" r="0" b="1270"/>
            <wp:docPr id="1" name="Picture 1" descr="Screenshot - New Appoint Window with a Create Video Visit Appointment Pop-up Dialog Box asking if the appointment scheduler wants to create a Video Visit for this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 New Appoint Window with a Create Video Visit Appointment Pop-up Dialog Box asking if the appointment scheduler wants to create a Video Visit for this Appointment"/>
                    <pic:cNvPicPr/>
                  </pic:nvPicPr>
                  <pic:blipFill>
                    <a:blip r:embed="rId13">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106805" cy="6209416"/>
                    </a:xfrm>
                    <a:prstGeom prst="rect">
                      <a:avLst/>
                    </a:prstGeom>
                  </pic:spPr>
                </pic:pic>
              </a:graphicData>
            </a:graphic>
          </wp:inline>
        </w:drawing>
      </w:r>
    </w:p>
    <w:p w14:paraId="426B4AF9" w14:textId="005FDDA9" w:rsidR="00A8420B" w:rsidRDefault="00A8420B" w:rsidP="00A8420B">
      <w:pPr>
        <w:pStyle w:val="Caption"/>
      </w:pPr>
      <w:bookmarkStart w:id="26" w:name="_Toc72749136"/>
      <w:bookmarkStart w:id="27" w:name="_Toc75263787"/>
      <w:bookmarkStart w:id="28" w:name="_Toc76557703"/>
      <w:bookmarkStart w:id="29" w:name="_Toc161236345"/>
      <w:r>
        <w:t xml:space="preserve">Figure </w:t>
      </w:r>
      <w:r>
        <w:fldChar w:fldCharType="begin"/>
      </w:r>
      <w:r>
        <w:instrText>SEQ Figure \* ARABIC</w:instrText>
      </w:r>
      <w:r>
        <w:fldChar w:fldCharType="separate"/>
      </w:r>
      <w:r w:rsidR="008559F7">
        <w:rPr>
          <w:noProof/>
        </w:rPr>
        <w:t>1</w:t>
      </w:r>
      <w:r>
        <w:fldChar w:fldCharType="end"/>
      </w:r>
      <w:r>
        <w:t>: Create Video Visit Appointment Dialog Box</w:t>
      </w:r>
      <w:bookmarkEnd w:id="26"/>
      <w:bookmarkEnd w:id="27"/>
      <w:bookmarkEnd w:id="28"/>
      <w:bookmarkEnd w:id="29"/>
    </w:p>
    <w:p w14:paraId="2928119E" w14:textId="77777777" w:rsidR="00A8420B" w:rsidRDefault="00A8420B" w:rsidP="00A8420B">
      <w:r>
        <w:t>If the scheduler selects “Yes,” the Create Video Visit window displays. (see below)</w:t>
      </w:r>
    </w:p>
    <w:p w14:paraId="0138A81A" w14:textId="77777777" w:rsidR="00A8420B" w:rsidRDefault="00A8420B" w:rsidP="00A8420B">
      <w:pPr>
        <w:pStyle w:val="Image"/>
      </w:pPr>
      <w:r>
        <w:lastRenderedPageBreak/>
        <w:drawing>
          <wp:inline distT="0" distB="0" distL="0" distR="0" wp14:anchorId="6819EA3A" wp14:editId="3CB5A716">
            <wp:extent cx="5013377" cy="5681828"/>
            <wp:effectExtent l="0" t="0" r="0" b="0"/>
            <wp:docPr id="10" name="Picture 10" descr="Screenshot displaying the Create Video Visi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displaying the Create Video Visit window"/>
                    <pic:cNvPicPr/>
                  </pic:nvPicPr>
                  <pic:blipFill>
                    <a:blip r:embed="rId14">
                      <a:extLst>
                        <a:ext uri="{28A0092B-C50C-407E-A947-70E740481C1C}">
                          <a14:useLocalDpi xmlns:a14="http://schemas.microsoft.com/office/drawing/2010/main" val="0"/>
                        </a:ext>
                      </a:extLst>
                    </a:blip>
                    <a:stretch>
                      <a:fillRect/>
                    </a:stretch>
                  </pic:blipFill>
                  <pic:spPr>
                    <a:xfrm>
                      <a:off x="0" y="0"/>
                      <a:ext cx="5013377" cy="5681828"/>
                    </a:xfrm>
                    <a:prstGeom prst="rect">
                      <a:avLst/>
                    </a:prstGeom>
                  </pic:spPr>
                </pic:pic>
              </a:graphicData>
            </a:graphic>
          </wp:inline>
        </w:drawing>
      </w:r>
    </w:p>
    <w:p w14:paraId="7595AEC8" w14:textId="0B8AA3DB" w:rsidR="00A8420B" w:rsidRDefault="00A8420B" w:rsidP="00A8420B">
      <w:pPr>
        <w:pStyle w:val="Caption"/>
      </w:pPr>
      <w:bookmarkStart w:id="30" w:name="_Toc72749137"/>
      <w:bookmarkStart w:id="31" w:name="_Toc75263788"/>
      <w:bookmarkStart w:id="32" w:name="_Toc76557704"/>
      <w:bookmarkStart w:id="33" w:name="_Toc161236346"/>
      <w:r>
        <w:t xml:space="preserve">Figure </w:t>
      </w:r>
      <w:r>
        <w:fldChar w:fldCharType="begin"/>
      </w:r>
      <w:r>
        <w:instrText>SEQ Figure \* ARABIC</w:instrText>
      </w:r>
      <w:r>
        <w:fldChar w:fldCharType="separate"/>
      </w:r>
      <w:r w:rsidR="008559F7">
        <w:rPr>
          <w:noProof/>
        </w:rPr>
        <w:t>2</w:t>
      </w:r>
      <w:r>
        <w:fldChar w:fldCharType="end"/>
      </w:r>
      <w:r>
        <w:t xml:space="preserve">: </w:t>
      </w:r>
      <w:r w:rsidR="00821B42">
        <w:t>Create</w:t>
      </w:r>
      <w:r>
        <w:t xml:space="preserve"> Video Visit Window</w:t>
      </w:r>
      <w:bookmarkEnd w:id="30"/>
      <w:bookmarkEnd w:id="31"/>
      <w:bookmarkEnd w:id="32"/>
      <w:bookmarkEnd w:id="33"/>
    </w:p>
    <w:p w14:paraId="0A5F177C" w14:textId="77777777" w:rsidR="00A8420B" w:rsidRDefault="00A8420B" w:rsidP="00A8420B">
      <w:r>
        <w:t xml:space="preserve">The patient contact information will be pre-populated in the Make Video Visit form if it is available. If not, the scheduler must enter the patient’s email, as well as provider information. Schedulers may also enter guest and staff information to the appointment. </w:t>
      </w:r>
    </w:p>
    <w:p w14:paraId="7D14B38E" w14:textId="77777777" w:rsidR="00A8420B" w:rsidRDefault="00A8420B" w:rsidP="00A8420B">
      <w:pPr>
        <w:pStyle w:val="Image"/>
      </w:pPr>
      <w:r>
        <w:lastRenderedPageBreak/>
        <w:drawing>
          <wp:inline distT="0" distB="0" distL="0" distR="0" wp14:anchorId="1AE9BDAE" wp14:editId="54D0AF48">
            <wp:extent cx="4950372" cy="3635174"/>
            <wp:effectExtent l="0" t="0" r="3175" b="3810"/>
            <wp:docPr id="11" name="Picture 11" descr="Screenshot of Staff/Guest Detail Entry Form Window where the Scheduler will Fill the Staff/Gues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Staff/Guest Detail Entry Form Window where the Scheduler will Fill the Staff/Guest Information "/>
                    <pic:cNvPicPr/>
                  </pic:nvPicPr>
                  <pic:blipFill>
                    <a:blip r:embed="rId15">
                      <a:extLst>
                        <a:ext uri="{28A0092B-C50C-407E-A947-70E740481C1C}">
                          <a14:useLocalDpi xmlns:a14="http://schemas.microsoft.com/office/drawing/2010/main" val="0"/>
                        </a:ext>
                      </a:extLst>
                    </a:blip>
                    <a:stretch>
                      <a:fillRect/>
                    </a:stretch>
                  </pic:blipFill>
                  <pic:spPr>
                    <a:xfrm>
                      <a:off x="0" y="0"/>
                      <a:ext cx="4952337" cy="3636617"/>
                    </a:xfrm>
                    <a:prstGeom prst="rect">
                      <a:avLst/>
                    </a:prstGeom>
                  </pic:spPr>
                </pic:pic>
              </a:graphicData>
            </a:graphic>
          </wp:inline>
        </w:drawing>
      </w:r>
    </w:p>
    <w:p w14:paraId="1E3941AE" w14:textId="7B3D7972" w:rsidR="00A8420B" w:rsidRDefault="00A8420B" w:rsidP="00A8420B">
      <w:pPr>
        <w:pStyle w:val="Caption"/>
      </w:pPr>
      <w:bookmarkStart w:id="34" w:name="_Toc72749138"/>
      <w:bookmarkStart w:id="35" w:name="_Toc75263789"/>
      <w:bookmarkStart w:id="36" w:name="_Toc76557705"/>
      <w:bookmarkStart w:id="37" w:name="_Toc161236347"/>
      <w:r>
        <w:t xml:space="preserve">Figure </w:t>
      </w:r>
      <w:r>
        <w:fldChar w:fldCharType="begin"/>
      </w:r>
      <w:r>
        <w:instrText>SEQ Figure \* ARABIC</w:instrText>
      </w:r>
      <w:r>
        <w:fldChar w:fldCharType="separate"/>
      </w:r>
      <w:r w:rsidR="008559F7">
        <w:rPr>
          <w:noProof/>
        </w:rPr>
        <w:t>3</w:t>
      </w:r>
      <w:r>
        <w:fldChar w:fldCharType="end"/>
      </w:r>
      <w:r>
        <w:t>: Staff/Guest Detail Entry Form Window</w:t>
      </w:r>
      <w:bookmarkEnd w:id="34"/>
      <w:bookmarkEnd w:id="35"/>
      <w:bookmarkEnd w:id="36"/>
      <w:bookmarkEnd w:id="37"/>
    </w:p>
    <w:p w14:paraId="159963B1" w14:textId="77777777" w:rsidR="00A8420B" w:rsidRDefault="00A8420B" w:rsidP="00A8420B">
      <w:r>
        <w:t>After filling out the necessary details the scheduler clicks “Make Video Visit Appointment,” the video appointment is created, and a corresponding VistA appointment is created.</w:t>
      </w:r>
    </w:p>
    <w:p w14:paraId="3892289C" w14:textId="77777777" w:rsidR="00A8420B" w:rsidRDefault="00A8420B" w:rsidP="00A8420B">
      <w:r>
        <w:t>Cancelling a VVS appointment from VS GUI follows the same workflow as cancelling a regular appointment.</w:t>
      </w:r>
    </w:p>
    <w:p w14:paraId="5A2CC20F" w14:textId="77777777" w:rsidR="00A8420B" w:rsidRDefault="00A8420B" w:rsidP="00A8420B">
      <w:pPr>
        <w:pStyle w:val="Heading4"/>
        <w:numPr>
          <w:ilvl w:val="1"/>
          <w:numId w:val="6"/>
        </w:numPr>
        <w:ind w:left="576"/>
      </w:pPr>
      <w:bookmarkStart w:id="38" w:name="_Toc75263779"/>
      <w:bookmarkStart w:id="39" w:name="_Toc76558289"/>
      <w:bookmarkStart w:id="40" w:name="_Toc80281979"/>
      <w:r>
        <w:t>View/Edit a Video Visit Service (VVS) Appointment</w:t>
      </w:r>
      <w:bookmarkEnd w:id="38"/>
      <w:bookmarkEnd w:id="39"/>
      <w:bookmarkEnd w:id="40"/>
    </w:p>
    <w:p w14:paraId="1B4347CF" w14:textId="77777777" w:rsidR="00F567F4" w:rsidRDefault="00A8420B" w:rsidP="008F18F7">
      <w:pPr>
        <w:pStyle w:val="Heading5"/>
        <w:numPr>
          <w:ilvl w:val="2"/>
          <w:numId w:val="6"/>
        </w:numPr>
      </w:pPr>
      <w:bookmarkStart w:id="41" w:name="_Toc75263780"/>
      <w:bookmarkStart w:id="42" w:name="_Toc76558290"/>
      <w:bookmarkStart w:id="43" w:name="_Toc80281980"/>
      <w:r>
        <w:t>Add VVS to an existing non-VVS Appointment</w:t>
      </w:r>
      <w:bookmarkEnd w:id="41"/>
      <w:bookmarkEnd w:id="42"/>
      <w:bookmarkEnd w:id="43"/>
    </w:p>
    <w:p w14:paraId="47AA8163" w14:textId="79D92A93" w:rsidR="00A8420B" w:rsidRDefault="00A8420B" w:rsidP="00F567F4">
      <w:pPr>
        <w:pStyle w:val="ListNumber"/>
        <w:numPr>
          <w:ilvl w:val="0"/>
          <w:numId w:val="42"/>
        </w:numPr>
      </w:pPr>
      <w:r>
        <w:t>Open the Edit Appointment window for the non-VVS appointment. Click on the “Create Video Visit” Button at the bottom of the window.</w:t>
      </w:r>
    </w:p>
    <w:p w14:paraId="73327EF1" w14:textId="77777777" w:rsidR="00A8420B" w:rsidRDefault="00A8420B" w:rsidP="00A8420B">
      <w:pPr>
        <w:pStyle w:val="Image"/>
      </w:pPr>
      <w:r>
        <w:lastRenderedPageBreak/>
        <w:drawing>
          <wp:inline distT="0" distB="0" distL="0" distR="0" wp14:anchorId="6DE08DEB" wp14:editId="5AB165EF">
            <wp:extent cx="5829300" cy="7067550"/>
            <wp:effectExtent l="0" t="0" r="0" b="0"/>
            <wp:docPr id="12" name="Picture 12" descr="Screenshot Window of Edit Appointment form for a Non VVS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Window of Edit Appointment form for a Non VVS Appointments"/>
                    <pic:cNvPicPr/>
                  </pic:nvPicPr>
                  <pic:blipFill>
                    <a:blip r:embed="rId16">
                      <a:extLst>
                        <a:ext uri="{28A0092B-C50C-407E-A947-70E740481C1C}">
                          <a14:useLocalDpi xmlns:a14="http://schemas.microsoft.com/office/drawing/2010/main" val="0"/>
                        </a:ext>
                      </a:extLst>
                    </a:blip>
                    <a:stretch>
                      <a:fillRect/>
                    </a:stretch>
                  </pic:blipFill>
                  <pic:spPr>
                    <a:xfrm>
                      <a:off x="0" y="0"/>
                      <a:ext cx="5829300" cy="7067550"/>
                    </a:xfrm>
                    <a:prstGeom prst="rect">
                      <a:avLst/>
                    </a:prstGeom>
                  </pic:spPr>
                </pic:pic>
              </a:graphicData>
            </a:graphic>
          </wp:inline>
        </w:drawing>
      </w:r>
    </w:p>
    <w:p w14:paraId="733CDB6F" w14:textId="304073CD" w:rsidR="00A8420B" w:rsidRDefault="00A8420B" w:rsidP="00A8420B">
      <w:pPr>
        <w:pStyle w:val="Caption"/>
      </w:pPr>
      <w:bookmarkStart w:id="44" w:name="_Toc75263790"/>
      <w:bookmarkStart w:id="45" w:name="_Toc76557706"/>
      <w:bookmarkStart w:id="46" w:name="_Toc161236348"/>
      <w:r>
        <w:t xml:space="preserve">Figure </w:t>
      </w:r>
      <w:r>
        <w:fldChar w:fldCharType="begin"/>
      </w:r>
      <w:r>
        <w:instrText>SEQ Figure \* ARABIC</w:instrText>
      </w:r>
      <w:r>
        <w:fldChar w:fldCharType="separate"/>
      </w:r>
      <w:r w:rsidR="008559F7">
        <w:rPr>
          <w:noProof/>
        </w:rPr>
        <w:t>4</w:t>
      </w:r>
      <w:r>
        <w:fldChar w:fldCharType="end"/>
      </w:r>
      <w:r>
        <w:t>: Edit Non-VVS Appointment</w:t>
      </w:r>
      <w:bookmarkEnd w:id="44"/>
      <w:bookmarkEnd w:id="45"/>
      <w:bookmarkEnd w:id="46"/>
    </w:p>
    <w:p w14:paraId="3BE433C8" w14:textId="39B8FE15" w:rsidR="0017558A" w:rsidRDefault="00A8420B" w:rsidP="00F567F4">
      <w:pPr>
        <w:pStyle w:val="ListNumber"/>
        <w:numPr>
          <w:ilvl w:val="0"/>
          <w:numId w:val="42"/>
        </w:numPr>
        <w:rPr>
          <w:i/>
          <w:iCs/>
        </w:rPr>
      </w:pPr>
      <w:r>
        <w:t>A “</w:t>
      </w:r>
      <w:r w:rsidR="00F567F4">
        <w:t>Create</w:t>
      </w:r>
      <w:r>
        <w:t xml:space="preserve"> Video Visit” form displays. </w:t>
      </w:r>
      <w:r w:rsidR="7F567CBA">
        <w:t>W</w:t>
      </w:r>
      <w:r w:rsidR="0017558A">
        <w:t xml:space="preserve">hen entering the provider information, you can select from the “Addt’l Contact” drop down and that selection determines if other notification methods will be used for the provider. </w:t>
      </w:r>
      <w:r w:rsidR="0017558A">
        <w:rPr>
          <w:i/>
          <w:iCs/>
        </w:rPr>
        <w:t>(Note: A primary email is always required for the provider &amp; notifications will always go to the primary email)</w:t>
      </w:r>
    </w:p>
    <w:p w14:paraId="74031A13" w14:textId="77777777" w:rsidR="006D727C" w:rsidRDefault="00693C79" w:rsidP="006D727C">
      <w:pPr>
        <w:pStyle w:val="Image"/>
      </w:pPr>
      <w:r>
        <w:lastRenderedPageBreak/>
        <w:drawing>
          <wp:inline distT="0" distB="0" distL="0" distR="0" wp14:anchorId="0C147575" wp14:editId="18083C64">
            <wp:extent cx="5609230" cy="6299597"/>
            <wp:effectExtent l="0" t="0" r="0" b="6350"/>
            <wp:docPr id="7" name="Picture 7" descr="Screenshot of Create Video Visit Window with “Addt’l Contact”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Create Video Visit Window with “Addt’l Contact” Drop Down List"/>
                    <pic:cNvPicPr/>
                  </pic:nvPicPr>
                  <pic:blipFill>
                    <a:blip r:embed="rId17">
                      <a:extLst>
                        <a:ext uri="{28A0092B-C50C-407E-A947-70E740481C1C}">
                          <a14:useLocalDpi xmlns:a14="http://schemas.microsoft.com/office/drawing/2010/main" val="0"/>
                        </a:ext>
                      </a:extLst>
                    </a:blip>
                    <a:stretch>
                      <a:fillRect/>
                    </a:stretch>
                  </pic:blipFill>
                  <pic:spPr>
                    <a:xfrm>
                      <a:off x="0" y="0"/>
                      <a:ext cx="5613576" cy="6304478"/>
                    </a:xfrm>
                    <a:prstGeom prst="rect">
                      <a:avLst/>
                    </a:prstGeom>
                  </pic:spPr>
                </pic:pic>
              </a:graphicData>
            </a:graphic>
          </wp:inline>
        </w:drawing>
      </w:r>
    </w:p>
    <w:p w14:paraId="263FF29F" w14:textId="628EE77F" w:rsidR="00A8420B" w:rsidRDefault="006D727C" w:rsidP="006D727C">
      <w:pPr>
        <w:pStyle w:val="Caption"/>
      </w:pPr>
      <w:bookmarkStart w:id="47" w:name="_Toc161236349"/>
      <w:r>
        <w:t xml:space="preserve">Figure </w:t>
      </w:r>
      <w:fldSimple w:instr=" SEQ Figure \* ARABIC ">
        <w:r w:rsidR="008559F7">
          <w:rPr>
            <w:noProof/>
          </w:rPr>
          <w:t>5</w:t>
        </w:r>
      </w:fldSimple>
      <w:r>
        <w:t xml:space="preserve">: </w:t>
      </w:r>
      <w:r w:rsidR="00A70545">
        <w:t xml:space="preserve">Create Video Visit Window </w:t>
      </w:r>
      <w:r w:rsidR="009D3C54">
        <w:t>With “</w:t>
      </w:r>
      <w:proofErr w:type="spellStart"/>
      <w:r w:rsidR="008F0A07">
        <w:t>Addt’l</w:t>
      </w:r>
      <w:proofErr w:type="spellEnd"/>
      <w:r w:rsidR="008F0A07">
        <w:t xml:space="preserve"> Contact” </w:t>
      </w:r>
      <w:r w:rsidR="00ED3782">
        <w:t>D</w:t>
      </w:r>
      <w:r w:rsidR="00DB755E">
        <w:t xml:space="preserve">rop </w:t>
      </w:r>
      <w:r w:rsidR="00ED3782">
        <w:t>D</w:t>
      </w:r>
      <w:r w:rsidR="00DB755E">
        <w:t xml:space="preserve">own </w:t>
      </w:r>
      <w:r w:rsidR="006E1307">
        <w:t>List</w:t>
      </w:r>
      <w:bookmarkEnd w:id="47"/>
      <w:r w:rsidR="00196BB8">
        <w:t xml:space="preserve"> </w:t>
      </w:r>
      <w:r w:rsidR="00DB755E">
        <w:t xml:space="preserve"> </w:t>
      </w:r>
      <w:r w:rsidR="00A70545">
        <w:t xml:space="preserve"> </w:t>
      </w:r>
    </w:p>
    <w:p w14:paraId="16C296CE" w14:textId="36A54E04" w:rsidR="00F567F4" w:rsidRDefault="00F567F4" w:rsidP="00F567F4">
      <w:pPr>
        <w:pStyle w:val="ListNumber"/>
        <w:numPr>
          <w:ilvl w:val="0"/>
          <w:numId w:val="42"/>
        </w:numPr>
      </w:pPr>
      <w:r>
        <w:t xml:space="preserve">After filling out all the </w:t>
      </w:r>
      <w:r w:rsidR="000C1679">
        <w:t xml:space="preserve">information </w:t>
      </w:r>
      <w:r>
        <w:t xml:space="preserve">click on </w:t>
      </w:r>
      <w:r w:rsidR="000C1679">
        <w:t>“</w:t>
      </w:r>
      <w:r>
        <w:t>Make Video Visit Appointment</w:t>
      </w:r>
      <w:r w:rsidR="000C1679">
        <w:t xml:space="preserve">” button. </w:t>
      </w:r>
      <w:r>
        <w:t xml:space="preserve"> </w:t>
      </w:r>
    </w:p>
    <w:p w14:paraId="7E4B8FBB" w14:textId="4640D990" w:rsidR="00A8420B" w:rsidRDefault="00A8420B" w:rsidP="00A8420B">
      <w:pPr>
        <w:pStyle w:val="Caption"/>
      </w:pPr>
    </w:p>
    <w:p w14:paraId="0820B5F4" w14:textId="77777777" w:rsidR="00693C79" w:rsidRDefault="00247A5D" w:rsidP="00693C79">
      <w:pPr>
        <w:keepNext/>
      </w:pPr>
      <w:r>
        <w:rPr>
          <w:noProof/>
        </w:rPr>
        <w:lastRenderedPageBreak/>
        <w:drawing>
          <wp:inline distT="0" distB="0" distL="0" distR="0" wp14:anchorId="470E62DC" wp14:editId="2D3352AB">
            <wp:extent cx="5255367" cy="5909481"/>
            <wp:effectExtent l="0" t="0" r="2540" b="0"/>
            <wp:docPr id="6" name="Picture 6" descr="Screenshot of Create Video Visit Window and “Addt’l Contact” Drop Down List Selected to Both and that Displays additional Provider Notific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Create Video Visit Window and “Addt’l Contact” Drop Down List Selected to Both and that Displays additional Provider Notification options"/>
                    <pic:cNvPicPr/>
                  </pic:nvPicPr>
                  <pic:blipFill>
                    <a:blip r:embed="rId18">
                      <a:extLst>
                        <a:ext uri="{28A0092B-C50C-407E-A947-70E740481C1C}">
                          <a14:useLocalDpi xmlns:a14="http://schemas.microsoft.com/office/drawing/2010/main" val="0"/>
                        </a:ext>
                      </a:extLst>
                    </a:blip>
                    <a:stretch>
                      <a:fillRect/>
                    </a:stretch>
                  </pic:blipFill>
                  <pic:spPr>
                    <a:xfrm>
                      <a:off x="0" y="0"/>
                      <a:ext cx="5264060" cy="5919256"/>
                    </a:xfrm>
                    <a:prstGeom prst="rect">
                      <a:avLst/>
                    </a:prstGeom>
                  </pic:spPr>
                </pic:pic>
              </a:graphicData>
            </a:graphic>
          </wp:inline>
        </w:drawing>
      </w:r>
    </w:p>
    <w:p w14:paraId="2A5718C1" w14:textId="4C62AC31" w:rsidR="00247A5D" w:rsidRPr="00247A5D" w:rsidRDefault="00693C79" w:rsidP="000A61D2">
      <w:pPr>
        <w:pStyle w:val="Caption"/>
      </w:pPr>
      <w:bookmarkStart w:id="48" w:name="_Toc161236350"/>
      <w:r>
        <w:t xml:space="preserve">Figure </w:t>
      </w:r>
      <w:fldSimple w:instr=" SEQ Figure \* ARABIC ">
        <w:r w:rsidR="008559F7">
          <w:rPr>
            <w:noProof/>
          </w:rPr>
          <w:t>6</w:t>
        </w:r>
      </w:fldSimple>
      <w:r>
        <w:t>:</w:t>
      </w:r>
      <w:r w:rsidR="000971D3">
        <w:t xml:space="preserve"> Create Video Visit Window</w:t>
      </w:r>
      <w:r w:rsidR="00293C62">
        <w:t xml:space="preserve"> </w:t>
      </w:r>
      <w:r w:rsidR="00427F96">
        <w:t>A</w:t>
      </w:r>
      <w:r w:rsidR="00293C62">
        <w:t>nd</w:t>
      </w:r>
      <w:r w:rsidR="00A23185">
        <w:t xml:space="preserve"> </w:t>
      </w:r>
      <w:r w:rsidR="00293C62">
        <w:t>“Addt’l Contact”</w:t>
      </w:r>
      <w:r w:rsidR="00A23185">
        <w:t xml:space="preserve"> </w:t>
      </w:r>
      <w:r w:rsidR="00293C62">
        <w:t xml:space="preserve">Drop Down List </w:t>
      </w:r>
      <w:r w:rsidR="00A23185">
        <w:t>S</w:t>
      </w:r>
      <w:r w:rsidR="00293C62">
        <w:t>e</w:t>
      </w:r>
      <w:r w:rsidR="00A23185">
        <w:t xml:space="preserve">lected </w:t>
      </w:r>
      <w:r w:rsidR="00427F96">
        <w:t>T</w:t>
      </w:r>
      <w:r w:rsidR="00A23185">
        <w:t>o Both</w:t>
      </w:r>
      <w:r w:rsidR="0033302B">
        <w:t xml:space="preserve"> </w:t>
      </w:r>
      <w:r w:rsidR="00427F96">
        <w:t xml:space="preserve">And That </w:t>
      </w:r>
      <w:r w:rsidR="0033302B">
        <w:t xml:space="preserve">Displays </w:t>
      </w:r>
      <w:r w:rsidR="00427F96">
        <w:t xml:space="preserve">Additional </w:t>
      </w:r>
      <w:r w:rsidR="00616081">
        <w:t xml:space="preserve">Provider </w:t>
      </w:r>
      <w:r w:rsidR="007B1A66">
        <w:t xml:space="preserve">Notification </w:t>
      </w:r>
      <w:r w:rsidR="00427F96">
        <w:t>Options.</w:t>
      </w:r>
      <w:bookmarkEnd w:id="48"/>
    </w:p>
    <w:p w14:paraId="33D5F9B3" w14:textId="77777777" w:rsidR="00A8420B" w:rsidRDefault="00A8420B" w:rsidP="00A8420B">
      <w:pPr>
        <w:pStyle w:val="Heading5"/>
        <w:numPr>
          <w:ilvl w:val="2"/>
          <w:numId w:val="6"/>
        </w:numPr>
      </w:pPr>
      <w:bookmarkStart w:id="49" w:name="_Toc75263781"/>
      <w:bookmarkStart w:id="50" w:name="_Toc76558291"/>
      <w:bookmarkStart w:id="51" w:name="_Toc80281981"/>
      <w:bookmarkStart w:id="52" w:name="_Hlk79132650"/>
      <w:r>
        <w:t>View/Edit VVS Appointments</w:t>
      </w:r>
      <w:bookmarkEnd w:id="49"/>
      <w:bookmarkEnd w:id="50"/>
      <w:bookmarkEnd w:id="51"/>
    </w:p>
    <w:bookmarkEnd w:id="52"/>
    <w:p w14:paraId="32D91488" w14:textId="77777777" w:rsidR="00A8420B" w:rsidRDefault="00A8420B" w:rsidP="000B53E4">
      <w:pPr>
        <w:pStyle w:val="ListNumber"/>
        <w:numPr>
          <w:ilvl w:val="0"/>
          <w:numId w:val="50"/>
        </w:numPr>
      </w:pPr>
      <w:r>
        <w:t>To view VVS Appointments, open the View Appointment window and click on the “View Video Visit” button at the bottom of the appointment window.</w:t>
      </w:r>
    </w:p>
    <w:p w14:paraId="4CF56A57" w14:textId="77777777" w:rsidR="00A8420B" w:rsidRDefault="00A8420B" w:rsidP="00A8420B">
      <w:pPr>
        <w:pStyle w:val="Image"/>
      </w:pPr>
      <w:r>
        <w:lastRenderedPageBreak/>
        <w:drawing>
          <wp:inline distT="0" distB="0" distL="0" distR="0" wp14:anchorId="02B23393" wp14:editId="7795FAFF">
            <wp:extent cx="5886450" cy="7162330"/>
            <wp:effectExtent l="0" t="0" r="0" b="635"/>
            <wp:docPr id="14" name="Picture 14" descr="Screenshot Window of Appointments where a Scheduler have the option to View Video Visit Appoint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Window of Appointments where a Scheduler have the option to View Video Visit Appointments "/>
                    <pic:cNvPicPr/>
                  </pic:nvPicPr>
                  <pic:blipFill>
                    <a:blip r:embed="rId19">
                      <a:extLst>
                        <a:ext uri="{28A0092B-C50C-407E-A947-70E740481C1C}">
                          <a14:useLocalDpi xmlns:a14="http://schemas.microsoft.com/office/drawing/2010/main" val="0"/>
                        </a:ext>
                      </a:extLst>
                    </a:blip>
                    <a:stretch>
                      <a:fillRect/>
                    </a:stretch>
                  </pic:blipFill>
                  <pic:spPr>
                    <a:xfrm>
                      <a:off x="0" y="0"/>
                      <a:ext cx="5886450" cy="7162330"/>
                    </a:xfrm>
                    <a:prstGeom prst="rect">
                      <a:avLst/>
                    </a:prstGeom>
                  </pic:spPr>
                </pic:pic>
              </a:graphicData>
            </a:graphic>
          </wp:inline>
        </w:drawing>
      </w:r>
    </w:p>
    <w:p w14:paraId="7DFD69A3" w14:textId="124A8AF6" w:rsidR="00A8420B" w:rsidRDefault="00A8420B" w:rsidP="00A8420B">
      <w:pPr>
        <w:pStyle w:val="Caption"/>
      </w:pPr>
      <w:bookmarkStart w:id="53" w:name="_Toc75263792"/>
      <w:bookmarkStart w:id="54" w:name="_Toc76557708"/>
      <w:bookmarkStart w:id="55" w:name="_Toc161236351"/>
      <w:r>
        <w:t xml:space="preserve">Figure </w:t>
      </w:r>
      <w:r>
        <w:fldChar w:fldCharType="begin"/>
      </w:r>
      <w:r>
        <w:instrText>SEQ Figure \* ARABIC</w:instrText>
      </w:r>
      <w:r>
        <w:fldChar w:fldCharType="separate"/>
      </w:r>
      <w:r w:rsidR="008559F7">
        <w:rPr>
          <w:noProof/>
        </w:rPr>
        <w:t>7</w:t>
      </w:r>
      <w:r>
        <w:fldChar w:fldCharType="end"/>
      </w:r>
      <w:r>
        <w:t>: View Appointment Window for VVS Appointments</w:t>
      </w:r>
      <w:bookmarkEnd w:id="53"/>
      <w:bookmarkEnd w:id="54"/>
      <w:bookmarkEnd w:id="55"/>
    </w:p>
    <w:p w14:paraId="7DCA90D7" w14:textId="04E5AFBD" w:rsidR="00A8420B" w:rsidRDefault="00A8420B" w:rsidP="000B53E4">
      <w:pPr>
        <w:pStyle w:val="ListNumber"/>
        <w:numPr>
          <w:ilvl w:val="0"/>
          <w:numId w:val="50"/>
        </w:numPr>
      </w:pPr>
      <w:r>
        <w:t>After clicking the “View Video Visit” button a video visit form window displayed.</w:t>
      </w:r>
    </w:p>
    <w:p w14:paraId="0F7CB6B3" w14:textId="77777777" w:rsidR="00DB2105" w:rsidRDefault="00A8420B" w:rsidP="00A8420B">
      <w:pPr>
        <w:pStyle w:val="Image"/>
      </w:pPr>
      <w:r>
        <w:lastRenderedPageBreak/>
        <w:drawing>
          <wp:inline distT="0" distB="0" distL="0" distR="0" wp14:anchorId="571EDBC0" wp14:editId="1FC2863E">
            <wp:extent cx="4146698" cy="4676869"/>
            <wp:effectExtent l="0" t="0" r="6350" b="0"/>
            <wp:docPr id="15" name="Picture 15" descr="Screenshot Window of View Video Visi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Window of View Video Visit Form"/>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173371" cy="4706952"/>
                    </a:xfrm>
                    <a:prstGeom prst="rect">
                      <a:avLst/>
                    </a:prstGeom>
                    <a:noFill/>
                    <a:ln>
                      <a:noFill/>
                    </a:ln>
                  </pic:spPr>
                </pic:pic>
              </a:graphicData>
            </a:graphic>
          </wp:inline>
        </w:drawing>
      </w:r>
    </w:p>
    <w:p w14:paraId="1A628BAB" w14:textId="7CCAC0F4" w:rsidR="00B465DE" w:rsidRDefault="00A8420B" w:rsidP="007C20E9">
      <w:pPr>
        <w:pStyle w:val="Caption"/>
      </w:pPr>
      <w:bookmarkStart w:id="56" w:name="_Toc75263793"/>
      <w:bookmarkStart w:id="57" w:name="_Toc76557709"/>
      <w:bookmarkStart w:id="58" w:name="_Toc161236352"/>
      <w:r>
        <w:t xml:space="preserve">Figure </w:t>
      </w:r>
      <w:r>
        <w:fldChar w:fldCharType="begin"/>
      </w:r>
      <w:r>
        <w:instrText>SEQ Figure \* ARABIC</w:instrText>
      </w:r>
      <w:r>
        <w:fldChar w:fldCharType="separate"/>
      </w:r>
      <w:r w:rsidR="008559F7">
        <w:rPr>
          <w:noProof/>
        </w:rPr>
        <w:t>8</w:t>
      </w:r>
      <w:r>
        <w:fldChar w:fldCharType="end"/>
      </w:r>
      <w:r>
        <w:t>: Video Visit Form Window</w:t>
      </w:r>
      <w:bookmarkEnd w:id="56"/>
      <w:bookmarkEnd w:id="57"/>
      <w:bookmarkEnd w:id="58"/>
      <w:r w:rsidR="00EC6D54">
        <w:t xml:space="preserve"> </w:t>
      </w:r>
    </w:p>
    <w:p w14:paraId="52DFA6D4" w14:textId="2ABA499C" w:rsidR="007C20E9" w:rsidRDefault="007C20E9" w:rsidP="007C20E9">
      <w:pPr>
        <w:pStyle w:val="ListParagraphLevel2"/>
      </w:pPr>
      <w:r>
        <w:t>On the Video Visit Window when clicking the Resend Video Visit Notifications button it will send a notification to the patient</w:t>
      </w:r>
      <w:r w:rsidR="007F72E4">
        <w:t xml:space="preserve"> and provider</w:t>
      </w:r>
      <w:r>
        <w:t xml:space="preserve"> and pop-up window displays confirming the Video Visit notification</w:t>
      </w:r>
      <w:r w:rsidR="5079C289">
        <w:t>s</w:t>
      </w:r>
      <w:r>
        <w:t xml:space="preserve"> have been resent.</w:t>
      </w:r>
    </w:p>
    <w:p w14:paraId="690FF95E" w14:textId="03201900" w:rsidR="007C20E9" w:rsidRDefault="007C20E9" w:rsidP="007C20E9">
      <w:pPr>
        <w:pStyle w:val="Image"/>
      </w:pPr>
      <w:r w:rsidRPr="00C70D5C">
        <w:drawing>
          <wp:inline distT="0" distB="0" distL="0" distR="0" wp14:anchorId="3642422D" wp14:editId="062BD95B">
            <wp:extent cx="3034567" cy="1666875"/>
            <wp:effectExtent l="0" t="0" r="0" b="0"/>
            <wp:docPr id="5" name="Picture 5" descr="Screenshot of Pop-up Window notifying the Video Visit Notifications have been resent to the patient and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Pop-up Window notifying the Video Visit Notifications have been resent to the patient and provider"/>
                    <pic:cNvPicPr/>
                  </pic:nvPicPr>
                  <pic:blipFill>
                    <a:blip r:embed="rId21">
                      <a:extLst>
                        <a:ext uri="{28A0092B-C50C-407E-A947-70E740481C1C}">
                          <a14:useLocalDpi xmlns:a14="http://schemas.microsoft.com/office/drawing/2010/main" val="0"/>
                        </a:ext>
                      </a:extLst>
                    </a:blip>
                    <a:stretch>
                      <a:fillRect/>
                    </a:stretch>
                  </pic:blipFill>
                  <pic:spPr>
                    <a:xfrm>
                      <a:off x="0" y="0"/>
                      <a:ext cx="3051478" cy="1676164"/>
                    </a:xfrm>
                    <a:prstGeom prst="rect">
                      <a:avLst/>
                    </a:prstGeom>
                  </pic:spPr>
                </pic:pic>
              </a:graphicData>
            </a:graphic>
          </wp:inline>
        </w:drawing>
      </w:r>
    </w:p>
    <w:p w14:paraId="24DE80A3" w14:textId="5EB2E1CA" w:rsidR="007C20E9" w:rsidRDefault="007C20E9" w:rsidP="007C20E9">
      <w:pPr>
        <w:pStyle w:val="Caption"/>
      </w:pPr>
      <w:bookmarkStart w:id="59" w:name="_Toc161236353"/>
      <w:r>
        <w:t xml:space="preserve">Figure </w:t>
      </w:r>
      <w:fldSimple w:instr=" SEQ Figure \* ARABIC ">
        <w:r w:rsidR="008559F7">
          <w:rPr>
            <w:noProof/>
          </w:rPr>
          <w:t>9</w:t>
        </w:r>
      </w:fldSimple>
      <w:r>
        <w:t xml:space="preserve">: Pop-up Window notifying </w:t>
      </w:r>
      <w:r w:rsidR="00A31B1C">
        <w:t xml:space="preserve">The </w:t>
      </w:r>
      <w:r>
        <w:t>Video Visit Notification</w:t>
      </w:r>
      <w:r w:rsidR="7A19F1CE">
        <w:t>s</w:t>
      </w:r>
      <w:r>
        <w:t xml:space="preserve"> </w:t>
      </w:r>
      <w:r w:rsidR="00A31B1C">
        <w:t>Have Been Resent</w:t>
      </w:r>
      <w:bookmarkEnd w:id="59"/>
    </w:p>
    <w:p w14:paraId="766CF411" w14:textId="77777777" w:rsidR="00255EEA" w:rsidRDefault="007C20E9" w:rsidP="00255EEA">
      <w:pPr>
        <w:pStyle w:val="ListParagraphLevel2"/>
      </w:pPr>
      <w:r>
        <w:t xml:space="preserve">Again, on the Video Visit Window when clicking the Launch Video Visit </w:t>
      </w:r>
      <w:r w:rsidR="00D16F9A">
        <w:t>button,</w:t>
      </w:r>
      <w:r>
        <w:t xml:space="preserve"> </w:t>
      </w:r>
      <w:r w:rsidR="38BED700">
        <w:t>it</w:t>
      </w:r>
      <w:r w:rsidR="002A7286">
        <w:t xml:space="preserve"> will automatically </w:t>
      </w:r>
      <w:r w:rsidR="003B05CF">
        <w:t>open</w:t>
      </w:r>
      <w:r w:rsidR="00D16F9A">
        <w:t xml:space="preserve"> </w:t>
      </w:r>
      <w:r w:rsidR="003B05CF">
        <w:t xml:space="preserve">a </w:t>
      </w:r>
      <w:r w:rsidR="00D16F9A">
        <w:t>V</w:t>
      </w:r>
      <w:r w:rsidR="003B05CF">
        <w:t xml:space="preserve">ideo Visit session </w:t>
      </w:r>
      <w:r w:rsidR="00D16F9A">
        <w:t>in Edge browser logged in as a provider.</w:t>
      </w:r>
    </w:p>
    <w:p w14:paraId="5703CF15" w14:textId="0A3034F9" w:rsidR="00A8420B" w:rsidRPr="00B201B5" w:rsidRDefault="00A8420B" w:rsidP="00B55462">
      <w:pPr>
        <w:pStyle w:val="ListNumber"/>
        <w:numPr>
          <w:ilvl w:val="0"/>
          <w:numId w:val="50"/>
        </w:numPr>
      </w:pPr>
      <w:r w:rsidRPr="00B201B5">
        <w:lastRenderedPageBreak/>
        <w:t>To edit existing VVS appointments, open the Edit Appointment window and click on the Edit Video Visit button at the bottom of the window.</w:t>
      </w:r>
    </w:p>
    <w:p w14:paraId="482C44C0" w14:textId="77777777" w:rsidR="00A8420B" w:rsidRDefault="00A8420B" w:rsidP="00A8420B">
      <w:pPr>
        <w:pStyle w:val="Image"/>
      </w:pPr>
      <w:r>
        <w:drawing>
          <wp:inline distT="0" distB="0" distL="0" distR="0" wp14:anchorId="3C90B7D3" wp14:editId="6B1B2E8C">
            <wp:extent cx="5519839" cy="6709145"/>
            <wp:effectExtent l="0" t="0" r="5080" b="0"/>
            <wp:docPr id="16" name="Picture 16" descr="Screenshot Window of Edit Appointment for a VVS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Window of Edit Appointment for a VVS appointment"/>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524292" cy="6714558"/>
                    </a:xfrm>
                    <a:prstGeom prst="rect">
                      <a:avLst/>
                    </a:prstGeom>
                    <a:noFill/>
                    <a:ln>
                      <a:noFill/>
                    </a:ln>
                  </pic:spPr>
                </pic:pic>
              </a:graphicData>
            </a:graphic>
          </wp:inline>
        </w:drawing>
      </w:r>
    </w:p>
    <w:p w14:paraId="655657B5" w14:textId="45C6E00B" w:rsidR="00A8420B" w:rsidRDefault="00A8420B" w:rsidP="00A8420B">
      <w:pPr>
        <w:pStyle w:val="Caption"/>
      </w:pPr>
      <w:bookmarkStart w:id="60" w:name="_Toc75263794"/>
      <w:bookmarkStart w:id="61" w:name="_Toc76557710"/>
      <w:bookmarkStart w:id="62" w:name="_Toc161236354"/>
      <w:r>
        <w:t xml:space="preserve">Figure </w:t>
      </w:r>
      <w:r>
        <w:fldChar w:fldCharType="begin"/>
      </w:r>
      <w:r>
        <w:instrText>SEQ Figure \* ARABIC</w:instrText>
      </w:r>
      <w:r>
        <w:fldChar w:fldCharType="separate"/>
      </w:r>
      <w:r w:rsidR="008559F7">
        <w:rPr>
          <w:noProof/>
        </w:rPr>
        <w:t>10</w:t>
      </w:r>
      <w:r>
        <w:fldChar w:fldCharType="end"/>
      </w:r>
      <w:r>
        <w:t>: Edit Appointment Window</w:t>
      </w:r>
      <w:bookmarkEnd w:id="60"/>
      <w:bookmarkEnd w:id="61"/>
      <w:bookmarkEnd w:id="62"/>
      <w:r>
        <w:t xml:space="preserve"> </w:t>
      </w:r>
    </w:p>
    <w:p w14:paraId="3C6FB26A" w14:textId="2D632B37" w:rsidR="00A8420B" w:rsidRDefault="00A8420B" w:rsidP="000B53E4">
      <w:pPr>
        <w:pStyle w:val="ListNumber"/>
        <w:numPr>
          <w:ilvl w:val="0"/>
          <w:numId w:val="50"/>
        </w:numPr>
      </w:pPr>
      <w:r>
        <w:t xml:space="preserve">After making the changes to the appointment </w:t>
      </w:r>
      <w:r w:rsidR="000B53E4">
        <w:t xml:space="preserve">detail </w:t>
      </w:r>
      <w:r>
        <w:t>click on the “update Video Visit Appointment” button</w:t>
      </w:r>
      <w:r w:rsidR="009642B2">
        <w:t xml:space="preserve"> and that will update the record. </w:t>
      </w:r>
    </w:p>
    <w:p w14:paraId="241C696C" w14:textId="77777777" w:rsidR="00A8420B" w:rsidRDefault="00A8420B" w:rsidP="00872085">
      <w:pPr>
        <w:pStyle w:val="Image"/>
      </w:pPr>
      <w:r w:rsidRPr="00872085">
        <w:lastRenderedPageBreak/>
        <w:drawing>
          <wp:inline distT="0" distB="0" distL="0" distR="0" wp14:anchorId="005C4B43" wp14:editId="509D5E0C">
            <wp:extent cx="5546347" cy="6245240"/>
            <wp:effectExtent l="0" t="0" r="0" b="3175"/>
            <wp:docPr id="17" name="Picture 17" descr="Screenshot Window of Edit Video Visit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Window of Edit Video Visit Appointments"/>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546347" cy="6245240"/>
                    </a:xfrm>
                    <a:prstGeom prst="rect">
                      <a:avLst/>
                    </a:prstGeom>
                    <a:noFill/>
                    <a:ln>
                      <a:noFill/>
                    </a:ln>
                    <a:extLst>
                      <a:ext uri="{53640926-AAD7-44D8-BBD7-CCE9431645EC}">
                        <a14:shadowObscured xmlns:a14="http://schemas.microsoft.com/office/drawing/2010/main"/>
                      </a:ext>
                    </a:extLst>
                  </pic:spPr>
                </pic:pic>
              </a:graphicData>
            </a:graphic>
          </wp:inline>
        </w:drawing>
      </w:r>
    </w:p>
    <w:p w14:paraId="710510B3" w14:textId="75161B53" w:rsidR="00A8420B" w:rsidRDefault="00A8420B" w:rsidP="00A8420B">
      <w:pPr>
        <w:pStyle w:val="Caption"/>
      </w:pPr>
      <w:bookmarkStart w:id="63" w:name="_Toc75263795"/>
      <w:bookmarkStart w:id="64" w:name="_Toc76557711"/>
      <w:bookmarkStart w:id="65" w:name="_Toc161236355"/>
      <w:r>
        <w:t xml:space="preserve">Figure </w:t>
      </w:r>
      <w:r>
        <w:fldChar w:fldCharType="begin"/>
      </w:r>
      <w:r>
        <w:instrText>SEQ Figure \* ARABIC</w:instrText>
      </w:r>
      <w:r>
        <w:fldChar w:fldCharType="separate"/>
      </w:r>
      <w:r w:rsidR="008559F7">
        <w:rPr>
          <w:noProof/>
        </w:rPr>
        <w:t>11</w:t>
      </w:r>
      <w:r>
        <w:fldChar w:fldCharType="end"/>
      </w:r>
      <w:r>
        <w:t>: Edit Video Visit Window</w:t>
      </w:r>
      <w:bookmarkEnd w:id="63"/>
      <w:bookmarkEnd w:id="64"/>
      <w:bookmarkEnd w:id="65"/>
      <w:r>
        <w:t xml:space="preserve">  </w:t>
      </w:r>
    </w:p>
    <w:p w14:paraId="6C7D4AA9" w14:textId="5BC0459D" w:rsidR="00A8420B" w:rsidRDefault="00C5394A" w:rsidP="00C5394A">
      <w:pPr>
        <w:pStyle w:val="Heading4"/>
      </w:pPr>
      <w:bookmarkStart w:id="66" w:name="_Toc80281982"/>
      <w:r>
        <w:t>Updates to User Preferences UI</w:t>
      </w:r>
      <w:bookmarkEnd w:id="66"/>
    </w:p>
    <w:p w14:paraId="7A3B6E80" w14:textId="7E062958" w:rsidR="00C5394A" w:rsidRDefault="00C5394A" w:rsidP="00C5394A">
      <w:r>
        <w:t>Release 1.7.9 improves the usability of User Preferences by providing users brief instructions for adjusting column order and removing the “persist changes to Vista” checkbox.</w:t>
      </w:r>
    </w:p>
    <w:p w14:paraId="432BC2BB" w14:textId="77777777" w:rsidR="00C5394A" w:rsidRDefault="00C5394A" w:rsidP="00F62A3B">
      <w:pPr>
        <w:pStyle w:val="Image"/>
      </w:pPr>
      <w:r>
        <w:lastRenderedPageBreak/>
        <w:drawing>
          <wp:inline distT="0" distB="0" distL="0" distR="0" wp14:anchorId="6FA21F86" wp14:editId="65E1E647">
            <wp:extent cx="5922335" cy="3353737"/>
            <wp:effectExtent l="0" t="0" r="2540" b="0"/>
            <wp:docPr id="18" name="Picture 18" descr="Screenshot Window of VS GUI User Preference Window. The Left side of the Figure Shows Prior version of VS GUI User Preference Window whereas the Figure on the Right side shows the Newly updated VS GUI User Preferenc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Window of VS GUI User Preference Window. The Left side of the Figure Shows Prior version of VS GUI User Preference Window whereas the Figure on the Right side shows the Newly updated VS GUI User Preference Window "/>
                    <pic:cNvPicPr/>
                  </pic:nvPicPr>
                  <pic:blipFill>
                    <a:blip r:embed="rId24">
                      <a:extLst>
                        <a:ext uri="{28A0092B-C50C-407E-A947-70E740481C1C}">
                          <a14:useLocalDpi xmlns:a14="http://schemas.microsoft.com/office/drawing/2010/main" val="0"/>
                        </a:ext>
                      </a:extLst>
                    </a:blip>
                    <a:stretch>
                      <a:fillRect/>
                    </a:stretch>
                  </pic:blipFill>
                  <pic:spPr>
                    <a:xfrm>
                      <a:off x="0" y="0"/>
                      <a:ext cx="5973646" cy="3382794"/>
                    </a:xfrm>
                    <a:prstGeom prst="rect">
                      <a:avLst/>
                    </a:prstGeom>
                  </pic:spPr>
                </pic:pic>
              </a:graphicData>
            </a:graphic>
          </wp:inline>
        </w:drawing>
      </w:r>
    </w:p>
    <w:p w14:paraId="4D6D0AAE" w14:textId="5D6E4136" w:rsidR="00C5394A" w:rsidRDefault="00C5394A" w:rsidP="00C5394A">
      <w:pPr>
        <w:pStyle w:val="Caption"/>
      </w:pPr>
      <w:bookmarkStart w:id="67" w:name="_Toc161236356"/>
      <w:r>
        <w:t xml:space="preserve">Figure </w:t>
      </w:r>
      <w:r>
        <w:fldChar w:fldCharType="begin"/>
      </w:r>
      <w:r>
        <w:instrText>SEQ Figure \* ARABIC</w:instrText>
      </w:r>
      <w:r>
        <w:fldChar w:fldCharType="separate"/>
      </w:r>
      <w:r w:rsidR="008559F7">
        <w:rPr>
          <w:noProof/>
        </w:rPr>
        <w:t>12</w:t>
      </w:r>
      <w:r>
        <w:fldChar w:fldCharType="end"/>
      </w:r>
      <w:r>
        <w:t xml:space="preserve">: </w:t>
      </w:r>
      <w:r w:rsidRPr="007219EF">
        <w:t xml:space="preserve">The Left </w:t>
      </w:r>
      <w:r w:rsidR="00A31B1C" w:rsidRPr="007219EF">
        <w:t xml:space="preserve">Side Of The </w:t>
      </w:r>
      <w:r w:rsidRPr="007219EF">
        <w:t xml:space="preserve">Figure Shows Prior </w:t>
      </w:r>
      <w:r w:rsidR="00A31B1C" w:rsidRPr="007219EF">
        <w:t xml:space="preserve">Version Of </w:t>
      </w:r>
      <w:r w:rsidRPr="007219EF">
        <w:t xml:space="preserve">VS GUI </w:t>
      </w:r>
      <w:r>
        <w:t>User Preference</w:t>
      </w:r>
      <w:r w:rsidRPr="007219EF">
        <w:t xml:space="preserve"> </w:t>
      </w:r>
      <w:r>
        <w:t xml:space="preserve">Window </w:t>
      </w:r>
      <w:r w:rsidR="00A31B1C" w:rsidRPr="007219EF">
        <w:t xml:space="preserve">And The </w:t>
      </w:r>
      <w:r>
        <w:t xml:space="preserve">Figure </w:t>
      </w:r>
      <w:r w:rsidR="00A31B1C">
        <w:t xml:space="preserve">On The </w:t>
      </w:r>
      <w:r w:rsidRPr="007219EF">
        <w:t xml:space="preserve">Right </w:t>
      </w:r>
      <w:r w:rsidR="00A31B1C" w:rsidRPr="007219EF">
        <w:t xml:space="preserve">Side Shows The </w:t>
      </w:r>
      <w:r w:rsidRPr="007219EF">
        <w:t xml:space="preserve">Newly </w:t>
      </w:r>
      <w:r w:rsidR="00A31B1C" w:rsidRPr="007219EF">
        <w:t>Updated</w:t>
      </w:r>
      <w:r w:rsidRPr="007219EF">
        <w:t xml:space="preserve"> VS GUI </w:t>
      </w:r>
      <w:r>
        <w:t>User Preference Window.</w:t>
      </w:r>
      <w:bookmarkEnd w:id="67"/>
      <w:r>
        <w:t xml:space="preserve"> </w:t>
      </w:r>
    </w:p>
    <w:p w14:paraId="0CFEF8CF" w14:textId="6CAD947F" w:rsidR="00673A64" w:rsidRDefault="00177F1D" w:rsidP="00177F1D">
      <w:pPr>
        <w:pStyle w:val="Heading4"/>
      </w:pPr>
      <w:bookmarkStart w:id="68" w:name="_Toc80281983"/>
      <w:r>
        <w:t>Correction to Clinic Search</w:t>
      </w:r>
      <w:bookmarkEnd w:id="68"/>
    </w:p>
    <w:p w14:paraId="5A26CEE3" w14:textId="7B214DAD" w:rsidR="00177F1D" w:rsidRDefault="00177F1D" w:rsidP="00177F1D">
      <w:r>
        <w:t>This release corrects an issue where clinic search would truncate clinic name when the clinic abbreviation is the same as the first part of the clinic name, preventing appointment request creation.</w:t>
      </w:r>
    </w:p>
    <w:p w14:paraId="37132D18" w14:textId="77777777" w:rsidR="00177F1D" w:rsidRDefault="00177F1D" w:rsidP="00F62A3B">
      <w:pPr>
        <w:pStyle w:val="Image"/>
      </w:pPr>
      <w:r>
        <w:drawing>
          <wp:inline distT="0" distB="0" distL="0" distR="0" wp14:anchorId="228DFB0C" wp14:editId="6C225F04">
            <wp:extent cx="5943600" cy="2519045"/>
            <wp:effectExtent l="0" t="0" r="0" b="0"/>
            <wp:docPr id="19" name="Picture 19" descr="Screenshot Window of Appointment Request Window on the Left shows the Previous Version of the GUI where the CHY MH 10 AM is truncated to MH 10 AM because its abbreviation is CHY. Whereas the Appointment Request Window on the Right is the Newly updated VS GUI that Displays the Clinic Name without trun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Window of Appointment Request Window on the Left shows the Previous Version of the GUI where the CHY MH 10 AM is truncated to MH 10 AM because its abbreviation is CHY. Whereas the Appointment Request Window on the Right is the Newly updated VS GUI that Displays the Clinic Name without truncation"/>
                    <pic:cNvPicPr/>
                  </pic:nvPicPr>
                  <pic:blipFill>
                    <a:blip r:embed="rId25">
                      <a:extLst>
                        <a:ext uri="{28A0092B-C50C-407E-A947-70E740481C1C}">
                          <a14:useLocalDpi xmlns:a14="http://schemas.microsoft.com/office/drawing/2010/main" val="0"/>
                        </a:ext>
                      </a:extLst>
                    </a:blip>
                    <a:stretch>
                      <a:fillRect/>
                    </a:stretch>
                  </pic:blipFill>
                  <pic:spPr>
                    <a:xfrm>
                      <a:off x="0" y="0"/>
                      <a:ext cx="5943600" cy="2519045"/>
                    </a:xfrm>
                    <a:prstGeom prst="rect">
                      <a:avLst/>
                    </a:prstGeom>
                  </pic:spPr>
                </pic:pic>
              </a:graphicData>
            </a:graphic>
          </wp:inline>
        </w:drawing>
      </w:r>
    </w:p>
    <w:p w14:paraId="47ADD5B7" w14:textId="744648AA" w:rsidR="00177F1D" w:rsidRDefault="00177F1D" w:rsidP="00177F1D">
      <w:pPr>
        <w:pStyle w:val="Caption"/>
      </w:pPr>
      <w:bookmarkStart w:id="69" w:name="_Toc161236357"/>
      <w:r>
        <w:t xml:space="preserve">Figure </w:t>
      </w:r>
      <w:r>
        <w:fldChar w:fldCharType="begin"/>
      </w:r>
      <w:r>
        <w:instrText>SEQ Figure \* ARABIC</w:instrText>
      </w:r>
      <w:r>
        <w:fldChar w:fldCharType="separate"/>
      </w:r>
      <w:r w:rsidR="008559F7">
        <w:rPr>
          <w:noProof/>
        </w:rPr>
        <w:t>13</w:t>
      </w:r>
      <w:r>
        <w:fldChar w:fldCharType="end"/>
      </w:r>
      <w:r>
        <w:t xml:space="preserve">: The Appointment Request Window </w:t>
      </w:r>
      <w:r w:rsidR="005645A8">
        <w:t xml:space="preserve">On The </w:t>
      </w:r>
      <w:r>
        <w:t xml:space="preserve">Left </w:t>
      </w:r>
      <w:r w:rsidR="005645A8">
        <w:t xml:space="preserve">Shows The </w:t>
      </w:r>
      <w:r>
        <w:t xml:space="preserve">Previous Version </w:t>
      </w:r>
      <w:r w:rsidR="005645A8">
        <w:t xml:space="preserve">Of The </w:t>
      </w:r>
      <w:r>
        <w:t xml:space="preserve">GUI </w:t>
      </w:r>
      <w:r w:rsidR="005645A8">
        <w:t xml:space="preserve">Where The </w:t>
      </w:r>
      <w:r>
        <w:t xml:space="preserve">CHY MH 10 AM </w:t>
      </w:r>
      <w:r w:rsidR="005645A8">
        <w:t xml:space="preserve">Is Truncated To </w:t>
      </w:r>
      <w:r>
        <w:t xml:space="preserve">MH 10 AM </w:t>
      </w:r>
      <w:r w:rsidR="005645A8">
        <w:t>Because Its Abbreviation Is</w:t>
      </w:r>
      <w:r>
        <w:t xml:space="preserve"> CHY. Whereas </w:t>
      </w:r>
      <w:r w:rsidR="005645A8">
        <w:t>The</w:t>
      </w:r>
      <w:r>
        <w:t xml:space="preserve"> Appointment Request Window </w:t>
      </w:r>
      <w:r w:rsidR="005645A8">
        <w:t xml:space="preserve">On The </w:t>
      </w:r>
      <w:r>
        <w:t xml:space="preserve">Right </w:t>
      </w:r>
      <w:r w:rsidR="005645A8">
        <w:t xml:space="preserve">Is The </w:t>
      </w:r>
      <w:r>
        <w:t xml:space="preserve">Newly </w:t>
      </w:r>
      <w:r w:rsidR="005645A8">
        <w:t xml:space="preserve">Updated </w:t>
      </w:r>
      <w:r>
        <w:t xml:space="preserve">VS GUI </w:t>
      </w:r>
      <w:r w:rsidR="005645A8">
        <w:t xml:space="preserve">That </w:t>
      </w:r>
      <w:r>
        <w:t xml:space="preserve">Displays </w:t>
      </w:r>
      <w:r w:rsidR="005645A8">
        <w:t xml:space="preserve">The </w:t>
      </w:r>
      <w:r>
        <w:t xml:space="preserve">Clinic Name </w:t>
      </w:r>
      <w:r w:rsidR="005645A8">
        <w:t>Without Truncation</w:t>
      </w:r>
      <w:r>
        <w:t>.</w:t>
      </w:r>
      <w:bookmarkEnd w:id="69"/>
      <w:r>
        <w:t xml:space="preserve">  </w:t>
      </w:r>
    </w:p>
    <w:p w14:paraId="318E5FAA" w14:textId="3FC55DB7" w:rsidR="0039172A" w:rsidRDefault="0039172A" w:rsidP="0039172A">
      <w:pPr>
        <w:pStyle w:val="Heading4"/>
      </w:pPr>
      <w:bookmarkStart w:id="70" w:name="_Toc80281984"/>
      <w:r>
        <w:lastRenderedPageBreak/>
        <w:t xml:space="preserve">PID Updates when Changed during Cancel </w:t>
      </w:r>
      <w:r w:rsidR="00FD0A88">
        <w:t>b</w:t>
      </w:r>
      <w:r>
        <w:t>y Patient</w:t>
      </w:r>
      <w:bookmarkEnd w:id="70"/>
    </w:p>
    <w:p w14:paraId="7054B750" w14:textId="3567B50E" w:rsidR="00EE4BFC" w:rsidRDefault="0039172A" w:rsidP="0039172A">
      <w:r>
        <w:t>In prior versions, if a user updated the PID when cancelling an appointment by patient, the updated PID would not write to the appointment request. In this release, the PID is updated on the request.</w:t>
      </w:r>
      <w:r w:rsidR="00EE4BFC">
        <w:t xml:space="preserve"> </w:t>
      </w:r>
      <w:r w:rsidR="00FD0A88">
        <w:t xml:space="preserve">The new </w:t>
      </w:r>
      <w:r w:rsidR="00EE4BFC">
        <w:t>version of VS GUI</w:t>
      </w:r>
      <w:r w:rsidR="00FD0A88">
        <w:t xml:space="preserve"> </w:t>
      </w:r>
      <w:r w:rsidR="004F7BA7">
        <w:t xml:space="preserve">comes with a </w:t>
      </w:r>
      <w:r w:rsidR="00EE4BFC">
        <w:t xml:space="preserve">fix </w:t>
      </w:r>
      <w:r w:rsidR="004F7BA7">
        <w:t xml:space="preserve">that enables the new PID to display as expected </w:t>
      </w:r>
      <w:r w:rsidR="00EE4BFC">
        <w:t>in the RM Grid.</w:t>
      </w:r>
    </w:p>
    <w:p w14:paraId="4477E53F" w14:textId="77777777" w:rsidR="0099666D" w:rsidRDefault="00F44B43" w:rsidP="00F62A3B">
      <w:pPr>
        <w:pStyle w:val="Image"/>
      </w:pPr>
      <w:r>
        <w:drawing>
          <wp:inline distT="0" distB="0" distL="0" distR="0" wp14:anchorId="256C64B2" wp14:editId="1EC206C0">
            <wp:extent cx="5807034" cy="4338080"/>
            <wp:effectExtent l="0" t="0" r="3810" b="5715"/>
            <wp:docPr id="21" name="Picture 21" descr="Screenshot Window of Cancel Appointment and RM Grid: When updating the PID to 07/23 on Patient Cancellation, the new PID Updates in the RM 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Window of Cancel Appointment and RM Grid: When updating the PID to 07/23 on Patient Cancellation, the new PID Updates in the RM Grid "/>
                    <pic:cNvPicPr/>
                  </pic:nvPicPr>
                  <pic:blipFill>
                    <a:blip r:embed="rId26">
                      <a:extLst>
                        <a:ext uri="{28A0092B-C50C-407E-A947-70E740481C1C}">
                          <a14:useLocalDpi xmlns:a14="http://schemas.microsoft.com/office/drawing/2010/main" val="0"/>
                        </a:ext>
                      </a:extLst>
                    </a:blip>
                    <a:stretch>
                      <a:fillRect/>
                    </a:stretch>
                  </pic:blipFill>
                  <pic:spPr>
                    <a:xfrm>
                      <a:off x="0" y="0"/>
                      <a:ext cx="5832358" cy="4356998"/>
                    </a:xfrm>
                    <a:prstGeom prst="rect">
                      <a:avLst/>
                    </a:prstGeom>
                  </pic:spPr>
                </pic:pic>
              </a:graphicData>
            </a:graphic>
          </wp:inline>
        </w:drawing>
      </w:r>
    </w:p>
    <w:p w14:paraId="34FF4F63" w14:textId="672CAB1A" w:rsidR="0039172A" w:rsidRDefault="0099666D" w:rsidP="0099666D">
      <w:pPr>
        <w:pStyle w:val="Caption"/>
      </w:pPr>
      <w:bookmarkStart w:id="71" w:name="_Toc161236358"/>
      <w:r>
        <w:t xml:space="preserve">Figure </w:t>
      </w:r>
      <w:r>
        <w:fldChar w:fldCharType="begin"/>
      </w:r>
      <w:r>
        <w:instrText>SEQ Figure \* ARABIC</w:instrText>
      </w:r>
      <w:r>
        <w:fldChar w:fldCharType="separate"/>
      </w:r>
      <w:r w:rsidR="008559F7">
        <w:rPr>
          <w:noProof/>
        </w:rPr>
        <w:t>14</w:t>
      </w:r>
      <w:r>
        <w:fldChar w:fldCharType="end"/>
      </w:r>
      <w:r>
        <w:t xml:space="preserve">: When </w:t>
      </w:r>
      <w:r w:rsidR="00897FFA">
        <w:t xml:space="preserve">Updating The </w:t>
      </w:r>
      <w:r>
        <w:t xml:space="preserve">PID </w:t>
      </w:r>
      <w:r w:rsidR="001E6F13">
        <w:t>Date</w:t>
      </w:r>
      <w:r>
        <w:t xml:space="preserve"> </w:t>
      </w:r>
      <w:r w:rsidR="00897FFA">
        <w:t xml:space="preserve">To </w:t>
      </w:r>
      <w:r w:rsidR="00B17A24">
        <w:t>07/23</w:t>
      </w:r>
      <w:r>
        <w:t xml:space="preserve">, </w:t>
      </w:r>
      <w:r w:rsidR="00897FFA">
        <w:t>The Ne</w:t>
      </w:r>
      <w:r>
        <w:t xml:space="preserve">w PID </w:t>
      </w:r>
      <w:r w:rsidR="004C455E">
        <w:t xml:space="preserve">Updates </w:t>
      </w:r>
      <w:r w:rsidR="00897FFA">
        <w:t xml:space="preserve">In The </w:t>
      </w:r>
      <w:r w:rsidR="004C455E">
        <w:t>RM Grid.</w:t>
      </w:r>
      <w:bookmarkEnd w:id="71"/>
      <w:r w:rsidR="004C455E">
        <w:t xml:space="preserve"> </w:t>
      </w:r>
    </w:p>
    <w:p w14:paraId="223B5F95" w14:textId="524302ED" w:rsidR="005529FF" w:rsidRDefault="005529FF" w:rsidP="005529FF">
      <w:pPr>
        <w:pStyle w:val="Heading4"/>
      </w:pPr>
      <w:bookmarkStart w:id="72" w:name="_Toc80281985"/>
      <w:r>
        <w:t>Correction to Parent MRTC Behavior</w:t>
      </w:r>
      <w:bookmarkEnd w:id="72"/>
    </w:p>
    <w:p w14:paraId="6FD42AE4" w14:textId="30DF9B5D" w:rsidR="005529FF" w:rsidRDefault="005529FF" w:rsidP="005529FF">
      <w:r>
        <w:t xml:space="preserve">In prior versions, if a user canceled a </w:t>
      </w:r>
      <w:r w:rsidR="4AD8E6BA">
        <w:t>Computerized Patient Record System (</w:t>
      </w:r>
      <w:r>
        <w:t>CPRS</w:t>
      </w:r>
      <w:r w:rsidR="44503182">
        <w:t>)</w:t>
      </w:r>
      <w:r>
        <w:t xml:space="preserve"> MRTC appointment and selected not to reopen the associated appointment request, the child MRTC request would not reopen, but the parent would return to the RM grid.</w:t>
      </w:r>
    </w:p>
    <w:p w14:paraId="49DA6A4D" w14:textId="045BF4FB" w:rsidR="005529FF" w:rsidRDefault="0084651A" w:rsidP="005529FF">
      <w:pPr>
        <w:pStyle w:val="Heading4"/>
      </w:pPr>
      <w:bookmarkStart w:id="73" w:name="_Toc80281986"/>
      <w:r>
        <w:t>Update to GUI Behavior for Appointments with No Resource</w:t>
      </w:r>
      <w:bookmarkStart w:id="74" w:name="_Toc511130656"/>
      <w:bookmarkEnd w:id="73"/>
    </w:p>
    <w:p w14:paraId="56D1F34F" w14:textId="6370692B" w:rsidR="0084651A" w:rsidRDefault="0084651A" w:rsidP="0084651A">
      <w:r>
        <w:t>In prior versions, the GUI would crash when an end user tried to take an action on an appointment with no resource, which shows as “*CORRUPT DATA” in the pending appointments list. This release prevents appointments from being created with no resource and updates the GUI so that the user can view the appointment without the system crashing.</w:t>
      </w:r>
    </w:p>
    <w:p w14:paraId="56E9B612" w14:textId="77777777" w:rsidR="00DA341B" w:rsidRDefault="00DA341B" w:rsidP="00464150">
      <w:pPr>
        <w:pStyle w:val="Image"/>
      </w:pPr>
      <w:r>
        <w:lastRenderedPageBreak/>
        <w:drawing>
          <wp:inline distT="0" distB="0" distL="0" distR="0" wp14:anchorId="3E4C773D" wp14:editId="30158448">
            <wp:extent cx="5747657" cy="1479595"/>
            <wp:effectExtent l="0" t="0" r="5715" b="6350"/>
            <wp:docPr id="22" name="Picture 22" descr="Screenshot Window RM Grid: Previously, appointments could be made with no resource and showed as (*CORRUPT DATA) in the Pending Appointment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Window RM Grid: Previously, appointments could be made with no resource and showed as (*CORRUPT DATA) in the Pending Appointments box"/>
                    <pic:cNvPicPr/>
                  </pic:nvPicPr>
                  <pic:blipFill>
                    <a:blip r:embed="rId27"/>
                    <a:stretch>
                      <a:fillRect/>
                    </a:stretch>
                  </pic:blipFill>
                  <pic:spPr>
                    <a:xfrm>
                      <a:off x="0" y="0"/>
                      <a:ext cx="5825192" cy="1499554"/>
                    </a:xfrm>
                    <a:prstGeom prst="rect">
                      <a:avLst/>
                    </a:prstGeom>
                  </pic:spPr>
                </pic:pic>
              </a:graphicData>
            </a:graphic>
          </wp:inline>
        </w:drawing>
      </w:r>
    </w:p>
    <w:p w14:paraId="6A7F9207" w14:textId="7EA6AE8F" w:rsidR="0084651A" w:rsidRPr="0084651A" w:rsidRDefault="00DA341B" w:rsidP="00DA341B">
      <w:pPr>
        <w:pStyle w:val="Caption"/>
      </w:pPr>
      <w:bookmarkStart w:id="75" w:name="_Toc161236359"/>
      <w:r>
        <w:t xml:space="preserve">Figure </w:t>
      </w:r>
      <w:r>
        <w:fldChar w:fldCharType="begin"/>
      </w:r>
      <w:r>
        <w:instrText>SEQ Figure \* ARABIC</w:instrText>
      </w:r>
      <w:r>
        <w:fldChar w:fldCharType="separate"/>
      </w:r>
      <w:r w:rsidR="008559F7">
        <w:rPr>
          <w:noProof/>
        </w:rPr>
        <w:t>15</w:t>
      </w:r>
      <w:r>
        <w:fldChar w:fldCharType="end"/>
      </w:r>
      <w:bookmarkEnd w:id="74"/>
      <w:r w:rsidR="00F8599D">
        <w:t xml:space="preserve">: </w:t>
      </w:r>
      <w:r w:rsidR="009879F1">
        <w:t>Previously</w:t>
      </w:r>
      <w:r w:rsidR="005206FD">
        <w:t xml:space="preserve">, Appointments Could Be Made With No Resource And Showed As </w:t>
      </w:r>
      <w:r w:rsidR="008F75E8">
        <w:t>(*CORRUPT DATA</w:t>
      </w:r>
      <w:r w:rsidR="005206FD">
        <w:t xml:space="preserve">) In The </w:t>
      </w:r>
      <w:r w:rsidR="008F75E8">
        <w:t xml:space="preserve">Pending Appointments </w:t>
      </w:r>
      <w:r w:rsidR="005206FD">
        <w:t>Box</w:t>
      </w:r>
      <w:bookmarkEnd w:id="75"/>
    </w:p>
    <w:sectPr w:rsidR="0084651A" w:rsidRPr="0084651A" w:rsidSect="000A31B3">
      <w:headerReference w:type="default" r:id="rId28"/>
      <w:footerReference w:type="even" r:id="rId29"/>
      <w:footerReference w:type="default" r:id="rId30"/>
      <w:headerReference w:type="first" r:id="rId31"/>
      <w:footerReference w:type="first" r:id="rId32"/>
      <w:pgSz w:w="12240" w:h="15840"/>
      <w:pgMar w:top="1440" w:right="1440" w:bottom="1440" w:left="144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0C1E8" w14:textId="77777777" w:rsidR="008242D9" w:rsidRDefault="008242D9" w:rsidP="00E8790F">
      <w:pPr>
        <w:spacing w:after="0"/>
      </w:pPr>
      <w:r>
        <w:separator/>
      </w:r>
    </w:p>
  </w:endnote>
  <w:endnote w:type="continuationSeparator" w:id="0">
    <w:p w14:paraId="6191543B" w14:textId="77777777" w:rsidR="008242D9" w:rsidRDefault="008242D9" w:rsidP="00E8790F">
      <w:pPr>
        <w:spacing w:after="0"/>
      </w:pPr>
      <w:r>
        <w:continuationSeparator/>
      </w:r>
    </w:p>
  </w:endnote>
  <w:endnote w:type="continuationNotice" w:id="1">
    <w:p w14:paraId="3EECF29E" w14:textId="77777777" w:rsidR="008242D9" w:rsidRDefault="008242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63010"/>
      <w:docPartObj>
        <w:docPartGallery w:val="Page Numbers (Bottom of Page)"/>
        <w:docPartUnique/>
      </w:docPartObj>
    </w:sdtPr>
    <w:sdtContent>
      <w:p w14:paraId="2278B8F4" w14:textId="451CB7A8" w:rsidR="00CB7B68" w:rsidRDefault="00CB7B68"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6B6DA8" w14:textId="77777777" w:rsidR="00CB7B68" w:rsidRDefault="00CB7B68" w:rsidP="004B07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358565"/>
      <w:docPartObj>
        <w:docPartGallery w:val="Page Numbers (Bottom of Page)"/>
        <w:docPartUnique/>
      </w:docPartObj>
    </w:sdtPr>
    <w:sdtContent>
      <w:p w14:paraId="25774D5D" w14:textId="4C0053F6" w:rsidR="00CB7B68" w:rsidRDefault="00CB7B68"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3B9C23" w14:textId="60521A88" w:rsidR="00CB7B68" w:rsidRPr="004B0731" w:rsidRDefault="00CB7B68" w:rsidP="00B53552">
    <w:pPr>
      <w:pStyle w:val="Footer"/>
      <w:tabs>
        <w:tab w:val="clear" w:pos="9360"/>
      </w:tabs>
      <w:ind w:right="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D1CE" w14:textId="0E63ABE6" w:rsidR="00CB7B68" w:rsidRDefault="00CB7B68" w:rsidP="000A31B3">
    <w:pPr>
      <w:pStyle w:val="Footer"/>
      <w:spacing w:after="480"/>
      <w:jc w:val="right"/>
    </w:pPr>
    <w:r>
      <w:rPr>
        <w:noProof/>
      </w:rPr>
      <w:drawing>
        <wp:inline distT="0" distB="0" distL="0" distR="0" wp14:anchorId="20C644CA" wp14:editId="7242BFFB">
          <wp:extent cx="2340087" cy="541687"/>
          <wp:effectExtent l="0" t="0" r="0" b="0"/>
          <wp:docPr id="4" name="Picture 121" descr="Logo and Seal for U.S. Department of Veterans Affairs, Office of Information and Technology, Enterprise Program Managemen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
                    <a:extLst>
                      <a:ext uri="{28A0092B-C50C-407E-A947-70E740481C1C}">
                        <a14:useLocalDpi xmlns:a14="http://schemas.microsoft.com/office/drawing/2010/main" val="0"/>
                      </a:ext>
                    </a:extLst>
                  </a:blip>
                  <a:stretch>
                    <a:fillRect/>
                  </a:stretch>
                </pic:blipFill>
                <pic:spPr>
                  <a:xfrm>
                    <a:off x="0" y="0"/>
                    <a:ext cx="2340087" cy="54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C05C9" w14:textId="77777777" w:rsidR="008242D9" w:rsidRDefault="008242D9" w:rsidP="00E8790F">
      <w:pPr>
        <w:spacing w:after="0"/>
      </w:pPr>
      <w:r>
        <w:separator/>
      </w:r>
    </w:p>
  </w:footnote>
  <w:footnote w:type="continuationSeparator" w:id="0">
    <w:p w14:paraId="01431731" w14:textId="77777777" w:rsidR="008242D9" w:rsidRDefault="008242D9" w:rsidP="00E8790F">
      <w:pPr>
        <w:spacing w:after="0"/>
      </w:pPr>
      <w:r>
        <w:continuationSeparator/>
      </w:r>
    </w:p>
  </w:footnote>
  <w:footnote w:type="continuationNotice" w:id="1">
    <w:p w14:paraId="170BC19A" w14:textId="77777777" w:rsidR="008242D9" w:rsidRDefault="008242D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B383" w14:textId="4DC5FF7F" w:rsidR="00CB7B68" w:rsidRDefault="00CB7B68" w:rsidP="00E51FBF">
    <w:pPr>
      <w:pStyle w:val="Header"/>
    </w:pPr>
    <w:r>
      <w:rPr>
        <w:noProof/>
      </w:rPr>
      <w:drawing>
        <wp:anchor distT="0" distB="0" distL="114300" distR="114300" simplePos="0" relativeHeight="251658241" behindDoc="1" locked="0" layoutInCell="1" allowOverlap="1" wp14:anchorId="197270F6" wp14:editId="59BCA5D9">
          <wp:simplePos x="0" y="0"/>
          <wp:positionH relativeFrom="margin">
            <wp:posOffset>-914400</wp:posOffset>
          </wp:positionH>
          <wp:positionV relativeFrom="margin">
            <wp:posOffset>-914400</wp:posOffset>
          </wp:positionV>
          <wp:extent cx="7772400" cy="1005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OIT-ReportTemplate-Covers-170427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 xml:space="preserve">OFFICE OF INFORMATION AND </w:t>
    </w:r>
    <w:r w:rsidRPr="00E51FBF">
      <w:t>TECHNOLOGY</w:t>
    </w:r>
  </w:p>
  <w:p w14:paraId="0C22D1A2" w14:textId="44816C2E" w:rsidR="00CB7B68" w:rsidRPr="00FF799A" w:rsidRDefault="00CB7B68" w:rsidP="00E51FBF">
    <w:pPr>
      <w:pStyle w:val="Header"/>
      <w:rPr>
        <w:caps w:val="0"/>
        <w:sz w:val="21"/>
        <w:szCs w:val="21"/>
      </w:rPr>
    </w:pPr>
    <w:r w:rsidRPr="00FF799A">
      <w:rPr>
        <w:caps w:val="0"/>
        <w:sz w:val="21"/>
        <w:szCs w:val="21"/>
      </w:rPr>
      <w:t>Enterprise Program Management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B24D" w14:textId="48D65234" w:rsidR="00CB7B68" w:rsidRDefault="00CB7B68">
    <w:pPr>
      <w:pStyle w:val="Header"/>
    </w:pPr>
    <w:r>
      <w:rPr>
        <w:noProof/>
      </w:rPr>
      <w:drawing>
        <wp:anchor distT="0" distB="0" distL="114300" distR="114300" simplePos="0" relativeHeight="251658240" behindDoc="1" locked="0" layoutInCell="1" allowOverlap="1" wp14:anchorId="1BE844DD" wp14:editId="743FB764">
          <wp:simplePos x="0" y="0"/>
          <wp:positionH relativeFrom="column">
            <wp:posOffset>-914400</wp:posOffset>
          </wp:positionH>
          <wp:positionV relativeFrom="paragraph">
            <wp:posOffset>-457200</wp:posOffset>
          </wp:positionV>
          <wp:extent cx="7772400" cy="1005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ReportTemplate-Covers-170427.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2850DC"/>
    <w:multiLevelType w:val="hybridMultilevel"/>
    <w:tmpl w:val="C6F4E4B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214A9C"/>
    <w:multiLevelType w:val="multilevel"/>
    <w:tmpl w:val="F432C03C"/>
    <w:lvl w:ilvl="0">
      <w:start w:val="1"/>
      <w:numFmt w:val="bullet"/>
      <w:lvlText w:val="»"/>
      <w:lvlJc w:val="left"/>
      <w:pPr>
        <w:ind w:left="274" w:hanging="274"/>
      </w:pPr>
      <w:rPr>
        <w:rFonts w:ascii="Times New Roman" w:hAnsi="Times New Roman" w:cs="Times New Roman" w:hint="default"/>
      </w:rPr>
    </w:lvl>
    <w:lvl w:ilvl="1">
      <w:start w:val="1"/>
      <w:numFmt w:val="bullet"/>
      <w:lvlText w:val=""/>
      <w:lvlJc w:val="left"/>
      <w:pPr>
        <w:ind w:left="547" w:hanging="273"/>
      </w:pPr>
      <w:rPr>
        <w:rFonts w:ascii="Symbol" w:hAnsi="Symbol" w:hint="default"/>
      </w:rPr>
    </w:lvl>
    <w:lvl w:ilvl="2">
      <w:start w:val="1"/>
      <w:numFmt w:val="bullet"/>
      <w:pStyle w:val="ListParagraphLevel3"/>
      <w:lvlText w:val=""/>
      <w:lvlJc w:val="left"/>
      <w:pPr>
        <w:tabs>
          <w:tab w:val="num" w:pos="1800"/>
        </w:tabs>
        <w:ind w:left="821" w:hanging="274"/>
      </w:pPr>
      <w:rPr>
        <w:rFonts w:ascii="Wingdings" w:hAnsi="Wingdings" w:hint="default"/>
      </w:rPr>
    </w:lvl>
    <w:lvl w:ilvl="3">
      <w:start w:val="1"/>
      <w:numFmt w:val="bullet"/>
      <w:pStyle w:val="ListParagraphLevel4"/>
      <w:lvlText w:val="o"/>
      <w:lvlJc w:val="left"/>
      <w:pPr>
        <w:ind w:left="1094" w:hanging="273"/>
      </w:pPr>
      <w:rPr>
        <w:rFonts w:ascii="Courier New" w:hAnsi="Courier New" w:hint="default"/>
      </w:rPr>
    </w:lvl>
    <w:lvl w:ilvl="4">
      <w:start w:val="1"/>
      <w:numFmt w:val="bullet"/>
      <w:pStyle w:val="ListParagraphLevel5"/>
      <w:lvlText w:val="-"/>
      <w:lvlJc w:val="left"/>
      <w:pPr>
        <w:ind w:left="1368" w:hanging="274"/>
      </w:pPr>
      <w:rPr>
        <w:rFonts w:ascii="Calibri" w:hAnsi="Calibri"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5F04C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41410B"/>
    <w:multiLevelType w:val="hybridMultilevel"/>
    <w:tmpl w:val="21DC799A"/>
    <w:lvl w:ilvl="0" w:tplc="AAD686AA">
      <w:start w:val="1"/>
      <w:numFmt w:val="bullet"/>
      <w:lvlText w:val=""/>
      <w:lvlJc w:val="left"/>
      <w:pPr>
        <w:tabs>
          <w:tab w:val="num" w:pos="720"/>
        </w:tabs>
        <w:ind w:left="720" w:hanging="360"/>
      </w:pPr>
      <w:rPr>
        <w:rFonts w:ascii="Wingdings" w:hAnsi="Wingdings" w:hint="default"/>
      </w:rPr>
    </w:lvl>
    <w:lvl w:ilvl="1" w:tplc="C726941C" w:tentative="1">
      <w:start w:val="1"/>
      <w:numFmt w:val="bullet"/>
      <w:lvlText w:val=""/>
      <w:lvlJc w:val="left"/>
      <w:pPr>
        <w:tabs>
          <w:tab w:val="num" w:pos="1440"/>
        </w:tabs>
        <w:ind w:left="1440" w:hanging="360"/>
      </w:pPr>
      <w:rPr>
        <w:rFonts w:ascii="Wingdings" w:hAnsi="Wingdings" w:hint="default"/>
      </w:rPr>
    </w:lvl>
    <w:lvl w:ilvl="2" w:tplc="7DC446DE" w:tentative="1">
      <w:start w:val="1"/>
      <w:numFmt w:val="bullet"/>
      <w:lvlText w:val=""/>
      <w:lvlJc w:val="left"/>
      <w:pPr>
        <w:tabs>
          <w:tab w:val="num" w:pos="2160"/>
        </w:tabs>
        <w:ind w:left="2160" w:hanging="360"/>
      </w:pPr>
      <w:rPr>
        <w:rFonts w:ascii="Wingdings" w:hAnsi="Wingdings" w:hint="default"/>
      </w:rPr>
    </w:lvl>
    <w:lvl w:ilvl="3" w:tplc="2228DD68" w:tentative="1">
      <w:start w:val="1"/>
      <w:numFmt w:val="bullet"/>
      <w:lvlText w:val=""/>
      <w:lvlJc w:val="left"/>
      <w:pPr>
        <w:tabs>
          <w:tab w:val="num" w:pos="2880"/>
        </w:tabs>
        <w:ind w:left="2880" w:hanging="360"/>
      </w:pPr>
      <w:rPr>
        <w:rFonts w:ascii="Wingdings" w:hAnsi="Wingdings" w:hint="default"/>
      </w:rPr>
    </w:lvl>
    <w:lvl w:ilvl="4" w:tplc="8FCAC5B8" w:tentative="1">
      <w:start w:val="1"/>
      <w:numFmt w:val="bullet"/>
      <w:lvlText w:val=""/>
      <w:lvlJc w:val="left"/>
      <w:pPr>
        <w:tabs>
          <w:tab w:val="num" w:pos="3600"/>
        </w:tabs>
        <w:ind w:left="3600" w:hanging="360"/>
      </w:pPr>
      <w:rPr>
        <w:rFonts w:ascii="Wingdings" w:hAnsi="Wingdings" w:hint="default"/>
      </w:rPr>
    </w:lvl>
    <w:lvl w:ilvl="5" w:tplc="C6B25364" w:tentative="1">
      <w:start w:val="1"/>
      <w:numFmt w:val="bullet"/>
      <w:lvlText w:val=""/>
      <w:lvlJc w:val="left"/>
      <w:pPr>
        <w:tabs>
          <w:tab w:val="num" w:pos="4320"/>
        </w:tabs>
        <w:ind w:left="4320" w:hanging="360"/>
      </w:pPr>
      <w:rPr>
        <w:rFonts w:ascii="Wingdings" w:hAnsi="Wingdings" w:hint="default"/>
      </w:rPr>
    </w:lvl>
    <w:lvl w:ilvl="6" w:tplc="7B888FB0" w:tentative="1">
      <w:start w:val="1"/>
      <w:numFmt w:val="bullet"/>
      <w:lvlText w:val=""/>
      <w:lvlJc w:val="left"/>
      <w:pPr>
        <w:tabs>
          <w:tab w:val="num" w:pos="5040"/>
        </w:tabs>
        <w:ind w:left="5040" w:hanging="360"/>
      </w:pPr>
      <w:rPr>
        <w:rFonts w:ascii="Wingdings" w:hAnsi="Wingdings" w:hint="default"/>
      </w:rPr>
    </w:lvl>
    <w:lvl w:ilvl="7" w:tplc="F24A9E52" w:tentative="1">
      <w:start w:val="1"/>
      <w:numFmt w:val="bullet"/>
      <w:lvlText w:val=""/>
      <w:lvlJc w:val="left"/>
      <w:pPr>
        <w:tabs>
          <w:tab w:val="num" w:pos="5760"/>
        </w:tabs>
        <w:ind w:left="5760" w:hanging="360"/>
      </w:pPr>
      <w:rPr>
        <w:rFonts w:ascii="Wingdings" w:hAnsi="Wingdings" w:hint="default"/>
      </w:rPr>
    </w:lvl>
    <w:lvl w:ilvl="8" w:tplc="2398ECB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3A5BC1"/>
    <w:multiLevelType w:val="hybridMultilevel"/>
    <w:tmpl w:val="7C3EF1B0"/>
    <w:lvl w:ilvl="0" w:tplc="8390BEB2">
      <w:start w:val="1"/>
      <w:numFmt w:val="bullet"/>
      <w:lvlText w:val=""/>
      <w:lvlJc w:val="left"/>
      <w:pPr>
        <w:tabs>
          <w:tab w:val="num" w:pos="720"/>
        </w:tabs>
        <w:ind w:left="720" w:hanging="360"/>
      </w:pPr>
      <w:rPr>
        <w:rFonts w:ascii="Wingdings" w:hAnsi="Wingdings" w:hint="default"/>
      </w:rPr>
    </w:lvl>
    <w:lvl w:ilvl="1" w:tplc="6C8001AC" w:tentative="1">
      <w:start w:val="1"/>
      <w:numFmt w:val="bullet"/>
      <w:lvlText w:val=""/>
      <w:lvlJc w:val="left"/>
      <w:pPr>
        <w:tabs>
          <w:tab w:val="num" w:pos="1440"/>
        </w:tabs>
        <w:ind w:left="1440" w:hanging="360"/>
      </w:pPr>
      <w:rPr>
        <w:rFonts w:ascii="Wingdings" w:hAnsi="Wingdings" w:hint="default"/>
      </w:rPr>
    </w:lvl>
    <w:lvl w:ilvl="2" w:tplc="72386978" w:tentative="1">
      <w:start w:val="1"/>
      <w:numFmt w:val="bullet"/>
      <w:lvlText w:val=""/>
      <w:lvlJc w:val="left"/>
      <w:pPr>
        <w:tabs>
          <w:tab w:val="num" w:pos="2160"/>
        </w:tabs>
        <w:ind w:left="2160" w:hanging="360"/>
      </w:pPr>
      <w:rPr>
        <w:rFonts w:ascii="Wingdings" w:hAnsi="Wingdings" w:hint="default"/>
      </w:rPr>
    </w:lvl>
    <w:lvl w:ilvl="3" w:tplc="88B63F48" w:tentative="1">
      <w:start w:val="1"/>
      <w:numFmt w:val="bullet"/>
      <w:lvlText w:val=""/>
      <w:lvlJc w:val="left"/>
      <w:pPr>
        <w:tabs>
          <w:tab w:val="num" w:pos="2880"/>
        </w:tabs>
        <w:ind w:left="2880" w:hanging="360"/>
      </w:pPr>
      <w:rPr>
        <w:rFonts w:ascii="Wingdings" w:hAnsi="Wingdings" w:hint="default"/>
      </w:rPr>
    </w:lvl>
    <w:lvl w:ilvl="4" w:tplc="1C3466F0" w:tentative="1">
      <w:start w:val="1"/>
      <w:numFmt w:val="bullet"/>
      <w:lvlText w:val=""/>
      <w:lvlJc w:val="left"/>
      <w:pPr>
        <w:tabs>
          <w:tab w:val="num" w:pos="3600"/>
        </w:tabs>
        <w:ind w:left="3600" w:hanging="360"/>
      </w:pPr>
      <w:rPr>
        <w:rFonts w:ascii="Wingdings" w:hAnsi="Wingdings" w:hint="default"/>
      </w:rPr>
    </w:lvl>
    <w:lvl w:ilvl="5" w:tplc="9D705A14" w:tentative="1">
      <w:start w:val="1"/>
      <w:numFmt w:val="bullet"/>
      <w:lvlText w:val=""/>
      <w:lvlJc w:val="left"/>
      <w:pPr>
        <w:tabs>
          <w:tab w:val="num" w:pos="4320"/>
        </w:tabs>
        <w:ind w:left="4320" w:hanging="360"/>
      </w:pPr>
      <w:rPr>
        <w:rFonts w:ascii="Wingdings" w:hAnsi="Wingdings" w:hint="default"/>
      </w:rPr>
    </w:lvl>
    <w:lvl w:ilvl="6" w:tplc="140ED262" w:tentative="1">
      <w:start w:val="1"/>
      <w:numFmt w:val="bullet"/>
      <w:lvlText w:val=""/>
      <w:lvlJc w:val="left"/>
      <w:pPr>
        <w:tabs>
          <w:tab w:val="num" w:pos="5040"/>
        </w:tabs>
        <w:ind w:left="5040" w:hanging="360"/>
      </w:pPr>
      <w:rPr>
        <w:rFonts w:ascii="Wingdings" w:hAnsi="Wingdings" w:hint="default"/>
      </w:rPr>
    </w:lvl>
    <w:lvl w:ilvl="7" w:tplc="B5CCCDE2" w:tentative="1">
      <w:start w:val="1"/>
      <w:numFmt w:val="bullet"/>
      <w:lvlText w:val=""/>
      <w:lvlJc w:val="left"/>
      <w:pPr>
        <w:tabs>
          <w:tab w:val="num" w:pos="5760"/>
        </w:tabs>
        <w:ind w:left="5760" w:hanging="360"/>
      </w:pPr>
      <w:rPr>
        <w:rFonts w:ascii="Wingdings" w:hAnsi="Wingdings" w:hint="default"/>
      </w:rPr>
    </w:lvl>
    <w:lvl w:ilvl="8" w:tplc="E062D4F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7C7639"/>
    <w:multiLevelType w:val="hybridMultilevel"/>
    <w:tmpl w:val="5C48B1D8"/>
    <w:lvl w:ilvl="0" w:tplc="1B000F20">
      <w:start w:val="1"/>
      <w:numFmt w:val="bullet"/>
      <w:lvlText w:val=""/>
      <w:lvlJc w:val="left"/>
      <w:pPr>
        <w:tabs>
          <w:tab w:val="num" w:pos="720"/>
        </w:tabs>
        <w:ind w:left="720" w:hanging="360"/>
      </w:pPr>
      <w:rPr>
        <w:rFonts w:ascii="Wingdings" w:hAnsi="Wingdings" w:hint="default"/>
      </w:rPr>
    </w:lvl>
    <w:lvl w:ilvl="1" w:tplc="98D6E74A" w:tentative="1">
      <w:start w:val="1"/>
      <w:numFmt w:val="bullet"/>
      <w:lvlText w:val=""/>
      <w:lvlJc w:val="left"/>
      <w:pPr>
        <w:tabs>
          <w:tab w:val="num" w:pos="1440"/>
        </w:tabs>
        <w:ind w:left="1440" w:hanging="360"/>
      </w:pPr>
      <w:rPr>
        <w:rFonts w:ascii="Wingdings" w:hAnsi="Wingdings" w:hint="default"/>
      </w:rPr>
    </w:lvl>
    <w:lvl w:ilvl="2" w:tplc="A058DB50" w:tentative="1">
      <w:start w:val="1"/>
      <w:numFmt w:val="bullet"/>
      <w:lvlText w:val=""/>
      <w:lvlJc w:val="left"/>
      <w:pPr>
        <w:tabs>
          <w:tab w:val="num" w:pos="2160"/>
        </w:tabs>
        <w:ind w:left="2160" w:hanging="360"/>
      </w:pPr>
      <w:rPr>
        <w:rFonts w:ascii="Wingdings" w:hAnsi="Wingdings" w:hint="default"/>
      </w:rPr>
    </w:lvl>
    <w:lvl w:ilvl="3" w:tplc="2020D4AE" w:tentative="1">
      <w:start w:val="1"/>
      <w:numFmt w:val="bullet"/>
      <w:lvlText w:val=""/>
      <w:lvlJc w:val="left"/>
      <w:pPr>
        <w:tabs>
          <w:tab w:val="num" w:pos="2880"/>
        </w:tabs>
        <w:ind w:left="2880" w:hanging="360"/>
      </w:pPr>
      <w:rPr>
        <w:rFonts w:ascii="Wingdings" w:hAnsi="Wingdings" w:hint="default"/>
      </w:rPr>
    </w:lvl>
    <w:lvl w:ilvl="4" w:tplc="9D9848B6" w:tentative="1">
      <w:start w:val="1"/>
      <w:numFmt w:val="bullet"/>
      <w:lvlText w:val=""/>
      <w:lvlJc w:val="left"/>
      <w:pPr>
        <w:tabs>
          <w:tab w:val="num" w:pos="3600"/>
        </w:tabs>
        <w:ind w:left="3600" w:hanging="360"/>
      </w:pPr>
      <w:rPr>
        <w:rFonts w:ascii="Wingdings" w:hAnsi="Wingdings" w:hint="default"/>
      </w:rPr>
    </w:lvl>
    <w:lvl w:ilvl="5" w:tplc="C42A0C82" w:tentative="1">
      <w:start w:val="1"/>
      <w:numFmt w:val="bullet"/>
      <w:lvlText w:val=""/>
      <w:lvlJc w:val="left"/>
      <w:pPr>
        <w:tabs>
          <w:tab w:val="num" w:pos="4320"/>
        </w:tabs>
        <w:ind w:left="4320" w:hanging="360"/>
      </w:pPr>
      <w:rPr>
        <w:rFonts w:ascii="Wingdings" w:hAnsi="Wingdings" w:hint="default"/>
      </w:rPr>
    </w:lvl>
    <w:lvl w:ilvl="6" w:tplc="2E82AB80" w:tentative="1">
      <w:start w:val="1"/>
      <w:numFmt w:val="bullet"/>
      <w:lvlText w:val=""/>
      <w:lvlJc w:val="left"/>
      <w:pPr>
        <w:tabs>
          <w:tab w:val="num" w:pos="5040"/>
        </w:tabs>
        <w:ind w:left="5040" w:hanging="360"/>
      </w:pPr>
      <w:rPr>
        <w:rFonts w:ascii="Wingdings" w:hAnsi="Wingdings" w:hint="default"/>
      </w:rPr>
    </w:lvl>
    <w:lvl w:ilvl="7" w:tplc="C8CE1E70" w:tentative="1">
      <w:start w:val="1"/>
      <w:numFmt w:val="bullet"/>
      <w:lvlText w:val=""/>
      <w:lvlJc w:val="left"/>
      <w:pPr>
        <w:tabs>
          <w:tab w:val="num" w:pos="5760"/>
        </w:tabs>
        <w:ind w:left="5760" w:hanging="360"/>
      </w:pPr>
      <w:rPr>
        <w:rFonts w:ascii="Wingdings" w:hAnsi="Wingdings" w:hint="default"/>
      </w:rPr>
    </w:lvl>
    <w:lvl w:ilvl="8" w:tplc="05A023F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E349B3"/>
    <w:multiLevelType w:val="hybridMultilevel"/>
    <w:tmpl w:val="55004C90"/>
    <w:lvl w:ilvl="0" w:tplc="B240EDF0">
      <w:start w:val="1"/>
      <w:numFmt w:val="bullet"/>
      <w:lvlText w:val=""/>
      <w:lvlJc w:val="left"/>
      <w:pPr>
        <w:tabs>
          <w:tab w:val="num" w:pos="720"/>
        </w:tabs>
        <w:ind w:left="720" w:hanging="360"/>
      </w:pPr>
      <w:rPr>
        <w:rFonts w:ascii="Wingdings" w:hAnsi="Wingdings" w:hint="default"/>
      </w:rPr>
    </w:lvl>
    <w:lvl w:ilvl="1" w:tplc="B62EB29E" w:tentative="1">
      <w:start w:val="1"/>
      <w:numFmt w:val="bullet"/>
      <w:lvlText w:val=""/>
      <w:lvlJc w:val="left"/>
      <w:pPr>
        <w:tabs>
          <w:tab w:val="num" w:pos="1440"/>
        </w:tabs>
        <w:ind w:left="1440" w:hanging="360"/>
      </w:pPr>
      <w:rPr>
        <w:rFonts w:ascii="Wingdings" w:hAnsi="Wingdings" w:hint="default"/>
      </w:rPr>
    </w:lvl>
    <w:lvl w:ilvl="2" w:tplc="0D78238E" w:tentative="1">
      <w:start w:val="1"/>
      <w:numFmt w:val="bullet"/>
      <w:lvlText w:val=""/>
      <w:lvlJc w:val="left"/>
      <w:pPr>
        <w:tabs>
          <w:tab w:val="num" w:pos="2160"/>
        </w:tabs>
        <w:ind w:left="2160" w:hanging="360"/>
      </w:pPr>
      <w:rPr>
        <w:rFonts w:ascii="Wingdings" w:hAnsi="Wingdings" w:hint="default"/>
      </w:rPr>
    </w:lvl>
    <w:lvl w:ilvl="3" w:tplc="409E3A8E" w:tentative="1">
      <w:start w:val="1"/>
      <w:numFmt w:val="bullet"/>
      <w:lvlText w:val=""/>
      <w:lvlJc w:val="left"/>
      <w:pPr>
        <w:tabs>
          <w:tab w:val="num" w:pos="2880"/>
        </w:tabs>
        <w:ind w:left="2880" w:hanging="360"/>
      </w:pPr>
      <w:rPr>
        <w:rFonts w:ascii="Wingdings" w:hAnsi="Wingdings" w:hint="default"/>
      </w:rPr>
    </w:lvl>
    <w:lvl w:ilvl="4" w:tplc="D2C2EE02" w:tentative="1">
      <w:start w:val="1"/>
      <w:numFmt w:val="bullet"/>
      <w:lvlText w:val=""/>
      <w:lvlJc w:val="left"/>
      <w:pPr>
        <w:tabs>
          <w:tab w:val="num" w:pos="3600"/>
        </w:tabs>
        <w:ind w:left="3600" w:hanging="360"/>
      </w:pPr>
      <w:rPr>
        <w:rFonts w:ascii="Wingdings" w:hAnsi="Wingdings" w:hint="default"/>
      </w:rPr>
    </w:lvl>
    <w:lvl w:ilvl="5" w:tplc="466876D4" w:tentative="1">
      <w:start w:val="1"/>
      <w:numFmt w:val="bullet"/>
      <w:lvlText w:val=""/>
      <w:lvlJc w:val="left"/>
      <w:pPr>
        <w:tabs>
          <w:tab w:val="num" w:pos="4320"/>
        </w:tabs>
        <w:ind w:left="4320" w:hanging="360"/>
      </w:pPr>
      <w:rPr>
        <w:rFonts w:ascii="Wingdings" w:hAnsi="Wingdings" w:hint="default"/>
      </w:rPr>
    </w:lvl>
    <w:lvl w:ilvl="6" w:tplc="248EB264" w:tentative="1">
      <w:start w:val="1"/>
      <w:numFmt w:val="bullet"/>
      <w:lvlText w:val=""/>
      <w:lvlJc w:val="left"/>
      <w:pPr>
        <w:tabs>
          <w:tab w:val="num" w:pos="5040"/>
        </w:tabs>
        <w:ind w:left="5040" w:hanging="360"/>
      </w:pPr>
      <w:rPr>
        <w:rFonts w:ascii="Wingdings" w:hAnsi="Wingdings" w:hint="default"/>
      </w:rPr>
    </w:lvl>
    <w:lvl w:ilvl="7" w:tplc="3F7E50A4" w:tentative="1">
      <w:start w:val="1"/>
      <w:numFmt w:val="bullet"/>
      <w:lvlText w:val=""/>
      <w:lvlJc w:val="left"/>
      <w:pPr>
        <w:tabs>
          <w:tab w:val="num" w:pos="5760"/>
        </w:tabs>
        <w:ind w:left="5760" w:hanging="360"/>
      </w:pPr>
      <w:rPr>
        <w:rFonts w:ascii="Wingdings" w:hAnsi="Wingdings" w:hint="default"/>
      </w:rPr>
    </w:lvl>
    <w:lvl w:ilvl="8" w:tplc="FB44FFB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942851"/>
    <w:multiLevelType w:val="multilevel"/>
    <w:tmpl w:val="395E5040"/>
    <w:lvl w:ilvl="0">
      <w:start w:val="1"/>
      <w:numFmt w:val="decimal"/>
      <w:lvlText w:val="%1."/>
      <w:lvlJc w:val="left"/>
      <w:pPr>
        <w:ind w:left="274" w:hanging="274"/>
      </w:pPr>
      <w:rPr>
        <w:rFonts w:hint="default"/>
      </w:rPr>
    </w:lvl>
    <w:lvl w:ilvl="1">
      <w:start w:val="1"/>
      <w:numFmt w:val="lowerLetter"/>
      <w:pStyle w:val="ListNumberLevel2"/>
      <w:lvlText w:val="%2."/>
      <w:lvlJc w:val="left"/>
      <w:pPr>
        <w:ind w:left="547" w:hanging="273"/>
      </w:pPr>
      <w:rPr>
        <w:rFonts w:hint="default"/>
      </w:rPr>
    </w:lvl>
    <w:lvl w:ilvl="2">
      <w:start w:val="1"/>
      <w:numFmt w:val="lowerRoman"/>
      <w:pStyle w:val="ListNumberLevel3"/>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1191DB9"/>
    <w:multiLevelType w:val="multilevel"/>
    <w:tmpl w:val="E5D24B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1396768"/>
    <w:multiLevelType w:val="hybridMultilevel"/>
    <w:tmpl w:val="98AC9F68"/>
    <w:lvl w:ilvl="0" w:tplc="FA5A043E">
      <w:start w:val="1"/>
      <w:numFmt w:val="bullet"/>
      <w:lvlText w:val=""/>
      <w:lvlJc w:val="left"/>
      <w:pPr>
        <w:tabs>
          <w:tab w:val="num" w:pos="720"/>
        </w:tabs>
        <w:ind w:left="720" w:hanging="360"/>
      </w:pPr>
      <w:rPr>
        <w:rFonts w:ascii="Wingdings" w:hAnsi="Wingdings" w:hint="default"/>
      </w:rPr>
    </w:lvl>
    <w:lvl w:ilvl="1" w:tplc="2112F51C" w:tentative="1">
      <w:start w:val="1"/>
      <w:numFmt w:val="bullet"/>
      <w:lvlText w:val=""/>
      <w:lvlJc w:val="left"/>
      <w:pPr>
        <w:tabs>
          <w:tab w:val="num" w:pos="1440"/>
        </w:tabs>
        <w:ind w:left="1440" w:hanging="360"/>
      </w:pPr>
      <w:rPr>
        <w:rFonts w:ascii="Wingdings" w:hAnsi="Wingdings" w:hint="default"/>
      </w:rPr>
    </w:lvl>
    <w:lvl w:ilvl="2" w:tplc="CF1CD9E0" w:tentative="1">
      <w:start w:val="1"/>
      <w:numFmt w:val="bullet"/>
      <w:lvlText w:val=""/>
      <w:lvlJc w:val="left"/>
      <w:pPr>
        <w:tabs>
          <w:tab w:val="num" w:pos="2160"/>
        </w:tabs>
        <w:ind w:left="2160" w:hanging="360"/>
      </w:pPr>
      <w:rPr>
        <w:rFonts w:ascii="Wingdings" w:hAnsi="Wingdings" w:hint="default"/>
      </w:rPr>
    </w:lvl>
    <w:lvl w:ilvl="3" w:tplc="0E1C8A40" w:tentative="1">
      <w:start w:val="1"/>
      <w:numFmt w:val="bullet"/>
      <w:lvlText w:val=""/>
      <w:lvlJc w:val="left"/>
      <w:pPr>
        <w:tabs>
          <w:tab w:val="num" w:pos="2880"/>
        </w:tabs>
        <w:ind w:left="2880" w:hanging="360"/>
      </w:pPr>
      <w:rPr>
        <w:rFonts w:ascii="Wingdings" w:hAnsi="Wingdings" w:hint="default"/>
      </w:rPr>
    </w:lvl>
    <w:lvl w:ilvl="4" w:tplc="31DEA12C" w:tentative="1">
      <w:start w:val="1"/>
      <w:numFmt w:val="bullet"/>
      <w:lvlText w:val=""/>
      <w:lvlJc w:val="left"/>
      <w:pPr>
        <w:tabs>
          <w:tab w:val="num" w:pos="3600"/>
        </w:tabs>
        <w:ind w:left="3600" w:hanging="360"/>
      </w:pPr>
      <w:rPr>
        <w:rFonts w:ascii="Wingdings" w:hAnsi="Wingdings" w:hint="default"/>
      </w:rPr>
    </w:lvl>
    <w:lvl w:ilvl="5" w:tplc="9FA27712" w:tentative="1">
      <w:start w:val="1"/>
      <w:numFmt w:val="bullet"/>
      <w:lvlText w:val=""/>
      <w:lvlJc w:val="left"/>
      <w:pPr>
        <w:tabs>
          <w:tab w:val="num" w:pos="4320"/>
        </w:tabs>
        <w:ind w:left="4320" w:hanging="360"/>
      </w:pPr>
      <w:rPr>
        <w:rFonts w:ascii="Wingdings" w:hAnsi="Wingdings" w:hint="default"/>
      </w:rPr>
    </w:lvl>
    <w:lvl w:ilvl="6" w:tplc="72640B3C" w:tentative="1">
      <w:start w:val="1"/>
      <w:numFmt w:val="bullet"/>
      <w:lvlText w:val=""/>
      <w:lvlJc w:val="left"/>
      <w:pPr>
        <w:tabs>
          <w:tab w:val="num" w:pos="5040"/>
        </w:tabs>
        <w:ind w:left="5040" w:hanging="360"/>
      </w:pPr>
      <w:rPr>
        <w:rFonts w:ascii="Wingdings" w:hAnsi="Wingdings" w:hint="default"/>
      </w:rPr>
    </w:lvl>
    <w:lvl w:ilvl="7" w:tplc="43324152" w:tentative="1">
      <w:start w:val="1"/>
      <w:numFmt w:val="bullet"/>
      <w:lvlText w:val=""/>
      <w:lvlJc w:val="left"/>
      <w:pPr>
        <w:tabs>
          <w:tab w:val="num" w:pos="5760"/>
        </w:tabs>
        <w:ind w:left="5760" w:hanging="360"/>
      </w:pPr>
      <w:rPr>
        <w:rFonts w:ascii="Wingdings" w:hAnsi="Wingdings" w:hint="default"/>
      </w:rPr>
    </w:lvl>
    <w:lvl w:ilvl="8" w:tplc="5DC25DA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97326C"/>
    <w:multiLevelType w:val="hybridMultilevel"/>
    <w:tmpl w:val="08DC4A48"/>
    <w:lvl w:ilvl="0" w:tplc="3A60C3BE">
      <w:start w:val="1"/>
      <w:numFmt w:val="bullet"/>
      <w:lvlText w:val="•"/>
      <w:lvlJc w:val="left"/>
      <w:pPr>
        <w:tabs>
          <w:tab w:val="num" w:pos="720"/>
        </w:tabs>
        <w:ind w:left="720" w:hanging="360"/>
      </w:pPr>
      <w:rPr>
        <w:rFonts w:ascii="Arial" w:hAnsi="Arial" w:hint="default"/>
      </w:rPr>
    </w:lvl>
    <w:lvl w:ilvl="1" w:tplc="FD60DA32" w:tentative="1">
      <w:start w:val="1"/>
      <w:numFmt w:val="bullet"/>
      <w:lvlText w:val="•"/>
      <w:lvlJc w:val="left"/>
      <w:pPr>
        <w:tabs>
          <w:tab w:val="num" w:pos="1440"/>
        </w:tabs>
        <w:ind w:left="1440" w:hanging="360"/>
      </w:pPr>
      <w:rPr>
        <w:rFonts w:ascii="Arial" w:hAnsi="Arial" w:hint="default"/>
      </w:rPr>
    </w:lvl>
    <w:lvl w:ilvl="2" w:tplc="6F42B742" w:tentative="1">
      <w:start w:val="1"/>
      <w:numFmt w:val="bullet"/>
      <w:lvlText w:val="•"/>
      <w:lvlJc w:val="left"/>
      <w:pPr>
        <w:tabs>
          <w:tab w:val="num" w:pos="2160"/>
        </w:tabs>
        <w:ind w:left="2160" w:hanging="360"/>
      </w:pPr>
      <w:rPr>
        <w:rFonts w:ascii="Arial" w:hAnsi="Arial" w:hint="default"/>
      </w:rPr>
    </w:lvl>
    <w:lvl w:ilvl="3" w:tplc="EABA800C" w:tentative="1">
      <w:start w:val="1"/>
      <w:numFmt w:val="bullet"/>
      <w:lvlText w:val="•"/>
      <w:lvlJc w:val="left"/>
      <w:pPr>
        <w:tabs>
          <w:tab w:val="num" w:pos="2880"/>
        </w:tabs>
        <w:ind w:left="2880" w:hanging="360"/>
      </w:pPr>
      <w:rPr>
        <w:rFonts w:ascii="Arial" w:hAnsi="Arial" w:hint="default"/>
      </w:rPr>
    </w:lvl>
    <w:lvl w:ilvl="4" w:tplc="C0122980" w:tentative="1">
      <w:start w:val="1"/>
      <w:numFmt w:val="bullet"/>
      <w:lvlText w:val="•"/>
      <w:lvlJc w:val="left"/>
      <w:pPr>
        <w:tabs>
          <w:tab w:val="num" w:pos="3600"/>
        </w:tabs>
        <w:ind w:left="3600" w:hanging="360"/>
      </w:pPr>
      <w:rPr>
        <w:rFonts w:ascii="Arial" w:hAnsi="Arial" w:hint="default"/>
      </w:rPr>
    </w:lvl>
    <w:lvl w:ilvl="5" w:tplc="844A6F14" w:tentative="1">
      <w:start w:val="1"/>
      <w:numFmt w:val="bullet"/>
      <w:lvlText w:val="•"/>
      <w:lvlJc w:val="left"/>
      <w:pPr>
        <w:tabs>
          <w:tab w:val="num" w:pos="4320"/>
        </w:tabs>
        <w:ind w:left="4320" w:hanging="360"/>
      </w:pPr>
      <w:rPr>
        <w:rFonts w:ascii="Arial" w:hAnsi="Arial" w:hint="default"/>
      </w:rPr>
    </w:lvl>
    <w:lvl w:ilvl="6" w:tplc="CD56F724" w:tentative="1">
      <w:start w:val="1"/>
      <w:numFmt w:val="bullet"/>
      <w:lvlText w:val="•"/>
      <w:lvlJc w:val="left"/>
      <w:pPr>
        <w:tabs>
          <w:tab w:val="num" w:pos="5040"/>
        </w:tabs>
        <w:ind w:left="5040" w:hanging="360"/>
      </w:pPr>
      <w:rPr>
        <w:rFonts w:ascii="Arial" w:hAnsi="Arial" w:hint="default"/>
      </w:rPr>
    </w:lvl>
    <w:lvl w:ilvl="7" w:tplc="A38E245C" w:tentative="1">
      <w:start w:val="1"/>
      <w:numFmt w:val="bullet"/>
      <w:lvlText w:val="•"/>
      <w:lvlJc w:val="left"/>
      <w:pPr>
        <w:tabs>
          <w:tab w:val="num" w:pos="5760"/>
        </w:tabs>
        <w:ind w:left="5760" w:hanging="360"/>
      </w:pPr>
      <w:rPr>
        <w:rFonts w:ascii="Arial" w:hAnsi="Arial" w:hint="default"/>
      </w:rPr>
    </w:lvl>
    <w:lvl w:ilvl="8" w:tplc="2DDE05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3BE0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3E310F8"/>
    <w:multiLevelType w:val="multilevel"/>
    <w:tmpl w:val="801629B2"/>
    <w:lvl w:ilvl="0">
      <w:start w:val="1"/>
      <w:numFmt w:val="decimal"/>
      <w:lvlText w:val="%1."/>
      <w:lvlJc w:val="left"/>
      <w:pPr>
        <w:tabs>
          <w:tab w:val="num" w:pos="360"/>
        </w:tabs>
        <w:ind w:left="274" w:hanging="274"/>
      </w:pPr>
      <w:rPr>
        <w:rFonts w:hint="default"/>
      </w:rPr>
    </w:lvl>
    <w:lvl w:ilvl="1">
      <w:start w:val="1"/>
      <w:numFmt w:val="bullet"/>
      <w:lvlText w:val=""/>
      <w:lvlJc w:val="left"/>
      <w:pPr>
        <w:ind w:left="547" w:hanging="273"/>
      </w:pPr>
      <w:rPr>
        <w:rFonts w:ascii="Symbol" w:hAnsi="Symbol" w:hint="default"/>
      </w:rPr>
    </w:lvl>
    <w:lvl w:ilvl="2">
      <w:start w:val="1"/>
      <w:numFmt w:val="lowerRoman"/>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B948D65"/>
    <w:multiLevelType w:val="hybridMultilevel"/>
    <w:tmpl w:val="C77AC9D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BE54C9C"/>
    <w:multiLevelType w:val="hybridMultilevel"/>
    <w:tmpl w:val="99D4D498"/>
    <w:lvl w:ilvl="0" w:tplc="701C49E0">
      <w:start w:val="1"/>
      <w:numFmt w:val="bullet"/>
      <w:lvlText w:val=""/>
      <w:lvlJc w:val="left"/>
      <w:pPr>
        <w:tabs>
          <w:tab w:val="num" w:pos="720"/>
        </w:tabs>
        <w:ind w:left="720" w:hanging="360"/>
      </w:pPr>
      <w:rPr>
        <w:rFonts w:ascii="Wingdings" w:hAnsi="Wingdings" w:hint="default"/>
      </w:rPr>
    </w:lvl>
    <w:lvl w:ilvl="1" w:tplc="A5449C8E" w:tentative="1">
      <w:start w:val="1"/>
      <w:numFmt w:val="bullet"/>
      <w:lvlText w:val=""/>
      <w:lvlJc w:val="left"/>
      <w:pPr>
        <w:tabs>
          <w:tab w:val="num" w:pos="1440"/>
        </w:tabs>
        <w:ind w:left="1440" w:hanging="360"/>
      </w:pPr>
      <w:rPr>
        <w:rFonts w:ascii="Wingdings" w:hAnsi="Wingdings" w:hint="default"/>
      </w:rPr>
    </w:lvl>
    <w:lvl w:ilvl="2" w:tplc="6D280434" w:tentative="1">
      <w:start w:val="1"/>
      <w:numFmt w:val="bullet"/>
      <w:lvlText w:val=""/>
      <w:lvlJc w:val="left"/>
      <w:pPr>
        <w:tabs>
          <w:tab w:val="num" w:pos="2160"/>
        </w:tabs>
        <w:ind w:left="2160" w:hanging="360"/>
      </w:pPr>
      <w:rPr>
        <w:rFonts w:ascii="Wingdings" w:hAnsi="Wingdings" w:hint="default"/>
      </w:rPr>
    </w:lvl>
    <w:lvl w:ilvl="3" w:tplc="838AE182" w:tentative="1">
      <w:start w:val="1"/>
      <w:numFmt w:val="bullet"/>
      <w:lvlText w:val=""/>
      <w:lvlJc w:val="left"/>
      <w:pPr>
        <w:tabs>
          <w:tab w:val="num" w:pos="2880"/>
        </w:tabs>
        <w:ind w:left="2880" w:hanging="360"/>
      </w:pPr>
      <w:rPr>
        <w:rFonts w:ascii="Wingdings" w:hAnsi="Wingdings" w:hint="default"/>
      </w:rPr>
    </w:lvl>
    <w:lvl w:ilvl="4" w:tplc="F5404454" w:tentative="1">
      <w:start w:val="1"/>
      <w:numFmt w:val="bullet"/>
      <w:lvlText w:val=""/>
      <w:lvlJc w:val="left"/>
      <w:pPr>
        <w:tabs>
          <w:tab w:val="num" w:pos="3600"/>
        </w:tabs>
        <w:ind w:left="3600" w:hanging="360"/>
      </w:pPr>
      <w:rPr>
        <w:rFonts w:ascii="Wingdings" w:hAnsi="Wingdings" w:hint="default"/>
      </w:rPr>
    </w:lvl>
    <w:lvl w:ilvl="5" w:tplc="B220E4CE" w:tentative="1">
      <w:start w:val="1"/>
      <w:numFmt w:val="bullet"/>
      <w:lvlText w:val=""/>
      <w:lvlJc w:val="left"/>
      <w:pPr>
        <w:tabs>
          <w:tab w:val="num" w:pos="4320"/>
        </w:tabs>
        <w:ind w:left="4320" w:hanging="360"/>
      </w:pPr>
      <w:rPr>
        <w:rFonts w:ascii="Wingdings" w:hAnsi="Wingdings" w:hint="default"/>
      </w:rPr>
    </w:lvl>
    <w:lvl w:ilvl="6" w:tplc="6B146F8A" w:tentative="1">
      <w:start w:val="1"/>
      <w:numFmt w:val="bullet"/>
      <w:lvlText w:val=""/>
      <w:lvlJc w:val="left"/>
      <w:pPr>
        <w:tabs>
          <w:tab w:val="num" w:pos="5040"/>
        </w:tabs>
        <w:ind w:left="5040" w:hanging="360"/>
      </w:pPr>
      <w:rPr>
        <w:rFonts w:ascii="Wingdings" w:hAnsi="Wingdings" w:hint="default"/>
      </w:rPr>
    </w:lvl>
    <w:lvl w:ilvl="7" w:tplc="6B900EB4" w:tentative="1">
      <w:start w:val="1"/>
      <w:numFmt w:val="bullet"/>
      <w:lvlText w:val=""/>
      <w:lvlJc w:val="left"/>
      <w:pPr>
        <w:tabs>
          <w:tab w:val="num" w:pos="5760"/>
        </w:tabs>
        <w:ind w:left="5760" w:hanging="360"/>
      </w:pPr>
      <w:rPr>
        <w:rFonts w:ascii="Wingdings" w:hAnsi="Wingdings" w:hint="default"/>
      </w:rPr>
    </w:lvl>
    <w:lvl w:ilvl="8" w:tplc="6B483DE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196217"/>
    <w:multiLevelType w:val="hybridMultilevel"/>
    <w:tmpl w:val="CC2438FE"/>
    <w:lvl w:ilvl="0" w:tplc="F6A6E69E">
      <w:start w:val="1"/>
      <w:numFmt w:val="bullet"/>
      <w:lvlText w:val="•"/>
      <w:lvlJc w:val="left"/>
      <w:pPr>
        <w:tabs>
          <w:tab w:val="num" w:pos="720"/>
        </w:tabs>
        <w:ind w:left="720" w:hanging="360"/>
      </w:pPr>
      <w:rPr>
        <w:rFonts w:ascii="Arial" w:hAnsi="Arial" w:hint="default"/>
      </w:rPr>
    </w:lvl>
    <w:lvl w:ilvl="1" w:tplc="EFE242D8" w:tentative="1">
      <w:start w:val="1"/>
      <w:numFmt w:val="bullet"/>
      <w:lvlText w:val="•"/>
      <w:lvlJc w:val="left"/>
      <w:pPr>
        <w:tabs>
          <w:tab w:val="num" w:pos="1440"/>
        </w:tabs>
        <w:ind w:left="1440" w:hanging="360"/>
      </w:pPr>
      <w:rPr>
        <w:rFonts w:ascii="Arial" w:hAnsi="Arial" w:hint="default"/>
      </w:rPr>
    </w:lvl>
    <w:lvl w:ilvl="2" w:tplc="AB5EA7DE" w:tentative="1">
      <w:start w:val="1"/>
      <w:numFmt w:val="bullet"/>
      <w:lvlText w:val="•"/>
      <w:lvlJc w:val="left"/>
      <w:pPr>
        <w:tabs>
          <w:tab w:val="num" w:pos="2160"/>
        </w:tabs>
        <w:ind w:left="2160" w:hanging="360"/>
      </w:pPr>
      <w:rPr>
        <w:rFonts w:ascii="Arial" w:hAnsi="Arial" w:hint="default"/>
      </w:rPr>
    </w:lvl>
    <w:lvl w:ilvl="3" w:tplc="9752A2A4" w:tentative="1">
      <w:start w:val="1"/>
      <w:numFmt w:val="bullet"/>
      <w:lvlText w:val="•"/>
      <w:lvlJc w:val="left"/>
      <w:pPr>
        <w:tabs>
          <w:tab w:val="num" w:pos="2880"/>
        </w:tabs>
        <w:ind w:left="2880" w:hanging="360"/>
      </w:pPr>
      <w:rPr>
        <w:rFonts w:ascii="Arial" w:hAnsi="Arial" w:hint="default"/>
      </w:rPr>
    </w:lvl>
    <w:lvl w:ilvl="4" w:tplc="001C97A6" w:tentative="1">
      <w:start w:val="1"/>
      <w:numFmt w:val="bullet"/>
      <w:lvlText w:val="•"/>
      <w:lvlJc w:val="left"/>
      <w:pPr>
        <w:tabs>
          <w:tab w:val="num" w:pos="3600"/>
        </w:tabs>
        <w:ind w:left="3600" w:hanging="360"/>
      </w:pPr>
      <w:rPr>
        <w:rFonts w:ascii="Arial" w:hAnsi="Arial" w:hint="default"/>
      </w:rPr>
    </w:lvl>
    <w:lvl w:ilvl="5" w:tplc="41B06C4A" w:tentative="1">
      <w:start w:val="1"/>
      <w:numFmt w:val="bullet"/>
      <w:lvlText w:val="•"/>
      <w:lvlJc w:val="left"/>
      <w:pPr>
        <w:tabs>
          <w:tab w:val="num" w:pos="4320"/>
        </w:tabs>
        <w:ind w:left="4320" w:hanging="360"/>
      </w:pPr>
      <w:rPr>
        <w:rFonts w:ascii="Arial" w:hAnsi="Arial" w:hint="default"/>
      </w:rPr>
    </w:lvl>
    <w:lvl w:ilvl="6" w:tplc="B3345070" w:tentative="1">
      <w:start w:val="1"/>
      <w:numFmt w:val="bullet"/>
      <w:lvlText w:val="•"/>
      <w:lvlJc w:val="left"/>
      <w:pPr>
        <w:tabs>
          <w:tab w:val="num" w:pos="5040"/>
        </w:tabs>
        <w:ind w:left="5040" w:hanging="360"/>
      </w:pPr>
      <w:rPr>
        <w:rFonts w:ascii="Arial" w:hAnsi="Arial" w:hint="default"/>
      </w:rPr>
    </w:lvl>
    <w:lvl w:ilvl="7" w:tplc="6B306D42" w:tentative="1">
      <w:start w:val="1"/>
      <w:numFmt w:val="bullet"/>
      <w:lvlText w:val="•"/>
      <w:lvlJc w:val="left"/>
      <w:pPr>
        <w:tabs>
          <w:tab w:val="num" w:pos="5760"/>
        </w:tabs>
        <w:ind w:left="5760" w:hanging="360"/>
      </w:pPr>
      <w:rPr>
        <w:rFonts w:ascii="Arial" w:hAnsi="Arial" w:hint="default"/>
      </w:rPr>
    </w:lvl>
    <w:lvl w:ilvl="8" w:tplc="E492521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7BA4276"/>
    <w:multiLevelType w:val="hybridMultilevel"/>
    <w:tmpl w:val="91E6A928"/>
    <w:lvl w:ilvl="0" w:tplc="DA4C54BE">
      <w:start w:val="1"/>
      <w:numFmt w:val="decimal"/>
      <w:lvlText w:val="1.%1"/>
      <w:lvlJc w:val="left"/>
      <w:pPr>
        <w:ind w:left="63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057EDB"/>
    <w:multiLevelType w:val="hybridMultilevel"/>
    <w:tmpl w:val="BBE8669A"/>
    <w:lvl w:ilvl="0" w:tplc="FB44F2AE">
      <w:start w:val="1"/>
      <w:numFmt w:val="decimal"/>
      <w:lvlText w:val="%1.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9" w15:restartNumberingAfterBreak="0">
    <w:nsid w:val="5F242F52"/>
    <w:multiLevelType w:val="multilevel"/>
    <w:tmpl w:val="120A5326"/>
    <w:lvl w:ilvl="0">
      <w:start w:val="1"/>
      <w:numFmt w:val="bullet"/>
      <w:pStyle w:val="ListParagraph"/>
      <w:lvlText w:val="»"/>
      <w:lvlJc w:val="left"/>
      <w:pPr>
        <w:ind w:left="544" w:hanging="274"/>
      </w:pPr>
      <w:rPr>
        <w:rFonts w:ascii="Times New Roman" w:hAnsi="Times New Roman" w:cs="Times New Roman" w:hint="default"/>
      </w:rPr>
    </w:lvl>
    <w:lvl w:ilvl="1">
      <w:start w:val="1"/>
      <w:numFmt w:val="bullet"/>
      <w:pStyle w:val="ListParagraphLevel2"/>
      <w:lvlText w:val=""/>
      <w:lvlJc w:val="left"/>
      <w:pPr>
        <w:ind w:left="547" w:hanging="273"/>
      </w:pPr>
      <w:rPr>
        <w:rFonts w:ascii="Symbol" w:hAnsi="Symbol" w:hint="default"/>
      </w:rPr>
    </w:lvl>
    <w:lvl w:ilvl="2">
      <w:start w:val="1"/>
      <w:numFmt w:val="bullet"/>
      <w:lvlText w:val=""/>
      <w:lvlJc w:val="left"/>
      <w:pPr>
        <w:tabs>
          <w:tab w:val="num" w:pos="1080"/>
        </w:tabs>
        <w:ind w:left="821" w:hanging="274"/>
      </w:pPr>
      <w:rPr>
        <w:rFonts w:ascii="Wingdings" w:hAnsi="Wingdings" w:hint="default"/>
      </w:rPr>
    </w:lvl>
    <w:lvl w:ilvl="3">
      <w:start w:val="1"/>
      <w:numFmt w:val="bullet"/>
      <w:lvlText w:val="o"/>
      <w:lvlJc w:val="left"/>
      <w:pPr>
        <w:ind w:left="1094" w:hanging="273"/>
      </w:pPr>
      <w:rPr>
        <w:rFonts w:ascii="Courier New" w:hAnsi="Courier New" w:hint="default"/>
      </w:rPr>
    </w:lvl>
    <w:lvl w:ilvl="4">
      <w:start w:val="1"/>
      <w:numFmt w:val="bullet"/>
      <w:lvlText w:val="-"/>
      <w:lvlJc w:val="left"/>
      <w:pPr>
        <w:ind w:left="1368" w:hanging="274"/>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17F109F"/>
    <w:multiLevelType w:val="multilevel"/>
    <w:tmpl w:val="4DDC71D0"/>
    <w:lvl w:ilvl="0">
      <w:start w:val="1"/>
      <w:numFmt w:val="bullet"/>
      <w:pStyle w:val="NoteStyle2"/>
      <w:lvlText w:val="»"/>
      <w:lvlJc w:val="left"/>
      <w:pPr>
        <w:ind w:left="548" w:hanging="274"/>
      </w:pPr>
      <w:rPr>
        <w:rFonts w:ascii="Times New Roman" w:hAnsi="Times New Roman" w:cs="Times New Roman" w:hint="default"/>
      </w:rPr>
    </w:lvl>
    <w:lvl w:ilvl="1">
      <w:start w:val="1"/>
      <w:numFmt w:val="bullet"/>
      <w:lvlText w:val=""/>
      <w:lvlJc w:val="left"/>
      <w:pPr>
        <w:ind w:left="821" w:hanging="273"/>
      </w:pPr>
      <w:rPr>
        <w:rFonts w:ascii="Symbol" w:hAnsi="Symbol" w:hint="default"/>
      </w:rPr>
    </w:lvl>
    <w:lvl w:ilvl="2">
      <w:start w:val="1"/>
      <w:numFmt w:val="bullet"/>
      <w:lvlText w:val=""/>
      <w:lvlJc w:val="left"/>
      <w:pPr>
        <w:tabs>
          <w:tab w:val="num" w:pos="1354"/>
        </w:tabs>
        <w:ind w:left="1095" w:hanging="274"/>
      </w:pPr>
      <w:rPr>
        <w:rFonts w:ascii="Wingdings" w:hAnsi="Wingdings" w:hint="default"/>
      </w:rPr>
    </w:lvl>
    <w:lvl w:ilvl="3">
      <w:start w:val="1"/>
      <w:numFmt w:val="bullet"/>
      <w:lvlText w:val="o"/>
      <w:lvlJc w:val="left"/>
      <w:pPr>
        <w:ind w:left="1368" w:hanging="273"/>
      </w:pPr>
      <w:rPr>
        <w:rFonts w:ascii="Courier New" w:hAnsi="Courier New" w:hint="default"/>
      </w:rPr>
    </w:lvl>
    <w:lvl w:ilvl="4">
      <w:start w:val="1"/>
      <w:numFmt w:val="bullet"/>
      <w:lvlText w:val="-"/>
      <w:lvlJc w:val="left"/>
      <w:pPr>
        <w:ind w:left="1642" w:hanging="274"/>
      </w:pPr>
      <w:rPr>
        <w:rFonts w:ascii="Calibri" w:hAnsi="Calibri" w:hint="default"/>
      </w:rPr>
    </w:lvl>
    <w:lvl w:ilvl="5">
      <w:start w:val="1"/>
      <w:numFmt w:val="bullet"/>
      <w:lvlText w:val=""/>
      <w:lvlJc w:val="left"/>
      <w:pPr>
        <w:ind w:left="4594" w:hanging="360"/>
      </w:pPr>
      <w:rPr>
        <w:rFonts w:ascii="Wingdings" w:hAnsi="Wingdings" w:hint="default"/>
      </w:rPr>
    </w:lvl>
    <w:lvl w:ilvl="6">
      <w:start w:val="1"/>
      <w:numFmt w:val="bullet"/>
      <w:lvlText w:val=""/>
      <w:lvlJc w:val="left"/>
      <w:pPr>
        <w:ind w:left="5314" w:hanging="360"/>
      </w:pPr>
      <w:rPr>
        <w:rFonts w:ascii="Symbol" w:hAnsi="Symbol" w:hint="default"/>
      </w:rPr>
    </w:lvl>
    <w:lvl w:ilvl="7">
      <w:start w:val="1"/>
      <w:numFmt w:val="bullet"/>
      <w:lvlText w:val="o"/>
      <w:lvlJc w:val="left"/>
      <w:pPr>
        <w:ind w:left="6034" w:hanging="360"/>
      </w:pPr>
      <w:rPr>
        <w:rFonts w:ascii="Courier New" w:hAnsi="Courier New" w:cs="Courier New" w:hint="default"/>
      </w:rPr>
    </w:lvl>
    <w:lvl w:ilvl="8">
      <w:start w:val="1"/>
      <w:numFmt w:val="bullet"/>
      <w:lvlText w:val=""/>
      <w:lvlJc w:val="left"/>
      <w:pPr>
        <w:ind w:left="6754" w:hanging="360"/>
      </w:pPr>
      <w:rPr>
        <w:rFonts w:ascii="Wingdings" w:hAnsi="Wingdings" w:hint="default"/>
      </w:rPr>
    </w:lvl>
  </w:abstractNum>
  <w:abstractNum w:abstractNumId="21" w15:restartNumberingAfterBreak="0">
    <w:nsid w:val="62AB7F50"/>
    <w:multiLevelType w:val="multilevel"/>
    <w:tmpl w:val="46AECF86"/>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846" w:hanging="576"/>
      </w:pPr>
      <w:rPr>
        <w:rFonts w:hint="default"/>
      </w:rPr>
    </w:lvl>
    <w:lvl w:ilvl="2">
      <w:start w:val="1"/>
      <w:numFmt w:val="decimal"/>
      <w:pStyle w:val="Heading5"/>
      <w:lvlText w:val="%1.%2.%3"/>
      <w:lvlJc w:val="left"/>
      <w:pPr>
        <w:ind w:left="720" w:hanging="720"/>
      </w:pPr>
      <w:rPr>
        <w:rFonts w:hint="default"/>
      </w:rPr>
    </w:lvl>
    <w:lvl w:ilvl="3">
      <w:start w:val="1"/>
      <w:numFmt w:val="decimal"/>
      <w:pStyle w:val="Heading6"/>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A2D0A53"/>
    <w:multiLevelType w:val="hybridMultilevel"/>
    <w:tmpl w:val="D1BCAC46"/>
    <w:lvl w:ilvl="0" w:tplc="F8B00CE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D8C6355"/>
    <w:multiLevelType w:val="hybridMultilevel"/>
    <w:tmpl w:val="1C1CB42E"/>
    <w:lvl w:ilvl="0" w:tplc="3D16F7A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67B0CD0"/>
    <w:multiLevelType w:val="multilevel"/>
    <w:tmpl w:val="CD502DC0"/>
    <w:lvl w:ilvl="0">
      <w:start w:val="1"/>
      <w:numFmt w:val="decimal"/>
      <w:lvlText w:val="%1."/>
      <w:lvlJc w:val="left"/>
      <w:pPr>
        <w:tabs>
          <w:tab w:val="num" w:pos="360"/>
        </w:tabs>
        <w:ind w:left="274" w:hanging="27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547" w:hanging="273"/>
      </w:pPr>
      <w:rPr>
        <w:rFonts w:ascii="Symbol" w:hAnsi="Symbol" w:hint="default"/>
      </w:rPr>
    </w:lvl>
    <w:lvl w:ilvl="2">
      <w:start w:val="1"/>
      <w:numFmt w:val="lowerRoman"/>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97466808">
    <w:abstractNumId w:val="19"/>
  </w:num>
  <w:num w:numId="2" w16cid:durableId="1296371286">
    <w:abstractNumId w:val="8"/>
  </w:num>
  <w:num w:numId="3" w16cid:durableId="515072019">
    <w:abstractNumId w:val="2"/>
  </w:num>
  <w:num w:numId="4" w16cid:durableId="639653709">
    <w:abstractNumId w:val="20"/>
  </w:num>
  <w:num w:numId="5" w16cid:durableId="685134403">
    <w:abstractNumId w:val="12"/>
  </w:num>
  <w:num w:numId="6" w16cid:durableId="1752195740">
    <w:abstractNumId w:val="21"/>
  </w:num>
  <w:num w:numId="7" w16cid:durableId="1537230171">
    <w:abstractNumId w:val="24"/>
  </w:num>
  <w:num w:numId="8" w16cid:durableId="191921765">
    <w:abstractNumId w:val="13"/>
  </w:num>
  <w:num w:numId="9" w16cid:durableId="946355543">
    <w:abstractNumId w:val="1"/>
  </w:num>
  <w:num w:numId="10" w16cid:durableId="1193883825">
    <w:abstractNumId w:val="1"/>
    <w:lvlOverride w:ilvl="0">
      <w:startOverride w:val="1"/>
    </w:lvlOverride>
  </w:num>
  <w:num w:numId="11" w16cid:durableId="391540193">
    <w:abstractNumId w:val="1"/>
    <w:lvlOverride w:ilvl="0">
      <w:startOverride w:val="1"/>
    </w:lvlOverride>
  </w:num>
  <w:num w:numId="12" w16cid:durableId="1900019964">
    <w:abstractNumId w:val="1"/>
    <w:lvlOverride w:ilvl="0">
      <w:startOverride w:val="1"/>
    </w:lvlOverride>
  </w:num>
  <w:num w:numId="13" w16cid:durableId="29691248">
    <w:abstractNumId w:val="1"/>
  </w:num>
  <w:num w:numId="14" w16cid:durableId="1485243857">
    <w:abstractNumId w:val="1"/>
  </w:num>
  <w:num w:numId="15" w16cid:durableId="1862737559">
    <w:abstractNumId w:val="1"/>
  </w:num>
  <w:num w:numId="16" w16cid:durableId="922572628">
    <w:abstractNumId w:val="1"/>
  </w:num>
  <w:num w:numId="17" w16cid:durableId="1697543421">
    <w:abstractNumId w:val="1"/>
  </w:num>
  <w:num w:numId="18" w16cid:durableId="379666922">
    <w:abstractNumId w:val="1"/>
  </w:num>
  <w:num w:numId="19" w16cid:durableId="732125209">
    <w:abstractNumId w:val="1"/>
    <w:lvlOverride w:ilvl="0">
      <w:startOverride w:val="1"/>
    </w:lvlOverride>
  </w:num>
  <w:num w:numId="20" w16cid:durableId="2009166145">
    <w:abstractNumId w:val="1"/>
  </w:num>
  <w:num w:numId="21" w16cid:durableId="703751565">
    <w:abstractNumId w:val="4"/>
  </w:num>
  <w:num w:numId="22" w16cid:durableId="965426650">
    <w:abstractNumId w:val="6"/>
  </w:num>
  <w:num w:numId="23" w16cid:durableId="117545771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7038112">
    <w:abstractNumId w:val="5"/>
  </w:num>
  <w:num w:numId="25" w16cid:durableId="258829866">
    <w:abstractNumId w:val="10"/>
  </w:num>
  <w:num w:numId="26" w16cid:durableId="571355238">
    <w:abstractNumId w:val="7"/>
  </w:num>
  <w:num w:numId="27" w16cid:durableId="1787388637">
    <w:abstractNumId w:val="15"/>
  </w:num>
  <w:num w:numId="28" w16cid:durableId="1694726800">
    <w:abstractNumId w:val="1"/>
  </w:num>
  <w:num w:numId="29" w16cid:durableId="371730123">
    <w:abstractNumId w:val="0"/>
  </w:num>
  <w:num w:numId="30" w16cid:durableId="2145386872">
    <w:abstractNumId w:val="14"/>
  </w:num>
  <w:num w:numId="31" w16cid:durableId="713234219">
    <w:abstractNumId w:val="19"/>
  </w:num>
  <w:num w:numId="32" w16cid:durableId="2060322209">
    <w:abstractNumId w:val="19"/>
  </w:num>
  <w:num w:numId="33" w16cid:durableId="1215776716">
    <w:abstractNumId w:val="11"/>
  </w:num>
  <w:num w:numId="34" w16cid:durableId="1224561488">
    <w:abstractNumId w:val="16"/>
  </w:num>
  <w:num w:numId="35" w16cid:durableId="568810581">
    <w:abstractNumId w:val="22"/>
  </w:num>
  <w:num w:numId="36" w16cid:durableId="1951815559">
    <w:abstractNumId w:val="21"/>
  </w:num>
  <w:num w:numId="37" w16cid:durableId="1369259491">
    <w:abstractNumId w:val="21"/>
  </w:num>
  <w:num w:numId="38" w16cid:durableId="757673897">
    <w:abstractNumId w:val="21"/>
  </w:num>
  <w:num w:numId="39" w16cid:durableId="854005735">
    <w:abstractNumId w:val="21"/>
  </w:num>
  <w:num w:numId="40" w16cid:durableId="1747338069">
    <w:abstractNumId w:val="21"/>
  </w:num>
  <w:num w:numId="41" w16cid:durableId="573394283">
    <w:abstractNumId w:val="21"/>
  </w:num>
  <w:num w:numId="42" w16cid:durableId="1284266710">
    <w:abstractNumId w:val="1"/>
  </w:num>
  <w:num w:numId="43" w16cid:durableId="2141848334">
    <w:abstractNumId w:val="23"/>
  </w:num>
  <w:num w:numId="44" w16cid:durableId="809593522">
    <w:abstractNumId w:val="23"/>
    <w:lvlOverride w:ilvl="0">
      <w:startOverride w:val="1"/>
    </w:lvlOverride>
  </w:num>
  <w:num w:numId="45" w16cid:durableId="1264418229">
    <w:abstractNumId w:val="18"/>
  </w:num>
  <w:num w:numId="46" w16cid:durableId="305361907">
    <w:abstractNumId w:val="17"/>
  </w:num>
  <w:num w:numId="47" w16cid:durableId="1594968876">
    <w:abstractNumId w:val="21"/>
  </w:num>
  <w:num w:numId="48" w16cid:durableId="765080047">
    <w:abstractNumId w:val="19"/>
  </w:num>
  <w:num w:numId="49" w16cid:durableId="1797984778">
    <w:abstractNumId w:val="21"/>
  </w:num>
  <w:num w:numId="50" w16cid:durableId="2097939561">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0F"/>
    <w:rsid w:val="0000075B"/>
    <w:rsid w:val="000051CD"/>
    <w:rsid w:val="00005F15"/>
    <w:rsid w:val="000131F7"/>
    <w:rsid w:val="00013A87"/>
    <w:rsid w:val="0001529B"/>
    <w:rsid w:val="000204D1"/>
    <w:rsid w:val="0002062C"/>
    <w:rsid w:val="00021952"/>
    <w:rsid w:val="00026489"/>
    <w:rsid w:val="0003031A"/>
    <w:rsid w:val="000329EF"/>
    <w:rsid w:val="00034145"/>
    <w:rsid w:val="00034C0E"/>
    <w:rsid w:val="0003734E"/>
    <w:rsid w:val="0004195F"/>
    <w:rsid w:val="00043EEF"/>
    <w:rsid w:val="0004442E"/>
    <w:rsid w:val="000459D1"/>
    <w:rsid w:val="00045E79"/>
    <w:rsid w:val="00051C3C"/>
    <w:rsid w:val="0005282E"/>
    <w:rsid w:val="000539AD"/>
    <w:rsid w:val="00053DFA"/>
    <w:rsid w:val="00055797"/>
    <w:rsid w:val="00056BAE"/>
    <w:rsid w:val="00061DE3"/>
    <w:rsid w:val="00065A46"/>
    <w:rsid w:val="00067207"/>
    <w:rsid w:val="00070488"/>
    <w:rsid w:val="00073C5A"/>
    <w:rsid w:val="00076EB9"/>
    <w:rsid w:val="0008000C"/>
    <w:rsid w:val="000804D8"/>
    <w:rsid w:val="000813CE"/>
    <w:rsid w:val="000820B8"/>
    <w:rsid w:val="0008653A"/>
    <w:rsid w:val="00090CE8"/>
    <w:rsid w:val="00092351"/>
    <w:rsid w:val="000971D3"/>
    <w:rsid w:val="00097A52"/>
    <w:rsid w:val="000A077D"/>
    <w:rsid w:val="000A10FC"/>
    <w:rsid w:val="000A1A70"/>
    <w:rsid w:val="000A2316"/>
    <w:rsid w:val="000A31B3"/>
    <w:rsid w:val="000A3626"/>
    <w:rsid w:val="000A4E32"/>
    <w:rsid w:val="000A51D8"/>
    <w:rsid w:val="000A53BE"/>
    <w:rsid w:val="000A61D2"/>
    <w:rsid w:val="000A7E96"/>
    <w:rsid w:val="000B1659"/>
    <w:rsid w:val="000B1FE8"/>
    <w:rsid w:val="000B2822"/>
    <w:rsid w:val="000B53E4"/>
    <w:rsid w:val="000B5FF9"/>
    <w:rsid w:val="000B66DA"/>
    <w:rsid w:val="000B6DD2"/>
    <w:rsid w:val="000C1679"/>
    <w:rsid w:val="000C1E4F"/>
    <w:rsid w:val="000C2956"/>
    <w:rsid w:val="000C3545"/>
    <w:rsid w:val="000C71D5"/>
    <w:rsid w:val="000C7F4F"/>
    <w:rsid w:val="000D3884"/>
    <w:rsid w:val="000D4E47"/>
    <w:rsid w:val="000D4FA7"/>
    <w:rsid w:val="000D5FC7"/>
    <w:rsid w:val="000E1837"/>
    <w:rsid w:val="000E2093"/>
    <w:rsid w:val="000E3C93"/>
    <w:rsid w:val="000F2193"/>
    <w:rsid w:val="000F2F31"/>
    <w:rsid w:val="000F3536"/>
    <w:rsid w:val="000F690A"/>
    <w:rsid w:val="00100164"/>
    <w:rsid w:val="00101657"/>
    <w:rsid w:val="001037F0"/>
    <w:rsid w:val="00104099"/>
    <w:rsid w:val="0010451C"/>
    <w:rsid w:val="00110A1E"/>
    <w:rsid w:val="00110D4A"/>
    <w:rsid w:val="00112845"/>
    <w:rsid w:val="00115B58"/>
    <w:rsid w:val="00123405"/>
    <w:rsid w:val="00125440"/>
    <w:rsid w:val="00125A2D"/>
    <w:rsid w:val="00125F9C"/>
    <w:rsid w:val="001330E7"/>
    <w:rsid w:val="00136715"/>
    <w:rsid w:val="00136A12"/>
    <w:rsid w:val="00136B15"/>
    <w:rsid w:val="001444D0"/>
    <w:rsid w:val="00153486"/>
    <w:rsid w:val="00154A9B"/>
    <w:rsid w:val="00157150"/>
    <w:rsid w:val="00161031"/>
    <w:rsid w:val="00161174"/>
    <w:rsid w:val="001708C5"/>
    <w:rsid w:val="001708D4"/>
    <w:rsid w:val="001731CE"/>
    <w:rsid w:val="0017472A"/>
    <w:rsid w:val="0017558A"/>
    <w:rsid w:val="00177F1D"/>
    <w:rsid w:val="0018073B"/>
    <w:rsid w:val="00180CB6"/>
    <w:rsid w:val="00180D36"/>
    <w:rsid w:val="0018327C"/>
    <w:rsid w:val="00185AA5"/>
    <w:rsid w:val="00190919"/>
    <w:rsid w:val="00190E06"/>
    <w:rsid w:val="00192FA0"/>
    <w:rsid w:val="00196BB8"/>
    <w:rsid w:val="001A3134"/>
    <w:rsid w:val="001A386C"/>
    <w:rsid w:val="001A6D52"/>
    <w:rsid w:val="001B01E6"/>
    <w:rsid w:val="001B52F8"/>
    <w:rsid w:val="001B54C9"/>
    <w:rsid w:val="001B6D89"/>
    <w:rsid w:val="001B729D"/>
    <w:rsid w:val="001B7D6E"/>
    <w:rsid w:val="001C0A08"/>
    <w:rsid w:val="001C29E9"/>
    <w:rsid w:val="001C6182"/>
    <w:rsid w:val="001C6CFF"/>
    <w:rsid w:val="001D05DD"/>
    <w:rsid w:val="001D0A0B"/>
    <w:rsid w:val="001D1DE4"/>
    <w:rsid w:val="001D262F"/>
    <w:rsid w:val="001D2D5F"/>
    <w:rsid w:val="001D3CEC"/>
    <w:rsid w:val="001D3DD0"/>
    <w:rsid w:val="001D46A8"/>
    <w:rsid w:val="001E1A13"/>
    <w:rsid w:val="001E6F13"/>
    <w:rsid w:val="001F0B5C"/>
    <w:rsid w:val="001F12C4"/>
    <w:rsid w:val="001F29BD"/>
    <w:rsid w:val="001F5819"/>
    <w:rsid w:val="00201467"/>
    <w:rsid w:val="00203322"/>
    <w:rsid w:val="0020356C"/>
    <w:rsid w:val="00203DC4"/>
    <w:rsid w:val="00205AFC"/>
    <w:rsid w:val="0021171D"/>
    <w:rsid w:val="0021201F"/>
    <w:rsid w:val="0021221B"/>
    <w:rsid w:val="00216F52"/>
    <w:rsid w:val="00217608"/>
    <w:rsid w:val="00221B1E"/>
    <w:rsid w:val="00223DD3"/>
    <w:rsid w:val="002259AB"/>
    <w:rsid w:val="002274BD"/>
    <w:rsid w:val="00230093"/>
    <w:rsid w:val="00236254"/>
    <w:rsid w:val="0023758D"/>
    <w:rsid w:val="00240311"/>
    <w:rsid w:val="0024090C"/>
    <w:rsid w:val="00246E7C"/>
    <w:rsid w:val="00247207"/>
    <w:rsid w:val="00247A5D"/>
    <w:rsid w:val="00250616"/>
    <w:rsid w:val="00253774"/>
    <w:rsid w:val="00255EEA"/>
    <w:rsid w:val="0026240E"/>
    <w:rsid w:val="002630DB"/>
    <w:rsid w:val="00265A80"/>
    <w:rsid w:val="002669B8"/>
    <w:rsid w:val="0027020A"/>
    <w:rsid w:val="00272EFF"/>
    <w:rsid w:val="0027410C"/>
    <w:rsid w:val="0027437D"/>
    <w:rsid w:val="002769F8"/>
    <w:rsid w:val="00277E65"/>
    <w:rsid w:val="00282677"/>
    <w:rsid w:val="002849AA"/>
    <w:rsid w:val="00285038"/>
    <w:rsid w:val="00286FB7"/>
    <w:rsid w:val="00291C78"/>
    <w:rsid w:val="00291CB4"/>
    <w:rsid w:val="00293C62"/>
    <w:rsid w:val="002973EF"/>
    <w:rsid w:val="002A0442"/>
    <w:rsid w:val="002A2318"/>
    <w:rsid w:val="002A4A71"/>
    <w:rsid w:val="002A7286"/>
    <w:rsid w:val="002B386A"/>
    <w:rsid w:val="002B6182"/>
    <w:rsid w:val="002B6691"/>
    <w:rsid w:val="002B6E9A"/>
    <w:rsid w:val="002B78D4"/>
    <w:rsid w:val="002B7937"/>
    <w:rsid w:val="002C049F"/>
    <w:rsid w:val="002C0B0B"/>
    <w:rsid w:val="002C2FBB"/>
    <w:rsid w:val="002C5AFF"/>
    <w:rsid w:val="002C6CC7"/>
    <w:rsid w:val="002D127A"/>
    <w:rsid w:val="002E1F6D"/>
    <w:rsid w:val="002E3CE6"/>
    <w:rsid w:val="002E5291"/>
    <w:rsid w:val="00300B87"/>
    <w:rsid w:val="003032FA"/>
    <w:rsid w:val="00306A05"/>
    <w:rsid w:val="00307D75"/>
    <w:rsid w:val="00310EE9"/>
    <w:rsid w:val="00313A78"/>
    <w:rsid w:val="0031615A"/>
    <w:rsid w:val="00321277"/>
    <w:rsid w:val="00322675"/>
    <w:rsid w:val="00324A02"/>
    <w:rsid w:val="00327AE9"/>
    <w:rsid w:val="003302CB"/>
    <w:rsid w:val="0033177D"/>
    <w:rsid w:val="00332EEE"/>
    <w:rsid w:val="0033302B"/>
    <w:rsid w:val="00341ABD"/>
    <w:rsid w:val="0034290F"/>
    <w:rsid w:val="00342E56"/>
    <w:rsid w:val="00351175"/>
    <w:rsid w:val="00351B45"/>
    <w:rsid w:val="00352C91"/>
    <w:rsid w:val="00355B9C"/>
    <w:rsid w:val="00360368"/>
    <w:rsid w:val="003610C6"/>
    <w:rsid w:val="00361C45"/>
    <w:rsid w:val="003666A3"/>
    <w:rsid w:val="003713EC"/>
    <w:rsid w:val="00371874"/>
    <w:rsid w:val="003722DD"/>
    <w:rsid w:val="00376EF3"/>
    <w:rsid w:val="003824BF"/>
    <w:rsid w:val="00383B37"/>
    <w:rsid w:val="003843EF"/>
    <w:rsid w:val="0038517C"/>
    <w:rsid w:val="00386BA0"/>
    <w:rsid w:val="00387E15"/>
    <w:rsid w:val="0039172A"/>
    <w:rsid w:val="00394209"/>
    <w:rsid w:val="0039688D"/>
    <w:rsid w:val="00397CF5"/>
    <w:rsid w:val="003A1680"/>
    <w:rsid w:val="003A25FE"/>
    <w:rsid w:val="003A4678"/>
    <w:rsid w:val="003B05CF"/>
    <w:rsid w:val="003B1B79"/>
    <w:rsid w:val="003B2625"/>
    <w:rsid w:val="003B2BF1"/>
    <w:rsid w:val="003B4A8A"/>
    <w:rsid w:val="003B5B10"/>
    <w:rsid w:val="003B5E28"/>
    <w:rsid w:val="003B638F"/>
    <w:rsid w:val="003B68BD"/>
    <w:rsid w:val="003C30DC"/>
    <w:rsid w:val="003C68C4"/>
    <w:rsid w:val="003C7338"/>
    <w:rsid w:val="003D364C"/>
    <w:rsid w:val="003E41B9"/>
    <w:rsid w:val="003E505A"/>
    <w:rsid w:val="003E5073"/>
    <w:rsid w:val="003E5324"/>
    <w:rsid w:val="003E5333"/>
    <w:rsid w:val="003E6F05"/>
    <w:rsid w:val="003F21EB"/>
    <w:rsid w:val="003F26DF"/>
    <w:rsid w:val="003F2C5E"/>
    <w:rsid w:val="003F2F02"/>
    <w:rsid w:val="003F415B"/>
    <w:rsid w:val="003F7E56"/>
    <w:rsid w:val="00400D49"/>
    <w:rsid w:val="0041251F"/>
    <w:rsid w:val="00412765"/>
    <w:rsid w:val="004178F1"/>
    <w:rsid w:val="004240BD"/>
    <w:rsid w:val="00425344"/>
    <w:rsid w:val="00427F96"/>
    <w:rsid w:val="0043112B"/>
    <w:rsid w:val="00433F7A"/>
    <w:rsid w:val="004357A4"/>
    <w:rsid w:val="00436B72"/>
    <w:rsid w:val="00444D7E"/>
    <w:rsid w:val="00445E96"/>
    <w:rsid w:val="00450315"/>
    <w:rsid w:val="0045053B"/>
    <w:rsid w:val="00450DF0"/>
    <w:rsid w:val="004517F7"/>
    <w:rsid w:val="00451CF8"/>
    <w:rsid w:val="00452127"/>
    <w:rsid w:val="00452E0F"/>
    <w:rsid w:val="00453338"/>
    <w:rsid w:val="00454011"/>
    <w:rsid w:val="00460C6B"/>
    <w:rsid w:val="00461B83"/>
    <w:rsid w:val="00463677"/>
    <w:rsid w:val="00464150"/>
    <w:rsid w:val="004668DC"/>
    <w:rsid w:val="00471D04"/>
    <w:rsid w:val="00472BE9"/>
    <w:rsid w:val="00472DE8"/>
    <w:rsid w:val="0047367E"/>
    <w:rsid w:val="0047646C"/>
    <w:rsid w:val="00487608"/>
    <w:rsid w:val="00496BA1"/>
    <w:rsid w:val="00496F6F"/>
    <w:rsid w:val="004A1D22"/>
    <w:rsid w:val="004A388D"/>
    <w:rsid w:val="004A427C"/>
    <w:rsid w:val="004A7292"/>
    <w:rsid w:val="004B06E6"/>
    <w:rsid w:val="004B0731"/>
    <w:rsid w:val="004B09BA"/>
    <w:rsid w:val="004B29B2"/>
    <w:rsid w:val="004B2A7D"/>
    <w:rsid w:val="004B3E75"/>
    <w:rsid w:val="004C0CC5"/>
    <w:rsid w:val="004C2B89"/>
    <w:rsid w:val="004C455E"/>
    <w:rsid w:val="004C5274"/>
    <w:rsid w:val="004C7795"/>
    <w:rsid w:val="004D1394"/>
    <w:rsid w:val="004D1556"/>
    <w:rsid w:val="004E0328"/>
    <w:rsid w:val="004E267D"/>
    <w:rsid w:val="004E276A"/>
    <w:rsid w:val="004E54EE"/>
    <w:rsid w:val="004E5BD5"/>
    <w:rsid w:val="004F2F01"/>
    <w:rsid w:val="004F4009"/>
    <w:rsid w:val="004F61A7"/>
    <w:rsid w:val="004F7BA7"/>
    <w:rsid w:val="00501456"/>
    <w:rsid w:val="005073E3"/>
    <w:rsid w:val="00507B64"/>
    <w:rsid w:val="005107FF"/>
    <w:rsid w:val="0051452E"/>
    <w:rsid w:val="00515990"/>
    <w:rsid w:val="00517F51"/>
    <w:rsid w:val="005206FD"/>
    <w:rsid w:val="00521128"/>
    <w:rsid w:val="005230D1"/>
    <w:rsid w:val="005238BF"/>
    <w:rsid w:val="00526655"/>
    <w:rsid w:val="00532AD6"/>
    <w:rsid w:val="00533E6F"/>
    <w:rsid w:val="00536BE6"/>
    <w:rsid w:val="00541472"/>
    <w:rsid w:val="00541576"/>
    <w:rsid w:val="00544556"/>
    <w:rsid w:val="00544EC4"/>
    <w:rsid w:val="0054BE09"/>
    <w:rsid w:val="0055245B"/>
    <w:rsid w:val="005524CC"/>
    <w:rsid w:val="005529FF"/>
    <w:rsid w:val="00560BA2"/>
    <w:rsid w:val="005611AC"/>
    <w:rsid w:val="005619AA"/>
    <w:rsid w:val="005645A8"/>
    <w:rsid w:val="00565176"/>
    <w:rsid w:val="005664DA"/>
    <w:rsid w:val="00567285"/>
    <w:rsid w:val="005704F9"/>
    <w:rsid w:val="005732F9"/>
    <w:rsid w:val="0057363E"/>
    <w:rsid w:val="00575444"/>
    <w:rsid w:val="005758E3"/>
    <w:rsid w:val="005758EC"/>
    <w:rsid w:val="005818D1"/>
    <w:rsid w:val="005858F4"/>
    <w:rsid w:val="0058656F"/>
    <w:rsid w:val="0059015E"/>
    <w:rsid w:val="00593D87"/>
    <w:rsid w:val="00595230"/>
    <w:rsid w:val="0059686B"/>
    <w:rsid w:val="0059710B"/>
    <w:rsid w:val="005A0306"/>
    <w:rsid w:val="005A3544"/>
    <w:rsid w:val="005A5FA8"/>
    <w:rsid w:val="005A6FE0"/>
    <w:rsid w:val="005B2003"/>
    <w:rsid w:val="005B2AD1"/>
    <w:rsid w:val="005C486D"/>
    <w:rsid w:val="005C5094"/>
    <w:rsid w:val="005C67AE"/>
    <w:rsid w:val="005C75BF"/>
    <w:rsid w:val="005D1706"/>
    <w:rsid w:val="005D290C"/>
    <w:rsid w:val="005D47D6"/>
    <w:rsid w:val="005D538F"/>
    <w:rsid w:val="005D6401"/>
    <w:rsid w:val="005E0752"/>
    <w:rsid w:val="005E4416"/>
    <w:rsid w:val="005E7C05"/>
    <w:rsid w:val="005F0AC2"/>
    <w:rsid w:val="005F12E9"/>
    <w:rsid w:val="005F4432"/>
    <w:rsid w:val="005F49CA"/>
    <w:rsid w:val="005F6557"/>
    <w:rsid w:val="005F72D4"/>
    <w:rsid w:val="005F763E"/>
    <w:rsid w:val="00602B33"/>
    <w:rsid w:val="006040DA"/>
    <w:rsid w:val="00607927"/>
    <w:rsid w:val="00607EA3"/>
    <w:rsid w:val="006119D8"/>
    <w:rsid w:val="006131CF"/>
    <w:rsid w:val="00614010"/>
    <w:rsid w:val="00616081"/>
    <w:rsid w:val="006175F5"/>
    <w:rsid w:val="00617AD3"/>
    <w:rsid w:val="00617EE9"/>
    <w:rsid w:val="00625D2C"/>
    <w:rsid w:val="00632CC6"/>
    <w:rsid w:val="00632F91"/>
    <w:rsid w:val="00633345"/>
    <w:rsid w:val="006339B0"/>
    <w:rsid w:val="006340DC"/>
    <w:rsid w:val="00635215"/>
    <w:rsid w:val="00636B10"/>
    <w:rsid w:val="006378E3"/>
    <w:rsid w:val="006378FC"/>
    <w:rsid w:val="00640D0F"/>
    <w:rsid w:val="00643C00"/>
    <w:rsid w:val="00644C0B"/>
    <w:rsid w:val="00645DEE"/>
    <w:rsid w:val="00646EC9"/>
    <w:rsid w:val="006505FD"/>
    <w:rsid w:val="0065350E"/>
    <w:rsid w:val="00656770"/>
    <w:rsid w:val="00657402"/>
    <w:rsid w:val="00660235"/>
    <w:rsid w:val="00660BA0"/>
    <w:rsid w:val="00667DE3"/>
    <w:rsid w:val="00673A64"/>
    <w:rsid w:val="00676EC7"/>
    <w:rsid w:val="006839E0"/>
    <w:rsid w:val="006853BA"/>
    <w:rsid w:val="006858C9"/>
    <w:rsid w:val="006910B9"/>
    <w:rsid w:val="00691F81"/>
    <w:rsid w:val="006930FE"/>
    <w:rsid w:val="00693C79"/>
    <w:rsid w:val="006949EA"/>
    <w:rsid w:val="00696D2F"/>
    <w:rsid w:val="00697101"/>
    <w:rsid w:val="006979A7"/>
    <w:rsid w:val="006A0E41"/>
    <w:rsid w:val="006A1F8A"/>
    <w:rsid w:val="006A369C"/>
    <w:rsid w:val="006A4AC0"/>
    <w:rsid w:val="006A4FA6"/>
    <w:rsid w:val="006A5C6F"/>
    <w:rsid w:val="006B48EB"/>
    <w:rsid w:val="006B532E"/>
    <w:rsid w:val="006C5831"/>
    <w:rsid w:val="006D2A3B"/>
    <w:rsid w:val="006D32F8"/>
    <w:rsid w:val="006D6ACD"/>
    <w:rsid w:val="006D727C"/>
    <w:rsid w:val="006E1307"/>
    <w:rsid w:val="006E4FF3"/>
    <w:rsid w:val="006E5962"/>
    <w:rsid w:val="006E738A"/>
    <w:rsid w:val="006E75B1"/>
    <w:rsid w:val="006F48D9"/>
    <w:rsid w:val="006F4957"/>
    <w:rsid w:val="006F4A9E"/>
    <w:rsid w:val="006F4BBD"/>
    <w:rsid w:val="006F503D"/>
    <w:rsid w:val="006F5423"/>
    <w:rsid w:val="00700E25"/>
    <w:rsid w:val="00701CA0"/>
    <w:rsid w:val="007022FD"/>
    <w:rsid w:val="00703A2E"/>
    <w:rsid w:val="00703B8E"/>
    <w:rsid w:val="00705931"/>
    <w:rsid w:val="00705DC5"/>
    <w:rsid w:val="00717650"/>
    <w:rsid w:val="007179EC"/>
    <w:rsid w:val="00720E56"/>
    <w:rsid w:val="00721136"/>
    <w:rsid w:val="00725AE5"/>
    <w:rsid w:val="00725AF2"/>
    <w:rsid w:val="00726231"/>
    <w:rsid w:val="007278D4"/>
    <w:rsid w:val="0073123D"/>
    <w:rsid w:val="007329E1"/>
    <w:rsid w:val="00732E16"/>
    <w:rsid w:val="007333E9"/>
    <w:rsid w:val="00733452"/>
    <w:rsid w:val="00733C13"/>
    <w:rsid w:val="00736AED"/>
    <w:rsid w:val="00737AB8"/>
    <w:rsid w:val="0074041B"/>
    <w:rsid w:val="0075092C"/>
    <w:rsid w:val="00754354"/>
    <w:rsid w:val="007614B6"/>
    <w:rsid w:val="00762021"/>
    <w:rsid w:val="00767F28"/>
    <w:rsid w:val="00772DF9"/>
    <w:rsid w:val="00777564"/>
    <w:rsid w:val="00777E52"/>
    <w:rsid w:val="00780DF8"/>
    <w:rsid w:val="00782E31"/>
    <w:rsid w:val="00785BDD"/>
    <w:rsid w:val="00786E88"/>
    <w:rsid w:val="00790EC5"/>
    <w:rsid w:val="0079368F"/>
    <w:rsid w:val="00793F3C"/>
    <w:rsid w:val="007948C0"/>
    <w:rsid w:val="007958B1"/>
    <w:rsid w:val="0079667F"/>
    <w:rsid w:val="00796CC0"/>
    <w:rsid w:val="007972B2"/>
    <w:rsid w:val="007A144D"/>
    <w:rsid w:val="007A3567"/>
    <w:rsid w:val="007A370E"/>
    <w:rsid w:val="007A5075"/>
    <w:rsid w:val="007A660D"/>
    <w:rsid w:val="007A7322"/>
    <w:rsid w:val="007B1A66"/>
    <w:rsid w:val="007B46FC"/>
    <w:rsid w:val="007B56A8"/>
    <w:rsid w:val="007C1081"/>
    <w:rsid w:val="007C18BC"/>
    <w:rsid w:val="007C20E9"/>
    <w:rsid w:val="007C2532"/>
    <w:rsid w:val="007C798B"/>
    <w:rsid w:val="007D0152"/>
    <w:rsid w:val="007D01CB"/>
    <w:rsid w:val="007D3B87"/>
    <w:rsid w:val="007D5619"/>
    <w:rsid w:val="007D7BCA"/>
    <w:rsid w:val="007E2AD4"/>
    <w:rsid w:val="007E2E70"/>
    <w:rsid w:val="007E3239"/>
    <w:rsid w:val="007E3D35"/>
    <w:rsid w:val="007E42CB"/>
    <w:rsid w:val="007E6674"/>
    <w:rsid w:val="007E693B"/>
    <w:rsid w:val="007E7C0E"/>
    <w:rsid w:val="007E7F69"/>
    <w:rsid w:val="007F1FD2"/>
    <w:rsid w:val="007F4A2D"/>
    <w:rsid w:val="007F601D"/>
    <w:rsid w:val="007F6E80"/>
    <w:rsid w:val="007F72E4"/>
    <w:rsid w:val="00805641"/>
    <w:rsid w:val="008059F6"/>
    <w:rsid w:val="00811920"/>
    <w:rsid w:val="0081233C"/>
    <w:rsid w:val="00813C04"/>
    <w:rsid w:val="0081457C"/>
    <w:rsid w:val="0081465A"/>
    <w:rsid w:val="00816ED7"/>
    <w:rsid w:val="00817784"/>
    <w:rsid w:val="008205BC"/>
    <w:rsid w:val="00821B0F"/>
    <w:rsid w:val="00821B42"/>
    <w:rsid w:val="008242D9"/>
    <w:rsid w:val="00825597"/>
    <w:rsid w:val="00827462"/>
    <w:rsid w:val="00830475"/>
    <w:rsid w:val="0083557E"/>
    <w:rsid w:val="0084038D"/>
    <w:rsid w:val="00841817"/>
    <w:rsid w:val="008434FE"/>
    <w:rsid w:val="0084651A"/>
    <w:rsid w:val="0085493E"/>
    <w:rsid w:val="008553DE"/>
    <w:rsid w:val="008559F7"/>
    <w:rsid w:val="00856356"/>
    <w:rsid w:val="00857A4F"/>
    <w:rsid w:val="00860AA4"/>
    <w:rsid w:val="00862732"/>
    <w:rsid w:val="00862760"/>
    <w:rsid w:val="00862B9E"/>
    <w:rsid w:val="00864423"/>
    <w:rsid w:val="008700AF"/>
    <w:rsid w:val="00870DF4"/>
    <w:rsid w:val="00872085"/>
    <w:rsid w:val="00876234"/>
    <w:rsid w:val="00877564"/>
    <w:rsid w:val="00880D73"/>
    <w:rsid w:val="0088146F"/>
    <w:rsid w:val="00886531"/>
    <w:rsid w:val="008903B8"/>
    <w:rsid w:val="008927DD"/>
    <w:rsid w:val="00892B25"/>
    <w:rsid w:val="0089345A"/>
    <w:rsid w:val="008935AA"/>
    <w:rsid w:val="00893D16"/>
    <w:rsid w:val="0089541C"/>
    <w:rsid w:val="00896F1F"/>
    <w:rsid w:val="00897D59"/>
    <w:rsid w:val="00897FFA"/>
    <w:rsid w:val="008A0D33"/>
    <w:rsid w:val="008A38D8"/>
    <w:rsid w:val="008A4735"/>
    <w:rsid w:val="008A6A3F"/>
    <w:rsid w:val="008A7620"/>
    <w:rsid w:val="008B136D"/>
    <w:rsid w:val="008B1A07"/>
    <w:rsid w:val="008B2B63"/>
    <w:rsid w:val="008B3C0C"/>
    <w:rsid w:val="008C5463"/>
    <w:rsid w:val="008C5F57"/>
    <w:rsid w:val="008D1E79"/>
    <w:rsid w:val="008D28B6"/>
    <w:rsid w:val="008D586C"/>
    <w:rsid w:val="008D6B4C"/>
    <w:rsid w:val="008E0EDE"/>
    <w:rsid w:val="008E1330"/>
    <w:rsid w:val="008E54A7"/>
    <w:rsid w:val="008E7423"/>
    <w:rsid w:val="008F0A07"/>
    <w:rsid w:val="008F1E38"/>
    <w:rsid w:val="008F3BA8"/>
    <w:rsid w:val="008F43BE"/>
    <w:rsid w:val="008F75E8"/>
    <w:rsid w:val="0090150D"/>
    <w:rsid w:val="009029ED"/>
    <w:rsid w:val="009041EE"/>
    <w:rsid w:val="00906C52"/>
    <w:rsid w:val="009102E9"/>
    <w:rsid w:val="00910939"/>
    <w:rsid w:val="00910FA1"/>
    <w:rsid w:val="009122F5"/>
    <w:rsid w:val="00913299"/>
    <w:rsid w:val="00913D8B"/>
    <w:rsid w:val="0091659A"/>
    <w:rsid w:val="0092272F"/>
    <w:rsid w:val="00924691"/>
    <w:rsid w:val="00924911"/>
    <w:rsid w:val="00933109"/>
    <w:rsid w:val="00936EE7"/>
    <w:rsid w:val="009407EE"/>
    <w:rsid w:val="009424AE"/>
    <w:rsid w:val="00943108"/>
    <w:rsid w:val="00944EE0"/>
    <w:rsid w:val="00944EE2"/>
    <w:rsid w:val="00945FFF"/>
    <w:rsid w:val="009466B1"/>
    <w:rsid w:val="0095056F"/>
    <w:rsid w:val="009511DD"/>
    <w:rsid w:val="00952689"/>
    <w:rsid w:val="0095677E"/>
    <w:rsid w:val="009642B2"/>
    <w:rsid w:val="00972C38"/>
    <w:rsid w:val="00973D74"/>
    <w:rsid w:val="00974607"/>
    <w:rsid w:val="00974D59"/>
    <w:rsid w:val="0097524A"/>
    <w:rsid w:val="0097656C"/>
    <w:rsid w:val="00977F0C"/>
    <w:rsid w:val="00980D4C"/>
    <w:rsid w:val="00982774"/>
    <w:rsid w:val="009850BB"/>
    <w:rsid w:val="009879F1"/>
    <w:rsid w:val="00992E70"/>
    <w:rsid w:val="00995D34"/>
    <w:rsid w:val="0099666D"/>
    <w:rsid w:val="009A1402"/>
    <w:rsid w:val="009A162C"/>
    <w:rsid w:val="009A4A12"/>
    <w:rsid w:val="009B117A"/>
    <w:rsid w:val="009B237B"/>
    <w:rsid w:val="009B475A"/>
    <w:rsid w:val="009B52CE"/>
    <w:rsid w:val="009B6065"/>
    <w:rsid w:val="009B7A85"/>
    <w:rsid w:val="009C0445"/>
    <w:rsid w:val="009C071C"/>
    <w:rsid w:val="009C3897"/>
    <w:rsid w:val="009C4231"/>
    <w:rsid w:val="009C62B9"/>
    <w:rsid w:val="009D1490"/>
    <w:rsid w:val="009D1687"/>
    <w:rsid w:val="009D21A8"/>
    <w:rsid w:val="009D2A88"/>
    <w:rsid w:val="009D3C54"/>
    <w:rsid w:val="009D52E0"/>
    <w:rsid w:val="009D5328"/>
    <w:rsid w:val="009E1AC7"/>
    <w:rsid w:val="009E2FF5"/>
    <w:rsid w:val="009E328C"/>
    <w:rsid w:val="009E3A7E"/>
    <w:rsid w:val="009E676D"/>
    <w:rsid w:val="009E6DFD"/>
    <w:rsid w:val="009E73CB"/>
    <w:rsid w:val="009F6BAA"/>
    <w:rsid w:val="00A01598"/>
    <w:rsid w:val="00A1288C"/>
    <w:rsid w:val="00A17616"/>
    <w:rsid w:val="00A17976"/>
    <w:rsid w:val="00A23185"/>
    <w:rsid w:val="00A26866"/>
    <w:rsid w:val="00A318DA"/>
    <w:rsid w:val="00A3199F"/>
    <w:rsid w:val="00A31B1C"/>
    <w:rsid w:val="00A31B25"/>
    <w:rsid w:val="00A322C8"/>
    <w:rsid w:val="00A325A2"/>
    <w:rsid w:val="00A3590D"/>
    <w:rsid w:val="00A360A3"/>
    <w:rsid w:val="00A3724C"/>
    <w:rsid w:val="00A40850"/>
    <w:rsid w:val="00A41E89"/>
    <w:rsid w:val="00A42057"/>
    <w:rsid w:val="00A437EC"/>
    <w:rsid w:val="00A43F83"/>
    <w:rsid w:val="00A45311"/>
    <w:rsid w:val="00A52283"/>
    <w:rsid w:val="00A54E2C"/>
    <w:rsid w:val="00A54F26"/>
    <w:rsid w:val="00A55D06"/>
    <w:rsid w:val="00A57646"/>
    <w:rsid w:val="00A628BD"/>
    <w:rsid w:val="00A63680"/>
    <w:rsid w:val="00A63794"/>
    <w:rsid w:val="00A63F8A"/>
    <w:rsid w:val="00A6455C"/>
    <w:rsid w:val="00A662C6"/>
    <w:rsid w:val="00A66616"/>
    <w:rsid w:val="00A66760"/>
    <w:rsid w:val="00A70545"/>
    <w:rsid w:val="00A72154"/>
    <w:rsid w:val="00A73823"/>
    <w:rsid w:val="00A76F74"/>
    <w:rsid w:val="00A8420B"/>
    <w:rsid w:val="00A854AC"/>
    <w:rsid w:val="00A85B83"/>
    <w:rsid w:val="00A85D83"/>
    <w:rsid w:val="00A86D41"/>
    <w:rsid w:val="00A9160C"/>
    <w:rsid w:val="00A96043"/>
    <w:rsid w:val="00A9630D"/>
    <w:rsid w:val="00A96E78"/>
    <w:rsid w:val="00AA1F37"/>
    <w:rsid w:val="00AA2ABA"/>
    <w:rsid w:val="00AA2FA2"/>
    <w:rsid w:val="00AA3440"/>
    <w:rsid w:val="00AA36EA"/>
    <w:rsid w:val="00AA735F"/>
    <w:rsid w:val="00AB43E2"/>
    <w:rsid w:val="00AB5E42"/>
    <w:rsid w:val="00AC0D21"/>
    <w:rsid w:val="00AC2489"/>
    <w:rsid w:val="00AC29E5"/>
    <w:rsid w:val="00AC37CA"/>
    <w:rsid w:val="00AC5C0A"/>
    <w:rsid w:val="00AC6F72"/>
    <w:rsid w:val="00AC6F79"/>
    <w:rsid w:val="00AD616D"/>
    <w:rsid w:val="00AD64AE"/>
    <w:rsid w:val="00AE2166"/>
    <w:rsid w:val="00AE224E"/>
    <w:rsid w:val="00AE3D52"/>
    <w:rsid w:val="00AE6E50"/>
    <w:rsid w:val="00AE7D15"/>
    <w:rsid w:val="00AE7E50"/>
    <w:rsid w:val="00AF16B0"/>
    <w:rsid w:val="00AF2F89"/>
    <w:rsid w:val="00AF70F2"/>
    <w:rsid w:val="00B007C2"/>
    <w:rsid w:val="00B02FF4"/>
    <w:rsid w:val="00B03500"/>
    <w:rsid w:val="00B04C9F"/>
    <w:rsid w:val="00B14409"/>
    <w:rsid w:val="00B1555D"/>
    <w:rsid w:val="00B17A24"/>
    <w:rsid w:val="00B201B5"/>
    <w:rsid w:val="00B20AFD"/>
    <w:rsid w:val="00B21124"/>
    <w:rsid w:val="00B21ECB"/>
    <w:rsid w:val="00B303DA"/>
    <w:rsid w:val="00B30718"/>
    <w:rsid w:val="00B328F0"/>
    <w:rsid w:val="00B42F60"/>
    <w:rsid w:val="00B442A9"/>
    <w:rsid w:val="00B465DE"/>
    <w:rsid w:val="00B515C8"/>
    <w:rsid w:val="00B53552"/>
    <w:rsid w:val="00B55462"/>
    <w:rsid w:val="00B5735C"/>
    <w:rsid w:val="00B60BE0"/>
    <w:rsid w:val="00B611B6"/>
    <w:rsid w:val="00B64167"/>
    <w:rsid w:val="00B652E3"/>
    <w:rsid w:val="00B6575C"/>
    <w:rsid w:val="00B6732A"/>
    <w:rsid w:val="00B75DC4"/>
    <w:rsid w:val="00B83D17"/>
    <w:rsid w:val="00B86872"/>
    <w:rsid w:val="00B87E7A"/>
    <w:rsid w:val="00B914AC"/>
    <w:rsid w:val="00B96DDF"/>
    <w:rsid w:val="00BA1E52"/>
    <w:rsid w:val="00BA2581"/>
    <w:rsid w:val="00BA4DB7"/>
    <w:rsid w:val="00BA617B"/>
    <w:rsid w:val="00BA6944"/>
    <w:rsid w:val="00BA76BC"/>
    <w:rsid w:val="00BB252F"/>
    <w:rsid w:val="00BB7784"/>
    <w:rsid w:val="00BC146E"/>
    <w:rsid w:val="00BC4393"/>
    <w:rsid w:val="00BD0112"/>
    <w:rsid w:val="00BD499E"/>
    <w:rsid w:val="00BD65BB"/>
    <w:rsid w:val="00BD6F37"/>
    <w:rsid w:val="00BD784A"/>
    <w:rsid w:val="00BE09A6"/>
    <w:rsid w:val="00BE1665"/>
    <w:rsid w:val="00BE317D"/>
    <w:rsid w:val="00BE63DF"/>
    <w:rsid w:val="00BE6FEE"/>
    <w:rsid w:val="00BF2F70"/>
    <w:rsid w:val="00BF3907"/>
    <w:rsid w:val="00BF3B15"/>
    <w:rsid w:val="00BF54C5"/>
    <w:rsid w:val="00C019B9"/>
    <w:rsid w:val="00C1182C"/>
    <w:rsid w:val="00C13019"/>
    <w:rsid w:val="00C14AC5"/>
    <w:rsid w:val="00C20242"/>
    <w:rsid w:val="00C2244D"/>
    <w:rsid w:val="00C23909"/>
    <w:rsid w:val="00C24338"/>
    <w:rsid w:val="00C3025A"/>
    <w:rsid w:val="00C30C27"/>
    <w:rsid w:val="00C314F6"/>
    <w:rsid w:val="00C31B60"/>
    <w:rsid w:val="00C350D9"/>
    <w:rsid w:val="00C37C47"/>
    <w:rsid w:val="00C37DC2"/>
    <w:rsid w:val="00C40E6C"/>
    <w:rsid w:val="00C41435"/>
    <w:rsid w:val="00C415BC"/>
    <w:rsid w:val="00C44AB5"/>
    <w:rsid w:val="00C45C99"/>
    <w:rsid w:val="00C50490"/>
    <w:rsid w:val="00C52679"/>
    <w:rsid w:val="00C5359A"/>
    <w:rsid w:val="00C5394A"/>
    <w:rsid w:val="00C57BE4"/>
    <w:rsid w:val="00C60940"/>
    <w:rsid w:val="00C61499"/>
    <w:rsid w:val="00C63045"/>
    <w:rsid w:val="00C634D5"/>
    <w:rsid w:val="00C64225"/>
    <w:rsid w:val="00C649B8"/>
    <w:rsid w:val="00C64C35"/>
    <w:rsid w:val="00C70D5C"/>
    <w:rsid w:val="00C766DA"/>
    <w:rsid w:val="00C77B47"/>
    <w:rsid w:val="00C82D4C"/>
    <w:rsid w:val="00C8484C"/>
    <w:rsid w:val="00C855AB"/>
    <w:rsid w:val="00C85F81"/>
    <w:rsid w:val="00C86127"/>
    <w:rsid w:val="00C9075C"/>
    <w:rsid w:val="00C91594"/>
    <w:rsid w:val="00C91F3D"/>
    <w:rsid w:val="00C9404A"/>
    <w:rsid w:val="00C9581B"/>
    <w:rsid w:val="00C95F0E"/>
    <w:rsid w:val="00C96E88"/>
    <w:rsid w:val="00CA116C"/>
    <w:rsid w:val="00CA15BF"/>
    <w:rsid w:val="00CA28B5"/>
    <w:rsid w:val="00CA2B36"/>
    <w:rsid w:val="00CA4F3A"/>
    <w:rsid w:val="00CB0BAA"/>
    <w:rsid w:val="00CB25EF"/>
    <w:rsid w:val="00CB2690"/>
    <w:rsid w:val="00CB3094"/>
    <w:rsid w:val="00CB6A77"/>
    <w:rsid w:val="00CB7B68"/>
    <w:rsid w:val="00CC0E6D"/>
    <w:rsid w:val="00CC493F"/>
    <w:rsid w:val="00CC63D2"/>
    <w:rsid w:val="00CC6E44"/>
    <w:rsid w:val="00CD221E"/>
    <w:rsid w:val="00CD25EA"/>
    <w:rsid w:val="00CD3873"/>
    <w:rsid w:val="00CD4869"/>
    <w:rsid w:val="00CD5272"/>
    <w:rsid w:val="00CD7AB4"/>
    <w:rsid w:val="00CE3DAC"/>
    <w:rsid w:val="00CE413C"/>
    <w:rsid w:val="00CF017A"/>
    <w:rsid w:val="00CF1309"/>
    <w:rsid w:val="00CF1369"/>
    <w:rsid w:val="00CF3657"/>
    <w:rsid w:val="00CF4D44"/>
    <w:rsid w:val="00CF5D31"/>
    <w:rsid w:val="00CF6F0A"/>
    <w:rsid w:val="00D0070D"/>
    <w:rsid w:val="00D02566"/>
    <w:rsid w:val="00D02C6E"/>
    <w:rsid w:val="00D0331D"/>
    <w:rsid w:val="00D04D03"/>
    <w:rsid w:val="00D10A76"/>
    <w:rsid w:val="00D11924"/>
    <w:rsid w:val="00D11CB0"/>
    <w:rsid w:val="00D12620"/>
    <w:rsid w:val="00D134FE"/>
    <w:rsid w:val="00D13F24"/>
    <w:rsid w:val="00D15D26"/>
    <w:rsid w:val="00D16F9A"/>
    <w:rsid w:val="00D172A0"/>
    <w:rsid w:val="00D17C51"/>
    <w:rsid w:val="00D17F38"/>
    <w:rsid w:val="00D21A58"/>
    <w:rsid w:val="00D22F82"/>
    <w:rsid w:val="00D234D5"/>
    <w:rsid w:val="00D26A19"/>
    <w:rsid w:val="00D279B2"/>
    <w:rsid w:val="00D27D5A"/>
    <w:rsid w:val="00D305F4"/>
    <w:rsid w:val="00D31B89"/>
    <w:rsid w:val="00D32015"/>
    <w:rsid w:val="00D34CF1"/>
    <w:rsid w:val="00D35058"/>
    <w:rsid w:val="00D37021"/>
    <w:rsid w:val="00D40209"/>
    <w:rsid w:val="00D43CCF"/>
    <w:rsid w:val="00D43FB5"/>
    <w:rsid w:val="00D4465A"/>
    <w:rsid w:val="00D45CBC"/>
    <w:rsid w:val="00D51600"/>
    <w:rsid w:val="00D52042"/>
    <w:rsid w:val="00D522D6"/>
    <w:rsid w:val="00D56172"/>
    <w:rsid w:val="00D56371"/>
    <w:rsid w:val="00D607FF"/>
    <w:rsid w:val="00D6103B"/>
    <w:rsid w:val="00D62B00"/>
    <w:rsid w:val="00D65EAC"/>
    <w:rsid w:val="00D70196"/>
    <w:rsid w:val="00D70A07"/>
    <w:rsid w:val="00D7380E"/>
    <w:rsid w:val="00D74C7E"/>
    <w:rsid w:val="00D76014"/>
    <w:rsid w:val="00D7684C"/>
    <w:rsid w:val="00D80E87"/>
    <w:rsid w:val="00D83135"/>
    <w:rsid w:val="00D833C6"/>
    <w:rsid w:val="00D90334"/>
    <w:rsid w:val="00D92ABA"/>
    <w:rsid w:val="00D97ADB"/>
    <w:rsid w:val="00DA1ED3"/>
    <w:rsid w:val="00DA341B"/>
    <w:rsid w:val="00DA3E26"/>
    <w:rsid w:val="00DA695F"/>
    <w:rsid w:val="00DB05F1"/>
    <w:rsid w:val="00DB07A1"/>
    <w:rsid w:val="00DB2105"/>
    <w:rsid w:val="00DB5265"/>
    <w:rsid w:val="00DB5277"/>
    <w:rsid w:val="00DB5A2D"/>
    <w:rsid w:val="00DB755E"/>
    <w:rsid w:val="00DC1326"/>
    <w:rsid w:val="00DC4D33"/>
    <w:rsid w:val="00DD15CB"/>
    <w:rsid w:val="00DD25AC"/>
    <w:rsid w:val="00DD3DA0"/>
    <w:rsid w:val="00DD4A1C"/>
    <w:rsid w:val="00DD74E5"/>
    <w:rsid w:val="00DE4621"/>
    <w:rsid w:val="00DE5FE0"/>
    <w:rsid w:val="00DE6890"/>
    <w:rsid w:val="00DF168D"/>
    <w:rsid w:val="00DF3AD0"/>
    <w:rsid w:val="00DF536E"/>
    <w:rsid w:val="00DF6680"/>
    <w:rsid w:val="00DF737D"/>
    <w:rsid w:val="00E00EA3"/>
    <w:rsid w:val="00E101AF"/>
    <w:rsid w:val="00E10808"/>
    <w:rsid w:val="00E12DF9"/>
    <w:rsid w:val="00E12FD4"/>
    <w:rsid w:val="00E170F2"/>
    <w:rsid w:val="00E237F0"/>
    <w:rsid w:val="00E23F51"/>
    <w:rsid w:val="00E2DB63"/>
    <w:rsid w:val="00E3040C"/>
    <w:rsid w:val="00E353A2"/>
    <w:rsid w:val="00E35F1A"/>
    <w:rsid w:val="00E362FE"/>
    <w:rsid w:val="00E37667"/>
    <w:rsid w:val="00E437A9"/>
    <w:rsid w:val="00E43893"/>
    <w:rsid w:val="00E44267"/>
    <w:rsid w:val="00E51FBF"/>
    <w:rsid w:val="00E53949"/>
    <w:rsid w:val="00E55B08"/>
    <w:rsid w:val="00E55BA7"/>
    <w:rsid w:val="00E57091"/>
    <w:rsid w:val="00E57389"/>
    <w:rsid w:val="00E57C85"/>
    <w:rsid w:val="00E606F4"/>
    <w:rsid w:val="00E60D12"/>
    <w:rsid w:val="00E62C80"/>
    <w:rsid w:val="00E6679B"/>
    <w:rsid w:val="00E70210"/>
    <w:rsid w:val="00E71DC1"/>
    <w:rsid w:val="00E75520"/>
    <w:rsid w:val="00E80645"/>
    <w:rsid w:val="00E81075"/>
    <w:rsid w:val="00E830BA"/>
    <w:rsid w:val="00E8453B"/>
    <w:rsid w:val="00E85348"/>
    <w:rsid w:val="00E8790F"/>
    <w:rsid w:val="00E907A6"/>
    <w:rsid w:val="00E94652"/>
    <w:rsid w:val="00E94E8A"/>
    <w:rsid w:val="00E973D7"/>
    <w:rsid w:val="00E9773F"/>
    <w:rsid w:val="00EA0788"/>
    <w:rsid w:val="00EA208C"/>
    <w:rsid w:val="00EA22AE"/>
    <w:rsid w:val="00EA4017"/>
    <w:rsid w:val="00EB22C5"/>
    <w:rsid w:val="00EB4B5E"/>
    <w:rsid w:val="00EB6043"/>
    <w:rsid w:val="00EB758D"/>
    <w:rsid w:val="00EC1518"/>
    <w:rsid w:val="00EC5188"/>
    <w:rsid w:val="00EC5B2D"/>
    <w:rsid w:val="00EC6D54"/>
    <w:rsid w:val="00ED3385"/>
    <w:rsid w:val="00ED3782"/>
    <w:rsid w:val="00ED3949"/>
    <w:rsid w:val="00ED4469"/>
    <w:rsid w:val="00ED4589"/>
    <w:rsid w:val="00ED6595"/>
    <w:rsid w:val="00EE4BFC"/>
    <w:rsid w:val="00EE63FB"/>
    <w:rsid w:val="00EF0CEA"/>
    <w:rsid w:val="00EF3C59"/>
    <w:rsid w:val="00EF5B8D"/>
    <w:rsid w:val="00F11AF5"/>
    <w:rsid w:val="00F12076"/>
    <w:rsid w:val="00F1607B"/>
    <w:rsid w:val="00F21AD8"/>
    <w:rsid w:val="00F233FF"/>
    <w:rsid w:val="00F23A93"/>
    <w:rsid w:val="00F2445B"/>
    <w:rsid w:val="00F27308"/>
    <w:rsid w:val="00F34831"/>
    <w:rsid w:val="00F360EF"/>
    <w:rsid w:val="00F43F2C"/>
    <w:rsid w:val="00F44B43"/>
    <w:rsid w:val="00F466C0"/>
    <w:rsid w:val="00F467C6"/>
    <w:rsid w:val="00F51F6C"/>
    <w:rsid w:val="00F546A2"/>
    <w:rsid w:val="00F567F4"/>
    <w:rsid w:val="00F610E1"/>
    <w:rsid w:val="00F61E36"/>
    <w:rsid w:val="00F62A3B"/>
    <w:rsid w:val="00F63829"/>
    <w:rsid w:val="00F65A95"/>
    <w:rsid w:val="00F678DE"/>
    <w:rsid w:val="00F730A7"/>
    <w:rsid w:val="00F76C2D"/>
    <w:rsid w:val="00F76C84"/>
    <w:rsid w:val="00F77104"/>
    <w:rsid w:val="00F80518"/>
    <w:rsid w:val="00F80B7D"/>
    <w:rsid w:val="00F81779"/>
    <w:rsid w:val="00F82ACD"/>
    <w:rsid w:val="00F84E44"/>
    <w:rsid w:val="00F8589E"/>
    <w:rsid w:val="00F8599D"/>
    <w:rsid w:val="00F86959"/>
    <w:rsid w:val="00F87FFE"/>
    <w:rsid w:val="00F914A7"/>
    <w:rsid w:val="00F9176A"/>
    <w:rsid w:val="00F94BD1"/>
    <w:rsid w:val="00F96845"/>
    <w:rsid w:val="00F97A52"/>
    <w:rsid w:val="00FA0C1F"/>
    <w:rsid w:val="00FA1C1F"/>
    <w:rsid w:val="00FA303F"/>
    <w:rsid w:val="00FA4025"/>
    <w:rsid w:val="00FA7057"/>
    <w:rsid w:val="00FB3F31"/>
    <w:rsid w:val="00FB4E8E"/>
    <w:rsid w:val="00FC6C34"/>
    <w:rsid w:val="00FC7C9F"/>
    <w:rsid w:val="00FD010B"/>
    <w:rsid w:val="00FD04D1"/>
    <w:rsid w:val="00FD0A88"/>
    <w:rsid w:val="00FD2A5E"/>
    <w:rsid w:val="00FD61D8"/>
    <w:rsid w:val="00FE0612"/>
    <w:rsid w:val="00FE2D80"/>
    <w:rsid w:val="00FF0A0C"/>
    <w:rsid w:val="00FF5FD4"/>
    <w:rsid w:val="00FF799A"/>
    <w:rsid w:val="010E966B"/>
    <w:rsid w:val="0120EC7E"/>
    <w:rsid w:val="0328CB39"/>
    <w:rsid w:val="03FD1166"/>
    <w:rsid w:val="04006BE8"/>
    <w:rsid w:val="04AD8F14"/>
    <w:rsid w:val="04DA6747"/>
    <w:rsid w:val="0587B454"/>
    <w:rsid w:val="058FC56B"/>
    <w:rsid w:val="068DA1E0"/>
    <w:rsid w:val="07BBF1FC"/>
    <w:rsid w:val="0901C6FF"/>
    <w:rsid w:val="092462F5"/>
    <w:rsid w:val="0993C87C"/>
    <w:rsid w:val="0C05C666"/>
    <w:rsid w:val="0C4550B7"/>
    <w:rsid w:val="0EA584B6"/>
    <w:rsid w:val="1014A2C0"/>
    <w:rsid w:val="1057B082"/>
    <w:rsid w:val="10BAC6D4"/>
    <w:rsid w:val="10E13891"/>
    <w:rsid w:val="12031B2D"/>
    <w:rsid w:val="12460169"/>
    <w:rsid w:val="12BA83E4"/>
    <w:rsid w:val="13E0954C"/>
    <w:rsid w:val="1488069A"/>
    <w:rsid w:val="14FA459C"/>
    <w:rsid w:val="1533A8A5"/>
    <w:rsid w:val="15CD146A"/>
    <w:rsid w:val="163E32EB"/>
    <w:rsid w:val="192335A7"/>
    <w:rsid w:val="1A63A27D"/>
    <w:rsid w:val="1BB3DF2B"/>
    <w:rsid w:val="1BDB78AD"/>
    <w:rsid w:val="1C2469CE"/>
    <w:rsid w:val="1C805F89"/>
    <w:rsid w:val="1CFC8622"/>
    <w:rsid w:val="1D431423"/>
    <w:rsid w:val="1EA2A85C"/>
    <w:rsid w:val="203B3FB9"/>
    <w:rsid w:val="207D0C4A"/>
    <w:rsid w:val="2110D1E5"/>
    <w:rsid w:val="219CB3FE"/>
    <w:rsid w:val="2353518F"/>
    <w:rsid w:val="25D99554"/>
    <w:rsid w:val="25E43839"/>
    <w:rsid w:val="274819A8"/>
    <w:rsid w:val="28162A48"/>
    <w:rsid w:val="28B3F421"/>
    <w:rsid w:val="29C6E7A8"/>
    <w:rsid w:val="2AD2FC92"/>
    <w:rsid w:val="2B3D02D5"/>
    <w:rsid w:val="2BE59985"/>
    <w:rsid w:val="2CEE37DB"/>
    <w:rsid w:val="2DD06538"/>
    <w:rsid w:val="2DEF78D7"/>
    <w:rsid w:val="2E4CFAE0"/>
    <w:rsid w:val="2FB1AEB7"/>
    <w:rsid w:val="30C98336"/>
    <w:rsid w:val="32D041A7"/>
    <w:rsid w:val="34C512C5"/>
    <w:rsid w:val="34EB3941"/>
    <w:rsid w:val="375AE453"/>
    <w:rsid w:val="37EE15A7"/>
    <w:rsid w:val="381BC157"/>
    <w:rsid w:val="38BED700"/>
    <w:rsid w:val="3A27655F"/>
    <w:rsid w:val="3AE67BAE"/>
    <w:rsid w:val="3B063396"/>
    <w:rsid w:val="3C5705FB"/>
    <w:rsid w:val="3E067734"/>
    <w:rsid w:val="40BB8B94"/>
    <w:rsid w:val="4132D713"/>
    <w:rsid w:val="43DE86BC"/>
    <w:rsid w:val="43E0AE4B"/>
    <w:rsid w:val="44503182"/>
    <w:rsid w:val="46CF5C14"/>
    <w:rsid w:val="4A59F313"/>
    <w:rsid w:val="4A9B795A"/>
    <w:rsid w:val="4AD8E6BA"/>
    <w:rsid w:val="4B3AB539"/>
    <w:rsid w:val="4ECC5C28"/>
    <w:rsid w:val="4F9F9884"/>
    <w:rsid w:val="5003D7FE"/>
    <w:rsid w:val="5079C289"/>
    <w:rsid w:val="507F651D"/>
    <w:rsid w:val="50CC3728"/>
    <w:rsid w:val="511EAA48"/>
    <w:rsid w:val="52A17B56"/>
    <w:rsid w:val="5365FC2D"/>
    <w:rsid w:val="5656C33C"/>
    <w:rsid w:val="586D09B7"/>
    <w:rsid w:val="58A3154A"/>
    <w:rsid w:val="5904FAA4"/>
    <w:rsid w:val="5AD64257"/>
    <w:rsid w:val="5AEC428B"/>
    <w:rsid w:val="5B866511"/>
    <w:rsid w:val="5B9B84A5"/>
    <w:rsid w:val="5BEE99C1"/>
    <w:rsid w:val="5CFE05AE"/>
    <w:rsid w:val="5E5F787C"/>
    <w:rsid w:val="5EBE85D4"/>
    <w:rsid w:val="5EDAED95"/>
    <w:rsid w:val="5FE1938F"/>
    <w:rsid w:val="609E48D7"/>
    <w:rsid w:val="61047F35"/>
    <w:rsid w:val="634CF050"/>
    <w:rsid w:val="63E5FEF8"/>
    <w:rsid w:val="6459E173"/>
    <w:rsid w:val="64D19682"/>
    <w:rsid w:val="64E454DD"/>
    <w:rsid w:val="653A4FD7"/>
    <w:rsid w:val="6562BC9D"/>
    <w:rsid w:val="65E9BAFE"/>
    <w:rsid w:val="67DA1568"/>
    <w:rsid w:val="67DB51D5"/>
    <w:rsid w:val="6A343C1E"/>
    <w:rsid w:val="6A9B78A4"/>
    <w:rsid w:val="6ABF3B96"/>
    <w:rsid w:val="6B1705C3"/>
    <w:rsid w:val="6B551775"/>
    <w:rsid w:val="6BF02B47"/>
    <w:rsid w:val="6D79ED97"/>
    <w:rsid w:val="6E0E4ABD"/>
    <w:rsid w:val="6E0F9045"/>
    <w:rsid w:val="707B1C12"/>
    <w:rsid w:val="70826939"/>
    <w:rsid w:val="70E9E4BC"/>
    <w:rsid w:val="70EE65F9"/>
    <w:rsid w:val="71892EAB"/>
    <w:rsid w:val="72309FA7"/>
    <w:rsid w:val="7356857D"/>
    <w:rsid w:val="75684069"/>
    <w:rsid w:val="75B1AAFC"/>
    <w:rsid w:val="7650F027"/>
    <w:rsid w:val="77B4F3CB"/>
    <w:rsid w:val="7810CE43"/>
    <w:rsid w:val="7A001ED9"/>
    <w:rsid w:val="7A19F1CE"/>
    <w:rsid w:val="7ABC6013"/>
    <w:rsid w:val="7C638482"/>
    <w:rsid w:val="7CE2D233"/>
    <w:rsid w:val="7DE490F6"/>
    <w:rsid w:val="7E24FF9A"/>
    <w:rsid w:val="7E59A22A"/>
    <w:rsid w:val="7E927D9A"/>
    <w:rsid w:val="7F567CBA"/>
    <w:rsid w:val="7F9DD57B"/>
    <w:rsid w:val="7FE9F0FB"/>
    <w:rsid w:val="7FEE28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E9837"/>
  <w15:chartTrackingRefBased/>
  <w15:docId w15:val="{50AD4FC2-9B80-4AA8-AD73-EE6DEA0FE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10808"/>
    <w:pPr>
      <w:spacing w:after="180"/>
    </w:pPr>
  </w:style>
  <w:style w:type="paragraph" w:styleId="Heading1">
    <w:name w:val="heading 1"/>
    <w:basedOn w:val="Normal"/>
    <w:next w:val="Normal"/>
    <w:link w:val="Heading1Char"/>
    <w:uiPriority w:val="9"/>
    <w:qFormat/>
    <w:rsid w:val="00450315"/>
    <w:pPr>
      <w:keepNext/>
      <w:keepLines/>
      <w:spacing w:before="1440" w:after="0"/>
      <w:contextualSpacing/>
      <w:outlineLvl w:val="0"/>
    </w:pPr>
    <w:rPr>
      <w:rFonts w:ascii="Calibri" w:eastAsiaTheme="majorEastAsia" w:hAnsi="Calibri" w:cstheme="majorBidi"/>
      <w:b/>
      <w:bCs/>
      <w:color w:val="205493"/>
      <w:kern w:val="28"/>
      <w:sz w:val="72"/>
      <w:szCs w:val="32"/>
    </w:rPr>
  </w:style>
  <w:style w:type="paragraph" w:styleId="Heading2">
    <w:name w:val="heading 2"/>
    <w:basedOn w:val="Normal"/>
    <w:next w:val="Normal"/>
    <w:link w:val="Heading2Char"/>
    <w:uiPriority w:val="9"/>
    <w:unhideWhenUsed/>
    <w:qFormat/>
    <w:rsid w:val="00450315"/>
    <w:pPr>
      <w:keepNext/>
      <w:keepLines/>
      <w:spacing w:before="40" w:after="0"/>
      <w:outlineLvl w:val="1"/>
    </w:pPr>
    <w:rPr>
      <w:rFonts w:eastAsiaTheme="majorEastAsia" w:cstheme="majorBidi"/>
      <w:b/>
      <w:color w:val="205493"/>
      <w:sz w:val="48"/>
      <w:szCs w:val="26"/>
    </w:rPr>
  </w:style>
  <w:style w:type="paragraph" w:styleId="Heading3">
    <w:name w:val="heading 3"/>
    <w:basedOn w:val="Normal"/>
    <w:next w:val="Normal"/>
    <w:link w:val="Heading3Char"/>
    <w:unhideWhenUsed/>
    <w:qFormat/>
    <w:rsid w:val="00450315"/>
    <w:pPr>
      <w:numPr>
        <w:numId w:val="6"/>
      </w:numPr>
      <w:spacing w:before="240" w:after="80"/>
      <w:outlineLvl w:val="2"/>
    </w:pPr>
    <w:rPr>
      <w:b/>
      <w:color w:val="205493"/>
      <w:sz w:val="32"/>
      <w:szCs w:val="32"/>
    </w:rPr>
  </w:style>
  <w:style w:type="paragraph" w:styleId="Heading4">
    <w:name w:val="heading 4"/>
    <w:basedOn w:val="Normal"/>
    <w:next w:val="Normal"/>
    <w:link w:val="Heading4Char"/>
    <w:unhideWhenUsed/>
    <w:qFormat/>
    <w:rsid w:val="00F43F2C"/>
    <w:pPr>
      <w:keepNext/>
      <w:keepLines/>
      <w:numPr>
        <w:ilvl w:val="1"/>
        <w:numId w:val="47"/>
      </w:numPr>
      <w:spacing w:after="80"/>
      <w:ind w:left="576"/>
      <w:outlineLvl w:val="3"/>
    </w:pPr>
    <w:rPr>
      <w:rFonts w:eastAsiaTheme="majorEastAsia" w:cstheme="majorBidi"/>
      <w:b/>
      <w:iCs/>
      <w:color w:val="000000" w:themeColor="text1"/>
      <w:sz w:val="28"/>
    </w:rPr>
  </w:style>
  <w:style w:type="paragraph" w:styleId="Heading5">
    <w:name w:val="heading 5"/>
    <w:basedOn w:val="Normal"/>
    <w:next w:val="Normal"/>
    <w:link w:val="Heading5Char"/>
    <w:unhideWhenUsed/>
    <w:qFormat/>
    <w:rsid w:val="00450315"/>
    <w:pPr>
      <w:numPr>
        <w:ilvl w:val="2"/>
        <w:numId w:val="47"/>
      </w:numPr>
      <w:spacing w:before="40" w:after="0"/>
      <w:outlineLvl w:val="4"/>
    </w:pPr>
    <w:rPr>
      <w:i/>
      <w:color w:val="205493"/>
      <w:sz w:val="28"/>
      <w:szCs w:val="28"/>
    </w:rPr>
  </w:style>
  <w:style w:type="paragraph" w:styleId="Heading6">
    <w:name w:val="heading 6"/>
    <w:basedOn w:val="Normal"/>
    <w:next w:val="Normal"/>
    <w:link w:val="Heading6Char"/>
    <w:unhideWhenUsed/>
    <w:qFormat/>
    <w:rsid w:val="00450315"/>
    <w:pPr>
      <w:keepNext/>
      <w:keepLines/>
      <w:numPr>
        <w:ilvl w:val="3"/>
        <w:numId w:val="47"/>
      </w:numPr>
      <w:spacing w:before="40" w:after="0"/>
      <w:outlineLvl w:val="5"/>
    </w:pPr>
    <w:rPr>
      <w:rFonts w:asciiTheme="majorHAnsi" w:eastAsiaTheme="majorEastAsia" w:hAnsiTheme="majorHAnsi" w:cstheme="majorBidi"/>
      <w:color w:val="205493"/>
    </w:rPr>
  </w:style>
  <w:style w:type="paragraph" w:styleId="Heading7">
    <w:name w:val="heading 7"/>
    <w:basedOn w:val="Normal"/>
    <w:next w:val="Normal"/>
    <w:link w:val="Heading7Char"/>
    <w:uiPriority w:val="9"/>
    <w:unhideWhenUsed/>
    <w:qFormat/>
    <w:rsid w:val="0045031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031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031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
    <w:uiPriority w:val="99"/>
    <w:rsid w:val="000C71D5"/>
    <w:rPr>
      <w:sz w:val="22"/>
      <w:szCs w:val="20"/>
      <w:lang w:eastAsia="zh-TW"/>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205493"/>
          <w:left w:val="single" w:sz="4" w:space="0" w:color="205493"/>
          <w:bottom w:val="single" w:sz="4" w:space="0" w:color="205493"/>
          <w:right w:val="single" w:sz="4" w:space="0" w:color="205493"/>
          <w:insideH w:val="single" w:sz="4" w:space="0" w:color="205493"/>
          <w:insideV w:val="single" w:sz="4" w:space="0" w:color="205493"/>
          <w:tl2br w:val="nil"/>
          <w:tr2bl w:val="nil"/>
        </w:tcBorders>
        <w:shd w:val="clear" w:color="auto" w:fill="205493"/>
      </w:tcPr>
    </w:tblStylePr>
    <w:tblStylePr w:type="lastRow">
      <w:rPr>
        <w:b w:val="0"/>
        <w:bCs/>
      </w:rPr>
      <w:tblPr/>
      <w:tcPr>
        <w:tcBorders>
          <w:top w:val="double" w:sz="4" w:space="0" w:color="4472C4" w:themeColor="accent1"/>
        </w:tcBorders>
      </w:tcPr>
    </w:tblStylePr>
    <w:tblStylePr w:type="firstCol">
      <w:rPr>
        <w:b w:val="0"/>
        <w:bCs/>
      </w:rPr>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lastCol">
      <w:rPr>
        <w:b w:val="0"/>
        <w:bCs/>
      </w:rPr>
    </w:tblStylePr>
    <w:tblStylePr w:type="band1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tblStylePr w:type="band2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band1Horz">
      <w:tblPr/>
      <w:tcPr>
        <w:shd w:val="clear" w:color="auto" w:fill="FFFFFF" w:themeFill="background1"/>
      </w:tcPr>
    </w:tblStylePr>
    <w:tblStylePr w:type="band2Horz">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style>
  <w:style w:type="table" w:styleId="GridTable4-Accent1">
    <w:name w:val="Grid Table 4 Accent 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OITStyle">
    <w:name w:val="OI&amp;T Style"/>
    <w:qFormat/>
    <w:rsid w:val="00E8790F"/>
    <w:rPr>
      <w:rFonts w:asciiTheme="majorHAnsi" w:eastAsiaTheme="majorEastAsia" w:hAnsiTheme="majorHAnsi" w:cstheme="majorBidi"/>
      <w:color w:val="323A45"/>
      <w:spacing w:val="-10"/>
      <w:kern w:val="28"/>
      <w:sz w:val="52"/>
      <w:szCs w:val="56"/>
    </w:rPr>
  </w:style>
  <w:style w:type="character" w:customStyle="1" w:styleId="Heading1Char">
    <w:name w:val="Heading 1 Char"/>
    <w:basedOn w:val="DefaultParagraphFont"/>
    <w:link w:val="Heading1"/>
    <w:uiPriority w:val="9"/>
    <w:rsid w:val="00450315"/>
    <w:rPr>
      <w:rFonts w:ascii="Calibri" w:eastAsiaTheme="majorEastAsia" w:hAnsi="Calibri" w:cstheme="majorBidi"/>
      <w:b/>
      <w:bCs/>
      <w:color w:val="205493"/>
      <w:kern w:val="28"/>
      <w:sz w:val="72"/>
      <w:szCs w:val="32"/>
    </w:rPr>
  </w:style>
  <w:style w:type="paragraph" w:styleId="Subtitle">
    <w:name w:val="Subtitle"/>
    <w:basedOn w:val="Normal"/>
    <w:next w:val="Normal"/>
    <w:link w:val="SubtitleChar"/>
    <w:uiPriority w:val="11"/>
    <w:qFormat/>
    <w:rsid w:val="00E8790F"/>
    <w:pPr>
      <w:numPr>
        <w:ilvl w:val="1"/>
      </w:numPr>
      <w:spacing w:before="80" w:after="160"/>
    </w:pPr>
    <w:rPr>
      <w:rFonts w:asciiTheme="majorHAnsi" w:eastAsiaTheme="minorEastAsia" w:hAnsiTheme="majorHAnsi"/>
      <w:i/>
      <w:color w:val="323A45"/>
      <w:spacing w:val="15"/>
      <w:sz w:val="40"/>
      <w:szCs w:val="36"/>
    </w:rPr>
  </w:style>
  <w:style w:type="character" w:customStyle="1" w:styleId="SubtitleChar">
    <w:name w:val="Subtitle Char"/>
    <w:basedOn w:val="DefaultParagraphFont"/>
    <w:link w:val="Subtitle"/>
    <w:uiPriority w:val="11"/>
    <w:rsid w:val="00E8790F"/>
    <w:rPr>
      <w:rFonts w:asciiTheme="majorHAnsi" w:eastAsiaTheme="minorEastAsia" w:hAnsiTheme="majorHAnsi"/>
      <w:i/>
      <w:color w:val="323A45"/>
      <w:spacing w:val="15"/>
      <w:sz w:val="40"/>
      <w:szCs w:val="36"/>
    </w:rPr>
  </w:style>
  <w:style w:type="paragraph" w:customStyle="1" w:styleId="Details">
    <w:name w:val="Details"/>
    <w:qFormat/>
    <w:rsid w:val="00E8790F"/>
    <w:pPr>
      <w:spacing w:after="240"/>
    </w:pPr>
    <w:rPr>
      <w:rFonts w:asciiTheme="majorHAnsi" w:eastAsiaTheme="minorEastAsia" w:hAnsiTheme="majorHAnsi"/>
      <w:color w:val="5B616B"/>
      <w:spacing w:val="15"/>
      <w:sz w:val="32"/>
      <w:szCs w:val="32"/>
    </w:rPr>
  </w:style>
  <w:style w:type="character" w:styleId="SubtleEmphasis">
    <w:name w:val="Subtle Emphasis"/>
    <w:basedOn w:val="DefaultParagraphFont"/>
    <w:uiPriority w:val="19"/>
    <w:qFormat/>
    <w:rsid w:val="00E8790F"/>
    <w:rPr>
      <w:i/>
      <w:iCs/>
      <w:color w:val="404040" w:themeColor="text1" w:themeTint="BF"/>
    </w:rPr>
  </w:style>
  <w:style w:type="paragraph" w:customStyle="1" w:styleId="ForInternalUseOnly">
    <w:name w:val="For Internal Use Only"/>
    <w:basedOn w:val="Details"/>
    <w:qFormat/>
    <w:rsid w:val="00E8790F"/>
    <w:pPr>
      <w:spacing w:after="0"/>
    </w:pPr>
    <w:rPr>
      <w:rFonts w:cs="Times New Roman (Body CS)"/>
      <w:caps/>
      <w:spacing w:val="0"/>
      <w:sz w:val="24"/>
      <w:szCs w:val="24"/>
    </w:rPr>
  </w:style>
  <w:style w:type="paragraph" w:styleId="TOCHeading">
    <w:name w:val="TOC Heading"/>
    <w:basedOn w:val="Heading2"/>
    <w:next w:val="Normal"/>
    <w:uiPriority w:val="39"/>
    <w:unhideWhenUsed/>
    <w:qFormat/>
    <w:rsid w:val="004B0731"/>
    <w:pPr>
      <w:spacing w:before="0" w:after="180"/>
    </w:pPr>
    <w:rPr>
      <w:rFonts w:ascii="Calibri" w:hAnsi="Calibri"/>
      <w:bCs/>
    </w:rPr>
  </w:style>
  <w:style w:type="character" w:customStyle="1" w:styleId="Heading2Char">
    <w:name w:val="Heading 2 Char"/>
    <w:basedOn w:val="DefaultParagraphFont"/>
    <w:link w:val="Heading2"/>
    <w:uiPriority w:val="9"/>
    <w:rsid w:val="00E8790F"/>
    <w:rPr>
      <w:rFonts w:eastAsiaTheme="majorEastAsia" w:cstheme="majorBidi"/>
      <w:b/>
      <w:color w:val="205493"/>
      <w:sz w:val="48"/>
      <w:szCs w:val="26"/>
    </w:rPr>
  </w:style>
  <w:style w:type="paragraph" w:styleId="TOC1">
    <w:name w:val="toc 1"/>
    <w:basedOn w:val="Normal"/>
    <w:next w:val="Normal"/>
    <w:autoRedefine/>
    <w:uiPriority w:val="39"/>
    <w:unhideWhenUsed/>
    <w:rsid w:val="00E8790F"/>
    <w:pPr>
      <w:spacing w:before="120" w:after="0"/>
    </w:pPr>
    <w:rPr>
      <w:b/>
      <w:bCs/>
      <w:i/>
      <w:iCs/>
    </w:rPr>
  </w:style>
  <w:style w:type="paragraph" w:styleId="TOC2">
    <w:name w:val="toc 2"/>
    <w:basedOn w:val="Normal"/>
    <w:next w:val="Normal"/>
    <w:autoRedefine/>
    <w:uiPriority w:val="39"/>
    <w:unhideWhenUsed/>
    <w:rsid w:val="00F43F2C"/>
    <w:pPr>
      <w:tabs>
        <w:tab w:val="left" w:pos="720"/>
        <w:tab w:val="right" w:leader="dot" w:pos="9350"/>
      </w:tabs>
      <w:spacing w:before="120" w:after="0"/>
      <w:ind w:left="240"/>
    </w:pPr>
    <w:rPr>
      <w:b/>
      <w:bCs/>
      <w:sz w:val="22"/>
      <w:szCs w:val="22"/>
    </w:rPr>
  </w:style>
  <w:style w:type="character" w:styleId="Hyperlink">
    <w:name w:val="Hyperlink"/>
    <w:basedOn w:val="DefaultParagraphFont"/>
    <w:uiPriority w:val="99"/>
    <w:unhideWhenUsed/>
    <w:rsid w:val="00E8790F"/>
    <w:rPr>
      <w:color w:val="0563C1" w:themeColor="hyperlink"/>
      <w:u w:val="single"/>
    </w:rPr>
  </w:style>
  <w:style w:type="paragraph" w:styleId="TOC3">
    <w:name w:val="toc 3"/>
    <w:basedOn w:val="Normal"/>
    <w:next w:val="Normal"/>
    <w:autoRedefine/>
    <w:uiPriority w:val="39"/>
    <w:unhideWhenUsed/>
    <w:rsid w:val="00E8790F"/>
    <w:pPr>
      <w:spacing w:after="0"/>
      <w:ind w:left="480"/>
    </w:pPr>
    <w:rPr>
      <w:sz w:val="20"/>
      <w:szCs w:val="20"/>
    </w:rPr>
  </w:style>
  <w:style w:type="paragraph" w:styleId="TOC4">
    <w:name w:val="toc 4"/>
    <w:basedOn w:val="Normal"/>
    <w:next w:val="Normal"/>
    <w:autoRedefine/>
    <w:uiPriority w:val="39"/>
    <w:unhideWhenUsed/>
    <w:rsid w:val="00E8790F"/>
    <w:pPr>
      <w:spacing w:after="0"/>
      <w:ind w:left="720"/>
    </w:pPr>
    <w:rPr>
      <w:sz w:val="20"/>
      <w:szCs w:val="20"/>
    </w:rPr>
  </w:style>
  <w:style w:type="paragraph" w:styleId="TOC5">
    <w:name w:val="toc 5"/>
    <w:basedOn w:val="Normal"/>
    <w:next w:val="Normal"/>
    <w:autoRedefine/>
    <w:uiPriority w:val="39"/>
    <w:semiHidden/>
    <w:unhideWhenUsed/>
    <w:rsid w:val="00E8790F"/>
    <w:pPr>
      <w:spacing w:after="0"/>
      <w:ind w:left="960"/>
    </w:pPr>
    <w:rPr>
      <w:sz w:val="20"/>
      <w:szCs w:val="20"/>
    </w:rPr>
  </w:style>
  <w:style w:type="paragraph" w:styleId="TOC6">
    <w:name w:val="toc 6"/>
    <w:basedOn w:val="Normal"/>
    <w:next w:val="Normal"/>
    <w:autoRedefine/>
    <w:uiPriority w:val="39"/>
    <w:semiHidden/>
    <w:unhideWhenUsed/>
    <w:rsid w:val="00E8790F"/>
    <w:pPr>
      <w:spacing w:after="0"/>
      <w:ind w:left="1200"/>
    </w:pPr>
    <w:rPr>
      <w:sz w:val="20"/>
      <w:szCs w:val="20"/>
    </w:rPr>
  </w:style>
  <w:style w:type="paragraph" w:styleId="TOC7">
    <w:name w:val="toc 7"/>
    <w:basedOn w:val="Normal"/>
    <w:next w:val="Normal"/>
    <w:autoRedefine/>
    <w:uiPriority w:val="39"/>
    <w:semiHidden/>
    <w:unhideWhenUsed/>
    <w:rsid w:val="00E8790F"/>
    <w:pPr>
      <w:spacing w:after="0"/>
      <w:ind w:left="1440"/>
    </w:pPr>
    <w:rPr>
      <w:sz w:val="20"/>
      <w:szCs w:val="20"/>
    </w:rPr>
  </w:style>
  <w:style w:type="paragraph" w:styleId="TOC8">
    <w:name w:val="toc 8"/>
    <w:basedOn w:val="Normal"/>
    <w:next w:val="Normal"/>
    <w:autoRedefine/>
    <w:uiPriority w:val="39"/>
    <w:semiHidden/>
    <w:unhideWhenUsed/>
    <w:rsid w:val="00E8790F"/>
    <w:pPr>
      <w:spacing w:after="0"/>
      <w:ind w:left="1680"/>
    </w:pPr>
    <w:rPr>
      <w:sz w:val="20"/>
      <w:szCs w:val="20"/>
    </w:rPr>
  </w:style>
  <w:style w:type="paragraph" w:styleId="TOC9">
    <w:name w:val="toc 9"/>
    <w:basedOn w:val="Normal"/>
    <w:next w:val="Normal"/>
    <w:autoRedefine/>
    <w:uiPriority w:val="39"/>
    <w:semiHidden/>
    <w:unhideWhenUsed/>
    <w:rsid w:val="00E8790F"/>
    <w:pPr>
      <w:spacing w:after="0"/>
      <w:ind w:left="1920"/>
    </w:pPr>
    <w:rPr>
      <w:sz w:val="20"/>
      <w:szCs w:val="20"/>
    </w:rPr>
  </w:style>
  <w:style w:type="character" w:customStyle="1" w:styleId="Heading3Char">
    <w:name w:val="Heading 3 Char"/>
    <w:basedOn w:val="DefaultParagraphFont"/>
    <w:link w:val="Heading3"/>
    <w:rsid w:val="005E7C05"/>
    <w:rPr>
      <w:b/>
      <w:color w:val="205493"/>
      <w:sz w:val="32"/>
      <w:szCs w:val="32"/>
    </w:rPr>
  </w:style>
  <w:style w:type="character" w:customStyle="1" w:styleId="Heading4Char">
    <w:name w:val="Heading 4 Char"/>
    <w:basedOn w:val="DefaultParagraphFont"/>
    <w:link w:val="Heading4"/>
    <w:rsid w:val="00F43F2C"/>
    <w:rPr>
      <w:rFonts w:eastAsiaTheme="majorEastAsia" w:cstheme="majorBidi"/>
      <w:b/>
      <w:iCs/>
      <w:color w:val="000000" w:themeColor="text1"/>
      <w:sz w:val="28"/>
    </w:rPr>
  </w:style>
  <w:style w:type="character" w:customStyle="1" w:styleId="Heading5Char">
    <w:name w:val="Heading 5 Char"/>
    <w:basedOn w:val="DefaultParagraphFont"/>
    <w:link w:val="Heading5"/>
    <w:rsid w:val="005E7C05"/>
    <w:rPr>
      <w:i/>
      <w:color w:val="205493"/>
      <w:sz w:val="28"/>
      <w:szCs w:val="28"/>
    </w:rPr>
  </w:style>
  <w:style w:type="paragraph" w:styleId="ListParagraph">
    <w:name w:val="List Paragraph"/>
    <w:basedOn w:val="Normal"/>
    <w:link w:val="ListParagraphChar"/>
    <w:uiPriority w:val="34"/>
    <w:qFormat/>
    <w:rsid w:val="00E8790F"/>
    <w:pPr>
      <w:numPr>
        <w:numId w:val="1"/>
      </w:numPr>
      <w:spacing w:after="0"/>
      <w:contextualSpacing/>
    </w:pPr>
  </w:style>
  <w:style w:type="paragraph" w:styleId="ListNumber">
    <w:name w:val="List Number"/>
    <w:basedOn w:val="Normal"/>
    <w:uiPriority w:val="99"/>
    <w:unhideWhenUsed/>
    <w:rsid w:val="00322675"/>
    <w:pPr>
      <w:contextualSpacing/>
    </w:pPr>
    <w:rPr>
      <w:color w:val="212121"/>
    </w:rPr>
  </w:style>
  <w:style w:type="paragraph" w:customStyle="1" w:styleId="TableHeading">
    <w:name w:val="Table Heading"/>
    <w:basedOn w:val="Normal"/>
    <w:qFormat/>
    <w:rsid w:val="00E8790F"/>
    <w:pPr>
      <w:spacing w:after="0"/>
    </w:pPr>
    <w:rPr>
      <w:b/>
      <w:bCs/>
      <w:color w:val="FFFFFF" w:themeColor="background1"/>
    </w:rPr>
  </w:style>
  <w:style w:type="paragraph" w:customStyle="1" w:styleId="TableCell">
    <w:name w:val="Table Cell"/>
    <w:basedOn w:val="Normal"/>
    <w:qFormat/>
    <w:rsid w:val="00E8790F"/>
    <w:pPr>
      <w:spacing w:after="0"/>
    </w:pPr>
    <w:rPr>
      <w:bCs/>
      <w:sz w:val="22"/>
      <w:szCs w:val="20"/>
    </w:rPr>
  </w:style>
  <w:style w:type="paragraph" w:styleId="Caption">
    <w:name w:val="caption"/>
    <w:basedOn w:val="Normal"/>
    <w:next w:val="Normal"/>
    <w:unhideWhenUsed/>
    <w:qFormat/>
    <w:rsid w:val="00C5359A"/>
    <w:pPr>
      <w:spacing w:before="200" w:after="120"/>
    </w:pPr>
    <w:rPr>
      <w:i/>
      <w:iCs/>
      <w:color w:val="5B616B"/>
      <w:sz w:val="21"/>
      <w:szCs w:val="18"/>
    </w:rPr>
  </w:style>
  <w:style w:type="paragraph" w:customStyle="1" w:styleId="ListNumberLevel2">
    <w:name w:val="List Number Level 2"/>
    <w:basedOn w:val="ListNumber"/>
    <w:qFormat/>
    <w:rsid w:val="00E8790F"/>
    <w:pPr>
      <w:numPr>
        <w:ilvl w:val="1"/>
        <w:numId w:val="2"/>
      </w:numPr>
      <w:ind w:left="548" w:hanging="274"/>
    </w:pPr>
  </w:style>
  <w:style w:type="paragraph" w:customStyle="1" w:styleId="ListParagraphLevel2">
    <w:name w:val="List Paragraph Level 2"/>
    <w:basedOn w:val="ListParagraph"/>
    <w:rsid w:val="00E8790F"/>
    <w:pPr>
      <w:numPr>
        <w:ilvl w:val="1"/>
      </w:numPr>
    </w:pPr>
  </w:style>
  <w:style w:type="paragraph" w:customStyle="1" w:styleId="ListParagraphLevel3">
    <w:name w:val="List Paragraph Level 3"/>
    <w:basedOn w:val="Normal"/>
    <w:rsid w:val="00E8790F"/>
    <w:pPr>
      <w:numPr>
        <w:ilvl w:val="2"/>
        <w:numId w:val="3"/>
      </w:numPr>
      <w:spacing w:after="0"/>
    </w:pPr>
    <w:rPr>
      <w:color w:val="212121"/>
    </w:rPr>
  </w:style>
  <w:style w:type="paragraph" w:customStyle="1" w:styleId="ListParagraphLevel4">
    <w:name w:val="List Paragraph Level 4"/>
    <w:basedOn w:val="Normal"/>
    <w:rsid w:val="00E8790F"/>
    <w:pPr>
      <w:numPr>
        <w:ilvl w:val="3"/>
        <w:numId w:val="3"/>
      </w:numPr>
      <w:spacing w:after="0"/>
      <w:contextualSpacing/>
    </w:pPr>
    <w:rPr>
      <w:color w:val="212121"/>
    </w:rPr>
  </w:style>
  <w:style w:type="paragraph" w:customStyle="1" w:styleId="ListParagraphLevel5">
    <w:name w:val="List Paragraph Level 5"/>
    <w:basedOn w:val="Normal"/>
    <w:rsid w:val="00E8790F"/>
    <w:pPr>
      <w:numPr>
        <w:ilvl w:val="4"/>
        <w:numId w:val="3"/>
      </w:numPr>
      <w:contextualSpacing/>
    </w:pPr>
    <w:rPr>
      <w:color w:val="212121"/>
    </w:rPr>
  </w:style>
  <w:style w:type="paragraph" w:customStyle="1" w:styleId="ListNumberLevel3">
    <w:name w:val="List Number Level 3"/>
    <w:basedOn w:val="ListNumberLevel2"/>
    <w:qFormat/>
    <w:rsid w:val="00E8790F"/>
    <w:pPr>
      <w:numPr>
        <w:ilvl w:val="2"/>
      </w:numPr>
    </w:pPr>
  </w:style>
  <w:style w:type="paragraph" w:customStyle="1" w:styleId="UnnumberedSubheading">
    <w:name w:val="Unnumbered Subheading"/>
    <w:basedOn w:val="Normal"/>
    <w:qFormat/>
    <w:rsid w:val="00E8790F"/>
    <w:pPr>
      <w:spacing w:after="80"/>
    </w:pPr>
    <w:rPr>
      <w:b/>
      <w:color w:val="212121"/>
      <w:sz w:val="28"/>
      <w:szCs w:val="28"/>
    </w:rPr>
  </w:style>
  <w:style w:type="paragraph" w:customStyle="1" w:styleId="NoteStyle1">
    <w:name w:val="Note Style 1"/>
    <w:qFormat/>
    <w:rsid w:val="00E8790F"/>
    <w:pPr>
      <w:spacing w:before="180" w:after="180"/>
      <w:ind w:left="274"/>
    </w:pPr>
    <w:rPr>
      <w:i/>
    </w:rPr>
  </w:style>
  <w:style w:type="paragraph" w:customStyle="1" w:styleId="NoteStyle2">
    <w:name w:val="Note Style 2"/>
    <w:basedOn w:val="NoteStyle1"/>
    <w:qFormat/>
    <w:rsid w:val="00E8790F"/>
    <w:pPr>
      <w:numPr>
        <w:numId w:val="4"/>
      </w:numPr>
    </w:pPr>
  </w:style>
  <w:style w:type="paragraph" w:styleId="Header">
    <w:name w:val="header"/>
    <w:basedOn w:val="Normal"/>
    <w:link w:val="HeaderChar"/>
    <w:uiPriority w:val="99"/>
    <w:unhideWhenUsed/>
    <w:rsid w:val="00E51FBF"/>
    <w:pPr>
      <w:tabs>
        <w:tab w:val="center" w:pos="4680"/>
        <w:tab w:val="right" w:pos="9360"/>
      </w:tabs>
      <w:spacing w:after="0"/>
      <w:jc w:val="right"/>
    </w:pPr>
    <w:rPr>
      <w:rFonts w:cs="Times New Roman (Body CS)"/>
      <w:caps/>
      <w:color w:val="5B616B"/>
    </w:rPr>
  </w:style>
  <w:style w:type="character" w:customStyle="1" w:styleId="HeaderChar">
    <w:name w:val="Header Char"/>
    <w:basedOn w:val="DefaultParagraphFont"/>
    <w:link w:val="Header"/>
    <w:uiPriority w:val="99"/>
    <w:rsid w:val="00E51FBF"/>
    <w:rPr>
      <w:rFonts w:cs="Times New Roman (Body CS)"/>
      <w:caps/>
      <w:color w:val="5B616B"/>
    </w:rPr>
  </w:style>
  <w:style w:type="paragraph" w:styleId="Footer">
    <w:name w:val="footer"/>
    <w:basedOn w:val="Normal"/>
    <w:link w:val="FooterChar"/>
    <w:uiPriority w:val="99"/>
    <w:unhideWhenUsed/>
    <w:rsid w:val="004B0731"/>
    <w:pPr>
      <w:tabs>
        <w:tab w:val="center" w:pos="4680"/>
        <w:tab w:val="right" w:pos="9360"/>
      </w:tabs>
      <w:spacing w:after="0"/>
    </w:pPr>
    <w:rPr>
      <w:rFonts w:cs="Times New Roman (Body CS)"/>
      <w:caps/>
      <w:color w:val="5B616B"/>
    </w:rPr>
  </w:style>
  <w:style w:type="character" w:customStyle="1" w:styleId="FooterChar">
    <w:name w:val="Footer Char"/>
    <w:basedOn w:val="DefaultParagraphFont"/>
    <w:link w:val="Footer"/>
    <w:uiPriority w:val="99"/>
    <w:rsid w:val="004B0731"/>
    <w:rPr>
      <w:rFonts w:cs="Times New Roman (Body CS)"/>
      <w:caps/>
      <w:color w:val="5B616B"/>
    </w:rPr>
  </w:style>
  <w:style w:type="character" w:customStyle="1" w:styleId="Heading6Char">
    <w:name w:val="Heading 6 Char"/>
    <w:basedOn w:val="DefaultParagraphFont"/>
    <w:link w:val="Heading6"/>
    <w:rsid w:val="005E7C05"/>
    <w:rPr>
      <w:rFonts w:asciiTheme="majorHAnsi" w:eastAsiaTheme="majorEastAsia" w:hAnsiTheme="majorHAnsi" w:cstheme="majorBidi"/>
      <w:color w:val="205493"/>
    </w:rPr>
  </w:style>
  <w:style w:type="character" w:styleId="PageNumber">
    <w:name w:val="page number"/>
    <w:basedOn w:val="DefaultParagraphFont"/>
    <w:uiPriority w:val="99"/>
    <w:semiHidden/>
    <w:unhideWhenUsed/>
    <w:rsid w:val="004B0731"/>
  </w:style>
  <w:style w:type="paragraph" w:styleId="BalloonText">
    <w:name w:val="Balloon Text"/>
    <w:basedOn w:val="Normal"/>
    <w:link w:val="BalloonTextChar"/>
    <w:uiPriority w:val="99"/>
    <w:semiHidden/>
    <w:unhideWhenUsed/>
    <w:rsid w:val="004B073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731"/>
    <w:rPr>
      <w:rFonts w:ascii="Times New Roman" w:hAnsi="Times New Roman" w:cs="Times New Roman"/>
      <w:sz w:val="18"/>
      <w:szCs w:val="18"/>
    </w:rPr>
  </w:style>
  <w:style w:type="paragraph" w:styleId="Revision">
    <w:name w:val="Revision"/>
    <w:hidden/>
    <w:uiPriority w:val="99"/>
    <w:semiHidden/>
    <w:rsid w:val="004B0731"/>
  </w:style>
  <w:style w:type="numbering" w:styleId="111111">
    <w:name w:val="Outline List 2"/>
    <w:basedOn w:val="NoList"/>
    <w:uiPriority w:val="99"/>
    <w:semiHidden/>
    <w:unhideWhenUsed/>
    <w:rsid w:val="00F360EF"/>
    <w:pPr>
      <w:numPr>
        <w:numId w:val="5"/>
      </w:numPr>
    </w:pPr>
  </w:style>
  <w:style w:type="character" w:customStyle="1" w:styleId="Heading7Char">
    <w:name w:val="Heading 7 Char"/>
    <w:basedOn w:val="DefaultParagraphFont"/>
    <w:link w:val="Heading7"/>
    <w:uiPriority w:val="9"/>
    <w:rsid w:val="00073C5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5031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0315"/>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833C6"/>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230093"/>
    <w:rPr>
      <w:sz w:val="16"/>
      <w:szCs w:val="16"/>
    </w:rPr>
  </w:style>
  <w:style w:type="paragraph" w:styleId="CommentText">
    <w:name w:val="annotation text"/>
    <w:basedOn w:val="Normal"/>
    <w:link w:val="CommentTextChar"/>
    <w:unhideWhenUsed/>
    <w:rsid w:val="00230093"/>
    <w:pPr>
      <w:spacing w:before="80" w:after="40"/>
    </w:pPr>
    <w:rPr>
      <w:sz w:val="20"/>
      <w:szCs w:val="20"/>
    </w:rPr>
  </w:style>
  <w:style w:type="character" w:customStyle="1" w:styleId="CommentTextChar">
    <w:name w:val="Comment Text Char"/>
    <w:basedOn w:val="DefaultParagraphFont"/>
    <w:link w:val="CommentText"/>
    <w:rsid w:val="00230093"/>
    <w:rPr>
      <w:sz w:val="20"/>
      <w:szCs w:val="20"/>
    </w:rPr>
  </w:style>
  <w:style w:type="paragraph" w:styleId="NoSpacing">
    <w:name w:val="No Spacing"/>
    <w:uiPriority w:val="1"/>
    <w:qFormat/>
    <w:rsid w:val="00230093"/>
  </w:style>
  <w:style w:type="character" w:customStyle="1" w:styleId="ListParagraphChar">
    <w:name w:val="List Paragraph Char"/>
    <w:link w:val="ListParagraph"/>
    <w:uiPriority w:val="34"/>
    <w:locked/>
    <w:rsid w:val="00230093"/>
  </w:style>
  <w:style w:type="paragraph" w:customStyle="1" w:styleId="CrossReference">
    <w:name w:val="Cross Reference"/>
    <w:basedOn w:val="Normal"/>
    <w:link w:val="CrossReferenceChar"/>
    <w:qFormat/>
    <w:rsid w:val="00230093"/>
    <w:pPr>
      <w:spacing w:before="80"/>
    </w:pPr>
    <w:rPr>
      <w:b/>
      <w:color w:val="0563C1"/>
      <w:u w:val="single" w:color="0563C1"/>
    </w:rPr>
  </w:style>
  <w:style w:type="character" w:customStyle="1" w:styleId="CrossReferenceChar">
    <w:name w:val="Cross Reference Char"/>
    <w:basedOn w:val="DefaultParagraphFont"/>
    <w:link w:val="CrossReference"/>
    <w:rsid w:val="00230093"/>
    <w:rPr>
      <w:b/>
      <w:color w:val="0563C1"/>
      <w:u w:val="single" w:color="0563C1"/>
    </w:rPr>
  </w:style>
  <w:style w:type="character" w:styleId="UnresolvedMention">
    <w:name w:val="Unresolved Mention"/>
    <w:basedOn w:val="DefaultParagraphFont"/>
    <w:uiPriority w:val="99"/>
    <w:rsid w:val="00B53552"/>
    <w:rPr>
      <w:color w:val="605E5C"/>
      <w:shd w:val="clear" w:color="auto" w:fill="E1DFDD"/>
    </w:rPr>
  </w:style>
  <w:style w:type="character" w:styleId="FollowedHyperlink">
    <w:name w:val="FollowedHyperlink"/>
    <w:basedOn w:val="DefaultParagraphFont"/>
    <w:uiPriority w:val="99"/>
    <w:semiHidden/>
    <w:unhideWhenUsed/>
    <w:rsid w:val="00B53552"/>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9581B"/>
    <w:pPr>
      <w:spacing w:before="0" w:after="180"/>
    </w:pPr>
    <w:rPr>
      <w:b/>
      <w:bCs/>
    </w:rPr>
  </w:style>
  <w:style w:type="character" w:customStyle="1" w:styleId="CommentSubjectChar">
    <w:name w:val="Comment Subject Char"/>
    <w:basedOn w:val="CommentTextChar"/>
    <w:link w:val="CommentSubject"/>
    <w:uiPriority w:val="99"/>
    <w:semiHidden/>
    <w:rsid w:val="00C9581B"/>
    <w:rPr>
      <w:b/>
      <w:bCs/>
      <w:sz w:val="20"/>
      <w:szCs w:val="20"/>
    </w:rPr>
  </w:style>
  <w:style w:type="paragraph" w:customStyle="1" w:styleId="Image">
    <w:name w:val="Image"/>
    <w:basedOn w:val="Normal"/>
    <w:qFormat/>
    <w:rsid w:val="007E693B"/>
    <w:pPr>
      <w:keepNext/>
      <w:spacing w:before="240" w:after="120"/>
    </w:pPr>
    <w:rPr>
      <w:noProof/>
      <w:szCs w:val="16"/>
    </w:rPr>
  </w:style>
  <w:style w:type="character" w:styleId="Strong">
    <w:name w:val="Strong"/>
    <w:basedOn w:val="DefaultParagraphFont"/>
    <w:qFormat/>
    <w:rsid w:val="007E693B"/>
    <w:rPr>
      <w:b/>
      <w:bCs/>
    </w:rPr>
  </w:style>
  <w:style w:type="paragraph" w:styleId="TableofFigures">
    <w:name w:val="table of figures"/>
    <w:basedOn w:val="Normal"/>
    <w:next w:val="Normal"/>
    <w:uiPriority w:val="99"/>
    <w:unhideWhenUsed/>
    <w:rsid w:val="00B6732A"/>
    <w:pPr>
      <w:spacing w:after="0"/>
    </w:pPr>
  </w:style>
  <w:style w:type="paragraph" w:customStyle="1" w:styleId="xmsonormal">
    <w:name w:val="x_msonormal"/>
    <w:basedOn w:val="Normal"/>
    <w:rsid w:val="00190E06"/>
    <w:pPr>
      <w:spacing w:after="0"/>
    </w:pPr>
    <w:rPr>
      <w:rFonts w:ascii="Calibri" w:hAnsi="Calibri" w:cs="Calibri"/>
      <w:sz w:val="22"/>
      <w:szCs w:val="22"/>
    </w:rPr>
  </w:style>
  <w:style w:type="paragraph" w:customStyle="1" w:styleId="Default">
    <w:name w:val="Default"/>
    <w:rsid w:val="005F12E9"/>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7095">
      <w:bodyDiv w:val="1"/>
      <w:marLeft w:val="0"/>
      <w:marRight w:val="0"/>
      <w:marTop w:val="0"/>
      <w:marBottom w:val="0"/>
      <w:divBdr>
        <w:top w:val="none" w:sz="0" w:space="0" w:color="auto"/>
        <w:left w:val="none" w:sz="0" w:space="0" w:color="auto"/>
        <w:bottom w:val="none" w:sz="0" w:space="0" w:color="auto"/>
        <w:right w:val="none" w:sz="0" w:space="0" w:color="auto"/>
      </w:divBdr>
      <w:divsChild>
        <w:div w:id="486941338">
          <w:marLeft w:val="547"/>
          <w:marRight w:val="0"/>
          <w:marTop w:val="20"/>
          <w:marBottom w:val="20"/>
          <w:divBdr>
            <w:top w:val="none" w:sz="0" w:space="0" w:color="auto"/>
            <w:left w:val="none" w:sz="0" w:space="0" w:color="auto"/>
            <w:bottom w:val="none" w:sz="0" w:space="0" w:color="auto"/>
            <w:right w:val="none" w:sz="0" w:space="0" w:color="auto"/>
          </w:divBdr>
        </w:div>
        <w:div w:id="1659458779">
          <w:marLeft w:val="547"/>
          <w:marRight w:val="0"/>
          <w:marTop w:val="20"/>
          <w:marBottom w:val="20"/>
          <w:divBdr>
            <w:top w:val="none" w:sz="0" w:space="0" w:color="auto"/>
            <w:left w:val="none" w:sz="0" w:space="0" w:color="auto"/>
            <w:bottom w:val="none" w:sz="0" w:space="0" w:color="auto"/>
            <w:right w:val="none" w:sz="0" w:space="0" w:color="auto"/>
          </w:divBdr>
        </w:div>
        <w:div w:id="2141999119">
          <w:marLeft w:val="274"/>
          <w:marRight w:val="0"/>
          <w:marTop w:val="20"/>
          <w:marBottom w:val="20"/>
          <w:divBdr>
            <w:top w:val="none" w:sz="0" w:space="0" w:color="auto"/>
            <w:left w:val="none" w:sz="0" w:space="0" w:color="auto"/>
            <w:bottom w:val="none" w:sz="0" w:space="0" w:color="auto"/>
            <w:right w:val="none" w:sz="0" w:space="0" w:color="auto"/>
          </w:divBdr>
        </w:div>
      </w:divsChild>
    </w:div>
    <w:div w:id="828206335">
      <w:bodyDiv w:val="1"/>
      <w:marLeft w:val="0"/>
      <w:marRight w:val="0"/>
      <w:marTop w:val="0"/>
      <w:marBottom w:val="0"/>
      <w:divBdr>
        <w:top w:val="none" w:sz="0" w:space="0" w:color="auto"/>
        <w:left w:val="none" w:sz="0" w:space="0" w:color="auto"/>
        <w:bottom w:val="none" w:sz="0" w:space="0" w:color="auto"/>
        <w:right w:val="none" w:sz="0" w:space="0" w:color="auto"/>
      </w:divBdr>
      <w:divsChild>
        <w:div w:id="37167691">
          <w:marLeft w:val="0"/>
          <w:marRight w:val="0"/>
          <w:marTop w:val="0"/>
          <w:marBottom w:val="0"/>
          <w:divBdr>
            <w:top w:val="none" w:sz="0" w:space="0" w:color="auto"/>
            <w:left w:val="none" w:sz="0" w:space="0" w:color="auto"/>
            <w:bottom w:val="none" w:sz="0" w:space="0" w:color="auto"/>
            <w:right w:val="none" w:sz="0" w:space="0" w:color="auto"/>
          </w:divBdr>
        </w:div>
        <w:div w:id="210459146">
          <w:marLeft w:val="0"/>
          <w:marRight w:val="0"/>
          <w:marTop w:val="0"/>
          <w:marBottom w:val="0"/>
          <w:divBdr>
            <w:top w:val="none" w:sz="0" w:space="0" w:color="auto"/>
            <w:left w:val="none" w:sz="0" w:space="0" w:color="auto"/>
            <w:bottom w:val="none" w:sz="0" w:space="0" w:color="auto"/>
            <w:right w:val="none" w:sz="0" w:space="0" w:color="auto"/>
          </w:divBdr>
        </w:div>
        <w:div w:id="402484410">
          <w:marLeft w:val="0"/>
          <w:marRight w:val="0"/>
          <w:marTop w:val="0"/>
          <w:marBottom w:val="0"/>
          <w:divBdr>
            <w:top w:val="none" w:sz="0" w:space="0" w:color="auto"/>
            <w:left w:val="none" w:sz="0" w:space="0" w:color="auto"/>
            <w:bottom w:val="none" w:sz="0" w:space="0" w:color="auto"/>
            <w:right w:val="none" w:sz="0" w:space="0" w:color="auto"/>
          </w:divBdr>
        </w:div>
        <w:div w:id="460073969">
          <w:marLeft w:val="0"/>
          <w:marRight w:val="0"/>
          <w:marTop w:val="0"/>
          <w:marBottom w:val="0"/>
          <w:divBdr>
            <w:top w:val="none" w:sz="0" w:space="0" w:color="auto"/>
            <w:left w:val="none" w:sz="0" w:space="0" w:color="auto"/>
            <w:bottom w:val="none" w:sz="0" w:space="0" w:color="auto"/>
            <w:right w:val="none" w:sz="0" w:space="0" w:color="auto"/>
          </w:divBdr>
        </w:div>
        <w:div w:id="491021610">
          <w:marLeft w:val="0"/>
          <w:marRight w:val="0"/>
          <w:marTop w:val="0"/>
          <w:marBottom w:val="0"/>
          <w:divBdr>
            <w:top w:val="none" w:sz="0" w:space="0" w:color="auto"/>
            <w:left w:val="none" w:sz="0" w:space="0" w:color="auto"/>
            <w:bottom w:val="none" w:sz="0" w:space="0" w:color="auto"/>
            <w:right w:val="none" w:sz="0" w:space="0" w:color="auto"/>
          </w:divBdr>
        </w:div>
        <w:div w:id="561717554">
          <w:marLeft w:val="0"/>
          <w:marRight w:val="0"/>
          <w:marTop w:val="0"/>
          <w:marBottom w:val="0"/>
          <w:divBdr>
            <w:top w:val="none" w:sz="0" w:space="0" w:color="auto"/>
            <w:left w:val="none" w:sz="0" w:space="0" w:color="auto"/>
            <w:bottom w:val="none" w:sz="0" w:space="0" w:color="auto"/>
            <w:right w:val="none" w:sz="0" w:space="0" w:color="auto"/>
          </w:divBdr>
          <w:divsChild>
            <w:div w:id="125202891">
              <w:marLeft w:val="0"/>
              <w:marRight w:val="0"/>
              <w:marTop w:val="0"/>
              <w:marBottom w:val="0"/>
              <w:divBdr>
                <w:top w:val="none" w:sz="0" w:space="0" w:color="auto"/>
                <w:left w:val="none" w:sz="0" w:space="0" w:color="auto"/>
                <w:bottom w:val="none" w:sz="0" w:space="0" w:color="auto"/>
                <w:right w:val="none" w:sz="0" w:space="0" w:color="auto"/>
              </w:divBdr>
            </w:div>
          </w:divsChild>
        </w:div>
        <w:div w:id="705719692">
          <w:marLeft w:val="0"/>
          <w:marRight w:val="0"/>
          <w:marTop w:val="0"/>
          <w:marBottom w:val="0"/>
          <w:divBdr>
            <w:top w:val="none" w:sz="0" w:space="0" w:color="auto"/>
            <w:left w:val="none" w:sz="0" w:space="0" w:color="auto"/>
            <w:bottom w:val="none" w:sz="0" w:space="0" w:color="auto"/>
            <w:right w:val="none" w:sz="0" w:space="0" w:color="auto"/>
          </w:divBdr>
        </w:div>
        <w:div w:id="1129933176">
          <w:marLeft w:val="0"/>
          <w:marRight w:val="0"/>
          <w:marTop w:val="0"/>
          <w:marBottom w:val="0"/>
          <w:divBdr>
            <w:top w:val="none" w:sz="0" w:space="0" w:color="auto"/>
            <w:left w:val="none" w:sz="0" w:space="0" w:color="auto"/>
            <w:bottom w:val="none" w:sz="0" w:space="0" w:color="auto"/>
            <w:right w:val="none" w:sz="0" w:space="0" w:color="auto"/>
          </w:divBdr>
        </w:div>
        <w:div w:id="1201167797">
          <w:marLeft w:val="0"/>
          <w:marRight w:val="0"/>
          <w:marTop w:val="0"/>
          <w:marBottom w:val="0"/>
          <w:divBdr>
            <w:top w:val="none" w:sz="0" w:space="0" w:color="auto"/>
            <w:left w:val="none" w:sz="0" w:space="0" w:color="auto"/>
            <w:bottom w:val="none" w:sz="0" w:space="0" w:color="auto"/>
            <w:right w:val="none" w:sz="0" w:space="0" w:color="auto"/>
          </w:divBdr>
        </w:div>
        <w:div w:id="1214193805">
          <w:marLeft w:val="0"/>
          <w:marRight w:val="0"/>
          <w:marTop w:val="0"/>
          <w:marBottom w:val="0"/>
          <w:divBdr>
            <w:top w:val="none" w:sz="0" w:space="0" w:color="auto"/>
            <w:left w:val="none" w:sz="0" w:space="0" w:color="auto"/>
            <w:bottom w:val="none" w:sz="0" w:space="0" w:color="auto"/>
            <w:right w:val="none" w:sz="0" w:space="0" w:color="auto"/>
          </w:divBdr>
        </w:div>
        <w:div w:id="1242367876">
          <w:marLeft w:val="0"/>
          <w:marRight w:val="0"/>
          <w:marTop w:val="0"/>
          <w:marBottom w:val="0"/>
          <w:divBdr>
            <w:top w:val="none" w:sz="0" w:space="0" w:color="auto"/>
            <w:left w:val="none" w:sz="0" w:space="0" w:color="auto"/>
            <w:bottom w:val="none" w:sz="0" w:space="0" w:color="auto"/>
            <w:right w:val="none" w:sz="0" w:space="0" w:color="auto"/>
          </w:divBdr>
        </w:div>
        <w:div w:id="1308589798">
          <w:marLeft w:val="0"/>
          <w:marRight w:val="0"/>
          <w:marTop w:val="0"/>
          <w:marBottom w:val="0"/>
          <w:divBdr>
            <w:top w:val="none" w:sz="0" w:space="0" w:color="auto"/>
            <w:left w:val="none" w:sz="0" w:space="0" w:color="auto"/>
            <w:bottom w:val="none" w:sz="0" w:space="0" w:color="auto"/>
            <w:right w:val="none" w:sz="0" w:space="0" w:color="auto"/>
          </w:divBdr>
        </w:div>
        <w:div w:id="1457723674">
          <w:marLeft w:val="0"/>
          <w:marRight w:val="0"/>
          <w:marTop w:val="0"/>
          <w:marBottom w:val="0"/>
          <w:divBdr>
            <w:top w:val="none" w:sz="0" w:space="0" w:color="auto"/>
            <w:left w:val="none" w:sz="0" w:space="0" w:color="auto"/>
            <w:bottom w:val="none" w:sz="0" w:space="0" w:color="auto"/>
            <w:right w:val="none" w:sz="0" w:space="0" w:color="auto"/>
          </w:divBdr>
        </w:div>
        <w:div w:id="1618028477">
          <w:marLeft w:val="0"/>
          <w:marRight w:val="0"/>
          <w:marTop w:val="0"/>
          <w:marBottom w:val="0"/>
          <w:divBdr>
            <w:top w:val="none" w:sz="0" w:space="0" w:color="auto"/>
            <w:left w:val="none" w:sz="0" w:space="0" w:color="auto"/>
            <w:bottom w:val="none" w:sz="0" w:space="0" w:color="auto"/>
            <w:right w:val="none" w:sz="0" w:space="0" w:color="auto"/>
          </w:divBdr>
        </w:div>
      </w:divsChild>
    </w:div>
    <w:div w:id="876820088">
      <w:bodyDiv w:val="1"/>
      <w:marLeft w:val="0"/>
      <w:marRight w:val="0"/>
      <w:marTop w:val="0"/>
      <w:marBottom w:val="0"/>
      <w:divBdr>
        <w:top w:val="none" w:sz="0" w:space="0" w:color="auto"/>
        <w:left w:val="none" w:sz="0" w:space="0" w:color="auto"/>
        <w:bottom w:val="none" w:sz="0" w:space="0" w:color="auto"/>
        <w:right w:val="none" w:sz="0" w:space="0" w:color="auto"/>
      </w:divBdr>
      <w:divsChild>
        <w:div w:id="774515288">
          <w:marLeft w:val="274"/>
          <w:marRight w:val="0"/>
          <w:marTop w:val="20"/>
          <w:marBottom w:val="20"/>
          <w:divBdr>
            <w:top w:val="none" w:sz="0" w:space="0" w:color="auto"/>
            <w:left w:val="none" w:sz="0" w:space="0" w:color="auto"/>
            <w:bottom w:val="none" w:sz="0" w:space="0" w:color="auto"/>
            <w:right w:val="none" w:sz="0" w:space="0" w:color="auto"/>
          </w:divBdr>
        </w:div>
        <w:div w:id="1151601153">
          <w:marLeft w:val="547"/>
          <w:marRight w:val="0"/>
          <w:marTop w:val="20"/>
          <w:marBottom w:val="20"/>
          <w:divBdr>
            <w:top w:val="none" w:sz="0" w:space="0" w:color="auto"/>
            <w:left w:val="none" w:sz="0" w:space="0" w:color="auto"/>
            <w:bottom w:val="none" w:sz="0" w:space="0" w:color="auto"/>
            <w:right w:val="none" w:sz="0" w:space="0" w:color="auto"/>
          </w:divBdr>
        </w:div>
        <w:div w:id="1513300352">
          <w:marLeft w:val="547"/>
          <w:marRight w:val="0"/>
          <w:marTop w:val="20"/>
          <w:marBottom w:val="20"/>
          <w:divBdr>
            <w:top w:val="none" w:sz="0" w:space="0" w:color="auto"/>
            <w:left w:val="none" w:sz="0" w:space="0" w:color="auto"/>
            <w:bottom w:val="none" w:sz="0" w:space="0" w:color="auto"/>
            <w:right w:val="none" w:sz="0" w:space="0" w:color="auto"/>
          </w:divBdr>
        </w:div>
      </w:divsChild>
    </w:div>
    <w:div w:id="1242714901">
      <w:bodyDiv w:val="1"/>
      <w:marLeft w:val="0"/>
      <w:marRight w:val="0"/>
      <w:marTop w:val="0"/>
      <w:marBottom w:val="0"/>
      <w:divBdr>
        <w:top w:val="none" w:sz="0" w:space="0" w:color="auto"/>
        <w:left w:val="none" w:sz="0" w:space="0" w:color="auto"/>
        <w:bottom w:val="none" w:sz="0" w:space="0" w:color="auto"/>
        <w:right w:val="none" w:sz="0" w:space="0" w:color="auto"/>
      </w:divBdr>
      <w:divsChild>
        <w:div w:id="1367561334">
          <w:marLeft w:val="547"/>
          <w:marRight w:val="0"/>
          <w:marTop w:val="0"/>
          <w:marBottom w:val="0"/>
          <w:divBdr>
            <w:top w:val="none" w:sz="0" w:space="0" w:color="auto"/>
            <w:left w:val="none" w:sz="0" w:space="0" w:color="auto"/>
            <w:bottom w:val="none" w:sz="0" w:space="0" w:color="auto"/>
            <w:right w:val="none" w:sz="0" w:space="0" w:color="auto"/>
          </w:divBdr>
        </w:div>
      </w:divsChild>
    </w:div>
    <w:div w:id="1254824593">
      <w:bodyDiv w:val="1"/>
      <w:marLeft w:val="0"/>
      <w:marRight w:val="0"/>
      <w:marTop w:val="0"/>
      <w:marBottom w:val="0"/>
      <w:divBdr>
        <w:top w:val="none" w:sz="0" w:space="0" w:color="auto"/>
        <w:left w:val="none" w:sz="0" w:space="0" w:color="auto"/>
        <w:bottom w:val="none" w:sz="0" w:space="0" w:color="auto"/>
        <w:right w:val="none" w:sz="0" w:space="0" w:color="auto"/>
      </w:divBdr>
    </w:div>
    <w:div w:id="1258099064">
      <w:bodyDiv w:val="1"/>
      <w:marLeft w:val="0"/>
      <w:marRight w:val="0"/>
      <w:marTop w:val="0"/>
      <w:marBottom w:val="0"/>
      <w:divBdr>
        <w:top w:val="none" w:sz="0" w:space="0" w:color="auto"/>
        <w:left w:val="none" w:sz="0" w:space="0" w:color="auto"/>
        <w:bottom w:val="none" w:sz="0" w:space="0" w:color="auto"/>
        <w:right w:val="none" w:sz="0" w:space="0" w:color="auto"/>
      </w:divBdr>
      <w:divsChild>
        <w:div w:id="531307673">
          <w:marLeft w:val="446"/>
          <w:marRight w:val="0"/>
          <w:marTop w:val="0"/>
          <w:marBottom w:val="0"/>
          <w:divBdr>
            <w:top w:val="none" w:sz="0" w:space="0" w:color="auto"/>
            <w:left w:val="none" w:sz="0" w:space="0" w:color="auto"/>
            <w:bottom w:val="none" w:sz="0" w:space="0" w:color="auto"/>
            <w:right w:val="none" w:sz="0" w:space="0" w:color="auto"/>
          </w:divBdr>
        </w:div>
        <w:div w:id="614144420">
          <w:marLeft w:val="446"/>
          <w:marRight w:val="0"/>
          <w:marTop w:val="0"/>
          <w:marBottom w:val="0"/>
          <w:divBdr>
            <w:top w:val="none" w:sz="0" w:space="0" w:color="auto"/>
            <w:left w:val="none" w:sz="0" w:space="0" w:color="auto"/>
            <w:bottom w:val="none" w:sz="0" w:space="0" w:color="auto"/>
            <w:right w:val="none" w:sz="0" w:space="0" w:color="auto"/>
          </w:divBdr>
        </w:div>
        <w:div w:id="1743596382">
          <w:marLeft w:val="446"/>
          <w:marRight w:val="0"/>
          <w:marTop w:val="0"/>
          <w:marBottom w:val="0"/>
          <w:divBdr>
            <w:top w:val="none" w:sz="0" w:space="0" w:color="auto"/>
            <w:left w:val="none" w:sz="0" w:space="0" w:color="auto"/>
            <w:bottom w:val="none" w:sz="0" w:space="0" w:color="auto"/>
            <w:right w:val="none" w:sz="0" w:space="0" w:color="auto"/>
          </w:divBdr>
        </w:div>
      </w:divsChild>
    </w:div>
    <w:div w:id="1361667063">
      <w:bodyDiv w:val="1"/>
      <w:marLeft w:val="0"/>
      <w:marRight w:val="0"/>
      <w:marTop w:val="0"/>
      <w:marBottom w:val="0"/>
      <w:divBdr>
        <w:top w:val="none" w:sz="0" w:space="0" w:color="auto"/>
        <w:left w:val="none" w:sz="0" w:space="0" w:color="auto"/>
        <w:bottom w:val="none" w:sz="0" w:space="0" w:color="auto"/>
        <w:right w:val="none" w:sz="0" w:space="0" w:color="auto"/>
      </w:divBdr>
      <w:divsChild>
        <w:div w:id="500774524">
          <w:marLeft w:val="274"/>
          <w:marRight w:val="0"/>
          <w:marTop w:val="20"/>
          <w:marBottom w:val="20"/>
          <w:divBdr>
            <w:top w:val="none" w:sz="0" w:space="0" w:color="auto"/>
            <w:left w:val="none" w:sz="0" w:space="0" w:color="auto"/>
            <w:bottom w:val="none" w:sz="0" w:space="0" w:color="auto"/>
            <w:right w:val="none" w:sz="0" w:space="0" w:color="auto"/>
          </w:divBdr>
        </w:div>
      </w:divsChild>
    </w:div>
    <w:div w:id="1377310991">
      <w:bodyDiv w:val="1"/>
      <w:marLeft w:val="0"/>
      <w:marRight w:val="0"/>
      <w:marTop w:val="0"/>
      <w:marBottom w:val="0"/>
      <w:divBdr>
        <w:top w:val="none" w:sz="0" w:space="0" w:color="auto"/>
        <w:left w:val="none" w:sz="0" w:space="0" w:color="auto"/>
        <w:bottom w:val="none" w:sz="0" w:space="0" w:color="auto"/>
        <w:right w:val="none" w:sz="0" w:space="0" w:color="auto"/>
      </w:divBdr>
      <w:divsChild>
        <w:div w:id="156458796">
          <w:marLeft w:val="274"/>
          <w:marRight w:val="0"/>
          <w:marTop w:val="0"/>
          <w:marBottom w:val="0"/>
          <w:divBdr>
            <w:top w:val="none" w:sz="0" w:space="0" w:color="auto"/>
            <w:left w:val="none" w:sz="0" w:space="0" w:color="auto"/>
            <w:bottom w:val="none" w:sz="0" w:space="0" w:color="auto"/>
            <w:right w:val="none" w:sz="0" w:space="0" w:color="auto"/>
          </w:divBdr>
        </w:div>
        <w:div w:id="449009240">
          <w:marLeft w:val="274"/>
          <w:marRight w:val="0"/>
          <w:marTop w:val="0"/>
          <w:marBottom w:val="0"/>
          <w:divBdr>
            <w:top w:val="none" w:sz="0" w:space="0" w:color="auto"/>
            <w:left w:val="none" w:sz="0" w:space="0" w:color="auto"/>
            <w:bottom w:val="none" w:sz="0" w:space="0" w:color="auto"/>
            <w:right w:val="none" w:sz="0" w:space="0" w:color="auto"/>
          </w:divBdr>
        </w:div>
        <w:div w:id="1321229380">
          <w:marLeft w:val="274"/>
          <w:marRight w:val="0"/>
          <w:marTop w:val="0"/>
          <w:marBottom w:val="0"/>
          <w:divBdr>
            <w:top w:val="none" w:sz="0" w:space="0" w:color="auto"/>
            <w:left w:val="none" w:sz="0" w:space="0" w:color="auto"/>
            <w:bottom w:val="none" w:sz="0" w:space="0" w:color="auto"/>
            <w:right w:val="none" w:sz="0" w:space="0" w:color="auto"/>
          </w:divBdr>
        </w:div>
        <w:div w:id="1800956313">
          <w:marLeft w:val="274"/>
          <w:marRight w:val="0"/>
          <w:marTop w:val="0"/>
          <w:marBottom w:val="0"/>
          <w:divBdr>
            <w:top w:val="none" w:sz="0" w:space="0" w:color="auto"/>
            <w:left w:val="none" w:sz="0" w:space="0" w:color="auto"/>
            <w:bottom w:val="none" w:sz="0" w:space="0" w:color="auto"/>
            <w:right w:val="none" w:sz="0" w:space="0" w:color="auto"/>
          </w:divBdr>
        </w:div>
      </w:divsChild>
    </w:div>
    <w:div w:id="1462726466">
      <w:bodyDiv w:val="1"/>
      <w:marLeft w:val="0"/>
      <w:marRight w:val="0"/>
      <w:marTop w:val="0"/>
      <w:marBottom w:val="0"/>
      <w:divBdr>
        <w:top w:val="none" w:sz="0" w:space="0" w:color="auto"/>
        <w:left w:val="none" w:sz="0" w:space="0" w:color="auto"/>
        <w:bottom w:val="none" w:sz="0" w:space="0" w:color="auto"/>
        <w:right w:val="none" w:sz="0" w:space="0" w:color="auto"/>
      </w:divBdr>
    </w:div>
    <w:div w:id="1545556260">
      <w:bodyDiv w:val="1"/>
      <w:marLeft w:val="0"/>
      <w:marRight w:val="0"/>
      <w:marTop w:val="0"/>
      <w:marBottom w:val="0"/>
      <w:divBdr>
        <w:top w:val="none" w:sz="0" w:space="0" w:color="auto"/>
        <w:left w:val="none" w:sz="0" w:space="0" w:color="auto"/>
        <w:bottom w:val="none" w:sz="0" w:space="0" w:color="auto"/>
        <w:right w:val="none" w:sz="0" w:space="0" w:color="auto"/>
      </w:divBdr>
    </w:div>
    <w:div w:id="1652980113">
      <w:bodyDiv w:val="1"/>
      <w:marLeft w:val="0"/>
      <w:marRight w:val="0"/>
      <w:marTop w:val="0"/>
      <w:marBottom w:val="0"/>
      <w:divBdr>
        <w:top w:val="none" w:sz="0" w:space="0" w:color="auto"/>
        <w:left w:val="none" w:sz="0" w:space="0" w:color="auto"/>
        <w:bottom w:val="none" w:sz="0" w:space="0" w:color="auto"/>
        <w:right w:val="none" w:sz="0" w:space="0" w:color="auto"/>
      </w:divBdr>
      <w:divsChild>
        <w:div w:id="353843697">
          <w:marLeft w:val="547"/>
          <w:marRight w:val="0"/>
          <w:marTop w:val="0"/>
          <w:marBottom w:val="0"/>
          <w:divBdr>
            <w:top w:val="none" w:sz="0" w:space="0" w:color="auto"/>
            <w:left w:val="none" w:sz="0" w:space="0" w:color="auto"/>
            <w:bottom w:val="none" w:sz="0" w:space="0" w:color="auto"/>
            <w:right w:val="none" w:sz="0" w:space="0" w:color="auto"/>
          </w:divBdr>
        </w:div>
      </w:divsChild>
    </w:div>
    <w:div w:id="16829292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653">
          <w:marLeft w:val="0"/>
          <w:marRight w:val="0"/>
          <w:marTop w:val="0"/>
          <w:marBottom w:val="0"/>
          <w:divBdr>
            <w:top w:val="none" w:sz="0" w:space="0" w:color="auto"/>
            <w:left w:val="none" w:sz="0" w:space="0" w:color="auto"/>
            <w:bottom w:val="none" w:sz="0" w:space="0" w:color="auto"/>
            <w:right w:val="none" w:sz="0" w:space="0" w:color="auto"/>
          </w:divBdr>
        </w:div>
      </w:divsChild>
    </w:div>
    <w:div w:id="1729298957">
      <w:bodyDiv w:val="1"/>
      <w:marLeft w:val="0"/>
      <w:marRight w:val="0"/>
      <w:marTop w:val="0"/>
      <w:marBottom w:val="0"/>
      <w:divBdr>
        <w:top w:val="none" w:sz="0" w:space="0" w:color="auto"/>
        <w:left w:val="none" w:sz="0" w:space="0" w:color="auto"/>
        <w:bottom w:val="none" w:sz="0" w:space="0" w:color="auto"/>
        <w:right w:val="none" w:sz="0" w:space="0" w:color="auto"/>
      </w:divBdr>
      <w:divsChild>
        <w:div w:id="110168241">
          <w:marLeft w:val="0"/>
          <w:marRight w:val="0"/>
          <w:marTop w:val="0"/>
          <w:marBottom w:val="0"/>
          <w:divBdr>
            <w:top w:val="none" w:sz="0" w:space="0" w:color="auto"/>
            <w:left w:val="none" w:sz="0" w:space="0" w:color="auto"/>
            <w:bottom w:val="none" w:sz="0" w:space="0" w:color="auto"/>
            <w:right w:val="none" w:sz="0" w:space="0" w:color="auto"/>
          </w:divBdr>
        </w:div>
      </w:divsChild>
    </w:div>
    <w:div w:id="1768845152">
      <w:bodyDiv w:val="1"/>
      <w:marLeft w:val="0"/>
      <w:marRight w:val="0"/>
      <w:marTop w:val="0"/>
      <w:marBottom w:val="0"/>
      <w:divBdr>
        <w:top w:val="none" w:sz="0" w:space="0" w:color="auto"/>
        <w:left w:val="none" w:sz="0" w:space="0" w:color="auto"/>
        <w:bottom w:val="none" w:sz="0" w:space="0" w:color="auto"/>
        <w:right w:val="none" w:sz="0" w:space="0" w:color="auto"/>
      </w:divBdr>
      <w:divsChild>
        <w:div w:id="563101289">
          <w:marLeft w:val="0"/>
          <w:marRight w:val="0"/>
          <w:marTop w:val="0"/>
          <w:marBottom w:val="0"/>
          <w:divBdr>
            <w:top w:val="none" w:sz="0" w:space="0" w:color="auto"/>
            <w:left w:val="none" w:sz="0" w:space="0" w:color="auto"/>
            <w:bottom w:val="none" w:sz="0" w:space="0" w:color="auto"/>
            <w:right w:val="none" w:sz="0" w:space="0" w:color="auto"/>
          </w:divBdr>
        </w:div>
      </w:divsChild>
    </w:div>
    <w:div w:id="1861041990">
      <w:bodyDiv w:val="1"/>
      <w:marLeft w:val="0"/>
      <w:marRight w:val="0"/>
      <w:marTop w:val="0"/>
      <w:marBottom w:val="0"/>
      <w:divBdr>
        <w:top w:val="none" w:sz="0" w:space="0" w:color="auto"/>
        <w:left w:val="none" w:sz="0" w:space="0" w:color="auto"/>
        <w:bottom w:val="none" w:sz="0" w:space="0" w:color="auto"/>
        <w:right w:val="none" w:sz="0" w:space="0" w:color="auto"/>
      </w:divBdr>
      <w:divsChild>
        <w:div w:id="911814786">
          <w:marLeft w:val="274"/>
          <w:marRight w:val="0"/>
          <w:marTop w:val="20"/>
          <w:marBottom w:val="20"/>
          <w:divBdr>
            <w:top w:val="none" w:sz="0" w:space="0" w:color="auto"/>
            <w:left w:val="none" w:sz="0" w:space="0" w:color="auto"/>
            <w:bottom w:val="none" w:sz="0" w:space="0" w:color="auto"/>
            <w:right w:val="none" w:sz="0" w:space="0" w:color="auto"/>
          </w:divBdr>
        </w:div>
      </w:divsChild>
    </w:div>
    <w:div w:id="1931818277">
      <w:bodyDiv w:val="1"/>
      <w:marLeft w:val="0"/>
      <w:marRight w:val="0"/>
      <w:marTop w:val="0"/>
      <w:marBottom w:val="0"/>
      <w:divBdr>
        <w:top w:val="none" w:sz="0" w:space="0" w:color="auto"/>
        <w:left w:val="none" w:sz="0" w:space="0" w:color="auto"/>
        <w:bottom w:val="none" w:sz="0" w:space="0" w:color="auto"/>
        <w:right w:val="none" w:sz="0" w:space="0" w:color="auto"/>
      </w:divBdr>
      <w:divsChild>
        <w:div w:id="1312294795">
          <w:marLeft w:val="0"/>
          <w:marRight w:val="0"/>
          <w:marTop w:val="0"/>
          <w:marBottom w:val="0"/>
          <w:divBdr>
            <w:top w:val="none" w:sz="0" w:space="0" w:color="auto"/>
            <w:left w:val="none" w:sz="0" w:space="0" w:color="auto"/>
            <w:bottom w:val="none" w:sz="0" w:space="0" w:color="auto"/>
            <w:right w:val="none" w:sz="0" w:space="0" w:color="auto"/>
          </w:divBdr>
        </w:div>
      </w:divsChild>
    </w:div>
    <w:div w:id="1966765263">
      <w:bodyDiv w:val="1"/>
      <w:marLeft w:val="0"/>
      <w:marRight w:val="0"/>
      <w:marTop w:val="0"/>
      <w:marBottom w:val="0"/>
      <w:divBdr>
        <w:top w:val="none" w:sz="0" w:space="0" w:color="auto"/>
        <w:left w:val="none" w:sz="0" w:space="0" w:color="auto"/>
        <w:bottom w:val="none" w:sz="0" w:space="0" w:color="auto"/>
        <w:right w:val="none" w:sz="0" w:space="0" w:color="auto"/>
      </w:divBdr>
    </w:div>
    <w:div w:id="200358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a.gov/vdl/application.asp?appid=100" TargetMode="Externa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928A5AAC6D9884BB08B6BE6F158C210" ma:contentTypeVersion="16" ma:contentTypeDescription="Create a new document." ma:contentTypeScope="" ma:versionID="e4397555644133069686dfc7d2f1bd78">
  <xsd:schema xmlns:xsd="http://www.w3.org/2001/XMLSchema" xmlns:xs="http://www.w3.org/2001/XMLSchema" xmlns:p="http://schemas.microsoft.com/office/2006/metadata/properties" xmlns:ns1="http://schemas.microsoft.com/sharepoint/v3" xmlns:ns2="4f35c2fd-f501-4a7a-aa5c-b368b4d553dc" xmlns:ns3="8115904b-de14-467c-9cb9-04b673b31ba8" targetNamespace="http://schemas.microsoft.com/office/2006/metadata/properties" ma:root="true" ma:fieldsID="ff8711892f376d5803d64acea2678b5d" ns1:_="" ns2:_="" ns3:_="">
    <xsd:import namespace="http://schemas.microsoft.com/sharepoint/v3"/>
    <xsd:import namespace="4f35c2fd-f501-4a7a-aa5c-b368b4d553dc"/>
    <xsd:import namespace="8115904b-de14-467c-9cb9-04b673b31b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35c2fd-f501-4a7a-aa5c-b368b4d55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15904b-de14-467c-9cb9-04b673b31b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3061A0-A257-4730-AEFB-BECA475639DA}">
  <ds:schemaRefs>
    <ds:schemaRef ds:uri="http://schemas.microsoft.com/sharepoint/v3/contenttype/forms"/>
  </ds:schemaRefs>
</ds:datastoreItem>
</file>

<file path=customXml/itemProps2.xml><?xml version="1.0" encoding="utf-8"?>
<ds:datastoreItem xmlns:ds="http://schemas.openxmlformats.org/officeDocument/2006/customXml" ds:itemID="{CAB45CC3-CE6B-45A0-9952-3D02D99FB23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47428C8-C3FE-4961-A286-0F842D374CDE}">
  <ds:schemaRefs>
    <ds:schemaRef ds:uri="http://schemas.openxmlformats.org/officeDocument/2006/bibliography"/>
  </ds:schemaRefs>
</ds:datastoreItem>
</file>

<file path=customXml/itemProps4.xml><?xml version="1.0" encoding="utf-8"?>
<ds:datastoreItem xmlns:ds="http://schemas.openxmlformats.org/officeDocument/2006/customXml" ds:itemID="{144EBB4A-FDF9-4BDF-B6EB-01E2AB41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35c2fd-f501-4a7a-aa5c-b368b4d553dc"/>
    <ds:schemaRef ds:uri="8115904b-de14-467c-9cb9-04b673b31b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2006</Words>
  <Characters>10627</Characters>
  <Application>Microsoft Office Word</Application>
  <DocSecurity>0</DocSecurity>
  <Lines>255</Lines>
  <Paragraphs>141</Paragraphs>
  <ScaleCrop>false</ScaleCrop>
  <HeadingPairs>
    <vt:vector size="2" baseType="variant">
      <vt:variant>
        <vt:lpstr>Title</vt:lpstr>
      </vt:variant>
      <vt:variant>
        <vt:i4>1</vt:i4>
      </vt:variant>
    </vt:vector>
  </HeadingPairs>
  <TitlesOfParts>
    <vt:vector size="1" baseType="lpstr">
      <vt:lpstr>VS_GUI_1_7_9_User_Guide_Addendum</vt:lpstr>
    </vt:vector>
  </TitlesOfParts>
  <Manager/>
  <Company/>
  <LinksUpToDate>false</LinksUpToDate>
  <CharactersWithSpaces>12533</CharactersWithSpaces>
  <SharedDoc>false</SharedDoc>
  <HyperlinkBase/>
  <HLinks>
    <vt:vector size="252" baseType="variant">
      <vt:variant>
        <vt:i4>2687018</vt:i4>
      </vt:variant>
      <vt:variant>
        <vt:i4>234</vt:i4>
      </vt:variant>
      <vt:variant>
        <vt:i4>0</vt:i4>
      </vt:variant>
      <vt:variant>
        <vt:i4>5</vt:i4>
      </vt:variant>
      <vt:variant>
        <vt:lpwstr>https://dvagov.sharepoint.com/sites/VHAreturn-to-clinic-rtc</vt:lpwstr>
      </vt:variant>
      <vt:variant>
        <vt:lpwstr/>
      </vt:variant>
      <vt:variant>
        <vt:i4>5832705</vt:i4>
      </vt:variant>
      <vt:variant>
        <vt:i4>231</vt:i4>
      </vt:variant>
      <vt:variant>
        <vt:i4>0</vt:i4>
      </vt:variant>
      <vt:variant>
        <vt:i4>5</vt:i4>
      </vt:variant>
      <vt:variant>
        <vt:lpwstr>https://www.va.gov/vdl/application.asp?appid=100</vt:lpwstr>
      </vt:variant>
      <vt:variant>
        <vt:lpwstr/>
      </vt:variant>
      <vt:variant>
        <vt:i4>1966106</vt:i4>
      </vt:variant>
      <vt:variant>
        <vt:i4>228</vt:i4>
      </vt:variant>
      <vt:variant>
        <vt:i4>0</vt:i4>
      </vt:variant>
      <vt:variant>
        <vt:i4>5</vt:i4>
      </vt:variant>
      <vt:variant>
        <vt:lpwstr>https://dvagov.sharepoint.com/sites/vhavista-scheduling-enhancements-vse</vt:lpwstr>
      </vt:variant>
      <vt:variant>
        <vt:lpwstr/>
      </vt:variant>
      <vt:variant>
        <vt:i4>7405568</vt:i4>
      </vt:variant>
      <vt:variant>
        <vt:i4>225</vt:i4>
      </vt:variant>
      <vt:variant>
        <vt:i4>0</vt:i4>
      </vt:variant>
      <vt:variant>
        <vt:i4>5</vt:i4>
      </vt:variant>
      <vt:variant>
        <vt:lpwstr>mailto:Robert.Tow@va.gov</vt:lpwstr>
      </vt:variant>
      <vt:variant>
        <vt:lpwstr/>
      </vt:variant>
      <vt:variant>
        <vt:i4>852086</vt:i4>
      </vt:variant>
      <vt:variant>
        <vt:i4>222</vt:i4>
      </vt:variant>
      <vt:variant>
        <vt:i4>0</vt:i4>
      </vt:variant>
      <vt:variant>
        <vt:i4>5</vt:i4>
      </vt:variant>
      <vt:variant>
        <vt:lpwstr>mailto:Erin.Vanderwall@va.gov</vt:lpwstr>
      </vt:variant>
      <vt:variant>
        <vt:lpwstr/>
      </vt:variant>
      <vt:variant>
        <vt:i4>1245302</vt:i4>
      </vt:variant>
      <vt:variant>
        <vt:i4>219</vt:i4>
      </vt:variant>
      <vt:variant>
        <vt:i4>0</vt:i4>
      </vt:variant>
      <vt:variant>
        <vt:i4>5</vt:i4>
      </vt:variant>
      <vt:variant>
        <vt:lpwstr>mailto:Florence.Jenkins@va.gov</vt:lpwstr>
      </vt:variant>
      <vt:variant>
        <vt:lpwstr/>
      </vt:variant>
      <vt:variant>
        <vt:i4>7733332</vt:i4>
      </vt:variant>
      <vt:variant>
        <vt:i4>216</vt:i4>
      </vt:variant>
      <vt:variant>
        <vt:i4>0</vt:i4>
      </vt:variant>
      <vt:variant>
        <vt:i4>5</vt:i4>
      </vt:variant>
      <vt:variant>
        <vt:lpwstr>mailto:Orlando.Martinez2@va.gov</vt:lpwstr>
      </vt:variant>
      <vt:variant>
        <vt:lpwstr/>
      </vt:variant>
      <vt:variant>
        <vt:i4>5963881</vt:i4>
      </vt:variant>
      <vt:variant>
        <vt:i4>213</vt:i4>
      </vt:variant>
      <vt:variant>
        <vt:i4>0</vt:i4>
      </vt:variant>
      <vt:variant>
        <vt:i4>5</vt:i4>
      </vt:variant>
      <vt:variant>
        <vt:lpwstr>mailto:VHAVSEProgramOffice@va.gov</vt:lpwstr>
      </vt:variant>
      <vt:variant>
        <vt:lpwstr/>
      </vt:variant>
      <vt:variant>
        <vt:i4>2031675</vt:i4>
      </vt:variant>
      <vt:variant>
        <vt:i4>203</vt:i4>
      </vt:variant>
      <vt:variant>
        <vt:i4>0</vt:i4>
      </vt:variant>
      <vt:variant>
        <vt:i4>5</vt:i4>
      </vt:variant>
      <vt:variant>
        <vt:lpwstr/>
      </vt:variant>
      <vt:variant>
        <vt:lpwstr>_Toc80284757</vt:lpwstr>
      </vt:variant>
      <vt:variant>
        <vt:i4>1966139</vt:i4>
      </vt:variant>
      <vt:variant>
        <vt:i4>197</vt:i4>
      </vt:variant>
      <vt:variant>
        <vt:i4>0</vt:i4>
      </vt:variant>
      <vt:variant>
        <vt:i4>5</vt:i4>
      </vt:variant>
      <vt:variant>
        <vt:lpwstr/>
      </vt:variant>
      <vt:variant>
        <vt:lpwstr>_Toc80284756</vt:lpwstr>
      </vt:variant>
      <vt:variant>
        <vt:i4>1900603</vt:i4>
      </vt:variant>
      <vt:variant>
        <vt:i4>191</vt:i4>
      </vt:variant>
      <vt:variant>
        <vt:i4>0</vt:i4>
      </vt:variant>
      <vt:variant>
        <vt:i4>5</vt:i4>
      </vt:variant>
      <vt:variant>
        <vt:lpwstr/>
      </vt:variant>
      <vt:variant>
        <vt:lpwstr>_Toc80284755</vt:lpwstr>
      </vt:variant>
      <vt:variant>
        <vt:i4>1835067</vt:i4>
      </vt:variant>
      <vt:variant>
        <vt:i4>185</vt:i4>
      </vt:variant>
      <vt:variant>
        <vt:i4>0</vt:i4>
      </vt:variant>
      <vt:variant>
        <vt:i4>5</vt:i4>
      </vt:variant>
      <vt:variant>
        <vt:lpwstr/>
      </vt:variant>
      <vt:variant>
        <vt:lpwstr>_Toc80284754</vt:lpwstr>
      </vt:variant>
      <vt:variant>
        <vt:i4>1769531</vt:i4>
      </vt:variant>
      <vt:variant>
        <vt:i4>179</vt:i4>
      </vt:variant>
      <vt:variant>
        <vt:i4>0</vt:i4>
      </vt:variant>
      <vt:variant>
        <vt:i4>5</vt:i4>
      </vt:variant>
      <vt:variant>
        <vt:lpwstr/>
      </vt:variant>
      <vt:variant>
        <vt:lpwstr>_Toc80284753</vt:lpwstr>
      </vt:variant>
      <vt:variant>
        <vt:i4>1703995</vt:i4>
      </vt:variant>
      <vt:variant>
        <vt:i4>173</vt:i4>
      </vt:variant>
      <vt:variant>
        <vt:i4>0</vt:i4>
      </vt:variant>
      <vt:variant>
        <vt:i4>5</vt:i4>
      </vt:variant>
      <vt:variant>
        <vt:lpwstr/>
      </vt:variant>
      <vt:variant>
        <vt:lpwstr>_Toc80284752</vt:lpwstr>
      </vt:variant>
      <vt:variant>
        <vt:i4>1638459</vt:i4>
      </vt:variant>
      <vt:variant>
        <vt:i4>167</vt:i4>
      </vt:variant>
      <vt:variant>
        <vt:i4>0</vt:i4>
      </vt:variant>
      <vt:variant>
        <vt:i4>5</vt:i4>
      </vt:variant>
      <vt:variant>
        <vt:lpwstr/>
      </vt:variant>
      <vt:variant>
        <vt:lpwstr>_Toc80284751</vt:lpwstr>
      </vt:variant>
      <vt:variant>
        <vt:i4>1572923</vt:i4>
      </vt:variant>
      <vt:variant>
        <vt:i4>161</vt:i4>
      </vt:variant>
      <vt:variant>
        <vt:i4>0</vt:i4>
      </vt:variant>
      <vt:variant>
        <vt:i4>5</vt:i4>
      </vt:variant>
      <vt:variant>
        <vt:lpwstr/>
      </vt:variant>
      <vt:variant>
        <vt:lpwstr>_Toc80284750</vt:lpwstr>
      </vt:variant>
      <vt:variant>
        <vt:i4>1114170</vt:i4>
      </vt:variant>
      <vt:variant>
        <vt:i4>155</vt:i4>
      </vt:variant>
      <vt:variant>
        <vt:i4>0</vt:i4>
      </vt:variant>
      <vt:variant>
        <vt:i4>5</vt:i4>
      </vt:variant>
      <vt:variant>
        <vt:lpwstr/>
      </vt:variant>
      <vt:variant>
        <vt:lpwstr>_Toc80284749</vt:lpwstr>
      </vt:variant>
      <vt:variant>
        <vt:i4>1048634</vt:i4>
      </vt:variant>
      <vt:variant>
        <vt:i4>149</vt:i4>
      </vt:variant>
      <vt:variant>
        <vt:i4>0</vt:i4>
      </vt:variant>
      <vt:variant>
        <vt:i4>5</vt:i4>
      </vt:variant>
      <vt:variant>
        <vt:lpwstr/>
      </vt:variant>
      <vt:variant>
        <vt:lpwstr>_Toc80284748</vt:lpwstr>
      </vt:variant>
      <vt:variant>
        <vt:i4>2031674</vt:i4>
      </vt:variant>
      <vt:variant>
        <vt:i4>143</vt:i4>
      </vt:variant>
      <vt:variant>
        <vt:i4>0</vt:i4>
      </vt:variant>
      <vt:variant>
        <vt:i4>5</vt:i4>
      </vt:variant>
      <vt:variant>
        <vt:lpwstr/>
      </vt:variant>
      <vt:variant>
        <vt:lpwstr>_Toc80284747</vt:lpwstr>
      </vt:variant>
      <vt:variant>
        <vt:i4>1966138</vt:i4>
      </vt:variant>
      <vt:variant>
        <vt:i4>137</vt:i4>
      </vt:variant>
      <vt:variant>
        <vt:i4>0</vt:i4>
      </vt:variant>
      <vt:variant>
        <vt:i4>5</vt:i4>
      </vt:variant>
      <vt:variant>
        <vt:lpwstr/>
      </vt:variant>
      <vt:variant>
        <vt:lpwstr>_Toc80284746</vt:lpwstr>
      </vt:variant>
      <vt:variant>
        <vt:i4>1900602</vt:i4>
      </vt:variant>
      <vt:variant>
        <vt:i4>131</vt:i4>
      </vt:variant>
      <vt:variant>
        <vt:i4>0</vt:i4>
      </vt:variant>
      <vt:variant>
        <vt:i4>5</vt:i4>
      </vt:variant>
      <vt:variant>
        <vt:lpwstr/>
      </vt:variant>
      <vt:variant>
        <vt:lpwstr>_Toc80284745</vt:lpwstr>
      </vt:variant>
      <vt:variant>
        <vt:i4>1835066</vt:i4>
      </vt:variant>
      <vt:variant>
        <vt:i4>125</vt:i4>
      </vt:variant>
      <vt:variant>
        <vt:i4>0</vt:i4>
      </vt:variant>
      <vt:variant>
        <vt:i4>5</vt:i4>
      </vt:variant>
      <vt:variant>
        <vt:lpwstr/>
      </vt:variant>
      <vt:variant>
        <vt:lpwstr>_Toc80284744</vt:lpwstr>
      </vt:variant>
      <vt:variant>
        <vt:i4>1769530</vt:i4>
      </vt:variant>
      <vt:variant>
        <vt:i4>119</vt:i4>
      </vt:variant>
      <vt:variant>
        <vt:i4>0</vt:i4>
      </vt:variant>
      <vt:variant>
        <vt:i4>5</vt:i4>
      </vt:variant>
      <vt:variant>
        <vt:lpwstr/>
      </vt:variant>
      <vt:variant>
        <vt:lpwstr>_Toc80284743</vt:lpwstr>
      </vt:variant>
      <vt:variant>
        <vt:i4>1048627</vt:i4>
      </vt:variant>
      <vt:variant>
        <vt:i4>110</vt:i4>
      </vt:variant>
      <vt:variant>
        <vt:i4>0</vt:i4>
      </vt:variant>
      <vt:variant>
        <vt:i4>5</vt:i4>
      </vt:variant>
      <vt:variant>
        <vt:lpwstr/>
      </vt:variant>
      <vt:variant>
        <vt:lpwstr>_Toc80281986</vt:lpwstr>
      </vt:variant>
      <vt:variant>
        <vt:i4>1245235</vt:i4>
      </vt:variant>
      <vt:variant>
        <vt:i4>104</vt:i4>
      </vt:variant>
      <vt:variant>
        <vt:i4>0</vt:i4>
      </vt:variant>
      <vt:variant>
        <vt:i4>5</vt:i4>
      </vt:variant>
      <vt:variant>
        <vt:lpwstr/>
      </vt:variant>
      <vt:variant>
        <vt:lpwstr>_Toc80281985</vt:lpwstr>
      </vt:variant>
      <vt:variant>
        <vt:i4>1179699</vt:i4>
      </vt:variant>
      <vt:variant>
        <vt:i4>98</vt:i4>
      </vt:variant>
      <vt:variant>
        <vt:i4>0</vt:i4>
      </vt:variant>
      <vt:variant>
        <vt:i4>5</vt:i4>
      </vt:variant>
      <vt:variant>
        <vt:lpwstr/>
      </vt:variant>
      <vt:variant>
        <vt:lpwstr>_Toc80281984</vt:lpwstr>
      </vt:variant>
      <vt:variant>
        <vt:i4>1376307</vt:i4>
      </vt:variant>
      <vt:variant>
        <vt:i4>92</vt:i4>
      </vt:variant>
      <vt:variant>
        <vt:i4>0</vt:i4>
      </vt:variant>
      <vt:variant>
        <vt:i4>5</vt:i4>
      </vt:variant>
      <vt:variant>
        <vt:lpwstr/>
      </vt:variant>
      <vt:variant>
        <vt:lpwstr>_Toc80281983</vt:lpwstr>
      </vt:variant>
      <vt:variant>
        <vt:i4>1310771</vt:i4>
      </vt:variant>
      <vt:variant>
        <vt:i4>86</vt:i4>
      </vt:variant>
      <vt:variant>
        <vt:i4>0</vt:i4>
      </vt:variant>
      <vt:variant>
        <vt:i4>5</vt:i4>
      </vt:variant>
      <vt:variant>
        <vt:lpwstr/>
      </vt:variant>
      <vt:variant>
        <vt:lpwstr>_Toc80281982</vt:lpwstr>
      </vt:variant>
      <vt:variant>
        <vt:i4>1507379</vt:i4>
      </vt:variant>
      <vt:variant>
        <vt:i4>80</vt:i4>
      </vt:variant>
      <vt:variant>
        <vt:i4>0</vt:i4>
      </vt:variant>
      <vt:variant>
        <vt:i4>5</vt:i4>
      </vt:variant>
      <vt:variant>
        <vt:lpwstr/>
      </vt:variant>
      <vt:variant>
        <vt:lpwstr>_Toc80281981</vt:lpwstr>
      </vt:variant>
      <vt:variant>
        <vt:i4>1441843</vt:i4>
      </vt:variant>
      <vt:variant>
        <vt:i4>74</vt:i4>
      </vt:variant>
      <vt:variant>
        <vt:i4>0</vt:i4>
      </vt:variant>
      <vt:variant>
        <vt:i4>5</vt:i4>
      </vt:variant>
      <vt:variant>
        <vt:lpwstr/>
      </vt:variant>
      <vt:variant>
        <vt:lpwstr>_Toc80281980</vt:lpwstr>
      </vt:variant>
      <vt:variant>
        <vt:i4>2031676</vt:i4>
      </vt:variant>
      <vt:variant>
        <vt:i4>68</vt:i4>
      </vt:variant>
      <vt:variant>
        <vt:i4>0</vt:i4>
      </vt:variant>
      <vt:variant>
        <vt:i4>5</vt:i4>
      </vt:variant>
      <vt:variant>
        <vt:lpwstr/>
      </vt:variant>
      <vt:variant>
        <vt:lpwstr>_Toc80281979</vt:lpwstr>
      </vt:variant>
      <vt:variant>
        <vt:i4>1966140</vt:i4>
      </vt:variant>
      <vt:variant>
        <vt:i4>62</vt:i4>
      </vt:variant>
      <vt:variant>
        <vt:i4>0</vt:i4>
      </vt:variant>
      <vt:variant>
        <vt:i4>5</vt:i4>
      </vt:variant>
      <vt:variant>
        <vt:lpwstr/>
      </vt:variant>
      <vt:variant>
        <vt:lpwstr>_Toc80281978</vt:lpwstr>
      </vt:variant>
      <vt:variant>
        <vt:i4>1114172</vt:i4>
      </vt:variant>
      <vt:variant>
        <vt:i4>56</vt:i4>
      </vt:variant>
      <vt:variant>
        <vt:i4>0</vt:i4>
      </vt:variant>
      <vt:variant>
        <vt:i4>5</vt:i4>
      </vt:variant>
      <vt:variant>
        <vt:lpwstr/>
      </vt:variant>
      <vt:variant>
        <vt:lpwstr>_Toc80281977</vt:lpwstr>
      </vt:variant>
      <vt:variant>
        <vt:i4>1048636</vt:i4>
      </vt:variant>
      <vt:variant>
        <vt:i4>50</vt:i4>
      </vt:variant>
      <vt:variant>
        <vt:i4>0</vt:i4>
      </vt:variant>
      <vt:variant>
        <vt:i4>5</vt:i4>
      </vt:variant>
      <vt:variant>
        <vt:lpwstr/>
      </vt:variant>
      <vt:variant>
        <vt:lpwstr>_Toc80281976</vt:lpwstr>
      </vt:variant>
      <vt:variant>
        <vt:i4>1245244</vt:i4>
      </vt:variant>
      <vt:variant>
        <vt:i4>44</vt:i4>
      </vt:variant>
      <vt:variant>
        <vt:i4>0</vt:i4>
      </vt:variant>
      <vt:variant>
        <vt:i4>5</vt:i4>
      </vt:variant>
      <vt:variant>
        <vt:lpwstr/>
      </vt:variant>
      <vt:variant>
        <vt:lpwstr>_Toc80281975</vt:lpwstr>
      </vt:variant>
      <vt:variant>
        <vt:i4>1179708</vt:i4>
      </vt:variant>
      <vt:variant>
        <vt:i4>38</vt:i4>
      </vt:variant>
      <vt:variant>
        <vt:i4>0</vt:i4>
      </vt:variant>
      <vt:variant>
        <vt:i4>5</vt:i4>
      </vt:variant>
      <vt:variant>
        <vt:lpwstr/>
      </vt:variant>
      <vt:variant>
        <vt:lpwstr>_Toc80281974</vt:lpwstr>
      </vt:variant>
      <vt:variant>
        <vt:i4>1376316</vt:i4>
      </vt:variant>
      <vt:variant>
        <vt:i4>32</vt:i4>
      </vt:variant>
      <vt:variant>
        <vt:i4>0</vt:i4>
      </vt:variant>
      <vt:variant>
        <vt:i4>5</vt:i4>
      </vt:variant>
      <vt:variant>
        <vt:lpwstr/>
      </vt:variant>
      <vt:variant>
        <vt:lpwstr>_Toc80281973</vt:lpwstr>
      </vt:variant>
      <vt:variant>
        <vt:i4>1310780</vt:i4>
      </vt:variant>
      <vt:variant>
        <vt:i4>26</vt:i4>
      </vt:variant>
      <vt:variant>
        <vt:i4>0</vt:i4>
      </vt:variant>
      <vt:variant>
        <vt:i4>5</vt:i4>
      </vt:variant>
      <vt:variant>
        <vt:lpwstr/>
      </vt:variant>
      <vt:variant>
        <vt:lpwstr>_Toc80281972</vt:lpwstr>
      </vt:variant>
      <vt:variant>
        <vt:i4>1507388</vt:i4>
      </vt:variant>
      <vt:variant>
        <vt:i4>20</vt:i4>
      </vt:variant>
      <vt:variant>
        <vt:i4>0</vt:i4>
      </vt:variant>
      <vt:variant>
        <vt:i4>5</vt:i4>
      </vt:variant>
      <vt:variant>
        <vt:lpwstr/>
      </vt:variant>
      <vt:variant>
        <vt:lpwstr>_Toc80281971</vt:lpwstr>
      </vt:variant>
      <vt:variant>
        <vt:i4>1441852</vt:i4>
      </vt:variant>
      <vt:variant>
        <vt:i4>14</vt:i4>
      </vt:variant>
      <vt:variant>
        <vt:i4>0</vt:i4>
      </vt:variant>
      <vt:variant>
        <vt:i4>5</vt:i4>
      </vt:variant>
      <vt:variant>
        <vt:lpwstr/>
      </vt:variant>
      <vt:variant>
        <vt:lpwstr>_Toc80281970</vt:lpwstr>
      </vt:variant>
      <vt:variant>
        <vt:i4>2031677</vt:i4>
      </vt:variant>
      <vt:variant>
        <vt:i4>8</vt:i4>
      </vt:variant>
      <vt:variant>
        <vt:i4>0</vt:i4>
      </vt:variant>
      <vt:variant>
        <vt:i4>5</vt:i4>
      </vt:variant>
      <vt:variant>
        <vt:lpwstr/>
      </vt:variant>
      <vt:variant>
        <vt:lpwstr>_Toc80281969</vt:lpwstr>
      </vt:variant>
      <vt:variant>
        <vt:i4>1966141</vt:i4>
      </vt:variant>
      <vt:variant>
        <vt:i4>2</vt:i4>
      </vt:variant>
      <vt:variant>
        <vt:i4>0</vt:i4>
      </vt:variant>
      <vt:variant>
        <vt:i4>5</vt:i4>
      </vt:variant>
      <vt:variant>
        <vt:lpwstr/>
      </vt:variant>
      <vt:variant>
        <vt:lpwstr>_Toc80281968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VS_GUI_1_7_9_User_Guide_Addendum</dc:title>
  <dc:subject/>
  <dc:creator>U.S. Department of Veterans Affairs, Office of Information and Technology</dc:creator>
  <cp:keywords>OIT, information technology, office of information and technology, EPMO, Enterprise Program Management Office, word</cp:keywords>
  <dc:description>OIT20180620</dc:description>
  <cp:lastModifiedBy>Department of Veterans Affairs</cp:lastModifiedBy>
  <cp:revision>11</cp:revision>
  <cp:lastPrinted>2024-03-13T20:05:00Z</cp:lastPrinted>
  <dcterms:created xsi:type="dcterms:W3CDTF">2024-03-13T19:35:00Z</dcterms:created>
  <dcterms:modified xsi:type="dcterms:W3CDTF">2024-03-13T20:06:00Z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0x0101005928A5AAC6D9884BB08B6BE6F158C210</vt:lpwstr>
  </property>
</Properties>
</file>