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17449BA9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66155B">
        <w:t>1.7.24.1</w:t>
      </w:r>
      <w:r w:rsidR="00F049E7">
        <w:t xml:space="preserve"> </w:t>
      </w:r>
      <w:r w:rsidR="00FF6D35">
        <w:t>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439E3CD7" w:rsidR="00AE1DED" w:rsidRDefault="0066155B" w:rsidP="00AE1DED">
      <w:pPr>
        <w:pStyle w:val="PubDate"/>
      </w:pPr>
      <w:r>
        <w:t>June</w:t>
      </w:r>
      <w:r w:rsidR="00D464D4">
        <w:t xml:space="preserve"> </w:t>
      </w:r>
      <w:r w:rsidR="00DF6B23">
        <w:t>202</w:t>
      </w:r>
      <w:r w:rsidR="00864380">
        <w:t>2</w:t>
      </w:r>
    </w:p>
    <w:p w14:paraId="6781BA67" w14:textId="45E05520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0A4537">
        <w:t>1</w:t>
      </w:r>
      <w:r w:rsidR="0066155B">
        <w:t>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12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5"/>
        <w:gridCol w:w="1531"/>
      </w:tblGrid>
      <w:tr w:rsidR="009A1D9A" w:rsidRPr="00AC0E30" w14:paraId="5021350A" w14:textId="77777777" w:rsidTr="3E9AD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5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1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66155B" w:rsidRPr="00AC0E30" w14:paraId="0E4577E9" w14:textId="77777777" w:rsidTr="3E9AD3C0">
        <w:tc>
          <w:tcPr>
            <w:tcW w:w="1320" w:type="dxa"/>
          </w:tcPr>
          <w:p w14:paraId="0D2C1E4F" w14:textId="45865A1D" w:rsidR="0066155B" w:rsidRDefault="0066155B" w:rsidP="00D9269D">
            <w:r>
              <w:t>06/06/2022</w:t>
            </w:r>
          </w:p>
        </w:tc>
        <w:tc>
          <w:tcPr>
            <w:tcW w:w="989" w:type="dxa"/>
          </w:tcPr>
          <w:p w14:paraId="70937D5C" w14:textId="4BA432E9" w:rsidR="0066155B" w:rsidRDefault="0066155B" w:rsidP="00D9269D">
            <w:r>
              <w:t>1.0</w:t>
            </w:r>
          </w:p>
        </w:tc>
        <w:tc>
          <w:tcPr>
            <w:tcW w:w="5695" w:type="dxa"/>
          </w:tcPr>
          <w:p w14:paraId="653D2942" w14:textId="22F475E3" w:rsidR="0066155B" w:rsidRDefault="0066155B" w:rsidP="00D9269D">
            <w:r>
              <w:t>Final reviewed version</w:t>
            </w:r>
          </w:p>
        </w:tc>
        <w:tc>
          <w:tcPr>
            <w:tcW w:w="1531" w:type="dxa"/>
          </w:tcPr>
          <w:p w14:paraId="7664A61C" w14:textId="1B4D6671" w:rsidR="0066155B" w:rsidRDefault="0066155B" w:rsidP="00D9269D">
            <w:r w:rsidRPr="0066155B">
              <w:t>Booz Allen Hamilton</w:t>
            </w:r>
          </w:p>
        </w:tc>
      </w:tr>
      <w:tr w:rsidR="00D9269D" w:rsidRPr="00AC0E30" w14:paraId="4ACF30A6" w14:textId="77777777" w:rsidTr="3E9AD3C0">
        <w:tc>
          <w:tcPr>
            <w:tcW w:w="1320" w:type="dxa"/>
          </w:tcPr>
          <w:p w14:paraId="43904D58" w14:textId="1C5327FC" w:rsidR="00D9269D" w:rsidRPr="00AC0E30" w:rsidRDefault="00C3429A" w:rsidP="00D9269D">
            <w:r>
              <w:t>0</w:t>
            </w:r>
            <w:r w:rsidR="00C12D89">
              <w:t>5</w:t>
            </w:r>
            <w:r w:rsidR="00865219">
              <w:t>/</w:t>
            </w:r>
            <w:r w:rsidR="000A4537">
              <w:t>23</w:t>
            </w:r>
            <w:r w:rsidR="00D9269D">
              <w:t>/202</w:t>
            </w:r>
            <w:r>
              <w:t>2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5" w:type="dxa"/>
          </w:tcPr>
          <w:p w14:paraId="59F1474D" w14:textId="2CD041F4" w:rsidR="00D9269D" w:rsidRPr="00AC0E30" w:rsidRDefault="00D9269D" w:rsidP="00D9269D">
            <w:r>
              <w:t xml:space="preserve">Baseline for VS GUI </w:t>
            </w:r>
            <w:r w:rsidR="0066155B">
              <w:t>1.7.24.1</w:t>
            </w:r>
            <w:r w:rsidR="00F049E7">
              <w:t xml:space="preserve"> </w:t>
            </w:r>
            <w:r>
              <w:t>and SD*5.3*</w:t>
            </w:r>
            <w:r w:rsidR="000A4537">
              <w:t>815</w:t>
            </w:r>
          </w:p>
        </w:tc>
        <w:tc>
          <w:tcPr>
            <w:tcW w:w="1531" w:type="dxa"/>
          </w:tcPr>
          <w:p w14:paraId="18493050" w14:textId="2CFA8675" w:rsidR="00D9269D" w:rsidRPr="00AC0E30" w:rsidRDefault="00FD5E34" w:rsidP="00D9269D">
            <w:r>
              <w:t>Booz Allen Hamilton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1282E91C" w14:textId="5AE68AD6" w:rsidR="000A4537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104192912" w:history="1">
        <w:r w:rsidR="000A4537" w:rsidRPr="001F2617">
          <w:rPr>
            <w:rStyle w:val="Hyperlink"/>
          </w:rPr>
          <w:t>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Introduction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_Toc104192912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35A060" w14:textId="227A3035" w:rsidR="000A4537" w:rsidRDefault="006523A5">
      <w:pPr>
        <w:pStyle w:val="TOC2"/>
        <w:rPr>
          <w:rFonts w:asciiTheme="minorHAnsi" w:hAnsiTheme="minorHAnsi"/>
          <w:b w:val="0"/>
          <w:sz w:val="22"/>
        </w:rPr>
      </w:pPr>
      <w:hyperlink w:anchor="_Toc104192913" w:history="1">
        <w:r w:rsidR="000A4537" w:rsidRPr="001F2617">
          <w:rPr>
            <w:rStyle w:val="Hyperlink"/>
          </w:rPr>
          <w:t>1.1.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Purpose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_Toc104192913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7B566E78" w14:textId="7FED8D8B" w:rsidR="000A4537" w:rsidRDefault="006523A5">
      <w:pPr>
        <w:pStyle w:val="TOC2"/>
        <w:rPr>
          <w:rFonts w:asciiTheme="minorHAnsi" w:hAnsiTheme="minorHAnsi"/>
          <w:b w:val="0"/>
          <w:sz w:val="22"/>
        </w:rPr>
      </w:pPr>
      <w:hyperlink w:anchor="_Toc104192914" w:history="1">
        <w:r w:rsidR="000A4537" w:rsidRPr="001F2617">
          <w:rPr>
            <w:rStyle w:val="Hyperlink"/>
          </w:rPr>
          <w:t>1.2.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Audience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_Toc104192914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DD8EB81" w14:textId="637A94B8" w:rsidR="000A4537" w:rsidRDefault="006523A5">
      <w:pPr>
        <w:pStyle w:val="TOC1"/>
        <w:rPr>
          <w:rFonts w:asciiTheme="minorHAnsi" w:hAnsiTheme="minorHAnsi"/>
          <w:b w:val="0"/>
          <w:sz w:val="22"/>
        </w:rPr>
      </w:pPr>
      <w:hyperlink w:anchor="_Toc104192915" w:history="1">
        <w:r w:rsidR="000A4537" w:rsidRPr="001F2617">
          <w:rPr>
            <w:rStyle w:val="Hyperlink"/>
          </w:rPr>
          <w:t>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This Release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_Toc104192915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5CF7BB8" w14:textId="2F11BD19" w:rsidR="000A4537" w:rsidRDefault="006523A5">
      <w:pPr>
        <w:pStyle w:val="TOC1"/>
        <w:rPr>
          <w:rFonts w:asciiTheme="minorHAnsi" w:hAnsiTheme="minorHAnsi"/>
          <w:b w:val="0"/>
          <w:sz w:val="22"/>
        </w:rPr>
      </w:pPr>
      <w:hyperlink w:anchor="_Toc104192916" w:history="1">
        <w:r w:rsidR="000A4537" w:rsidRPr="001F2617">
          <w:rPr>
            <w:rStyle w:val="Hyperlink"/>
          </w:rPr>
          <w:t>3.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Features and Functionality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_Toc104192916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CA231A" w14:textId="729E49C4" w:rsidR="000A4537" w:rsidRDefault="006523A5">
      <w:pPr>
        <w:pStyle w:val="TOC2"/>
        <w:rPr>
          <w:rFonts w:asciiTheme="minorHAnsi" w:hAnsiTheme="minorHAnsi"/>
          <w:b w:val="0"/>
          <w:sz w:val="22"/>
        </w:rPr>
      </w:pPr>
      <w:hyperlink w:anchor="_Toc104192917" w:history="1">
        <w:r w:rsidR="000A4537" w:rsidRPr="001F2617">
          <w:rPr>
            <w:rStyle w:val="Hyperlink"/>
          </w:rPr>
          <w:t>3.1.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Enhancements Implemented and Defects Fixes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_Toc104192917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CB16D71" w14:textId="4FF1EB27" w:rsidR="000A4537" w:rsidRDefault="006523A5">
      <w:pPr>
        <w:pStyle w:val="TOC1"/>
        <w:rPr>
          <w:rFonts w:asciiTheme="minorHAnsi" w:hAnsiTheme="minorHAnsi"/>
          <w:b w:val="0"/>
          <w:sz w:val="22"/>
        </w:rPr>
      </w:pPr>
      <w:hyperlink w:anchor="_Toc104192918" w:history="1">
        <w:r w:rsidR="000A4537" w:rsidRPr="001F2617">
          <w:rPr>
            <w:rStyle w:val="Hyperlink"/>
          </w:rPr>
          <w:t>4.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User Documentation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_Toc104192918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DC06F73" w14:textId="14F0FB58" w:rsidR="000A4537" w:rsidRDefault="006523A5">
      <w:pPr>
        <w:pStyle w:val="TOC1"/>
        <w:rPr>
          <w:rFonts w:asciiTheme="minorHAnsi" w:hAnsiTheme="minorHAnsi"/>
          <w:b w:val="0"/>
          <w:sz w:val="22"/>
        </w:rPr>
      </w:pPr>
      <w:hyperlink w:anchor="_Toc104192919" w:history="1">
        <w:r w:rsidR="000A4537" w:rsidRPr="001F2617">
          <w:rPr>
            <w:rStyle w:val="Hyperlink"/>
          </w:rPr>
          <w:t>5.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Known Issues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_Toc104192919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9A1A1EC" w14:textId="5A808217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7C4F4695" w14:textId="071D2FFC" w:rsidR="000A4537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04192920" w:history="1">
        <w:r w:rsidR="000A4537" w:rsidRPr="00AC5016">
          <w:rPr>
            <w:rStyle w:val="Hyperlink"/>
            <w:noProof/>
          </w:rPr>
          <w:t>Table 1: Enhancements and Defects Fixes</w:t>
        </w:r>
        <w:r w:rsidR="000A4537">
          <w:rPr>
            <w:noProof/>
            <w:webHidden/>
          </w:rPr>
          <w:tab/>
        </w:r>
        <w:r w:rsidR="000A4537">
          <w:rPr>
            <w:noProof/>
            <w:webHidden/>
          </w:rPr>
          <w:fldChar w:fldCharType="begin"/>
        </w:r>
        <w:r w:rsidR="000A4537">
          <w:rPr>
            <w:noProof/>
            <w:webHidden/>
          </w:rPr>
          <w:instrText xml:space="preserve"> PAGEREF _Toc104192920 \h </w:instrText>
        </w:r>
        <w:r w:rsidR="000A4537">
          <w:rPr>
            <w:noProof/>
            <w:webHidden/>
          </w:rPr>
        </w:r>
        <w:r w:rsidR="000A4537">
          <w:rPr>
            <w:noProof/>
            <w:webHidden/>
          </w:rPr>
          <w:fldChar w:fldCharType="separate"/>
        </w:r>
        <w:r w:rsidR="000A4537">
          <w:rPr>
            <w:noProof/>
            <w:webHidden/>
          </w:rPr>
          <w:t>1</w:t>
        </w:r>
        <w:r w:rsidR="000A4537">
          <w:rPr>
            <w:noProof/>
            <w:webHidden/>
          </w:rPr>
          <w:fldChar w:fldCharType="end"/>
        </w:r>
      </w:hyperlink>
    </w:p>
    <w:p w14:paraId="65B07266" w14:textId="0853B659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104192912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104192913"/>
      <w:r>
        <w:t>Purpose</w:t>
      </w:r>
      <w:bookmarkEnd w:id="1"/>
    </w:p>
    <w:p w14:paraId="2EB75ABE" w14:textId="3D9FCA44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66155B">
        <w:t>1.7.24.1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6CA2988A" w:rsidR="003A7D7E" w:rsidRDefault="003A7D7E" w:rsidP="003A7D7E">
      <w:pPr>
        <w:pStyle w:val="ListBullet"/>
      </w:pPr>
      <w:r>
        <w:t xml:space="preserve">VS GUI application </w:t>
      </w:r>
      <w:r w:rsidR="0066155B">
        <w:t>1.7.24.1</w:t>
      </w:r>
    </w:p>
    <w:p w14:paraId="4F5C48A9" w14:textId="1FC80228" w:rsidR="001101F4" w:rsidRDefault="003A7D7E" w:rsidP="003A7D7E">
      <w:pPr>
        <w:pStyle w:val="ListBullet"/>
      </w:pPr>
      <w:r>
        <w:t>VistA M patch SD*5.3*</w:t>
      </w:r>
      <w:r w:rsidR="000A4537">
        <w:t>815</w:t>
      </w:r>
    </w:p>
    <w:p w14:paraId="225C47F9" w14:textId="77777777" w:rsidR="003A7D7E" w:rsidRDefault="003A7D7E" w:rsidP="003A7D7E">
      <w:pPr>
        <w:pStyle w:val="Heading2"/>
      </w:pPr>
      <w:bookmarkStart w:id="2" w:name="_Toc104192914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104192915"/>
      <w:r>
        <w:t>This Release</w:t>
      </w:r>
      <w:bookmarkEnd w:id="3"/>
    </w:p>
    <w:p w14:paraId="6D4251E1" w14:textId="3195BF3D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66155B">
        <w:t>1.7.24.1</w:t>
      </w:r>
      <w:r w:rsidR="00EE3765">
        <w:t xml:space="preserve"> </w:t>
      </w:r>
      <w:r w:rsidR="00C31064">
        <w:t>and VistA patch SD*5.3*</w:t>
      </w:r>
      <w:r w:rsidR="000A4537">
        <w:t>815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104192916"/>
      <w:bookmarkEnd w:id="4"/>
      <w:r>
        <w:t>Features and Functionality</w:t>
      </w:r>
      <w:bookmarkEnd w:id="5"/>
    </w:p>
    <w:p w14:paraId="1782B980" w14:textId="30884EE0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66155B">
        <w:t>1.7.24.1</w:t>
      </w:r>
      <w:r w:rsidR="00CD1E5E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0A4537">
        <w:t>815</w:t>
      </w:r>
      <w:r w:rsidR="00410036">
        <w:t>.</w:t>
      </w:r>
    </w:p>
    <w:p w14:paraId="0D1326F0" w14:textId="4C928BDF" w:rsidR="003A7D7E" w:rsidRDefault="003C72ED" w:rsidP="003C72ED">
      <w:pPr>
        <w:pStyle w:val="Heading2"/>
      </w:pPr>
      <w:bookmarkStart w:id="6" w:name="_Toc104192917"/>
      <w:r>
        <w:t>Enhancements Implemented</w:t>
      </w:r>
      <w:r w:rsidR="007D1EC0">
        <w:t xml:space="preserve"> and Defects Fixes</w:t>
      </w:r>
      <w:bookmarkEnd w:id="6"/>
    </w:p>
    <w:p w14:paraId="32C98AF2" w14:textId="4BEB1E1C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66155B">
        <w:t>1.7.24.1</w:t>
      </w:r>
      <w:r w:rsidR="00DE1C18">
        <w:t>.</w:t>
      </w:r>
      <w:r w:rsidR="00C82C68">
        <w:t xml:space="preserve"> The work item ID is the Jira issue number.</w:t>
      </w:r>
    </w:p>
    <w:p w14:paraId="46A64AC5" w14:textId="7312A0CC" w:rsidR="001C1ACF" w:rsidRDefault="006627B0" w:rsidP="006627B0">
      <w:pPr>
        <w:pStyle w:val="Caption"/>
      </w:pPr>
      <w:bookmarkStart w:id="7" w:name="_Toc104192920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410036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313002" w:rsidRPr="00646BF0" w14:paraId="4F5685CB" w14:textId="77777777" w:rsidTr="3E9AD3C0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0FD9999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7BFA608A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0A4537" w:rsidRPr="00646BF0" w14:paraId="10FDFB3A" w14:textId="77777777" w:rsidTr="000232A6">
        <w:tc>
          <w:tcPr>
            <w:tcW w:w="1525" w:type="dxa"/>
          </w:tcPr>
          <w:p w14:paraId="4458C693" w14:textId="77777777" w:rsidR="000A4537" w:rsidRPr="005946D5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VSE-1936</w:t>
            </w:r>
          </w:p>
        </w:tc>
        <w:tc>
          <w:tcPr>
            <w:tcW w:w="8010" w:type="dxa"/>
          </w:tcPr>
          <w:p w14:paraId="1CC6C847" w14:textId="77777777" w:rsidR="000A4537" w:rsidRPr="005946D5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VistA: Create SDES get consult request RPCs</w:t>
            </w:r>
          </w:p>
        </w:tc>
      </w:tr>
      <w:tr w:rsidR="000A4537" w:rsidRPr="00646BF0" w14:paraId="0A573514" w14:textId="77777777" w:rsidTr="000232A6">
        <w:tc>
          <w:tcPr>
            <w:tcW w:w="1525" w:type="dxa"/>
          </w:tcPr>
          <w:p w14:paraId="7A9B92B8" w14:textId="77777777" w:rsidR="000A4537" w:rsidRPr="005946D5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VSE-2589</w:t>
            </w:r>
          </w:p>
        </w:tc>
        <w:tc>
          <w:tcPr>
            <w:tcW w:w="8010" w:type="dxa"/>
          </w:tcPr>
          <w:p w14:paraId="3D5894F4" w14:textId="77777777" w:rsidR="000A4537" w:rsidRPr="005946D5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Fix code to handle 503 error message for the application/GUI to exit gracefully</w:t>
            </w:r>
          </w:p>
        </w:tc>
      </w:tr>
      <w:tr w:rsidR="000A4537" w:rsidRPr="00646BF0" w14:paraId="5BCDCDD8" w14:textId="77777777" w:rsidTr="000232A6">
        <w:tc>
          <w:tcPr>
            <w:tcW w:w="1525" w:type="dxa"/>
          </w:tcPr>
          <w:p w14:paraId="4E9BEAF9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bookmarkStart w:id="8" w:name="_Hlk102465302"/>
            <w:r w:rsidRPr="005B41E8">
              <w:rPr>
                <w:rFonts w:ascii="Arial" w:hAnsi="Arial" w:cs="Times New Roman (Body CS)"/>
              </w:rPr>
              <w:t>VSE-2737</w:t>
            </w:r>
          </w:p>
        </w:tc>
        <w:tc>
          <w:tcPr>
            <w:tcW w:w="8010" w:type="dxa"/>
          </w:tcPr>
          <w:p w14:paraId="4E9240D3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Duplicate records appear in the RM Grid</w:t>
            </w:r>
          </w:p>
        </w:tc>
      </w:tr>
      <w:tr w:rsidR="000A4537" w:rsidRPr="00646BF0" w14:paraId="7D238FD9" w14:textId="77777777" w:rsidTr="000232A6">
        <w:tc>
          <w:tcPr>
            <w:tcW w:w="1525" w:type="dxa"/>
          </w:tcPr>
          <w:p w14:paraId="015EC697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VSE-2781</w:t>
            </w:r>
          </w:p>
        </w:tc>
        <w:tc>
          <w:tcPr>
            <w:tcW w:w="8010" w:type="dxa"/>
          </w:tcPr>
          <w:p w14:paraId="2BF550A5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VistA: Add VEText Cancellation Reasons</w:t>
            </w:r>
          </w:p>
        </w:tc>
      </w:tr>
      <w:tr w:rsidR="000A4537" w:rsidRPr="00646BF0" w14:paraId="2F9A46B9" w14:textId="77777777" w:rsidTr="000232A6">
        <w:tc>
          <w:tcPr>
            <w:tcW w:w="1525" w:type="dxa"/>
          </w:tcPr>
          <w:p w14:paraId="58526F3B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VSE-2799</w:t>
            </w:r>
          </w:p>
        </w:tc>
        <w:tc>
          <w:tcPr>
            <w:tcW w:w="8010" w:type="dxa"/>
          </w:tcPr>
          <w:p w14:paraId="6D82022C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VistA: Create RPC to return appointment object when given request IEN and appointment type of Consult or Appointment</w:t>
            </w:r>
          </w:p>
        </w:tc>
      </w:tr>
      <w:tr w:rsidR="000A4537" w:rsidRPr="00646BF0" w14:paraId="35E73B4C" w14:textId="77777777" w:rsidTr="000232A6">
        <w:trPr>
          <w:trHeight w:val="422"/>
        </w:trPr>
        <w:tc>
          <w:tcPr>
            <w:tcW w:w="1525" w:type="dxa"/>
          </w:tcPr>
          <w:p w14:paraId="4C98010C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VSE-2804</w:t>
            </w:r>
          </w:p>
        </w:tc>
        <w:tc>
          <w:tcPr>
            <w:tcW w:w="8010" w:type="dxa"/>
          </w:tcPr>
          <w:p w14:paraId="7E6CFB07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: VistA: SDES Wrapper RPC for getting appointment requests</w:t>
            </w:r>
          </w:p>
        </w:tc>
      </w:tr>
      <w:tr w:rsidR="000A4537" w:rsidRPr="00646BF0" w14:paraId="17482703" w14:textId="77777777" w:rsidTr="000232A6">
        <w:tc>
          <w:tcPr>
            <w:tcW w:w="1525" w:type="dxa"/>
          </w:tcPr>
          <w:p w14:paraId="02DAA0EA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VSE-2821</w:t>
            </w:r>
          </w:p>
        </w:tc>
        <w:tc>
          <w:tcPr>
            <w:tcW w:w="8010" w:type="dxa"/>
          </w:tcPr>
          <w:p w14:paraId="185BDD5E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VistA: Define combined appointment object and update SDES GET APPT wrapper RPC</w:t>
            </w:r>
          </w:p>
        </w:tc>
      </w:tr>
      <w:tr w:rsidR="000A4537" w:rsidRPr="00646BF0" w14:paraId="3288CC50" w14:textId="77777777" w:rsidTr="000232A6">
        <w:tc>
          <w:tcPr>
            <w:tcW w:w="1525" w:type="dxa"/>
          </w:tcPr>
          <w:p w14:paraId="460D49A0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VSE-2822</w:t>
            </w:r>
          </w:p>
        </w:tc>
        <w:tc>
          <w:tcPr>
            <w:tcW w:w="8010" w:type="dxa"/>
          </w:tcPr>
          <w:p w14:paraId="06CE470F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NET: Add "Atlantic" time zone for VVC appointments (not available in VistA</w:t>
            </w:r>
            <w:r>
              <w:rPr>
                <w:rFonts w:ascii="Arial" w:hAnsi="Arial" w:cs="Times New Roman (Body CS)"/>
              </w:rPr>
              <w:t>)</w:t>
            </w:r>
          </w:p>
        </w:tc>
      </w:tr>
      <w:tr w:rsidR="000A4537" w:rsidRPr="00646BF0" w14:paraId="46CD4029" w14:textId="77777777" w:rsidTr="000232A6">
        <w:tc>
          <w:tcPr>
            <w:tcW w:w="1525" w:type="dxa"/>
          </w:tcPr>
          <w:p w14:paraId="4512E5F0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lastRenderedPageBreak/>
              <w:t>VSE-2831</w:t>
            </w:r>
          </w:p>
        </w:tc>
        <w:tc>
          <w:tcPr>
            <w:tcW w:w="8010" w:type="dxa"/>
          </w:tcPr>
          <w:p w14:paraId="010C0FF8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New contact attempt methods error message, when dispositioning MRTC &amp; RTC requests does not appear</w:t>
            </w:r>
          </w:p>
        </w:tc>
      </w:tr>
      <w:tr w:rsidR="000A4537" w:rsidRPr="00646BF0" w14:paraId="0EE70E43" w14:textId="77777777" w:rsidTr="000232A6">
        <w:tc>
          <w:tcPr>
            <w:tcW w:w="1525" w:type="dxa"/>
          </w:tcPr>
          <w:p w14:paraId="4B233F09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VSE-2843</w:t>
            </w:r>
          </w:p>
        </w:tc>
        <w:tc>
          <w:tcPr>
            <w:tcW w:w="8010" w:type="dxa"/>
          </w:tcPr>
          <w:p w14:paraId="22360EEB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5B41E8">
              <w:rPr>
                <w:rFonts w:ascii="Arial" w:hAnsi="Arial" w:cs="Times New Roman (Body CS)"/>
              </w:rPr>
              <w:t>VistA: Create a file to contain Primary Care/Mental Health stop codes</w:t>
            </w:r>
          </w:p>
        </w:tc>
      </w:tr>
      <w:tr w:rsidR="000A4537" w:rsidRPr="00646BF0" w14:paraId="4690DC22" w14:textId="77777777" w:rsidTr="000232A6">
        <w:tc>
          <w:tcPr>
            <w:tcW w:w="1525" w:type="dxa"/>
          </w:tcPr>
          <w:p w14:paraId="511ADF5B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VSE-2850</w:t>
            </w:r>
          </w:p>
        </w:tc>
        <w:tc>
          <w:tcPr>
            <w:tcW w:w="8010" w:type="dxa"/>
          </w:tcPr>
          <w:p w14:paraId="0EF776AF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VistA: SDES Wrapper RPC to return a single appointment by IEN</w:t>
            </w:r>
          </w:p>
        </w:tc>
      </w:tr>
      <w:tr w:rsidR="000A4537" w:rsidRPr="00646BF0" w14:paraId="3D51C916" w14:textId="77777777" w:rsidTr="000232A6">
        <w:tc>
          <w:tcPr>
            <w:tcW w:w="1525" w:type="dxa"/>
          </w:tcPr>
          <w:p w14:paraId="3E59E5E9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VSE-2851</w:t>
            </w:r>
          </w:p>
        </w:tc>
        <w:tc>
          <w:tcPr>
            <w:tcW w:w="8010" w:type="dxa"/>
          </w:tcPr>
          <w:p w14:paraId="19D5E228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VistA: Update create appointment request RPC to use stop code number rather than IEN of stop code</w:t>
            </w:r>
          </w:p>
        </w:tc>
      </w:tr>
      <w:tr w:rsidR="000A4537" w:rsidRPr="00646BF0" w14:paraId="2D2D8FBC" w14:textId="77777777" w:rsidTr="000232A6">
        <w:tc>
          <w:tcPr>
            <w:tcW w:w="1525" w:type="dxa"/>
          </w:tcPr>
          <w:p w14:paraId="059C1F72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VSE-2852</w:t>
            </w:r>
          </w:p>
        </w:tc>
        <w:tc>
          <w:tcPr>
            <w:tcW w:w="8010" w:type="dxa"/>
          </w:tcPr>
          <w:p w14:paraId="516F12B5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VistA: Add patient self-cancel disposition reason for appointment requests</w:t>
            </w:r>
          </w:p>
        </w:tc>
      </w:tr>
      <w:tr w:rsidR="000A4537" w:rsidRPr="00646BF0" w14:paraId="73724E6A" w14:textId="77777777" w:rsidTr="000232A6">
        <w:tc>
          <w:tcPr>
            <w:tcW w:w="1525" w:type="dxa"/>
          </w:tcPr>
          <w:p w14:paraId="47EFDAF1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VSE-2853</w:t>
            </w:r>
          </w:p>
        </w:tc>
        <w:tc>
          <w:tcPr>
            <w:tcW w:w="8010" w:type="dxa"/>
          </w:tcPr>
          <w:p w14:paraId="57AF1981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VistA: Create new field for patient comments in 409.85</w:t>
            </w:r>
          </w:p>
        </w:tc>
      </w:tr>
      <w:tr w:rsidR="000A4537" w:rsidRPr="00646BF0" w14:paraId="714CDAFB" w14:textId="77777777" w:rsidTr="000232A6">
        <w:tc>
          <w:tcPr>
            <w:tcW w:w="1525" w:type="dxa"/>
          </w:tcPr>
          <w:p w14:paraId="03372F93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VSE-2860</w:t>
            </w:r>
          </w:p>
        </w:tc>
        <w:tc>
          <w:tcPr>
            <w:tcW w:w="8010" w:type="dxa"/>
          </w:tcPr>
          <w:p w14:paraId="7728BFA3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Disposition recall appointment returns empty set/string</w:t>
            </w:r>
          </w:p>
        </w:tc>
      </w:tr>
      <w:tr w:rsidR="000A4537" w:rsidRPr="00646BF0" w14:paraId="59745879" w14:textId="77777777" w:rsidTr="000232A6">
        <w:tc>
          <w:tcPr>
            <w:tcW w:w="1525" w:type="dxa"/>
          </w:tcPr>
          <w:p w14:paraId="2C79CF63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VSE-2862</w:t>
            </w:r>
          </w:p>
        </w:tc>
        <w:tc>
          <w:tcPr>
            <w:tcW w:w="8010" w:type="dxa"/>
          </w:tcPr>
          <w:p w14:paraId="5815DAB6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Narrow down the parameter names for EAS tracking number</w:t>
            </w:r>
          </w:p>
        </w:tc>
      </w:tr>
      <w:tr w:rsidR="000A4537" w:rsidRPr="00646BF0" w14:paraId="1D587F07" w14:textId="77777777" w:rsidTr="000232A6">
        <w:tc>
          <w:tcPr>
            <w:tcW w:w="1525" w:type="dxa"/>
          </w:tcPr>
          <w:p w14:paraId="5F730A6C" w14:textId="172262C9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VSE-2881</w:t>
            </w:r>
          </w:p>
        </w:tc>
        <w:tc>
          <w:tcPr>
            <w:tcW w:w="8010" w:type="dxa"/>
          </w:tcPr>
          <w:p w14:paraId="5B63C3B9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 xml:space="preserve">VistA: </w:t>
            </w:r>
            <w:proofErr w:type="spellStart"/>
            <w:r w:rsidRPr="006E5DF3">
              <w:rPr>
                <w:rFonts w:ascii="Arial" w:hAnsi="Arial" w:cs="Times New Roman (Body CS)"/>
              </w:rPr>
              <w:t>ApptReq</w:t>
            </w:r>
            <w:proofErr w:type="spellEnd"/>
            <w:r w:rsidRPr="006E5DF3">
              <w:rPr>
                <w:rFonts w:ascii="Arial" w:hAnsi="Arial" w:cs="Times New Roman (Body CS)"/>
              </w:rPr>
              <w:t xml:space="preserve">: return the provider </w:t>
            </w:r>
            <w:proofErr w:type="spellStart"/>
            <w:r w:rsidRPr="006E5DF3">
              <w:rPr>
                <w:rFonts w:ascii="Arial" w:hAnsi="Arial" w:cs="Times New Roman (Body CS)"/>
              </w:rPr>
              <w:t>SecID</w:t>
            </w:r>
            <w:proofErr w:type="spellEnd"/>
          </w:p>
        </w:tc>
      </w:tr>
      <w:tr w:rsidR="009F1486" w:rsidRPr="00646BF0" w14:paraId="44673302" w14:textId="77777777" w:rsidTr="000232A6">
        <w:tc>
          <w:tcPr>
            <w:tcW w:w="1525" w:type="dxa"/>
          </w:tcPr>
          <w:p w14:paraId="676B851B" w14:textId="1374F9FC" w:rsidR="009F1486" w:rsidRPr="006E5DF3" w:rsidRDefault="009F1486" w:rsidP="000232A6">
            <w:pPr>
              <w:rPr>
                <w:rFonts w:ascii="Arial" w:hAnsi="Arial" w:cs="Times New Roman (Body CS)"/>
              </w:rPr>
            </w:pPr>
            <w:r w:rsidRPr="009F1486">
              <w:rPr>
                <w:rFonts w:ascii="Arial" w:hAnsi="Arial" w:cs="Times New Roman (Body CS)"/>
              </w:rPr>
              <w:t>VSE-2882</w:t>
            </w:r>
          </w:p>
        </w:tc>
        <w:tc>
          <w:tcPr>
            <w:tcW w:w="8010" w:type="dxa"/>
          </w:tcPr>
          <w:p w14:paraId="22DE476F" w14:textId="28F2C91A" w:rsidR="009F1486" w:rsidRPr="006E5DF3" w:rsidRDefault="009F1486" w:rsidP="000232A6">
            <w:pPr>
              <w:rPr>
                <w:rFonts w:ascii="Arial" w:hAnsi="Arial" w:cs="Times New Roman (Body CS)"/>
              </w:rPr>
            </w:pPr>
            <w:r w:rsidRPr="009F1486">
              <w:rPr>
                <w:rFonts w:ascii="Arial" w:hAnsi="Arial" w:cs="Times New Roman (Body CS)"/>
              </w:rPr>
              <w:t xml:space="preserve">Appt: return the provider </w:t>
            </w:r>
            <w:proofErr w:type="spellStart"/>
            <w:r w:rsidRPr="009F1486">
              <w:rPr>
                <w:rFonts w:ascii="Arial" w:hAnsi="Arial" w:cs="Times New Roman (Body CS)"/>
              </w:rPr>
              <w:t>SecID</w:t>
            </w:r>
            <w:proofErr w:type="spellEnd"/>
          </w:p>
        </w:tc>
      </w:tr>
      <w:tr w:rsidR="000A4537" w:rsidRPr="00646BF0" w14:paraId="0F1C669D" w14:textId="77777777" w:rsidTr="000232A6">
        <w:trPr>
          <w:trHeight w:val="431"/>
        </w:trPr>
        <w:tc>
          <w:tcPr>
            <w:tcW w:w="1525" w:type="dxa"/>
          </w:tcPr>
          <w:p w14:paraId="670DFBD1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VSE-2904</w:t>
            </w:r>
          </w:p>
        </w:tc>
        <w:tc>
          <w:tcPr>
            <w:tcW w:w="8010" w:type="dxa"/>
          </w:tcPr>
          <w:p w14:paraId="1E827DAF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VistA: Modify routine SDESAPPTDATA.</w:t>
            </w:r>
          </w:p>
        </w:tc>
      </w:tr>
      <w:tr w:rsidR="000A4537" w:rsidRPr="00646BF0" w14:paraId="268D4EAB" w14:textId="77777777" w:rsidTr="000232A6">
        <w:tc>
          <w:tcPr>
            <w:tcW w:w="1525" w:type="dxa"/>
          </w:tcPr>
          <w:p w14:paraId="4F9945D0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VSE-2929</w:t>
            </w:r>
          </w:p>
        </w:tc>
        <w:tc>
          <w:tcPr>
            <w:tcW w:w="8010" w:type="dxa"/>
          </w:tcPr>
          <w:p w14:paraId="46181FEB" w14:textId="77777777" w:rsidR="000A4537" w:rsidRPr="005721FC" w:rsidRDefault="000A4537" w:rsidP="000232A6">
            <w:pPr>
              <w:rPr>
                <w:rFonts w:ascii="Arial" w:hAnsi="Arial" w:cs="Times New Roman (Body CS)"/>
              </w:rPr>
            </w:pPr>
            <w:r w:rsidRPr="006E5DF3">
              <w:rPr>
                <w:rFonts w:ascii="Arial" w:hAnsi="Arial" w:cs="Times New Roman (Body CS)"/>
              </w:rPr>
              <w:t>NET: Update GUI to hide automated cancellation reasons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9" w:name="_Toc104192918"/>
      <w:bookmarkEnd w:id="8"/>
      <w:r>
        <w:t>User Documentation</w:t>
      </w:r>
      <w:bookmarkEnd w:id="9"/>
    </w:p>
    <w:p w14:paraId="7C7110C2" w14:textId="0D9B8E2D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66155B">
        <w:t>1.7.24.1</w:t>
      </w:r>
      <w:r w:rsidR="00CD1E5E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10" w:name="_Toc104192919"/>
      <w:r>
        <w:t>Known Issues</w:t>
      </w:r>
      <w:bookmarkEnd w:id="10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4044" w14:textId="77777777" w:rsidR="006523A5" w:rsidRDefault="006523A5" w:rsidP="00AE1DED">
      <w:pPr>
        <w:spacing w:before="0" w:after="0"/>
      </w:pPr>
      <w:r>
        <w:separator/>
      </w:r>
    </w:p>
  </w:endnote>
  <w:endnote w:type="continuationSeparator" w:id="0">
    <w:p w14:paraId="452405CA" w14:textId="77777777" w:rsidR="006523A5" w:rsidRDefault="006523A5" w:rsidP="00AE1DED">
      <w:pPr>
        <w:spacing w:before="0" w:after="0"/>
      </w:pPr>
      <w:r>
        <w:continuationSeparator/>
      </w:r>
    </w:p>
  </w:endnote>
  <w:endnote w:type="continuationNotice" w:id="1">
    <w:p w14:paraId="7A6FA21A" w14:textId="77777777" w:rsidR="006523A5" w:rsidRDefault="006523A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3366B992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B80FBF">
      <w:t>1.7.</w:t>
    </w:r>
    <w:r w:rsidR="00F049E7">
      <w:t>2</w:t>
    </w:r>
    <w:r w:rsidR="000A4537">
      <w:t>4</w:t>
    </w:r>
    <w:r w:rsidR="00F41448">
      <w:t>.</w:t>
    </w:r>
    <w:r w:rsidR="0066155B">
      <w:t>1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66155B">
      <w:t>June</w:t>
    </w:r>
    <w:r w:rsidR="00D601DB">
      <w:t xml:space="preserve">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1554" w14:textId="77777777" w:rsidR="006523A5" w:rsidRDefault="006523A5" w:rsidP="00AE1DED">
      <w:pPr>
        <w:spacing w:before="0" w:after="0"/>
      </w:pPr>
      <w:r>
        <w:separator/>
      </w:r>
    </w:p>
  </w:footnote>
  <w:footnote w:type="continuationSeparator" w:id="0">
    <w:p w14:paraId="69160B6D" w14:textId="77777777" w:rsidR="006523A5" w:rsidRDefault="006523A5" w:rsidP="00AE1DED">
      <w:pPr>
        <w:spacing w:before="0" w:after="0"/>
      </w:pPr>
      <w:r>
        <w:continuationSeparator/>
      </w:r>
    </w:p>
  </w:footnote>
  <w:footnote w:type="continuationNotice" w:id="1">
    <w:p w14:paraId="4D212B2B" w14:textId="77777777" w:rsidR="006523A5" w:rsidRDefault="006523A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6523A5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2062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6523A5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2065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2053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6523A5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2064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2052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4537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C7E97"/>
    <w:rsid w:val="000D044A"/>
    <w:rsid w:val="000D08B4"/>
    <w:rsid w:val="000D26BF"/>
    <w:rsid w:val="000D4771"/>
    <w:rsid w:val="000D540D"/>
    <w:rsid w:val="000E3532"/>
    <w:rsid w:val="000E51E0"/>
    <w:rsid w:val="000E7544"/>
    <w:rsid w:val="000F0234"/>
    <w:rsid w:val="000F4AAE"/>
    <w:rsid w:val="000F5F22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092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290D"/>
    <w:rsid w:val="002D2F9E"/>
    <w:rsid w:val="002D3545"/>
    <w:rsid w:val="002D3A1E"/>
    <w:rsid w:val="002D6749"/>
    <w:rsid w:val="002E0116"/>
    <w:rsid w:val="002E78B6"/>
    <w:rsid w:val="002F3EF8"/>
    <w:rsid w:val="002F425D"/>
    <w:rsid w:val="002F6048"/>
    <w:rsid w:val="003015B6"/>
    <w:rsid w:val="00301A5A"/>
    <w:rsid w:val="003047F6"/>
    <w:rsid w:val="00305BF6"/>
    <w:rsid w:val="003060FD"/>
    <w:rsid w:val="00313002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0EA9"/>
    <w:rsid w:val="003337E2"/>
    <w:rsid w:val="00342A5F"/>
    <w:rsid w:val="00343CD0"/>
    <w:rsid w:val="003459B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158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0110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612E"/>
    <w:rsid w:val="004F7AF2"/>
    <w:rsid w:val="004F7B3F"/>
    <w:rsid w:val="0050620C"/>
    <w:rsid w:val="00506635"/>
    <w:rsid w:val="0051061A"/>
    <w:rsid w:val="00511DFA"/>
    <w:rsid w:val="00512951"/>
    <w:rsid w:val="005172EC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9522E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28E"/>
    <w:rsid w:val="005D56D3"/>
    <w:rsid w:val="005D647D"/>
    <w:rsid w:val="005E0633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23A5"/>
    <w:rsid w:val="00653CEA"/>
    <w:rsid w:val="0066155B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42B2"/>
    <w:rsid w:val="006D5FA3"/>
    <w:rsid w:val="006D66D1"/>
    <w:rsid w:val="006D6DA8"/>
    <w:rsid w:val="006D716B"/>
    <w:rsid w:val="006E3895"/>
    <w:rsid w:val="006E56C6"/>
    <w:rsid w:val="006E5EFB"/>
    <w:rsid w:val="006E5F6B"/>
    <w:rsid w:val="006E6BFC"/>
    <w:rsid w:val="006E7D58"/>
    <w:rsid w:val="006F08B6"/>
    <w:rsid w:val="006F0A27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41BA"/>
    <w:rsid w:val="00744D85"/>
    <w:rsid w:val="007469B2"/>
    <w:rsid w:val="00747565"/>
    <w:rsid w:val="00747737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060B"/>
    <w:rsid w:val="00791856"/>
    <w:rsid w:val="00794697"/>
    <w:rsid w:val="00795963"/>
    <w:rsid w:val="00795D21"/>
    <w:rsid w:val="00796B1E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17B0"/>
    <w:rsid w:val="008641FA"/>
    <w:rsid w:val="00864380"/>
    <w:rsid w:val="00865219"/>
    <w:rsid w:val="008706D9"/>
    <w:rsid w:val="00872C84"/>
    <w:rsid w:val="00873834"/>
    <w:rsid w:val="0087472C"/>
    <w:rsid w:val="008809F0"/>
    <w:rsid w:val="008817E9"/>
    <w:rsid w:val="00882BC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686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E6985"/>
    <w:rsid w:val="009F0B2E"/>
    <w:rsid w:val="009F1486"/>
    <w:rsid w:val="009F18FE"/>
    <w:rsid w:val="009F2931"/>
    <w:rsid w:val="009F3BA0"/>
    <w:rsid w:val="009F46D6"/>
    <w:rsid w:val="009F4CA7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444F5"/>
    <w:rsid w:val="00A50A0B"/>
    <w:rsid w:val="00A52935"/>
    <w:rsid w:val="00A5666C"/>
    <w:rsid w:val="00A60A5D"/>
    <w:rsid w:val="00A62B8F"/>
    <w:rsid w:val="00A7040D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BF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2BE6"/>
    <w:rsid w:val="00BD315E"/>
    <w:rsid w:val="00BD32CC"/>
    <w:rsid w:val="00BD44D7"/>
    <w:rsid w:val="00BD51D8"/>
    <w:rsid w:val="00BD7693"/>
    <w:rsid w:val="00BE2C37"/>
    <w:rsid w:val="00BE5844"/>
    <w:rsid w:val="00BF331E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2D89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57C9A"/>
    <w:rsid w:val="00C65BE0"/>
    <w:rsid w:val="00C709C7"/>
    <w:rsid w:val="00C72793"/>
    <w:rsid w:val="00C7399D"/>
    <w:rsid w:val="00C75D29"/>
    <w:rsid w:val="00C76AC8"/>
    <w:rsid w:val="00C82C68"/>
    <w:rsid w:val="00C87BF2"/>
    <w:rsid w:val="00C930FF"/>
    <w:rsid w:val="00C95A05"/>
    <w:rsid w:val="00CA088C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1E5E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C533C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25E36"/>
    <w:rsid w:val="00E36D53"/>
    <w:rsid w:val="00E37445"/>
    <w:rsid w:val="00E41E42"/>
    <w:rsid w:val="00E436DF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D1C2B"/>
    <w:rsid w:val="00ED4AC0"/>
    <w:rsid w:val="00ED676E"/>
    <w:rsid w:val="00ED7548"/>
    <w:rsid w:val="00EE3765"/>
    <w:rsid w:val="00EE3B7D"/>
    <w:rsid w:val="00EE4A6C"/>
    <w:rsid w:val="00EE4DFA"/>
    <w:rsid w:val="00EF0150"/>
    <w:rsid w:val="00EF020E"/>
    <w:rsid w:val="00EF3C9C"/>
    <w:rsid w:val="00F011A0"/>
    <w:rsid w:val="00F01C78"/>
    <w:rsid w:val="00F0283C"/>
    <w:rsid w:val="00F02F2C"/>
    <w:rsid w:val="00F049E7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1448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1941"/>
    <w:rsid w:val="00FB2BDA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5E34"/>
    <w:rsid w:val="00FD7C4E"/>
    <w:rsid w:val="00FE591F"/>
    <w:rsid w:val="00FF1B97"/>
    <w:rsid w:val="00FF1EDD"/>
    <w:rsid w:val="00FF4D1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9AD3C0"/>
    <w:rsid w:val="3EC934D9"/>
    <w:rsid w:val="3F52995A"/>
    <w:rsid w:val="3F7701ED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9861E5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12" ma:contentTypeDescription="Create a new document." ma:contentTypeScope="" ma:versionID="662480de329034242e69160563a9bfa6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ebc993e164fce92e7353cc67f7c7e0a5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3B6A9-1572-46E9-BBDD-56CC2522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F07D5F-4116-429E-B77C-3953A4DA3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14</TotalTime>
  <Pages>5</Pages>
  <Words>692</Words>
  <Characters>3873</Characters>
  <Application>Microsoft Office Word</Application>
  <DocSecurity>0</DocSecurity>
  <Lines>94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Scheduling Enhancement (VSE) GUI 1.7.24.1 Release Notes</dc:title>
  <dc:creator>Booz Allen Hamilton</dc:creator>
  <cp:keywords/>
  <dc:description/>
  <cp:lastModifiedBy>Department of Veterans Affairs</cp:lastModifiedBy>
  <cp:revision>7</cp:revision>
  <cp:lastPrinted>2022-01-12T18:58:00Z</cp:lastPrinted>
  <dcterms:created xsi:type="dcterms:W3CDTF">2022-05-11T13:23:00Z</dcterms:created>
  <dcterms:modified xsi:type="dcterms:W3CDTF">2022-06-07T12:48:00Z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