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62A42C6C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865219">
        <w:t>1.7.1</w:t>
      </w:r>
      <w:r w:rsidR="00042407">
        <w:t>0.1</w:t>
      </w:r>
      <w:r w:rsidR="00FF6D35"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7A422ABD" w:rsidR="00AE1DED" w:rsidRDefault="00042407" w:rsidP="00AE1DED">
      <w:pPr>
        <w:pStyle w:val="PubDate"/>
      </w:pPr>
      <w:r>
        <w:t>September</w:t>
      </w:r>
      <w:r w:rsidR="00D464D4">
        <w:t xml:space="preserve"> </w:t>
      </w:r>
      <w:r w:rsidR="00DF6B23">
        <w:t>202</w:t>
      </w:r>
      <w:r w:rsidR="00BD315E">
        <w:t>1</w:t>
      </w:r>
    </w:p>
    <w:p w14:paraId="6781BA67" w14:textId="484074CF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4C007C">
        <w:t>1.</w:t>
      </w:r>
      <w:r w:rsidR="00042407">
        <w:t>2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04E4B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042407" w:rsidRPr="00AC0E30" w14:paraId="42409739" w14:textId="77777777" w:rsidTr="04E4B015">
        <w:tc>
          <w:tcPr>
            <w:tcW w:w="1320" w:type="dxa"/>
          </w:tcPr>
          <w:p w14:paraId="55944DB2" w14:textId="0A7CDF95" w:rsidR="00042407" w:rsidRPr="00AC0E30" w:rsidRDefault="00042407" w:rsidP="00AC0E30">
            <w:r>
              <w:t>09/01/2021</w:t>
            </w:r>
          </w:p>
        </w:tc>
        <w:tc>
          <w:tcPr>
            <w:tcW w:w="989" w:type="dxa"/>
          </w:tcPr>
          <w:p w14:paraId="3575995B" w14:textId="2E7AB733" w:rsidR="00042407" w:rsidRPr="00AC0E30" w:rsidRDefault="00042407" w:rsidP="00AC0E30">
            <w:r>
              <w:t>1.2</w:t>
            </w:r>
          </w:p>
        </w:tc>
        <w:tc>
          <w:tcPr>
            <w:tcW w:w="5696" w:type="dxa"/>
          </w:tcPr>
          <w:p w14:paraId="7B88FCEA" w14:textId="093C3BEC" w:rsidR="00042407" w:rsidRPr="00AC0E30" w:rsidRDefault="00042407" w:rsidP="00AC0E30">
            <w:r>
              <w:t>Increment update to 1.7.10.1</w:t>
            </w:r>
          </w:p>
        </w:tc>
        <w:tc>
          <w:tcPr>
            <w:tcW w:w="1530" w:type="dxa"/>
          </w:tcPr>
          <w:p w14:paraId="515B9A70" w14:textId="079F5053" w:rsidR="00042407" w:rsidRPr="00AC0E30" w:rsidRDefault="00042407" w:rsidP="00AC0E30">
            <w:r>
              <w:t>Liberty ITS</w:t>
            </w:r>
          </w:p>
        </w:tc>
      </w:tr>
      <w:tr w:rsidR="004C007C" w:rsidRPr="00AC0E30" w14:paraId="58D7B4C4" w14:textId="77777777" w:rsidTr="04E4B015">
        <w:tc>
          <w:tcPr>
            <w:tcW w:w="1320" w:type="dxa"/>
          </w:tcPr>
          <w:p w14:paraId="3803425F" w14:textId="5D5E4EA2" w:rsidR="004C007C" w:rsidRPr="00AC0E30" w:rsidRDefault="004C007C" w:rsidP="00AC0E30">
            <w:r>
              <w:t>08/26/2021</w:t>
            </w:r>
          </w:p>
        </w:tc>
        <w:tc>
          <w:tcPr>
            <w:tcW w:w="989" w:type="dxa"/>
          </w:tcPr>
          <w:p w14:paraId="7015F586" w14:textId="5EEA0B62" w:rsidR="004C007C" w:rsidRPr="00AC0E30" w:rsidRDefault="004C007C" w:rsidP="00AC0E30">
            <w:r>
              <w:t>1.1</w:t>
            </w:r>
          </w:p>
        </w:tc>
        <w:tc>
          <w:tcPr>
            <w:tcW w:w="5696" w:type="dxa"/>
          </w:tcPr>
          <w:p w14:paraId="15790CAB" w14:textId="30170301" w:rsidR="004C007C" w:rsidRPr="00AC0E30" w:rsidRDefault="00921C50" w:rsidP="00AC0E30">
            <w:r>
              <w:t>Removed</w:t>
            </w:r>
            <w:r w:rsidR="00795D21">
              <w:t xml:space="preserve"> VSE-</w:t>
            </w:r>
            <w:r w:rsidR="009C2428">
              <w:t>1267 from Table 1</w:t>
            </w:r>
          </w:p>
        </w:tc>
        <w:tc>
          <w:tcPr>
            <w:tcW w:w="1530" w:type="dxa"/>
          </w:tcPr>
          <w:p w14:paraId="5FE7C0AE" w14:textId="410A07DB" w:rsidR="004C007C" w:rsidRPr="00AC0E30" w:rsidRDefault="009C2428" w:rsidP="00AC0E30">
            <w:r>
              <w:t>Liberty ITS</w:t>
            </w:r>
          </w:p>
        </w:tc>
      </w:tr>
      <w:tr w:rsidR="004C007C" w:rsidRPr="00AC0E30" w14:paraId="15F4387D" w14:textId="77777777" w:rsidTr="04E4B015">
        <w:tc>
          <w:tcPr>
            <w:tcW w:w="1320" w:type="dxa"/>
          </w:tcPr>
          <w:p w14:paraId="5F8CA4C3" w14:textId="55DE0788" w:rsidR="004C007C" w:rsidRPr="00AC0E30" w:rsidRDefault="004C007C" w:rsidP="00AC0E30">
            <w:r>
              <w:t>08/23/2021</w:t>
            </w:r>
          </w:p>
        </w:tc>
        <w:tc>
          <w:tcPr>
            <w:tcW w:w="989" w:type="dxa"/>
          </w:tcPr>
          <w:p w14:paraId="3199A4F5" w14:textId="0DA3D583" w:rsidR="004C007C" w:rsidRPr="00AC0E30" w:rsidRDefault="004C007C" w:rsidP="00AC0E30">
            <w:r>
              <w:t>1.0</w:t>
            </w:r>
          </w:p>
        </w:tc>
        <w:tc>
          <w:tcPr>
            <w:tcW w:w="5696" w:type="dxa"/>
          </w:tcPr>
          <w:p w14:paraId="6E5A15DB" w14:textId="12E27C4D" w:rsidR="004C007C" w:rsidRPr="00AC0E30" w:rsidRDefault="004C007C" w:rsidP="00AC0E30">
            <w:r>
              <w:t>Sent for review/approval</w:t>
            </w:r>
          </w:p>
        </w:tc>
        <w:tc>
          <w:tcPr>
            <w:tcW w:w="1530" w:type="dxa"/>
          </w:tcPr>
          <w:p w14:paraId="11055E02" w14:textId="4DFD0969" w:rsidR="004C007C" w:rsidRPr="00AC0E30" w:rsidRDefault="004C007C" w:rsidP="00AC0E30">
            <w:r>
              <w:t>Liberty ITS</w:t>
            </w:r>
          </w:p>
        </w:tc>
      </w:tr>
      <w:tr w:rsidR="00D9269D" w:rsidRPr="00AC0E30" w14:paraId="4ACF30A6" w14:textId="77777777" w:rsidTr="04E4B015">
        <w:tc>
          <w:tcPr>
            <w:tcW w:w="1320" w:type="dxa"/>
          </w:tcPr>
          <w:p w14:paraId="43904D58" w14:textId="2D4050EE" w:rsidR="00D9269D" w:rsidRPr="00AC0E30" w:rsidRDefault="00D9269D" w:rsidP="00D9269D">
            <w:r>
              <w:t>0</w:t>
            </w:r>
            <w:r w:rsidR="00865219">
              <w:t>8/13</w:t>
            </w:r>
            <w:r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7CD866D0" w:rsidR="00D9269D" w:rsidRPr="00AC0E30" w:rsidRDefault="00D9269D" w:rsidP="00D9269D">
            <w:r>
              <w:t xml:space="preserve">Baseline for VS GUI </w:t>
            </w:r>
            <w:proofErr w:type="spellStart"/>
            <w:r>
              <w:t>R</w:t>
            </w:r>
            <w:r w:rsidR="00865219">
              <w:t>1.7.10</w:t>
            </w:r>
            <w:proofErr w:type="spellEnd"/>
            <w:r>
              <w:t xml:space="preserve"> and SD*5.3*</w:t>
            </w:r>
            <w:r w:rsidR="00865219">
              <w:t>792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26290DAB" w14:textId="5E654A5B" w:rsidR="008E69FB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76978881" w:history="1">
        <w:r w:rsidR="008E69FB" w:rsidRPr="00FD5671">
          <w:rPr>
            <w:rStyle w:val="Hyperlink"/>
          </w:rPr>
          <w:t>1.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Introduction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_Toc76978881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5E5B67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0FFE2314" w14:textId="291BC99D" w:rsidR="008E69FB" w:rsidRDefault="00B46FF0">
      <w:pPr>
        <w:pStyle w:val="TOC2"/>
        <w:rPr>
          <w:rFonts w:asciiTheme="minorHAnsi" w:hAnsiTheme="minorHAnsi"/>
          <w:b w:val="0"/>
          <w:sz w:val="22"/>
        </w:rPr>
      </w:pPr>
      <w:hyperlink w:anchor="_Toc76978882" w:history="1">
        <w:r w:rsidR="008E69FB" w:rsidRPr="00FD5671">
          <w:rPr>
            <w:rStyle w:val="Hyperlink"/>
          </w:rPr>
          <w:t>1.1.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Purpose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_Toc76978882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5E5B67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23947475" w14:textId="1BD01719" w:rsidR="008E69FB" w:rsidRDefault="00B46FF0">
      <w:pPr>
        <w:pStyle w:val="TOC2"/>
        <w:rPr>
          <w:rFonts w:asciiTheme="minorHAnsi" w:hAnsiTheme="minorHAnsi"/>
          <w:b w:val="0"/>
          <w:sz w:val="22"/>
        </w:rPr>
      </w:pPr>
      <w:hyperlink w:anchor="_Toc76978883" w:history="1">
        <w:r w:rsidR="008E69FB" w:rsidRPr="00FD5671">
          <w:rPr>
            <w:rStyle w:val="Hyperlink"/>
          </w:rPr>
          <w:t>1.2.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Audience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_Toc76978883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5E5B67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11447D34" w14:textId="01F75208" w:rsidR="008E69FB" w:rsidRDefault="00B46FF0">
      <w:pPr>
        <w:pStyle w:val="TOC1"/>
        <w:rPr>
          <w:rFonts w:asciiTheme="minorHAnsi" w:hAnsiTheme="minorHAnsi"/>
          <w:b w:val="0"/>
          <w:sz w:val="22"/>
        </w:rPr>
      </w:pPr>
      <w:hyperlink w:anchor="_Toc76978884" w:history="1">
        <w:r w:rsidR="008E69FB" w:rsidRPr="00FD5671">
          <w:rPr>
            <w:rStyle w:val="Hyperlink"/>
          </w:rPr>
          <w:t>2.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This Release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_Toc76978884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5E5B67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0B83FF6C" w14:textId="4D33F1BC" w:rsidR="008E69FB" w:rsidRDefault="00B46FF0">
      <w:pPr>
        <w:pStyle w:val="TOC1"/>
        <w:rPr>
          <w:rFonts w:asciiTheme="minorHAnsi" w:hAnsiTheme="minorHAnsi"/>
          <w:b w:val="0"/>
          <w:sz w:val="22"/>
        </w:rPr>
      </w:pPr>
      <w:hyperlink w:anchor="_Toc76978885" w:history="1">
        <w:r w:rsidR="008E69FB" w:rsidRPr="00FD5671">
          <w:rPr>
            <w:rStyle w:val="Hyperlink"/>
          </w:rPr>
          <w:t>3.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Features and Functionality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_Toc76978885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5E5B67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61EA894E" w14:textId="58BCB6E7" w:rsidR="008E69FB" w:rsidRDefault="00B46FF0">
      <w:pPr>
        <w:pStyle w:val="TOC2"/>
        <w:rPr>
          <w:rFonts w:asciiTheme="minorHAnsi" w:hAnsiTheme="minorHAnsi"/>
          <w:b w:val="0"/>
          <w:sz w:val="22"/>
        </w:rPr>
      </w:pPr>
      <w:hyperlink w:anchor="_Toc76978886" w:history="1">
        <w:r w:rsidR="008E69FB" w:rsidRPr="00FD5671">
          <w:rPr>
            <w:rStyle w:val="Hyperlink"/>
          </w:rPr>
          <w:t>3.1.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Enhancements Implemented and Defects Fixes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_Toc76978886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5E5B67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7DA26294" w14:textId="5349DABB" w:rsidR="008E69FB" w:rsidRDefault="00B46FF0">
      <w:pPr>
        <w:pStyle w:val="TOC1"/>
        <w:rPr>
          <w:rFonts w:asciiTheme="minorHAnsi" w:hAnsiTheme="minorHAnsi"/>
          <w:b w:val="0"/>
          <w:sz w:val="22"/>
        </w:rPr>
      </w:pPr>
      <w:hyperlink w:anchor="_Toc76978887" w:history="1">
        <w:r w:rsidR="008E69FB" w:rsidRPr="00FD5671">
          <w:rPr>
            <w:rStyle w:val="Hyperlink"/>
          </w:rPr>
          <w:t>4.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User Documentation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_Toc76978887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5E5B67">
          <w:rPr>
            <w:webHidden/>
          </w:rPr>
          <w:t>2</w:t>
        </w:r>
        <w:r w:rsidR="008E69FB">
          <w:rPr>
            <w:webHidden/>
          </w:rPr>
          <w:fldChar w:fldCharType="end"/>
        </w:r>
      </w:hyperlink>
    </w:p>
    <w:p w14:paraId="59ACC186" w14:textId="19A17AE6" w:rsidR="008E69FB" w:rsidRDefault="00B46FF0">
      <w:pPr>
        <w:pStyle w:val="TOC1"/>
        <w:rPr>
          <w:rFonts w:asciiTheme="minorHAnsi" w:hAnsiTheme="minorHAnsi"/>
          <w:b w:val="0"/>
          <w:sz w:val="22"/>
        </w:rPr>
      </w:pPr>
      <w:hyperlink w:anchor="_Toc76978888" w:history="1">
        <w:r w:rsidR="008E69FB" w:rsidRPr="00FD5671">
          <w:rPr>
            <w:rStyle w:val="Hyperlink"/>
          </w:rPr>
          <w:t>5.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Known Issues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_Toc76978888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5E5B67">
          <w:rPr>
            <w:webHidden/>
          </w:rPr>
          <w:t>2</w:t>
        </w:r>
        <w:r w:rsidR="008E69FB">
          <w:rPr>
            <w:webHidden/>
          </w:rPr>
          <w:fldChar w:fldCharType="end"/>
        </w:r>
      </w:hyperlink>
    </w:p>
    <w:p w14:paraId="79A1A1EC" w14:textId="538911F6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69F6FC3" w14:textId="5B6FCAEB" w:rsidR="008E69FB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6978889" w:history="1">
        <w:r w:rsidR="008E69FB" w:rsidRPr="00902DAD">
          <w:rPr>
            <w:rStyle w:val="Hyperlink"/>
            <w:noProof/>
          </w:rPr>
          <w:t>Table 1: Enhancements and Defects Fixes</w:t>
        </w:r>
        <w:r w:rsidR="008E69FB">
          <w:rPr>
            <w:noProof/>
            <w:webHidden/>
          </w:rPr>
          <w:tab/>
        </w:r>
        <w:r w:rsidR="008E69FB">
          <w:rPr>
            <w:noProof/>
            <w:webHidden/>
          </w:rPr>
          <w:fldChar w:fldCharType="begin"/>
        </w:r>
        <w:r w:rsidR="008E69FB">
          <w:rPr>
            <w:noProof/>
            <w:webHidden/>
          </w:rPr>
          <w:instrText xml:space="preserve"> PAGEREF _Toc76978889 \h </w:instrText>
        </w:r>
        <w:r w:rsidR="008E69FB">
          <w:rPr>
            <w:noProof/>
            <w:webHidden/>
          </w:rPr>
        </w:r>
        <w:r w:rsidR="008E69FB">
          <w:rPr>
            <w:noProof/>
            <w:webHidden/>
          </w:rPr>
          <w:fldChar w:fldCharType="separate"/>
        </w:r>
        <w:r w:rsidR="005E5B67">
          <w:rPr>
            <w:noProof/>
            <w:webHidden/>
          </w:rPr>
          <w:t>1</w:t>
        </w:r>
        <w:r w:rsidR="008E69FB">
          <w:rPr>
            <w:noProof/>
            <w:webHidden/>
          </w:rPr>
          <w:fldChar w:fldCharType="end"/>
        </w:r>
      </w:hyperlink>
    </w:p>
    <w:p w14:paraId="65B07266" w14:textId="5D8F890B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76978881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76978882"/>
      <w:r>
        <w:t>Purpose</w:t>
      </w:r>
      <w:bookmarkEnd w:id="1"/>
    </w:p>
    <w:p w14:paraId="2EB75ABE" w14:textId="58463934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865219">
        <w:t>1.7.10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31C4DAC2" w:rsidR="003A7D7E" w:rsidRDefault="003A7D7E" w:rsidP="003A7D7E">
      <w:pPr>
        <w:pStyle w:val="ListBullet"/>
      </w:pPr>
      <w:r>
        <w:t xml:space="preserve">VS GUI application </w:t>
      </w:r>
      <w:r w:rsidR="00865219">
        <w:t>1.7.10</w:t>
      </w:r>
    </w:p>
    <w:p w14:paraId="4F5C48A9" w14:textId="6D29B639" w:rsidR="001101F4" w:rsidRDefault="003A7D7E" w:rsidP="003A7D7E">
      <w:pPr>
        <w:pStyle w:val="ListBullet"/>
      </w:pPr>
      <w:r>
        <w:t>VistA M patch SD*5.3*</w:t>
      </w:r>
      <w:r w:rsidR="00865219">
        <w:t>792</w:t>
      </w:r>
    </w:p>
    <w:p w14:paraId="225C47F9" w14:textId="77777777" w:rsidR="003A7D7E" w:rsidRDefault="003A7D7E" w:rsidP="003A7D7E">
      <w:pPr>
        <w:pStyle w:val="Heading2"/>
      </w:pPr>
      <w:bookmarkStart w:id="2" w:name="_Toc76978883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76978884"/>
      <w:r>
        <w:t>This Release</w:t>
      </w:r>
      <w:bookmarkEnd w:id="3"/>
    </w:p>
    <w:p w14:paraId="6D4251E1" w14:textId="6F8E651C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865219">
        <w:t>1.7.10</w:t>
      </w:r>
      <w:r w:rsidR="006B678B">
        <w:t xml:space="preserve"> </w:t>
      </w:r>
      <w:r w:rsidR="00C31064">
        <w:t>and VistA patch SD*5.3*</w:t>
      </w:r>
      <w:r w:rsidR="00865219">
        <w:t>792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76978885"/>
      <w:bookmarkEnd w:id="4"/>
      <w:r>
        <w:t>Features and Functionality</w:t>
      </w:r>
      <w:bookmarkEnd w:id="5"/>
    </w:p>
    <w:p w14:paraId="1782B980" w14:textId="0F83B2DE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865219">
        <w:t>1.7.10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865219">
        <w:t>792</w:t>
      </w:r>
      <w:r w:rsidR="00BA4C20">
        <w:t>.</w:t>
      </w:r>
    </w:p>
    <w:p w14:paraId="0D1326F0" w14:textId="4C928BDF" w:rsidR="003A7D7E" w:rsidRDefault="003C72ED" w:rsidP="003C72ED">
      <w:pPr>
        <w:pStyle w:val="Heading2"/>
      </w:pPr>
      <w:bookmarkStart w:id="6" w:name="_Toc76978886"/>
      <w:r>
        <w:t>Enhancements Implemented</w:t>
      </w:r>
      <w:r w:rsidR="007D1EC0">
        <w:t xml:space="preserve"> and Defects Fixes</w:t>
      </w:r>
      <w:bookmarkEnd w:id="6"/>
    </w:p>
    <w:p w14:paraId="32C98AF2" w14:textId="4DAC7622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865219">
        <w:t>1.7.10</w:t>
      </w:r>
      <w:r w:rsidR="00DE1C18">
        <w:t>.</w:t>
      </w:r>
      <w:r w:rsidR="00C82C68">
        <w:t xml:space="preserve"> The work item ID is the Jira issue number.</w:t>
      </w:r>
    </w:p>
    <w:p w14:paraId="46A64AC5" w14:textId="5403A056" w:rsidR="001C1ACF" w:rsidRDefault="006627B0" w:rsidP="006627B0">
      <w:pPr>
        <w:pStyle w:val="Caption"/>
      </w:pPr>
      <w:bookmarkStart w:id="7" w:name="_Toc76978889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5E5B67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1"/>
        <w:tblW w:w="9540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1526"/>
        <w:gridCol w:w="8014"/>
      </w:tblGrid>
      <w:tr w:rsidR="003E5750" w:rsidRPr="003E5750" w14:paraId="3ACF70AE" w14:textId="77777777" w:rsidTr="00795D21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74DC80" w14:textId="77777777" w:rsidR="003E5750" w:rsidRPr="003E5750" w:rsidRDefault="003E5750" w:rsidP="003E5750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3E575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3BD7B7" w14:textId="77777777" w:rsidR="003E5750" w:rsidRPr="003E5750" w:rsidRDefault="003E5750" w:rsidP="003E5750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3E575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3E5750" w:rsidRPr="003E5750" w14:paraId="32F46BC5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9DF3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VSE-834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4BD8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Create Video Visit button is enabled on Edit appointment screen after creating a VA Video Connect (VVC) appointment</w:t>
            </w:r>
          </w:p>
        </w:tc>
      </w:tr>
      <w:tr w:rsidR="003E5750" w:rsidRPr="003E5750" w14:paraId="605E08EA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3749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VSE-1094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D9BE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Correct code to prevent APPTS with no resource</w:t>
            </w:r>
          </w:p>
        </w:tc>
      </w:tr>
      <w:tr w:rsidR="003E5750" w:rsidRPr="003E5750" w14:paraId="2C32472D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F05F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VSE-1111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2D8D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Create Video Visit window - Error - Missing Required Field: Patient Integration Control Number (ICN)</w:t>
            </w:r>
          </w:p>
        </w:tc>
      </w:tr>
      <w:tr w:rsidR="003E5750" w:rsidRPr="003E5750" w14:paraId="56BF7D09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51BB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VSE-1112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383F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Update the code so that appointment requests are only reopened for certain cancellation reasons</w:t>
            </w:r>
          </w:p>
        </w:tc>
      </w:tr>
      <w:tr w:rsidR="003E5750" w:rsidRPr="003E5750" w14:paraId="1B69233E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AC4C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VSE-1123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93E9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Video Visit Service (VVS) - Search Provider needs to bring last used provider not last provider on the list when give a space and click enter</w:t>
            </w:r>
          </w:p>
        </w:tc>
      </w:tr>
      <w:tr w:rsidR="003E5750" w:rsidRPr="003E5750" w14:paraId="459D7EB8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3F2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VSE-1199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BD42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Add Failure to Respond as disposition reason for SDEC requests</w:t>
            </w:r>
          </w:p>
        </w:tc>
      </w:tr>
      <w:tr w:rsidR="003E5750" w:rsidRPr="003E5750" w14:paraId="2D7B4A26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287E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lastRenderedPageBreak/>
              <w:t>VSE-1207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46D5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Display most recent Check-In step status</w:t>
            </w:r>
          </w:p>
        </w:tc>
      </w:tr>
      <w:tr w:rsidR="003E5750" w:rsidRPr="003E5750" w14:paraId="41F8D9D1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5570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VSE-1211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AE63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Update Code to open APPT request when Patient Centered Scheduling (</w:t>
            </w:r>
            <w:proofErr w:type="spellStart"/>
            <w:r w:rsidRPr="003E5750">
              <w:rPr>
                <w:rFonts w:ascii="Arial" w:eastAsia="Times New Roman" w:hAnsi="Arial" w:cs="Arial"/>
                <w:szCs w:val="20"/>
              </w:rPr>
              <w:t>PtCSch</w:t>
            </w:r>
            <w:proofErr w:type="spellEnd"/>
            <w:r w:rsidRPr="003E5750">
              <w:rPr>
                <w:rFonts w:ascii="Arial" w:eastAsia="Times New Roman" w:hAnsi="Arial" w:cs="Arial"/>
                <w:szCs w:val="20"/>
              </w:rPr>
              <w:t xml:space="preserve">) appointment is </w:t>
            </w:r>
            <w:proofErr w:type="gramStart"/>
            <w:r w:rsidRPr="003E5750">
              <w:rPr>
                <w:rFonts w:ascii="Arial" w:eastAsia="Times New Roman" w:hAnsi="Arial" w:cs="Arial"/>
                <w:szCs w:val="20"/>
              </w:rPr>
              <w:t>no-showed</w:t>
            </w:r>
            <w:proofErr w:type="gramEnd"/>
          </w:p>
        </w:tc>
      </w:tr>
      <w:tr w:rsidR="003E5750" w:rsidRPr="003E5750" w14:paraId="14AA8830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F634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VSE-1214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E31B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Update so that APPT requests are only reopened for certain cancellation reasons</w:t>
            </w:r>
          </w:p>
        </w:tc>
      </w:tr>
      <w:tr w:rsidR="003E5750" w:rsidRPr="003E5750" w14:paraId="239E2720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49EA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VSE-1218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83D9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The recall comments are not being carried over to APPT request created on cancellation</w:t>
            </w:r>
          </w:p>
        </w:tc>
      </w:tr>
      <w:tr w:rsidR="003E5750" w:rsidRPr="003E5750" w14:paraId="6BFA97AC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C3E1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VSE-1219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4CA1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 xml:space="preserve">Update Code to open APPT request when </w:t>
            </w:r>
            <w:proofErr w:type="spellStart"/>
            <w:r w:rsidRPr="003E5750">
              <w:rPr>
                <w:rFonts w:ascii="Arial" w:eastAsia="Times New Roman" w:hAnsi="Arial" w:cs="Arial"/>
                <w:szCs w:val="20"/>
              </w:rPr>
              <w:t>PtCSch</w:t>
            </w:r>
            <w:proofErr w:type="spellEnd"/>
            <w:r w:rsidRPr="003E5750">
              <w:rPr>
                <w:rFonts w:ascii="Arial" w:eastAsia="Times New Roman" w:hAnsi="Arial" w:cs="Arial"/>
                <w:szCs w:val="20"/>
              </w:rPr>
              <w:t xml:space="preserve"> appointment is </w:t>
            </w:r>
            <w:proofErr w:type="gramStart"/>
            <w:r w:rsidRPr="003E5750">
              <w:rPr>
                <w:rFonts w:ascii="Arial" w:eastAsia="Times New Roman" w:hAnsi="Arial" w:cs="Arial"/>
                <w:szCs w:val="20"/>
              </w:rPr>
              <w:t>no-showed</w:t>
            </w:r>
            <w:proofErr w:type="gramEnd"/>
          </w:p>
        </w:tc>
      </w:tr>
      <w:tr w:rsidR="003E5750" w:rsidRPr="003E5750" w14:paraId="4A1D6EE4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A3DD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VSE-1220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0ADC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Add Failure to Respond as disposition reason for SDEC requests</w:t>
            </w:r>
          </w:p>
        </w:tc>
      </w:tr>
      <w:tr w:rsidR="003E5750" w:rsidRPr="003E5750" w14:paraId="0D127D39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96FC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VSE-1271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377C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User Preference - Column order isn't being kept</w:t>
            </w:r>
          </w:p>
        </w:tc>
      </w:tr>
      <w:tr w:rsidR="003E5750" w:rsidRPr="003E5750" w14:paraId="258AE33D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9D9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VSE-1284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DEC4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The Appointment Type selected on the new Request window is not displaying correctly on View/Edit request</w:t>
            </w:r>
          </w:p>
        </w:tc>
      </w:tr>
      <w:tr w:rsidR="003E5750" w:rsidRPr="003E5750" w14:paraId="22E6BA2C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736D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VSE-1294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F564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After “Undo No Show” there is no GUI refresh</w:t>
            </w:r>
          </w:p>
        </w:tc>
      </w:tr>
      <w:tr w:rsidR="003E5750" w:rsidRPr="003E5750" w14:paraId="3CDCC8F8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F059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VSE-1301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8F3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Convert Contact Attempt Warning for Disposition to VSE Testable Standard</w:t>
            </w:r>
          </w:p>
        </w:tc>
      </w:tr>
      <w:tr w:rsidR="003E5750" w:rsidRPr="003E5750" w14:paraId="20297FBF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B200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VSE-1305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9705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 xml:space="preserve">CAs displaying as green when they are not current for APPTs created based on </w:t>
            </w:r>
            <w:proofErr w:type="spellStart"/>
            <w:r w:rsidRPr="003E5750">
              <w:rPr>
                <w:rFonts w:ascii="Arial" w:eastAsia="Times New Roman" w:hAnsi="Arial" w:cs="Arial"/>
                <w:szCs w:val="20"/>
              </w:rPr>
              <w:t>PtCSch</w:t>
            </w:r>
            <w:proofErr w:type="spellEnd"/>
          </w:p>
        </w:tc>
      </w:tr>
      <w:tr w:rsidR="003E5750" w:rsidRPr="003E5750" w14:paraId="48B620F7" w14:textId="77777777" w:rsidTr="00795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8F8F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VSE-1326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6499" w14:textId="77777777" w:rsidR="003E5750" w:rsidRPr="003E5750" w:rsidRDefault="003E5750" w:rsidP="003E5750">
            <w:pPr>
              <w:rPr>
                <w:rFonts w:ascii="Arial" w:eastAsia="Times New Roman" w:hAnsi="Arial" w:cs="Arial"/>
                <w:szCs w:val="20"/>
              </w:rPr>
            </w:pPr>
            <w:r w:rsidRPr="003E5750">
              <w:rPr>
                <w:rFonts w:ascii="Arial" w:eastAsia="Times New Roman" w:hAnsi="Arial" w:cs="Arial"/>
                <w:szCs w:val="20"/>
              </w:rPr>
              <w:t>Display most recent Check-In step status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76978887"/>
      <w:r>
        <w:t>User Documentation</w:t>
      </w:r>
      <w:bookmarkEnd w:id="8"/>
    </w:p>
    <w:p w14:paraId="7C7110C2" w14:textId="75B52654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865219">
        <w:t>1.7.10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76978888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7DEF" w14:textId="77777777" w:rsidR="00D277D2" w:rsidRDefault="00D277D2" w:rsidP="00AE1DED">
      <w:pPr>
        <w:spacing w:before="0" w:after="0"/>
      </w:pPr>
      <w:r>
        <w:separator/>
      </w:r>
    </w:p>
  </w:endnote>
  <w:endnote w:type="continuationSeparator" w:id="0">
    <w:p w14:paraId="6339378B" w14:textId="77777777" w:rsidR="00D277D2" w:rsidRDefault="00D277D2" w:rsidP="00AE1DED">
      <w:pPr>
        <w:spacing w:before="0" w:after="0"/>
      </w:pPr>
      <w:r>
        <w:continuationSeparator/>
      </w:r>
    </w:p>
  </w:endnote>
  <w:endnote w:type="continuationNotice" w:id="1">
    <w:p w14:paraId="296583BA" w14:textId="77777777" w:rsidR="00D277D2" w:rsidRDefault="00D277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406A0D67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proofErr w:type="spellStart"/>
    <w:r w:rsidR="00804BC6">
      <w:t>R</w:t>
    </w:r>
    <w:r w:rsidR="00865219">
      <w:t>1.7.10</w:t>
    </w:r>
    <w:r w:rsidR="00042407">
      <w:t>.1</w:t>
    </w:r>
    <w:proofErr w:type="spellEnd"/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042407">
      <w:rPr>
        <w:noProof/>
      </w:rPr>
      <w:t>September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7B5A" w14:textId="77777777" w:rsidR="00D277D2" w:rsidRDefault="00D277D2" w:rsidP="00AE1DED">
      <w:pPr>
        <w:spacing w:before="0" w:after="0"/>
      </w:pPr>
      <w:r>
        <w:separator/>
      </w:r>
    </w:p>
  </w:footnote>
  <w:footnote w:type="continuationSeparator" w:id="0">
    <w:p w14:paraId="7D627B70" w14:textId="77777777" w:rsidR="00D277D2" w:rsidRDefault="00D277D2" w:rsidP="00AE1DED">
      <w:pPr>
        <w:spacing w:before="0" w:after="0"/>
      </w:pPr>
      <w:r>
        <w:continuationSeparator/>
      </w:r>
    </w:p>
  </w:footnote>
  <w:footnote w:type="continuationNotice" w:id="1">
    <w:p w14:paraId="4D36D31F" w14:textId="77777777" w:rsidR="00D277D2" w:rsidRDefault="00D277D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3297" w14:textId="0AC94490" w:rsidR="002B0A4F" w:rsidRDefault="00B46FF0">
    <w:pPr>
      <w:pStyle w:val="Header"/>
    </w:pPr>
    <w:r>
      <w:rPr>
        <w:noProof/>
      </w:rPr>
      <w:pict w14:anchorId="44BFB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10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409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650" w14:textId="56C871BC" w:rsidR="002A04A0" w:rsidRDefault="00B46FF0">
    <w:pPr>
      <w:pStyle w:val="Header"/>
    </w:pPr>
    <w:r>
      <w:rPr>
        <w:noProof/>
      </w:rPr>
      <w:pict w14:anchorId="19651A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13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4101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27AE" w14:textId="25129D4D" w:rsidR="002A04A0" w:rsidRPr="009C2428" w:rsidRDefault="002A04A0" w:rsidP="009C24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0C" w14:textId="3054D98B" w:rsidR="002A04A0" w:rsidRDefault="00B46FF0">
    <w:pPr>
      <w:pStyle w:val="Header"/>
    </w:pPr>
    <w:r>
      <w:rPr>
        <w:noProof/>
      </w:rPr>
      <w:pict w14:anchorId="21901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12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4100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2407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91E8F"/>
    <w:rsid w:val="0009369C"/>
    <w:rsid w:val="00094B02"/>
    <w:rsid w:val="000A2CA0"/>
    <w:rsid w:val="000A2E90"/>
    <w:rsid w:val="000A3B60"/>
    <w:rsid w:val="000A57C9"/>
    <w:rsid w:val="000A74F2"/>
    <w:rsid w:val="000A78C4"/>
    <w:rsid w:val="000B4A0A"/>
    <w:rsid w:val="000B4F9B"/>
    <w:rsid w:val="000C0227"/>
    <w:rsid w:val="000C1942"/>
    <w:rsid w:val="000C2F65"/>
    <w:rsid w:val="000C5C0B"/>
    <w:rsid w:val="000D044A"/>
    <w:rsid w:val="000D08B4"/>
    <w:rsid w:val="000D26BF"/>
    <w:rsid w:val="000D540D"/>
    <w:rsid w:val="000E51E0"/>
    <w:rsid w:val="000E7544"/>
    <w:rsid w:val="000F0234"/>
    <w:rsid w:val="000F4AAE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9A7"/>
    <w:rsid w:val="002D2F9E"/>
    <w:rsid w:val="002D3545"/>
    <w:rsid w:val="002D3A1E"/>
    <w:rsid w:val="002D6749"/>
    <w:rsid w:val="002E0116"/>
    <w:rsid w:val="002E78B6"/>
    <w:rsid w:val="002F6048"/>
    <w:rsid w:val="003015B6"/>
    <w:rsid w:val="00301A5A"/>
    <w:rsid w:val="003060FD"/>
    <w:rsid w:val="00313E12"/>
    <w:rsid w:val="00314027"/>
    <w:rsid w:val="003146D9"/>
    <w:rsid w:val="00316EAA"/>
    <w:rsid w:val="00317ECA"/>
    <w:rsid w:val="00321E73"/>
    <w:rsid w:val="003223A0"/>
    <w:rsid w:val="003224B7"/>
    <w:rsid w:val="003243FD"/>
    <w:rsid w:val="0032514C"/>
    <w:rsid w:val="003337E2"/>
    <w:rsid w:val="00335544"/>
    <w:rsid w:val="00342A5F"/>
    <w:rsid w:val="00343CD0"/>
    <w:rsid w:val="003459B7"/>
    <w:rsid w:val="00365913"/>
    <w:rsid w:val="00370063"/>
    <w:rsid w:val="00380A79"/>
    <w:rsid w:val="0038634F"/>
    <w:rsid w:val="00386BCE"/>
    <w:rsid w:val="0039031E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644D"/>
    <w:rsid w:val="003B7893"/>
    <w:rsid w:val="003C000B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5CFD"/>
    <w:rsid w:val="004200A9"/>
    <w:rsid w:val="004200CF"/>
    <w:rsid w:val="00422B5B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BE7"/>
    <w:rsid w:val="00467CF3"/>
    <w:rsid w:val="004725F9"/>
    <w:rsid w:val="0047413B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F02"/>
    <w:rsid w:val="004E7427"/>
    <w:rsid w:val="004F0766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587F"/>
    <w:rsid w:val="0052689F"/>
    <w:rsid w:val="00527062"/>
    <w:rsid w:val="0052773A"/>
    <w:rsid w:val="005343D4"/>
    <w:rsid w:val="005358FD"/>
    <w:rsid w:val="0053633F"/>
    <w:rsid w:val="00545FC3"/>
    <w:rsid w:val="005469E1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6D3"/>
    <w:rsid w:val="005E3F01"/>
    <w:rsid w:val="005E5B67"/>
    <w:rsid w:val="005E5F98"/>
    <w:rsid w:val="005F59BE"/>
    <w:rsid w:val="005F7FB7"/>
    <w:rsid w:val="006024A5"/>
    <w:rsid w:val="00603365"/>
    <w:rsid w:val="00603C69"/>
    <w:rsid w:val="00603E96"/>
    <w:rsid w:val="00603F95"/>
    <w:rsid w:val="00604E87"/>
    <w:rsid w:val="00605BF7"/>
    <w:rsid w:val="00615E52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41BC"/>
    <w:rsid w:val="0073738E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6F60"/>
    <w:rsid w:val="00776FFB"/>
    <w:rsid w:val="00777B47"/>
    <w:rsid w:val="00787BFB"/>
    <w:rsid w:val="00791856"/>
    <w:rsid w:val="00794697"/>
    <w:rsid w:val="00795963"/>
    <w:rsid w:val="00795D21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5565"/>
    <w:rsid w:val="007C7585"/>
    <w:rsid w:val="007D1EC0"/>
    <w:rsid w:val="007D2F51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3B35"/>
    <w:rsid w:val="00804BC6"/>
    <w:rsid w:val="00807F5C"/>
    <w:rsid w:val="008122EF"/>
    <w:rsid w:val="008147D8"/>
    <w:rsid w:val="00816296"/>
    <w:rsid w:val="008218C2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641FA"/>
    <w:rsid w:val="00865219"/>
    <w:rsid w:val="008706D9"/>
    <w:rsid w:val="00872C84"/>
    <w:rsid w:val="00873834"/>
    <w:rsid w:val="008809F0"/>
    <w:rsid w:val="008817E9"/>
    <w:rsid w:val="008833E0"/>
    <w:rsid w:val="00886C11"/>
    <w:rsid w:val="00891687"/>
    <w:rsid w:val="008932B0"/>
    <w:rsid w:val="0089484A"/>
    <w:rsid w:val="00896CB8"/>
    <w:rsid w:val="0089763F"/>
    <w:rsid w:val="008A3056"/>
    <w:rsid w:val="008A7B61"/>
    <w:rsid w:val="008B21D9"/>
    <w:rsid w:val="008B24DF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871"/>
    <w:rsid w:val="009B7195"/>
    <w:rsid w:val="009C2428"/>
    <w:rsid w:val="009C2964"/>
    <w:rsid w:val="009D402E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13607"/>
    <w:rsid w:val="00A17E50"/>
    <w:rsid w:val="00A2339A"/>
    <w:rsid w:val="00A27DD7"/>
    <w:rsid w:val="00A364F4"/>
    <w:rsid w:val="00A415B9"/>
    <w:rsid w:val="00A42327"/>
    <w:rsid w:val="00A4235B"/>
    <w:rsid w:val="00A50A0B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93A1B"/>
    <w:rsid w:val="00A95F43"/>
    <w:rsid w:val="00AA0F42"/>
    <w:rsid w:val="00AA3EF9"/>
    <w:rsid w:val="00AA63DE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11F5"/>
    <w:rsid w:val="00BD315E"/>
    <w:rsid w:val="00BD44D7"/>
    <w:rsid w:val="00BD51D8"/>
    <w:rsid w:val="00BD7693"/>
    <w:rsid w:val="00BE2C37"/>
    <w:rsid w:val="00BE5844"/>
    <w:rsid w:val="00BF598F"/>
    <w:rsid w:val="00C00722"/>
    <w:rsid w:val="00C00856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709C7"/>
    <w:rsid w:val="00C72793"/>
    <w:rsid w:val="00C7399D"/>
    <w:rsid w:val="00C75D29"/>
    <w:rsid w:val="00C76AC8"/>
    <w:rsid w:val="00C82C68"/>
    <w:rsid w:val="00C930FF"/>
    <w:rsid w:val="00C95A05"/>
    <w:rsid w:val="00CA3527"/>
    <w:rsid w:val="00CA6AAC"/>
    <w:rsid w:val="00CB158C"/>
    <w:rsid w:val="00CB198D"/>
    <w:rsid w:val="00CB3534"/>
    <w:rsid w:val="00CC104B"/>
    <w:rsid w:val="00CC16F4"/>
    <w:rsid w:val="00CC2839"/>
    <w:rsid w:val="00CC3229"/>
    <w:rsid w:val="00CC498E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6D53"/>
    <w:rsid w:val="00E37445"/>
    <w:rsid w:val="00E41E42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18E0"/>
    <w:rsid w:val="00F121D6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C1E"/>
    <w:rsid w:val="00F767EE"/>
    <w:rsid w:val="00F80301"/>
    <w:rsid w:val="00F835E5"/>
    <w:rsid w:val="00F87573"/>
    <w:rsid w:val="00F9011E"/>
    <w:rsid w:val="00F9229D"/>
    <w:rsid w:val="00F92E71"/>
    <w:rsid w:val="00F95130"/>
    <w:rsid w:val="00FA71D7"/>
    <w:rsid w:val="00FB2BDA"/>
    <w:rsid w:val="00FB7E83"/>
    <w:rsid w:val="00FC1BD7"/>
    <w:rsid w:val="00FC1EE9"/>
    <w:rsid w:val="00FC3ED9"/>
    <w:rsid w:val="00FC5CE0"/>
    <w:rsid w:val="00FD349C"/>
    <w:rsid w:val="00FD35E4"/>
    <w:rsid w:val="00FD5AB3"/>
    <w:rsid w:val="00FE591F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6" ma:contentTypeDescription="Create a new document." ma:contentTypeScope="" ma:versionID="f39013474503fc1bb45a6fda035da449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c1485b0125d731b5df0359c3f023bed1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A24A1-CFCC-4513-AAB3-41E5991C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07D5F-4116-429E-B77C-3953A4DA3BA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8f569e0-e309-418e-83b4-2c4e8cec07c0"/>
    <ds:schemaRef ds:uri="724947b5-cc16-4f4f-9f9c-8a872b84183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1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 GUI Release 1 7 10 Release Notes</vt:lpstr>
    </vt:vector>
  </TitlesOfParts>
  <Company>Liberty ITS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GUI Release 1 7 10 1 Release Notes</dc:title>
  <dc:subject>VistA Scheduling, VSE</dc:subject>
  <cp:keywords/>
  <dc:description/>
  <cp:revision>2</cp:revision>
  <cp:lastPrinted>2021-09-01T14:57:00Z</cp:lastPrinted>
  <dcterms:created xsi:type="dcterms:W3CDTF">2021-09-01T14:58:00Z</dcterms:created>
  <dcterms:modified xsi:type="dcterms:W3CDTF">2021-09-01T14:58:00Z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