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6A3673E3" w:rsidR="008E2D1E" w:rsidRPr="008E2D1E" w:rsidRDefault="008E2D1E" w:rsidP="008E2D1E">
      <w:pPr>
        <w:pStyle w:val="Title2"/>
      </w:pPr>
      <w:r>
        <w:t xml:space="preserve">for VS GUI Release </w:t>
      </w:r>
      <w:r w:rsidR="00BC1731">
        <w:t>1.7.17.2</w:t>
      </w:r>
      <w:r>
        <w:br/>
      </w:r>
      <w:r w:rsidR="00D868A4">
        <w:t xml:space="preserve">with </w:t>
      </w:r>
      <w:r w:rsidR="00D95622">
        <w:t xml:space="preserve">Associated </w:t>
      </w:r>
      <w:r w:rsidR="00D868A4">
        <w:t>VistA Patch</w:t>
      </w:r>
      <w:r w:rsidR="00A53FDA">
        <w:t xml:space="preserve"> </w:t>
      </w:r>
      <w:r w:rsidR="00D868A4">
        <w:t>SD*5.3*</w:t>
      </w:r>
      <w:r w:rsidR="001937E0">
        <w:t>803</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60DA3003" w:rsidR="00AE1DED" w:rsidRDefault="006236CF" w:rsidP="00AE1DED">
      <w:pPr>
        <w:pStyle w:val="PubDate"/>
      </w:pPr>
      <w:r>
        <w:t>January</w:t>
      </w:r>
      <w:r w:rsidR="00483A27">
        <w:t xml:space="preserve"> </w:t>
      </w:r>
      <w:r w:rsidR="007D5C36">
        <w:t>202</w:t>
      </w:r>
      <w:r>
        <w:t>2</w:t>
      </w:r>
    </w:p>
    <w:p w14:paraId="07AFD395" w14:textId="08DE014E" w:rsidR="00105215" w:rsidRDefault="3E697FC7" w:rsidP="00105215">
      <w:pPr>
        <w:pStyle w:val="Title2"/>
      </w:pPr>
      <w:r>
        <w:t>Version</w:t>
      </w:r>
      <w:r w:rsidR="28AE6C65">
        <w:t xml:space="preserve"> </w:t>
      </w:r>
      <w:r w:rsidR="00DB2D0B">
        <w:t>1.</w:t>
      </w:r>
      <w:r w:rsidR="00BC1731">
        <w:t>1</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BC1731" w:rsidRPr="00AC0E30" w14:paraId="09A5CDCB" w14:textId="77777777" w:rsidTr="2ECDB232">
        <w:tc>
          <w:tcPr>
            <w:tcW w:w="1231" w:type="dxa"/>
          </w:tcPr>
          <w:p w14:paraId="006CD14B" w14:textId="12F8AB61" w:rsidR="00BC1731" w:rsidRPr="00AC0E30" w:rsidRDefault="00BC1731" w:rsidP="00AC0E30">
            <w:r>
              <w:t>01/19/2022</w:t>
            </w:r>
          </w:p>
        </w:tc>
        <w:tc>
          <w:tcPr>
            <w:tcW w:w="964" w:type="dxa"/>
          </w:tcPr>
          <w:p w14:paraId="69A5ED01" w14:textId="7DE29550" w:rsidR="00BC1731" w:rsidRPr="00AC0E30" w:rsidRDefault="00BC1731" w:rsidP="00AC0E30">
            <w:r>
              <w:t>1.2</w:t>
            </w:r>
          </w:p>
        </w:tc>
        <w:tc>
          <w:tcPr>
            <w:tcW w:w="5643" w:type="dxa"/>
          </w:tcPr>
          <w:p w14:paraId="1D823980" w14:textId="66B83DEA" w:rsidR="00BC1731" w:rsidRPr="00AC0E30" w:rsidRDefault="00BC1731" w:rsidP="00BC1731">
            <w:r>
              <w:t>Increment update</w:t>
            </w:r>
          </w:p>
        </w:tc>
        <w:tc>
          <w:tcPr>
            <w:tcW w:w="1512" w:type="dxa"/>
          </w:tcPr>
          <w:p w14:paraId="27E4A54A" w14:textId="25AA6D8D" w:rsidR="00BC1731" w:rsidRPr="00AC0E30" w:rsidRDefault="00BC1731" w:rsidP="00AC0E30">
            <w:r>
              <w:t>Liberty ITS</w:t>
            </w:r>
          </w:p>
        </w:tc>
      </w:tr>
      <w:tr w:rsidR="004544DB" w:rsidRPr="00AC0E30" w14:paraId="46A9D0A4" w14:textId="77777777" w:rsidTr="2ECDB232">
        <w:tc>
          <w:tcPr>
            <w:tcW w:w="1231" w:type="dxa"/>
          </w:tcPr>
          <w:p w14:paraId="0F6FB138" w14:textId="163C234C" w:rsidR="004544DB" w:rsidRPr="00AC0E30" w:rsidRDefault="004544DB" w:rsidP="00AC0E30">
            <w:r>
              <w:t>01/05/2022</w:t>
            </w:r>
          </w:p>
        </w:tc>
        <w:tc>
          <w:tcPr>
            <w:tcW w:w="964" w:type="dxa"/>
          </w:tcPr>
          <w:p w14:paraId="4AEE5DC7" w14:textId="0477DC9E" w:rsidR="004544DB" w:rsidRPr="00AC0E30" w:rsidRDefault="004544DB" w:rsidP="00AC0E30">
            <w:r>
              <w:t>1.1</w:t>
            </w:r>
          </w:p>
        </w:tc>
        <w:tc>
          <w:tcPr>
            <w:tcW w:w="5643" w:type="dxa"/>
          </w:tcPr>
          <w:p w14:paraId="35906A1E" w14:textId="7077DB93" w:rsidR="004544DB" w:rsidRPr="00AC0E30" w:rsidRDefault="004544DB" w:rsidP="004544DB">
            <w:r>
              <w:t>Increment update</w:t>
            </w:r>
          </w:p>
        </w:tc>
        <w:tc>
          <w:tcPr>
            <w:tcW w:w="1512" w:type="dxa"/>
          </w:tcPr>
          <w:p w14:paraId="0043DE0A" w14:textId="67D78EA6" w:rsidR="004544DB" w:rsidRPr="00AC0E30" w:rsidRDefault="004544DB" w:rsidP="00AC0E30">
            <w:r>
              <w:t>Liberty ITS</w:t>
            </w:r>
          </w:p>
        </w:tc>
      </w:tr>
      <w:tr w:rsidR="00461525" w:rsidRPr="00AC0E30" w14:paraId="7F494AA6" w14:textId="77777777" w:rsidTr="2ECDB232">
        <w:tc>
          <w:tcPr>
            <w:tcW w:w="1231" w:type="dxa"/>
          </w:tcPr>
          <w:p w14:paraId="1EBC6F93" w14:textId="50CF127C" w:rsidR="00461525" w:rsidRPr="00AC0E30" w:rsidRDefault="006236CF" w:rsidP="00AC0E30">
            <w:r>
              <w:t>01/03/2022</w:t>
            </w:r>
          </w:p>
        </w:tc>
        <w:tc>
          <w:tcPr>
            <w:tcW w:w="964" w:type="dxa"/>
          </w:tcPr>
          <w:p w14:paraId="3E111A51" w14:textId="0BD80619" w:rsidR="00461525" w:rsidRPr="00AC0E30" w:rsidRDefault="006236CF" w:rsidP="00AC0E30">
            <w:r>
              <w:t>1.0</w:t>
            </w:r>
          </w:p>
        </w:tc>
        <w:tc>
          <w:tcPr>
            <w:tcW w:w="5643" w:type="dxa"/>
          </w:tcPr>
          <w:p w14:paraId="312B6CF1" w14:textId="04C1408B" w:rsidR="00461525" w:rsidRPr="00AC0E30" w:rsidRDefault="006236CF" w:rsidP="006236CF">
            <w:r>
              <w:t>Sent for approval</w:t>
            </w:r>
          </w:p>
        </w:tc>
        <w:tc>
          <w:tcPr>
            <w:tcW w:w="1512" w:type="dxa"/>
          </w:tcPr>
          <w:p w14:paraId="69FF3962" w14:textId="09AE578B" w:rsidR="00461525" w:rsidRPr="00AC0E30" w:rsidRDefault="006236CF" w:rsidP="00AC0E30">
            <w:r>
              <w:t>Liberty ITS</w:t>
            </w:r>
          </w:p>
        </w:tc>
      </w:tr>
      <w:tr w:rsidR="00A304CE" w:rsidRPr="00AC0E30" w14:paraId="2F8711DD" w14:textId="77777777" w:rsidTr="2ECDB232">
        <w:tc>
          <w:tcPr>
            <w:tcW w:w="1231" w:type="dxa"/>
          </w:tcPr>
          <w:p w14:paraId="28A22908" w14:textId="16620841" w:rsidR="00A304CE" w:rsidRPr="00AC0E30" w:rsidRDefault="001451B8" w:rsidP="00A304CE">
            <w:r>
              <w:t>1</w:t>
            </w:r>
            <w:r w:rsidR="001937E0">
              <w:t>2</w:t>
            </w:r>
            <w:r>
              <w:t>/</w:t>
            </w:r>
            <w:r w:rsidR="00DA32F0">
              <w:t>07</w:t>
            </w:r>
            <w:r w:rsidR="003B7920">
              <w:t>/</w:t>
            </w:r>
            <w:r w:rsidR="00A304CE">
              <w:t>2021</w:t>
            </w:r>
          </w:p>
        </w:tc>
        <w:tc>
          <w:tcPr>
            <w:tcW w:w="964" w:type="dxa"/>
          </w:tcPr>
          <w:p w14:paraId="700CEDEC" w14:textId="36A90170" w:rsidR="00A304CE" w:rsidRPr="00AC0E30" w:rsidRDefault="00E469E4" w:rsidP="00A304CE">
            <w:r>
              <w:t>0.1</w:t>
            </w:r>
          </w:p>
        </w:tc>
        <w:tc>
          <w:tcPr>
            <w:tcW w:w="5643" w:type="dxa"/>
          </w:tcPr>
          <w:p w14:paraId="3B1064A8" w14:textId="4A7E216C" w:rsidR="00A304CE" w:rsidRPr="00AC0E30" w:rsidRDefault="00A304CE" w:rsidP="00A304CE">
            <w:r>
              <w:t>Baseline for VS GUI R</w:t>
            </w:r>
            <w:r w:rsidR="00BC1731">
              <w:t>1.7.17.2</w:t>
            </w:r>
            <w:r w:rsidR="00DA32F0">
              <w:t xml:space="preserve"> </w:t>
            </w:r>
            <w:r>
              <w:t>and SD*5.3*</w:t>
            </w:r>
            <w:r w:rsidR="001937E0">
              <w:t>803</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E0C075F" w14:textId="202851D2" w:rsidR="00B217DF"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3492413" w:history="1">
        <w:r w:rsidR="00B217DF" w:rsidRPr="00880635">
          <w:rPr>
            <w:rStyle w:val="Hyperlink"/>
          </w:rPr>
          <w:t>1.</w:t>
        </w:r>
        <w:r w:rsidR="00B217DF">
          <w:rPr>
            <w:rFonts w:asciiTheme="minorHAnsi" w:hAnsiTheme="minorHAnsi"/>
            <w:b w:val="0"/>
            <w:sz w:val="22"/>
          </w:rPr>
          <w:tab/>
        </w:r>
        <w:r w:rsidR="00B217DF" w:rsidRPr="00880635">
          <w:rPr>
            <w:rStyle w:val="Hyperlink"/>
          </w:rPr>
          <w:t>Introduction</w:t>
        </w:r>
        <w:r w:rsidR="00B217DF">
          <w:rPr>
            <w:webHidden/>
          </w:rPr>
          <w:tab/>
        </w:r>
        <w:r w:rsidR="00B217DF">
          <w:rPr>
            <w:webHidden/>
          </w:rPr>
          <w:fldChar w:fldCharType="begin"/>
        </w:r>
        <w:r w:rsidR="00B217DF">
          <w:rPr>
            <w:webHidden/>
          </w:rPr>
          <w:instrText xml:space="preserve"> PAGEREF _Toc93492413 \h </w:instrText>
        </w:r>
        <w:r w:rsidR="00B217DF">
          <w:rPr>
            <w:webHidden/>
          </w:rPr>
        </w:r>
        <w:r w:rsidR="00B217DF">
          <w:rPr>
            <w:webHidden/>
          </w:rPr>
          <w:fldChar w:fldCharType="separate"/>
        </w:r>
        <w:r w:rsidR="00D67700">
          <w:rPr>
            <w:rFonts w:hint="eastAsia"/>
            <w:webHidden/>
          </w:rPr>
          <w:t>1</w:t>
        </w:r>
        <w:r w:rsidR="00B217DF">
          <w:rPr>
            <w:webHidden/>
          </w:rPr>
          <w:fldChar w:fldCharType="end"/>
        </w:r>
      </w:hyperlink>
    </w:p>
    <w:p w14:paraId="2E83D0EE" w14:textId="1362FFD1" w:rsidR="00B217DF" w:rsidRDefault="00A932FD">
      <w:pPr>
        <w:pStyle w:val="TOC2"/>
        <w:rPr>
          <w:rFonts w:asciiTheme="minorHAnsi" w:hAnsiTheme="minorHAnsi"/>
          <w:b w:val="0"/>
          <w:sz w:val="22"/>
        </w:rPr>
      </w:pPr>
      <w:hyperlink w:anchor="_Toc93492414" w:history="1">
        <w:r w:rsidR="00B217DF" w:rsidRPr="00880635">
          <w:rPr>
            <w:rStyle w:val="Hyperlink"/>
          </w:rPr>
          <w:t>1.1.</w:t>
        </w:r>
        <w:r w:rsidR="00B217DF">
          <w:rPr>
            <w:rFonts w:asciiTheme="minorHAnsi" w:hAnsiTheme="minorHAnsi"/>
            <w:b w:val="0"/>
            <w:sz w:val="22"/>
          </w:rPr>
          <w:tab/>
        </w:r>
        <w:r w:rsidR="00B217DF" w:rsidRPr="00880635">
          <w:rPr>
            <w:rStyle w:val="Hyperlink"/>
          </w:rPr>
          <w:t>Purpose</w:t>
        </w:r>
        <w:r w:rsidR="00B217DF">
          <w:rPr>
            <w:webHidden/>
          </w:rPr>
          <w:tab/>
        </w:r>
        <w:r w:rsidR="00B217DF">
          <w:rPr>
            <w:webHidden/>
          </w:rPr>
          <w:fldChar w:fldCharType="begin"/>
        </w:r>
        <w:r w:rsidR="00B217DF">
          <w:rPr>
            <w:webHidden/>
          </w:rPr>
          <w:instrText xml:space="preserve"> PAGEREF _Toc93492414 \h </w:instrText>
        </w:r>
        <w:r w:rsidR="00B217DF">
          <w:rPr>
            <w:webHidden/>
          </w:rPr>
        </w:r>
        <w:r w:rsidR="00B217DF">
          <w:rPr>
            <w:webHidden/>
          </w:rPr>
          <w:fldChar w:fldCharType="separate"/>
        </w:r>
        <w:r w:rsidR="00D67700">
          <w:rPr>
            <w:rFonts w:hint="eastAsia"/>
            <w:webHidden/>
          </w:rPr>
          <w:t>1</w:t>
        </w:r>
        <w:r w:rsidR="00B217DF">
          <w:rPr>
            <w:webHidden/>
          </w:rPr>
          <w:fldChar w:fldCharType="end"/>
        </w:r>
      </w:hyperlink>
    </w:p>
    <w:p w14:paraId="11F31966" w14:textId="150B8F9E" w:rsidR="00B217DF" w:rsidRDefault="00A932FD">
      <w:pPr>
        <w:pStyle w:val="TOC2"/>
        <w:rPr>
          <w:rFonts w:asciiTheme="minorHAnsi" w:hAnsiTheme="minorHAnsi"/>
          <w:b w:val="0"/>
          <w:sz w:val="22"/>
        </w:rPr>
      </w:pPr>
      <w:hyperlink w:anchor="_Toc93492415" w:history="1">
        <w:r w:rsidR="00B217DF" w:rsidRPr="00880635">
          <w:rPr>
            <w:rStyle w:val="Hyperlink"/>
          </w:rPr>
          <w:t>1.2.</w:t>
        </w:r>
        <w:r w:rsidR="00B217DF">
          <w:rPr>
            <w:rFonts w:asciiTheme="minorHAnsi" w:hAnsiTheme="minorHAnsi"/>
            <w:b w:val="0"/>
            <w:sz w:val="22"/>
          </w:rPr>
          <w:tab/>
        </w:r>
        <w:r w:rsidR="00B217DF" w:rsidRPr="00880635">
          <w:rPr>
            <w:rStyle w:val="Hyperlink"/>
          </w:rPr>
          <w:t>Dependencies</w:t>
        </w:r>
        <w:r w:rsidR="00B217DF">
          <w:rPr>
            <w:webHidden/>
          </w:rPr>
          <w:tab/>
        </w:r>
        <w:r w:rsidR="00B217DF">
          <w:rPr>
            <w:webHidden/>
          </w:rPr>
          <w:fldChar w:fldCharType="begin"/>
        </w:r>
        <w:r w:rsidR="00B217DF">
          <w:rPr>
            <w:webHidden/>
          </w:rPr>
          <w:instrText xml:space="preserve"> PAGEREF _Toc93492415 \h </w:instrText>
        </w:r>
        <w:r w:rsidR="00B217DF">
          <w:rPr>
            <w:webHidden/>
          </w:rPr>
        </w:r>
        <w:r w:rsidR="00B217DF">
          <w:rPr>
            <w:webHidden/>
          </w:rPr>
          <w:fldChar w:fldCharType="separate"/>
        </w:r>
        <w:r w:rsidR="00D67700">
          <w:rPr>
            <w:rFonts w:hint="eastAsia"/>
            <w:webHidden/>
          </w:rPr>
          <w:t>1</w:t>
        </w:r>
        <w:r w:rsidR="00B217DF">
          <w:rPr>
            <w:webHidden/>
          </w:rPr>
          <w:fldChar w:fldCharType="end"/>
        </w:r>
      </w:hyperlink>
    </w:p>
    <w:p w14:paraId="362216DA" w14:textId="1C4BB58F" w:rsidR="00B217DF" w:rsidRDefault="00A932FD">
      <w:pPr>
        <w:pStyle w:val="TOC2"/>
        <w:rPr>
          <w:rFonts w:asciiTheme="minorHAnsi" w:hAnsiTheme="minorHAnsi"/>
          <w:b w:val="0"/>
          <w:sz w:val="22"/>
        </w:rPr>
      </w:pPr>
      <w:hyperlink w:anchor="_Toc93492416" w:history="1">
        <w:r w:rsidR="00B217DF" w:rsidRPr="00880635">
          <w:rPr>
            <w:rStyle w:val="Hyperlink"/>
          </w:rPr>
          <w:t>1.3.</w:t>
        </w:r>
        <w:r w:rsidR="00B217DF">
          <w:rPr>
            <w:rFonts w:asciiTheme="minorHAnsi" w:hAnsiTheme="minorHAnsi"/>
            <w:b w:val="0"/>
            <w:sz w:val="22"/>
          </w:rPr>
          <w:tab/>
        </w:r>
        <w:r w:rsidR="00B217DF" w:rsidRPr="00880635">
          <w:rPr>
            <w:rStyle w:val="Hyperlink"/>
          </w:rPr>
          <w:t>Constraints</w:t>
        </w:r>
        <w:r w:rsidR="00B217DF">
          <w:rPr>
            <w:webHidden/>
          </w:rPr>
          <w:tab/>
        </w:r>
        <w:r w:rsidR="00B217DF">
          <w:rPr>
            <w:webHidden/>
          </w:rPr>
          <w:fldChar w:fldCharType="begin"/>
        </w:r>
        <w:r w:rsidR="00B217DF">
          <w:rPr>
            <w:webHidden/>
          </w:rPr>
          <w:instrText xml:space="preserve"> PAGEREF _Toc93492416 \h </w:instrText>
        </w:r>
        <w:r w:rsidR="00B217DF">
          <w:rPr>
            <w:webHidden/>
          </w:rPr>
        </w:r>
        <w:r w:rsidR="00B217DF">
          <w:rPr>
            <w:webHidden/>
          </w:rPr>
          <w:fldChar w:fldCharType="separate"/>
        </w:r>
        <w:r w:rsidR="00D67700">
          <w:rPr>
            <w:rFonts w:hint="eastAsia"/>
            <w:webHidden/>
          </w:rPr>
          <w:t>1</w:t>
        </w:r>
        <w:r w:rsidR="00B217DF">
          <w:rPr>
            <w:webHidden/>
          </w:rPr>
          <w:fldChar w:fldCharType="end"/>
        </w:r>
      </w:hyperlink>
    </w:p>
    <w:p w14:paraId="54D376E5" w14:textId="31A5DCCD" w:rsidR="00B217DF" w:rsidRDefault="00A932FD">
      <w:pPr>
        <w:pStyle w:val="TOC1"/>
        <w:rPr>
          <w:rFonts w:asciiTheme="minorHAnsi" w:hAnsiTheme="minorHAnsi"/>
          <w:b w:val="0"/>
          <w:sz w:val="22"/>
        </w:rPr>
      </w:pPr>
      <w:hyperlink w:anchor="_Toc93492417" w:history="1">
        <w:r w:rsidR="00B217DF" w:rsidRPr="00880635">
          <w:rPr>
            <w:rStyle w:val="Hyperlink"/>
          </w:rPr>
          <w:t>2.</w:t>
        </w:r>
        <w:r w:rsidR="00B217DF">
          <w:rPr>
            <w:rFonts w:asciiTheme="minorHAnsi" w:hAnsiTheme="minorHAnsi"/>
            <w:b w:val="0"/>
            <w:sz w:val="22"/>
          </w:rPr>
          <w:tab/>
        </w:r>
        <w:r w:rsidR="00B217DF" w:rsidRPr="00880635">
          <w:rPr>
            <w:rStyle w:val="Hyperlink"/>
          </w:rPr>
          <w:t>Roles and Responsibilities</w:t>
        </w:r>
        <w:r w:rsidR="00B217DF">
          <w:rPr>
            <w:webHidden/>
          </w:rPr>
          <w:tab/>
        </w:r>
        <w:r w:rsidR="00B217DF">
          <w:rPr>
            <w:webHidden/>
          </w:rPr>
          <w:fldChar w:fldCharType="begin"/>
        </w:r>
        <w:r w:rsidR="00B217DF">
          <w:rPr>
            <w:webHidden/>
          </w:rPr>
          <w:instrText xml:space="preserve"> PAGEREF _Toc93492417 \h </w:instrText>
        </w:r>
        <w:r w:rsidR="00B217DF">
          <w:rPr>
            <w:webHidden/>
          </w:rPr>
        </w:r>
        <w:r w:rsidR="00B217DF">
          <w:rPr>
            <w:webHidden/>
          </w:rPr>
          <w:fldChar w:fldCharType="separate"/>
        </w:r>
        <w:r w:rsidR="00D67700">
          <w:rPr>
            <w:rFonts w:hint="eastAsia"/>
            <w:webHidden/>
          </w:rPr>
          <w:t>1</w:t>
        </w:r>
        <w:r w:rsidR="00B217DF">
          <w:rPr>
            <w:webHidden/>
          </w:rPr>
          <w:fldChar w:fldCharType="end"/>
        </w:r>
      </w:hyperlink>
    </w:p>
    <w:p w14:paraId="4F8516E4" w14:textId="027E28EA" w:rsidR="00B217DF" w:rsidRDefault="00A932FD">
      <w:pPr>
        <w:pStyle w:val="TOC1"/>
        <w:rPr>
          <w:rFonts w:asciiTheme="minorHAnsi" w:hAnsiTheme="minorHAnsi"/>
          <w:b w:val="0"/>
          <w:sz w:val="22"/>
        </w:rPr>
      </w:pPr>
      <w:hyperlink w:anchor="_Toc93492418" w:history="1">
        <w:r w:rsidR="00B217DF" w:rsidRPr="00880635">
          <w:rPr>
            <w:rStyle w:val="Hyperlink"/>
          </w:rPr>
          <w:t>3.</w:t>
        </w:r>
        <w:r w:rsidR="00B217DF">
          <w:rPr>
            <w:rFonts w:asciiTheme="minorHAnsi" w:hAnsiTheme="minorHAnsi"/>
            <w:b w:val="0"/>
            <w:sz w:val="22"/>
          </w:rPr>
          <w:tab/>
        </w:r>
        <w:r w:rsidR="00B217DF" w:rsidRPr="00880635">
          <w:rPr>
            <w:rStyle w:val="Hyperlink"/>
          </w:rPr>
          <w:t>Deployment</w:t>
        </w:r>
        <w:r w:rsidR="00B217DF">
          <w:rPr>
            <w:webHidden/>
          </w:rPr>
          <w:tab/>
        </w:r>
        <w:r w:rsidR="00B217DF">
          <w:rPr>
            <w:webHidden/>
          </w:rPr>
          <w:fldChar w:fldCharType="begin"/>
        </w:r>
        <w:r w:rsidR="00B217DF">
          <w:rPr>
            <w:webHidden/>
          </w:rPr>
          <w:instrText xml:space="preserve"> PAGEREF _Toc93492418 \h </w:instrText>
        </w:r>
        <w:r w:rsidR="00B217DF">
          <w:rPr>
            <w:webHidden/>
          </w:rPr>
        </w:r>
        <w:r w:rsidR="00B217DF">
          <w:rPr>
            <w:webHidden/>
          </w:rPr>
          <w:fldChar w:fldCharType="separate"/>
        </w:r>
        <w:r w:rsidR="00D67700">
          <w:rPr>
            <w:rFonts w:hint="eastAsia"/>
            <w:webHidden/>
          </w:rPr>
          <w:t>2</w:t>
        </w:r>
        <w:r w:rsidR="00B217DF">
          <w:rPr>
            <w:webHidden/>
          </w:rPr>
          <w:fldChar w:fldCharType="end"/>
        </w:r>
      </w:hyperlink>
    </w:p>
    <w:p w14:paraId="3FCC11A7" w14:textId="01B1538A" w:rsidR="00B217DF" w:rsidRDefault="00A932FD">
      <w:pPr>
        <w:pStyle w:val="TOC2"/>
        <w:rPr>
          <w:rFonts w:asciiTheme="minorHAnsi" w:hAnsiTheme="minorHAnsi"/>
          <w:b w:val="0"/>
          <w:sz w:val="22"/>
        </w:rPr>
      </w:pPr>
      <w:hyperlink w:anchor="_Toc93492419" w:history="1">
        <w:r w:rsidR="00B217DF" w:rsidRPr="00880635">
          <w:rPr>
            <w:rStyle w:val="Hyperlink"/>
          </w:rPr>
          <w:t>3.1.</w:t>
        </w:r>
        <w:r w:rsidR="00B217DF">
          <w:rPr>
            <w:rFonts w:asciiTheme="minorHAnsi" w:hAnsiTheme="minorHAnsi"/>
            <w:b w:val="0"/>
            <w:sz w:val="22"/>
          </w:rPr>
          <w:tab/>
        </w:r>
        <w:r w:rsidR="00B217DF" w:rsidRPr="00880635">
          <w:rPr>
            <w:rStyle w:val="Hyperlink"/>
          </w:rPr>
          <w:t>Timeline</w:t>
        </w:r>
        <w:r w:rsidR="00B217DF">
          <w:rPr>
            <w:webHidden/>
          </w:rPr>
          <w:tab/>
        </w:r>
        <w:r w:rsidR="00B217DF">
          <w:rPr>
            <w:webHidden/>
          </w:rPr>
          <w:fldChar w:fldCharType="begin"/>
        </w:r>
        <w:r w:rsidR="00B217DF">
          <w:rPr>
            <w:webHidden/>
          </w:rPr>
          <w:instrText xml:space="preserve"> PAGEREF _Toc93492419 \h </w:instrText>
        </w:r>
        <w:r w:rsidR="00B217DF">
          <w:rPr>
            <w:webHidden/>
          </w:rPr>
        </w:r>
        <w:r w:rsidR="00B217DF">
          <w:rPr>
            <w:webHidden/>
          </w:rPr>
          <w:fldChar w:fldCharType="separate"/>
        </w:r>
        <w:r w:rsidR="00D67700">
          <w:rPr>
            <w:rFonts w:hint="eastAsia"/>
            <w:webHidden/>
          </w:rPr>
          <w:t>2</w:t>
        </w:r>
        <w:r w:rsidR="00B217DF">
          <w:rPr>
            <w:webHidden/>
          </w:rPr>
          <w:fldChar w:fldCharType="end"/>
        </w:r>
      </w:hyperlink>
    </w:p>
    <w:p w14:paraId="12CE11EE" w14:textId="139957F7" w:rsidR="00B217DF" w:rsidRDefault="00A932FD">
      <w:pPr>
        <w:pStyle w:val="TOC2"/>
        <w:rPr>
          <w:rFonts w:asciiTheme="minorHAnsi" w:hAnsiTheme="minorHAnsi"/>
          <w:b w:val="0"/>
          <w:sz w:val="22"/>
        </w:rPr>
      </w:pPr>
      <w:hyperlink w:anchor="_Toc93492420" w:history="1">
        <w:r w:rsidR="00B217DF" w:rsidRPr="00880635">
          <w:rPr>
            <w:rStyle w:val="Hyperlink"/>
          </w:rPr>
          <w:t>3.2.</w:t>
        </w:r>
        <w:r w:rsidR="00B217DF">
          <w:rPr>
            <w:rFonts w:asciiTheme="minorHAnsi" w:hAnsiTheme="minorHAnsi"/>
            <w:b w:val="0"/>
            <w:sz w:val="22"/>
          </w:rPr>
          <w:tab/>
        </w:r>
        <w:r w:rsidR="00B217DF" w:rsidRPr="00880635">
          <w:rPr>
            <w:rStyle w:val="Hyperlink"/>
          </w:rPr>
          <w:t>Site Readiness Assessment</w:t>
        </w:r>
        <w:r w:rsidR="00B217DF">
          <w:rPr>
            <w:webHidden/>
          </w:rPr>
          <w:tab/>
        </w:r>
        <w:r w:rsidR="00B217DF">
          <w:rPr>
            <w:webHidden/>
          </w:rPr>
          <w:fldChar w:fldCharType="begin"/>
        </w:r>
        <w:r w:rsidR="00B217DF">
          <w:rPr>
            <w:webHidden/>
          </w:rPr>
          <w:instrText xml:space="preserve"> PAGEREF _Toc93492420 \h </w:instrText>
        </w:r>
        <w:r w:rsidR="00B217DF">
          <w:rPr>
            <w:webHidden/>
          </w:rPr>
        </w:r>
        <w:r w:rsidR="00B217DF">
          <w:rPr>
            <w:webHidden/>
          </w:rPr>
          <w:fldChar w:fldCharType="separate"/>
        </w:r>
        <w:r w:rsidR="00D67700">
          <w:rPr>
            <w:rFonts w:hint="eastAsia"/>
            <w:webHidden/>
          </w:rPr>
          <w:t>3</w:t>
        </w:r>
        <w:r w:rsidR="00B217DF">
          <w:rPr>
            <w:webHidden/>
          </w:rPr>
          <w:fldChar w:fldCharType="end"/>
        </w:r>
      </w:hyperlink>
    </w:p>
    <w:p w14:paraId="06929E46" w14:textId="60022489" w:rsidR="00B217DF" w:rsidRDefault="00A932FD">
      <w:pPr>
        <w:pStyle w:val="TOC3"/>
        <w:rPr>
          <w:rFonts w:asciiTheme="minorHAnsi" w:hAnsiTheme="minorHAnsi"/>
          <w:b w:val="0"/>
          <w:sz w:val="22"/>
        </w:rPr>
      </w:pPr>
      <w:hyperlink w:anchor="_Toc93492421" w:history="1">
        <w:r w:rsidR="00B217DF" w:rsidRPr="00880635">
          <w:rPr>
            <w:rStyle w:val="Hyperlink"/>
          </w:rPr>
          <w:t>3.2.1.</w:t>
        </w:r>
        <w:r w:rsidR="00B217DF">
          <w:rPr>
            <w:rFonts w:asciiTheme="minorHAnsi" w:hAnsiTheme="minorHAnsi"/>
            <w:b w:val="0"/>
            <w:sz w:val="22"/>
          </w:rPr>
          <w:tab/>
        </w:r>
        <w:r w:rsidR="00B217DF" w:rsidRPr="00880635">
          <w:rPr>
            <w:rStyle w:val="Hyperlink"/>
          </w:rPr>
          <w:t>Deployment Topology (Targeted Architecture)</w:t>
        </w:r>
        <w:r w:rsidR="00B217DF">
          <w:rPr>
            <w:webHidden/>
          </w:rPr>
          <w:tab/>
        </w:r>
        <w:r w:rsidR="00B217DF">
          <w:rPr>
            <w:webHidden/>
          </w:rPr>
          <w:fldChar w:fldCharType="begin"/>
        </w:r>
        <w:r w:rsidR="00B217DF">
          <w:rPr>
            <w:webHidden/>
          </w:rPr>
          <w:instrText xml:space="preserve"> PAGEREF _Toc93492421 \h </w:instrText>
        </w:r>
        <w:r w:rsidR="00B217DF">
          <w:rPr>
            <w:webHidden/>
          </w:rPr>
        </w:r>
        <w:r w:rsidR="00B217DF">
          <w:rPr>
            <w:webHidden/>
          </w:rPr>
          <w:fldChar w:fldCharType="separate"/>
        </w:r>
        <w:r w:rsidR="00D67700">
          <w:rPr>
            <w:webHidden/>
          </w:rPr>
          <w:t>3</w:t>
        </w:r>
        <w:r w:rsidR="00B217DF">
          <w:rPr>
            <w:webHidden/>
          </w:rPr>
          <w:fldChar w:fldCharType="end"/>
        </w:r>
      </w:hyperlink>
    </w:p>
    <w:p w14:paraId="41CE897E" w14:textId="3E28E51E" w:rsidR="00B217DF" w:rsidRDefault="00A932FD">
      <w:pPr>
        <w:pStyle w:val="TOC3"/>
        <w:rPr>
          <w:rFonts w:asciiTheme="minorHAnsi" w:hAnsiTheme="minorHAnsi"/>
          <w:b w:val="0"/>
          <w:sz w:val="22"/>
        </w:rPr>
      </w:pPr>
      <w:hyperlink w:anchor="_Toc93492422" w:history="1">
        <w:r w:rsidR="00B217DF" w:rsidRPr="00880635">
          <w:rPr>
            <w:rStyle w:val="Hyperlink"/>
          </w:rPr>
          <w:t>3.2.2.</w:t>
        </w:r>
        <w:r w:rsidR="00B217DF">
          <w:rPr>
            <w:rFonts w:asciiTheme="minorHAnsi" w:hAnsiTheme="minorHAnsi"/>
            <w:b w:val="0"/>
            <w:sz w:val="22"/>
          </w:rPr>
          <w:tab/>
        </w:r>
        <w:r w:rsidR="00B217DF" w:rsidRPr="00880635">
          <w:rPr>
            <w:rStyle w:val="Hyperlink"/>
          </w:rPr>
          <w:t>Site Information (Locations, Deployment Recipients)</w:t>
        </w:r>
        <w:r w:rsidR="00B217DF">
          <w:rPr>
            <w:webHidden/>
          </w:rPr>
          <w:tab/>
        </w:r>
        <w:r w:rsidR="00B217DF">
          <w:rPr>
            <w:webHidden/>
          </w:rPr>
          <w:fldChar w:fldCharType="begin"/>
        </w:r>
        <w:r w:rsidR="00B217DF">
          <w:rPr>
            <w:webHidden/>
          </w:rPr>
          <w:instrText xml:space="preserve"> PAGEREF _Toc93492422 \h </w:instrText>
        </w:r>
        <w:r w:rsidR="00B217DF">
          <w:rPr>
            <w:webHidden/>
          </w:rPr>
        </w:r>
        <w:r w:rsidR="00B217DF">
          <w:rPr>
            <w:webHidden/>
          </w:rPr>
          <w:fldChar w:fldCharType="separate"/>
        </w:r>
        <w:r w:rsidR="00D67700">
          <w:rPr>
            <w:webHidden/>
          </w:rPr>
          <w:t>3</w:t>
        </w:r>
        <w:r w:rsidR="00B217DF">
          <w:rPr>
            <w:webHidden/>
          </w:rPr>
          <w:fldChar w:fldCharType="end"/>
        </w:r>
      </w:hyperlink>
    </w:p>
    <w:p w14:paraId="2B7D8B1B" w14:textId="5EAFDDF3" w:rsidR="00B217DF" w:rsidRDefault="00A932FD">
      <w:pPr>
        <w:pStyle w:val="TOC3"/>
        <w:rPr>
          <w:rFonts w:asciiTheme="minorHAnsi" w:hAnsiTheme="minorHAnsi"/>
          <w:b w:val="0"/>
          <w:sz w:val="22"/>
        </w:rPr>
      </w:pPr>
      <w:hyperlink w:anchor="_Toc93492423" w:history="1">
        <w:r w:rsidR="00B217DF" w:rsidRPr="00880635">
          <w:rPr>
            <w:rStyle w:val="Hyperlink"/>
          </w:rPr>
          <w:t>3.2.3.</w:t>
        </w:r>
        <w:r w:rsidR="00B217DF">
          <w:rPr>
            <w:rFonts w:asciiTheme="minorHAnsi" w:hAnsiTheme="minorHAnsi"/>
            <w:b w:val="0"/>
            <w:sz w:val="22"/>
          </w:rPr>
          <w:tab/>
        </w:r>
        <w:r w:rsidR="00B217DF" w:rsidRPr="00880635">
          <w:rPr>
            <w:rStyle w:val="Hyperlink"/>
          </w:rPr>
          <w:t>Site Preparation</w:t>
        </w:r>
        <w:r w:rsidR="00B217DF">
          <w:rPr>
            <w:webHidden/>
          </w:rPr>
          <w:tab/>
        </w:r>
        <w:r w:rsidR="00B217DF">
          <w:rPr>
            <w:webHidden/>
          </w:rPr>
          <w:fldChar w:fldCharType="begin"/>
        </w:r>
        <w:r w:rsidR="00B217DF">
          <w:rPr>
            <w:webHidden/>
          </w:rPr>
          <w:instrText xml:space="preserve"> PAGEREF _Toc93492423 \h </w:instrText>
        </w:r>
        <w:r w:rsidR="00B217DF">
          <w:rPr>
            <w:webHidden/>
          </w:rPr>
        </w:r>
        <w:r w:rsidR="00B217DF">
          <w:rPr>
            <w:webHidden/>
          </w:rPr>
          <w:fldChar w:fldCharType="separate"/>
        </w:r>
        <w:r w:rsidR="00D67700">
          <w:rPr>
            <w:webHidden/>
          </w:rPr>
          <w:t>3</w:t>
        </w:r>
        <w:r w:rsidR="00B217DF">
          <w:rPr>
            <w:webHidden/>
          </w:rPr>
          <w:fldChar w:fldCharType="end"/>
        </w:r>
      </w:hyperlink>
    </w:p>
    <w:p w14:paraId="0A4E469B" w14:textId="60602622" w:rsidR="00B217DF" w:rsidRDefault="00A932FD">
      <w:pPr>
        <w:pStyle w:val="TOC2"/>
        <w:rPr>
          <w:rFonts w:asciiTheme="minorHAnsi" w:hAnsiTheme="minorHAnsi"/>
          <w:b w:val="0"/>
          <w:sz w:val="22"/>
        </w:rPr>
      </w:pPr>
      <w:hyperlink w:anchor="_Toc93492424" w:history="1">
        <w:r w:rsidR="00B217DF" w:rsidRPr="00880635">
          <w:rPr>
            <w:rStyle w:val="Hyperlink"/>
          </w:rPr>
          <w:t>3.3.</w:t>
        </w:r>
        <w:r w:rsidR="00B217DF">
          <w:rPr>
            <w:rFonts w:asciiTheme="minorHAnsi" w:hAnsiTheme="minorHAnsi"/>
            <w:b w:val="0"/>
            <w:sz w:val="22"/>
          </w:rPr>
          <w:tab/>
        </w:r>
        <w:r w:rsidR="00B217DF" w:rsidRPr="00880635">
          <w:rPr>
            <w:rStyle w:val="Hyperlink"/>
          </w:rPr>
          <w:t>Resources</w:t>
        </w:r>
        <w:r w:rsidR="00B217DF">
          <w:rPr>
            <w:webHidden/>
          </w:rPr>
          <w:tab/>
        </w:r>
        <w:r w:rsidR="00B217DF">
          <w:rPr>
            <w:webHidden/>
          </w:rPr>
          <w:fldChar w:fldCharType="begin"/>
        </w:r>
        <w:r w:rsidR="00B217DF">
          <w:rPr>
            <w:webHidden/>
          </w:rPr>
          <w:instrText xml:space="preserve"> PAGEREF _Toc93492424 \h </w:instrText>
        </w:r>
        <w:r w:rsidR="00B217DF">
          <w:rPr>
            <w:webHidden/>
          </w:rPr>
        </w:r>
        <w:r w:rsidR="00B217DF">
          <w:rPr>
            <w:webHidden/>
          </w:rPr>
          <w:fldChar w:fldCharType="separate"/>
        </w:r>
        <w:r w:rsidR="00D67700">
          <w:rPr>
            <w:rFonts w:hint="eastAsia"/>
            <w:webHidden/>
          </w:rPr>
          <w:t>3</w:t>
        </w:r>
        <w:r w:rsidR="00B217DF">
          <w:rPr>
            <w:webHidden/>
          </w:rPr>
          <w:fldChar w:fldCharType="end"/>
        </w:r>
      </w:hyperlink>
    </w:p>
    <w:p w14:paraId="77F759D5" w14:textId="1F4144BF" w:rsidR="00B217DF" w:rsidRDefault="00A932FD">
      <w:pPr>
        <w:pStyle w:val="TOC3"/>
        <w:rPr>
          <w:rFonts w:asciiTheme="minorHAnsi" w:hAnsiTheme="minorHAnsi"/>
          <w:b w:val="0"/>
          <w:sz w:val="22"/>
        </w:rPr>
      </w:pPr>
      <w:hyperlink w:anchor="_Toc93492425" w:history="1">
        <w:r w:rsidR="00B217DF" w:rsidRPr="00880635">
          <w:rPr>
            <w:rStyle w:val="Hyperlink"/>
          </w:rPr>
          <w:t>3.3.1.</w:t>
        </w:r>
        <w:r w:rsidR="00B217DF">
          <w:rPr>
            <w:rFonts w:asciiTheme="minorHAnsi" w:hAnsiTheme="minorHAnsi"/>
            <w:b w:val="0"/>
            <w:sz w:val="22"/>
          </w:rPr>
          <w:tab/>
        </w:r>
        <w:r w:rsidR="00B217DF" w:rsidRPr="00880635">
          <w:rPr>
            <w:rStyle w:val="Hyperlink"/>
          </w:rPr>
          <w:t>Hardware</w:t>
        </w:r>
        <w:r w:rsidR="00B217DF">
          <w:rPr>
            <w:webHidden/>
          </w:rPr>
          <w:tab/>
        </w:r>
        <w:r w:rsidR="00B217DF">
          <w:rPr>
            <w:webHidden/>
          </w:rPr>
          <w:fldChar w:fldCharType="begin"/>
        </w:r>
        <w:r w:rsidR="00B217DF">
          <w:rPr>
            <w:webHidden/>
          </w:rPr>
          <w:instrText xml:space="preserve"> PAGEREF _Toc93492425 \h </w:instrText>
        </w:r>
        <w:r w:rsidR="00B217DF">
          <w:rPr>
            <w:webHidden/>
          </w:rPr>
        </w:r>
        <w:r w:rsidR="00B217DF">
          <w:rPr>
            <w:webHidden/>
          </w:rPr>
          <w:fldChar w:fldCharType="separate"/>
        </w:r>
        <w:r w:rsidR="00D67700">
          <w:rPr>
            <w:webHidden/>
          </w:rPr>
          <w:t>3</w:t>
        </w:r>
        <w:r w:rsidR="00B217DF">
          <w:rPr>
            <w:webHidden/>
          </w:rPr>
          <w:fldChar w:fldCharType="end"/>
        </w:r>
      </w:hyperlink>
    </w:p>
    <w:p w14:paraId="673E430D" w14:textId="13923E25" w:rsidR="00B217DF" w:rsidRDefault="00A932FD">
      <w:pPr>
        <w:pStyle w:val="TOC3"/>
        <w:rPr>
          <w:rFonts w:asciiTheme="minorHAnsi" w:hAnsiTheme="minorHAnsi"/>
          <w:b w:val="0"/>
          <w:sz w:val="22"/>
        </w:rPr>
      </w:pPr>
      <w:hyperlink w:anchor="_Toc93492426" w:history="1">
        <w:r w:rsidR="00B217DF" w:rsidRPr="00880635">
          <w:rPr>
            <w:rStyle w:val="Hyperlink"/>
          </w:rPr>
          <w:t>3.3.2.</w:t>
        </w:r>
        <w:r w:rsidR="00B217DF">
          <w:rPr>
            <w:rFonts w:asciiTheme="minorHAnsi" w:hAnsiTheme="minorHAnsi"/>
            <w:b w:val="0"/>
            <w:sz w:val="22"/>
          </w:rPr>
          <w:tab/>
        </w:r>
        <w:r w:rsidR="00B217DF" w:rsidRPr="00880635">
          <w:rPr>
            <w:rStyle w:val="Hyperlink"/>
          </w:rPr>
          <w:t>Software</w:t>
        </w:r>
        <w:r w:rsidR="00B217DF">
          <w:rPr>
            <w:webHidden/>
          </w:rPr>
          <w:tab/>
        </w:r>
        <w:r w:rsidR="00B217DF">
          <w:rPr>
            <w:webHidden/>
          </w:rPr>
          <w:fldChar w:fldCharType="begin"/>
        </w:r>
        <w:r w:rsidR="00B217DF">
          <w:rPr>
            <w:webHidden/>
          </w:rPr>
          <w:instrText xml:space="preserve"> PAGEREF _Toc93492426 \h </w:instrText>
        </w:r>
        <w:r w:rsidR="00B217DF">
          <w:rPr>
            <w:webHidden/>
          </w:rPr>
        </w:r>
        <w:r w:rsidR="00B217DF">
          <w:rPr>
            <w:webHidden/>
          </w:rPr>
          <w:fldChar w:fldCharType="separate"/>
        </w:r>
        <w:r w:rsidR="00D67700">
          <w:rPr>
            <w:webHidden/>
          </w:rPr>
          <w:t>4</w:t>
        </w:r>
        <w:r w:rsidR="00B217DF">
          <w:rPr>
            <w:webHidden/>
          </w:rPr>
          <w:fldChar w:fldCharType="end"/>
        </w:r>
      </w:hyperlink>
    </w:p>
    <w:p w14:paraId="5A9F4188" w14:textId="40D917CC" w:rsidR="00B217DF" w:rsidRDefault="00A932FD">
      <w:pPr>
        <w:pStyle w:val="TOC3"/>
        <w:rPr>
          <w:rFonts w:asciiTheme="minorHAnsi" w:hAnsiTheme="minorHAnsi"/>
          <w:b w:val="0"/>
          <w:sz w:val="22"/>
        </w:rPr>
      </w:pPr>
      <w:hyperlink w:anchor="_Toc93492427" w:history="1">
        <w:r w:rsidR="00B217DF" w:rsidRPr="00880635">
          <w:rPr>
            <w:rStyle w:val="Hyperlink"/>
          </w:rPr>
          <w:t>3.3.3.</w:t>
        </w:r>
        <w:r w:rsidR="00B217DF">
          <w:rPr>
            <w:rFonts w:asciiTheme="minorHAnsi" w:hAnsiTheme="minorHAnsi"/>
            <w:b w:val="0"/>
            <w:sz w:val="22"/>
          </w:rPr>
          <w:tab/>
        </w:r>
        <w:r w:rsidR="00B217DF" w:rsidRPr="00880635">
          <w:rPr>
            <w:rStyle w:val="Hyperlink"/>
          </w:rPr>
          <w:t>Communications</w:t>
        </w:r>
        <w:r w:rsidR="00B217DF">
          <w:rPr>
            <w:webHidden/>
          </w:rPr>
          <w:tab/>
        </w:r>
        <w:r w:rsidR="00B217DF">
          <w:rPr>
            <w:webHidden/>
          </w:rPr>
          <w:fldChar w:fldCharType="begin"/>
        </w:r>
        <w:r w:rsidR="00B217DF">
          <w:rPr>
            <w:webHidden/>
          </w:rPr>
          <w:instrText xml:space="preserve"> PAGEREF _Toc93492427 \h </w:instrText>
        </w:r>
        <w:r w:rsidR="00B217DF">
          <w:rPr>
            <w:webHidden/>
          </w:rPr>
        </w:r>
        <w:r w:rsidR="00B217DF">
          <w:rPr>
            <w:webHidden/>
          </w:rPr>
          <w:fldChar w:fldCharType="separate"/>
        </w:r>
        <w:r w:rsidR="00D67700">
          <w:rPr>
            <w:webHidden/>
          </w:rPr>
          <w:t>4</w:t>
        </w:r>
        <w:r w:rsidR="00B217DF">
          <w:rPr>
            <w:webHidden/>
          </w:rPr>
          <w:fldChar w:fldCharType="end"/>
        </w:r>
      </w:hyperlink>
    </w:p>
    <w:p w14:paraId="2AA1E941" w14:textId="4597A654" w:rsidR="00B217DF" w:rsidRDefault="00A932FD">
      <w:pPr>
        <w:pStyle w:val="TOC4"/>
        <w:rPr>
          <w:rFonts w:asciiTheme="minorHAnsi" w:hAnsiTheme="minorHAnsi"/>
          <w:b w:val="0"/>
          <w:sz w:val="22"/>
          <w:szCs w:val="22"/>
        </w:rPr>
      </w:pPr>
      <w:hyperlink w:anchor="_Toc93492428" w:history="1">
        <w:r w:rsidR="00B217DF" w:rsidRPr="00880635">
          <w:rPr>
            <w:rStyle w:val="Hyperlink"/>
          </w:rPr>
          <w:t>3.3.3.1.</w:t>
        </w:r>
        <w:r w:rsidR="00B217DF">
          <w:rPr>
            <w:rFonts w:asciiTheme="minorHAnsi" w:hAnsiTheme="minorHAnsi"/>
            <w:b w:val="0"/>
            <w:sz w:val="22"/>
            <w:szCs w:val="22"/>
          </w:rPr>
          <w:tab/>
        </w:r>
        <w:r w:rsidR="00B217DF" w:rsidRPr="00880635">
          <w:rPr>
            <w:rStyle w:val="Hyperlink"/>
          </w:rPr>
          <w:t>Deployment/Installation/Backout/Rollback Checklist</w:t>
        </w:r>
        <w:r w:rsidR="00B217DF">
          <w:rPr>
            <w:webHidden/>
          </w:rPr>
          <w:tab/>
        </w:r>
        <w:r w:rsidR="00B217DF">
          <w:rPr>
            <w:webHidden/>
          </w:rPr>
          <w:fldChar w:fldCharType="begin"/>
        </w:r>
        <w:r w:rsidR="00B217DF">
          <w:rPr>
            <w:webHidden/>
          </w:rPr>
          <w:instrText xml:space="preserve"> PAGEREF _Toc93492428 \h </w:instrText>
        </w:r>
        <w:r w:rsidR="00B217DF">
          <w:rPr>
            <w:webHidden/>
          </w:rPr>
        </w:r>
        <w:r w:rsidR="00B217DF">
          <w:rPr>
            <w:webHidden/>
          </w:rPr>
          <w:fldChar w:fldCharType="separate"/>
        </w:r>
        <w:r w:rsidR="00D67700">
          <w:rPr>
            <w:webHidden/>
          </w:rPr>
          <w:t>4</w:t>
        </w:r>
        <w:r w:rsidR="00B217DF">
          <w:rPr>
            <w:webHidden/>
          </w:rPr>
          <w:fldChar w:fldCharType="end"/>
        </w:r>
      </w:hyperlink>
    </w:p>
    <w:p w14:paraId="207E3D34" w14:textId="2D7ABC06" w:rsidR="00B217DF" w:rsidRDefault="00A932FD">
      <w:pPr>
        <w:pStyle w:val="TOC1"/>
        <w:rPr>
          <w:rFonts w:asciiTheme="minorHAnsi" w:hAnsiTheme="minorHAnsi"/>
          <w:b w:val="0"/>
          <w:sz w:val="22"/>
        </w:rPr>
      </w:pPr>
      <w:hyperlink w:anchor="_Toc93492429" w:history="1">
        <w:r w:rsidR="00B217DF" w:rsidRPr="00880635">
          <w:rPr>
            <w:rStyle w:val="Hyperlink"/>
          </w:rPr>
          <w:t>4.</w:t>
        </w:r>
        <w:r w:rsidR="00B217DF">
          <w:rPr>
            <w:rFonts w:asciiTheme="minorHAnsi" w:hAnsiTheme="minorHAnsi"/>
            <w:b w:val="0"/>
            <w:sz w:val="22"/>
          </w:rPr>
          <w:tab/>
        </w:r>
        <w:r w:rsidR="00B217DF" w:rsidRPr="00880635">
          <w:rPr>
            <w:rStyle w:val="Hyperlink"/>
          </w:rPr>
          <w:t>Installation</w:t>
        </w:r>
        <w:r w:rsidR="00B217DF">
          <w:rPr>
            <w:webHidden/>
          </w:rPr>
          <w:tab/>
        </w:r>
        <w:r w:rsidR="00B217DF">
          <w:rPr>
            <w:webHidden/>
          </w:rPr>
          <w:fldChar w:fldCharType="begin"/>
        </w:r>
        <w:r w:rsidR="00B217DF">
          <w:rPr>
            <w:webHidden/>
          </w:rPr>
          <w:instrText xml:space="preserve"> PAGEREF _Toc93492429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25FEBE85" w14:textId="1011E95A" w:rsidR="00B217DF" w:rsidRDefault="00A932FD">
      <w:pPr>
        <w:pStyle w:val="TOC2"/>
        <w:rPr>
          <w:rFonts w:asciiTheme="minorHAnsi" w:hAnsiTheme="minorHAnsi"/>
          <w:b w:val="0"/>
          <w:sz w:val="22"/>
        </w:rPr>
      </w:pPr>
      <w:hyperlink w:anchor="_Toc93492430" w:history="1">
        <w:r w:rsidR="00B217DF" w:rsidRPr="00880635">
          <w:rPr>
            <w:rStyle w:val="Hyperlink"/>
          </w:rPr>
          <w:t>4.1.</w:t>
        </w:r>
        <w:r w:rsidR="00B217DF">
          <w:rPr>
            <w:rFonts w:asciiTheme="minorHAnsi" w:hAnsiTheme="minorHAnsi"/>
            <w:b w:val="0"/>
            <w:sz w:val="22"/>
          </w:rPr>
          <w:tab/>
        </w:r>
        <w:r w:rsidR="00B217DF" w:rsidRPr="00880635">
          <w:rPr>
            <w:rStyle w:val="Hyperlink"/>
          </w:rPr>
          <w:t>Pre-installation and System Requirements</w:t>
        </w:r>
        <w:r w:rsidR="00B217DF">
          <w:rPr>
            <w:webHidden/>
          </w:rPr>
          <w:tab/>
        </w:r>
        <w:r w:rsidR="00B217DF">
          <w:rPr>
            <w:webHidden/>
          </w:rPr>
          <w:fldChar w:fldCharType="begin"/>
        </w:r>
        <w:r w:rsidR="00B217DF">
          <w:rPr>
            <w:webHidden/>
          </w:rPr>
          <w:instrText xml:space="preserve"> PAGEREF _Toc93492430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38DFCADC" w14:textId="07F66631" w:rsidR="00B217DF" w:rsidRDefault="00A932FD">
      <w:pPr>
        <w:pStyle w:val="TOC2"/>
        <w:rPr>
          <w:rFonts w:asciiTheme="minorHAnsi" w:hAnsiTheme="minorHAnsi"/>
          <w:b w:val="0"/>
          <w:sz w:val="22"/>
        </w:rPr>
      </w:pPr>
      <w:hyperlink w:anchor="_Toc93492431" w:history="1">
        <w:r w:rsidR="00B217DF" w:rsidRPr="00880635">
          <w:rPr>
            <w:rStyle w:val="Hyperlink"/>
          </w:rPr>
          <w:t>4.2.</w:t>
        </w:r>
        <w:r w:rsidR="00B217DF">
          <w:rPr>
            <w:rFonts w:asciiTheme="minorHAnsi" w:hAnsiTheme="minorHAnsi"/>
            <w:b w:val="0"/>
            <w:sz w:val="22"/>
          </w:rPr>
          <w:tab/>
        </w:r>
        <w:r w:rsidR="00B217DF" w:rsidRPr="00880635">
          <w:rPr>
            <w:rStyle w:val="Hyperlink"/>
          </w:rPr>
          <w:t>Platform Installation and Preparation</w:t>
        </w:r>
        <w:r w:rsidR="00B217DF">
          <w:rPr>
            <w:webHidden/>
          </w:rPr>
          <w:tab/>
        </w:r>
        <w:r w:rsidR="00B217DF">
          <w:rPr>
            <w:webHidden/>
          </w:rPr>
          <w:fldChar w:fldCharType="begin"/>
        </w:r>
        <w:r w:rsidR="00B217DF">
          <w:rPr>
            <w:webHidden/>
          </w:rPr>
          <w:instrText xml:space="preserve"> PAGEREF _Toc93492431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7C762BE4" w14:textId="2D051EA4" w:rsidR="00B217DF" w:rsidRDefault="00A932FD">
      <w:pPr>
        <w:pStyle w:val="TOC2"/>
        <w:rPr>
          <w:rFonts w:asciiTheme="minorHAnsi" w:hAnsiTheme="minorHAnsi"/>
          <w:b w:val="0"/>
          <w:sz w:val="22"/>
        </w:rPr>
      </w:pPr>
      <w:hyperlink w:anchor="_Toc93492432" w:history="1">
        <w:r w:rsidR="00B217DF" w:rsidRPr="00880635">
          <w:rPr>
            <w:rStyle w:val="Hyperlink"/>
          </w:rPr>
          <w:t>4.3.</w:t>
        </w:r>
        <w:r w:rsidR="00B217DF">
          <w:rPr>
            <w:rFonts w:asciiTheme="minorHAnsi" w:hAnsiTheme="minorHAnsi"/>
            <w:b w:val="0"/>
            <w:sz w:val="22"/>
          </w:rPr>
          <w:tab/>
        </w:r>
        <w:r w:rsidR="00B217DF" w:rsidRPr="00880635">
          <w:rPr>
            <w:rStyle w:val="Hyperlink"/>
          </w:rPr>
          <w:t>Download and Extract Files</w:t>
        </w:r>
        <w:r w:rsidR="00B217DF">
          <w:rPr>
            <w:webHidden/>
          </w:rPr>
          <w:tab/>
        </w:r>
        <w:r w:rsidR="00B217DF">
          <w:rPr>
            <w:webHidden/>
          </w:rPr>
          <w:fldChar w:fldCharType="begin"/>
        </w:r>
        <w:r w:rsidR="00B217DF">
          <w:rPr>
            <w:webHidden/>
          </w:rPr>
          <w:instrText xml:space="preserve"> PAGEREF _Toc93492432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5C7EBF17" w14:textId="0698525C" w:rsidR="00B217DF" w:rsidRDefault="00A932FD">
      <w:pPr>
        <w:pStyle w:val="TOC2"/>
        <w:rPr>
          <w:rFonts w:asciiTheme="minorHAnsi" w:hAnsiTheme="minorHAnsi"/>
          <w:b w:val="0"/>
          <w:sz w:val="22"/>
        </w:rPr>
      </w:pPr>
      <w:hyperlink w:anchor="_Toc93492433" w:history="1">
        <w:r w:rsidR="00B217DF" w:rsidRPr="00880635">
          <w:rPr>
            <w:rStyle w:val="Hyperlink"/>
          </w:rPr>
          <w:t>4.4.</w:t>
        </w:r>
        <w:r w:rsidR="00B217DF">
          <w:rPr>
            <w:rFonts w:asciiTheme="minorHAnsi" w:hAnsiTheme="minorHAnsi"/>
            <w:b w:val="0"/>
            <w:sz w:val="22"/>
          </w:rPr>
          <w:tab/>
        </w:r>
        <w:r w:rsidR="00B217DF" w:rsidRPr="00880635">
          <w:rPr>
            <w:rStyle w:val="Hyperlink"/>
          </w:rPr>
          <w:t>Database (DB) Creation</w:t>
        </w:r>
        <w:r w:rsidR="00B217DF">
          <w:rPr>
            <w:webHidden/>
          </w:rPr>
          <w:tab/>
        </w:r>
        <w:r w:rsidR="00B217DF">
          <w:rPr>
            <w:webHidden/>
          </w:rPr>
          <w:fldChar w:fldCharType="begin"/>
        </w:r>
        <w:r w:rsidR="00B217DF">
          <w:rPr>
            <w:webHidden/>
          </w:rPr>
          <w:instrText xml:space="preserve"> PAGEREF _Toc93492433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0575B98A" w14:textId="3213BA55" w:rsidR="00B217DF" w:rsidRDefault="00A932FD">
      <w:pPr>
        <w:pStyle w:val="TOC2"/>
        <w:rPr>
          <w:rFonts w:asciiTheme="minorHAnsi" w:hAnsiTheme="minorHAnsi"/>
          <w:b w:val="0"/>
          <w:sz w:val="22"/>
        </w:rPr>
      </w:pPr>
      <w:hyperlink w:anchor="_Toc93492434" w:history="1">
        <w:r w:rsidR="00B217DF" w:rsidRPr="00880635">
          <w:rPr>
            <w:rStyle w:val="Hyperlink"/>
          </w:rPr>
          <w:t>4.5.</w:t>
        </w:r>
        <w:r w:rsidR="00B217DF">
          <w:rPr>
            <w:rFonts w:asciiTheme="minorHAnsi" w:hAnsiTheme="minorHAnsi"/>
            <w:b w:val="0"/>
            <w:sz w:val="22"/>
          </w:rPr>
          <w:tab/>
        </w:r>
        <w:r w:rsidR="00B217DF" w:rsidRPr="00880635">
          <w:rPr>
            <w:rStyle w:val="Hyperlink"/>
          </w:rPr>
          <w:t>Installation Scripts</w:t>
        </w:r>
        <w:r w:rsidR="00B217DF">
          <w:rPr>
            <w:webHidden/>
          </w:rPr>
          <w:tab/>
        </w:r>
        <w:r w:rsidR="00B217DF">
          <w:rPr>
            <w:webHidden/>
          </w:rPr>
          <w:fldChar w:fldCharType="begin"/>
        </w:r>
        <w:r w:rsidR="00B217DF">
          <w:rPr>
            <w:webHidden/>
          </w:rPr>
          <w:instrText xml:space="preserve"> PAGEREF _Toc93492434 \h </w:instrText>
        </w:r>
        <w:r w:rsidR="00B217DF">
          <w:rPr>
            <w:webHidden/>
          </w:rPr>
        </w:r>
        <w:r w:rsidR="00B217DF">
          <w:rPr>
            <w:webHidden/>
          </w:rPr>
          <w:fldChar w:fldCharType="separate"/>
        </w:r>
        <w:r w:rsidR="00D67700">
          <w:rPr>
            <w:rFonts w:hint="eastAsia"/>
            <w:webHidden/>
          </w:rPr>
          <w:t>5</w:t>
        </w:r>
        <w:r w:rsidR="00B217DF">
          <w:rPr>
            <w:webHidden/>
          </w:rPr>
          <w:fldChar w:fldCharType="end"/>
        </w:r>
      </w:hyperlink>
    </w:p>
    <w:p w14:paraId="105B90FE" w14:textId="6508C939" w:rsidR="00B217DF" w:rsidRDefault="00A932FD">
      <w:pPr>
        <w:pStyle w:val="TOC2"/>
        <w:rPr>
          <w:rFonts w:asciiTheme="minorHAnsi" w:hAnsiTheme="minorHAnsi"/>
          <w:b w:val="0"/>
          <w:sz w:val="22"/>
        </w:rPr>
      </w:pPr>
      <w:hyperlink w:anchor="_Toc93492435" w:history="1">
        <w:r w:rsidR="00B217DF" w:rsidRPr="00880635">
          <w:rPr>
            <w:rStyle w:val="Hyperlink"/>
          </w:rPr>
          <w:t>4.6.</w:t>
        </w:r>
        <w:r w:rsidR="00B217DF">
          <w:rPr>
            <w:rFonts w:asciiTheme="minorHAnsi" w:hAnsiTheme="minorHAnsi"/>
            <w:b w:val="0"/>
            <w:sz w:val="22"/>
          </w:rPr>
          <w:tab/>
        </w:r>
        <w:r w:rsidR="00B217DF" w:rsidRPr="00880635">
          <w:rPr>
            <w:rStyle w:val="Hyperlink"/>
          </w:rPr>
          <w:t>Cron Scripts</w:t>
        </w:r>
        <w:r w:rsidR="00B217DF">
          <w:rPr>
            <w:webHidden/>
          </w:rPr>
          <w:tab/>
        </w:r>
        <w:r w:rsidR="00B217DF">
          <w:rPr>
            <w:webHidden/>
          </w:rPr>
          <w:fldChar w:fldCharType="begin"/>
        </w:r>
        <w:r w:rsidR="00B217DF">
          <w:rPr>
            <w:webHidden/>
          </w:rPr>
          <w:instrText xml:space="preserve"> PAGEREF _Toc93492435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23D61A0C" w14:textId="6AD83A2D" w:rsidR="00B217DF" w:rsidRDefault="00A932FD">
      <w:pPr>
        <w:pStyle w:val="TOC2"/>
        <w:rPr>
          <w:rFonts w:asciiTheme="minorHAnsi" w:hAnsiTheme="minorHAnsi"/>
          <w:b w:val="0"/>
          <w:sz w:val="22"/>
        </w:rPr>
      </w:pPr>
      <w:hyperlink w:anchor="_Toc93492436" w:history="1">
        <w:r w:rsidR="00B217DF" w:rsidRPr="00880635">
          <w:rPr>
            <w:rStyle w:val="Hyperlink"/>
          </w:rPr>
          <w:t>4.7.</w:t>
        </w:r>
        <w:r w:rsidR="00B217DF">
          <w:rPr>
            <w:rFonts w:asciiTheme="minorHAnsi" w:hAnsiTheme="minorHAnsi"/>
            <w:b w:val="0"/>
            <w:sz w:val="22"/>
          </w:rPr>
          <w:tab/>
        </w:r>
        <w:r w:rsidR="00B217DF" w:rsidRPr="00880635">
          <w:rPr>
            <w:rStyle w:val="Hyperlink"/>
          </w:rPr>
          <w:t>Access Requirements and Skills Needed for the Installation</w:t>
        </w:r>
        <w:r w:rsidR="00B217DF">
          <w:rPr>
            <w:webHidden/>
          </w:rPr>
          <w:tab/>
        </w:r>
        <w:r w:rsidR="00B217DF">
          <w:rPr>
            <w:webHidden/>
          </w:rPr>
          <w:fldChar w:fldCharType="begin"/>
        </w:r>
        <w:r w:rsidR="00B217DF">
          <w:rPr>
            <w:webHidden/>
          </w:rPr>
          <w:instrText xml:space="preserve"> PAGEREF _Toc93492436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67B1F38E" w14:textId="2C2AC232" w:rsidR="00B217DF" w:rsidRDefault="00A932FD">
      <w:pPr>
        <w:pStyle w:val="TOC2"/>
        <w:rPr>
          <w:rFonts w:asciiTheme="minorHAnsi" w:hAnsiTheme="minorHAnsi"/>
          <w:b w:val="0"/>
          <w:sz w:val="22"/>
        </w:rPr>
      </w:pPr>
      <w:hyperlink w:anchor="_Toc93492437" w:history="1">
        <w:r w:rsidR="00B217DF" w:rsidRPr="00880635">
          <w:rPr>
            <w:rStyle w:val="Hyperlink"/>
          </w:rPr>
          <w:t>4.8.</w:t>
        </w:r>
        <w:r w:rsidR="00B217DF">
          <w:rPr>
            <w:rFonts w:asciiTheme="minorHAnsi" w:hAnsiTheme="minorHAnsi"/>
            <w:b w:val="0"/>
            <w:sz w:val="22"/>
          </w:rPr>
          <w:tab/>
        </w:r>
        <w:r w:rsidR="00B217DF" w:rsidRPr="00880635">
          <w:rPr>
            <w:rStyle w:val="Hyperlink"/>
          </w:rPr>
          <w:t>Installation Procedures</w:t>
        </w:r>
        <w:r w:rsidR="00B217DF">
          <w:rPr>
            <w:webHidden/>
          </w:rPr>
          <w:tab/>
        </w:r>
        <w:r w:rsidR="00B217DF">
          <w:rPr>
            <w:webHidden/>
          </w:rPr>
          <w:fldChar w:fldCharType="begin"/>
        </w:r>
        <w:r w:rsidR="00B217DF">
          <w:rPr>
            <w:webHidden/>
          </w:rPr>
          <w:instrText xml:space="preserve"> PAGEREF _Toc93492437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30D98D71" w14:textId="7092C175" w:rsidR="00B217DF" w:rsidRDefault="00A932FD">
      <w:pPr>
        <w:pStyle w:val="TOC2"/>
        <w:rPr>
          <w:rFonts w:asciiTheme="minorHAnsi" w:hAnsiTheme="minorHAnsi"/>
          <w:b w:val="0"/>
          <w:sz w:val="22"/>
        </w:rPr>
      </w:pPr>
      <w:hyperlink w:anchor="_Toc93492438" w:history="1">
        <w:r w:rsidR="00B217DF" w:rsidRPr="00880635">
          <w:rPr>
            <w:rStyle w:val="Hyperlink"/>
          </w:rPr>
          <w:t>4.9.</w:t>
        </w:r>
        <w:r w:rsidR="00B217DF">
          <w:rPr>
            <w:rFonts w:asciiTheme="minorHAnsi" w:hAnsiTheme="minorHAnsi"/>
            <w:b w:val="0"/>
            <w:sz w:val="22"/>
          </w:rPr>
          <w:tab/>
        </w:r>
        <w:r w:rsidR="00B217DF" w:rsidRPr="00880635">
          <w:rPr>
            <w:rStyle w:val="Hyperlink"/>
          </w:rPr>
          <w:t>Installation Verification Procedures</w:t>
        </w:r>
        <w:r w:rsidR="00B217DF">
          <w:rPr>
            <w:webHidden/>
          </w:rPr>
          <w:tab/>
        </w:r>
        <w:r w:rsidR="00B217DF">
          <w:rPr>
            <w:webHidden/>
          </w:rPr>
          <w:fldChar w:fldCharType="begin"/>
        </w:r>
        <w:r w:rsidR="00B217DF">
          <w:rPr>
            <w:webHidden/>
          </w:rPr>
          <w:instrText xml:space="preserve"> PAGEREF _Toc93492438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2513EF62" w14:textId="38AFDC4B" w:rsidR="00B217DF" w:rsidRDefault="00A932FD">
      <w:pPr>
        <w:pStyle w:val="TOC2"/>
        <w:rPr>
          <w:rFonts w:asciiTheme="minorHAnsi" w:hAnsiTheme="minorHAnsi"/>
          <w:b w:val="0"/>
          <w:sz w:val="22"/>
        </w:rPr>
      </w:pPr>
      <w:hyperlink w:anchor="_Toc93492439" w:history="1">
        <w:r w:rsidR="00B217DF" w:rsidRPr="00880635">
          <w:rPr>
            <w:rStyle w:val="Hyperlink"/>
          </w:rPr>
          <w:t>4.10.</w:t>
        </w:r>
        <w:r w:rsidR="00B217DF">
          <w:rPr>
            <w:rFonts w:asciiTheme="minorHAnsi" w:hAnsiTheme="minorHAnsi"/>
            <w:b w:val="0"/>
            <w:sz w:val="22"/>
          </w:rPr>
          <w:tab/>
        </w:r>
        <w:r w:rsidR="00B217DF" w:rsidRPr="00880635">
          <w:rPr>
            <w:rStyle w:val="Hyperlink"/>
          </w:rPr>
          <w:t>System Configuration</w:t>
        </w:r>
        <w:r w:rsidR="00B217DF">
          <w:rPr>
            <w:webHidden/>
          </w:rPr>
          <w:tab/>
        </w:r>
        <w:r w:rsidR="00B217DF">
          <w:rPr>
            <w:webHidden/>
          </w:rPr>
          <w:fldChar w:fldCharType="begin"/>
        </w:r>
        <w:r w:rsidR="00B217DF">
          <w:rPr>
            <w:webHidden/>
          </w:rPr>
          <w:instrText xml:space="preserve"> PAGEREF _Toc93492439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08D35972" w14:textId="01CE53C3" w:rsidR="00B217DF" w:rsidRDefault="00A932FD">
      <w:pPr>
        <w:pStyle w:val="TOC2"/>
        <w:rPr>
          <w:rFonts w:asciiTheme="minorHAnsi" w:hAnsiTheme="minorHAnsi"/>
          <w:b w:val="0"/>
          <w:sz w:val="22"/>
        </w:rPr>
      </w:pPr>
      <w:hyperlink w:anchor="_Toc93492440" w:history="1">
        <w:r w:rsidR="00B217DF" w:rsidRPr="00880635">
          <w:rPr>
            <w:rStyle w:val="Hyperlink"/>
          </w:rPr>
          <w:t>4.11.</w:t>
        </w:r>
        <w:r w:rsidR="00B217DF">
          <w:rPr>
            <w:rFonts w:asciiTheme="minorHAnsi" w:hAnsiTheme="minorHAnsi"/>
            <w:b w:val="0"/>
            <w:sz w:val="22"/>
          </w:rPr>
          <w:tab/>
        </w:r>
        <w:r w:rsidR="00B217DF" w:rsidRPr="00880635">
          <w:rPr>
            <w:rStyle w:val="Hyperlink"/>
          </w:rPr>
          <w:t>DB Tuning</w:t>
        </w:r>
        <w:r w:rsidR="00B217DF">
          <w:rPr>
            <w:webHidden/>
          </w:rPr>
          <w:tab/>
        </w:r>
        <w:r w:rsidR="00B217DF">
          <w:rPr>
            <w:webHidden/>
          </w:rPr>
          <w:fldChar w:fldCharType="begin"/>
        </w:r>
        <w:r w:rsidR="00B217DF">
          <w:rPr>
            <w:webHidden/>
          </w:rPr>
          <w:instrText xml:space="preserve"> PAGEREF _Toc93492440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2F1B31E6" w14:textId="5EFDAC73" w:rsidR="00B217DF" w:rsidRDefault="00A932FD">
      <w:pPr>
        <w:pStyle w:val="TOC1"/>
        <w:rPr>
          <w:rFonts w:asciiTheme="minorHAnsi" w:hAnsiTheme="minorHAnsi"/>
          <w:b w:val="0"/>
          <w:sz w:val="22"/>
        </w:rPr>
      </w:pPr>
      <w:hyperlink w:anchor="_Toc93492441" w:history="1">
        <w:r w:rsidR="00B217DF" w:rsidRPr="00880635">
          <w:rPr>
            <w:rStyle w:val="Hyperlink"/>
          </w:rPr>
          <w:t>5.</w:t>
        </w:r>
        <w:r w:rsidR="00B217DF">
          <w:rPr>
            <w:rFonts w:asciiTheme="minorHAnsi" w:hAnsiTheme="minorHAnsi"/>
            <w:b w:val="0"/>
            <w:sz w:val="22"/>
          </w:rPr>
          <w:tab/>
        </w:r>
        <w:r w:rsidR="00B217DF" w:rsidRPr="00880635">
          <w:rPr>
            <w:rStyle w:val="Hyperlink"/>
          </w:rPr>
          <w:t>Backout Procedures</w:t>
        </w:r>
        <w:r w:rsidR="00B217DF">
          <w:rPr>
            <w:webHidden/>
          </w:rPr>
          <w:tab/>
        </w:r>
        <w:r w:rsidR="00B217DF">
          <w:rPr>
            <w:webHidden/>
          </w:rPr>
          <w:fldChar w:fldCharType="begin"/>
        </w:r>
        <w:r w:rsidR="00B217DF">
          <w:rPr>
            <w:webHidden/>
          </w:rPr>
          <w:instrText xml:space="preserve"> PAGEREF _Toc93492441 \h </w:instrText>
        </w:r>
        <w:r w:rsidR="00B217DF">
          <w:rPr>
            <w:webHidden/>
          </w:rPr>
        </w:r>
        <w:r w:rsidR="00B217DF">
          <w:rPr>
            <w:webHidden/>
          </w:rPr>
          <w:fldChar w:fldCharType="separate"/>
        </w:r>
        <w:r w:rsidR="00D67700">
          <w:rPr>
            <w:rFonts w:hint="eastAsia"/>
            <w:webHidden/>
          </w:rPr>
          <w:t>6</w:t>
        </w:r>
        <w:r w:rsidR="00B217DF">
          <w:rPr>
            <w:webHidden/>
          </w:rPr>
          <w:fldChar w:fldCharType="end"/>
        </w:r>
      </w:hyperlink>
    </w:p>
    <w:p w14:paraId="415602F8" w14:textId="20BC4504" w:rsidR="00B217DF" w:rsidRDefault="00A932FD">
      <w:pPr>
        <w:pStyle w:val="TOC2"/>
        <w:rPr>
          <w:rFonts w:asciiTheme="minorHAnsi" w:hAnsiTheme="minorHAnsi"/>
          <w:b w:val="0"/>
          <w:sz w:val="22"/>
        </w:rPr>
      </w:pPr>
      <w:hyperlink w:anchor="_Toc93492442" w:history="1">
        <w:r w:rsidR="00B217DF" w:rsidRPr="00880635">
          <w:rPr>
            <w:rStyle w:val="Hyperlink"/>
          </w:rPr>
          <w:t>5.1.</w:t>
        </w:r>
        <w:r w:rsidR="00B217DF">
          <w:rPr>
            <w:rFonts w:asciiTheme="minorHAnsi" w:hAnsiTheme="minorHAnsi"/>
            <w:b w:val="0"/>
            <w:sz w:val="22"/>
          </w:rPr>
          <w:tab/>
        </w:r>
        <w:r w:rsidR="00B217DF" w:rsidRPr="00880635">
          <w:rPr>
            <w:rStyle w:val="Hyperlink"/>
          </w:rPr>
          <w:t>Backout Strategy</w:t>
        </w:r>
        <w:r w:rsidR="00B217DF">
          <w:rPr>
            <w:webHidden/>
          </w:rPr>
          <w:tab/>
        </w:r>
        <w:r w:rsidR="00B217DF">
          <w:rPr>
            <w:webHidden/>
          </w:rPr>
          <w:fldChar w:fldCharType="begin"/>
        </w:r>
        <w:r w:rsidR="00B217DF">
          <w:rPr>
            <w:webHidden/>
          </w:rPr>
          <w:instrText xml:space="preserve"> PAGEREF _Toc93492442 \h </w:instrText>
        </w:r>
        <w:r w:rsidR="00B217DF">
          <w:rPr>
            <w:webHidden/>
          </w:rPr>
        </w:r>
        <w:r w:rsidR="00B217DF">
          <w:rPr>
            <w:webHidden/>
          </w:rPr>
          <w:fldChar w:fldCharType="separate"/>
        </w:r>
        <w:r w:rsidR="00D67700">
          <w:rPr>
            <w:rFonts w:hint="eastAsia"/>
            <w:webHidden/>
          </w:rPr>
          <w:t>7</w:t>
        </w:r>
        <w:r w:rsidR="00B217DF">
          <w:rPr>
            <w:webHidden/>
          </w:rPr>
          <w:fldChar w:fldCharType="end"/>
        </w:r>
      </w:hyperlink>
    </w:p>
    <w:p w14:paraId="1BBCC9B3" w14:textId="193520ED" w:rsidR="00B217DF" w:rsidRDefault="00A932FD">
      <w:pPr>
        <w:pStyle w:val="TOC2"/>
        <w:rPr>
          <w:rFonts w:asciiTheme="minorHAnsi" w:hAnsiTheme="minorHAnsi"/>
          <w:b w:val="0"/>
          <w:sz w:val="22"/>
        </w:rPr>
      </w:pPr>
      <w:hyperlink w:anchor="_Toc93492443" w:history="1">
        <w:r w:rsidR="00B217DF" w:rsidRPr="00880635">
          <w:rPr>
            <w:rStyle w:val="Hyperlink"/>
          </w:rPr>
          <w:t>5.2.</w:t>
        </w:r>
        <w:r w:rsidR="00B217DF">
          <w:rPr>
            <w:rFonts w:asciiTheme="minorHAnsi" w:hAnsiTheme="minorHAnsi"/>
            <w:b w:val="0"/>
            <w:sz w:val="22"/>
          </w:rPr>
          <w:tab/>
        </w:r>
        <w:r w:rsidR="00B217DF" w:rsidRPr="00880635">
          <w:rPr>
            <w:rStyle w:val="Hyperlink"/>
          </w:rPr>
          <w:t>Backout Considerations</w:t>
        </w:r>
        <w:r w:rsidR="00B217DF">
          <w:rPr>
            <w:webHidden/>
          </w:rPr>
          <w:tab/>
        </w:r>
        <w:r w:rsidR="00B217DF">
          <w:rPr>
            <w:webHidden/>
          </w:rPr>
          <w:fldChar w:fldCharType="begin"/>
        </w:r>
        <w:r w:rsidR="00B217DF">
          <w:rPr>
            <w:webHidden/>
          </w:rPr>
          <w:instrText xml:space="preserve"> PAGEREF _Toc93492443 \h </w:instrText>
        </w:r>
        <w:r w:rsidR="00B217DF">
          <w:rPr>
            <w:webHidden/>
          </w:rPr>
        </w:r>
        <w:r w:rsidR="00B217DF">
          <w:rPr>
            <w:webHidden/>
          </w:rPr>
          <w:fldChar w:fldCharType="separate"/>
        </w:r>
        <w:r w:rsidR="00D67700">
          <w:rPr>
            <w:rFonts w:hint="eastAsia"/>
            <w:webHidden/>
          </w:rPr>
          <w:t>7</w:t>
        </w:r>
        <w:r w:rsidR="00B217DF">
          <w:rPr>
            <w:webHidden/>
          </w:rPr>
          <w:fldChar w:fldCharType="end"/>
        </w:r>
      </w:hyperlink>
    </w:p>
    <w:p w14:paraId="34929731" w14:textId="06A879C5" w:rsidR="00B217DF" w:rsidRDefault="00A932FD">
      <w:pPr>
        <w:pStyle w:val="TOC3"/>
        <w:rPr>
          <w:rFonts w:asciiTheme="minorHAnsi" w:hAnsiTheme="minorHAnsi"/>
          <w:b w:val="0"/>
          <w:sz w:val="22"/>
        </w:rPr>
      </w:pPr>
      <w:hyperlink w:anchor="_Toc93492444" w:history="1">
        <w:r w:rsidR="00B217DF" w:rsidRPr="00880635">
          <w:rPr>
            <w:rStyle w:val="Hyperlink"/>
          </w:rPr>
          <w:t>5.2.1.</w:t>
        </w:r>
        <w:r w:rsidR="00B217DF">
          <w:rPr>
            <w:rFonts w:asciiTheme="minorHAnsi" w:hAnsiTheme="minorHAnsi"/>
            <w:b w:val="0"/>
            <w:sz w:val="22"/>
          </w:rPr>
          <w:tab/>
        </w:r>
        <w:r w:rsidR="00B217DF" w:rsidRPr="00880635">
          <w:rPr>
            <w:rStyle w:val="Hyperlink"/>
          </w:rPr>
          <w:t>Load Testing</w:t>
        </w:r>
        <w:r w:rsidR="00B217DF">
          <w:rPr>
            <w:webHidden/>
          </w:rPr>
          <w:tab/>
        </w:r>
        <w:r w:rsidR="00B217DF">
          <w:rPr>
            <w:webHidden/>
          </w:rPr>
          <w:fldChar w:fldCharType="begin"/>
        </w:r>
        <w:r w:rsidR="00B217DF">
          <w:rPr>
            <w:webHidden/>
          </w:rPr>
          <w:instrText xml:space="preserve"> PAGEREF _Toc93492444 \h </w:instrText>
        </w:r>
        <w:r w:rsidR="00B217DF">
          <w:rPr>
            <w:webHidden/>
          </w:rPr>
        </w:r>
        <w:r w:rsidR="00B217DF">
          <w:rPr>
            <w:webHidden/>
          </w:rPr>
          <w:fldChar w:fldCharType="separate"/>
        </w:r>
        <w:r w:rsidR="00D67700">
          <w:rPr>
            <w:webHidden/>
          </w:rPr>
          <w:t>7</w:t>
        </w:r>
        <w:r w:rsidR="00B217DF">
          <w:rPr>
            <w:webHidden/>
          </w:rPr>
          <w:fldChar w:fldCharType="end"/>
        </w:r>
      </w:hyperlink>
    </w:p>
    <w:p w14:paraId="76BF115B" w14:textId="1ED3808D" w:rsidR="00B217DF" w:rsidRDefault="00A932FD">
      <w:pPr>
        <w:pStyle w:val="TOC3"/>
        <w:rPr>
          <w:rFonts w:asciiTheme="minorHAnsi" w:hAnsiTheme="minorHAnsi"/>
          <w:b w:val="0"/>
          <w:sz w:val="22"/>
        </w:rPr>
      </w:pPr>
      <w:hyperlink w:anchor="_Toc93492445" w:history="1">
        <w:r w:rsidR="00B217DF" w:rsidRPr="00880635">
          <w:rPr>
            <w:rStyle w:val="Hyperlink"/>
          </w:rPr>
          <w:t>5.2.2.</w:t>
        </w:r>
        <w:r w:rsidR="00B217DF">
          <w:rPr>
            <w:rFonts w:asciiTheme="minorHAnsi" w:hAnsiTheme="minorHAnsi"/>
            <w:b w:val="0"/>
            <w:sz w:val="22"/>
          </w:rPr>
          <w:tab/>
        </w:r>
        <w:r w:rsidR="00B217DF" w:rsidRPr="00880635">
          <w:rPr>
            <w:rStyle w:val="Hyperlink"/>
          </w:rPr>
          <w:t>User Acceptance Testing (UAT)</w:t>
        </w:r>
        <w:r w:rsidR="00B217DF">
          <w:rPr>
            <w:webHidden/>
          </w:rPr>
          <w:tab/>
        </w:r>
        <w:r w:rsidR="00B217DF">
          <w:rPr>
            <w:webHidden/>
          </w:rPr>
          <w:fldChar w:fldCharType="begin"/>
        </w:r>
        <w:r w:rsidR="00B217DF">
          <w:rPr>
            <w:webHidden/>
          </w:rPr>
          <w:instrText xml:space="preserve"> PAGEREF _Toc93492445 \h </w:instrText>
        </w:r>
        <w:r w:rsidR="00B217DF">
          <w:rPr>
            <w:webHidden/>
          </w:rPr>
        </w:r>
        <w:r w:rsidR="00B217DF">
          <w:rPr>
            <w:webHidden/>
          </w:rPr>
          <w:fldChar w:fldCharType="separate"/>
        </w:r>
        <w:r w:rsidR="00D67700">
          <w:rPr>
            <w:webHidden/>
          </w:rPr>
          <w:t>7</w:t>
        </w:r>
        <w:r w:rsidR="00B217DF">
          <w:rPr>
            <w:webHidden/>
          </w:rPr>
          <w:fldChar w:fldCharType="end"/>
        </w:r>
      </w:hyperlink>
    </w:p>
    <w:p w14:paraId="1B09D91B" w14:textId="5955FC36" w:rsidR="00B217DF" w:rsidRDefault="00A932FD">
      <w:pPr>
        <w:pStyle w:val="TOC2"/>
        <w:rPr>
          <w:rFonts w:asciiTheme="minorHAnsi" w:hAnsiTheme="minorHAnsi"/>
          <w:b w:val="0"/>
          <w:sz w:val="22"/>
        </w:rPr>
      </w:pPr>
      <w:hyperlink w:anchor="_Toc93492446" w:history="1">
        <w:r w:rsidR="00B217DF" w:rsidRPr="00880635">
          <w:rPr>
            <w:rStyle w:val="Hyperlink"/>
          </w:rPr>
          <w:t>5.3.</w:t>
        </w:r>
        <w:r w:rsidR="00B217DF">
          <w:rPr>
            <w:rFonts w:asciiTheme="minorHAnsi" w:hAnsiTheme="minorHAnsi"/>
            <w:b w:val="0"/>
            <w:sz w:val="22"/>
          </w:rPr>
          <w:tab/>
        </w:r>
        <w:r w:rsidR="00B217DF" w:rsidRPr="00880635">
          <w:rPr>
            <w:rStyle w:val="Hyperlink"/>
          </w:rPr>
          <w:t>Backout Criteria</w:t>
        </w:r>
        <w:r w:rsidR="00B217DF">
          <w:rPr>
            <w:webHidden/>
          </w:rPr>
          <w:tab/>
        </w:r>
        <w:r w:rsidR="00B217DF">
          <w:rPr>
            <w:webHidden/>
          </w:rPr>
          <w:fldChar w:fldCharType="begin"/>
        </w:r>
        <w:r w:rsidR="00B217DF">
          <w:rPr>
            <w:webHidden/>
          </w:rPr>
          <w:instrText xml:space="preserve"> PAGEREF _Toc93492446 \h </w:instrText>
        </w:r>
        <w:r w:rsidR="00B217DF">
          <w:rPr>
            <w:webHidden/>
          </w:rPr>
        </w:r>
        <w:r w:rsidR="00B217DF">
          <w:rPr>
            <w:webHidden/>
          </w:rPr>
          <w:fldChar w:fldCharType="separate"/>
        </w:r>
        <w:r w:rsidR="00D67700">
          <w:rPr>
            <w:rFonts w:hint="eastAsia"/>
            <w:webHidden/>
          </w:rPr>
          <w:t>7</w:t>
        </w:r>
        <w:r w:rsidR="00B217DF">
          <w:rPr>
            <w:webHidden/>
          </w:rPr>
          <w:fldChar w:fldCharType="end"/>
        </w:r>
      </w:hyperlink>
    </w:p>
    <w:p w14:paraId="63DA9CD3" w14:textId="314280D9" w:rsidR="00B217DF" w:rsidRDefault="00A932FD">
      <w:pPr>
        <w:pStyle w:val="TOC2"/>
        <w:rPr>
          <w:rFonts w:asciiTheme="minorHAnsi" w:hAnsiTheme="minorHAnsi"/>
          <w:b w:val="0"/>
          <w:sz w:val="22"/>
        </w:rPr>
      </w:pPr>
      <w:hyperlink w:anchor="_Toc93492447" w:history="1">
        <w:r w:rsidR="00B217DF" w:rsidRPr="00880635">
          <w:rPr>
            <w:rStyle w:val="Hyperlink"/>
          </w:rPr>
          <w:t>5.4.</w:t>
        </w:r>
        <w:r w:rsidR="00B217DF">
          <w:rPr>
            <w:rFonts w:asciiTheme="minorHAnsi" w:hAnsiTheme="minorHAnsi"/>
            <w:b w:val="0"/>
            <w:sz w:val="22"/>
          </w:rPr>
          <w:tab/>
        </w:r>
        <w:r w:rsidR="00B217DF" w:rsidRPr="00880635">
          <w:rPr>
            <w:rStyle w:val="Hyperlink"/>
          </w:rPr>
          <w:t>Backout Risks</w:t>
        </w:r>
        <w:r w:rsidR="00B217DF">
          <w:rPr>
            <w:webHidden/>
          </w:rPr>
          <w:tab/>
        </w:r>
        <w:r w:rsidR="00B217DF">
          <w:rPr>
            <w:webHidden/>
          </w:rPr>
          <w:fldChar w:fldCharType="begin"/>
        </w:r>
        <w:r w:rsidR="00B217DF">
          <w:rPr>
            <w:webHidden/>
          </w:rPr>
          <w:instrText xml:space="preserve"> PAGEREF _Toc93492447 \h </w:instrText>
        </w:r>
        <w:r w:rsidR="00B217DF">
          <w:rPr>
            <w:webHidden/>
          </w:rPr>
        </w:r>
        <w:r w:rsidR="00B217DF">
          <w:rPr>
            <w:webHidden/>
          </w:rPr>
          <w:fldChar w:fldCharType="separate"/>
        </w:r>
        <w:r w:rsidR="00D67700">
          <w:rPr>
            <w:rFonts w:hint="eastAsia"/>
            <w:webHidden/>
          </w:rPr>
          <w:t>7</w:t>
        </w:r>
        <w:r w:rsidR="00B217DF">
          <w:rPr>
            <w:webHidden/>
          </w:rPr>
          <w:fldChar w:fldCharType="end"/>
        </w:r>
      </w:hyperlink>
    </w:p>
    <w:p w14:paraId="54BF3773" w14:textId="7C9CBA88" w:rsidR="00B217DF" w:rsidRDefault="00A932FD">
      <w:pPr>
        <w:pStyle w:val="TOC2"/>
        <w:rPr>
          <w:rFonts w:asciiTheme="minorHAnsi" w:hAnsiTheme="minorHAnsi"/>
          <w:b w:val="0"/>
          <w:sz w:val="22"/>
        </w:rPr>
      </w:pPr>
      <w:hyperlink w:anchor="_Toc93492448" w:history="1">
        <w:r w:rsidR="00B217DF" w:rsidRPr="00880635">
          <w:rPr>
            <w:rStyle w:val="Hyperlink"/>
          </w:rPr>
          <w:t>5.5.</w:t>
        </w:r>
        <w:r w:rsidR="00B217DF">
          <w:rPr>
            <w:rFonts w:asciiTheme="minorHAnsi" w:hAnsiTheme="minorHAnsi"/>
            <w:b w:val="0"/>
            <w:sz w:val="22"/>
          </w:rPr>
          <w:tab/>
        </w:r>
        <w:r w:rsidR="00B217DF" w:rsidRPr="00880635">
          <w:rPr>
            <w:rStyle w:val="Hyperlink"/>
          </w:rPr>
          <w:t>Authority for Backout</w:t>
        </w:r>
        <w:r w:rsidR="00B217DF">
          <w:rPr>
            <w:webHidden/>
          </w:rPr>
          <w:tab/>
        </w:r>
        <w:r w:rsidR="00B217DF">
          <w:rPr>
            <w:webHidden/>
          </w:rPr>
          <w:fldChar w:fldCharType="begin"/>
        </w:r>
        <w:r w:rsidR="00B217DF">
          <w:rPr>
            <w:webHidden/>
          </w:rPr>
          <w:instrText xml:space="preserve"> PAGEREF _Toc93492448 \h </w:instrText>
        </w:r>
        <w:r w:rsidR="00B217DF">
          <w:rPr>
            <w:webHidden/>
          </w:rPr>
        </w:r>
        <w:r w:rsidR="00B217DF">
          <w:rPr>
            <w:webHidden/>
          </w:rPr>
          <w:fldChar w:fldCharType="separate"/>
        </w:r>
        <w:r w:rsidR="00D67700">
          <w:rPr>
            <w:rFonts w:hint="eastAsia"/>
            <w:webHidden/>
          </w:rPr>
          <w:t>8</w:t>
        </w:r>
        <w:r w:rsidR="00B217DF">
          <w:rPr>
            <w:webHidden/>
          </w:rPr>
          <w:fldChar w:fldCharType="end"/>
        </w:r>
      </w:hyperlink>
    </w:p>
    <w:p w14:paraId="46BF06BA" w14:textId="3CEDBAB6" w:rsidR="00B217DF" w:rsidRDefault="00A932FD">
      <w:pPr>
        <w:pStyle w:val="TOC2"/>
        <w:rPr>
          <w:rFonts w:asciiTheme="minorHAnsi" w:hAnsiTheme="minorHAnsi"/>
          <w:b w:val="0"/>
          <w:sz w:val="22"/>
        </w:rPr>
      </w:pPr>
      <w:hyperlink w:anchor="_Toc93492449" w:history="1">
        <w:r w:rsidR="00B217DF" w:rsidRPr="00880635">
          <w:rPr>
            <w:rStyle w:val="Hyperlink"/>
          </w:rPr>
          <w:t>5.6.</w:t>
        </w:r>
        <w:r w:rsidR="00B217DF">
          <w:rPr>
            <w:rFonts w:asciiTheme="minorHAnsi" w:hAnsiTheme="minorHAnsi"/>
            <w:b w:val="0"/>
            <w:sz w:val="22"/>
          </w:rPr>
          <w:tab/>
        </w:r>
        <w:r w:rsidR="00B217DF" w:rsidRPr="00880635">
          <w:rPr>
            <w:rStyle w:val="Hyperlink"/>
          </w:rPr>
          <w:t>Backout Procedures</w:t>
        </w:r>
        <w:r w:rsidR="00B217DF">
          <w:rPr>
            <w:webHidden/>
          </w:rPr>
          <w:tab/>
        </w:r>
        <w:r w:rsidR="00B217DF">
          <w:rPr>
            <w:webHidden/>
          </w:rPr>
          <w:fldChar w:fldCharType="begin"/>
        </w:r>
        <w:r w:rsidR="00B217DF">
          <w:rPr>
            <w:webHidden/>
          </w:rPr>
          <w:instrText xml:space="preserve"> PAGEREF _Toc93492449 \h </w:instrText>
        </w:r>
        <w:r w:rsidR="00B217DF">
          <w:rPr>
            <w:webHidden/>
          </w:rPr>
        </w:r>
        <w:r w:rsidR="00B217DF">
          <w:rPr>
            <w:webHidden/>
          </w:rPr>
          <w:fldChar w:fldCharType="separate"/>
        </w:r>
        <w:r w:rsidR="00D67700">
          <w:rPr>
            <w:rFonts w:hint="eastAsia"/>
            <w:webHidden/>
          </w:rPr>
          <w:t>8</w:t>
        </w:r>
        <w:r w:rsidR="00B217DF">
          <w:rPr>
            <w:webHidden/>
          </w:rPr>
          <w:fldChar w:fldCharType="end"/>
        </w:r>
      </w:hyperlink>
    </w:p>
    <w:p w14:paraId="2971E025" w14:textId="0DBF2583" w:rsidR="00B217DF" w:rsidRDefault="00A932FD">
      <w:pPr>
        <w:pStyle w:val="TOC2"/>
        <w:rPr>
          <w:rFonts w:asciiTheme="minorHAnsi" w:hAnsiTheme="minorHAnsi"/>
          <w:b w:val="0"/>
          <w:sz w:val="22"/>
        </w:rPr>
      </w:pPr>
      <w:hyperlink w:anchor="_Toc93492450" w:history="1">
        <w:r w:rsidR="00B217DF" w:rsidRPr="00880635">
          <w:rPr>
            <w:rStyle w:val="Hyperlink"/>
          </w:rPr>
          <w:t>5.7.</w:t>
        </w:r>
        <w:r w:rsidR="00B217DF">
          <w:rPr>
            <w:rFonts w:asciiTheme="minorHAnsi" w:hAnsiTheme="minorHAnsi"/>
            <w:b w:val="0"/>
            <w:sz w:val="22"/>
          </w:rPr>
          <w:tab/>
        </w:r>
        <w:r w:rsidR="00B217DF" w:rsidRPr="00880635">
          <w:rPr>
            <w:rStyle w:val="Hyperlink"/>
          </w:rPr>
          <w:t>Backout Verification Procedures</w:t>
        </w:r>
        <w:r w:rsidR="00B217DF">
          <w:rPr>
            <w:webHidden/>
          </w:rPr>
          <w:tab/>
        </w:r>
        <w:r w:rsidR="00B217DF">
          <w:rPr>
            <w:webHidden/>
          </w:rPr>
          <w:fldChar w:fldCharType="begin"/>
        </w:r>
        <w:r w:rsidR="00B217DF">
          <w:rPr>
            <w:webHidden/>
          </w:rPr>
          <w:instrText xml:space="preserve"> PAGEREF _Toc93492450 \h </w:instrText>
        </w:r>
        <w:r w:rsidR="00B217DF">
          <w:rPr>
            <w:webHidden/>
          </w:rPr>
        </w:r>
        <w:r w:rsidR="00B217DF">
          <w:rPr>
            <w:webHidden/>
          </w:rPr>
          <w:fldChar w:fldCharType="separate"/>
        </w:r>
        <w:r w:rsidR="00D67700">
          <w:rPr>
            <w:rFonts w:hint="eastAsia"/>
            <w:webHidden/>
          </w:rPr>
          <w:t>8</w:t>
        </w:r>
        <w:r w:rsidR="00B217DF">
          <w:rPr>
            <w:webHidden/>
          </w:rPr>
          <w:fldChar w:fldCharType="end"/>
        </w:r>
      </w:hyperlink>
    </w:p>
    <w:p w14:paraId="10B0A55D" w14:textId="4A0A46BB" w:rsidR="00B217DF" w:rsidRDefault="00A932FD">
      <w:pPr>
        <w:pStyle w:val="TOC1"/>
        <w:rPr>
          <w:rFonts w:asciiTheme="minorHAnsi" w:hAnsiTheme="minorHAnsi"/>
          <w:b w:val="0"/>
          <w:sz w:val="22"/>
        </w:rPr>
      </w:pPr>
      <w:hyperlink w:anchor="_Toc93492451" w:history="1">
        <w:r w:rsidR="00B217DF" w:rsidRPr="00880635">
          <w:rPr>
            <w:rStyle w:val="Hyperlink"/>
          </w:rPr>
          <w:t>6.</w:t>
        </w:r>
        <w:r w:rsidR="00B217DF">
          <w:rPr>
            <w:rFonts w:asciiTheme="minorHAnsi" w:hAnsiTheme="minorHAnsi"/>
            <w:b w:val="0"/>
            <w:sz w:val="22"/>
          </w:rPr>
          <w:tab/>
        </w:r>
        <w:r w:rsidR="00B217DF" w:rsidRPr="00880635">
          <w:rPr>
            <w:rStyle w:val="Hyperlink"/>
          </w:rPr>
          <w:t>Rollback Procedures</w:t>
        </w:r>
        <w:r w:rsidR="00B217DF">
          <w:rPr>
            <w:webHidden/>
          </w:rPr>
          <w:tab/>
        </w:r>
        <w:r w:rsidR="00B217DF">
          <w:rPr>
            <w:webHidden/>
          </w:rPr>
          <w:fldChar w:fldCharType="begin"/>
        </w:r>
        <w:r w:rsidR="00B217DF">
          <w:rPr>
            <w:webHidden/>
          </w:rPr>
          <w:instrText xml:space="preserve"> PAGEREF _Toc93492451 \h </w:instrText>
        </w:r>
        <w:r w:rsidR="00B217DF">
          <w:rPr>
            <w:webHidden/>
          </w:rPr>
        </w:r>
        <w:r w:rsidR="00B217DF">
          <w:rPr>
            <w:webHidden/>
          </w:rPr>
          <w:fldChar w:fldCharType="separate"/>
        </w:r>
        <w:r w:rsidR="00D67700">
          <w:rPr>
            <w:rFonts w:hint="eastAsia"/>
            <w:webHidden/>
          </w:rPr>
          <w:t>8</w:t>
        </w:r>
        <w:r w:rsidR="00B217DF">
          <w:rPr>
            <w:webHidden/>
          </w:rPr>
          <w:fldChar w:fldCharType="end"/>
        </w:r>
      </w:hyperlink>
    </w:p>
    <w:p w14:paraId="63C4A3EB" w14:textId="7CC82BFE" w:rsidR="00B217DF" w:rsidRDefault="00A932FD">
      <w:pPr>
        <w:pStyle w:val="TOC2"/>
        <w:rPr>
          <w:rFonts w:asciiTheme="minorHAnsi" w:hAnsiTheme="minorHAnsi"/>
          <w:b w:val="0"/>
          <w:sz w:val="22"/>
        </w:rPr>
      </w:pPr>
      <w:hyperlink w:anchor="_Toc93492452" w:history="1">
        <w:r w:rsidR="00B217DF" w:rsidRPr="00880635">
          <w:rPr>
            <w:rStyle w:val="Hyperlink"/>
          </w:rPr>
          <w:t>6.1.</w:t>
        </w:r>
        <w:r w:rsidR="00B217DF">
          <w:rPr>
            <w:rFonts w:asciiTheme="minorHAnsi" w:hAnsiTheme="minorHAnsi"/>
            <w:b w:val="0"/>
            <w:sz w:val="22"/>
          </w:rPr>
          <w:tab/>
        </w:r>
        <w:r w:rsidR="00B217DF" w:rsidRPr="00880635">
          <w:rPr>
            <w:rStyle w:val="Hyperlink"/>
          </w:rPr>
          <w:t>Rollback Considerations</w:t>
        </w:r>
        <w:r w:rsidR="00B217DF">
          <w:rPr>
            <w:webHidden/>
          </w:rPr>
          <w:tab/>
        </w:r>
        <w:r w:rsidR="00B217DF">
          <w:rPr>
            <w:webHidden/>
          </w:rPr>
          <w:fldChar w:fldCharType="begin"/>
        </w:r>
        <w:r w:rsidR="00B217DF">
          <w:rPr>
            <w:webHidden/>
          </w:rPr>
          <w:instrText xml:space="preserve"> PAGEREF _Toc93492452 \h </w:instrText>
        </w:r>
        <w:r w:rsidR="00B217DF">
          <w:rPr>
            <w:webHidden/>
          </w:rPr>
        </w:r>
        <w:r w:rsidR="00B217DF">
          <w:rPr>
            <w:webHidden/>
          </w:rPr>
          <w:fldChar w:fldCharType="separate"/>
        </w:r>
        <w:r w:rsidR="00D67700">
          <w:rPr>
            <w:rFonts w:hint="eastAsia"/>
            <w:webHidden/>
          </w:rPr>
          <w:t>8</w:t>
        </w:r>
        <w:r w:rsidR="00B217DF">
          <w:rPr>
            <w:webHidden/>
          </w:rPr>
          <w:fldChar w:fldCharType="end"/>
        </w:r>
      </w:hyperlink>
    </w:p>
    <w:p w14:paraId="09D164FC" w14:textId="67FD212B" w:rsidR="00B217DF" w:rsidRDefault="00A932FD">
      <w:pPr>
        <w:pStyle w:val="TOC2"/>
        <w:rPr>
          <w:rFonts w:asciiTheme="minorHAnsi" w:hAnsiTheme="minorHAnsi"/>
          <w:b w:val="0"/>
          <w:sz w:val="22"/>
        </w:rPr>
      </w:pPr>
      <w:hyperlink w:anchor="_Toc93492453" w:history="1">
        <w:r w:rsidR="00B217DF" w:rsidRPr="00880635">
          <w:rPr>
            <w:rStyle w:val="Hyperlink"/>
          </w:rPr>
          <w:t>6.2.</w:t>
        </w:r>
        <w:r w:rsidR="00B217DF">
          <w:rPr>
            <w:rFonts w:asciiTheme="minorHAnsi" w:hAnsiTheme="minorHAnsi"/>
            <w:b w:val="0"/>
            <w:sz w:val="22"/>
          </w:rPr>
          <w:tab/>
        </w:r>
        <w:r w:rsidR="00B217DF" w:rsidRPr="00880635">
          <w:rPr>
            <w:rStyle w:val="Hyperlink"/>
          </w:rPr>
          <w:t>Rollback Criteria</w:t>
        </w:r>
        <w:r w:rsidR="00B217DF">
          <w:rPr>
            <w:webHidden/>
          </w:rPr>
          <w:tab/>
        </w:r>
        <w:r w:rsidR="00B217DF">
          <w:rPr>
            <w:webHidden/>
          </w:rPr>
          <w:fldChar w:fldCharType="begin"/>
        </w:r>
        <w:r w:rsidR="00B217DF">
          <w:rPr>
            <w:webHidden/>
          </w:rPr>
          <w:instrText xml:space="preserve"> PAGEREF _Toc93492453 \h </w:instrText>
        </w:r>
        <w:r w:rsidR="00B217DF">
          <w:rPr>
            <w:webHidden/>
          </w:rPr>
        </w:r>
        <w:r w:rsidR="00B217DF">
          <w:rPr>
            <w:webHidden/>
          </w:rPr>
          <w:fldChar w:fldCharType="separate"/>
        </w:r>
        <w:r w:rsidR="00D67700">
          <w:rPr>
            <w:rFonts w:hint="eastAsia"/>
            <w:webHidden/>
          </w:rPr>
          <w:t>9</w:t>
        </w:r>
        <w:r w:rsidR="00B217DF">
          <w:rPr>
            <w:webHidden/>
          </w:rPr>
          <w:fldChar w:fldCharType="end"/>
        </w:r>
      </w:hyperlink>
    </w:p>
    <w:p w14:paraId="411BDFA1" w14:textId="76053586" w:rsidR="00B217DF" w:rsidRDefault="00A932FD">
      <w:pPr>
        <w:pStyle w:val="TOC2"/>
        <w:rPr>
          <w:rFonts w:asciiTheme="minorHAnsi" w:hAnsiTheme="minorHAnsi"/>
          <w:b w:val="0"/>
          <w:sz w:val="22"/>
        </w:rPr>
      </w:pPr>
      <w:hyperlink w:anchor="_Toc93492454" w:history="1">
        <w:r w:rsidR="00B217DF" w:rsidRPr="00880635">
          <w:rPr>
            <w:rStyle w:val="Hyperlink"/>
          </w:rPr>
          <w:t>6.3.</w:t>
        </w:r>
        <w:r w:rsidR="00B217DF">
          <w:rPr>
            <w:rFonts w:asciiTheme="minorHAnsi" w:hAnsiTheme="minorHAnsi"/>
            <w:b w:val="0"/>
            <w:sz w:val="22"/>
          </w:rPr>
          <w:tab/>
        </w:r>
        <w:r w:rsidR="00B217DF" w:rsidRPr="00880635">
          <w:rPr>
            <w:rStyle w:val="Hyperlink"/>
          </w:rPr>
          <w:t>Rollback Risks</w:t>
        </w:r>
        <w:r w:rsidR="00B217DF">
          <w:rPr>
            <w:webHidden/>
          </w:rPr>
          <w:tab/>
        </w:r>
        <w:r w:rsidR="00B217DF">
          <w:rPr>
            <w:webHidden/>
          </w:rPr>
          <w:fldChar w:fldCharType="begin"/>
        </w:r>
        <w:r w:rsidR="00B217DF">
          <w:rPr>
            <w:webHidden/>
          </w:rPr>
          <w:instrText xml:space="preserve"> PAGEREF _Toc93492454 \h </w:instrText>
        </w:r>
        <w:r w:rsidR="00B217DF">
          <w:rPr>
            <w:webHidden/>
          </w:rPr>
        </w:r>
        <w:r w:rsidR="00B217DF">
          <w:rPr>
            <w:webHidden/>
          </w:rPr>
          <w:fldChar w:fldCharType="separate"/>
        </w:r>
        <w:r w:rsidR="00D67700">
          <w:rPr>
            <w:rFonts w:hint="eastAsia"/>
            <w:webHidden/>
          </w:rPr>
          <w:t>9</w:t>
        </w:r>
        <w:r w:rsidR="00B217DF">
          <w:rPr>
            <w:webHidden/>
          </w:rPr>
          <w:fldChar w:fldCharType="end"/>
        </w:r>
      </w:hyperlink>
    </w:p>
    <w:p w14:paraId="655EF349" w14:textId="6D87C3A8" w:rsidR="00B217DF" w:rsidRDefault="00A932FD">
      <w:pPr>
        <w:pStyle w:val="TOC2"/>
        <w:rPr>
          <w:rFonts w:asciiTheme="minorHAnsi" w:hAnsiTheme="minorHAnsi"/>
          <w:b w:val="0"/>
          <w:sz w:val="22"/>
        </w:rPr>
      </w:pPr>
      <w:hyperlink w:anchor="_Toc93492455" w:history="1">
        <w:r w:rsidR="00B217DF" w:rsidRPr="00880635">
          <w:rPr>
            <w:rStyle w:val="Hyperlink"/>
          </w:rPr>
          <w:t>6.4.</w:t>
        </w:r>
        <w:r w:rsidR="00B217DF">
          <w:rPr>
            <w:rFonts w:asciiTheme="minorHAnsi" w:hAnsiTheme="minorHAnsi"/>
            <w:b w:val="0"/>
            <w:sz w:val="22"/>
          </w:rPr>
          <w:tab/>
        </w:r>
        <w:r w:rsidR="00B217DF" w:rsidRPr="00880635">
          <w:rPr>
            <w:rStyle w:val="Hyperlink"/>
          </w:rPr>
          <w:t>Authority for Rollback</w:t>
        </w:r>
        <w:r w:rsidR="00B217DF">
          <w:rPr>
            <w:webHidden/>
          </w:rPr>
          <w:tab/>
        </w:r>
        <w:r w:rsidR="00B217DF">
          <w:rPr>
            <w:webHidden/>
          </w:rPr>
          <w:fldChar w:fldCharType="begin"/>
        </w:r>
        <w:r w:rsidR="00B217DF">
          <w:rPr>
            <w:webHidden/>
          </w:rPr>
          <w:instrText xml:space="preserve"> PAGEREF _Toc93492455 \h </w:instrText>
        </w:r>
        <w:r w:rsidR="00B217DF">
          <w:rPr>
            <w:webHidden/>
          </w:rPr>
        </w:r>
        <w:r w:rsidR="00B217DF">
          <w:rPr>
            <w:webHidden/>
          </w:rPr>
          <w:fldChar w:fldCharType="separate"/>
        </w:r>
        <w:r w:rsidR="00D67700">
          <w:rPr>
            <w:rFonts w:hint="eastAsia"/>
            <w:webHidden/>
          </w:rPr>
          <w:t>9</w:t>
        </w:r>
        <w:r w:rsidR="00B217DF">
          <w:rPr>
            <w:webHidden/>
          </w:rPr>
          <w:fldChar w:fldCharType="end"/>
        </w:r>
      </w:hyperlink>
    </w:p>
    <w:p w14:paraId="06A82285" w14:textId="55AAD796" w:rsidR="00B217DF" w:rsidRDefault="00A932FD">
      <w:pPr>
        <w:pStyle w:val="TOC2"/>
        <w:rPr>
          <w:rFonts w:asciiTheme="minorHAnsi" w:hAnsiTheme="minorHAnsi"/>
          <w:b w:val="0"/>
          <w:sz w:val="22"/>
        </w:rPr>
      </w:pPr>
      <w:hyperlink w:anchor="_Toc93492456" w:history="1">
        <w:r w:rsidR="00B217DF" w:rsidRPr="00880635">
          <w:rPr>
            <w:rStyle w:val="Hyperlink"/>
          </w:rPr>
          <w:t>6.5.</w:t>
        </w:r>
        <w:r w:rsidR="00B217DF">
          <w:rPr>
            <w:rFonts w:asciiTheme="minorHAnsi" w:hAnsiTheme="minorHAnsi"/>
            <w:b w:val="0"/>
            <w:sz w:val="22"/>
          </w:rPr>
          <w:tab/>
        </w:r>
        <w:r w:rsidR="00B217DF" w:rsidRPr="00880635">
          <w:rPr>
            <w:rStyle w:val="Hyperlink"/>
          </w:rPr>
          <w:t>Rollback Procedures</w:t>
        </w:r>
        <w:r w:rsidR="00B217DF">
          <w:rPr>
            <w:webHidden/>
          </w:rPr>
          <w:tab/>
        </w:r>
        <w:r w:rsidR="00B217DF">
          <w:rPr>
            <w:webHidden/>
          </w:rPr>
          <w:fldChar w:fldCharType="begin"/>
        </w:r>
        <w:r w:rsidR="00B217DF">
          <w:rPr>
            <w:webHidden/>
          </w:rPr>
          <w:instrText xml:space="preserve"> PAGEREF _Toc93492456 \h </w:instrText>
        </w:r>
        <w:r w:rsidR="00B217DF">
          <w:rPr>
            <w:webHidden/>
          </w:rPr>
        </w:r>
        <w:r w:rsidR="00B217DF">
          <w:rPr>
            <w:webHidden/>
          </w:rPr>
          <w:fldChar w:fldCharType="separate"/>
        </w:r>
        <w:r w:rsidR="00D67700">
          <w:rPr>
            <w:rFonts w:hint="eastAsia"/>
            <w:webHidden/>
          </w:rPr>
          <w:t>9</w:t>
        </w:r>
        <w:r w:rsidR="00B217DF">
          <w:rPr>
            <w:webHidden/>
          </w:rPr>
          <w:fldChar w:fldCharType="end"/>
        </w:r>
      </w:hyperlink>
    </w:p>
    <w:p w14:paraId="7B410A7A" w14:textId="03DFEF10" w:rsidR="00B217DF" w:rsidRDefault="00A932FD">
      <w:pPr>
        <w:pStyle w:val="TOC2"/>
        <w:rPr>
          <w:rFonts w:asciiTheme="minorHAnsi" w:hAnsiTheme="minorHAnsi"/>
          <w:b w:val="0"/>
          <w:sz w:val="22"/>
        </w:rPr>
      </w:pPr>
      <w:hyperlink w:anchor="_Toc93492457" w:history="1">
        <w:r w:rsidR="00B217DF" w:rsidRPr="00880635">
          <w:rPr>
            <w:rStyle w:val="Hyperlink"/>
          </w:rPr>
          <w:t>6.6.</w:t>
        </w:r>
        <w:r w:rsidR="00B217DF">
          <w:rPr>
            <w:rFonts w:asciiTheme="minorHAnsi" w:hAnsiTheme="minorHAnsi"/>
            <w:b w:val="0"/>
            <w:sz w:val="22"/>
          </w:rPr>
          <w:tab/>
        </w:r>
        <w:r w:rsidR="00B217DF" w:rsidRPr="00880635">
          <w:rPr>
            <w:rStyle w:val="Hyperlink"/>
          </w:rPr>
          <w:t>Rollback Verification Procedures</w:t>
        </w:r>
        <w:r w:rsidR="00B217DF">
          <w:rPr>
            <w:webHidden/>
          </w:rPr>
          <w:tab/>
        </w:r>
        <w:r w:rsidR="00B217DF">
          <w:rPr>
            <w:webHidden/>
          </w:rPr>
          <w:fldChar w:fldCharType="begin"/>
        </w:r>
        <w:r w:rsidR="00B217DF">
          <w:rPr>
            <w:webHidden/>
          </w:rPr>
          <w:instrText xml:space="preserve"> PAGEREF _Toc93492457 \h </w:instrText>
        </w:r>
        <w:r w:rsidR="00B217DF">
          <w:rPr>
            <w:webHidden/>
          </w:rPr>
        </w:r>
        <w:r w:rsidR="00B217DF">
          <w:rPr>
            <w:webHidden/>
          </w:rPr>
          <w:fldChar w:fldCharType="separate"/>
        </w:r>
        <w:r w:rsidR="00D67700">
          <w:rPr>
            <w:rFonts w:hint="eastAsia"/>
            <w:webHidden/>
          </w:rPr>
          <w:t>9</w:t>
        </w:r>
        <w:r w:rsidR="00B217DF">
          <w:rPr>
            <w:webHidden/>
          </w:rPr>
          <w:fldChar w:fldCharType="end"/>
        </w:r>
      </w:hyperlink>
    </w:p>
    <w:p w14:paraId="093BD313" w14:textId="5A6A9D41" w:rsidR="00B217DF" w:rsidRDefault="00A932FD">
      <w:pPr>
        <w:pStyle w:val="TOC1"/>
        <w:rPr>
          <w:rFonts w:asciiTheme="minorHAnsi" w:hAnsiTheme="minorHAnsi"/>
          <w:b w:val="0"/>
          <w:sz w:val="22"/>
        </w:rPr>
      </w:pPr>
      <w:hyperlink w:anchor="_Toc93492458" w:history="1">
        <w:r w:rsidR="00B217DF" w:rsidRPr="00880635">
          <w:rPr>
            <w:rStyle w:val="Hyperlink"/>
          </w:rPr>
          <w:t>A.</w:t>
        </w:r>
        <w:r w:rsidR="00B217DF">
          <w:rPr>
            <w:rFonts w:asciiTheme="minorHAnsi" w:hAnsiTheme="minorHAnsi"/>
            <w:b w:val="0"/>
            <w:sz w:val="22"/>
          </w:rPr>
          <w:tab/>
        </w:r>
        <w:r w:rsidR="00B217DF" w:rsidRPr="00880635">
          <w:rPr>
            <w:rStyle w:val="Hyperlink"/>
          </w:rPr>
          <w:t>Acronyms and Abbreviations</w:t>
        </w:r>
        <w:r w:rsidR="00B217DF">
          <w:rPr>
            <w:webHidden/>
          </w:rPr>
          <w:tab/>
        </w:r>
        <w:r w:rsidR="00B217DF">
          <w:rPr>
            <w:webHidden/>
          </w:rPr>
          <w:fldChar w:fldCharType="begin"/>
        </w:r>
        <w:r w:rsidR="00B217DF">
          <w:rPr>
            <w:webHidden/>
          </w:rPr>
          <w:instrText xml:space="preserve"> PAGEREF _Toc93492458 \h </w:instrText>
        </w:r>
        <w:r w:rsidR="00B217DF">
          <w:rPr>
            <w:webHidden/>
          </w:rPr>
        </w:r>
        <w:r w:rsidR="00B217DF">
          <w:rPr>
            <w:webHidden/>
          </w:rPr>
          <w:fldChar w:fldCharType="separate"/>
        </w:r>
        <w:r w:rsidR="00D67700">
          <w:rPr>
            <w:rFonts w:hint="eastAsia"/>
            <w:webHidden/>
          </w:rPr>
          <w:t>10</w:t>
        </w:r>
        <w:r w:rsidR="00B217DF">
          <w:rPr>
            <w:webHidden/>
          </w:rPr>
          <w:fldChar w:fldCharType="end"/>
        </w:r>
      </w:hyperlink>
    </w:p>
    <w:p w14:paraId="571D30FB" w14:textId="2643D252" w:rsidR="00B217DF" w:rsidRDefault="00A932FD">
      <w:pPr>
        <w:pStyle w:val="TOC1"/>
        <w:rPr>
          <w:rFonts w:asciiTheme="minorHAnsi" w:hAnsiTheme="minorHAnsi"/>
          <w:b w:val="0"/>
          <w:sz w:val="22"/>
        </w:rPr>
      </w:pPr>
      <w:hyperlink w:anchor="_Toc93492459" w:history="1">
        <w:r w:rsidR="00B217DF" w:rsidRPr="00880635">
          <w:rPr>
            <w:rStyle w:val="Hyperlink"/>
          </w:rPr>
          <w:t>B.</w:t>
        </w:r>
        <w:r w:rsidR="00B217DF">
          <w:rPr>
            <w:rFonts w:asciiTheme="minorHAnsi" w:hAnsiTheme="minorHAnsi"/>
            <w:b w:val="0"/>
            <w:sz w:val="22"/>
          </w:rPr>
          <w:tab/>
        </w:r>
        <w:r w:rsidR="00B217DF" w:rsidRPr="00880635">
          <w:rPr>
            <w:rStyle w:val="Hyperlink"/>
          </w:rPr>
          <w:t>Appendix A</w:t>
        </w:r>
        <w:r w:rsidR="00B217DF">
          <w:rPr>
            <w:webHidden/>
          </w:rPr>
          <w:tab/>
        </w:r>
        <w:r w:rsidR="00B217DF">
          <w:rPr>
            <w:webHidden/>
          </w:rPr>
          <w:fldChar w:fldCharType="begin"/>
        </w:r>
        <w:r w:rsidR="00B217DF">
          <w:rPr>
            <w:webHidden/>
          </w:rPr>
          <w:instrText xml:space="preserve"> PAGEREF _Toc93492459 \h </w:instrText>
        </w:r>
        <w:r w:rsidR="00B217DF">
          <w:rPr>
            <w:webHidden/>
          </w:rPr>
        </w:r>
        <w:r w:rsidR="00B217DF">
          <w:rPr>
            <w:webHidden/>
          </w:rPr>
          <w:fldChar w:fldCharType="separate"/>
        </w:r>
        <w:r w:rsidR="00D67700">
          <w:rPr>
            <w:rFonts w:hint="eastAsia"/>
            <w:webHidden/>
          </w:rPr>
          <w:t>11</w:t>
        </w:r>
        <w:r w:rsidR="00B217DF">
          <w:rPr>
            <w:webHidden/>
          </w:rPr>
          <w:fldChar w:fldCharType="end"/>
        </w:r>
      </w:hyperlink>
    </w:p>
    <w:p w14:paraId="480FE0F0" w14:textId="15ECE60D"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4C0C7406" w14:textId="5939AB6B" w:rsidR="00B217DF"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3492460" w:history="1">
        <w:r w:rsidR="00B217DF" w:rsidRPr="001C771E">
          <w:rPr>
            <w:rStyle w:val="Hyperlink"/>
            <w:noProof/>
          </w:rPr>
          <w:t>Figure 1:  VistA Scheduling Desktop Shortcut</w:t>
        </w:r>
        <w:r w:rsidR="00B217DF">
          <w:rPr>
            <w:noProof/>
            <w:webHidden/>
          </w:rPr>
          <w:tab/>
        </w:r>
        <w:r w:rsidR="00B217DF">
          <w:rPr>
            <w:noProof/>
            <w:webHidden/>
          </w:rPr>
          <w:fldChar w:fldCharType="begin"/>
        </w:r>
        <w:r w:rsidR="00B217DF">
          <w:rPr>
            <w:noProof/>
            <w:webHidden/>
          </w:rPr>
          <w:instrText xml:space="preserve"> PAGEREF _Toc93492460 \h </w:instrText>
        </w:r>
        <w:r w:rsidR="00B217DF">
          <w:rPr>
            <w:noProof/>
            <w:webHidden/>
          </w:rPr>
        </w:r>
        <w:r w:rsidR="00B217DF">
          <w:rPr>
            <w:noProof/>
            <w:webHidden/>
          </w:rPr>
          <w:fldChar w:fldCharType="separate"/>
        </w:r>
        <w:r w:rsidR="00D67700">
          <w:rPr>
            <w:noProof/>
            <w:webHidden/>
          </w:rPr>
          <w:t>8</w:t>
        </w:r>
        <w:r w:rsidR="00B217DF">
          <w:rPr>
            <w:noProof/>
            <w:webHidden/>
          </w:rPr>
          <w:fldChar w:fldCharType="end"/>
        </w:r>
      </w:hyperlink>
    </w:p>
    <w:p w14:paraId="14780579" w14:textId="14CBF1F5"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292143EB" w14:textId="7889C8D1" w:rsidR="00B217DF"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3492461" w:history="1">
        <w:r w:rsidR="00B217DF" w:rsidRPr="006F5712">
          <w:rPr>
            <w:rStyle w:val="Hyperlink"/>
            <w:noProof/>
          </w:rPr>
          <w:t>Table 1:  Dependencies</w:t>
        </w:r>
        <w:r w:rsidR="00B217DF">
          <w:rPr>
            <w:noProof/>
            <w:webHidden/>
          </w:rPr>
          <w:tab/>
        </w:r>
        <w:r w:rsidR="00B217DF">
          <w:rPr>
            <w:noProof/>
            <w:webHidden/>
          </w:rPr>
          <w:fldChar w:fldCharType="begin"/>
        </w:r>
        <w:r w:rsidR="00B217DF">
          <w:rPr>
            <w:noProof/>
            <w:webHidden/>
          </w:rPr>
          <w:instrText xml:space="preserve"> PAGEREF _Toc93492461 \h </w:instrText>
        </w:r>
        <w:r w:rsidR="00B217DF">
          <w:rPr>
            <w:noProof/>
            <w:webHidden/>
          </w:rPr>
        </w:r>
        <w:r w:rsidR="00B217DF">
          <w:rPr>
            <w:noProof/>
            <w:webHidden/>
          </w:rPr>
          <w:fldChar w:fldCharType="separate"/>
        </w:r>
        <w:r w:rsidR="00D67700">
          <w:rPr>
            <w:noProof/>
            <w:webHidden/>
          </w:rPr>
          <w:t>1</w:t>
        </w:r>
        <w:r w:rsidR="00B217DF">
          <w:rPr>
            <w:noProof/>
            <w:webHidden/>
          </w:rPr>
          <w:fldChar w:fldCharType="end"/>
        </w:r>
      </w:hyperlink>
    </w:p>
    <w:p w14:paraId="7C374690" w14:textId="2019F92C" w:rsidR="00B217DF" w:rsidRDefault="00A932FD">
      <w:pPr>
        <w:pStyle w:val="TableofFigures"/>
        <w:tabs>
          <w:tab w:val="right" w:leader="dot" w:pos="9350"/>
        </w:tabs>
        <w:rPr>
          <w:noProof/>
          <w:sz w:val="22"/>
        </w:rPr>
      </w:pPr>
      <w:hyperlink w:anchor="_Toc93492462" w:history="1">
        <w:r w:rsidR="00B217DF" w:rsidRPr="006F5712">
          <w:rPr>
            <w:rStyle w:val="Hyperlink"/>
            <w:noProof/>
          </w:rPr>
          <w:t>Table 2:  DIBR Roles and Responsibilities</w:t>
        </w:r>
        <w:r w:rsidR="00B217DF">
          <w:rPr>
            <w:noProof/>
            <w:webHidden/>
          </w:rPr>
          <w:tab/>
        </w:r>
        <w:r w:rsidR="00B217DF">
          <w:rPr>
            <w:noProof/>
            <w:webHidden/>
          </w:rPr>
          <w:fldChar w:fldCharType="begin"/>
        </w:r>
        <w:r w:rsidR="00B217DF">
          <w:rPr>
            <w:noProof/>
            <w:webHidden/>
          </w:rPr>
          <w:instrText xml:space="preserve"> PAGEREF _Toc93492462 \h </w:instrText>
        </w:r>
        <w:r w:rsidR="00B217DF">
          <w:rPr>
            <w:noProof/>
            <w:webHidden/>
          </w:rPr>
        </w:r>
        <w:r w:rsidR="00B217DF">
          <w:rPr>
            <w:noProof/>
            <w:webHidden/>
          </w:rPr>
          <w:fldChar w:fldCharType="separate"/>
        </w:r>
        <w:r w:rsidR="00D67700">
          <w:rPr>
            <w:noProof/>
            <w:webHidden/>
          </w:rPr>
          <w:t>1</w:t>
        </w:r>
        <w:r w:rsidR="00B217DF">
          <w:rPr>
            <w:noProof/>
            <w:webHidden/>
          </w:rPr>
          <w:fldChar w:fldCharType="end"/>
        </w:r>
      </w:hyperlink>
    </w:p>
    <w:p w14:paraId="6F9B0B5B" w14:textId="79F47893" w:rsidR="00B217DF" w:rsidRDefault="00A932FD">
      <w:pPr>
        <w:pStyle w:val="TableofFigures"/>
        <w:tabs>
          <w:tab w:val="right" w:leader="dot" w:pos="9350"/>
        </w:tabs>
        <w:rPr>
          <w:noProof/>
          <w:sz w:val="22"/>
        </w:rPr>
      </w:pPr>
      <w:hyperlink w:anchor="_Toc93492463" w:history="1">
        <w:r w:rsidR="00B217DF" w:rsidRPr="006F5712">
          <w:rPr>
            <w:rStyle w:val="Hyperlink"/>
            <w:noProof/>
          </w:rPr>
          <w:t>Table 3:  Key Communication Items</w:t>
        </w:r>
        <w:r w:rsidR="00B217DF">
          <w:rPr>
            <w:noProof/>
            <w:webHidden/>
          </w:rPr>
          <w:tab/>
        </w:r>
        <w:r w:rsidR="00B217DF">
          <w:rPr>
            <w:noProof/>
            <w:webHidden/>
          </w:rPr>
          <w:fldChar w:fldCharType="begin"/>
        </w:r>
        <w:r w:rsidR="00B217DF">
          <w:rPr>
            <w:noProof/>
            <w:webHidden/>
          </w:rPr>
          <w:instrText xml:space="preserve"> PAGEREF _Toc93492463 \h </w:instrText>
        </w:r>
        <w:r w:rsidR="00B217DF">
          <w:rPr>
            <w:noProof/>
            <w:webHidden/>
          </w:rPr>
        </w:r>
        <w:r w:rsidR="00B217DF">
          <w:rPr>
            <w:noProof/>
            <w:webHidden/>
          </w:rPr>
          <w:fldChar w:fldCharType="separate"/>
        </w:r>
        <w:r w:rsidR="00D67700">
          <w:rPr>
            <w:noProof/>
            <w:webHidden/>
          </w:rPr>
          <w:t>4</w:t>
        </w:r>
        <w:r w:rsidR="00B217DF">
          <w:rPr>
            <w:noProof/>
            <w:webHidden/>
          </w:rPr>
          <w:fldChar w:fldCharType="end"/>
        </w:r>
      </w:hyperlink>
    </w:p>
    <w:p w14:paraId="2A0F8471" w14:textId="6E43FCB5" w:rsidR="00B217DF" w:rsidRDefault="00A932FD">
      <w:pPr>
        <w:pStyle w:val="TableofFigures"/>
        <w:tabs>
          <w:tab w:val="right" w:leader="dot" w:pos="9350"/>
        </w:tabs>
        <w:rPr>
          <w:noProof/>
          <w:sz w:val="22"/>
        </w:rPr>
      </w:pPr>
      <w:hyperlink w:anchor="_Toc93492464" w:history="1">
        <w:r w:rsidR="00B217DF" w:rsidRPr="006F5712">
          <w:rPr>
            <w:rStyle w:val="Hyperlink"/>
            <w:noProof/>
          </w:rPr>
          <w:t>Table 4:  Deployment, Installation, Backout, and Rollback Checklist</w:t>
        </w:r>
        <w:r w:rsidR="00B217DF">
          <w:rPr>
            <w:noProof/>
            <w:webHidden/>
          </w:rPr>
          <w:tab/>
        </w:r>
        <w:r w:rsidR="00B217DF">
          <w:rPr>
            <w:noProof/>
            <w:webHidden/>
          </w:rPr>
          <w:fldChar w:fldCharType="begin"/>
        </w:r>
        <w:r w:rsidR="00B217DF">
          <w:rPr>
            <w:noProof/>
            <w:webHidden/>
          </w:rPr>
          <w:instrText xml:space="preserve"> PAGEREF _Toc93492464 \h </w:instrText>
        </w:r>
        <w:r w:rsidR="00B217DF">
          <w:rPr>
            <w:noProof/>
            <w:webHidden/>
          </w:rPr>
        </w:r>
        <w:r w:rsidR="00B217DF">
          <w:rPr>
            <w:noProof/>
            <w:webHidden/>
          </w:rPr>
          <w:fldChar w:fldCharType="separate"/>
        </w:r>
        <w:r w:rsidR="00D67700">
          <w:rPr>
            <w:noProof/>
            <w:webHidden/>
          </w:rPr>
          <w:t>4</w:t>
        </w:r>
        <w:r w:rsidR="00B217DF">
          <w:rPr>
            <w:noProof/>
            <w:webHidden/>
          </w:rPr>
          <w:fldChar w:fldCharType="end"/>
        </w:r>
      </w:hyperlink>
    </w:p>
    <w:p w14:paraId="3058A98F" w14:textId="33AC6045" w:rsidR="00B217DF" w:rsidRDefault="00A932FD">
      <w:pPr>
        <w:pStyle w:val="TableofFigures"/>
        <w:tabs>
          <w:tab w:val="right" w:leader="dot" w:pos="9350"/>
        </w:tabs>
        <w:rPr>
          <w:noProof/>
          <w:sz w:val="22"/>
        </w:rPr>
      </w:pPr>
      <w:hyperlink w:anchor="_Toc93492465" w:history="1">
        <w:r w:rsidR="00B217DF" w:rsidRPr="006F5712">
          <w:rPr>
            <w:rStyle w:val="Hyperlink"/>
            <w:noProof/>
          </w:rPr>
          <w:t>Table 5:  Acronyms and Abbreviations</w:t>
        </w:r>
        <w:r w:rsidR="00B217DF">
          <w:rPr>
            <w:noProof/>
            <w:webHidden/>
          </w:rPr>
          <w:tab/>
        </w:r>
        <w:r w:rsidR="00B217DF">
          <w:rPr>
            <w:noProof/>
            <w:webHidden/>
          </w:rPr>
          <w:fldChar w:fldCharType="begin"/>
        </w:r>
        <w:r w:rsidR="00B217DF">
          <w:rPr>
            <w:noProof/>
            <w:webHidden/>
          </w:rPr>
          <w:instrText xml:space="preserve"> PAGEREF _Toc93492465 \h </w:instrText>
        </w:r>
        <w:r w:rsidR="00B217DF">
          <w:rPr>
            <w:noProof/>
            <w:webHidden/>
          </w:rPr>
        </w:r>
        <w:r w:rsidR="00B217DF">
          <w:rPr>
            <w:noProof/>
            <w:webHidden/>
          </w:rPr>
          <w:fldChar w:fldCharType="separate"/>
        </w:r>
        <w:r w:rsidR="00D67700">
          <w:rPr>
            <w:noProof/>
            <w:webHidden/>
          </w:rPr>
          <w:t>10</w:t>
        </w:r>
        <w:r w:rsidR="00B217DF">
          <w:rPr>
            <w:noProof/>
            <w:webHidden/>
          </w:rPr>
          <w:fldChar w:fldCharType="end"/>
        </w:r>
      </w:hyperlink>
    </w:p>
    <w:p w14:paraId="546DA9DD" w14:textId="56F69CD8" w:rsidR="00B217DF" w:rsidRDefault="00A932FD">
      <w:pPr>
        <w:pStyle w:val="TableofFigures"/>
        <w:tabs>
          <w:tab w:val="right" w:leader="dot" w:pos="9350"/>
        </w:tabs>
        <w:rPr>
          <w:noProof/>
          <w:sz w:val="22"/>
        </w:rPr>
      </w:pPr>
      <w:hyperlink w:anchor="_Toc93492466" w:history="1">
        <w:r w:rsidR="00B217DF" w:rsidRPr="006F5712">
          <w:rPr>
            <w:rStyle w:val="Hyperlink"/>
            <w:noProof/>
          </w:rPr>
          <w:t>Table 6: GUI_T Files</w:t>
        </w:r>
        <w:r w:rsidR="00B217DF">
          <w:rPr>
            <w:noProof/>
            <w:webHidden/>
          </w:rPr>
          <w:tab/>
        </w:r>
        <w:r w:rsidR="00B217DF">
          <w:rPr>
            <w:noProof/>
            <w:webHidden/>
          </w:rPr>
          <w:fldChar w:fldCharType="begin"/>
        </w:r>
        <w:r w:rsidR="00B217DF">
          <w:rPr>
            <w:noProof/>
            <w:webHidden/>
          </w:rPr>
          <w:instrText xml:space="preserve"> PAGEREF _Toc93492466 \h </w:instrText>
        </w:r>
        <w:r w:rsidR="00B217DF">
          <w:rPr>
            <w:noProof/>
            <w:webHidden/>
          </w:rPr>
        </w:r>
        <w:r w:rsidR="00B217DF">
          <w:rPr>
            <w:noProof/>
            <w:webHidden/>
          </w:rPr>
          <w:fldChar w:fldCharType="separate"/>
        </w:r>
        <w:r w:rsidR="00D67700">
          <w:rPr>
            <w:noProof/>
            <w:webHidden/>
          </w:rPr>
          <w:t>11</w:t>
        </w:r>
        <w:r w:rsidR="00B217DF">
          <w:rPr>
            <w:noProof/>
            <w:webHidden/>
          </w:rPr>
          <w:fldChar w:fldCharType="end"/>
        </w:r>
      </w:hyperlink>
    </w:p>
    <w:p w14:paraId="0E1A781A" w14:textId="6DA83C1C" w:rsidR="00B217DF" w:rsidRDefault="00A932FD">
      <w:pPr>
        <w:pStyle w:val="TableofFigures"/>
        <w:tabs>
          <w:tab w:val="right" w:leader="dot" w:pos="9350"/>
        </w:tabs>
        <w:rPr>
          <w:noProof/>
          <w:sz w:val="22"/>
        </w:rPr>
      </w:pPr>
      <w:hyperlink w:anchor="_Toc93492467" w:history="1">
        <w:r w:rsidR="00B217DF" w:rsidRPr="006F5712">
          <w:rPr>
            <w:rStyle w:val="Hyperlink"/>
            <w:noProof/>
          </w:rPr>
          <w:t>Table 7: GUI_P Files</w:t>
        </w:r>
        <w:r w:rsidR="00B217DF">
          <w:rPr>
            <w:noProof/>
            <w:webHidden/>
          </w:rPr>
          <w:tab/>
        </w:r>
        <w:r w:rsidR="00B217DF">
          <w:rPr>
            <w:noProof/>
            <w:webHidden/>
          </w:rPr>
          <w:fldChar w:fldCharType="begin"/>
        </w:r>
        <w:r w:rsidR="00B217DF">
          <w:rPr>
            <w:noProof/>
            <w:webHidden/>
          </w:rPr>
          <w:instrText xml:space="preserve"> PAGEREF _Toc93492467 \h </w:instrText>
        </w:r>
        <w:r w:rsidR="00B217DF">
          <w:rPr>
            <w:noProof/>
            <w:webHidden/>
          </w:rPr>
        </w:r>
        <w:r w:rsidR="00B217DF">
          <w:rPr>
            <w:noProof/>
            <w:webHidden/>
          </w:rPr>
          <w:fldChar w:fldCharType="separate"/>
        </w:r>
        <w:r w:rsidR="00D67700">
          <w:rPr>
            <w:noProof/>
            <w:webHidden/>
          </w:rPr>
          <w:t>14</w:t>
        </w:r>
        <w:r w:rsidR="00B217DF">
          <w:rPr>
            <w:noProof/>
            <w:webHidden/>
          </w:rPr>
          <w:fldChar w:fldCharType="end"/>
        </w:r>
      </w:hyperlink>
    </w:p>
    <w:p w14:paraId="6B805371" w14:textId="287E37BE"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3492413"/>
      <w:r>
        <w:lastRenderedPageBreak/>
        <w:t>Introduction</w:t>
      </w:r>
      <w:bookmarkEnd w:id="0"/>
      <w:bookmarkEnd w:id="1"/>
    </w:p>
    <w:p w14:paraId="3B28590F" w14:textId="7E4B5917"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BC1731">
        <w:t>1.7.17.2</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3492414"/>
      <w:r>
        <w:t>Purpose</w:t>
      </w:r>
      <w:bookmarkEnd w:id="2"/>
      <w:bookmarkEnd w:id="3"/>
    </w:p>
    <w:p w14:paraId="4FA46A74" w14:textId="0E8CF13D"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BC1731">
        <w:t>1.7.17.2</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3492415"/>
      <w:r>
        <w:t>Dependencies</w:t>
      </w:r>
      <w:bookmarkEnd w:id="4"/>
    </w:p>
    <w:p w14:paraId="0621A399" w14:textId="4BC294EF"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D67700" w:rsidRPr="00D67700">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BC1731">
        <w:t>1.7.17.2</w:t>
      </w:r>
      <w:r w:rsidR="00A872B6">
        <w:t>.</w:t>
      </w:r>
    </w:p>
    <w:p w14:paraId="0839EB7C" w14:textId="782D45D7" w:rsidR="00907E2A" w:rsidRDefault="00907E2A" w:rsidP="00907E2A">
      <w:pPr>
        <w:pStyle w:val="Caption"/>
      </w:pPr>
      <w:bookmarkStart w:id="5" w:name="_Ref18225739"/>
      <w:bookmarkStart w:id="6" w:name="_Toc93492461"/>
      <w:r>
        <w:t xml:space="preserve">Table </w:t>
      </w:r>
      <w:r>
        <w:fldChar w:fldCharType="begin"/>
      </w:r>
      <w:r>
        <w:instrText>SEQ Table \* ARABIC</w:instrText>
      </w:r>
      <w:r>
        <w:fldChar w:fldCharType="separate"/>
      </w:r>
      <w:r w:rsidR="00D67700">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28F3BEB5" w:rsidR="000F2885" w:rsidRDefault="000F2885" w:rsidP="00FB12BA">
            <w:pPr>
              <w:pStyle w:val="TableText0"/>
            </w:pPr>
            <w:r>
              <w:t>SD*5.3*</w:t>
            </w:r>
            <w:r w:rsidR="001937E0">
              <w:t>803</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3492416"/>
      <w:r>
        <w:t>Constraints</w:t>
      </w:r>
      <w:bookmarkEnd w:id="7"/>
    </w:p>
    <w:p w14:paraId="531B2B12" w14:textId="362BADCB" w:rsidR="00FF110B" w:rsidRDefault="00FF110B" w:rsidP="00CC58E1">
      <w:pPr>
        <w:pStyle w:val="BodyText"/>
      </w:pPr>
      <w:r w:rsidRPr="00FF110B">
        <w:t xml:space="preserve">VS GUI </w:t>
      </w:r>
      <w:r>
        <w:t>Release</w:t>
      </w:r>
      <w:r w:rsidR="00ED5D95">
        <w:t xml:space="preserve"> </w:t>
      </w:r>
      <w:r w:rsidR="00BC1731">
        <w:t>1.7.17.2</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3D00F5FD"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BC1731">
        <w:t>1.7.17.2</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3492417"/>
      <w:r>
        <w:t>Roles and Responsibilities</w:t>
      </w:r>
      <w:bookmarkEnd w:id="8"/>
    </w:p>
    <w:p w14:paraId="4CE743D1" w14:textId="35EEA3D8"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D67700" w:rsidRPr="00D67700">
        <w:rPr>
          <w:rStyle w:val="Cross-Reference"/>
        </w:rPr>
        <w:t>Table 2</w:t>
      </w:r>
      <w:r w:rsidR="00FC6130" w:rsidRPr="00FC6130">
        <w:rPr>
          <w:rStyle w:val="Cross-Reference"/>
        </w:rPr>
        <w:fldChar w:fldCharType="end"/>
      </w:r>
      <w:r w:rsidR="00613686">
        <w:t>.</w:t>
      </w:r>
    </w:p>
    <w:p w14:paraId="78964EEA" w14:textId="7E7151DC" w:rsidR="00C239E6" w:rsidRDefault="00C239E6" w:rsidP="00C239E6">
      <w:pPr>
        <w:pStyle w:val="Caption"/>
      </w:pPr>
      <w:bookmarkStart w:id="9" w:name="_Ref18225765"/>
      <w:bookmarkStart w:id="10" w:name="_Toc93492462"/>
      <w:r>
        <w:t xml:space="preserve">Table </w:t>
      </w:r>
      <w:r>
        <w:fldChar w:fldCharType="begin"/>
      </w:r>
      <w:r>
        <w:instrText>SEQ Table \* ARABIC</w:instrText>
      </w:r>
      <w:r>
        <w:fldChar w:fldCharType="separate"/>
      </w:r>
      <w:r w:rsidR="00D67700">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3492418"/>
      <w:r>
        <w:t>Deployment</w:t>
      </w:r>
      <w:bookmarkEnd w:id="11"/>
    </w:p>
    <w:p w14:paraId="265E7FB2" w14:textId="69B53C5C" w:rsidR="005C3529" w:rsidRDefault="1BAF0039" w:rsidP="005C3529">
      <w:pPr>
        <w:pStyle w:val="BodyText"/>
      </w:pPr>
      <w:r>
        <w:t>Deployment of VS GUI Release</w:t>
      </w:r>
      <w:r w:rsidR="00415044">
        <w:t xml:space="preserve"> </w:t>
      </w:r>
      <w:r w:rsidR="00BC1731">
        <w:t>1.7.17.2</w:t>
      </w:r>
      <w:r>
        <w:t xml:space="preserve"> </w:t>
      </w:r>
      <w:r w:rsidR="00415044">
        <w:t xml:space="preserve">with </w:t>
      </w:r>
      <w:r>
        <w:t>associated patch</w:t>
      </w:r>
      <w:r w:rsidR="00206349">
        <w:t xml:space="preserve"> SD*5.3*</w:t>
      </w:r>
      <w:r w:rsidR="001937E0">
        <w:t>803</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93492419"/>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3492420"/>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3492421"/>
      <w:r>
        <w:t>Deployment Topology (Targeted Architecture)</w:t>
      </w:r>
      <w:bookmarkEnd w:id="14"/>
    </w:p>
    <w:p w14:paraId="4127AD81" w14:textId="5A62A36B" w:rsidR="0094662F" w:rsidRDefault="0094662F" w:rsidP="0094662F">
      <w:pPr>
        <w:pStyle w:val="BodyText"/>
      </w:pPr>
      <w:r>
        <w:t>The VS</w:t>
      </w:r>
      <w:r w:rsidR="00817A23">
        <w:t xml:space="preserve"> GUI </w:t>
      </w:r>
      <w:r>
        <w:t>Release</w:t>
      </w:r>
      <w:r w:rsidR="00FE079F">
        <w:t xml:space="preserve"> </w:t>
      </w:r>
      <w:r w:rsidR="00BC1731">
        <w:t>1.7.17.2</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.msi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3492422"/>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3492423"/>
      <w:r>
        <w:t>Site Preparation</w:t>
      </w:r>
      <w:bookmarkEnd w:id="16"/>
    </w:p>
    <w:p w14:paraId="58835C67" w14:textId="280629BE" w:rsidR="005327D4" w:rsidRDefault="00C5177E" w:rsidP="00C5177E">
      <w:pPr>
        <w:pStyle w:val="BodyText"/>
      </w:pPr>
      <w:r>
        <w:t xml:space="preserve">The VS </w:t>
      </w:r>
      <w:r w:rsidR="00534220">
        <w:t xml:space="preserve">GUI </w:t>
      </w:r>
      <w:r>
        <w:t xml:space="preserve">Release </w:t>
      </w:r>
      <w:r w:rsidR="00BC1731">
        <w:t>1.7.17.2</w:t>
      </w:r>
      <w:r w:rsidR="001F5665">
        <w:t xml:space="preserve"> </w:t>
      </w:r>
      <w:r w:rsidR="000F672D">
        <w:t>Version Description Document (VDD)</w:t>
      </w:r>
      <w:r w:rsidR="004E345E">
        <w:t xml:space="preserve"> and SD*5.3*</w:t>
      </w:r>
      <w:r w:rsidR="001937E0">
        <w:t>803</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3492424"/>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r w:rsidR="00F85513">
        <w:t>y</w:t>
      </w:r>
      <w:r w:rsidR="00552FDA">
        <w:t xml:space="preserve">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2AC2D31B" w:rsidR="00CC02CE" w:rsidRDefault="00CC02CE" w:rsidP="00A66B17">
      <w:pPr>
        <w:pStyle w:val="BodyText"/>
      </w:pPr>
      <w:r>
        <w:t>Supporting documentation for VS GUI Release</w:t>
      </w:r>
      <w:r w:rsidR="00FE079F">
        <w:t xml:space="preserve"> </w:t>
      </w:r>
      <w:r w:rsidR="00BC1731">
        <w:t>1.7.17.2</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3492425"/>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3492426"/>
      <w:r>
        <w:lastRenderedPageBreak/>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3492427"/>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0998D89B" w:rsidR="002D0F53" w:rsidRDefault="00A932FD"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6204C4B1" w:rsidR="00892054" w:rsidRDefault="002B37D1" w:rsidP="002B37D1">
      <w:pPr>
        <w:pStyle w:val="Caption"/>
      </w:pPr>
      <w:bookmarkStart w:id="23" w:name="_Ref18309179"/>
      <w:bookmarkStart w:id="24" w:name="_Toc93492463"/>
      <w:r>
        <w:t xml:space="preserve">Table </w:t>
      </w:r>
      <w:r>
        <w:fldChar w:fldCharType="begin"/>
      </w:r>
      <w:r>
        <w:instrText>SEQ Table \* ARABIC</w:instrText>
      </w:r>
      <w:r>
        <w:fldChar w:fldCharType="separate"/>
      </w:r>
      <w:r w:rsidR="00D67700">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3492428"/>
      <w:r w:rsidRPr="00F30C96">
        <w:t>Deployment/Installation/Back</w:t>
      </w:r>
      <w:r>
        <w:t>o</w:t>
      </w:r>
      <w:r w:rsidRPr="00F30C96">
        <w:t>ut</w:t>
      </w:r>
      <w:r w:rsidR="00574CDF">
        <w:t>/Rollback</w:t>
      </w:r>
      <w:r w:rsidRPr="00F30C96">
        <w:t xml:space="preserve"> Checklist</w:t>
      </w:r>
      <w:bookmarkEnd w:id="26"/>
    </w:p>
    <w:p w14:paraId="5F5F3152" w14:textId="0E804568"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D67700" w:rsidRPr="00D67700">
        <w:rPr>
          <w:rStyle w:val="Cross-Reference"/>
        </w:rPr>
        <w:t>Table 4</w:t>
      </w:r>
      <w:r w:rsidRPr="004024DD">
        <w:rPr>
          <w:rStyle w:val="Cross-Reference"/>
        </w:rPr>
        <w:fldChar w:fldCharType="end"/>
      </w:r>
      <w:r>
        <w:t xml:space="preserve"> details the DIBR checklist items.</w:t>
      </w:r>
    </w:p>
    <w:p w14:paraId="53EF2F53" w14:textId="6821577E" w:rsidR="00CE00AB" w:rsidRDefault="00574CDF" w:rsidP="00574CDF">
      <w:pPr>
        <w:pStyle w:val="Caption"/>
      </w:pPr>
      <w:bookmarkStart w:id="27" w:name="_Ref18060345"/>
      <w:bookmarkStart w:id="28" w:name="_Toc93492464"/>
      <w:r>
        <w:t xml:space="preserve">Table </w:t>
      </w:r>
      <w:r>
        <w:fldChar w:fldCharType="begin"/>
      </w:r>
      <w:r>
        <w:instrText>SEQ Table \* ARABIC</w:instrText>
      </w:r>
      <w:r>
        <w:fldChar w:fldCharType="separate"/>
      </w:r>
      <w:r w:rsidR="00D67700">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lastRenderedPageBreak/>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3492429"/>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3492430"/>
      <w:r w:rsidRPr="004360D1">
        <w:t>Pre-installation and System Requirements</w:t>
      </w:r>
      <w:bookmarkEnd w:id="31"/>
    </w:p>
    <w:p w14:paraId="08B66166" w14:textId="469E3E24"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BC1731">
        <w:t>1.7.17.2</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3492431"/>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3492432"/>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1428289B" w:rsidR="00066A7A" w:rsidRDefault="23445FBF" w:rsidP="00066A7A">
      <w:pPr>
        <w:pStyle w:val="BodyText"/>
      </w:pPr>
      <w:r w:rsidRPr="00740B6A">
        <w:t xml:space="preserve">Once the VS GUI </w:t>
      </w:r>
      <w:r w:rsidR="00573CE1">
        <w:t>.</w:t>
      </w:r>
      <w:r w:rsidRPr="00740B6A">
        <w:t>msi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0CDDF2D4"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D67700"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3492433"/>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3492434"/>
      <w:r>
        <w:t>Installation Scripts</w:t>
      </w:r>
      <w:bookmarkEnd w:id="35"/>
    </w:p>
    <w:p w14:paraId="3A929E7F" w14:textId="709C0673"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1937E0">
        <w:t>803</w:t>
      </w:r>
      <w:r w:rsidR="005327D4">
        <w:t xml:space="preserve"> Patch Description</w:t>
      </w:r>
      <w:r w:rsidR="00D4121A">
        <w:t>.</w:t>
      </w:r>
    </w:p>
    <w:p w14:paraId="1452279D" w14:textId="417E27C1" w:rsidR="00920D05" w:rsidRPr="00605B9A" w:rsidRDefault="00920D05" w:rsidP="00920D05">
      <w:pPr>
        <w:pStyle w:val="Heading2"/>
      </w:pPr>
      <w:bookmarkStart w:id="36" w:name="_Toc93492435"/>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3492436"/>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93492437"/>
      <w:r>
        <w:t>Installation Procedures</w:t>
      </w:r>
      <w:bookmarkEnd w:id="38"/>
    </w:p>
    <w:p w14:paraId="18D7822D" w14:textId="077F8CB1" w:rsidR="0047406A" w:rsidRDefault="00551784" w:rsidP="0047406A">
      <w:pPr>
        <w:pStyle w:val="BodyText"/>
      </w:pPr>
      <w:r>
        <w:t xml:space="preserve">Follow the instructions </w:t>
      </w:r>
      <w:r w:rsidR="00D468AA">
        <w:t xml:space="preserve">provided </w:t>
      </w:r>
      <w:r>
        <w:t xml:space="preserve">in the </w:t>
      </w:r>
      <w:r w:rsidR="005327D4">
        <w:t>SD*5.3*</w:t>
      </w:r>
      <w:r w:rsidR="001937E0">
        <w:t>803</w:t>
      </w:r>
      <w:r w:rsidR="005327D4">
        <w:t xml:space="preserve"> Patch Description</w:t>
      </w:r>
      <w:r w:rsidR="00121540">
        <w:t>.</w:t>
      </w:r>
    </w:p>
    <w:p w14:paraId="2A50B708" w14:textId="2A8FFA2D" w:rsidR="0047406A" w:rsidRDefault="0047406A" w:rsidP="0047406A">
      <w:pPr>
        <w:pStyle w:val="Heading2"/>
      </w:pPr>
      <w:bookmarkStart w:id="39" w:name="_Toc93492438"/>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93492439"/>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3492440"/>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3492441"/>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 xml:space="preserve">ServiceNow (yourIT)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3492442"/>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3492443"/>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93492444"/>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3492445"/>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3492446"/>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3492447"/>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93492448"/>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3492449"/>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3492450"/>
      <w:r>
        <w:t>Backout Verification Procedures</w:t>
      </w:r>
      <w:bookmarkEnd w:id="51"/>
    </w:p>
    <w:p w14:paraId="7394DD0C" w14:textId="120618EA"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D67700" w:rsidRPr="00D67700">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5B2B3051" w:rsidR="00201BD9" w:rsidRDefault="00201BD9" w:rsidP="00201BD9">
      <w:pPr>
        <w:pStyle w:val="Caption"/>
      </w:pPr>
      <w:bookmarkStart w:id="52" w:name="_Ref18226335"/>
      <w:bookmarkStart w:id="53" w:name="_Toc93492460"/>
      <w:r>
        <w:t xml:space="preserve">Figure </w:t>
      </w:r>
      <w:r>
        <w:fldChar w:fldCharType="begin"/>
      </w:r>
      <w:r>
        <w:instrText>SEQ Figure \* ARABIC</w:instrText>
      </w:r>
      <w:r>
        <w:fldChar w:fldCharType="separate"/>
      </w:r>
      <w:r w:rsidR="00D67700">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3492451"/>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3492452"/>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93492453"/>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3492454"/>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93492455"/>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3492456"/>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3492457"/>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283A8A">
      <w:pPr>
        <w:pStyle w:val="Appendix1"/>
      </w:pPr>
      <w:bookmarkStart w:id="61" w:name="_Toc93492458"/>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1DEB2E46" w:rsidR="00492089" w:rsidRDefault="00492089" w:rsidP="00492089">
      <w:pPr>
        <w:pStyle w:val="Caption"/>
      </w:pPr>
      <w:bookmarkStart w:id="62" w:name="_Ref18225643"/>
      <w:bookmarkStart w:id="63" w:name="_Toc93492465"/>
      <w:r>
        <w:t xml:space="preserve">Table </w:t>
      </w:r>
      <w:r>
        <w:fldChar w:fldCharType="begin"/>
      </w:r>
      <w:r>
        <w:instrText>SEQ Table \* ARABIC</w:instrText>
      </w:r>
      <w:r>
        <w:fldChar w:fldCharType="separate"/>
      </w:r>
      <w:r w:rsidR="00D67700">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283A8A">
      <w:pPr>
        <w:pStyle w:val="Appendix1"/>
      </w:pPr>
      <w:bookmarkStart w:id="64" w:name="_Ref89092013"/>
      <w:bookmarkStart w:id="65" w:name="_Toc93492459"/>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48E3BD18" w:rsidR="007C3A93" w:rsidRDefault="007C3A93" w:rsidP="007C3A93">
      <w:pPr>
        <w:pStyle w:val="Caption"/>
      </w:pPr>
      <w:bookmarkStart w:id="66" w:name="_Toc93492466"/>
      <w:r>
        <w:t xml:space="preserve">Table </w:t>
      </w:r>
      <w:fldSimple w:instr=" SEQ Table \* ARABIC ">
        <w:r w:rsidR="00D67700">
          <w:rPr>
            <w:noProof/>
          </w:rPr>
          <w:t>6</w:t>
        </w:r>
      </w:fldSimple>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61"/>
        <w:gridCol w:w="964"/>
        <w:gridCol w:w="2225"/>
      </w:tblGrid>
      <w:tr w:rsidR="00AD3BCE" w:rsidRPr="00181463" w14:paraId="56690C1F" w14:textId="77777777" w:rsidTr="00D32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pct"/>
          </w:tcPr>
          <w:p w14:paraId="7C544CAC" w14:textId="77777777" w:rsidR="00AD3BCE" w:rsidRPr="007C3A93" w:rsidRDefault="00AD3BCE" w:rsidP="00797BF4">
            <w:pPr>
              <w:pStyle w:val="TableHeading"/>
              <w:rPr>
                <w:rFonts w:hint="eastAsia"/>
              </w:rPr>
            </w:pPr>
            <w:r w:rsidRPr="007C3A93">
              <w:t>Name</w:t>
            </w:r>
          </w:p>
        </w:tc>
        <w:tc>
          <w:tcPr>
            <w:tcW w:w="51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D3201B" w:rsidRPr="00D3201B" w14:paraId="63918B55"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2C4438D" w14:textId="77777777" w:rsidR="00D3201B" w:rsidRPr="00D3201B" w:rsidRDefault="00A932FD" w:rsidP="00D3201B">
            <w:pPr>
              <w:spacing w:before="0" w:after="0"/>
              <w:rPr>
                <w:rFonts w:eastAsia="Times New Roman" w:cs="Arial"/>
                <w:b w:val="0"/>
                <w:szCs w:val="20"/>
              </w:rPr>
            </w:pPr>
            <w:hyperlink r:id="rId19" w:history="1">
              <w:r w:rsidR="00D3201B" w:rsidRPr="00D3201B">
                <w:rPr>
                  <w:rFonts w:eastAsia="Times New Roman" w:cs="Arial"/>
                  <w:b w:val="0"/>
                  <w:szCs w:val="20"/>
                </w:rPr>
                <w:t>BouncyCastle.Crypto.dll</w:t>
              </w:r>
            </w:hyperlink>
          </w:p>
        </w:tc>
        <w:tc>
          <w:tcPr>
            <w:tcW w:w="516" w:type="pct"/>
            <w:noWrap/>
            <w:hideMark/>
          </w:tcPr>
          <w:p w14:paraId="3E601EB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2.8 MB</w:t>
            </w:r>
          </w:p>
        </w:tc>
        <w:tc>
          <w:tcPr>
            <w:tcW w:w="1190" w:type="pct"/>
            <w:noWrap/>
            <w:hideMark/>
          </w:tcPr>
          <w:p w14:paraId="0887FA1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12/17/20, 9:32:28 PM</w:t>
            </w:r>
          </w:p>
        </w:tc>
      </w:tr>
      <w:tr w:rsidR="00D3201B" w:rsidRPr="00D3201B" w14:paraId="0494284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19B3350" w14:textId="77777777" w:rsidR="00D3201B" w:rsidRPr="00D3201B" w:rsidRDefault="00A932FD" w:rsidP="00D3201B">
            <w:pPr>
              <w:spacing w:before="0" w:after="0"/>
              <w:rPr>
                <w:rFonts w:eastAsia="Times New Roman" w:cs="Arial"/>
                <w:b w:val="0"/>
                <w:szCs w:val="20"/>
              </w:rPr>
            </w:pPr>
            <w:hyperlink r:id="rId20" w:history="1">
              <w:r w:rsidR="00D3201B" w:rsidRPr="00D3201B">
                <w:rPr>
                  <w:rFonts w:eastAsia="Times New Roman" w:cs="Arial"/>
                  <w:b w:val="0"/>
                  <w:szCs w:val="20"/>
                </w:rPr>
                <w:t>ClinSchd.Infrastructure.dll</w:t>
              </w:r>
            </w:hyperlink>
          </w:p>
        </w:tc>
        <w:tc>
          <w:tcPr>
            <w:tcW w:w="516" w:type="pct"/>
            <w:noWrap/>
            <w:hideMark/>
          </w:tcPr>
          <w:p w14:paraId="1A0C726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497 kB</w:t>
            </w:r>
          </w:p>
        </w:tc>
        <w:tc>
          <w:tcPr>
            <w:tcW w:w="1190" w:type="pct"/>
            <w:noWrap/>
            <w:hideMark/>
          </w:tcPr>
          <w:p w14:paraId="6A8ED52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11:41:54 AM</w:t>
            </w:r>
          </w:p>
        </w:tc>
      </w:tr>
      <w:tr w:rsidR="00D3201B" w:rsidRPr="00D3201B" w14:paraId="5C8C8E2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2DA60AC" w14:textId="77777777" w:rsidR="00D3201B" w:rsidRPr="00D3201B" w:rsidRDefault="00A932FD" w:rsidP="00D3201B">
            <w:pPr>
              <w:spacing w:before="0" w:after="0"/>
              <w:rPr>
                <w:rFonts w:eastAsia="Times New Roman" w:cs="Arial"/>
                <w:b w:val="0"/>
                <w:szCs w:val="20"/>
              </w:rPr>
            </w:pPr>
            <w:hyperlink r:id="rId21" w:history="1">
              <w:r w:rsidR="00D3201B" w:rsidRPr="00D3201B">
                <w:rPr>
                  <w:rFonts w:eastAsia="Times New Roman" w:cs="Arial"/>
                  <w:b w:val="0"/>
                  <w:szCs w:val="20"/>
                </w:rPr>
                <w:t>ClinSchd.Infrastructure.TraceLogLibrary.dll</w:t>
              </w:r>
            </w:hyperlink>
          </w:p>
        </w:tc>
        <w:tc>
          <w:tcPr>
            <w:tcW w:w="516" w:type="pct"/>
            <w:noWrap/>
            <w:hideMark/>
          </w:tcPr>
          <w:p w14:paraId="4EBB6C6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97.0 kB</w:t>
            </w:r>
          </w:p>
        </w:tc>
        <w:tc>
          <w:tcPr>
            <w:tcW w:w="1190" w:type="pct"/>
            <w:noWrap/>
            <w:hideMark/>
          </w:tcPr>
          <w:p w14:paraId="073A243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11:41:52 AM</w:t>
            </w:r>
          </w:p>
        </w:tc>
      </w:tr>
      <w:tr w:rsidR="00D3201B" w:rsidRPr="00D3201B" w14:paraId="1FF55745"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7353F4A" w14:textId="77777777" w:rsidR="00D3201B" w:rsidRPr="00D3201B" w:rsidRDefault="00A932FD" w:rsidP="00D3201B">
            <w:pPr>
              <w:spacing w:before="0" w:after="0"/>
              <w:rPr>
                <w:rFonts w:eastAsia="Times New Roman" w:cs="Arial"/>
                <w:b w:val="0"/>
                <w:szCs w:val="20"/>
              </w:rPr>
            </w:pPr>
            <w:hyperlink r:id="rId22" w:history="1">
              <w:r w:rsidR="00D3201B" w:rsidRPr="00D3201B">
                <w:rPr>
                  <w:rFonts w:eastAsia="Times New Roman" w:cs="Arial"/>
                  <w:b w:val="0"/>
                  <w:szCs w:val="20"/>
                </w:rPr>
                <w:t>ClinSchd.Modules.CancelAppt.dll</w:t>
              </w:r>
            </w:hyperlink>
          </w:p>
        </w:tc>
        <w:tc>
          <w:tcPr>
            <w:tcW w:w="516" w:type="pct"/>
            <w:noWrap/>
            <w:hideMark/>
          </w:tcPr>
          <w:p w14:paraId="70C9AF4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34.5 kB</w:t>
            </w:r>
          </w:p>
        </w:tc>
        <w:tc>
          <w:tcPr>
            <w:tcW w:w="1190" w:type="pct"/>
            <w:noWrap/>
            <w:hideMark/>
          </w:tcPr>
          <w:p w14:paraId="045730B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6D473A3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221A3AC" w14:textId="77777777" w:rsidR="00D3201B" w:rsidRPr="00D3201B" w:rsidRDefault="00A932FD" w:rsidP="00D3201B">
            <w:pPr>
              <w:spacing w:before="0" w:after="0"/>
              <w:rPr>
                <w:rFonts w:eastAsia="Times New Roman" w:cs="Arial"/>
                <w:b w:val="0"/>
                <w:szCs w:val="20"/>
              </w:rPr>
            </w:pPr>
            <w:hyperlink r:id="rId23" w:history="1">
              <w:r w:rsidR="00D3201B" w:rsidRPr="00D3201B">
                <w:rPr>
                  <w:rFonts w:eastAsia="Times New Roman" w:cs="Arial"/>
                  <w:b w:val="0"/>
                  <w:szCs w:val="20"/>
                </w:rPr>
                <w:t>ClinSchd.Modules.ChangeDivision.dll</w:t>
              </w:r>
            </w:hyperlink>
          </w:p>
        </w:tc>
        <w:tc>
          <w:tcPr>
            <w:tcW w:w="516" w:type="pct"/>
            <w:noWrap/>
            <w:hideMark/>
          </w:tcPr>
          <w:p w14:paraId="7F90BA6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19.0 kB</w:t>
            </w:r>
          </w:p>
        </w:tc>
        <w:tc>
          <w:tcPr>
            <w:tcW w:w="1190" w:type="pct"/>
            <w:noWrap/>
            <w:hideMark/>
          </w:tcPr>
          <w:p w14:paraId="6E4BCEB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11:41:56 AM</w:t>
            </w:r>
          </w:p>
        </w:tc>
      </w:tr>
      <w:tr w:rsidR="00D3201B" w:rsidRPr="00D3201B" w14:paraId="2E537DD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0925A07" w14:textId="77777777" w:rsidR="00D3201B" w:rsidRPr="00D3201B" w:rsidRDefault="00A932FD" w:rsidP="00D3201B">
            <w:pPr>
              <w:spacing w:before="0" w:after="0"/>
              <w:rPr>
                <w:rFonts w:eastAsia="Times New Roman" w:cs="Arial"/>
                <w:b w:val="0"/>
                <w:szCs w:val="20"/>
              </w:rPr>
            </w:pPr>
            <w:hyperlink r:id="rId24" w:history="1">
              <w:r w:rsidR="00D3201B" w:rsidRPr="00D3201B">
                <w:rPr>
                  <w:rFonts w:eastAsia="Times New Roman" w:cs="Arial"/>
                  <w:b w:val="0"/>
                  <w:szCs w:val="20"/>
                </w:rPr>
                <w:t>ClinSchd.Modules.CheckIn.dll</w:t>
              </w:r>
            </w:hyperlink>
          </w:p>
        </w:tc>
        <w:tc>
          <w:tcPr>
            <w:tcW w:w="516" w:type="pct"/>
            <w:noWrap/>
            <w:hideMark/>
          </w:tcPr>
          <w:p w14:paraId="6994A1F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33.5 kB</w:t>
            </w:r>
          </w:p>
        </w:tc>
        <w:tc>
          <w:tcPr>
            <w:tcW w:w="1190" w:type="pct"/>
            <w:noWrap/>
            <w:hideMark/>
          </w:tcPr>
          <w:p w14:paraId="0616A8B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046F9D9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40EDF78" w14:textId="77777777" w:rsidR="00D3201B" w:rsidRPr="00D3201B" w:rsidRDefault="00A932FD" w:rsidP="00D3201B">
            <w:pPr>
              <w:spacing w:before="0" w:after="0"/>
              <w:rPr>
                <w:rFonts w:eastAsia="Times New Roman" w:cs="Arial"/>
                <w:b w:val="0"/>
                <w:szCs w:val="20"/>
              </w:rPr>
            </w:pPr>
            <w:hyperlink r:id="rId25" w:history="1">
              <w:r w:rsidR="00D3201B" w:rsidRPr="00D3201B">
                <w:rPr>
                  <w:rFonts w:eastAsia="Times New Roman" w:cs="Arial"/>
                  <w:b w:val="0"/>
                  <w:szCs w:val="20"/>
                </w:rPr>
                <w:t>ClinSchd.Modules.CheckOut.dll</w:t>
              </w:r>
            </w:hyperlink>
          </w:p>
        </w:tc>
        <w:tc>
          <w:tcPr>
            <w:tcW w:w="516" w:type="pct"/>
            <w:noWrap/>
            <w:hideMark/>
          </w:tcPr>
          <w:p w14:paraId="599FD3F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23.0 kB</w:t>
            </w:r>
          </w:p>
        </w:tc>
        <w:tc>
          <w:tcPr>
            <w:tcW w:w="1190" w:type="pct"/>
            <w:noWrap/>
            <w:hideMark/>
          </w:tcPr>
          <w:p w14:paraId="639273C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11:42:16 AM</w:t>
            </w:r>
          </w:p>
        </w:tc>
      </w:tr>
      <w:tr w:rsidR="00D3201B" w:rsidRPr="00D3201B" w14:paraId="591751D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8FD619A" w14:textId="77777777" w:rsidR="00D3201B" w:rsidRPr="00D3201B" w:rsidRDefault="00A932FD" w:rsidP="00D3201B">
            <w:pPr>
              <w:spacing w:before="0" w:after="0"/>
              <w:rPr>
                <w:rFonts w:eastAsia="Times New Roman" w:cs="Arial"/>
                <w:b w:val="0"/>
                <w:szCs w:val="20"/>
              </w:rPr>
            </w:pPr>
            <w:hyperlink r:id="rId26" w:history="1">
              <w:r w:rsidR="00D3201B" w:rsidRPr="00D3201B">
                <w:rPr>
                  <w:rFonts w:eastAsia="Times New Roman" w:cs="Arial"/>
                  <w:b w:val="0"/>
                  <w:szCs w:val="20"/>
                </w:rPr>
                <w:t>ClinSchd.Modules.ContactAttempt.dll</w:t>
              </w:r>
            </w:hyperlink>
          </w:p>
        </w:tc>
        <w:tc>
          <w:tcPr>
            <w:tcW w:w="516" w:type="pct"/>
            <w:noWrap/>
            <w:hideMark/>
          </w:tcPr>
          <w:p w14:paraId="3B96302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30.5 kB</w:t>
            </w:r>
          </w:p>
        </w:tc>
        <w:tc>
          <w:tcPr>
            <w:tcW w:w="1190" w:type="pct"/>
            <w:noWrap/>
            <w:hideMark/>
          </w:tcPr>
          <w:p w14:paraId="0BC3296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048670D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EAAA81F" w14:textId="77777777" w:rsidR="00D3201B" w:rsidRPr="00D3201B" w:rsidRDefault="00A932FD" w:rsidP="00D3201B">
            <w:pPr>
              <w:spacing w:before="0" w:after="0"/>
              <w:rPr>
                <w:rFonts w:eastAsia="Times New Roman" w:cs="Arial"/>
                <w:b w:val="0"/>
                <w:szCs w:val="20"/>
              </w:rPr>
            </w:pPr>
            <w:hyperlink r:id="rId27" w:history="1">
              <w:r w:rsidR="00D3201B" w:rsidRPr="00D3201B">
                <w:rPr>
                  <w:rFonts w:eastAsia="Times New Roman" w:cs="Arial"/>
                  <w:b w:val="0"/>
                  <w:szCs w:val="20"/>
                </w:rPr>
                <w:t>ClinSchd.Modules.DataAccess.dll</w:t>
              </w:r>
            </w:hyperlink>
          </w:p>
        </w:tc>
        <w:tc>
          <w:tcPr>
            <w:tcW w:w="516" w:type="pct"/>
            <w:noWrap/>
            <w:hideMark/>
          </w:tcPr>
          <w:p w14:paraId="2400AE5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266 kB</w:t>
            </w:r>
          </w:p>
        </w:tc>
        <w:tc>
          <w:tcPr>
            <w:tcW w:w="1190" w:type="pct"/>
            <w:noWrap/>
            <w:hideMark/>
          </w:tcPr>
          <w:p w14:paraId="492DFE6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3D06EDA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4A4C340" w14:textId="77777777" w:rsidR="00D3201B" w:rsidRPr="00D3201B" w:rsidRDefault="00A932FD" w:rsidP="00D3201B">
            <w:pPr>
              <w:spacing w:before="0" w:after="0"/>
              <w:rPr>
                <w:rFonts w:eastAsia="Times New Roman" w:cs="Arial"/>
                <w:b w:val="0"/>
                <w:szCs w:val="20"/>
              </w:rPr>
            </w:pPr>
            <w:hyperlink r:id="rId28" w:history="1">
              <w:r w:rsidR="00D3201B" w:rsidRPr="00D3201B">
                <w:rPr>
                  <w:rFonts w:eastAsia="Times New Roman" w:cs="Arial"/>
                  <w:b w:val="0"/>
                  <w:szCs w:val="20"/>
                </w:rPr>
                <w:t>ClinSchd.Modules.ExpandedEntry.dll</w:t>
              </w:r>
            </w:hyperlink>
          </w:p>
        </w:tc>
        <w:tc>
          <w:tcPr>
            <w:tcW w:w="516" w:type="pct"/>
            <w:noWrap/>
            <w:hideMark/>
          </w:tcPr>
          <w:p w14:paraId="2FE3367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72.5 kB</w:t>
            </w:r>
          </w:p>
        </w:tc>
        <w:tc>
          <w:tcPr>
            <w:tcW w:w="1190" w:type="pct"/>
            <w:noWrap/>
            <w:hideMark/>
          </w:tcPr>
          <w:p w14:paraId="3AADEA6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11:42:08 AM</w:t>
            </w:r>
          </w:p>
        </w:tc>
      </w:tr>
      <w:tr w:rsidR="00D3201B" w:rsidRPr="00D3201B" w14:paraId="4F7E5E3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DD6FC66" w14:textId="77777777" w:rsidR="00D3201B" w:rsidRPr="00D3201B" w:rsidRDefault="00A932FD" w:rsidP="00D3201B">
            <w:pPr>
              <w:spacing w:before="0" w:after="0"/>
              <w:rPr>
                <w:rFonts w:eastAsia="Times New Roman" w:cs="Arial"/>
                <w:b w:val="0"/>
                <w:szCs w:val="20"/>
              </w:rPr>
            </w:pPr>
            <w:hyperlink r:id="rId29" w:history="1">
              <w:r w:rsidR="00D3201B" w:rsidRPr="00D3201B">
                <w:rPr>
                  <w:rFonts w:eastAsia="Times New Roman" w:cs="Arial"/>
                  <w:b w:val="0"/>
                  <w:szCs w:val="20"/>
                </w:rPr>
                <w:t>ClinSchd.Modules.FindAppt.dll</w:t>
              </w:r>
            </w:hyperlink>
          </w:p>
        </w:tc>
        <w:tc>
          <w:tcPr>
            <w:tcW w:w="516" w:type="pct"/>
            <w:noWrap/>
            <w:hideMark/>
          </w:tcPr>
          <w:p w14:paraId="4B9DB6C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96.0 kB</w:t>
            </w:r>
          </w:p>
        </w:tc>
        <w:tc>
          <w:tcPr>
            <w:tcW w:w="1190" w:type="pct"/>
            <w:noWrap/>
            <w:hideMark/>
          </w:tcPr>
          <w:p w14:paraId="7C792B4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11:42:10 AM</w:t>
            </w:r>
          </w:p>
        </w:tc>
      </w:tr>
      <w:tr w:rsidR="00D3201B" w:rsidRPr="00D3201B" w14:paraId="07679D3C"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DF07383" w14:textId="77777777" w:rsidR="00D3201B" w:rsidRPr="00D3201B" w:rsidRDefault="00A932FD" w:rsidP="00D3201B">
            <w:pPr>
              <w:spacing w:before="0" w:after="0"/>
              <w:rPr>
                <w:rFonts w:eastAsia="Times New Roman" w:cs="Arial"/>
                <w:b w:val="0"/>
                <w:szCs w:val="20"/>
              </w:rPr>
            </w:pPr>
            <w:hyperlink r:id="rId30" w:history="1">
              <w:r w:rsidR="00D3201B" w:rsidRPr="00D3201B">
                <w:rPr>
                  <w:rFonts w:eastAsia="Times New Roman" w:cs="Arial"/>
                  <w:b w:val="0"/>
                  <w:szCs w:val="20"/>
                </w:rPr>
                <w:t>ClinSchd.Modules.Management.dll</w:t>
              </w:r>
            </w:hyperlink>
          </w:p>
        </w:tc>
        <w:tc>
          <w:tcPr>
            <w:tcW w:w="516" w:type="pct"/>
            <w:noWrap/>
            <w:hideMark/>
          </w:tcPr>
          <w:p w14:paraId="4C8C502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152 kB</w:t>
            </w:r>
          </w:p>
        </w:tc>
        <w:tc>
          <w:tcPr>
            <w:tcW w:w="1190" w:type="pct"/>
            <w:noWrap/>
            <w:hideMark/>
          </w:tcPr>
          <w:p w14:paraId="3DEB4FF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427A414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D07CCDB" w14:textId="77777777" w:rsidR="00D3201B" w:rsidRPr="00D3201B" w:rsidRDefault="00A932FD" w:rsidP="00D3201B">
            <w:pPr>
              <w:spacing w:before="0" w:after="0"/>
              <w:rPr>
                <w:rFonts w:eastAsia="Times New Roman" w:cs="Arial"/>
                <w:b w:val="0"/>
                <w:szCs w:val="20"/>
              </w:rPr>
            </w:pPr>
            <w:hyperlink r:id="rId31" w:history="1">
              <w:r w:rsidR="00D3201B" w:rsidRPr="00D3201B">
                <w:rPr>
                  <w:rFonts w:eastAsia="Times New Roman" w:cs="Arial"/>
                  <w:b w:val="0"/>
                  <w:szCs w:val="20"/>
                </w:rPr>
                <w:t>ClinSchd.Modules.MarkAsNoShow.dll</w:t>
              </w:r>
            </w:hyperlink>
          </w:p>
        </w:tc>
        <w:tc>
          <w:tcPr>
            <w:tcW w:w="516" w:type="pct"/>
            <w:noWrap/>
            <w:hideMark/>
          </w:tcPr>
          <w:p w14:paraId="1F4AC10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20.0 kB</w:t>
            </w:r>
          </w:p>
        </w:tc>
        <w:tc>
          <w:tcPr>
            <w:tcW w:w="1190" w:type="pct"/>
            <w:noWrap/>
            <w:hideMark/>
          </w:tcPr>
          <w:p w14:paraId="11DC10B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7E3D941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7262F5B" w14:textId="77777777" w:rsidR="00D3201B" w:rsidRPr="00D3201B" w:rsidRDefault="00A932FD" w:rsidP="00D3201B">
            <w:pPr>
              <w:spacing w:before="0" w:after="0"/>
              <w:rPr>
                <w:rFonts w:eastAsia="Times New Roman" w:cs="Arial"/>
                <w:b w:val="0"/>
                <w:szCs w:val="20"/>
              </w:rPr>
            </w:pPr>
            <w:hyperlink r:id="rId32" w:history="1">
              <w:r w:rsidR="00D3201B" w:rsidRPr="00D3201B">
                <w:rPr>
                  <w:rFonts w:eastAsia="Times New Roman" w:cs="Arial"/>
                  <w:b w:val="0"/>
                  <w:szCs w:val="20"/>
                </w:rPr>
                <w:t>ClinSchd.Modules.Navigation.dll</w:t>
              </w:r>
            </w:hyperlink>
          </w:p>
        </w:tc>
        <w:tc>
          <w:tcPr>
            <w:tcW w:w="516" w:type="pct"/>
            <w:noWrap/>
            <w:hideMark/>
          </w:tcPr>
          <w:p w14:paraId="3EF3A09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66.0 kB</w:t>
            </w:r>
          </w:p>
        </w:tc>
        <w:tc>
          <w:tcPr>
            <w:tcW w:w="1190" w:type="pct"/>
            <w:noWrap/>
            <w:hideMark/>
          </w:tcPr>
          <w:p w14:paraId="23653F6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11:42:10 AM</w:t>
            </w:r>
          </w:p>
        </w:tc>
      </w:tr>
      <w:tr w:rsidR="00D3201B" w:rsidRPr="00D3201B" w14:paraId="665EC20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B669850" w14:textId="77777777" w:rsidR="00D3201B" w:rsidRPr="00D3201B" w:rsidRDefault="00A932FD" w:rsidP="00D3201B">
            <w:pPr>
              <w:spacing w:before="0" w:after="0"/>
              <w:rPr>
                <w:rFonts w:eastAsia="Times New Roman" w:cs="Arial"/>
                <w:b w:val="0"/>
                <w:szCs w:val="20"/>
              </w:rPr>
            </w:pPr>
            <w:hyperlink r:id="rId33" w:history="1">
              <w:r w:rsidR="00D3201B" w:rsidRPr="00D3201B">
                <w:rPr>
                  <w:rFonts w:eastAsia="Times New Roman" w:cs="Arial"/>
                  <w:b w:val="0"/>
                  <w:szCs w:val="20"/>
                </w:rPr>
                <w:t>ClinSchd.Modules.PatientAppt.dll</w:t>
              </w:r>
            </w:hyperlink>
          </w:p>
        </w:tc>
        <w:tc>
          <w:tcPr>
            <w:tcW w:w="516" w:type="pct"/>
            <w:noWrap/>
            <w:hideMark/>
          </w:tcPr>
          <w:p w14:paraId="49EDEED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82.0 kB</w:t>
            </w:r>
          </w:p>
        </w:tc>
        <w:tc>
          <w:tcPr>
            <w:tcW w:w="1190" w:type="pct"/>
            <w:noWrap/>
            <w:hideMark/>
          </w:tcPr>
          <w:p w14:paraId="47F03CF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11:42:08 AM</w:t>
            </w:r>
          </w:p>
        </w:tc>
      </w:tr>
      <w:tr w:rsidR="00D3201B" w:rsidRPr="00D3201B" w14:paraId="5B7FEAB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C46E754" w14:textId="77777777" w:rsidR="00D3201B" w:rsidRPr="00D3201B" w:rsidRDefault="00A932FD" w:rsidP="00D3201B">
            <w:pPr>
              <w:spacing w:before="0" w:after="0"/>
              <w:rPr>
                <w:rFonts w:eastAsia="Times New Roman" w:cs="Arial"/>
                <w:b w:val="0"/>
                <w:szCs w:val="20"/>
              </w:rPr>
            </w:pPr>
            <w:hyperlink r:id="rId34" w:history="1">
              <w:r w:rsidR="00D3201B" w:rsidRPr="00D3201B">
                <w:rPr>
                  <w:rFonts w:eastAsia="Times New Roman" w:cs="Arial"/>
                  <w:b w:val="0"/>
                  <w:szCs w:val="20"/>
                </w:rPr>
                <w:t>ClinSchd.Modules.PatientSelection.dll</w:t>
              </w:r>
            </w:hyperlink>
          </w:p>
        </w:tc>
        <w:tc>
          <w:tcPr>
            <w:tcW w:w="516" w:type="pct"/>
            <w:noWrap/>
            <w:hideMark/>
          </w:tcPr>
          <w:p w14:paraId="2725585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66.0 kB</w:t>
            </w:r>
          </w:p>
        </w:tc>
        <w:tc>
          <w:tcPr>
            <w:tcW w:w="1190" w:type="pct"/>
            <w:noWrap/>
            <w:hideMark/>
          </w:tcPr>
          <w:p w14:paraId="5EBB88E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11:41:56 AM</w:t>
            </w:r>
          </w:p>
        </w:tc>
      </w:tr>
      <w:tr w:rsidR="00D3201B" w:rsidRPr="00D3201B" w14:paraId="17BBDDF5"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55B9444" w14:textId="77777777" w:rsidR="00D3201B" w:rsidRPr="00D3201B" w:rsidRDefault="00A932FD" w:rsidP="00D3201B">
            <w:pPr>
              <w:spacing w:before="0" w:after="0"/>
              <w:rPr>
                <w:rFonts w:eastAsia="Times New Roman" w:cs="Arial"/>
                <w:b w:val="0"/>
                <w:szCs w:val="20"/>
              </w:rPr>
            </w:pPr>
            <w:hyperlink r:id="rId35" w:history="1">
              <w:r w:rsidR="00D3201B" w:rsidRPr="00D3201B">
                <w:rPr>
                  <w:rFonts w:eastAsia="Times New Roman" w:cs="Arial"/>
                  <w:b w:val="0"/>
                  <w:szCs w:val="20"/>
                </w:rPr>
                <w:t>ClinSchd.Modules.Prerequisites.dll</w:t>
              </w:r>
            </w:hyperlink>
          </w:p>
        </w:tc>
        <w:tc>
          <w:tcPr>
            <w:tcW w:w="516" w:type="pct"/>
            <w:noWrap/>
            <w:hideMark/>
          </w:tcPr>
          <w:p w14:paraId="3553DA3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18.0 kB</w:t>
            </w:r>
          </w:p>
        </w:tc>
        <w:tc>
          <w:tcPr>
            <w:tcW w:w="1190" w:type="pct"/>
            <w:noWrap/>
            <w:hideMark/>
          </w:tcPr>
          <w:p w14:paraId="6CE7E7F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0EFB8C1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D3EBC06" w14:textId="77777777" w:rsidR="00D3201B" w:rsidRPr="00D3201B" w:rsidRDefault="00A932FD" w:rsidP="00D3201B">
            <w:pPr>
              <w:spacing w:before="0" w:after="0"/>
              <w:rPr>
                <w:rFonts w:eastAsia="Times New Roman" w:cs="Arial"/>
                <w:b w:val="0"/>
                <w:szCs w:val="20"/>
              </w:rPr>
            </w:pPr>
            <w:hyperlink r:id="rId36" w:history="1">
              <w:r w:rsidR="00D3201B" w:rsidRPr="00D3201B">
                <w:rPr>
                  <w:rFonts w:eastAsia="Times New Roman" w:cs="Arial"/>
                  <w:b w:val="0"/>
                  <w:szCs w:val="20"/>
                </w:rPr>
                <w:t>ClinSchd.Modules.Reports.dll</w:t>
              </w:r>
            </w:hyperlink>
          </w:p>
        </w:tc>
        <w:tc>
          <w:tcPr>
            <w:tcW w:w="516" w:type="pct"/>
            <w:noWrap/>
            <w:hideMark/>
          </w:tcPr>
          <w:p w14:paraId="0ABFF89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132 kB</w:t>
            </w:r>
          </w:p>
        </w:tc>
        <w:tc>
          <w:tcPr>
            <w:tcW w:w="1190" w:type="pct"/>
            <w:noWrap/>
            <w:hideMark/>
          </w:tcPr>
          <w:p w14:paraId="01B16EF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11:42:12 AM</w:t>
            </w:r>
          </w:p>
        </w:tc>
      </w:tr>
      <w:tr w:rsidR="00D3201B" w:rsidRPr="00D3201B" w14:paraId="3563D95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33B3B2F" w14:textId="77777777" w:rsidR="00D3201B" w:rsidRPr="00D3201B" w:rsidRDefault="00A932FD" w:rsidP="00D3201B">
            <w:pPr>
              <w:spacing w:before="0" w:after="0"/>
              <w:rPr>
                <w:rFonts w:eastAsia="Times New Roman" w:cs="Arial"/>
                <w:b w:val="0"/>
                <w:szCs w:val="20"/>
              </w:rPr>
            </w:pPr>
            <w:hyperlink r:id="rId37" w:history="1">
              <w:r w:rsidR="00D3201B" w:rsidRPr="00D3201B">
                <w:rPr>
                  <w:rFonts w:eastAsia="Times New Roman" w:cs="Arial"/>
                  <w:b w:val="0"/>
                  <w:szCs w:val="20"/>
                </w:rPr>
                <w:t>ClinSchd.Modules.ResourceSelection.dll</w:t>
              </w:r>
            </w:hyperlink>
          </w:p>
        </w:tc>
        <w:tc>
          <w:tcPr>
            <w:tcW w:w="516" w:type="pct"/>
            <w:noWrap/>
            <w:hideMark/>
          </w:tcPr>
          <w:p w14:paraId="725A543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23.5 kB</w:t>
            </w:r>
          </w:p>
        </w:tc>
        <w:tc>
          <w:tcPr>
            <w:tcW w:w="1190" w:type="pct"/>
            <w:noWrap/>
            <w:hideMark/>
          </w:tcPr>
          <w:p w14:paraId="0E5D892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11:41:56 AM</w:t>
            </w:r>
          </w:p>
        </w:tc>
      </w:tr>
      <w:tr w:rsidR="00D3201B" w:rsidRPr="00D3201B" w14:paraId="44FA097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294AFB9" w14:textId="77777777" w:rsidR="00D3201B" w:rsidRPr="00D3201B" w:rsidRDefault="00A932FD" w:rsidP="00D3201B">
            <w:pPr>
              <w:spacing w:before="0" w:after="0"/>
              <w:rPr>
                <w:rFonts w:eastAsia="Times New Roman" w:cs="Arial"/>
                <w:b w:val="0"/>
                <w:szCs w:val="20"/>
              </w:rPr>
            </w:pPr>
            <w:hyperlink r:id="rId38" w:history="1">
              <w:r w:rsidR="00D3201B" w:rsidRPr="00D3201B">
                <w:rPr>
                  <w:rFonts w:eastAsia="Times New Roman" w:cs="Arial"/>
                  <w:b w:val="0"/>
                  <w:szCs w:val="20"/>
                </w:rPr>
                <w:t>ClinSchd.Modules.Ribbon.dll</w:t>
              </w:r>
            </w:hyperlink>
          </w:p>
        </w:tc>
        <w:tc>
          <w:tcPr>
            <w:tcW w:w="516" w:type="pct"/>
            <w:noWrap/>
            <w:hideMark/>
          </w:tcPr>
          <w:p w14:paraId="2D2627F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404 kB</w:t>
            </w:r>
          </w:p>
        </w:tc>
        <w:tc>
          <w:tcPr>
            <w:tcW w:w="1190" w:type="pct"/>
            <w:noWrap/>
            <w:hideMark/>
          </w:tcPr>
          <w:p w14:paraId="2BD928A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11:42:14 AM</w:t>
            </w:r>
          </w:p>
        </w:tc>
      </w:tr>
      <w:tr w:rsidR="00D3201B" w:rsidRPr="00D3201B" w14:paraId="67CE036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7497F1B" w14:textId="77777777" w:rsidR="00D3201B" w:rsidRPr="00D3201B" w:rsidRDefault="00A932FD" w:rsidP="00D3201B">
            <w:pPr>
              <w:spacing w:before="0" w:after="0"/>
              <w:rPr>
                <w:rFonts w:eastAsia="Times New Roman" w:cs="Arial"/>
                <w:b w:val="0"/>
                <w:szCs w:val="20"/>
              </w:rPr>
            </w:pPr>
            <w:hyperlink r:id="rId39" w:history="1">
              <w:r w:rsidR="00D3201B" w:rsidRPr="00D3201B">
                <w:rPr>
                  <w:rFonts w:eastAsia="Times New Roman" w:cs="Arial"/>
                  <w:b w:val="0"/>
                  <w:szCs w:val="20"/>
                </w:rPr>
                <w:t>ClinSchd.Modules.Task.dll</w:t>
              </w:r>
            </w:hyperlink>
          </w:p>
        </w:tc>
        <w:tc>
          <w:tcPr>
            <w:tcW w:w="516" w:type="pct"/>
            <w:noWrap/>
            <w:hideMark/>
          </w:tcPr>
          <w:p w14:paraId="699E121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230 kB</w:t>
            </w:r>
          </w:p>
        </w:tc>
        <w:tc>
          <w:tcPr>
            <w:tcW w:w="1190" w:type="pct"/>
            <w:noWrap/>
            <w:hideMark/>
          </w:tcPr>
          <w:p w14:paraId="7028C9A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11:42:12 AM</w:t>
            </w:r>
          </w:p>
        </w:tc>
      </w:tr>
      <w:tr w:rsidR="00D3201B" w:rsidRPr="00D3201B" w14:paraId="4109A41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5669077" w14:textId="77777777" w:rsidR="00D3201B" w:rsidRPr="00D3201B" w:rsidRDefault="00A932FD" w:rsidP="00D3201B">
            <w:pPr>
              <w:spacing w:before="0" w:after="0"/>
              <w:rPr>
                <w:rFonts w:eastAsia="Times New Roman" w:cs="Arial"/>
                <w:b w:val="0"/>
                <w:szCs w:val="20"/>
              </w:rPr>
            </w:pPr>
            <w:hyperlink r:id="rId40" w:history="1">
              <w:r w:rsidR="00D3201B" w:rsidRPr="00D3201B">
                <w:rPr>
                  <w:rFonts w:eastAsia="Times New Roman" w:cs="Arial"/>
                  <w:b w:val="0"/>
                  <w:szCs w:val="20"/>
                </w:rPr>
                <w:t>ClinSchd.Modules.UserLogin.dll</w:t>
              </w:r>
            </w:hyperlink>
          </w:p>
        </w:tc>
        <w:tc>
          <w:tcPr>
            <w:tcW w:w="516" w:type="pct"/>
            <w:noWrap/>
            <w:hideMark/>
          </w:tcPr>
          <w:p w14:paraId="2AC1089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77.5 kB</w:t>
            </w:r>
          </w:p>
        </w:tc>
        <w:tc>
          <w:tcPr>
            <w:tcW w:w="1190" w:type="pct"/>
            <w:noWrap/>
            <w:hideMark/>
          </w:tcPr>
          <w:p w14:paraId="4A7336C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138FE49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9EA10B4" w14:textId="77777777" w:rsidR="00D3201B" w:rsidRPr="00D3201B" w:rsidRDefault="00A932FD" w:rsidP="00D3201B">
            <w:pPr>
              <w:spacing w:before="0" w:after="0"/>
              <w:rPr>
                <w:rFonts w:eastAsia="Times New Roman" w:cs="Arial"/>
                <w:b w:val="0"/>
                <w:szCs w:val="20"/>
              </w:rPr>
            </w:pPr>
            <w:hyperlink r:id="rId41" w:history="1">
              <w:r w:rsidR="00D3201B" w:rsidRPr="00D3201B">
                <w:rPr>
                  <w:rFonts w:eastAsia="Times New Roman" w:cs="Arial"/>
                  <w:b w:val="0"/>
                  <w:szCs w:val="20"/>
                </w:rPr>
                <w:t>ClinSchd.Modules.VAR.dll</w:t>
              </w:r>
            </w:hyperlink>
          </w:p>
        </w:tc>
        <w:tc>
          <w:tcPr>
            <w:tcW w:w="516" w:type="pct"/>
            <w:noWrap/>
            <w:hideMark/>
          </w:tcPr>
          <w:p w14:paraId="138FA24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302 kB</w:t>
            </w:r>
          </w:p>
        </w:tc>
        <w:tc>
          <w:tcPr>
            <w:tcW w:w="1190" w:type="pct"/>
            <w:noWrap/>
            <w:hideMark/>
          </w:tcPr>
          <w:p w14:paraId="085081C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5B1326F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242711F" w14:textId="77777777" w:rsidR="00D3201B" w:rsidRPr="00D3201B" w:rsidRDefault="00A932FD" w:rsidP="00D3201B">
            <w:pPr>
              <w:spacing w:before="0" w:after="0"/>
              <w:rPr>
                <w:rFonts w:eastAsia="Times New Roman" w:cs="Arial"/>
                <w:b w:val="0"/>
                <w:szCs w:val="20"/>
              </w:rPr>
            </w:pPr>
            <w:hyperlink r:id="rId42" w:history="1">
              <w:r w:rsidR="00D3201B" w:rsidRPr="00D3201B">
                <w:rPr>
                  <w:rFonts w:eastAsia="Times New Roman" w:cs="Arial"/>
                  <w:b w:val="0"/>
                  <w:szCs w:val="20"/>
                </w:rPr>
                <w:t>ClosedXML.dll</w:t>
              </w:r>
            </w:hyperlink>
          </w:p>
        </w:tc>
        <w:tc>
          <w:tcPr>
            <w:tcW w:w="516" w:type="pct"/>
            <w:noWrap/>
            <w:hideMark/>
          </w:tcPr>
          <w:p w14:paraId="19FA5F1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788 kB</w:t>
            </w:r>
          </w:p>
        </w:tc>
        <w:tc>
          <w:tcPr>
            <w:tcW w:w="1190" w:type="pct"/>
            <w:noWrap/>
            <w:hideMark/>
          </w:tcPr>
          <w:p w14:paraId="351E00D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54EAB9F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8CBFE40" w14:textId="77777777" w:rsidR="00D3201B" w:rsidRPr="00D3201B" w:rsidRDefault="00A932FD" w:rsidP="00D3201B">
            <w:pPr>
              <w:spacing w:before="0" w:after="0"/>
              <w:rPr>
                <w:rFonts w:eastAsia="Times New Roman" w:cs="Arial"/>
                <w:b w:val="0"/>
                <w:szCs w:val="20"/>
              </w:rPr>
            </w:pPr>
            <w:hyperlink r:id="rId43" w:history="1">
              <w:r w:rsidR="00D3201B" w:rsidRPr="00D3201B">
                <w:rPr>
                  <w:rFonts w:eastAsia="Times New Roman" w:cs="Arial"/>
                  <w:b w:val="0"/>
                  <w:szCs w:val="20"/>
                </w:rPr>
                <w:t>ClosedXML.XML</w:t>
              </w:r>
            </w:hyperlink>
          </w:p>
        </w:tc>
        <w:tc>
          <w:tcPr>
            <w:tcW w:w="516" w:type="pct"/>
            <w:noWrap/>
            <w:hideMark/>
          </w:tcPr>
          <w:p w14:paraId="14E5892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144 kB</w:t>
            </w:r>
          </w:p>
        </w:tc>
        <w:tc>
          <w:tcPr>
            <w:tcW w:w="1190" w:type="pct"/>
            <w:noWrap/>
            <w:hideMark/>
          </w:tcPr>
          <w:p w14:paraId="44CBAE4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15477AD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BECBAC1" w14:textId="77777777" w:rsidR="00D3201B" w:rsidRPr="00D3201B" w:rsidRDefault="00A932FD" w:rsidP="00D3201B">
            <w:pPr>
              <w:spacing w:before="0" w:after="0"/>
              <w:rPr>
                <w:rFonts w:eastAsia="Times New Roman" w:cs="Arial"/>
                <w:b w:val="0"/>
                <w:szCs w:val="20"/>
              </w:rPr>
            </w:pPr>
            <w:hyperlink r:id="rId44" w:history="1">
              <w:r w:rsidR="00D3201B" w:rsidRPr="00D3201B">
                <w:rPr>
                  <w:rFonts w:eastAsia="Times New Roman" w:cs="Arial"/>
                  <w:b w:val="0"/>
                  <w:szCs w:val="20"/>
                </w:rPr>
                <w:t>Common.Logging.Core.dll</w:t>
              </w:r>
            </w:hyperlink>
          </w:p>
        </w:tc>
        <w:tc>
          <w:tcPr>
            <w:tcW w:w="516" w:type="pct"/>
            <w:noWrap/>
            <w:hideMark/>
          </w:tcPr>
          <w:p w14:paraId="53C5544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10.0 kB</w:t>
            </w:r>
          </w:p>
        </w:tc>
        <w:tc>
          <w:tcPr>
            <w:tcW w:w="1190" w:type="pct"/>
            <w:noWrap/>
            <w:hideMark/>
          </w:tcPr>
          <w:p w14:paraId="543F23A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8/16/17, 6:51:46 AM</w:t>
            </w:r>
          </w:p>
        </w:tc>
      </w:tr>
      <w:tr w:rsidR="00D3201B" w:rsidRPr="00D3201B" w14:paraId="445FD75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23F396D" w14:textId="77777777" w:rsidR="00D3201B" w:rsidRPr="00D3201B" w:rsidRDefault="00A932FD" w:rsidP="00D3201B">
            <w:pPr>
              <w:spacing w:before="0" w:after="0"/>
              <w:rPr>
                <w:rFonts w:eastAsia="Times New Roman" w:cs="Arial"/>
                <w:b w:val="0"/>
                <w:szCs w:val="20"/>
              </w:rPr>
            </w:pPr>
            <w:hyperlink r:id="rId45" w:history="1">
              <w:r w:rsidR="00D3201B" w:rsidRPr="00D3201B">
                <w:rPr>
                  <w:rFonts w:eastAsia="Times New Roman" w:cs="Arial"/>
                  <w:b w:val="0"/>
                  <w:szCs w:val="20"/>
                </w:rPr>
                <w:t>Common.Logging.dll</w:t>
              </w:r>
            </w:hyperlink>
          </w:p>
        </w:tc>
        <w:tc>
          <w:tcPr>
            <w:tcW w:w="516" w:type="pct"/>
            <w:noWrap/>
            <w:hideMark/>
          </w:tcPr>
          <w:p w14:paraId="7E8B0FD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44.0 kB</w:t>
            </w:r>
          </w:p>
        </w:tc>
        <w:tc>
          <w:tcPr>
            <w:tcW w:w="1190" w:type="pct"/>
            <w:noWrap/>
            <w:hideMark/>
          </w:tcPr>
          <w:p w14:paraId="37EAC3A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8/16/17, 6:51:42 AM</w:t>
            </w:r>
          </w:p>
        </w:tc>
      </w:tr>
      <w:tr w:rsidR="00D3201B" w:rsidRPr="00D3201B" w14:paraId="468A4DCC"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BD44AD8" w14:textId="77777777" w:rsidR="00D3201B" w:rsidRPr="00D3201B" w:rsidRDefault="00A932FD" w:rsidP="00D3201B">
            <w:pPr>
              <w:spacing w:before="0" w:after="0"/>
              <w:rPr>
                <w:rFonts w:eastAsia="Times New Roman" w:cs="Arial"/>
                <w:b w:val="0"/>
                <w:szCs w:val="20"/>
              </w:rPr>
            </w:pPr>
            <w:hyperlink r:id="rId46" w:history="1">
              <w:r w:rsidR="00D3201B" w:rsidRPr="00D3201B">
                <w:rPr>
                  <w:rFonts w:eastAsia="Times New Roman" w:cs="Arial"/>
                  <w:b w:val="0"/>
                  <w:szCs w:val="20"/>
                </w:rPr>
                <w:t>DocumentFormat.OpenXml.dll</w:t>
              </w:r>
            </w:hyperlink>
          </w:p>
        </w:tc>
        <w:tc>
          <w:tcPr>
            <w:tcW w:w="516" w:type="pct"/>
            <w:noWrap/>
            <w:hideMark/>
          </w:tcPr>
          <w:p w14:paraId="0A48031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5.5 MB</w:t>
            </w:r>
          </w:p>
        </w:tc>
        <w:tc>
          <w:tcPr>
            <w:tcW w:w="1190" w:type="pct"/>
            <w:noWrap/>
            <w:hideMark/>
          </w:tcPr>
          <w:p w14:paraId="07AB027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56281A1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2D75849" w14:textId="77777777" w:rsidR="00D3201B" w:rsidRPr="00D3201B" w:rsidRDefault="00A932FD" w:rsidP="00D3201B">
            <w:pPr>
              <w:spacing w:before="0" w:after="0"/>
              <w:rPr>
                <w:rFonts w:eastAsia="Times New Roman" w:cs="Arial"/>
                <w:b w:val="0"/>
                <w:szCs w:val="20"/>
              </w:rPr>
            </w:pPr>
            <w:hyperlink r:id="rId47" w:history="1">
              <w:r w:rsidR="00D3201B" w:rsidRPr="00D3201B">
                <w:rPr>
                  <w:rFonts w:eastAsia="Times New Roman" w:cs="Arial"/>
                  <w:b w:val="0"/>
                  <w:szCs w:val="20"/>
                </w:rPr>
                <w:t>EntityFramework.dll</w:t>
              </w:r>
            </w:hyperlink>
          </w:p>
        </w:tc>
        <w:tc>
          <w:tcPr>
            <w:tcW w:w="516" w:type="pct"/>
            <w:noWrap/>
            <w:hideMark/>
          </w:tcPr>
          <w:p w14:paraId="5A62C5C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4.8 MB</w:t>
            </w:r>
          </w:p>
        </w:tc>
        <w:tc>
          <w:tcPr>
            <w:tcW w:w="1190" w:type="pct"/>
            <w:noWrap/>
            <w:hideMark/>
          </w:tcPr>
          <w:p w14:paraId="1A4B4F2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4/16/20, 8:38:42 PM</w:t>
            </w:r>
          </w:p>
        </w:tc>
      </w:tr>
      <w:tr w:rsidR="00D3201B" w:rsidRPr="00D3201B" w14:paraId="24E94A56"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B7D50B9" w14:textId="77777777" w:rsidR="00D3201B" w:rsidRPr="00D3201B" w:rsidRDefault="00A932FD" w:rsidP="00D3201B">
            <w:pPr>
              <w:spacing w:before="0" w:after="0"/>
              <w:rPr>
                <w:rFonts w:eastAsia="Times New Roman" w:cs="Arial"/>
                <w:b w:val="0"/>
                <w:szCs w:val="20"/>
              </w:rPr>
            </w:pPr>
            <w:hyperlink r:id="rId48" w:history="1">
              <w:r w:rsidR="00D3201B" w:rsidRPr="00D3201B">
                <w:rPr>
                  <w:rFonts w:eastAsia="Times New Roman" w:cs="Arial"/>
                  <w:b w:val="0"/>
                  <w:szCs w:val="20"/>
                </w:rPr>
                <w:t>InstallerCustomActions.dll</w:t>
              </w:r>
            </w:hyperlink>
          </w:p>
        </w:tc>
        <w:tc>
          <w:tcPr>
            <w:tcW w:w="516" w:type="pct"/>
            <w:noWrap/>
            <w:hideMark/>
          </w:tcPr>
          <w:p w14:paraId="718EB2C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12.0 kB</w:t>
            </w:r>
          </w:p>
        </w:tc>
        <w:tc>
          <w:tcPr>
            <w:tcW w:w="1190" w:type="pct"/>
            <w:noWrap/>
            <w:hideMark/>
          </w:tcPr>
          <w:p w14:paraId="0A6D79E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11:41:52 AM</w:t>
            </w:r>
          </w:p>
        </w:tc>
      </w:tr>
      <w:tr w:rsidR="00D3201B" w:rsidRPr="00D3201B" w14:paraId="637C54D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4D5956B" w14:textId="77777777" w:rsidR="00D3201B" w:rsidRPr="00D3201B" w:rsidRDefault="00A932FD" w:rsidP="00D3201B">
            <w:pPr>
              <w:spacing w:before="0" w:after="0"/>
              <w:rPr>
                <w:rFonts w:eastAsia="Times New Roman" w:cs="Arial"/>
                <w:b w:val="0"/>
                <w:szCs w:val="20"/>
              </w:rPr>
            </w:pPr>
            <w:hyperlink r:id="rId49" w:history="1">
              <w:r w:rsidR="00D3201B" w:rsidRPr="00D3201B">
                <w:rPr>
                  <w:rFonts w:eastAsia="Times New Roman" w:cs="Arial"/>
                  <w:b w:val="0"/>
                  <w:szCs w:val="20"/>
                </w:rPr>
                <w:t>InstallerCustomActions.InstallState</w:t>
              </w:r>
            </w:hyperlink>
          </w:p>
        </w:tc>
        <w:tc>
          <w:tcPr>
            <w:tcW w:w="516" w:type="pct"/>
            <w:noWrap/>
            <w:hideMark/>
          </w:tcPr>
          <w:p w14:paraId="30D1EAF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2.5 kB</w:t>
            </w:r>
          </w:p>
        </w:tc>
        <w:tc>
          <w:tcPr>
            <w:tcW w:w="1190" w:type="pct"/>
            <w:noWrap/>
            <w:hideMark/>
          </w:tcPr>
          <w:p w14:paraId="0030997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varies</w:t>
            </w:r>
          </w:p>
        </w:tc>
      </w:tr>
      <w:tr w:rsidR="00D3201B" w:rsidRPr="00D3201B" w14:paraId="14F6FD0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3D01B3F" w14:textId="77777777" w:rsidR="00D3201B" w:rsidRPr="00D3201B" w:rsidRDefault="00A932FD" w:rsidP="00D3201B">
            <w:pPr>
              <w:spacing w:before="0" w:after="0"/>
              <w:rPr>
                <w:rFonts w:eastAsia="Times New Roman" w:cs="Arial"/>
                <w:b w:val="0"/>
                <w:szCs w:val="20"/>
              </w:rPr>
            </w:pPr>
            <w:hyperlink r:id="rId50" w:history="1">
              <w:r w:rsidR="00D3201B" w:rsidRPr="00D3201B">
                <w:rPr>
                  <w:rFonts w:eastAsia="Times New Roman" w:cs="Arial"/>
                  <w:b w:val="0"/>
                  <w:szCs w:val="20"/>
                </w:rPr>
                <w:t>itext.io.dll</w:t>
              </w:r>
            </w:hyperlink>
          </w:p>
        </w:tc>
        <w:tc>
          <w:tcPr>
            <w:tcW w:w="516" w:type="pct"/>
            <w:noWrap/>
            <w:hideMark/>
          </w:tcPr>
          <w:p w14:paraId="51B1FEE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1.5 MB</w:t>
            </w:r>
          </w:p>
        </w:tc>
        <w:tc>
          <w:tcPr>
            <w:tcW w:w="1190" w:type="pct"/>
            <w:noWrap/>
            <w:hideMark/>
          </w:tcPr>
          <w:p w14:paraId="348CB48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6/24/21, 12:09:28 PM</w:t>
            </w:r>
          </w:p>
        </w:tc>
      </w:tr>
      <w:tr w:rsidR="00D3201B" w:rsidRPr="00D3201B" w14:paraId="51BBF41D"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256E3A4" w14:textId="77777777" w:rsidR="00D3201B" w:rsidRPr="00D3201B" w:rsidRDefault="00A932FD" w:rsidP="00D3201B">
            <w:pPr>
              <w:spacing w:before="0" w:after="0"/>
              <w:rPr>
                <w:rFonts w:eastAsia="Times New Roman" w:cs="Arial"/>
                <w:b w:val="0"/>
                <w:szCs w:val="20"/>
              </w:rPr>
            </w:pPr>
            <w:hyperlink r:id="rId51" w:history="1">
              <w:r w:rsidR="00D3201B" w:rsidRPr="00D3201B">
                <w:rPr>
                  <w:rFonts w:eastAsia="Times New Roman" w:cs="Arial"/>
                  <w:b w:val="0"/>
                  <w:szCs w:val="20"/>
                </w:rPr>
                <w:t>itext.kernel.dll</w:t>
              </w:r>
            </w:hyperlink>
          </w:p>
        </w:tc>
        <w:tc>
          <w:tcPr>
            <w:tcW w:w="516" w:type="pct"/>
            <w:noWrap/>
            <w:hideMark/>
          </w:tcPr>
          <w:p w14:paraId="3A67F77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926 kB</w:t>
            </w:r>
          </w:p>
        </w:tc>
        <w:tc>
          <w:tcPr>
            <w:tcW w:w="1190" w:type="pct"/>
            <w:noWrap/>
            <w:hideMark/>
          </w:tcPr>
          <w:p w14:paraId="418CCDB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6/24/21, 12:09:30 PM</w:t>
            </w:r>
          </w:p>
        </w:tc>
      </w:tr>
      <w:tr w:rsidR="00D3201B" w:rsidRPr="00D3201B" w14:paraId="57BCEDED"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290DD32" w14:textId="77777777" w:rsidR="00D3201B" w:rsidRPr="00D3201B" w:rsidRDefault="00A932FD" w:rsidP="00D3201B">
            <w:pPr>
              <w:spacing w:before="0" w:after="0"/>
              <w:rPr>
                <w:rFonts w:eastAsia="Times New Roman" w:cs="Arial"/>
                <w:b w:val="0"/>
                <w:szCs w:val="20"/>
              </w:rPr>
            </w:pPr>
            <w:hyperlink r:id="rId52" w:history="1">
              <w:r w:rsidR="00D3201B" w:rsidRPr="00D3201B">
                <w:rPr>
                  <w:rFonts w:eastAsia="Times New Roman" w:cs="Arial"/>
                  <w:b w:val="0"/>
                  <w:szCs w:val="20"/>
                </w:rPr>
                <w:t>itext.layout.dll</w:t>
              </w:r>
            </w:hyperlink>
          </w:p>
        </w:tc>
        <w:tc>
          <w:tcPr>
            <w:tcW w:w="516" w:type="pct"/>
            <w:noWrap/>
            <w:hideMark/>
          </w:tcPr>
          <w:p w14:paraId="7A8286C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371 kB</w:t>
            </w:r>
          </w:p>
        </w:tc>
        <w:tc>
          <w:tcPr>
            <w:tcW w:w="1190" w:type="pct"/>
            <w:noWrap/>
            <w:hideMark/>
          </w:tcPr>
          <w:p w14:paraId="7C79624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6/24/21, 12:09:34 PM</w:t>
            </w:r>
          </w:p>
        </w:tc>
      </w:tr>
      <w:tr w:rsidR="00D3201B" w:rsidRPr="00D3201B" w14:paraId="73D82B7C"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60081BB" w14:textId="77777777" w:rsidR="00D3201B" w:rsidRPr="00D3201B" w:rsidRDefault="00A932FD" w:rsidP="00D3201B">
            <w:pPr>
              <w:spacing w:before="0" w:after="0"/>
              <w:rPr>
                <w:rFonts w:eastAsia="Times New Roman" w:cs="Arial"/>
                <w:b w:val="0"/>
                <w:szCs w:val="20"/>
              </w:rPr>
            </w:pPr>
            <w:hyperlink r:id="rId53" w:history="1">
              <w:r w:rsidR="00D3201B" w:rsidRPr="00D3201B">
                <w:rPr>
                  <w:rFonts w:eastAsia="Times New Roman" w:cs="Arial"/>
                  <w:b w:val="0"/>
                  <w:szCs w:val="20"/>
                </w:rPr>
                <w:t>medsphere_48.ico</w:t>
              </w:r>
            </w:hyperlink>
          </w:p>
        </w:tc>
        <w:tc>
          <w:tcPr>
            <w:tcW w:w="516" w:type="pct"/>
            <w:noWrap/>
            <w:hideMark/>
          </w:tcPr>
          <w:p w14:paraId="5C7D943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29.2 kB</w:t>
            </w:r>
          </w:p>
        </w:tc>
        <w:tc>
          <w:tcPr>
            <w:tcW w:w="1190" w:type="pct"/>
            <w:noWrap/>
            <w:hideMark/>
          </w:tcPr>
          <w:p w14:paraId="58ACAF9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0BC5ADE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7091DC5" w14:textId="77777777" w:rsidR="00D3201B" w:rsidRPr="00D3201B" w:rsidRDefault="00A932FD" w:rsidP="00D3201B">
            <w:pPr>
              <w:spacing w:before="0" w:after="0"/>
              <w:rPr>
                <w:rFonts w:eastAsia="Times New Roman" w:cs="Arial"/>
                <w:b w:val="0"/>
                <w:szCs w:val="20"/>
              </w:rPr>
            </w:pPr>
            <w:hyperlink r:id="rId54" w:history="1">
              <w:r w:rsidR="00D3201B" w:rsidRPr="00D3201B">
                <w:rPr>
                  <w:rFonts w:eastAsia="Times New Roman" w:cs="Arial"/>
                  <w:b w:val="0"/>
                  <w:szCs w:val="20"/>
                </w:rPr>
                <w:t>Microsoft.Practices.Composite.dll</w:t>
              </w:r>
            </w:hyperlink>
          </w:p>
        </w:tc>
        <w:tc>
          <w:tcPr>
            <w:tcW w:w="516" w:type="pct"/>
            <w:noWrap/>
            <w:hideMark/>
          </w:tcPr>
          <w:p w14:paraId="43C7F3C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75.0 kB</w:t>
            </w:r>
          </w:p>
        </w:tc>
        <w:tc>
          <w:tcPr>
            <w:tcW w:w="1190" w:type="pct"/>
            <w:noWrap/>
            <w:hideMark/>
          </w:tcPr>
          <w:p w14:paraId="68E09BC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698751E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9ADA474" w14:textId="77777777" w:rsidR="00D3201B" w:rsidRPr="00D3201B" w:rsidRDefault="00A932FD" w:rsidP="00D3201B">
            <w:pPr>
              <w:spacing w:before="0" w:after="0"/>
              <w:rPr>
                <w:rFonts w:eastAsia="Times New Roman" w:cs="Arial"/>
                <w:b w:val="0"/>
                <w:szCs w:val="20"/>
              </w:rPr>
            </w:pPr>
            <w:hyperlink r:id="rId55" w:history="1">
              <w:r w:rsidR="00D3201B" w:rsidRPr="00D3201B">
                <w:rPr>
                  <w:rFonts w:eastAsia="Times New Roman" w:cs="Arial"/>
                  <w:b w:val="0"/>
                  <w:szCs w:val="20"/>
                </w:rPr>
                <w:t>Microsoft.Practices.Composite.Presentation.dll</w:t>
              </w:r>
            </w:hyperlink>
          </w:p>
        </w:tc>
        <w:tc>
          <w:tcPr>
            <w:tcW w:w="516" w:type="pct"/>
            <w:noWrap/>
            <w:hideMark/>
          </w:tcPr>
          <w:p w14:paraId="558AC3B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60.0 kB</w:t>
            </w:r>
          </w:p>
        </w:tc>
        <w:tc>
          <w:tcPr>
            <w:tcW w:w="1190" w:type="pct"/>
            <w:noWrap/>
            <w:hideMark/>
          </w:tcPr>
          <w:p w14:paraId="4782371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07792E6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75D0241" w14:textId="77777777" w:rsidR="00D3201B" w:rsidRPr="00D3201B" w:rsidRDefault="00A932FD" w:rsidP="00D3201B">
            <w:pPr>
              <w:spacing w:before="0" w:after="0"/>
              <w:rPr>
                <w:rFonts w:eastAsia="Times New Roman" w:cs="Arial"/>
                <w:b w:val="0"/>
                <w:szCs w:val="20"/>
              </w:rPr>
            </w:pPr>
            <w:hyperlink r:id="rId56" w:history="1">
              <w:r w:rsidR="00D3201B" w:rsidRPr="00D3201B">
                <w:rPr>
                  <w:rFonts w:eastAsia="Times New Roman" w:cs="Arial"/>
                  <w:b w:val="0"/>
                  <w:szCs w:val="20"/>
                </w:rPr>
                <w:t>Microsoft.Practices.Composite.UnityExtensions.dll</w:t>
              </w:r>
            </w:hyperlink>
          </w:p>
        </w:tc>
        <w:tc>
          <w:tcPr>
            <w:tcW w:w="516" w:type="pct"/>
            <w:noWrap/>
            <w:hideMark/>
          </w:tcPr>
          <w:p w14:paraId="162C1F1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15.0 kB</w:t>
            </w:r>
          </w:p>
        </w:tc>
        <w:tc>
          <w:tcPr>
            <w:tcW w:w="1190" w:type="pct"/>
            <w:noWrap/>
            <w:hideMark/>
          </w:tcPr>
          <w:p w14:paraId="35B1F7B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0320D4E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EF6EA9B" w14:textId="77777777" w:rsidR="00D3201B" w:rsidRPr="00D3201B" w:rsidRDefault="00A932FD" w:rsidP="00D3201B">
            <w:pPr>
              <w:spacing w:before="0" w:after="0"/>
              <w:rPr>
                <w:rFonts w:eastAsia="Times New Roman" w:cs="Arial"/>
                <w:b w:val="0"/>
                <w:szCs w:val="20"/>
              </w:rPr>
            </w:pPr>
            <w:hyperlink r:id="rId57" w:history="1">
              <w:r w:rsidR="00D3201B" w:rsidRPr="00D3201B">
                <w:rPr>
                  <w:rFonts w:eastAsia="Times New Roman" w:cs="Arial"/>
                  <w:b w:val="0"/>
                  <w:szCs w:val="20"/>
                </w:rPr>
                <w:t>Microsoft.Practices.Composite.xml</w:t>
              </w:r>
            </w:hyperlink>
          </w:p>
        </w:tc>
        <w:tc>
          <w:tcPr>
            <w:tcW w:w="516" w:type="pct"/>
            <w:noWrap/>
            <w:hideMark/>
          </w:tcPr>
          <w:p w14:paraId="7193226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182 kB</w:t>
            </w:r>
          </w:p>
        </w:tc>
        <w:tc>
          <w:tcPr>
            <w:tcW w:w="1190" w:type="pct"/>
            <w:noWrap/>
            <w:hideMark/>
          </w:tcPr>
          <w:p w14:paraId="349CEC4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78EC525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D957B57" w14:textId="77777777" w:rsidR="00D3201B" w:rsidRPr="00D3201B" w:rsidRDefault="00A932FD" w:rsidP="00D3201B">
            <w:pPr>
              <w:spacing w:before="0" w:after="0"/>
              <w:rPr>
                <w:rFonts w:eastAsia="Times New Roman" w:cs="Arial"/>
                <w:b w:val="0"/>
                <w:szCs w:val="20"/>
              </w:rPr>
            </w:pPr>
            <w:hyperlink r:id="rId58" w:history="1">
              <w:r w:rsidR="00D3201B" w:rsidRPr="00D3201B">
                <w:rPr>
                  <w:rFonts w:eastAsia="Times New Roman" w:cs="Arial"/>
                  <w:b w:val="0"/>
                  <w:szCs w:val="20"/>
                </w:rPr>
                <w:t>Microsoft.Practices.EnterpriseLibrary.Common.dll</w:t>
              </w:r>
            </w:hyperlink>
          </w:p>
        </w:tc>
        <w:tc>
          <w:tcPr>
            <w:tcW w:w="516" w:type="pct"/>
            <w:noWrap/>
            <w:hideMark/>
          </w:tcPr>
          <w:p w14:paraId="0AA97A0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183 kB</w:t>
            </w:r>
          </w:p>
        </w:tc>
        <w:tc>
          <w:tcPr>
            <w:tcW w:w="1190" w:type="pct"/>
            <w:noWrap/>
            <w:hideMark/>
          </w:tcPr>
          <w:p w14:paraId="22BAF24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6F14E93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D1F0229" w14:textId="77777777" w:rsidR="00D3201B" w:rsidRPr="00D3201B" w:rsidRDefault="00A932FD" w:rsidP="00D3201B">
            <w:pPr>
              <w:spacing w:before="0" w:after="0"/>
              <w:rPr>
                <w:rFonts w:eastAsia="Times New Roman" w:cs="Arial"/>
                <w:b w:val="0"/>
                <w:szCs w:val="20"/>
              </w:rPr>
            </w:pPr>
            <w:hyperlink r:id="rId59" w:history="1">
              <w:r w:rsidR="00D3201B" w:rsidRPr="00D3201B">
                <w:rPr>
                  <w:rFonts w:eastAsia="Times New Roman" w:cs="Arial"/>
                  <w:b w:val="0"/>
                  <w:szCs w:val="20"/>
                </w:rPr>
                <w:t>Microsoft.Practices.EnterpriseLibrary.ExceptionHandling.dll</w:t>
              </w:r>
            </w:hyperlink>
          </w:p>
        </w:tc>
        <w:tc>
          <w:tcPr>
            <w:tcW w:w="516" w:type="pct"/>
            <w:noWrap/>
            <w:hideMark/>
          </w:tcPr>
          <w:p w14:paraId="49A2A7C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86.9 kB</w:t>
            </w:r>
          </w:p>
        </w:tc>
        <w:tc>
          <w:tcPr>
            <w:tcW w:w="1190" w:type="pct"/>
            <w:noWrap/>
            <w:hideMark/>
          </w:tcPr>
          <w:p w14:paraId="000C333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76C64B94" w14:textId="77777777" w:rsidTr="00D3201B">
        <w:tblPrEx>
          <w:tblLook w:val="04A0" w:firstRow="1" w:lastRow="0" w:firstColumn="1" w:lastColumn="0" w:noHBand="0" w:noVBand="1"/>
        </w:tblPrEx>
        <w:trPr>
          <w:trHeight w:val="580"/>
        </w:trPr>
        <w:tc>
          <w:tcPr>
            <w:cnfStyle w:val="001000000000" w:firstRow="0" w:lastRow="0" w:firstColumn="1" w:lastColumn="0" w:oddVBand="0" w:evenVBand="0" w:oddHBand="0" w:evenHBand="0" w:firstRowFirstColumn="0" w:firstRowLastColumn="0" w:lastRowFirstColumn="0" w:lastRowLastColumn="0"/>
            <w:tcW w:w="3295" w:type="pct"/>
            <w:hideMark/>
          </w:tcPr>
          <w:p w14:paraId="1042E974" w14:textId="77777777" w:rsidR="00D3201B" w:rsidRPr="00D3201B" w:rsidRDefault="00A932FD" w:rsidP="00D3201B">
            <w:pPr>
              <w:spacing w:before="0" w:after="0"/>
              <w:rPr>
                <w:rFonts w:eastAsia="Times New Roman" w:cs="Arial"/>
                <w:b w:val="0"/>
                <w:szCs w:val="20"/>
              </w:rPr>
            </w:pPr>
            <w:hyperlink r:id="rId60" w:history="1">
              <w:r w:rsidR="00D3201B" w:rsidRPr="00D3201B">
                <w:rPr>
                  <w:rFonts w:eastAsia="Times New Roman" w:cs="Arial"/>
                  <w:b w:val="0"/>
                  <w:szCs w:val="20"/>
                </w:rPr>
                <w:t>Microsoft.Practices.EnterpriseLibrary.ExceptionHandling.Logging.dll</w:t>
              </w:r>
            </w:hyperlink>
          </w:p>
        </w:tc>
        <w:tc>
          <w:tcPr>
            <w:tcW w:w="516" w:type="pct"/>
            <w:noWrap/>
            <w:hideMark/>
          </w:tcPr>
          <w:p w14:paraId="7202B09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38.9 kB</w:t>
            </w:r>
          </w:p>
        </w:tc>
        <w:tc>
          <w:tcPr>
            <w:tcW w:w="1190" w:type="pct"/>
            <w:noWrap/>
            <w:hideMark/>
          </w:tcPr>
          <w:p w14:paraId="6C3CE26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6683C71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04E5597" w14:textId="77777777" w:rsidR="00D3201B" w:rsidRPr="00D3201B" w:rsidRDefault="00A932FD" w:rsidP="00D3201B">
            <w:pPr>
              <w:spacing w:before="0" w:after="0"/>
              <w:rPr>
                <w:rFonts w:eastAsia="Times New Roman" w:cs="Arial"/>
                <w:b w:val="0"/>
                <w:szCs w:val="20"/>
              </w:rPr>
            </w:pPr>
            <w:hyperlink r:id="rId61" w:history="1">
              <w:r w:rsidR="00D3201B" w:rsidRPr="00D3201B">
                <w:rPr>
                  <w:rFonts w:eastAsia="Times New Roman" w:cs="Arial"/>
                  <w:b w:val="0"/>
                  <w:szCs w:val="20"/>
                </w:rPr>
                <w:t>Microsoft.Practices.EnterpriseLibrary.Logging.dll</w:t>
              </w:r>
            </w:hyperlink>
          </w:p>
        </w:tc>
        <w:tc>
          <w:tcPr>
            <w:tcW w:w="516" w:type="pct"/>
            <w:noWrap/>
            <w:hideMark/>
          </w:tcPr>
          <w:p w14:paraId="4836603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243 kB</w:t>
            </w:r>
          </w:p>
        </w:tc>
        <w:tc>
          <w:tcPr>
            <w:tcW w:w="1190" w:type="pct"/>
            <w:noWrap/>
            <w:hideMark/>
          </w:tcPr>
          <w:p w14:paraId="6915059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37F9A5E6"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878E23E" w14:textId="77777777" w:rsidR="00D3201B" w:rsidRPr="00D3201B" w:rsidRDefault="00A932FD" w:rsidP="00D3201B">
            <w:pPr>
              <w:spacing w:before="0" w:after="0"/>
              <w:rPr>
                <w:rFonts w:eastAsia="Times New Roman" w:cs="Arial"/>
                <w:b w:val="0"/>
                <w:szCs w:val="20"/>
              </w:rPr>
            </w:pPr>
            <w:hyperlink r:id="rId62" w:history="1">
              <w:r w:rsidR="00D3201B" w:rsidRPr="00D3201B">
                <w:rPr>
                  <w:rFonts w:eastAsia="Times New Roman" w:cs="Arial"/>
                  <w:b w:val="0"/>
                  <w:szCs w:val="20"/>
                </w:rPr>
                <w:t>Microsoft.Practices.ObjectBuilder2.dll</w:t>
              </w:r>
            </w:hyperlink>
          </w:p>
        </w:tc>
        <w:tc>
          <w:tcPr>
            <w:tcW w:w="516" w:type="pct"/>
            <w:noWrap/>
            <w:hideMark/>
          </w:tcPr>
          <w:p w14:paraId="008C432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74.9 kB</w:t>
            </w:r>
          </w:p>
        </w:tc>
        <w:tc>
          <w:tcPr>
            <w:tcW w:w="1190" w:type="pct"/>
            <w:noWrap/>
            <w:hideMark/>
          </w:tcPr>
          <w:p w14:paraId="1FF93F2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76D65B2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F5E33E4" w14:textId="77777777" w:rsidR="00D3201B" w:rsidRPr="00D3201B" w:rsidRDefault="00A932FD" w:rsidP="00D3201B">
            <w:pPr>
              <w:spacing w:before="0" w:after="0"/>
              <w:rPr>
                <w:rFonts w:eastAsia="Times New Roman" w:cs="Arial"/>
                <w:b w:val="0"/>
                <w:szCs w:val="20"/>
              </w:rPr>
            </w:pPr>
            <w:hyperlink r:id="rId63" w:history="1">
              <w:r w:rsidR="00D3201B" w:rsidRPr="00D3201B">
                <w:rPr>
                  <w:rFonts w:eastAsia="Times New Roman" w:cs="Arial"/>
                  <w:b w:val="0"/>
                  <w:szCs w:val="20"/>
                </w:rPr>
                <w:t>Microsoft.Practices.ServiceLocation.dll</w:t>
              </w:r>
            </w:hyperlink>
          </w:p>
        </w:tc>
        <w:tc>
          <w:tcPr>
            <w:tcW w:w="516" w:type="pct"/>
            <w:noWrap/>
            <w:hideMark/>
          </w:tcPr>
          <w:p w14:paraId="5BF9B75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29.1 kB</w:t>
            </w:r>
          </w:p>
        </w:tc>
        <w:tc>
          <w:tcPr>
            <w:tcW w:w="1190" w:type="pct"/>
            <w:noWrap/>
            <w:hideMark/>
          </w:tcPr>
          <w:p w14:paraId="15FBC58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07D825B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87307F0" w14:textId="77777777" w:rsidR="00D3201B" w:rsidRPr="00D3201B" w:rsidRDefault="00A932FD" w:rsidP="00D3201B">
            <w:pPr>
              <w:spacing w:before="0" w:after="0"/>
              <w:rPr>
                <w:rFonts w:eastAsia="Times New Roman" w:cs="Arial"/>
                <w:b w:val="0"/>
                <w:szCs w:val="20"/>
              </w:rPr>
            </w:pPr>
            <w:hyperlink r:id="rId64" w:history="1">
              <w:r w:rsidR="00D3201B" w:rsidRPr="00D3201B">
                <w:rPr>
                  <w:rFonts w:eastAsia="Times New Roman" w:cs="Arial"/>
                  <w:b w:val="0"/>
                  <w:szCs w:val="20"/>
                </w:rPr>
                <w:t>Microsoft.Practices.Unity.dll</w:t>
              </w:r>
            </w:hyperlink>
          </w:p>
        </w:tc>
        <w:tc>
          <w:tcPr>
            <w:tcW w:w="516" w:type="pct"/>
            <w:noWrap/>
            <w:hideMark/>
          </w:tcPr>
          <w:p w14:paraId="10043AE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74.9 kB</w:t>
            </w:r>
          </w:p>
        </w:tc>
        <w:tc>
          <w:tcPr>
            <w:tcW w:w="1190" w:type="pct"/>
            <w:noWrap/>
            <w:hideMark/>
          </w:tcPr>
          <w:p w14:paraId="0D54C36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28D4F0A9"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A2B061E" w14:textId="77777777" w:rsidR="00D3201B" w:rsidRPr="00D3201B" w:rsidRDefault="00A932FD" w:rsidP="00D3201B">
            <w:pPr>
              <w:spacing w:before="0" w:after="0"/>
              <w:rPr>
                <w:rFonts w:eastAsia="Times New Roman" w:cs="Arial"/>
                <w:b w:val="0"/>
                <w:szCs w:val="20"/>
              </w:rPr>
            </w:pPr>
            <w:hyperlink r:id="rId65" w:history="1">
              <w:r w:rsidR="00D3201B" w:rsidRPr="00D3201B">
                <w:rPr>
                  <w:rFonts w:eastAsia="Times New Roman" w:cs="Arial"/>
                  <w:b w:val="0"/>
                  <w:szCs w:val="20"/>
                </w:rPr>
                <w:t>Microsoft.Web.Infrastructure.dll</w:t>
              </w:r>
            </w:hyperlink>
          </w:p>
        </w:tc>
        <w:tc>
          <w:tcPr>
            <w:tcW w:w="516" w:type="pct"/>
            <w:noWrap/>
            <w:hideMark/>
          </w:tcPr>
          <w:p w14:paraId="2F96685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44.4 kB</w:t>
            </w:r>
          </w:p>
        </w:tc>
        <w:tc>
          <w:tcPr>
            <w:tcW w:w="1190" w:type="pct"/>
            <w:noWrap/>
            <w:hideMark/>
          </w:tcPr>
          <w:p w14:paraId="382CC6D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7/25/12, 11:48:56 AM</w:t>
            </w:r>
          </w:p>
        </w:tc>
      </w:tr>
      <w:tr w:rsidR="00D3201B" w:rsidRPr="00D3201B" w14:paraId="084801F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C2152F9" w14:textId="77777777" w:rsidR="00D3201B" w:rsidRPr="00D3201B" w:rsidRDefault="00A932FD" w:rsidP="00D3201B">
            <w:pPr>
              <w:spacing w:before="0" w:after="0"/>
              <w:rPr>
                <w:rFonts w:eastAsia="Times New Roman" w:cs="Arial"/>
                <w:b w:val="0"/>
                <w:szCs w:val="20"/>
              </w:rPr>
            </w:pPr>
            <w:hyperlink r:id="rId66" w:history="1">
              <w:r w:rsidR="00D3201B" w:rsidRPr="00D3201B">
                <w:rPr>
                  <w:rFonts w:eastAsia="Times New Roman" w:cs="Arial"/>
                  <w:b w:val="0"/>
                  <w:szCs w:val="20"/>
                </w:rPr>
                <w:t>Newtonsoft.Json.dll</w:t>
              </w:r>
            </w:hyperlink>
          </w:p>
        </w:tc>
        <w:tc>
          <w:tcPr>
            <w:tcW w:w="516" w:type="pct"/>
            <w:noWrap/>
            <w:hideMark/>
          </w:tcPr>
          <w:p w14:paraId="7578CA2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686 kB</w:t>
            </w:r>
          </w:p>
        </w:tc>
        <w:tc>
          <w:tcPr>
            <w:tcW w:w="1190" w:type="pct"/>
            <w:noWrap/>
            <w:hideMark/>
          </w:tcPr>
          <w:p w14:paraId="35F161F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3/17/21, 8:03:36 PM</w:t>
            </w:r>
          </w:p>
        </w:tc>
      </w:tr>
      <w:tr w:rsidR="00D3201B" w:rsidRPr="00D3201B" w14:paraId="330ECCDD"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D814F21" w14:textId="77777777" w:rsidR="00D3201B" w:rsidRPr="00D3201B" w:rsidRDefault="00A932FD" w:rsidP="00D3201B">
            <w:pPr>
              <w:spacing w:before="0" w:after="0"/>
              <w:rPr>
                <w:rFonts w:eastAsia="Times New Roman" w:cs="Arial"/>
                <w:b w:val="0"/>
                <w:szCs w:val="20"/>
              </w:rPr>
            </w:pPr>
            <w:hyperlink r:id="rId67" w:history="1">
              <w:r w:rsidR="00D3201B" w:rsidRPr="00D3201B">
                <w:rPr>
                  <w:rFonts w:eastAsia="Times New Roman" w:cs="Arial"/>
                  <w:b w:val="0"/>
                  <w:szCs w:val="20"/>
                </w:rPr>
                <w:t>Prism.dll</w:t>
              </w:r>
            </w:hyperlink>
          </w:p>
        </w:tc>
        <w:tc>
          <w:tcPr>
            <w:tcW w:w="516" w:type="pct"/>
            <w:noWrap/>
            <w:hideMark/>
          </w:tcPr>
          <w:p w14:paraId="74C5875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87.4 kB</w:t>
            </w:r>
          </w:p>
        </w:tc>
        <w:tc>
          <w:tcPr>
            <w:tcW w:w="1190" w:type="pct"/>
            <w:noWrap/>
            <w:hideMark/>
          </w:tcPr>
          <w:p w14:paraId="58E70DF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10/21/20, 5:48:50 PM</w:t>
            </w:r>
          </w:p>
        </w:tc>
      </w:tr>
      <w:tr w:rsidR="00D3201B" w:rsidRPr="00D3201B" w14:paraId="2D8A3C8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9D60CDB" w14:textId="77777777" w:rsidR="00D3201B" w:rsidRPr="00D3201B" w:rsidRDefault="00A932FD" w:rsidP="00D3201B">
            <w:pPr>
              <w:spacing w:before="0" w:after="0"/>
              <w:rPr>
                <w:rFonts w:eastAsia="Times New Roman" w:cs="Arial"/>
                <w:b w:val="0"/>
                <w:szCs w:val="20"/>
              </w:rPr>
            </w:pPr>
            <w:hyperlink r:id="rId68" w:history="1">
              <w:r w:rsidR="00D3201B" w:rsidRPr="00D3201B">
                <w:rPr>
                  <w:rFonts w:eastAsia="Times New Roman" w:cs="Arial"/>
                  <w:b w:val="0"/>
                  <w:szCs w:val="20"/>
                </w:rPr>
                <w:t>SDEC_VSE_ReportConsole.jar</w:t>
              </w:r>
            </w:hyperlink>
          </w:p>
        </w:tc>
        <w:tc>
          <w:tcPr>
            <w:tcW w:w="516" w:type="pct"/>
            <w:noWrap/>
            <w:hideMark/>
          </w:tcPr>
          <w:p w14:paraId="03B80DD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23.8 MB</w:t>
            </w:r>
          </w:p>
        </w:tc>
        <w:tc>
          <w:tcPr>
            <w:tcW w:w="1190" w:type="pct"/>
            <w:noWrap/>
            <w:hideMark/>
          </w:tcPr>
          <w:p w14:paraId="46F7DA9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07C52E7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B420208" w14:textId="77777777" w:rsidR="00D3201B" w:rsidRPr="00D3201B" w:rsidRDefault="00A932FD" w:rsidP="00D3201B">
            <w:pPr>
              <w:spacing w:before="0" w:after="0"/>
              <w:rPr>
                <w:rFonts w:eastAsia="Times New Roman" w:cs="Arial"/>
                <w:b w:val="0"/>
                <w:szCs w:val="20"/>
              </w:rPr>
            </w:pPr>
            <w:hyperlink r:id="rId69" w:history="1">
              <w:r w:rsidR="00D3201B" w:rsidRPr="00D3201B">
                <w:rPr>
                  <w:rFonts w:eastAsia="Times New Roman" w:cs="Arial"/>
                  <w:b w:val="0"/>
                  <w:szCs w:val="20"/>
                </w:rPr>
                <w:t>SDEC_VSE_ReportTemplate.jasper</w:t>
              </w:r>
            </w:hyperlink>
          </w:p>
        </w:tc>
        <w:tc>
          <w:tcPr>
            <w:tcW w:w="516" w:type="pct"/>
            <w:noWrap/>
            <w:hideMark/>
          </w:tcPr>
          <w:p w14:paraId="1E54BCB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107 kB</w:t>
            </w:r>
          </w:p>
        </w:tc>
        <w:tc>
          <w:tcPr>
            <w:tcW w:w="1190" w:type="pct"/>
            <w:noWrap/>
            <w:hideMark/>
          </w:tcPr>
          <w:p w14:paraId="33D8306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0BF40C3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2955A29" w14:textId="77777777" w:rsidR="00D3201B" w:rsidRPr="00D3201B" w:rsidRDefault="00A932FD" w:rsidP="00D3201B">
            <w:pPr>
              <w:spacing w:before="0" w:after="0"/>
              <w:rPr>
                <w:rFonts w:eastAsia="Times New Roman" w:cs="Arial"/>
                <w:b w:val="0"/>
                <w:szCs w:val="20"/>
              </w:rPr>
            </w:pPr>
            <w:hyperlink r:id="rId70" w:history="1">
              <w:r w:rsidR="00D3201B" w:rsidRPr="00D3201B">
                <w:rPr>
                  <w:rFonts w:eastAsia="Times New Roman" w:cs="Arial"/>
                  <w:b w:val="0"/>
                  <w:szCs w:val="20"/>
                </w:rPr>
                <w:t>SDEC_VSE_ReportTemplate.jrxml</w:t>
              </w:r>
            </w:hyperlink>
          </w:p>
        </w:tc>
        <w:tc>
          <w:tcPr>
            <w:tcW w:w="516" w:type="pct"/>
            <w:noWrap/>
            <w:hideMark/>
          </w:tcPr>
          <w:p w14:paraId="26B0AE3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31.0 kB</w:t>
            </w:r>
          </w:p>
        </w:tc>
        <w:tc>
          <w:tcPr>
            <w:tcW w:w="1190" w:type="pct"/>
            <w:noWrap/>
            <w:hideMark/>
          </w:tcPr>
          <w:p w14:paraId="6317325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4B97855B"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C84E861" w14:textId="77777777" w:rsidR="00D3201B" w:rsidRPr="00D3201B" w:rsidRDefault="00A932FD" w:rsidP="00D3201B">
            <w:pPr>
              <w:spacing w:before="0" w:after="0"/>
              <w:rPr>
                <w:rFonts w:eastAsia="Times New Roman" w:cs="Arial"/>
                <w:b w:val="0"/>
                <w:szCs w:val="20"/>
              </w:rPr>
            </w:pPr>
            <w:hyperlink r:id="rId71" w:history="1">
              <w:r w:rsidR="00D3201B" w:rsidRPr="00D3201B">
                <w:rPr>
                  <w:rFonts w:eastAsia="Times New Roman" w:cs="Arial"/>
                  <w:b w:val="0"/>
                  <w:szCs w:val="20"/>
                </w:rPr>
                <w:t>SDEC_VSE.XML</w:t>
              </w:r>
            </w:hyperlink>
          </w:p>
        </w:tc>
        <w:tc>
          <w:tcPr>
            <w:tcW w:w="516" w:type="pct"/>
            <w:noWrap/>
            <w:hideMark/>
          </w:tcPr>
          <w:p w14:paraId="01D3A1A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0 B</w:t>
            </w:r>
          </w:p>
        </w:tc>
        <w:tc>
          <w:tcPr>
            <w:tcW w:w="1190" w:type="pct"/>
            <w:noWrap/>
            <w:hideMark/>
          </w:tcPr>
          <w:p w14:paraId="2EECC03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063097F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EE3D073" w14:textId="77777777" w:rsidR="00D3201B" w:rsidRPr="00D3201B" w:rsidRDefault="00A932FD" w:rsidP="00D3201B">
            <w:pPr>
              <w:spacing w:before="0" w:after="0"/>
              <w:rPr>
                <w:rFonts w:eastAsia="Times New Roman" w:cs="Arial"/>
                <w:b w:val="0"/>
                <w:szCs w:val="20"/>
              </w:rPr>
            </w:pPr>
            <w:hyperlink r:id="rId72" w:history="1">
              <w:r w:rsidR="00D3201B" w:rsidRPr="00D3201B">
                <w:rPr>
                  <w:rFonts w:eastAsia="Times New Roman" w:cs="Arial"/>
                  <w:b w:val="0"/>
                  <w:szCs w:val="20"/>
                </w:rPr>
                <w:t>System.Net.Http.dll</w:t>
              </w:r>
            </w:hyperlink>
          </w:p>
        </w:tc>
        <w:tc>
          <w:tcPr>
            <w:tcW w:w="516" w:type="pct"/>
            <w:noWrap/>
            <w:hideMark/>
          </w:tcPr>
          <w:p w14:paraId="54C07DD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84.7 kB</w:t>
            </w:r>
          </w:p>
        </w:tc>
        <w:tc>
          <w:tcPr>
            <w:tcW w:w="1190" w:type="pct"/>
            <w:noWrap/>
            <w:hideMark/>
          </w:tcPr>
          <w:p w14:paraId="77A814B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10/4/17, 1:21:36 AM</w:t>
            </w:r>
          </w:p>
        </w:tc>
      </w:tr>
      <w:tr w:rsidR="00D3201B" w:rsidRPr="00D3201B" w14:paraId="26D7A31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1438C2C" w14:textId="77777777" w:rsidR="00D3201B" w:rsidRPr="00D3201B" w:rsidRDefault="00A932FD" w:rsidP="00D3201B">
            <w:pPr>
              <w:spacing w:before="0" w:after="0"/>
              <w:rPr>
                <w:rFonts w:eastAsia="Times New Roman" w:cs="Arial"/>
                <w:b w:val="0"/>
                <w:szCs w:val="20"/>
              </w:rPr>
            </w:pPr>
            <w:hyperlink r:id="rId73" w:history="1">
              <w:r w:rsidR="00D3201B" w:rsidRPr="00D3201B">
                <w:rPr>
                  <w:rFonts w:eastAsia="Times New Roman" w:cs="Arial"/>
                  <w:b w:val="0"/>
                  <w:szCs w:val="20"/>
                </w:rPr>
                <w:t>System.Web.Mvc.dll</w:t>
              </w:r>
            </w:hyperlink>
          </w:p>
        </w:tc>
        <w:tc>
          <w:tcPr>
            <w:tcW w:w="516" w:type="pct"/>
            <w:noWrap/>
            <w:hideMark/>
          </w:tcPr>
          <w:p w14:paraId="67651D7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535 kB</w:t>
            </w:r>
          </w:p>
        </w:tc>
        <w:tc>
          <w:tcPr>
            <w:tcW w:w="1190" w:type="pct"/>
            <w:noWrap/>
            <w:hideMark/>
          </w:tcPr>
          <w:p w14:paraId="2D295CB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11/28/18, 12:59:46 PM</w:t>
            </w:r>
          </w:p>
        </w:tc>
      </w:tr>
      <w:tr w:rsidR="00D3201B" w:rsidRPr="00D3201B" w14:paraId="0B49EE3B"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99785F0" w14:textId="77777777" w:rsidR="00D3201B" w:rsidRPr="00D3201B" w:rsidRDefault="00A932FD" w:rsidP="00D3201B">
            <w:pPr>
              <w:spacing w:before="0" w:after="0"/>
              <w:rPr>
                <w:rFonts w:eastAsia="Times New Roman" w:cs="Arial"/>
                <w:b w:val="0"/>
                <w:szCs w:val="20"/>
              </w:rPr>
            </w:pPr>
            <w:hyperlink r:id="rId74" w:history="1">
              <w:r w:rsidR="00D3201B" w:rsidRPr="00D3201B">
                <w:rPr>
                  <w:rFonts w:eastAsia="Times New Roman" w:cs="Arial"/>
                  <w:b w:val="0"/>
                  <w:szCs w:val="20"/>
                </w:rPr>
                <w:t>System.Web.Razor.dll</w:t>
              </w:r>
            </w:hyperlink>
          </w:p>
        </w:tc>
        <w:tc>
          <w:tcPr>
            <w:tcW w:w="516" w:type="pct"/>
            <w:noWrap/>
            <w:hideMark/>
          </w:tcPr>
          <w:p w14:paraId="04FA1BF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257 kB</w:t>
            </w:r>
          </w:p>
        </w:tc>
        <w:tc>
          <w:tcPr>
            <w:tcW w:w="1190" w:type="pct"/>
            <w:noWrap/>
            <w:hideMark/>
          </w:tcPr>
          <w:p w14:paraId="0A0F62B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11/28/18, 1:00:12 PM</w:t>
            </w:r>
          </w:p>
        </w:tc>
      </w:tr>
      <w:tr w:rsidR="00D3201B" w:rsidRPr="00D3201B" w14:paraId="33F83E6B"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E44FD50" w14:textId="77777777" w:rsidR="00D3201B" w:rsidRPr="00D3201B" w:rsidRDefault="00A932FD" w:rsidP="00D3201B">
            <w:pPr>
              <w:spacing w:before="0" w:after="0"/>
              <w:rPr>
                <w:rFonts w:eastAsia="Times New Roman" w:cs="Arial"/>
                <w:b w:val="0"/>
                <w:szCs w:val="20"/>
              </w:rPr>
            </w:pPr>
            <w:hyperlink r:id="rId75" w:history="1">
              <w:r w:rsidR="00D3201B" w:rsidRPr="00D3201B">
                <w:rPr>
                  <w:rFonts w:eastAsia="Times New Roman" w:cs="Arial"/>
                  <w:b w:val="0"/>
                  <w:szCs w:val="20"/>
                </w:rPr>
                <w:t>System.Web.WebPages.Deployment.dll</w:t>
              </w:r>
            </w:hyperlink>
          </w:p>
        </w:tc>
        <w:tc>
          <w:tcPr>
            <w:tcW w:w="516" w:type="pct"/>
            <w:noWrap/>
            <w:hideMark/>
          </w:tcPr>
          <w:p w14:paraId="27B6C28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42.1 kB</w:t>
            </w:r>
          </w:p>
        </w:tc>
        <w:tc>
          <w:tcPr>
            <w:tcW w:w="1190" w:type="pct"/>
            <w:noWrap/>
            <w:hideMark/>
          </w:tcPr>
          <w:p w14:paraId="29516E1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11/28/18, 1:04:24 PM</w:t>
            </w:r>
          </w:p>
        </w:tc>
      </w:tr>
      <w:tr w:rsidR="00D3201B" w:rsidRPr="00D3201B" w14:paraId="2370BB36"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57F6A35" w14:textId="77777777" w:rsidR="00D3201B" w:rsidRPr="00D3201B" w:rsidRDefault="00A932FD" w:rsidP="00D3201B">
            <w:pPr>
              <w:spacing w:before="0" w:after="0"/>
              <w:rPr>
                <w:rFonts w:eastAsia="Times New Roman" w:cs="Arial"/>
                <w:b w:val="0"/>
                <w:szCs w:val="20"/>
              </w:rPr>
            </w:pPr>
            <w:hyperlink r:id="rId76" w:history="1">
              <w:r w:rsidR="00D3201B" w:rsidRPr="00D3201B">
                <w:rPr>
                  <w:rFonts w:eastAsia="Times New Roman" w:cs="Arial"/>
                  <w:b w:val="0"/>
                  <w:szCs w:val="20"/>
                </w:rPr>
                <w:t>System.Web.WebPages.dll</w:t>
              </w:r>
            </w:hyperlink>
          </w:p>
        </w:tc>
        <w:tc>
          <w:tcPr>
            <w:tcW w:w="516" w:type="pct"/>
            <w:noWrap/>
            <w:hideMark/>
          </w:tcPr>
          <w:p w14:paraId="141A5D3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202 kB</w:t>
            </w:r>
          </w:p>
        </w:tc>
        <w:tc>
          <w:tcPr>
            <w:tcW w:w="1190" w:type="pct"/>
            <w:noWrap/>
            <w:hideMark/>
          </w:tcPr>
          <w:p w14:paraId="5276679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11/28/18, 1:04:24 PM</w:t>
            </w:r>
          </w:p>
        </w:tc>
      </w:tr>
      <w:tr w:rsidR="00D3201B" w:rsidRPr="00D3201B" w14:paraId="0CED70CD"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6CAD8AA" w14:textId="77777777" w:rsidR="00D3201B" w:rsidRPr="00D3201B" w:rsidRDefault="00A932FD" w:rsidP="00D3201B">
            <w:pPr>
              <w:spacing w:before="0" w:after="0"/>
              <w:rPr>
                <w:rFonts w:eastAsia="Times New Roman" w:cs="Arial"/>
                <w:b w:val="0"/>
                <w:szCs w:val="20"/>
              </w:rPr>
            </w:pPr>
            <w:hyperlink r:id="rId77" w:history="1">
              <w:r w:rsidR="00D3201B" w:rsidRPr="00D3201B">
                <w:rPr>
                  <w:rFonts w:eastAsia="Times New Roman" w:cs="Arial"/>
                  <w:b w:val="0"/>
                  <w:szCs w:val="20"/>
                </w:rPr>
                <w:t>System.Web.WebPages.Razor.dll</w:t>
              </w:r>
            </w:hyperlink>
          </w:p>
        </w:tc>
        <w:tc>
          <w:tcPr>
            <w:tcW w:w="516" w:type="pct"/>
            <w:noWrap/>
            <w:hideMark/>
          </w:tcPr>
          <w:p w14:paraId="1EE6C7A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39.9 kB</w:t>
            </w:r>
          </w:p>
        </w:tc>
        <w:tc>
          <w:tcPr>
            <w:tcW w:w="1190" w:type="pct"/>
            <w:noWrap/>
            <w:hideMark/>
          </w:tcPr>
          <w:p w14:paraId="1685251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11/28/18, 1:04:24 PM</w:t>
            </w:r>
          </w:p>
        </w:tc>
      </w:tr>
      <w:tr w:rsidR="00D3201B" w:rsidRPr="00D3201B" w14:paraId="6CFA721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C0D22D8" w14:textId="77777777" w:rsidR="00D3201B" w:rsidRPr="00D3201B" w:rsidRDefault="00A932FD" w:rsidP="00D3201B">
            <w:pPr>
              <w:spacing w:before="0" w:after="0"/>
              <w:rPr>
                <w:rFonts w:eastAsia="Times New Roman" w:cs="Arial"/>
                <w:b w:val="0"/>
                <w:szCs w:val="20"/>
              </w:rPr>
            </w:pPr>
            <w:hyperlink r:id="rId78" w:history="1">
              <w:r w:rsidR="00D3201B" w:rsidRPr="00D3201B">
                <w:rPr>
                  <w:rFonts w:eastAsia="Times New Roman" w:cs="Arial"/>
                  <w:b w:val="0"/>
                  <w:szCs w:val="20"/>
                </w:rPr>
                <w:t>System.Windows.Interactivity.dll</w:t>
              </w:r>
            </w:hyperlink>
          </w:p>
        </w:tc>
        <w:tc>
          <w:tcPr>
            <w:tcW w:w="516" w:type="pct"/>
            <w:noWrap/>
            <w:hideMark/>
          </w:tcPr>
          <w:p w14:paraId="6EFE7F0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39.0 kB</w:t>
            </w:r>
          </w:p>
        </w:tc>
        <w:tc>
          <w:tcPr>
            <w:tcW w:w="1190" w:type="pct"/>
            <w:noWrap/>
            <w:hideMark/>
          </w:tcPr>
          <w:p w14:paraId="345CF39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3/9/13, 6:25:10 PM</w:t>
            </w:r>
          </w:p>
        </w:tc>
      </w:tr>
      <w:tr w:rsidR="00D3201B" w:rsidRPr="00D3201B" w14:paraId="476671A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EF72AE7" w14:textId="77777777" w:rsidR="00D3201B" w:rsidRPr="00D3201B" w:rsidRDefault="00A932FD" w:rsidP="00D3201B">
            <w:pPr>
              <w:spacing w:before="0" w:after="0"/>
              <w:rPr>
                <w:rFonts w:eastAsia="Times New Roman" w:cs="Arial"/>
                <w:b w:val="0"/>
                <w:szCs w:val="20"/>
              </w:rPr>
            </w:pPr>
            <w:hyperlink r:id="rId79" w:history="1">
              <w:r w:rsidR="00D3201B" w:rsidRPr="00D3201B">
                <w:rPr>
                  <w:rFonts w:eastAsia="Times New Roman" w:cs="Arial"/>
                  <w:b w:val="0"/>
                  <w:szCs w:val="20"/>
                </w:rPr>
                <w:t>Telerik.Windows.Controls.Data.dll</w:t>
              </w:r>
            </w:hyperlink>
          </w:p>
        </w:tc>
        <w:tc>
          <w:tcPr>
            <w:tcW w:w="516" w:type="pct"/>
            <w:noWrap/>
            <w:hideMark/>
          </w:tcPr>
          <w:p w14:paraId="4B35BE4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2.4 MB</w:t>
            </w:r>
          </w:p>
        </w:tc>
        <w:tc>
          <w:tcPr>
            <w:tcW w:w="1190" w:type="pct"/>
            <w:noWrap/>
            <w:hideMark/>
          </w:tcPr>
          <w:p w14:paraId="67D0916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3:19:46 PM</w:t>
            </w:r>
          </w:p>
        </w:tc>
      </w:tr>
      <w:tr w:rsidR="00D3201B" w:rsidRPr="00D3201B" w14:paraId="1DA6D59C"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022388E" w14:textId="77777777" w:rsidR="00D3201B" w:rsidRPr="00D3201B" w:rsidRDefault="00A932FD" w:rsidP="00D3201B">
            <w:pPr>
              <w:spacing w:before="0" w:after="0"/>
              <w:rPr>
                <w:rFonts w:eastAsia="Times New Roman" w:cs="Arial"/>
                <w:b w:val="0"/>
                <w:szCs w:val="20"/>
              </w:rPr>
            </w:pPr>
            <w:hyperlink r:id="rId80" w:history="1">
              <w:r w:rsidR="00D3201B" w:rsidRPr="00D3201B">
                <w:rPr>
                  <w:rFonts w:eastAsia="Times New Roman" w:cs="Arial"/>
                  <w:b w:val="0"/>
                  <w:szCs w:val="20"/>
                </w:rPr>
                <w:t>Telerik.Windows.Controls.dll</w:t>
              </w:r>
            </w:hyperlink>
          </w:p>
        </w:tc>
        <w:tc>
          <w:tcPr>
            <w:tcW w:w="516" w:type="pct"/>
            <w:noWrap/>
            <w:hideMark/>
          </w:tcPr>
          <w:p w14:paraId="7BE07E3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7.2 MB</w:t>
            </w:r>
          </w:p>
        </w:tc>
        <w:tc>
          <w:tcPr>
            <w:tcW w:w="1190" w:type="pct"/>
            <w:noWrap/>
            <w:hideMark/>
          </w:tcPr>
          <w:p w14:paraId="6E5713F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6EC67CB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45D8F86" w14:textId="77777777" w:rsidR="00D3201B" w:rsidRPr="00D3201B" w:rsidRDefault="00A932FD" w:rsidP="00D3201B">
            <w:pPr>
              <w:spacing w:before="0" w:after="0"/>
              <w:rPr>
                <w:rFonts w:eastAsia="Times New Roman" w:cs="Arial"/>
                <w:b w:val="0"/>
                <w:szCs w:val="20"/>
              </w:rPr>
            </w:pPr>
            <w:hyperlink r:id="rId81" w:history="1">
              <w:r w:rsidR="00D3201B" w:rsidRPr="00D3201B">
                <w:rPr>
                  <w:rFonts w:eastAsia="Times New Roman" w:cs="Arial"/>
                  <w:b w:val="0"/>
                  <w:szCs w:val="20"/>
                </w:rPr>
                <w:t>Telerik.Windows.Controls.Docking.dll</w:t>
              </w:r>
            </w:hyperlink>
          </w:p>
        </w:tc>
        <w:tc>
          <w:tcPr>
            <w:tcW w:w="516" w:type="pct"/>
            <w:noWrap/>
            <w:hideMark/>
          </w:tcPr>
          <w:p w14:paraId="3457D6F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1.7 MB</w:t>
            </w:r>
          </w:p>
        </w:tc>
        <w:tc>
          <w:tcPr>
            <w:tcW w:w="1190" w:type="pct"/>
            <w:noWrap/>
            <w:hideMark/>
          </w:tcPr>
          <w:p w14:paraId="28DE2F3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7995B27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FAB5E9B" w14:textId="77777777" w:rsidR="00D3201B" w:rsidRPr="00D3201B" w:rsidRDefault="00A932FD" w:rsidP="00D3201B">
            <w:pPr>
              <w:spacing w:before="0" w:after="0"/>
              <w:rPr>
                <w:rFonts w:eastAsia="Times New Roman" w:cs="Arial"/>
                <w:b w:val="0"/>
                <w:szCs w:val="20"/>
              </w:rPr>
            </w:pPr>
            <w:hyperlink r:id="rId82" w:history="1">
              <w:r w:rsidR="00D3201B" w:rsidRPr="00D3201B">
                <w:rPr>
                  <w:rFonts w:eastAsia="Times New Roman" w:cs="Arial"/>
                  <w:b w:val="0"/>
                  <w:szCs w:val="20"/>
                </w:rPr>
                <w:t>Telerik.Windows.Controls.GridView.dll</w:t>
              </w:r>
            </w:hyperlink>
          </w:p>
        </w:tc>
        <w:tc>
          <w:tcPr>
            <w:tcW w:w="516" w:type="pct"/>
            <w:noWrap/>
            <w:hideMark/>
          </w:tcPr>
          <w:p w14:paraId="7C59505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4.0 MB</w:t>
            </w:r>
          </w:p>
        </w:tc>
        <w:tc>
          <w:tcPr>
            <w:tcW w:w="1190" w:type="pct"/>
            <w:noWrap/>
            <w:hideMark/>
          </w:tcPr>
          <w:p w14:paraId="096B6F3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07562625"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EED8A19" w14:textId="77777777" w:rsidR="00D3201B" w:rsidRPr="00D3201B" w:rsidRDefault="00A932FD" w:rsidP="00D3201B">
            <w:pPr>
              <w:spacing w:before="0" w:after="0"/>
              <w:rPr>
                <w:rFonts w:eastAsia="Times New Roman" w:cs="Arial"/>
                <w:b w:val="0"/>
                <w:szCs w:val="20"/>
              </w:rPr>
            </w:pPr>
            <w:hyperlink r:id="rId83" w:history="1">
              <w:r w:rsidR="00D3201B" w:rsidRPr="00D3201B">
                <w:rPr>
                  <w:rFonts w:eastAsia="Times New Roman" w:cs="Arial"/>
                  <w:b w:val="0"/>
                  <w:szCs w:val="20"/>
                </w:rPr>
                <w:t>Telerik.Windows.Controls.Input.dll</w:t>
              </w:r>
            </w:hyperlink>
          </w:p>
        </w:tc>
        <w:tc>
          <w:tcPr>
            <w:tcW w:w="516" w:type="pct"/>
            <w:noWrap/>
            <w:hideMark/>
          </w:tcPr>
          <w:p w14:paraId="79D7EAD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3.4 MB</w:t>
            </w:r>
          </w:p>
        </w:tc>
        <w:tc>
          <w:tcPr>
            <w:tcW w:w="1190" w:type="pct"/>
            <w:noWrap/>
            <w:hideMark/>
          </w:tcPr>
          <w:p w14:paraId="6B5A6EB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0C93D6A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F020DD2" w14:textId="77777777" w:rsidR="00D3201B" w:rsidRPr="00D3201B" w:rsidRDefault="00A932FD" w:rsidP="00D3201B">
            <w:pPr>
              <w:spacing w:before="0" w:after="0"/>
              <w:rPr>
                <w:rFonts w:eastAsia="Times New Roman" w:cs="Arial"/>
                <w:b w:val="0"/>
                <w:szCs w:val="20"/>
              </w:rPr>
            </w:pPr>
            <w:hyperlink r:id="rId84" w:history="1">
              <w:r w:rsidR="00D3201B" w:rsidRPr="00D3201B">
                <w:rPr>
                  <w:rFonts w:eastAsia="Times New Roman" w:cs="Arial"/>
                  <w:b w:val="0"/>
                  <w:szCs w:val="20"/>
                </w:rPr>
                <w:t>Telerik.Windows.Controls.Navigation.dll</w:t>
              </w:r>
            </w:hyperlink>
          </w:p>
        </w:tc>
        <w:tc>
          <w:tcPr>
            <w:tcW w:w="516" w:type="pct"/>
            <w:noWrap/>
            <w:hideMark/>
          </w:tcPr>
          <w:p w14:paraId="5CD8E37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6.1 MB</w:t>
            </w:r>
          </w:p>
        </w:tc>
        <w:tc>
          <w:tcPr>
            <w:tcW w:w="1190" w:type="pct"/>
            <w:noWrap/>
            <w:hideMark/>
          </w:tcPr>
          <w:p w14:paraId="079C271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5453DCC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E9D7FFC" w14:textId="77777777" w:rsidR="00D3201B" w:rsidRPr="00D3201B" w:rsidRDefault="00A932FD" w:rsidP="00D3201B">
            <w:pPr>
              <w:spacing w:before="0" w:after="0"/>
              <w:rPr>
                <w:rFonts w:eastAsia="Times New Roman" w:cs="Arial"/>
                <w:b w:val="0"/>
                <w:szCs w:val="20"/>
              </w:rPr>
            </w:pPr>
            <w:hyperlink r:id="rId85" w:history="1">
              <w:r w:rsidR="00D3201B" w:rsidRPr="00D3201B">
                <w:rPr>
                  <w:rFonts w:eastAsia="Times New Roman" w:cs="Arial"/>
                  <w:b w:val="0"/>
                  <w:szCs w:val="20"/>
                </w:rPr>
                <w:t>Telerik.Windows.Controls.RibbonView.dll</w:t>
              </w:r>
            </w:hyperlink>
          </w:p>
        </w:tc>
        <w:tc>
          <w:tcPr>
            <w:tcW w:w="516" w:type="pct"/>
            <w:noWrap/>
            <w:hideMark/>
          </w:tcPr>
          <w:p w14:paraId="1B43A17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3.1 MB</w:t>
            </w:r>
          </w:p>
        </w:tc>
        <w:tc>
          <w:tcPr>
            <w:tcW w:w="1190" w:type="pct"/>
            <w:noWrap/>
            <w:hideMark/>
          </w:tcPr>
          <w:p w14:paraId="0C953D0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28B6423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048F1CB" w14:textId="77777777" w:rsidR="00D3201B" w:rsidRPr="00D3201B" w:rsidRDefault="00A932FD" w:rsidP="00D3201B">
            <w:pPr>
              <w:spacing w:before="0" w:after="0"/>
              <w:rPr>
                <w:rFonts w:eastAsia="Times New Roman" w:cs="Arial"/>
                <w:b w:val="0"/>
                <w:szCs w:val="20"/>
              </w:rPr>
            </w:pPr>
            <w:hyperlink r:id="rId86" w:history="1">
              <w:r w:rsidR="00D3201B" w:rsidRPr="00D3201B">
                <w:rPr>
                  <w:rFonts w:eastAsia="Times New Roman" w:cs="Arial"/>
                  <w:b w:val="0"/>
                  <w:szCs w:val="20"/>
                </w:rPr>
                <w:t>Telerik.Windows.Controls.ScheduleView.dll</w:t>
              </w:r>
            </w:hyperlink>
          </w:p>
        </w:tc>
        <w:tc>
          <w:tcPr>
            <w:tcW w:w="516" w:type="pct"/>
            <w:noWrap/>
            <w:hideMark/>
          </w:tcPr>
          <w:p w14:paraId="7970C12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2.9 MB</w:t>
            </w:r>
          </w:p>
        </w:tc>
        <w:tc>
          <w:tcPr>
            <w:tcW w:w="1190" w:type="pct"/>
            <w:noWrap/>
            <w:hideMark/>
          </w:tcPr>
          <w:p w14:paraId="75ADD44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26E9BC7B"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316693A" w14:textId="77777777" w:rsidR="00D3201B" w:rsidRPr="00D3201B" w:rsidRDefault="00A932FD" w:rsidP="00D3201B">
            <w:pPr>
              <w:spacing w:before="0" w:after="0"/>
              <w:rPr>
                <w:rFonts w:eastAsia="Times New Roman" w:cs="Arial"/>
                <w:b w:val="0"/>
                <w:szCs w:val="20"/>
              </w:rPr>
            </w:pPr>
            <w:hyperlink r:id="rId87" w:history="1">
              <w:r w:rsidR="00D3201B" w:rsidRPr="00D3201B">
                <w:rPr>
                  <w:rFonts w:eastAsia="Times New Roman" w:cs="Arial"/>
                  <w:b w:val="0"/>
                  <w:szCs w:val="20"/>
                </w:rPr>
                <w:t>Telerik.Windows.Data.dll</w:t>
              </w:r>
            </w:hyperlink>
          </w:p>
        </w:tc>
        <w:tc>
          <w:tcPr>
            <w:tcW w:w="516" w:type="pct"/>
            <w:noWrap/>
            <w:hideMark/>
          </w:tcPr>
          <w:p w14:paraId="3DCFD9F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485 kB</w:t>
            </w:r>
          </w:p>
        </w:tc>
        <w:tc>
          <w:tcPr>
            <w:tcW w:w="1190" w:type="pct"/>
            <w:noWrap/>
            <w:hideMark/>
          </w:tcPr>
          <w:p w14:paraId="69E8E6C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3:19:48 PM</w:t>
            </w:r>
          </w:p>
        </w:tc>
      </w:tr>
      <w:tr w:rsidR="00D3201B" w:rsidRPr="00D3201B" w14:paraId="3C8E9CB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FF074E6" w14:textId="77777777" w:rsidR="00D3201B" w:rsidRPr="00D3201B" w:rsidRDefault="00A932FD" w:rsidP="00D3201B">
            <w:pPr>
              <w:spacing w:before="0" w:after="0"/>
              <w:rPr>
                <w:rFonts w:eastAsia="Times New Roman" w:cs="Arial"/>
                <w:b w:val="0"/>
                <w:szCs w:val="20"/>
              </w:rPr>
            </w:pPr>
            <w:hyperlink r:id="rId88" w:history="1">
              <w:r w:rsidR="00D3201B" w:rsidRPr="00D3201B">
                <w:rPr>
                  <w:rFonts w:eastAsia="Times New Roman" w:cs="Arial"/>
                  <w:b w:val="0"/>
                  <w:szCs w:val="20"/>
                </w:rPr>
                <w:t>TotalDemandCharts.jrxml</w:t>
              </w:r>
            </w:hyperlink>
          </w:p>
        </w:tc>
        <w:tc>
          <w:tcPr>
            <w:tcW w:w="516" w:type="pct"/>
            <w:noWrap/>
            <w:hideMark/>
          </w:tcPr>
          <w:p w14:paraId="76C1A0E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2.6 kB</w:t>
            </w:r>
          </w:p>
        </w:tc>
        <w:tc>
          <w:tcPr>
            <w:tcW w:w="1190" w:type="pct"/>
            <w:noWrap/>
            <w:hideMark/>
          </w:tcPr>
          <w:p w14:paraId="7D478A3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4D97D06B"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61F5453" w14:textId="77777777" w:rsidR="00D3201B" w:rsidRPr="00D3201B" w:rsidRDefault="00A932FD" w:rsidP="00D3201B">
            <w:pPr>
              <w:spacing w:before="0" w:after="0"/>
              <w:rPr>
                <w:rFonts w:eastAsia="Times New Roman" w:cs="Arial"/>
                <w:b w:val="0"/>
                <w:szCs w:val="20"/>
              </w:rPr>
            </w:pPr>
            <w:hyperlink r:id="rId89" w:history="1">
              <w:r w:rsidR="00D3201B" w:rsidRPr="00D3201B">
                <w:rPr>
                  <w:rFonts w:eastAsia="Times New Roman" w:cs="Arial"/>
                  <w:b w:val="0"/>
                  <w:szCs w:val="20"/>
                </w:rPr>
                <w:t>TotalDemandSupplyCharts.jrxml</w:t>
              </w:r>
            </w:hyperlink>
          </w:p>
        </w:tc>
        <w:tc>
          <w:tcPr>
            <w:tcW w:w="516" w:type="pct"/>
            <w:noWrap/>
            <w:hideMark/>
          </w:tcPr>
          <w:p w14:paraId="3AF2DC4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2.6 kB</w:t>
            </w:r>
          </w:p>
        </w:tc>
        <w:tc>
          <w:tcPr>
            <w:tcW w:w="1190" w:type="pct"/>
            <w:noWrap/>
            <w:hideMark/>
          </w:tcPr>
          <w:p w14:paraId="11FA623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7658E3A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423884A" w14:textId="77777777" w:rsidR="00D3201B" w:rsidRPr="00D3201B" w:rsidRDefault="00A932FD" w:rsidP="00D3201B">
            <w:pPr>
              <w:spacing w:before="0" w:after="0"/>
              <w:rPr>
                <w:rFonts w:eastAsia="Times New Roman" w:cs="Arial"/>
                <w:b w:val="0"/>
                <w:szCs w:val="20"/>
              </w:rPr>
            </w:pPr>
            <w:hyperlink r:id="rId90" w:history="1">
              <w:r w:rsidR="00D3201B" w:rsidRPr="00D3201B">
                <w:rPr>
                  <w:rFonts w:eastAsia="Times New Roman" w:cs="Arial"/>
                  <w:b w:val="0"/>
                  <w:szCs w:val="20"/>
                </w:rPr>
                <w:t>TotalSupplyCharts.jrxml</w:t>
              </w:r>
            </w:hyperlink>
          </w:p>
        </w:tc>
        <w:tc>
          <w:tcPr>
            <w:tcW w:w="516" w:type="pct"/>
            <w:noWrap/>
            <w:hideMark/>
          </w:tcPr>
          <w:p w14:paraId="72305C8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2.5 kB</w:t>
            </w:r>
          </w:p>
        </w:tc>
        <w:tc>
          <w:tcPr>
            <w:tcW w:w="1190" w:type="pct"/>
            <w:noWrap/>
            <w:hideMark/>
          </w:tcPr>
          <w:p w14:paraId="445B1C4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2A82218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B21596D" w14:textId="77777777" w:rsidR="00D3201B" w:rsidRPr="00D3201B" w:rsidRDefault="00A932FD" w:rsidP="00D3201B">
            <w:pPr>
              <w:spacing w:before="0" w:after="0"/>
              <w:rPr>
                <w:rFonts w:eastAsia="Times New Roman" w:cs="Arial"/>
                <w:b w:val="0"/>
                <w:szCs w:val="20"/>
              </w:rPr>
            </w:pPr>
            <w:hyperlink r:id="rId91" w:history="1">
              <w:r w:rsidR="00D3201B" w:rsidRPr="00D3201B">
                <w:rPr>
                  <w:rFonts w:eastAsia="Times New Roman" w:cs="Arial"/>
                  <w:b w:val="0"/>
                  <w:szCs w:val="20"/>
                </w:rPr>
                <w:t>trace.log</w:t>
              </w:r>
            </w:hyperlink>
          </w:p>
        </w:tc>
        <w:tc>
          <w:tcPr>
            <w:tcW w:w="516" w:type="pct"/>
            <w:noWrap/>
            <w:hideMark/>
          </w:tcPr>
          <w:p w14:paraId="59707E7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0 B</w:t>
            </w:r>
          </w:p>
        </w:tc>
        <w:tc>
          <w:tcPr>
            <w:tcW w:w="1190" w:type="pct"/>
            <w:noWrap/>
            <w:hideMark/>
          </w:tcPr>
          <w:p w14:paraId="4BAF98B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3:19:38 PM</w:t>
            </w:r>
          </w:p>
        </w:tc>
      </w:tr>
      <w:tr w:rsidR="00D3201B" w:rsidRPr="00D3201B" w14:paraId="6B1EEAD3"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D4E4191" w14:textId="77777777" w:rsidR="00D3201B" w:rsidRPr="00D3201B" w:rsidRDefault="00A932FD" w:rsidP="00D3201B">
            <w:pPr>
              <w:spacing w:before="0" w:after="0"/>
              <w:rPr>
                <w:rFonts w:eastAsia="Times New Roman" w:cs="Arial"/>
                <w:b w:val="0"/>
                <w:szCs w:val="20"/>
              </w:rPr>
            </w:pPr>
            <w:hyperlink r:id="rId92" w:history="1">
              <w:r w:rsidR="00D3201B" w:rsidRPr="00D3201B">
                <w:rPr>
                  <w:rFonts w:eastAsia="Times New Roman" w:cs="Arial"/>
                  <w:b w:val="0"/>
                  <w:szCs w:val="20"/>
                </w:rPr>
                <w:t>VA.VSE.Data.SQL.dll</w:t>
              </w:r>
            </w:hyperlink>
          </w:p>
        </w:tc>
        <w:tc>
          <w:tcPr>
            <w:tcW w:w="516" w:type="pct"/>
            <w:noWrap/>
            <w:hideMark/>
          </w:tcPr>
          <w:p w14:paraId="1E36309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6.0 kB</w:t>
            </w:r>
          </w:p>
        </w:tc>
        <w:tc>
          <w:tcPr>
            <w:tcW w:w="1190" w:type="pct"/>
            <w:noWrap/>
            <w:hideMark/>
          </w:tcPr>
          <w:p w14:paraId="1FF3E82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4BF41C48"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C2390BF" w14:textId="77777777" w:rsidR="00D3201B" w:rsidRPr="00D3201B" w:rsidRDefault="00A932FD" w:rsidP="00D3201B">
            <w:pPr>
              <w:spacing w:before="0" w:after="0"/>
              <w:rPr>
                <w:rFonts w:eastAsia="Times New Roman" w:cs="Arial"/>
                <w:b w:val="0"/>
                <w:szCs w:val="20"/>
              </w:rPr>
            </w:pPr>
            <w:hyperlink r:id="rId93" w:history="1">
              <w:r w:rsidR="00D3201B" w:rsidRPr="00D3201B">
                <w:rPr>
                  <w:rFonts w:eastAsia="Times New Roman" w:cs="Arial"/>
                  <w:b w:val="0"/>
                  <w:szCs w:val="20"/>
                </w:rPr>
                <w:t>VA.VSE.Data.VistaRpc.dll</w:t>
              </w:r>
            </w:hyperlink>
          </w:p>
        </w:tc>
        <w:tc>
          <w:tcPr>
            <w:tcW w:w="516" w:type="pct"/>
            <w:noWrap/>
            <w:hideMark/>
          </w:tcPr>
          <w:p w14:paraId="1B74BF0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25.0 kB</w:t>
            </w:r>
          </w:p>
        </w:tc>
        <w:tc>
          <w:tcPr>
            <w:tcW w:w="1190" w:type="pct"/>
            <w:noWrap/>
            <w:hideMark/>
          </w:tcPr>
          <w:p w14:paraId="68D1995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1DD899C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EEDDE27" w14:textId="77777777" w:rsidR="00D3201B" w:rsidRPr="00D3201B" w:rsidRDefault="00A932FD" w:rsidP="00D3201B">
            <w:pPr>
              <w:spacing w:before="0" w:after="0"/>
              <w:rPr>
                <w:rFonts w:eastAsia="Times New Roman" w:cs="Arial"/>
                <w:b w:val="0"/>
                <w:szCs w:val="20"/>
              </w:rPr>
            </w:pPr>
            <w:hyperlink r:id="rId94" w:history="1">
              <w:r w:rsidR="00D3201B" w:rsidRPr="00D3201B">
                <w:rPr>
                  <w:rFonts w:eastAsia="Times New Roman" w:cs="Arial"/>
                  <w:b w:val="0"/>
                  <w:szCs w:val="20"/>
                </w:rPr>
                <w:t>VA.VSE.Data.WebServices.dll</w:t>
              </w:r>
            </w:hyperlink>
          </w:p>
        </w:tc>
        <w:tc>
          <w:tcPr>
            <w:tcW w:w="516" w:type="pct"/>
            <w:noWrap/>
            <w:hideMark/>
          </w:tcPr>
          <w:p w14:paraId="367082D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244 kB</w:t>
            </w:r>
          </w:p>
        </w:tc>
        <w:tc>
          <w:tcPr>
            <w:tcW w:w="1190" w:type="pct"/>
            <w:noWrap/>
            <w:hideMark/>
          </w:tcPr>
          <w:p w14:paraId="15594C8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601ADBB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19902184" w14:textId="77777777" w:rsidR="00D3201B" w:rsidRPr="00D3201B" w:rsidRDefault="00A932FD" w:rsidP="00D3201B">
            <w:pPr>
              <w:spacing w:before="0" w:after="0"/>
              <w:rPr>
                <w:rFonts w:eastAsia="Times New Roman" w:cs="Arial"/>
                <w:b w:val="0"/>
                <w:szCs w:val="20"/>
              </w:rPr>
            </w:pPr>
            <w:hyperlink r:id="rId95" w:history="1">
              <w:r w:rsidR="00D3201B" w:rsidRPr="00D3201B">
                <w:rPr>
                  <w:rFonts w:eastAsia="Times New Roman" w:cs="Arial"/>
                  <w:b w:val="0"/>
                  <w:szCs w:val="20"/>
                </w:rPr>
                <w:t>VA.VSE.Domain.dll</w:t>
              </w:r>
            </w:hyperlink>
          </w:p>
        </w:tc>
        <w:tc>
          <w:tcPr>
            <w:tcW w:w="516" w:type="pct"/>
            <w:noWrap/>
            <w:hideMark/>
          </w:tcPr>
          <w:p w14:paraId="49627D9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82.0 kB</w:t>
            </w:r>
          </w:p>
        </w:tc>
        <w:tc>
          <w:tcPr>
            <w:tcW w:w="1190" w:type="pct"/>
            <w:noWrap/>
            <w:hideMark/>
          </w:tcPr>
          <w:p w14:paraId="62793CB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11:41:56 AM</w:t>
            </w:r>
          </w:p>
        </w:tc>
      </w:tr>
      <w:tr w:rsidR="00D3201B" w:rsidRPr="00D3201B" w14:paraId="3E08012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16B23BE" w14:textId="77777777" w:rsidR="00D3201B" w:rsidRPr="00D3201B" w:rsidRDefault="00A932FD" w:rsidP="00D3201B">
            <w:pPr>
              <w:spacing w:before="0" w:after="0"/>
              <w:rPr>
                <w:rFonts w:eastAsia="Times New Roman" w:cs="Arial"/>
                <w:b w:val="0"/>
                <w:szCs w:val="20"/>
              </w:rPr>
            </w:pPr>
            <w:hyperlink r:id="rId96" w:history="1">
              <w:r w:rsidR="00D3201B" w:rsidRPr="00D3201B">
                <w:rPr>
                  <w:rFonts w:eastAsia="Times New Roman" w:cs="Arial"/>
                  <w:b w:val="0"/>
                  <w:szCs w:val="20"/>
                </w:rPr>
                <w:t>VA.VSE.Domain.Infrastructure.dll</w:t>
              </w:r>
            </w:hyperlink>
          </w:p>
        </w:tc>
        <w:tc>
          <w:tcPr>
            <w:tcW w:w="516" w:type="pct"/>
            <w:noWrap/>
            <w:hideMark/>
          </w:tcPr>
          <w:p w14:paraId="0646EEF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7.5 kB</w:t>
            </w:r>
          </w:p>
        </w:tc>
        <w:tc>
          <w:tcPr>
            <w:tcW w:w="1190" w:type="pct"/>
            <w:noWrap/>
            <w:hideMark/>
          </w:tcPr>
          <w:p w14:paraId="6A4A436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11:42:04 AM</w:t>
            </w:r>
          </w:p>
        </w:tc>
      </w:tr>
      <w:tr w:rsidR="00D3201B" w:rsidRPr="00D3201B" w14:paraId="748D061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420AA4D" w14:textId="77777777" w:rsidR="00D3201B" w:rsidRPr="00D3201B" w:rsidRDefault="00A932FD" w:rsidP="00D3201B">
            <w:pPr>
              <w:spacing w:before="0" w:after="0"/>
              <w:rPr>
                <w:rFonts w:eastAsia="Times New Roman" w:cs="Arial"/>
                <w:b w:val="0"/>
                <w:szCs w:val="20"/>
              </w:rPr>
            </w:pPr>
            <w:hyperlink r:id="rId97" w:history="1">
              <w:r w:rsidR="00D3201B" w:rsidRPr="00D3201B">
                <w:rPr>
                  <w:rFonts w:eastAsia="Times New Roman" w:cs="Arial"/>
                  <w:b w:val="0"/>
                  <w:szCs w:val="20"/>
                </w:rPr>
                <w:t>VA.VSE.InversionOfControl.dll</w:t>
              </w:r>
            </w:hyperlink>
          </w:p>
        </w:tc>
        <w:tc>
          <w:tcPr>
            <w:tcW w:w="516" w:type="pct"/>
            <w:noWrap/>
            <w:hideMark/>
          </w:tcPr>
          <w:p w14:paraId="04323F37"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7.5 kB</w:t>
            </w:r>
          </w:p>
        </w:tc>
        <w:tc>
          <w:tcPr>
            <w:tcW w:w="1190" w:type="pct"/>
            <w:noWrap/>
            <w:hideMark/>
          </w:tcPr>
          <w:p w14:paraId="16AFE26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11:42:02 AM</w:t>
            </w:r>
          </w:p>
        </w:tc>
      </w:tr>
      <w:tr w:rsidR="00D3201B" w:rsidRPr="00D3201B" w14:paraId="234297D0"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130AD66" w14:textId="77777777" w:rsidR="00D3201B" w:rsidRPr="00D3201B" w:rsidRDefault="00A932FD" w:rsidP="00D3201B">
            <w:pPr>
              <w:spacing w:before="0" w:after="0"/>
              <w:rPr>
                <w:rFonts w:eastAsia="Times New Roman" w:cs="Arial"/>
                <w:b w:val="0"/>
                <w:szCs w:val="20"/>
              </w:rPr>
            </w:pPr>
            <w:hyperlink r:id="rId98" w:history="1">
              <w:r w:rsidR="00D3201B" w:rsidRPr="00D3201B">
                <w:rPr>
                  <w:rFonts w:eastAsia="Times New Roman" w:cs="Arial"/>
                  <w:b w:val="0"/>
                  <w:szCs w:val="20"/>
                </w:rPr>
                <w:t>VA.VSE.Presentation.Infrastructure.dll</w:t>
              </w:r>
            </w:hyperlink>
          </w:p>
        </w:tc>
        <w:tc>
          <w:tcPr>
            <w:tcW w:w="516" w:type="pct"/>
            <w:noWrap/>
            <w:hideMark/>
          </w:tcPr>
          <w:p w14:paraId="23790FA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18.0 kB</w:t>
            </w:r>
          </w:p>
        </w:tc>
        <w:tc>
          <w:tcPr>
            <w:tcW w:w="1190" w:type="pct"/>
            <w:noWrap/>
            <w:hideMark/>
          </w:tcPr>
          <w:p w14:paraId="765B2FB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39F92A9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CC6C4AD" w14:textId="77777777" w:rsidR="00D3201B" w:rsidRPr="00D3201B" w:rsidRDefault="00A932FD" w:rsidP="00D3201B">
            <w:pPr>
              <w:spacing w:before="0" w:after="0"/>
              <w:rPr>
                <w:rFonts w:eastAsia="Times New Roman" w:cs="Arial"/>
                <w:b w:val="0"/>
                <w:szCs w:val="20"/>
              </w:rPr>
            </w:pPr>
            <w:hyperlink r:id="rId99" w:history="1">
              <w:r w:rsidR="00D3201B" w:rsidRPr="00D3201B">
                <w:rPr>
                  <w:rFonts w:eastAsia="Times New Roman" w:cs="Arial"/>
                  <w:b w:val="0"/>
                  <w:szCs w:val="20"/>
                </w:rPr>
                <w:t>VA.VSE.Presentation.PatientSelection.dll</w:t>
              </w:r>
            </w:hyperlink>
          </w:p>
        </w:tc>
        <w:tc>
          <w:tcPr>
            <w:tcW w:w="516" w:type="pct"/>
            <w:noWrap/>
            <w:hideMark/>
          </w:tcPr>
          <w:p w14:paraId="007410F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15.5 kB</w:t>
            </w:r>
          </w:p>
        </w:tc>
        <w:tc>
          <w:tcPr>
            <w:tcW w:w="1190" w:type="pct"/>
            <w:noWrap/>
            <w:hideMark/>
          </w:tcPr>
          <w:p w14:paraId="7FBABD3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11:42:06 AM</w:t>
            </w:r>
          </w:p>
        </w:tc>
      </w:tr>
      <w:tr w:rsidR="00D3201B" w:rsidRPr="00D3201B" w14:paraId="3740B089"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6E3B8CD" w14:textId="77777777" w:rsidR="00D3201B" w:rsidRPr="00D3201B" w:rsidRDefault="00A932FD" w:rsidP="00D3201B">
            <w:pPr>
              <w:spacing w:before="0" w:after="0"/>
              <w:rPr>
                <w:rFonts w:eastAsia="Times New Roman" w:cs="Arial"/>
                <w:b w:val="0"/>
                <w:szCs w:val="20"/>
              </w:rPr>
            </w:pPr>
            <w:hyperlink r:id="rId100" w:history="1">
              <w:r w:rsidR="00D3201B" w:rsidRPr="00D3201B">
                <w:rPr>
                  <w:rFonts w:eastAsia="Times New Roman" w:cs="Arial"/>
                  <w:b w:val="0"/>
                  <w:szCs w:val="20"/>
                </w:rPr>
                <w:t>VA.VSE.Presentation.VideoVisit.dll</w:t>
              </w:r>
            </w:hyperlink>
          </w:p>
        </w:tc>
        <w:tc>
          <w:tcPr>
            <w:tcW w:w="516" w:type="pct"/>
            <w:noWrap/>
            <w:hideMark/>
          </w:tcPr>
          <w:p w14:paraId="0935511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764 kB</w:t>
            </w:r>
          </w:p>
        </w:tc>
        <w:tc>
          <w:tcPr>
            <w:tcW w:w="1190" w:type="pct"/>
            <w:noWrap/>
            <w:hideMark/>
          </w:tcPr>
          <w:p w14:paraId="5D739C5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11:42:08 AM</w:t>
            </w:r>
          </w:p>
        </w:tc>
      </w:tr>
      <w:tr w:rsidR="00D3201B" w:rsidRPr="00D3201B" w14:paraId="6DAA7601"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7C13AD5" w14:textId="77777777" w:rsidR="00D3201B" w:rsidRPr="00D3201B" w:rsidRDefault="00A932FD" w:rsidP="00D3201B">
            <w:pPr>
              <w:spacing w:before="0" w:after="0"/>
              <w:rPr>
                <w:rFonts w:eastAsia="Times New Roman" w:cs="Arial"/>
                <w:b w:val="0"/>
                <w:szCs w:val="20"/>
              </w:rPr>
            </w:pPr>
            <w:hyperlink r:id="rId101" w:history="1">
              <w:r w:rsidR="00D3201B" w:rsidRPr="00D3201B">
                <w:rPr>
                  <w:rFonts w:eastAsia="Times New Roman" w:cs="Arial"/>
                  <w:b w:val="0"/>
                  <w:szCs w:val="20"/>
                </w:rPr>
                <w:t>VA.VSE.ServiceFactory.AssignedUserRoleServices.dll</w:t>
              </w:r>
            </w:hyperlink>
          </w:p>
        </w:tc>
        <w:tc>
          <w:tcPr>
            <w:tcW w:w="516" w:type="pct"/>
            <w:noWrap/>
            <w:hideMark/>
          </w:tcPr>
          <w:p w14:paraId="5AFAC6A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8.0 kB</w:t>
            </w:r>
          </w:p>
        </w:tc>
        <w:tc>
          <w:tcPr>
            <w:tcW w:w="1190" w:type="pct"/>
            <w:noWrap/>
            <w:hideMark/>
          </w:tcPr>
          <w:p w14:paraId="61A40D9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7AA4147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F7DF2E2" w14:textId="77777777" w:rsidR="00D3201B" w:rsidRPr="00D3201B" w:rsidRDefault="00A932FD" w:rsidP="00D3201B">
            <w:pPr>
              <w:spacing w:before="0" w:after="0"/>
              <w:rPr>
                <w:rFonts w:eastAsia="Times New Roman" w:cs="Arial"/>
                <w:b w:val="0"/>
                <w:szCs w:val="20"/>
              </w:rPr>
            </w:pPr>
            <w:hyperlink r:id="rId102" w:history="1">
              <w:r w:rsidR="00D3201B" w:rsidRPr="00D3201B">
                <w:rPr>
                  <w:rFonts w:eastAsia="Times New Roman" w:cs="Arial"/>
                  <w:b w:val="0"/>
                  <w:szCs w:val="20"/>
                </w:rPr>
                <w:t>VA.VSE.ServiceFactory.JsonWebTokenServices.dll</w:t>
              </w:r>
            </w:hyperlink>
          </w:p>
        </w:tc>
        <w:tc>
          <w:tcPr>
            <w:tcW w:w="516" w:type="pct"/>
            <w:noWrap/>
            <w:hideMark/>
          </w:tcPr>
          <w:p w14:paraId="5DDB9EF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6.0 kB</w:t>
            </w:r>
          </w:p>
        </w:tc>
        <w:tc>
          <w:tcPr>
            <w:tcW w:w="1190" w:type="pct"/>
            <w:noWrap/>
            <w:hideMark/>
          </w:tcPr>
          <w:p w14:paraId="4D6D716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3CD0A29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3B22533" w14:textId="77777777" w:rsidR="00D3201B" w:rsidRPr="00D3201B" w:rsidRDefault="00A932FD" w:rsidP="00D3201B">
            <w:pPr>
              <w:spacing w:before="0" w:after="0"/>
              <w:rPr>
                <w:rFonts w:eastAsia="Times New Roman" w:cs="Arial"/>
                <w:b w:val="0"/>
                <w:szCs w:val="20"/>
              </w:rPr>
            </w:pPr>
            <w:hyperlink r:id="rId103" w:history="1">
              <w:r w:rsidR="00D3201B" w:rsidRPr="00D3201B">
                <w:rPr>
                  <w:rFonts w:eastAsia="Times New Roman" w:cs="Arial"/>
                  <w:b w:val="0"/>
                  <w:szCs w:val="20"/>
                </w:rPr>
                <w:t>VA.VSE.ServiceFactory.SSOiServices.dll</w:t>
              </w:r>
            </w:hyperlink>
          </w:p>
        </w:tc>
        <w:tc>
          <w:tcPr>
            <w:tcW w:w="516" w:type="pct"/>
            <w:noWrap/>
            <w:hideMark/>
          </w:tcPr>
          <w:p w14:paraId="6449D4B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6.0 kB</w:t>
            </w:r>
          </w:p>
        </w:tc>
        <w:tc>
          <w:tcPr>
            <w:tcW w:w="1190" w:type="pct"/>
            <w:noWrap/>
            <w:hideMark/>
          </w:tcPr>
          <w:p w14:paraId="7F7168D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27CEE1B8"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AFAD054" w14:textId="77777777" w:rsidR="00D3201B" w:rsidRPr="00D3201B" w:rsidRDefault="00A932FD" w:rsidP="00D3201B">
            <w:pPr>
              <w:spacing w:before="0" w:after="0"/>
              <w:rPr>
                <w:rFonts w:eastAsia="Times New Roman" w:cs="Arial"/>
                <w:b w:val="0"/>
                <w:szCs w:val="20"/>
              </w:rPr>
            </w:pPr>
            <w:hyperlink r:id="rId104" w:history="1">
              <w:r w:rsidR="00D3201B" w:rsidRPr="00D3201B">
                <w:rPr>
                  <w:rFonts w:eastAsia="Times New Roman" w:cs="Arial"/>
                  <w:b w:val="0"/>
                  <w:szCs w:val="20"/>
                </w:rPr>
                <w:t>VA.VSE.ServiceFactory.UserRoleServices.dll</w:t>
              </w:r>
            </w:hyperlink>
          </w:p>
        </w:tc>
        <w:tc>
          <w:tcPr>
            <w:tcW w:w="516" w:type="pct"/>
            <w:noWrap/>
            <w:hideMark/>
          </w:tcPr>
          <w:p w14:paraId="7316ECF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7.0 kB</w:t>
            </w:r>
          </w:p>
        </w:tc>
        <w:tc>
          <w:tcPr>
            <w:tcW w:w="1190" w:type="pct"/>
            <w:noWrap/>
            <w:hideMark/>
          </w:tcPr>
          <w:p w14:paraId="518CF63A"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4D45707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6B610BB" w14:textId="77777777" w:rsidR="00D3201B" w:rsidRPr="00D3201B" w:rsidRDefault="00A932FD" w:rsidP="00D3201B">
            <w:pPr>
              <w:spacing w:before="0" w:after="0"/>
              <w:rPr>
                <w:rFonts w:eastAsia="Times New Roman" w:cs="Arial"/>
                <w:b w:val="0"/>
                <w:szCs w:val="20"/>
              </w:rPr>
            </w:pPr>
            <w:hyperlink r:id="rId105" w:history="1">
              <w:r w:rsidR="00D3201B" w:rsidRPr="00D3201B">
                <w:rPr>
                  <w:rFonts w:eastAsia="Times New Roman" w:cs="Arial"/>
                  <w:b w:val="0"/>
                  <w:szCs w:val="20"/>
                </w:rPr>
                <w:t>VA.VSE.ServiceFactory.VideoVisitsServices.dll</w:t>
              </w:r>
            </w:hyperlink>
          </w:p>
        </w:tc>
        <w:tc>
          <w:tcPr>
            <w:tcW w:w="516" w:type="pct"/>
            <w:noWrap/>
            <w:hideMark/>
          </w:tcPr>
          <w:p w14:paraId="51ACBB5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7.5 kB</w:t>
            </w:r>
          </w:p>
        </w:tc>
        <w:tc>
          <w:tcPr>
            <w:tcW w:w="1190" w:type="pct"/>
            <w:noWrap/>
            <w:hideMark/>
          </w:tcPr>
          <w:p w14:paraId="6A9ABCA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18DD8A3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BF999B1" w14:textId="77777777" w:rsidR="00D3201B" w:rsidRPr="00D3201B" w:rsidRDefault="00A932FD" w:rsidP="00D3201B">
            <w:pPr>
              <w:spacing w:before="0" w:after="0"/>
              <w:rPr>
                <w:rFonts w:eastAsia="Times New Roman" w:cs="Arial"/>
                <w:b w:val="0"/>
                <w:szCs w:val="20"/>
              </w:rPr>
            </w:pPr>
            <w:hyperlink r:id="rId106" w:history="1">
              <w:r w:rsidR="00D3201B" w:rsidRPr="00D3201B">
                <w:rPr>
                  <w:rFonts w:eastAsia="Times New Roman" w:cs="Arial"/>
                  <w:b w:val="0"/>
                  <w:szCs w:val="20"/>
                </w:rPr>
                <w:t>VA.VSE.ServiceFactory.VistaAppointmentRequestServices.dll</w:t>
              </w:r>
            </w:hyperlink>
          </w:p>
        </w:tc>
        <w:tc>
          <w:tcPr>
            <w:tcW w:w="516" w:type="pct"/>
            <w:noWrap/>
            <w:hideMark/>
          </w:tcPr>
          <w:p w14:paraId="318A082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7.0 kB</w:t>
            </w:r>
          </w:p>
        </w:tc>
        <w:tc>
          <w:tcPr>
            <w:tcW w:w="1190" w:type="pct"/>
            <w:noWrap/>
            <w:hideMark/>
          </w:tcPr>
          <w:p w14:paraId="176856F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0C2A22E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60D22B3" w14:textId="77777777" w:rsidR="00D3201B" w:rsidRPr="00D3201B" w:rsidRDefault="00A932FD" w:rsidP="00D3201B">
            <w:pPr>
              <w:spacing w:before="0" w:after="0"/>
              <w:rPr>
                <w:rFonts w:eastAsia="Times New Roman" w:cs="Arial"/>
                <w:b w:val="0"/>
                <w:szCs w:val="20"/>
              </w:rPr>
            </w:pPr>
            <w:hyperlink r:id="rId107" w:history="1">
              <w:r w:rsidR="00D3201B" w:rsidRPr="00D3201B">
                <w:rPr>
                  <w:rFonts w:eastAsia="Times New Roman" w:cs="Arial"/>
                  <w:b w:val="0"/>
                  <w:szCs w:val="20"/>
                </w:rPr>
                <w:t>VA.VSE.ServiceFactory.VistaAppointmentServices.dll</w:t>
              </w:r>
            </w:hyperlink>
          </w:p>
        </w:tc>
        <w:tc>
          <w:tcPr>
            <w:tcW w:w="516" w:type="pct"/>
            <w:noWrap/>
            <w:hideMark/>
          </w:tcPr>
          <w:p w14:paraId="40F8ED0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8.0 kB</w:t>
            </w:r>
          </w:p>
        </w:tc>
        <w:tc>
          <w:tcPr>
            <w:tcW w:w="1190" w:type="pct"/>
            <w:noWrap/>
            <w:hideMark/>
          </w:tcPr>
          <w:p w14:paraId="28A990F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74181EA2"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4789B7FB" w14:textId="77777777" w:rsidR="00D3201B" w:rsidRPr="00D3201B" w:rsidRDefault="00A932FD" w:rsidP="00D3201B">
            <w:pPr>
              <w:spacing w:before="0" w:after="0"/>
              <w:rPr>
                <w:rFonts w:eastAsia="Times New Roman" w:cs="Arial"/>
                <w:b w:val="0"/>
                <w:szCs w:val="20"/>
              </w:rPr>
            </w:pPr>
            <w:hyperlink r:id="rId108" w:history="1">
              <w:r w:rsidR="00D3201B" w:rsidRPr="00D3201B">
                <w:rPr>
                  <w:rFonts w:eastAsia="Times New Roman" w:cs="Arial"/>
                  <w:b w:val="0"/>
                  <w:szCs w:val="20"/>
                </w:rPr>
                <w:t>VA.VSE.ServiceFactory.VistaConsultServices.dll</w:t>
              </w:r>
            </w:hyperlink>
          </w:p>
        </w:tc>
        <w:tc>
          <w:tcPr>
            <w:tcW w:w="516" w:type="pct"/>
            <w:noWrap/>
            <w:hideMark/>
          </w:tcPr>
          <w:p w14:paraId="0963FDA4"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7.0 kB</w:t>
            </w:r>
          </w:p>
        </w:tc>
        <w:tc>
          <w:tcPr>
            <w:tcW w:w="1190" w:type="pct"/>
            <w:noWrap/>
            <w:hideMark/>
          </w:tcPr>
          <w:p w14:paraId="5C062DC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442F4CA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C5C3525" w14:textId="77777777" w:rsidR="00D3201B" w:rsidRPr="00D3201B" w:rsidRDefault="00A932FD" w:rsidP="00D3201B">
            <w:pPr>
              <w:spacing w:before="0" w:after="0"/>
              <w:rPr>
                <w:rFonts w:eastAsia="Times New Roman" w:cs="Arial"/>
                <w:b w:val="0"/>
                <w:szCs w:val="20"/>
              </w:rPr>
            </w:pPr>
            <w:hyperlink r:id="rId109" w:history="1">
              <w:r w:rsidR="00D3201B" w:rsidRPr="00D3201B">
                <w:rPr>
                  <w:rFonts w:eastAsia="Times New Roman" w:cs="Arial"/>
                  <w:b w:val="0"/>
                  <w:szCs w:val="20"/>
                </w:rPr>
                <w:t>VA.VSE.ServiceFactory.VistaMedicationServices.dll</w:t>
              </w:r>
            </w:hyperlink>
          </w:p>
        </w:tc>
        <w:tc>
          <w:tcPr>
            <w:tcW w:w="516" w:type="pct"/>
            <w:noWrap/>
            <w:hideMark/>
          </w:tcPr>
          <w:p w14:paraId="586FB5D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6.5 kB</w:t>
            </w:r>
          </w:p>
        </w:tc>
        <w:tc>
          <w:tcPr>
            <w:tcW w:w="1190" w:type="pct"/>
            <w:noWrap/>
            <w:hideMark/>
          </w:tcPr>
          <w:p w14:paraId="50A0CEE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4A18E567"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59CE52E" w14:textId="77777777" w:rsidR="00D3201B" w:rsidRPr="00D3201B" w:rsidRDefault="00A932FD" w:rsidP="00D3201B">
            <w:pPr>
              <w:spacing w:before="0" w:after="0"/>
              <w:rPr>
                <w:rFonts w:eastAsia="Times New Roman" w:cs="Arial"/>
                <w:b w:val="0"/>
                <w:szCs w:val="20"/>
              </w:rPr>
            </w:pPr>
            <w:hyperlink r:id="rId110" w:history="1">
              <w:r w:rsidR="00D3201B" w:rsidRPr="00D3201B">
                <w:rPr>
                  <w:rFonts w:eastAsia="Times New Roman" w:cs="Arial"/>
                  <w:b w:val="0"/>
                  <w:szCs w:val="20"/>
                </w:rPr>
                <w:t>VA.VSE.ServiceFactory.VistaPatientSelectionServices.dll</w:t>
              </w:r>
            </w:hyperlink>
          </w:p>
        </w:tc>
        <w:tc>
          <w:tcPr>
            <w:tcW w:w="516" w:type="pct"/>
            <w:noWrap/>
            <w:hideMark/>
          </w:tcPr>
          <w:p w14:paraId="4F11043B"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7.5 kB</w:t>
            </w:r>
          </w:p>
        </w:tc>
        <w:tc>
          <w:tcPr>
            <w:tcW w:w="1190" w:type="pct"/>
            <w:noWrap/>
            <w:hideMark/>
          </w:tcPr>
          <w:p w14:paraId="5ADC223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29BD27A6"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8258952" w14:textId="77777777" w:rsidR="00D3201B" w:rsidRPr="00D3201B" w:rsidRDefault="00A932FD" w:rsidP="00D3201B">
            <w:pPr>
              <w:spacing w:before="0" w:after="0"/>
              <w:rPr>
                <w:rFonts w:eastAsia="Times New Roman" w:cs="Arial"/>
                <w:b w:val="0"/>
                <w:szCs w:val="20"/>
              </w:rPr>
            </w:pPr>
            <w:hyperlink r:id="rId111" w:history="1">
              <w:r w:rsidR="00D3201B" w:rsidRPr="00D3201B">
                <w:rPr>
                  <w:rFonts w:eastAsia="Times New Roman" w:cs="Arial"/>
                  <w:b w:val="0"/>
                  <w:szCs w:val="20"/>
                </w:rPr>
                <w:t>VA.VSE.ServiceFactory.VistaPtCSchAppointmentServices.dll</w:t>
              </w:r>
            </w:hyperlink>
          </w:p>
        </w:tc>
        <w:tc>
          <w:tcPr>
            <w:tcW w:w="516" w:type="pct"/>
            <w:noWrap/>
            <w:hideMark/>
          </w:tcPr>
          <w:p w14:paraId="1311CDA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7.0 kB</w:t>
            </w:r>
          </w:p>
        </w:tc>
        <w:tc>
          <w:tcPr>
            <w:tcW w:w="1190" w:type="pct"/>
            <w:noWrap/>
            <w:hideMark/>
          </w:tcPr>
          <w:p w14:paraId="2D0B68B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280C585E"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8A6C5BF" w14:textId="77777777" w:rsidR="00D3201B" w:rsidRPr="00D3201B" w:rsidRDefault="00A932FD" w:rsidP="00D3201B">
            <w:pPr>
              <w:spacing w:before="0" w:after="0"/>
              <w:rPr>
                <w:rFonts w:eastAsia="Times New Roman" w:cs="Arial"/>
                <w:b w:val="0"/>
                <w:szCs w:val="20"/>
              </w:rPr>
            </w:pPr>
            <w:hyperlink r:id="rId112" w:history="1">
              <w:r w:rsidR="00D3201B" w:rsidRPr="00D3201B">
                <w:rPr>
                  <w:rFonts w:eastAsia="Times New Roman" w:cs="Arial"/>
                  <w:b w:val="0"/>
                  <w:szCs w:val="20"/>
                </w:rPr>
                <w:t>VA.VSE.ServiceFactory.VistaVideoVisitAppointmentServices.dll</w:t>
              </w:r>
            </w:hyperlink>
          </w:p>
        </w:tc>
        <w:tc>
          <w:tcPr>
            <w:tcW w:w="516" w:type="pct"/>
            <w:noWrap/>
            <w:hideMark/>
          </w:tcPr>
          <w:p w14:paraId="10FD244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6.5 kB</w:t>
            </w:r>
          </w:p>
        </w:tc>
        <w:tc>
          <w:tcPr>
            <w:tcW w:w="1190" w:type="pct"/>
            <w:noWrap/>
            <w:hideMark/>
          </w:tcPr>
          <w:p w14:paraId="5A6677B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11:41:58 AM</w:t>
            </w:r>
          </w:p>
        </w:tc>
      </w:tr>
      <w:tr w:rsidR="00D3201B" w:rsidRPr="00D3201B" w14:paraId="45323D88"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CA6C54B" w14:textId="77777777" w:rsidR="00D3201B" w:rsidRPr="00D3201B" w:rsidRDefault="00A932FD" w:rsidP="00D3201B">
            <w:pPr>
              <w:spacing w:before="0" w:after="0"/>
              <w:rPr>
                <w:rFonts w:eastAsia="Times New Roman" w:cs="Arial"/>
                <w:b w:val="0"/>
                <w:szCs w:val="20"/>
              </w:rPr>
            </w:pPr>
            <w:hyperlink r:id="rId113" w:history="1">
              <w:r w:rsidR="00D3201B" w:rsidRPr="00D3201B">
                <w:rPr>
                  <w:rFonts w:eastAsia="Times New Roman" w:cs="Arial"/>
                  <w:b w:val="0"/>
                  <w:szCs w:val="20"/>
                </w:rPr>
                <w:t>VA.VSE.ServiceFactory.VistaVideoVisitInfoServices.dll</w:t>
              </w:r>
            </w:hyperlink>
          </w:p>
        </w:tc>
        <w:tc>
          <w:tcPr>
            <w:tcW w:w="516" w:type="pct"/>
            <w:noWrap/>
            <w:hideMark/>
          </w:tcPr>
          <w:p w14:paraId="24EBC276"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7.0 kB</w:t>
            </w:r>
          </w:p>
        </w:tc>
        <w:tc>
          <w:tcPr>
            <w:tcW w:w="1190" w:type="pct"/>
            <w:noWrap/>
            <w:hideMark/>
          </w:tcPr>
          <w:p w14:paraId="038FF838"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11:42:00 AM</w:t>
            </w:r>
          </w:p>
        </w:tc>
      </w:tr>
      <w:tr w:rsidR="00D3201B" w:rsidRPr="00D3201B" w14:paraId="1FC4CBAC"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336F654C" w14:textId="77777777" w:rsidR="00D3201B" w:rsidRPr="00D3201B" w:rsidRDefault="00A932FD" w:rsidP="00D3201B">
            <w:pPr>
              <w:spacing w:before="0" w:after="0"/>
              <w:rPr>
                <w:rFonts w:eastAsia="Times New Roman" w:cs="Arial"/>
                <w:b w:val="0"/>
                <w:szCs w:val="20"/>
              </w:rPr>
            </w:pPr>
            <w:hyperlink r:id="rId114" w:history="1">
              <w:r w:rsidR="00D3201B" w:rsidRPr="00D3201B">
                <w:rPr>
                  <w:rFonts w:eastAsia="Times New Roman" w:cs="Arial"/>
                  <w:b w:val="0"/>
                  <w:szCs w:val="20"/>
                </w:rPr>
                <w:t>VAInternalRootCA.cer</w:t>
              </w:r>
            </w:hyperlink>
          </w:p>
        </w:tc>
        <w:tc>
          <w:tcPr>
            <w:tcW w:w="516" w:type="pct"/>
            <w:noWrap/>
            <w:hideMark/>
          </w:tcPr>
          <w:p w14:paraId="538DD4B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1.3 kB</w:t>
            </w:r>
          </w:p>
        </w:tc>
        <w:tc>
          <w:tcPr>
            <w:tcW w:w="1190" w:type="pct"/>
            <w:noWrap/>
            <w:hideMark/>
          </w:tcPr>
          <w:p w14:paraId="03278FD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3:19:42 PM</w:t>
            </w:r>
          </w:p>
        </w:tc>
      </w:tr>
      <w:tr w:rsidR="00D3201B" w:rsidRPr="00D3201B" w14:paraId="01CF48EF"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BC6464C" w14:textId="77777777" w:rsidR="00D3201B" w:rsidRPr="00D3201B" w:rsidRDefault="00A932FD" w:rsidP="00D3201B">
            <w:pPr>
              <w:spacing w:before="0" w:after="0"/>
              <w:rPr>
                <w:rFonts w:eastAsia="Times New Roman" w:cs="Arial"/>
                <w:b w:val="0"/>
                <w:szCs w:val="20"/>
              </w:rPr>
            </w:pPr>
            <w:hyperlink r:id="rId115" w:history="1">
              <w:r w:rsidR="00D3201B" w:rsidRPr="00D3201B">
                <w:rPr>
                  <w:rFonts w:eastAsia="Times New Roman" w:cs="Arial"/>
                  <w:b w:val="0"/>
                  <w:szCs w:val="20"/>
                </w:rPr>
                <w:t>VAInternalSubordinateCA1.cer</w:t>
              </w:r>
            </w:hyperlink>
          </w:p>
        </w:tc>
        <w:tc>
          <w:tcPr>
            <w:tcW w:w="516" w:type="pct"/>
            <w:noWrap/>
            <w:hideMark/>
          </w:tcPr>
          <w:p w14:paraId="6083C70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2.1 kB</w:t>
            </w:r>
          </w:p>
        </w:tc>
        <w:tc>
          <w:tcPr>
            <w:tcW w:w="1190" w:type="pct"/>
            <w:noWrap/>
            <w:hideMark/>
          </w:tcPr>
          <w:p w14:paraId="3A76FCDC"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3:19:42 PM</w:t>
            </w:r>
          </w:p>
        </w:tc>
      </w:tr>
      <w:tr w:rsidR="00D3201B" w:rsidRPr="00D3201B" w14:paraId="3C018B9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082DB778" w14:textId="77777777" w:rsidR="00D3201B" w:rsidRPr="00D3201B" w:rsidRDefault="00A932FD" w:rsidP="00D3201B">
            <w:pPr>
              <w:spacing w:before="0" w:after="0"/>
              <w:rPr>
                <w:rFonts w:eastAsia="Times New Roman" w:cs="Arial"/>
                <w:b w:val="0"/>
                <w:szCs w:val="20"/>
              </w:rPr>
            </w:pPr>
            <w:hyperlink r:id="rId116" w:history="1">
              <w:r w:rsidR="00D3201B" w:rsidRPr="00D3201B">
                <w:rPr>
                  <w:rFonts w:eastAsia="Times New Roman" w:cs="Arial"/>
                  <w:b w:val="0"/>
                  <w:szCs w:val="20"/>
                </w:rPr>
                <w:t>VAR Service Certificate Install.log</w:t>
              </w:r>
            </w:hyperlink>
          </w:p>
        </w:tc>
        <w:tc>
          <w:tcPr>
            <w:tcW w:w="516" w:type="pct"/>
            <w:noWrap/>
            <w:hideMark/>
          </w:tcPr>
          <w:p w14:paraId="5CE42460"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637 B</w:t>
            </w:r>
          </w:p>
        </w:tc>
        <w:tc>
          <w:tcPr>
            <w:tcW w:w="1190" w:type="pct"/>
            <w:noWrap/>
            <w:hideMark/>
          </w:tcPr>
          <w:p w14:paraId="3754670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varies</w:t>
            </w:r>
          </w:p>
        </w:tc>
      </w:tr>
      <w:tr w:rsidR="00D3201B" w:rsidRPr="00D3201B" w14:paraId="5093DB6A"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225569CA" w14:textId="77777777" w:rsidR="00D3201B" w:rsidRPr="00D3201B" w:rsidRDefault="00A932FD" w:rsidP="00D3201B">
            <w:pPr>
              <w:spacing w:before="0" w:after="0"/>
              <w:rPr>
                <w:rFonts w:eastAsia="Times New Roman" w:cs="Arial"/>
                <w:b w:val="0"/>
                <w:szCs w:val="20"/>
              </w:rPr>
            </w:pPr>
            <w:hyperlink r:id="rId117" w:history="1">
              <w:r w:rsidR="00D3201B" w:rsidRPr="00D3201B">
                <w:rPr>
                  <w:rFonts w:eastAsia="Times New Roman" w:cs="Arial"/>
                  <w:b w:val="0"/>
                  <w:szCs w:val="20"/>
                </w:rPr>
                <w:t>var_service.vse.cc.med.va.gov.pfx</w:t>
              </w:r>
            </w:hyperlink>
          </w:p>
        </w:tc>
        <w:tc>
          <w:tcPr>
            <w:tcW w:w="516" w:type="pct"/>
            <w:noWrap/>
            <w:hideMark/>
          </w:tcPr>
          <w:p w14:paraId="41C831DD"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2.8 kB</w:t>
            </w:r>
          </w:p>
        </w:tc>
        <w:tc>
          <w:tcPr>
            <w:tcW w:w="1190" w:type="pct"/>
            <w:noWrap/>
            <w:hideMark/>
          </w:tcPr>
          <w:p w14:paraId="382DD011"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3:19:44 PM</w:t>
            </w:r>
          </w:p>
        </w:tc>
      </w:tr>
      <w:tr w:rsidR="00D3201B" w:rsidRPr="00D3201B" w14:paraId="62911BF8"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53555709" w14:textId="77777777" w:rsidR="00D3201B" w:rsidRPr="00D3201B" w:rsidRDefault="00A932FD" w:rsidP="00D3201B">
            <w:pPr>
              <w:spacing w:before="0" w:after="0"/>
              <w:rPr>
                <w:rFonts w:eastAsia="Times New Roman" w:cs="Arial"/>
                <w:b w:val="0"/>
                <w:szCs w:val="20"/>
              </w:rPr>
            </w:pPr>
            <w:hyperlink r:id="rId118" w:history="1">
              <w:r w:rsidR="00D3201B" w:rsidRPr="00D3201B">
                <w:rPr>
                  <w:rFonts w:eastAsia="Times New Roman" w:cs="Arial"/>
                  <w:b w:val="0"/>
                  <w:szCs w:val="20"/>
                </w:rPr>
                <w:t>VistaSchedulingGUI.exe</w:t>
              </w:r>
            </w:hyperlink>
          </w:p>
        </w:tc>
        <w:tc>
          <w:tcPr>
            <w:tcW w:w="516" w:type="pct"/>
            <w:noWrap/>
            <w:hideMark/>
          </w:tcPr>
          <w:p w14:paraId="0BF8D2D5"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1.2 MB</w:t>
            </w:r>
          </w:p>
        </w:tc>
        <w:tc>
          <w:tcPr>
            <w:tcW w:w="1190" w:type="pct"/>
            <w:noWrap/>
            <w:hideMark/>
          </w:tcPr>
          <w:p w14:paraId="63BCF1B2"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11:42:20 AM</w:t>
            </w:r>
          </w:p>
        </w:tc>
      </w:tr>
      <w:tr w:rsidR="00D3201B" w:rsidRPr="00D3201B" w14:paraId="2D42F274"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3EADEEB" w14:textId="77777777" w:rsidR="00D3201B" w:rsidRPr="00D3201B" w:rsidRDefault="00A932FD" w:rsidP="00D3201B">
            <w:pPr>
              <w:spacing w:before="0" w:after="0"/>
              <w:rPr>
                <w:rFonts w:eastAsia="Times New Roman" w:cs="Arial"/>
                <w:b w:val="0"/>
                <w:szCs w:val="20"/>
              </w:rPr>
            </w:pPr>
            <w:hyperlink r:id="rId119" w:history="1">
              <w:r w:rsidR="00D3201B" w:rsidRPr="00D3201B">
                <w:rPr>
                  <w:rFonts w:eastAsia="Times New Roman" w:cs="Arial"/>
                  <w:b w:val="0"/>
                  <w:szCs w:val="20"/>
                </w:rPr>
                <w:t>VistaSchedulingGUI.exe.config</w:t>
              </w:r>
            </w:hyperlink>
          </w:p>
        </w:tc>
        <w:tc>
          <w:tcPr>
            <w:tcW w:w="516" w:type="pct"/>
            <w:noWrap/>
            <w:hideMark/>
          </w:tcPr>
          <w:p w14:paraId="1476D7C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7.2 kB</w:t>
            </w:r>
          </w:p>
        </w:tc>
        <w:tc>
          <w:tcPr>
            <w:tcW w:w="1190" w:type="pct"/>
            <w:noWrap/>
            <w:hideMark/>
          </w:tcPr>
          <w:p w14:paraId="2E41CC2F"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varies</w:t>
            </w:r>
          </w:p>
        </w:tc>
      </w:tr>
      <w:tr w:rsidR="00D3201B" w:rsidRPr="00D3201B" w14:paraId="0C63D599"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7C5C1BA3" w14:textId="77777777" w:rsidR="00D3201B" w:rsidRPr="00D3201B" w:rsidRDefault="00A932FD" w:rsidP="00D3201B">
            <w:pPr>
              <w:spacing w:before="0" w:after="0"/>
              <w:rPr>
                <w:rFonts w:eastAsia="Times New Roman" w:cs="Arial"/>
                <w:b w:val="0"/>
                <w:szCs w:val="20"/>
              </w:rPr>
            </w:pPr>
            <w:hyperlink r:id="rId120" w:history="1">
              <w:r w:rsidR="00D3201B" w:rsidRPr="00D3201B">
                <w:rPr>
                  <w:rFonts w:eastAsia="Times New Roman" w:cs="Arial"/>
                  <w:b w:val="0"/>
                  <w:szCs w:val="20"/>
                </w:rPr>
                <w:t>VistASchedulingGUIInstaller-1.7.17.2-T.msi</w:t>
              </w:r>
            </w:hyperlink>
          </w:p>
        </w:tc>
        <w:tc>
          <w:tcPr>
            <w:tcW w:w="516" w:type="pct"/>
            <w:noWrap/>
            <w:hideMark/>
          </w:tcPr>
          <w:p w14:paraId="749D31B3"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40.1 MB</w:t>
            </w:r>
          </w:p>
        </w:tc>
        <w:tc>
          <w:tcPr>
            <w:tcW w:w="1190" w:type="pct"/>
            <w:noWrap/>
            <w:hideMark/>
          </w:tcPr>
          <w:p w14:paraId="4D88990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1/19/22, 12:53:20 PM</w:t>
            </w:r>
          </w:p>
        </w:tc>
      </w:tr>
      <w:tr w:rsidR="00D3201B" w:rsidRPr="00D3201B" w14:paraId="3DE83FD9" w14:textId="77777777" w:rsidTr="00D3201B">
        <w:tblPrEx>
          <w:tblLook w:val="04A0" w:firstRow="1" w:lastRow="0" w:firstColumn="1" w:lastColumn="0" w:noHBand="0" w:noVBand="1"/>
        </w:tblPrEx>
        <w:trPr>
          <w:trHeight w:val="370"/>
        </w:trPr>
        <w:tc>
          <w:tcPr>
            <w:cnfStyle w:val="001000000000" w:firstRow="0" w:lastRow="0" w:firstColumn="1" w:lastColumn="0" w:oddVBand="0" w:evenVBand="0" w:oddHBand="0" w:evenHBand="0" w:firstRowFirstColumn="0" w:firstRowLastColumn="0" w:lastRowFirstColumn="0" w:lastRowLastColumn="0"/>
            <w:tcW w:w="3295" w:type="pct"/>
            <w:hideMark/>
          </w:tcPr>
          <w:p w14:paraId="6D061490" w14:textId="77777777" w:rsidR="00D3201B" w:rsidRPr="00D3201B" w:rsidRDefault="00A932FD" w:rsidP="00D3201B">
            <w:pPr>
              <w:spacing w:before="0" w:after="0"/>
              <w:rPr>
                <w:rFonts w:eastAsia="Times New Roman" w:cs="Arial"/>
                <w:b w:val="0"/>
                <w:szCs w:val="20"/>
              </w:rPr>
            </w:pPr>
            <w:hyperlink r:id="rId121" w:history="1">
              <w:r w:rsidR="00D3201B" w:rsidRPr="00D3201B">
                <w:rPr>
                  <w:rFonts w:eastAsia="Times New Roman" w:cs="Arial"/>
                  <w:b w:val="0"/>
                  <w:szCs w:val="20"/>
                </w:rPr>
                <w:t>VSELogoPleaseWait.gif</w:t>
              </w:r>
            </w:hyperlink>
          </w:p>
        </w:tc>
        <w:tc>
          <w:tcPr>
            <w:tcW w:w="516" w:type="pct"/>
            <w:noWrap/>
            <w:hideMark/>
          </w:tcPr>
          <w:p w14:paraId="1D4FCB2E"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17.4 kB</w:t>
            </w:r>
          </w:p>
        </w:tc>
        <w:tc>
          <w:tcPr>
            <w:tcW w:w="1190" w:type="pct"/>
            <w:noWrap/>
            <w:hideMark/>
          </w:tcPr>
          <w:p w14:paraId="193268B9" w14:textId="77777777" w:rsidR="00D3201B" w:rsidRPr="00D3201B" w:rsidRDefault="00D3201B" w:rsidP="00D3201B">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D3201B">
              <w:rPr>
                <w:rFonts w:eastAsia="Times New Roman" w:cs="Arial"/>
                <w:szCs w:val="20"/>
              </w:rPr>
              <w:t>11/8/21, 3:19:42 PM</w:t>
            </w:r>
          </w:p>
        </w:tc>
      </w:tr>
    </w:tbl>
    <w:p w14:paraId="5EB40E31" w14:textId="4B2C6FB8" w:rsidR="00AD3BCE" w:rsidRDefault="00B63D0B" w:rsidP="00B63D0B">
      <w:pPr>
        <w:pStyle w:val="Caption"/>
      </w:pPr>
      <w:bookmarkStart w:id="67" w:name="_Toc93492467"/>
      <w:r>
        <w:t xml:space="preserve">Table </w:t>
      </w:r>
      <w:fldSimple w:instr=" SEQ Table \* ARABIC ">
        <w:r w:rsidR="00D67700">
          <w:rPr>
            <w:noProof/>
          </w:rPr>
          <w:t>7</w:t>
        </w:r>
      </w:fldSimple>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660EE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660EEF" w:rsidRPr="00660EEF" w14:paraId="4D39174F"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478C36"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BouncyCastle.Crypto.dll</w:t>
            </w:r>
          </w:p>
        </w:tc>
        <w:tc>
          <w:tcPr>
            <w:tcW w:w="1087" w:type="dxa"/>
            <w:noWrap/>
            <w:hideMark/>
          </w:tcPr>
          <w:p w14:paraId="3BDAA3F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2.8 MB</w:t>
            </w:r>
          </w:p>
        </w:tc>
        <w:tc>
          <w:tcPr>
            <w:tcW w:w="2147" w:type="dxa"/>
            <w:noWrap/>
            <w:hideMark/>
          </w:tcPr>
          <w:p w14:paraId="4DD05AD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12/17/20, 9:32:28 PM</w:t>
            </w:r>
          </w:p>
        </w:tc>
      </w:tr>
      <w:tr w:rsidR="00660EEF" w:rsidRPr="00660EEF" w14:paraId="6A01531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40168E"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ClinSchd.Infrastructure.dll</w:t>
            </w:r>
          </w:p>
        </w:tc>
        <w:tc>
          <w:tcPr>
            <w:tcW w:w="1087" w:type="dxa"/>
            <w:noWrap/>
            <w:hideMark/>
          </w:tcPr>
          <w:p w14:paraId="0FAE0BC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497 kB</w:t>
            </w:r>
          </w:p>
        </w:tc>
        <w:tc>
          <w:tcPr>
            <w:tcW w:w="2147" w:type="dxa"/>
            <w:noWrap/>
            <w:hideMark/>
          </w:tcPr>
          <w:p w14:paraId="23074C2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11:37:28 AM</w:t>
            </w:r>
          </w:p>
        </w:tc>
      </w:tr>
      <w:tr w:rsidR="00660EEF" w:rsidRPr="00660EEF" w14:paraId="65C1016C"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DDEB9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ClinSchd.Infrastructure.TraceLogLibrary.dll</w:t>
            </w:r>
          </w:p>
        </w:tc>
        <w:tc>
          <w:tcPr>
            <w:tcW w:w="1087" w:type="dxa"/>
            <w:noWrap/>
            <w:hideMark/>
          </w:tcPr>
          <w:p w14:paraId="0FA4670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97.0 kB</w:t>
            </w:r>
          </w:p>
        </w:tc>
        <w:tc>
          <w:tcPr>
            <w:tcW w:w="2147" w:type="dxa"/>
            <w:noWrap/>
            <w:hideMark/>
          </w:tcPr>
          <w:p w14:paraId="31109F6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11:37:26 AM</w:t>
            </w:r>
          </w:p>
        </w:tc>
      </w:tr>
      <w:tr w:rsidR="00660EEF" w:rsidRPr="00660EEF" w14:paraId="080D8DF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606A7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ClinSchd.Modules.CancelAppt.dll</w:t>
            </w:r>
          </w:p>
        </w:tc>
        <w:tc>
          <w:tcPr>
            <w:tcW w:w="1087" w:type="dxa"/>
            <w:noWrap/>
            <w:hideMark/>
          </w:tcPr>
          <w:p w14:paraId="65E250F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34.5 kB</w:t>
            </w:r>
          </w:p>
        </w:tc>
        <w:tc>
          <w:tcPr>
            <w:tcW w:w="2147" w:type="dxa"/>
            <w:noWrap/>
            <w:hideMark/>
          </w:tcPr>
          <w:p w14:paraId="3648205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11:37:40 AM</w:t>
            </w:r>
          </w:p>
        </w:tc>
      </w:tr>
      <w:tr w:rsidR="00660EEF" w:rsidRPr="00660EEF" w14:paraId="1A75446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0AEBFC"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ClinSchd.Modules.ChangeDivision.dll</w:t>
            </w:r>
          </w:p>
        </w:tc>
        <w:tc>
          <w:tcPr>
            <w:tcW w:w="1087" w:type="dxa"/>
            <w:noWrap/>
            <w:hideMark/>
          </w:tcPr>
          <w:p w14:paraId="3D0BD41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19.0 kB</w:t>
            </w:r>
          </w:p>
        </w:tc>
        <w:tc>
          <w:tcPr>
            <w:tcW w:w="2147" w:type="dxa"/>
            <w:noWrap/>
            <w:hideMark/>
          </w:tcPr>
          <w:p w14:paraId="09D3B93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38E24AD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CEF47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ClinSchd.Modules.CheckIn.dll</w:t>
            </w:r>
          </w:p>
        </w:tc>
        <w:tc>
          <w:tcPr>
            <w:tcW w:w="1087" w:type="dxa"/>
            <w:noWrap/>
            <w:hideMark/>
          </w:tcPr>
          <w:p w14:paraId="6184940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33.5 kB</w:t>
            </w:r>
          </w:p>
        </w:tc>
        <w:tc>
          <w:tcPr>
            <w:tcW w:w="2147" w:type="dxa"/>
            <w:noWrap/>
            <w:hideMark/>
          </w:tcPr>
          <w:p w14:paraId="362EB4F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11:37:42 AM</w:t>
            </w:r>
          </w:p>
        </w:tc>
      </w:tr>
      <w:tr w:rsidR="00660EEF" w:rsidRPr="00660EEF" w14:paraId="04FEBB24"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5D05E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ClinSchd.Modules.CheckOut.dll</w:t>
            </w:r>
          </w:p>
        </w:tc>
        <w:tc>
          <w:tcPr>
            <w:tcW w:w="1087" w:type="dxa"/>
            <w:noWrap/>
            <w:hideMark/>
          </w:tcPr>
          <w:p w14:paraId="77B8177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23.0 kB</w:t>
            </w:r>
          </w:p>
        </w:tc>
        <w:tc>
          <w:tcPr>
            <w:tcW w:w="2147" w:type="dxa"/>
            <w:noWrap/>
            <w:hideMark/>
          </w:tcPr>
          <w:p w14:paraId="6C68A13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11:37:54 AM</w:t>
            </w:r>
          </w:p>
        </w:tc>
      </w:tr>
      <w:tr w:rsidR="00660EEF" w:rsidRPr="00660EEF" w14:paraId="24B02DC3"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5E120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ClinSchd.Modules.ContactAttempt.dll</w:t>
            </w:r>
          </w:p>
        </w:tc>
        <w:tc>
          <w:tcPr>
            <w:tcW w:w="1087" w:type="dxa"/>
            <w:noWrap/>
            <w:hideMark/>
          </w:tcPr>
          <w:p w14:paraId="22E7122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30.5 kB</w:t>
            </w:r>
          </w:p>
        </w:tc>
        <w:tc>
          <w:tcPr>
            <w:tcW w:w="2147" w:type="dxa"/>
            <w:noWrap/>
            <w:hideMark/>
          </w:tcPr>
          <w:p w14:paraId="15B03A1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11:37:42 AM</w:t>
            </w:r>
          </w:p>
        </w:tc>
      </w:tr>
      <w:tr w:rsidR="00660EEF" w:rsidRPr="00660EEF" w14:paraId="4E8E2F4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D8634A"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ClinSchd.Modules.DataAccess.dll</w:t>
            </w:r>
          </w:p>
        </w:tc>
        <w:tc>
          <w:tcPr>
            <w:tcW w:w="1087" w:type="dxa"/>
            <w:noWrap/>
            <w:hideMark/>
          </w:tcPr>
          <w:p w14:paraId="2965D25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266 kB</w:t>
            </w:r>
          </w:p>
        </w:tc>
        <w:tc>
          <w:tcPr>
            <w:tcW w:w="2147" w:type="dxa"/>
            <w:noWrap/>
            <w:hideMark/>
          </w:tcPr>
          <w:p w14:paraId="42443AB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11:37:42 AM</w:t>
            </w:r>
          </w:p>
        </w:tc>
      </w:tr>
      <w:tr w:rsidR="00660EEF" w:rsidRPr="00660EEF" w14:paraId="4C100D4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B9006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ClinSchd.Modules.ExpandedEntry.dll</w:t>
            </w:r>
          </w:p>
        </w:tc>
        <w:tc>
          <w:tcPr>
            <w:tcW w:w="1087" w:type="dxa"/>
            <w:noWrap/>
            <w:hideMark/>
          </w:tcPr>
          <w:p w14:paraId="3752279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72.5 kB</w:t>
            </w:r>
          </w:p>
        </w:tc>
        <w:tc>
          <w:tcPr>
            <w:tcW w:w="2147" w:type="dxa"/>
            <w:noWrap/>
            <w:hideMark/>
          </w:tcPr>
          <w:p w14:paraId="65C4DAF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11:37:44 AM</w:t>
            </w:r>
          </w:p>
        </w:tc>
      </w:tr>
      <w:tr w:rsidR="00660EEF" w:rsidRPr="00660EEF" w14:paraId="4311D9F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DAC38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ClinSchd.Modules.FindAppt.dll</w:t>
            </w:r>
          </w:p>
        </w:tc>
        <w:tc>
          <w:tcPr>
            <w:tcW w:w="1087" w:type="dxa"/>
            <w:noWrap/>
            <w:hideMark/>
          </w:tcPr>
          <w:p w14:paraId="498AC36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96.0 kB</w:t>
            </w:r>
          </w:p>
        </w:tc>
        <w:tc>
          <w:tcPr>
            <w:tcW w:w="2147" w:type="dxa"/>
            <w:noWrap/>
            <w:hideMark/>
          </w:tcPr>
          <w:p w14:paraId="6B76AE8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11:37:46 AM</w:t>
            </w:r>
          </w:p>
        </w:tc>
      </w:tr>
      <w:tr w:rsidR="00660EEF" w:rsidRPr="00660EEF" w14:paraId="36D08E2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E3B4A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ClinSchd.Modules.Management.dll</w:t>
            </w:r>
          </w:p>
        </w:tc>
        <w:tc>
          <w:tcPr>
            <w:tcW w:w="1087" w:type="dxa"/>
            <w:noWrap/>
            <w:hideMark/>
          </w:tcPr>
          <w:p w14:paraId="2096D91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152 kB</w:t>
            </w:r>
          </w:p>
        </w:tc>
        <w:tc>
          <w:tcPr>
            <w:tcW w:w="2147" w:type="dxa"/>
            <w:noWrap/>
            <w:hideMark/>
          </w:tcPr>
          <w:p w14:paraId="5613207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11:37:36 AM</w:t>
            </w:r>
          </w:p>
        </w:tc>
      </w:tr>
      <w:tr w:rsidR="00660EEF" w:rsidRPr="00660EEF" w14:paraId="07758AF9"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E96439"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ClinSchd.Modules.MarkAsNoShow.dll</w:t>
            </w:r>
          </w:p>
        </w:tc>
        <w:tc>
          <w:tcPr>
            <w:tcW w:w="1087" w:type="dxa"/>
            <w:noWrap/>
            <w:hideMark/>
          </w:tcPr>
          <w:p w14:paraId="09B6CF8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20.0 kB</w:t>
            </w:r>
          </w:p>
        </w:tc>
        <w:tc>
          <w:tcPr>
            <w:tcW w:w="2147" w:type="dxa"/>
            <w:noWrap/>
            <w:hideMark/>
          </w:tcPr>
          <w:p w14:paraId="45451CF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3007C32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61385E"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ClinSchd.Modules.Navigation.dll</w:t>
            </w:r>
          </w:p>
        </w:tc>
        <w:tc>
          <w:tcPr>
            <w:tcW w:w="1087" w:type="dxa"/>
            <w:noWrap/>
            <w:hideMark/>
          </w:tcPr>
          <w:p w14:paraId="03BC33B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66.0 kB</w:t>
            </w:r>
          </w:p>
        </w:tc>
        <w:tc>
          <w:tcPr>
            <w:tcW w:w="2147" w:type="dxa"/>
            <w:noWrap/>
            <w:hideMark/>
          </w:tcPr>
          <w:p w14:paraId="661789A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11:37:46 AM</w:t>
            </w:r>
          </w:p>
        </w:tc>
      </w:tr>
      <w:tr w:rsidR="00660EEF" w:rsidRPr="00660EEF" w14:paraId="3B2D361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D6649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ClinSchd.Modules.PatientAppt.dll</w:t>
            </w:r>
          </w:p>
        </w:tc>
        <w:tc>
          <w:tcPr>
            <w:tcW w:w="1087" w:type="dxa"/>
            <w:noWrap/>
            <w:hideMark/>
          </w:tcPr>
          <w:p w14:paraId="1FDDE24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82.0 kB</w:t>
            </w:r>
          </w:p>
        </w:tc>
        <w:tc>
          <w:tcPr>
            <w:tcW w:w="2147" w:type="dxa"/>
            <w:noWrap/>
            <w:hideMark/>
          </w:tcPr>
          <w:p w14:paraId="1E3D929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11:37:44 AM</w:t>
            </w:r>
          </w:p>
        </w:tc>
      </w:tr>
      <w:tr w:rsidR="00660EEF" w:rsidRPr="00660EEF" w14:paraId="370EBFF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811A0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ClinSchd.Modules.PatientSelection.dll</w:t>
            </w:r>
          </w:p>
        </w:tc>
        <w:tc>
          <w:tcPr>
            <w:tcW w:w="1087" w:type="dxa"/>
            <w:noWrap/>
            <w:hideMark/>
          </w:tcPr>
          <w:p w14:paraId="03CF3F5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66.0 kB</w:t>
            </w:r>
          </w:p>
        </w:tc>
        <w:tc>
          <w:tcPr>
            <w:tcW w:w="2147" w:type="dxa"/>
            <w:noWrap/>
            <w:hideMark/>
          </w:tcPr>
          <w:p w14:paraId="40BD3E6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68D9C672"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E65CF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ClinSchd.Modules.Prerequisites.dll</w:t>
            </w:r>
          </w:p>
        </w:tc>
        <w:tc>
          <w:tcPr>
            <w:tcW w:w="1087" w:type="dxa"/>
            <w:noWrap/>
            <w:hideMark/>
          </w:tcPr>
          <w:p w14:paraId="5F883B9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18.0 kB</w:t>
            </w:r>
          </w:p>
        </w:tc>
        <w:tc>
          <w:tcPr>
            <w:tcW w:w="2147" w:type="dxa"/>
            <w:noWrap/>
            <w:hideMark/>
          </w:tcPr>
          <w:p w14:paraId="086369A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57CF6AF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9EF0E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ClinSchd.Modules.Reports.dll</w:t>
            </w:r>
          </w:p>
        </w:tc>
        <w:tc>
          <w:tcPr>
            <w:tcW w:w="1087" w:type="dxa"/>
            <w:noWrap/>
            <w:hideMark/>
          </w:tcPr>
          <w:p w14:paraId="3D8BF66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132 kB</w:t>
            </w:r>
          </w:p>
        </w:tc>
        <w:tc>
          <w:tcPr>
            <w:tcW w:w="2147" w:type="dxa"/>
            <w:noWrap/>
            <w:hideMark/>
          </w:tcPr>
          <w:p w14:paraId="3D78A14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11:37:48 AM</w:t>
            </w:r>
          </w:p>
        </w:tc>
      </w:tr>
      <w:tr w:rsidR="00660EEF" w:rsidRPr="00660EEF" w14:paraId="31CA5C9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48827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ClinSchd.Modules.ResourceSelection.dll</w:t>
            </w:r>
          </w:p>
        </w:tc>
        <w:tc>
          <w:tcPr>
            <w:tcW w:w="1087" w:type="dxa"/>
            <w:noWrap/>
            <w:hideMark/>
          </w:tcPr>
          <w:p w14:paraId="37C0FFA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23.5 kB</w:t>
            </w:r>
          </w:p>
        </w:tc>
        <w:tc>
          <w:tcPr>
            <w:tcW w:w="2147" w:type="dxa"/>
            <w:noWrap/>
            <w:hideMark/>
          </w:tcPr>
          <w:p w14:paraId="021D1C1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326E464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4EF156"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ClinSchd.Modules.Ribbon.dll</w:t>
            </w:r>
          </w:p>
        </w:tc>
        <w:tc>
          <w:tcPr>
            <w:tcW w:w="1087" w:type="dxa"/>
            <w:noWrap/>
            <w:hideMark/>
          </w:tcPr>
          <w:p w14:paraId="5E8D50F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404 kB</w:t>
            </w:r>
          </w:p>
        </w:tc>
        <w:tc>
          <w:tcPr>
            <w:tcW w:w="2147" w:type="dxa"/>
            <w:noWrap/>
            <w:hideMark/>
          </w:tcPr>
          <w:p w14:paraId="6E684D6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11:37:50 AM</w:t>
            </w:r>
          </w:p>
        </w:tc>
      </w:tr>
      <w:tr w:rsidR="00660EEF" w:rsidRPr="00660EEF" w14:paraId="2B7AB2B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8BE8B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ClinSchd.Modules.Task.dll</w:t>
            </w:r>
          </w:p>
        </w:tc>
        <w:tc>
          <w:tcPr>
            <w:tcW w:w="1087" w:type="dxa"/>
            <w:noWrap/>
            <w:hideMark/>
          </w:tcPr>
          <w:p w14:paraId="516C82A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230 kB</w:t>
            </w:r>
          </w:p>
        </w:tc>
        <w:tc>
          <w:tcPr>
            <w:tcW w:w="2147" w:type="dxa"/>
            <w:noWrap/>
            <w:hideMark/>
          </w:tcPr>
          <w:p w14:paraId="4ADD6BB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11:37:48 AM</w:t>
            </w:r>
          </w:p>
        </w:tc>
      </w:tr>
      <w:tr w:rsidR="00660EEF" w:rsidRPr="00660EEF" w14:paraId="22E44604"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26B86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ClinSchd.Modules.UserLogin.dll</w:t>
            </w:r>
          </w:p>
        </w:tc>
        <w:tc>
          <w:tcPr>
            <w:tcW w:w="1087" w:type="dxa"/>
            <w:noWrap/>
            <w:hideMark/>
          </w:tcPr>
          <w:p w14:paraId="717DEBEF"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77.5 kB</w:t>
            </w:r>
          </w:p>
        </w:tc>
        <w:tc>
          <w:tcPr>
            <w:tcW w:w="2147" w:type="dxa"/>
            <w:noWrap/>
            <w:hideMark/>
          </w:tcPr>
          <w:p w14:paraId="06D134D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11:37:40 AM</w:t>
            </w:r>
          </w:p>
        </w:tc>
      </w:tr>
      <w:tr w:rsidR="00660EEF" w:rsidRPr="00660EEF" w14:paraId="583E20D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5EC63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ClinSchd.Modules.VAR.dll</w:t>
            </w:r>
          </w:p>
        </w:tc>
        <w:tc>
          <w:tcPr>
            <w:tcW w:w="1087" w:type="dxa"/>
            <w:noWrap/>
            <w:hideMark/>
          </w:tcPr>
          <w:p w14:paraId="10E81A9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302 kB</w:t>
            </w:r>
          </w:p>
        </w:tc>
        <w:tc>
          <w:tcPr>
            <w:tcW w:w="2147" w:type="dxa"/>
            <w:noWrap/>
            <w:hideMark/>
          </w:tcPr>
          <w:p w14:paraId="33517D3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6AA3F45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7FB5B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ClosedXML.dll</w:t>
            </w:r>
          </w:p>
        </w:tc>
        <w:tc>
          <w:tcPr>
            <w:tcW w:w="1087" w:type="dxa"/>
            <w:noWrap/>
            <w:hideMark/>
          </w:tcPr>
          <w:p w14:paraId="586B423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788 kB</w:t>
            </w:r>
          </w:p>
        </w:tc>
        <w:tc>
          <w:tcPr>
            <w:tcW w:w="2147" w:type="dxa"/>
            <w:noWrap/>
            <w:hideMark/>
          </w:tcPr>
          <w:p w14:paraId="25D800D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4F8958A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E0AF9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ClosedXML.XML</w:t>
            </w:r>
          </w:p>
        </w:tc>
        <w:tc>
          <w:tcPr>
            <w:tcW w:w="1087" w:type="dxa"/>
            <w:noWrap/>
            <w:hideMark/>
          </w:tcPr>
          <w:p w14:paraId="7CBC86A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144 kB</w:t>
            </w:r>
          </w:p>
        </w:tc>
        <w:tc>
          <w:tcPr>
            <w:tcW w:w="2147" w:type="dxa"/>
            <w:noWrap/>
            <w:hideMark/>
          </w:tcPr>
          <w:p w14:paraId="6787606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0AD3684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1B02B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lastRenderedPageBreak/>
              <w:t>Common.Logging.Core.dll</w:t>
            </w:r>
          </w:p>
        </w:tc>
        <w:tc>
          <w:tcPr>
            <w:tcW w:w="1087" w:type="dxa"/>
            <w:noWrap/>
            <w:hideMark/>
          </w:tcPr>
          <w:p w14:paraId="1E431C1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10.0 kB</w:t>
            </w:r>
          </w:p>
        </w:tc>
        <w:tc>
          <w:tcPr>
            <w:tcW w:w="2147" w:type="dxa"/>
            <w:noWrap/>
            <w:hideMark/>
          </w:tcPr>
          <w:p w14:paraId="0F99656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8/16/17, 6:51:46 AM</w:t>
            </w:r>
          </w:p>
        </w:tc>
      </w:tr>
      <w:tr w:rsidR="00660EEF" w:rsidRPr="00660EEF" w14:paraId="6A7039A5"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55039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Common.Logging.dll</w:t>
            </w:r>
          </w:p>
        </w:tc>
        <w:tc>
          <w:tcPr>
            <w:tcW w:w="1087" w:type="dxa"/>
            <w:noWrap/>
            <w:hideMark/>
          </w:tcPr>
          <w:p w14:paraId="377701AF"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44.0 kB</w:t>
            </w:r>
          </w:p>
        </w:tc>
        <w:tc>
          <w:tcPr>
            <w:tcW w:w="2147" w:type="dxa"/>
            <w:noWrap/>
            <w:hideMark/>
          </w:tcPr>
          <w:p w14:paraId="6B8863F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8/16/17, 6:51:42 AM</w:t>
            </w:r>
          </w:p>
        </w:tc>
      </w:tr>
      <w:tr w:rsidR="00660EEF" w:rsidRPr="00660EEF" w14:paraId="7CFC3C6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60683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DocumentFormat.OpenXml.dll</w:t>
            </w:r>
          </w:p>
        </w:tc>
        <w:tc>
          <w:tcPr>
            <w:tcW w:w="1087" w:type="dxa"/>
            <w:noWrap/>
            <w:hideMark/>
          </w:tcPr>
          <w:p w14:paraId="038C3C0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5.5 MB</w:t>
            </w:r>
          </w:p>
        </w:tc>
        <w:tc>
          <w:tcPr>
            <w:tcW w:w="2147" w:type="dxa"/>
            <w:noWrap/>
            <w:hideMark/>
          </w:tcPr>
          <w:p w14:paraId="35E7142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2F19611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A65CBC"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EntityFramework.dll</w:t>
            </w:r>
          </w:p>
        </w:tc>
        <w:tc>
          <w:tcPr>
            <w:tcW w:w="1087" w:type="dxa"/>
            <w:noWrap/>
            <w:hideMark/>
          </w:tcPr>
          <w:p w14:paraId="50409B5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4.8 MB</w:t>
            </w:r>
          </w:p>
        </w:tc>
        <w:tc>
          <w:tcPr>
            <w:tcW w:w="2147" w:type="dxa"/>
            <w:noWrap/>
            <w:hideMark/>
          </w:tcPr>
          <w:p w14:paraId="5994735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4/16/20, 8:38:42 PM</w:t>
            </w:r>
          </w:p>
        </w:tc>
      </w:tr>
      <w:tr w:rsidR="00660EEF" w:rsidRPr="00660EEF" w14:paraId="460A755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AE87B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InstallerCustomActions.dll</w:t>
            </w:r>
          </w:p>
        </w:tc>
        <w:tc>
          <w:tcPr>
            <w:tcW w:w="1087" w:type="dxa"/>
            <w:noWrap/>
            <w:hideMark/>
          </w:tcPr>
          <w:p w14:paraId="7198976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12.0 kB</w:t>
            </w:r>
          </w:p>
        </w:tc>
        <w:tc>
          <w:tcPr>
            <w:tcW w:w="2147" w:type="dxa"/>
            <w:noWrap/>
            <w:hideMark/>
          </w:tcPr>
          <w:p w14:paraId="05F5E97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11:37:24 AM</w:t>
            </w:r>
          </w:p>
        </w:tc>
      </w:tr>
      <w:tr w:rsidR="00660EEF" w:rsidRPr="00660EEF" w14:paraId="30CBB73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444EC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InstallerCustomActions.InstallState</w:t>
            </w:r>
          </w:p>
        </w:tc>
        <w:tc>
          <w:tcPr>
            <w:tcW w:w="1087" w:type="dxa"/>
            <w:noWrap/>
            <w:hideMark/>
          </w:tcPr>
          <w:p w14:paraId="498F807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2.5 kB</w:t>
            </w:r>
          </w:p>
        </w:tc>
        <w:tc>
          <w:tcPr>
            <w:tcW w:w="2147" w:type="dxa"/>
            <w:noWrap/>
            <w:hideMark/>
          </w:tcPr>
          <w:p w14:paraId="214009F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varies</w:t>
            </w:r>
          </w:p>
        </w:tc>
      </w:tr>
      <w:tr w:rsidR="00660EEF" w:rsidRPr="00660EEF" w14:paraId="5AD961F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410C22"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itext.io.dll</w:t>
            </w:r>
          </w:p>
        </w:tc>
        <w:tc>
          <w:tcPr>
            <w:tcW w:w="1087" w:type="dxa"/>
            <w:noWrap/>
            <w:hideMark/>
          </w:tcPr>
          <w:p w14:paraId="647B229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1.5 MB</w:t>
            </w:r>
          </w:p>
        </w:tc>
        <w:tc>
          <w:tcPr>
            <w:tcW w:w="2147" w:type="dxa"/>
            <w:noWrap/>
            <w:hideMark/>
          </w:tcPr>
          <w:p w14:paraId="62EA8AB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6/24/21, 12:09:28 PM</w:t>
            </w:r>
          </w:p>
        </w:tc>
      </w:tr>
      <w:tr w:rsidR="00660EEF" w:rsidRPr="00660EEF" w14:paraId="05ADA124"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90B48C"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itext.kernel.dll</w:t>
            </w:r>
          </w:p>
        </w:tc>
        <w:tc>
          <w:tcPr>
            <w:tcW w:w="1087" w:type="dxa"/>
            <w:noWrap/>
            <w:hideMark/>
          </w:tcPr>
          <w:p w14:paraId="2A6B3AF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926 kB</w:t>
            </w:r>
          </w:p>
        </w:tc>
        <w:tc>
          <w:tcPr>
            <w:tcW w:w="2147" w:type="dxa"/>
            <w:noWrap/>
            <w:hideMark/>
          </w:tcPr>
          <w:p w14:paraId="6EC138D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6/24/21, 12:09:30 PM</w:t>
            </w:r>
          </w:p>
        </w:tc>
      </w:tr>
      <w:tr w:rsidR="00660EEF" w:rsidRPr="00660EEF" w14:paraId="771C964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0B954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itext.layout.dll</w:t>
            </w:r>
          </w:p>
        </w:tc>
        <w:tc>
          <w:tcPr>
            <w:tcW w:w="1087" w:type="dxa"/>
            <w:noWrap/>
            <w:hideMark/>
          </w:tcPr>
          <w:p w14:paraId="6469BAC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371 kB</w:t>
            </w:r>
          </w:p>
        </w:tc>
        <w:tc>
          <w:tcPr>
            <w:tcW w:w="2147" w:type="dxa"/>
            <w:noWrap/>
            <w:hideMark/>
          </w:tcPr>
          <w:p w14:paraId="472F27F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6/24/21, 12:09:34 PM</w:t>
            </w:r>
          </w:p>
        </w:tc>
      </w:tr>
      <w:tr w:rsidR="00660EEF" w:rsidRPr="00660EEF" w14:paraId="0ADE8012"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BEFFE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keep folder.txt</w:t>
            </w:r>
          </w:p>
        </w:tc>
        <w:tc>
          <w:tcPr>
            <w:tcW w:w="1087" w:type="dxa"/>
            <w:noWrap/>
            <w:hideMark/>
          </w:tcPr>
          <w:p w14:paraId="206D465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0 B</w:t>
            </w:r>
          </w:p>
        </w:tc>
        <w:tc>
          <w:tcPr>
            <w:tcW w:w="2147" w:type="dxa"/>
            <w:noWrap/>
            <w:hideMark/>
          </w:tcPr>
          <w:p w14:paraId="1B2F911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9/28/21, 4:09:40 PM</w:t>
            </w:r>
          </w:p>
        </w:tc>
      </w:tr>
      <w:tr w:rsidR="00660EEF" w:rsidRPr="00660EEF" w14:paraId="58FA2EB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E3DC0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medsphere_48.ico</w:t>
            </w:r>
          </w:p>
        </w:tc>
        <w:tc>
          <w:tcPr>
            <w:tcW w:w="1087" w:type="dxa"/>
            <w:noWrap/>
            <w:hideMark/>
          </w:tcPr>
          <w:p w14:paraId="047DAA5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29.2 kB</w:t>
            </w:r>
          </w:p>
        </w:tc>
        <w:tc>
          <w:tcPr>
            <w:tcW w:w="2147" w:type="dxa"/>
            <w:noWrap/>
            <w:hideMark/>
          </w:tcPr>
          <w:p w14:paraId="63FC168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0B7870F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DECFE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Microsoft.Practices.Composite.dll</w:t>
            </w:r>
          </w:p>
        </w:tc>
        <w:tc>
          <w:tcPr>
            <w:tcW w:w="1087" w:type="dxa"/>
            <w:noWrap/>
            <w:hideMark/>
          </w:tcPr>
          <w:p w14:paraId="4EDA142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75.0 kB</w:t>
            </w:r>
          </w:p>
        </w:tc>
        <w:tc>
          <w:tcPr>
            <w:tcW w:w="2147" w:type="dxa"/>
            <w:noWrap/>
            <w:hideMark/>
          </w:tcPr>
          <w:p w14:paraId="1F43EA1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77C89EB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9269D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Microsoft.Practices.Composite.Presentation.dll</w:t>
            </w:r>
          </w:p>
        </w:tc>
        <w:tc>
          <w:tcPr>
            <w:tcW w:w="1087" w:type="dxa"/>
            <w:noWrap/>
            <w:hideMark/>
          </w:tcPr>
          <w:p w14:paraId="59F2C96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60.0 kB</w:t>
            </w:r>
          </w:p>
        </w:tc>
        <w:tc>
          <w:tcPr>
            <w:tcW w:w="2147" w:type="dxa"/>
            <w:noWrap/>
            <w:hideMark/>
          </w:tcPr>
          <w:p w14:paraId="522530A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68FD77D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7E55E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Microsoft.Practices.Composite.UnityExtensions.dll</w:t>
            </w:r>
          </w:p>
        </w:tc>
        <w:tc>
          <w:tcPr>
            <w:tcW w:w="1087" w:type="dxa"/>
            <w:noWrap/>
            <w:hideMark/>
          </w:tcPr>
          <w:p w14:paraId="17B192F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15.0 kB</w:t>
            </w:r>
          </w:p>
        </w:tc>
        <w:tc>
          <w:tcPr>
            <w:tcW w:w="2147" w:type="dxa"/>
            <w:noWrap/>
            <w:hideMark/>
          </w:tcPr>
          <w:p w14:paraId="125F319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5327BB6C"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EB7016"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Microsoft.Practices.Composite.xml</w:t>
            </w:r>
          </w:p>
        </w:tc>
        <w:tc>
          <w:tcPr>
            <w:tcW w:w="1087" w:type="dxa"/>
            <w:noWrap/>
            <w:hideMark/>
          </w:tcPr>
          <w:p w14:paraId="0937D4F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182 kB</w:t>
            </w:r>
          </w:p>
        </w:tc>
        <w:tc>
          <w:tcPr>
            <w:tcW w:w="2147" w:type="dxa"/>
            <w:noWrap/>
            <w:hideMark/>
          </w:tcPr>
          <w:p w14:paraId="3DF09F9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7EB3F85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4E0E5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Microsoft.Practices.EnterpriseLibrary.Common.dll</w:t>
            </w:r>
          </w:p>
        </w:tc>
        <w:tc>
          <w:tcPr>
            <w:tcW w:w="1087" w:type="dxa"/>
            <w:noWrap/>
            <w:hideMark/>
          </w:tcPr>
          <w:p w14:paraId="6B887C2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183 kB</w:t>
            </w:r>
          </w:p>
        </w:tc>
        <w:tc>
          <w:tcPr>
            <w:tcW w:w="2147" w:type="dxa"/>
            <w:noWrap/>
            <w:hideMark/>
          </w:tcPr>
          <w:p w14:paraId="6E10345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06676AF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4B179E"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Microsoft.Practices.EnterpriseLibrary.ExceptionHandling.dll</w:t>
            </w:r>
          </w:p>
        </w:tc>
        <w:tc>
          <w:tcPr>
            <w:tcW w:w="1087" w:type="dxa"/>
            <w:noWrap/>
            <w:hideMark/>
          </w:tcPr>
          <w:p w14:paraId="30D5E58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86.9 kB</w:t>
            </w:r>
          </w:p>
        </w:tc>
        <w:tc>
          <w:tcPr>
            <w:tcW w:w="2147" w:type="dxa"/>
            <w:noWrap/>
            <w:hideMark/>
          </w:tcPr>
          <w:p w14:paraId="18D38A2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05C9B70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7F17B7"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Microsoft.Practices.EnterpriseLibrary.ExceptionHandling.Logging.dll</w:t>
            </w:r>
          </w:p>
        </w:tc>
        <w:tc>
          <w:tcPr>
            <w:tcW w:w="1087" w:type="dxa"/>
            <w:noWrap/>
            <w:hideMark/>
          </w:tcPr>
          <w:p w14:paraId="4EBD91B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38.9 kB</w:t>
            </w:r>
          </w:p>
        </w:tc>
        <w:tc>
          <w:tcPr>
            <w:tcW w:w="2147" w:type="dxa"/>
            <w:noWrap/>
            <w:hideMark/>
          </w:tcPr>
          <w:p w14:paraId="598CB35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1628492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7E4807"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Microsoft.Practices.EnterpriseLibrary.Logging.dll</w:t>
            </w:r>
          </w:p>
        </w:tc>
        <w:tc>
          <w:tcPr>
            <w:tcW w:w="1087" w:type="dxa"/>
            <w:noWrap/>
            <w:hideMark/>
          </w:tcPr>
          <w:p w14:paraId="559E03E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243 kB</w:t>
            </w:r>
          </w:p>
        </w:tc>
        <w:tc>
          <w:tcPr>
            <w:tcW w:w="2147" w:type="dxa"/>
            <w:noWrap/>
            <w:hideMark/>
          </w:tcPr>
          <w:p w14:paraId="2A08296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3582FA3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8A372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Microsoft.Practices.ObjectBuilder2.dll</w:t>
            </w:r>
          </w:p>
        </w:tc>
        <w:tc>
          <w:tcPr>
            <w:tcW w:w="1087" w:type="dxa"/>
            <w:noWrap/>
            <w:hideMark/>
          </w:tcPr>
          <w:p w14:paraId="2B71B30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74.9 kB</w:t>
            </w:r>
          </w:p>
        </w:tc>
        <w:tc>
          <w:tcPr>
            <w:tcW w:w="2147" w:type="dxa"/>
            <w:noWrap/>
            <w:hideMark/>
          </w:tcPr>
          <w:p w14:paraId="43EEA6D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2A3C6A0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C5083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Microsoft.Practices.ServiceLocation.dll</w:t>
            </w:r>
          </w:p>
        </w:tc>
        <w:tc>
          <w:tcPr>
            <w:tcW w:w="1087" w:type="dxa"/>
            <w:noWrap/>
            <w:hideMark/>
          </w:tcPr>
          <w:p w14:paraId="2DD8D45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29.1 kB</w:t>
            </w:r>
          </w:p>
        </w:tc>
        <w:tc>
          <w:tcPr>
            <w:tcW w:w="2147" w:type="dxa"/>
            <w:noWrap/>
            <w:hideMark/>
          </w:tcPr>
          <w:p w14:paraId="7257B80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29F42D8F"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BCFF2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Microsoft.Practices.Unity.dll</w:t>
            </w:r>
          </w:p>
        </w:tc>
        <w:tc>
          <w:tcPr>
            <w:tcW w:w="1087" w:type="dxa"/>
            <w:noWrap/>
            <w:hideMark/>
          </w:tcPr>
          <w:p w14:paraId="6F94C51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74.9 kB</w:t>
            </w:r>
          </w:p>
        </w:tc>
        <w:tc>
          <w:tcPr>
            <w:tcW w:w="2147" w:type="dxa"/>
            <w:noWrap/>
            <w:hideMark/>
          </w:tcPr>
          <w:p w14:paraId="395917D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186EE41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847F0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Microsoft.Web.Infrastructure.dll</w:t>
            </w:r>
          </w:p>
        </w:tc>
        <w:tc>
          <w:tcPr>
            <w:tcW w:w="1087" w:type="dxa"/>
            <w:noWrap/>
            <w:hideMark/>
          </w:tcPr>
          <w:p w14:paraId="5108D16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44.4 kB</w:t>
            </w:r>
          </w:p>
        </w:tc>
        <w:tc>
          <w:tcPr>
            <w:tcW w:w="2147" w:type="dxa"/>
            <w:noWrap/>
            <w:hideMark/>
          </w:tcPr>
          <w:p w14:paraId="5A5560C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7/25/12, 11:48:56 AM</w:t>
            </w:r>
          </w:p>
        </w:tc>
      </w:tr>
      <w:tr w:rsidR="00660EEF" w:rsidRPr="00660EEF" w14:paraId="37D4EF8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316E3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Newtonsoft.Json.dll</w:t>
            </w:r>
          </w:p>
        </w:tc>
        <w:tc>
          <w:tcPr>
            <w:tcW w:w="1087" w:type="dxa"/>
            <w:noWrap/>
            <w:hideMark/>
          </w:tcPr>
          <w:p w14:paraId="105D493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686 kB</w:t>
            </w:r>
          </w:p>
        </w:tc>
        <w:tc>
          <w:tcPr>
            <w:tcW w:w="2147" w:type="dxa"/>
            <w:noWrap/>
            <w:hideMark/>
          </w:tcPr>
          <w:p w14:paraId="65CE566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3/17/21, 8:03:36 PM</w:t>
            </w:r>
          </w:p>
        </w:tc>
      </w:tr>
      <w:tr w:rsidR="00660EEF" w:rsidRPr="00660EEF" w14:paraId="6A0BAF5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F5E68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Prism.dll</w:t>
            </w:r>
          </w:p>
        </w:tc>
        <w:tc>
          <w:tcPr>
            <w:tcW w:w="1087" w:type="dxa"/>
            <w:noWrap/>
            <w:hideMark/>
          </w:tcPr>
          <w:p w14:paraId="3A99DD1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87.4 kB</w:t>
            </w:r>
          </w:p>
        </w:tc>
        <w:tc>
          <w:tcPr>
            <w:tcW w:w="2147" w:type="dxa"/>
            <w:noWrap/>
            <w:hideMark/>
          </w:tcPr>
          <w:p w14:paraId="3BC4054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10/21/20, 5:48:50 PM</w:t>
            </w:r>
          </w:p>
        </w:tc>
      </w:tr>
      <w:tr w:rsidR="00660EEF" w:rsidRPr="00660EEF" w14:paraId="0290C855"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53679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SDEC_VSE_ReportConsole.jar</w:t>
            </w:r>
          </w:p>
        </w:tc>
        <w:tc>
          <w:tcPr>
            <w:tcW w:w="1087" w:type="dxa"/>
            <w:noWrap/>
            <w:hideMark/>
          </w:tcPr>
          <w:p w14:paraId="63B8E4E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23.8 MB</w:t>
            </w:r>
          </w:p>
        </w:tc>
        <w:tc>
          <w:tcPr>
            <w:tcW w:w="2147" w:type="dxa"/>
            <w:noWrap/>
            <w:hideMark/>
          </w:tcPr>
          <w:p w14:paraId="4732CA8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7DBEE19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62213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SDEC_VSE_ReportTemplate.jasper</w:t>
            </w:r>
          </w:p>
        </w:tc>
        <w:tc>
          <w:tcPr>
            <w:tcW w:w="1087" w:type="dxa"/>
            <w:noWrap/>
            <w:hideMark/>
          </w:tcPr>
          <w:p w14:paraId="5AA05D7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107 kB</w:t>
            </w:r>
          </w:p>
        </w:tc>
        <w:tc>
          <w:tcPr>
            <w:tcW w:w="2147" w:type="dxa"/>
            <w:noWrap/>
            <w:hideMark/>
          </w:tcPr>
          <w:p w14:paraId="552EC16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1B5319F3"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E12EC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SDEC_VSE_ReportTemplate.jrxml</w:t>
            </w:r>
          </w:p>
        </w:tc>
        <w:tc>
          <w:tcPr>
            <w:tcW w:w="1087" w:type="dxa"/>
            <w:noWrap/>
            <w:hideMark/>
          </w:tcPr>
          <w:p w14:paraId="3FCC68B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31.0 kB</w:t>
            </w:r>
          </w:p>
        </w:tc>
        <w:tc>
          <w:tcPr>
            <w:tcW w:w="2147" w:type="dxa"/>
            <w:noWrap/>
            <w:hideMark/>
          </w:tcPr>
          <w:p w14:paraId="1FDA78A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59504B2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17481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SDEC_VSE.XML</w:t>
            </w:r>
          </w:p>
        </w:tc>
        <w:tc>
          <w:tcPr>
            <w:tcW w:w="1087" w:type="dxa"/>
            <w:noWrap/>
            <w:hideMark/>
          </w:tcPr>
          <w:p w14:paraId="3E3622E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0 B</w:t>
            </w:r>
          </w:p>
        </w:tc>
        <w:tc>
          <w:tcPr>
            <w:tcW w:w="2147" w:type="dxa"/>
            <w:noWrap/>
            <w:hideMark/>
          </w:tcPr>
          <w:p w14:paraId="3DE6C64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14774932"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60296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System.Net.Http.dll</w:t>
            </w:r>
          </w:p>
        </w:tc>
        <w:tc>
          <w:tcPr>
            <w:tcW w:w="1087" w:type="dxa"/>
            <w:noWrap/>
            <w:hideMark/>
          </w:tcPr>
          <w:p w14:paraId="1C222A0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84.7 kB</w:t>
            </w:r>
          </w:p>
        </w:tc>
        <w:tc>
          <w:tcPr>
            <w:tcW w:w="2147" w:type="dxa"/>
            <w:noWrap/>
            <w:hideMark/>
          </w:tcPr>
          <w:p w14:paraId="65B2B93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10/4/17, 1:21:36 AM</w:t>
            </w:r>
          </w:p>
        </w:tc>
      </w:tr>
      <w:tr w:rsidR="00660EEF" w:rsidRPr="00660EEF" w14:paraId="39B07693"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3FC61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System.Web.Mvc.dll</w:t>
            </w:r>
          </w:p>
        </w:tc>
        <w:tc>
          <w:tcPr>
            <w:tcW w:w="1087" w:type="dxa"/>
            <w:noWrap/>
            <w:hideMark/>
          </w:tcPr>
          <w:p w14:paraId="0C9EA89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535 kB</w:t>
            </w:r>
          </w:p>
        </w:tc>
        <w:tc>
          <w:tcPr>
            <w:tcW w:w="2147" w:type="dxa"/>
            <w:noWrap/>
            <w:hideMark/>
          </w:tcPr>
          <w:p w14:paraId="3DB73D1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11/28/18, 12:59:46 PM</w:t>
            </w:r>
          </w:p>
        </w:tc>
      </w:tr>
      <w:tr w:rsidR="00660EEF" w:rsidRPr="00660EEF" w14:paraId="3023EB05"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C1B49A"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System.Web.Razor.dll</w:t>
            </w:r>
          </w:p>
        </w:tc>
        <w:tc>
          <w:tcPr>
            <w:tcW w:w="1087" w:type="dxa"/>
            <w:noWrap/>
            <w:hideMark/>
          </w:tcPr>
          <w:p w14:paraId="3F3A518F"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257 kB</w:t>
            </w:r>
          </w:p>
        </w:tc>
        <w:tc>
          <w:tcPr>
            <w:tcW w:w="2147" w:type="dxa"/>
            <w:noWrap/>
            <w:hideMark/>
          </w:tcPr>
          <w:p w14:paraId="3B57BE1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11/28/18, 1:00:12 PM</w:t>
            </w:r>
          </w:p>
        </w:tc>
      </w:tr>
      <w:tr w:rsidR="00660EEF" w:rsidRPr="00660EEF" w14:paraId="73271469"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FBEBEA"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System.Web.WebPages.Deployment.dll</w:t>
            </w:r>
          </w:p>
        </w:tc>
        <w:tc>
          <w:tcPr>
            <w:tcW w:w="1087" w:type="dxa"/>
            <w:noWrap/>
            <w:hideMark/>
          </w:tcPr>
          <w:p w14:paraId="17966CB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42.1 kB</w:t>
            </w:r>
          </w:p>
        </w:tc>
        <w:tc>
          <w:tcPr>
            <w:tcW w:w="2147" w:type="dxa"/>
            <w:noWrap/>
            <w:hideMark/>
          </w:tcPr>
          <w:p w14:paraId="00D47F5F"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11/28/18, 1:04:24 PM</w:t>
            </w:r>
          </w:p>
        </w:tc>
      </w:tr>
      <w:tr w:rsidR="00660EEF" w:rsidRPr="00660EEF" w14:paraId="3490B35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46E320"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System.Web.WebPages.dll</w:t>
            </w:r>
          </w:p>
        </w:tc>
        <w:tc>
          <w:tcPr>
            <w:tcW w:w="1087" w:type="dxa"/>
            <w:noWrap/>
            <w:hideMark/>
          </w:tcPr>
          <w:p w14:paraId="6384260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202 kB</w:t>
            </w:r>
          </w:p>
        </w:tc>
        <w:tc>
          <w:tcPr>
            <w:tcW w:w="2147" w:type="dxa"/>
            <w:noWrap/>
            <w:hideMark/>
          </w:tcPr>
          <w:p w14:paraId="5FB4C25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11/28/18, 1:04:24 PM</w:t>
            </w:r>
          </w:p>
        </w:tc>
      </w:tr>
      <w:tr w:rsidR="00660EEF" w:rsidRPr="00660EEF" w14:paraId="630D93A3"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3BDBE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System.Web.WebPages.Razor.dll</w:t>
            </w:r>
          </w:p>
        </w:tc>
        <w:tc>
          <w:tcPr>
            <w:tcW w:w="1087" w:type="dxa"/>
            <w:noWrap/>
            <w:hideMark/>
          </w:tcPr>
          <w:p w14:paraId="496F1C1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39.9 kB</w:t>
            </w:r>
          </w:p>
        </w:tc>
        <w:tc>
          <w:tcPr>
            <w:tcW w:w="2147" w:type="dxa"/>
            <w:noWrap/>
            <w:hideMark/>
          </w:tcPr>
          <w:p w14:paraId="4695273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11/28/18, 1:04:24 PM</w:t>
            </w:r>
          </w:p>
        </w:tc>
      </w:tr>
      <w:tr w:rsidR="00660EEF" w:rsidRPr="00660EEF" w14:paraId="262C6D95"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E5B25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System.Windows.Interactivity.dll</w:t>
            </w:r>
          </w:p>
        </w:tc>
        <w:tc>
          <w:tcPr>
            <w:tcW w:w="1087" w:type="dxa"/>
            <w:noWrap/>
            <w:hideMark/>
          </w:tcPr>
          <w:p w14:paraId="78F6F96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39.0 kB</w:t>
            </w:r>
          </w:p>
        </w:tc>
        <w:tc>
          <w:tcPr>
            <w:tcW w:w="2147" w:type="dxa"/>
            <w:noWrap/>
            <w:hideMark/>
          </w:tcPr>
          <w:p w14:paraId="35CA1FA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3/9/13, 6:25:10 PM</w:t>
            </w:r>
          </w:p>
        </w:tc>
      </w:tr>
      <w:tr w:rsidR="00660EEF" w:rsidRPr="00660EEF" w14:paraId="783CF5E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74BDE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Telerik.Windows.Controls.Data.dll</w:t>
            </w:r>
          </w:p>
        </w:tc>
        <w:tc>
          <w:tcPr>
            <w:tcW w:w="1087" w:type="dxa"/>
            <w:noWrap/>
            <w:hideMark/>
          </w:tcPr>
          <w:p w14:paraId="46A6196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2.4 MB</w:t>
            </w:r>
          </w:p>
        </w:tc>
        <w:tc>
          <w:tcPr>
            <w:tcW w:w="2147" w:type="dxa"/>
            <w:noWrap/>
            <w:hideMark/>
          </w:tcPr>
          <w:p w14:paraId="6D29D0D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3:19:46 PM</w:t>
            </w:r>
          </w:p>
        </w:tc>
      </w:tr>
      <w:tr w:rsidR="00660EEF" w:rsidRPr="00660EEF" w14:paraId="7D150625"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B2BB9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Telerik.Windows.Controls.dll</w:t>
            </w:r>
          </w:p>
        </w:tc>
        <w:tc>
          <w:tcPr>
            <w:tcW w:w="1087" w:type="dxa"/>
            <w:noWrap/>
            <w:hideMark/>
          </w:tcPr>
          <w:p w14:paraId="44D388D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7.2 MB</w:t>
            </w:r>
          </w:p>
        </w:tc>
        <w:tc>
          <w:tcPr>
            <w:tcW w:w="2147" w:type="dxa"/>
            <w:noWrap/>
            <w:hideMark/>
          </w:tcPr>
          <w:p w14:paraId="02366D8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1A42A13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99B06E"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Telerik.Windows.Controls.Docking.dll</w:t>
            </w:r>
          </w:p>
        </w:tc>
        <w:tc>
          <w:tcPr>
            <w:tcW w:w="1087" w:type="dxa"/>
            <w:noWrap/>
            <w:hideMark/>
          </w:tcPr>
          <w:p w14:paraId="6512479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1.7 MB</w:t>
            </w:r>
          </w:p>
        </w:tc>
        <w:tc>
          <w:tcPr>
            <w:tcW w:w="2147" w:type="dxa"/>
            <w:noWrap/>
            <w:hideMark/>
          </w:tcPr>
          <w:p w14:paraId="0951980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0CC56D2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2F4579"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Telerik.Windows.Controls.GridView.dll</w:t>
            </w:r>
          </w:p>
        </w:tc>
        <w:tc>
          <w:tcPr>
            <w:tcW w:w="1087" w:type="dxa"/>
            <w:noWrap/>
            <w:hideMark/>
          </w:tcPr>
          <w:p w14:paraId="7588F6E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4.0 MB</w:t>
            </w:r>
          </w:p>
        </w:tc>
        <w:tc>
          <w:tcPr>
            <w:tcW w:w="2147" w:type="dxa"/>
            <w:noWrap/>
            <w:hideMark/>
          </w:tcPr>
          <w:p w14:paraId="2275658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602D89C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F8201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Telerik.Windows.Controls.Input.dll</w:t>
            </w:r>
          </w:p>
        </w:tc>
        <w:tc>
          <w:tcPr>
            <w:tcW w:w="1087" w:type="dxa"/>
            <w:noWrap/>
            <w:hideMark/>
          </w:tcPr>
          <w:p w14:paraId="25F5014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3.4 MB</w:t>
            </w:r>
          </w:p>
        </w:tc>
        <w:tc>
          <w:tcPr>
            <w:tcW w:w="2147" w:type="dxa"/>
            <w:noWrap/>
            <w:hideMark/>
          </w:tcPr>
          <w:p w14:paraId="433EED9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1047745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0C766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lastRenderedPageBreak/>
              <w:t>Telerik.Windows.Controls.Navigation.dll</w:t>
            </w:r>
          </w:p>
        </w:tc>
        <w:tc>
          <w:tcPr>
            <w:tcW w:w="1087" w:type="dxa"/>
            <w:noWrap/>
            <w:hideMark/>
          </w:tcPr>
          <w:p w14:paraId="4F27541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6.1 MB</w:t>
            </w:r>
          </w:p>
        </w:tc>
        <w:tc>
          <w:tcPr>
            <w:tcW w:w="2147" w:type="dxa"/>
            <w:noWrap/>
            <w:hideMark/>
          </w:tcPr>
          <w:p w14:paraId="32D0D35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364E5A0F"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45E92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Telerik.Windows.Controls.RibbonView.dll</w:t>
            </w:r>
          </w:p>
        </w:tc>
        <w:tc>
          <w:tcPr>
            <w:tcW w:w="1087" w:type="dxa"/>
            <w:noWrap/>
            <w:hideMark/>
          </w:tcPr>
          <w:p w14:paraId="350E003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3.1 MB</w:t>
            </w:r>
          </w:p>
        </w:tc>
        <w:tc>
          <w:tcPr>
            <w:tcW w:w="2147" w:type="dxa"/>
            <w:noWrap/>
            <w:hideMark/>
          </w:tcPr>
          <w:p w14:paraId="752C0F2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106A048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E1B3E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Telerik.Windows.Controls.ScheduleView.dll</w:t>
            </w:r>
          </w:p>
        </w:tc>
        <w:tc>
          <w:tcPr>
            <w:tcW w:w="1087" w:type="dxa"/>
            <w:noWrap/>
            <w:hideMark/>
          </w:tcPr>
          <w:p w14:paraId="4BBFCFE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2.9 MB</w:t>
            </w:r>
          </w:p>
        </w:tc>
        <w:tc>
          <w:tcPr>
            <w:tcW w:w="2147" w:type="dxa"/>
            <w:noWrap/>
            <w:hideMark/>
          </w:tcPr>
          <w:p w14:paraId="1897BE3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5CE3765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3C64C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Telerik.Windows.Data.dll</w:t>
            </w:r>
          </w:p>
        </w:tc>
        <w:tc>
          <w:tcPr>
            <w:tcW w:w="1087" w:type="dxa"/>
            <w:noWrap/>
            <w:hideMark/>
          </w:tcPr>
          <w:p w14:paraId="7DF2961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485 kB</w:t>
            </w:r>
          </w:p>
        </w:tc>
        <w:tc>
          <w:tcPr>
            <w:tcW w:w="2147" w:type="dxa"/>
            <w:noWrap/>
            <w:hideMark/>
          </w:tcPr>
          <w:p w14:paraId="5E75810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3:19:48 PM</w:t>
            </w:r>
          </w:p>
        </w:tc>
      </w:tr>
      <w:tr w:rsidR="00660EEF" w:rsidRPr="00660EEF" w14:paraId="4942686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405D39"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TotalDemandCharts.jrxml</w:t>
            </w:r>
          </w:p>
        </w:tc>
        <w:tc>
          <w:tcPr>
            <w:tcW w:w="1087" w:type="dxa"/>
            <w:noWrap/>
            <w:hideMark/>
          </w:tcPr>
          <w:p w14:paraId="4945173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2.6 kB</w:t>
            </w:r>
          </w:p>
        </w:tc>
        <w:tc>
          <w:tcPr>
            <w:tcW w:w="2147" w:type="dxa"/>
            <w:noWrap/>
            <w:hideMark/>
          </w:tcPr>
          <w:p w14:paraId="7A988C1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7F76DD1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AB22F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TotalDemandSupplyCharts.jrxml</w:t>
            </w:r>
          </w:p>
        </w:tc>
        <w:tc>
          <w:tcPr>
            <w:tcW w:w="1087" w:type="dxa"/>
            <w:noWrap/>
            <w:hideMark/>
          </w:tcPr>
          <w:p w14:paraId="2769FDE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2.6 kB</w:t>
            </w:r>
          </w:p>
        </w:tc>
        <w:tc>
          <w:tcPr>
            <w:tcW w:w="2147" w:type="dxa"/>
            <w:noWrap/>
            <w:hideMark/>
          </w:tcPr>
          <w:p w14:paraId="283E776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4AEF583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0CAA2E"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TotalSupplyCharts.jrxml</w:t>
            </w:r>
          </w:p>
        </w:tc>
        <w:tc>
          <w:tcPr>
            <w:tcW w:w="1087" w:type="dxa"/>
            <w:noWrap/>
            <w:hideMark/>
          </w:tcPr>
          <w:p w14:paraId="16E94CB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2.5 kB</w:t>
            </w:r>
          </w:p>
        </w:tc>
        <w:tc>
          <w:tcPr>
            <w:tcW w:w="2147" w:type="dxa"/>
            <w:noWrap/>
            <w:hideMark/>
          </w:tcPr>
          <w:p w14:paraId="0F304C6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123CBB49"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B191A0A"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trace.log</w:t>
            </w:r>
          </w:p>
        </w:tc>
        <w:tc>
          <w:tcPr>
            <w:tcW w:w="1087" w:type="dxa"/>
            <w:noWrap/>
            <w:hideMark/>
          </w:tcPr>
          <w:p w14:paraId="6D08D17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27 B</w:t>
            </w:r>
          </w:p>
        </w:tc>
        <w:tc>
          <w:tcPr>
            <w:tcW w:w="2147" w:type="dxa"/>
            <w:noWrap/>
            <w:hideMark/>
          </w:tcPr>
          <w:p w14:paraId="0658A84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3:19:38 PM</w:t>
            </w:r>
          </w:p>
        </w:tc>
      </w:tr>
      <w:tr w:rsidR="00660EEF" w:rsidRPr="00660EEF" w14:paraId="1C9BF229"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E98CE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VA.VSE.Data.SQL.dll</w:t>
            </w:r>
          </w:p>
        </w:tc>
        <w:tc>
          <w:tcPr>
            <w:tcW w:w="1087" w:type="dxa"/>
            <w:noWrap/>
            <w:hideMark/>
          </w:tcPr>
          <w:p w14:paraId="20D03CC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6.0 kB</w:t>
            </w:r>
          </w:p>
        </w:tc>
        <w:tc>
          <w:tcPr>
            <w:tcW w:w="2147" w:type="dxa"/>
            <w:noWrap/>
            <w:hideMark/>
          </w:tcPr>
          <w:p w14:paraId="6FB8B8F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314C86C2"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A5C512"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VA.VSE.Data.VistaRpc.dll</w:t>
            </w:r>
          </w:p>
        </w:tc>
        <w:tc>
          <w:tcPr>
            <w:tcW w:w="1087" w:type="dxa"/>
            <w:noWrap/>
            <w:hideMark/>
          </w:tcPr>
          <w:p w14:paraId="6386038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25.0 kB</w:t>
            </w:r>
          </w:p>
        </w:tc>
        <w:tc>
          <w:tcPr>
            <w:tcW w:w="2147" w:type="dxa"/>
            <w:noWrap/>
            <w:hideMark/>
          </w:tcPr>
          <w:p w14:paraId="2742308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0C38C16F"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DA808A"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VA.VSE.Data.WebServices.dll</w:t>
            </w:r>
          </w:p>
        </w:tc>
        <w:tc>
          <w:tcPr>
            <w:tcW w:w="1087" w:type="dxa"/>
            <w:noWrap/>
            <w:hideMark/>
          </w:tcPr>
          <w:p w14:paraId="5C82139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244 kB</w:t>
            </w:r>
          </w:p>
        </w:tc>
        <w:tc>
          <w:tcPr>
            <w:tcW w:w="2147" w:type="dxa"/>
            <w:noWrap/>
            <w:hideMark/>
          </w:tcPr>
          <w:p w14:paraId="0536391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70F3373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617AE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VA.VSE.Domain.dll</w:t>
            </w:r>
          </w:p>
        </w:tc>
        <w:tc>
          <w:tcPr>
            <w:tcW w:w="1087" w:type="dxa"/>
            <w:noWrap/>
            <w:hideMark/>
          </w:tcPr>
          <w:p w14:paraId="4EB4662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82.0 kB</w:t>
            </w:r>
          </w:p>
        </w:tc>
        <w:tc>
          <w:tcPr>
            <w:tcW w:w="2147" w:type="dxa"/>
            <w:noWrap/>
            <w:hideMark/>
          </w:tcPr>
          <w:p w14:paraId="79C0B52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38245F0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9B32D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VA.VSE.Domain.Infrastructure.dll</w:t>
            </w:r>
          </w:p>
        </w:tc>
        <w:tc>
          <w:tcPr>
            <w:tcW w:w="1087" w:type="dxa"/>
            <w:noWrap/>
            <w:hideMark/>
          </w:tcPr>
          <w:p w14:paraId="05FA62E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7.5 kB</w:t>
            </w:r>
          </w:p>
        </w:tc>
        <w:tc>
          <w:tcPr>
            <w:tcW w:w="2147" w:type="dxa"/>
            <w:noWrap/>
            <w:hideMark/>
          </w:tcPr>
          <w:p w14:paraId="71B1415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11:37:38 AM</w:t>
            </w:r>
          </w:p>
        </w:tc>
      </w:tr>
      <w:tr w:rsidR="00660EEF" w:rsidRPr="00660EEF" w14:paraId="1424236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5E60D7"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VA.VSE.InversionOfControl.dll</w:t>
            </w:r>
          </w:p>
        </w:tc>
        <w:tc>
          <w:tcPr>
            <w:tcW w:w="1087" w:type="dxa"/>
            <w:noWrap/>
            <w:hideMark/>
          </w:tcPr>
          <w:p w14:paraId="4DB5F50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7.5 kB</w:t>
            </w:r>
          </w:p>
        </w:tc>
        <w:tc>
          <w:tcPr>
            <w:tcW w:w="2147" w:type="dxa"/>
            <w:noWrap/>
            <w:hideMark/>
          </w:tcPr>
          <w:p w14:paraId="58857D4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11:37:36 AM</w:t>
            </w:r>
          </w:p>
        </w:tc>
      </w:tr>
      <w:tr w:rsidR="00660EEF" w:rsidRPr="00660EEF" w14:paraId="58390F3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6EDDA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VA.VSE.Presentation.Infrastructure.dll</w:t>
            </w:r>
          </w:p>
        </w:tc>
        <w:tc>
          <w:tcPr>
            <w:tcW w:w="1087" w:type="dxa"/>
            <w:noWrap/>
            <w:hideMark/>
          </w:tcPr>
          <w:p w14:paraId="3D39B16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18.0 kB</w:t>
            </w:r>
          </w:p>
        </w:tc>
        <w:tc>
          <w:tcPr>
            <w:tcW w:w="2147" w:type="dxa"/>
            <w:noWrap/>
            <w:hideMark/>
          </w:tcPr>
          <w:p w14:paraId="6957613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11:37:30 AM</w:t>
            </w:r>
          </w:p>
        </w:tc>
      </w:tr>
      <w:tr w:rsidR="00660EEF" w:rsidRPr="00660EEF" w14:paraId="5DD57E5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09661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VA.VSE.Presentation.PatientSelection.dll</w:t>
            </w:r>
          </w:p>
        </w:tc>
        <w:tc>
          <w:tcPr>
            <w:tcW w:w="1087" w:type="dxa"/>
            <w:noWrap/>
            <w:hideMark/>
          </w:tcPr>
          <w:p w14:paraId="239EEB5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15.5 kB</w:t>
            </w:r>
          </w:p>
        </w:tc>
        <w:tc>
          <w:tcPr>
            <w:tcW w:w="2147" w:type="dxa"/>
            <w:noWrap/>
            <w:hideMark/>
          </w:tcPr>
          <w:p w14:paraId="22B6E75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11:37:40 AM</w:t>
            </w:r>
          </w:p>
        </w:tc>
      </w:tr>
      <w:tr w:rsidR="00660EEF" w:rsidRPr="00660EEF" w14:paraId="4B8E625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5CE75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VA.VSE.Presentation.VideoVisit.dll</w:t>
            </w:r>
          </w:p>
        </w:tc>
        <w:tc>
          <w:tcPr>
            <w:tcW w:w="1087" w:type="dxa"/>
            <w:noWrap/>
            <w:hideMark/>
          </w:tcPr>
          <w:p w14:paraId="2123A14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764 kB</w:t>
            </w:r>
          </w:p>
        </w:tc>
        <w:tc>
          <w:tcPr>
            <w:tcW w:w="2147" w:type="dxa"/>
            <w:noWrap/>
            <w:hideMark/>
          </w:tcPr>
          <w:p w14:paraId="6EEE6B1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11:37:42 AM</w:t>
            </w:r>
          </w:p>
        </w:tc>
      </w:tr>
      <w:tr w:rsidR="00660EEF" w:rsidRPr="00660EEF" w14:paraId="3600D4A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5E69B6"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VA.VSE.ServiceFactory.AssignedUserRoleServices.dll</w:t>
            </w:r>
          </w:p>
        </w:tc>
        <w:tc>
          <w:tcPr>
            <w:tcW w:w="1087" w:type="dxa"/>
            <w:noWrap/>
            <w:hideMark/>
          </w:tcPr>
          <w:p w14:paraId="310A2C0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8.0 kB</w:t>
            </w:r>
          </w:p>
        </w:tc>
        <w:tc>
          <w:tcPr>
            <w:tcW w:w="2147" w:type="dxa"/>
            <w:noWrap/>
            <w:hideMark/>
          </w:tcPr>
          <w:p w14:paraId="6E4707BD"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4325E0BD"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EAA8D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VA.VSE.ServiceFactory.JsonWebTokenServices.dll</w:t>
            </w:r>
          </w:p>
        </w:tc>
        <w:tc>
          <w:tcPr>
            <w:tcW w:w="1087" w:type="dxa"/>
            <w:noWrap/>
            <w:hideMark/>
          </w:tcPr>
          <w:p w14:paraId="3D5D07D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6.0 kB</w:t>
            </w:r>
          </w:p>
        </w:tc>
        <w:tc>
          <w:tcPr>
            <w:tcW w:w="2147" w:type="dxa"/>
            <w:noWrap/>
            <w:hideMark/>
          </w:tcPr>
          <w:p w14:paraId="3502AFF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4FFB5B4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2B811D"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VA.VSE.ServiceFactory.SSOiServices.dll</w:t>
            </w:r>
          </w:p>
        </w:tc>
        <w:tc>
          <w:tcPr>
            <w:tcW w:w="1087" w:type="dxa"/>
            <w:noWrap/>
            <w:hideMark/>
          </w:tcPr>
          <w:p w14:paraId="6304EFD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6.0 kB</w:t>
            </w:r>
          </w:p>
        </w:tc>
        <w:tc>
          <w:tcPr>
            <w:tcW w:w="2147" w:type="dxa"/>
            <w:noWrap/>
            <w:hideMark/>
          </w:tcPr>
          <w:p w14:paraId="4F717DF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0795475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E9A31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VA.VSE.ServiceFactory.UserRoleServices.dll</w:t>
            </w:r>
          </w:p>
        </w:tc>
        <w:tc>
          <w:tcPr>
            <w:tcW w:w="1087" w:type="dxa"/>
            <w:noWrap/>
            <w:hideMark/>
          </w:tcPr>
          <w:p w14:paraId="36234DB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7.0 kB</w:t>
            </w:r>
          </w:p>
        </w:tc>
        <w:tc>
          <w:tcPr>
            <w:tcW w:w="2147" w:type="dxa"/>
            <w:noWrap/>
            <w:hideMark/>
          </w:tcPr>
          <w:p w14:paraId="0369A96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21A9DF7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DE837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VA.VSE.ServiceFactory.VideoVisitsServices.dll</w:t>
            </w:r>
          </w:p>
        </w:tc>
        <w:tc>
          <w:tcPr>
            <w:tcW w:w="1087" w:type="dxa"/>
            <w:noWrap/>
            <w:hideMark/>
          </w:tcPr>
          <w:p w14:paraId="6765275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7.5 kB</w:t>
            </w:r>
          </w:p>
        </w:tc>
        <w:tc>
          <w:tcPr>
            <w:tcW w:w="2147" w:type="dxa"/>
            <w:noWrap/>
            <w:hideMark/>
          </w:tcPr>
          <w:p w14:paraId="2EA2412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11:37:36 AM</w:t>
            </w:r>
          </w:p>
        </w:tc>
      </w:tr>
      <w:tr w:rsidR="00660EEF" w:rsidRPr="00660EEF" w14:paraId="25E3F0E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EDB1F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VA.VSE.ServiceFactory.VistaAppointmentRequestServices.dll</w:t>
            </w:r>
          </w:p>
        </w:tc>
        <w:tc>
          <w:tcPr>
            <w:tcW w:w="1087" w:type="dxa"/>
            <w:noWrap/>
            <w:hideMark/>
          </w:tcPr>
          <w:p w14:paraId="15D1284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7.0 kB</w:t>
            </w:r>
          </w:p>
        </w:tc>
        <w:tc>
          <w:tcPr>
            <w:tcW w:w="2147" w:type="dxa"/>
            <w:noWrap/>
            <w:hideMark/>
          </w:tcPr>
          <w:p w14:paraId="1401D8B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4E2D8BB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9D6A2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VA.VSE.ServiceFactory.VistaAppointmentServices.dll</w:t>
            </w:r>
          </w:p>
        </w:tc>
        <w:tc>
          <w:tcPr>
            <w:tcW w:w="1087" w:type="dxa"/>
            <w:noWrap/>
            <w:hideMark/>
          </w:tcPr>
          <w:p w14:paraId="15FEB97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8.0 kB</w:t>
            </w:r>
          </w:p>
        </w:tc>
        <w:tc>
          <w:tcPr>
            <w:tcW w:w="2147" w:type="dxa"/>
            <w:noWrap/>
            <w:hideMark/>
          </w:tcPr>
          <w:p w14:paraId="681D7C1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404E8F87"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455C8C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VA.VSE.ServiceFactory.VistaConsultServices.dll</w:t>
            </w:r>
          </w:p>
        </w:tc>
        <w:tc>
          <w:tcPr>
            <w:tcW w:w="1087" w:type="dxa"/>
            <w:noWrap/>
            <w:hideMark/>
          </w:tcPr>
          <w:p w14:paraId="2A03E68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7.0 kB</w:t>
            </w:r>
          </w:p>
        </w:tc>
        <w:tc>
          <w:tcPr>
            <w:tcW w:w="2147" w:type="dxa"/>
            <w:noWrap/>
            <w:hideMark/>
          </w:tcPr>
          <w:p w14:paraId="72AF0B39"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3B475E00"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E517C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VA.VSE.ServiceFactory.VistaMedicationServices.dll</w:t>
            </w:r>
          </w:p>
        </w:tc>
        <w:tc>
          <w:tcPr>
            <w:tcW w:w="1087" w:type="dxa"/>
            <w:noWrap/>
            <w:hideMark/>
          </w:tcPr>
          <w:p w14:paraId="0FCD9F5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6.5 kB</w:t>
            </w:r>
          </w:p>
        </w:tc>
        <w:tc>
          <w:tcPr>
            <w:tcW w:w="2147" w:type="dxa"/>
            <w:noWrap/>
            <w:hideMark/>
          </w:tcPr>
          <w:p w14:paraId="5E67482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0623C4A6"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EE066F"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VA.VSE.ServiceFactory.VistaPatientSelectionServices.dll</w:t>
            </w:r>
          </w:p>
        </w:tc>
        <w:tc>
          <w:tcPr>
            <w:tcW w:w="1087" w:type="dxa"/>
            <w:noWrap/>
            <w:hideMark/>
          </w:tcPr>
          <w:p w14:paraId="3579A16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7.5 kB</w:t>
            </w:r>
          </w:p>
        </w:tc>
        <w:tc>
          <w:tcPr>
            <w:tcW w:w="2147" w:type="dxa"/>
            <w:noWrap/>
            <w:hideMark/>
          </w:tcPr>
          <w:p w14:paraId="16318E1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5E4CF459"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3BB6B3"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VA.VSE.ServiceFactory.VistaPtCSchAppointmentServices.dll</w:t>
            </w:r>
          </w:p>
        </w:tc>
        <w:tc>
          <w:tcPr>
            <w:tcW w:w="1087" w:type="dxa"/>
            <w:noWrap/>
            <w:hideMark/>
          </w:tcPr>
          <w:p w14:paraId="7EDCB2D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7.0 kB</w:t>
            </w:r>
          </w:p>
        </w:tc>
        <w:tc>
          <w:tcPr>
            <w:tcW w:w="2147" w:type="dxa"/>
            <w:noWrap/>
            <w:hideMark/>
          </w:tcPr>
          <w:p w14:paraId="73C4C1D5"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76756DE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46F0C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VA.VSE.ServiceFactory.VistaVideoVisitAppointmentServices.dll</w:t>
            </w:r>
          </w:p>
        </w:tc>
        <w:tc>
          <w:tcPr>
            <w:tcW w:w="1087" w:type="dxa"/>
            <w:noWrap/>
            <w:hideMark/>
          </w:tcPr>
          <w:p w14:paraId="41907C41"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6.5 kB</w:t>
            </w:r>
          </w:p>
        </w:tc>
        <w:tc>
          <w:tcPr>
            <w:tcW w:w="2147" w:type="dxa"/>
            <w:noWrap/>
            <w:hideMark/>
          </w:tcPr>
          <w:p w14:paraId="5EFBA1A7"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11:37:32 AM</w:t>
            </w:r>
          </w:p>
        </w:tc>
      </w:tr>
      <w:tr w:rsidR="00660EEF" w:rsidRPr="00660EEF" w14:paraId="49E39B8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069994"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VA.VSE.ServiceFactory.VistaVideoVisitInfoServices.dll</w:t>
            </w:r>
          </w:p>
        </w:tc>
        <w:tc>
          <w:tcPr>
            <w:tcW w:w="1087" w:type="dxa"/>
            <w:noWrap/>
            <w:hideMark/>
          </w:tcPr>
          <w:p w14:paraId="223E881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7.0 kB</w:t>
            </w:r>
          </w:p>
        </w:tc>
        <w:tc>
          <w:tcPr>
            <w:tcW w:w="2147" w:type="dxa"/>
            <w:noWrap/>
            <w:hideMark/>
          </w:tcPr>
          <w:p w14:paraId="53F71B6A"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11:37:34 AM</w:t>
            </w:r>
          </w:p>
        </w:tc>
      </w:tr>
      <w:tr w:rsidR="00660EEF" w:rsidRPr="00660EEF" w14:paraId="077F991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D28B12"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VAInternalRootCA.cer</w:t>
            </w:r>
          </w:p>
        </w:tc>
        <w:tc>
          <w:tcPr>
            <w:tcW w:w="1087" w:type="dxa"/>
            <w:noWrap/>
            <w:hideMark/>
          </w:tcPr>
          <w:p w14:paraId="172E0324"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1.3 kB</w:t>
            </w:r>
          </w:p>
        </w:tc>
        <w:tc>
          <w:tcPr>
            <w:tcW w:w="2147" w:type="dxa"/>
            <w:noWrap/>
            <w:hideMark/>
          </w:tcPr>
          <w:p w14:paraId="5B3B2822"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3:19:42 PM</w:t>
            </w:r>
          </w:p>
        </w:tc>
      </w:tr>
      <w:tr w:rsidR="00660EEF" w:rsidRPr="00660EEF" w14:paraId="2B0B63BB"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1FC631"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VAInternalSubordinateCA1.cer</w:t>
            </w:r>
          </w:p>
        </w:tc>
        <w:tc>
          <w:tcPr>
            <w:tcW w:w="1087" w:type="dxa"/>
            <w:noWrap/>
            <w:hideMark/>
          </w:tcPr>
          <w:p w14:paraId="6F03154C"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2.1 kB</w:t>
            </w:r>
          </w:p>
        </w:tc>
        <w:tc>
          <w:tcPr>
            <w:tcW w:w="2147" w:type="dxa"/>
            <w:noWrap/>
            <w:hideMark/>
          </w:tcPr>
          <w:p w14:paraId="6454FA18"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3:19:42 PM</w:t>
            </w:r>
          </w:p>
        </w:tc>
      </w:tr>
      <w:tr w:rsidR="00660EEF" w:rsidRPr="00660EEF" w14:paraId="53DDA9D1"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FDBDD2"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VAR Service Certificate Install.log</w:t>
            </w:r>
          </w:p>
        </w:tc>
        <w:tc>
          <w:tcPr>
            <w:tcW w:w="1087" w:type="dxa"/>
            <w:noWrap/>
            <w:hideMark/>
          </w:tcPr>
          <w:p w14:paraId="176806A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492 B</w:t>
            </w:r>
          </w:p>
        </w:tc>
        <w:tc>
          <w:tcPr>
            <w:tcW w:w="2147" w:type="dxa"/>
            <w:noWrap/>
            <w:hideMark/>
          </w:tcPr>
          <w:p w14:paraId="0CD49ED3"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varies</w:t>
            </w:r>
          </w:p>
        </w:tc>
      </w:tr>
      <w:tr w:rsidR="00660EEF" w:rsidRPr="00660EEF" w14:paraId="0811F8E8"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C8945C"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var_service.vse.cc.med.va.gov.pfx</w:t>
            </w:r>
          </w:p>
        </w:tc>
        <w:tc>
          <w:tcPr>
            <w:tcW w:w="1087" w:type="dxa"/>
            <w:noWrap/>
            <w:hideMark/>
          </w:tcPr>
          <w:p w14:paraId="1EF07AA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2.8 kB</w:t>
            </w:r>
          </w:p>
        </w:tc>
        <w:tc>
          <w:tcPr>
            <w:tcW w:w="2147" w:type="dxa"/>
            <w:noWrap/>
            <w:hideMark/>
          </w:tcPr>
          <w:p w14:paraId="0A9EC5A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3:19:44 PM</w:t>
            </w:r>
          </w:p>
        </w:tc>
      </w:tr>
      <w:tr w:rsidR="00660EEF" w:rsidRPr="00660EEF" w14:paraId="25CD7B9C"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869035"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VistaSchedulingGUI.exe</w:t>
            </w:r>
          </w:p>
        </w:tc>
        <w:tc>
          <w:tcPr>
            <w:tcW w:w="1087" w:type="dxa"/>
            <w:noWrap/>
            <w:hideMark/>
          </w:tcPr>
          <w:p w14:paraId="29571660"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1.2 MB</w:t>
            </w:r>
          </w:p>
        </w:tc>
        <w:tc>
          <w:tcPr>
            <w:tcW w:w="2147" w:type="dxa"/>
            <w:noWrap/>
            <w:hideMark/>
          </w:tcPr>
          <w:p w14:paraId="0D02218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1/19/22, 11:37:58 AM</w:t>
            </w:r>
          </w:p>
        </w:tc>
      </w:tr>
      <w:tr w:rsidR="00660EEF" w:rsidRPr="00660EEF" w14:paraId="64B4E3EE"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0BC64B"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VistaSchedulingGUI.exe.config</w:t>
            </w:r>
          </w:p>
        </w:tc>
        <w:tc>
          <w:tcPr>
            <w:tcW w:w="1087" w:type="dxa"/>
            <w:noWrap/>
            <w:hideMark/>
          </w:tcPr>
          <w:p w14:paraId="79C3150B"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7.2 kB</w:t>
            </w:r>
          </w:p>
        </w:tc>
        <w:tc>
          <w:tcPr>
            <w:tcW w:w="2147" w:type="dxa"/>
            <w:noWrap/>
            <w:hideMark/>
          </w:tcPr>
          <w:p w14:paraId="4C0B331E"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varies</w:t>
            </w:r>
          </w:p>
        </w:tc>
      </w:tr>
      <w:tr w:rsidR="00660EEF" w:rsidRPr="00660EEF" w14:paraId="1F531FAA" w14:textId="77777777" w:rsidTr="00660EE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992018" w14:textId="77777777" w:rsidR="00660EEF" w:rsidRPr="00660EEF" w:rsidRDefault="00660EEF" w:rsidP="00660EEF">
            <w:pPr>
              <w:spacing w:before="0" w:after="0"/>
              <w:rPr>
                <w:rFonts w:eastAsia="Times New Roman" w:cs="Arial"/>
                <w:b w:val="0"/>
                <w:szCs w:val="20"/>
              </w:rPr>
            </w:pPr>
            <w:r w:rsidRPr="00660EEF">
              <w:rPr>
                <w:rFonts w:eastAsia="Times New Roman" w:cs="Arial"/>
                <w:b w:val="0"/>
                <w:szCs w:val="20"/>
              </w:rPr>
              <w:t>VSELogoPleaseWait.gif</w:t>
            </w:r>
          </w:p>
        </w:tc>
        <w:tc>
          <w:tcPr>
            <w:tcW w:w="1087" w:type="dxa"/>
            <w:noWrap/>
            <w:hideMark/>
          </w:tcPr>
          <w:p w14:paraId="2F70EB2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17.4 kB</w:t>
            </w:r>
          </w:p>
        </w:tc>
        <w:tc>
          <w:tcPr>
            <w:tcW w:w="2147" w:type="dxa"/>
            <w:noWrap/>
            <w:hideMark/>
          </w:tcPr>
          <w:p w14:paraId="19F9CDA6" w14:textId="77777777" w:rsidR="00660EEF" w:rsidRPr="00660EEF" w:rsidRDefault="00660EEF" w:rsidP="00660EEF">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60EEF">
              <w:rPr>
                <w:rFonts w:eastAsia="Times New Roman" w:cs="Arial"/>
                <w:szCs w:val="20"/>
              </w:rPr>
              <w:t>11/8/21, 3:19:42 PM</w:t>
            </w:r>
          </w:p>
        </w:tc>
      </w:tr>
    </w:tbl>
    <w:p w14:paraId="4CC212B1" w14:textId="77777777" w:rsidR="00FC0F1A" w:rsidRPr="00050227" w:rsidRDefault="00FC0F1A" w:rsidP="00660EEF">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D6ED" w14:textId="77777777" w:rsidR="004330F9" w:rsidRDefault="004330F9" w:rsidP="00AE1DED">
      <w:pPr>
        <w:spacing w:before="0" w:after="0"/>
      </w:pPr>
      <w:r>
        <w:separator/>
      </w:r>
    </w:p>
  </w:endnote>
  <w:endnote w:type="continuationSeparator" w:id="0">
    <w:p w14:paraId="7316B2B3" w14:textId="77777777" w:rsidR="004330F9" w:rsidRDefault="004330F9" w:rsidP="00AE1DED">
      <w:pPr>
        <w:spacing w:before="0" w:after="0"/>
      </w:pPr>
      <w:r>
        <w:continuationSeparator/>
      </w:r>
    </w:p>
  </w:endnote>
  <w:endnote w:type="continuationNotice" w:id="1">
    <w:p w14:paraId="4D54C691" w14:textId="77777777" w:rsidR="004330F9" w:rsidRDefault="004330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556E14" w:rsidRDefault="00556E14" w:rsidP="00B65CB3">
    <w:pPr>
      <w:pStyle w:val="Footer"/>
    </w:pPr>
    <w:r w:rsidRPr="005E2DE4">
      <w:t>VistA Scheduling Enhancements (VSE)</w:t>
    </w:r>
  </w:p>
  <w:p w14:paraId="2F049866" w14:textId="5ABF4007" w:rsidR="00556E14" w:rsidRDefault="00556E14">
    <w:pPr>
      <w:pStyle w:val="Footer"/>
    </w:pPr>
    <w:r>
      <w:t xml:space="preserve">DIBR for VS GUI Release </w:t>
    </w:r>
    <w:r w:rsidR="00BC1731">
      <w:t>1.7.17.2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A932FD">
      <w:rPr>
        <w:noProof/>
      </w:rPr>
      <w:t>January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7B7DE" w14:textId="77777777" w:rsidR="004330F9" w:rsidRDefault="004330F9" w:rsidP="00AE1DED">
      <w:pPr>
        <w:spacing w:before="0" w:after="0"/>
      </w:pPr>
      <w:r>
        <w:separator/>
      </w:r>
    </w:p>
  </w:footnote>
  <w:footnote w:type="continuationSeparator" w:id="0">
    <w:p w14:paraId="6C77BC59" w14:textId="77777777" w:rsidR="004330F9" w:rsidRDefault="004330F9" w:rsidP="00AE1DED">
      <w:pPr>
        <w:spacing w:before="0" w:after="0"/>
      </w:pPr>
      <w:r>
        <w:continuationSeparator/>
      </w:r>
    </w:p>
  </w:footnote>
  <w:footnote w:type="continuationNotice" w:id="1">
    <w:p w14:paraId="30173596" w14:textId="77777777" w:rsidR="004330F9" w:rsidRDefault="004330F9">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62CFDEC9" w:rsidR="00556E14" w:rsidRDefault="00A932FD">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152F95BF" w:rsidR="00556E14" w:rsidRDefault="00A932FD">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42388991" w:rsidR="00556E14" w:rsidRDefault="00A932FD">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CB26EAE4"/>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7CD"/>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3A8A"/>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4F9D"/>
    <w:rsid w:val="00415044"/>
    <w:rsid w:val="004170A1"/>
    <w:rsid w:val="0042031C"/>
    <w:rsid w:val="00420CBE"/>
    <w:rsid w:val="0042319A"/>
    <w:rsid w:val="00423B3D"/>
    <w:rsid w:val="0042415A"/>
    <w:rsid w:val="00432754"/>
    <w:rsid w:val="00432FD2"/>
    <w:rsid w:val="004330F9"/>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0BCA"/>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0EEF"/>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FBC"/>
    <w:rsid w:val="007325FA"/>
    <w:rsid w:val="00734837"/>
    <w:rsid w:val="00734C08"/>
    <w:rsid w:val="007376D7"/>
    <w:rsid w:val="00740B6A"/>
    <w:rsid w:val="00747EE5"/>
    <w:rsid w:val="00750939"/>
    <w:rsid w:val="007522D4"/>
    <w:rsid w:val="007526E3"/>
    <w:rsid w:val="00753A14"/>
    <w:rsid w:val="00755116"/>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188B"/>
    <w:rsid w:val="007F2769"/>
    <w:rsid w:val="007F542A"/>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6F29"/>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863"/>
    <w:rsid w:val="00A66B17"/>
    <w:rsid w:val="00A67779"/>
    <w:rsid w:val="00A734AC"/>
    <w:rsid w:val="00A74DEF"/>
    <w:rsid w:val="00A777F7"/>
    <w:rsid w:val="00A83C7E"/>
    <w:rsid w:val="00A86E37"/>
    <w:rsid w:val="00A872B6"/>
    <w:rsid w:val="00A932FD"/>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217DF"/>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1731"/>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201B"/>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67700"/>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84D"/>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67953"/>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01837258">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772164174">
      <w:bodyDiv w:val="1"/>
      <w:marLeft w:val="0"/>
      <w:marRight w:val="0"/>
      <w:marTop w:val="0"/>
      <w:marBottom w:val="0"/>
      <w:divBdr>
        <w:top w:val="none" w:sz="0" w:space="0" w:color="auto"/>
        <w:left w:val="none" w:sz="0" w:space="0" w:color="auto"/>
        <w:bottom w:val="none" w:sz="0" w:space="0" w:color="auto"/>
        <w:right w:val="none" w:sz="0" w:space="0" w:color="auto"/>
      </w:divBdr>
    </w:div>
    <w:div w:id="18659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gaNieroda\AppData\Local\Microsoft\C:\Users\OITORLNieroI\Desktop\VistASchedulingGUIInstaller-1.7.17.2-T\ClinSchd.Modules.ContactAttempt.dll" TargetMode="External"/><Relationship Id="rId117" Type="http://schemas.openxmlformats.org/officeDocument/2006/relationships/hyperlink" Target="file:///C:\Users\IgaNieroda\AppData\Local\Microsoft\C:\Users\OITORLNieroI\Desktop\VistASchedulingGUIInstaller-1.7.17.2-T\var_service.vse.cc.med.va.gov.pfx" TargetMode="External"/><Relationship Id="rId21" Type="http://schemas.openxmlformats.org/officeDocument/2006/relationships/hyperlink" Target="file:///C:\Users\IgaNieroda\AppData\Local\Microsoft\C:\Users\OITORLNieroI\Desktop\VistASchedulingGUIInstaller-1.7.17.2-T\ClinSchd.Infrastructure.TraceLogLibrary.dll" TargetMode="External"/><Relationship Id="rId42" Type="http://schemas.openxmlformats.org/officeDocument/2006/relationships/hyperlink" Target="file:///C:\Users\IgaNieroda\AppData\Local\Microsoft\C:\Users\OITORLNieroI\Desktop\VistASchedulingGUIInstaller-1.7.17.2-T\ClosedXML.dll" TargetMode="External"/><Relationship Id="rId47" Type="http://schemas.openxmlformats.org/officeDocument/2006/relationships/hyperlink" Target="file:///C:\Users\IgaNieroda\AppData\Local\Microsoft\C:\Users\OITORLNieroI\Desktop\VistASchedulingGUIInstaller-1.7.17.2-T\EntityFramework.dll" TargetMode="External"/><Relationship Id="rId63" Type="http://schemas.openxmlformats.org/officeDocument/2006/relationships/hyperlink" Target="file:///C:\Users\IgaNieroda\AppData\Local\Microsoft\C:\Users\OITORLNieroI\Desktop\VistASchedulingGUIInstaller-1.7.17.2-T\Microsoft.Practices.ServiceLocation.dll" TargetMode="External"/><Relationship Id="rId68" Type="http://schemas.openxmlformats.org/officeDocument/2006/relationships/hyperlink" Target="file:///C:\Users\IgaNieroda\AppData\Local\Microsoft\C:\Users\OITORLNieroI\Desktop\VistASchedulingGUIInstaller-1.7.17.2-T\SDEC_VSE_ReportConsole.jar" TargetMode="External"/><Relationship Id="rId84" Type="http://schemas.openxmlformats.org/officeDocument/2006/relationships/hyperlink" Target="file:///C:\Users\IgaNieroda\AppData\Local\Microsoft\C:\Users\OITORLNieroI\Desktop\VistASchedulingGUIInstaller-1.7.17.2-T\Telerik.Windows.Controls.Navigation.dll" TargetMode="External"/><Relationship Id="rId89" Type="http://schemas.openxmlformats.org/officeDocument/2006/relationships/hyperlink" Target="file:///C:\Users\IgaNieroda\AppData\Local\Microsoft\C:\Users\OITORLNieroI\Desktop\VistASchedulingGUIInstaller-1.7.17.2-T\TotalDemandSupplyCharts.jrxml" TargetMode="External"/><Relationship Id="rId112" Type="http://schemas.openxmlformats.org/officeDocument/2006/relationships/hyperlink" Target="file:///C:\Users\IgaNieroda\AppData\Local\Microsoft\C:\Users\OITORLNieroI\Desktop\VistASchedulingGUIInstaller-1.7.17.2-T\VA.VSE.ServiceFactory.VistaVideoVisitAppointmentServices.dll" TargetMode="External"/><Relationship Id="rId16" Type="http://schemas.openxmlformats.org/officeDocument/2006/relationships/header" Target="header4.xml"/><Relationship Id="rId107" Type="http://schemas.openxmlformats.org/officeDocument/2006/relationships/hyperlink" Target="file:///C:\Users\IgaNieroda\AppData\Local\Microsoft\C:\Users\OITORLNieroI\Desktop\VistASchedulingGUIInstaller-1.7.17.2-T\VA.VSE.ServiceFactory.VistaAppointmentServices.dll" TargetMode="External"/><Relationship Id="rId11" Type="http://schemas.openxmlformats.org/officeDocument/2006/relationships/image" Target="media/image1.jpg"/><Relationship Id="rId32" Type="http://schemas.openxmlformats.org/officeDocument/2006/relationships/hyperlink" Target="file:///C:\Users\IgaNieroda\AppData\Local\Microsoft\C:\Users\OITORLNieroI\Desktop\VistASchedulingGUIInstaller-1.7.17.2-T\ClinSchd.Modules.Navigation.dll" TargetMode="External"/><Relationship Id="rId37" Type="http://schemas.openxmlformats.org/officeDocument/2006/relationships/hyperlink" Target="file:///C:\Users\IgaNieroda\AppData\Local\Microsoft\C:\Users\OITORLNieroI\Desktop\VistASchedulingGUIInstaller-1.7.17.2-T\ClinSchd.Modules.ResourceSelection.dll" TargetMode="External"/><Relationship Id="rId53" Type="http://schemas.openxmlformats.org/officeDocument/2006/relationships/hyperlink" Target="file:///C:\Users\IgaNieroda\AppData\Local\Microsoft\C:\Users\OITORLNieroI\Desktop\VistASchedulingGUIInstaller-1.7.17.2-T\medsphere_48.ico" TargetMode="External"/><Relationship Id="rId58" Type="http://schemas.openxmlformats.org/officeDocument/2006/relationships/hyperlink" Target="file:///C:\Users\IgaNieroda\AppData\Local\Microsoft\C:\Users\OITORLNieroI\Desktop\VistASchedulingGUIInstaller-1.7.17.2-T\Microsoft.Practices.EnterpriseLibrary.Common.dll" TargetMode="External"/><Relationship Id="rId74" Type="http://schemas.openxmlformats.org/officeDocument/2006/relationships/hyperlink" Target="file:///C:\Users\IgaNieroda\AppData\Local\Microsoft\C:\Users\OITORLNieroI\Desktop\VistASchedulingGUIInstaller-1.7.17.2-T\System.Web.Razor.dll" TargetMode="External"/><Relationship Id="rId79" Type="http://schemas.openxmlformats.org/officeDocument/2006/relationships/hyperlink" Target="file:///C:\Users\IgaNieroda\AppData\Local\Microsoft\C:\Users\OITORLNieroI\Desktop\VistASchedulingGUIInstaller-1.7.17.2-T\Telerik.Windows.Controls.Data.dll" TargetMode="External"/><Relationship Id="rId102" Type="http://schemas.openxmlformats.org/officeDocument/2006/relationships/hyperlink" Target="file:///C:\Users\IgaNieroda\AppData\Local\Microsoft\C:\Users\OITORLNieroI\Desktop\VistASchedulingGUIInstaller-1.7.17.2-T\VA.VSE.ServiceFactory.JsonWebTokenServices.dll"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file:///C:\Users\IgaNieroda\AppData\Local\Microsoft\C:\Users\OITORLNieroI\Desktop\VistASchedulingGUIInstaller-1.7.17.2-T\TotalSupplyCharts.jrxml" TargetMode="External"/><Relationship Id="rId95" Type="http://schemas.openxmlformats.org/officeDocument/2006/relationships/hyperlink" Target="file:///C:\Users\IgaNieroda\AppData\Local\Microsoft\C:\Users\OITORLNieroI\Desktop\VistASchedulingGUIInstaller-1.7.17.2-T\VA.VSE.Domain.dll" TargetMode="External"/><Relationship Id="rId22" Type="http://schemas.openxmlformats.org/officeDocument/2006/relationships/hyperlink" Target="file:///C:\Users\IgaNieroda\AppData\Local\Microsoft\C:\Users\OITORLNieroI\Desktop\VistASchedulingGUIInstaller-1.7.17.2-T\ClinSchd.Modules.CancelAppt.dll" TargetMode="External"/><Relationship Id="rId27" Type="http://schemas.openxmlformats.org/officeDocument/2006/relationships/hyperlink" Target="file:///C:\Users\IgaNieroda\AppData\Local\Microsoft\C:\Users\OITORLNieroI\Desktop\VistASchedulingGUIInstaller-1.7.17.2-T\ClinSchd.Modules.DataAccess.dll" TargetMode="External"/><Relationship Id="rId43" Type="http://schemas.openxmlformats.org/officeDocument/2006/relationships/hyperlink" Target="file:///C:\Users\IgaNieroda\AppData\Local\Microsoft\C:\Users\OITORLNieroI\Desktop\VistASchedulingGUIInstaller-1.7.17.2-T\ClosedXML.XML" TargetMode="External"/><Relationship Id="rId48" Type="http://schemas.openxmlformats.org/officeDocument/2006/relationships/hyperlink" Target="file:///C:\Users\IgaNieroda\AppData\Local\Microsoft\C:\Users\OITORLNieroI\Desktop\VistASchedulingGUIInstaller-1.7.17.2-T\InstallerCustomActions.dll" TargetMode="External"/><Relationship Id="rId64" Type="http://schemas.openxmlformats.org/officeDocument/2006/relationships/hyperlink" Target="file:///C:\Users\IgaNieroda\AppData\Local\Microsoft\C:\Users\OITORLNieroI\Desktop\VistASchedulingGUIInstaller-1.7.17.2-T\Microsoft.Practices.Unity.dll" TargetMode="External"/><Relationship Id="rId69" Type="http://schemas.openxmlformats.org/officeDocument/2006/relationships/hyperlink" Target="file:///C:\Users\IgaNieroda\AppData\Local\Microsoft\C:\Users\OITORLNieroI\Desktop\VistASchedulingGUIInstaller-1.7.17.2-T\SDEC_VSE_ReportTemplate.jasper" TargetMode="External"/><Relationship Id="rId113" Type="http://schemas.openxmlformats.org/officeDocument/2006/relationships/hyperlink" Target="file:///C:\Users\IgaNieroda\AppData\Local\Microsoft\C:\Users\OITORLNieroI\Desktop\VistASchedulingGUIInstaller-1.7.17.2-T\VA.VSE.ServiceFactory.VistaVideoVisitInfoServices.dll" TargetMode="External"/><Relationship Id="rId118" Type="http://schemas.openxmlformats.org/officeDocument/2006/relationships/hyperlink" Target="file:///C:\Users\IgaNieroda\AppData\Local\Microsoft\C:\Users\OITORLNieroI\Desktop\VistASchedulingGUIInstaller-1.7.17.2-T\VistaSchedulingGUI.exe" TargetMode="External"/><Relationship Id="rId80" Type="http://schemas.openxmlformats.org/officeDocument/2006/relationships/hyperlink" Target="file:///C:\Users\IgaNieroda\AppData\Local\Microsoft\C:\Users\OITORLNieroI\Desktop\VistASchedulingGUIInstaller-1.7.17.2-T\Telerik.Windows.Controls.dll" TargetMode="External"/><Relationship Id="rId85" Type="http://schemas.openxmlformats.org/officeDocument/2006/relationships/hyperlink" Target="file:///C:\Users\IgaNieroda\AppData\Local\Microsoft\C:\Users\OITORLNieroI\Desktop\VistASchedulingGUIInstaller-1.7.17.2-T\Telerik.Windows.Controls.RibbonView.dll" TargetMode="External"/><Relationship Id="rId12" Type="http://schemas.openxmlformats.org/officeDocument/2006/relationships/header" Target="header1.xml"/><Relationship Id="rId17" Type="http://schemas.openxmlformats.org/officeDocument/2006/relationships/image" Target="media/image2.png"/><Relationship Id="rId33" Type="http://schemas.openxmlformats.org/officeDocument/2006/relationships/hyperlink" Target="file:///C:\Users\IgaNieroda\AppData\Local\Microsoft\C:\Users\OITORLNieroI\Desktop\VistASchedulingGUIInstaller-1.7.17.2-T\ClinSchd.Modules.PatientAppt.dll" TargetMode="External"/><Relationship Id="rId38" Type="http://schemas.openxmlformats.org/officeDocument/2006/relationships/hyperlink" Target="file:///C:\Users\IgaNieroda\AppData\Local\Microsoft\C:\Users\OITORLNieroI\Desktop\VistASchedulingGUIInstaller-1.7.17.2-T\ClinSchd.Modules.Ribbon.dll" TargetMode="External"/><Relationship Id="rId59" Type="http://schemas.openxmlformats.org/officeDocument/2006/relationships/hyperlink" Target="file:///C:\Users\IgaNieroda\AppData\Local\Microsoft\C:\Users\OITORLNieroI\Desktop\VistASchedulingGUIInstaller-1.7.17.2-T\Microsoft.Practices.EnterpriseLibrary.ExceptionHandling.dll" TargetMode="External"/><Relationship Id="rId103" Type="http://schemas.openxmlformats.org/officeDocument/2006/relationships/hyperlink" Target="file:///C:\Users\IgaNieroda\AppData\Local\Microsoft\C:\Users\OITORLNieroI\Desktop\VistASchedulingGUIInstaller-1.7.17.2-T\VA.VSE.ServiceFactory.SSOiServices.dll" TargetMode="External"/><Relationship Id="rId108" Type="http://schemas.openxmlformats.org/officeDocument/2006/relationships/hyperlink" Target="file:///C:\Users\IgaNieroda\AppData\Local\Microsoft\C:\Users\OITORLNieroI\Desktop\VistASchedulingGUIInstaller-1.7.17.2-T\VA.VSE.ServiceFactory.VistaConsultServices.dll" TargetMode="External"/><Relationship Id="rId54" Type="http://schemas.openxmlformats.org/officeDocument/2006/relationships/hyperlink" Target="file:///C:\Users\IgaNieroda\AppData\Local\Microsoft\C:\Users\OITORLNieroI\Desktop\VistASchedulingGUIInstaller-1.7.17.2-T\Microsoft.Practices.Composite.dll" TargetMode="External"/><Relationship Id="rId70" Type="http://schemas.openxmlformats.org/officeDocument/2006/relationships/hyperlink" Target="file:///C:\Users\IgaNieroda\AppData\Local\Microsoft\C:\Users\OITORLNieroI\Desktop\VistASchedulingGUIInstaller-1.7.17.2-T\SDEC_VSE_ReportTemplate.jrxml" TargetMode="External"/><Relationship Id="rId75" Type="http://schemas.openxmlformats.org/officeDocument/2006/relationships/hyperlink" Target="file:///C:\Users\IgaNieroda\AppData\Local\Microsoft\C:\Users\OITORLNieroI\Desktop\VistASchedulingGUIInstaller-1.7.17.2-T\System.Web.WebPages.Deployment.dll" TargetMode="External"/><Relationship Id="rId91" Type="http://schemas.openxmlformats.org/officeDocument/2006/relationships/hyperlink" Target="file:///C:\Users\IgaNieroda\AppData\Local\Microsoft\C:\Users\OITORLNieroI\Desktop\VistASchedulingGUIInstaller-1.7.17.2-T\trace.log" TargetMode="External"/><Relationship Id="rId96" Type="http://schemas.openxmlformats.org/officeDocument/2006/relationships/hyperlink" Target="file:///C:\Users\IgaNieroda\AppData\Local\Microsoft\C:\Users\OITORLNieroI\Desktop\VistASchedulingGUIInstaller-1.7.17.2-T\VA.VSE.Domain.Infrastructure.dl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IgaNieroda\AppData\Local\Microsoft\C:\Users\OITORLNieroI\Desktop\VistASchedulingGUIInstaller-1.7.17.2-T\ClinSchd.Modules.ChangeDivision.dll" TargetMode="External"/><Relationship Id="rId28" Type="http://schemas.openxmlformats.org/officeDocument/2006/relationships/hyperlink" Target="file:///C:\Users\IgaNieroda\AppData\Local\Microsoft\C:\Users\OITORLNieroI\Desktop\VistASchedulingGUIInstaller-1.7.17.2-T\ClinSchd.Modules.ExpandedEntry.dll" TargetMode="External"/><Relationship Id="rId49" Type="http://schemas.openxmlformats.org/officeDocument/2006/relationships/hyperlink" Target="file:///C:\Users\IgaNieroda\AppData\Local\Microsoft\C:\Users\OITORLNieroI\Desktop\VistASchedulingGUIInstaller-1.7.17.2-T\InstallerCustomActions.InstallState" TargetMode="External"/><Relationship Id="rId114" Type="http://schemas.openxmlformats.org/officeDocument/2006/relationships/hyperlink" Target="file:///C:\Users\IgaNieroda\AppData\Local\Microsoft\C:\Users\OITORLNieroI\Desktop\VistASchedulingGUIInstaller-1.7.17.2-T\VAInternalRootCA.cer" TargetMode="External"/><Relationship Id="rId119" Type="http://schemas.openxmlformats.org/officeDocument/2006/relationships/hyperlink" Target="file:///C:\Users\IgaNieroda\AppData\Local\Microsoft\C:\Users\OITORLNieroI\Desktop\VistASchedulingGUIInstaller-1.7.17.2-T\VistaSchedulingGUI.exe.config" TargetMode="External"/><Relationship Id="rId44" Type="http://schemas.openxmlformats.org/officeDocument/2006/relationships/hyperlink" Target="file:///C:\Users\IgaNieroda\AppData\Local\Microsoft\C:\Users\OITORLNieroI\Desktop\VistASchedulingGUIInstaller-1.7.17.2-T\Common.Logging.Core.dll" TargetMode="External"/><Relationship Id="rId60" Type="http://schemas.openxmlformats.org/officeDocument/2006/relationships/hyperlink" Target="file:///C:\Users\IgaNieroda\AppData\Local\Microsoft\C:\Users\OITORLNieroI\Desktop\VistASchedulingGUIInstaller-1.7.17.2-T\Microsoft.Practices.EnterpriseLibrary.ExceptionHandling.Logging.dll" TargetMode="External"/><Relationship Id="rId65" Type="http://schemas.openxmlformats.org/officeDocument/2006/relationships/hyperlink" Target="file:///C:\Users\IgaNieroda\AppData\Local\Microsoft\C:\Users\OITORLNieroI\Desktop\VistASchedulingGUIInstaller-1.7.17.2-T\Microsoft.Web.Infrastructure.dll" TargetMode="External"/><Relationship Id="rId81" Type="http://schemas.openxmlformats.org/officeDocument/2006/relationships/hyperlink" Target="file:///C:\Users\IgaNieroda\AppData\Local\Microsoft\C:\Users\OITORLNieroI\Desktop\VistASchedulingGUIInstaller-1.7.17.2-T\Telerik.Windows.Controls.Docking.dll" TargetMode="External"/><Relationship Id="rId86" Type="http://schemas.openxmlformats.org/officeDocument/2006/relationships/hyperlink" Target="file:///C:\Users\IgaNieroda\AppData\Local\Microsoft\C:\Users\OITORLNieroI\Desktop\VistASchedulingGUIInstaller-1.7.17.2-T\Telerik.Windows.Controls.ScheduleView.dl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9" Type="http://schemas.openxmlformats.org/officeDocument/2006/relationships/hyperlink" Target="file:///C:\Users\IgaNieroda\AppData\Local\Microsoft\C:\Users\OITORLNieroI\Desktop\VistASchedulingGUIInstaller-1.7.17.2-T\ClinSchd.Modules.Task.dll" TargetMode="External"/><Relationship Id="rId109" Type="http://schemas.openxmlformats.org/officeDocument/2006/relationships/hyperlink" Target="file:///C:\Users\IgaNieroda\AppData\Local\Microsoft\C:\Users\OITORLNieroI\Desktop\VistASchedulingGUIInstaller-1.7.17.2-T\VA.VSE.ServiceFactory.VistaMedicationServices.dll" TargetMode="External"/><Relationship Id="rId34" Type="http://schemas.openxmlformats.org/officeDocument/2006/relationships/hyperlink" Target="file:///C:\Users\IgaNieroda\AppData\Local\Microsoft\C:\Users\OITORLNieroI\Desktop\VistASchedulingGUIInstaller-1.7.17.2-T\ClinSchd.Modules.PatientSelection.dll" TargetMode="External"/><Relationship Id="rId50" Type="http://schemas.openxmlformats.org/officeDocument/2006/relationships/hyperlink" Target="file:///C:\Users\IgaNieroda\AppData\Local\Microsoft\C:\Users\OITORLNieroI\Desktop\VistASchedulingGUIInstaller-1.7.17.2-T\itext.io.dll" TargetMode="External"/><Relationship Id="rId55" Type="http://schemas.openxmlformats.org/officeDocument/2006/relationships/hyperlink" Target="file:///C:\Users\IgaNieroda\AppData\Local\Microsoft\C:\Users\OITORLNieroI\Desktop\VistASchedulingGUIInstaller-1.7.17.2-T\Microsoft.Practices.Composite.Presentation.dll" TargetMode="External"/><Relationship Id="rId76" Type="http://schemas.openxmlformats.org/officeDocument/2006/relationships/hyperlink" Target="file:///C:\Users\IgaNieroda\AppData\Local\Microsoft\C:\Users\OITORLNieroI\Desktop\VistASchedulingGUIInstaller-1.7.17.2-T\System.Web.WebPages.dll" TargetMode="External"/><Relationship Id="rId97" Type="http://schemas.openxmlformats.org/officeDocument/2006/relationships/hyperlink" Target="file:///C:\Users\IgaNieroda\AppData\Local\Microsoft\C:\Users\OITORLNieroI\Desktop\VistASchedulingGUIInstaller-1.7.17.2-T\VA.VSE.InversionOfControl.dll" TargetMode="External"/><Relationship Id="rId104" Type="http://schemas.openxmlformats.org/officeDocument/2006/relationships/hyperlink" Target="file:///C:\Users\IgaNieroda\AppData\Local\Microsoft\C:\Users\OITORLNieroI\Desktop\VistASchedulingGUIInstaller-1.7.17.2-T\VA.VSE.ServiceFactory.UserRoleServices.dll" TargetMode="External"/><Relationship Id="rId120" Type="http://schemas.openxmlformats.org/officeDocument/2006/relationships/hyperlink" Target="file:///C:\Users\IgaNieroda\AppData\Local\Microsoft\C:\Users\OITORLNieroI\Desktop\VistASchedulingGUIInstaller-1.7.17.2-T\VistASchedulingGUIInstaller-1.7.17.2-T.msi" TargetMode="External"/><Relationship Id="rId7" Type="http://schemas.openxmlformats.org/officeDocument/2006/relationships/settings" Target="settings.xml"/><Relationship Id="rId71" Type="http://schemas.openxmlformats.org/officeDocument/2006/relationships/hyperlink" Target="file:///C:\Users\IgaNieroda\AppData\Local\Microsoft\C:\Users\OITORLNieroI\Desktop\VistASchedulingGUIInstaller-1.7.17.2-T\SDEC_VSE.XML" TargetMode="External"/><Relationship Id="rId92" Type="http://schemas.openxmlformats.org/officeDocument/2006/relationships/hyperlink" Target="file:///C:\Users\IgaNieroda\AppData\Local\Microsoft\C:\Users\OITORLNieroI\Desktop\VistASchedulingGUIInstaller-1.7.17.2-T\VA.VSE.Data.SQL.dll" TargetMode="External"/><Relationship Id="rId2" Type="http://schemas.openxmlformats.org/officeDocument/2006/relationships/customXml" Target="../customXml/item2.xml"/><Relationship Id="rId29" Type="http://schemas.openxmlformats.org/officeDocument/2006/relationships/hyperlink" Target="file:///C:\Users\IgaNieroda\AppData\Local\Microsoft\C:\Users\OITORLNieroI\Desktop\VistASchedulingGUIInstaller-1.7.17.2-T\ClinSchd.Modules.FindAppt.dll" TargetMode="External"/><Relationship Id="rId24" Type="http://schemas.openxmlformats.org/officeDocument/2006/relationships/hyperlink" Target="file:///C:\Users\IgaNieroda\AppData\Local\Microsoft\C:\Users\OITORLNieroI\Desktop\VistASchedulingGUIInstaller-1.7.17.2-T\ClinSchd.Modules.CheckIn.dll" TargetMode="External"/><Relationship Id="rId40" Type="http://schemas.openxmlformats.org/officeDocument/2006/relationships/hyperlink" Target="file:///C:\Users\IgaNieroda\AppData\Local\Microsoft\C:\Users\OITORLNieroI\Desktop\VistASchedulingGUIInstaller-1.7.17.2-T\ClinSchd.Modules.UserLogin.dll" TargetMode="External"/><Relationship Id="rId45" Type="http://schemas.openxmlformats.org/officeDocument/2006/relationships/hyperlink" Target="file:///C:\Users\IgaNieroda\AppData\Local\Microsoft\C:\Users\OITORLNieroI\Desktop\VistASchedulingGUIInstaller-1.7.17.2-T\Common.Logging.dll" TargetMode="External"/><Relationship Id="rId66" Type="http://schemas.openxmlformats.org/officeDocument/2006/relationships/hyperlink" Target="file:///C:\Users\IgaNieroda\AppData\Local\Microsoft\C:\Users\OITORLNieroI\Desktop\VistASchedulingGUIInstaller-1.7.17.2-T\Newtonsoft.Json.dll" TargetMode="External"/><Relationship Id="rId87" Type="http://schemas.openxmlformats.org/officeDocument/2006/relationships/hyperlink" Target="file:///C:\Users\IgaNieroda\AppData\Local\Microsoft\C:\Users\OITORLNieroI\Desktop\VistASchedulingGUIInstaller-1.7.17.2-T\Telerik.Windows.Data.dll" TargetMode="External"/><Relationship Id="rId110" Type="http://schemas.openxmlformats.org/officeDocument/2006/relationships/hyperlink" Target="file:///C:\Users\IgaNieroda\AppData\Local\Microsoft\C:\Users\OITORLNieroI\Desktop\VistASchedulingGUIInstaller-1.7.17.2-T\VA.VSE.ServiceFactory.VistaPatientSelectionServices.dll" TargetMode="External"/><Relationship Id="rId115" Type="http://schemas.openxmlformats.org/officeDocument/2006/relationships/hyperlink" Target="file:///C:\Users\IgaNieroda\AppData\Local\Microsoft\C:\Users\OITORLNieroI\Desktop\VistASchedulingGUIInstaller-1.7.17.2-T\VAInternalSubordinateCA1.cer" TargetMode="External"/><Relationship Id="rId61" Type="http://schemas.openxmlformats.org/officeDocument/2006/relationships/hyperlink" Target="file:///C:\Users\IgaNieroda\AppData\Local\Microsoft\C:\Users\OITORLNieroI\Desktop\VistASchedulingGUIInstaller-1.7.17.2-T\Microsoft.Practices.EnterpriseLibrary.Logging.dll" TargetMode="External"/><Relationship Id="rId82" Type="http://schemas.openxmlformats.org/officeDocument/2006/relationships/hyperlink" Target="file:///C:\Users\IgaNieroda\AppData\Local\Microsoft\C:\Users\OITORLNieroI\Desktop\VistASchedulingGUIInstaller-1.7.17.2-T\Telerik.Windows.Controls.GridView.dll" TargetMode="External"/><Relationship Id="rId19" Type="http://schemas.openxmlformats.org/officeDocument/2006/relationships/hyperlink" Target="file:///C:\Users\IgaNieroda\AppData\Local\Microsoft\C:\Users\OITORLNieroI\Desktop\VistASchedulingGUIInstaller-1.7.17.2-T\BouncyCastle.Crypto.dll" TargetMode="External"/><Relationship Id="rId14" Type="http://schemas.openxmlformats.org/officeDocument/2006/relationships/header" Target="header3.xml"/><Relationship Id="rId30" Type="http://schemas.openxmlformats.org/officeDocument/2006/relationships/hyperlink" Target="file:///C:\Users\IgaNieroda\AppData\Local\Microsoft\C:\Users\OITORLNieroI\Desktop\VistASchedulingGUIInstaller-1.7.17.2-T\ClinSchd.Modules.Management.dll" TargetMode="External"/><Relationship Id="rId35" Type="http://schemas.openxmlformats.org/officeDocument/2006/relationships/hyperlink" Target="file:///C:\Users\IgaNieroda\AppData\Local\Microsoft\C:\Users\OITORLNieroI\Desktop\VistASchedulingGUIInstaller-1.7.17.2-T\ClinSchd.Modules.Prerequisites.dll" TargetMode="External"/><Relationship Id="rId56" Type="http://schemas.openxmlformats.org/officeDocument/2006/relationships/hyperlink" Target="file:///C:\Users\IgaNieroda\AppData\Local\Microsoft\C:\Users\OITORLNieroI\Desktop\VistASchedulingGUIInstaller-1.7.17.2-T\Microsoft.Practices.Composite.UnityExtensions.dll" TargetMode="External"/><Relationship Id="rId77" Type="http://schemas.openxmlformats.org/officeDocument/2006/relationships/hyperlink" Target="file:///C:\Users\IgaNieroda\AppData\Local\Microsoft\C:\Users\OITORLNieroI\Desktop\VistASchedulingGUIInstaller-1.7.17.2-T\System.Web.WebPages.Razor.dll" TargetMode="External"/><Relationship Id="rId100" Type="http://schemas.openxmlformats.org/officeDocument/2006/relationships/hyperlink" Target="file:///C:\Users\IgaNieroda\AppData\Local\Microsoft\C:\Users\OITORLNieroI\Desktop\VistASchedulingGUIInstaller-1.7.17.2-T\VA.VSE.Presentation.VideoVisit.dll" TargetMode="External"/><Relationship Id="rId105" Type="http://schemas.openxmlformats.org/officeDocument/2006/relationships/hyperlink" Target="file:///C:\Users\IgaNieroda\AppData\Local\Microsoft\C:\Users\OITORLNieroI\Desktop\VistASchedulingGUIInstaller-1.7.17.2-T\VA.VSE.ServiceFactory.VideoVisitsServices.dll" TargetMode="External"/><Relationship Id="rId8" Type="http://schemas.openxmlformats.org/officeDocument/2006/relationships/webSettings" Target="webSettings.xml"/><Relationship Id="rId51" Type="http://schemas.openxmlformats.org/officeDocument/2006/relationships/hyperlink" Target="file:///C:\Users\IgaNieroda\AppData\Local\Microsoft\C:\Users\OITORLNieroI\Desktop\VistASchedulingGUIInstaller-1.7.17.2-T\itext.kernel.dll" TargetMode="External"/><Relationship Id="rId72" Type="http://schemas.openxmlformats.org/officeDocument/2006/relationships/hyperlink" Target="file:///C:\Users\IgaNieroda\AppData\Local\Microsoft\C:\Users\OITORLNieroI\Desktop\VistASchedulingGUIInstaller-1.7.17.2-T\System.Net.Http.dll" TargetMode="External"/><Relationship Id="rId93" Type="http://schemas.openxmlformats.org/officeDocument/2006/relationships/hyperlink" Target="file:///C:\Users\IgaNieroda\AppData\Local\Microsoft\C:\Users\OITORLNieroI\Desktop\VistASchedulingGUIInstaller-1.7.17.2-T\VA.VSE.Data.VistaRpc.dll" TargetMode="External"/><Relationship Id="rId98" Type="http://schemas.openxmlformats.org/officeDocument/2006/relationships/hyperlink" Target="file:///C:\Users\IgaNieroda\AppData\Local\Microsoft\C:\Users\OITORLNieroI\Desktop\VistASchedulingGUIInstaller-1.7.17.2-T\VA.VSE.Presentation.Infrastructure.dll" TargetMode="External"/><Relationship Id="rId121" Type="http://schemas.openxmlformats.org/officeDocument/2006/relationships/hyperlink" Target="file:///C:\Users\IgaNieroda\AppData\Local\Microsoft\C:\Users\OITORLNieroI\Desktop\VistASchedulingGUIInstaller-1.7.17.2-T\VSELogoPleaseWait.gif" TargetMode="External"/><Relationship Id="rId3" Type="http://schemas.openxmlformats.org/officeDocument/2006/relationships/customXml" Target="../customXml/item3.xml"/><Relationship Id="rId25" Type="http://schemas.openxmlformats.org/officeDocument/2006/relationships/hyperlink" Target="file:///C:\Users\IgaNieroda\AppData\Local\Microsoft\C:\Users\OITORLNieroI\Desktop\VistASchedulingGUIInstaller-1.7.17.2-T\ClinSchd.Modules.CheckOut.dll" TargetMode="External"/><Relationship Id="rId46" Type="http://schemas.openxmlformats.org/officeDocument/2006/relationships/hyperlink" Target="file:///C:\Users\IgaNieroda\AppData\Local\Microsoft\C:\Users\OITORLNieroI\Desktop\VistASchedulingGUIInstaller-1.7.17.2-T\DocumentFormat.OpenXml.dll" TargetMode="External"/><Relationship Id="rId67" Type="http://schemas.openxmlformats.org/officeDocument/2006/relationships/hyperlink" Target="file:///C:\Users\IgaNieroda\AppData\Local\Microsoft\C:\Users\OITORLNieroI\Desktop\VistASchedulingGUIInstaller-1.7.17.2-T\Prism.dll" TargetMode="External"/><Relationship Id="rId116" Type="http://schemas.openxmlformats.org/officeDocument/2006/relationships/hyperlink" Target="file:///C:\Users\IgaNieroda\AppData\Local\Microsoft\C:\Users\OITORLNieroI\Desktop\VistASchedulingGUIInstaller-1.7.17.2-T\VAR%20Service%20Certificate%20Install.log" TargetMode="External"/><Relationship Id="rId20" Type="http://schemas.openxmlformats.org/officeDocument/2006/relationships/hyperlink" Target="file:///C:\Users\IgaNieroda\AppData\Local\Microsoft\C:\Users\OITORLNieroI\Desktop\VistASchedulingGUIInstaller-1.7.17.2-T\ClinSchd.Infrastructure.dll" TargetMode="External"/><Relationship Id="rId41" Type="http://schemas.openxmlformats.org/officeDocument/2006/relationships/hyperlink" Target="file:///C:\Users\IgaNieroda\AppData\Local\Microsoft\C:\Users\OITORLNieroI\Desktop\VistASchedulingGUIInstaller-1.7.17.2-T\ClinSchd.Modules.VAR.dll" TargetMode="External"/><Relationship Id="rId62" Type="http://schemas.openxmlformats.org/officeDocument/2006/relationships/hyperlink" Target="file:///C:\Users\IgaNieroda\AppData\Local\Microsoft\C:\Users\OITORLNieroI\Desktop\VistASchedulingGUIInstaller-1.7.17.2-T\Microsoft.Practices.ObjectBuilder2.dll" TargetMode="External"/><Relationship Id="rId83" Type="http://schemas.openxmlformats.org/officeDocument/2006/relationships/hyperlink" Target="file:///C:\Users\IgaNieroda\AppData\Local\Microsoft\C:\Users\OITORLNieroI\Desktop\VistASchedulingGUIInstaller-1.7.17.2-T\Telerik.Windows.Controls.Input.dll" TargetMode="External"/><Relationship Id="rId88" Type="http://schemas.openxmlformats.org/officeDocument/2006/relationships/hyperlink" Target="file:///C:\Users\IgaNieroda\AppData\Local\Microsoft\C:\Users\OITORLNieroI\Desktop\VistASchedulingGUIInstaller-1.7.17.2-T\TotalDemandCharts.jrxml" TargetMode="External"/><Relationship Id="rId111" Type="http://schemas.openxmlformats.org/officeDocument/2006/relationships/hyperlink" Target="file:///C:\Users\IgaNieroda\AppData\Local\Microsoft\C:\Users\OITORLNieroI\Desktop\VistASchedulingGUIInstaller-1.7.17.2-T\VA.VSE.ServiceFactory.VistaPtCSchAppointmentServices.dll" TargetMode="External"/><Relationship Id="rId15" Type="http://schemas.openxmlformats.org/officeDocument/2006/relationships/footer" Target="footer1.xml"/><Relationship Id="rId36" Type="http://schemas.openxmlformats.org/officeDocument/2006/relationships/hyperlink" Target="file:///C:\Users\IgaNieroda\AppData\Local\Microsoft\C:\Users\OITORLNieroI\Desktop\VistASchedulingGUIInstaller-1.7.17.2-T\ClinSchd.Modules.Reports.dll" TargetMode="External"/><Relationship Id="rId57" Type="http://schemas.openxmlformats.org/officeDocument/2006/relationships/hyperlink" Target="file:///C:\Users\IgaNieroda\AppData\Local\Microsoft\C:\Users\OITORLNieroI\Desktop\VistASchedulingGUIInstaller-1.7.17.2-T\Microsoft.Practices.Composite.xml" TargetMode="External"/><Relationship Id="rId106" Type="http://schemas.openxmlformats.org/officeDocument/2006/relationships/hyperlink" Target="file:///C:\Users\IgaNieroda\AppData\Local\Microsoft\C:\Users\OITORLNieroI\Desktop\VistASchedulingGUIInstaller-1.7.17.2-T\VA.VSE.ServiceFactory.VistaAppointmentRequestServices.dll" TargetMode="External"/><Relationship Id="rId10" Type="http://schemas.openxmlformats.org/officeDocument/2006/relationships/endnotes" Target="endnotes.xml"/><Relationship Id="rId31" Type="http://schemas.openxmlformats.org/officeDocument/2006/relationships/hyperlink" Target="file:///C:\Users\IgaNieroda\AppData\Local\Microsoft\C:\Users\OITORLNieroI\Desktop\VistASchedulingGUIInstaller-1.7.17.2-T\ClinSchd.Modules.MarkAsNoShow.dll" TargetMode="External"/><Relationship Id="rId52" Type="http://schemas.openxmlformats.org/officeDocument/2006/relationships/hyperlink" Target="file:///C:\Users\IgaNieroda\AppData\Local\Microsoft\C:\Users\OITORLNieroI\Desktop\VistASchedulingGUIInstaller-1.7.17.2-T\itext.layout.dll" TargetMode="External"/><Relationship Id="rId73" Type="http://schemas.openxmlformats.org/officeDocument/2006/relationships/hyperlink" Target="file:///C:\Users\IgaNieroda\AppData\Local\Microsoft\C:\Users\OITORLNieroI\Desktop\VistASchedulingGUIInstaller-1.7.17.2-T\System.Web.Mvc.dll" TargetMode="External"/><Relationship Id="rId78" Type="http://schemas.openxmlformats.org/officeDocument/2006/relationships/hyperlink" Target="file:///C:\Users\IgaNieroda\AppData\Local\Microsoft\C:\Users\OITORLNieroI\Desktop\VistASchedulingGUIInstaller-1.7.17.2-T\System.Windows.Interactivity.dll" TargetMode="External"/><Relationship Id="rId94" Type="http://schemas.openxmlformats.org/officeDocument/2006/relationships/hyperlink" Target="file:///C:\Users\IgaNieroda\AppData\Local\Microsoft\C:\Users\OITORLNieroI\Desktop\VistASchedulingGUIInstaller-1.7.17.2-T\VA.VSE.Data.WebServices.dll" TargetMode="External"/><Relationship Id="rId99" Type="http://schemas.openxmlformats.org/officeDocument/2006/relationships/hyperlink" Target="file:///C:\Users\IgaNieroda\AppData\Local\Microsoft\C:\Users\OITORLNieroI\Desktop\VistASchedulingGUIInstaller-1.7.17.2-T\VA.VSE.Presentation.PatientSelection.dll" TargetMode="External"/><Relationship Id="rId101" Type="http://schemas.openxmlformats.org/officeDocument/2006/relationships/hyperlink" Target="file:///C:\Users\IgaNieroda\AppData\Local\Microsoft\C:\Users\OITORLNieroI\Desktop\VistASchedulingGUIInstaller-1.7.17.2-T\VA.VSE.ServiceFactory.AssignedUserRoleServices.dll"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07D5F-4116-429E-B77C-3953A4DA3BA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724947b5-cc16-4f4f-9f9c-8a872b84183b"/>
    <ds:schemaRef ds:uri="http://schemas.openxmlformats.org/package/2006/metadata/core-properties"/>
    <ds:schemaRef ds:uri="c8f569e0-e309-418e-83b4-2c4e8cec07c0"/>
    <ds:schemaRef ds:uri="http://www.w3.org/XML/1998/namespace"/>
    <ds:schemaRef ds:uri="http://purl.org/dc/terms/"/>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8429</Words>
  <Characters>48048</Characters>
  <DocSecurity>0</DocSecurity>
  <Lines>400</Lines>
  <Paragraphs>112</Paragraphs>
  <ScaleCrop>false</ScaleCrop>
  <HeadingPairs>
    <vt:vector size="2" baseType="variant">
      <vt:variant>
        <vt:lpstr>Title</vt:lpstr>
      </vt:variant>
      <vt:variant>
        <vt:i4>1</vt:i4>
      </vt:variant>
    </vt:vector>
  </HeadingPairs>
  <TitlesOfParts>
    <vt:vector size="1" baseType="lpstr">
      <vt:lpstr>VS GUI Release 1 7 16 DIBR</vt:lpstr>
    </vt:vector>
  </TitlesOfParts>
  <Manager/>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2022-01-19T19:21:00Z</cp:lastPrinted>
  <dcterms:created xsi:type="dcterms:W3CDTF">2022-01-19T19:22:00Z</dcterms:created>
  <dcterms:modified xsi:type="dcterms:W3CDTF">2022-01-19T19:22:00Z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