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4B287306" w:rsidR="00BB1B38" w:rsidRDefault="00B860CA" w:rsidP="00E74F34">
      <w:pPr>
        <w:pStyle w:val="Title"/>
      </w:pPr>
      <w:r w:rsidRPr="00B860CA">
        <w:t>VistA Scheduling Enhancements (VSE)</w:t>
      </w:r>
      <w:r w:rsidR="00E74F34">
        <w:br/>
      </w:r>
      <w:r w:rsidR="00E74F34">
        <w:br/>
      </w:r>
      <w:r w:rsidR="00602815" w:rsidRPr="00602815">
        <w:t>Version Description Document (VDD)</w:t>
      </w:r>
      <w:r w:rsidR="00602815">
        <w:t xml:space="preserve"> for</w:t>
      </w:r>
      <w:r w:rsidR="00E74F34">
        <w:br/>
      </w:r>
      <w:r w:rsidR="00E74F34">
        <w:br/>
      </w:r>
      <w:r w:rsidR="00655AFB">
        <w:t>V</w:t>
      </w:r>
      <w:r w:rsidR="00B40582">
        <w:t xml:space="preserve">S </w:t>
      </w:r>
      <w:r w:rsidR="00BB1B38">
        <w:t xml:space="preserve">GUI Release </w:t>
      </w:r>
      <w:r w:rsidR="003327C6">
        <w:t>1.7.17.2</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2307E6">
        <w:t>803</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252D2863" w:rsidR="00105215" w:rsidRDefault="00BC6D49" w:rsidP="00E74F34">
      <w:pPr>
        <w:pStyle w:val="PubDate"/>
      </w:pPr>
      <w:r>
        <w:t>January</w:t>
      </w:r>
      <w:r w:rsidR="42F7CDFE">
        <w:t xml:space="preserve"> 2</w:t>
      </w:r>
      <w:r w:rsidR="00145A0D">
        <w:t>02</w:t>
      </w:r>
      <w:r>
        <w:t>2</w:t>
      </w:r>
      <w:r w:rsidR="00E74F34">
        <w:br/>
      </w:r>
      <w:r w:rsidR="123E2A6C">
        <w:t xml:space="preserve">Version </w:t>
      </w:r>
      <w:r w:rsidR="04094426">
        <w:t>1</w:t>
      </w:r>
      <w:r w:rsidR="331F9B85">
        <w:t>.</w:t>
      </w:r>
      <w:r w:rsidR="003327C6">
        <w:t>1</w:t>
      </w:r>
    </w:p>
    <w:p w14:paraId="0C9EB881" w14:textId="4B0926D5" w:rsidR="004802FD" w:rsidRDefault="00105215" w:rsidP="00E74F34">
      <w:pPr>
        <w:pStyle w:val="Subtitle"/>
      </w:pPr>
      <w:r>
        <w:t>Department of Veterans Affairs</w:t>
      </w:r>
      <w:r w:rsidR="00E74F34">
        <w:br/>
      </w:r>
      <w:r w:rsidR="00E74F34">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00B2510C">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3327C6" w:rsidRPr="00AC0E30" w14:paraId="2E4076B7" w14:textId="77777777" w:rsidTr="00B2510C">
        <w:tc>
          <w:tcPr>
            <w:tcW w:w="1344" w:type="dxa"/>
          </w:tcPr>
          <w:p w14:paraId="2D688EBA" w14:textId="4C38C8DC" w:rsidR="003327C6" w:rsidRPr="003327C6" w:rsidRDefault="003327C6" w:rsidP="003327C6">
            <w:pPr>
              <w:pStyle w:val="TableText"/>
            </w:pPr>
            <w:r w:rsidRPr="003327C6">
              <w:t>01/19/2022</w:t>
            </w:r>
          </w:p>
        </w:tc>
        <w:tc>
          <w:tcPr>
            <w:tcW w:w="964" w:type="dxa"/>
          </w:tcPr>
          <w:p w14:paraId="1F384BBD" w14:textId="3E8AAAC7" w:rsidR="003327C6" w:rsidRPr="003327C6" w:rsidRDefault="003327C6" w:rsidP="003327C6">
            <w:pPr>
              <w:pStyle w:val="TableText"/>
            </w:pPr>
            <w:r w:rsidRPr="003327C6">
              <w:t>1.1</w:t>
            </w:r>
          </w:p>
        </w:tc>
        <w:tc>
          <w:tcPr>
            <w:tcW w:w="5787" w:type="dxa"/>
          </w:tcPr>
          <w:p w14:paraId="4DBE6727" w14:textId="536CD1C8" w:rsidR="003327C6" w:rsidRPr="003327C6" w:rsidRDefault="003327C6" w:rsidP="003327C6">
            <w:pPr>
              <w:pStyle w:val="TableText"/>
            </w:pPr>
            <w:r w:rsidRPr="003327C6">
              <w:t>Added VSE-2280</w:t>
            </w:r>
            <w:r>
              <w:t>; increment change</w:t>
            </w:r>
          </w:p>
        </w:tc>
        <w:tc>
          <w:tcPr>
            <w:tcW w:w="1440" w:type="dxa"/>
          </w:tcPr>
          <w:p w14:paraId="1C8826AD" w14:textId="218D9C69" w:rsidR="003327C6" w:rsidRPr="003327C6" w:rsidRDefault="003327C6" w:rsidP="003327C6">
            <w:pPr>
              <w:pStyle w:val="TableText"/>
            </w:pPr>
            <w:r w:rsidRPr="003327C6">
              <w:rPr>
                <w:rFonts w:hint="eastAsia"/>
              </w:rPr>
              <w:t>Liberty</w:t>
            </w:r>
            <w:r w:rsidRPr="003327C6">
              <w:t xml:space="preserve"> ITS</w:t>
            </w:r>
          </w:p>
        </w:tc>
      </w:tr>
      <w:tr w:rsidR="00BC7550" w:rsidRPr="00AC0E30" w14:paraId="4C2D08E7" w14:textId="77777777" w:rsidTr="00B2510C">
        <w:tc>
          <w:tcPr>
            <w:tcW w:w="1344" w:type="dxa"/>
          </w:tcPr>
          <w:p w14:paraId="2936E811" w14:textId="26E5ECCB" w:rsidR="00BC7550" w:rsidRPr="00AC0E30" w:rsidRDefault="00BC7550" w:rsidP="00BC6D49">
            <w:pPr>
              <w:pStyle w:val="TableText"/>
            </w:pPr>
            <w:r>
              <w:t>01/12/202</w:t>
            </w:r>
            <w:r w:rsidR="00BC6D49">
              <w:t>2</w:t>
            </w:r>
          </w:p>
        </w:tc>
        <w:tc>
          <w:tcPr>
            <w:tcW w:w="964" w:type="dxa"/>
          </w:tcPr>
          <w:p w14:paraId="3A719909" w14:textId="6829692D" w:rsidR="00BC7550" w:rsidRPr="00AC0E30" w:rsidRDefault="00BC7550" w:rsidP="00BC6D49">
            <w:pPr>
              <w:pStyle w:val="TableText"/>
            </w:pPr>
            <w:r>
              <w:t>1.0</w:t>
            </w:r>
          </w:p>
        </w:tc>
        <w:tc>
          <w:tcPr>
            <w:tcW w:w="5787" w:type="dxa"/>
          </w:tcPr>
          <w:p w14:paraId="3308C556" w14:textId="7CA42D6B" w:rsidR="00BC7550" w:rsidRPr="00AC0E30" w:rsidRDefault="00BC7550" w:rsidP="00BC6D49">
            <w:pPr>
              <w:pStyle w:val="TableText"/>
            </w:pPr>
            <w:r>
              <w:t xml:space="preserve">Added VSE-2185 to </w:t>
            </w:r>
            <w:r w:rsidR="00BC6D49">
              <w:t>Table 9; sent for approval</w:t>
            </w:r>
          </w:p>
        </w:tc>
        <w:tc>
          <w:tcPr>
            <w:tcW w:w="1440" w:type="dxa"/>
          </w:tcPr>
          <w:p w14:paraId="728750A0" w14:textId="01A1D456" w:rsidR="00BC7550" w:rsidRPr="00AC0E30" w:rsidRDefault="00BC6D49" w:rsidP="00BC6D49">
            <w:pPr>
              <w:pStyle w:val="TableText"/>
            </w:pPr>
            <w:r>
              <w:t>Liberty ITS</w:t>
            </w:r>
          </w:p>
        </w:tc>
      </w:tr>
      <w:tr w:rsidR="00D23DC5" w:rsidRPr="00AC0E30" w14:paraId="28827EC0" w14:textId="77777777" w:rsidTr="00B2510C">
        <w:tc>
          <w:tcPr>
            <w:tcW w:w="1344" w:type="dxa"/>
          </w:tcPr>
          <w:p w14:paraId="373E1AB3" w14:textId="3EC7A47D" w:rsidR="00D23DC5" w:rsidRDefault="00BA1FFF" w:rsidP="00D23DC5">
            <w:pPr>
              <w:pStyle w:val="TableText"/>
            </w:pPr>
            <w:r>
              <w:t>1</w:t>
            </w:r>
            <w:r w:rsidR="002307E6">
              <w:t>2</w:t>
            </w:r>
            <w:r>
              <w:t>/</w:t>
            </w:r>
            <w:r w:rsidR="002307E6">
              <w:t>10</w:t>
            </w:r>
            <w:r>
              <w:t>/2021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608EC442" w:rsidR="00D23DC5" w:rsidRDefault="00A17E8F" w:rsidP="00D23DC5">
            <w:pPr>
              <w:pStyle w:val="TableText"/>
            </w:pPr>
            <w:r>
              <w:t xml:space="preserve">Baseline for </w:t>
            </w:r>
            <w:r w:rsidR="007D7150">
              <w:t>VS GUI R</w:t>
            </w:r>
            <w:r w:rsidR="003327C6">
              <w:t>1.7.17.2</w:t>
            </w:r>
            <w:r w:rsidR="007D7150">
              <w:t xml:space="preserve"> and SD*5.3*</w:t>
            </w:r>
            <w:r w:rsidR="002307E6">
              <w:t>803</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72CD7682" w14:textId="27E952C5" w:rsidR="007F35B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3494647" w:history="1">
        <w:r w:rsidR="007F35BC" w:rsidRPr="00954321">
          <w:rPr>
            <w:rStyle w:val="Hyperlink"/>
          </w:rPr>
          <w:t>1.</w:t>
        </w:r>
        <w:r w:rsidR="007F35BC">
          <w:rPr>
            <w:rFonts w:asciiTheme="minorHAnsi" w:hAnsiTheme="minorHAnsi"/>
            <w:b w:val="0"/>
            <w:sz w:val="22"/>
          </w:rPr>
          <w:tab/>
        </w:r>
        <w:r w:rsidR="007F35BC" w:rsidRPr="00954321">
          <w:rPr>
            <w:rStyle w:val="Hyperlink"/>
          </w:rPr>
          <w:t>General Configuration Management (CM) Information</w:t>
        </w:r>
        <w:r w:rsidR="007F35BC">
          <w:rPr>
            <w:webHidden/>
          </w:rPr>
          <w:tab/>
        </w:r>
        <w:r w:rsidR="007F35BC">
          <w:rPr>
            <w:webHidden/>
          </w:rPr>
          <w:fldChar w:fldCharType="begin"/>
        </w:r>
        <w:r w:rsidR="007F35BC">
          <w:rPr>
            <w:webHidden/>
          </w:rPr>
          <w:instrText xml:space="preserve"> PAGEREF _Toc93494647 \h </w:instrText>
        </w:r>
        <w:r w:rsidR="007F35BC">
          <w:rPr>
            <w:webHidden/>
          </w:rPr>
        </w:r>
        <w:r w:rsidR="007F35BC">
          <w:rPr>
            <w:webHidden/>
          </w:rPr>
          <w:fldChar w:fldCharType="separate"/>
        </w:r>
        <w:r w:rsidR="00101929">
          <w:rPr>
            <w:webHidden/>
          </w:rPr>
          <w:t>1</w:t>
        </w:r>
        <w:r w:rsidR="007F35BC">
          <w:rPr>
            <w:webHidden/>
          </w:rPr>
          <w:fldChar w:fldCharType="end"/>
        </w:r>
      </w:hyperlink>
    </w:p>
    <w:p w14:paraId="4F484858" w14:textId="71721EDE" w:rsidR="007F35BC" w:rsidRDefault="00000000">
      <w:pPr>
        <w:pStyle w:val="TOC1"/>
        <w:rPr>
          <w:rFonts w:asciiTheme="minorHAnsi" w:hAnsiTheme="minorHAnsi"/>
          <w:b w:val="0"/>
          <w:sz w:val="22"/>
        </w:rPr>
      </w:pPr>
      <w:hyperlink w:anchor="_Toc93494648" w:history="1">
        <w:r w:rsidR="007F35BC" w:rsidRPr="00954321">
          <w:rPr>
            <w:rStyle w:val="Hyperlink"/>
          </w:rPr>
          <w:t>2.</w:t>
        </w:r>
        <w:r w:rsidR="007F35BC">
          <w:rPr>
            <w:rFonts w:asciiTheme="minorHAnsi" w:hAnsiTheme="minorHAnsi"/>
            <w:b w:val="0"/>
            <w:sz w:val="22"/>
          </w:rPr>
          <w:tab/>
        </w:r>
        <w:r w:rsidR="007F35BC" w:rsidRPr="00954321">
          <w:rPr>
            <w:rStyle w:val="Hyperlink"/>
          </w:rPr>
          <w:t>CM Tools</w:t>
        </w:r>
        <w:r w:rsidR="007F35BC">
          <w:rPr>
            <w:webHidden/>
          </w:rPr>
          <w:tab/>
        </w:r>
        <w:r w:rsidR="007F35BC">
          <w:rPr>
            <w:webHidden/>
          </w:rPr>
          <w:fldChar w:fldCharType="begin"/>
        </w:r>
        <w:r w:rsidR="007F35BC">
          <w:rPr>
            <w:webHidden/>
          </w:rPr>
          <w:instrText xml:space="preserve"> PAGEREF _Toc93494648 \h </w:instrText>
        </w:r>
        <w:r w:rsidR="007F35BC">
          <w:rPr>
            <w:webHidden/>
          </w:rPr>
        </w:r>
        <w:r w:rsidR="007F35BC">
          <w:rPr>
            <w:webHidden/>
          </w:rPr>
          <w:fldChar w:fldCharType="separate"/>
        </w:r>
        <w:r w:rsidR="00101929">
          <w:rPr>
            <w:webHidden/>
          </w:rPr>
          <w:t>1</w:t>
        </w:r>
        <w:r w:rsidR="007F35BC">
          <w:rPr>
            <w:webHidden/>
          </w:rPr>
          <w:fldChar w:fldCharType="end"/>
        </w:r>
      </w:hyperlink>
    </w:p>
    <w:p w14:paraId="230C4032" w14:textId="0D9481CA" w:rsidR="007F35BC" w:rsidRDefault="00000000">
      <w:pPr>
        <w:pStyle w:val="TOC1"/>
        <w:rPr>
          <w:rFonts w:asciiTheme="minorHAnsi" w:hAnsiTheme="minorHAnsi"/>
          <w:b w:val="0"/>
          <w:sz w:val="22"/>
        </w:rPr>
      </w:pPr>
      <w:hyperlink w:anchor="_Toc93494649" w:history="1">
        <w:r w:rsidR="007F35BC" w:rsidRPr="00954321">
          <w:rPr>
            <w:rStyle w:val="Hyperlink"/>
          </w:rPr>
          <w:t>3.</w:t>
        </w:r>
        <w:r w:rsidR="007F35BC">
          <w:rPr>
            <w:rFonts w:asciiTheme="minorHAnsi" w:hAnsiTheme="minorHAnsi"/>
            <w:b w:val="0"/>
            <w:sz w:val="22"/>
          </w:rPr>
          <w:tab/>
        </w:r>
        <w:r w:rsidR="007F35BC" w:rsidRPr="00954321">
          <w:rPr>
            <w:rStyle w:val="Hyperlink"/>
          </w:rPr>
          <w:t>Configuration Management of Documents</w:t>
        </w:r>
        <w:r w:rsidR="007F35BC">
          <w:rPr>
            <w:webHidden/>
          </w:rPr>
          <w:tab/>
        </w:r>
        <w:r w:rsidR="007F35BC">
          <w:rPr>
            <w:webHidden/>
          </w:rPr>
          <w:fldChar w:fldCharType="begin"/>
        </w:r>
        <w:r w:rsidR="007F35BC">
          <w:rPr>
            <w:webHidden/>
          </w:rPr>
          <w:instrText xml:space="preserve"> PAGEREF _Toc93494649 \h </w:instrText>
        </w:r>
        <w:r w:rsidR="007F35BC">
          <w:rPr>
            <w:webHidden/>
          </w:rPr>
        </w:r>
        <w:r w:rsidR="007F35BC">
          <w:rPr>
            <w:webHidden/>
          </w:rPr>
          <w:fldChar w:fldCharType="separate"/>
        </w:r>
        <w:r w:rsidR="00101929">
          <w:rPr>
            <w:webHidden/>
          </w:rPr>
          <w:t>1</w:t>
        </w:r>
        <w:r w:rsidR="007F35BC">
          <w:rPr>
            <w:webHidden/>
          </w:rPr>
          <w:fldChar w:fldCharType="end"/>
        </w:r>
      </w:hyperlink>
    </w:p>
    <w:p w14:paraId="28078B0B" w14:textId="6980E749" w:rsidR="007F35BC" w:rsidRDefault="00000000">
      <w:pPr>
        <w:pStyle w:val="TOC2"/>
        <w:rPr>
          <w:rFonts w:asciiTheme="minorHAnsi" w:hAnsiTheme="minorHAnsi"/>
          <w:b w:val="0"/>
          <w:sz w:val="22"/>
        </w:rPr>
      </w:pPr>
      <w:hyperlink w:anchor="_Toc93494650" w:history="1">
        <w:r w:rsidR="007F35BC" w:rsidRPr="00954321">
          <w:rPr>
            <w:rStyle w:val="Hyperlink"/>
          </w:rPr>
          <w:t>3.1.</w:t>
        </w:r>
        <w:r w:rsidR="007F35BC">
          <w:rPr>
            <w:rFonts w:asciiTheme="minorHAnsi" w:hAnsiTheme="minorHAnsi"/>
            <w:b w:val="0"/>
            <w:sz w:val="22"/>
          </w:rPr>
          <w:tab/>
        </w:r>
        <w:r w:rsidR="007F35BC" w:rsidRPr="00954321">
          <w:rPr>
            <w:rStyle w:val="Hyperlink"/>
          </w:rPr>
          <w:t>Release Documentation</w:t>
        </w:r>
        <w:r w:rsidR="007F35BC">
          <w:rPr>
            <w:webHidden/>
          </w:rPr>
          <w:tab/>
        </w:r>
        <w:r w:rsidR="007F35BC">
          <w:rPr>
            <w:webHidden/>
          </w:rPr>
          <w:fldChar w:fldCharType="begin"/>
        </w:r>
        <w:r w:rsidR="007F35BC">
          <w:rPr>
            <w:webHidden/>
          </w:rPr>
          <w:instrText xml:space="preserve"> PAGEREF _Toc93494650 \h </w:instrText>
        </w:r>
        <w:r w:rsidR="007F35BC">
          <w:rPr>
            <w:webHidden/>
          </w:rPr>
        </w:r>
        <w:r w:rsidR="007F35BC">
          <w:rPr>
            <w:webHidden/>
          </w:rPr>
          <w:fldChar w:fldCharType="separate"/>
        </w:r>
        <w:r w:rsidR="00101929">
          <w:rPr>
            <w:webHidden/>
          </w:rPr>
          <w:t>1</w:t>
        </w:r>
        <w:r w:rsidR="007F35BC">
          <w:rPr>
            <w:webHidden/>
          </w:rPr>
          <w:fldChar w:fldCharType="end"/>
        </w:r>
      </w:hyperlink>
    </w:p>
    <w:p w14:paraId="446DE669" w14:textId="5849D040" w:rsidR="007F35BC" w:rsidRDefault="00000000">
      <w:pPr>
        <w:pStyle w:val="TOC2"/>
        <w:rPr>
          <w:rFonts w:asciiTheme="minorHAnsi" w:hAnsiTheme="minorHAnsi"/>
          <w:b w:val="0"/>
          <w:sz w:val="22"/>
        </w:rPr>
      </w:pPr>
      <w:hyperlink w:anchor="_Toc93494651" w:history="1">
        <w:r w:rsidR="007F35BC" w:rsidRPr="00954321">
          <w:rPr>
            <w:rStyle w:val="Hyperlink"/>
          </w:rPr>
          <w:t>3.2.</w:t>
        </w:r>
        <w:r w:rsidR="007F35BC">
          <w:rPr>
            <w:rFonts w:asciiTheme="minorHAnsi" w:hAnsiTheme="minorHAnsi"/>
            <w:b w:val="0"/>
            <w:sz w:val="22"/>
          </w:rPr>
          <w:tab/>
        </w:r>
        <w:r w:rsidR="007F35BC" w:rsidRPr="00954321">
          <w:rPr>
            <w:rStyle w:val="Hyperlink"/>
          </w:rPr>
          <w:t>Baseline and Component</w:t>
        </w:r>
        <w:r w:rsidR="007F35BC">
          <w:rPr>
            <w:webHidden/>
          </w:rPr>
          <w:tab/>
        </w:r>
        <w:r w:rsidR="007F35BC">
          <w:rPr>
            <w:webHidden/>
          </w:rPr>
          <w:fldChar w:fldCharType="begin"/>
        </w:r>
        <w:r w:rsidR="007F35BC">
          <w:rPr>
            <w:webHidden/>
          </w:rPr>
          <w:instrText xml:space="preserve"> PAGEREF _Toc93494651 \h </w:instrText>
        </w:r>
        <w:r w:rsidR="007F35BC">
          <w:rPr>
            <w:webHidden/>
          </w:rPr>
        </w:r>
        <w:r w:rsidR="007F35BC">
          <w:rPr>
            <w:webHidden/>
          </w:rPr>
          <w:fldChar w:fldCharType="separate"/>
        </w:r>
        <w:r w:rsidR="00101929">
          <w:rPr>
            <w:webHidden/>
          </w:rPr>
          <w:t>2</w:t>
        </w:r>
        <w:r w:rsidR="007F35BC">
          <w:rPr>
            <w:webHidden/>
          </w:rPr>
          <w:fldChar w:fldCharType="end"/>
        </w:r>
      </w:hyperlink>
    </w:p>
    <w:p w14:paraId="472D1393" w14:textId="4ACBDB22" w:rsidR="007F35BC" w:rsidRDefault="00000000">
      <w:pPr>
        <w:pStyle w:val="TOC2"/>
        <w:rPr>
          <w:rFonts w:asciiTheme="minorHAnsi" w:hAnsiTheme="minorHAnsi"/>
          <w:b w:val="0"/>
          <w:sz w:val="22"/>
        </w:rPr>
      </w:pPr>
      <w:hyperlink w:anchor="_Toc93494652" w:history="1">
        <w:r w:rsidR="007F35BC" w:rsidRPr="00954321">
          <w:rPr>
            <w:rStyle w:val="Hyperlink"/>
          </w:rPr>
          <w:t>3.3.</w:t>
        </w:r>
        <w:r w:rsidR="007F35BC">
          <w:rPr>
            <w:rFonts w:asciiTheme="minorHAnsi" w:hAnsiTheme="minorHAnsi"/>
            <w:b w:val="0"/>
            <w:sz w:val="22"/>
          </w:rPr>
          <w:tab/>
        </w:r>
        <w:r w:rsidR="007F35BC" w:rsidRPr="00954321">
          <w:rPr>
            <w:rStyle w:val="Hyperlink"/>
          </w:rPr>
          <w:t>Build Information</w:t>
        </w:r>
        <w:r w:rsidR="007F35BC">
          <w:rPr>
            <w:webHidden/>
          </w:rPr>
          <w:tab/>
        </w:r>
        <w:r w:rsidR="007F35BC">
          <w:rPr>
            <w:webHidden/>
          </w:rPr>
          <w:fldChar w:fldCharType="begin"/>
        </w:r>
        <w:r w:rsidR="007F35BC">
          <w:rPr>
            <w:webHidden/>
          </w:rPr>
          <w:instrText xml:space="preserve"> PAGEREF _Toc93494652 \h </w:instrText>
        </w:r>
        <w:r w:rsidR="007F35BC">
          <w:rPr>
            <w:webHidden/>
          </w:rPr>
        </w:r>
        <w:r w:rsidR="007F35BC">
          <w:rPr>
            <w:webHidden/>
          </w:rPr>
          <w:fldChar w:fldCharType="separate"/>
        </w:r>
        <w:r w:rsidR="00101929">
          <w:rPr>
            <w:webHidden/>
          </w:rPr>
          <w:t>2</w:t>
        </w:r>
        <w:r w:rsidR="007F35BC">
          <w:rPr>
            <w:webHidden/>
          </w:rPr>
          <w:fldChar w:fldCharType="end"/>
        </w:r>
      </w:hyperlink>
    </w:p>
    <w:p w14:paraId="2754C88B" w14:textId="3D370476" w:rsidR="007F35BC" w:rsidRDefault="00000000">
      <w:pPr>
        <w:pStyle w:val="TOC2"/>
        <w:rPr>
          <w:rFonts w:asciiTheme="minorHAnsi" w:hAnsiTheme="minorHAnsi"/>
          <w:b w:val="0"/>
          <w:sz w:val="22"/>
        </w:rPr>
      </w:pPr>
      <w:hyperlink w:anchor="_Toc93494653" w:history="1">
        <w:r w:rsidR="007F35BC" w:rsidRPr="00954321">
          <w:rPr>
            <w:rStyle w:val="Hyperlink"/>
          </w:rPr>
          <w:t>3.4.</w:t>
        </w:r>
        <w:r w:rsidR="007F35BC">
          <w:rPr>
            <w:rFonts w:asciiTheme="minorHAnsi" w:hAnsiTheme="minorHAnsi"/>
            <w:b w:val="0"/>
            <w:sz w:val="22"/>
          </w:rPr>
          <w:tab/>
        </w:r>
        <w:r w:rsidR="007F35BC" w:rsidRPr="00954321">
          <w:rPr>
            <w:rStyle w:val="Hyperlink"/>
          </w:rPr>
          <w:t>Build Label or Number</w:t>
        </w:r>
        <w:r w:rsidR="007F35BC">
          <w:rPr>
            <w:webHidden/>
          </w:rPr>
          <w:tab/>
        </w:r>
        <w:r w:rsidR="007F35BC">
          <w:rPr>
            <w:webHidden/>
          </w:rPr>
          <w:fldChar w:fldCharType="begin"/>
        </w:r>
        <w:r w:rsidR="007F35BC">
          <w:rPr>
            <w:webHidden/>
          </w:rPr>
          <w:instrText xml:space="preserve"> PAGEREF _Toc93494653 \h </w:instrText>
        </w:r>
        <w:r w:rsidR="007F35BC">
          <w:rPr>
            <w:webHidden/>
          </w:rPr>
        </w:r>
        <w:r w:rsidR="007F35BC">
          <w:rPr>
            <w:webHidden/>
          </w:rPr>
          <w:fldChar w:fldCharType="separate"/>
        </w:r>
        <w:r w:rsidR="00101929">
          <w:rPr>
            <w:webHidden/>
          </w:rPr>
          <w:t>2</w:t>
        </w:r>
        <w:r w:rsidR="007F35BC">
          <w:rPr>
            <w:webHidden/>
          </w:rPr>
          <w:fldChar w:fldCharType="end"/>
        </w:r>
      </w:hyperlink>
    </w:p>
    <w:p w14:paraId="7A9E43AD" w14:textId="26116EE3" w:rsidR="007F35BC" w:rsidRDefault="00000000">
      <w:pPr>
        <w:pStyle w:val="TOC1"/>
        <w:rPr>
          <w:rFonts w:asciiTheme="minorHAnsi" w:hAnsiTheme="minorHAnsi"/>
          <w:b w:val="0"/>
          <w:sz w:val="22"/>
        </w:rPr>
      </w:pPr>
      <w:hyperlink w:anchor="_Toc93494654" w:history="1">
        <w:r w:rsidR="007F35BC" w:rsidRPr="00954321">
          <w:rPr>
            <w:rStyle w:val="Hyperlink"/>
          </w:rPr>
          <w:t>4.</w:t>
        </w:r>
        <w:r w:rsidR="007F35BC">
          <w:rPr>
            <w:rFonts w:asciiTheme="minorHAnsi" w:hAnsiTheme="minorHAnsi"/>
            <w:b w:val="0"/>
            <w:sz w:val="22"/>
          </w:rPr>
          <w:tab/>
        </w:r>
        <w:r w:rsidR="007F35BC" w:rsidRPr="00954321">
          <w:rPr>
            <w:rStyle w:val="Hyperlink"/>
          </w:rPr>
          <w:t>Build and Packaging</w:t>
        </w:r>
        <w:r w:rsidR="007F35BC">
          <w:rPr>
            <w:webHidden/>
          </w:rPr>
          <w:tab/>
        </w:r>
        <w:r w:rsidR="007F35BC">
          <w:rPr>
            <w:webHidden/>
          </w:rPr>
          <w:fldChar w:fldCharType="begin"/>
        </w:r>
        <w:r w:rsidR="007F35BC">
          <w:rPr>
            <w:webHidden/>
          </w:rPr>
          <w:instrText xml:space="preserve"> PAGEREF _Toc93494654 \h </w:instrText>
        </w:r>
        <w:r w:rsidR="007F35BC">
          <w:rPr>
            <w:webHidden/>
          </w:rPr>
        </w:r>
        <w:r w:rsidR="007F35BC">
          <w:rPr>
            <w:webHidden/>
          </w:rPr>
          <w:fldChar w:fldCharType="separate"/>
        </w:r>
        <w:r w:rsidR="00101929">
          <w:rPr>
            <w:webHidden/>
          </w:rPr>
          <w:t>2</w:t>
        </w:r>
        <w:r w:rsidR="007F35BC">
          <w:rPr>
            <w:webHidden/>
          </w:rPr>
          <w:fldChar w:fldCharType="end"/>
        </w:r>
      </w:hyperlink>
    </w:p>
    <w:p w14:paraId="2497331E" w14:textId="410A5EC4" w:rsidR="007F35BC" w:rsidRDefault="00000000">
      <w:pPr>
        <w:pStyle w:val="TOC2"/>
        <w:rPr>
          <w:rFonts w:asciiTheme="minorHAnsi" w:hAnsiTheme="minorHAnsi"/>
          <w:b w:val="0"/>
          <w:sz w:val="22"/>
        </w:rPr>
      </w:pPr>
      <w:hyperlink w:anchor="_Toc93494655" w:history="1">
        <w:r w:rsidR="007F35BC" w:rsidRPr="00954321">
          <w:rPr>
            <w:rStyle w:val="Hyperlink"/>
          </w:rPr>
          <w:t>4.1.</w:t>
        </w:r>
        <w:r w:rsidR="007F35BC">
          <w:rPr>
            <w:rFonts w:asciiTheme="minorHAnsi" w:hAnsiTheme="minorHAnsi"/>
            <w:b w:val="0"/>
            <w:sz w:val="22"/>
          </w:rPr>
          <w:tab/>
        </w:r>
        <w:r w:rsidR="007F35BC" w:rsidRPr="00954321">
          <w:rPr>
            <w:rStyle w:val="Hyperlink"/>
          </w:rPr>
          <w:t>Build Logs</w:t>
        </w:r>
        <w:r w:rsidR="007F35BC">
          <w:rPr>
            <w:webHidden/>
          </w:rPr>
          <w:tab/>
        </w:r>
        <w:r w:rsidR="007F35BC">
          <w:rPr>
            <w:webHidden/>
          </w:rPr>
          <w:fldChar w:fldCharType="begin"/>
        </w:r>
        <w:r w:rsidR="007F35BC">
          <w:rPr>
            <w:webHidden/>
          </w:rPr>
          <w:instrText xml:space="preserve"> PAGEREF _Toc93494655 \h </w:instrText>
        </w:r>
        <w:r w:rsidR="007F35BC">
          <w:rPr>
            <w:webHidden/>
          </w:rPr>
        </w:r>
        <w:r w:rsidR="007F35BC">
          <w:rPr>
            <w:webHidden/>
          </w:rPr>
          <w:fldChar w:fldCharType="separate"/>
        </w:r>
        <w:r w:rsidR="00101929">
          <w:rPr>
            <w:webHidden/>
          </w:rPr>
          <w:t>2</w:t>
        </w:r>
        <w:r w:rsidR="007F35BC">
          <w:rPr>
            <w:webHidden/>
          </w:rPr>
          <w:fldChar w:fldCharType="end"/>
        </w:r>
      </w:hyperlink>
    </w:p>
    <w:p w14:paraId="5790D5B2" w14:textId="172E88A3" w:rsidR="007F35BC" w:rsidRDefault="00000000">
      <w:pPr>
        <w:pStyle w:val="TOC2"/>
        <w:rPr>
          <w:rFonts w:asciiTheme="minorHAnsi" w:hAnsiTheme="minorHAnsi"/>
          <w:b w:val="0"/>
          <w:sz w:val="22"/>
        </w:rPr>
      </w:pPr>
      <w:hyperlink w:anchor="_Toc93494656" w:history="1">
        <w:r w:rsidR="007F35BC" w:rsidRPr="00954321">
          <w:rPr>
            <w:rStyle w:val="Hyperlink"/>
          </w:rPr>
          <w:t>4.2.</w:t>
        </w:r>
        <w:r w:rsidR="007F35BC">
          <w:rPr>
            <w:rFonts w:asciiTheme="minorHAnsi" w:hAnsiTheme="minorHAnsi"/>
            <w:b w:val="0"/>
            <w:sz w:val="22"/>
          </w:rPr>
          <w:tab/>
        </w:r>
        <w:r w:rsidR="007F35BC" w:rsidRPr="00954321">
          <w:rPr>
            <w:rStyle w:val="Hyperlink"/>
          </w:rPr>
          <w:t>Build System/Process Information</w:t>
        </w:r>
        <w:r w:rsidR="007F35BC">
          <w:rPr>
            <w:webHidden/>
          </w:rPr>
          <w:tab/>
        </w:r>
        <w:r w:rsidR="007F35BC">
          <w:rPr>
            <w:webHidden/>
          </w:rPr>
          <w:fldChar w:fldCharType="begin"/>
        </w:r>
        <w:r w:rsidR="007F35BC">
          <w:rPr>
            <w:webHidden/>
          </w:rPr>
          <w:instrText xml:space="preserve"> PAGEREF _Toc93494656 \h </w:instrText>
        </w:r>
        <w:r w:rsidR="007F35BC">
          <w:rPr>
            <w:webHidden/>
          </w:rPr>
        </w:r>
        <w:r w:rsidR="007F35BC">
          <w:rPr>
            <w:webHidden/>
          </w:rPr>
          <w:fldChar w:fldCharType="separate"/>
        </w:r>
        <w:r w:rsidR="00101929">
          <w:rPr>
            <w:webHidden/>
          </w:rPr>
          <w:t>3</w:t>
        </w:r>
        <w:r w:rsidR="007F35BC">
          <w:rPr>
            <w:webHidden/>
          </w:rPr>
          <w:fldChar w:fldCharType="end"/>
        </w:r>
      </w:hyperlink>
    </w:p>
    <w:p w14:paraId="6A62F8A9" w14:textId="03B8D8EC" w:rsidR="007F35BC" w:rsidRDefault="00000000">
      <w:pPr>
        <w:pStyle w:val="TOC1"/>
        <w:rPr>
          <w:rFonts w:asciiTheme="minorHAnsi" w:hAnsiTheme="minorHAnsi"/>
          <w:b w:val="0"/>
          <w:sz w:val="22"/>
        </w:rPr>
      </w:pPr>
      <w:hyperlink w:anchor="_Toc93494657" w:history="1">
        <w:r w:rsidR="007F35BC" w:rsidRPr="00954321">
          <w:rPr>
            <w:rStyle w:val="Hyperlink"/>
          </w:rPr>
          <w:t>5.</w:t>
        </w:r>
        <w:r w:rsidR="007F35BC">
          <w:rPr>
            <w:rFonts w:asciiTheme="minorHAnsi" w:hAnsiTheme="minorHAnsi"/>
            <w:b w:val="0"/>
            <w:sz w:val="22"/>
          </w:rPr>
          <w:tab/>
        </w:r>
        <w:r w:rsidR="007F35BC" w:rsidRPr="00954321">
          <w:rPr>
            <w:rStyle w:val="Hyperlink"/>
          </w:rPr>
          <w:t>Change Tracking</w:t>
        </w:r>
        <w:r w:rsidR="007F35BC">
          <w:rPr>
            <w:webHidden/>
          </w:rPr>
          <w:tab/>
        </w:r>
        <w:r w:rsidR="007F35BC">
          <w:rPr>
            <w:webHidden/>
          </w:rPr>
          <w:fldChar w:fldCharType="begin"/>
        </w:r>
        <w:r w:rsidR="007F35BC">
          <w:rPr>
            <w:webHidden/>
          </w:rPr>
          <w:instrText xml:space="preserve"> PAGEREF _Toc93494657 \h </w:instrText>
        </w:r>
        <w:r w:rsidR="007F35BC">
          <w:rPr>
            <w:webHidden/>
          </w:rPr>
        </w:r>
        <w:r w:rsidR="007F35BC">
          <w:rPr>
            <w:webHidden/>
          </w:rPr>
          <w:fldChar w:fldCharType="separate"/>
        </w:r>
        <w:r w:rsidR="00101929">
          <w:rPr>
            <w:webHidden/>
          </w:rPr>
          <w:t>3</w:t>
        </w:r>
        <w:r w:rsidR="007F35BC">
          <w:rPr>
            <w:webHidden/>
          </w:rPr>
          <w:fldChar w:fldCharType="end"/>
        </w:r>
      </w:hyperlink>
    </w:p>
    <w:p w14:paraId="71EA53EB" w14:textId="270FCC4B" w:rsidR="007F35BC" w:rsidRDefault="00000000">
      <w:pPr>
        <w:pStyle w:val="TOC2"/>
        <w:rPr>
          <w:rFonts w:asciiTheme="minorHAnsi" w:hAnsiTheme="minorHAnsi"/>
          <w:b w:val="0"/>
          <w:sz w:val="22"/>
        </w:rPr>
      </w:pPr>
      <w:hyperlink w:anchor="_Toc93494658" w:history="1">
        <w:r w:rsidR="007F35BC" w:rsidRPr="00954321">
          <w:rPr>
            <w:rStyle w:val="Hyperlink"/>
          </w:rPr>
          <w:t>5.1.</w:t>
        </w:r>
        <w:r w:rsidR="007F35BC">
          <w:rPr>
            <w:rFonts w:asciiTheme="minorHAnsi" w:hAnsiTheme="minorHAnsi"/>
            <w:b w:val="0"/>
            <w:sz w:val="22"/>
          </w:rPr>
          <w:tab/>
        </w:r>
        <w:r w:rsidR="007F35BC" w:rsidRPr="00954321">
          <w:rPr>
            <w:rStyle w:val="Hyperlink"/>
          </w:rPr>
          <w:t>Change and Configuration Management Repository</w:t>
        </w:r>
        <w:r w:rsidR="007F35BC">
          <w:rPr>
            <w:webHidden/>
          </w:rPr>
          <w:tab/>
        </w:r>
        <w:r w:rsidR="007F35BC">
          <w:rPr>
            <w:webHidden/>
          </w:rPr>
          <w:fldChar w:fldCharType="begin"/>
        </w:r>
        <w:r w:rsidR="007F35BC">
          <w:rPr>
            <w:webHidden/>
          </w:rPr>
          <w:instrText xml:space="preserve"> PAGEREF _Toc93494658 \h </w:instrText>
        </w:r>
        <w:r w:rsidR="007F35BC">
          <w:rPr>
            <w:webHidden/>
          </w:rPr>
        </w:r>
        <w:r w:rsidR="007F35BC">
          <w:rPr>
            <w:webHidden/>
          </w:rPr>
          <w:fldChar w:fldCharType="separate"/>
        </w:r>
        <w:r w:rsidR="00101929">
          <w:rPr>
            <w:webHidden/>
          </w:rPr>
          <w:t>3</w:t>
        </w:r>
        <w:r w:rsidR="007F35BC">
          <w:rPr>
            <w:webHidden/>
          </w:rPr>
          <w:fldChar w:fldCharType="end"/>
        </w:r>
      </w:hyperlink>
    </w:p>
    <w:p w14:paraId="45A2471F" w14:textId="0EB96A9E" w:rsidR="007F35BC" w:rsidRDefault="00000000">
      <w:pPr>
        <w:pStyle w:val="TOC2"/>
        <w:rPr>
          <w:rFonts w:asciiTheme="minorHAnsi" w:hAnsiTheme="minorHAnsi"/>
          <w:b w:val="0"/>
          <w:sz w:val="22"/>
        </w:rPr>
      </w:pPr>
      <w:hyperlink w:anchor="_Toc93494659" w:history="1">
        <w:r w:rsidR="007F35BC" w:rsidRPr="00954321">
          <w:rPr>
            <w:rStyle w:val="Hyperlink"/>
          </w:rPr>
          <w:t>5.2.</w:t>
        </w:r>
        <w:r w:rsidR="007F35BC">
          <w:rPr>
            <w:rFonts w:asciiTheme="minorHAnsi" w:hAnsiTheme="minorHAnsi"/>
            <w:b w:val="0"/>
            <w:sz w:val="22"/>
          </w:rPr>
          <w:tab/>
        </w:r>
        <w:r w:rsidR="007F35BC" w:rsidRPr="00954321">
          <w:rPr>
            <w:rStyle w:val="Hyperlink"/>
          </w:rPr>
          <w:t>Changes Since Last VDD</w:t>
        </w:r>
        <w:r w:rsidR="007F35BC">
          <w:rPr>
            <w:webHidden/>
          </w:rPr>
          <w:tab/>
        </w:r>
        <w:r w:rsidR="007F35BC">
          <w:rPr>
            <w:webHidden/>
          </w:rPr>
          <w:fldChar w:fldCharType="begin"/>
        </w:r>
        <w:r w:rsidR="007F35BC">
          <w:rPr>
            <w:webHidden/>
          </w:rPr>
          <w:instrText xml:space="preserve"> PAGEREF _Toc93494659 \h </w:instrText>
        </w:r>
        <w:r w:rsidR="007F35BC">
          <w:rPr>
            <w:webHidden/>
          </w:rPr>
        </w:r>
        <w:r w:rsidR="007F35BC">
          <w:rPr>
            <w:webHidden/>
          </w:rPr>
          <w:fldChar w:fldCharType="separate"/>
        </w:r>
        <w:r w:rsidR="00101929">
          <w:rPr>
            <w:webHidden/>
          </w:rPr>
          <w:t>3</w:t>
        </w:r>
        <w:r w:rsidR="007F35BC">
          <w:rPr>
            <w:webHidden/>
          </w:rPr>
          <w:fldChar w:fldCharType="end"/>
        </w:r>
      </w:hyperlink>
    </w:p>
    <w:p w14:paraId="7D8F47B3" w14:textId="661401B3" w:rsidR="007F35BC" w:rsidRDefault="00000000">
      <w:pPr>
        <w:pStyle w:val="TOC1"/>
        <w:rPr>
          <w:rFonts w:asciiTheme="minorHAnsi" w:hAnsiTheme="minorHAnsi"/>
          <w:b w:val="0"/>
          <w:sz w:val="22"/>
        </w:rPr>
      </w:pPr>
      <w:hyperlink w:anchor="_Toc93494660" w:history="1">
        <w:r w:rsidR="007F35BC" w:rsidRPr="00954321">
          <w:rPr>
            <w:rStyle w:val="Hyperlink"/>
          </w:rPr>
          <w:t>6.</w:t>
        </w:r>
        <w:r w:rsidR="007F35BC">
          <w:rPr>
            <w:rFonts w:asciiTheme="minorHAnsi" w:hAnsiTheme="minorHAnsi"/>
            <w:b w:val="0"/>
            <w:sz w:val="22"/>
          </w:rPr>
          <w:tab/>
        </w:r>
        <w:r w:rsidR="007F35BC" w:rsidRPr="00954321">
          <w:rPr>
            <w:rStyle w:val="Hyperlink"/>
          </w:rPr>
          <w:t>Release (Deployment) Information</w:t>
        </w:r>
        <w:r w:rsidR="007F35BC">
          <w:rPr>
            <w:webHidden/>
          </w:rPr>
          <w:tab/>
        </w:r>
        <w:r w:rsidR="007F35BC">
          <w:rPr>
            <w:webHidden/>
          </w:rPr>
          <w:fldChar w:fldCharType="begin"/>
        </w:r>
        <w:r w:rsidR="007F35BC">
          <w:rPr>
            <w:webHidden/>
          </w:rPr>
          <w:instrText xml:space="preserve"> PAGEREF _Toc93494660 \h </w:instrText>
        </w:r>
        <w:r w:rsidR="007F35BC">
          <w:rPr>
            <w:webHidden/>
          </w:rPr>
        </w:r>
        <w:r w:rsidR="007F35BC">
          <w:rPr>
            <w:webHidden/>
          </w:rPr>
          <w:fldChar w:fldCharType="separate"/>
        </w:r>
        <w:r w:rsidR="00101929">
          <w:rPr>
            <w:webHidden/>
          </w:rPr>
          <w:t>4</w:t>
        </w:r>
        <w:r w:rsidR="007F35BC">
          <w:rPr>
            <w:webHidden/>
          </w:rPr>
          <w:fldChar w:fldCharType="end"/>
        </w:r>
      </w:hyperlink>
    </w:p>
    <w:p w14:paraId="480FE0F0" w14:textId="7CBE9D41"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60F03423" w14:textId="6DE0B627" w:rsidR="007F35BC" w:rsidRDefault="007F5DE7">
      <w:pPr>
        <w:pStyle w:val="TableofFigures"/>
        <w:tabs>
          <w:tab w:val="right" w:leader="dot" w:pos="9350"/>
        </w:tabs>
        <w:rPr>
          <w:noProof/>
        </w:rPr>
      </w:pPr>
      <w:r>
        <w:fldChar w:fldCharType="begin"/>
      </w:r>
      <w:r>
        <w:instrText xml:space="preserve"> TOC \h \z \c "Table" </w:instrText>
      </w:r>
      <w:r>
        <w:fldChar w:fldCharType="separate"/>
      </w:r>
      <w:hyperlink w:anchor="_Toc93494661" w:history="1">
        <w:r w:rsidR="007F35BC" w:rsidRPr="00D567C7">
          <w:rPr>
            <w:rStyle w:val="Hyperlink"/>
            <w:noProof/>
          </w:rPr>
          <w:t>Table 1:  General CM Information</w:t>
        </w:r>
        <w:r w:rsidR="007F35BC">
          <w:rPr>
            <w:noProof/>
            <w:webHidden/>
          </w:rPr>
          <w:tab/>
        </w:r>
        <w:r w:rsidR="007F35BC">
          <w:rPr>
            <w:noProof/>
            <w:webHidden/>
          </w:rPr>
          <w:fldChar w:fldCharType="begin"/>
        </w:r>
        <w:r w:rsidR="007F35BC">
          <w:rPr>
            <w:noProof/>
            <w:webHidden/>
          </w:rPr>
          <w:instrText xml:space="preserve"> PAGEREF _Toc93494661 \h </w:instrText>
        </w:r>
        <w:r w:rsidR="007F35BC">
          <w:rPr>
            <w:noProof/>
            <w:webHidden/>
          </w:rPr>
        </w:r>
        <w:r w:rsidR="007F35BC">
          <w:rPr>
            <w:noProof/>
            <w:webHidden/>
          </w:rPr>
          <w:fldChar w:fldCharType="separate"/>
        </w:r>
        <w:r w:rsidR="00101929">
          <w:rPr>
            <w:noProof/>
            <w:webHidden/>
          </w:rPr>
          <w:t>1</w:t>
        </w:r>
        <w:r w:rsidR="007F35BC">
          <w:rPr>
            <w:noProof/>
            <w:webHidden/>
          </w:rPr>
          <w:fldChar w:fldCharType="end"/>
        </w:r>
      </w:hyperlink>
    </w:p>
    <w:p w14:paraId="7A0D1367" w14:textId="2E751E70" w:rsidR="007F35BC" w:rsidRDefault="00000000">
      <w:pPr>
        <w:pStyle w:val="TableofFigures"/>
        <w:tabs>
          <w:tab w:val="right" w:leader="dot" w:pos="9350"/>
        </w:tabs>
        <w:rPr>
          <w:noProof/>
        </w:rPr>
      </w:pPr>
      <w:hyperlink w:anchor="_Toc93494662" w:history="1">
        <w:r w:rsidR="007F35BC" w:rsidRPr="00D567C7">
          <w:rPr>
            <w:rStyle w:val="Hyperlink"/>
            <w:noProof/>
          </w:rPr>
          <w:t>Table 2:  CM Tools Details</w:t>
        </w:r>
        <w:r w:rsidR="007F35BC">
          <w:rPr>
            <w:noProof/>
            <w:webHidden/>
          </w:rPr>
          <w:tab/>
        </w:r>
        <w:r w:rsidR="007F35BC">
          <w:rPr>
            <w:noProof/>
            <w:webHidden/>
          </w:rPr>
          <w:fldChar w:fldCharType="begin"/>
        </w:r>
        <w:r w:rsidR="007F35BC">
          <w:rPr>
            <w:noProof/>
            <w:webHidden/>
          </w:rPr>
          <w:instrText xml:space="preserve"> PAGEREF _Toc93494662 \h </w:instrText>
        </w:r>
        <w:r w:rsidR="007F35BC">
          <w:rPr>
            <w:noProof/>
            <w:webHidden/>
          </w:rPr>
        </w:r>
        <w:r w:rsidR="007F35BC">
          <w:rPr>
            <w:noProof/>
            <w:webHidden/>
          </w:rPr>
          <w:fldChar w:fldCharType="separate"/>
        </w:r>
        <w:r w:rsidR="00101929">
          <w:rPr>
            <w:noProof/>
            <w:webHidden/>
          </w:rPr>
          <w:t>1</w:t>
        </w:r>
        <w:r w:rsidR="007F35BC">
          <w:rPr>
            <w:noProof/>
            <w:webHidden/>
          </w:rPr>
          <w:fldChar w:fldCharType="end"/>
        </w:r>
      </w:hyperlink>
    </w:p>
    <w:p w14:paraId="62AE5DD0" w14:textId="2D2E1EAD" w:rsidR="007F35BC" w:rsidRDefault="00000000">
      <w:pPr>
        <w:pStyle w:val="TableofFigures"/>
        <w:tabs>
          <w:tab w:val="right" w:leader="dot" w:pos="9350"/>
        </w:tabs>
        <w:rPr>
          <w:noProof/>
        </w:rPr>
      </w:pPr>
      <w:hyperlink w:anchor="_Toc93494663" w:history="1">
        <w:r w:rsidR="007F35BC" w:rsidRPr="00D567C7">
          <w:rPr>
            <w:rStyle w:val="Hyperlink"/>
            <w:noProof/>
          </w:rPr>
          <w:t>Table 3:  Documentation Repository Information</w:t>
        </w:r>
        <w:r w:rsidR="007F35BC">
          <w:rPr>
            <w:noProof/>
            <w:webHidden/>
          </w:rPr>
          <w:tab/>
        </w:r>
        <w:r w:rsidR="007F35BC">
          <w:rPr>
            <w:noProof/>
            <w:webHidden/>
          </w:rPr>
          <w:fldChar w:fldCharType="begin"/>
        </w:r>
        <w:r w:rsidR="007F35BC">
          <w:rPr>
            <w:noProof/>
            <w:webHidden/>
          </w:rPr>
          <w:instrText xml:space="preserve"> PAGEREF _Toc93494663 \h </w:instrText>
        </w:r>
        <w:r w:rsidR="007F35BC">
          <w:rPr>
            <w:noProof/>
            <w:webHidden/>
          </w:rPr>
        </w:r>
        <w:r w:rsidR="007F35BC">
          <w:rPr>
            <w:noProof/>
            <w:webHidden/>
          </w:rPr>
          <w:fldChar w:fldCharType="separate"/>
        </w:r>
        <w:r w:rsidR="00101929">
          <w:rPr>
            <w:noProof/>
            <w:webHidden/>
          </w:rPr>
          <w:t>1</w:t>
        </w:r>
        <w:r w:rsidR="007F35BC">
          <w:rPr>
            <w:noProof/>
            <w:webHidden/>
          </w:rPr>
          <w:fldChar w:fldCharType="end"/>
        </w:r>
      </w:hyperlink>
    </w:p>
    <w:p w14:paraId="5651D718" w14:textId="1CBB3EA0" w:rsidR="007F35BC" w:rsidRDefault="00000000">
      <w:pPr>
        <w:pStyle w:val="TableofFigures"/>
        <w:tabs>
          <w:tab w:val="right" w:leader="dot" w:pos="9350"/>
        </w:tabs>
        <w:rPr>
          <w:noProof/>
        </w:rPr>
      </w:pPr>
      <w:hyperlink w:anchor="_Toc93494664" w:history="1">
        <w:r w:rsidR="007F35BC" w:rsidRPr="00D567C7">
          <w:rPr>
            <w:rStyle w:val="Hyperlink"/>
            <w:noProof/>
          </w:rPr>
          <w:t>Table 4:  Code Locations</w:t>
        </w:r>
        <w:r w:rsidR="007F35BC">
          <w:rPr>
            <w:noProof/>
            <w:webHidden/>
          </w:rPr>
          <w:tab/>
        </w:r>
        <w:r w:rsidR="007F35BC">
          <w:rPr>
            <w:noProof/>
            <w:webHidden/>
          </w:rPr>
          <w:fldChar w:fldCharType="begin"/>
        </w:r>
        <w:r w:rsidR="007F35BC">
          <w:rPr>
            <w:noProof/>
            <w:webHidden/>
          </w:rPr>
          <w:instrText xml:space="preserve"> PAGEREF _Toc93494664 \h </w:instrText>
        </w:r>
        <w:r w:rsidR="007F35BC">
          <w:rPr>
            <w:noProof/>
            <w:webHidden/>
          </w:rPr>
        </w:r>
        <w:r w:rsidR="007F35BC">
          <w:rPr>
            <w:noProof/>
            <w:webHidden/>
          </w:rPr>
          <w:fldChar w:fldCharType="separate"/>
        </w:r>
        <w:r w:rsidR="00101929">
          <w:rPr>
            <w:noProof/>
            <w:webHidden/>
          </w:rPr>
          <w:t>2</w:t>
        </w:r>
        <w:r w:rsidR="007F35BC">
          <w:rPr>
            <w:noProof/>
            <w:webHidden/>
          </w:rPr>
          <w:fldChar w:fldCharType="end"/>
        </w:r>
      </w:hyperlink>
    </w:p>
    <w:p w14:paraId="1CB58817" w14:textId="7AF65E30" w:rsidR="007F35BC" w:rsidRDefault="00000000">
      <w:pPr>
        <w:pStyle w:val="TableofFigures"/>
        <w:tabs>
          <w:tab w:val="right" w:leader="dot" w:pos="9350"/>
        </w:tabs>
        <w:rPr>
          <w:noProof/>
        </w:rPr>
      </w:pPr>
      <w:hyperlink w:anchor="_Toc93494665" w:history="1">
        <w:r w:rsidR="007F35BC" w:rsidRPr="00D567C7">
          <w:rPr>
            <w:rStyle w:val="Hyperlink"/>
            <w:noProof/>
          </w:rPr>
          <w:t>Table 5:  General Build Information</w:t>
        </w:r>
        <w:r w:rsidR="007F35BC">
          <w:rPr>
            <w:noProof/>
            <w:webHidden/>
          </w:rPr>
          <w:tab/>
        </w:r>
        <w:r w:rsidR="007F35BC">
          <w:rPr>
            <w:noProof/>
            <w:webHidden/>
          </w:rPr>
          <w:fldChar w:fldCharType="begin"/>
        </w:r>
        <w:r w:rsidR="007F35BC">
          <w:rPr>
            <w:noProof/>
            <w:webHidden/>
          </w:rPr>
          <w:instrText xml:space="preserve"> PAGEREF _Toc93494665 \h </w:instrText>
        </w:r>
        <w:r w:rsidR="007F35BC">
          <w:rPr>
            <w:noProof/>
            <w:webHidden/>
          </w:rPr>
        </w:r>
        <w:r w:rsidR="007F35BC">
          <w:rPr>
            <w:noProof/>
            <w:webHidden/>
          </w:rPr>
          <w:fldChar w:fldCharType="separate"/>
        </w:r>
        <w:r w:rsidR="00101929">
          <w:rPr>
            <w:noProof/>
            <w:webHidden/>
          </w:rPr>
          <w:t>2</w:t>
        </w:r>
        <w:r w:rsidR="007F35BC">
          <w:rPr>
            <w:noProof/>
            <w:webHidden/>
          </w:rPr>
          <w:fldChar w:fldCharType="end"/>
        </w:r>
      </w:hyperlink>
    </w:p>
    <w:p w14:paraId="7B32A20F" w14:textId="7E470666" w:rsidR="007F35BC" w:rsidRDefault="00000000">
      <w:pPr>
        <w:pStyle w:val="TableofFigures"/>
        <w:tabs>
          <w:tab w:val="right" w:leader="dot" w:pos="9350"/>
        </w:tabs>
        <w:rPr>
          <w:noProof/>
        </w:rPr>
      </w:pPr>
      <w:hyperlink w:anchor="_Toc93494666" w:history="1">
        <w:r w:rsidR="007F35BC" w:rsidRPr="00D567C7">
          <w:rPr>
            <w:rStyle w:val="Hyperlink"/>
            <w:noProof/>
          </w:rPr>
          <w:t>Table 6:  Build Label(s)/Number(s)</w:t>
        </w:r>
        <w:r w:rsidR="007F35BC">
          <w:rPr>
            <w:noProof/>
            <w:webHidden/>
          </w:rPr>
          <w:tab/>
        </w:r>
        <w:r w:rsidR="007F35BC">
          <w:rPr>
            <w:noProof/>
            <w:webHidden/>
          </w:rPr>
          <w:fldChar w:fldCharType="begin"/>
        </w:r>
        <w:r w:rsidR="007F35BC">
          <w:rPr>
            <w:noProof/>
            <w:webHidden/>
          </w:rPr>
          <w:instrText xml:space="preserve"> PAGEREF _Toc93494666 \h </w:instrText>
        </w:r>
        <w:r w:rsidR="007F35BC">
          <w:rPr>
            <w:noProof/>
            <w:webHidden/>
          </w:rPr>
        </w:r>
        <w:r w:rsidR="007F35BC">
          <w:rPr>
            <w:noProof/>
            <w:webHidden/>
          </w:rPr>
          <w:fldChar w:fldCharType="separate"/>
        </w:r>
        <w:r w:rsidR="00101929">
          <w:rPr>
            <w:noProof/>
            <w:webHidden/>
          </w:rPr>
          <w:t>2</w:t>
        </w:r>
        <w:r w:rsidR="007F35BC">
          <w:rPr>
            <w:noProof/>
            <w:webHidden/>
          </w:rPr>
          <w:fldChar w:fldCharType="end"/>
        </w:r>
      </w:hyperlink>
    </w:p>
    <w:p w14:paraId="60801322" w14:textId="348AA623" w:rsidR="007F35BC" w:rsidRDefault="00000000">
      <w:pPr>
        <w:pStyle w:val="TableofFigures"/>
        <w:tabs>
          <w:tab w:val="right" w:leader="dot" w:pos="9350"/>
        </w:tabs>
        <w:rPr>
          <w:noProof/>
        </w:rPr>
      </w:pPr>
      <w:hyperlink w:anchor="_Toc93494667" w:history="1">
        <w:r w:rsidR="007F35BC" w:rsidRPr="00D567C7">
          <w:rPr>
            <w:rStyle w:val="Hyperlink"/>
            <w:noProof/>
          </w:rPr>
          <w:t>Table 7:  Change Tracking</w:t>
        </w:r>
        <w:r w:rsidR="007F35BC">
          <w:rPr>
            <w:noProof/>
            <w:webHidden/>
          </w:rPr>
          <w:tab/>
        </w:r>
        <w:r w:rsidR="007F35BC">
          <w:rPr>
            <w:noProof/>
            <w:webHidden/>
          </w:rPr>
          <w:fldChar w:fldCharType="begin"/>
        </w:r>
        <w:r w:rsidR="007F35BC">
          <w:rPr>
            <w:noProof/>
            <w:webHidden/>
          </w:rPr>
          <w:instrText xml:space="preserve"> PAGEREF _Toc93494667 \h </w:instrText>
        </w:r>
        <w:r w:rsidR="007F35BC">
          <w:rPr>
            <w:noProof/>
            <w:webHidden/>
          </w:rPr>
        </w:r>
        <w:r w:rsidR="007F35BC">
          <w:rPr>
            <w:noProof/>
            <w:webHidden/>
          </w:rPr>
          <w:fldChar w:fldCharType="separate"/>
        </w:r>
        <w:r w:rsidR="00101929">
          <w:rPr>
            <w:noProof/>
            <w:webHidden/>
          </w:rPr>
          <w:t>3</w:t>
        </w:r>
        <w:r w:rsidR="007F35BC">
          <w:rPr>
            <w:noProof/>
            <w:webHidden/>
          </w:rPr>
          <w:fldChar w:fldCharType="end"/>
        </w:r>
      </w:hyperlink>
    </w:p>
    <w:p w14:paraId="2C6AD898" w14:textId="181F4238" w:rsidR="007F35BC" w:rsidRDefault="00000000">
      <w:pPr>
        <w:pStyle w:val="TableofFigures"/>
        <w:tabs>
          <w:tab w:val="right" w:leader="dot" w:pos="9350"/>
        </w:tabs>
        <w:rPr>
          <w:noProof/>
        </w:rPr>
      </w:pPr>
      <w:hyperlink w:anchor="_Toc93494668" w:history="1">
        <w:r w:rsidR="007F35BC" w:rsidRPr="00D567C7">
          <w:rPr>
            <w:rStyle w:val="Hyperlink"/>
            <w:noProof/>
          </w:rPr>
          <w:t>Table 8:  VSE CCM Repository</w:t>
        </w:r>
        <w:r w:rsidR="007F35BC">
          <w:rPr>
            <w:noProof/>
            <w:webHidden/>
          </w:rPr>
          <w:tab/>
        </w:r>
        <w:r w:rsidR="007F35BC">
          <w:rPr>
            <w:noProof/>
            <w:webHidden/>
          </w:rPr>
          <w:fldChar w:fldCharType="begin"/>
        </w:r>
        <w:r w:rsidR="007F35BC">
          <w:rPr>
            <w:noProof/>
            <w:webHidden/>
          </w:rPr>
          <w:instrText xml:space="preserve"> PAGEREF _Toc93494668 \h </w:instrText>
        </w:r>
        <w:r w:rsidR="007F35BC">
          <w:rPr>
            <w:noProof/>
            <w:webHidden/>
          </w:rPr>
        </w:r>
        <w:r w:rsidR="007F35BC">
          <w:rPr>
            <w:noProof/>
            <w:webHidden/>
          </w:rPr>
          <w:fldChar w:fldCharType="separate"/>
        </w:r>
        <w:r w:rsidR="00101929">
          <w:rPr>
            <w:noProof/>
            <w:webHidden/>
          </w:rPr>
          <w:t>3</w:t>
        </w:r>
        <w:r w:rsidR="007F35BC">
          <w:rPr>
            <w:noProof/>
            <w:webHidden/>
          </w:rPr>
          <w:fldChar w:fldCharType="end"/>
        </w:r>
      </w:hyperlink>
    </w:p>
    <w:p w14:paraId="1A03FF83" w14:textId="545C6448" w:rsidR="007F35BC" w:rsidRDefault="00000000">
      <w:pPr>
        <w:pStyle w:val="TableofFigures"/>
        <w:tabs>
          <w:tab w:val="right" w:leader="dot" w:pos="9350"/>
        </w:tabs>
        <w:rPr>
          <w:noProof/>
        </w:rPr>
      </w:pPr>
      <w:hyperlink w:anchor="_Toc93494669" w:history="1">
        <w:r w:rsidR="007F35BC" w:rsidRPr="00D567C7">
          <w:rPr>
            <w:rStyle w:val="Hyperlink"/>
            <w:noProof/>
          </w:rPr>
          <w:t>Table 9:  Enhancements and Defect Fixes</w:t>
        </w:r>
        <w:r w:rsidR="007F35BC">
          <w:rPr>
            <w:noProof/>
            <w:webHidden/>
          </w:rPr>
          <w:tab/>
        </w:r>
        <w:r w:rsidR="007F35BC">
          <w:rPr>
            <w:noProof/>
            <w:webHidden/>
          </w:rPr>
          <w:fldChar w:fldCharType="begin"/>
        </w:r>
        <w:r w:rsidR="007F35BC">
          <w:rPr>
            <w:noProof/>
            <w:webHidden/>
          </w:rPr>
          <w:instrText xml:space="preserve"> PAGEREF _Toc93494669 \h </w:instrText>
        </w:r>
        <w:r w:rsidR="007F35BC">
          <w:rPr>
            <w:noProof/>
            <w:webHidden/>
          </w:rPr>
        </w:r>
        <w:r w:rsidR="007F35BC">
          <w:rPr>
            <w:noProof/>
            <w:webHidden/>
          </w:rPr>
          <w:fldChar w:fldCharType="separate"/>
        </w:r>
        <w:r w:rsidR="00101929">
          <w:rPr>
            <w:noProof/>
            <w:webHidden/>
          </w:rPr>
          <w:t>3</w:t>
        </w:r>
        <w:r w:rsidR="007F35BC">
          <w:rPr>
            <w:noProof/>
            <w:webHidden/>
          </w:rPr>
          <w:fldChar w:fldCharType="end"/>
        </w:r>
      </w:hyperlink>
    </w:p>
    <w:p w14:paraId="266DF239" w14:textId="03A776D3" w:rsidR="007F35BC" w:rsidRDefault="00000000">
      <w:pPr>
        <w:pStyle w:val="TableofFigures"/>
        <w:tabs>
          <w:tab w:val="right" w:leader="dot" w:pos="9350"/>
        </w:tabs>
        <w:rPr>
          <w:noProof/>
        </w:rPr>
      </w:pPr>
      <w:hyperlink w:anchor="_Toc93494670" w:history="1">
        <w:r w:rsidR="007F35BC" w:rsidRPr="00D567C7">
          <w:rPr>
            <w:rStyle w:val="Hyperlink"/>
            <w:noProof/>
          </w:rPr>
          <w:t>Table 10:  Release Package POC Information</w:t>
        </w:r>
        <w:r w:rsidR="007F35BC">
          <w:rPr>
            <w:noProof/>
            <w:webHidden/>
          </w:rPr>
          <w:tab/>
        </w:r>
        <w:r w:rsidR="007F35BC">
          <w:rPr>
            <w:noProof/>
            <w:webHidden/>
          </w:rPr>
          <w:fldChar w:fldCharType="begin"/>
        </w:r>
        <w:r w:rsidR="007F35BC">
          <w:rPr>
            <w:noProof/>
            <w:webHidden/>
          </w:rPr>
          <w:instrText xml:space="preserve"> PAGEREF _Toc93494670 \h </w:instrText>
        </w:r>
        <w:r w:rsidR="007F35BC">
          <w:rPr>
            <w:noProof/>
            <w:webHidden/>
          </w:rPr>
        </w:r>
        <w:r w:rsidR="007F35BC">
          <w:rPr>
            <w:noProof/>
            <w:webHidden/>
          </w:rPr>
          <w:fldChar w:fldCharType="separate"/>
        </w:r>
        <w:r w:rsidR="00101929">
          <w:rPr>
            <w:noProof/>
            <w:webHidden/>
          </w:rPr>
          <w:t>4</w:t>
        </w:r>
        <w:r w:rsidR="007F35BC">
          <w:rPr>
            <w:noProof/>
            <w:webHidden/>
          </w:rPr>
          <w:fldChar w:fldCharType="end"/>
        </w:r>
      </w:hyperlink>
    </w:p>
    <w:p w14:paraId="62F23FEF" w14:textId="1816BD7E" w:rsidR="007F35BC" w:rsidRDefault="00000000">
      <w:pPr>
        <w:pStyle w:val="TableofFigures"/>
        <w:tabs>
          <w:tab w:val="right" w:leader="dot" w:pos="9350"/>
        </w:tabs>
        <w:rPr>
          <w:noProof/>
        </w:rPr>
      </w:pPr>
      <w:hyperlink w:anchor="_Toc93494671" w:history="1">
        <w:r w:rsidR="007F35BC" w:rsidRPr="00D567C7">
          <w:rPr>
            <w:rStyle w:val="Hyperlink"/>
            <w:noProof/>
          </w:rPr>
          <w:t>Table 11:  Release Package Information</w:t>
        </w:r>
        <w:r w:rsidR="007F35BC">
          <w:rPr>
            <w:noProof/>
            <w:webHidden/>
          </w:rPr>
          <w:tab/>
        </w:r>
        <w:r w:rsidR="007F35BC">
          <w:rPr>
            <w:noProof/>
            <w:webHidden/>
          </w:rPr>
          <w:fldChar w:fldCharType="begin"/>
        </w:r>
        <w:r w:rsidR="007F35BC">
          <w:rPr>
            <w:noProof/>
            <w:webHidden/>
          </w:rPr>
          <w:instrText xml:space="preserve"> PAGEREF _Toc93494671 \h </w:instrText>
        </w:r>
        <w:r w:rsidR="007F35BC">
          <w:rPr>
            <w:noProof/>
            <w:webHidden/>
          </w:rPr>
        </w:r>
        <w:r w:rsidR="007F35BC">
          <w:rPr>
            <w:noProof/>
            <w:webHidden/>
          </w:rPr>
          <w:fldChar w:fldCharType="separate"/>
        </w:r>
        <w:r w:rsidR="00101929">
          <w:rPr>
            <w:noProof/>
            <w:webHidden/>
          </w:rPr>
          <w:t>4</w:t>
        </w:r>
        <w:r w:rsidR="007F35BC">
          <w:rPr>
            <w:noProof/>
            <w:webHidden/>
          </w:rPr>
          <w:fldChar w:fldCharType="end"/>
        </w:r>
      </w:hyperlink>
    </w:p>
    <w:p w14:paraId="6B805371" w14:textId="028B9BC1"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9349464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000E2AC" w:rsidR="00CC08D8" w:rsidRDefault="00E105F0" w:rsidP="00E105F0">
      <w:pPr>
        <w:pStyle w:val="Caption"/>
      </w:pPr>
      <w:bookmarkStart w:id="1" w:name="_Toc93494661"/>
      <w:r>
        <w:t xml:space="preserve">Table </w:t>
      </w:r>
      <w:r>
        <w:fldChar w:fldCharType="begin"/>
      </w:r>
      <w:r>
        <w:instrText>SEQ Table \* ARABIC</w:instrText>
      </w:r>
      <w:r>
        <w:fldChar w:fldCharType="separate"/>
      </w:r>
      <w:r w:rsidR="00101929">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73A6562E" w:rsidR="004802FD" w:rsidRPr="00D864F0" w:rsidRDefault="004802FD" w:rsidP="004802FD">
            <w:pPr>
              <w:pStyle w:val="TableText"/>
            </w:pPr>
          </w:p>
        </w:tc>
        <w:tc>
          <w:tcPr>
            <w:tcW w:w="3420" w:type="dxa"/>
          </w:tcPr>
          <w:p w14:paraId="0F88267A" w14:textId="06FB0928" w:rsidR="004802FD" w:rsidRPr="00D864F0" w:rsidRDefault="004802FD" w:rsidP="004802FD">
            <w:pPr>
              <w:pStyle w:val="TableText"/>
            </w:pPr>
            <w:r>
              <w:t>SD*5.3*</w:t>
            </w:r>
            <w:r w:rsidR="002307E6">
              <w:t>803</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4F450996" w:rsidR="00834CDE" w:rsidRDefault="00834CDE" w:rsidP="00834CDE">
            <w:pPr>
              <w:pStyle w:val="TableText"/>
            </w:pPr>
          </w:p>
        </w:tc>
        <w:tc>
          <w:tcPr>
            <w:tcW w:w="3420" w:type="dxa"/>
          </w:tcPr>
          <w:p w14:paraId="22EBE601" w14:textId="7C508E27" w:rsidR="00834CDE" w:rsidRDefault="00834CDE" w:rsidP="00834CDE">
            <w:pPr>
              <w:pStyle w:val="TableText"/>
            </w:pPr>
            <w:r>
              <w:t xml:space="preserve">VA VistA Scheduling GUI </w:t>
            </w:r>
            <w:r w:rsidR="003327C6">
              <w:t>1.7.17.2</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9349464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374FCDAA" w:rsidR="00CC08D8" w:rsidRDefault="00074E45" w:rsidP="00074E45">
      <w:pPr>
        <w:pStyle w:val="Caption"/>
      </w:pPr>
      <w:bookmarkStart w:id="3" w:name="_Ref54079246"/>
      <w:bookmarkStart w:id="4" w:name="_Toc93494662"/>
      <w:r>
        <w:t xml:space="preserve">Table </w:t>
      </w:r>
      <w:r>
        <w:fldChar w:fldCharType="begin"/>
      </w:r>
      <w:r>
        <w:instrText>SEQ Table \* ARABIC</w:instrText>
      </w:r>
      <w:r>
        <w:fldChar w:fldCharType="separate"/>
      </w:r>
      <w:r w:rsidR="00101929">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2384C96E"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98280F">
              <w:t>email</w:t>
            </w:r>
          </w:p>
          <w:p w14:paraId="10252AF2" w14:textId="2E01EB38"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98280F">
              <w:t>Service Des</w:t>
            </w:r>
            <w:r w:rsidR="2782B18B" w:rsidRPr="0098280F">
              <w:t>k</w:t>
            </w:r>
          </w:p>
        </w:tc>
      </w:tr>
    </w:tbl>
    <w:p w14:paraId="158A0B3B" w14:textId="53A7463F" w:rsidR="007A2BD7" w:rsidRDefault="00634D97" w:rsidP="005F653F">
      <w:pPr>
        <w:pStyle w:val="Heading1"/>
      </w:pPr>
      <w:bookmarkStart w:id="5" w:name="_Toc9349464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9349465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4C9298E3" w:rsidR="00EC7D54" w:rsidRDefault="00A12A3E" w:rsidP="00A12A3E">
      <w:pPr>
        <w:pStyle w:val="Caption"/>
      </w:pPr>
      <w:bookmarkStart w:id="7" w:name="_Toc93494663"/>
      <w:r>
        <w:t xml:space="preserve">Table </w:t>
      </w:r>
      <w:r>
        <w:fldChar w:fldCharType="begin"/>
      </w:r>
      <w:r>
        <w:instrText>SEQ Table \* ARABIC</w:instrText>
      </w:r>
      <w:r>
        <w:fldChar w:fldCharType="separate"/>
      </w:r>
      <w:r w:rsidR="00101929">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78841FCB" w:rsidR="00D44F01" w:rsidRPr="00BE7A19" w:rsidRDefault="00CA3F9A" w:rsidP="003D4282">
            <w:pPr>
              <w:pStyle w:val="TableText"/>
              <w:rPr>
                <w:rStyle w:val="Hyperlink"/>
              </w:rPr>
            </w:pPr>
            <w:r w:rsidRPr="0098280F">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37BD6EEC" w:rsidR="00D44F01" w:rsidRPr="00BE7A19" w:rsidRDefault="00CA3F9A" w:rsidP="00A172FD">
            <w:pPr>
              <w:pStyle w:val="TableText"/>
              <w:rPr>
                <w:rStyle w:val="Hyperlink"/>
              </w:rPr>
            </w:pPr>
            <w:r w:rsidRPr="0098280F">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9349465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44AB1451" w:rsidR="00EC7D54" w:rsidRDefault="00BF6345" w:rsidP="00BF6345">
      <w:pPr>
        <w:pStyle w:val="Caption"/>
      </w:pPr>
      <w:bookmarkStart w:id="9" w:name="_Ref71704616"/>
      <w:bookmarkStart w:id="10" w:name="_Toc93494664"/>
      <w:r>
        <w:t xml:space="preserve">Table </w:t>
      </w:r>
      <w:r>
        <w:fldChar w:fldCharType="begin"/>
      </w:r>
      <w:r>
        <w:instrText>SEQ Table \* ARABIC</w:instrText>
      </w:r>
      <w:r>
        <w:fldChar w:fldCharType="separate"/>
      </w:r>
      <w:r w:rsidR="00101929">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516C4CF9" w:rsidR="00011957" w:rsidRPr="00BE7A19" w:rsidRDefault="00E0514F" w:rsidP="003A037C">
            <w:pPr>
              <w:pStyle w:val="TableText"/>
              <w:rPr>
                <w:rStyle w:val="Hyperlink"/>
              </w:rPr>
            </w:pPr>
            <w:r w:rsidRPr="0098280F">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9349465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66EDE2EF" w:rsidR="007A2BD7" w:rsidRDefault="00635FF8" w:rsidP="00635FF8">
      <w:pPr>
        <w:pStyle w:val="Caption"/>
      </w:pPr>
      <w:bookmarkStart w:id="15" w:name="_Ref39227063"/>
      <w:bookmarkStart w:id="16" w:name="_Toc93494665"/>
      <w:r>
        <w:t xml:space="preserve">Table </w:t>
      </w:r>
      <w:r>
        <w:fldChar w:fldCharType="begin"/>
      </w:r>
      <w:r>
        <w:instrText>SEQ Table \* ARABIC</w:instrText>
      </w:r>
      <w:r>
        <w:fldChar w:fldCharType="separate"/>
      </w:r>
      <w:r w:rsidR="00101929">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3C7936A0"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2307E6">
              <w:rPr>
                <w:rFonts w:eastAsia="Arial"/>
              </w:rPr>
              <w:t>803</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069F8D0A" w:rsidR="00E15AC0" w:rsidRDefault="71D97A23" w:rsidP="004802FD">
            <w:pPr>
              <w:pStyle w:val="TableText"/>
              <w:rPr>
                <w:rFonts w:eastAsia="Arial"/>
              </w:rPr>
            </w:pPr>
            <w:r w:rsidRPr="42B3CDC2">
              <w:rPr>
                <w:rFonts w:eastAsia="Arial"/>
              </w:rPr>
              <w:t xml:space="preserve">GUI: </w:t>
            </w:r>
            <w:r w:rsidR="00E0514F">
              <w:rPr>
                <w:rStyle w:val="normaltextrun"/>
                <w:rFonts w:eastAsiaTheme="majorEastAsia"/>
                <w:color w:val="0000FF"/>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9349465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A38347A" w:rsidR="004C2863" w:rsidRDefault="00635FF8" w:rsidP="00635FF8">
      <w:pPr>
        <w:pStyle w:val="Caption"/>
      </w:pPr>
      <w:bookmarkStart w:id="19" w:name="_Toc93494666"/>
      <w:r>
        <w:t xml:space="preserve">Table </w:t>
      </w:r>
      <w:r>
        <w:fldChar w:fldCharType="begin"/>
      </w:r>
      <w:r>
        <w:instrText>SEQ Table \* ARABIC</w:instrText>
      </w:r>
      <w:r>
        <w:fldChar w:fldCharType="separate"/>
      </w:r>
      <w:r w:rsidR="00101929">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3274D0D1" w:rsidR="004802FD" w:rsidRPr="008D09AB" w:rsidRDefault="004802FD" w:rsidP="008D09AB">
            <w:pPr>
              <w:pStyle w:val="TableText"/>
              <w:rPr>
                <w:rFonts w:eastAsia="Arial"/>
              </w:rPr>
            </w:pPr>
            <w:r>
              <w:rPr>
                <w:rFonts w:eastAsia="Arial"/>
              </w:rPr>
              <w:t>VA VistA Scheduling SD*5.3*</w:t>
            </w:r>
            <w:r w:rsidR="002307E6">
              <w:rPr>
                <w:rFonts w:eastAsia="Arial"/>
              </w:rPr>
              <w:t>803</w:t>
            </w:r>
          </w:p>
        </w:tc>
        <w:tc>
          <w:tcPr>
            <w:tcW w:w="6125" w:type="dxa"/>
          </w:tcPr>
          <w:p w14:paraId="7F466C61" w14:textId="104D0901"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2307E6">
              <w:rPr>
                <w:rFonts w:eastAsia="Arial"/>
              </w:rPr>
              <w:t>803</w:t>
            </w:r>
          </w:p>
        </w:tc>
      </w:tr>
      <w:tr w:rsidR="004802FD" w:rsidRPr="008D09AB" w14:paraId="494A1871" w14:textId="77777777" w:rsidTr="00E40C01">
        <w:trPr>
          <w:trHeight w:val="320"/>
        </w:trPr>
        <w:tc>
          <w:tcPr>
            <w:tcW w:w="3409" w:type="dxa"/>
          </w:tcPr>
          <w:p w14:paraId="020FB379" w14:textId="0EAF468E"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w:t>
            </w:r>
            <w:r w:rsidR="002307E6">
              <w:rPr>
                <w:rFonts w:eastAsia="Arial"/>
              </w:rPr>
              <w:t>7</w:t>
            </w:r>
            <w:r w:rsidR="00CD358B" w:rsidRPr="00980AF9">
              <w:rPr>
                <w:rFonts w:eastAsia="Arial"/>
              </w:rPr>
              <w:t>_</w:t>
            </w:r>
            <w:r w:rsidR="003327C6">
              <w:rPr>
                <w:rFonts w:eastAsia="Arial"/>
              </w:rPr>
              <w:t>2</w:t>
            </w:r>
            <w:r w:rsidR="00D844DB">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440A7965" w:rsidR="00306BEE" w:rsidRPr="00980AF9" w:rsidRDefault="004802FD" w:rsidP="008D09AB">
            <w:pPr>
              <w:pStyle w:val="TableText"/>
              <w:rPr>
                <w:rFonts w:eastAsia="Arial"/>
              </w:rPr>
            </w:pPr>
            <w:r w:rsidRPr="00980AF9">
              <w:rPr>
                <w:rFonts w:eastAsia="Arial"/>
              </w:rPr>
              <w:t>VS GUI R</w:t>
            </w:r>
            <w:r w:rsidR="003327C6">
              <w:rPr>
                <w:rFonts w:eastAsia="Arial"/>
              </w:rPr>
              <w:t>1.7.17.2</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2BC70789"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w:t>
            </w:r>
            <w:r w:rsidR="002307E6">
              <w:rPr>
                <w:rFonts w:eastAsia="Arial"/>
              </w:rPr>
              <w:t>7</w:t>
            </w:r>
            <w:r w:rsidR="000B5A03">
              <w:rPr>
                <w:rFonts w:eastAsia="Arial"/>
              </w:rPr>
              <w:t>_</w:t>
            </w:r>
            <w:r w:rsidR="003327C6">
              <w:rPr>
                <w:rFonts w:eastAsia="Arial"/>
              </w:rPr>
              <w:t>2</w:t>
            </w:r>
            <w:r w:rsidR="00D844DB">
              <w:rPr>
                <w:rFonts w:eastAsia="Arial"/>
              </w:rPr>
              <w:t>_</w:t>
            </w:r>
            <w:r w:rsidRPr="00980AF9">
              <w:rPr>
                <w:rFonts w:eastAsia="Arial"/>
              </w:rPr>
              <w:t>T.MSI</w:t>
            </w:r>
          </w:p>
        </w:tc>
        <w:tc>
          <w:tcPr>
            <w:tcW w:w="6125" w:type="dxa"/>
          </w:tcPr>
          <w:p w14:paraId="181132E5" w14:textId="0B195662"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3327C6">
              <w:rPr>
                <w:rFonts w:eastAsia="Arial"/>
              </w:rPr>
              <w:t>1.7.17.2</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9349465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93494655"/>
      <w:r>
        <w:t>Build Logs</w:t>
      </w:r>
      <w:bookmarkEnd w:id="21"/>
    </w:p>
    <w:p w14:paraId="58DC576A" w14:textId="4DDCA44A"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101929" w:rsidRPr="00101929">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93494656"/>
      <w:r>
        <w:lastRenderedPageBreak/>
        <w:t>Build System/Process Information</w:t>
      </w:r>
      <w:bookmarkEnd w:id="22"/>
    </w:p>
    <w:p w14:paraId="3A91D2F6" w14:textId="1C4B1F12"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101929">
        <w:t xml:space="preserve">Table </w:t>
      </w:r>
      <w:r w:rsidR="00101929">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9349465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47E5E652" w:rsidR="004C2863" w:rsidRDefault="001F2206" w:rsidP="001F2206">
      <w:pPr>
        <w:pStyle w:val="Caption"/>
      </w:pPr>
      <w:bookmarkStart w:id="24" w:name="_Toc93494667"/>
      <w:r>
        <w:t xml:space="preserve">Table </w:t>
      </w:r>
      <w:r>
        <w:fldChar w:fldCharType="begin"/>
      </w:r>
      <w:r>
        <w:instrText>SEQ Table \* ARABIC</w:instrText>
      </w:r>
      <w:r>
        <w:fldChar w:fldCharType="separate"/>
      </w:r>
      <w:r w:rsidR="00101929">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044CE9E5"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101929" w:rsidRPr="00101929">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9349465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24856E7D" w:rsidR="00F3646D" w:rsidRDefault="004261C6" w:rsidP="004261C6">
      <w:pPr>
        <w:pStyle w:val="Caption"/>
      </w:pPr>
      <w:bookmarkStart w:id="26" w:name="_Toc93494668"/>
      <w:r>
        <w:t xml:space="preserve">Table </w:t>
      </w:r>
      <w:r>
        <w:fldChar w:fldCharType="begin"/>
      </w:r>
      <w:r>
        <w:instrText>SEQ Table \* ARABIC</w:instrText>
      </w:r>
      <w:r>
        <w:fldChar w:fldCharType="separate"/>
      </w:r>
      <w:r w:rsidR="00101929">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3F1B5DF6" w:rsidR="00584009" w:rsidRPr="00130AFA" w:rsidRDefault="00A8363A" w:rsidP="00130AFA">
            <w:pPr>
              <w:pStyle w:val="TableText"/>
            </w:pPr>
            <w:r w:rsidRPr="0098280F">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9349465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327E641B" w:rsidR="00704A9E" w:rsidRDefault="001F2206" w:rsidP="001F2206">
      <w:pPr>
        <w:pStyle w:val="Caption"/>
      </w:pPr>
      <w:bookmarkStart w:id="28" w:name="_Toc93494669"/>
      <w:r>
        <w:t xml:space="preserve">Table </w:t>
      </w:r>
      <w:r>
        <w:fldChar w:fldCharType="begin"/>
      </w:r>
      <w:r>
        <w:instrText>SEQ Table \* ARABIC</w:instrText>
      </w:r>
      <w:r>
        <w:fldChar w:fldCharType="separate"/>
      </w:r>
      <w:r w:rsidR="00101929">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3327C6" w:rsidRPr="00646BF0" w14:paraId="3DD23D4C" w14:textId="77777777" w:rsidTr="6CCD4FC3">
        <w:trPr>
          <w:tblHeader/>
        </w:trPr>
        <w:tc>
          <w:tcPr>
            <w:tcW w:w="1525" w:type="dxa"/>
            <w:shd w:val="clear" w:color="auto" w:fill="F2F2F2" w:themeFill="background1" w:themeFillShade="F2"/>
          </w:tcPr>
          <w:p w14:paraId="7A850FD4" w14:textId="77777777" w:rsidR="003327C6" w:rsidRPr="00646BF0" w:rsidRDefault="003327C6"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5DBD2F73" w14:textId="77777777" w:rsidR="003327C6" w:rsidRPr="00646BF0" w:rsidRDefault="003327C6"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3327C6" w:rsidRPr="00646BF0" w14:paraId="2B83EEA7" w14:textId="77777777" w:rsidTr="6CCD4FC3">
        <w:tc>
          <w:tcPr>
            <w:tcW w:w="1525" w:type="dxa"/>
          </w:tcPr>
          <w:p w14:paraId="45866360" w14:textId="77777777" w:rsidR="003327C6" w:rsidRDefault="003327C6" w:rsidP="00A761DE">
            <w:pPr>
              <w:rPr>
                <w:rFonts w:ascii="Arial" w:hAnsi="Arial" w:cs="Times New Roman (Body CS)"/>
              </w:rPr>
            </w:pPr>
            <w:r>
              <w:rPr>
                <w:rFonts w:ascii="Arial" w:hAnsi="Arial" w:cs="Times New Roman (Body CS)"/>
              </w:rPr>
              <w:t>VSE-189</w:t>
            </w:r>
          </w:p>
        </w:tc>
        <w:tc>
          <w:tcPr>
            <w:tcW w:w="8010" w:type="dxa"/>
          </w:tcPr>
          <w:p w14:paraId="4F9F40C0" w14:textId="77777777" w:rsidR="003327C6" w:rsidRPr="008208AD" w:rsidRDefault="003327C6" w:rsidP="00A761DE">
            <w:pPr>
              <w:rPr>
                <w:rFonts w:ascii="Arial" w:hAnsi="Arial" w:cs="Times New Roman (Body CS)"/>
              </w:rPr>
            </w:pPr>
            <w:r w:rsidRPr="002307E6">
              <w:rPr>
                <w:rFonts w:ascii="Arial" w:hAnsi="Arial" w:cs="Times New Roman (Body CS)"/>
              </w:rPr>
              <w:t>Print Letter Message - Remediate 508 findings in Print Letter form</w:t>
            </w:r>
          </w:p>
        </w:tc>
      </w:tr>
      <w:tr w:rsidR="003327C6" w:rsidRPr="00646BF0" w14:paraId="2ACE8A75" w14:textId="77777777" w:rsidTr="6CCD4FC3">
        <w:tc>
          <w:tcPr>
            <w:tcW w:w="1525" w:type="dxa"/>
          </w:tcPr>
          <w:p w14:paraId="7F673B87" w14:textId="77777777" w:rsidR="003327C6" w:rsidRDefault="003327C6" w:rsidP="00A761DE">
            <w:pPr>
              <w:rPr>
                <w:rFonts w:ascii="Arial" w:hAnsi="Arial" w:cs="Times New Roman (Body CS)"/>
              </w:rPr>
            </w:pPr>
            <w:r>
              <w:rPr>
                <w:rFonts w:ascii="Arial" w:hAnsi="Arial" w:cs="Times New Roman (Body CS)"/>
              </w:rPr>
              <w:t>VSE-196</w:t>
            </w:r>
          </w:p>
        </w:tc>
        <w:tc>
          <w:tcPr>
            <w:tcW w:w="8010" w:type="dxa"/>
          </w:tcPr>
          <w:p w14:paraId="3663B975" w14:textId="77777777" w:rsidR="003327C6" w:rsidRDefault="003327C6" w:rsidP="00A761DE">
            <w:pPr>
              <w:rPr>
                <w:rFonts w:ascii="Arial" w:hAnsi="Arial" w:cs="Times New Roman (Body CS)"/>
              </w:rPr>
            </w:pPr>
            <w:r w:rsidRPr="002307E6">
              <w:rPr>
                <w:rFonts w:ascii="Arial" w:hAnsi="Arial" w:cs="Times New Roman (Body CS)"/>
              </w:rPr>
              <w:t>Clinics and Users Message - Remediate 508 findings in Clinics and Users Message form</w:t>
            </w:r>
          </w:p>
        </w:tc>
      </w:tr>
      <w:tr w:rsidR="003327C6" w:rsidRPr="00646BF0" w14:paraId="38B50D72" w14:textId="77777777" w:rsidTr="6CCD4FC3">
        <w:tc>
          <w:tcPr>
            <w:tcW w:w="1525" w:type="dxa"/>
          </w:tcPr>
          <w:p w14:paraId="50A272E2" w14:textId="77777777" w:rsidR="003327C6" w:rsidRPr="00646BF0" w:rsidRDefault="003327C6" w:rsidP="00A761DE">
            <w:pPr>
              <w:rPr>
                <w:rFonts w:ascii="Arial" w:hAnsi="Arial" w:cs="Times New Roman (Body CS)"/>
              </w:rPr>
            </w:pPr>
            <w:r>
              <w:rPr>
                <w:rFonts w:ascii="Arial" w:hAnsi="Arial" w:cs="Times New Roman (Body CS)"/>
              </w:rPr>
              <w:t>VSE-198</w:t>
            </w:r>
          </w:p>
        </w:tc>
        <w:tc>
          <w:tcPr>
            <w:tcW w:w="8010" w:type="dxa"/>
          </w:tcPr>
          <w:p w14:paraId="031E33C7" w14:textId="77777777" w:rsidR="003327C6" w:rsidRPr="00646BF0" w:rsidRDefault="003327C6" w:rsidP="00A761DE">
            <w:pPr>
              <w:rPr>
                <w:rFonts w:ascii="Arial" w:hAnsi="Arial" w:cs="Times New Roman (Body CS)"/>
              </w:rPr>
            </w:pPr>
            <w:r w:rsidRPr="002307E6">
              <w:rPr>
                <w:rFonts w:ascii="Arial" w:hAnsi="Arial" w:cs="Times New Roman (Body CS)"/>
              </w:rPr>
              <w:t>Clinic Groups Message - Remediate 508 findings in Clinic Groups Message form</w:t>
            </w:r>
          </w:p>
        </w:tc>
      </w:tr>
      <w:tr w:rsidR="003327C6" w:rsidRPr="00646BF0" w14:paraId="4730AD92" w14:textId="77777777" w:rsidTr="6CCD4FC3">
        <w:tc>
          <w:tcPr>
            <w:tcW w:w="1525" w:type="dxa"/>
          </w:tcPr>
          <w:p w14:paraId="14D19214" w14:textId="77777777" w:rsidR="003327C6" w:rsidRDefault="003327C6" w:rsidP="00A761DE">
            <w:pPr>
              <w:rPr>
                <w:rFonts w:ascii="Arial" w:hAnsi="Arial" w:cs="Times New Roman (Body CS)"/>
              </w:rPr>
            </w:pPr>
            <w:r>
              <w:rPr>
                <w:rFonts w:ascii="Arial" w:hAnsi="Arial" w:cs="Times New Roman (Body CS)"/>
              </w:rPr>
              <w:t>VSE-207</w:t>
            </w:r>
          </w:p>
        </w:tc>
        <w:tc>
          <w:tcPr>
            <w:tcW w:w="8010" w:type="dxa"/>
          </w:tcPr>
          <w:p w14:paraId="46DDD492" w14:textId="77777777" w:rsidR="003327C6" w:rsidRPr="0030783C" w:rsidRDefault="003327C6" w:rsidP="00A761DE">
            <w:pPr>
              <w:rPr>
                <w:rFonts w:ascii="Arial" w:hAnsi="Arial" w:cs="Times New Roman (Body CS)"/>
              </w:rPr>
            </w:pPr>
            <w:r w:rsidRPr="002307E6">
              <w:rPr>
                <w:rFonts w:ascii="Arial" w:hAnsi="Arial" w:cs="Times New Roman (Body CS)"/>
              </w:rPr>
              <w:t xml:space="preserve">.NET: Midnight timestamp for </w:t>
            </w:r>
            <w:proofErr w:type="spellStart"/>
            <w:r w:rsidRPr="002307E6">
              <w:rPr>
                <w:rFonts w:ascii="Arial" w:hAnsi="Arial" w:cs="Times New Roman (Body CS)"/>
              </w:rPr>
              <w:t>DateTime</w:t>
            </w:r>
            <w:proofErr w:type="spellEnd"/>
            <w:r w:rsidRPr="002307E6">
              <w:rPr>
                <w:rFonts w:ascii="Arial" w:hAnsi="Arial" w:cs="Times New Roman (Body CS)"/>
              </w:rPr>
              <w:t xml:space="preserve"> fields in SDEC APPOINTMENT file causes error in VS GUI</w:t>
            </w:r>
          </w:p>
        </w:tc>
      </w:tr>
      <w:tr w:rsidR="003327C6" w:rsidRPr="00646BF0" w14:paraId="34D75F28" w14:textId="77777777" w:rsidTr="6CCD4FC3">
        <w:tc>
          <w:tcPr>
            <w:tcW w:w="1525" w:type="dxa"/>
          </w:tcPr>
          <w:p w14:paraId="317F8D49" w14:textId="77777777" w:rsidR="003327C6" w:rsidRDefault="003327C6" w:rsidP="00A761DE">
            <w:pPr>
              <w:rPr>
                <w:rFonts w:ascii="Arial" w:hAnsi="Arial" w:cs="Times New Roman (Body CS)"/>
              </w:rPr>
            </w:pPr>
            <w:r>
              <w:rPr>
                <w:rFonts w:ascii="Arial" w:hAnsi="Arial" w:cs="Times New Roman (Body CS)"/>
              </w:rPr>
              <w:t>VSE-1467</w:t>
            </w:r>
          </w:p>
        </w:tc>
        <w:tc>
          <w:tcPr>
            <w:tcW w:w="8010" w:type="dxa"/>
          </w:tcPr>
          <w:p w14:paraId="055BFBCB" w14:textId="77777777" w:rsidR="003327C6" w:rsidRPr="008208AD" w:rsidRDefault="003327C6" w:rsidP="00A761DE">
            <w:pPr>
              <w:rPr>
                <w:rFonts w:ascii="Arial" w:hAnsi="Arial" w:cs="Times New Roman (Body CS)"/>
              </w:rPr>
            </w:pPr>
            <w:r>
              <w:rPr>
                <w:rFonts w:ascii="Arial" w:hAnsi="Arial" w:cs="Times New Roman (Body CS)"/>
              </w:rPr>
              <w:t>VA Video Connect (</w:t>
            </w:r>
            <w:r w:rsidRPr="002307E6">
              <w:rPr>
                <w:rFonts w:ascii="Arial" w:hAnsi="Arial" w:cs="Times New Roman (Body CS)"/>
              </w:rPr>
              <w:t>VVC</w:t>
            </w:r>
            <w:r>
              <w:rPr>
                <w:rFonts w:ascii="Arial" w:hAnsi="Arial" w:cs="Times New Roman (Body CS)"/>
              </w:rPr>
              <w:t>)</w:t>
            </w:r>
            <w:r w:rsidRPr="002307E6">
              <w:rPr>
                <w:rFonts w:ascii="Arial" w:hAnsi="Arial" w:cs="Times New Roman (Body CS)"/>
              </w:rPr>
              <w:t xml:space="preserve"> - Arizona time zone is not an option when creating a VVC appointment, resulting in links sent at the incorrect time</w:t>
            </w:r>
          </w:p>
        </w:tc>
      </w:tr>
      <w:tr w:rsidR="003327C6" w14:paraId="21D8188A" w14:textId="77777777" w:rsidTr="6CCD4FC3">
        <w:tc>
          <w:tcPr>
            <w:tcW w:w="1525" w:type="dxa"/>
          </w:tcPr>
          <w:p w14:paraId="456A5527" w14:textId="77777777" w:rsidR="003327C6" w:rsidRDefault="003327C6" w:rsidP="00A761DE">
            <w:pPr>
              <w:rPr>
                <w:rFonts w:ascii="Arial" w:hAnsi="Arial" w:cs="Times New Roman (Body CS)"/>
                <w:szCs w:val="20"/>
              </w:rPr>
            </w:pPr>
            <w:r>
              <w:rPr>
                <w:rFonts w:ascii="Arial" w:hAnsi="Arial" w:cs="Times New Roman (Body CS)"/>
                <w:szCs w:val="20"/>
              </w:rPr>
              <w:t>VSE-1567</w:t>
            </w:r>
          </w:p>
        </w:tc>
        <w:tc>
          <w:tcPr>
            <w:tcW w:w="8010" w:type="dxa"/>
          </w:tcPr>
          <w:p w14:paraId="1B5187EC" w14:textId="77777777" w:rsidR="003327C6" w:rsidRDefault="003327C6" w:rsidP="00A761DE">
            <w:pPr>
              <w:rPr>
                <w:rFonts w:ascii="Arial" w:hAnsi="Arial" w:cs="Times New Roman (Body CS)"/>
                <w:szCs w:val="20"/>
              </w:rPr>
            </w:pPr>
            <w:r w:rsidRPr="002307E6">
              <w:rPr>
                <w:rFonts w:ascii="Arial" w:hAnsi="Arial" w:cs="Times New Roman (Body CS)"/>
                <w:szCs w:val="20"/>
              </w:rPr>
              <w:t xml:space="preserve">VistA: Create </w:t>
            </w:r>
            <w:r>
              <w:rPr>
                <w:rFonts w:ascii="Arial" w:hAnsi="Arial" w:cs="Times New Roman (Body CS)"/>
                <w:szCs w:val="20"/>
              </w:rPr>
              <w:t>Remote Procedure Call (</w:t>
            </w:r>
            <w:r w:rsidRPr="002307E6">
              <w:rPr>
                <w:rFonts w:ascii="Arial" w:hAnsi="Arial" w:cs="Times New Roman (Body CS)"/>
                <w:szCs w:val="20"/>
              </w:rPr>
              <w:t>RPC</w:t>
            </w:r>
            <w:r>
              <w:rPr>
                <w:rFonts w:ascii="Arial" w:hAnsi="Arial" w:cs="Times New Roman (Body CS)"/>
                <w:szCs w:val="20"/>
              </w:rPr>
              <w:t>)</w:t>
            </w:r>
            <w:r w:rsidRPr="002307E6">
              <w:rPr>
                <w:rFonts w:ascii="Arial" w:hAnsi="Arial" w:cs="Times New Roman (Body CS)"/>
                <w:szCs w:val="20"/>
              </w:rPr>
              <w:t xml:space="preserve"> to edit availability for a clinic in HOSPITAL LOCATION file (44</w:t>
            </w:r>
            <w:r>
              <w:rPr>
                <w:rFonts w:ascii="Arial" w:hAnsi="Arial" w:cs="Times New Roman (Body CS)"/>
                <w:szCs w:val="20"/>
              </w:rPr>
              <w:t>)</w:t>
            </w:r>
          </w:p>
        </w:tc>
      </w:tr>
      <w:tr w:rsidR="003327C6" w:rsidRPr="00646BF0" w14:paraId="7C569EB7" w14:textId="77777777" w:rsidTr="6CCD4FC3">
        <w:tc>
          <w:tcPr>
            <w:tcW w:w="1525" w:type="dxa"/>
          </w:tcPr>
          <w:p w14:paraId="7A323B9F" w14:textId="77777777" w:rsidR="003327C6" w:rsidRPr="00646BF0" w:rsidRDefault="003327C6" w:rsidP="00A761DE">
            <w:pPr>
              <w:rPr>
                <w:rFonts w:ascii="Arial" w:hAnsi="Arial" w:cs="Times New Roman (Body CS)"/>
              </w:rPr>
            </w:pPr>
            <w:r>
              <w:rPr>
                <w:rFonts w:ascii="Arial" w:hAnsi="Arial" w:cs="Times New Roman (Body CS)"/>
              </w:rPr>
              <w:lastRenderedPageBreak/>
              <w:t>VSE-1937</w:t>
            </w:r>
          </w:p>
        </w:tc>
        <w:tc>
          <w:tcPr>
            <w:tcW w:w="8010" w:type="dxa"/>
          </w:tcPr>
          <w:p w14:paraId="74264CA0" w14:textId="77777777" w:rsidR="003327C6" w:rsidRPr="00646BF0" w:rsidRDefault="003327C6" w:rsidP="00A761DE">
            <w:pPr>
              <w:rPr>
                <w:rFonts w:ascii="Arial" w:hAnsi="Arial" w:cs="Times New Roman (Body CS)"/>
              </w:rPr>
            </w:pPr>
            <w:r w:rsidRPr="002307E6">
              <w:rPr>
                <w:rFonts w:ascii="Arial" w:hAnsi="Arial" w:cs="Times New Roman (Body CS)"/>
              </w:rPr>
              <w:t xml:space="preserve">SDES </w:t>
            </w:r>
            <w:r>
              <w:rPr>
                <w:rFonts w:ascii="Arial" w:hAnsi="Arial" w:cs="Times New Roman (Body CS)"/>
              </w:rPr>
              <w:t>Patient Centered Scheduling (</w:t>
            </w:r>
            <w:proofErr w:type="spellStart"/>
            <w:r w:rsidRPr="002307E6">
              <w:rPr>
                <w:rFonts w:ascii="Arial" w:hAnsi="Arial" w:cs="Times New Roman (Body CS)"/>
              </w:rPr>
              <w:t>PtCSch</w:t>
            </w:r>
            <w:proofErr w:type="spellEnd"/>
            <w:r>
              <w:rPr>
                <w:rFonts w:ascii="Arial" w:hAnsi="Arial" w:cs="Times New Roman (Body CS)"/>
              </w:rPr>
              <w:t>)</w:t>
            </w:r>
            <w:r w:rsidRPr="002307E6">
              <w:rPr>
                <w:rFonts w:ascii="Arial" w:hAnsi="Arial" w:cs="Times New Roman (Body CS)"/>
              </w:rPr>
              <w:t xml:space="preserve"> CRUD RPCs - Create</w:t>
            </w:r>
          </w:p>
        </w:tc>
      </w:tr>
      <w:tr w:rsidR="003327C6" w:rsidRPr="00646BF0" w14:paraId="20382BB7" w14:textId="77777777" w:rsidTr="6CCD4FC3">
        <w:tc>
          <w:tcPr>
            <w:tcW w:w="1525" w:type="dxa"/>
          </w:tcPr>
          <w:p w14:paraId="2213D7C8" w14:textId="77777777" w:rsidR="003327C6" w:rsidRPr="00646BF0" w:rsidRDefault="003327C6" w:rsidP="00A761DE">
            <w:pPr>
              <w:rPr>
                <w:rFonts w:ascii="Arial" w:hAnsi="Arial" w:cs="Times New Roman (Body CS)"/>
              </w:rPr>
            </w:pPr>
            <w:r>
              <w:rPr>
                <w:rFonts w:ascii="Arial" w:hAnsi="Arial" w:cs="Times New Roman (Body CS)"/>
              </w:rPr>
              <w:t>VSE-1938</w:t>
            </w:r>
          </w:p>
        </w:tc>
        <w:tc>
          <w:tcPr>
            <w:tcW w:w="8010" w:type="dxa"/>
          </w:tcPr>
          <w:p w14:paraId="6E49CC86" w14:textId="77777777" w:rsidR="003327C6" w:rsidRPr="00646BF0" w:rsidRDefault="003327C6" w:rsidP="00A761DE">
            <w:pPr>
              <w:rPr>
                <w:rFonts w:ascii="Arial" w:hAnsi="Arial" w:cs="Times New Roman (Body CS)"/>
              </w:rPr>
            </w:pPr>
            <w:r w:rsidRPr="002307E6">
              <w:rPr>
                <w:rFonts w:ascii="Arial" w:hAnsi="Arial" w:cs="Times New Roman (Body CS)"/>
              </w:rPr>
              <w:t xml:space="preserve">Create SDES RPC to Read a </w:t>
            </w:r>
            <w:proofErr w:type="spellStart"/>
            <w:r w:rsidRPr="002307E6">
              <w:rPr>
                <w:rFonts w:ascii="Arial" w:hAnsi="Arial" w:cs="Times New Roman (Body CS)"/>
              </w:rPr>
              <w:t>PtCSch</w:t>
            </w:r>
            <w:proofErr w:type="spellEnd"/>
            <w:r w:rsidRPr="002307E6">
              <w:rPr>
                <w:rFonts w:ascii="Arial" w:hAnsi="Arial" w:cs="Times New Roman (Body CS)"/>
              </w:rPr>
              <w:t xml:space="preserve"> request</w:t>
            </w:r>
          </w:p>
        </w:tc>
      </w:tr>
      <w:tr w:rsidR="003327C6" w:rsidRPr="00646BF0" w14:paraId="38B7F5CE" w14:textId="77777777" w:rsidTr="6CCD4FC3">
        <w:tc>
          <w:tcPr>
            <w:tcW w:w="1525" w:type="dxa"/>
          </w:tcPr>
          <w:p w14:paraId="25F1C8D9" w14:textId="77777777" w:rsidR="003327C6" w:rsidRPr="009B5283" w:rsidRDefault="003327C6" w:rsidP="00A761DE">
            <w:pPr>
              <w:rPr>
                <w:rFonts w:ascii="Arial" w:hAnsi="Arial" w:cs="Times New Roman (Body CS)"/>
              </w:rPr>
            </w:pPr>
            <w:r>
              <w:rPr>
                <w:rFonts w:ascii="Arial" w:hAnsi="Arial" w:cs="Times New Roman (Body CS)"/>
              </w:rPr>
              <w:t>VSE-1939</w:t>
            </w:r>
          </w:p>
        </w:tc>
        <w:tc>
          <w:tcPr>
            <w:tcW w:w="8010" w:type="dxa"/>
          </w:tcPr>
          <w:p w14:paraId="47B2FD9B" w14:textId="77777777" w:rsidR="003327C6" w:rsidRPr="00762167" w:rsidRDefault="003327C6" w:rsidP="00A761DE">
            <w:pPr>
              <w:rPr>
                <w:rFonts w:ascii="Arial" w:hAnsi="Arial" w:cs="Times New Roman (Body CS)"/>
              </w:rPr>
            </w:pPr>
            <w:r w:rsidRPr="002307E6">
              <w:rPr>
                <w:rFonts w:ascii="Arial" w:hAnsi="Arial" w:cs="Times New Roman (Body CS)"/>
              </w:rPr>
              <w:t xml:space="preserve">Create SDES RPC to Update a </w:t>
            </w:r>
            <w:proofErr w:type="spellStart"/>
            <w:r w:rsidRPr="002307E6">
              <w:rPr>
                <w:rFonts w:ascii="Arial" w:hAnsi="Arial" w:cs="Times New Roman (Body CS)"/>
              </w:rPr>
              <w:t>PtCSch</w:t>
            </w:r>
            <w:proofErr w:type="spellEnd"/>
            <w:r w:rsidRPr="002307E6">
              <w:rPr>
                <w:rFonts w:ascii="Arial" w:hAnsi="Arial" w:cs="Times New Roman (Body CS)"/>
              </w:rPr>
              <w:t xml:space="preserve"> request</w:t>
            </w:r>
          </w:p>
        </w:tc>
      </w:tr>
      <w:tr w:rsidR="003327C6" w14:paraId="5AA62978" w14:textId="77777777" w:rsidTr="6CCD4FC3">
        <w:tc>
          <w:tcPr>
            <w:tcW w:w="1525" w:type="dxa"/>
          </w:tcPr>
          <w:p w14:paraId="045DB928" w14:textId="77777777" w:rsidR="003327C6" w:rsidRDefault="003327C6" w:rsidP="6CCD4FC3">
            <w:pPr>
              <w:rPr>
                <w:rFonts w:ascii="Arial" w:hAnsi="Arial" w:cs="Times New Roman (Body CS)"/>
                <w:szCs w:val="20"/>
              </w:rPr>
            </w:pPr>
            <w:r>
              <w:rPr>
                <w:rFonts w:ascii="Arial" w:hAnsi="Arial" w:cs="Times New Roman (Body CS)"/>
                <w:szCs w:val="20"/>
              </w:rPr>
              <w:t>VSE-1940</w:t>
            </w:r>
          </w:p>
        </w:tc>
        <w:tc>
          <w:tcPr>
            <w:tcW w:w="8010" w:type="dxa"/>
          </w:tcPr>
          <w:p w14:paraId="1A94D46D" w14:textId="77777777" w:rsidR="003327C6" w:rsidRDefault="003327C6" w:rsidP="6CCD4FC3">
            <w:pPr>
              <w:rPr>
                <w:rFonts w:ascii="Arial" w:hAnsi="Arial" w:cs="Times New Roman (Body CS)"/>
                <w:szCs w:val="20"/>
              </w:rPr>
            </w:pPr>
            <w:r w:rsidRPr="002307E6">
              <w:rPr>
                <w:rFonts w:ascii="Arial" w:hAnsi="Arial" w:cs="Times New Roman (Body CS)"/>
                <w:szCs w:val="20"/>
              </w:rPr>
              <w:t xml:space="preserve">Create SDES RPC to delete (disposition) a </w:t>
            </w:r>
            <w:proofErr w:type="spellStart"/>
            <w:r w:rsidRPr="002307E6">
              <w:rPr>
                <w:rFonts w:ascii="Arial" w:hAnsi="Arial" w:cs="Times New Roman (Body CS)"/>
                <w:szCs w:val="20"/>
              </w:rPr>
              <w:t>PtCSch</w:t>
            </w:r>
            <w:proofErr w:type="spellEnd"/>
            <w:r w:rsidRPr="002307E6">
              <w:rPr>
                <w:rFonts w:ascii="Arial" w:hAnsi="Arial" w:cs="Times New Roman (Body CS)"/>
                <w:szCs w:val="20"/>
              </w:rPr>
              <w:t xml:space="preserve"> request</w:t>
            </w:r>
          </w:p>
        </w:tc>
      </w:tr>
      <w:tr w:rsidR="003327C6" w14:paraId="624611D1" w14:textId="77777777" w:rsidTr="6CCD4FC3">
        <w:tc>
          <w:tcPr>
            <w:tcW w:w="1525" w:type="dxa"/>
          </w:tcPr>
          <w:p w14:paraId="3391D290" w14:textId="77777777" w:rsidR="003327C6" w:rsidRDefault="003327C6" w:rsidP="6CCD4FC3">
            <w:pPr>
              <w:rPr>
                <w:rFonts w:ascii="Arial" w:hAnsi="Arial" w:cs="Times New Roman (Body CS)"/>
                <w:szCs w:val="20"/>
              </w:rPr>
            </w:pPr>
            <w:r>
              <w:rPr>
                <w:rFonts w:ascii="Arial" w:hAnsi="Arial" w:cs="Times New Roman (Body CS)"/>
                <w:szCs w:val="20"/>
              </w:rPr>
              <w:t>VSE-1948</w:t>
            </w:r>
          </w:p>
        </w:tc>
        <w:tc>
          <w:tcPr>
            <w:tcW w:w="8010" w:type="dxa"/>
          </w:tcPr>
          <w:p w14:paraId="7C479C5A" w14:textId="77777777" w:rsidR="003327C6" w:rsidRDefault="003327C6" w:rsidP="6CCD4FC3">
            <w:pPr>
              <w:rPr>
                <w:rFonts w:ascii="Arial" w:hAnsi="Arial" w:cs="Times New Roman (Body CS)"/>
                <w:szCs w:val="20"/>
              </w:rPr>
            </w:pPr>
            <w:r w:rsidRPr="002307E6">
              <w:rPr>
                <w:rFonts w:ascii="Arial" w:hAnsi="Arial" w:cs="Times New Roman (Body CS)"/>
                <w:szCs w:val="20"/>
              </w:rPr>
              <w:t xml:space="preserve">VistA: User </w:t>
            </w:r>
            <w:proofErr w:type="gramStart"/>
            <w:r w:rsidRPr="002307E6">
              <w:rPr>
                <w:rFonts w:ascii="Arial" w:hAnsi="Arial" w:cs="Times New Roman (Body CS)"/>
                <w:szCs w:val="20"/>
              </w:rPr>
              <w:t>is able to</w:t>
            </w:r>
            <w:proofErr w:type="gramEnd"/>
            <w:r w:rsidRPr="002307E6">
              <w:rPr>
                <w:rFonts w:ascii="Arial" w:hAnsi="Arial" w:cs="Times New Roman (Body CS)"/>
                <w:szCs w:val="20"/>
              </w:rPr>
              <w:t xml:space="preserve"> cancel an appointment (from VistA) that is in "checked in" status</w:t>
            </w:r>
          </w:p>
        </w:tc>
      </w:tr>
      <w:tr w:rsidR="003327C6" w:rsidRPr="00646BF0" w14:paraId="0587A389" w14:textId="77777777" w:rsidTr="6CCD4FC3">
        <w:tc>
          <w:tcPr>
            <w:tcW w:w="1525" w:type="dxa"/>
          </w:tcPr>
          <w:p w14:paraId="35267923" w14:textId="77777777" w:rsidR="003327C6" w:rsidRDefault="003327C6" w:rsidP="00A761DE">
            <w:pPr>
              <w:rPr>
                <w:rFonts w:ascii="Arial" w:hAnsi="Arial" w:cs="Times New Roman (Body CS)"/>
              </w:rPr>
            </w:pPr>
            <w:r>
              <w:rPr>
                <w:rFonts w:ascii="Arial" w:hAnsi="Arial" w:cs="Times New Roman (Body CS)"/>
              </w:rPr>
              <w:t>VSE-2011</w:t>
            </w:r>
          </w:p>
        </w:tc>
        <w:tc>
          <w:tcPr>
            <w:tcW w:w="8010" w:type="dxa"/>
          </w:tcPr>
          <w:p w14:paraId="2001F102" w14:textId="77777777" w:rsidR="003327C6" w:rsidRPr="008208AD" w:rsidRDefault="003327C6" w:rsidP="00A761DE">
            <w:pPr>
              <w:rPr>
                <w:rFonts w:ascii="Arial" w:hAnsi="Arial" w:cs="Times New Roman (Body CS)"/>
              </w:rPr>
            </w:pPr>
            <w:r w:rsidRPr="002307E6">
              <w:rPr>
                <w:rFonts w:ascii="Arial" w:hAnsi="Arial" w:cs="Times New Roman (Body CS)"/>
              </w:rPr>
              <w:t>VistA: Pending RTC Order Cleanup Tool incorrectly dispositions pending orders</w:t>
            </w:r>
          </w:p>
        </w:tc>
      </w:tr>
      <w:tr w:rsidR="003327C6" w14:paraId="00D4FA0B" w14:textId="77777777" w:rsidTr="6CCD4FC3">
        <w:tc>
          <w:tcPr>
            <w:tcW w:w="1525" w:type="dxa"/>
          </w:tcPr>
          <w:p w14:paraId="3F996F06" w14:textId="77777777" w:rsidR="003327C6" w:rsidRDefault="003327C6" w:rsidP="6CCD4FC3">
            <w:pPr>
              <w:rPr>
                <w:rFonts w:ascii="Arial" w:hAnsi="Arial" w:cs="Times New Roman (Body CS)"/>
                <w:szCs w:val="20"/>
              </w:rPr>
            </w:pPr>
            <w:r>
              <w:rPr>
                <w:rFonts w:ascii="Arial" w:hAnsi="Arial" w:cs="Times New Roman (Body CS)"/>
                <w:szCs w:val="20"/>
              </w:rPr>
              <w:t>VSE-2046</w:t>
            </w:r>
          </w:p>
        </w:tc>
        <w:tc>
          <w:tcPr>
            <w:tcW w:w="8010" w:type="dxa"/>
          </w:tcPr>
          <w:p w14:paraId="7C45121E" w14:textId="77777777" w:rsidR="003327C6" w:rsidRPr="002307E6" w:rsidRDefault="003327C6" w:rsidP="6CCD4FC3">
            <w:pPr>
              <w:rPr>
                <w:rFonts w:ascii="Arial" w:hAnsi="Arial" w:cs="Times New Roman (Body CS)"/>
                <w:szCs w:val="20"/>
              </w:rPr>
            </w:pPr>
            <w:r w:rsidRPr="002307E6">
              <w:rPr>
                <w:rFonts w:ascii="Arial" w:hAnsi="Arial" w:cs="Times New Roman (Body CS)"/>
                <w:szCs w:val="20"/>
              </w:rPr>
              <w:t>VistA: Create SDEC RPC to return a user's Station ID</w:t>
            </w:r>
          </w:p>
        </w:tc>
      </w:tr>
      <w:tr w:rsidR="003327C6" w14:paraId="47829FA1" w14:textId="77777777" w:rsidTr="6CCD4FC3">
        <w:tc>
          <w:tcPr>
            <w:tcW w:w="1525" w:type="dxa"/>
          </w:tcPr>
          <w:p w14:paraId="05893644" w14:textId="77777777" w:rsidR="003327C6" w:rsidRDefault="003327C6" w:rsidP="6CCD4FC3">
            <w:pPr>
              <w:rPr>
                <w:rFonts w:ascii="Arial" w:hAnsi="Arial" w:cs="Times New Roman (Body CS)"/>
                <w:szCs w:val="20"/>
              </w:rPr>
            </w:pPr>
            <w:r>
              <w:rPr>
                <w:rFonts w:ascii="Arial" w:hAnsi="Arial" w:cs="Times New Roman (Body CS)"/>
                <w:szCs w:val="20"/>
              </w:rPr>
              <w:t>VSE-2049</w:t>
            </w:r>
          </w:p>
        </w:tc>
        <w:tc>
          <w:tcPr>
            <w:tcW w:w="8010" w:type="dxa"/>
          </w:tcPr>
          <w:p w14:paraId="7BF38001" w14:textId="77777777" w:rsidR="003327C6" w:rsidRPr="002307E6" w:rsidRDefault="003327C6" w:rsidP="6CCD4FC3">
            <w:pPr>
              <w:rPr>
                <w:rFonts w:ascii="Arial" w:hAnsi="Arial" w:cs="Times New Roman (Body CS)"/>
                <w:szCs w:val="20"/>
              </w:rPr>
            </w:pPr>
            <w:r w:rsidRPr="002307E6">
              <w:rPr>
                <w:rFonts w:ascii="Arial" w:hAnsi="Arial" w:cs="Times New Roman (Body CS)"/>
                <w:szCs w:val="20"/>
              </w:rPr>
              <w:t>VistA: Update system to count established patients at 3 years</w:t>
            </w:r>
          </w:p>
        </w:tc>
      </w:tr>
      <w:tr w:rsidR="003327C6" w14:paraId="1AD36FCC" w14:textId="77777777" w:rsidTr="6CCD4FC3">
        <w:tc>
          <w:tcPr>
            <w:tcW w:w="1525" w:type="dxa"/>
          </w:tcPr>
          <w:p w14:paraId="7932C86A" w14:textId="77777777" w:rsidR="003327C6" w:rsidRDefault="003327C6" w:rsidP="6CCD4FC3">
            <w:pPr>
              <w:rPr>
                <w:rFonts w:ascii="Arial" w:hAnsi="Arial" w:cs="Times New Roman (Body CS)"/>
                <w:szCs w:val="20"/>
              </w:rPr>
            </w:pPr>
            <w:r>
              <w:rPr>
                <w:rFonts w:ascii="Arial" w:hAnsi="Arial" w:cs="Times New Roman (Body CS)"/>
                <w:szCs w:val="20"/>
              </w:rPr>
              <w:t>VSE-2185</w:t>
            </w:r>
          </w:p>
        </w:tc>
        <w:tc>
          <w:tcPr>
            <w:tcW w:w="8010" w:type="dxa"/>
          </w:tcPr>
          <w:p w14:paraId="2C3F7E0C" w14:textId="77777777" w:rsidR="003327C6" w:rsidRPr="002307E6" w:rsidRDefault="003327C6" w:rsidP="6CCD4FC3">
            <w:pPr>
              <w:rPr>
                <w:rFonts w:ascii="Arial" w:hAnsi="Arial" w:cs="Times New Roman (Body CS)"/>
                <w:szCs w:val="20"/>
              </w:rPr>
            </w:pPr>
            <w:r w:rsidRPr="006F113F">
              <w:rPr>
                <w:rFonts w:ascii="Arial" w:hAnsi="Arial" w:cs="Times New Roman (Body CS)"/>
                <w:szCs w:val="20"/>
              </w:rPr>
              <w:t>Block and Move on Clinics Starting at Midnight freezes GUI</w:t>
            </w:r>
          </w:p>
        </w:tc>
      </w:tr>
      <w:tr w:rsidR="003327C6" w:rsidRPr="00646BF0" w14:paraId="392E3A54" w14:textId="77777777" w:rsidTr="6CCD4FC3">
        <w:tc>
          <w:tcPr>
            <w:tcW w:w="1525" w:type="dxa"/>
          </w:tcPr>
          <w:p w14:paraId="3C74ABFE" w14:textId="77777777" w:rsidR="003327C6" w:rsidRDefault="003327C6" w:rsidP="00A761DE">
            <w:pPr>
              <w:rPr>
                <w:rFonts w:ascii="Arial" w:hAnsi="Arial" w:cs="Times New Roman (Body CS)"/>
              </w:rPr>
            </w:pPr>
            <w:r>
              <w:rPr>
                <w:rFonts w:ascii="Arial" w:hAnsi="Arial" w:cs="Times New Roman (Body CS)"/>
              </w:rPr>
              <w:t>VSE-2280</w:t>
            </w:r>
          </w:p>
        </w:tc>
        <w:tc>
          <w:tcPr>
            <w:tcW w:w="8010" w:type="dxa"/>
          </w:tcPr>
          <w:p w14:paraId="62F702AB" w14:textId="77777777" w:rsidR="003327C6" w:rsidRPr="002307E6" w:rsidRDefault="003327C6" w:rsidP="00A761DE">
            <w:pPr>
              <w:rPr>
                <w:rFonts w:ascii="Arial" w:hAnsi="Arial" w:cs="Times New Roman (Body CS)"/>
              </w:rPr>
            </w:pPr>
            <w:r>
              <w:rPr>
                <w:rFonts w:ascii="Arial" w:hAnsi="Arial" w:cs="Times New Roman (Body CS)"/>
              </w:rPr>
              <w:t>Block and Move letters</w:t>
            </w:r>
          </w:p>
        </w:tc>
      </w:tr>
    </w:tbl>
    <w:p w14:paraId="453B4B45" w14:textId="2D3001F0" w:rsidR="0007268F" w:rsidRPr="0007268F" w:rsidRDefault="00626FDB" w:rsidP="0007268F">
      <w:pPr>
        <w:pStyle w:val="Heading1"/>
      </w:pPr>
      <w:bookmarkStart w:id="29" w:name="_Toc9349466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76AE3245" w:rsidR="00F3646D" w:rsidRDefault="00562220" w:rsidP="00562220">
      <w:pPr>
        <w:pStyle w:val="Caption"/>
      </w:pPr>
      <w:bookmarkStart w:id="30" w:name="_Toc93494670"/>
      <w:r>
        <w:t xml:space="preserve">Table </w:t>
      </w:r>
      <w:r>
        <w:fldChar w:fldCharType="begin"/>
      </w:r>
      <w:r>
        <w:instrText>SEQ Table \* ARABIC</w:instrText>
      </w:r>
      <w:r>
        <w:fldChar w:fldCharType="separate"/>
      </w:r>
      <w:r w:rsidR="00101929">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19B2B277" w:rsidR="006A6E81" w:rsidRPr="006D5FB9" w:rsidRDefault="006A6E81" w:rsidP="006A6E81">
            <w:pPr>
              <w:pStyle w:val="TableText"/>
              <w:rPr>
                <w:rFonts w:eastAsia="Arial"/>
              </w:rPr>
            </w:pPr>
            <w:r>
              <w:rPr>
                <w:rFonts w:eastAsia="Arial"/>
              </w:rPr>
              <w:t xml:space="preserve">VS GUI </w:t>
            </w:r>
            <w:r w:rsidR="003327C6">
              <w:rPr>
                <w:rFonts w:eastAsia="Arial"/>
              </w:rPr>
              <w:t>1.7.17.2</w:t>
            </w:r>
          </w:p>
        </w:tc>
        <w:tc>
          <w:tcPr>
            <w:tcW w:w="3242" w:type="dxa"/>
          </w:tcPr>
          <w:p w14:paraId="308653AA" w14:textId="0CA94772" w:rsidR="006A6E81" w:rsidRPr="006D5FB9" w:rsidRDefault="00FF6F4F" w:rsidP="006A6E81">
            <w:pPr>
              <w:pStyle w:val="TableText"/>
              <w:rPr>
                <w:rFonts w:eastAsia="Arial"/>
              </w:rPr>
            </w:pPr>
            <w:r>
              <w:rPr>
                <w:rFonts w:eastAsia="Arial"/>
              </w:rPr>
              <w:t>REDACTED</w:t>
            </w:r>
          </w:p>
        </w:tc>
        <w:tc>
          <w:tcPr>
            <w:tcW w:w="3062" w:type="dxa"/>
          </w:tcPr>
          <w:p w14:paraId="2C447EA5" w14:textId="58E0BD2A" w:rsidR="006A6E81" w:rsidRDefault="00FF6F4F" w:rsidP="006A6E81">
            <w:pPr>
              <w:pStyle w:val="TableText"/>
              <w:rPr>
                <w:rFonts w:eastAsia="Arial"/>
              </w:rPr>
            </w:pPr>
            <w:r>
              <w:rPr>
                <w:rFonts w:eastAsia="Arial"/>
              </w:rPr>
              <w:t>REDACTED</w:t>
            </w:r>
          </w:p>
        </w:tc>
      </w:tr>
    </w:tbl>
    <w:p w14:paraId="1310B467" w14:textId="5C456041" w:rsidR="007A2BD7" w:rsidRDefault="00562220" w:rsidP="00562220">
      <w:pPr>
        <w:pStyle w:val="Caption"/>
      </w:pPr>
      <w:bookmarkStart w:id="31" w:name="_Toc93494671"/>
      <w:r>
        <w:t xml:space="preserve">Table </w:t>
      </w:r>
      <w:r>
        <w:fldChar w:fldCharType="begin"/>
      </w:r>
      <w:r>
        <w:instrText>SEQ Table \* ARABIC</w:instrText>
      </w:r>
      <w:r>
        <w:fldChar w:fldCharType="separate"/>
      </w:r>
      <w:r w:rsidR="00101929">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6A7409E4" w:rsidR="006A6E81" w:rsidRPr="00730B5D" w:rsidRDefault="006A6E81" w:rsidP="00402A20">
            <w:pPr>
              <w:pStyle w:val="TableText"/>
            </w:pPr>
            <w:r>
              <w:t>VistA Scheduling GUI Application v</w:t>
            </w:r>
            <w:r w:rsidR="003327C6">
              <w:t>1.7.17.2</w:t>
            </w:r>
          </w:p>
          <w:p w14:paraId="5F4E5FBF" w14:textId="3B0965F3" w:rsidR="0068320E" w:rsidRPr="00402A20" w:rsidRDefault="006A6E81" w:rsidP="00402A20">
            <w:pPr>
              <w:pStyle w:val="TableText"/>
            </w:pPr>
            <w:r>
              <w:t xml:space="preserve">VistA </w:t>
            </w:r>
            <w:r w:rsidR="00EC3CD6">
              <w:t>p</w:t>
            </w:r>
            <w:r>
              <w:t>atch SD</w:t>
            </w:r>
            <w:r w:rsidR="004261C6">
              <w:t>*</w:t>
            </w:r>
            <w:r>
              <w:t>5.3*</w:t>
            </w:r>
            <w:r w:rsidR="002307E6">
              <w:t>803</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71727EAA" w:rsidR="006A6E81" w:rsidRPr="00402A20" w:rsidRDefault="006A6E81" w:rsidP="07F8F655">
            <w:pPr>
              <w:pStyle w:val="TableText"/>
              <w:rPr>
                <w:rFonts w:eastAsia="Arial"/>
              </w:rPr>
            </w:pPr>
            <w:r w:rsidRPr="07F8F655">
              <w:rPr>
                <w:rFonts w:eastAsia="Arial"/>
              </w:rPr>
              <w:t>VS GUI Application v</w:t>
            </w:r>
            <w:r w:rsidR="003327C6">
              <w:rPr>
                <w:rFonts w:eastAsia="Arial"/>
              </w:rPr>
              <w:t>1.7.17.2</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67767487" w:rsidR="006A6E81" w:rsidRPr="005F3E9B" w:rsidRDefault="005F3E9B" w:rsidP="005F3E9B">
            <w:pPr>
              <w:pStyle w:val="TableText"/>
            </w:pPr>
            <w:r>
              <w:t xml:space="preserve">See </w:t>
            </w:r>
            <w:r w:rsidR="0008351F" w:rsidRPr="00FF6F4F">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201CCABC" w:rsidR="0097114C" w:rsidRPr="005F3E9B" w:rsidRDefault="0008351F" w:rsidP="005F3E9B">
            <w:pPr>
              <w:pStyle w:val="TableText"/>
            </w:pPr>
            <w:r>
              <w:t xml:space="preserve">See </w:t>
            </w:r>
            <w:r w:rsidRPr="00FF6F4F">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C296" w14:textId="77777777" w:rsidR="008E038B" w:rsidRDefault="008E038B" w:rsidP="00AE1DED">
      <w:pPr>
        <w:spacing w:before="0" w:after="0"/>
      </w:pPr>
      <w:r>
        <w:separator/>
      </w:r>
    </w:p>
  </w:endnote>
  <w:endnote w:type="continuationSeparator" w:id="0">
    <w:p w14:paraId="3323AD08" w14:textId="77777777" w:rsidR="008E038B" w:rsidRDefault="008E038B" w:rsidP="00AE1DED">
      <w:pPr>
        <w:spacing w:before="0" w:after="0"/>
      </w:pPr>
      <w:r>
        <w:continuationSeparator/>
      </w:r>
    </w:p>
  </w:endnote>
  <w:endnote w:type="continuationNotice" w:id="1">
    <w:p w14:paraId="138B9BCC" w14:textId="77777777" w:rsidR="008E038B" w:rsidRDefault="008E03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4F8F630F" w:rsidR="00E15AC0" w:rsidRDefault="00E15AC0">
    <w:pPr>
      <w:pStyle w:val="Footer"/>
    </w:pPr>
    <w:r>
      <w:t>VS GUI R</w:t>
    </w:r>
    <w:r w:rsidR="00320685">
      <w:t>1.7.17.</w:t>
    </w:r>
    <w:r w:rsidR="0041139A">
      <w:t>2</w:t>
    </w:r>
    <w:r>
      <w:tab/>
    </w:r>
    <w:r>
      <w:fldChar w:fldCharType="begin"/>
    </w:r>
    <w:r>
      <w:instrText xml:space="preserve"> PAGE  \* MERGEFORMAT </w:instrText>
    </w:r>
    <w:r>
      <w:fldChar w:fldCharType="separate"/>
    </w:r>
    <w:r>
      <w:t>1</w:t>
    </w:r>
    <w:r>
      <w:fldChar w:fldCharType="end"/>
    </w:r>
    <w:r>
      <w:tab/>
    </w:r>
    <w:r w:rsidR="009E5080">
      <w:rPr>
        <w:noProof/>
      </w:rPr>
      <w:t>January</w:t>
    </w:r>
    <w:r w:rsidR="00EE18B0">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90AF" w14:textId="77777777" w:rsidR="008E038B" w:rsidRDefault="008E038B" w:rsidP="00AE1DED">
      <w:pPr>
        <w:spacing w:before="0" w:after="0"/>
      </w:pPr>
      <w:r>
        <w:separator/>
      </w:r>
    </w:p>
  </w:footnote>
  <w:footnote w:type="continuationSeparator" w:id="0">
    <w:p w14:paraId="47D6EB62" w14:textId="77777777" w:rsidR="008E038B" w:rsidRDefault="008E038B" w:rsidP="00AE1DED">
      <w:pPr>
        <w:spacing w:before="0" w:after="0"/>
      </w:pPr>
      <w:r>
        <w:continuationSeparator/>
      </w:r>
    </w:p>
  </w:footnote>
  <w:footnote w:type="continuationNotice" w:id="1">
    <w:p w14:paraId="712DFA2E" w14:textId="77777777" w:rsidR="008E038B" w:rsidRDefault="008E038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96903089">
    <w:abstractNumId w:val="16"/>
  </w:num>
  <w:num w:numId="2" w16cid:durableId="457724818">
    <w:abstractNumId w:val="19"/>
  </w:num>
  <w:num w:numId="3" w16cid:durableId="1561866846">
    <w:abstractNumId w:val="17"/>
  </w:num>
  <w:num w:numId="4" w16cid:durableId="1042024624">
    <w:abstractNumId w:val="13"/>
  </w:num>
  <w:num w:numId="5" w16cid:durableId="2123255742">
    <w:abstractNumId w:val="18"/>
  </w:num>
  <w:num w:numId="6" w16cid:durableId="1966545955">
    <w:abstractNumId w:val="11"/>
  </w:num>
  <w:num w:numId="7" w16cid:durableId="985361084">
    <w:abstractNumId w:val="8"/>
  </w:num>
  <w:num w:numId="8" w16cid:durableId="125975542">
    <w:abstractNumId w:val="22"/>
  </w:num>
  <w:num w:numId="9" w16cid:durableId="1937205381">
    <w:abstractNumId w:val="9"/>
  </w:num>
  <w:num w:numId="10" w16cid:durableId="7876474">
    <w:abstractNumId w:val="5"/>
  </w:num>
  <w:num w:numId="11" w16cid:durableId="674110707">
    <w:abstractNumId w:val="22"/>
  </w:num>
  <w:num w:numId="12" w16cid:durableId="960961396">
    <w:abstractNumId w:val="22"/>
  </w:num>
  <w:num w:numId="13" w16cid:durableId="1932858351">
    <w:abstractNumId w:val="22"/>
  </w:num>
  <w:num w:numId="14" w16cid:durableId="1085885865">
    <w:abstractNumId w:val="22"/>
  </w:num>
  <w:num w:numId="15" w16cid:durableId="1015378618">
    <w:abstractNumId w:val="2"/>
  </w:num>
  <w:num w:numId="16" w16cid:durableId="1074665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669038">
    <w:abstractNumId w:val="10"/>
  </w:num>
  <w:num w:numId="18" w16cid:durableId="1174342351">
    <w:abstractNumId w:val="1"/>
  </w:num>
  <w:num w:numId="19" w16cid:durableId="415906355">
    <w:abstractNumId w:val="12"/>
  </w:num>
  <w:num w:numId="20" w16cid:durableId="710962937">
    <w:abstractNumId w:val="7"/>
  </w:num>
  <w:num w:numId="21" w16cid:durableId="560021463">
    <w:abstractNumId w:val="3"/>
  </w:num>
  <w:num w:numId="22" w16cid:durableId="1406144865">
    <w:abstractNumId w:val="14"/>
  </w:num>
  <w:num w:numId="23" w16cid:durableId="685137553">
    <w:abstractNumId w:val="20"/>
  </w:num>
  <w:num w:numId="24" w16cid:durableId="1489593059">
    <w:abstractNumId w:val="21"/>
  </w:num>
  <w:num w:numId="25" w16cid:durableId="418409998">
    <w:abstractNumId w:val="21"/>
  </w:num>
  <w:num w:numId="26" w16cid:durableId="1767310705">
    <w:abstractNumId w:val="21"/>
  </w:num>
  <w:num w:numId="27" w16cid:durableId="490222154">
    <w:abstractNumId w:val="21"/>
  </w:num>
  <w:num w:numId="28" w16cid:durableId="76291455">
    <w:abstractNumId w:val="0"/>
  </w:num>
  <w:num w:numId="29" w16cid:durableId="933629936">
    <w:abstractNumId w:val="6"/>
  </w:num>
  <w:num w:numId="30" w16cid:durableId="201789214">
    <w:abstractNumId w:val="21"/>
  </w:num>
  <w:num w:numId="31" w16cid:durableId="732628556">
    <w:abstractNumId w:val="21"/>
  </w:num>
  <w:num w:numId="32" w16cid:durableId="2027749824">
    <w:abstractNumId w:val="21"/>
  </w:num>
  <w:num w:numId="33" w16cid:durableId="1022633538">
    <w:abstractNumId w:val="21"/>
  </w:num>
  <w:num w:numId="34" w16cid:durableId="2126774495">
    <w:abstractNumId w:val="21"/>
  </w:num>
  <w:num w:numId="35" w16cid:durableId="706372505">
    <w:abstractNumId w:val="4"/>
  </w:num>
  <w:num w:numId="36" w16cid:durableId="35495986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2355"/>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6EC7"/>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1929"/>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3684"/>
    <w:rsid w:val="00135554"/>
    <w:rsid w:val="00140089"/>
    <w:rsid w:val="001423F3"/>
    <w:rsid w:val="0014346E"/>
    <w:rsid w:val="00143CB4"/>
    <w:rsid w:val="001447A5"/>
    <w:rsid w:val="00145A0D"/>
    <w:rsid w:val="001464FA"/>
    <w:rsid w:val="00153903"/>
    <w:rsid w:val="00160A3D"/>
    <w:rsid w:val="001615DA"/>
    <w:rsid w:val="00163086"/>
    <w:rsid w:val="00163527"/>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5704"/>
    <w:rsid w:val="001A6AC7"/>
    <w:rsid w:val="001A6CD7"/>
    <w:rsid w:val="001B0B89"/>
    <w:rsid w:val="001B2DB1"/>
    <w:rsid w:val="001B3AB7"/>
    <w:rsid w:val="001B4B81"/>
    <w:rsid w:val="001B5640"/>
    <w:rsid w:val="001B7981"/>
    <w:rsid w:val="001C0179"/>
    <w:rsid w:val="001C32F4"/>
    <w:rsid w:val="001C38C2"/>
    <w:rsid w:val="001C7755"/>
    <w:rsid w:val="001D2275"/>
    <w:rsid w:val="001D2A26"/>
    <w:rsid w:val="001D7BAF"/>
    <w:rsid w:val="001E5773"/>
    <w:rsid w:val="001E623F"/>
    <w:rsid w:val="001E7B46"/>
    <w:rsid w:val="001F0EB8"/>
    <w:rsid w:val="001F2206"/>
    <w:rsid w:val="001F2785"/>
    <w:rsid w:val="001F4F15"/>
    <w:rsid w:val="001F5477"/>
    <w:rsid w:val="00201592"/>
    <w:rsid w:val="00201FB0"/>
    <w:rsid w:val="00201FC2"/>
    <w:rsid w:val="0020378F"/>
    <w:rsid w:val="00203BEA"/>
    <w:rsid w:val="00204EE2"/>
    <w:rsid w:val="0021741B"/>
    <w:rsid w:val="002174B5"/>
    <w:rsid w:val="00217921"/>
    <w:rsid w:val="00220CDD"/>
    <w:rsid w:val="00220EE2"/>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86166"/>
    <w:rsid w:val="00291291"/>
    <w:rsid w:val="00291845"/>
    <w:rsid w:val="002919F4"/>
    <w:rsid w:val="00295660"/>
    <w:rsid w:val="002A14EF"/>
    <w:rsid w:val="002A309D"/>
    <w:rsid w:val="002B0347"/>
    <w:rsid w:val="002B2038"/>
    <w:rsid w:val="002B2549"/>
    <w:rsid w:val="002B47D9"/>
    <w:rsid w:val="002B4DAE"/>
    <w:rsid w:val="002C1094"/>
    <w:rsid w:val="002C1728"/>
    <w:rsid w:val="002C1E29"/>
    <w:rsid w:val="002C29B7"/>
    <w:rsid w:val="002C33FD"/>
    <w:rsid w:val="002C543B"/>
    <w:rsid w:val="002C7E7F"/>
    <w:rsid w:val="002D0B57"/>
    <w:rsid w:val="002D2549"/>
    <w:rsid w:val="002D2F9E"/>
    <w:rsid w:val="002D36F1"/>
    <w:rsid w:val="002D6048"/>
    <w:rsid w:val="002E0116"/>
    <w:rsid w:val="002E1B2B"/>
    <w:rsid w:val="002E3BC5"/>
    <w:rsid w:val="002E3C32"/>
    <w:rsid w:val="002F489A"/>
    <w:rsid w:val="002F5981"/>
    <w:rsid w:val="002F6894"/>
    <w:rsid w:val="00302156"/>
    <w:rsid w:val="00303F0C"/>
    <w:rsid w:val="003040DD"/>
    <w:rsid w:val="0030573C"/>
    <w:rsid w:val="00305C28"/>
    <w:rsid w:val="0030601A"/>
    <w:rsid w:val="00306BEE"/>
    <w:rsid w:val="0030783C"/>
    <w:rsid w:val="00311CDD"/>
    <w:rsid w:val="00320685"/>
    <w:rsid w:val="003223A0"/>
    <w:rsid w:val="003224B7"/>
    <w:rsid w:val="00323008"/>
    <w:rsid w:val="003243FD"/>
    <w:rsid w:val="0032514C"/>
    <w:rsid w:val="003266CA"/>
    <w:rsid w:val="003327C6"/>
    <w:rsid w:val="00334BC9"/>
    <w:rsid w:val="00334CB5"/>
    <w:rsid w:val="0033530F"/>
    <w:rsid w:val="00335B95"/>
    <w:rsid w:val="00335DAF"/>
    <w:rsid w:val="00337C7E"/>
    <w:rsid w:val="00341EDF"/>
    <w:rsid w:val="00343CD0"/>
    <w:rsid w:val="00343E57"/>
    <w:rsid w:val="00344D95"/>
    <w:rsid w:val="00347361"/>
    <w:rsid w:val="00347C20"/>
    <w:rsid w:val="003550DC"/>
    <w:rsid w:val="00356CB1"/>
    <w:rsid w:val="003613C1"/>
    <w:rsid w:val="00367C05"/>
    <w:rsid w:val="00372603"/>
    <w:rsid w:val="00372EFA"/>
    <w:rsid w:val="0038223D"/>
    <w:rsid w:val="00382457"/>
    <w:rsid w:val="00382BED"/>
    <w:rsid w:val="00382CAB"/>
    <w:rsid w:val="00382E5E"/>
    <w:rsid w:val="00382F22"/>
    <w:rsid w:val="00386148"/>
    <w:rsid w:val="0039031E"/>
    <w:rsid w:val="00392D38"/>
    <w:rsid w:val="003937AC"/>
    <w:rsid w:val="003938CA"/>
    <w:rsid w:val="00394134"/>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139A"/>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37D25"/>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15"/>
    <w:rsid w:val="004833B6"/>
    <w:rsid w:val="004866FF"/>
    <w:rsid w:val="0048726D"/>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BF0"/>
    <w:rsid w:val="00646E8D"/>
    <w:rsid w:val="006474B4"/>
    <w:rsid w:val="006510A9"/>
    <w:rsid w:val="00651146"/>
    <w:rsid w:val="006516A6"/>
    <w:rsid w:val="00652D75"/>
    <w:rsid w:val="00655AFB"/>
    <w:rsid w:val="0065604C"/>
    <w:rsid w:val="0065606B"/>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44C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8326B"/>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5BC"/>
    <w:rsid w:val="007F365A"/>
    <w:rsid w:val="007F467F"/>
    <w:rsid w:val="007F5DE7"/>
    <w:rsid w:val="00801C16"/>
    <w:rsid w:val="008103A3"/>
    <w:rsid w:val="00816296"/>
    <w:rsid w:val="00817040"/>
    <w:rsid w:val="008201A6"/>
    <w:rsid w:val="008208AD"/>
    <w:rsid w:val="00820F47"/>
    <w:rsid w:val="008218C2"/>
    <w:rsid w:val="00823614"/>
    <w:rsid w:val="008255D1"/>
    <w:rsid w:val="008272BB"/>
    <w:rsid w:val="00830257"/>
    <w:rsid w:val="00831269"/>
    <w:rsid w:val="00831AE1"/>
    <w:rsid w:val="00832020"/>
    <w:rsid w:val="00834CDE"/>
    <w:rsid w:val="00836017"/>
    <w:rsid w:val="00836DE9"/>
    <w:rsid w:val="00837648"/>
    <w:rsid w:val="00842677"/>
    <w:rsid w:val="00843B77"/>
    <w:rsid w:val="0084470C"/>
    <w:rsid w:val="0084784B"/>
    <w:rsid w:val="00850489"/>
    <w:rsid w:val="00851560"/>
    <w:rsid w:val="00851B3B"/>
    <w:rsid w:val="008528DB"/>
    <w:rsid w:val="00853A19"/>
    <w:rsid w:val="0085418D"/>
    <w:rsid w:val="0086382C"/>
    <w:rsid w:val="00865781"/>
    <w:rsid w:val="0087042F"/>
    <w:rsid w:val="00871198"/>
    <w:rsid w:val="0087129C"/>
    <w:rsid w:val="00872C84"/>
    <w:rsid w:val="00873D0B"/>
    <w:rsid w:val="00875089"/>
    <w:rsid w:val="00876248"/>
    <w:rsid w:val="00880543"/>
    <w:rsid w:val="0088144A"/>
    <w:rsid w:val="008827D3"/>
    <w:rsid w:val="008875A3"/>
    <w:rsid w:val="008922C2"/>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16D5"/>
    <w:rsid w:val="008C32A0"/>
    <w:rsid w:val="008C474C"/>
    <w:rsid w:val="008C4DC1"/>
    <w:rsid w:val="008C4F86"/>
    <w:rsid w:val="008C6632"/>
    <w:rsid w:val="008C6E0A"/>
    <w:rsid w:val="008C76D9"/>
    <w:rsid w:val="008D09AB"/>
    <w:rsid w:val="008D15BC"/>
    <w:rsid w:val="008D255D"/>
    <w:rsid w:val="008D3E88"/>
    <w:rsid w:val="008D42E4"/>
    <w:rsid w:val="008D522B"/>
    <w:rsid w:val="008E038B"/>
    <w:rsid w:val="008E0C08"/>
    <w:rsid w:val="008E3022"/>
    <w:rsid w:val="008E4640"/>
    <w:rsid w:val="008E556E"/>
    <w:rsid w:val="008E752E"/>
    <w:rsid w:val="008E7DFC"/>
    <w:rsid w:val="008E7F57"/>
    <w:rsid w:val="008F1225"/>
    <w:rsid w:val="008F1C26"/>
    <w:rsid w:val="008F21CD"/>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1C1"/>
    <w:rsid w:val="00967B26"/>
    <w:rsid w:val="0097114C"/>
    <w:rsid w:val="00980AF9"/>
    <w:rsid w:val="0098280F"/>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080"/>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64F8"/>
    <w:rsid w:val="00A5666C"/>
    <w:rsid w:val="00A61A24"/>
    <w:rsid w:val="00A61CAA"/>
    <w:rsid w:val="00A622CA"/>
    <w:rsid w:val="00A6319E"/>
    <w:rsid w:val="00A637B3"/>
    <w:rsid w:val="00A643A7"/>
    <w:rsid w:val="00A64C88"/>
    <w:rsid w:val="00A659A0"/>
    <w:rsid w:val="00A666A3"/>
    <w:rsid w:val="00A71945"/>
    <w:rsid w:val="00A72C38"/>
    <w:rsid w:val="00A740F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B0A85"/>
    <w:rsid w:val="00AB262D"/>
    <w:rsid w:val="00AB2AC1"/>
    <w:rsid w:val="00AB3068"/>
    <w:rsid w:val="00AB3325"/>
    <w:rsid w:val="00AB4FA9"/>
    <w:rsid w:val="00AB55FA"/>
    <w:rsid w:val="00AB67B9"/>
    <w:rsid w:val="00AC0E30"/>
    <w:rsid w:val="00AC0EFD"/>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510C"/>
    <w:rsid w:val="00B26A89"/>
    <w:rsid w:val="00B304D5"/>
    <w:rsid w:val="00B31AA6"/>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1FFF"/>
    <w:rsid w:val="00BA2F4E"/>
    <w:rsid w:val="00BA4165"/>
    <w:rsid w:val="00BA4E41"/>
    <w:rsid w:val="00BB130A"/>
    <w:rsid w:val="00BB1B38"/>
    <w:rsid w:val="00BB2FDE"/>
    <w:rsid w:val="00BB4EF0"/>
    <w:rsid w:val="00BB6A71"/>
    <w:rsid w:val="00BC1A0C"/>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3613"/>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920"/>
    <w:rsid w:val="00C45AFA"/>
    <w:rsid w:val="00C475C5"/>
    <w:rsid w:val="00C5231B"/>
    <w:rsid w:val="00C57838"/>
    <w:rsid w:val="00C60B3F"/>
    <w:rsid w:val="00C63448"/>
    <w:rsid w:val="00C63A39"/>
    <w:rsid w:val="00C64F7D"/>
    <w:rsid w:val="00C70242"/>
    <w:rsid w:val="00C72793"/>
    <w:rsid w:val="00C72AF0"/>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3F9A"/>
    <w:rsid w:val="00CA68FE"/>
    <w:rsid w:val="00CA79FA"/>
    <w:rsid w:val="00CA7B76"/>
    <w:rsid w:val="00CB158C"/>
    <w:rsid w:val="00CB4BA2"/>
    <w:rsid w:val="00CC08D8"/>
    <w:rsid w:val="00CC1507"/>
    <w:rsid w:val="00CC16F4"/>
    <w:rsid w:val="00CC1CBD"/>
    <w:rsid w:val="00CC24D7"/>
    <w:rsid w:val="00CC287C"/>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35AA2"/>
    <w:rsid w:val="00D44F01"/>
    <w:rsid w:val="00D451D1"/>
    <w:rsid w:val="00D47C69"/>
    <w:rsid w:val="00D561CC"/>
    <w:rsid w:val="00D63438"/>
    <w:rsid w:val="00D657DD"/>
    <w:rsid w:val="00D71833"/>
    <w:rsid w:val="00D74C7D"/>
    <w:rsid w:val="00D76EBD"/>
    <w:rsid w:val="00D77DBA"/>
    <w:rsid w:val="00D828D3"/>
    <w:rsid w:val="00D844DB"/>
    <w:rsid w:val="00D87690"/>
    <w:rsid w:val="00D913F7"/>
    <w:rsid w:val="00D923CC"/>
    <w:rsid w:val="00D9426D"/>
    <w:rsid w:val="00D95890"/>
    <w:rsid w:val="00D95D0C"/>
    <w:rsid w:val="00D972B4"/>
    <w:rsid w:val="00D97DB8"/>
    <w:rsid w:val="00DA1CC0"/>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51FFB"/>
    <w:rsid w:val="00E534A1"/>
    <w:rsid w:val="00E552D6"/>
    <w:rsid w:val="00E5581B"/>
    <w:rsid w:val="00E56DFE"/>
    <w:rsid w:val="00E6135E"/>
    <w:rsid w:val="00E65C91"/>
    <w:rsid w:val="00E667AF"/>
    <w:rsid w:val="00E6684C"/>
    <w:rsid w:val="00E676BF"/>
    <w:rsid w:val="00E7214D"/>
    <w:rsid w:val="00E74583"/>
    <w:rsid w:val="00E74F34"/>
    <w:rsid w:val="00E758FA"/>
    <w:rsid w:val="00E762AE"/>
    <w:rsid w:val="00E91F7A"/>
    <w:rsid w:val="00E9555E"/>
    <w:rsid w:val="00EA0964"/>
    <w:rsid w:val="00EA0FA5"/>
    <w:rsid w:val="00EA2421"/>
    <w:rsid w:val="00EA2EAE"/>
    <w:rsid w:val="00EA3167"/>
    <w:rsid w:val="00EA3DEB"/>
    <w:rsid w:val="00EA4C60"/>
    <w:rsid w:val="00EA5155"/>
    <w:rsid w:val="00EA7E23"/>
    <w:rsid w:val="00EB04E7"/>
    <w:rsid w:val="00EB2611"/>
    <w:rsid w:val="00EB2E68"/>
    <w:rsid w:val="00EC252A"/>
    <w:rsid w:val="00EC37D3"/>
    <w:rsid w:val="00EC3CD6"/>
    <w:rsid w:val="00EC5CE3"/>
    <w:rsid w:val="00EC74FF"/>
    <w:rsid w:val="00EC75B6"/>
    <w:rsid w:val="00EC7D54"/>
    <w:rsid w:val="00ED04D7"/>
    <w:rsid w:val="00ED4382"/>
    <w:rsid w:val="00ED4AC0"/>
    <w:rsid w:val="00ED63F1"/>
    <w:rsid w:val="00ED6532"/>
    <w:rsid w:val="00ED724F"/>
    <w:rsid w:val="00ED7548"/>
    <w:rsid w:val="00EE18B0"/>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1899"/>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4053"/>
    <w:rsid w:val="00F94AA8"/>
    <w:rsid w:val="00F95130"/>
    <w:rsid w:val="00F95B19"/>
    <w:rsid w:val="00F96305"/>
    <w:rsid w:val="00FA18F6"/>
    <w:rsid w:val="00FA5654"/>
    <w:rsid w:val="00FA5ECF"/>
    <w:rsid w:val="00FB2BDA"/>
    <w:rsid w:val="00FB3C5E"/>
    <w:rsid w:val="00FB5FD8"/>
    <w:rsid w:val="00FC00CD"/>
    <w:rsid w:val="00FC134E"/>
    <w:rsid w:val="00FC16BD"/>
    <w:rsid w:val="00FC1DD0"/>
    <w:rsid w:val="00FC5AE4"/>
    <w:rsid w:val="00FC64D9"/>
    <w:rsid w:val="00FD6BB7"/>
    <w:rsid w:val="00FE38C0"/>
    <w:rsid w:val="00FE5C88"/>
    <w:rsid w:val="00FF60F4"/>
    <w:rsid w:val="00FF6F4F"/>
    <w:rsid w:val="01D684D2"/>
    <w:rsid w:val="020F85B0"/>
    <w:rsid w:val="02D972A3"/>
    <w:rsid w:val="036D4910"/>
    <w:rsid w:val="04094426"/>
    <w:rsid w:val="045DBC9F"/>
    <w:rsid w:val="046D6CAE"/>
    <w:rsid w:val="0475217B"/>
    <w:rsid w:val="05014936"/>
    <w:rsid w:val="05E53E42"/>
    <w:rsid w:val="05F9859F"/>
    <w:rsid w:val="0694AA16"/>
    <w:rsid w:val="06BA2669"/>
    <w:rsid w:val="07F8F655"/>
    <w:rsid w:val="08277D1A"/>
    <w:rsid w:val="088660D5"/>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83034CD8-C3B2-4B83-AD96-1ECDFF368FC9}"/>
</file>

<file path=customXml/itemProps3.xml><?xml version="1.0" encoding="utf-8"?>
<ds:datastoreItem xmlns:ds="http://schemas.openxmlformats.org/officeDocument/2006/customXml" ds:itemID="{467FFC67-520E-491C-B61E-00735B59A937}"/>
</file>

<file path=customXml/itemProps4.xml><?xml version="1.0" encoding="utf-8"?>
<ds:datastoreItem xmlns:ds="http://schemas.openxmlformats.org/officeDocument/2006/customXml" ds:itemID="{AED92BDE-3FAA-48E6-9C7C-4CD6CFAB31EA}"/>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8089</Characters>
  <Application>Microsoft Office Word</Application>
  <DocSecurity>0</DocSecurity>
  <Lines>277</Lines>
  <Paragraphs>213</Paragraphs>
  <ScaleCrop>false</ScaleCrop>
  <HeadingPairs>
    <vt:vector size="2" baseType="variant">
      <vt:variant>
        <vt:lpstr>Title</vt:lpstr>
      </vt:variant>
      <vt:variant>
        <vt:i4>1</vt:i4>
      </vt:variant>
    </vt:vector>
  </HeadingPairs>
  <TitlesOfParts>
    <vt:vector size="1" baseType="lpstr">
      <vt:lpstr>vs_gui_release_1_7_17_2_vdd</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vs_gui_release_1_7_17_2_vdd</dc:title>
  <cp:keywords/>
  <dc:description/>
  <cp:lastModifiedBy/>
  <cp:revision>1</cp:revision>
  <dcterms:created xsi:type="dcterms:W3CDTF">2024-05-13T16:37:00Z</dcterms:created>
  <dcterms:modified xsi:type="dcterms:W3CDTF">2024-05-13T16:50:00Z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