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23D4C6FD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D51909">
        <w:t>1.7.</w:t>
      </w:r>
      <w:r w:rsidR="00143BD2">
        <w:t>5</w:t>
      </w:r>
      <w:r w:rsidR="00FF6D35">
        <w:t xml:space="preserve">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04E4B015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1722F8FA" w:rsidR="00AE1DED" w:rsidRDefault="00143BD2" w:rsidP="00AE1DED">
      <w:pPr>
        <w:pStyle w:val="PubDate"/>
      </w:pPr>
      <w:r>
        <w:t>April</w:t>
      </w:r>
      <w:r w:rsidR="00BD315E">
        <w:t xml:space="preserve"> </w:t>
      </w:r>
      <w:r w:rsidR="00DF6B23">
        <w:t>202</w:t>
      </w:r>
      <w:r w:rsidR="00BD315E">
        <w:t>1</w:t>
      </w:r>
    </w:p>
    <w:p w14:paraId="6781BA67" w14:textId="6BB8BBCA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4165D27D">
        <w:t>1.</w:t>
      </w:r>
      <w:r w:rsidR="00445753">
        <w:t>2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</w:tblPr>
      <w:tblGrid>
        <w:gridCol w:w="1320"/>
        <w:gridCol w:w="989"/>
        <w:gridCol w:w="5696"/>
        <w:gridCol w:w="1530"/>
      </w:tblGrid>
      <w:tr w:rsidR="009A1D9A" w:rsidRPr="00AC0E30" w14:paraId="5021350A" w14:textId="77777777" w:rsidTr="04E4B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6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0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2FC391BD" w14:paraId="320A13F7" w14:textId="77777777" w:rsidTr="04E4B015">
        <w:tc>
          <w:tcPr>
            <w:tcW w:w="1320" w:type="dxa"/>
          </w:tcPr>
          <w:p w14:paraId="2B187398" w14:textId="4DA4C22F" w:rsidR="1184D34F" w:rsidRDefault="1184D34F" w:rsidP="2FC391BD">
            <w:r>
              <w:t>04/</w:t>
            </w:r>
            <w:r w:rsidR="1484C13F">
              <w:t>19</w:t>
            </w:r>
            <w:r>
              <w:t>/2021</w:t>
            </w:r>
          </w:p>
        </w:tc>
        <w:tc>
          <w:tcPr>
            <w:tcW w:w="989" w:type="dxa"/>
          </w:tcPr>
          <w:p w14:paraId="07D77AE9" w14:textId="1895C0AF" w:rsidR="1184D34F" w:rsidRDefault="1184D34F" w:rsidP="2FC391BD">
            <w:pPr>
              <w:rPr>
                <w:szCs w:val="20"/>
              </w:rPr>
            </w:pPr>
            <w:r w:rsidRPr="2FC391BD">
              <w:rPr>
                <w:szCs w:val="20"/>
              </w:rPr>
              <w:t>1.2</w:t>
            </w:r>
          </w:p>
        </w:tc>
        <w:tc>
          <w:tcPr>
            <w:tcW w:w="5696" w:type="dxa"/>
          </w:tcPr>
          <w:p w14:paraId="6BA03E58" w14:textId="0E3CCF8A" w:rsidR="1184D34F" w:rsidRDefault="1184D34F" w:rsidP="2FC391BD">
            <w:pPr>
              <w:rPr>
                <w:szCs w:val="20"/>
              </w:rPr>
            </w:pPr>
            <w:r w:rsidRPr="2FC391BD">
              <w:rPr>
                <w:szCs w:val="20"/>
              </w:rPr>
              <w:t>Added additional Defects and Enhancements</w:t>
            </w:r>
            <w:r w:rsidR="00445753">
              <w:rPr>
                <w:szCs w:val="20"/>
              </w:rPr>
              <w:t>; sent for final review/approval</w:t>
            </w:r>
          </w:p>
        </w:tc>
        <w:tc>
          <w:tcPr>
            <w:tcW w:w="1530" w:type="dxa"/>
          </w:tcPr>
          <w:p w14:paraId="6411CA3A" w14:textId="35D1AE1D" w:rsidR="1184D34F" w:rsidRDefault="1184D34F" w:rsidP="2FC391BD">
            <w:pPr>
              <w:rPr>
                <w:szCs w:val="20"/>
              </w:rPr>
            </w:pPr>
            <w:r w:rsidRPr="2FC391BD">
              <w:rPr>
                <w:szCs w:val="20"/>
              </w:rPr>
              <w:t>Liberty ITS</w:t>
            </w:r>
          </w:p>
        </w:tc>
      </w:tr>
      <w:tr w:rsidR="2AEF42F9" w14:paraId="71F733E8" w14:textId="77777777" w:rsidTr="04E4B015">
        <w:tc>
          <w:tcPr>
            <w:tcW w:w="1320" w:type="dxa"/>
          </w:tcPr>
          <w:p w14:paraId="3C3529E6" w14:textId="7EE814AB" w:rsidR="21CC90BC" w:rsidRDefault="21CC90BC" w:rsidP="2AEF42F9">
            <w:pPr>
              <w:rPr>
                <w:szCs w:val="20"/>
              </w:rPr>
            </w:pPr>
            <w:r w:rsidRPr="2AEF42F9">
              <w:rPr>
                <w:szCs w:val="20"/>
              </w:rPr>
              <w:t>04/</w:t>
            </w:r>
            <w:r w:rsidR="32E55AB2" w:rsidRPr="2AEF42F9">
              <w:rPr>
                <w:szCs w:val="20"/>
              </w:rPr>
              <w:t>14</w:t>
            </w:r>
            <w:r w:rsidRPr="2AEF42F9">
              <w:rPr>
                <w:szCs w:val="20"/>
              </w:rPr>
              <w:t>/2021</w:t>
            </w:r>
          </w:p>
        </w:tc>
        <w:tc>
          <w:tcPr>
            <w:tcW w:w="989" w:type="dxa"/>
          </w:tcPr>
          <w:p w14:paraId="19F4EC9B" w14:textId="7D924C98" w:rsidR="21CC90BC" w:rsidRDefault="21CC90BC" w:rsidP="2AEF42F9">
            <w:pPr>
              <w:rPr>
                <w:szCs w:val="20"/>
              </w:rPr>
            </w:pPr>
            <w:r w:rsidRPr="2AEF42F9">
              <w:rPr>
                <w:szCs w:val="20"/>
              </w:rPr>
              <w:t>1.1</w:t>
            </w:r>
          </w:p>
        </w:tc>
        <w:tc>
          <w:tcPr>
            <w:tcW w:w="5696" w:type="dxa"/>
          </w:tcPr>
          <w:p w14:paraId="4FF98C64" w14:textId="426C1687" w:rsidR="21CC90BC" w:rsidRDefault="21CC90BC" w:rsidP="2AEF42F9">
            <w:pPr>
              <w:rPr>
                <w:szCs w:val="20"/>
              </w:rPr>
            </w:pPr>
            <w:r w:rsidRPr="2AEF42F9">
              <w:rPr>
                <w:szCs w:val="20"/>
              </w:rPr>
              <w:t>Sent for review/approval</w:t>
            </w:r>
          </w:p>
        </w:tc>
        <w:tc>
          <w:tcPr>
            <w:tcW w:w="1530" w:type="dxa"/>
          </w:tcPr>
          <w:p w14:paraId="20227181" w14:textId="309D71B6" w:rsidR="21CC90BC" w:rsidRDefault="21CC90BC" w:rsidP="2AEF42F9">
            <w:pPr>
              <w:rPr>
                <w:szCs w:val="20"/>
              </w:rPr>
            </w:pPr>
            <w:r w:rsidRPr="2AEF42F9">
              <w:rPr>
                <w:szCs w:val="20"/>
              </w:rPr>
              <w:t>Liberty ITS</w:t>
            </w:r>
          </w:p>
        </w:tc>
      </w:tr>
      <w:tr w:rsidR="3FEB9BA0" w14:paraId="2D749DA7" w14:textId="77777777" w:rsidTr="04E4B015">
        <w:tc>
          <w:tcPr>
            <w:tcW w:w="1320" w:type="dxa"/>
          </w:tcPr>
          <w:p w14:paraId="1343AE3E" w14:textId="269EBCDB" w:rsidR="2C3E6C14" w:rsidRDefault="2C3E6C14" w:rsidP="3FEB9BA0">
            <w:r>
              <w:t>04/14/2021</w:t>
            </w:r>
          </w:p>
        </w:tc>
        <w:tc>
          <w:tcPr>
            <w:tcW w:w="989" w:type="dxa"/>
          </w:tcPr>
          <w:p w14:paraId="0931692D" w14:textId="35461CE0" w:rsidR="2C3E6C14" w:rsidRDefault="2C3E6C14" w:rsidP="3FEB9BA0">
            <w:pPr>
              <w:rPr>
                <w:szCs w:val="20"/>
              </w:rPr>
            </w:pPr>
            <w:r w:rsidRPr="3FEB9BA0">
              <w:rPr>
                <w:szCs w:val="20"/>
              </w:rPr>
              <w:t>1.0</w:t>
            </w:r>
          </w:p>
        </w:tc>
        <w:tc>
          <w:tcPr>
            <w:tcW w:w="5696" w:type="dxa"/>
          </w:tcPr>
          <w:p w14:paraId="0764E5B4" w14:textId="3ADD4D41" w:rsidR="2C3E6C14" w:rsidRDefault="7B5C87EA" w:rsidP="3FEB9BA0">
            <w:pPr>
              <w:rPr>
                <w:szCs w:val="20"/>
              </w:rPr>
            </w:pPr>
            <w:r>
              <w:t>Internal QA</w:t>
            </w:r>
          </w:p>
        </w:tc>
        <w:tc>
          <w:tcPr>
            <w:tcW w:w="1530" w:type="dxa"/>
          </w:tcPr>
          <w:p w14:paraId="30CDABF0" w14:textId="27BC4662" w:rsidR="2C3E6C14" w:rsidRDefault="2C3E6C14" w:rsidP="3FEB9BA0">
            <w:pPr>
              <w:rPr>
                <w:szCs w:val="20"/>
              </w:rPr>
            </w:pPr>
            <w:r w:rsidRPr="3FEB9BA0">
              <w:rPr>
                <w:szCs w:val="20"/>
              </w:rPr>
              <w:t>Liberty ITS</w:t>
            </w:r>
          </w:p>
        </w:tc>
      </w:tr>
      <w:tr w:rsidR="00D9269D" w:rsidRPr="00AC0E30" w14:paraId="4ACF30A6" w14:textId="77777777" w:rsidTr="04E4B015">
        <w:tc>
          <w:tcPr>
            <w:tcW w:w="1320" w:type="dxa"/>
          </w:tcPr>
          <w:p w14:paraId="43904D58" w14:textId="7ABE357E" w:rsidR="00D9269D" w:rsidRPr="00AC0E30" w:rsidRDefault="00D9269D" w:rsidP="00D9269D">
            <w:r>
              <w:t>0</w:t>
            </w:r>
            <w:r w:rsidR="00143BD2">
              <w:t>4</w:t>
            </w:r>
            <w:r>
              <w:t>/</w:t>
            </w:r>
            <w:r w:rsidR="00143BD2">
              <w:t>09</w:t>
            </w:r>
            <w:r>
              <w:t>/2021</w:t>
            </w:r>
          </w:p>
        </w:tc>
        <w:tc>
          <w:tcPr>
            <w:tcW w:w="989" w:type="dxa"/>
          </w:tcPr>
          <w:p w14:paraId="11F4085B" w14:textId="77777777" w:rsidR="00D9269D" w:rsidRPr="00AC0E30" w:rsidRDefault="00D9269D" w:rsidP="00D9269D">
            <w:r>
              <w:t>0.1</w:t>
            </w:r>
          </w:p>
        </w:tc>
        <w:tc>
          <w:tcPr>
            <w:tcW w:w="5696" w:type="dxa"/>
          </w:tcPr>
          <w:p w14:paraId="59F1474D" w14:textId="05E7BEB7" w:rsidR="00D9269D" w:rsidRPr="00AC0E30" w:rsidRDefault="00D9269D" w:rsidP="00D9269D">
            <w:r>
              <w:t>Baseline for VS GUI R1.7.</w:t>
            </w:r>
            <w:r w:rsidR="00143BD2">
              <w:t>5</w:t>
            </w:r>
            <w:r>
              <w:t xml:space="preserve"> and SD*5.3*</w:t>
            </w:r>
            <w:r w:rsidR="00143BD2">
              <w:t>781</w:t>
            </w:r>
          </w:p>
        </w:tc>
        <w:tc>
          <w:tcPr>
            <w:tcW w:w="1530" w:type="dxa"/>
          </w:tcPr>
          <w:p w14:paraId="18493050" w14:textId="71F2B31F" w:rsidR="00D9269D" w:rsidRPr="00AC0E30" w:rsidRDefault="00D9269D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3490C57D" w14:textId="026C5986" w:rsidR="00B40B3C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69395319" w:history="1">
        <w:r w:rsidR="00B40B3C" w:rsidRPr="005C3581">
          <w:rPr>
            <w:rStyle w:val="Hyperlink"/>
          </w:rPr>
          <w:t>1.</w:t>
        </w:r>
        <w:r w:rsidR="00B40B3C">
          <w:rPr>
            <w:rFonts w:asciiTheme="minorHAnsi" w:hAnsiTheme="minorHAnsi"/>
            <w:b w:val="0"/>
            <w:sz w:val="22"/>
          </w:rPr>
          <w:tab/>
        </w:r>
        <w:r w:rsidR="00B40B3C" w:rsidRPr="005C3581">
          <w:rPr>
            <w:rStyle w:val="Hyperlink"/>
          </w:rPr>
          <w:t>Introduction</w:t>
        </w:r>
        <w:r w:rsidR="00B40B3C">
          <w:rPr>
            <w:webHidden/>
          </w:rPr>
          <w:tab/>
        </w:r>
        <w:r w:rsidR="00B40B3C">
          <w:rPr>
            <w:webHidden/>
          </w:rPr>
          <w:fldChar w:fldCharType="begin"/>
        </w:r>
        <w:r w:rsidR="00B40B3C">
          <w:rPr>
            <w:webHidden/>
          </w:rPr>
          <w:instrText xml:space="preserve"> PAGEREF _Toc69395319 \h </w:instrText>
        </w:r>
        <w:r w:rsidR="00B40B3C">
          <w:rPr>
            <w:webHidden/>
          </w:rPr>
        </w:r>
        <w:r w:rsidR="00B40B3C">
          <w:rPr>
            <w:webHidden/>
          </w:rPr>
          <w:fldChar w:fldCharType="separate"/>
        </w:r>
        <w:r w:rsidR="001967D7">
          <w:rPr>
            <w:webHidden/>
          </w:rPr>
          <w:t>1</w:t>
        </w:r>
        <w:r w:rsidR="00B40B3C">
          <w:rPr>
            <w:webHidden/>
          </w:rPr>
          <w:fldChar w:fldCharType="end"/>
        </w:r>
      </w:hyperlink>
    </w:p>
    <w:p w14:paraId="30F52354" w14:textId="748D8A4B" w:rsidR="00B40B3C" w:rsidRDefault="00106923">
      <w:pPr>
        <w:pStyle w:val="TOC2"/>
        <w:rPr>
          <w:rFonts w:asciiTheme="minorHAnsi" w:hAnsiTheme="minorHAnsi"/>
          <w:b w:val="0"/>
          <w:sz w:val="22"/>
        </w:rPr>
      </w:pPr>
      <w:hyperlink w:anchor="_Toc69395320" w:history="1">
        <w:r w:rsidR="00B40B3C" w:rsidRPr="005C3581">
          <w:rPr>
            <w:rStyle w:val="Hyperlink"/>
          </w:rPr>
          <w:t>1.1.</w:t>
        </w:r>
        <w:r w:rsidR="00B40B3C">
          <w:rPr>
            <w:rFonts w:asciiTheme="minorHAnsi" w:hAnsiTheme="minorHAnsi"/>
            <w:b w:val="0"/>
            <w:sz w:val="22"/>
          </w:rPr>
          <w:tab/>
        </w:r>
        <w:r w:rsidR="00B40B3C" w:rsidRPr="005C3581">
          <w:rPr>
            <w:rStyle w:val="Hyperlink"/>
          </w:rPr>
          <w:t>Purpose</w:t>
        </w:r>
        <w:r w:rsidR="00B40B3C">
          <w:rPr>
            <w:webHidden/>
          </w:rPr>
          <w:tab/>
        </w:r>
        <w:r w:rsidR="00B40B3C">
          <w:rPr>
            <w:webHidden/>
          </w:rPr>
          <w:fldChar w:fldCharType="begin"/>
        </w:r>
        <w:r w:rsidR="00B40B3C">
          <w:rPr>
            <w:webHidden/>
          </w:rPr>
          <w:instrText xml:space="preserve"> PAGEREF _Toc69395320 \h </w:instrText>
        </w:r>
        <w:r w:rsidR="00B40B3C">
          <w:rPr>
            <w:webHidden/>
          </w:rPr>
        </w:r>
        <w:r w:rsidR="00B40B3C">
          <w:rPr>
            <w:webHidden/>
          </w:rPr>
          <w:fldChar w:fldCharType="separate"/>
        </w:r>
        <w:r w:rsidR="001967D7">
          <w:rPr>
            <w:webHidden/>
          </w:rPr>
          <w:t>1</w:t>
        </w:r>
        <w:r w:rsidR="00B40B3C">
          <w:rPr>
            <w:webHidden/>
          </w:rPr>
          <w:fldChar w:fldCharType="end"/>
        </w:r>
      </w:hyperlink>
    </w:p>
    <w:p w14:paraId="47591BF7" w14:textId="02B5DF45" w:rsidR="00B40B3C" w:rsidRDefault="00106923">
      <w:pPr>
        <w:pStyle w:val="TOC2"/>
        <w:rPr>
          <w:rFonts w:asciiTheme="minorHAnsi" w:hAnsiTheme="minorHAnsi"/>
          <w:b w:val="0"/>
          <w:sz w:val="22"/>
        </w:rPr>
      </w:pPr>
      <w:hyperlink w:anchor="_Toc69395321" w:history="1">
        <w:r w:rsidR="00B40B3C" w:rsidRPr="005C3581">
          <w:rPr>
            <w:rStyle w:val="Hyperlink"/>
          </w:rPr>
          <w:t>1.2.</w:t>
        </w:r>
        <w:r w:rsidR="00B40B3C">
          <w:rPr>
            <w:rFonts w:asciiTheme="minorHAnsi" w:hAnsiTheme="minorHAnsi"/>
            <w:b w:val="0"/>
            <w:sz w:val="22"/>
          </w:rPr>
          <w:tab/>
        </w:r>
        <w:r w:rsidR="00B40B3C" w:rsidRPr="005C3581">
          <w:rPr>
            <w:rStyle w:val="Hyperlink"/>
          </w:rPr>
          <w:t>Audience</w:t>
        </w:r>
        <w:r w:rsidR="00B40B3C">
          <w:rPr>
            <w:webHidden/>
          </w:rPr>
          <w:tab/>
        </w:r>
        <w:r w:rsidR="00B40B3C">
          <w:rPr>
            <w:webHidden/>
          </w:rPr>
          <w:fldChar w:fldCharType="begin"/>
        </w:r>
        <w:r w:rsidR="00B40B3C">
          <w:rPr>
            <w:webHidden/>
          </w:rPr>
          <w:instrText xml:space="preserve"> PAGEREF _Toc69395321 \h </w:instrText>
        </w:r>
        <w:r w:rsidR="00B40B3C">
          <w:rPr>
            <w:webHidden/>
          </w:rPr>
        </w:r>
        <w:r w:rsidR="00B40B3C">
          <w:rPr>
            <w:webHidden/>
          </w:rPr>
          <w:fldChar w:fldCharType="separate"/>
        </w:r>
        <w:r w:rsidR="001967D7">
          <w:rPr>
            <w:webHidden/>
          </w:rPr>
          <w:t>1</w:t>
        </w:r>
        <w:r w:rsidR="00B40B3C">
          <w:rPr>
            <w:webHidden/>
          </w:rPr>
          <w:fldChar w:fldCharType="end"/>
        </w:r>
      </w:hyperlink>
    </w:p>
    <w:p w14:paraId="4092B363" w14:textId="27D2837F" w:rsidR="00B40B3C" w:rsidRDefault="00106923">
      <w:pPr>
        <w:pStyle w:val="TOC1"/>
        <w:rPr>
          <w:rFonts w:asciiTheme="minorHAnsi" w:hAnsiTheme="minorHAnsi"/>
          <w:b w:val="0"/>
          <w:sz w:val="22"/>
        </w:rPr>
      </w:pPr>
      <w:hyperlink w:anchor="_Toc69395322" w:history="1">
        <w:r w:rsidR="00B40B3C" w:rsidRPr="005C3581">
          <w:rPr>
            <w:rStyle w:val="Hyperlink"/>
          </w:rPr>
          <w:t>2.</w:t>
        </w:r>
        <w:r w:rsidR="00B40B3C">
          <w:rPr>
            <w:rFonts w:asciiTheme="minorHAnsi" w:hAnsiTheme="minorHAnsi"/>
            <w:b w:val="0"/>
            <w:sz w:val="22"/>
          </w:rPr>
          <w:tab/>
        </w:r>
        <w:r w:rsidR="00B40B3C" w:rsidRPr="005C3581">
          <w:rPr>
            <w:rStyle w:val="Hyperlink"/>
          </w:rPr>
          <w:t>This Release</w:t>
        </w:r>
        <w:r w:rsidR="00B40B3C">
          <w:rPr>
            <w:webHidden/>
          </w:rPr>
          <w:tab/>
        </w:r>
        <w:r w:rsidR="00B40B3C">
          <w:rPr>
            <w:webHidden/>
          </w:rPr>
          <w:fldChar w:fldCharType="begin"/>
        </w:r>
        <w:r w:rsidR="00B40B3C">
          <w:rPr>
            <w:webHidden/>
          </w:rPr>
          <w:instrText xml:space="preserve"> PAGEREF _Toc69395322 \h </w:instrText>
        </w:r>
        <w:r w:rsidR="00B40B3C">
          <w:rPr>
            <w:webHidden/>
          </w:rPr>
        </w:r>
        <w:r w:rsidR="00B40B3C">
          <w:rPr>
            <w:webHidden/>
          </w:rPr>
          <w:fldChar w:fldCharType="separate"/>
        </w:r>
        <w:r w:rsidR="001967D7">
          <w:rPr>
            <w:webHidden/>
          </w:rPr>
          <w:t>1</w:t>
        </w:r>
        <w:r w:rsidR="00B40B3C">
          <w:rPr>
            <w:webHidden/>
          </w:rPr>
          <w:fldChar w:fldCharType="end"/>
        </w:r>
      </w:hyperlink>
    </w:p>
    <w:p w14:paraId="56F8C2F1" w14:textId="1ADF9B02" w:rsidR="00B40B3C" w:rsidRDefault="00106923">
      <w:pPr>
        <w:pStyle w:val="TOC1"/>
        <w:rPr>
          <w:rFonts w:asciiTheme="minorHAnsi" w:hAnsiTheme="minorHAnsi"/>
          <w:b w:val="0"/>
          <w:sz w:val="22"/>
        </w:rPr>
      </w:pPr>
      <w:hyperlink w:anchor="_Toc69395323" w:history="1">
        <w:r w:rsidR="00B40B3C" w:rsidRPr="005C3581">
          <w:rPr>
            <w:rStyle w:val="Hyperlink"/>
          </w:rPr>
          <w:t>3.</w:t>
        </w:r>
        <w:r w:rsidR="00B40B3C">
          <w:rPr>
            <w:rFonts w:asciiTheme="minorHAnsi" w:hAnsiTheme="minorHAnsi"/>
            <w:b w:val="0"/>
            <w:sz w:val="22"/>
          </w:rPr>
          <w:tab/>
        </w:r>
        <w:r w:rsidR="00B40B3C" w:rsidRPr="005C3581">
          <w:rPr>
            <w:rStyle w:val="Hyperlink"/>
          </w:rPr>
          <w:t>Features and Functionality</w:t>
        </w:r>
        <w:r w:rsidR="00B40B3C">
          <w:rPr>
            <w:webHidden/>
          </w:rPr>
          <w:tab/>
        </w:r>
        <w:r w:rsidR="00B40B3C">
          <w:rPr>
            <w:webHidden/>
          </w:rPr>
          <w:fldChar w:fldCharType="begin"/>
        </w:r>
        <w:r w:rsidR="00B40B3C">
          <w:rPr>
            <w:webHidden/>
          </w:rPr>
          <w:instrText xml:space="preserve"> PAGEREF _Toc69395323 \h </w:instrText>
        </w:r>
        <w:r w:rsidR="00B40B3C">
          <w:rPr>
            <w:webHidden/>
          </w:rPr>
        </w:r>
        <w:r w:rsidR="00B40B3C">
          <w:rPr>
            <w:webHidden/>
          </w:rPr>
          <w:fldChar w:fldCharType="separate"/>
        </w:r>
        <w:r w:rsidR="001967D7">
          <w:rPr>
            <w:webHidden/>
          </w:rPr>
          <w:t>1</w:t>
        </w:r>
        <w:r w:rsidR="00B40B3C">
          <w:rPr>
            <w:webHidden/>
          </w:rPr>
          <w:fldChar w:fldCharType="end"/>
        </w:r>
      </w:hyperlink>
    </w:p>
    <w:p w14:paraId="205B798F" w14:textId="30DBAEEB" w:rsidR="00B40B3C" w:rsidRDefault="00106923">
      <w:pPr>
        <w:pStyle w:val="TOC2"/>
        <w:rPr>
          <w:rFonts w:asciiTheme="minorHAnsi" w:hAnsiTheme="minorHAnsi"/>
          <w:b w:val="0"/>
          <w:sz w:val="22"/>
        </w:rPr>
      </w:pPr>
      <w:hyperlink w:anchor="_Toc69395324" w:history="1">
        <w:r w:rsidR="00B40B3C" w:rsidRPr="005C3581">
          <w:rPr>
            <w:rStyle w:val="Hyperlink"/>
          </w:rPr>
          <w:t>3.1.</w:t>
        </w:r>
        <w:r w:rsidR="00B40B3C">
          <w:rPr>
            <w:rFonts w:asciiTheme="minorHAnsi" w:hAnsiTheme="minorHAnsi"/>
            <w:b w:val="0"/>
            <w:sz w:val="22"/>
          </w:rPr>
          <w:tab/>
        </w:r>
        <w:r w:rsidR="00B40B3C" w:rsidRPr="005C3581">
          <w:rPr>
            <w:rStyle w:val="Hyperlink"/>
          </w:rPr>
          <w:t>Enhancements Implemented</w:t>
        </w:r>
        <w:r w:rsidR="00B40B3C">
          <w:rPr>
            <w:webHidden/>
          </w:rPr>
          <w:tab/>
        </w:r>
        <w:r w:rsidR="00B40B3C">
          <w:rPr>
            <w:webHidden/>
          </w:rPr>
          <w:fldChar w:fldCharType="begin"/>
        </w:r>
        <w:r w:rsidR="00B40B3C">
          <w:rPr>
            <w:webHidden/>
          </w:rPr>
          <w:instrText xml:space="preserve"> PAGEREF _Toc69395324 \h </w:instrText>
        </w:r>
        <w:r w:rsidR="00B40B3C">
          <w:rPr>
            <w:webHidden/>
          </w:rPr>
        </w:r>
        <w:r w:rsidR="00B40B3C">
          <w:rPr>
            <w:webHidden/>
          </w:rPr>
          <w:fldChar w:fldCharType="separate"/>
        </w:r>
        <w:r w:rsidR="001967D7">
          <w:rPr>
            <w:webHidden/>
          </w:rPr>
          <w:t>1</w:t>
        </w:r>
        <w:r w:rsidR="00B40B3C">
          <w:rPr>
            <w:webHidden/>
          </w:rPr>
          <w:fldChar w:fldCharType="end"/>
        </w:r>
      </w:hyperlink>
    </w:p>
    <w:p w14:paraId="70532CE7" w14:textId="78DAF8A0" w:rsidR="00B40B3C" w:rsidRDefault="00106923">
      <w:pPr>
        <w:pStyle w:val="TOC2"/>
        <w:rPr>
          <w:rFonts w:asciiTheme="minorHAnsi" w:hAnsiTheme="minorHAnsi"/>
          <w:b w:val="0"/>
          <w:sz w:val="22"/>
        </w:rPr>
      </w:pPr>
      <w:hyperlink w:anchor="_Toc69395325" w:history="1">
        <w:r w:rsidR="00B40B3C" w:rsidRPr="005C3581">
          <w:rPr>
            <w:rStyle w:val="Hyperlink"/>
          </w:rPr>
          <w:t>3.2.</w:t>
        </w:r>
        <w:r w:rsidR="00B40B3C">
          <w:rPr>
            <w:rFonts w:asciiTheme="minorHAnsi" w:hAnsiTheme="minorHAnsi"/>
            <w:b w:val="0"/>
            <w:sz w:val="22"/>
          </w:rPr>
          <w:tab/>
        </w:r>
        <w:r w:rsidR="00B40B3C" w:rsidRPr="005C3581">
          <w:rPr>
            <w:rStyle w:val="Hyperlink"/>
          </w:rPr>
          <w:t>Defects Corrected</w:t>
        </w:r>
        <w:r w:rsidR="00B40B3C">
          <w:rPr>
            <w:webHidden/>
          </w:rPr>
          <w:tab/>
        </w:r>
        <w:r w:rsidR="00B40B3C">
          <w:rPr>
            <w:webHidden/>
          </w:rPr>
          <w:fldChar w:fldCharType="begin"/>
        </w:r>
        <w:r w:rsidR="00B40B3C">
          <w:rPr>
            <w:webHidden/>
          </w:rPr>
          <w:instrText xml:space="preserve"> PAGEREF _Toc69395325 \h </w:instrText>
        </w:r>
        <w:r w:rsidR="00B40B3C">
          <w:rPr>
            <w:webHidden/>
          </w:rPr>
        </w:r>
        <w:r w:rsidR="00B40B3C">
          <w:rPr>
            <w:webHidden/>
          </w:rPr>
          <w:fldChar w:fldCharType="separate"/>
        </w:r>
        <w:r w:rsidR="001967D7">
          <w:rPr>
            <w:webHidden/>
          </w:rPr>
          <w:t>2</w:t>
        </w:r>
        <w:r w:rsidR="00B40B3C">
          <w:rPr>
            <w:webHidden/>
          </w:rPr>
          <w:fldChar w:fldCharType="end"/>
        </w:r>
      </w:hyperlink>
    </w:p>
    <w:p w14:paraId="41EE7E79" w14:textId="0AABA6A0" w:rsidR="00B40B3C" w:rsidRDefault="00106923">
      <w:pPr>
        <w:pStyle w:val="TOC1"/>
        <w:rPr>
          <w:rFonts w:asciiTheme="minorHAnsi" w:hAnsiTheme="minorHAnsi"/>
          <w:b w:val="0"/>
          <w:sz w:val="22"/>
        </w:rPr>
      </w:pPr>
      <w:hyperlink w:anchor="_Toc69395326" w:history="1">
        <w:r w:rsidR="00B40B3C" w:rsidRPr="005C3581">
          <w:rPr>
            <w:rStyle w:val="Hyperlink"/>
          </w:rPr>
          <w:t>4.</w:t>
        </w:r>
        <w:r w:rsidR="00B40B3C">
          <w:rPr>
            <w:rFonts w:asciiTheme="minorHAnsi" w:hAnsiTheme="minorHAnsi"/>
            <w:b w:val="0"/>
            <w:sz w:val="22"/>
          </w:rPr>
          <w:tab/>
        </w:r>
        <w:r w:rsidR="00B40B3C" w:rsidRPr="005C3581">
          <w:rPr>
            <w:rStyle w:val="Hyperlink"/>
          </w:rPr>
          <w:t>User Documentation</w:t>
        </w:r>
        <w:r w:rsidR="00B40B3C">
          <w:rPr>
            <w:webHidden/>
          </w:rPr>
          <w:tab/>
        </w:r>
        <w:r w:rsidR="00B40B3C">
          <w:rPr>
            <w:webHidden/>
          </w:rPr>
          <w:fldChar w:fldCharType="begin"/>
        </w:r>
        <w:r w:rsidR="00B40B3C">
          <w:rPr>
            <w:webHidden/>
          </w:rPr>
          <w:instrText xml:space="preserve"> PAGEREF _Toc69395326 \h </w:instrText>
        </w:r>
        <w:r w:rsidR="00B40B3C">
          <w:rPr>
            <w:webHidden/>
          </w:rPr>
        </w:r>
        <w:r w:rsidR="00B40B3C">
          <w:rPr>
            <w:webHidden/>
          </w:rPr>
          <w:fldChar w:fldCharType="separate"/>
        </w:r>
        <w:r w:rsidR="001967D7">
          <w:rPr>
            <w:webHidden/>
          </w:rPr>
          <w:t>2</w:t>
        </w:r>
        <w:r w:rsidR="00B40B3C">
          <w:rPr>
            <w:webHidden/>
          </w:rPr>
          <w:fldChar w:fldCharType="end"/>
        </w:r>
      </w:hyperlink>
    </w:p>
    <w:p w14:paraId="7576B8CD" w14:textId="605AD361" w:rsidR="00B40B3C" w:rsidRDefault="00106923">
      <w:pPr>
        <w:pStyle w:val="TOC1"/>
        <w:rPr>
          <w:rFonts w:asciiTheme="minorHAnsi" w:hAnsiTheme="minorHAnsi"/>
          <w:b w:val="0"/>
          <w:sz w:val="22"/>
        </w:rPr>
      </w:pPr>
      <w:hyperlink w:anchor="_Toc69395327" w:history="1">
        <w:r w:rsidR="00B40B3C" w:rsidRPr="005C3581">
          <w:rPr>
            <w:rStyle w:val="Hyperlink"/>
          </w:rPr>
          <w:t>5.</w:t>
        </w:r>
        <w:r w:rsidR="00B40B3C">
          <w:rPr>
            <w:rFonts w:asciiTheme="minorHAnsi" w:hAnsiTheme="minorHAnsi"/>
            <w:b w:val="0"/>
            <w:sz w:val="22"/>
          </w:rPr>
          <w:tab/>
        </w:r>
        <w:r w:rsidR="00B40B3C" w:rsidRPr="005C3581">
          <w:rPr>
            <w:rStyle w:val="Hyperlink"/>
          </w:rPr>
          <w:t>Known Issues</w:t>
        </w:r>
        <w:r w:rsidR="00B40B3C">
          <w:rPr>
            <w:webHidden/>
          </w:rPr>
          <w:tab/>
        </w:r>
        <w:r w:rsidR="00B40B3C">
          <w:rPr>
            <w:webHidden/>
          </w:rPr>
          <w:fldChar w:fldCharType="begin"/>
        </w:r>
        <w:r w:rsidR="00B40B3C">
          <w:rPr>
            <w:webHidden/>
          </w:rPr>
          <w:instrText xml:space="preserve"> PAGEREF _Toc69395327 \h </w:instrText>
        </w:r>
        <w:r w:rsidR="00B40B3C">
          <w:rPr>
            <w:webHidden/>
          </w:rPr>
        </w:r>
        <w:r w:rsidR="00B40B3C">
          <w:rPr>
            <w:webHidden/>
          </w:rPr>
          <w:fldChar w:fldCharType="separate"/>
        </w:r>
        <w:r w:rsidR="001967D7">
          <w:rPr>
            <w:webHidden/>
          </w:rPr>
          <w:t>2</w:t>
        </w:r>
        <w:r w:rsidR="00B40B3C">
          <w:rPr>
            <w:webHidden/>
          </w:rPr>
          <w:fldChar w:fldCharType="end"/>
        </w:r>
      </w:hyperlink>
    </w:p>
    <w:p w14:paraId="79A1A1EC" w14:textId="669C904C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4ABB672A" w14:textId="3FAB3342" w:rsidR="00B40B3C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69395328" w:history="1">
        <w:r w:rsidR="00B40B3C" w:rsidRPr="00D1792F">
          <w:rPr>
            <w:rStyle w:val="Hyperlink"/>
            <w:noProof/>
          </w:rPr>
          <w:t>Table 1:  Enhancements Implemented</w:t>
        </w:r>
        <w:r w:rsidR="00B40B3C">
          <w:rPr>
            <w:noProof/>
            <w:webHidden/>
          </w:rPr>
          <w:tab/>
        </w:r>
        <w:r w:rsidR="00B40B3C">
          <w:rPr>
            <w:noProof/>
            <w:webHidden/>
          </w:rPr>
          <w:fldChar w:fldCharType="begin"/>
        </w:r>
        <w:r w:rsidR="00B40B3C">
          <w:rPr>
            <w:noProof/>
            <w:webHidden/>
          </w:rPr>
          <w:instrText xml:space="preserve"> PAGEREF _Toc69395328 \h </w:instrText>
        </w:r>
        <w:r w:rsidR="00B40B3C">
          <w:rPr>
            <w:noProof/>
            <w:webHidden/>
          </w:rPr>
        </w:r>
        <w:r w:rsidR="00B40B3C">
          <w:rPr>
            <w:noProof/>
            <w:webHidden/>
          </w:rPr>
          <w:fldChar w:fldCharType="separate"/>
        </w:r>
        <w:r w:rsidR="001967D7">
          <w:rPr>
            <w:noProof/>
            <w:webHidden/>
          </w:rPr>
          <w:t>1</w:t>
        </w:r>
        <w:r w:rsidR="00B40B3C">
          <w:rPr>
            <w:noProof/>
            <w:webHidden/>
          </w:rPr>
          <w:fldChar w:fldCharType="end"/>
        </w:r>
      </w:hyperlink>
    </w:p>
    <w:p w14:paraId="1271A4EE" w14:textId="4132DBBC" w:rsidR="00B40B3C" w:rsidRDefault="00106923">
      <w:pPr>
        <w:pStyle w:val="TableofFigures"/>
        <w:tabs>
          <w:tab w:val="right" w:leader="dot" w:pos="9350"/>
        </w:tabs>
        <w:rPr>
          <w:noProof/>
        </w:rPr>
      </w:pPr>
      <w:hyperlink w:anchor="_Toc69395329" w:history="1">
        <w:r w:rsidR="00B40B3C" w:rsidRPr="00D1792F">
          <w:rPr>
            <w:rStyle w:val="Hyperlink"/>
            <w:noProof/>
          </w:rPr>
          <w:t>Table 2:  Defects Corrected</w:t>
        </w:r>
        <w:r w:rsidR="00B40B3C">
          <w:rPr>
            <w:noProof/>
            <w:webHidden/>
          </w:rPr>
          <w:tab/>
        </w:r>
        <w:r w:rsidR="00B40B3C">
          <w:rPr>
            <w:noProof/>
            <w:webHidden/>
          </w:rPr>
          <w:fldChar w:fldCharType="begin"/>
        </w:r>
        <w:r w:rsidR="00B40B3C">
          <w:rPr>
            <w:noProof/>
            <w:webHidden/>
          </w:rPr>
          <w:instrText xml:space="preserve"> PAGEREF _Toc69395329 \h </w:instrText>
        </w:r>
        <w:r w:rsidR="00B40B3C">
          <w:rPr>
            <w:noProof/>
            <w:webHidden/>
          </w:rPr>
        </w:r>
        <w:r w:rsidR="00B40B3C">
          <w:rPr>
            <w:noProof/>
            <w:webHidden/>
          </w:rPr>
          <w:fldChar w:fldCharType="separate"/>
        </w:r>
        <w:r w:rsidR="001967D7">
          <w:rPr>
            <w:noProof/>
            <w:webHidden/>
          </w:rPr>
          <w:t>2</w:t>
        </w:r>
        <w:r w:rsidR="00B40B3C">
          <w:rPr>
            <w:noProof/>
            <w:webHidden/>
          </w:rPr>
          <w:fldChar w:fldCharType="end"/>
        </w:r>
      </w:hyperlink>
    </w:p>
    <w:p w14:paraId="65B07266" w14:textId="2CD0FCCE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69395319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69395320"/>
      <w:r>
        <w:t>Purpose</w:t>
      </w:r>
      <w:bookmarkEnd w:id="1"/>
    </w:p>
    <w:p w14:paraId="2EB75ABE" w14:textId="2F340F26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BD315E">
        <w:t>1.7.</w:t>
      </w:r>
      <w:r w:rsidR="00143BD2">
        <w:t>5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313D19EB" w:rsidR="003A7D7E" w:rsidRDefault="003A7D7E" w:rsidP="003A7D7E">
      <w:pPr>
        <w:pStyle w:val="ListBullet"/>
      </w:pPr>
      <w:r>
        <w:t xml:space="preserve">VS GUI application </w:t>
      </w:r>
      <w:r w:rsidR="00BD315E">
        <w:t>1.7.</w:t>
      </w:r>
      <w:r w:rsidR="00143BD2">
        <w:t>5</w:t>
      </w:r>
    </w:p>
    <w:p w14:paraId="4F5C48A9" w14:textId="4C84B16E" w:rsidR="001101F4" w:rsidRDefault="003A7D7E" w:rsidP="003A7D7E">
      <w:pPr>
        <w:pStyle w:val="ListBullet"/>
      </w:pPr>
      <w:r>
        <w:t>VistA M patch SD*5.3*</w:t>
      </w:r>
      <w:r w:rsidR="008B21D9">
        <w:t>7</w:t>
      </w:r>
      <w:r w:rsidR="00143BD2">
        <w:t>81</w:t>
      </w:r>
    </w:p>
    <w:p w14:paraId="225C47F9" w14:textId="77777777" w:rsidR="003A7D7E" w:rsidRDefault="003A7D7E" w:rsidP="003A7D7E">
      <w:pPr>
        <w:pStyle w:val="Heading2"/>
      </w:pPr>
      <w:bookmarkStart w:id="2" w:name="_Toc69395321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69395322"/>
      <w:r>
        <w:t>This Release</w:t>
      </w:r>
      <w:bookmarkEnd w:id="3"/>
    </w:p>
    <w:p w14:paraId="6D4251E1" w14:textId="250A36FE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>with VS GUI Release 1.7.</w:t>
      </w:r>
      <w:r w:rsidR="00143BD2">
        <w:t>5</w:t>
      </w:r>
      <w:r w:rsidR="00C31064">
        <w:t xml:space="preserve"> and VistA patch SD*5.3*7</w:t>
      </w:r>
      <w:r w:rsidR="00143BD2">
        <w:t>81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69395323"/>
      <w:bookmarkEnd w:id="4"/>
      <w:r>
        <w:t>Features and Functionality</w:t>
      </w:r>
      <w:bookmarkEnd w:id="5"/>
    </w:p>
    <w:p w14:paraId="1782B980" w14:textId="0FBC3D05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BD315E">
        <w:t>1.7.</w:t>
      </w:r>
      <w:r w:rsidR="00143BD2">
        <w:t>5</w:t>
      </w:r>
      <w:r w:rsidR="00D51909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7B41F9">
        <w:t>7</w:t>
      </w:r>
      <w:r w:rsidR="00143BD2">
        <w:t>81</w:t>
      </w:r>
      <w:r w:rsidR="00BA4C20">
        <w:t>.</w:t>
      </w:r>
    </w:p>
    <w:p w14:paraId="0D1326F0" w14:textId="77777777" w:rsidR="003A7D7E" w:rsidRDefault="003C72ED" w:rsidP="003C72ED">
      <w:pPr>
        <w:pStyle w:val="Heading2"/>
      </w:pPr>
      <w:bookmarkStart w:id="6" w:name="_Toc69395324"/>
      <w:r>
        <w:t>Enhancements Implemented</w:t>
      </w:r>
      <w:bookmarkEnd w:id="6"/>
    </w:p>
    <w:p w14:paraId="32C98AF2" w14:textId="6FB012A1" w:rsidR="003C72ED" w:rsidRDefault="007C5565" w:rsidP="007B41F9">
      <w:pPr>
        <w:pStyle w:val="BodyText"/>
      </w:pPr>
      <w:r>
        <w:t>Table 1 lists the</w:t>
      </w:r>
      <w:r w:rsidR="007B41F9">
        <w:t xml:space="preserve"> enhancements </w:t>
      </w:r>
      <w:r w:rsidR="002415CD" w:rsidRPr="007B41F9">
        <w:t xml:space="preserve">included in VS GUI Release </w:t>
      </w:r>
      <w:r w:rsidR="00BD315E">
        <w:t>1.7.</w:t>
      </w:r>
      <w:r w:rsidR="00143BD2">
        <w:t>5</w:t>
      </w:r>
      <w:r w:rsidR="00DE1C18">
        <w:t>.</w:t>
      </w:r>
      <w:r w:rsidR="003A4509">
        <w:t xml:space="preserve"> The work item ID is the Jira issue number.</w:t>
      </w:r>
    </w:p>
    <w:p w14:paraId="5A99BBBB" w14:textId="200A8BB7" w:rsidR="007C5565" w:rsidRDefault="006627B0" w:rsidP="006627B0">
      <w:pPr>
        <w:pStyle w:val="Caption"/>
      </w:pPr>
      <w:bookmarkStart w:id="7" w:name="_Toc69395328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1967D7">
        <w:rPr>
          <w:noProof/>
        </w:rPr>
        <w:t>1</w:t>
      </w:r>
      <w:r>
        <w:fldChar w:fldCharType="end"/>
      </w:r>
      <w:r>
        <w:t xml:space="preserve">:  Enhancements </w:t>
      </w:r>
      <w:r w:rsidR="00B41FD7">
        <w:t>Implemented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525"/>
        <w:gridCol w:w="8010"/>
      </w:tblGrid>
      <w:tr w:rsidR="00386BCE" w:rsidRPr="002F6048" w14:paraId="3A1D2F5F" w14:textId="77777777" w:rsidTr="04E4B015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398848AD" w14:textId="77777777" w:rsidR="00386BCE" w:rsidRPr="002F6048" w:rsidRDefault="00386BCE" w:rsidP="00E36D53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3C58EA31" w14:textId="77777777" w:rsidR="00386BCE" w:rsidRPr="002F6048" w:rsidRDefault="00386BCE" w:rsidP="00E36D53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 xml:space="preserve">Summary of </w:t>
            </w:r>
            <w:r>
              <w:rPr>
                <w:rFonts w:eastAsia="Calibri"/>
              </w:rPr>
              <w:t>Enhancements</w:t>
            </w:r>
          </w:p>
        </w:tc>
      </w:tr>
      <w:tr w:rsidR="00386BCE" w14:paraId="4D45823F" w14:textId="77777777" w:rsidTr="04E4B015">
        <w:tc>
          <w:tcPr>
            <w:tcW w:w="1525" w:type="dxa"/>
          </w:tcPr>
          <w:p w14:paraId="0CAF13A0" w14:textId="77777777" w:rsidR="00386BCE" w:rsidRDefault="00386BCE" w:rsidP="002B257A">
            <w:pPr>
              <w:pStyle w:val="TableText"/>
            </w:pPr>
            <w:r>
              <w:t>VSE-141</w:t>
            </w:r>
          </w:p>
        </w:tc>
        <w:tc>
          <w:tcPr>
            <w:tcW w:w="8010" w:type="dxa"/>
          </w:tcPr>
          <w:p w14:paraId="339098DF" w14:textId="26BAD366" w:rsidR="00386BCE" w:rsidRDefault="257F14F5" w:rsidP="002B257A">
            <w:pPr>
              <w:pStyle w:val="TableText"/>
            </w:pPr>
            <w:r>
              <w:t>Set preferred clinic calendar order</w:t>
            </w:r>
            <w:r w:rsidR="0E1AC097">
              <w:t>.</w:t>
            </w:r>
          </w:p>
        </w:tc>
      </w:tr>
      <w:tr w:rsidR="00386BCE" w14:paraId="2F378A89" w14:textId="77777777" w:rsidTr="04E4B015">
        <w:tc>
          <w:tcPr>
            <w:tcW w:w="1525" w:type="dxa"/>
          </w:tcPr>
          <w:p w14:paraId="7EA27F8D" w14:textId="77777777" w:rsidR="00386BCE" w:rsidRPr="003015B6" w:rsidRDefault="00386BCE" w:rsidP="002B257A">
            <w:pPr>
              <w:pStyle w:val="TableText"/>
            </w:pPr>
            <w:r>
              <w:t>VSE-161</w:t>
            </w:r>
          </w:p>
        </w:tc>
        <w:tc>
          <w:tcPr>
            <w:tcW w:w="8010" w:type="dxa"/>
          </w:tcPr>
          <w:p w14:paraId="3B044E2B" w14:textId="77777777" w:rsidR="00386BCE" w:rsidRPr="003015B6" w:rsidRDefault="00386BCE" w:rsidP="002B257A">
            <w:pPr>
              <w:pStyle w:val="TableText"/>
              <w:rPr>
                <w:szCs w:val="20"/>
              </w:rPr>
            </w:pPr>
            <w:r>
              <w:t>Schedulers need additional detailed information related to the actions taken in the VS GUI to be stored in VistA for display and reporting.</w:t>
            </w:r>
          </w:p>
        </w:tc>
      </w:tr>
      <w:tr w:rsidR="00386BCE" w14:paraId="6371B4DC" w14:textId="77777777" w:rsidTr="04E4B015">
        <w:tc>
          <w:tcPr>
            <w:tcW w:w="1525" w:type="dxa"/>
          </w:tcPr>
          <w:p w14:paraId="00CA651E" w14:textId="77777777" w:rsidR="00386BCE" w:rsidRDefault="00386BCE" w:rsidP="002B257A">
            <w:pPr>
              <w:pStyle w:val="TableText"/>
            </w:pPr>
            <w:r>
              <w:t>VSE-441</w:t>
            </w:r>
          </w:p>
        </w:tc>
        <w:tc>
          <w:tcPr>
            <w:tcW w:w="8010" w:type="dxa"/>
          </w:tcPr>
          <w:p w14:paraId="6F95DDFA" w14:textId="17043136" w:rsidR="00386BCE" w:rsidRDefault="257F14F5" w:rsidP="002B257A">
            <w:pPr>
              <w:pStyle w:val="TableText"/>
            </w:pPr>
            <w:r>
              <w:t>Update Contact Attempt (CA) code to link CAs to Appointment Requests</w:t>
            </w:r>
            <w:r w:rsidR="358D47EE">
              <w:t>.</w:t>
            </w:r>
          </w:p>
        </w:tc>
      </w:tr>
      <w:tr w:rsidR="04E4B015" w14:paraId="14BFC064" w14:textId="77777777" w:rsidTr="04E4B015">
        <w:tc>
          <w:tcPr>
            <w:tcW w:w="1525" w:type="dxa"/>
          </w:tcPr>
          <w:p w14:paraId="15746395" w14:textId="0B223FF5" w:rsidR="5AFE1A8A" w:rsidRDefault="5AFE1A8A" w:rsidP="04E4B015">
            <w:pPr>
              <w:pStyle w:val="TableText"/>
              <w:rPr>
                <w:szCs w:val="20"/>
              </w:rPr>
            </w:pPr>
            <w:r w:rsidRPr="04E4B015">
              <w:rPr>
                <w:szCs w:val="20"/>
              </w:rPr>
              <w:t>VSE-561</w:t>
            </w:r>
          </w:p>
        </w:tc>
        <w:tc>
          <w:tcPr>
            <w:tcW w:w="8010" w:type="dxa"/>
          </w:tcPr>
          <w:p w14:paraId="150A60FB" w14:textId="0AC666F6" w:rsidR="5AFE1A8A" w:rsidRDefault="5AFE1A8A" w:rsidP="04E4B015">
            <w:pPr>
              <w:pStyle w:val="TableText"/>
              <w:rPr>
                <w:szCs w:val="20"/>
              </w:rPr>
            </w:pPr>
            <w:r w:rsidRPr="04E4B015">
              <w:rPr>
                <w:szCs w:val="20"/>
              </w:rPr>
              <w:t xml:space="preserve">In the next version of the VS GUI 1.7.6, there will need to be several new </w:t>
            </w:r>
            <w:r w:rsidR="6B3C985A" w:rsidRPr="04E4B015">
              <w:rPr>
                <w:szCs w:val="20"/>
              </w:rPr>
              <w:t>Remote Procedure Call</w:t>
            </w:r>
            <w:r w:rsidR="6C391B39" w:rsidRPr="04E4B015">
              <w:rPr>
                <w:szCs w:val="20"/>
              </w:rPr>
              <w:t>s</w:t>
            </w:r>
            <w:r w:rsidR="6B3C985A" w:rsidRPr="04E4B015">
              <w:rPr>
                <w:szCs w:val="20"/>
              </w:rPr>
              <w:t xml:space="preserve"> (</w:t>
            </w:r>
            <w:r w:rsidRPr="04E4B015">
              <w:rPr>
                <w:szCs w:val="20"/>
              </w:rPr>
              <w:t>RPC</w:t>
            </w:r>
            <w:r w:rsidR="75ED6125" w:rsidRPr="04E4B015">
              <w:rPr>
                <w:szCs w:val="20"/>
              </w:rPr>
              <w:t>)</w:t>
            </w:r>
            <w:r w:rsidRPr="04E4B015">
              <w:rPr>
                <w:szCs w:val="20"/>
              </w:rPr>
              <w:t xml:space="preserve"> to allow the user to perform various functions related to VIDEO VISIT WEB SERVICE (VVS) appointments.</w:t>
            </w:r>
          </w:p>
        </w:tc>
      </w:tr>
      <w:tr w:rsidR="4C974E52" w14:paraId="0D55EEFA" w14:textId="77777777" w:rsidTr="04E4B015">
        <w:tc>
          <w:tcPr>
            <w:tcW w:w="1525" w:type="dxa"/>
          </w:tcPr>
          <w:p w14:paraId="07439DE4" w14:textId="478CCB64" w:rsidR="03D98D7D" w:rsidRDefault="03D98D7D" w:rsidP="4C974E52">
            <w:pPr>
              <w:pStyle w:val="TableText"/>
              <w:rPr>
                <w:szCs w:val="20"/>
              </w:rPr>
            </w:pPr>
            <w:r w:rsidRPr="4C974E52">
              <w:rPr>
                <w:szCs w:val="20"/>
              </w:rPr>
              <w:t>VSE-638</w:t>
            </w:r>
          </w:p>
        </w:tc>
        <w:tc>
          <w:tcPr>
            <w:tcW w:w="8010" w:type="dxa"/>
          </w:tcPr>
          <w:p w14:paraId="3754AB2A" w14:textId="6CA66EFF" w:rsidR="03D98D7D" w:rsidRDefault="03D98D7D" w:rsidP="4C974E52">
            <w:pPr>
              <w:pStyle w:val="TableText"/>
              <w:rPr>
                <w:szCs w:val="20"/>
              </w:rPr>
            </w:pPr>
            <w:r w:rsidRPr="4C974E52">
              <w:rPr>
                <w:szCs w:val="20"/>
              </w:rPr>
              <w:t>Several updates were made to Telerik and to the Tasks Tab to address findings from a 508 audit.</w:t>
            </w:r>
          </w:p>
        </w:tc>
      </w:tr>
    </w:tbl>
    <w:p w14:paraId="4AD59242" w14:textId="77777777" w:rsidR="005A65AD" w:rsidRDefault="005A65AD" w:rsidP="005A65AD">
      <w:pPr>
        <w:pStyle w:val="Heading2"/>
      </w:pPr>
      <w:bookmarkStart w:id="8" w:name="_Toc69395325"/>
      <w:r>
        <w:lastRenderedPageBreak/>
        <w:t>Defects Corrected</w:t>
      </w:r>
      <w:bookmarkEnd w:id="8"/>
    </w:p>
    <w:p w14:paraId="7E58D958" w14:textId="56DE1B66" w:rsidR="002415CD" w:rsidRPr="00020780" w:rsidRDefault="006627B0" w:rsidP="00020780">
      <w:pPr>
        <w:pStyle w:val="BodyText"/>
      </w:pPr>
      <w:r w:rsidRPr="00020780">
        <w:rPr>
          <w:rStyle w:val="Cross-Reference"/>
          <w:color w:val="auto"/>
          <w:u w:val="none"/>
        </w:rPr>
        <w:t>Table 2</w:t>
      </w:r>
      <w:r w:rsidR="005A65AD" w:rsidRPr="00020780">
        <w:t xml:space="preserve"> lists the defect correctio</w:t>
      </w:r>
      <w:r w:rsidR="00CC3229">
        <w:t>n(s)</w:t>
      </w:r>
      <w:r w:rsidR="005A65AD" w:rsidRPr="00020780">
        <w:t xml:space="preserve"> included in this release. All correction</w:t>
      </w:r>
      <w:r w:rsidR="00CC3229">
        <w:t>(s)</w:t>
      </w:r>
      <w:r w:rsidR="005A65AD" w:rsidRPr="00020780">
        <w:t xml:space="preserve"> are complete and do not require workarounds to be effective.</w:t>
      </w:r>
    </w:p>
    <w:p w14:paraId="31971056" w14:textId="1EB9E7B3" w:rsidR="002415CD" w:rsidRDefault="005A65AD" w:rsidP="005A65AD">
      <w:pPr>
        <w:pStyle w:val="Caption"/>
      </w:pPr>
      <w:bookmarkStart w:id="9" w:name="_Ref26394043"/>
      <w:bookmarkStart w:id="10" w:name="_Toc69395329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1967D7">
        <w:rPr>
          <w:noProof/>
        </w:rPr>
        <w:t>2</w:t>
      </w:r>
      <w:r>
        <w:fldChar w:fldCharType="end"/>
      </w:r>
      <w:bookmarkEnd w:id="9"/>
      <w:r>
        <w:t xml:space="preserve">:  </w:t>
      </w:r>
      <w:r w:rsidR="006627B0">
        <w:t>Defects Corrected</w:t>
      </w:r>
      <w:bookmarkEnd w:id="10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525"/>
        <w:gridCol w:w="8010"/>
      </w:tblGrid>
      <w:tr w:rsidR="002F6048" w:rsidRPr="002F6048" w14:paraId="19FC74DC" w14:textId="77777777" w:rsidTr="0D31BF74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425FA04B" w14:textId="77777777" w:rsidR="002F6048" w:rsidRPr="002F6048" w:rsidRDefault="002F6048" w:rsidP="002F6048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699526C0" w14:textId="77777777" w:rsidR="002F6048" w:rsidRPr="002F6048" w:rsidRDefault="002F6048" w:rsidP="002F6048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>Summary of Functional Defects</w:t>
            </w:r>
          </w:p>
        </w:tc>
      </w:tr>
      <w:tr w:rsidR="00C520BF" w:rsidRPr="002F6048" w14:paraId="34D43AFA" w14:textId="77777777" w:rsidTr="0D31BF74">
        <w:tc>
          <w:tcPr>
            <w:tcW w:w="1525" w:type="dxa"/>
          </w:tcPr>
          <w:p w14:paraId="10D322C5" w14:textId="6A9DC366" w:rsidR="00C520BF" w:rsidRPr="00622FA1" w:rsidRDefault="001E2720" w:rsidP="00C520BF">
            <w:pPr>
              <w:pStyle w:val="TableText"/>
            </w:pPr>
            <w:r>
              <w:t>VSE-159</w:t>
            </w:r>
          </w:p>
        </w:tc>
        <w:tc>
          <w:tcPr>
            <w:tcW w:w="8010" w:type="dxa"/>
          </w:tcPr>
          <w:p w14:paraId="0EE9A7BA" w14:textId="5BA85ED9" w:rsidR="00C520BF" w:rsidRPr="00622FA1" w:rsidRDefault="0956751D" w:rsidP="00C520BF">
            <w:pPr>
              <w:pStyle w:val="TableText"/>
            </w:pPr>
            <w:r>
              <w:t xml:space="preserve">Reactivated clinics are not coming up in </w:t>
            </w:r>
            <w:r w:rsidR="50091C8E">
              <w:t xml:space="preserve">the </w:t>
            </w:r>
            <w:r>
              <w:t>clinic search. The SDREACT routine was updated to correctly identify clinics that have been re-activated.</w:t>
            </w:r>
          </w:p>
        </w:tc>
      </w:tr>
      <w:tr w:rsidR="00CC104B" w:rsidRPr="002F6048" w14:paraId="0D0F4789" w14:textId="77777777" w:rsidTr="0D31BF74">
        <w:tc>
          <w:tcPr>
            <w:tcW w:w="1525" w:type="dxa"/>
          </w:tcPr>
          <w:p w14:paraId="78729D53" w14:textId="7ED42137" w:rsidR="00CC104B" w:rsidRDefault="00CC104B" w:rsidP="00C520BF">
            <w:pPr>
              <w:pStyle w:val="TableText"/>
            </w:pPr>
            <w:r>
              <w:t>VSE-399</w:t>
            </w:r>
          </w:p>
        </w:tc>
        <w:tc>
          <w:tcPr>
            <w:tcW w:w="8010" w:type="dxa"/>
          </w:tcPr>
          <w:p w14:paraId="600A7AA0" w14:textId="060C710F" w:rsidR="00CC104B" w:rsidRDefault="003146D9" w:rsidP="00C520BF">
            <w:pPr>
              <w:pStyle w:val="TableText"/>
            </w:pPr>
            <w:r>
              <w:t>Data File Number (DFN) not set correctly when adding cancellation comment</w:t>
            </w:r>
            <w:r w:rsidR="1696629C">
              <w:t>.</w:t>
            </w:r>
          </w:p>
        </w:tc>
      </w:tr>
      <w:tr w:rsidR="009B1EB5" w14:paraId="740982E3" w14:textId="77777777" w:rsidTr="0D31BF74">
        <w:tc>
          <w:tcPr>
            <w:tcW w:w="1525" w:type="dxa"/>
          </w:tcPr>
          <w:p w14:paraId="2943CBA5" w14:textId="43D83B59" w:rsidR="3D84F6A0" w:rsidRDefault="3D84F6A0" w:rsidP="009B1EB5">
            <w:pPr>
              <w:pStyle w:val="TableText"/>
              <w:rPr>
                <w:szCs w:val="20"/>
              </w:rPr>
            </w:pPr>
            <w:r w:rsidRPr="009B1EB5">
              <w:rPr>
                <w:szCs w:val="20"/>
              </w:rPr>
              <w:t>VSE-530</w:t>
            </w:r>
          </w:p>
        </w:tc>
        <w:tc>
          <w:tcPr>
            <w:tcW w:w="8010" w:type="dxa"/>
          </w:tcPr>
          <w:p w14:paraId="05B9CE7D" w14:textId="1191AF56" w:rsidR="3D84F6A0" w:rsidRDefault="3D84F6A0" w:rsidP="009B1EB5">
            <w:pPr>
              <w:pStyle w:val="TableText"/>
              <w:rPr>
                <w:szCs w:val="20"/>
              </w:rPr>
            </w:pPr>
            <w:r w:rsidRPr="009B1EB5">
              <w:rPr>
                <w:szCs w:val="20"/>
              </w:rPr>
              <w:t>If a midnight time for CAs is entered, the GUI crashes.</w:t>
            </w:r>
            <w:r w:rsidR="0A519BB2" w:rsidRPr="009B1EB5">
              <w:rPr>
                <w:szCs w:val="20"/>
              </w:rPr>
              <w:t xml:space="preserve"> When storing and retrieving CA, use mm/dd/</w:t>
            </w:r>
            <w:proofErr w:type="spellStart"/>
            <w:r w:rsidR="0A519BB2" w:rsidRPr="009B1EB5">
              <w:rPr>
                <w:szCs w:val="20"/>
              </w:rPr>
              <w:t>yyyy</w:t>
            </w:r>
            <w:proofErr w:type="spellEnd"/>
            <w:r w:rsidR="0A519BB2" w:rsidRPr="009B1EB5">
              <w:rPr>
                <w:szCs w:val="20"/>
              </w:rPr>
              <w:t xml:space="preserve"> format.</w:t>
            </w:r>
          </w:p>
        </w:tc>
      </w:tr>
      <w:tr w:rsidR="001E2720" w:rsidRPr="002F6048" w14:paraId="13AFA16D" w14:textId="77777777" w:rsidTr="0D31BF74">
        <w:tc>
          <w:tcPr>
            <w:tcW w:w="1525" w:type="dxa"/>
          </w:tcPr>
          <w:p w14:paraId="7828243E" w14:textId="3A60E163" w:rsidR="001E2720" w:rsidRDefault="001E2720" w:rsidP="00C520BF">
            <w:pPr>
              <w:pStyle w:val="TableText"/>
            </w:pPr>
            <w:r>
              <w:t>VSE-580</w:t>
            </w:r>
          </w:p>
        </w:tc>
        <w:tc>
          <w:tcPr>
            <w:tcW w:w="8010" w:type="dxa"/>
          </w:tcPr>
          <w:p w14:paraId="37034660" w14:textId="296C8A4D" w:rsidR="001E2720" w:rsidRDefault="3132430B" w:rsidP="00C520BF">
            <w:pPr>
              <w:pStyle w:val="TableText"/>
              <w:rPr>
                <w:szCs w:val="20"/>
              </w:rPr>
            </w:pPr>
            <w:r>
              <w:t xml:space="preserve">When a user enters </w:t>
            </w:r>
            <w:r w:rsidR="0AA25162">
              <w:t>only</w:t>
            </w:r>
            <w:r>
              <w:t xml:space="preserve"> spaces in the search bar (lower left)</w:t>
            </w:r>
            <w:r w:rsidR="5B72957B">
              <w:t xml:space="preserve"> </w:t>
            </w:r>
            <w:r>
              <w:t>for clinic groups, the GUI spins or crashes, and an error on SDEC63 is logged in the error trap.</w:t>
            </w:r>
            <w:r w:rsidR="4A26B84C">
              <w:t xml:space="preserve"> The VS GUI search functionality was updated to remove any trailing spaces from the user entered search string.</w:t>
            </w:r>
          </w:p>
        </w:tc>
      </w:tr>
      <w:tr w:rsidR="21B7F621" w14:paraId="1F1AF419" w14:textId="77777777" w:rsidTr="0D31BF74">
        <w:tc>
          <w:tcPr>
            <w:tcW w:w="1525" w:type="dxa"/>
          </w:tcPr>
          <w:p w14:paraId="3DC097B4" w14:textId="05B7D88E" w:rsidR="2634F946" w:rsidRDefault="2634F946" w:rsidP="21B7F621">
            <w:pPr>
              <w:pStyle w:val="TableText"/>
              <w:rPr>
                <w:szCs w:val="20"/>
              </w:rPr>
            </w:pPr>
            <w:r w:rsidRPr="21B7F621">
              <w:rPr>
                <w:szCs w:val="20"/>
              </w:rPr>
              <w:t>VSE-582</w:t>
            </w:r>
          </w:p>
        </w:tc>
        <w:tc>
          <w:tcPr>
            <w:tcW w:w="8010" w:type="dxa"/>
          </w:tcPr>
          <w:p w14:paraId="7E032900" w14:textId="4DB3E21D" w:rsidR="0EA8900E" w:rsidRDefault="0DC20FB0" w:rsidP="2AEF42F9">
            <w:pPr>
              <w:pStyle w:val="TableText"/>
            </w:pPr>
            <w:r>
              <w:t xml:space="preserve">An existing bug in RPC SDEC RECGET returns an </w:t>
            </w:r>
            <w:r w:rsidR="7B96B0C7">
              <w:t>erroneous</w:t>
            </w:r>
            <w:r>
              <w:t xml:space="preserve"> number of </w:t>
            </w:r>
            <w:r w:rsidR="00EC2474">
              <w:t>C</w:t>
            </w:r>
            <w:r>
              <w:t xml:space="preserve">all </w:t>
            </w:r>
            <w:r w:rsidR="003146D9">
              <w:t xml:space="preserve">CA </w:t>
            </w:r>
            <w:r>
              <w:t xml:space="preserve">when there is more than one </w:t>
            </w:r>
            <w:r w:rsidR="5DF20653">
              <w:t>CA</w:t>
            </w:r>
            <w:r w:rsidR="11898315">
              <w:t xml:space="preserve"> </w:t>
            </w:r>
            <w:r w:rsidR="75B44C85">
              <w:t>record in file #409.86 with the same Patient, Clinic, Request Type, and Date of Interest.</w:t>
            </w:r>
            <w:r w:rsidR="557587C8">
              <w:t xml:space="preserve"> </w:t>
            </w:r>
            <w:r w:rsidR="72B35A10">
              <w:t>T</w:t>
            </w:r>
            <w:r w:rsidR="557587C8">
              <w:t>he SDEC REQUEST POINTER field</w:t>
            </w:r>
            <w:r w:rsidR="6AE21DC2">
              <w:t xml:space="preserve"> will be added</w:t>
            </w:r>
            <w:r w:rsidR="557587C8">
              <w:t xml:space="preserve"> as an additional validation check when determining the</w:t>
            </w:r>
            <w:r w:rsidR="141A6CFA">
              <w:t xml:space="preserve"> number of Call Contacts for a specific request.</w:t>
            </w:r>
          </w:p>
        </w:tc>
      </w:tr>
      <w:tr w:rsidR="001E2720" w:rsidRPr="002F6048" w14:paraId="126D97A3" w14:textId="77777777" w:rsidTr="0D31BF74">
        <w:tc>
          <w:tcPr>
            <w:tcW w:w="1525" w:type="dxa"/>
          </w:tcPr>
          <w:p w14:paraId="14B068A4" w14:textId="29A81E45" w:rsidR="001E2720" w:rsidRDefault="001E2720" w:rsidP="00C520BF">
            <w:pPr>
              <w:pStyle w:val="TableText"/>
            </w:pPr>
            <w:r>
              <w:t>VSE-590</w:t>
            </w:r>
          </w:p>
        </w:tc>
        <w:tc>
          <w:tcPr>
            <w:tcW w:w="8010" w:type="dxa"/>
          </w:tcPr>
          <w:p w14:paraId="4EAB0863" w14:textId="7924428A" w:rsidR="001E2720" w:rsidRDefault="4AA3BA10" w:rsidP="00C520BF">
            <w:pPr>
              <w:pStyle w:val="TableText"/>
            </w:pPr>
            <w:r>
              <w:t>There are existing issues with the alignment of items on the login screen.</w:t>
            </w:r>
            <w:r w:rsidR="3322AA71">
              <w:t xml:space="preserve"> </w:t>
            </w:r>
            <w:r>
              <w:t>The software needs to show the entire title of Department of Veteran Affair</w:t>
            </w:r>
            <w:r w:rsidR="7AC670C2">
              <w:t>s and display the ‘s’ in ‘Affairs</w:t>
            </w:r>
            <w:r w:rsidR="00A06A02">
              <w:t>.’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11" w:name="_Toc69395326"/>
      <w:r>
        <w:t>User Documentation</w:t>
      </w:r>
      <w:bookmarkEnd w:id="11"/>
    </w:p>
    <w:p w14:paraId="7C7110C2" w14:textId="792BDF9B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BD315E">
        <w:t>1.7.</w:t>
      </w:r>
      <w:r w:rsidR="00143BD2">
        <w:t>5</w:t>
      </w:r>
      <w:r w:rsidR="005D56D3">
        <w:t xml:space="preserve"> </w:t>
      </w:r>
      <w:r>
        <w:t xml:space="preserve">is available for download from the </w:t>
      </w:r>
      <w:r w:rsidRPr="00AF40F9">
        <w:t>VistA Documentation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12" w:name="_Toc69395327"/>
      <w:r>
        <w:t>Known Issues</w:t>
      </w:r>
      <w:bookmarkEnd w:id="12"/>
    </w:p>
    <w:p w14:paraId="383F8216" w14:textId="0D671AE7" w:rsidR="002415CD" w:rsidRPr="00945E14" w:rsidRDefault="00DA61F1" w:rsidP="00DA61F1">
      <w:pPr>
        <w:pStyle w:val="BodyText"/>
      </w:pPr>
      <w:r>
        <w:t>All known issues resolved by this release were documented in ServiceNow tickets</w:t>
      </w:r>
      <w:r w:rsidR="00FA71D7">
        <w:t xml:space="preserve"> </w:t>
      </w:r>
      <w:r w:rsidR="00BB0204">
        <w:t>and/or</w:t>
      </w:r>
      <w:r w:rsidR="00945E14">
        <w:t xml:space="preserve"> </w:t>
      </w:r>
      <w:r w:rsidR="00751CA1">
        <w:t>Jira issues</w:t>
      </w:r>
      <w:r w:rsidR="00BB0204">
        <w:t xml:space="preserve"> </w:t>
      </w:r>
      <w:r>
        <w:t xml:space="preserve">as part of the ongoing, post-warranty, sustainment effort. </w:t>
      </w:r>
      <w:r w:rsidR="6A2CE1E4">
        <w:t>A</w:t>
      </w:r>
      <w:r>
        <w:t xml:space="preserve">ppropriate issues, workarounds, and step by step resolutions are documented in Knowledge Base articles and </w:t>
      </w:r>
      <w:r w:rsidR="00EB3CDB">
        <w:t xml:space="preserve"> </w:t>
      </w:r>
      <w:r>
        <w:t>included in the searchable ServiceNow Knowledge Base</w:t>
      </w:r>
      <w:r w:rsidR="00EB3CDB">
        <w:t xml:space="preserve"> </w:t>
      </w:r>
      <w:r w:rsidR="00D86FDB">
        <w:t>hosted</w:t>
      </w:r>
      <w:r w:rsidR="00EB3CDB">
        <w:t xml:space="preserve"> by the </w:t>
      </w:r>
      <w:r w:rsidR="00BD44D7">
        <w:t xml:space="preserve">VA </w:t>
      </w:r>
      <w:r w:rsidR="00EB3CDB">
        <w:t>Enterprise Service Desk (ESD).</w:t>
      </w:r>
    </w:p>
    <w:sectPr w:rsidR="002415CD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83ECE" w14:textId="77777777" w:rsidR="00A159BB" w:rsidRDefault="00A159BB" w:rsidP="00AE1DED">
      <w:pPr>
        <w:spacing w:before="0" w:after="0"/>
      </w:pPr>
      <w:r>
        <w:separator/>
      </w:r>
    </w:p>
  </w:endnote>
  <w:endnote w:type="continuationSeparator" w:id="0">
    <w:p w14:paraId="0B507552" w14:textId="77777777" w:rsidR="00A159BB" w:rsidRDefault="00A159BB" w:rsidP="00AE1DED">
      <w:pPr>
        <w:spacing w:before="0" w:after="0"/>
      </w:pPr>
      <w:r>
        <w:continuationSeparator/>
      </w:r>
    </w:p>
  </w:endnote>
  <w:endnote w:type="continuationNotice" w:id="1">
    <w:p w14:paraId="3B03D6DC" w14:textId="77777777" w:rsidR="00A159BB" w:rsidRDefault="00A159B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04EC" w14:textId="77777777" w:rsidR="0004481C" w:rsidRDefault="00044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E5876" w14:textId="77777777" w:rsidR="0004481C" w:rsidRDefault="00044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2CB29" w14:textId="77777777" w:rsidR="0004481C" w:rsidRDefault="0004481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AB2E" w14:textId="1C6DC95C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0554C4">
      <w:t>1.7.</w:t>
    </w:r>
    <w:r w:rsidR="00143BD2">
      <w:t>5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143BD2">
      <w:rPr>
        <w:noProof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39042" w14:textId="77777777" w:rsidR="00A159BB" w:rsidRDefault="00A159BB" w:rsidP="00AE1DED">
      <w:pPr>
        <w:spacing w:before="0" w:after="0"/>
      </w:pPr>
      <w:r>
        <w:separator/>
      </w:r>
    </w:p>
  </w:footnote>
  <w:footnote w:type="continuationSeparator" w:id="0">
    <w:p w14:paraId="3A711063" w14:textId="77777777" w:rsidR="00A159BB" w:rsidRDefault="00A159BB" w:rsidP="00AE1DED">
      <w:pPr>
        <w:spacing w:before="0" w:after="0"/>
      </w:pPr>
      <w:r>
        <w:continuationSeparator/>
      </w:r>
    </w:p>
  </w:footnote>
  <w:footnote w:type="continuationNotice" w:id="1">
    <w:p w14:paraId="5879D9A8" w14:textId="77777777" w:rsidR="00A159BB" w:rsidRDefault="00A159B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F6E3" w14:textId="77777777" w:rsidR="0004481C" w:rsidRDefault="00044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FDAF0" w14:textId="36A44FDB" w:rsidR="0004481C" w:rsidRDefault="00044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37D04" w14:textId="77777777" w:rsidR="0004481C" w:rsidRDefault="000448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7650" w14:textId="7F650D6A" w:rsidR="002A04A0" w:rsidRDefault="002A04A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27AE" w14:textId="62C094F7" w:rsidR="002A04A0" w:rsidRDefault="002A04A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CE0C" w14:textId="76F71171" w:rsidR="002A04A0" w:rsidRDefault="002A0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20780"/>
    <w:rsid w:val="0003006D"/>
    <w:rsid w:val="00033E4F"/>
    <w:rsid w:val="00034A99"/>
    <w:rsid w:val="000400F0"/>
    <w:rsid w:val="0004237A"/>
    <w:rsid w:val="0004481C"/>
    <w:rsid w:val="00046339"/>
    <w:rsid w:val="0005361B"/>
    <w:rsid w:val="000554C4"/>
    <w:rsid w:val="00060433"/>
    <w:rsid w:val="000672A8"/>
    <w:rsid w:val="00072D7A"/>
    <w:rsid w:val="000769BB"/>
    <w:rsid w:val="0008381A"/>
    <w:rsid w:val="00083C4C"/>
    <w:rsid w:val="00091E8F"/>
    <w:rsid w:val="0009369C"/>
    <w:rsid w:val="00094B02"/>
    <w:rsid w:val="000A2CA0"/>
    <w:rsid w:val="000A2E90"/>
    <w:rsid w:val="000A3B60"/>
    <w:rsid w:val="000A74F2"/>
    <w:rsid w:val="000B4A0A"/>
    <w:rsid w:val="000B4F9B"/>
    <w:rsid w:val="000C0227"/>
    <w:rsid w:val="000C1942"/>
    <w:rsid w:val="000C5C0B"/>
    <w:rsid w:val="000D044A"/>
    <w:rsid w:val="000D08B4"/>
    <w:rsid w:val="000D26BF"/>
    <w:rsid w:val="000D540D"/>
    <w:rsid w:val="000E51E0"/>
    <w:rsid w:val="000E7544"/>
    <w:rsid w:val="000F4AAE"/>
    <w:rsid w:val="00105215"/>
    <w:rsid w:val="00110135"/>
    <w:rsid w:val="001101F4"/>
    <w:rsid w:val="00124E12"/>
    <w:rsid w:val="001259AA"/>
    <w:rsid w:val="00126063"/>
    <w:rsid w:val="00133D62"/>
    <w:rsid w:val="00134501"/>
    <w:rsid w:val="0013605E"/>
    <w:rsid w:val="001377D2"/>
    <w:rsid w:val="00141AFE"/>
    <w:rsid w:val="00143BD2"/>
    <w:rsid w:val="001447DC"/>
    <w:rsid w:val="0015538A"/>
    <w:rsid w:val="001615DA"/>
    <w:rsid w:val="00165277"/>
    <w:rsid w:val="0016533C"/>
    <w:rsid w:val="001705C5"/>
    <w:rsid w:val="00173A17"/>
    <w:rsid w:val="001763BD"/>
    <w:rsid w:val="00180B78"/>
    <w:rsid w:val="0019071D"/>
    <w:rsid w:val="0019575C"/>
    <w:rsid w:val="001957B0"/>
    <w:rsid w:val="001967D7"/>
    <w:rsid w:val="00197120"/>
    <w:rsid w:val="001A4FAC"/>
    <w:rsid w:val="001B08B2"/>
    <w:rsid w:val="001B0B89"/>
    <w:rsid w:val="001C0A3F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2004B6"/>
    <w:rsid w:val="0020378F"/>
    <w:rsid w:val="002100CE"/>
    <w:rsid w:val="00217921"/>
    <w:rsid w:val="00220CDD"/>
    <w:rsid w:val="00221F7A"/>
    <w:rsid w:val="002267EF"/>
    <w:rsid w:val="00227EDC"/>
    <w:rsid w:val="00230213"/>
    <w:rsid w:val="00230262"/>
    <w:rsid w:val="00233B6B"/>
    <w:rsid w:val="0023651D"/>
    <w:rsid w:val="002370F7"/>
    <w:rsid w:val="00237E23"/>
    <w:rsid w:val="002415CD"/>
    <w:rsid w:val="00242CC9"/>
    <w:rsid w:val="00243A49"/>
    <w:rsid w:val="002470A2"/>
    <w:rsid w:val="0025025E"/>
    <w:rsid w:val="00251587"/>
    <w:rsid w:val="00254842"/>
    <w:rsid w:val="00256C40"/>
    <w:rsid w:val="00260230"/>
    <w:rsid w:val="00265AD2"/>
    <w:rsid w:val="00265DD6"/>
    <w:rsid w:val="002702B0"/>
    <w:rsid w:val="00272C52"/>
    <w:rsid w:val="00286FE0"/>
    <w:rsid w:val="002A0108"/>
    <w:rsid w:val="002A04A0"/>
    <w:rsid w:val="002A14EF"/>
    <w:rsid w:val="002A717F"/>
    <w:rsid w:val="002B01CB"/>
    <w:rsid w:val="002B0347"/>
    <w:rsid w:val="002B0F8C"/>
    <w:rsid w:val="002B1366"/>
    <w:rsid w:val="002B257A"/>
    <w:rsid w:val="002C1728"/>
    <w:rsid w:val="002C1E29"/>
    <w:rsid w:val="002C5CA8"/>
    <w:rsid w:val="002D2F9E"/>
    <w:rsid w:val="002D3A1E"/>
    <w:rsid w:val="002E0116"/>
    <w:rsid w:val="002F6048"/>
    <w:rsid w:val="003015B6"/>
    <w:rsid w:val="00301A5A"/>
    <w:rsid w:val="00313E12"/>
    <w:rsid w:val="00314027"/>
    <w:rsid w:val="003146D9"/>
    <w:rsid w:val="00316EAA"/>
    <w:rsid w:val="00317ECA"/>
    <w:rsid w:val="003223A0"/>
    <w:rsid w:val="003224B7"/>
    <w:rsid w:val="003243FD"/>
    <w:rsid w:val="0032514C"/>
    <w:rsid w:val="003337E2"/>
    <w:rsid w:val="00342A5F"/>
    <w:rsid w:val="00343CD0"/>
    <w:rsid w:val="003459B7"/>
    <w:rsid w:val="00370063"/>
    <w:rsid w:val="00380A79"/>
    <w:rsid w:val="0038634F"/>
    <w:rsid w:val="00386BCE"/>
    <w:rsid w:val="0039031E"/>
    <w:rsid w:val="00392D38"/>
    <w:rsid w:val="003938CA"/>
    <w:rsid w:val="00395074"/>
    <w:rsid w:val="0039664B"/>
    <w:rsid w:val="003A35DD"/>
    <w:rsid w:val="003A4509"/>
    <w:rsid w:val="003A65A4"/>
    <w:rsid w:val="003A7D7E"/>
    <w:rsid w:val="003B7893"/>
    <w:rsid w:val="003C000B"/>
    <w:rsid w:val="003C3872"/>
    <w:rsid w:val="003C4205"/>
    <w:rsid w:val="003C501F"/>
    <w:rsid w:val="003C72ED"/>
    <w:rsid w:val="003D4E97"/>
    <w:rsid w:val="003D5846"/>
    <w:rsid w:val="003E75AE"/>
    <w:rsid w:val="003F2BEA"/>
    <w:rsid w:val="004006C1"/>
    <w:rsid w:val="00405515"/>
    <w:rsid w:val="00406503"/>
    <w:rsid w:val="004200A9"/>
    <w:rsid w:val="004200CF"/>
    <w:rsid w:val="0042319A"/>
    <w:rsid w:val="00432754"/>
    <w:rsid w:val="00436427"/>
    <w:rsid w:val="00437733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61CC9"/>
    <w:rsid w:val="00467CF3"/>
    <w:rsid w:val="004725F9"/>
    <w:rsid w:val="0047413B"/>
    <w:rsid w:val="00482F89"/>
    <w:rsid w:val="00487F94"/>
    <w:rsid w:val="00491393"/>
    <w:rsid w:val="00496532"/>
    <w:rsid w:val="0049782B"/>
    <w:rsid w:val="004A0141"/>
    <w:rsid w:val="004B5F38"/>
    <w:rsid w:val="004B7949"/>
    <w:rsid w:val="004C00E5"/>
    <w:rsid w:val="004C4997"/>
    <w:rsid w:val="004C71CD"/>
    <w:rsid w:val="004D4CA9"/>
    <w:rsid w:val="004D5BBD"/>
    <w:rsid w:val="004D705F"/>
    <w:rsid w:val="004E1BDB"/>
    <w:rsid w:val="004E2A61"/>
    <w:rsid w:val="004E3718"/>
    <w:rsid w:val="004E5009"/>
    <w:rsid w:val="004E6F02"/>
    <w:rsid w:val="004E7427"/>
    <w:rsid w:val="004F0766"/>
    <w:rsid w:val="004F2D6F"/>
    <w:rsid w:val="004F7AF2"/>
    <w:rsid w:val="0050620C"/>
    <w:rsid w:val="00506635"/>
    <w:rsid w:val="0051061A"/>
    <w:rsid w:val="00511DFA"/>
    <w:rsid w:val="00512951"/>
    <w:rsid w:val="0052587F"/>
    <w:rsid w:val="0052689F"/>
    <w:rsid w:val="0052773A"/>
    <w:rsid w:val="005343D4"/>
    <w:rsid w:val="005358FD"/>
    <w:rsid w:val="0053633F"/>
    <w:rsid w:val="005469E1"/>
    <w:rsid w:val="005504A2"/>
    <w:rsid w:val="005632C6"/>
    <w:rsid w:val="0056341B"/>
    <w:rsid w:val="00564729"/>
    <w:rsid w:val="005717C2"/>
    <w:rsid w:val="00573F7B"/>
    <w:rsid w:val="005833EE"/>
    <w:rsid w:val="00586B23"/>
    <w:rsid w:val="005A0D03"/>
    <w:rsid w:val="005A47C3"/>
    <w:rsid w:val="005A5A38"/>
    <w:rsid w:val="005A65AD"/>
    <w:rsid w:val="005A7BDF"/>
    <w:rsid w:val="005B34E3"/>
    <w:rsid w:val="005B4752"/>
    <w:rsid w:val="005B59D1"/>
    <w:rsid w:val="005B5DB8"/>
    <w:rsid w:val="005D323F"/>
    <w:rsid w:val="005D56D3"/>
    <w:rsid w:val="005E5F98"/>
    <w:rsid w:val="005F7FB7"/>
    <w:rsid w:val="006024A5"/>
    <w:rsid w:val="00603365"/>
    <w:rsid w:val="00603C69"/>
    <w:rsid w:val="00603E96"/>
    <w:rsid w:val="00603F95"/>
    <w:rsid w:val="00605BF7"/>
    <w:rsid w:val="00617E42"/>
    <w:rsid w:val="00622B94"/>
    <w:rsid w:val="00622FA1"/>
    <w:rsid w:val="00624DDF"/>
    <w:rsid w:val="006355C8"/>
    <w:rsid w:val="00637490"/>
    <w:rsid w:val="00641A2E"/>
    <w:rsid w:val="00644039"/>
    <w:rsid w:val="006450B6"/>
    <w:rsid w:val="00653CEA"/>
    <w:rsid w:val="006627B0"/>
    <w:rsid w:val="00665870"/>
    <w:rsid w:val="00671271"/>
    <w:rsid w:val="0067263E"/>
    <w:rsid w:val="00674113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C2B3F"/>
    <w:rsid w:val="006C4E1B"/>
    <w:rsid w:val="006C7328"/>
    <w:rsid w:val="006D03DC"/>
    <w:rsid w:val="006D3D8C"/>
    <w:rsid w:val="006D66D1"/>
    <w:rsid w:val="006D716B"/>
    <w:rsid w:val="006E3895"/>
    <w:rsid w:val="006E56C6"/>
    <w:rsid w:val="006E5EFB"/>
    <w:rsid w:val="006E5F6B"/>
    <w:rsid w:val="006E7D58"/>
    <w:rsid w:val="006F08B6"/>
    <w:rsid w:val="006F197C"/>
    <w:rsid w:val="006F3AD9"/>
    <w:rsid w:val="007110E5"/>
    <w:rsid w:val="007142B2"/>
    <w:rsid w:val="00716485"/>
    <w:rsid w:val="0072553C"/>
    <w:rsid w:val="00726BED"/>
    <w:rsid w:val="00730036"/>
    <w:rsid w:val="007341BC"/>
    <w:rsid w:val="0073738E"/>
    <w:rsid w:val="007376D7"/>
    <w:rsid w:val="00741B65"/>
    <w:rsid w:val="00744D85"/>
    <w:rsid w:val="007469B2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6FFB"/>
    <w:rsid w:val="00777B47"/>
    <w:rsid w:val="00787BFB"/>
    <w:rsid w:val="00791856"/>
    <w:rsid w:val="00794697"/>
    <w:rsid w:val="007977D7"/>
    <w:rsid w:val="007A0798"/>
    <w:rsid w:val="007A261C"/>
    <w:rsid w:val="007B0F78"/>
    <w:rsid w:val="007B4068"/>
    <w:rsid w:val="007B41F9"/>
    <w:rsid w:val="007B481E"/>
    <w:rsid w:val="007C5565"/>
    <w:rsid w:val="007C7585"/>
    <w:rsid w:val="007D2F51"/>
    <w:rsid w:val="007D7017"/>
    <w:rsid w:val="007D7DCA"/>
    <w:rsid w:val="007E03D7"/>
    <w:rsid w:val="007E6DA5"/>
    <w:rsid w:val="007F188B"/>
    <w:rsid w:val="007F5DE7"/>
    <w:rsid w:val="00800E27"/>
    <w:rsid w:val="008019FB"/>
    <w:rsid w:val="00803B35"/>
    <w:rsid w:val="00804BC6"/>
    <w:rsid w:val="00807F5C"/>
    <w:rsid w:val="00816296"/>
    <w:rsid w:val="008218C2"/>
    <w:rsid w:val="00824848"/>
    <w:rsid w:val="008272BB"/>
    <w:rsid w:val="00831269"/>
    <w:rsid w:val="008414D9"/>
    <w:rsid w:val="00842677"/>
    <w:rsid w:val="0084470C"/>
    <w:rsid w:val="00845326"/>
    <w:rsid w:val="0085397F"/>
    <w:rsid w:val="00853A19"/>
    <w:rsid w:val="0085418D"/>
    <w:rsid w:val="0085444A"/>
    <w:rsid w:val="008641FA"/>
    <w:rsid w:val="00872C84"/>
    <w:rsid w:val="008809F0"/>
    <w:rsid w:val="00886C11"/>
    <w:rsid w:val="00891687"/>
    <w:rsid w:val="008932B0"/>
    <w:rsid w:val="00896CB8"/>
    <w:rsid w:val="0089763F"/>
    <w:rsid w:val="008A3056"/>
    <w:rsid w:val="008B21D9"/>
    <w:rsid w:val="008C3ACD"/>
    <w:rsid w:val="008C474C"/>
    <w:rsid w:val="008D3E88"/>
    <w:rsid w:val="008D522B"/>
    <w:rsid w:val="008D6BAE"/>
    <w:rsid w:val="008E0C08"/>
    <w:rsid w:val="008E4640"/>
    <w:rsid w:val="00901B14"/>
    <w:rsid w:val="00907588"/>
    <w:rsid w:val="00910126"/>
    <w:rsid w:val="009102CC"/>
    <w:rsid w:val="00912F5B"/>
    <w:rsid w:val="00913327"/>
    <w:rsid w:val="009138FB"/>
    <w:rsid w:val="00927ECD"/>
    <w:rsid w:val="00934565"/>
    <w:rsid w:val="00945E14"/>
    <w:rsid w:val="0095008D"/>
    <w:rsid w:val="0095405F"/>
    <w:rsid w:val="00954C42"/>
    <w:rsid w:val="00956FF4"/>
    <w:rsid w:val="00967750"/>
    <w:rsid w:val="009776FA"/>
    <w:rsid w:val="00981461"/>
    <w:rsid w:val="009832AB"/>
    <w:rsid w:val="0099206E"/>
    <w:rsid w:val="009957B4"/>
    <w:rsid w:val="00995C3B"/>
    <w:rsid w:val="009A18E3"/>
    <w:rsid w:val="009A1D9A"/>
    <w:rsid w:val="009A318D"/>
    <w:rsid w:val="009B1EB5"/>
    <w:rsid w:val="009B7195"/>
    <w:rsid w:val="009D402E"/>
    <w:rsid w:val="009E0512"/>
    <w:rsid w:val="009E062C"/>
    <w:rsid w:val="009E241A"/>
    <w:rsid w:val="009E40BA"/>
    <w:rsid w:val="009E4CF9"/>
    <w:rsid w:val="009E52A4"/>
    <w:rsid w:val="009E5B77"/>
    <w:rsid w:val="009F0B2E"/>
    <w:rsid w:val="009F3BA0"/>
    <w:rsid w:val="00A04682"/>
    <w:rsid w:val="00A05E91"/>
    <w:rsid w:val="00A06A02"/>
    <w:rsid w:val="00A13607"/>
    <w:rsid w:val="00A159BB"/>
    <w:rsid w:val="00A2339A"/>
    <w:rsid w:val="00A27DD7"/>
    <w:rsid w:val="00A415B9"/>
    <w:rsid w:val="00A42327"/>
    <w:rsid w:val="00A4235B"/>
    <w:rsid w:val="00A5666C"/>
    <w:rsid w:val="00A62B8F"/>
    <w:rsid w:val="00A70BC9"/>
    <w:rsid w:val="00A7165A"/>
    <w:rsid w:val="00A723B8"/>
    <w:rsid w:val="00A730F2"/>
    <w:rsid w:val="00A777EF"/>
    <w:rsid w:val="00A8355F"/>
    <w:rsid w:val="00A86E37"/>
    <w:rsid w:val="00A93A1B"/>
    <w:rsid w:val="00AB518B"/>
    <w:rsid w:val="00AB6054"/>
    <w:rsid w:val="00AB67B9"/>
    <w:rsid w:val="00AB6D30"/>
    <w:rsid w:val="00AC0861"/>
    <w:rsid w:val="00AC0E30"/>
    <w:rsid w:val="00AC0F4E"/>
    <w:rsid w:val="00AD2BAE"/>
    <w:rsid w:val="00AD2E69"/>
    <w:rsid w:val="00AD620A"/>
    <w:rsid w:val="00AE17E4"/>
    <w:rsid w:val="00AE1DED"/>
    <w:rsid w:val="00AE4DE7"/>
    <w:rsid w:val="00AE5659"/>
    <w:rsid w:val="00AE7DA6"/>
    <w:rsid w:val="00AF2A4D"/>
    <w:rsid w:val="00AF40F9"/>
    <w:rsid w:val="00AF5926"/>
    <w:rsid w:val="00AF6D92"/>
    <w:rsid w:val="00B1386A"/>
    <w:rsid w:val="00B13903"/>
    <w:rsid w:val="00B13E86"/>
    <w:rsid w:val="00B20F5A"/>
    <w:rsid w:val="00B40B3C"/>
    <w:rsid w:val="00B4126B"/>
    <w:rsid w:val="00B41FD7"/>
    <w:rsid w:val="00B47431"/>
    <w:rsid w:val="00B52E8E"/>
    <w:rsid w:val="00B56C76"/>
    <w:rsid w:val="00B5745F"/>
    <w:rsid w:val="00B65CB3"/>
    <w:rsid w:val="00B664D3"/>
    <w:rsid w:val="00B66812"/>
    <w:rsid w:val="00B70CC8"/>
    <w:rsid w:val="00B71690"/>
    <w:rsid w:val="00B808A8"/>
    <w:rsid w:val="00B808AC"/>
    <w:rsid w:val="00B80FC1"/>
    <w:rsid w:val="00B83FC3"/>
    <w:rsid w:val="00B9175A"/>
    <w:rsid w:val="00B941AD"/>
    <w:rsid w:val="00B961F4"/>
    <w:rsid w:val="00BA02E7"/>
    <w:rsid w:val="00BA134E"/>
    <w:rsid w:val="00BA4165"/>
    <w:rsid w:val="00BA4C20"/>
    <w:rsid w:val="00BA4E41"/>
    <w:rsid w:val="00BB0204"/>
    <w:rsid w:val="00BB14F5"/>
    <w:rsid w:val="00BB5F8F"/>
    <w:rsid w:val="00BB7679"/>
    <w:rsid w:val="00BC7187"/>
    <w:rsid w:val="00BD11F5"/>
    <w:rsid w:val="00BD315E"/>
    <w:rsid w:val="00BD44D7"/>
    <w:rsid w:val="00BD51D8"/>
    <w:rsid w:val="00BD7693"/>
    <w:rsid w:val="00BE2C37"/>
    <w:rsid w:val="00BE5844"/>
    <w:rsid w:val="00C00722"/>
    <w:rsid w:val="00C01C0D"/>
    <w:rsid w:val="00C03554"/>
    <w:rsid w:val="00C04E6C"/>
    <w:rsid w:val="00C07801"/>
    <w:rsid w:val="00C139E5"/>
    <w:rsid w:val="00C23DEF"/>
    <w:rsid w:val="00C31064"/>
    <w:rsid w:val="00C3134B"/>
    <w:rsid w:val="00C36B4C"/>
    <w:rsid w:val="00C377C5"/>
    <w:rsid w:val="00C40F0C"/>
    <w:rsid w:val="00C427E7"/>
    <w:rsid w:val="00C44FCC"/>
    <w:rsid w:val="00C45AFA"/>
    <w:rsid w:val="00C473E2"/>
    <w:rsid w:val="00C520BF"/>
    <w:rsid w:val="00C52C81"/>
    <w:rsid w:val="00C52E29"/>
    <w:rsid w:val="00C709C7"/>
    <w:rsid w:val="00C72793"/>
    <w:rsid w:val="00C7399D"/>
    <w:rsid w:val="00C75D29"/>
    <w:rsid w:val="00C76AC8"/>
    <w:rsid w:val="00C930FF"/>
    <w:rsid w:val="00C95A05"/>
    <w:rsid w:val="00CA3527"/>
    <w:rsid w:val="00CB158C"/>
    <w:rsid w:val="00CC104B"/>
    <w:rsid w:val="00CC16F4"/>
    <w:rsid w:val="00CC2839"/>
    <w:rsid w:val="00CC3229"/>
    <w:rsid w:val="00CD5DAB"/>
    <w:rsid w:val="00CD76E2"/>
    <w:rsid w:val="00CD7BF0"/>
    <w:rsid w:val="00CE4FC7"/>
    <w:rsid w:val="00CF7C92"/>
    <w:rsid w:val="00D020F5"/>
    <w:rsid w:val="00D051A3"/>
    <w:rsid w:val="00D077DF"/>
    <w:rsid w:val="00D1257F"/>
    <w:rsid w:val="00D167BF"/>
    <w:rsid w:val="00D21624"/>
    <w:rsid w:val="00D25B66"/>
    <w:rsid w:val="00D26AF0"/>
    <w:rsid w:val="00D26F29"/>
    <w:rsid w:val="00D3019A"/>
    <w:rsid w:val="00D326C9"/>
    <w:rsid w:val="00D345DF"/>
    <w:rsid w:val="00D363C3"/>
    <w:rsid w:val="00D3682D"/>
    <w:rsid w:val="00D51909"/>
    <w:rsid w:val="00D56D83"/>
    <w:rsid w:val="00D64F08"/>
    <w:rsid w:val="00D656CC"/>
    <w:rsid w:val="00D721CA"/>
    <w:rsid w:val="00D74C7D"/>
    <w:rsid w:val="00D80CFA"/>
    <w:rsid w:val="00D86FDB"/>
    <w:rsid w:val="00D87690"/>
    <w:rsid w:val="00D9269D"/>
    <w:rsid w:val="00D93BDA"/>
    <w:rsid w:val="00D972B4"/>
    <w:rsid w:val="00DA2C21"/>
    <w:rsid w:val="00DA4AC4"/>
    <w:rsid w:val="00DA521E"/>
    <w:rsid w:val="00DA61F1"/>
    <w:rsid w:val="00DB049E"/>
    <w:rsid w:val="00DB1555"/>
    <w:rsid w:val="00DB17E9"/>
    <w:rsid w:val="00DB2A17"/>
    <w:rsid w:val="00DB6799"/>
    <w:rsid w:val="00DD0352"/>
    <w:rsid w:val="00DD7A53"/>
    <w:rsid w:val="00DE1C18"/>
    <w:rsid w:val="00DE2D1D"/>
    <w:rsid w:val="00DE354A"/>
    <w:rsid w:val="00DE479F"/>
    <w:rsid w:val="00DE5D13"/>
    <w:rsid w:val="00DF63B0"/>
    <w:rsid w:val="00DF6B23"/>
    <w:rsid w:val="00E044DB"/>
    <w:rsid w:val="00E05E6F"/>
    <w:rsid w:val="00E10611"/>
    <w:rsid w:val="00E14CFF"/>
    <w:rsid w:val="00E1640C"/>
    <w:rsid w:val="00E20A03"/>
    <w:rsid w:val="00E220B5"/>
    <w:rsid w:val="00E237CF"/>
    <w:rsid w:val="00E36D53"/>
    <w:rsid w:val="00E37445"/>
    <w:rsid w:val="00E41E42"/>
    <w:rsid w:val="00E50285"/>
    <w:rsid w:val="00E534A1"/>
    <w:rsid w:val="00E57591"/>
    <w:rsid w:val="00E6135E"/>
    <w:rsid w:val="00E66742"/>
    <w:rsid w:val="00E667AF"/>
    <w:rsid w:val="00E676BF"/>
    <w:rsid w:val="00E71FE2"/>
    <w:rsid w:val="00E834A5"/>
    <w:rsid w:val="00E92AE5"/>
    <w:rsid w:val="00E94AC2"/>
    <w:rsid w:val="00E94D1C"/>
    <w:rsid w:val="00E94E85"/>
    <w:rsid w:val="00E96A94"/>
    <w:rsid w:val="00E97DFB"/>
    <w:rsid w:val="00EA2AFE"/>
    <w:rsid w:val="00EA4EFF"/>
    <w:rsid w:val="00EA5155"/>
    <w:rsid w:val="00EB3CDB"/>
    <w:rsid w:val="00EC2474"/>
    <w:rsid w:val="00ED1C2B"/>
    <w:rsid w:val="00ED4AC0"/>
    <w:rsid w:val="00ED676E"/>
    <w:rsid w:val="00ED7548"/>
    <w:rsid w:val="00EE3B7D"/>
    <w:rsid w:val="00EE4A6C"/>
    <w:rsid w:val="00EE4DFA"/>
    <w:rsid w:val="00F011A0"/>
    <w:rsid w:val="00F01C78"/>
    <w:rsid w:val="00F0283C"/>
    <w:rsid w:val="00F118E0"/>
    <w:rsid w:val="00F121D6"/>
    <w:rsid w:val="00F200AA"/>
    <w:rsid w:val="00F25469"/>
    <w:rsid w:val="00F27082"/>
    <w:rsid w:val="00F32847"/>
    <w:rsid w:val="00F336DF"/>
    <w:rsid w:val="00F348D6"/>
    <w:rsid w:val="00F400E9"/>
    <w:rsid w:val="00F40CCA"/>
    <w:rsid w:val="00F43B0E"/>
    <w:rsid w:val="00F47CA8"/>
    <w:rsid w:val="00F52EBB"/>
    <w:rsid w:val="00F56232"/>
    <w:rsid w:val="00F62553"/>
    <w:rsid w:val="00F71FEB"/>
    <w:rsid w:val="00F7272C"/>
    <w:rsid w:val="00F72C1E"/>
    <w:rsid w:val="00F80301"/>
    <w:rsid w:val="00F835E5"/>
    <w:rsid w:val="00F87573"/>
    <w:rsid w:val="00F9011E"/>
    <w:rsid w:val="00F9229D"/>
    <w:rsid w:val="00F92E71"/>
    <w:rsid w:val="00F95130"/>
    <w:rsid w:val="00FA71D7"/>
    <w:rsid w:val="00FB2BDA"/>
    <w:rsid w:val="00FC1BD7"/>
    <w:rsid w:val="00FC3ED9"/>
    <w:rsid w:val="00FC5CE0"/>
    <w:rsid w:val="00FD349C"/>
    <w:rsid w:val="00FD35E4"/>
    <w:rsid w:val="00FD5AB3"/>
    <w:rsid w:val="00FE591F"/>
    <w:rsid w:val="00FF1B97"/>
    <w:rsid w:val="00FF4D10"/>
    <w:rsid w:val="00FF5170"/>
    <w:rsid w:val="00FF6D35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956751D"/>
    <w:rsid w:val="099FAB3A"/>
    <w:rsid w:val="0A519BB2"/>
    <w:rsid w:val="0A526DC0"/>
    <w:rsid w:val="0AA25162"/>
    <w:rsid w:val="0B7C646D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ED9F2B"/>
    <w:rsid w:val="1608111E"/>
    <w:rsid w:val="1696629C"/>
    <w:rsid w:val="17032584"/>
    <w:rsid w:val="17F8EB50"/>
    <w:rsid w:val="19CF946F"/>
    <w:rsid w:val="1B3B40CA"/>
    <w:rsid w:val="1BED6124"/>
    <w:rsid w:val="1C4355E6"/>
    <w:rsid w:val="1DCCC9DA"/>
    <w:rsid w:val="1DE01BFE"/>
    <w:rsid w:val="1E8E26E6"/>
    <w:rsid w:val="1F7000C0"/>
    <w:rsid w:val="1FA0D76A"/>
    <w:rsid w:val="2070EE37"/>
    <w:rsid w:val="2184681B"/>
    <w:rsid w:val="21B7F621"/>
    <w:rsid w:val="21CC90BC"/>
    <w:rsid w:val="24DBB0D3"/>
    <w:rsid w:val="257F14F5"/>
    <w:rsid w:val="2634F946"/>
    <w:rsid w:val="291AE695"/>
    <w:rsid w:val="29218780"/>
    <w:rsid w:val="292DF68A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F1950F3"/>
    <w:rsid w:val="608F7C9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FBC34"/>
  <w15:chartTrackingRefBased/>
  <w15:docId w15:val="{53FE3833-A957-4F03-B103-98D79430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6" ma:contentTypeDescription="Create a new document." ma:contentTypeScope="" ma:versionID="f39013474503fc1bb45a6fda035da449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c1485b0125d731b5df0359c3f023bed1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07D5F-4116-429E-B77C-3953A4DA3BA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8f569e0-e309-418e-83b4-2c4e8cec07c0"/>
    <ds:schemaRef ds:uri="724947b5-cc16-4f4f-9f9c-8a872b8418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3A24A1-CFCC-4513-AAB3-41E5991CF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</Template>
  <TotalTime>0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 GUI Release 1 7 5 Release Notes</vt:lpstr>
    </vt:vector>
  </TitlesOfParts>
  <Manager/>
  <Company>Liberty ITS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 GUI Release 1 7 5 Release Notes</dc:title>
  <dc:subject>VistA Scheduling, VSE</dc:subject>
  <dc:creator/>
  <cp:keywords/>
  <dc:description/>
  <cp:lastModifiedBy>Department of Veterans Affairs</cp:lastModifiedBy>
  <cp:revision>3</cp:revision>
  <cp:lastPrinted>2021-05-14T16:43:00Z</cp:lastPrinted>
  <dcterms:created xsi:type="dcterms:W3CDTF">2021-06-29T19:33:00Z</dcterms:created>
  <dcterms:modified xsi:type="dcterms:W3CDTF">2021-06-29T19:33:00Z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