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proofErr w:type="spellStart"/>
      <w:r w:rsidRPr="00B860CA">
        <w:t>VistA</w:t>
      </w:r>
      <w:proofErr w:type="spellEnd"/>
      <w:r w:rsidRPr="00B860CA">
        <w:t xml:space="preserve">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7E426BBA" w:rsidR="00BB1B38" w:rsidRDefault="00655AFB" w:rsidP="00BB1B38">
      <w:pPr>
        <w:pStyle w:val="Title"/>
      </w:pPr>
      <w:r>
        <w:t>V</w:t>
      </w:r>
      <w:r w:rsidR="00B40582">
        <w:t xml:space="preserve">S </w:t>
      </w:r>
      <w:r w:rsidR="00BB1B38">
        <w:t xml:space="preserve">GUI Release </w:t>
      </w:r>
      <w:r w:rsidR="00B1655C">
        <w:t>1.7.7.4</w:t>
      </w:r>
      <w:r w:rsidR="006424F0">
        <w:t xml:space="preserve"> with</w:t>
      </w:r>
      <w:r w:rsidR="00B40582">
        <w:t xml:space="preserve"> </w:t>
      </w:r>
      <w:proofErr w:type="spellStart"/>
      <w:r w:rsidR="00602815">
        <w:t>VistA</w:t>
      </w:r>
      <w:proofErr w:type="spellEnd"/>
      <w:r w:rsidR="00602815">
        <w:t xml:space="preserve"> </w:t>
      </w:r>
      <w:r w:rsidR="00BB1B38">
        <w:t>Patch</w:t>
      </w:r>
      <w:r w:rsidR="006424F0">
        <w:t xml:space="preserve"> </w:t>
      </w:r>
      <w:r w:rsidR="004802FD">
        <w:t>SD</w:t>
      </w:r>
      <w:r w:rsidR="006424F0">
        <w:t>*</w:t>
      </w:r>
      <w:r w:rsidR="004802FD">
        <w:t>5.3*</w:t>
      </w:r>
      <w:r w:rsidR="008C6632">
        <w:t>785</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22F9B4A" w:rsidR="00AE1DED" w:rsidRDefault="000B7B4A" w:rsidP="00AE1DED">
      <w:pPr>
        <w:pStyle w:val="PubDate"/>
      </w:pPr>
      <w:r>
        <w:t>June</w:t>
      </w:r>
      <w:r w:rsidR="00145A0D">
        <w:t xml:space="preserve"> 2021</w:t>
      </w:r>
    </w:p>
    <w:p w14:paraId="07AFD395" w14:textId="185D4D9D" w:rsidR="00105215" w:rsidRDefault="00AE1DED" w:rsidP="00105215">
      <w:pPr>
        <w:pStyle w:val="Title2"/>
      </w:pPr>
      <w:r>
        <w:t xml:space="preserve">Version </w:t>
      </w:r>
      <w:r w:rsidR="000B7B4A">
        <w:t>1.</w:t>
      </w:r>
      <w:r w:rsidR="006D3D91">
        <w:t>4</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968"/>
        <w:gridCol w:w="1259"/>
      </w:tblGrid>
      <w:tr w:rsidR="009A1D9A" w:rsidRPr="00AC0E30" w14:paraId="00E26D21" w14:textId="77777777" w:rsidTr="3CFB84DA">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968" w:type="dxa"/>
          </w:tcPr>
          <w:p w14:paraId="4FF46FE3" w14:textId="77777777" w:rsidR="009A1D9A" w:rsidRPr="00AC0E30" w:rsidRDefault="009A1D9A" w:rsidP="0006317D">
            <w:pPr>
              <w:pStyle w:val="TableHeading"/>
              <w:rPr>
                <w:rFonts w:hint="eastAsia"/>
              </w:rPr>
            </w:pPr>
            <w:r w:rsidRPr="00AC0E30">
              <w:t>Description</w:t>
            </w:r>
          </w:p>
        </w:tc>
        <w:tc>
          <w:tcPr>
            <w:tcW w:w="1259" w:type="dxa"/>
          </w:tcPr>
          <w:p w14:paraId="6F7544EF" w14:textId="77777777" w:rsidR="009A1D9A" w:rsidRPr="00AC0E30" w:rsidRDefault="009A1D9A" w:rsidP="0006317D">
            <w:pPr>
              <w:pStyle w:val="TableHeading"/>
              <w:rPr>
                <w:rFonts w:hint="eastAsia"/>
              </w:rPr>
            </w:pPr>
            <w:r w:rsidRPr="00AC0E30">
              <w:t>Author</w:t>
            </w:r>
          </w:p>
        </w:tc>
      </w:tr>
      <w:tr w:rsidR="00F04DFA" w:rsidRPr="00AC0E30" w14:paraId="06159BBB" w14:textId="77777777" w:rsidTr="3CFB84DA">
        <w:tc>
          <w:tcPr>
            <w:tcW w:w="1344" w:type="dxa"/>
          </w:tcPr>
          <w:p w14:paraId="164D9AE9" w14:textId="0CC3E618" w:rsidR="00F04DFA" w:rsidRPr="00F04DFA" w:rsidRDefault="00F04DFA" w:rsidP="00F04DFA">
            <w:r w:rsidRPr="00F04DFA">
              <w:t>06/29/2021</w:t>
            </w:r>
          </w:p>
        </w:tc>
        <w:tc>
          <w:tcPr>
            <w:tcW w:w="964" w:type="dxa"/>
          </w:tcPr>
          <w:p w14:paraId="3A3C98D0" w14:textId="6A585D30" w:rsidR="00F04DFA" w:rsidRPr="00F04DFA" w:rsidRDefault="00F04DFA" w:rsidP="00F04DFA">
            <w:r w:rsidRPr="00F04DFA">
              <w:t>1.4</w:t>
            </w:r>
          </w:p>
        </w:tc>
        <w:tc>
          <w:tcPr>
            <w:tcW w:w="5968" w:type="dxa"/>
          </w:tcPr>
          <w:p w14:paraId="41BF37EF" w14:textId="595E95A2" w:rsidR="00F04DFA" w:rsidRPr="00F04DFA" w:rsidRDefault="00255ED0" w:rsidP="00F04DFA">
            <w:r>
              <w:t>Input received from HSP; updated Table 6 and sent for re-approval</w:t>
            </w:r>
          </w:p>
        </w:tc>
        <w:tc>
          <w:tcPr>
            <w:tcW w:w="1259" w:type="dxa"/>
          </w:tcPr>
          <w:p w14:paraId="5FD19387" w14:textId="04196CFF" w:rsidR="00F04DFA" w:rsidRPr="00F04DFA" w:rsidRDefault="00F04DFA" w:rsidP="00F04DFA">
            <w:r w:rsidRPr="00F04DFA">
              <w:t>Liberty ITS</w:t>
            </w:r>
          </w:p>
        </w:tc>
      </w:tr>
      <w:tr w:rsidR="000A326A" w:rsidRPr="00AC0E30" w14:paraId="598AB023" w14:textId="77777777" w:rsidTr="3CFB84DA">
        <w:tc>
          <w:tcPr>
            <w:tcW w:w="1344" w:type="dxa"/>
          </w:tcPr>
          <w:p w14:paraId="497C2549" w14:textId="21D1074E" w:rsidR="000A326A" w:rsidRPr="00343CFA" w:rsidRDefault="000A326A" w:rsidP="00343CFA">
            <w:r w:rsidRPr="00343CFA">
              <w:t>06/28/</w:t>
            </w:r>
            <w:r w:rsidR="00343CFA" w:rsidRPr="00343CFA">
              <w:t>2021</w:t>
            </w:r>
          </w:p>
        </w:tc>
        <w:tc>
          <w:tcPr>
            <w:tcW w:w="964" w:type="dxa"/>
          </w:tcPr>
          <w:p w14:paraId="3AAF39C9" w14:textId="746D86F9" w:rsidR="000A326A" w:rsidRPr="00343CFA" w:rsidRDefault="00343CFA" w:rsidP="00343CFA">
            <w:r w:rsidRPr="00343CFA">
              <w:t>1.3</w:t>
            </w:r>
          </w:p>
        </w:tc>
        <w:tc>
          <w:tcPr>
            <w:tcW w:w="5968" w:type="dxa"/>
          </w:tcPr>
          <w:p w14:paraId="6F48ACCF" w14:textId="3AE3E306" w:rsidR="000A326A" w:rsidRPr="00343CFA" w:rsidRDefault="00343CFA" w:rsidP="00343CFA">
            <w:r>
              <w:t>Increment update to 1.7.7.4</w:t>
            </w:r>
            <w:r w:rsidR="00D90A8B">
              <w:t>; removed VVS functionality issues in Table 9</w:t>
            </w:r>
          </w:p>
        </w:tc>
        <w:tc>
          <w:tcPr>
            <w:tcW w:w="1259" w:type="dxa"/>
          </w:tcPr>
          <w:p w14:paraId="521A6467" w14:textId="0E7F8D90" w:rsidR="000A326A" w:rsidRPr="00343CFA" w:rsidRDefault="00343CFA" w:rsidP="00343CFA">
            <w:r>
              <w:t>Liberty ITS</w:t>
            </w:r>
          </w:p>
        </w:tc>
      </w:tr>
      <w:tr w:rsidR="00205157" w:rsidRPr="00AC0E30" w14:paraId="29D8AB61" w14:textId="77777777" w:rsidTr="3CFB84DA">
        <w:tc>
          <w:tcPr>
            <w:tcW w:w="1344" w:type="dxa"/>
          </w:tcPr>
          <w:p w14:paraId="3CBF99D6" w14:textId="08FFA4BD" w:rsidR="00205157" w:rsidRPr="00205157" w:rsidRDefault="00205157" w:rsidP="00205157">
            <w:r w:rsidRPr="00205157">
              <w:t>06/22/2021</w:t>
            </w:r>
          </w:p>
        </w:tc>
        <w:tc>
          <w:tcPr>
            <w:tcW w:w="964" w:type="dxa"/>
          </w:tcPr>
          <w:p w14:paraId="1D7D6AB4" w14:textId="6E2D7ACE" w:rsidR="00205157" w:rsidRPr="00205157" w:rsidRDefault="00205157" w:rsidP="00205157">
            <w:r>
              <w:t>1.2</w:t>
            </w:r>
          </w:p>
        </w:tc>
        <w:tc>
          <w:tcPr>
            <w:tcW w:w="5968" w:type="dxa"/>
          </w:tcPr>
          <w:p w14:paraId="6F734B90" w14:textId="4FC64FC5" w:rsidR="00205157" w:rsidRPr="00205157" w:rsidRDefault="00205157" w:rsidP="00205157">
            <w:r>
              <w:t xml:space="preserve">Increment update to </w:t>
            </w:r>
            <w:r w:rsidR="00B1655C">
              <w:t>1.7.7.</w:t>
            </w:r>
            <w:r w:rsidR="00343CFA">
              <w:t>1</w:t>
            </w:r>
          </w:p>
        </w:tc>
        <w:tc>
          <w:tcPr>
            <w:tcW w:w="1259" w:type="dxa"/>
          </w:tcPr>
          <w:p w14:paraId="3526BACA" w14:textId="3F0EFB2E" w:rsidR="00205157" w:rsidRPr="00205157" w:rsidRDefault="00205157" w:rsidP="00205157">
            <w:r>
              <w:t>Liberty ITS</w:t>
            </w:r>
          </w:p>
        </w:tc>
      </w:tr>
      <w:tr w:rsidR="005E75CA" w:rsidRPr="00AC0E30" w14:paraId="47102820" w14:textId="77777777" w:rsidTr="3CFB84DA">
        <w:tc>
          <w:tcPr>
            <w:tcW w:w="1344" w:type="dxa"/>
          </w:tcPr>
          <w:p w14:paraId="3BE4CDB3" w14:textId="5FD90818" w:rsidR="005E75CA" w:rsidRPr="005D170A" w:rsidRDefault="005D170A" w:rsidP="00D333BD">
            <w:pPr>
              <w:pStyle w:val="TableText"/>
            </w:pPr>
            <w:r w:rsidRPr="005D170A">
              <w:t>06/</w:t>
            </w:r>
            <w:r w:rsidR="00550FBD">
              <w:t>16</w:t>
            </w:r>
            <w:r w:rsidRPr="005D170A">
              <w:t>/2021</w:t>
            </w:r>
          </w:p>
        </w:tc>
        <w:tc>
          <w:tcPr>
            <w:tcW w:w="964" w:type="dxa"/>
          </w:tcPr>
          <w:p w14:paraId="53B42591" w14:textId="74418BF6" w:rsidR="005E75CA" w:rsidRPr="005D170A" w:rsidRDefault="005D170A" w:rsidP="00D333BD">
            <w:pPr>
              <w:pStyle w:val="TableText"/>
            </w:pPr>
            <w:r w:rsidRPr="005D170A">
              <w:t>1.1</w:t>
            </w:r>
          </w:p>
        </w:tc>
        <w:tc>
          <w:tcPr>
            <w:tcW w:w="5968" w:type="dxa"/>
          </w:tcPr>
          <w:p w14:paraId="411207D6" w14:textId="107A43D1" w:rsidR="005E75CA" w:rsidRPr="005D170A" w:rsidRDefault="005D170A" w:rsidP="00D333BD">
            <w:pPr>
              <w:pStyle w:val="TableText"/>
            </w:pPr>
            <w:r w:rsidRPr="005D170A">
              <w:t>Updates to Table 9; sent for approval</w:t>
            </w:r>
          </w:p>
        </w:tc>
        <w:tc>
          <w:tcPr>
            <w:tcW w:w="1259" w:type="dxa"/>
          </w:tcPr>
          <w:p w14:paraId="6BC3869D" w14:textId="61E2E580" w:rsidR="005E75CA" w:rsidRPr="00D333BD" w:rsidRDefault="00D333BD" w:rsidP="00D333BD">
            <w:pPr>
              <w:pStyle w:val="TableText"/>
            </w:pPr>
            <w:r>
              <w:t>Liberty ITS</w:t>
            </w:r>
          </w:p>
        </w:tc>
      </w:tr>
      <w:tr w:rsidR="000F5C36" w:rsidRPr="00AC0E30" w14:paraId="508C85DD" w14:textId="77777777" w:rsidTr="3CFB84DA">
        <w:tc>
          <w:tcPr>
            <w:tcW w:w="1344" w:type="dxa"/>
          </w:tcPr>
          <w:p w14:paraId="0661A446" w14:textId="1975C7AA" w:rsidR="000F5C36" w:rsidRPr="00AC0E30" w:rsidRDefault="000F5C36" w:rsidP="000F5C36">
            <w:pPr>
              <w:pStyle w:val="TableText"/>
            </w:pPr>
            <w:r>
              <w:t>0</w:t>
            </w:r>
            <w:r w:rsidR="000B7B4A">
              <w:t>6</w:t>
            </w:r>
            <w:r>
              <w:t>/</w:t>
            </w:r>
            <w:r w:rsidR="000B7B4A">
              <w:t>03</w:t>
            </w:r>
            <w:r>
              <w:t>/2021</w:t>
            </w:r>
          </w:p>
        </w:tc>
        <w:tc>
          <w:tcPr>
            <w:tcW w:w="964" w:type="dxa"/>
          </w:tcPr>
          <w:p w14:paraId="6AE7D16B" w14:textId="5D1E3984" w:rsidR="000F5C36" w:rsidRPr="00AC0E30" w:rsidRDefault="000B7B4A" w:rsidP="000F5C36">
            <w:pPr>
              <w:pStyle w:val="TableText"/>
            </w:pPr>
            <w:r>
              <w:t>1.0</w:t>
            </w:r>
          </w:p>
        </w:tc>
        <w:tc>
          <w:tcPr>
            <w:tcW w:w="5968" w:type="dxa"/>
          </w:tcPr>
          <w:p w14:paraId="5A59D45B" w14:textId="1F3C725C" w:rsidR="000F5C36" w:rsidRPr="00AC0E30" w:rsidRDefault="000B7B4A" w:rsidP="000F5C36">
            <w:pPr>
              <w:pStyle w:val="TableText"/>
            </w:pPr>
            <w:r>
              <w:t>Sent for review/approval</w:t>
            </w:r>
          </w:p>
        </w:tc>
        <w:tc>
          <w:tcPr>
            <w:tcW w:w="1259" w:type="dxa"/>
          </w:tcPr>
          <w:p w14:paraId="433482D9" w14:textId="44023C74" w:rsidR="000F5C36" w:rsidRPr="00AC0E30" w:rsidRDefault="00733F5B" w:rsidP="000F5C36">
            <w:pPr>
              <w:pStyle w:val="TableText"/>
            </w:pPr>
            <w:r>
              <w:t>Liberty ITS</w:t>
            </w:r>
          </w:p>
        </w:tc>
      </w:tr>
      <w:tr w:rsidR="00D23DC5" w:rsidRPr="00AC0E30" w14:paraId="28827EC0" w14:textId="77777777" w:rsidTr="3CFB84DA">
        <w:tc>
          <w:tcPr>
            <w:tcW w:w="1344" w:type="dxa"/>
          </w:tcPr>
          <w:p w14:paraId="373E1AB3" w14:textId="116E6EB1" w:rsidR="00D23DC5" w:rsidRDefault="00B60126" w:rsidP="00D23DC5">
            <w:pPr>
              <w:pStyle w:val="TableText"/>
            </w:pPr>
            <w:r>
              <w:t>05/0</w:t>
            </w:r>
            <w:r w:rsidR="00536130">
              <w:t>4</w:t>
            </w:r>
            <w:r w:rsidR="006049E0">
              <w:t>/2021</w:t>
            </w:r>
          </w:p>
        </w:tc>
        <w:tc>
          <w:tcPr>
            <w:tcW w:w="964" w:type="dxa"/>
          </w:tcPr>
          <w:p w14:paraId="64932801" w14:textId="087C7FB1" w:rsidR="00D23DC5" w:rsidRDefault="00680A22" w:rsidP="00D23DC5">
            <w:pPr>
              <w:pStyle w:val="TableText"/>
            </w:pPr>
            <w:r>
              <w:t>0.</w:t>
            </w:r>
            <w:r w:rsidR="000F5C36">
              <w:t>1</w:t>
            </w:r>
          </w:p>
        </w:tc>
        <w:tc>
          <w:tcPr>
            <w:tcW w:w="5968" w:type="dxa"/>
          </w:tcPr>
          <w:p w14:paraId="7C72AC8A" w14:textId="317F8F82" w:rsidR="00D23DC5" w:rsidRDefault="00A17E8F" w:rsidP="00D23DC5">
            <w:pPr>
              <w:pStyle w:val="TableText"/>
            </w:pPr>
            <w:r>
              <w:t xml:space="preserve">Baseline for </w:t>
            </w:r>
            <w:r w:rsidR="007D7150">
              <w:t>VS GUI R</w:t>
            </w:r>
            <w:r w:rsidR="00B1655C">
              <w:t>1.7.7</w:t>
            </w:r>
            <w:r w:rsidR="007D7150">
              <w:t xml:space="preserve"> and SD*5.3*</w:t>
            </w:r>
            <w:r w:rsidR="008C6632">
              <w:t>785</w:t>
            </w:r>
          </w:p>
        </w:tc>
        <w:tc>
          <w:tcPr>
            <w:tcW w:w="1259"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180C836E" w14:textId="6ED771D2" w:rsidR="00220D6F"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4904281" w:history="1">
        <w:r w:rsidR="00220D6F" w:rsidRPr="003B23A5">
          <w:rPr>
            <w:rStyle w:val="Hyperlink"/>
          </w:rPr>
          <w:t>1.</w:t>
        </w:r>
        <w:r w:rsidR="00220D6F">
          <w:rPr>
            <w:rFonts w:asciiTheme="minorHAnsi" w:hAnsiTheme="minorHAnsi"/>
            <w:b w:val="0"/>
            <w:sz w:val="22"/>
          </w:rPr>
          <w:tab/>
        </w:r>
        <w:r w:rsidR="00220D6F" w:rsidRPr="003B23A5">
          <w:rPr>
            <w:rStyle w:val="Hyperlink"/>
          </w:rPr>
          <w:t>General Configuration Management (CM) Information</w:t>
        </w:r>
        <w:r w:rsidR="00220D6F">
          <w:rPr>
            <w:webHidden/>
          </w:rPr>
          <w:tab/>
        </w:r>
        <w:r w:rsidR="00220D6F">
          <w:rPr>
            <w:webHidden/>
          </w:rPr>
          <w:fldChar w:fldCharType="begin"/>
        </w:r>
        <w:r w:rsidR="00220D6F">
          <w:rPr>
            <w:webHidden/>
          </w:rPr>
          <w:instrText xml:space="preserve"> PAGEREF _Toc74904281 \h </w:instrText>
        </w:r>
        <w:r w:rsidR="00220D6F">
          <w:rPr>
            <w:webHidden/>
          </w:rPr>
        </w:r>
        <w:r w:rsidR="00220D6F">
          <w:rPr>
            <w:webHidden/>
          </w:rPr>
          <w:fldChar w:fldCharType="separate"/>
        </w:r>
        <w:r w:rsidR="00A214D2">
          <w:rPr>
            <w:webHidden/>
          </w:rPr>
          <w:t>1</w:t>
        </w:r>
        <w:r w:rsidR="00220D6F">
          <w:rPr>
            <w:webHidden/>
          </w:rPr>
          <w:fldChar w:fldCharType="end"/>
        </w:r>
      </w:hyperlink>
    </w:p>
    <w:p w14:paraId="331ACCA8" w14:textId="23E49AEE" w:rsidR="00220D6F" w:rsidRDefault="007F0AAA">
      <w:pPr>
        <w:pStyle w:val="TOC1"/>
        <w:rPr>
          <w:rFonts w:asciiTheme="minorHAnsi" w:hAnsiTheme="minorHAnsi"/>
          <w:b w:val="0"/>
          <w:sz w:val="22"/>
        </w:rPr>
      </w:pPr>
      <w:hyperlink w:anchor="_Toc74904282" w:history="1">
        <w:r w:rsidR="00220D6F" w:rsidRPr="003B23A5">
          <w:rPr>
            <w:rStyle w:val="Hyperlink"/>
          </w:rPr>
          <w:t>2.</w:t>
        </w:r>
        <w:r w:rsidR="00220D6F">
          <w:rPr>
            <w:rFonts w:asciiTheme="minorHAnsi" w:hAnsiTheme="minorHAnsi"/>
            <w:b w:val="0"/>
            <w:sz w:val="22"/>
          </w:rPr>
          <w:tab/>
        </w:r>
        <w:r w:rsidR="00220D6F" w:rsidRPr="003B23A5">
          <w:rPr>
            <w:rStyle w:val="Hyperlink"/>
          </w:rPr>
          <w:t>CM Tools</w:t>
        </w:r>
        <w:r w:rsidR="00220D6F">
          <w:rPr>
            <w:webHidden/>
          </w:rPr>
          <w:tab/>
        </w:r>
        <w:r w:rsidR="00220D6F">
          <w:rPr>
            <w:webHidden/>
          </w:rPr>
          <w:fldChar w:fldCharType="begin"/>
        </w:r>
        <w:r w:rsidR="00220D6F">
          <w:rPr>
            <w:webHidden/>
          </w:rPr>
          <w:instrText xml:space="preserve"> PAGEREF _Toc74904282 \h </w:instrText>
        </w:r>
        <w:r w:rsidR="00220D6F">
          <w:rPr>
            <w:webHidden/>
          </w:rPr>
        </w:r>
        <w:r w:rsidR="00220D6F">
          <w:rPr>
            <w:webHidden/>
          </w:rPr>
          <w:fldChar w:fldCharType="separate"/>
        </w:r>
        <w:r w:rsidR="00A214D2">
          <w:rPr>
            <w:webHidden/>
          </w:rPr>
          <w:t>1</w:t>
        </w:r>
        <w:r w:rsidR="00220D6F">
          <w:rPr>
            <w:webHidden/>
          </w:rPr>
          <w:fldChar w:fldCharType="end"/>
        </w:r>
      </w:hyperlink>
    </w:p>
    <w:p w14:paraId="262A1DA1" w14:textId="04355690" w:rsidR="00220D6F" w:rsidRDefault="007F0AAA">
      <w:pPr>
        <w:pStyle w:val="TOC1"/>
        <w:rPr>
          <w:rFonts w:asciiTheme="minorHAnsi" w:hAnsiTheme="minorHAnsi"/>
          <w:b w:val="0"/>
          <w:sz w:val="22"/>
        </w:rPr>
      </w:pPr>
      <w:hyperlink w:anchor="_Toc74904283" w:history="1">
        <w:r w:rsidR="00220D6F" w:rsidRPr="003B23A5">
          <w:rPr>
            <w:rStyle w:val="Hyperlink"/>
          </w:rPr>
          <w:t>3.</w:t>
        </w:r>
        <w:r w:rsidR="00220D6F">
          <w:rPr>
            <w:rFonts w:asciiTheme="minorHAnsi" w:hAnsiTheme="minorHAnsi"/>
            <w:b w:val="0"/>
            <w:sz w:val="22"/>
          </w:rPr>
          <w:tab/>
        </w:r>
        <w:r w:rsidR="00220D6F" w:rsidRPr="003B23A5">
          <w:rPr>
            <w:rStyle w:val="Hyperlink"/>
          </w:rPr>
          <w:t>Configuration Management of Documents</w:t>
        </w:r>
        <w:r w:rsidR="00220D6F">
          <w:rPr>
            <w:webHidden/>
          </w:rPr>
          <w:tab/>
        </w:r>
        <w:r w:rsidR="00220D6F">
          <w:rPr>
            <w:webHidden/>
          </w:rPr>
          <w:fldChar w:fldCharType="begin"/>
        </w:r>
        <w:r w:rsidR="00220D6F">
          <w:rPr>
            <w:webHidden/>
          </w:rPr>
          <w:instrText xml:space="preserve"> PAGEREF _Toc74904283 \h </w:instrText>
        </w:r>
        <w:r w:rsidR="00220D6F">
          <w:rPr>
            <w:webHidden/>
          </w:rPr>
        </w:r>
        <w:r w:rsidR="00220D6F">
          <w:rPr>
            <w:webHidden/>
          </w:rPr>
          <w:fldChar w:fldCharType="separate"/>
        </w:r>
        <w:r w:rsidR="00A214D2">
          <w:rPr>
            <w:webHidden/>
          </w:rPr>
          <w:t>1</w:t>
        </w:r>
        <w:r w:rsidR="00220D6F">
          <w:rPr>
            <w:webHidden/>
          </w:rPr>
          <w:fldChar w:fldCharType="end"/>
        </w:r>
      </w:hyperlink>
    </w:p>
    <w:p w14:paraId="38BF5FBD" w14:textId="63232399" w:rsidR="00220D6F" w:rsidRDefault="007F0AAA">
      <w:pPr>
        <w:pStyle w:val="TOC2"/>
        <w:rPr>
          <w:rFonts w:asciiTheme="minorHAnsi" w:hAnsiTheme="minorHAnsi"/>
          <w:b w:val="0"/>
          <w:sz w:val="22"/>
        </w:rPr>
      </w:pPr>
      <w:hyperlink w:anchor="_Toc74904284" w:history="1">
        <w:r w:rsidR="00220D6F" w:rsidRPr="003B23A5">
          <w:rPr>
            <w:rStyle w:val="Hyperlink"/>
          </w:rPr>
          <w:t>3.1.</w:t>
        </w:r>
        <w:r w:rsidR="00220D6F">
          <w:rPr>
            <w:rFonts w:asciiTheme="minorHAnsi" w:hAnsiTheme="minorHAnsi"/>
            <w:b w:val="0"/>
            <w:sz w:val="22"/>
          </w:rPr>
          <w:tab/>
        </w:r>
        <w:r w:rsidR="00220D6F" w:rsidRPr="003B23A5">
          <w:rPr>
            <w:rStyle w:val="Hyperlink"/>
          </w:rPr>
          <w:t>Release Documentation</w:t>
        </w:r>
        <w:r w:rsidR="00220D6F">
          <w:rPr>
            <w:webHidden/>
          </w:rPr>
          <w:tab/>
        </w:r>
        <w:r w:rsidR="00220D6F">
          <w:rPr>
            <w:webHidden/>
          </w:rPr>
          <w:fldChar w:fldCharType="begin"/>
        </w:r>
        <w:r w:rsidR="00220D6F">
          <w:rPr>
            <w:webHidden/>
          </w:rPr>
          <w:instrText xml:space="preserve"> PAGEREF _Toc74904284 \h </w:instrText>
        </w:r>
        <w:r w:rsidR="00220D6F">
          <w:rPr>
            <w:webHidden/>
          </w:rPr>
        </w:r>
        <w:r w:rsidR="00220D6F">
          <w:rPr>
            <w:webHidden/>
          </w:rPr>
          <w:fldChar w:fldCharType="separate"/>
        </w:r>
        <w:r w:rsidR="00A214D2">
          <w:rPr>
            <w:webHidden/>
          </w:rPr>
          <w:t>1</w:t>
        </w:r>
        <w:r w:rsidR="00220D6F">
          <w:rPr>
            <w:webHidden/>
          </w:rPr>
          <w:fldChar w:fldCharType="end"/>
        </w:r>
      </w:hyperlink>
    </w:p>
    <w:p w14:paraId="20C89C9F" w14:textId="3012ED5C" w:rsidR="00220D6F" w:rsidRDefault="007F0AAA">
      <w:pPr>
        <w:pStyle w:val="TOC2"/>
        <w:rPr>
          <w:rFonts w:asciiTheme="minorHAnsi" w:hAnsiTheme="minorHAnsi"/>
          <w:b w:val="0"/>
          <w:sz w:val="22"/>
        </w:rPr>
      </w:pPr>
      <w:hyperlink w:anchor="_Toc74904285" w:history="1">
        <w:r w:rsidR="00220D6F" w:rsidRPr="003B23A5">
          <w:rPr>
            <w:rStyle w:val="Hyperlink"/>
          </w:rPr>
          <w:t>3.2.</w:t>
        </w:r>
        <w:r w:rsidR="00220D6F">
          <w:rPr>
            <w:rFonts w:asciiTheme="minorHAnsi" w:hAnsiTheme="minorHAnsi"/>
            <w:b w:val="0"/>
            <w:sz w:val="22"/>
          </w:rPr>
          <w:tab/>
        </w:r>
        <w:r w:rsidR="00220D6F" w:rsidRPr="003B23A5">
          <w:rPr>
            <w:rStyle w:val="Hyperlink"/>
          </w:rPr>
          <w:t>Baseline and Component</w:t>
        </w:r>
        <w:r w:rsidR="00220D6F">
          <w:rPr>
            <w:webHidden/>
          </w:rPr>
          <w:tab/>
        </w:r>
        <w:r w:rsidR="00220D6F">
          <w:rPr>
            <w:webHidden/>
          </w:rPr>
          <w:fldChar w:fldCharType="begin"/>
        </w:r>
        <w:r w:rsidR="00220D6F">
          <w:rPr>
            <w:webHidden/>
          </w:rPr>
          <w:instrText xml:space="preserve"> PAGEREF _Toc74904285 \h </w:instrText>
        </w:r>
        <w:r w:rsidR="00220D6F">
          <w:rPr>
            <w:webHidden/>
          </w:rPr>
        </w:r>
        <w:r w:rsidR="00220D6F">
          <w:rPr>
            <w:webHidden/>
          </w:rPr>
          <w:fldChar w:fldCharType="separate"/>
        </w:r>
        <w:r w:rsidR="00A214D2">
          <w:rPr>
            <w:webHidden/>
          </w:rPr>
          <w:t>2</w:t>
        </w:r>
        <w:r w:rsidR="00220D6F">
          <w:rPr>
            <w:webHidden/>
          </w:rPr>
          <w:fldChar w:fldCharType="end"/>
        </w:r>
      </w:hyperlink>
    </w:p>
    <w:p w14:paraId="4B2D33C3" w14:textId="6E1C7DF0" w:rsidR="00220D6F" w:rsidRDefault="007F0AAA">
      <w:pPr>
        <w:pStyle w:val="TOC2"/>
        <w:rPr>
          <w:rFonts w:asciiTheme="minorHAnsi" w:hAnsiTheme="minorHAnsi"/>
          <w:b w:val="0"/>
          <w:sz w:val="22"/>
        </w:rPr>
      </w:pPr>
      <w:hyperlink w:anchor="_Toc74904286" w:history="1">
        <w:r w:rsidR="00220D6F" w:rsidRPr="003B23A5">
          <w:rPr>
            <w:rStyle w:val="Hyperlink"/>
          </w:rPr>
          <w:t>3.3.</w:t>
        </w:r>
        <w:r w:rsidR="00220D6F">
          <w:rPr>
            <w:rFonts w:asciiTheme="minorHAnsi" w:hAnsiTheme="minorHAnsi"/>
            <w:b w:val="0"/>
            <w:sz w:val="22"/>
          </w:rPr>
          <w:tab/>
        </w:r>
        <w:r w:rsidR="00220D6F" w:rsidRPr="003B23A5">
          <w:rPr>
            <w:rStyle w:val="Hyperlink"/>
          </w:rPr>
          <w:t>Build Information</w:t>
        </w:r>
        <w:r w:rsidR="00220D6F">
          <w:rPr>
            <w:webHidden/>
          </w:rPr>
          <w:tab/>
        </w:r>
        <w:r w:rsidR="00220D6F">
          <w:rPr>
            <w:webHidden/>
          </w:rPr>
          <w:fldChar w:fldCharType="begin"/>
        </w:r>
        <w:r w:rsidR="00220D6F">
          <w:rPr>
            <w:webHidden/>
          </w:rPr>
          <w:instrText xml:space="preserve"> PAGEREF _Toc74904286 \h </w:instrText>
        </w:r>
        <w:r w:rsidR="00220D6F">
          <w:rPr>
            <w:webHidden/>
          </w:rPr>
        </w:r>
        <w:r w:rsidR="00220D6F">
          <w:rPr>
            <w:webHidden/>
          </w:rPr>
          <w:fldChar w:fldCharType="separate"/>
        </w:r>
        <w:r w:rsidR="00A214D2">
          <w:rPr>
            <w:webHidden/>
          </w:rPr>
          <w:t>2</w:t>
        </w:r>
        <w:r w:rsidR="00220D6F">
          <w:rPr>
            <w:webHidden/>
          </w:rPr>
          <w:fldChar w:fldCharType="end"/>
        </w:r>
      </w:hyperlink>
    </w:p>
    <w:p w14:paraId="20279BEE" w14:textId="7EF79C5A" w:rsidR="00220D6F" w:rsidRDefault="007F0AAA">
      <w:pPr>
        <w:pStyle w:val="TOC2"/>
        <w:rPr>
          <w:rFonts w:asciiTheme="minorHAnsi" w:hAnsiTheme="minorHAnsi"/>
          <w:b w:val="0"/>
          <w:sz w:val="22"/>
        </w:rPr>
      </w:pPr>
      <w:hyperlink w:anchor="_Toc74904287" w:history="1">
        <w:r w:rsidR="00220D6F" w:rsidRPr="003B23A5">
          <w:rPr>
            <w:rStyle w:val="Hyperlink"/>
          </w:rPr>
          <w:t>3.4.</w:t>
        </w:r>
        <w:r w:rsidR="00220D6F">
          <w:rPr>
            <w:rFonts w:asciiTheme="minorHAnsi" w:hAnsiTheme="minorHAnsi"/>
            <w:b w:val="0"/>
            <w:sz w:val="22"/>
          </w:rPr>
          <w:tab/>
        </w:r>
        <w:r w:rsidR="00220D6F" w:rsidRPr="003B23A5">
          <w:rPr>
            <w:rStyle w:val="Hyperlink"/>
          </w:rPr>
          <w:t>Build Label or Number</w:t>
        </w:r>
        <w:r w:rsidR="00220D6F">
          <w:rPr>
            <w:webHidden/>
          </w:rPr>
          <w:tab/>
        </w:r>
        <w:r w:rsidR="00220D6F">
          <w:rPr>
            <w:webHidden/>
          </w:rPr>
          <w:fldChar w:fldCharType="begin"/>
        </w:r>
        <w:r w:rsidR="00220D6F">
          <w:rPr>
            <w:webHidden/>
          </w:rPr>
          <w:instrText xml:space="preserve"> PAGEREF _Toc74904287 \h </w:instrText>
        </w:r>
        <w:r w:rsidR="00220D6F">
          <w:rPr>
            <w:webHidden/>
          </w:rPr>
        </w:r>
        <w:r w:rsidR="00220D6F">
          <w:rPr>
            <w:webHidden/>
          </w:rPr>
          <w:fldChar w:fldCharType="separate"/>
        </w:r>
        <w:r w:rsidR="00A214D2">
          <w:rPr>
            <w:webHidden/>
          </w:rPr>
          <w:t>2</w:t>
        </w:r>
        <w:r w:rsidR="00220D6F">
          <w:rPr>
            <w:webHidden/>
          </w:rPr>
          <w:fldChar w:fldCharType="end"/>
        </w:r>
      </w:hyperlink>
    </w:p>
    <w:p w14:paraId="2A95B601" w14:textId="444A7732" w:rsidR="00220D6F" w:rsidRDefault="007F0AAA">
      <w:pPr>
        <w:pStyle w:val="TOC1"/>
        <w:rPr>
          <w:rFonts w:asciiTheme="minorHAnsi" w:hAnsiTheme="minorHAnsi"/>
          <w:b w:val="0"/>
          <w:sz w:val="22"/>
        </w:rPr>
      </w:pPr>
      <w:hyperlink w:anchor="_Toc74904288" w:history="1">
        <w:r w:rsidR="00220D6F" w:rsidRPr="003B23A5">
          <w:rPr>
            <w:rStyle w:val="Hyperlink"/>
          </w:rPr>
          <w:t>4.</w:t>
        </w:r>
        <w:r w:rsidR="00220D6F">
          <w:rPr>
            <w:rFonts w:asciiTheme="minorHAnsi" w:hAnsiTheme="minorHAnsi"/>
            <w:b w:val="0"/>
            <w:sz w:val="22"/>
          </w:rPr>
          <w:tab/>
        </w:r>
        <w:r w:rsidR="00220D6F" w:rsidRPr="003B23A5">
          <w:rPr>
            <w:rStyle w:val="Hyperlink"/>
          </w:rPr>
          <w:t>Build and Packaging</w:t>
        </w:r>
        <w:r w:rsidR="00220D6F">
          <w:rPr>
            <w:webHidden/>
          </w:rPr>
          <w:tab/>
        </w:r>
        <w:r w:rsidR="00220D6F">
          <w:rPr>
            <w:webHidden/>
          </w:rPr>
          <w:fldChar w:fldCharType="begin"/>
        </w:r>
        <w:r w:rsidR="00220D6F">
          <w:rPr>
            <w:webHidden/>
          </w:rPr>
          <w:instrText xml:space="preserve"> PAGEREF _Toc74904288 \h </w:instrText>
        </w:r>
        <w:r w:rsidR="00220D6F">
          <w:rPr>
            <w:webHidden/>
          </w:rPr>
        </w:r>
        <w:r w:rsidR="00220D6F">
          <w:rPr>
            <w:webHidden/>
          </w:rPr>
          <w:fldChar w:fldCharType="separate"/>
        </w:r>
        <w:r w:rsidR="00A214D2">
          <w:rPr>
            <w:webHidden/>
          </w:rPr>
          <w:t>2</w:t>
        </w:r>
        <w:r w:rsidR="00220D6F">
          <w:rPr>
            <w:webHidden/>
          </w:rPr>
          <w:fldChar w:fldCharType="end"/>
        </w:r>
      </w:hyperlink>
    </w:p>
    <w:p w14:paraId="4C741536" w14:textId="58E7529E" w:rsidR="00220D6F" w:rsidRDefault="007F0AAA">
      <w:pPr>
        <w:pStyle w:val="TOC2"/>
        <w:rPr>
          <w:rFonts w:asciiTheme="minorHAnsi" w:hAnsiTheme="minorHAnsi"/>
          <w:b w:val="0"/>
          <w:sz w:val="22"/>
        </w:rPr>
      </w:pPr>
      <w:hyperlink w:anchor="_Toc74904289" w:history="1">
        <w:r w:rsidR="00220D6F" w:rsidRPr="003B23A5">
          <w:rPr>
            <w:rStyle w:val="Hyperlink"/>
          </w:rPr>
          <w:t>4.1.</w:t>
        </w:r>
        <w:r w:rsidR="00220D6F">
          <w:rPr>
            <w:rFonts w:asciiTheme="minorHAnsi" w:hAnsiTheme="minorHAnsi"/>
            <w:b w:val="0"/>
            <w:sz w:val="22"/>
          </w:rPr>
          <w:tab/>
        </w:r>
        <w:r w:rsidR="00220D6F" w:rsidRPr="003B23A5">
          <w:rPr>
            <w:rStyle w:val="Hyperlink"/>
          </w:rPr>
          <w:t>Build Logs</w:t>
        </w:r>
        <w:r w:rsidR="00220D6F">
          <w:rPr>
            <w:webHidden/>
          </w:rPr>
          <w:tab/>
        </w:r>
        <w:r w:rsidR="00220D6F">
          <w:rPr>
            <w:webHidden/>
          </w:rPr>
          <w:fldChar w:fldCharType="begin"/>
        </w:r>
        <w:r w:rsidR="00220D6F">
          <w:rPr>
            <w:webHidden/>
          </w:rPr>
          <w:instrText xml:space="preserve"> PAGEREF _Toc74904289 \h </w:instrText>
        </w:r>
        <w:r w:rsidR="00220D6F">
          <w:rPr>
            <w:webHidden/>
          </w:rPr>
        </w:r>
        <w:r w:rsidR="00220D6F">
          <w:rPr>
            <w:webHidden/>
          </w:rPr>
          <w:fldChar w:fldCharType="separate"/>
        </w:r>
        <w:r w:rsidR="00A214D2">
          <w:rPr>
            <w:webHidden/>
          </w:rPr>
          <w:t>2</w:t>
        </w:r>
        <w:r w:rsidR="00220D6F">
          <w:rPr>
            <w:webHidden/>
          </w:rPr>
          <w:fldChar w:fldCharType="end"/>
        </w:r>
      </w:hyperlink>
    </w:p>
    <w:p w14:paraId="1C5E9216" w14:textId="2A76B5D4" w:rsidR="00220D6F" w:rsidRDefault="007F0AAA">
      <w:pPr>
        <w:pStyle w:val="TOC2"/>
        <w:rPr>
          <w:rFonts w:asciiTheme="minorHAnsi" w:hAnsiTheme="minorHAnsi"/>
          <w:b w:val="0"/>
          <w:sz w:val="22"/>
        </w:rPr>
      </w:pPr>
      <w:hyperlink w:anchor="_Toc74904290" w:history="1">
        <w:r w:rsidR="00220D6F" w:rsidRPr="003B23A5">
          <w:rPr>
            <w:rStyle w:val="Hyperlink"/>
          </w:rPr>
          <w:t>4.2.</w:t>
        </w:r>
        <w:r w:rsidR="00220D6F">
          <w:rPr>
            <w:rFonts w:asciiTheme="minorHAnsi" w:hAnsiTheme="minorHAnsi"/>
            <w:b w:val="0"/>
            <w:sz w:val="22"/>
          </w:rPr>
          <w:tab/>
        </w:r>
        <w:r w:rsidR="00220D6F" w:rsidRPr="003B23A5">
          <w:rPr>
            <w:rStyle w:val="Hyperlink"/>
          </w:rPr>
          <w:t>Build System/Process Information</w:t>
        </w:r>
        <w:r w:rsidR="00220D6F">
          <w:rPr>
            <w:webHidden/>
          </w:rPr>
          <w:tab/>
        </w:r>
        <w:r w:rsidR="00220D6F">
          <w:rPr>
            <w:webHidden/>
          </w:rPr>
          <w:fldChar w:fldCharType="begin"/>
        </w:r>
        <w:r w:rsidR="00220D6F">
          <w:rPr>
            <w:webHidden/>
          </w:rPr>
          <w:instrText xml:space="preserve"> PAGEREF _Toc74904290 \h </w:instrText>
        </w:r>
        <w:r w:rsidR="00220D6F">
          <w:rPr>
            <w:webHidden/>
          </w:rPr>
        </w:r>
        <w:r w:rsidR="00220D6F">
          <w:rPr>
            <w:webHidden/>
          </w:rPr>
          <w:fldChar w:fldCharType="separate"/>
        </w:r>
        <w:r w:rsidR="00A214D2">
          <w:rPr>
            <w:webHidden/>
          </w:rPr>
          <w:t>3</w:t>
        </w:r>
        <w:r w:rsidR="00220D6F">
          <w:rPr>
            <w:webHidden/>
          </w:rPr>
          <w:fldChar w:fldCharType="end"/>
        </w:r>
      </w:hyperlink>
    </w:p>
    <w:p w14:paraId="731704D2" w14:textId="1D67805B" w:rsidR="00220D6F" w:rsidRDefault="007F0AAA">
      <w:pPr>
        <w:pStyle w:val="TOC1"/>
        <w:rPr>
          <w:rFonts w:asciiTheme="minorHAnsi" w:hAnsiTheme="minorHAnsi"/>
          <w:b w:val="0"/>
          <w:sz w:val="22"/>
        </w:rPr>
      </w:pPr>
      <w:hyperlink w:anchor="_Toc74904291" w:history="1">
        <w:r w:rsidR="00220D6F" w:rsidRPr="003B23A5">
          <w:rPr>
            <w:rStyle w:val="Hyperlink"/>
          </w:rPr>
          <w:t>5.</w:t>
        </w:r>
        <w:r w:rsidR="00220D6F">
          <w:rPr>
            <w:rFonts w:asciiTheme="minorHAnsi" w:hAnsiTheme="minorHAnsi"/>
            <w:b w:val="0"/>
            <w:sz w:val="22"/>
          </w:rPr>
          <w:tab/>
        </w:r>
        <w:r w:rsidR="00220D6F" w:rsidRPr="003B23A5">
          <w:rPr>
            <w:rStyle w:val="Hyperlink"/>
          </w:rPr>
          <w:t>Change Tracking</w:t>
        </w:r>
        <w:r w:rsidR="00220D6F">
          <w:rPr>
            <w:webHidden/>
          </w:rPr>
          <w:tab/>
        </w:r>
        <w:r w:rsidR="00220D6F">
          <w:rPr>
            <w:webHidden/>
          </w:rPr>
          <w:fldChar w:fldCharType="begin"/>
        </w:r>
        <w:r w:rsidR="00220D6F">
          <w:rPr>
            <w:webHidden/>
          </w:rPr>
          <w:instrText xml:space="preserve"> PAGEREF _Toc74904291 \h </w:instrText>
        </w:r>
        <w:r w:rsidR="00220D6F">
          <w:rPr>
            <w:webHidden/>
          </w:rPr>
        </w:r>
        <w:r w:rsidR="00220D6F">
          <w:rPr>
            <w:webHidden/>
          </w:rPr>
          <w:fldChar w:fldCharType="separate"/>
        </w:r>
        <w:r w:rsidR="00A214D2">
          <w:rPr>
            <w:webHidden/>
          </w:rPr>
          <w:t>3</w:t>
        </w:r>
        <w:r w:rsidR="00220D6F">
          <w:rPr>
            <w:webHidden/>
          </w:rPr>
          <w:fldChar w:fldCharType="end"/>
        </w:r>
      </w:hyperlink>
    </w:p>
    <w:p w14:paraId="5520DA48" w14:textId="602DE9EB" w:rsidR="00220D6F" w:rsidRDefault="007F0AAA">
      <w:pPr>
        <w:pStyle w:val="TOC2"/>
        <w:rPr>
          <w:rFonts w:asciiTheme="minorHAnsi" w:hAnsiTheme="minorHAnsi"/>
          <w:b w:val="0"/>
          <w:sz w:val="22"/>
        </w:rPr>
      </w:pPr>
      <w:hyperlink w:anchor="_Toc74904292" w:history="1">
        <w:r w:rsidR="00220D6F" w:rsidRPr="003B23A5">
          <w:rPr>
            <w:rStyle w:val="Hyperlink"/>
          </w:rPr>
          <w:t>5.1.</w:t>
        </w:r>
        <w:r w:rsidR="00220D6F">
          <w:rPr>
            <w:rFonts w:asciiTheme="minorHAnsi" w:hAnsiTheme="minorHAnsi"/>
            <w:b w:val="0"/>
            <w:sz w:val="22"/>
          </w:rPr>
          <w:tab/>
        </w:r>
        <w:r w:rsidR="00220D6F" w:rsidRPr="003B23A5">
          <w:rPr>
            <w:rStyle w:val="Hyperlink"/>
          </w:rPr>
          <w:t>Change and Configuration Management Repository</w:t>
        </w:r>
        <w:r w:rsidR="00220D6F">
          <w:rPr>
            <w:webHidden/>
          </w:rPr>
          <w:tab/>
        </w:r>
        <w:r w:rsidR="00220D6F">
          <w:rPr>
            <w:webHidden/>
          </w:rPr>
          <w:fldChar w:fldCharType="begin"/>
        </w:r>
        <w:r w:rsidR="00220D6F">
          <w:rPr>
            <w:webHidden/>
          </w:rPr>
          <w:instrText xml:space="preserve"> PAGEREF _Toc74904292 \h </w:instrText>
        </w:r>
        <w:r w:rsidR="00220D6F">
          <w:rPr>
            <w:webHidden/>
          </w:rPr>
        </w:r>
        <w:r w:rsidR="00220D6F">
          <w:rPr>
            <w:webHidden/>
          </w:rPr>
          <w:fldChar w:fldCharType="separate"/>
        </w:r>
        <w:r w:rsidR="00A214D2">
          <w:rPr>
            <w:webHidden/>
          </w:rPr>
          <w:t>3</w:t>
        </w:r>
        <w:r w:rsidR="00220D6F">
          <w:rPr>
            <w:webHidden/>
          </w:rPr>
          <w:fldChar w:fldCharType="end"/>
        </w:r>
      </w:hyperlink>
    </w:p>
    <w:p w14:paraId="6862EEDF" w14:textId="5F24BBA6" w:rsidR="00220D6F" w:rsidRDefault="007F0AAA">
      <w:pPr>
        <w:pStyle w:val="TOC2"/>
        <w:rPr>
          <w:rFonts w:asciiTheme="minorHAnsi" w:hAnsiTheme="minorHAnsi"/>
          <w:b w:val="0"/>
          <w:sz w:val="22"/>
        </w:rPr>
      </w:pPr>
      <w:hyperlink w:anchor="_Toc74904293" w:history="1">
        <w:r w:rsidR="00220D6F" w:rsidRPr="003B23A5">
          <w:rPr>
            <w:rStyle w:val="Hyperlink"/>
          </w:rPr>
          <w:t>5.2.</w:t>
        </w:r>
        <w:r w:rsidR="00220D6F">
          <w:rPr>
            <w:rFonts w:asciiTheme="minorHAnsi" w:hAnsiTheme="minorHAnsi"/>
            <w:b w:val="0"/>
            <w:sz w:val="22"/>
          </w:rPr>
          <w:tab/>
        </w:r>
        <w:r w:rsidR="00220D6F" w:rsidRPr="003B23A5">
          <w:rPr>
            <w:rStyle w:val="Hyperlink"/>
          </w:rPr>
          <w:t>Changes Since Last VDD</w:t>
        </w:r>
        <w:r w:rsidR="00220D6F">
          <w:rPr>
            <w:webHidden/>
          </w:rPr>
          <w:tab/>
        </w:r>
        <w:r w:rsidR="00220D6F">
          <w:rPr>
            <w:webHidden/>
          </w:rPr>
          <w:fldChar w:fldCharType="begin"/>
        </w:r>
        <w:r w:rsidR="00220D6F">
          <w:rPr>
            <w:webHidden/>
          </w:rPr>
          <w:instrText xml:space="preserve"> PAGEREF _Toc74904293 \h </w:instrText>
        </w:r>
        <w:r w:rsidR="00220D6F">
          <w:rPr>
            <w:webHidden/>
          </w:rPr>
        </w:r>
        <w:r w:rsidR="00220D6F">
          <w:rPr>
            <w:webHidden/>
          </w:rPr>
          <w:fldChar w:fldCharType="separate"/>
        </w:r>
        <w:r w:rsidR="00A214D2">
          <w:rPr>
            <w:webHidden/>
          </w:rPr>
          <w:t>3</w:t>
        </w:r>
        <w:r w:rsidR="00220D6F">
          <w:rPr>
            <w:webHidden/>
          </w:rPr>
          <w:fldChar w:fldCharType="end"/>
        </w:r>
      </w:hyperlink>
    </w:p>
    <w:p w14:paraId="3672BE60" w14:textId="6A202CE7" w:rsidR="00220D6F" w:rsidRDefault="007F0AAA">
      <w:pPr>
        <w:pStyle w:val="TOC1"/>
        <w:rPr>
          <w:rFonts w:asciiTheme="minorHAnsi" w:hAnsiTheme="minorHAnsi"/>
          <w:b w:val="0"/>
          <w:sz w:val="22"/>
        </w:rPr>
      </w:pPr>
      <w:hyperlink w:anchor="_Toc74904294" w:history="1">
        <w:r w:rsidR="00220D6F" w:rsidRPr="003B23A5">
          <w:rPr>
            <w:rStyle w:val="Hyperlink"/>
          </w:rPr>
          <w:t>6.</w:t>
        </w:r>
        <w:r w:rsidR="00220D6F">
          <w:rPr>
            <w:rFonts w:asciiTheme="minorHAnsi" w:hAnsiTheme="minorHAnsi"/>
            <w:b w:val="0"/>
            <w:sz w:val="22"/>
          </w:rPr>
          <w:tab/>
        </w:r>
        <w:r w:rsidR="00220D6F" w:rsidRPr="003B23A5">
          <w:rPr>
            <w:rStyle w:val="Hyperlink"/>
          </w:rPr>
          <w:t>Release (Deployment) Information</w:t>
        </w:r>
        <w:r w:rsidR="00220D6F">
          <w:rPr>
            <w:webHidden/>
          </w:rPr>
          <w:tab/>
        </w:r>
        <w:r w:rsidR="00220D6F">
          <w:rPr>
            <w:webHidden/>
          </w:rPr>
          <w:fldChar w:fldCharType="begin"/>
        </w:r>
        <w:r w:rsidR="00220D6F">
          <w:rPr>
            <w:webHidden/>
          </w:rPr>
          <w:instrText xml:space="preserve"> PAGEREF _Toc74904294 \h </w:instrText>
        </w:r>
        <w:r w:rsidR="00220D6F">
          <w:rPr>
            <w:webHidden/>
          </w:rPr>
        </w:r>
        <w:r w:rsidR="00220D6F">
          <w:rPr>
            <w:webHidden/>
          </w:rPr>
          <w:fldChar w:fldCharType="separate"/>
        </w:r>
        <w:r w:rsidR="00A214D2">
          <w:rPr>
            <w:webHidden/>
          </w:rPr>
          <w:t>4</w:t>
        </w:r>
        <w:r w:rsidR="00220D6F">
          <w:rPr>
            <w:webHidden/>
          </w:rPr>
          <w:fldChar w:fldCharType="end"/>
        </w:r>
      </w:hyperlink>
    </w:p>
    <w:p w14:paraId="480FE0F0" w14:textId="6AFE28C9"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6239193" w14:textId="132CA9B9" w:rsidR="00220D6F" w:rsidRDefault="007F5DE7">
      <w:pPr>
        <w:pStyle w:val="TableofFigures"/>
        <w:tabs>
          <w:tab w:val="right" w:leader="dot" w:pos="9350"/>
        </w:tabs>
        <w:rPr>
          <w:noProof/>
        </w:rPr>
      </w:pPr>
      <w:r>
        <w:fldChar w:fldCharType="begin"/>
      </w:r>
      <w:r>
        <w:instrText xml:space="preserve"> TOC \h \z \c "Table" </w:instrText>
      </w:r>
      <w:r>
        <w:fldChar w:fldCharType="separate"/>
      </w:r>
      <w:hyperlink w:anchor="_Toc74904295" w:history="1">
        <w:r w:rsidR="00220D6F" w:rsidRPr="00A00077">
          <w:rPr>
            <w:rStyle w:val="Hyperlink"/>
            <w:noProof/>
          </w:rPr>
          <w:t>Table 1:  General CM Information</w:t>
        </w:r>
        <w:r w:rsidR="00220D6F">
          <w:rPr>
            <w:noProof/>
            <w:webHidden/>
          </w:rPr>
          <w:tab/>
        </w:r>
        <w:r w:rsidR="00220D6F">
          <w:rPr>
            <w:noProof/>
            <w:webHidden/>
          </w:rPr>
          <w:fldChar w:fldCharType="begin"/>
        </w:r>
        <w:r w:rsidR="00220D6F">
          <w:rPr>
            <w:noProof/>
            <w:webHidden/>
          </w:rPr>
          <w:instrText xml:space="preserve"> PAGEREF _Toc74904295 \h </w:instrText>
        </w:r>
        <w:r w:rsidR="00220D6F">
          <w:rPr>
            <w:noProof/>
            <w:webHidden/>
          </w:rPr>
        </w:r>
        <w:r w:rsidR="00220D6F">
          <w:rPr>
            <w:noProof/>
            <w:webHidden/>
          </w:rPr>
          <w:fldChar w:fldCharType="separate"/>
        </w:r>
        <w:r w:rsidR="00A214D2">
          <w:rPr>
            <w:noProof/>
            <w:webHidden/>
          </w:rPr>
          <w:t>1</w:t>
        </w:r>
        <w:r w:rsidR="00220D6F">
          <w:rPr>
            <w:noProof/>
            <w:webHidden/>
          </w:rPr>
          <w:fldChar w:fldCharType="end"/>
        </w:r>
      </w:hyperlink>
    </w:p>
    <w:p w14:paraId="2D949057" w14:textId="1968B915" w:rsidR="00220D6F" w:rsidRDefault="007F0AAA">
      <w:pPr>
        <w:pStyle w:val="TableofFigures"/>
        <w:tabs>
          <w:tab w:val="right" w:leader="dot" w:pos="9350"/>
        </w:tabs>
        <w:rPr>
          <w:noProof/>
        </w:rPr>
      </w:pPr>
      <w:hyperlink w:anchor="_Toc74904296" w:history="1">
        <w:r w:rsidR="00220D6F" w:rsidRPr="00A00077">
          <w:rPr>
            <w:rStyle w:val="Hyperlink"/>
            <w:noProof/>
          </w:rPr>
          <w:t>Table 2:  CM Tools Details</w:t>
        </w:r>
        <w:r w:rsidR="00220D6F">
          <w:rPr>
            <w:noProof/>
            <w:webHidden/>
          </w:rPr>
          <w:tab/>
        </w:r>
        <w:r w:rsidR="00220D6F">
          <w:rPr>
            <w:noProof/>
            <w:webHidden/>
          </w:rPr>
          <w:fldChar w:fldCharType="begin"/>
        </w:r>
        <w:r w:rsidR="00220D6F">
          <w:rPr>
            <w:noProof/>
            <w:webHidden/>
          </w:rPr>
          <w:instrText xml:space="preserve"> PAGEREF _Toc74904296 \h </w:instrText>
        </w:r>
        <w:r w:rsidR="00220D6F">
          <w:rPr>
            <w:noProof/>
            <w:webHidden/>
          </w:rPr>
        </w:r>
        <w:r w:rsidR="00220D6F">
          <w:rPr>
            <w:noProof/>
            <w:webHidden/>
          </w:rPr>
          <w:fldChar w:fldCharType="separate"/>
        </w:r>
        <w:r w:rsidR="00A214D2">
          <w:rPr>
            <w:noProof/>
            <w:webHidden/>
          </w:rPr>
          <w:t>1</w:t>
        </w:r>
        <w:r w:rsidR="00220D6F">
          <w:rPr>
            <w:noProof/>
            <w:webHidden/>
          </w:rPr>
          <w:fldChar w:fldCharType="end"/>
        </w:r>
      </w:hyperlink>
    </w:p>
    <w:p w14:paraId="37722E93" w14:textId="15698CE3" w:rsidR="00220D6F" w:rsidRDefault="007F0AAA">
      <w:pPr>
        <w:pStyle w:val="TableofFigures"/>
        <w:tabs>
          <w:tab w:val="right" w:leader="dot" w:pos="9350"/>
        </w:tabs>
        <w:rPr>
          <w:noProof/>
        </w:rPr>
      </w:pPr>
      <w:hyperlink w:anchor="_Toc74904297" w:history="1">
        <w:r w:rsidR="00220D6F" w:rsidRPr="00A00077">
          <w:rPr>
            <w:rStyle w:val="Hyperlink"/>
            <w:noProof/>
          </w:rPr>
          <w:t>Table 3:  Documentation Repository Information</w:t>
        </w:r>
        <w:r w:rsidR="00220D6F">
          <w:rPr>
            <w:noProof/>
            <w:webHidden/>
          </w:rPr>
          <w:tab/>
        </w:r>
        <w:r w:rsidR="00220D6F">
          <w:rPr>
            <w:noProof/>
            <w:webHidden/>
          </w:rPr>
          <w:fldChar w:fldCharType="begin"/>
        </w:r>
        <w:r w:rsidR="00220D6F">
          <w:rPr>
            <w:noProof/>
            <w:webHidden/>
          </w:rPr>
          <w:instrText xml:space="preserve"> PAGEREF _Toc74904297 \h </w:instrText>
        </w:r>
        <w:r w:rsidR="00220D6F">
          <w:rPr>
            <w:noProof/>
            <w:webHidden/>
          </w:rPr>
        </w:r>
        <w:r w:rsidR="00220D6F">
          <w:rPr>
            <w:noProof/>
            <w:webHidden/>
          </w:rPr>
          <w:fldChar w:fldCharType="separate"/>
        </w:r>
        <w:r w:rsidR="00A214D2">
          <w:rPr>
            <w:noProof/>
            <w:webHidden/>
          </w:rPr>
          <w:t>1</w:t>
        </w:r>
        <w:r w:rsidR="00220D6F">
          <w:rPr>
            <w:noProof/>
            <w:webHidden/>
          </w:rPr>
          <w:fldChar w:fldCharType="end"/>
        </w:r>
      </w:hyperlink>
    </w:p>
    <w:p w14:paraId="3271967E" w14:textId="1D7C9479" w:rsidR="00220D6F" w:rsidRDefault="007F0AAA">
      <w:pPr>
        <w:pStyle w:val="TableofFigures"/>
        <w:tabs>
          <w:tab w:val="right" w:leader="dot" w:pos="9350"/>
        </w:tabs>
        <w:rPr>
          <w:noProof/>
        </w:rPr>
      </w:pPr>
      <w:hyperlink w:anchor="_Toc74904298" w:history="1">
        <w:r w:rsidR="00220D6F" w:rsidRPr="00A00077">
          <w:rPr>
            <w:rStyle w:val="Hyperlink"/>
            <w:noProof/>
          </w:rPr>
          <w:t>Table 4:  Code Locations</w:t>
        </w:r>
        <w:r w:rsidR="00220D6F">
          <w:rPr>
            <w:noProof/>
            <w:webHidden/>
          </w:rPr>
          <w:tab/>
        </w:r>
        <w:r w:rsidR="00220D6F">
          <w:rPr>
            <w:noProof/>
            <w:webHidden/>
          </w:rPr>
          <w:fldChar w:fldCharType="begin"/>
        </w:r>
        <w:r w:rsidR="00220D6F">
          <w:rPr>
            <w:noProof/>
            <w:webHidden/>
          </w:rPr>
          <w:instrText xml:space="preserve"> PAGEREF _Toc74904298 \h </w:instrText>
        </w:r>
        <w:r w:rsidR="00220D6F">
          <w:rPr>
            <w:noProof/>
            <w:webHidden/>
          </w:rPr>
        </w:r>
        <w:r w:rsidR="00220D6F">
          <w:rPr>
            <w:noProof/>
            <w:webHidden/>
          </w:rPr>
          <w:fldChar w:fldCharType="separate"/>
        </w:r>
        <w:r w:rsidR="00A214D2">
          <w:rPr>
            <w:noProof/>
            <w:webHidden/>
          </w:rPr>
          <w:t>2</w:t>
        </w:r>
        <w:r w:rsidR="00220D6F">
          <w:rPr>
            <w:noProof/>
            <w:webHidden/>
          </w:rPr>
          <w:fldChar w:fldCharType="end"/>
        </w:r>
      </w:hyperlink>
    </w:p>
    <w:p w14:paraId="4AA7387D" w14:textId="14BB2C3B" w:rsidR="00220D6F" w:rsidRDefault="007F0AAA">
      <w:pPr>
        <w:pStyle w:val="TableofFigures"/>
        <w:tabs>
          <w:tab w:val="right" w:leader="dot" w:pos="9350"/>
        </w:tabs>
        <w:rPr>
          <w:noProof/>
        </w:rPr>
      </w:pPr>
      <w:hyperlink w:anchor="_Toc74904299" w:history="1">
        <w:r w:rsidR="00220D6F" w:rsidRPr="00A00077">
          <w:rPr>
            <w:rStyle w:val="Hyperlink"/>
            <w:noProof/>
          </w:rPr>
          <w:t>Table 5:  General Build Information</w:t>
        </w:r>
        <w:r w:rsidR="00220D6F">
          <w:rPr>
            <w:noProof/>
            <w:webHidden/>
          </w:rPr>
          <w:tab/>
        </w:r>
        <w:r w:rsidR="00220D6F">
          <w:rPr>
            <w:noProof/>
            <w:webHidden/>
          </w:rPr>
          <w:fldChar w:fldCharType="begin"/>
        </w:r>
        <w:r w:rsidR="00220D6F">
          <w:rPr>
            <w:noProof/>
            <w:webHidden/>
          </w:rPr>
          <w:instrText xml:space="preserve"> PAGEREF _Toc74904299 \h </w:instrText>
        </w:r>
        <w:r w:rsidR="00220D6F">
          <w:rPr>
            <w:noProof/>
            <w:webHidden/>
          </w:rPr>
        </w:r>
        <w:r w:rsidR="00220D6F">
          <w:rPr>
            <w:noProof/>
            <w:webHidden/>
          </w:rPr>
          <w:fldChar w:fldCharType="separate"/>
        </w:r>
        <w:r w:rsidR="00A214D2">
          <w:rPr>
            <w:noProof/>
            <w:webHidden/>
          </w:rPr>
          <w:t>2</w:t>
        </w:r>
        <w:r w:rsidR="00220D6F">
          <w:rPr>
            <w:noProof/>
            <w:webHidden/>
          </w:rPr>
          <w:fldChar w:fldCharType="end"/>
        </w:r>
      </w:hyperlink>
    </w:p>
    <w:p w14:paraId="0C2EEFA6" w14:textId="72D01DB2" w:rsidR="00220D6F" w:rsidRDefault="007F0AAA">
      <w:pPr>
        <w:pStyle w:val="TableofFigures"/>
        <w:tabs>
          <w:tab w:val="right" w:leader="dot" w:pos="9350"/>
        </w:tabs>
        <w:rPr>
          <w:noProof/>
        </w:rPr>
      </w:pPr>
      <w:hyperlink w:anchor="_Toc74904300" w:history="1">
        <w:r w:rsidR="00220D6F" w:rsidRPr="00A00077">
          <w:rPr>
            <w:rStyle w:val="Hyperlink"/>
            <w:noProof/>
          </w:rPr>
          <w:t>Table 6:  Build Label(s)/Number(s)</w:t>
        </w:r>
        <w:r w:rsidR="00220D6F">
          <w:rPr>
            <w:noProof/>
            <w:webHidden/>
          </w:rPr>
          <w:tab/>
        </w:r>
        <w:r w:rsidR="00220D6F">
          <w:rPr>
            <w:noProof/>
            <w:webHidden/>
          </w:rPr>
          <w:fldChar w:fldCharType="begin"/>
        </w:r>
        <w:r w:rsidR="00220D6F">
          <w:rPr>
            <w:noProof/>
            <w:webHidden/>
          </w:rPr>
          <w:instrText xml:space="preserve"> PAGEREF _Toc74904300 \h </w:instrText>
        </w:r>
        <w:r w:rsidR="00220D6F">
          <w:rPr>
            <w:noProof/>
            <w:webHidden/>
          </w:rPr>
        </w:r>
        <w:r w:rsidR="00220D6F">
          <w:rPr>
            <w:noProof/>
            <w:webHidden/>
          </w:rPr>
          <w:fldChar w:fldCharType="separate"/>
        </w:r>
        <w:r w:rsidR="00A214D2">
          <w:rPr>
            <w:noProof/>
            <w:webHidden/>
          </w:rPr>
          <w:t>2</w:t>
        </w:r>
        <w:r w:rsidR="00220D6F">
          <w:rPr>
            <w:noProof/>
            <w:webHidden/>
          </w:rPr>
          <w:fldChar w:fldCharType="end"/>
        </w:r>
      </w:hyperlink>
    </w:p>
    <w:p w14:paraId="7FAC7DC8" w14:textId="4987DC0D" w:rsidR="00220D6F" w:rsidRDefault="007F0AAA">
      <w:pPr>
        <w:pStyle w:val="TableofFigures"/>
        <w:tabs>
          <w:tab w:val="right" w:leader="dot" w:pos="9350"/>
        </w:tabs>
        <w:rPr>
          <w:noProof/>
        </w:rPr>
      </w:pPr>
      <w:hyperlink w:anchor="_Toc74904301" w:history="1">
        <w:r w:rsidR="00220D6F" w:rsidRPr="00A00077">
          <w:rPr>
            <w:rStyle w:val="Hyperlink"/>
            <w:noProof/>
          </w:rPr>
          <w:t>Table 7:  Change Tracking</w:t>
        </w:r>
        <w:r w:rsidR="00220D6F">
          <w:rPr>
            <w:noProof/>
            <w:webHidden/>
          </w:rPr>
          <w:tab/>
        </w:r>
        <w:r w:rsidR="00220D6F">
          <w:rPr>
            <w:noProof/>
            <w:webHidden/>
          </w:rPr>
          <w:fldChar w:fldCharType="begin"/>
        </w:r>
        <w:r w:rsidR="00220D6F">
          <w:rPr>
            <w:noProof/>
            <w:webHidden/>
          </w:rPr>
          <w:instrText xml:space="preserve"> PAGEREF _Toc74904301 \h </w:instrText>
        </w:r>
        <w:r w:rsidR="00220D6F">
          <w:rPr>
            <w:noProof/>
            <w:webHidden/>
          </w:rPr>
        </w:r>
        <w:r w:rsidR="00220D6F">
          <w:rPr>
            <w:noProof/>
            <w:webHidden/>
          </w:rPr>
          <w:fldChar w:fldCharType="separate"/>
        </w:r>
        <w:r w:rsidR="00A214D2">
          <w:rPr>
            <w:noProof/>
            <w:webHidden/>
          </w:rPr>
          <w:t>3</w:t>
        </w:r>
        <w:r w:rsidR="00220D6F">
          <w:rPr>
            <w:noProof/>
            <w:webHidden/>
          </w:rPr>
          <w:fldChar w:fldCharType="end"/>
        </w:r>
      </w:hyperlink>
    </w:p>
    <w:p w14:paraId="176250A1" w14:textId="4F18DB87" w:rsidR="00220D6F" w:rsidRDefault="007F0AAA">
      <w:pPr>
        <w:pStyle w:val="TableofFigures"/>
        <w:tabs>
          <w:tab w:val="right" w:leader="dot" w:pos="9350"/>
        </w:tabs>
        <w:rPr>
          <w:noProof/>
        </w:rPr>
      </w:pPr>
      <w:hyperlink w:anchor="_Toc74904302" w:history="1">
        <w:r w:rsidR="00220D6F" w:rsidRPr="00A00077">
          <w:rPr>
            <w:rStyle w:val="Hyperlink"/>
            <w:noProof/>
          </w:rPr>
          <w:t>Table 8:  VSE CCM Repository</w:t>
        </w:r>
        <w:r w:rsidR="00220D6F">
          <w:rPr>
            <w:noProof/>
            <w:webHidden/>
          </w:rPr>
          <w:tab/>
        </w:r>
        <w:r w:rsidR="00220D6F">
          <w:rPr>
            <w:noProof/>
            <w:webHidden/>
          </w:rPr>
          <w:fldChar w:fldCharType="begin"/>
        </w:r>
        <w:r w:rsidR="00220D6F">
          <w:rPr>
            <w:noProof/>
            <w:webHidden/>
          </w:rPr>
          <w:instrText xml:space="preserve"> PAGEREF _Toc74904302 \h </w:instrText>
        </w:r>
        <w:r w:rsidR="00220D6F">
          <w:rPr>
            <w:noProof/>
            <w:webHidden/>
          </w:rPr>
        </w:r>
        <w:r w:rsidR="00220D6F">
          <w:rPr>
            <w:noProof/>
            <w:webHidden/>
          </w:rPr>
          <w:fldChar w:fldCharType="separate"/>
        </w:r>
        <w:r w:rsidR="00A214D2">
          <w:rPr>
            <w:noProof/>
            <w:webHidden/>
          </w:rPr>
          <w:t>3</w:t>
        </w:r>
        <w:r w:rsidR="00220D6F">
          <w:rPr>
            <w:noProof/>
            <w:webHidden/>
          </w:rPr>
          <w:fldChar w:fldCharType="end"/>
        </w:r>
      </w:hyperlink>
    </w:p>
    <w:p w14:paraId="31BBE46A" w14:textId="38132A23" w:rsidR="00220D6F" w:rsidRDefault="007F0AAA">
      <w:pPr>
        <w:pStyle w:val="TableofFigures"/>
        <w:tabs>
          <w:tab w:val="right" w:leader="dot" w:pos="9350"/>
        </w:tabs>
        <w:rPr>
          <w:noProof/>
        </w:rPr>
      </w:pPr>
      <w:hyperlink w:anchor="_Toc74904303" w:history="1">
        <w:r w:rsidR="00220D6F" w:rsidRPr="00A00077">
          <w:rPr>
            <w:rStyle w:val="Hyperlink"/>
            <w:noProof/>
          </w:rPr>
          <w:t>Table 9:  Enhancements and Defect Fixes</w:t>
        </w:r>
        <w:r w:rsidR="00220D6F">
          <w:rPr>
            <w:noProof/>
            <w:webHidden/>
          </w:rPr>
          <w:tab/>
        </w:r>
        <w:r w:rsidR="00220D6F">
          <w:rPr>
            <w:noProof/>
            <w:webHidden/>
          </w:rPr>
          <w:fldChar w:fldCharType="begin"/>
        </w:r>
        <w:r w:rsidR="00220D6F">
          <w:rPr>
            <w:noProof/>
            <w:webHidden/>
          </w:rPr>
          <w:instrText xml:space="preserve"> PAGEREF _Toc74904303 \h </w:instrText>
        </w:r>
        <w:r w:rsidR="00220D6F">
          <w:rPr>
            <w:noProof/>
            <w:webHidden/>
          </w:rPr>
        </w:r>
        <w:r w:rsidR="00220D6F">
          <w:rPr>
            <w:noProof/>
            <w:webHidden/>
          </w:rPr>
          <w:fldChar w:fldCharType="separate"/>
        </w:r>
        <w:r w:rsidR="00A214D2">
          <w:rPr>
            <w:noProof/>
            <w:webHidden/>
          </w:rPr>
          <w:t>3</w:t>
        </w:r>
        <w:r w:rsidR="00220D6F">
          <w:rPr>
            <w:noProof/>
            <w:webHidden/>
          </w:rPr>
          <w:fldChar w:fldCharType="end"/>
        </w:r>
      </w:hyperlink>
    </w:p>
    <w:p w14:paraId="10368BA1" w14:textId="2210D9BF" w:rsidR="00220D6F" w:rsidRDefault="007F0AAA">
      <w:pPr>
        <w:pStyle w:val="TableofFigures"/>
        <w:tabs>
          <w:tab w:val="right" w:leader="dot" w:pos="9350"/>
        </w:tabs>
        <w:rPr>
          <w:noProof/>
        </w:rPr>
      </w:pPr>
      <w:hyperlink w:anchor="_Toc74904304" w:history="1">
        <w:r w:rsidR="00220D6F" w:rsidRPr="00A00077">
          <w:rPr>
            <w:rStyle w:val="Hyperlink"/>
            <w:noProof/>
          </w:rPr>
          <w:t>Table 10:  Release Package POC Information</w:t>
        </w:r>
        <w:r w:rsidR="00220D6F">
          <w:rPr>
            <w:noProof/>
            <w:webHidden/>
          </w:rPr>
          <w:tab/>
        </w:r>
        <w:r w:rsidR="00220D6F">
          <w:rPr>
            <w:noProof/>
            <w:webHidden/>
          </w:rPr>
          <w:fldChar w:fldCharType="begin"/>
        </w:r>
        <w:r w:rsidR="00220D6F">
          <w:rPr>
            <w:noProof/>
            <w:webHidden/>
          </w:rPr>
          <w:instrText xml:space="preserve"> PAGEREF _Toc74904304 \h </w:instrText>
        </w:r>
        <w:r w:rsidR="00220D6F">
          <w:rPr>
            <w:noProof/>
            <w:webHidden/>
          </w:rPr>
        </w:r>
        <w:r w:rsidR="00220D6F">
          <w:rPr>
            <w:noProof/>
            <w:webHidden/>
          </w:rPr>
          <w:fldChar w:fldCharType="separate"/>
        </w:r>
        <w:r w:rsidR="00A214D2">
          <w:rPr>
            <w:noProof/>
            <w:webHidden/>
          </w:rPr>
          <w:t>4</w:t>
        </w:r>
        <w:r w:rsidR="00220D6F">
          <w:rPr>
            <w:noProof/>
            <w:webHidden/>
          </w:rPr>
          <w:fldChar w:fldCharType="end"/>
        </w:r>
      </w:hyperlink>
    </w:p>
    <w:p w14:paraId="17976027" w14:textId="31E8D9AA" w:rsidR="00220D6F" w:rsidRDefault="007F0AAA">
      <w:pPr>
        <w:pStyle w:val="TableofFigures"/>
        <w:tabs>
          <w:tab w:val="right" w:leader="dot" w:pos="9350"/>
        </w:tabs>
        <w:rPr>
          <w:noProof/>
        </w:rPr>
      </w:pPr>
      <w:hyperlink w:anchor="_Toc74904305" w:history="1">
        <w:r w:rsidR="00220D6F" w:rsidRPr="00A00077">
          <w:rPr>
            <w:rStyle w:val="Hyperlink"/>
            <w:noProof/>
          </w:rPr>
          <w:t>Table 11:  Release Package Information</w:t>
        </w:r>
        <w:r w:rsidR="00220D6F">
          <w:rPr>
            <w:noProof/>
            <w:webHidden/>
          </w:rPr>
          <w:tab/>
        </w:r>
        <w:r w:rsidR="00220D6F">
          <w:rPr>
            <w:noProof/>
            <w:webHidden/>
          </w:rPr>
          <w:fldChar w:fldCharType="begin"/>
        </w:r>
        <w:r w:rsidR="00220D6F">
          <w:rPr>
            <w:noProof/>
            <w:webHidden/>
          </w:rPr>
          <w:instrText xml:space="preserve"> PAGEREF _Toc74904305 \h </w:instrText>
        </w:r>
        <w:r w:rsidR="00220D6F">
          <w:rPr>
            <w:noProof/>
            <w:webHidden/>
          </w:rPr>
        </w:r>
        <w:r w:rsidR="00220D6F">
          <w:rPr>
            <w:noProof/>
            <w:webHidden/>
          </w:rPr>
          <w:fldChar w:fldCharType="separate"/>
        </w:r>
        <w:r w:rsidR="00A214D2">
          <w:rPr>
            <w:noProof/>
            <w:webHidden/>
          </w:rPr>
          <w:t>4</w:t>
        </w:r>
        <w:r w:rsidR="00220D6F">
          <w:rPr>
            <w:noProof/>
            <w:webHidden/>
          </w:rPr>
          <w:fldChar w:fldCharType="end"/>
        </w:r>
      </w:hyperlink>
    </w:p>
    <w:p w14:paraId="6B805371" w14:textId="255088A5" w:rsidR="00C36B4C" w:rsidRDefault="007F5DE7" w:rsidP="007F5DE7">
      <w:r>
        <w:fldChar w:fldCharType="end"/>
      </w:r>
    </w:p>
    <w:p w14:paraId="350E1428" w14:textId="77777777" w:rsidR="00C36B4C" w:rsidRDefault="00C36B4C" w:rsidP="007F5DE7">
      <w:pPr>
        <w:sectPr w:rsidR="00C36B4C" w:rsidSect="00B65CB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74904281"/>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5C28FE5F" w:rsidR="00CC08D8" w:rsidRDefault="00E105F0" w:rsidP="00E105F0">
      <w:pPr>
        <w:pStyle w:val="Caption"/>
      </w:pPr>
      <w:bookmarkStart w:id="1" w:name="_Toc74904295"/>
      <w:r>
        <w:t xml:space="preserve">Table </w:t>
      </w:r>
      <w:r>
        <w:fldChar w:fldCharType="begin"/>
      </w:r>
      <w:r>
        <w:instrText>SEQ Table \* ARABIC</w:instrText>
      </w:r>
      <w:r>
        <w:fldChar w:fldCharType="separate"/>
      </w:r>
      <w:r w:rsidR="00A214D2">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proofErr w:type="spellStart"/>
            <w:r>
              <w:t>VistA</w:t>
            </w:r>
            <w:proofErr w:type="spellEnd"/>
            <w:r>
              <w:t xml:space="preserve"> Scheduling</w:t>
            </w:r>
            <w:r w:rsidR="00832020">
              <w:t xml:space="preserve"> Patch</w:t>
            </w:r>
          </w:p>
        </w:tc>
        <w:tc>
          <w:tcPr>
            <w:tcW w:w="1625" w:type="dxa"/>
          </w:tcPr>
          <w:p w14:paraId="60B15EA1" w14:textId="231E4FB6" w:rsidR="004802FD" w:rsidRPr="00D864F0" w:rsidRDefault="001F11D0" w:rsidP="004802FD">
            <w:pPr>
              <w:pStyle w:val="TableText"/>
            </w:pPr>
            <w:r>
              <w:t>REDACTED</w:t>
            </w:r>
          </w:p>
        </w:tc>
        <w:tc>
          <w:tcPr>
            <w:tcW w:w="3420" w:type="dxa"/>
          </w:tcPr>
          <w:p w14:paraId="0F88267A" w14:textId="1A3D0B6A" w:rsidR="004802FD" w:rsidRPr="00D864F0" w:rsidRDefault="004802FD" w:rsidP="004802FD">
            <w:pPr>
              <w:pStyle w:val="TableText"/>
            </w:pPr>
            <w:r>
              <w:t>SD*5.3*</w:t>
            </w:r>
            <w:r w:rsidR="008C6632">
              <w:t>785</w:t>
            </w:r>
          </w:p>
        </w:tc>
        <w:tc>
          <w:tcPr>
            <w:tcW w:w="1620" w:type="dxa"/>
          </w:tcPr>
          <w:p w14:paraId="7538BD94" w14:textId="693A600B" w:rsidR="004802FD" w:rsidRPr="00D864F0" w:rsidRDefault="004802FD" w:rsidP="004802FD">
            <w:pPr>
              <w:pStyle w:val="TableText"/>
            </w:pPr>
            <w:r>
              <w:t>VSE/</w:t>
            </w:r>
            <w:r w:rsidR="00834CDE">
              <w:t>Liberty</w:t>
            </w:r>
          </w:p>
        </w:tc>
      </w:tr>
      <w:tr w:rsidR="001F11D0" w:rsidRPr="00E676BF" w14:paraId="057DCFFF" w14:textId="77777777" w:rsidTr="11EFAF52">
        <w:tc>
          <w:tcPr>
            <w:tcW w:w="2870" w:type="dxa"/>
          </w:tcPr>
          <w:p w14:paraId="2E1CB8CE" w14:textId="06ADE448" w:rsidR="001F11D0" w:rsidRDefault="001F11D0" w:rsidP="001F11D0">
            <w:pPr>
              <w:pStyle w:val="TableText"/>
            </w:pPr>
            <w:r w:rsidRPr="11EFAF52">
              <w:t>VS Graphical User Interface (GUI)</w:t>
            </w:r>
          </w:p>
        </w:tc>
        <w:tc>
          <w:tcPr>
            <w:tcW w:w="1625" w:type="dxa"/>
          </w:tcPr>
          <w:p w14:paraId="1EEA7088" w14:textId="1590A7A8" w:rsidR="001F11D0" w:rsidRDefault="001F11D0" w:rsidP="001F11D0">
            <w:pPr>
              <w:pStyle w:val="TableText"/>
            </w:pPr>
            <w:r>
              <w:t>REDACTED</w:t>
            </w:r>
          </w:p>
        </w:tc>
        <w:tc>
          <w:tcPr>
            <w:tcW w:w="3420" w:type="dxa"/>
          </w:tcPr>
          <w:p w14:paraId="22EBE601" w14:textId="7AE78818" w:rsidR="001F11D0" w:rsidRDefault="001F11D0" w:rsidP="001F11D0">
            <w:pPr>
              <w:pStyle w:val="TableText"/>
            </w:pPr>
            <w:r>
              <w:t xml:space="preserve">VA </w:t>
            </w:r>
            <w:proofErr w:type="spellStart"/>
            <w:r>
              <w:t>VistA</w:t>
            </w:r>
            <w:proofErr w:type="spellEnd"/>
            <w:r>
              <w:t xml:space="preserve"> Scheduling GUI 1.7.7.4</w:t>
            </w:r>
          </w:p>
        </w:tc>
        <w:tc>
          <w:tcPr>
            <w:tcW w:w="1620" w:type="dxa"/>
          </w:tcPr>
          <w:p w14:paraId="4EE36A9C" w14:textId="0CEE7D44" w:rsidR="001F11D0" w:rsidRDefault="001F11D0" w:rsidP="001F11D0">
            <w:pPr>
              <w:pStyle w:val="TableText"/>
            </w:pPr>
            <w:r>
              <w:t>VSE/Liberty</w:t>
            </w:r>
          </w:p>
        </w:tc>
      </w:tr>
    </w:tbl>
    <w:p w14:paraId="561D2EDD" w14:textId="41AC80A4" w:rsidR="00C475C5" w:rsidRDefault="00203BEA" w:rsidP="002E3BC5">
      <w:pPr>
        <w:pStyle w:val="Heading1"/>
      </w:pPr>
      <w:bookmarkStart w:id="2" w:name="_Toc74904282"/>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021CEF13" w:rsidR="00CC08D8" w:rsidRDefault="00074E45" w:rsidP="00074E45">
      <w:pPr>
        <w:pStyle w:val="Caption"/>
      </w:pPr>
      <w:bookmarkStart w:id="3" w:name="_Ref54079246"/>
      <w:bookmarkStart w:id="4" w:name="_Toc74904296"/>
      <w:r>
        <w:t xml:space="preserve">Table </w:t>
      </w:r>
      <w:r>
        <w:fldChar w:fldCharType="begin"/>
      </w:r>
      <w:r>
        <w:instrText>SEQ Table \* ARABIC</w:instrText>
      </w:r>
      <w:r>
        <w:fldChar w:fldCharType="separate"/>
      </w:r>
      <w:r w:rsidR="00A214D2">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6DEEDEA2"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1F11D0">
              <w:t>email</w:t>
            </w:r>
          </w:p>
          <w:p w14:paraId="10252AF2" w14:textId="49152C2F"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1F11D0">
              <w:t>Service Des</w:t>
            </w:r>
            <w:r w:rsidR="2782B18B" w:rsidRPr="001F11D0">
              <w:t>k</w:t>
            </w:r>
          </w:p>
        </w:tc>
      </w:tr>
    </w:tbl>
    <w:p w14:paraId="158A0B3B" w14:textId="53A7463F" w:rsidR="007A2BD7" w:rsidRDefault="00634D97" w:rsidP="005F653F">
      <w:pPr>
        <w:pStyle w:val="Heading1"/>
      </w:pPr>
      <w:bookmarkStart w:id="5" w:name="_Toc74904283"/>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74904284"/>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0FEFD7AD" w:rsidR="00EC7D54" w:rsidRDefault="00A12A3E" w:rsidP="00A12A3E">
      <w:pPr>
        <w:pStyle w:val="Caption"/>
      </w:pPr>
      <w:bookmarkStart w:id="7" w:name="_Toc74904297"/>
      <w:r>
        <w:t xml:space="preserve">Table </w:t>
      </w:r>
      <w:r>
        <w:fldChar w:fldCharType="begin"/>
      </w:r>
      <w:r>
        <w:instrText>SEQ Table \* ARABIC</w:instrText>
      </w:r>
      <w:r>
        <w:fldChar w:fldCharType="separate"/>
      </w:r>
      <w:r w:rsidR="00A214D2">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3A91575F" w:rsidR="00D44F01" w:rsidRPr="00BE7A19" w:rsidRDefault="00CA3F9A" w:rsidP="003D4282">
            <w:pPr>
              <w:pStyle w:val="TableText"/>
              <w:rPr>
                <w:rStyle w:val="Hyperlink"/>
              </w:rPr>
            </w:pPr>
            <w:r w:rsidRPr="001F11D0">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2C904FBB" w:rsidR="00D44F01" w:rsidRPr="00BE7A19" w:rsidRDefault="00CA3F9A" w:rsidP="00A172FD">
            <w:pPr>
              <w:pStyle w:val="TableText"/>
              <w:rPr>
                <w:rStyle w:val="Hyperlink"/>
              </w:rPr>
            </w:pPr>
            <w:r w:rsidRPr="001F11D0">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74904285"/>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B801EF6" w:rsidR="00EC7D54" w:rsidRDefault="00BF6345" w:rsidP="00BF6345">
      <w:pPr>
        <w:pStyle w:val="Caption"/>
      </w:pPr>
      <w:bookmarkStart w:id="9" w:name="_Ref71704616"/>
      <w:bookmarkStart w:id="10" w:name="_Toc74904298"/>
      <w:r>
        <w:t xml:space="preserve">Table </w:t>
      </w:r>
      <w:r>
        <w:fldChar w:fldCharType="begin"/>
      </w:r>
      <w:r>
        <w:instrText>SEQ Table \* ARABIC</w:instrText>
      </w:r>
      <w:r>
        <w:fldChar w:fldCharType="separate"/>
      </w:r>
      <w:r w:rsidR="00A214D2">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7ED6349A" w:rsidR="00011957" w:rsidRPr="00BE7A19" w:rsidRDefault="00E0514F" w:rsidP="003A037C">
            <w:pPr>
              <w:pStyle w:val="TableText"/>
              <w:rPr>
                <w:rStyle w:val="Hyperlink"/>
              </w:rPr>
            </w:pPr>
            <w:r w:rsidRPr="001F11D0">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proofErr w:type="spellStart"/>
            <w:r>
              <w:t>VistA</w:t>
            </w:r>
            <w:proofErr w:type="spellEnd"/>
            <w:r>
              <w:t xml:space="preserve">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74904286"/>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proofErr w:type="spellStart"/>
      <w:r w:rsidR="00B63E01">
        <w:t>VistA</w:t>
      </w:r>
      <w:proofErr w:type="spellEnd"/>
      <w:r w:rsidR="00B63E01">
        <w:t xml:space="preserve">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3CC2C9E2" w:rsidR="007A2BD7" w:rsidRDefault="00635FF8" w:rsidP="00635FF8">
      <w:pPr>
        <w:pStyle w:val="Caption"/>
      </w:pPr>
      <w:bookmarkStart w:id="15" w:name="_Ref39227063"/>
      <w:bookmarkStart w:id="16" w:name="_Toc74904299"/>
      <w:r>
        <w:t xml:space="preserve">Table </w:t>
      </w:r>
      <w:r>
        <w:fldChar w:fldCharType="begin"/>
      </w:r>
      <w:r>
        <w:instrText>SEQ Table \* ARABIC</w:instrText>
      </w:r>
      <w:r>
        <w:fldChar w:fldCharType="separate"/>
      </w:r>
      <w:r w:rsidR="00A214D2">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16265209" w:rsidR="008528DB" w:rsidRPr="009A3BB5" w:rsidRDefault="00423C63" w:rsidP="004802FD">
            <w:pPr>
              <w:pStyle w:val="TableText"/>
              <w:rPr>
                <w:rFonts w:eastAsia="Arial"/>
              </w:rPr>
            </w:pPr>
            <w:proofErr w:type="spellStart"/>
            <w:r w:rsidRPr="009A3BB5">
              <w:rPr>
                <w:rFonts w:eastAsia="Arial"/>
              </w:rPr>
              <w:t>VistA</w:t>
            </w:r>
            <w:proofErr w:type="spellEnd"/>
            <w:r w:rsidRPr="009A3BB5">
              <w:rPr>
                <w:rFonts w:eastAsia="Arial"/>
              </w:rPr>
              <w:t xml:space="preserve"> </w:t>
            </w:r>
            <w:r w:rsidR="00A61CAA">
              <w:rPr>
                <w:rFonts w:eastAsia="Arial"/>
              </w:rPr>
              <w:t>p</w:t>
            </w:r>
            <w:r w:rsidRPr="009A3BB5">
              <w:rPr>
                <w:rFonts w:eastAsia="Arial"/>
              </w:rPr>
              <w:t>atch</w:t>
            </w:r>
            <w:r w:rsidR="008528DB" w:rsidRPr="009A3BB5">
              <w:rPr>
                <w:rFonts w:eastAsia="Arial"/>
              </w:rPr>
              <w:t xml:space="preserve"> SD*5.3*</w:t>
            </w:r>
            <w:r w:rsidR="008C6632">
              <w:rPr>
                <w:rFonts w:eastAsia="Arial"/>
              </w:rPr>
              <w:t>785</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5ADAC2FA" w:rsidR="00E15AC0" w:rsidRDefault="71D97A23" w:rsidP="004802FD">
            <w:pPr>
              <w:pStyle w:val="TableText"/>
              <w:rPr>
                <w:rFonts w:eastAsia="Arial"/>
              </w:rPr>
            </w:pPr>
            <w:r w:rsidRPr="42B3CDC2">
              <w:rPr>
                <w:rFonts w:eastAsia="Arial"/>
              </w:rPr>
              <w:t xml:space="preserve">GUI: </w:t>
            </w:r>
            <w:r w:rsidR="00E0514F">
              <w:rPr>
                <w:rStyle w:val="normaltextrun"/>
                <w:rFonts w:eastAsiaTheme="majorEastAsia"/>
                <w:color w:val="0000FF"/>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proofErr w:type="spellStart"/>
            <w:r>
              <w:rPr>
                <w:rFonts w:eastAsia="Arial"/>
              </w:rPr>
              <w:t>VistA</w:t>
            </w:r>
            <w:proofErr w:type="spellEnd"/>
            <w:r>
              <w:rPr>
                <w:rFonts w:eastAsia="Arial"/>
              </w:rPr>
              <w:t xml:space="preserve">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proofErr w:type="spellStart"/>
            <w:r w:rsidR="66136B1E" w:rsidRPr="11EFAF52">
              <w:rPr>
                <w:rFonts w:eastAsia="Arial"/>
              </w:rPr>
              <w:t>V</w:t>
            </w:r>
            <w:r w:rsidR="332822BF" w:rsidRPr="11EFAF52">
              <w:rPr>
                <w:rFonts w:eastAsia="Arial"/>
              </w:rPr>
              <w:t>istA</w:t>
            </w:r>
            <w:proofErr w:type="spellEnd"/>
            <w:r w:rsidR="332822BF" w:rsidRPr="11EFAF52">
              <w:rPr>
                <w:rFonts w:eastAsia="Arial"/>
              </w:rPr>
              <w:t xml:space="preserve">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74904287"/>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80C81A8" w:rsidR="004C2863" w:rsidRDefault="00635FF8" w:rsidP="00635FF8">
      <w:pPr>
        <w:pStyle w:val="Caption"/>
      </w:pPr>
      <w:bookmarkStart w:id="19" w:name="_Toc74904300"/>
      <w:r>
        <w:t xml:space="preserve">Table </w:t>
      </w:r>
      <w:r>
        <w:fldChar w:fldCharType="begin"/>
      </w:r>
      <w:r>
        <w:instrText>SEQ Table \* ARABIC</w:instrText>
      </w:r>
      <w:r>
        <w:fldChar w:fldCharType="separate"/>
      </w:r>
      <w:r w:rsidR="00A214D2">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5109"/>
        <w:gridCol w:w="4425"/>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6432F1F5" w:rsidR="004802FD" w:rsidRPr="008D09AB" w:rsidRDefault="004802FD" w:rsidP="008D09AB">
            <w:pPr>
              <w:pStyle w:val="TableText"/>
              <w:rPr>
                <w:rFonts w:eastAsia="Arial"/>
              </w:rPr>
            </w:pPr>
            <w:r>
              <w:rPr>
                <w:rFonts w:eastAsia="Arial"/>
              </w:rPr>
              <w:t xml:space="preserve">VA </w:t>
            </w:r>
            <w:proofErr w:type="spellStart"/>
            <w:r>
              <w:rPr>
                <w:rFonts w:eastAsia="Arial"/>
              </w:rPr>
              <w:t>VistA</w:t>
            </w:r>
            <w:proofErr w:type="spellEnd"/>
            <w:r>
              <w:rPr>
                <w:rFonts w:eastAsia="Arial"/>
              </w:rPr>
              <w:t xml:space="preserve"> Scheduling SD*5.3*</w:t>
            </w:r>
            <w:r w:rsidR="008C6632">
              <w:rPr>
                <w:rFonts w:eastAsia="Arial"/>
              </w:rPr>
              <w:t>785</w:t>
            </w:r>
          </w:p>
        </w:tc>
        <w:tc>
          <w:tcPr>
            <w:tcW w:w="6125" w:type="dxa"/>
          </w:tcPr>
          <w:p w14:paraId="7F466C61" w14:textId="732F22F3" w:rsidR="004802FD" w:rsidRDefault="004802FD" w:rsidP="008D09AB">
            <w:pPr>
              <w:pStyle w:val="TableText"/>
              <w:rPr>
                <w:rFonts w:eastAsia="Arial"/>
              </w:rPr>
            </w:pPr>
            <w:proofErr w:type="spellStart"/>
            <w:r>
              <w:rPr>
                <w:rFonts w:eastAsia="Arial"/>
              </w:rPr>
              <w:t>VistA</w:t>
            </w:r>
            <w:proofErr w:type="spellEnd"/>
            <w:r>
              <w:rPr>
                <w:rFonts w:eastAsia="Arial"/>
              </w:rPr>
              <w:t xml:space="preserve"> </w:t>
            </w:r>
            <w:r w:rsidR="00A61CAA">
              <w:rPr>
                <w:rFonts w:eastAsia="Arial"/>
              </w:rPr>
              <w:t>p</w:t>
            </w:r>
            <w:r>
              <w:rPr>
                <w:rFonts w:eastAsia="Arial"/>
              </w:rPr>
              <w:t>atch SD*5.3*</w:t>
            </w:r>
            <w:r w:rsidR="008C6632">
              <w:rPr>
                <w:rFonts w:eastAsia="Arial"/>
              </w:rPr>
              <w:t>785</w:t>
            </w:r>
          </w:p>
        </w:tc>
      </w:tr>
      <w:tr w:rsidR="004802FD" w:rsidRPr="008D09AB" w14:paraId="494A1871" w14:textId="77777777" w:rsidTr="00E40C01">
        <w:trPr>
          <w:trHeight w:val="320"/>
        </w:trPr>
        <w:tc>
          <w:tcPr>
            <w:tcW w:w="3409" w:type="dxa"/>
          </w:tcPr>
          <w:p w14:paraId="020FB379" w14:textId="13E77145" w:rsidR="00E43C12" w:rsidRPr="00980AF9" w:rsidRDefault="0002430F" w:rsidP="008D09AB">
            <w:pPr>
              <w:pStyle w:val="TableText"/>
              <w:rPr>
                <w:rFonts w:eastAsia="Arial"/>
              </w:rPr>
            </w:pPr>
            <w:r w:rsidRPr="00980AF9">
              <w:rPr>
                <w:rFonts w:eastAsia="Arial"/>
              </w:rPr>
              <w:t>VISTASCHEDULINGGUIINSTALLER_1_7_</w:t>
            </w:r>
            <w:r w:rsidR="004D19A2">
              <w:rPr>
                <w:rFonts w:eastAsia="Arial"/>
              </w:rPr>
              <w:t>7</w:t>
            </w:r>
            <w:r w:rsidR="00CD358B" w:rsidRPr="00980AF9">
              <w:rPr>
                <w:rFonts w:eastAsia="Arial"/>
              </w:rPr>
              <w:t>_</w:t>
            </w:r>
            <w:r w:rsidR="00F04DFA">
              <w:rPr>
                <w:rFonts w:eastAsia="Arial"/>
              </w:rPr>
              <w:t>4</w:t>
            </w:r>
            <w:r w:rsidR="00205157">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4C979F50" w:rsidR="00306BEE" w:rsidRPr="00980AF9" w:rsidRDefault="004802FD" w:rsidP="008D09AB">
            <w:pPr>
              <w:pStyle w:val="TableText"/>
              <w:rPr>
                <w:rFonts w:eastAsia="Arial"/>
              </w:rPr>
            </w:pPr>
            <w:r w:rsidRPr="00980AF9">
              <w:rPr>
                <w:rFonts w:eastAsia="Arial"/>
              </w:rPr>
              <w:t>VS GUI R</w:t>
            </w:r>
            <w:r w:rsidR="00B1655C">
              <w:rPr>
                <w:rFonts w:eastAsia="Arial"/>
              </w:rPr>
              <w:t>1.7.7.4</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2DBC0EAD" w:rsidR="00306BEE" w:rsidRPr="00980AF9" w:rsidDel="0002430F" w:rsidRDefault="00306BEE" w:rsidP="008D09AB">
            <w:pPr>
              <w:pStyle w:val="TableText"/>
              <w:rPr>
                <w:rFonts w:eastAsia="Arial"/>
              </w:rPr>
            </w:pPr>
            <w:r w:rsidRPr="00980AF9">
              <w:rPr>
                <w:rFonts w:eastAsia="Arial"/>
              </w:rPr>
              <w:t>VISTASCHEDULINGGUIINSTALLER_1_7_</w:t>
            </w:r>
            <w:r w:rsidR="004D19A2">
              <w:rPr>
                <w:rFonts w:eastAsia="Arial"/>
              </w:rPr>
              <w:t>7</w:t>
            </w:r>
            <w:r w:rsidR="00CD358B" w:rsidRPr="00980AF9">
              <w:rPr>
                <w:rFonts w:eastAsia="Arial"/>
              </w:rPr>
              <w:t>_</w:t>
            </w:r>
            <w:r w:rsidR="00F04DFA">
              <w:rPr>
                <w:rFonts w:eastAsia="Arial"/>
              </w:rPr>
              <w:t>4</w:t>
            </w:r>
            <w:r w:rsidR="00205157">
              <w:rPr>
                <w:rFonts w:eastAsia="Arial"/>
              </w:rPr>
              <w:t>_</w:t>
            </w:r>
            <w:r w:rsidRPr="00980AF9">
              <w:rPr>
                <w:rFonts w:eastAsia="Arial"/>
              </w:rPr>
              <w:t>T.MSI</w:t>
            </w:r>
          </w:p>
        </w:tc>
        <w:tc>
          <w:tcPr>
            <w:tcW w:w="6125" w:type="dxa"/>
          </w:tcPr>
          <w:p w14:paraId="181132E5" w14:textId="58901745"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B1655C">
              <w:rPr>
                <w:rFonts w:eastAsia="Arial"/>
              </w:rPr>
              <w:t>1.7.7.4</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74904288"/>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74904289"/>
      <w:r>
        <w:t>Build Logs</w:t>
      </w:r>
      <w:bookmarkEnd w:id="21"/>
    </w:p>
    <w:p w14:paraId="58DC576A" w14:textId="16E223FD"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A214D2" w:rsidRPr="00A214D2">
        <w:rPr>
          <w:rStyle w:val="Cross-Reference"/>
        </w:rPr>
        <w:t>Table 5</w:t>
      </w:r>
      <w:r w:rsidR="00F91637" w:rsidRPr="00F91637">
        <w:rPr>
          <w:rStyle w:val="Cross-Reference"/>
        </w:rPr>
        <w:fldChar w:fldCharType="end"/>
      </w:r>
      <w:r>
        <w:t xml:space="preserve"> for the </w:t>
      </w:r>
      <w:r w:rsidR="00AB0A85">
        <w:t xml:space="preserve">link to the </w:t>
      </w:r>
      <w:r>
        <w:t xml:space="preserve">location of the </w:t>
      </w:r>
      <w:proofErr w:type="spellStart"/>
      <w:r>
        <w:t>VistA</w:t>
      </w:r>
      <w:proofErr w:type="spellEnd"/>
      <w:r>
        <w:t xml:space="preserve"> GUI build log.</w:t>
      </w:r>
    </w:p>
    <w:p w14:paraId="763DB830" w14:textId="35C0A54A" w:rsidR="00BE06CC" w:rsidRDefault="0094676F" w:rsidP="00BE06CC">
      <w:pPr>
        <w:pStyle w:val="Heading2"/>
      </w:pPr>
      <w:bookmarkStart w:id="22" w:name="_Toc74904290"/>
      <w:r>
        <w:lastRenderedPageBreak/>
        <w:t>Build System/Process Information</w:t>
      </w:r>
      <w:bookmarkEnd w:id="22"/>
    </w:p>
    <w:p w14:paraId="3A91D2F6" w14:textId="0FA6A8EC" w:rsidR="0094676F" w:rsidRPr="0094676F" w:rsidRDefault="000F6DFD" w:rsidP="0094676F">
      <w:pPr>
        <w:pStyle w:val="BodyText"/>
      </w:pPr>
      <w:proofErr w:type="spellStart"/>
      <w:r>
        <w:t>VistA</w:t>
      </w:r>
      <w:proofErr w:type="spellEnd"/>
      <w:r>
        <w:t xml:space="preserve">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A214D2">
        <w:t xml:space="preserve">Table </w:t>
      </w:r>
      <w:r w:rsidR="00A214D2">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74904291"/>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AE70BC2" w:rsidR="004C2863" w:rsidRDefault="001F2206" w:rsidP="001F2206">
      <w:pPr>
        <w:pStyle w:val="Caption"/>
      </w:pPr>
      <w:bookmarkStart w:id="24" w:name="_Toc74904301"/>
      <w:r>
        <w:t xml:space="preserve">Table </w:t>
      </w:r>
      <w:r>
        <w:fldChar w:fldCharType="begin"/>
      </w:r>
      <w:r>
        <w:instrText>SEQ Table \* ARABIC</w:instrText>
      </w:r>
      <w:r>
        <w:fldChar w:fldCharType="separate"/>
      </w:r>
      <w:r w:rsidR="00A214D2">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755ADC86"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A214D2" w:rsidRPr="00A214D2">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74904292"/>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2370DC2A" w:rsidR="00F3646D" w:rsidRDefault="004261C6" w:rsidP="004261C6">
      <w:pPr>
        <w:pStyle w:val="Caption"/>
      </w:pPr>
      <w:bookmarkStart w:id="26" w:name="_Toc74904302"/>
      <w:r>
        <w:t xml:space="preserve">Table </w:t>
      </w:r>
      <w:r>
        <w:fldChar w:fldCharType="begin"/>
      </w:r>
      <w:r>
        <w:instrText>SEQ Table \* ARABIC</w:instrText>
      </w:r>
      <w:r>
        <w:fldChar w:fldCharType="separate"/>
      </w:r>
      <w:r w:rsidR="00A214D2">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3DB451E1" w:rsidR="00584009" w:rsidRPr="00130AFA" w:rsidRDefault="00A8363A" w:rsidP="00130AFA">
            <w:pPr>
              <w:pStyle w:val="TableText"/>
            </w:pPr>
            <w:r w:rsidRPr="001F11D0">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proofErr w:type="spellStart"/>
            <w:r>
              <w:t>VistA</w:t>
            </w:r>
            <w:proofErr w:type="spellEnd"/>
            <w:r>
              <w:t xml:space="preserve">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proofErr w:type="spellStart"/>
            <w:r>
              <w:t>VistA</w:t>
            </w:r>
            <w:proofErr w:type="spellEnd"/>
            <w:r>
              <w:t xml:space="preserve"> Scheduling Enhancements (VSE)</w:t>
            </w:r>
          </w:p>
        </w:tc>
      </w:tr>
    </w:tbl>
    <w:p w14:paraId="5047DD04" w14:textId="37CDA9AD" w:rsidR="00B907B5" w:rsidRDefault="00B907B5" w:rsidP="006A6E81">
      <w:pPr>
        <w:pStyle w:val="Heading2"/>
      </w:pPr>
      <w:bookmarkStart w:id="27" w:name="_Toc74904293"/>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7F6786B3" w:rsidR="00704A9E" w:rsidRPr="00B907B5" w:rsidRDefault="001F2206" w:rsidP="001F2206">
      <w:pPr>
        <w:pStyle w:val="Caption"/>
      </w:pPr>
      <w:bookmarkStart w:id="28" w:name="_Toc74904303"/>
      <w:r>
        <w:t xml:space="preserve">Table </w:t>
      </w:r>
      <w:r>
        <w:fldChar w:fldCharType="begin"/>
      </w:r>
      <w:r>
        <w:instrText>SEQ Table \* ARABIC</w:instrText>
      </w:r>
      <w:r>
        <w:fldChar w:fldCharType="separate"/>
      </w:r>
      <w:r w:rsidR="00A214D2">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Pr>
      <w:tblGrid>
        <w:gridCol w:w="1525"/>
        <w:gridCol w:w="8010"/>
      </w:tblGrid>
      <w:tr w:rsidR="00C960EB" w:rsidRPr="009E073A" w14:paraId="1EA380FF" w14:textId="77777777" w:rsidTr="3CFB84DA">
        <w:trPr>
          <w:tblHeader/>
        </w:trPr>
        <w:tc>
          <w:tcPr>
            <w:tcW w:w="1525" w:type="dxa"/>
            <w:shd w:val="clear" w:color="auto" w:fill="F2F2F2" w:themeFill="background1" w:themeFillShade="F2"/>
          </w:tcPr>
          <w:p w14:paraId="38851CEA" w14:textId="77777777" w:rsidR="00C960EB" w:rsidRPr="009E073A" w:rsidRDefault="00C960EB" w:rsidP="00480ECA">
            <w:pPr>
              <w:pStyle w:val="TableHeading"/>
              <w:rPr>
                <w:rFonts w:eastAsia="Calibri"/>
              </w:rPr>
            </w:pPr>
            <w:r>
              <w:rPr>
                <w:rFonts w:eastAsia="Calibri"/>
              </w:rPr>
              <w:t>Work Item ID</w:t>
            </w:r>
          </w:p>
        </w:tc>
        <w:tc>
          <w:tcPr>
            <w:tcW w:w="8010" w:type="dxa"/>
            <w:shd w:val="clear" w:color="auto" w:fill="F2F2F2" w:themeFill="background1" w:themeFillShade="F2"/>
          </w:tcPr>
          <w:p w14:paraId="65B2FD12" w14:textId="77777777" w:rsidR="00C960EB" w:rsidRPr="009E073A" w:rsidRDefault="00C960EB" w:rsidP="00480ECA">
            <w:pPr>
              <w:pStyle w:val="TableHeading"/>
              <w:rPr>
                <w:rFonts w:eastAsia="Calibri"/>
              </w:rPr>
            </w:pPr>
            <w:r>
              <w:rPr>
                <w:rFonts w:eastAsia="Calibri"/>
              </w:rPr>
              <w:t>Summary of Change</w:t>
            </w:r>
          </w:p>
        </w:tc>
      </w:tr>
      <w:tr w:rsidR="00C960EB" w14:paraId="6D39DDEC" w14:textId="77777777" w:rsidTr="0097191C">
        <w:tblPrEx>
          <w:tblLook w:val="0680" w:firstRow="0" w:lastRow="0" w:firstColumn="1" w:lastColumn="0" w:noHBand="1" w:noVBand="1"/>
        </w:tblPrEx>
        <w:tc>
          <w:tcPr>
            <w:tcW w:w="1525" w:type="dxa"/>
          </w:tcPr>
          <w:p w14:paraId="019867DE" w14:textId="77777777" w:rsidR="00C960EB" w:rsidRDefault="00C960EB" w:rsidP="0097191C">
            <w:pPr>
              <w:pStyle w:val="TableText"/>
            </w:pPr>
            <w:r>
              <w:t>VSE-168</w:t>
            </w:r>
          </w:p>
        </w:tc>
        <w:tc>
          <w:tcPr>
            <w:tcW w:w="8010" w:type="dxa"/>
          </w:tcPr>
          <w:p w14:paraId="4ED57016" w14:textId="77777777" w:rsidR="00C960EB" w:rsidRDefault="00C960EB" w:rsidP="0097191C">
            <w:pPr>
              <w:pStyle w:val="TableText"/>
            </w:pPr>
            <w:r>
              <w:t>Tasks Tab – Patient Search functionality</w:t>
            </w:r>
          </w:p>
        </w:tc>
      </w:tr>
      <w:tr w:rsidR="00C960EB" w14:paraId="2E35CFCD" w14:textId="77777777" w:rsidTr="0097191C">
        <w:tblPrEx>
          <w:tblLook w:val="0680" w:firstRow="0" w:lastRow="0" w:firstColumn="1" w:lastColumn="0" w:noHBand="1" w:noVBand="1"/>
        </w:tblPrEx>
        <w:tc>
          <w:tcPr>
            <w:tcW w:w="1525" w:type="dxa"/>
          </w:tcPr>
          <w:p w14:paraId="60039B8C" w14:textId="77777777" w:rsidR="00C960EB" w:rsidRDefault="00C960EB" w:rsidP="0097191C">
            <w:pPr>
              <w:pStyle w:val="TableText"/>
            </w:pPr>
            <w:r>
              <w:t>VSE-188</w:t>
            </w:r>
          </w:p>
        </w:tc>
        <w:tc>
          <w:tcPr>
            <w:tcW w:w="8010" w:type="dxa"/>
          </w:tcPr>
          <w:p w14:paraId="05732A98" w14:textId="104AE7EA" w:rsidR="00C960EB" w:rsidRDefault="00C960EB" w:rsidP="0097191C">
            <w:pPr>
              <w:pStyle w:val="TableText"/>
            </w:pPr>
            <w:r>
              <w:t>New Appointment – remediate 508 findings in New Appointment form</w:t>
            </w:r>
          </w:p>
        </w:tc>
      </w:tr>
      <w:tr w:rsidR="00C960EB" w14:paraId="52887D04" w14:textId="77777777" w:rsidTr="0097191C">
        <w:tblPrEx>
          <w:tblLook w:val="0680" w:firstRow="0" w:lastRow="0" w:firstColumn="1" w:lastColumn="0" w:noHBand="1" w:noVBand="1"/>
        </w:tblPrEx>
        <w:tc>
          <w:tcPr>
            <w:tcW w:w="1525" w:type="dxa"/>
          </w:tcPr>
          <w:p w14:paraId="3295811D" w14:textId="77777777" w:rsidR="00C960EB" w:rsidRPr="003A03A5" w:rsidRDefault="00C960EB" w:rsidP="0097191C">
            <w:pPr>
              <w:pStyle w:val="TableText"/>
            </w:pPr>
            <w:r>
              <w:t>VSE-634</w:t>
            </w:r>
          </w:p>
        </w:tc>
        <w:tc>
          <w:tcPr>
            <w:tcW w:w="8010" w:type="dxa"/>
          </w:tcPr>
          <w:p w14:paraId="2C8702F0" w14:textId="77777777" w:rsidR="00C960EB" w:rsidRDefault="00C960EB" w:rsidP="0097191C">
            <w:pPr>
              <w:pStyle w:val="TableText"/>
            </w:pPr>
            <w:r w:rsidRPr="008833E0">
              <w:t xml:space="preserve">Create new </w:t>
            </w:r>
            <w:r>
              <w:t>Remote Procedure Calls (</w:t>
            </w:r>
            <w:r w:rsidRPr="008833E0">
              <w:t>RPC</w:t>
            </w:r>
            <w:r>
              <w:t>)</w:t>
            </w:r>
            <w:r w:rsidRPr="008833E0">
              <w:t xml:space="preserve"> that will return a single recall</w:t>
            </w:r>
          </w:p>
        </w:tc>
      </w:tr>
      <w:tr w:rsidR="00C960EB" w14:paraId="217BD4D2" w14:textId="77777777" w:rsidTr="0097191C">
        <w:tblPrEx>
          <w:tblLook w:val="0680" w:firstRow="0" w:lastRow="0" w:firstColumn="1" w:lastColumn="0" w:noHBand="1" w:noVBand="1"/>
        </w:tblPrEx>
        <w:tc>
          <w:tcPr>
            <w:tcW w:w="1525" w:type="dxa"/>
          </w:tcPr>
          <w:p w14:paraId="5930D566" w14:textId="77777777" w:rsidR="00C960EB" w:rsidRDefault="00C960EB" w:rsidP="0097191C">
            <w:pPr>
              <w:pStyle w:val="TableText"/>
            </w:pPr>
            <w:r>
              <w:t>VSE-635</w:t>
            </w:r>
          </w:p>
        </w:tc>
        <w:tc>
          <w:tcPr>
            <w:tcW w:w="8010" w:type="dxa"/>
          </w:tcPr>
          <w:p w14:paraId="417786D1" w14:textId="77777777" w:rsidR="00C960EB" w:rsidRDefault="00C960EB" w:rsidP="0097191C">
            <w:pPr>
              <w:pStyle w:val="TableText"/>
            </w:pPr>
            <w:r w:rsidRPr="00F6673A">
              <w:t>Review Consults/Procedure</w:t>
            </w:r>
            <w:r>
              <w:t xml:space="preserve"> RPCs</w:t>
            </w:r>
          </w:p>
        </w:tc>
      </w:tr>
      <w:tr w:rsidR="00C960EB" w:rsidRPr="00AA0F42" w14:paraId="1298EF0C" w14:textId="77777777" w:rsidTr="0097191C">
        <w:tblPrEx>
          <w:tblLook w:val="0680" w:firstRow="0" w:lastRow="0" w:firstColumn="1" w:lastColumn="0" w:noHBand="1" w:noVBand="1"/>
        </w:tblPrEx>
        <w:tc>
          <w:tcPr>
            <w:tcW w:w="1525" w:type="dxa"/>
          </w:tcPr>
          <w:p w14:paraId="26A04E6A" w14:textId="6EB1A48E" w:rsidR="00C960EB" w:rsidRDefault="00C960EB" w:rsidP="0097191C">
            <w:pPr>
              <w:pStyle w:val="TableText"/>
            </w:pPr>
            <w:r>
              <w:t>VSE-6</w:t>
            </w:r>
            <w:r w:rsidR="00A01C1B">
              <w:t>6</w:t>
            </w:r>
            <w:r>
              <w:t>4</w:t>
            </w:r>
          </w:p>
        </w:tc>
        <w:tc>
          <w:tcPr>
            <w:tcW w:w="8010" w:type="dxa"/>
          </w:tcPr>
          <w:p w14:paraId="6EECEEFA" w14:textId="387A4D44" w:rsidR="00C960EB" w:rsidRPr="00AA0F42" w:rsidRDefault="00C960EB" w:rsidP="0097191C">
            <w:pPr>
              <w:pStyle w:val="TableText"/>
            </w:pPr>
            <w:r>
              <w:t xml:space="preserve">Create Patient Search RPC to return basic </w:t>
            </w:r>
            <w:r w:rsidR="00A11AD0">
              <w:t>p</w:t>
            </w:r>
            <w:r>
              <w:t>atient information</w:t>
            </w:r>
          </w:p>
        </w:tc>
      </w:tr>
      <w:tr w:rsidR="00C960EB" w14:paraId="05E1D5FA" w14:textId="77777777" w:rsidTr="0097191C">
        <w:tblPrEx>
          <w:tblLook w:val="0680" w:firstRow="0" w:lastRow="0" w:firstColumn="1" w:lastColumn="0" w:noHBand="1" w:noVBand="1"/>
        </w:tblPrEx>
        <w:tc>
          <w:tcPr>
            <w:tcW w:w="1525" w:type="dxa"/>
          </w:tcPr>
          <w:p w14:paraId="10176D83" w14:textId="77777777" w:rsidR="00C960EB" w:rsidRDefault="00C960EB" w:rsidP="0097191C">
            <w:pPr>
              <w:pStyle w:val="TableText"/>
            </w:pPr>
            <w:r w:rsidRPr="009E51D7">
              <w:t>VSE-663</w:t>
            </w:r>
          </w:p>
        </w:tc>
        <w:tc>
          <w:tcPr>
            <w:tcW w:w="8010" w:type="dxa"/>
          </w:tcPr>
          <w:p w14:paraId="6DD0FF5F" w14:textId="77777777" w:rsidR="00C960EB" w:rsidRDefault="00C960EB" w:rsidP="0097191C">
            <w:pPr>
              <w:pStyle w:val="TableText"/>
            </w:pPr>
            <w:r>
              <w:t>Create new RPC in JavaScript Object Notation (JSON) format to send the list of recalls associated with a given patient</w:t>
            </w:r>
          </w:p>
        </w:tc>
      </w:tr>
      <w:tr w:rsidR="00C960EB" w:rsidRPr="008833E0" w14:paraId="23B841B5" w14:textId="77777777" w:rsidTr="0097191C">
        <w:tblPrEx>
          <w:tblLook w:val="0680" w:firstRow="0" w:lastRow="0" w:firstColumn="1" w:lastColumn="0" w:noHBand="1" w:noVBand="1"/>
        </w:tblPrEx>
        <w:tc>
          <w:tcPr>
            <w:tcW w:w="1525" w:type="dxa"/>
          </w:tcPr>
          <w:p w14:paraId="43DA920A" w14:textId="77777777" w:rsidR="00C960EB" w:rsidRDefault="00C960EB" w:rsidP="0097191C">
            <w:pPr>
              <w:pStyle w:val="TableText"/>
            </w:pPr>
            <w:r>
              <w:t>VSE-684</w:t>
            </w:r>
          </w:p>
        </w:tc>
        <w:tc>
          <w:tcPr>
            <w:tcW w:w="8010" w:type="dxa"/>
          </w:tcPr>
          <w:p w14:paraId="332168A5" w14:textId="437CAA8A" w:rsidR="00C960EB" w:rsidRPr="008833E0" w:rsidRDefault="00C960EB" w:rsidP="0097191C">
            <w:pPr>
              <w:pStyle w:val="TableText"/>
            </w:pPr>
            <w:r>
              <w:t xml:space="preserve">Pending Return to Clinic (RTC) Order Cleanup </w:t>
            </w:r>
            <w:r w:rsidR="005550D7">
              <w:t>o</w:t>
            </w:r>
            <w:r>
              <w:t xml:space="preserve">ption </w:t>
            </w:r>
            <w:r w:rsidR="005550D7">
              <w:t>e</w:t>
            </w:r>
            <w:r>
              <w:t>nhancement: Confirmation Message</w:t>
            </w:r>
          </w:p>
        </w:tc>
      </w:tr>
      <w:tr w:rsidR="00C960EB" w14:paraId="1122D084" w14:textId="77777777" w:rsidTr="0097191C">
        <w:tblPrEx>
          <w:tblLook w:val="0680" w:firstRow="0" w:lastRow="0" w:firstColumn="1" w:lastColumn="0" w:noHBand="1" w:noVBand="1"/>
        </w:tblPrEx>
        <w:tc>
          <w:tcPr>
            <w:tcW w:w="1525" w:type="dxa"/>
          </w:tcPr>
          <w:p w14:paraId="6EBD8655" w14:textId="77777777" w:rsidR="00C960EB" w:rsidRDefault="00C960EB" w:rsidP="0097191C">
            <w:pPr>
              <w:pStyle w:val="TableText"/>
            </w:pPr>
            <w:r>
              <w:lastRenderedPageBreak/>
              <w:t>VSE-685</w:t>
            </w:r>
          </w:p>
        </w:tc>
        <w:tc>
          <w:tcPr>
            <w:tcW w:w="8010" w:type="dxa"/>
          </w:tcPr>
          <w:p w14:paraId="77D752F4" w14:textId="11496FDF" w:rsidR="00C960EB" w:rsidRDefault="00C960EB" w:rsidP="0097191C">
            <w:pPr>
              <w:pStyle w:val="TableText"/>
            </w:pPr>
            <w:r>
              <w:t xml:space="preserve">Pending RTC Order Cleanup </w:t>
            </w:r>
            <w:r w:rsidR="005550D7">
              <w:t>o</w:t>
            </w:r>
            <w:r>
              <w:t xml:space="preserve">ption </w:t>
            </w:r>
            <w:r w:rsidR="005550D7">
              <w:t>e</w:t>
            </w:r>
            <w:r>
              <w:t xml:space="preserve">nhancement: Date </w:t>
            </w:r>
          </w:p>
          <w:p w14:paraId="1A964005" w14:textId="77777777" w:rsidR="00C960EB" w:rsidRDefault="00C960EB" w:rsidP="0097191C">
            <w:pPr>
              <w:pStyle w:val="TableText"/>
            </w:pPr>
            <w:r>
              <w:t>Clarification</w:t>
            </w:r>
          </w:p>
        </w:tc>
      </w:tr>
      <w:tr w:rsidR="00C960EB" w14:paraId="19008339" w14:textId="77777777" w:rsidTr="0097191C">
        <w:tblPrEx>
          <w:tblLook w:val="0680" w:firstRow="0" w:lastRow="0" w:firstColumn="1" w:lastColumn="0" w:noHBand="1" w:noVBand="1"/>
        </w:tblPrEx>
        <w:tc>
          <w:tcPr>
            <w:tcW w:w="1525" w:type="dxa"/>
          </w:tcPr>
          <w:p w14:paraId="7FA6237A" w14:textId="77777777" w:rsidR="00C960EB" w:rsidRDefault="00C960EB" w:rsidP="0097191C">
            <w:pPr>
              <w:pStyle w:val="TableText"/>
            </w:pPr>
            <w:r w:rsidRPr="00D55169">
              <w:t>VSE-686</w:t>
            </w:r>
          </w:p>
        </w:tc>
        <w:tc>
          <w:tcPr>
            <w:tcW w:w="8010" w:type="dxa"/>
          </w:tcPr>
          <w:p w14:paraId="23AC031F" w14:textId="1AF5EDC6" w:rsidR="00C960EB" w:rsidRDefault="00C960EB" w:rsidP="0097191C">
            <w:pPr>
              <w:pStyle w:val="TableText"/>
            </w:pPr>
            <w:r>
              <w:t xml:space="preserve">Pending RTC Order Cleanup </w:t>
            </w:r>
            <w:r w:rsidR="005550D7">
              <w:t>o</w:t>
            </w:r>
            <w:r>
              <w:t xml:space="preserve">ption </w:t>
            </w:r>
            <w:r w:rsidR="005550D7">
              <w:t>e</w:t>
            </w:r>
            <w:r>
              <w:t>nhancement: Print Results</w:t>
            </w:r>
          </w:p>
        </w:tc>
      </w:tr>
      <w:tr w:rsidR="00C960EB" w14:paraId="7C3809F1" w14:textId="77777777" w:rsidTr="0097191C">
        <w:trPr>
          <w:trHeight w:val="170"/>
          <w:tblHeader/>
        </w:trPr>
        <w:tc>
          <w:tcPr>
            <w:tcW w:w="1525" w:type="dxa"/>
          </w:tcPr>
          <w:p w14:paraId="5726C331" w14:textId="77777777" w:rsidR="00C960EB" w:rsidRPr="008122EF" w:rsidRDefault="00C960EB" w:rsidP="0097191C">
            <w:pPr>
              <w:pStyle w:val="TableText"/>
            </w:pPr>
            <w:r w:rsidRPr="00556ECE">
              <w:t>VSE-693</w:t>
            </w:r>
          </w:p>
        </w:tc>
        <w:tc>
          <w:tcPr>
            <w:tcW w:w="8010" w:type="dxa"/>
          </w:tcPr>
          <w:p w14:paraId="051B1D19" w14:textId="77777777" w:rsidR="00C960EB" w:rsidRDefault="00C960EB" w:rsidP="0097191C">
            <w:pPr>
              <w:pStyle w:val="TableText"/>
            </w:pPr>
            <w:r w:rsidRPr="00585723">
              <w:t>Modify Patient Letter to Remove Title (</w:t>
            </w:r>
            <w:proofErr w:type="spellStart"/>
            <w:r w:rsidRPr="00585723">
              <w:t>Mr</w:t>
            </w:r>
            <w:proofErr w:type="spellEnd"/>
            <w:r w:rsidRPr="00585723">
              <w:t>/</w:t>
            </w:r>
            <w:proofErr w:type="spellStart"/>
            <w:r w:rsidRPr="00585723">
              <w:t>Ms</w:t>
            </w:r>
            <w:proofErr w:type="spellEnd"/>
            <w:r w:rsidRPr="00585723">
              <w:t>)</w:t>
            </w:r>
          </w:p>
        </w:tc>
      </w:tr>
      <w:tr w:rsidR="00C960EB" w14:paraId="03EBC412" w14:textId="77777777" w:rsidTr="0097191C">
        <w:tblPrEx>
          <w:tblLook w:val="0680" w:firstRow="0" w:lastRow="0" w:firstColumn="1" w:lastColumn="0" w:noHBand="1" w:noVBand="1"/>
        </w:tblPrEx>
        <w:tc>
          <w:tcPr>
            <w:tcW w:w="1525" w:type="dxa"/>
          </w:tcPr>
          <w:p w14:paraId="0CE255CB" w14:textId="77777777" w:rsidR="00C960EB" w:rsidRDefault="00C960EB" w:rsidP="0097191C">
            <w:pPr>
              <w:pStyle w:val="TableText"/>
            </w:pPr>
            <w:r>
              <w:t>VSE-717</w:t>
            </w:r>
          </w:p>
        </w:tc>
        <w:tc>
          <w:tcPr>
            <w:tcW w:w="8010" w:type="dxa"/>
          </w:tcPr>
          <w:p w14:paraId="62020E4E" w14:textId="77777777" w:rsidR="00C960EB" w:rsidRDefault="00C960EB" w:rsidP="0097191C">
            <w:pPr>
              <w:pStyle w:val="TableText"/>
            </w:pPr>
            <w:r>
              <w:t>Create new RPC to return a single Consult in JSON format</w:t>
            </w:r>
          </w:p>
        </w:tc>
      </w:tr>
      <w:tr w:rsidR="00C960EB" w14:paraId="4BCB959B" w14:textId="77777777" w:rsidTr="0097191C">
        <w:tblPrEx>
          <w:tblLook w:val="0680" w:firstRow="0" w:lastRow="0" w:firstColumn="1" w:lastColumn="0" w:noHBand="1" w:noVBand="1"/>
        </w:tblPrEx>
        <w:tc>
          <w:tcPr>
            <w:tcW w:w="1525" w:type="dxa"/>
          </w:tcPr>
          <w:p w14:paraId="06CD9214" w14:textId="77777777" w:rsidR="00C960EB" w:rsidRDefault="00C960EB" w:rsidP="0097191C">
            <w:pPr>
              <w:pStyle w:val="TableText"/>
            </w:pPr>
            <w:r>
              <w:t>VSE-718</w:t>
            </w:r>
          </w:p>
        </w:tc>
        <w:tc>
          <w:tcPr>
            <w:tcW w:w="8010" w:type="dxa"/>
          </w:tcPr>
          <w:p w14:paraId="1769AAD6" w14:textId="77777777" w:rsidR="00C960EB" w:rsidRDefault="00C960EB" w:rsidP="0097191C">
            <w:pPr>
              <w:pStyle w:val="TableText"/>
            </w:pPr>
            <w:r>
              <w:t>Update GUI to use new SDEC GET PAT CONSULT BY IEN (Internal Entry Number) RPC</w:t>
            </w:r>
          </w:p>
        </w:tc>
      </w:tr>
      <w:tr w:rsidR="00C960EB" w14:paraId="5F2EC6A0" w14:textId="77777777" w:rsidTr="0097191C">
        <w:tblPrEx>
          <w:tblLook w:val="0680" w:firstRow="0" w:lastRow="0" w:firstColumn="1" w:lastColumn="0" w:noHBand="1" w:noVBand="1"/>
        </w:tblPrEx>
        <w:tc>
          <w:tcPr>
            <w:tcW w:w="1525" w:type="dxa"/>
          </w:tcPr>
          <w:p w14:paraId="5C37282F" w14:textId="77777777" w:rsidR="00C960EB" w:rsidRDefault="00C960EB" w:rsidP="0097191C">
            <w:pPr>
              <w:pStyle w:val="TableText"/>
            </w:pPr>
            <w:r>
              <w:t>VSE-719</w:t>
            </w:r>
          </w:p>
        </w:tc>
        <w:tc>
          <w:tcPr>
            <w:tcW w:w="8010" w:type="dxa"/>
          </w:tcPr>
          <w:p w14:paraId="4B0D7AD9" w14:textId="77777777" w:rsidR="00C960EB" w:rsidRDefault="00C960EB" w:rsidP="0097191C">
            <w:pPr>
              <w:pStyle w:val="TableText"/>
            </w:pPr>
            <w:r>
              <w:t>Create new RPC like SDEC ARGET to return a single record</w:t>
            </w:r>
          </w:p>
        </w:tc>
      </w:tr>
      <w:tr w:rsidR="00C960EB" w14:paraId="2038DA5F" w14:textId="77777777" w:rsidTr="0097191C">
        <w:tblPrEx>
          <w:tblLook w:val="0680" w:firstRow="0" w:lastRow="0" w:firstColumn="1" w:lastColumn="0" w:noHBand="1" w:noVBand="1"/>
        </w:tblPrEx>
        <w:tc>
          <w:tcPr>
            <w:tcW w:w="1525" w:type="dxa"/>
          </w:tcPr>
          <w:p w14:paraId="2086C244" w14:textId="77777777" w:rsidR="00C960EB" w:rsidRPr="009E51D7" w:rsidRDefault="00C960EB" w:rsidP="0097191C">
            <w:pPr>
              <w:pStyle w:val="TableText"/>
            </w:pPr>
            <w:r w:rsidRPr="003A03A5">
              <w:t>VSE-724</w:t>
            </w:r>
          </w:p>
        </w:tc>
        <w:tc>
          <w:tcPr>
            <w:tcW w:w="8010" w:type="dxa"/>
          </w:tcPr>
          <w:p w14:paraId="6CD771E2" w14:textId="77777777" w:rsidR="00C960EB" w:rsidRDefault="00C960EB" w:rsidP="0097191C">
            <w:pPr>
              <w:pStyle w:val="TableText"/>
            </w:pPr>
            <w:r>
              <w:t>Create new RPC to return a single Appointment Request in JSON format</w:t>
            </w:r>
          </w:p>
        </w:tc>
      </w:tr>
      <w:tr w:rsidR="00C960EB" w14:paraId="0D506031" w14:textId="77777777" w:rsidTr="0097191C">
        <w:tblPrEx>
          <w:tblLook w:val="0680" w:firstRow="0" w:lastRow="0" w:firstColumn="1" w:lastColumn="0" w:noHBand="1" w:noVBand="1"/>
        </w:tblPrEx>
        <w:tc>
          <w:tcPr>
            <w:tcW w:w="1525" w:type="dxa"/>
          </w:tcPr>
          <w:p w14:paraId="401E3E50" w14:textId="77777777" w:rsidR="00C960EB" w:rsidRDefault="00C960EB" w:rsidP="0097191C">
            <w:pPr>
              <w:pStyle w:val="TableText"/>
            </w:pPr>
            <w:r>
              <w:t>VSE-725</w:t>
            </w:r>
          </w:p>
        </w:tc>
        <w:tc>
          <w:tcPr>
            <w:tcW w:w="8010" w:type="dxa"/>
          </w:tcPr>
          <w:p w14:paraId="634947B2" w14:textId="77777777" w:rsidR="00C960EB" w:rsidRDefault="00C960EB" w:rsidP="0097191C">
            <w:pPr>
              <w:pStyle w:val="TableText"/>
            </w:pPr>
            <w:r>
              <w:t>Remove unnecessary RPC calls</w:t>
            </w:r>
          </w:p>
        </w:tc>
      </w:tr>
      <w:tr w:rsidR="00C960EB" w14:paraId="182C02DD" w14:textId="77777777" w:rsidTr="0097191C">
        <w:tblPrEx>
          <w:tblLook w:val="0680" w:firstRow="0" w:lastRow="0" w:firstColumn="1" w:lastColumn="0" w:noHBand="1" w:noVBand="1"/>
        </w:tblPrEx>
        <w:tc>
          <w:tcPr>
            <w:tcW w:w="1525" w:type="dxa"/>
          </w:tcPr>
          <w:p w14:paraId="5F86FA30" w14:textId="77777777" w:rsidR="00C960EB" w:rsidRDefault="00C960EB" w:rsidP="0097191C">
            <w:pPr>
              <w:pStyle w:val="TableText"/>
            </w:pPr>
            <w:r>
              <w:t>VSE-726</w:t>
            </w:r>
          </w:p>
        </w:tc>
        <w:tc>
          <w:tcPr>
            <w:tcW w:w="8010" w:type="dxa"/>
          </w:tcPr>
          <w:p w14:paraId="5838DABA" w14:textId="77777777" w:rsidR="00C960EB" w:rsidRDefault="00C960EB" w:rsidP="0097191C">
            <w:pPr>
              <w:pStyle w:val="TableText"/>
            </w:pPr>
            <w:r>
              <w:t>Updates to GUI to support new SDEC ARGET RPC</w:t>
            </w:r>
          </w:p>
        </w:tc>
      </w:tr>
      <w:tr w:rsidR="00C960EB" w:rsidRPr="00622FA1" w14:paraId="1ACBEC45" w14:textId="77777777" w:rsidTr="0097191C">
        <w:trPr>
          <w:tblHeader/>
        </w:trPr>
        <w:tc>
          <w:tcPr>
            <w:tcW w:w="1525" w:type="dxa"/>
          </w:tcPr>
          <w:p w14:paraId="6B76A456" w14:textId="77777777" w:rsidR="00C960EB" w:rsidRPr="00622FA1" w:rsidRDefault="00C960EB" w:rsidP="0097191C">
            <w:pPr>
              <w:pStyle w:val="TableText"/>
            </w:pPr>
            <w:r w:rsidRPr="005F59BE">
              <w:t>VSE-728</w:t>
            </w:r>
          </w:p>
        </w:tc>
        <w:tc>
          <w:tcPr>
            <w:tcW w:w="8010" w:type="dxa"/>
          </w:tcPr>
          <w:p w14:paraId="418B5F18" w14:textId="77777777" w:rsidR="00C960EB" w:rsidRPr="00622FA1" w:rsidRDefault="00C960EB" w:rsidP="0097191C">
            <w:pPr>
              <w:pStyle w:val="TableText"/>
            </w:pPr>
            <w:r w:rsidRPr="00AA63DE">
              <w:t>Correct defect with new contact creation</w:t>
            </w:r>
          </w:p>
        </w:tc>
      </w:tr>
      <w:tr w:rsidR="00C960EB" w:rsidRPr="00AA63DE" w14:paraId="33E6E640" w14:textId="77777777" w:rsidTr="0097191C">
        <w:trPr>
          <w:trHeight w:val="170"/>
          <w:tblHeader/>
        </w:trPr>
        <w:tc>
          <w:tcPr>
            <w:tcW w:w="1525" w:type="dxa"/>
          </w:tcPr>
          <w:p w14:paraId="1C33D0A9" w14:textId="77777777" w:rsidR="00C960EB" w:rsidRPr="005F59BE" w:rsidRDefault="00C960EB" w:rsidP="0097191C">
            <w:pPr>
              <w:pStyle w:val="TableText"/>
            </w:pPr>
            <w:r w:rsidRPr="008122EF">
              <w:t>VSE-730</w:t>
            </w:r>
          </w:p>
        </w:tc>
        <w:tc>
          <w:tcPr>
            <w:tcW w:w="8010" w:type="dxa"/>
          </w:tcPr>
          <w:p w14:paraId="0AD8A2B6" w14:textId="46BAA93D" w:rsidR="00C960EB" w:rsidRPr="00AA63DE" w:rsidRDefault="00C960EB" w:rsidP="0097191C">
            <w:pPr>
              <w:pStyle w:val="TableText"/>
            </w:pPr>
            <w:r>
              <w:t>Prevent appointment cancel</w:t>
            </w:r>
            <w:r w:rsidR="005A7FC7">
              <w:t>l</w:t>
            </w:r>
            <w:r>
              <w:t>ation if it is in a Checked-In status</w:t>
            </w:r>
          </w:p>
        </w:tc>
      </w:tr>
      <w:tr w:rsidR="00C960EB" w14:paraId="6A80200E" w14:textId="77777777" w:rsidTr="0097191C">
        <w:tblPrEx>
          <w:tblLook w:val="0680" w:firstRow="0" w:lastRow="0" w:firstColumn="1" w:lastColumn="0" w:noHBand="1" w:noVBand="1"/>
        </w:tblPrEx>
        <w:tc>
          <w:tcPr>
            <w:tcW w:w="1525" w:type="dxa"/>
          </w:tcPr>
          <w:p w14:paraId="3C1BFFB0" w14:textId="77777777" w:rsidR="00C960EB" w:rsidRPr="00D55169" w:rsidRDefault="00C960EB" w:rsidP="0097191C">
            <w:pPr>
              <w:pStyle w:val="TableText"/>
            </w:pPr>
            <w:r>
              <w:t>VSE-734</w:t>
            </w:r>
          </w:p>
        </w:tc>
        <w:tc>
          <w:tcPr>
            <w:tcW w:w="8010" w:type="dxa"/>
          </w:tcPr>
          <w:p w14:paraId="192CE5FF" w14:textId="100212AF" w:rsidR="00C960EB" w:rsidRDefault="00C960EB" w:rsidP="0097191C">
            <w:pPr>
              <w:pStyle w:val="TableText"/>
            </w:pPr>
            <w:r>
              <w:t xml:space="preserve">Create new RPC that will return, in JSON format, a single recall based on the </w:t>
            </w:r>
            <w:r w:rsidR="00347361">
              <w:t>IEN</w:t>
            </w:r>
            <w:r>
              <w:t xml:space="preserve"> being passed to </w:t>
            </w:r>
            <w:proofErr w:type="spellStart"/>
            <w:r>
              <w:t>Vist</w:t>
            </w:r>
            <w:r w:rsidR="00347361">
              <w:t>A</w:t>
            </w:r>
            <w:proofErr w:type="spellEnd"/>
          </w:p>
        </w:tc>
      </w:tr>
      <w:tr w:rsidR="00C960EB" w14:paraId="0E70188D" w14:textId="77777777" w:rsidTr="0097191C">
        <w:tblPrEx>
          <w:tblLook w:val="0680" w:firstRow="0" w:lastRow="0" w:firstColumn="1" w:lastColumn="0" w:noHBand="1" w:noVBand="1"/>
        </w:tblPrEx>
        <w:tc>
          <w:tcPr>
            <w:tcW w:w="1525" w:type="dxa"/>
          </w:tcPr>
          <w:p w14:paraId="505AB0AC" w14:textId="77777777" w:rsidR="00C960EB" w:rsidRDefault="00C960EB" w:rsidP="0097191C">
            <w:pPr>
              <w:pStyle w:val="TableText"/>
            </w:pPr>
            <w:r>
              <w:t>VSE-735</w:t>
            </w:r>
          </w:p>
        </w:tc>
        <w:tc>
          <w:tcPr>
            <w:tcW w:w="8010" w:type="dxa"/>
          </w:tcPr>
          <w:p w14:paraId="42388C6D" w14:textId="77777777" w:rsidR="00C960EB" w:rsidRDefault="00C960EB" w:rsidP="0097191C">
            <w:pPr>
              <w:pStyle w:val="TableText"/>
            </w:pPr>
            <w:r>
              <w:t>Update GUI to use new SDEC GET PATIENT RECALL BY IEN RPC</w:t>
            </w:r>
          </w:p>
        </w:tc>
      </w:tr>
      <w:tr w:rsidR="00C960EB" w14:paraId="15C7C846" w14:textId="77777777" w:rsidTr="0097191C">
        <w:tblPrEx>
          <w:tblLook w:val="0680" w:firstRow="0" w:lastRow="0" w:firstColumn="1" w:lastColumn="0" w:noHBand="1" w:noVBand="1"/>
        </w:tblPrEx>
        <w:tc>
          <w:tcPr>
            <w:tcW w:w="1525" w:type="dxa"/>
          </w:tcPr>
          <w:p w14:paraId="7D6AA2B9" w14:textId="77777777" w:rsidR="00C960EB" w:rsidRDefault="00C960EB" w:rsidP="0097191C">
            <w:pPr>
              <w:pStyle w:val="TableText"/>
            </w:pPr>
            <w:r>
              <w:t>VSE-741</w:t>
            </w:r>
          </w:p>
        </w:tc>
        <w:tc>
          <w:tcPr>
            <w:tcW w:w="8010" w:type="dxa"/>
          </w:tcPr>
          <w:p w14:paraId="7EF19AAD" w14:textId="77777777" w:rsidR="00C960EB" w:rsidRDefault="00C960EB" w:rsidP="0097191C">
            <w:pPr>
              <w:pStyle w:val="TableText"/>
            </w:pPr>
            <w:r>
              <w:t>Update GUI to use new SDEC GET PATIENT RECALL RPC</w:t>
            </w:r>
          </w:p>
        </w:tc>
      </w:tr>
      <w:tr w:rsidR="00C960EB" w14:paraId="60B4EB1A" w14:textId="77777777" w:rsidTr="0097191C">
        <w:tblPrEx>
          <w:tblLook w:val="0680" w:firstRow="0" w:lastRow="0" w:firstColumn="1" w:lastColumn="0" w:noHBand="1" w:noVBand="1"/>
        </w:tblPrEx>
        <w:tc>
          <w:tcPr>
            <w:tcW w:w="1525" w:type="dxa"/>
          </w:tcPr>
          <w:p w14:paraId="2C5AEEC9" w14:textId="77777777" w:rsidR="00C960EB" w:rsidRDefault="00C960EB" w:rsidP="0097191C">
            <w:pPr>
              <w:pStyle w:val="TableText"/>
            </w:pPr>
            <w:r>
              <w:t>VSE-786</w:t>
            </w:r>
          </w:p>
        </w:tc>
        <w:tc>
          <w:tcPr>
            <w:tcW w:w="8010" w:type="dxa"/>
          </w:tcPr>
          <w:p w14:paraId="37876831" w14:textId="77777777" w:rsidR="00C960EB" w:rsidRDefault="00C960EB" w:rsidP="0097191C">
            <w:pPr>
              <w:pStyle w:val="TableText"/>
            </w:pPr>
            <w:r>
              <w:t>Speed up processing of JSON RPC</w:t>
            </w:r>
          </w:p>
        </w:tc>
      </w:tr>
      <w:tr w:rsidR="0039056C" w14:paraId="27E205F0" w14:textId="77777777" w:rsidTr="0097191C">
        <w:tblPrEx>
          <w:tblLook w:val="0680" w:firstRow="0" w:lastRow="0" w:firstColumn="1" w:lastColumn="0" w:noHBand="1" w:noVBand="1"/>
        </w:tblPrEx>
        <w:tc>
          <w:tcPr>
            <w:tcW w:w="1525" w:type="dxa"/>
          </w:tcPr>
          <w:p w14:paraId="14EE04E7" w14:textId="0F974B73" w:rsidR="0039056C" w:rsidRDefault="0039056C" w:rsidP="0097191C">
            <w:pPr>
              <w:pStyle w:val="TableText"/>
            </w:pPr>
            <w:r>
              <w:t>VSE-</w:t>
            </w:r>
            <w:r w:rsidR="00C10F88">
              <w:t>984</w:t>
            </w:r>
          </w:p>
        </w:tc>
        <w:tc>
          <w:tcPr>
            <w:tcW w:w="8010" w:type="dxa"/>
          </w:tcPr>
          <w:p w14:paraId="0A3ED79B" w14:textId="66A89AAC" w:rsidR="0039056C" w:rsidRDefault="00A22013" w:rsidP="0097191C">
            <w:pPr>
              <w:pStyle w:val="TableText"/>
            </w:pPr>
            <w:r>
              <w:t>Open APPT request when Recall Appointment is canceled</w:t>
            </w:r>
          </w:p>
        </w:tc>
      </w:tr>
    </w:tbl>
    <w:p w14:paraId="722CC0FC" w14:textId="5F1A5ECD" w:rsidR="00626FDB" w:rsidRDefault="00626FDB" w:rsidP="00A51C49">
      <w:pPr>
        <w:pStyle w:val="Heading1"/>
      </w:pPr>
      <w:bookmarkStart w:id="29" w:name="_Toc74904294"/>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23D44D08" w:rsidR="00F3646D" w:rsidRDefault="00562220" w:rsidP="00562220">
      <w:pPr>
        <w:pStyle w:val="Caption"/>
      </w:pPr>
      <w:bookmarkStart w:id="30" w:name="_Toc74904304"/>
      <w:r>
        <w:t xml:space="preserve">Table </w:t>
      </w:r>
      <w:r>
        <w:fldChar w:fldCharType="begin"/>
      </w:r>
      <w:r>
        <w:instrText>SEQ Table \* ARABIC</w:instrText>
      </w:r>
      <w:r>
        <w:fldChar w:fldCharType="separate"/>
      </w:r>
      <w:r w:rsidR="00A214D2">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1F11D0" w:rsidRPr="006D5FB9" w14:paraId="5ABB4A45" w14:textId="77777777" w:rsidTr="00EC3CD6">
        <w:trPr>
          <w:trHeight w:val="322"/>
        </w:trPr>
        <w:tc>
          <w:tcPr>
            <w:tcW w:w="3230" w:type="dxa"/>
          </w:tcPr>
          <w:p w14:paraId="4A942618" w14:textId="766BD9DD" w:rsidR="001F11D0" w:rsidRPr="006D5FB9" w:rsidRDefault="001F11D0" w:rsidP="001F11D0">
            <w:pPr>
              <w:pStyle w:val="TableText"/>
              <w:rPr>
                <w:rFonts w:eastAsia="Arial"/>
              </w:rPr>
            </w:pPr>
            <w:r>
              <w:rPr>
                <w:rFonts w:eastAsia="Arial"/>
              </w:rPr>
              <w:t>VS GUI 1.7.7.4</w:t>
            </w:r>
          </w:p>
        </w:tc>
        <w:tc>
          <w:tcPr>
            <w:tcW w:w="3242" w:type="dxa"/>
          </w:tcPr>
          <w:p w14:paraId="308653AA" w14:textId="71499C2F" w:rsidR="001F11D0" w:rsidRPr="006D5FB9" w:rsidRDefault="001F11D0" w:rsidP="001F11D0">
            <w:pPr>
              <w:pStyle w:val="TableText"/>
              <w:rPr>
                <w:rFonts w:eastAsia="Arial"/>
              </w:rPr>
            </w:pPr>
            <w:r>
              <w:t>REDACTED</w:t>
            </w:r>
          </w:p>
        </w:tc>
        <w:tc>
          <w:tcPr>
            <w:tcW w:w="3062" w:type="dxa"/>
          </w:tcPr>
          <w:p w14:paraId="2C447EA5" w14:textId="55E8E225" w:rsidR="001F11D0" w:rsidRDefault="001F11D0" w:rsidP="001F11D0">
            <w:pPr>
              <w:pStyle w:val="TableText"/>
              <w:rPr>
                <w:rFonts w:eastAsia="Arial"/>
              </w:rPr>
            </w:pPr>
            <w:r>
              <w:t>REDACTED</w:t>
            </w:r>
          </w:p>
        </w:tc>
      </w:tr>
    </w:tbl>
    <w:p w14:paraId="1310B467" w14:textId="2FF4451A" w:rsidR="007A2BD7" w:rsidRDefault="00562220" w:rsidP="00562220">
      <w:pPr>
        <w:pStyle w:val="Caption"/>
      </w:pPr>
      <w:bookmarkStart w:id="31" w:name="_Toc74904305"/>
      <w:r>
        <w:t xml:space="preserve">Table </w:t>
      </w:r>
      <w:r>
        <w:fldChar w:fldCharType="begin"/>
      </w:r>
      <w:r>
        <w:instrText>SEQ Table \* ARABIC</w:instrText>
      </w:r>
      <w:r>
        <w:fldChar w:fldCharType="separate"/>
      </w:r>
      <w:r w:rsidR="00A214D2">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549E4F80" w:rsidR="006A6E81" w:rsidRPr="00730B5D" w:rsidRDefault="006A6E81" w:rsidP="00402A20">
            <w:pPr>
              <w:pStyle w:val="TableText"/>
            </w:pPr>
            <w:proofErr w:type="spellStart"/>
            <w:r>
              <w:t>VistA</w:t>
            </w:r>
            <w:proofErr w:type="spellEnd"/>
            <w:r>
              <w:t xml:space="preserve"> Scheduling GUI Application v</w:t>
            </w:r>
            <w:r w:rsidR="00B1655C">
              <w:t>1.7.7.4</w:t>
            </w:r>
          </w:p>
          <w:p w14:paraId="5F4E5FBF" w14:textId="6BCAD5C7" w:rsidR="0068320E" w:rsidRPr="00402A20" w:rsidRDefault="006A6E81" w:rsidP="00402A20">
            <w:pPr>
              <w:pStyle w:val="TableText"/>
            </w:pPr>
            <w:proofErr w:type="spellStart"/>
            <w:r>
              <w:t>VistA</w:t>
            </w:r>
            <w:proofErr w:type="spellEnd"/>
            <w:r>
              <w:t xml:space="preserve"> </w:t>
            </w:r>
            <w:r w:rsidR="00EC3CD6">
              <w:t>p</w:t>
            </w:r>
            <w:r>
              <w:t>atch SD</w:t>
            </w:r>
            <w:r w:rsidR="004261C6">
              <w:t>*</w:t>
            </w:r>
            <w:r>
              <w:t>5.3*</w:t>
            </w:r>
            <w:r w:rsidR="008C6632">
              <w:t>785</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7A49563B" w:rsidR="006A6E81" w:rsidRPr="00402A20" w:rsidRDefault="006A6E81" w:rsidP="07F8F655">
            <w:pPr>
              <w:pStyle w:val="TableText"/>
              <w:rPr>
                <w:rFonts w:eastAsia="Arial"/>
              </w:rPr>
            </w:pPr>
            <w:r w:rsidRPr="07F8F655">
              <w:rPr>
                <w:rFonts w:eastAsia="Arial"/>
              </w:rPr>
              <w:t>VS GUI Application v</w:t>
            </w:r>
            <w:r w:rsidR="00B1655C">
              <w:rPr>
                <w:rFonts w:eastAsia="Arial"/>
              </w:rPr>
              <w:t>1.7.7.4</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1932998A" w:rsidR="006A6E81" w:rsidRPr="005F3E9B" w:rsidRDefault="005F3E9B" w:rsidP="005F3E9B">
            <w:pPr>
              <w:pStyle w:val="TableText"/>
            </w:pPr>
            <w:r>
              <w:t xml:space="preserve">See </w:t>
            </w:r>
            <w:r w:rsidR="0008351F" w:rsidRPr="001F11D0">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39BD7DC7" w:rsidR="0097114C" w:rsidRPr="005F3E9B" w:rsidRDefault="0008351F" w:rsidP="005F3E9B">
            <w:pPr>
              <w:pStyle w:val="TableText"/>
            </w:pPr>
            <w:r>
              <w:t xml:space="preserve">See </w:t>
            </w:r>
            <w:r w:rsidRPr="001F11D0">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A445" w14:textId="77777777" w:rsidR="007F0AAA" w:rsidRDefault="007F0AAA" w:rsidP="00AE1DED">
      <w:pPr>
        <w:spacing w:before="0" w:after="0"/>
      </w:pPr>
      <w:r>
        <w:separator/>
      </w:r>
    </w:p>
  </w:endnote>
  <w:endnote w:type="continuationSeparator" w:id="0">
    <w:p w14:paraId="2CD27E51" w14:textId="77777777" w:rsidR="007F0AAA" w:rsidRDefault="007F0AAA" w:rsidP="00AE1DED">
      <w:pPr>
        <w:spacing w:before="0" w:after="0"/>
      </w:pPr>
      <w:r>
        <w:continuationSeparator/>
      </w:r>
    </w:p>
  </w:endnote>
  <w:endnote w:type="continuationNotice" w:id="1">
    <w:p w14:paraId="3F1B8661" w14:textId="77777777" w:rsidR="007F0AAA" w:rsidRDefault="007F0A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06D5CB33" w:rsidR="00E15AC0" w:rsidRDefault="00E15AC0">
    <w:pPr>
      <w:pStyle w:val="Footer"/>
    </w:pPr>
    <w:r>
      <w:t>VS GUI R</w:t>
    </w:r>
    <w:r w:rsidR="00B1655C">
      <w:t>1.7.7.4</w:t>
    </w:r>
    <w:r>
      <w:tab/>
    </w:r>
    <w:r>
      <w:fldChar w:fldCharType="begin"/>
    </w:r>
    <w:r>
      <w:instrText xml:space="preserve"> PAGE  \* MERGEFORMAT </w:instrText>
    </w:r>
    <w:r>
      <w:fldChar w:fldCharType="separate"/>
    </w:r>
    <w:r>
      <w:t>1</w:t>
    </w:r>
    <w:r>
      <w:fldChar w:fldCharType="end"/>
    </w:r>
    <w:r>
      <w:tab/>
    </w:r>
    <w:r w:rsidR="000B7B4A">
      <w:rPr>
        <w:noProof/>
      </w:rPr>
      <w:t>June</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E160" w14:textId="77777777" w:rsidR="007F0AAA" w:rsidRDefault="007F0AAA" w:rsidP="00AE1DED">
      <w:pPr>
        <w:spacing w:before="0" w:after="0"/>
      </w:pPr>
      <w:r>
        <w:separator/>
      </w:r>
    </w:p>
  </w:footnote>
  <w:footnote w:type="continuationSeparator" w:id="0">
    <w:p w14:paraId="29C44D98" w14:textId="77777777" w:rsidR="007F0AAA" w:rsidRDefault="007F0AAA" w:rsidP="00AE1DED">
      <w:pPr>
        <w:spacing w:before="0" w:after="0"/>
      </w:pPr>
      <w:r>
        <w:continuationSeparator/>
      </w:r>
    </w:p>
  </w:footnote>
  <w:footnote w:type="continuationNotice" w:id="1">
    <w:p w14:paraId="683F8CE4" w14:textId="77777777" w:rsidR="007F0AAA" w:rsidRDefault="007F0A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330C4990" w:rsidR="00E15AC0" w:rsidRDefault="00E1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96EF2EC" w:rsidR="00E15AC0" w:rsidRDefault="00E15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36DF6401" w:rsidR="00E15AC0" w:rsidRDefault="00E15AC0">
    <w:pPr>
      <w:pStyle w:val="Header"/>
    </w:pP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6408"/>
    <w:rsid w:val="00011957"/>
    <w:rsid w:val="00011B0A"/>
    <w:rsid w:val="00012EDF"/>
    <w:rsid w:val="000134BA"/>
    <w:rsid w:val="00023FFB"/>
    <w:rsid w:val="0002430F"/>
    <w:rsid w:val="00024CB6"/>
    <w:rsid w:val="00026B6F"/>
    <w:rsid w:val="00027192"/>
    <w:rsid w:val="00033182"/>
    <w:rsid w:val="000332E9"/>
    <w:rsid w:val="00036CB1"/>
    <w:rsid w:val="00042C87"/>
    <w:rsid w:val="0004692D"/>
    <w:rsid w:val="00047C6A"/>
    <w:rsid w:val="00060192"/>
    <w:rsid w:val="00060433"/>
    <w:rsid w:val="0006091F"/>
    <w:rsid w:val="00060BA9"/>
    <w:rsid w:val="00060CB8"/>
    <w:rsid w:val="000610E9"/>
    <w:rsid w:val="0006317D"/>
    <w:rsid w:val="0006631A"/>
    <w:rsid w:val="000672A8"/>
    <w:rsid w:val="000676FF"/>
    <w:rsid w:val="00072D7A"/>
    <w:rsid w:val="00073C2E"/>
    <w:rsid w:val="00074892"/>
    <w:rsid w:val="00074E45"/>
    <w:rsid w:val="00082F0A"/>
    <w:rsid w:val="0008351F"/>
    <w:rsid w:val="00083C4C"/>
    <w:rsid w:val="000847CA"/>
    <w:rsid w:val="00091E8F"/>
    <w:rsid w:val="0009275C"/>
    <w:rsid w:val="00096897"/>
    <w:rsid w:val="000A326A"/>
    <w:rsid w:val="000A7038"/>
    <w:rsid w:val="000B10E0"/>
    <w:rsid w:val="000B46E6"/>
    <w:rsid w:val="000B4A0A"/>
    <w:rsid w:val="000B7B4A"/>
    <w:rsid w:val="000C00F0"/>
    <w:rsid w:val="000C056E"/>
    <w:rsid w:val="000C1942"/>
    <w:rsid w:val="000C1F8F"/>
    <w:rsid w:val="000D08B4"/>
    <w:rsid w:val="000D0998"/>
    <w:rsid w:val="000D0A83"/>
    <w:rsid w:val="000D37CC"/>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20508"/>
    <w:rsid w:val="001206B5"/>
    <w:rsid w:val="001259AA"/>
    <w:rsid w:val="00126063"/>
    <w:rsid w:val="001274D6"/>
    <w:rsid w:val="00130AFA"/>
    <w:rsid w:val="00133684"/>
    <w:rsid w:val="00140089"/>
    <w:rsid w:val="0014346E"/>
    <w:rsid w:val="00143CB4"/>
    <w:rsid w:val="001447A5"/>
    <w:rsid w:val="00145A0D"/>
    <w:rsid w:val="001464FA"/>
    <w:rsid w:val="00153903"/>
    <w:rsid w:val="00160A3D"/>
    <w:rsid w:val="001615DA"/>
    <w:rsid w:val="00163527"/>
    <w:rsid w:val="00171CE4"/>
    <w:rsid w:val="001744D9"/>
    <w:rsid w:val="00181F4D"/>
    <w:rsid w:val="00184AB1"/>
    <w:rsid w:val="00184DE5"/>
    <w:rsid w:val="00185BE8"/>
    <w:rsid w:val="0019071D"/>
    <w:rsid w:val="00190957"/>
    <w:rsid w:val="00190F71"/>
    <w:rsid w:val="0019575C"/>
    <w:rsid w:val="0019617C"/>
    <w:rsid w:val="001A5704"/>
    <w:rsid w:val="001A6AC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11D0"/>
    <w:rsid w:val="001F2206"/>
    <w:rsid w:val="001F4F15"/>
    <w:rsid w:val="00201592"/>
    <w:rsid w:val="00201FB0"/>
    <w:rsid w:val="0020378F"/>
    <w:rsid w:val="00203BEA"/>
    <w:rsid w:val="00204EE2"/>
    <w:rsid w:val="00205157"/>
    <w:rsid w:val="002174B5"/>
    <w:rsid w:val="00217921"/>
    <w:rsid w:val="00220CDD"/>
    <w:rsid w:val="00220D6F"/>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588"/>
    <w:rsid w:val="002457FF"/>
    <w:rsid w:val="002470A2"/>
    <w:rsid w:val="00251587"/>
    <w:rsid w:val="00254015"/>
    <w:rsid w:val="00255ED0"/>
    <w:rsid w:val="00260230"/>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F489A"/>
    <w:rsid w:val="002F6894"/>
    <w:rsid w:val="00303F0C"/>
    <w:rsid w:val="003040DD"/>
    <w:rsid w:val="0030573C"/>
    <w:rsid w:val="00305C28"/>
    <w:rsid w:val="00306BEE"/>
    <w:rsid w:val="003223A0"/>
    <w:rsid w:val="003224B7"/>
    <w:rsid w:val="00323008"/>
    <w:rsid w:val="003243FD"/>
    <w:rsid w:val="0032514C"/>
    <w:rsid w:val="00334BC9"/>
    <w:rsid w:val="00334CB5"/>
    <w:rsid w:val="0033530F"/>
    <w:rsid w:val="00335B95"/>
    <w:rsid w:val="00335DAF"/>
    <w:rsid w:val="00337C7E"/>
    <w:rsid w:val="00341EDF"/>
    <w:rsid w:val="00343CD0"/>
    <w:rsid w:val="00343CFA"/>
    <w:rsid w:val="00343E57"/>
    <w:rsid w:val="00344D95"/>
    <w:rsid w:val="00347361"/>
    <w:rsid w:val="00347C20"/>
    <w:rsid w:val="00356CB1"/>
    <w:rsid w:val="00356DAA"/>
    <w:rsid w:val="003613C1"/>
    <w:rsid w:val="00372603"/>
    <w:rsid w:val="00372EFA"/>
    <w:rsid w:val="0038223D"/>
    <w:rsid w:val="00382BED"/>
    <w:rsid w:val="00382CAB"/>
    <w:rsid w:val="00382E5E"/>
    <w:rsid w:val="0039031E"/>
    <w:rsid w:val="0039056C"/>
    <w:rsid w:val="00392D38"/>
    <w:rsid w:val="003937AC"/>
    <w:rsid w:val="003938CA"/>
    <w:rsid w:val="00397818"/>
    <w:rsid w:val="003A037C"/>
    <w:rsid w:val="003A21BD"/>
    <w:rsid w:val="003A7C99"/>
    <w:rsid w:val="003B1DAB"/>
    <w:rsid w:val="003B1F33"/>
    <w:rsid w:val="003B2141"/>
    <w:rsid w:val="003B4FF4"/>
    <w:rsid w:val="003B7C57"/>
    <w:rsid w:val="003C000B"/>
    <w:rsid w:val="003C194D"/>
    <w:rsid w:val="003C1BD3"/>
    <w:rsid w:val="003C3345"/>
    <w:rsid w:val="003C369A"/>
    <w:rsid w:val="003C3872"/>
    <w:rsid w:val="003C4205"/>
    <w:rsid w:val="003C7A33"/>
    <w:rsid w:val="003D0F57"/>
    <w:rsid w:val="003D4282"/>
    <w:rsid w:val="003D49CB"/>
    <w:rsid w:val="003D4E97"/>
    <w:rsid w:val="003D5846"/>
    <w:rsid w:val="003D7A36"/>
    <w:rsid w:val="003E265E"/>
    <w:rsid w:val="003E67B9"/>
    <w:rsid w:val="003E7DF8"/>
    <w:rsid w:val="003F053B"/>
    <w:rsid w:val="003F2BEA"/>
    <w:rsid w:val="003F2CF1"/>
    <w:rsid w:val="003F72BF"/>
    <w:rsid w:val="00402A20"/>
    <w:rsid w:val="0040472B"/>
    <w:rsid w:val="00406483"/>
    <w:rsid w:val="004132F5"/>
    <w:rsid w:val="00415EE7"/>
    <w:rsid w:val="0042229B"/>
    <w:rsid w:val="0042319A"/>
    <w:rsid w:val="00423B2D"/>
    <w:rsid w:val="00423C63"/>
    <w:rsid w:val="004261C6"/>
    <w:rsid w:val="00427143"/>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802FD"/>
    <w:rsid w:val="00480DFF"/>
    <w:rsid w:val="00480ECA"/>
    <w:rsid w:val="00482F89"/>
    <w:rsid w:val="004833B6"/>
    <w:rsid w:val="004866FF"/>
    <w:rsid w:val="0048726D"/>
    <w:rsid w:val="0049343E"/>
    <w:rsid w:val="00495B24"/>
    <w:rsid w:val="0049782B"/>
    <w:rsid w:val="004A188A"/>
    <w:rsid w:val="004A3443"/>
    <w:rsid w:val="004B4E2F"/>
    <w:rsid w:val="004C2863"/>
    <w:rsid w:val="004C595A"/>
    <w:rsid w:val="004C7470"/>
    <w:rsid w:val="004D14FC"/>
    <w:rsid w:val="004D19A2"/>
    <w:rsid w:val="004D3C6C"/>
    <w:rsid w:val="004D725B"/>
    <w:rsid w:val="004E0E84"/>
    <w:rsid w:val="004E10D2"/>
    <w:rsid w:val="004E1BDB"/>
    <w:rsid w:val="004E5009"/>
    <w:rsid w:val="004F0766"/>
    <w:rsid w:val="004F5330"/>
    <w:rsid w:val="004F6FEF"/>
    <w:rsid w:val="004F7AF2"/>
    <w:rsid w:val="00502B32"/>
    <w:rsid w:val="00503A3F"/>
    <w:rsid w:val="00503BA6"/>
    <w:rsid w:val="005065D1"/>
    <w:rsid w:val="005073BF"/>
    <w:rsid w:val="0051764F"/>
    <w:rsid w:val="00520060"/>
    <w:rsid w:val="0052062E"/>
    <w:rsid w:val="0052587F"/>
    <w:rsid w:val="0052773A"/>
    <w:rsid w:val="005358FD"/>
    <w:rsid w:val="00536130"/>
    <w:rsid w:val="0053633F"/>
    <w:rsid w:val="00542DC0"/>
    <w:rsid w:val="00544E9F"/>
    <w:rsid w:val="0054524A"/>
    <w:rsid w:val="005479F7"/>
    <w:rsid w:val="00550FBD"/>
    <w:rsid w:val="005513AA"/>
    <w:rsid w:val="005550D7"/>
    <w:rsid w:val="0056010C"/>
    <w:rsid w:val="005612E7"/>
    <w:rsid w:val="005617CE"/>
    <w:rsid w:val="00562220"/>
    <w:rsid w:val="005632C6"/>
    <w:rsid w:val="005644E0"/>
    <w:rsid w:val="00571855"/>
    <w:rsid w:val="00576661"/>
    <w:rsid w:val="00576E8D"/>
    <w:rsid w:val="00577D8E"/>
    <w:rsid w:val="00580469"/>
    <w:rsid w:val="00584009"/>
    <w:rsid w:val="005854E9"/>
    <w:rsid w:val="00586BA7"/>
    <w:rsid w:val="00590F79"/>
    <w:rsid w:val="005922FC"/>
    <w:rsid w:val="00595121"/>
    <w:rsid w:val="0059592D"/>
    <w:rsid w:val="00596F66"/>
    <w:rsid w:val="005A1259"/>
    <w:rsid w:val="005A4BE8"/>
    <w:rsid w:val="005A7FC7"/>
    <w:rsid w:val="005B59D1"/>
    <w:rsid w:val="005B7097"/>
    <w:rsid w:val="005C07D2"/>
    <w:rsid w:val="005C1703"/>
    <w:rsid w:val="005C4121"/>
    <w:rsid w:val="005D02AE"/>
    <w:rsid w:val="005D1353"/>
    <w:rsid w:val="005D170A"/>
    <w:rsid w:val="005D663C"/>
    <w:rsid w:val="005D6943"/>
    <w:rsid w:val="005D7FDC"/>
    <w:rsid w:val="005E75CA"/>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4DDF"/>
    <w:rsid w:val="00626FDB"/>
    <w:rsid w:val="006313A1"/>
    <w:rsid w:val="00631648"/>
    <w:rsid w:val="00634D97"/>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6DBB"/>
    <w:rsid w:val="0067263E"/>
    <w:rsid w:val="00674700"/>
    <w:rsid w:val="00675E90"/>
    <w:rsid w:val="00680A22"/>
    <w:rsid w:val="00681D7E"/>
    <w:rsid w:val="00682F6A"/>
    <w:rsid w:val="0068320E"/>
    <w:rsid w:val="00691BF7"/>
    <w:rsid w:val="00696D59"/>
    <w:rsid w:val="006A143C"/>
    <w:rsid w:val="006A5CA8"/>
    <w:rsid w:val="006A6E81"/>
    <w:rsid w:val="006A7BE5"/>
    <w:rsid w:val="006B2520"/>
    <w:rsid w:val="006C0381"/>
    <w:rsid w:val="006C2193"/>
    <w:rsid w:val="006C2660"/>
    <w:rsid w:val="006C2B3F"/>
    <w:rsid w:val="006C2E47"/>
    <w:rsid w:val="006C40EF"/>
    <w:rsid w:val="006C4E1B"/>
    <w:rsid w:val="006C5252"/>
    <w:rsid w:val="006C7328"/>
    <w:rsid w:val="006D091D"/>
    <w:rsid w:val="006D10BE"/>
    <w:rsid w:val="006D325C"/>
    <w:rsid w:val="006D3D8C"/>
    <w:rsid w:val="006D3D91"/>
    <w:rsid w:val="006D5FB9"/>
    <w:rsid w:val="006D66D1"/>
    <w:rsid w:val="006D716B"/>
    <w:rsid w:val="006E38D5"/>
    <w:rsid w:val="006E55E9"/>
    <w:rsid w:val="006E56C6"/>
    <w:rsid w:val="006F040E"/>
    <w:rsid w:val="006F1486"/>
    <w:rsid w:val="006F197C"/>
    <w:rsid w:val="006F3AD9"/>
    <w:rsid w:val="006F6DC1"/>
    <w:rsid w:val="00702197"/>
    <w:rsid w:val="007048F3"/>
    <w:rsid w:val="00704A9E"/>
    <w:rsid w:val="0070710A"/>
    <w:rsid w:val="0071305C"/>
    <w:rsid w:val="007142B2"/>
    <w:rsid w:val="007156F4"/>
    <w:rsid w:val="0072005F"/>
    <w:rsid w:val="00722744"/>
    <w:rsid w:val="00723BB0"/>
    <w:rsid w:val="0072553C"/>
    <w:rsid w:val="00726974"/>
    <w:rsid w:val="00730B5D"/>
    <w:rsid w:val="007335E9"/>
    <w:rsid w:val="00733F5B"/>
    <w:rsid w:val="00734D95"/>
    <w:rsid w:val="007373CE"/>
    <w:rsid w:val="007376D7"/>
    <w:rsid w:val="007444C7"/>
    <w:rsid w:val="00747547"/>
    <w:rsid w:val="0074771D"/>
    <w:rsid w:val="007506D6"/>
    <w:rsid w:val="00755846"/>
    <w:rsid w:val="0075751A"/>
    <w:rsid w:val="00762428"/>
    <w:rsid w:val="0076312A"/>
    <w:rsid w:val="007661BB"/>
    <w:rsid w:val="00766A04"/>
    <w:rsid w:val="00766E53"/>
    <w:rsid w:val="00773477"/>
    <w:rsid w:val="00784846"/>
    <w:rsid w:val="00784857"/>
    <w:rsid w:val="0079152F"/>
    <w:rsid w:val="0079226A"/>
    <w:rsid w:val="007922AC"/>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524"/>
    <w:rsid w:val="007D142F"/>
    <w:rsid w:val="007D2F51"/>
    <w:rsid w:val="007D6644"/>
    <w:rsid w:val="007D7150"/>
    <w:rsid w:val="007D7657"/>
    <w:rsid w:val="007D7DCA"/>
    <w:rsid w:val="007E1F97"/>
    <w:rsid w:val="007F0AAA"/>
    <w:rsid w:val="007F188B"/>
    <w:rsid w:val="007F22B6"/>
    <w:rsid w:val="007F365A"/>
    <w:rsid w:val="007F467F"/>
    <w:rsid w:val="007F5DE7"/>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426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144A"/>
    <w:rsid w:val="008827D3"/>
    <w:rsid w:val="008875A3"/>
    <w:rsid w:val="008932B0"/>
    <w:rsid w:val="00893F0B"/>
    <w:rsid w:val="00896CB8"/>
    <w:rsid w:val="0089763F"/>
    <w:rsid w:val="008A14C2"/>
    <w:rsid w:val="008A1CA4"/>
    <w:rsid w:val="008A3056"/>
    <w:rsid w:val="008A51CD"/>
    <w:rsid w:val="008A6F47"/>
    <w:rsid w:val="008B3435"/>
    <w:rsid w:val="008C0530"/>
    <w:rsid w:val="008C32A0"/>
    <w:rsid w:val="008C474C"/>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64D4"/>
    <w:rsid w:val="008F7A97"/>
    <w:rsid w:val="008F7AD8"/>
    <w:rsid w:val="009003A8"/>
    <w:rsid w:val="00901A9B"/>
    <w:rsid w:val="00901EA0"/>
    <w:rsid w:val="009021BA"/>
    <w:rsid w:val="00903FD7"/>
    <w:rsid w:val="00910DD6"/>
    <w:rsid w:val="00912D03"/>
    <w:rsid w:val="009137D3"/>
    <w:rsid w:val="00913933"/>
    <w:rsid w:val="00920AC3"/>
    <w:rsid w:val="009214F5"/>
    <w:rsid w:val="0094676F"/>
    <w:rsid w:val="00946F25"/>
    <w:rsid w:val="009524DD"/>
    <w:rsid w:val="009528D9"/>
    <w:rsid w:val="00957515"/>
    <w:rsid w:val="00960A47"/>
    <w:rsid w:val="00967B26"/>
    <w:rsid w:val="0097114C"/>
    <w:rsid w:val="00980AF9"/>
    <w:rsid w:val="00980DE4"/>
    <w:rsid w:val="009832AB"/>
    <w:rsid w:val="00990E14"/>
    <w:rsid w:val="009A18E3"/>
    <w:rsid w:val="009A1D9A"/>
    <w:rsid w:val="009A3BB5"/>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A01476"/>
    <w:rsid w:val="00A01C1B"/>
    <w:rsid w:val="00A02030"/>
    <w:rsid w:val="00A05E91"/>
    <w:rsid w:val="00A05F80"/>
    <w:rsid w:val="00A10705"/>
    <w:rsid w:val="00A11AD0"/>
    <w:rsid w:val="00A12A3E"/>
    <w:rsid w:val="00A172FD"/>
    <w:rsid w:val="00A175FD"/>
    <w:rsid w:val="00A17E8F"/>
    <w:rsid w:val="00A2109C"/>
    <w:rsid w:val="00A214D2"/>
    <w:rsid w:val="00A22013"/>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7B3"/>
    <w:rsid w:val="00A643A7"/>
    <w:rsid w:val="00A659A0"/>
    <w:rsid w:val="00A666A3"/>
    <w:rsid w:val="00A71945"/>
    <w:rsid w:val="00A72C38"/>
    <w:rsid w:val="00A740F6"/>
    <w:rsid w:val="00A7655B"/>
    <w:rsid w:val="00A7744D"/>
    <w:rsid w:val="00A77EFB"/>
    <w:rsid w:val="00A803BE"/>
    <w:rsid w:val="00A8363A"/>
    <w:rsid w:val="00A86E37"/>
    <w:rsid w:val="00A907BA"/>
    <w:rsid w:val="00A9292D"/>
    <w:rsid w:val="00AA1E88"/>
    <w:rsid w:val="00AA4E33"/>
    <w:rsid w:val="00AB0A85"/>
    <w:rsid w:val="00AB262D"/>
    <w:rsid w:val="00AB3068"/>
    <w:rsid w:val="00AB3325"/>
    <w:rsid w:val="00AB4FA9"/>
    <w:rsid w:val="00AB55FA"/>
    <w:rsid w:val="00AB67B9"/>
    <w:rsid w:val="00AC0E30"/>
    <w:rsid w:val="00AC2D1D"/>
    <w:rsid w:val="00AC3C61"/>
    <w:rsid w:val="00AC69B2"/>
    <w:rsid w:val="00AC736A"/>
    <w:rsid w:val="00AD2BAE"/>
    <w:rsid w:val="00AD3611"/>
    <w:rsid w:val="00AE064E"/>
    <w:rsid w:val="00AE1DED"/>
    <w:rsid w:val="00AE3EDE"/>
    <w:rsid w:val="00AE4033"/>
    <w:rsid w:val="00AE7DA6"/>
    <w:rsid w:val="00AF2A4D"/>
    <w:rsid w:val="00AF3A66"/>
    <w:rsid w:val="00AF5926"/>
    <w:rsid w:val="00AF6D92"/>
    <w:rsid w:val="00B0079D"/>
    <w:rsid w:val="00B033E1"/>
    <w:rsid w:val="00B05D4F"/>
    <w:rsid w:val="00B11DE5"/>
    <w:rsid w:val="00B13196"/>
    <w:rsid w:val="00B1386A"/>
    <w:rsid w:val="00B13903"/>
    <w:rsid w:val="00B1655C"/>
    <w:rsid w:val="00B20F5A"/>
    <w:rsid w:val="00B2200A"/>
    <w:rsid w:val="00B26A89"/>
    <w:rsid w:val="00B304D5"/>
    <w:rsid w:val="00B3514E"/>
    <w:rsid w:val="00B36AB0"/>
    <w:rsid w:val="00B401B9"/>
    <w:rsid w:val="00B40582"/>
    <w:rsid w:val="00B4126B"/>
    <w:rsid w:val="00B41EBB"/>
    <w:rsid w:val="00B42875"/>
    <w:rsid w:val="00B43B05"/>
    <w:rsid w:val="00B539F0"/>
    <w:rsid w:val="00B55589"/>
    <w:rsid w:val="00B56C76"/>
    <w:rsid w:val="00B60126"/>
    <w:rsid w:val="00B63806"/>
    <w:rsid w:val="00B63E01"/>
    <w:rsid w:val="00B6434F"/>
    <w:rsid w:val="00B64A15"/>
    <w:rsid w:val="00B65CB3"/>
    <w:rsid w:val="00B66812"/>
    <w:rsid w:val="00B66A30"/>
    <w:rsid w:val="00B7055A"/>
    <w:rsid w:val="00B70CC8"/>
    <w:rsid w:val="00B71690"/>
    <w:rsid w:val="00B71BAD"/>
    <w:rsid w:val="00B812E5"/>
    <w:rsid w:val="00B85015"/>
    <w:rsid w:val="00B860CA"/>
    <w:rsid w:val="00B87728"/>
    <w:rsid w:val="00B907B5"/>
    <w:rsid w:val="00B9091C"/>
    <w:rsid w:val="00B9175A"/>
    <w:rsid w:val="00B961F4"/>
    <w:rsid w:val="00BA02E7"/>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6CC"/>
    <w:rsid w:val="00BE2C37"/>
    <w:rsid w:val="00BE7A19"/>
    <w:rsid w:val="00BF2391"/>
    <w:rsid w:val="00BF6345"/>
    <w:rsid w:val="00C00722"/>
    <w:rsid w:val="00C04FD4"/>
    <w:rsid w:val="00C07660"/>
    <w:rsid w:val="00C103DF"/>
    <w:rsid w:val="00C10F88"/>
    <w:rsid w:val="00C11402"/>
    <w:rsid w:val="00C142D3"/>
    <w:rsid w:val="00C15E6F"/>
    <w:rsid w:val="00C178A2"/>
    <w:rsid w:val="00C250FD"/>
    <w:rsid w:val="00C273B0"/>
    <w:rsid w:val="00C30085"/>
    <w:rsid w:val="00C31B2E"/>
    <w:rsid w:val="00C31D14"/>
    <w:rsid w:val="00C36B4C"/>
    <w:rsid w:val="00C37340"/>
    <w:rsid w:val="00C377C5"/>
    <w:rsid w:val="00C4189B"/>
    <w:rsid w:val="00C427E7"/>
    <w:rsid w:val="00C45AFA"/>
    <w:rsid w:val="00C475C5"/>
    <w:rsid w:val="00C51F25"/>
    <w:rsid w:val="00C57838"/>
    <w:rsid w:val="00C60B3F"/>
    <w:rsid w:val="00C63448"/>
    <w:rsid w:val="00C63A39"/>
    <w:rsid w:val="00C64F7D"/>
    <w:rsid w:val="00C70242"/>
    <w:rsid w:val="00C72793"/>
    <w:rsid w:val="00C72AF0"/>
    <w:rsid w:val="00C76AC8"/>
    <w:rsid w:val="00C8208B"/>
    <w:rsid w:val="00C8239D"/>
    <w:rsid w:val="00C83E60"/>
    <w:rsid w:val="00C930FF"/>
    <w:rsid w:val="00C93DAF"/>
    <w:rsid w:val="00C95CFF"/>
    <w:rsid w:val="00C960EB"/>
    <w:rsid w:val="00C96285"/>
    <w:rsid w:val="00CA188C"/>
    <w:rsid w:val="00CA3F9A"/>
    <w:rsid w:val="00CA68FE"/>
    <w:rsid w:val="00CA79FA"/>
    <w:rsid w:val="00CA7B76"/>
    <w:rsid w:val="00CB158C"/>
    <w:rsid w:val="00CB3186"/>
    <w:rsid w:val="00CB4BA2"/>
    <w:rsid w:val="00CC08D8"/>
    <w:rsid w:val="00CC0AF2"/>
    <w:rsid w:val="00CC1507"/>
    <w:rsid w:val="00CC16F4"/>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7F5C"/>
    <w:rsid w:val="00CF0E4A"/>
    <w:rsid w:val="00CF2523"/>
    <w:rsid w:val="00CF3764"/>
    <w:rsid w:val="00CF7A98"/>
    <w:rsid w:val="00D13DC8"/>
    <w:rsid w:val="00D13FAA"/>
    <w:rsid w:val="00D2151A"/>
    <w:rsid w:val="00D23DC5"/>
    <w:rsid w:val="00D26AF0"/>
    <w:rsid w:val="00D26F81"/>
    <w:rsid w:val="00D316ED"/>
    <w:rsid w:val="00D32A46"/>
    <w:rsid w:val="00D33042"/>
    <w:rsid w:val="00D333BD"/>
    <w:rsid w:val="00D345DF"/>
    <w:rsid w:val="00D44F01"/>
    <w:rsid w:val="00D451D1"/>
    <w:rsid w:val="00D561CC"/>
    <w:rsid w:val="00D63438"/>
    <w:rsid w:val="00D71833"/>
    <w:rsid w:val="00D74C7D"/>
    <w:rsid w:val="00D76EBD"/>
    <w:rsid w:val="00D77DBA"/>
    <w:rsid w:val="00D828D3"/>
    <w:rsid w:val="00D87690"/>
    <w:rsid w:val="00D90A8B"/>
    <w:rsid w:val="00D913F7"/>
    <w:rsid w:val="00D9426D"/>
    <w:rsid w:val="00D95D0C"/>
    <w:rsid w:val="00D972B4"/>
    <w:rsid w:val="00D97DB8"/>
    <w:rsid w:val="00DA3C90"/>
    <w:rsid w:val="00DA5037"/>
    <w:rsid w:val="00DA5606"/>
    <w:rsid w:val="00DA6AFF"/>
    <w:rsid w:val="00DA799A"/>
    <w:rsid w:val="00DB00FA"/>
    <w:rsid w:val="00DB1555"/>
    <w:rsid w:val="00DB17E9"/>
    <w:rsid w:val="00DB1972"/>
    <w:rsid w:val="00DB5BC7"/>
    <w:rsid w:val="00DC1CC8"/>
    <w:rsid w:val="00DD0045"/>
    <w:rsid w:val="00DD18C9"/>
    <w:rsid w:val="00DD4E48"/>
    <w:rsid w:val="00DD4ECA"/>
    <w:rsid w:val="00DD7735"/>
    <w:rsid w:val="00DD7C47"/>
    <w:rsid w:val="00DE2D1D"/>
    <w:rsid w:val="00DE2DE2"/>
    <w:rsid w:val="00DE354A"/>
    <w:rsid w:val="00DE5B4D"/>
    <w:rsid w:val="00E0258A"/>
    <w:rsid w:val="00E0394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7D3"/>
    <w:rsid w:val="00EC3CD6"/>
    <w:rsid w:val="00EC75B6"/>
    <w:rsid w:val="00EC7D54"/>
    <w:rsid w:val="00ED04D7"/>
    <w:rsid w:val="00ED4382"/>
    <w:rsid w:val="00ED4858"/>
    <w:rsid w:val="00ED4AC0"/>
    <w:rsid w:val="00ED63F1"/>
    <w:rsid w:val="00ED724F"/>
    <w:rsid w:val="00ED7548"/>
    <w:rsid w:val="00EE256C"/>
    <w:rsid w:val="00EE287C"/>
    <w:rsid w:val="00EE5448"/>
    <w:rsid w:val="00EF0F92"/>
    <w:rsid w:val="00EF105E"/>
    <w:rsid w:val="00EF612A"/>
    <w:rsid w:val="00F00F16"/>
    <w:rsid w:val="00F0283C"/>
    <w:rsid w:val="00F04657"/>
    <w:rsid w:val="00F04DFA"/>
    <w:rsid w:val="00F118E0"/>
    <w:rsid w:val="00F121D6"/>
    <w:rsid w:val="00F13285"/>
    <w:rsid w:val="00F17F1B"/>
    <w:rsid w:val="00F200AA"/>
    <w:rsid w:val="00F21435"/>
    <w:rsid w:val="00F23FCC"/>
    <w:rsid w:val="00F26950"/>
    <w:rsid w:val="00F27082"/>
    <w:rsid w:val="00F2770A"/>
    <w:rsid w:val="00F27E36"/>
    <w:rsid w:val="00F31BBF"/>
    <w:rsid w:val="00F32847"/>
    <w:rsid w:val="00F3646D"/>
    <w:rsid w:val="00F371CA"/>
    <w:rsid w:val="00F37E31"/>
    <w:rsid w:val="00F400E9"/>
    <w:rsid w:val="00F40CCA"/>
    <w:rsid w:val="00F46958"/>
    <w:rsid w:val="00F53C59"/>
    <w:rsid w:val="00F55ED4"/>
    <w:rsid w:val="00F563E2"/>
    <w:rsid w:val="00F563F5"/>
    <w:rsid w:val="00F57E3D"/>
    <w:rsid w:val="00F604B2"/>
    <w:rsid w:val="00F60EA7"/>
    <w:rsid w:val="00F638CB"/>
    <w:rsid w:val="00F63D5A"/>
    <w:rsid w:val="00F642DB"/>
    <w:rsid w:val="00F658A1"/>
    <w:rsid w:val="00F70968"/>
    <w:rsid w:val="00F724AD"/>
    <w:rsid w:val="00F762A3"/>
    <w:rsid w:val="00F76B22"/>
    <w:rsid w:val="00F76E0B"/>
    <w:rsid w:val="00F805B1"/>
    <w:rsid w:val="00F81431"/>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619A0E"/>
    <w:rsid w:val="11CCA68C"/>
    <w:rsid w:val="11E0FF48"/>
    <w:rsid w:val="11EFAF52"/>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F2E608"/>
    <w:rsid w:val="2782B18B"/>
    <w:rsid w:val="27C1B02F"/>
    <w:rsid w:val="27E24F87"/>
    <w:rsid w:val="2A05B6CF"/>
    <w:rsid w:val="2BCA8E16"/>
    <w:rsid w:val="2C9E41C9"/>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BC12B4C"/>
    <w:rsid w:val="3CFB84DA"/>
    <w:rsid w:val="3D30D3BA"/>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ACDE12"/>
    <w:rsid w:val="7ACAEAFA"/>
    <w:rsid w:val="7AEF9235"/>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18679935-84E1-4FAA-B1ED-2FC1B29E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CLIN 0002AD VS GUI Release 1 7 7 1 VDD</vt:lpstr>
    </vt:vector>
  </TitlesOfParts>
  <Manager/>
  <Company>Liberty ITS</Company>
  <LinksUpToDate>false</LinksUpToDate>
  <CharactersWithSpaces>11981</CharactersWithSpaces>
  <SharedDoc>false</SharedDoc>
  <HLinks>
    <vt:vector size="216" baseType="variant">
      <vt:variant>
        <vt:i4>7602286</vt:i4>
      </vt:variant>
      <vt:variant>
        <vt:i4>225</vt:i4>
      </vt:variant>
      <vt:variant>
        <vt:i4>0</vt:i4>
      </vt:variant>
      <vt:variant>
        <vt:i4>5</vt:i4>
      </vt:variant>
      <vt:variant>
        <vt:lpwstr/>
      </vt:variant>
      <vt:variant>
        <vt:lpwstr>_Build_Information</vt:lpwstr>
      </vt:variant>
      <vt:variant>
        <vt:i4>7602286</vt:i4>
      </vt:variant>
      <vt:variant>
        <vt:i4>222</vt:i4>
      </vt:variant>
      <vt:variant>
        <vt:i4>0</vt:i4>
      </vt:variant>
      <vt:variant>
        <vt:i4>5</vt:i4>
      </vt:variant>
      <vt:variant>
        <vt:lpwstr/>
      </vt:variant>
      <vt:variant>
        <vt:lpwstr>_Build_Information</vt:lpwstr>
      </vt:variant>
      <vt:variant>
        <vt:i4>6684703</vt:i4>
      </vt:variant>
      <vt:variant>
        <vt:i4>216</vt:i4>
      </vt:variant>
      <vt:variant>
        <vt:i4>0</vt:i4>
      </vt:variant>
      <vt:variant>
        <vt:i4>5</vt:i4>
      </vt:variant>
      <vt:variant>
        <vt:lpwstr>mailto:Yoojin.Lee@va.gov</vt:lpwstr>
      </vt:variant>
      <vt:variant>
        <vt:lpwstr/>
      </vt:variant>
      <vt:variant>
        <vt:i4>65556</vt:i4>
      </vt:variant>
      <vt:variant>
        <vt:i4>207</vt:i4>
      </vt:variant>
      <vt:variant>
        <vt:i4>0</vt:i4>
      </vt:variant>
      <vt:variant>
        <vt:i4>5</vt:i4>
      </vt:variant>
      <vt:variant>
        <vt:lpwstr>https://vajira.max.gov/projects/VSE/</vt:lpwstr>
      </vt:variant>
      <vt:variant>
        <vt:lpwstr/>
      </vt:variant>
      <vt:variant>
        <vt:i4>196627</vt:i4>
      </vt:variant>
      <vt:variant>
        <vt:i4>195</vt:i4>
      </vt:variant>
      <vt:variant>
        <vt:i4>0</vt:i4>
      </vt:variant>
      <vt:variant>
        <vt:i4>5</vt:i4>
      </vt:variant>
      <vt:variant>
        <vt:lpwstr/>
      </vt:variant>
      <vt:variant>
        <vt:lpwstr>CodeLocations</vt:lpwstr>
      </vt:variant>
      <vt:variant>
        <vt:i4>4391005</vt:i4>
      </vt:variant>
      <vt:variant>
        <vt:i4>186</vt:i4>
      </vt:variant>
      <vt:variant>
        <vt:i4>0</vt:i4>
      </vt:variant>
      <vt:variant>
        <vt:i4>5</vt:i4>
      </vt:variant>
      <vt:variant>
        <vt:lpwstr>https://download.vista.med.va.gov/index.html/SOFTWARE</vt:lpwstr>
      </vt:variant>
      <vt:variant>
        <vt:lpwstr/>
      </vt:variant>
      <vt:variant>
        <vt:i4>1900617</vt:i4>
      </vt:variant>
      <vt:variant>
        <vt:i4>180</vt:i4>
      </vt:variant>
      <vt:variant>
        <vt:i4>0</vt:i4>
      </vt:variant>
      <vt:variant>
        <vt:i4>5</vt:i4>
      </vt:variant>
      <vt:variant>
        <vt:lpwstr>https://github.ec.va.gov/EPMO/scheduling-gui</vt:lpwstr>
      </vt:variant>
      <vt:variant>
        <vt:lpwstr/>
      </vt:variant>
      <vt:variant>
        <vt:i4>196625</vt:i4>
      </vt:variant>
      <vt:variant>
        <vt:i4>174</vt:i4>
      </vt:variant>
      <vt:variant>
        <vt:i4>0</vt:i4>
      </vt:variant>
      <vt:variant>
        <vt:i4>5</vt:i4>
      </vt:variant>
      <vt:variant>
        <vt:lpwstr>https://github.ec.va.gov/EPMO/scheduling-gui-product</vt:lpwstr>
      </vt:variant>
      <vt:variant>
        <vt:lpwstr/>
      </vt:variant>
      <vt:variant>
        <vt:i4>4784220</vt:i4>
      </vt:variant>
      <vt:variant>
        <vt:i4>171</vt:i4>
      </vt:variant>
      <vt:variant>
        <vt:i4>0</vt:i4>
      </vt:variant>
      <vt:variant>
        <vt:i4>5</vt:i4>
      </vt:variant>
      <vt:variant>
        <vt:lpwstr>https://github.ec.va.gov/</vt:lpwstr>
      </vt:variant>
      <vt:variant>
        <vt:lpwstr/>
      </vt:variant>
      <vt:variant>
        <vt:i4>3997754</vt:i4>
      </vt:variant>
      <vt:variant>
        <vt:i4>165</vt:i4>
      </vt:variant>
      <vt:variant>
        <vt:i4>0</vt:i4>
      </vt:variant>
      <vt:variant>
        <vt:i4>5</vt:i4>
      </vt:variant>
      <vt:variant>
        <vt:lpwstr>https://vajira.max.gov/servicedesk/customer/portals</vt:lpwstr>
      </vt:variant>
      <vt:variant>
        <vt:lpwstr/>
      </vt:variant>
      <vt:variant>
        <vt:i4>3407902</vt:i4>
      </vt:variant>
      <vt:variant>
        <vt:i4>162</vt:i4>
      </vt:variant>
      <vt:variant>
        <vt:i4>0</vt:i4>
      </vt:variant>
      <vt:variant>
        <vt:i4>5</vt:i4>
      </vt:variant>
      <vt:variant>
        <vt:lpwstr>mailto:GitHub@VA.gov</vt:lpwstr>
      </vt:variant>
      <vt:variant>
        <vt:lpwstr/>
      </vt:variant>
      <vt:variant>
        <vt:i4>1638463</vt:i4>
      </vt:variant>
      <vt:variant>
        <vt:i4>149</vt:i4>
      </vt:variant>
      <vt:variant>
        <vt:i4>0</vt:i4>
      </vt:variant>
      <vt:variant>
        <vt:i4>5</vt:i4>
      </vt:variant>
      <vt:variant>
        <vt:lpwstr/>
      </vt:variant>
      <vt:variant>
        <vt:lpwstr>_Toc70494186</vt:lpwstr>
      </vt:variant>
      <vt:variant>
        <vt:i4>1703999</vt:i4>
      </vt:variant>
      <vt:variant>
        <vt:i4>143</vt:i4>
      </vt:variant>
      <vt:variant>
        <vt:i4>0</vt:i4>
      </vt:variant>
      <vt:variant>
        <vt:i4>5</vt:i4>
      </vt:variant>
      <vt:variant>
        <vt:lpwstr/>
      </vt:variant>
      <vt:variant>
        <vt:lpwstr>_Toc70494185</vt:lpwstr>
      </vt:variant>
      <vt:variant>
        <vt:i4>1769535</vt:i4>
      </vt:variant>
      <vt:variant>
        <vt:i4>137</vt:i4>
      </vt:variant>
      <vt:variant>
        <vt:i4>0</vt:i4>
      </vt:variant>
      <vt:variant>
        <vt:i4>5</vt:i4>
      </vt:variant>
      <vt:variant>
        <vt:lpwstr/>
      </vt:variant>
      <vt:variant>
        <vt:lpwstr>_Toc70494184</vt:lpwstr>
      </vt:variant>
      <vt:variant>
        <vt:i4>1835071</vt:i4>
      </vt:variant>
      <vt:variant>
        <vt:i4>131</vt:i4>
      </vt:variant>
      <vt:variant>
        <vt:i4>0</vt:i4>
      </vt:variant>
      <vt:variant>
        <vt:i4>5</vt:i4>
      </vt:variant>
      <vt:variant>
        <vt:lpwstr/>
      </vt:variant>
      <vt:variant>
        <vt:lpwstr>_Toc70494183</vt:lpwstr>
      </vt:variant>
      <vt:variant>
        <vt:i4>1900607</vt:i4>
      </vt:variant>
      <vt:variant>
        <vt:i4>125</vt:i4>
      </vt:variant>
      <vt:variant>
        <vt:i4>0</vt:i4>
      </vt:variant>
      <vt:variant>
        <vt:i4>5</vt:i4>
      </vt:variant>
      <vt:variant>
        <vt:lpwstr/>
      </vt:variant>
      <vt:variant>
        <vt:lpwstr>_Toc70494182</vt:lpwstr>
      </vt:variant>
      <vt:variant>
        <vt:i4>1966143</vt:i4>
      </vt:variant>
      <vt:variant>
        <vt:i4>119</vt:i4>
      </vt:variant>
      <vt:variant>
        <vt:i4>0</vt:i4>
      </vt:variant>
      <vt:variant>
        <vt:i4>5</vt:i4>
      </vt:variant>
      <vt:variant>
        <vt:lpwstr/>
      </vt:variant>
      <vt:variant>
        <vt:lpwstr>_Toc70494181</vt:lpwstr>
      </vt:variant>
      <vt:variant>
        <vt:i4>2031679</vt:i4>
      </vt:variant>
      <vt:variant>
        <vt:i4>113</vt:i4>
      </vt:variant>
      <vt:variant>
        <vt:i4>0</vt:i4>
      </vt:variant>
      <vt:variant>
        <vt:i4>5</vt:i4>
      </vt:variant>
      <vt:variant>
        <vt:lpwstr/>
      </vt:variant>
      <vt:variant>
        <vt:lpwstr>_Toc70494180</vt:lpwstr>
      </vt:variant>
      <vt:variant>
        <vt:i4>1441840</vt:i4>
      </vt:variant>
      <vt:variant>
        <vt:i4>107</vt:i4>
      </vt:variant>
      <vt:variant>
        <vt:i4>0</vt:i4>
      </vt:variant>
      <vt:variant>
        <vt:i4>5</vt:i4>
      </vt:variant>
      <vt:variant>
        <vt:lpwstr/>
      </vt:variant>
      <vt:variant>
        <vt:lpwstr>_Toc70494179</vt:lpwstr>
      </vt:variant>
      <vt:variant>
        <vt:i4>1507376</vt:i4>
      </vt:variant>
      <vt:variant>
        <vt:i4>101</vt:i4>
      </vt:variant>
      <vt:variant>
        <vt:i4>0</vt:i4>
      </vt:variant>
      <vt:variant>
        <vt:i4>5</vt:i4>
      </vt:variant>
      <vt:variant>
        <vt:lpwstr/>
      </vt:variant>
      <vt:variant>
        <vt:lpwstr>_Toc70494178</vt:lpwstr>
      </vt:variant>
      <vt:variant>
        <vt:i4>1572912</vt:i4>
      </vt:variant>
      <vt:variant>
        <vt:i4>95</vt:i4>
      </vt:variant>
      <vt:variant>
        <vt:i4>0</vt:i4>
      </vt:variant>
      <vt:variant>
        <vt:i4>5</vt:i4>
      </vt:variant>
      <vt:variant>
        <vt:lpwstr/>
      </vt:variant>
      <vt:variant>
        <vt:lpwstr>_Toc70494177</vt:lpwstr>
      </vt:variant>
      <vt:variant>
        <vt:i4>1638448</vt:i4>
      </vt:variant>
      <vt:variant>
        <vt:i4>89</vt:i4>
      </vt:variant>
      <vt:variant>
        <vt:i4>0</vt:i4>
      </vt:variant>
      <vt:variant>
        <vt:i4>5</vt:i4>
      </vt:variant>
      <vt:variant>
        <vt:lpwstr/>
      </vt:variant>
      <vt:variant>
        <vt:lpwstr>_Toc70494176</vt:lpwstr>
      </vt:variant>
      <vt:variant>
        <vt:i4>1703984</vt:i4>
      </vt:variant>
      <vt:variant>
        <vt:i4>80</vt:i4>
      </vt:variant>
      <vt:variant>
        <vt:i4>0</vt:i4>
      </vt:variant>
      <vt:variant>
        <vt:i4>5</vt:i4>
      </vt:variant>
      <vt:variant>
        <vt:lpwstr/>
      </vt:variant>
      <vt:variant>
        <vt:lpwstr>_Toc70494175</vt:lpwstr>
      </vt:variant>
      <vt:variant>
        <vt:i4>1769520</vt:i4>
      </vt:variant>
      <vt:variant>
        <vt:i4>74</vt:i4>
      </vt:variant>
      <vt:variant>
        <vt:i4>0</vt:i4>
      </vt:variant>
      <vt:variant>
        <vt:i4>5</vt:i4>
      </vt:variant>
      <vt:variant>
        <vt:lpwstr/>
      </vt:variant>
      <vt:variant>
        <vt:lpwstr>_Toc70494174</vt:lpwstr>
      </vt:variant>
      <vt:variant>
        <vt:i4>1835056</vt:i4>
      </vt:variant>
      <vt:variant>
        <vt:i4>68</vt:i4>
      </vt:variant>
      <vt:variant>
        <vt:i4>0</vt:i4>
      </vt:variant>
      <vt:variant>
        <vt:i4>5</vt:i4>
      </vt:variant>
      <vt:variant>
        <vt:lpwstr/>
      </vt:variant>
      <vt:variant>
        <vt:lpwstr>_Toc70494173</vt:lpwstr>
      </vt:variant>
      <vt:variant>
        <vt:i4>1900592</vt:i4>
      </vt:variant>
      <vt:variant>
        <vt:i4>62</vt:i4>
      </vt:variant>
      <vt:variant>
        <vt:i4>0</vt:i4>
      </vt:variant>
      <vt:variant>
        <vt:i4>5</vt:i4>
      </vt:variant>
      <vt:variant>
        <vt:lpwstr/>
      </vt:variant>
      <vt:variant>
        <vt:lpwstr>_Toc70494172</vt:lpwstr>
      </vt:variant>
      <vt:variant>
        <vt:i4>1966128</vt:i4>
      </vt:variant>
      <vt:variant>
        <vt:i4>56</vt:i4>
      </vt:variant>
      <vt:variant>
        <vt:i4>0</vt:i4>
      </vt:variant>
      <vt:variant>
        <vt:i4>5</vt:i4>
      </vt:variant>
      <vt:variant>
        <vt:lpwstr/>
      </vt:variant>
      <vt:variant>
        <vt:lpwstr>_Toc70494171</vt:lpwstr>
      </vt:variant>
      <vt:variant>
        <vt:i4>2031664</vt:i4>
      </vt:variant>
      <vt:variant>
        <vt:i4>50</vt:i4>
      </vt:variant>
      <vt:variant>
        <vt:i4>0</vt:i4>
      </vt:variant>
      <vt:variant>
        <vt:i4>5</vt:i4>
      </vt:variant>
      <vt:variant>
        <vt:lpwstr/>
      </vt:variant>
      <vt:variant>
        <vt:lpwstr>_Toc70494170</vt:lpwstr>
      </vt:variant>
      <vt:variant>
        <vt:i4>1441841</vt:i4>
      </vt:variant>
      <vt:variant>
        <vt:i4>44</vt:i4>
      </vt:variant>
      <vt:variant>
        <vt:i4>0</vt:i4>
      </vt:variant>
      <vt:variant>
        <vt:i4>5</vt:i4>
      </vt:variant>
      <vt:variant>
        <vt:lpwstr/>
      </vt:variant>
      <vt:variant>
        <vt:lpwstr>_Toc70494169</vt:lpwstr>
      </vt:variant>
      <vt:variant>
        <vt:i4>1507377</vt:i4>
      </vt:variant>
      <vt:variant>
        <vt:i4>38</vt:i4>
      </vt:variant>
      <vt:variant>
        <vt:i4>0</vt:i4>
      </vt:variant>
      <vt:variant>
        <vt:i4>5</vt:i4>
      </vt:variant>
      <vt:variant>
        <vt:lpwstr/>
      </vt:variant>
      <vt:variant>
        <vt:lpwstr>_Toc70494168</vt:lpwstr>
      </vt:variant>
      <vt:variant>
        <vt:i4>1572913</vt:i4>
      </vt:variant>
      <vt:variant>
        <vt:i4>32</vt:i4>
      </vt:variant>
      <vt:variant>
        <vt:i4>0</vt:i4>
      </vt:variant>
      <vt:variant>
        <vt:i4>5</vt:i4>
      </vt:variant>
      <vt:variant>
        <vt:lpwstr/>
      </vt:variant>
      <vt:variant>
        <vt:lpwstr>_Toc70494167</vt:lpwstr>
      </vt:variant>
      <vt:variant>
        <vt:i4>1638449</vt:i4>
      </vt:variant>
      <vt:variant>
        <vt:i4>26</vt:i4>
      </vt:variant>
      <vt:variant>
        <vt:i4>0</vt:i4>
      </vt:variant>
      <vt:variant>
        <vt:i4>5</vt:i4>
      </vt:variant>
      <vt:variant>
        <vt:lpwstr/>
      </vt:variant>
      <vt:variant>
        <vt:lpwstr>_Toc70494166</vt:lpwstr>
      </vt:variant>
      <vt:variant>
        <vt:i4>1703985</vt:i4>
      </vt:variant>
      <vt:variant>
        <vt:i4>20</vt:i4>
      </vt:variant>
      <vt:variant>
        <vt:i4>0</vt:i4>
      </vt:variant>
      <vt:variant>
        <vt:i4>5</vt:i4>
      </vt:variant>
      <vt:variant>
        <vt:lpwstr/>
      </vt:variant>
      <vt:variant>
        <vt:lpwstr>_Toc70494165</vt:lpwstr>
      </vt:variant>
      <vt:variant>
        <vt:i4>1769521</vt:i4>
      </vt:variant>
      <vt:variant>
        <vt:i4>14</vt:i4>
      </vt:variant>
      <vt:variant>
        <vt:i4>0</vt:i4>
      </vt:variant>
      <vt:variant>
        <vt:i4>5</vt:i4>
      </vt:variant>
      <vt:variant>
        <vt:lpwstr/>
      </vt:variant>
      <vt:variant>
        <vt:lpwstr>_Toc70494164</vt:lpwstr>
      </vt:variant>
      <vt:variant>
        <vt:i4>1835057</vt:i4>
      </vt:variant>
      <vt:variant>
        <vt:i4>8</vt:i4>
      </vt:variant>
      <vt:variant>
        <vt:i4>0</vt:i4>
      </vt:variant>
      <vt:variant>
        <vt:i4>5</vt:i4>
      </vt:variant>
      <vt:variant>
        <vt:lpwstr/>
      </vt:variant>
      <vt:variant>
        <vt:lpwstr>_Toc70494163</vt:lpwstr>
      </vt:variant>
      <vt:variant>
        <vt:i4>1900593</vt:i4>
      </vt:variant>
      <vt:variant>
        <vt:i4>2</vt:i4>
      </vt:variant>
      <vt:variant>
        <vt:i4>0</vt:i4>
      </vt:variant>
      <vt:variant>
        <vt:i4>5</vt:i4>
      </vt:variant>
      <vt:variant>
        <vt:lpwstr/>
      </vt:variant>
      <vt:variant>
        <vt:lpwstr>_Toc70494162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7 1 VDD</dc:title>
  <dc:subject>VistA Scheduling, VSE</dc:subject>
  <dc:creator/>
  <cp:keywords/>
  <dc:description/>
  <cp:revision>689</cp:revision>
  <cp:lastPrinted>2021-06-29T15:33:00Z</cp:lastPrinted>
  <dcterms:created xsi:type="dcterms:W3CDTF">2020-02-26T02:15:00Z</dcterms:created>
  <dcterms:modified xsi:type="dcterms:W3CDTF">2021-06-29T15:58:00Z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