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32DDF" w14:textId="77777777" w:rsidR="007F09CE" w:rsidRDefault="00977064">
      <w:pPr>
        <w:spacing w:after="107" w:line="259" w:lineRule="auto"/>
        <w:ind w:left="2672"/>
      </w:pPr>
      <w:r>
        <w:rPr>
          <w:noProof/>
        </w:rPr>
        <w:drawing>
          <wp:inline distT="0" distB="0" distL="0" distR="0" wp14:anchorId="502DC134" wp14:editId="7BB054A2">
            <wp:extent cx="1637030" cy="101600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1"/>
                    <a:stretch>
                      <a:fillRect/>
                    </a:stretch>
                  </pic:blipFill>
                  <pic:spPr>
                    <a:xfrm>
                      <a:off x="0" y="0"/>
                      <a:ext cx="1637030" cy="1016000"/>
                    </a:xfrm>
                    <a:prstGeom prst="rect">
                      <a:avLst/>
                    </a:prstGeom>
                  </pic:spPr>
                </pic:pic>
              </a:graphicData>
            </a:graphic>
          </wp:inline>
        </w:drawing>
      </w:r>
    </w:p>
    <w:p w14:paraId="5DD39FE9" w14:textId="77777777" w:rsidR="00520481" w:rsidRDefault="00520481">
      <w:pPr>
        <w:spacing w:line="259" w:lineRule="auto"/>
        <w:ind w:left="255"/>
      </w:pPr>
    </w:p>
    <w:p w14:paraId="1AAA925A" w14:textId="77777777" w:rsidR="00520481" w:rsidRDefault="00520481">
      <w:pPr>
        <w:spacing w:line="259" w:lineRule="auto"/>
        <w:ind w:left="255"/>
      </w:pPr>
    </w:p>
    <w:p w14:paraId="1CBD3EF8" w14:textId="77777777" w:rsidR="00520481" w:rsidRDefault="00520481">
      <w:pPr>
        <w:spacing w:line="259" w:lineRule="auto"/>
        <w:ind w:left="255"/>
      </w:pPr>
    </w:p>
    <w:p w14:paraId="23257362" w14:textId="77777777" w:rsidR="007F09CE" w:rsidRDefault="00977064">
      <w:pPr>
        <w:spacing w:line="259" w:lineRule="auto"/>
        <w:ind w:left="255"/>
      </w:pPr>
      <w:r>
        <w:rPr>
          <w:rFonts w:ascii="Arial" w:eastAsia="Arial" w:hAnsi="Arial" w:cs="Arial"/>
          <w:b/>
          <w:sz w:val="44"/>
        </w:rPr>
        <w:t xml:space="preserve">VistA Imaging Hybrid DICOM Image </w:t>
      </w:r>
    </w:p>
    <w:p w14:paraId="6EC82E6C" w14:textId="77777777" w:rsidR="007F09CE" w:rsidRDefault="007E69FC">
      <w:pPr>
        <w:spacing w:line="259" w:lineRule="auto"/>
        <w:jc w:val="center"/>
      </w:pPr>
      <w:r>
        <w:rPr>
          <w:rFonts w:ascii="Arial" w:eastAsia="Arial" w:hAnsi="Arial" w:cs="Arial"/>
          <w:b/>
          <w:sz w:val="44"/>
        </w:rPr>
        <w:t>Gateway</w:t>
      </w:r>
    </w:p>
    <w:p w14:paraId="10A9CB71" w14:textId="77777777" w:rsidR="00520481" w:rsidRDefault="00520481">
      <w:pPr>
        <w:spacing w:line="259" w:lineRule="auto"/>
        <w:ind w:right="4"/>
        <w:jc w:val="center"/>
        <w:rPr>
          <w:rFonts w:ascii="Arial" w:eastAsia="Arial" w:hAnsi="Arial" w:cs="Arial"/>
          <w:b/>
          <w:sz w:val="44"/>
        </w:rPr>
      </w:pPr>
    </w:p>
    <w:p w14:paraId="5CEE583C" w14:textId="77777777" w:rsidR="007F09CE" w:rsidRDefault="00977064">
      <w:pPr>
        <w:spacing w:line="259" w:lineRule="auto"/>
        <w:ind w:right="4"/>
        <w:jc w:val="center"/>
      </w:pPr>
      <w:r>
        <w:rPr>
          <w:rFonts w:ascii="Arial" w:eastAsia="Arial" w:hAnsi="Arial" w:cs="Arial"/>
          <w:b/>
          <w:sz w:val="44"/>
        </w:rPr>
        <w:t>Installation Guide</w:t>
      </w:r>
    </w:p>
    <w:p w14:paraId="3EBBD9C0" w14:textId="77777777" w:rsidR="00520481" w:rsidRDefault="00520481">
      <w:pPr>
        <w:spacing w:line="259" w:lineRule="auto"/>
        <w:jc w:val="center"/>
        <w:rPr>
          <w:rFonts w:ascii="Arial" w:eastAsia="Arial" w:hAnsi="Arial" w:cs="Arial"/>
          <w:b/>
          <w:sz w:val="32"/>
        </w:rPr>
      </w:pPr>
    </w:p>
    <w:p w14:paraId="479D806D" w14:textId="77777777" w:rsidR="00520481" w:rsidRDefault="00520481">
      <w:pPr>
        <w:spacing w:line="259" w:lineRule="auto"/>
        <w:jc w:val="center"/>
        <w:rPr>
          <w:rFonts w:ascii="Arial" w:eastAsia="Arial" w:hAnsi="Arial" w:cs="Arial"/>
          <w:b/>
          <w:sz w:val="32"/>
        </w:rPr>
      </w:pPr>
    </w:p>
    <w:p w14:paraId="0054C219" w14:textId="77777777" w:rsidR="00520481" w:rsidRDefault="00520481">
      <w:pPr>
        <w:spacing w:line="259" w:lineRule="auto"/>
        <w:jc w:val="center"/>
        <w:rPr>
          <w:rFonts w:ascii="Arial" w:eastAsia="Arial" w:hAnsi="Arial" w:cs="Arial"/>
          <w:b/>
          <w:sz w:val="32"/>
        </w:rPr>
      </w:pPr>
    </w:p>
    <w:p w14:paraId="4EA6ED28" w14:textId="5DE97C3C" w:rsidR="007F09CE" w:rsidRDefault="00EB693C">
      <w:pPr>
        <w:spacing w:line="259" w:lineRule="auto"/>
        <w:jc w:val="center"/>
      </w:pPr>
      <w:r>
        <w:rPr>
          <w:rFonts w:ascii="Arial" w:eastAsia="Arial" w:hAnsi="Arial" w:cs="Arial"/>
          <w:sz w:val="36"/>
        </w:rPr>
        <w:t>Ju</w:t>
      </w:r>
      <w:r w:rsidR="004759BB">
        <w:rPr>
          <w:rFonts w:ascii="Arial" w:eastAsia="Arial" w:hAnsi="Arial" w:cs="Arial"/>
          <w:sz w:val="36"/>
        </w:rPr>
        <w:t>ly</w:t>
      </w:r>
      <w:r w:rsidR="00733C9A">
        <w:rPr>
          <w:rFonts w:ascii="Arial" w:eastAsia="Arial" w:hAnsi="Arial" w:cs="Arial"/>
          <w:sz w:val="36"/>
        </w:rPr>
        <w:t xml:space="preserve"> 2019</w:t>
      </w:r>
      <w:r w:rsidR="00945968">
        <w:rPr>
          <w:rFonts w:ascii="Arial" w:eastAsia="Arial" w:hAnsi="Arial" w:cs="Arial"/>
          <w:sz w:val="36"/>
        </w:rPr>
        <w:t xml:space="preserve"> </w:t>
      </w:r>
      <w:r w:rsidR="00977064">
        <w:rPr>
          <w:rFonts w:ascii="Arial" w:eastAsia="Arial" w:hAnsi="Arial" w:cs="Arial"/>
          <w:sz w:val="36"/>
        </w:rPr>
        <w:t xml:space="preserve">– Revision </w:t>
      </w:r>
      <w:r w:rsidR="00AB4C31">
        <w:rPr>
          <w:rFonts w:ascii="Arial" w:eastAsia="Arial" w:hAnsi="Arial" w:cs="Arial"/>
          <w:sz w:val="36"/>
        </w:rPr>
        <w:t>3</w:t>
      </w:r>
      <w:r>
        <w:rPr>
          <w:rFonts w:ascii="Arial" w:eastAsia="Arial" w:hAnsi="Arial" w:cs="Arial"/>
          <w:sz w:val="36"/>
        </w:rPr>
        <w:t>.2</w:t>
      </w:r>
    </w:p>
    <w:p w14:paraId="74E4FA96" w14:textId="77777777" w:rsidR="007F09CE" w:rsidRDefault="007F09CE">
      <w:pPr>
        <w:spacing w:line="259" w:lineRule="auto"/>
        <w:ind w:left="89"/>
        <w:jc w:val="center"/>
      </w:pPr>
    </w:p>
    <w:p w14:paraId="0F6E39AA" w14:textId="77777777" w:rsidR="007F09CE" w:rsidRDefault="007F09CE" w:rsidP="00CA72F9">
      <w:pPr>
        <w:spacing w:after="2669" w:line="259" w:lineRule="auto"/>
      </w:pPr>
    </w:p>
    <w:p w14:paraId="12A6FB43" w14:textId="77777777" w:rsidR="007F09CE" w:rsidRDefault="00977064">
      <w:pPr>
        <w:spacing w:line="265" w:lineRule="auto"/>
        <w:ind w:left="10"/>
        <w:jc w:val="center"/>
      </w:pPr>
      <w:r>
        <w:rPr>
          <w:rFonts w:ascii="Arial" w:eastAsia="Arial" w:hAnsi="Arial" w:cs="Arial"/>
        </w:rPr>
        <w:t xml:space="preserve">Department of Veterans Affairs </w:t>
      </w:r>
    </w:p>
    <w:p w14:paraId="2B01FE47" w14:textId="77777777" w:rsidR="007F09CE" w:rsidRDefault="00977064">
      <w:pPr>
        <w:spacing w:line="265" w:lineRule="auto"/>
        <w:ind w:left="10" w:right="7"/>
        <w:jc w:val="center"/>
      </w:pPr>
      <w:r>
        <w:rPr>
          <w:rFonts w:ascii="Arial" w:eastAsia="Arial" w:hAnsi="Arial" w:cs="Arial"/>
        </w:rPr>
        <w:t xml:space="preserve">Product Development </w:t>
      </w:r>
    </w:p>
    <w:p w14:paraId="0684A178" w14:textId="08A85617" w:rsidR="007F09CE" w:rsidRDefault="00977064">
      <w:pPr>
        <w:spacing w:after="1203" w:line="265" w:lineRule="auto"/>
        <w:ind w:left="10" w:right="1"/>
        <w:jc w:val="center"/>
      </w:pPr>
      <w:r>
        <w:rPr>
          <w:rFonts w:ascii="Arial" w:eastAsia="Arial" w:hAnsi="Arial" w:cs="Arial"/>
        </w:rPr>
        <w:t>Health Provider System</w:t>
      </w:r>
      <w:r w:rsidR="008B2BF8">
        <w:rPr>
          <w:rFonts w:ascii="Arial" w:eastAsia="Arial" w:hAnsi="Arial" w:cs="Arial"/>
        </w:rPr>
        <w:t>s</w:t>
      </w:r>
      <w:r>
        <w:rPr>
          <w:rFonts w:ascii="Arial" w:eastAsia="Arial" w:hAnsi="Arial" w:cs="Arial"/>
        </w:rPr>
        <w:t xml:space="preserve"> </w:t>
      </w:r>
    </w:p>
    <w:p w14:paraId="29332A7F" w14:textId="77777777" w:rsidR="007F09CE" w:rsidRDefault="007F09CE">
      <w:pPr>
        <w:spacing w:line="259" w:lineRule="auto"/>
        <w:ind w:left="1"/>
      </w:pPr>
    </w:p>
    <w:p w14:paraId="2AF222EE" w14:textId="77777777" w:rsidR="007F09CE" w:rsidRDefault="00977064">
      <w:pPr>
        <w:ind w:left="-5" w:right="3502"/>
      </w:pPr>
      <w:r>
        <w:rPr>
          <w:b/>
          <w:sz w:val="18"/>
        </w:rPr>
        <w:lastRenderedPageBreak/>
        <w:t>Hybrid</w:t>
      </w:r>
      <w:r>
        <w:rPr>
          <w:sz w:val="18"/>
        </w:rPr>
        <w:t xml:space="preserve"> </w:t>
      </w:r>
      <w:r>
        <w:rPr>
          <w:b/>
          <w:sz w:val="18"/>
        </w:rPr>
        <w:t xml:space="preserve">DICOM Image Gateway Installation Guide VistA </w:t>
      </w:r>
    </w:p>
    <w:p w14:paraId="2632C14E" w14:textId="614FF039" w:rsidR="007F09CE" w:rsidRDefault="00EB693C">
      <w:pPr>
        <w:spacing w:after="164"/>
        <w:ind w:left="-5" w:right="3502"/>
        <w:rPr>
          <w:b/>
          <w:sz w:val="18"/>
        </w:rPr>
      </w:pPr>
      <w:r>
        <w:rPr>
          <w:b/>
          <w:sz w:val="18"/>
        </w:rPr>
        <w:t>Ju</w:t>
      </w:r>
      <w:r w:rsidR="004759BB">
        <w:rPr>
          <w:b/>
          <w:sz w:val="18"/>
        </w:rPr>
        <w:t>ly</w:t>
      </w:r>
      <w:r w:rsidR="00733C9A">
        <w:rPr>
          <w:b/>
          <w:sz w:val="18"/>
        </w:rPr>
        <w:t xml:space="preserve"> 2019</w:t>
      </w:r>
    </w:p>
    <w:p w14:paraId="042E93B3" w14:textId="77777777" w:rsidR="00677410" w:rsidRDefault="00677410" w:rsidP="00677410">
      <w:pPr>
        <w:pStyle w:val="aPubInfo"/>
        <w:rPr>
          <w:rStyle w:val="Strong"/>
        </w:rPr>
      </w:pPr>
      <w:r>
        <w:rPr>
          <w:rStyle w:val="Strong"/>
        </w:rPr>
        <w:t>Property of the US Government</w:t>
      </w:r>
      <w:bookmarkStart w:id="0" w:name="_WWID10000080"/>
    </w:p>
    <w:bookmarkEnd w:id="0"/>
    <w:p w14:paraId="09E4DCA6" w14:textId="77777777" w:rsidR="00677410" w:rsidRDefault="00677410" w:rsidP="00677410">
      <w:pPr>
        <w:pStyle w:val="aPubInfo"/>
      </w:pPr>
      <w:r>
        <w:t>This is a controlled document. No changes to this document may be made without the express written consent of the VistA Imaging development group.</w:t>
      </w:r>
      <w:bookmarkStart w:id="1" w:name="_WWID10000082"/>
    </w:p>
    <w:bookmarkEnd w:id="1"/>
    <w:p w14:paraId="2BF17CA3" w14:textId="77777777" w:rsidR="00677410" w:rsidRDefault="00677410" w:rsidP="00677410">
      <w:pPr>
        <w:pStyle w:val="aPubInfo"/>
      </w:pPr>
      <w:r>
        <w:t>While every effort has been made to assure the accuracy of the information provided, this document may include technical inaccuracies and/or typographical errors. Changes are periodically made to the information herein and incorporated into new editions of this document.</w:t>
      </w:r>
      <w:bookmarkStart w:id="2" w:name="_WWID10000083"/>
    </w:p>
    <w:bookmarkEnd w:id="2"/>
    <w:p w14:paraId="6A4732C2" w14:textId="47D0F44F" w:rsidR="00677410" w:rsidRDefault="00677410" w:rsidP="00677410">
      <w:pPr>
        <w:pStyle w:val="aPubInfo"/>
      </w:pPr>
      <w:r>
        <w:t xml:space="preserve">Product names mentioned in this document may be trademarks or registered trademarks of their respective </w:t>
      </w:r>
      <w:r w:rsidR="00BA56B6">
        <w:t>companies and</w:t>
      </w:r>
      <w:r>
        <w:t xml:space="preserve"> are hereby acknowledged.</w:t>
      </w:r>
      <w:bookmarkStart w:id="3" w:name="_WWID10000084"/>
    </w:p>
    <w:bookmarkEnd w:id="3"/>
    <w:p w14:paraId="4873297F" w14:textId="24E03D77" w:rsidR="00677410" w:rsidRDefault="00677410" w:rsidP="00677410">
      <w:pPr>
        <w:pStyle w:val="aPubInfo"/>
      </w:pPr>
      <w:r>
        <w:t>VistA Imaging Product Development</w:t>
      </w:r>
      <w:r>
        <w:br/>
        <w:t>Department of Veterans Affairs</w:t>
      </w:r>
      <w:r>
        <w:br/>
      </w:r>
      <w:bookmarkStart w:id="4" w:name="_WWID10000085"/>
      <w:r>
        <w:t xml:space="preserve">Internet: </w:t>
      </w:r>
      <w:r w:rsidR="00174369" w:rsidRPr="00BC7B27">
        <w:rPr>
          <w:sz w:val="20"/>
          <w:highlight w:val="yellow"/>
        </w:rPr>
        <w:t xml:space="preserve">REDACTED </w:t>
      </w:r>
      <w:r w:rsidR="00174369">
        <w:rPr>
          <w:sz w:val="20"/>
        </w:rPr>
        <w:t xml:space="preserve"> </w:t>
      </w:r>
      <w:r>
        <w:br/>
        <w:t xml:space="preserve">VA intranet: </w:t>
      </w:r>
      <w:r w:rsidR="00174369" w:rsidRPr="00BC7B27">
        <w:rPr>
          <w:sz w:val="20"/>
          <w:highlight w:val="yellow"/>
        </w:rPr>
        <w:t xml:space="preserve">REDACTED </w:t>
      </w:r>
      <w:r w:rsidR="00174369">
        <w:rPr>
          <w:sz w:val="20"/>
        </w:rPr>
        <w:t xml:space="preserve"> </w:t>
      </w:r>
    </w:p>
    <w:bookmarkEnd w:id="4"/>
    <w:p w14:paraId="050BD1FE" w14:textId="77777777" w:rsidR="00677410" w:rsidRDefault="00677410">
      <w:pPr>
        <w:spacing w:after="164"/>
        <w:ind w:left="-5" w:right="3502"/>
      </w:pPr>
    </w:p>
    <w:p w14:paraId="3183C37C" w14:textId="77777777" w:rsidR="007F09CE" w:rsidRDefault="00977064">
      <w:pPr>
        <w:spacing w:after="75" w:line="259" w:lineRule="auto"/>
      </w:pPr>
      <w:r>
        <w:rPr>
          <w:sz w:val="18"/>
        </w:rPr>
        <w:t xml:space="preserve"> </w:t>
      </w:r>
    </w:p>
    <w:p w14:paraId="26EF2718" w14:textId="77777777" w:rsidR="00677410" w:rsidRDefault="00677410" w:rsidP="00677410">
      <w:pPr>
        <w:pStyle w:val="FrontMatter"/>
        <w:rPr>
          <w:rStyle w:val="Strong"/>
        </w:rPr>
      </w:pPr>
      <w:r>
        <w:rPr>
          <w:rStyle w:val="Strong"/>
        </w:rPr>
        <w:t>Revision History</w:t>
      </w:r>
    </w:p>
    <w:tbl>
      <w:tblPr>
        <w:tblW w:w="0" w:type="auto"/>
        <w:tblInd w:w="108"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Look w:val="01E0" w:firstRow="1" w:lastRow="1" w:firstColumn="1" w:lastColumn="1" w:noHBand="0" w:noVBand="0"/>
      </w:tblPr>
      <w:tblGrid>
        <w:gridCol w:w="1260"/>
        <w:gridCol w:w="720"/>
        <w:gridCol w:w="5148"/>
      </w:tblGrid>
      <w:tr w:rsidR="00677410" w14:paraId="0070ED5E" w14:textId="77777777" w:rsidTr="00615FC6">
        <w:trPr>
          <w:tblHeader/>
        </w:trPr>
        <w:tc>
          <w:tcPr>
            <w:tcW w:w="1260" w:type="dxa"/>
          </w:tcPr>
          <w:p w14:paraId="3FBB7C4A" w14:textId="77777777" w:rsidR="00677410" w:rsidRDefault="00677410" w:rsidP="00615FC6">
            <w:pPr>
              <w:pStyle w:val="aPubInfo"/>
              <w:rPr>
                <w:rStyle w:val="Strong"/>
              </w:rPr>
            </w:pPr>
            <w:r>
              <w:rPr>
                <w:rStyle w:val="Strong"/>
              </w:rPr>
              <w:t>Date</w:t>
            </w:r>
          </w:p>
        </w:tc>
        <w:tc>
          <w:tcPr>
            <w:tcW w:w="720" w:type="dxa"/>
          </w:tcPr>
          <w:p w14:paraId="169C020B" w14:textId="77777777" w:rsidR="00677410" w:rsidRDefault="00677410" w:rsidP="00615FC6">
            <w:pPr>
              <w:pStyle w:val="aPubInfo"/>
              <w:rPr>
                <w:rStyle w:val="Strong"/>
              </w:rPr>
            </w:pPr>
            <w:r>
              <w:rPr>
                <w:rStyle w:val="Strong"/>
              </w:rPr>
              <w:t>Rev</w:t>
            </w:r>
          </w:p>
        </w:tc>
        <w:tc>
          <w:tcPr>
            <w:tcW w:w="5148" w:type="dxa"/>
          </w:tcPr>
          <w:p w14:paraId="7A072DB2" w14:textId="77777777" w:rsidR="00677410" w:rsidRDefault="00677410" w:rsidP="00615FC6">
            <w:pPr>
              <w:pStyle w:val="aPubInfo"/>
              <w:rPr>
                <w:rStyle w:val="Strong"/>
              </w:rPr>
            </w:pPr>
            <w:r>
              <w:rPr>
                <w:rStyle w:val="Strong"/>
              </w:rPr>
              <w:t>Notes</w:t>
            </w:r>
          </w:p>
        </w:tc>
      </w:tr>
      <w:tr w:rsidR="00677410" w14:paraId="7AFC8D89" w14:textId="77777777" w:rsidTr="00615FC6">
        <w:trPr>
          <w:cantSplit/>
        </w:trPr>
        <w:tc>
          <w:tcPr>
            <w:tcW w:w="1260" w:type="dxa"/>
          </w:tcPr>
          <w:p w14:paraId="074EF19D" w14:textId="77777777" w:rsidR="00677410" w:rsidRPr="0099167C" w:rsidRDefault="00677410" w:rsidP="00615FC6">
            <w:pPr>
              <w:pStyle w:val="aPubInfo"/>
              <w:rPr>
                <w:highlight w:val="yellow"/>
              </w:rPr>
            </w:pPr>
            <w:r>
              <w:t>Sep</w:t>
            </w:r>
            <w:r w:rsidRPr="00744198">
              <w:t xml:space="preserve"> </w:t>
            </w:r>
            <w:r>
              <w:t>13</w:t>
            </w:r>
            <w:r w:rsidRPr="00744198">
              <w:t xml:space="preserve"> 2011</w:t>
            </w:r>
          </w:p>
        </w:tc>
        <w:tc>
          <w:tcPr>
            <w:tcW w:w="720" w:type="dxa"/>
          </w:tcPr>
          <w:p w14:paraId="7A97CBEE" w14:textId="77777777" w:rsidR="00677410" w:rsidRDefault="00677410" w:rsidP="00615FC6">
            <w:pPr>
              <w:pStyle w:val="aPubInfo"/>
            </w:pPr>
            <w:r>
              <w:t>1</w:t>
            </w:r>
          </w:p>
        </w:tc>
        <w:tc>
          <w:tcPr>
            <w:tcW w:w="5148" w:type="dxa"/>
          </w:tcPr>
          <w:p w14:paraId="2C776222" w14:textId="78DB1DCB" w:rsidR="00677410" w:rsidRDefault="00677410" w:rsidP="00615FC6">
            <w:pPr>
              <w:pStyle w:val="aPubInfo"/>
            </w:pPr>
            <w:r>
              <w:rPr>
                <w:sz w:val="20"/>
              </w:rPr>
              <w:t xml:space="preserve">Initial draft for end of contract date 9/13/2013. </w:t>
            </w:r>
            <w:r w:rsidR="00174369" w:rsidRPr="00BC7B27">
              <w:rPr>
                <w:sz w:val="20"/>
                <w:highlight w:val="yellow"/>
              </w:rPr>
              <w:t xml:space="preserve">REDACTED </w:t>
            </w:r>
            <w:r w:rsidR="00174369">
              <w:rPr>
                <w:sz w:val="20"/>
              </w:rPr>
              <w:t xml:space="preserve"> </w:t>
            </w:r>
            <w:r>
              <w:rPr>
                <w:sz w:val="20"/>
              </w:rPr>
              <w:t>(Rev 1)</w:t>
            </w:r>
          </w:p>
        </w:tc>
      </w:tr>
      <w:tr w:rsidR="00677410" w14:paraId="52D99E58" w14:textId="77777777" w:rsidTr="00615FC6">
        <w:trPr>
          <w:cantSplit/>
        </w:trPr>
        <w:tc>
          <w:tcPr>
            <w:tcW w:w="1260" w:type="dxa"/>
          </w:tcPr>
          <w:p w14:paraId="45CEC325" w14:textId="77777777" w:rsidR="00677410" w:rsidRDefault="00677410" w:rsidP="00615FC6">
            <w:pPr>
              <w:pStyle w:val="aPubInfo"/>
            </w:pPr>
            <w:r>
              <w:t>May 9 2016</w:t>
            </w:r>
          </w:p>
        </w:tc>
        <w:tc>
          <w:tcPr>
            <w:tcW w:w="720" w:type="dxa"/>
          </w:tcPr>
          <w:p w14:paraId="28213E61" w14:textId="77777777" w:rsidR="00677410" w:rsidRDefault="00677410" w:rsidP="00615FC6">
            <w:pPr>
              <w:pStyle w:val="aPubInfo"/>
            </w:pPr>
            <w:r>
              <w:t>2</w:t>
            </w:r>
          </w:p>
        </w:tc>
        <w:tc>
          <w:tcPr>
            <w:tcW w:w="5148" w:type="dxa"/>
          </w:tcPr>
          <w:p w14:paraId="1E62E436" w14:textId="0B102762" w:rsidR="00677410" w:rsidRDefault="00677410" w:rsidP="00615FC6">
            <w:pPr>
              <w:pStyle w:val="aPubInfo"/>
              <w:rPr>
                <w:sz w:val="20"/>
              </w:rPr>
            </w:pPr>
            <w:r>
              <w:rPr>
                <w:sz w:val="20"/>
              </w:rPr>
              <w:t>Updates for MAG*3.0*162</w:t>
            </w:r>
            <w:r w:rsidR="00520481">
              <w:rPr>
                <w:sz w:val="20"/>
              </w:rPr>
              <w:t xml:space="preserve">. </w:t>
            </w:r>
            <w:r w:rsidR="00174369" w:rsidRPr="00BC7B27">
              <w:rPr>
                <w:sz w:val="20"/>
                <w:highlight w:val="yellow"/>
              </w:rPr>
              <w:t xml:space="preserve">REDACTED </w:t>
            </w:r>
            <w:r w:rsidR="00174369">
              <w:rPr>
                <w:sz w:val="20"/>
              </w:rPr>
              <w:t xml:space="preserve"> </w:t>
            </w:r>
          </w:p>
        </w:tc>
      </w:tr>
      <w:tr w:rsidR="004F203F" w14:paraId="3FB97B11" w14:textId="77777777" w:rsidTr="00615FC6">
        <w:trPr>
          <w:cantSplit/>
        </w:trPr>
        <w:tc>
          <w:tcPr>
            <w:tcW w:w="1260" w:type="dxa"/>
          </w:tcPr>
          <w:p w14:paraId="019C6EB0" w14:textId="77A69DAE" w:rsidR="004F203F" w:rsidRDefault="00D020A4" w:rsidP="00615FC6">
            <w:pPr>
              <w:pStyle w:val="aPubInfo"/>
            </w:pPr>
            <w:r>
              <w:t xml:space="preserve">May </w:t>
            </w:r>
            <w:r w:rsidR="00B3030C">
              <w:t>31</w:t>
            </w:r>
            <w:r w:rsidR="0098589C">
              <w:t xml:space="preserve"> </w:t>
            </w:r>
            <w:r w:rsidR="004F203F">
              <w:t>201</w:t>
            </w:r>
            <w:r w:rsidR="0098589C">
              <w:t>9</w:t>
            </w:r>
          </w:p>
        </w:tc>
        <w:tc>
          <w:tcPr>
            <w:tcW w:w="720" w:type="dxa"/>
          </w:tcPr>
          <w:p w14:paraId="694F0BCF" w14:textId="77777777" w:rsidR="004F203F" w:rsidRDefault="004F203F" w:rsidP="00615FC6">
            <w:pPr>
              <w:pStyle w:val="aPubInfo"/>
            </w:pPr>
            <w:r>
              <w:t>3</w:t>
            </w:r>
          </w:p>
        </w:tc>
        <w:tc>
          <w:tcPr>
            <w:tcW w:w="5148" w:type="dxa"/>
          </w:tcPr>
          <w:p w14:paraId="1884F50C" w14:textId="6FFAEC88" w:rsidR="004F203F" w:rsidRDefault="004F203F" w:rsidP="00615FC6">
            <w:pPr>
              <w:pStyle w:val="aPubInfo"/>
              <w:rPr>
                <w:sz w:val="20"/>
              </w:rPr>
            </w:pPr>
            <w:r>
              <w:rPr>
                <w:sz w:val="20"/>
              </w:rPr>
              <w:t xml:space="preserve">Updates for MAG*3.0*204. </w:t>
            </w:r>
            <w:r w:rsidR="00174369" w:rsidRPr="00BC7B27">
              <w:rPr>
                <w:sz w:val="20"/>
                <w:highlight w:val="yellow"/>
              </w:rPr>
              <w:t xml:space="preserve">REDACTED </w:t>
            </w:r>
            <w:r w:rsidR="00174369">
              <w:rPr>
                <w:sz w:val="20"/>
              </w:rPr>
              <w:t xml:space="preserve"> </w:t>
            </w:r>
          </w:p>
        </w:tc>
      </w:tr>
      <w:tr w:rsidR="00EB693C" w14:paraId="4ABBA1F5" w14:textId="77777777" w:rsidTr="00615FC6">
        <w:trPr>
          <w:cantSplit/>
        </w:trPr>
        <w:tc>
          <w:tcPr>
            <w:tcW w:w="1260" w:type="dxa"/>
          </w:tcPr>
          <w:p w14:paraId="68E70520" w14:textId="7446F318" w:rsidR="00EB693C" w:rsidRDefault="00EC2897" w:rsidP="00615FC6">
            <w:pPr>
              <w:pStyle w:val="aPubInfo"/>
            </w:pPr>
            <w:r>
              <w:t>July</w:t>
            </w:r>
            <w:r w:rsidR="00EB693C">
              <w:t xml:space="preserve"> </w:t>
            </w:r>
            <w:r>
              <w:t>1</w:t>
            </w:r>
            <w:r w:rsidR="004552DE">
              <w:t>7</w:t>
            </w:r>
            <w:r w:rsidR="00EB693C">
              <w:t xml:space="preserve"> 2019</w:t>
            </w:r>
          </w:p>
        </w:tc>
        <w:tc>
          <w:tcPr>
            <w:tcW w:w="720" w:type="dxa"/>
          </w:tcPr>
          <w:p w14:paraId="01BC83BB" w14:textId="1A43BD84" w:rsidR="00EB693C" w:rsidRDefault="00EB693C" w:rsidP="00615FC6">
            <w:pPr>
              <w:pStyle w:val="aPubInfo"/>
            </w:pPr>
            <w:r>
              <w:t>3.2</w:t>
            </w:r>
          </w:p>
        </w:tc>
        <w:tc>
          <w:tcPr>
            <w:tcW w:w="5148" w:type="dxa"/>
          </w:tcPr>
          <w:p w14:paraId="38164E03" w14:textId="17488AF1" w:rsidR="00EB693C" w:rsidRDefault="00EB693C" w:rsidP="00615FC6">
            <w:pPr>
              <w:pStyle w:val="aPubInfo"/>
              <w:rPr>
                <w:sz w:val="20"/>
              </w:rPr>
            </w:pPr>
            <w:r>
              <w:rPr>
                <w:sz w:val="20"/>
              </w:rPr>
              <w:t xml:space="preserve">Updates for MAG*3.0*204. </w:t>
            </w:r>
            <w:r w:rsidR="00174369" w:rsidRPr="00BC7B27">
              <w:rPr>
                <w:sz w:val="20"/>
                <w:highlight w:val="yellow"/>
              </w:rPr>
              <w:t xml:space="preserve">REDACTED </w:t>
            </w:r>
            <w:r w:rsidR="00174369">
              <w:rPr>
                <w:sz w:val="20"/>
              </w:rPr>
              <w:t xml:space="preserve"> </w:t>
            </w:r>
          </w:p>
        </w:tc>
      </w:tr>
    </w:tbl>
    <w:p w14:paraId="49B30D5F" w14:textId="77777777" w:rsidR="007F09CE" w:rsidRDefault="007F09CE">
      <w:pPr>
        <w:spacing w:after="171" w:line="259" w:lineRule="auto"/>
        <w:ind w:left="1"/>
      </w:pPr>
    </w:p>
    <w:p w14:paraId="7514D950" w14:textId="77777777" w:rsidR="007F09CE" w:rsidRDefault="007F09CE">
      <w:pPr>
        <w:spacing w:line="259" w:lineRule="auto"/>
        <w:ind w:left="1"/>
      </w:pPr>
    </w:p>
    <w:p w14:paraId="3BE1D02B" w14:textId="77777777" w:rsidR="007F09CE" w:rsidRDefault="00977064">
      <w:pPr>
        <w:spacing w:after="126" w:line="249" w:lineRule="auto"/>
        <w:ind w:right="10"/>
      </w:pPr>
      <w:r>
        <w:br w:type="page"/>
      </w:r>
    </w:p>
    <w:sdt>
      <w:sdtPr>
        <w:rPr>
          <w:b/>
          <w:bCs/>
          <w:color w:val="000000"/>
          <w:sz w:val="22"/>
          <w:szCs w:val="22"/>
        </w:rPr>
        <w:id w:val="1515267502"/>
        <w:docPartObj>
          <w:docPartGallery w:val="Table of Contents"/>
          <w:docPartUnique/>
        </w:docPartObj>
      </w:sdtPr>
      <w:sdtEndPr>
        <w:rPr>
          <w:b w:val="0"/>
          <w:bCs w:val="0"/>
          <w:noProof/>
          <w:color w:val="auto"/>
          <w:sz w:val="24"/>
          <w:szCs w:val="24"/>
        </w:rPr>
      </w:sdtEndPr>
      <w:sdtContent>
        <w:p w14:paraId="60FBD012" w14:textId="77777777" w:rsidR="00EF77AE" w:rsidRPr="00615FC6" w:rsidRDefault="00EF77AE" w:rsidP="00615FC6">
          <w:pPr>
            <w:spacing w:after="93" w:line="259" w:lineRule="auto"/>
            <w:ind w:left="1"/>
            <w:rPr>
              <w:rStyle w:val="Heading1Char"/>
            </w:rPr>
          </w:pPr>
          <w:r w:rsidRPr="00615FC6">
            <w:rPr>
              <w:rStyle w:val="Heading1Char"/>
            </w:rPr>
            <w:t>Contents</w:t>
          </w:r>
        </w:p>
        <w:p w14:paraId="3A38CA12" w14:textId="0B60A9E7" w:rsidR="003D0849" w:rsidRDefault="00EF77AE">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11758625" w:history="1">
            <w:r w:rsidR="003D0849" w:rsidRPr="00BE1470">
              <w:rPr>
                <w:rStyle w:val="Hyperlink"/>
              </w:rPr>
              <w:t>Introduction</w:t>
            </w:r>
            <w:r w:rsidR="003D0849">
              <w:rPr>
                <w:webHidden/>
              </w:rPr>
              <w:tab/>
            </w:r>
            <w:r w:rsidR="003D0849">
              <w:rPr>
                <w:webHidden/>
              </w:rPr>
              <w:fldChar w:fldCharType="begin"/>
            </w:r>
            <w:r w:rsidR="003D0849">
              <w:rPr>
                <w:webHidden/>
              </w:rPr>
              <w:instrText xml:space="preserve"> PAGEREF _Toc11758625 \h </w:instrText>
            </w:r>
            <w:r w:rsidR="003D0849">
              <w:rPr>
                <w:webHidden/>
              </w:rPr>
            </w:r>
            <w:r w:rsidR="003D0849">
              <w:rPr>
                <w:webHidden/>
              </w:rPr>
              <w:fldChar w:fldCharType="separate"/>
            </w:r>
            <w:r w:rsidR="00A61FF9">
              <w:rPr>
                <w:webHidden/>
              </w:rPr>
              <w:t>1</w:t>
            </w:r>
            <w:r w:rsidR="003D0849">
              <w:rPr>
                <w:webHidden/>
              </w:rPr>
              <w:fldChar w:fldCharType="end"/>
            </w:r>
          </w:hyperlink>
        </w:p>
        <w:p w14:paraId="2FACD714" w14:textId="3A32F02F" w:rsidR="003D0849" w:rsidRDefault="00B33780">
          <w:pPr>
            <w:pStyle w:val="TOC2"/>
            <w:rPr>
              <w:rFonts w:asciiTheme="minorHAnsi" w:eastAsiaTheme="minorEastAsia" w:hAnsiTheme="minorHAnsi" w:cstheme="minorBidi"/>
              <w:sz w:val="22"/>
              <w:szCs w:val="22"/>
            </w:rPr>
          </w:pPr>
          <w:hyperlink w:anchor="_Toc11758626" w:history="1">
            <w:r w:rsidR="003D0849" w:rsidRPr="00BE1470">
              <w:rPr>
                <w:rStyle w:val="Hyperlink"/>
              </w:rPr>
              <w:t>The Hybrid DICOM Image Gateway</w:t>
            </w:r>
            <w:r w:rsidR="003D0849">
              <w:rPr>
                <w:webHidden/>
              </w:rPr>
              <w:tab/>
            </w:r>
            <w:r w:rsidR="003D0849">
              <w:rPr>
                <w:webHidden/>
              </w:rPr>
              <w:fldChar w:fldCharType="begin"/>
            </w:r>
            <w:r w:rsidR="003D0849">
              <w:rPr>
                <w:webHidden/>
              </w:rPr>
              <w:instrText xml:space="preserve"> PAGEREF _Toc11758626 \h </w:instrText>
            </w:r>
            <w:r w:rsidR="003D0849">
              <w:rPr>
                <w:webHidden/>
              </w:rPr>
            </w:r>
            <w:r w:rsidR="003D0849">
              <w:rPr>
                <w:webHidden/>
              </w:rPr>
              <w:fldChar w:fldCharType="separate"/>
            </w:r>
            <w:r w:rsidR="00A61FF9">
              <w:rPr>
                <w:webHidden/>
              </w:rPr>
              <w:t>1</w:t>
            </w:r>
            <w:r w:rsidR="003D0849">
              <w:rPr>
                <w:webHidden/>
              </w:rPr>
              <w:fldChar w:fldCharType="end"/>
            </w:r>
          </w:hyperlink>
        </w:p>
        <w:p w14:paraId="14C3D922" w14:textId="41BDEEB3" w:rsidR="003D0849" w:rsidRDefault="00B33780">
          <w:pPr>
            <w:pStyle w:val="TOC2"/>
            <w:rPr>
              <w:rFonts w:asciiTheme="minorHAnsi" w:eastAsiaTheme="minorEastAsia" w:hAnsiTheme="minorHAnsi" w:cstheme="minorBidi"/>
              <w:sz w:val="22"/>
              <w:szCs w:val="22"/>
            </w:rPr>
          </w:pPr>
          <w:hyperlink w:anchor="_Toc11758627" w:history="1">
            <w:r w:rsidR="003D0849" w:rsidRPr="00BE1470">
              <w:rPr>
                <w:rStyle w:val="Hyperlink"/>
              </w:rPr>
              <w:t>Intended Audience</w:t>
            </w:r>
            <w:r w:rsidR="003D0849">
              <w:rPr>
                <w:webHidden/>
              </w:rPr>
              <w:tab/>
            </w:r>
            <w:r w:rsidR="003D0849">
              <w:rPr>
                <w:webHidden/>
              </w:rPr>
              <w:fldChar w:fldCharType="begin"/>
            </w:r>
            <w:r w:rsidR="003D0849">
              <w:rPr>
                <w:webHidden/>
              </w:rPr>
              <w:instrText xml:space="preserve"> PAGEREF _Toc11758627 \h </w:instrText>
            </w:r>
            <w:r w:rsidR="003D0849">
              <w:rPr>
                <w:webHidden/>
              </w:rPr>
            </w:r>
            <w:r w:rsidR="003D0849">
              <w:rPr>
                <w:webHidden/>
              </w:rPr>
              <w:fldChar w:fldCharType="separate"/>
            </w:r>
            <w:r w:rsidR="00A61FF9">
              <w:rPr>
                <w:webHidden/>
              </w:rPr>
              <w:t>2</w:t>
            </w:r>
            <w:r w:rsidR="003D0849">
              <w:rPr>
                <w:webHidden/>
              </w:rPr>
              <w:fldChar w:fldCharType="end"/>
            </w:r>
          </w:hyperlink>
        </w:p>
        <w:p w14:paraId="386DB00A" w14:textId="42F00799" w:rsidR="003D0849" w:rsidRDefault="00B33780">
          <w:pPr>
            <w:pStyle w:val="TOC2"/>
            <w:rPr>
              <w:rFonts w:asciiTheme="minorHAnsi" w:eastAsiaTheme="minorEastAsia" w:hAnsiTheme="minorHAnsi" w:cstheme="minorBidi"/>
              <w:sz w:val="22"/>
              <w:szCs w:val="22"/>
            </w:rPr>
          </w:pPr>
          <w:hyperlink w:anchor="_Toc11758628" w:history="1">
            <w:r w:rsidR="003D0849" w:rsidRPr="00BE1470">
              <w:rPr>
                <w:rStyle w:val="Hyperlink"/>
              </w:rPr>
              <w:t>Terms of Use</w:t>
            </w:r>
            <w:r w:rsidR="003D0849">
              <w:rPr>
                <w:webHidden/>
              </w:rPr>
              <w:tab/>
            </w:r>
            <w:r w:rsidR="003D0849">
              <w:rPr>
                <w:webHidden/>
              </w:rPr>
              <w:fldChar w:fldCharType="begin"/>
            </w:r>
            <w:r w:rsidR="003D0849">
              <w:rPr>
                <w:webHidden/>
              </w:rPr>
              <w:instrText xml:space="preserve"> PAGEREF _Toc11758628 \h </w:instrText>
            </w:r>
            <w:r w:rsidR="003D0849">
              <w:rPr>
                <w:webHidden/>
              </w:rPr>
            </w:r>
            <w:r w:rsidR="003D0849">
              <w:rPr>
                <w:webHidden/>
              </w:rPr>
              <w:fldChar w:fldCharType="separate"/>
            </w:r>
            <w:r w:rsidR="00A61FF9">
              <w:rPr>
                <w:webHidden/>
              </w:rPr>
              <w:t>2</w:t>
            </w:r>
            <w:r w:rsidR="003D0849">
              <w:rPr>
                <w:webHidden/>
              </w:rPr>
              <w:fldChar w:fldCharType="end"/>
            </w:r>
          </w:hyperlink>
        </w:p>
        <w:p w14:paraId="63073C6F" w14:textId="4523F570" w:rsidR="003D0849" w:rsidRDefault="00B33780">
          <w:pPr>
            <w:pStyle w:val="TOC2"/>
            <w:rPr>
              <w:rFonts w:asciiTheme="minorHAnsi" w:eastAsiaTheme="minorEastAsia" w:hAnsiTheme="minorHAnsi" w:cstheme="minorBidi"/>
              <w:sz w:val="22"/>
              <w:szCs w:val="22"/>
            </w:rPr>
          </w:pPr>
          <w:hyperlink w:anchor="_Toc11758629" w:history="1">
            <w:r w:rsidR="003D0849" w:rsidRPr="00BE1470">
              <w:rPr>
                <w:rStyle w:val="Hyperlink"/>
                <w:rFonts w:eastAsia="Arial"/>
              </w:rPr>
              <w:t>Terms and Abbreviations</w:t>
            </w:r>
            <w:r w:rsidR="003D0849">
              <w:rPr>
                <w:webHidden/>
              </w:rPr>
              <w:tab/>
            </w:r>
            <w:r w:rsidR="003D0849">
              <w:rPr>
                <w:webHidden/>
              </w:rPr>
              <w:fldChar w:fldCharType="begin"/>
            </w:r>
            <w:r w:rsidR="003D0849">
              <w:rPr>
                <w:webHidden/>
              </w:rPr>
              <w:instrText xml:space="preserve"> PAGEREF _Toc11758629 \h </w:instrText>
            </w:r>
            <w:r w:rsidR="003D0849">
              <w:rPr>
                <w:webHidden/>
              </w:rPr>
            </w:r>
            <w:r w:rsidR="003D0849">
              <w:rPr>
                <w:webHidden/>
              </w:rPr>
              <w:fldChar w:fldCharType="separate"/>
            </w:r>
            <w:r w:rsidR="00A61FF9">
              <w:rPr>
                <w:webHidden/>
              </w:rPr>
              <w:t>2</w:t>
            </w:r>
            <w:r w:rsidR="003D0849">
              <w:rPr>
                <w:webHidden/>
              </w:rPr>
              <w:fldChar w:fldCharType="end"/>
            </w:r>
          </w:hyperlink>
        </w:p>
        <w:p w14:paraId="27A64F22" w14:textId="7BF3395E" w:rsidR="003D0849" w:rsidRDefault="00B33780">
          <w:pPr>
            <w:pStyle w:val="TOC2"/>
            <w:rPr>
              <w:rFonts w:asciiTheme="minorHAnsi" w:eastAsiaTheme="minorEastAsia" w:hAnsiTheme="minorHAnsi" w:cstheme="minorBidi"/>
              <w:sz w:val="22"/>
              <w:szCs w:val="22"/>
            </w:rPr>
          </w:pPr>
          <w:hyperlink w:anchor="_Toc11758630" w:history="1">
            <w:r w:rsidR="003D0849" w:rsidRPr="00BE1470">
              <w:rPr>
                <w:rStyle w:val="Hyperlink"/>
                <w:rFonts w:eastAsia="Arial"/>
              </w:rPr>
              <w:t>Document Conventions</w:t>
            </w:r>
            <w:r w:rsidR="003D0849">
              <w:rPr>
                <w:webHidden/>
              </w:rPr>
              <w:tab/>
            </w:r>
            <w:r w:rsidR="003D0849">
              <w:rPr>
                <w:webHidden/>
              </w:rPr>
              <w:fldChar w:fldCharType="begin"/>
            </w:r>
            <w:r w:rsidR="003D0849">
              <w:rPr>
                <w:webHidden/>
              </w:rPr>
              <w:instrText xml:space="preserve"> PAGEREF _Toc11758630 \h </w:instrText>
            </w:r>
            <w:r w:rsidR="003D0849">
              <w:rPr>
                <w:webHidden/>
              </w:rPr>
            </w:r>
            <w:r w:rsidR="003D0849">
              <w:rPr>
                <w:webHidden/>
              </w:rPr>
              <w:fldChar w:fldCharType="separate"/>
            </w:r>
            <w:r w:rsidR="00A61FF9">
              <w:rPr>
                <w:webHidden/>
              </w:rPr>
              <w:t>5</w:t>
            </w:r>
            <w:r w:rsidR="003D0849">
              <w:rPr>
                <w:webHidden/>
              </w:rPr>
              <w:fldChar w:fldCharType="end"/>
            </w:r>
          </w:hyperlink>
        </w:p>
        <w:p w14:paraId="323698E7" w14:textId="5FC6F588" w:rsidR="003D0849" w:rsidRDefault="00B33780">
          <w:pPr>
            <w:pStyle w:val="TOC1"/>
            <w:rPr>
              <w:rFonts w:asciiTheme="minorHAnsi" w:eastAsiaTheme="minorEastAsia" w:hAnsiTheme="minorHAnsi" w:cstheme="minorBidi"/>
              <w:b w:val="0"/>
            </w:rPr>
          </w:pPr>
          <w:hyperlink w:anchor="_Toc11758631" w:history="1">
            <w:r w:rsidR="003D0849" w:rsidRPr="00BE1470">
              <w:rPr>
                <w:rStyle w:val="Hyperlink"/>
              </w:rPr>
              <w:t>Installing a New HDIG</w:t>
            </w:r>
            <w:r w:rsidR="003D0849">
              <w:rPr>
                <w:webHidden/>
              </w:rPr>
              <w:tab/>
            </w:r>
            <w:r w:rsidR="003D0849">
              <w:rPr>
                <w:webHidden/>
              </w:rPr>
              <w:fldChar w:fldCharType="begin"/>
            </w:r>
            <w:r w:rsidR="003D0849">
              <w:rPr>
                <w:webHidden/>
              </w:rPr>
              <w:instrText xml:space="preserve"> PAGEREF _Toc11758631 \h </w:instrText>
            </w:r>
            <w:r w:rsidR="003D0849">
              <w:rPr>
                <w:webHidden/>
              </w:rPr>
            </w:r>
            <w:r w:rsidR="003D0849">
              <w:rPr>
                <w:webHidden/>
              </w:rPr>
              <w:fldChar w:fldCharType="separate"/>
            </w:r>
            <w:r w:rsidR="00A61FF9">
              <w:rPr>
                <w:webHidden/>
              </w:rPr>
              <w:t>6</w:t>
            </w:r>
            <w:r w:rsidR="003D0849">
              <w:rPr>
                <w:webHidden/>
              </w:rPr>
              <w:fldChar w:fldCharType="end"/>
            </w:r>
          </w:hyperlink>
        </w:p>
        <w:p w14:paraId="7394AFAE" w14:textId="48B6CF64" w:rsidR="003D0849" w:rsidRDefault="00B33780">
          <w:pPr>
            <w:pStyle w:val="TOC2"/>
            <w:rPr>
              <w:rFonts w:asciiTheme="minorHAnsi" w:eastAsiaTheme="minorEastAsia" w:hAnsiTheme="minorHAnsi" w:cstheme="minorBidi"/>
              <w:sz w:val="22"/>
              <w:szCs w:val="22"/>
            </w:rPr>
          </w:pPr>
          <w:hyperlink w:anchor="_Toc11758632" w:history="1">
            <w:r w:rsidR="003D0849" w:rsidRPr="00BE1470">
              <w:rPr>
                <w:rStyle w:val="Hyperlink"/>
              </w:rPr>
              <w:t>Preparing for a New HDIG Installation</w:t>
            </w:r>
            <w:r w:rsidR="003D0849">
              <w:rPr>
                <w:webHidden/>
              </w:rPr>
              <w:tab/>
            </w:r>
            <w:r w:rsidR="003D0849">
              <w:rPr>
                <w:webHidden/>
              </w:rPr>
              <w:fldChar w:fldCharType="begin"/>
            </w:r>
            <w:r w:rsidR="003D0849">
              <w:rPr>
                <w:webHidden/>
              </w:rPr>
              <w:instrText xml:space="preserve"> PAGEREF _Toc11758632 \h </w:instrText>
            </w:r>
            <w:r w:rsidR="003D0849">
              <w:rPr>
                <w:webHidden/>
              </w:rPr>
            </w:r>
            <w:r w:rsidR="003D0849">
              <w:rPr>
                <w:webHidden/>
              </w:rPr>
              <w:fldChar w:fldCharType="separate"/>
            </w:r>
            <w:r w:rsidR="00A61FF9">
              <w:rPr>
                <w:webHidden/>
              </w:rPr>
              <w:t>6</w:t>
            </w:r>
            <w:r w:rsidR="003D0849">
              <w:rPr>
                <w:webHidden/>
              </w:rPr>
              <w:fldChar w:fldCharType="end"/>
            </w:r>
          </w:hyperlink>
        </w:p>
        <w:p w14:paraId="2A249748" w14:textId="15E50192" w:rsidR="003D0849" w:rsidRDefault="00B33780">
          <w:pPr>
            <w:pStyle w:val="TOC3"/>
            <w:rPr>
              <w:rFonts w:asciiTheme="minorHAnsi" w:eastAsiaTheme="minorEastAsia" w:hAnsiTheme="minorHAnsi" w:cstheme="minorBidi"/>
              <w:sz w:val="22"/>
              <w:szCs w:val="22"/>
            </w:rPr>
          </w:pPr>
          <w:hyperlink w:anchor="_Toc11758633" w:history="1">
            <w:r w:rsidR="003D0849" w:rsidRPr="00BE1470">
              <w:rPr>
                <w:rStyle w:val="Hyperlink"/>
              </w:rPr>
              <w:t>Setting up VistA</w:t>
            </w:r>
            <w:r w:rsidR="003D0849">
              <w:rPr>
                <w:webHidden/>
              </w:rPr>
              <w:tab/>
            </w:r>
            <w:r w:rsidR="003D0849">
              <w:rPr>
                <w:webHidden/>
              </w:rPr>
              <w:fldChar w:fldCharType="begin"/>
            </w:r>
            <w:r w:rsidR="003D0849">
              <w:rPr>
                <w:webHidden/>
              </w:rPr>
              <w:instrText xml:space="preserve"> PAGEREF _Toc11758633 \h </w:instrText>
            </w:r>
            <w:r w:rsidR="003D0849">
              <w:rPr>
                <w:webHidden/>
              </w:rPr>
            </w:r>
            <w:r w:rsidR="003D0849">
              <w:rPr>
                <w:webHidden/>
              </w:rPr>
              <w:fldChar w:fldCharType="separate"/>
            </w:r>
            <w:r w:rsidR="00A61FF9">
              <w:rPr>
                <w:webHidden/>
              </w:rPr>
              <w:t>6</w:t>
            </w:r>
            <w:r w:rsidR="003D0849">
              <w:rPr>
                <w:webHidden/>
              </w:rPr>
              <w:fldChar w:fldCharType="end"/>
            </w:r>
          </w:hyperlink>
        </w:p>
        <w:p w14:paraId="58CC5C61" w14:textId="1C834BFC" w:rsidR="003D0849" w:rsidRDefault="00B33780">
          <w:pPr>
            <w:pStyle w:val="TOC3"/>
            <w:rPr>
              <w:rFonts w:asciiTheme="minorHAnsi" w:eastAsiaTheme="minorEastAsia" w:hAnsiTheme="minorHAnsi" w:cstheme="minorBidi"/>
              <w:sz w:val="22"/>
              <w:szCs w:val="22"/>
            </w:rPr>
          </w:pPr>
          <w:hyperlink w:anchor="_Toc11758634" w:history="1">
            <w:r w:rsidR="003D0849" w:rsidRPr="00BE1470">
              <w:rPr>
                <w:rStyle w:val="Hyperlink"/>
              </w:rPr>
              <w:t>FDA Requirements</w:t>
            </w:r>
            <w:r w:rsidR="003D0849">
              <w:rPr>
                <w:webHidden/>
              </w:rPr>
              <w:tab/>
            </w:r>
            <w:r w:rsidR="003D0849">
              <w:rPr>
                <w:webHidden/>
              </w:rPr>
              <w:fldChar w:fldCharType="begin"/>
            </w:r>
            <w:r w:rsidR="003D0849">
              <w:rPr>
                <w:webHidden/>
              </w:rPr>
              <w:instrText xml:space="preserve"> PAGEREF _Toc11758634 \h </w:instrText>
            </w:r>
            <w:r w:rsidR="003D0849">
              <w:rPr>
                <w:webHidden/>
              </w:rPr>
            </w:r>
            <w:r w:rsidR="003D0849">
              <w:rPr>
                <w:webHidden/>
              </w:rPr>
              <w:fldChar w:fldCharType="separate"/>
            </w:r>
            <w:r w:rsidR="00A61FF9">
              <w:rPr>
                <w:webHidden/>
              </w:rPr>
              <w:t>6</w:t>
            </w:r>
            <w:r w:rsidR="003D0849">
              <w:rPr>
                <w:webHidden/>
              </w:rPr>
              <w:fldChar w:fldCharType="end"/>
            </w:r>
          </w:hyperlink>
        </w:p>
        <w:p w14:paraId="3300CA0F" w14:textId="45729CF3" w:rsidR="003D0849" w:rsidRDefault="00B33780">
          <w:pPr>
            <w:pStyle w:val="TOC3"/>
            <w:rPr>
              <w:rFonts w:asciiTheme="minorHAnsi" w:eastAsiaTheme="minorEastAsia" w:hAnsiTheme="minorHAnsi" w:cstheme="minorBidi"/>
              <w:sz w:val="22"/>
              <w:szCs w:val="22"/>
            </w:rPr>
          </w:pPr>
          <w:hyperlink w:anchor="_Toc11758635" w:history="1">
            <w:r w:rsidR="003D0849" w:rsidRPr="00BE1470">
              <w:rPr>
                <w:rStyle w:val="Hyperlink"/>
              </w:rPr>
              <w:t>Requirements for the HDIG Host</w:t>
            </w:r>
            <w:r w:rsidR="003D0849">
              <w:rPr>
                <w:webHidden/>
              </w:rPr>
              <w:tab/>
            </w:r>
            <w:r w:rsidR="003D0849">
              <w:rPr>
                <w:webHidden/>
              </w:rPr>
              <w:fldChar w:fldCharType="begin"/>
            </w:r>
            <w:r w:rsidR="003D0849">
              <w:rPr>
                <w:webHidden/>
              </w:rPr>
              <w:instrText xml:space="preserve"> PAGEREF _Toc11758635 \h </w:instrText>
            </w:r>
            <w:r w:rsidR="003D0849">
              <w:rPr>
                <w:webHidden/>
              </w:rPr>
            </w:r>
            <w:r w:rsidR="003D0849">
              <w:rPr>
                <w:webHidden/>
              </w:rPr>
              <w:fldChar w:fldCharType="separate"/>
            </w:r>
            <w:r w:rsidR="00A61FF9">
              <w:rPr>
                <w:webHidden/>
              </w:rPr>
              <w:t>6</w:t>
            </w:r>
            <w:r w:rsidR="003D0849">
              <w:rPr>
                <w:webHidden/>
              </w:rPr>
              <w:fldChar w:fldCharType="end"/>
            </w:r>
          </w:hyperlink>
        </w:p>
        <w:p w14:paraId="40546C9A" w14:textId="52A512AD" w:rsidR="003D0849" w:rsidRDefault="00B33780">
          <w:pPr>
            <w:pStyle w:val="TOC3"/>
            <w:rPr>
              <w:rFonts w:asciiTheme="minorHAnsi" w:eastAsiaTheme="minorEastAsia" w:hAnsiTheme="minorHAnsi" w:cstheme="minorBidi"/>
              <w:sz w:val="22"/>
              <w:szCs w:val="22"/>
            </w:rPr>
          </w:pPr>
          <w:hyperlink w:anchor="_Toc11758636" w:history="1">
            <w:r w:rsidR="003D0849" w:rsidRPr="00BE1470">
              <w:rPr>
                <w:rStyle w:val="Hyperlink"/>
              </w:rPr>
              <w:t>Site Information</w:t>
            </w:r>
            <w:r w:rsidR="003D0849">
              <w:rPr>
                <w:webHidden/>
              </w:rPr>
              <w:tab/>
            </w:r>
            <w:r w:rsidR="003D0849">
              <w:rPr>
                <w:webHidden/>
              </w:rPr>
              <w:fldChar w:fldCharType="begin"/>
            </w:r>
            <w:r w:rsidR="003D0849">
              <w:rPr>
                <w:webHidden/>
              </w:rPr>
              <w:instrText xml:space="preserve"> PAGEREF _Toc11758636 \h </w:instrText>
            </w:r>
            <w:r w:rsidR="003D0849">
              <w:rPr>
                <w:webHidden/>
              </w:rPr>
            </w:r>
            <w:r w:rsidR="003D0849">
              <w:rPr>
                <w:webHidden/>
              </w:rPr>
              <w:fldChar w:fldCharType="separate"/>
            </w:r>
            <w:r w:rsidR="00A61FF9">
              <w:rPr>
                <w:webHidden/>
              </w:rPr>
              <w:t>8</w:t>
            </w:r>
            <w:r w:rsidR="003D0849">
              <w:rPr>
                <w:webHidden/>
              </w:rPr>
              <w:fldChar w:fldCharType="end"/>
            </w:r>
          </w:hyperlink>
        </w:p>
        <w:p w14:paraId="01D730E8" w14:textId="69AE7FCC" w:rsidR="003D0849" w:rsidRDefault="00B33780">
          <w:pPr>
            <w:pStyle w:val="TOC3"/>
            <w:rPr>
              <w:rFonts w:asciiTheme="minorHAnsi" w:eastAsiaTheme="minorEastAsia" w:hAnsiTheme="minorHAnsi" w:cstheme="minorBidi"/>
              <w:sz w:val="22"/>
              <w:szCs w:val="22"/>
            </w:rPr>
          </w:pPr>
          <w:hyperlink w:anchor="_Toc11758637" w:history="1">
            <w:r w:rsidR="003D0849" w:rsidRPr="00BE1470">
              <w:rPr>
                <w:rStyle w:val="Hyperlink"/>
              </w:rPr>
              <w:t>Apache Tomcat Application Password</w:t>
            </w:r>
            <w:r w:rsidR="003D0849">
              <w:rPr>
                <w:webHidden/>
              </w:rPr>
              <w:tab/>
            </w:r>
            <w:r w:rsidR="003D0849">
              <w:rPr>
                <w:webHidden/>
              </w:rPr>
              <w:fldChar w:fldCharType="begin"/>
            </w:r>
            <w:r w:rsidR="003D0849">
              <w:rPr>
                <w:webHidden/>
              </w:rPr>
              <w:instrText xml:space="preserve"> PAGEREF _Toc11758637 \h </w:instrText>
            </w:r>
            <w:r w:rsidR="003D0849">
              <w:rPr>
                <w:webHidden/>
              </w:rPr>
            </w:r>
            <w:r w:rsidR="003D0849">
              <w:rPr>
                <w:webHidden/>
              </w:rPr>
              <w:fldChar w:fldCharType="separate"/>
            </w:r>
            <w:r w:rsidR="00A61FF9">
              <w:rPr>
                <w:webHidden/>
              </w:rPr>
              <w:t>8</w:t>
            </w:r>
            <w:r w:rsidR="003D0849">
              <w:rPr>
                <w:webHidden/>
              </w:rPr>
              <w:fldChar w:fldCharType="end"/>
            </w:r>
          </w:hyperlink>
        </w:p>
        <w:p w14:paraId="377BE968" w14:textId="7D66B1DF" w:rsidR="003D0849" w:rsidRDefault="00B33780">
          <w:pPr>
            <w:pStyle w:val="TOC3"/>
            <w:rPr>
              <w:rFonts w:asciiTheme="minorHAnsi" w:eastAsiaTheme="minorEastAsia" w:hAnsiTheme="minorHAnsi" w:cstheme="minorBidi"/>
              <w:sz w:val="22"/>
              <w:szCs w:val="22"/>
            </w:rPr>
          </w:pPr>
          <w:hyperlink w:anchor="_Toc11758638" w:history="1">
            <w:r w:rsidR="003D0849" w:rsidRPr="00BE1470">
              <w:rPr>
                <w:rStyle w:val="Hyperlink"/>
              </w:rPr>
              <w:t>Laurel Bridge License</w:t>
            </w:r>
            <w:r w:rsidR="003D0849">
              <w:rPr>
                <w:webHidden/>
              </w:rPr>
              <w:tab/>
            </w:r>
            <w:r w:rsidR="003D0849">
              <w:rPr>
                <w:webHidden/>
              </w:rPr>
              <w:fldChar w:fldCharType="begin"/>
            </w:r>
            <w:r w:rsidR="003D0849">
              <w:rPr>
                <w:webHidden/>
              </w:rPr>
              <w:instrText xml:space="preserve"> PAGEREF _Toc11758638 \h </w:instrText>
            </w:r>
            <w:r w:rsidR="003D0849">
              <w:rPr>
                <w:webHidden/>
              </w:rPr>
            </w:r>
            <w:r w:rsidR="003D0849">
              <w:rPr>
                <w:webHidden/>
              </w:rPr>
              <w:fldChar w:fldCharType="separate"/>
            </w:r>
            <w:r w:rsidR="00A61FF9">
              <w:rPr>
                <w:webHidden/>
              </w:rPr>
              <w:t>8</w:t>
            </w:r>
            <w:r w:rsidR="003D0849">
              <w:rPr>
                <w:webHidden/>
              </w:rPr>
              <w:fldChar w:fldCharType="end"/>
            </w:r>
          </w:hyperlink>
        </w:p>
        <w:p w14:paraId="27B60C4F" w14:textId="362190B5" w:rsidR="003D0849" w:rsidRDefault="00B33780">
          <w:pPr>
            <w:pStyle w:val="TOC3"/>
            <w:rPr>
              <w:rFonts w:asciiTheme="minorHAnsi" w:eastAsiaTheme="minorEastAsia" w:hAnsiTheme="minorHAnsi" w:cstheme="minorBidi"/>
              <w:sz w:val="22"/>
              <w:szCs w:val="22"/>
            </w:rPr>
          </w:pPr>
          <w:hyperlink w:anchor="_Toc11758639" w:history="1">
            <w:r w:rsidR="003D0849" w:rsidRPr="00BE1470">
              <w:rPr>
                <w:rStyle w:val="Hyperlink"/>
              </w:rPr>
              <w:t>VistA Site Service</w:t>
            </w:r>
            <w:r w:rsidR="003D0849">
              <w:rPr>
                <w:webHidden/>
              </w:rPr>
              <w:tab/>
            </w:r>
            <w:r w:rsidR="003D0849">
              <w:rPr>
                <w:webHidden/>
              </w:rPr>
              <w:fldChar w:fldCharType="begin"/>
            </w:r>
            <w:r w:rsidR="003D0849">
              <w:rPr>
                <w:webHidden/>
              </w:rPr>
              <w:instrText xml:space="preserve"> PAGEREF _Toc11758639 \h </w:instrText>
            </w:r>
            <w:r w:rsidR="003D0849">
              <w:rPr>
                <w:webHidden/>
              </w:rPr>
            </w:r>
            <w:r w:rsidR="003D0849">
              <w:rPr>
                <w:webHidden/>
              </w:rPr>
              <w:fldChar w:fldCharType="separate"/>
            </w:r>
            <w:r w:rsidR="00A61FF9">
              <w:rPr>
                <w:webHidden/>
              </w:rPr>
              <w:t>9</w:t>
            </w:r>
            <w:r w:rsidR="003D0849">
              <w:rPr>
                <w:webHidden/>
              </w:rPr>
              <w:fldChar w:fldCharType="end"/>
            </w:r>
          </w:hyperlink>
        </w:p>
        <w:p w14:paraId="0E02EECC" w14:textId="1F90FAA9" w:rsidR="003D0849" w:rsidRDefault="00B33780">
          <w:pPr>
            <w:pStyle w:val="TOC3"/>
            <w:rPr>
              <w:rFonts w:asciiTheme="minorHAnsi" w:eastAsiaTheme="minorEastAsia" w:hAnsiTheme="minorHAnsi" w:cstheme="minorBidi"/>
              <w:sz w:val="22"/>
              <w:szCs w:val="22"/>
            </w:rPr>
          </w:pPr>
          <w:hyperlink w:anchor="_Toc11758640" w:history="1">
            <w:r w:rsidR="003D0849" w:rsidRPr="00BE1470">
              <w:rPr>
                <w:rStyle w:val="Hyperlink"/>
              </w:rPr>
              <w:t>Java Version</w:t>
            </w:r>
            <w:r w:rsidR="003D0849">
              <w:rPr>
                <w:webHidden/>
              </w:rPr>
              <w:tab/>
            </w:r>
            <w:r w:rsidR="003D0849">
              <w:rPr>
                <w:webHidden/>
              </w:rPr>
              <w:fldChar w:fldCharType="begin"/>
            </w:r>
            <w:r w:rsidR="003D0849">
              <w:rPr>
                <w:webHidden/>
              </w:rPr>
              <w:instrText xml:space="preserve"> PAGEREF _Toc11758640 \h </w:instrText>
            </w:r>
            <w:r w:rsidR="003D0849">
              <w:rPr>
                <w:webHidden/>
              </w:rPr>
            </w:r>
            <w:r w:rsidR="003D0849">
              <w:rPr>
                <w:webHidden/>
              </w:rPr>
              <w:fldChar w:fldCharType="separate"/>
            </w:r>
            <w:r w:rsidR="00A61FF9">
              <w:rPr>
                <w:webHidden/>
              </w:rPr>
              <w:t>9</w:t>
            </w:r>
            <w:r w:rsidR="003D0849">
              <w:rPr>
                <w:webHidden/>
              </w:rPr>
              <w:fldChar w:fldCharType="end"/>
            </w:r>
          </w:hyperlink>
        </w:p>
        <w:p w14:paraId="218FAF26" w14:textId="760640A3" w:rsidR="003D0849" w:rsidRDefault="00B33780">
          <w:pPr>
            <w:pStyle w:val="TOC3"/>
            <w:rPr>
              <w:rFonts w:asciiTheme="minorHAnsi" w:eastAsiaTheme="minorEastAsia" w:hAnsiTheme="minorHAnsi" w:cstheme="minorBidi"/>
              <w:sz w:val="22"/>
              <w:szCs w:val="22"/>
            </w:rPr>
          </w:pPr>
          <w:hyperlink w:anchor="_Toc11758641" w:history="1">
            <w:r w:rsidR="003D0849" w:rsidRPr="00BE1470">
              <w:rPr>
                <w:rStyle w:val="Hyperlink"/>
              </w:rPr>
              <w:t>Additional Considerations</w:t>
            </w:r>
            <w:r w:rsidR="003D0849">
              <w:rPr>
                <w:webHidden/>
              </w:rPr>
              <w:tab/>
            </w:r>
            <w:r w:rsidR="003D0849">
              <w:rPr>
                <w:webHidden/>
              </w:rPr>
              <w:fldChar w:fldCharType="begin"/>
            </w:r>
            <w:r w:rsidR="003D0849">
              <w:rPr>
                <w:webHidden/>
              </w:rPr>
              <w:instrText xml:space="preserve"> PAGEREF _Toc11758641 \h </w:instrText>
            </w:r>
            <w:r w:rsidR="003D0849">
              <w:rPr>
                <w:webHidden/>
              </w:rPr>
            </w:r>
            <w:r w:rsidR="003D0849">
              <w:rPr>
                <w:webHidden/>
              </w:rPr>
              <w:fldChar w:fldCharType="separate"/>
            </w:r>
            <w:r w:rsidR="00A61FF9">
              <w:rPr>
                <w:webHidden/>
              </w:rPr>
              <w:t>9</w:t>
            </w:r>
            <w:r w:rsidR="003D0849">
              <w:rPr>
                <w:webHidden/>
              </w:rPr>
              <w:fldChar w:fldCharType="end"/>
            </w:r>
          </w:hyperlink>
        </w:p>
        <w:p w14:paraId="203F10A2" w14:textId="0A3D3F63" w:rsidR="003D0849" w:rsidRDefault="00B33780">
          <w:pPr>
            <w:pStyle w:val="TOC2"/>
            <w:rPr>
              <w:rFonts w:asciiTheme="minorHAnsi" w:eastAsiaTheme="minorEastAsia" w:hAnsiTheme="minorHAnsi" w:cstheme="minorBidi"/>
              <w:sz w:val="22"/>
              <w:szCs w:val="22"/>
            </w:rPr>
          </w:pPr>
          <w:hyperlink w:anchor="_Toc11758642" w:history="1">
            <w:r w:rsidR="003D0849" w:rsidRPr="00BE1470">
              <w:rPr>
                <w:rStyle w:val="Hyperlink"/>
              </w:rPr>
              <w:t>New HDIG Installation</w:t>
            </w:r>
            <w:r w:rsidR="003D0849">
              <w:rPr>
                <w:webHidden/>
              </w:rPr>
              <w:tab/>
            </w:r>
            <w:r w:rsidR="003D0849">
              <w:rPr>
                <w:webHidden/>
              </w:rPr>
              <w:fldChar w:fldCharType="begin"/>
            </w:r>
            <w:r w:rsidR="003D0849">
              <w:rPr>
                <w:webHidden/>
              </w:rPr>
              <w:instrText xml:space="preserve"> PAGEREF _Toc11758642 \h </w:instrText>
            </w:r>
            <w:r w:rsidR="003D0849">
              <w:rPr>
                <w:webHidden/>
              </w:rPr>
            </w:r>
            <w:r w:rsidR="003D0849">
              <w:rPr>
                <w:webHidden/>
              </w:rPr>
              <w:fldChar w:fldCharType="separate"/>
            </w:r>
            <w:r w:rsidR="00A61FF9">
              <w:rPr>
                <w:webHidden/>
              </w:rPr>
              <w:t>9</w:t>
            </w:r>
            <w:r w:rsidR="003D0849">
              <w:rPr>
                <w:webHidden/>
              </w:rPr>
              <w:fldChar w:fldCharType="end"/>
            </w:r>
          </w:hyperlink>
        </w:p>
        <w:p w14:paraId="2E6DE9CC" w14:textId="4F6101F4" w:rsidR="003D0849" w:rsidRDefault="00B33780">
          <w:pPr>
            <w:pStyle w:val="TOC3"/>
            <w:rPr>
              <w:rFonts w:asciiTheme="minorHAnsi" w:eastAsiaTheme="minorEastAsia" w:hAnsiTheme="minorHAnsi" w:cstheme="minorBidi"/>
              <w:sz w:val="22"/>
              <w:szCs w:val="22"/>
            </w:rPr>
          </w:pPr>
          <w:hyperlink w:anchor="_Toc11758643" w:history="1">
            <w:r w:rsidR="003D0849" w:rsidRPr="00BE1470">
              <w:rPr>
                <w:rStyle w:val="Hyperlink"/>
              </w:rPr>
              <w:t>Running the HDIG Installer</w:t>
            </w:r>
            <w:r w:rsidR="003D0849">
              <w:rPr>
                <w:webHidden/>
              </w:rPr>
              <w:tab/>
            </w:r>
            <w:r w:rsidR="003D0849">
              <w:rPr>
                <w:webHidden/>
              </w:rPr>
              <w:fldChar w:fldCharType="begin"/>
            </w:r>
            <w:r w:rsidR="003D0849">
              <w:rPr>
                <w:webHidden/>
              </w:rPr>
              <w:instrText xml:space="preserve"> PAGEREF _Toc11758643 \h </w:instrText>
            </w:r>
            <w:r w:rsidR="003D0849">
              <w:rPr>
                <w:webHidden/>
              </w:rPr>
            </w:r>
            <w:r w:rsidR="003D0849">
              <w:rPr>
                <w:webHidden/>
              </w:rPr>
              <w:fldChar w:fldCharType="separate"/>
            </w:r>
            <w:r w:rsidR="00A61FF9">
              <w:rPr>
                <w:webHidden/>
              </w:rPr>
              <w:t>10</w:t>
            </w:r>
            <w:r w:rsidR="003D0849">
              <w:rPr>
                <w:webHidden/>
              </w:rPr>
              <w:fldChar w:fldCharType="end"/>
            </w:r>
          </w:hyperlink>
        </w:p>
        <w:p w14:paraId="49AF13DF" w14:textId="00487BC9" w:rsidR="003D0849" w:rsidRDefault="00B33780">
          <w:pPr>
            <w:pStyle w:val="TOC1"/>
            <w:rPr>
              <w:rFonts w:asciiTheme="minorHAnsi" w:eastAsiaTheme="minorEastAsia" w:hAnsiTheme="minorHAnsi" w:cstheme="minorBidi"/>
              <w:b w:val="0"/>
            </w:rPr>
          </w:pPr>
          <w:hyperlink w:anchor="_Toc11758644" w:history="1">
            <w:r w:rsidR="003D0849" w:rsidRPr="00BE1470">
              <w:rPr>
                <w:rStyle w:val="Hyperlink"/>
              </w:rPr>
              <w:t>Updating an Existing HDIG</w:t>
            </w:r>
            <w:r w:rsidR="003D0849">
              <w:rPr>
                <w:webHidden/>
              </w:rPr>
              <w:tab/>
            </w:r>
            <w:r w:rsidR="003D0849">
              <w:rPr>
                <w:webHidden/>
              </w:rPr>
              <w:fldChar w:fldCharType="begin"/>
            </w:r>
            <w:r w:rsidR="003D0849">
              <w:rPr>
                <w:webHidden/>
              </w:rPr>
              <w:instrText xml:space="preserve"> PAGEREF _Toc11758644 \h </w:instrText>
            </w:r>
            <w:r w:rsidR="003D0849">
              <w:rPr>
                <w:webHidden/>
              </w:rPr>
            </w:r>
            <w:r w:rsidR="003D0849">
              <w:rPr>
                <w:webHidden/>
              </w:rPr>
              <w:fldChar w:fldCharType="separate"/>
            </w:r>
            <w:r w:rsidR="00A61FF9">
              <w:rPr>
                <w:webHidden/>
              </w:rPr>
              <w:t>25</w:t>
            </w:r>
            <w:r w:rsidR="003D0849">
              <w:rPr>
                <w:webHidden/>
              </w:rPr>
              <w:fldChar w:fldCharType="end"/>
            </w:r>
          </w:hyperlink>
        </w:p>
        <w:p w14:paraId="5C9A26E7" w14:textId="53726F40" w:rsidR="003D0849" w:rsidRDefault="00B33780">
          <w:pPr>
            <w:pStyle w:val="TOC2"/>
            <w:rPr>
              <w:rFonts w:asciiTheme="minorHAnsi" w:eastAsiaTheme="minorEastAsia" w:hAnsiTheme="minorHAnsi" w:cstheme="minorBidi"/>
              <w:sz w:val="22"/>
              <w:szCs w:val="22"/>
            </w:rPr>
          </w:pPr>
          <w:hyperlink w:anchor="_Toc11758645" w:history="1">
            <w:r w:rsidR="003D0849" w:rsidRPr="00BE1470">
              <w:rPr>
                <w:rStyle w:val="Hyperlink"/>
              </w:rPr>
              <w:t>Preparing for an HDIG</w:t>
            </w:r>
            <w:r w:rsidR="003D0849">
              <w:rPr>
                <w:webHidden/>
              </w:rPr>
              <w:tab/>
            </w:r>
            <w:r w:rsidR="003D0849">
              <w:rPr>
                <w:webHidden/>
              </w:rPr>
              <w:fldChar w:fldCharType="begin"/>
            </w:r>
            <w:r w:rsidR="003D0849">
              <w:rPr>
                <w:webHidden/>
              </w:rPr>
              <w:instrText xml:space="preserve"> PAGEREF _Toc11758645 \h </w:instrText>
            </w:r>
            <w:r w:rsidR="003D0849">
              <w:rPr>
                <w:webHidden/>
              </w:rPr>
            </w:r>
            <w:r w:rsidR="003D0849">
              <w:rPr>
                <w:webHidden/>
              </w:rPr>
              <w:fldChar w:fldCharType="separate"/>
            </w:r>
            <w:r w:rsidR="00A61FF9">
              <w:rPr>
                <w:webHidden/>
              </w:rPr>
              <w:t>25</w:t>
            </w:r>
            <w:r w:rsidR="003D0849">
              <w:rPr>
                <w:webHidden/>
              </w:rPr>
              <w:fldChar w:fldCharType="end"/>
            </w:r>
          </w:hyperlink>
        </w:p>
        <w:p w14:paraId="20D36468" w14:textId="1CA08BCD" w:rsidR="003D0849" w:rsidRDefault="00B33780">
          <w:pPr>
            <w:pStyle w:val="TOC3"/>
            <w:rPr>
              <w:rFonts w:asciiTheme="minorHAnsi" w:eastAsiaTheme="minorEastAsia" w:hAnsiTheme="minorHAnsi" w:cstheme="minorBidi"/>
              <w:sz w:val="22"/>
              <w:szCs w:val="22"/>
            </w:rPr>
          </w:pPr>
          <w:hyperlink w:anchor="_Toc11758646" w:history="1">
            <w:r w:rsidR="003D0849" w:rsidRPr="00BE1470">
              <w:rPr>
                <w:rStyle w:val="Hyperlink"/>
              </w:rPr>
              <w:t>.NET Version Update</w:t>
            </w:r>
            <w:r w:rsidR="003D0849">
              <w:rPr>
                <w:webHidden/>
              </w:rPr>
              <w:tab/>
            </w:r>
            <w:r w:rsidR="003D0849">
              <w:rPr>
                <w:webHidden/>
              </w:rPr>
              <w:fldChar w:fldCharType="begin"/>
            </w:r>
            <w:r w:rsidR="003D0849">
              <w:rPr>
                <w:webHidden/>
              </w:rPr>
              <w:instrText xml:space="preserve"> PAGEREF _Toc11758646 \h </w:instrText>
            </w:r>
            <w:r w:rsidR="003D0849">
              <w:rPr>
                <w:webHidden/>
              </w:rPr>
            </w:r>
            <w:r w:rsidR="003D0849">
              <w:rPr>
                <w:webHidden/>
              </w:rPr>
              <w:fldChar w:fldCharType="separate"/>
            </w:r>
            <w:r w:rsidR="00A61FF9">
              <w:rPr>
                <w:webHidden/>
              </w:rPr>
              <w:t>25</w:t>
            </w:r>
            <w:r w:rsidR="003D0849">
              <w:rPr>
                <w:webHidden/>
              </w:rPr>
              <w:fldChar w:fldCharType="end"/>
            </w:r>
          </w:hyperlink>
        </w:p>
        <w:p w14:paraId="68BFA041" w14:textId="22F52D66" w:rsidR="003D0849" w:rsidRDefault="00B33780">
          <w:pPr>
            <w:pStyle w:val="TOC3"/>
            <w:rPr>
              <w:rFonts w:asciiTheme="minorHAnsi" w:eastAsiaTheme="minorEastAsia" w:hAnsiTheme="minorHAnsi" w:cstheme="minorBidi"/>
              <w:sz w:val="22"/>
              <w:szCs w:val="22"/>
            </w:rPr>
          </w:pPr>
          <w:hyperlink w:anchor="_Toc11758647" w:history="1">
            <w:r w:rsidR="003D0849" w:rsidRPr="00BE1470">
              <w:rPr>
                <w:rStyle w:val="Hyperlink"/>
              </w:rPr>
              <w:t>Java Version</w:t>
            </w:r>
            <w:r w:rsidR="003D0849">
              <w:rPr>
                <w:webHidden/>
              </w:rPr>
              <w:tab/>
            </w:r>
            <w:r w:rsidR="003D0849">
              <w:rPr>
                <w:webHidden/>
              </w:rPr>
              <w:fldChar w:fldCharType="begin"/>
            </w:r>
            <w:r w:rsidR="003D0849">
              <w:rPr>
                <w:webHidden/>
              </w:rPr>
              <w:instrText xml:space="preserve"> PAGEREF _Toc11758647 \h </w:instrText>
            </w:r>
            <w:r w:rsidR="003D0849">
              <w:rPr>
                <w:webHidden/>
              </w:rPr>
            </w:r>
            <w:r w:rsidR="003D0849">
              <w:rPr>
                <w:webHidden/>
              </w:rPr>
              <w:fldChar w:fldCharType="separate"/>
            </w:r>
            <w:r w:rsidR="00A61FF9">
              <w:rPr>
                <w:webHidden/>
              </w:rPr>
              <w:t>29</w:t>
            </w:r>
            <w:r w:rsidR="003D0849">
              <w:rPr>
                <w:webHidden/>
              </w:rPr>
              <w:fldChar w:fldCharType="end"/>
            </w:r>
          </w:hyperlink>
        </w:p>
        <w:p w14:paraId="1A73B97A" w14:textId="24CBC44D" w:rsidR="003D0849" w:rsidRDefault="00B33780">
          <w:pPr>
            <w:pStyle w:val="TOC2"/>
            <w:rPr>
              <w:rFonts w:asciiTheme="minorHAnsi" w:eastAsiaTheme="minorEastAsia" w:hAnsiTheme="minorHAnsi" w:cstheme="minorBidi"/>
              <w:sz w:val="22"/>
              <w:szCs w:val="22"/>
            </w:rPr>
          </w:pPr>
          <w:hyperlink w:anchor="_Toc11758648" w:history="1">
            <w:r w:rsidR="003D0849" w:rsidRPr="00BE1470">
              <w:rPr>
                <w:rStyle w:val="Hyperlink"/>
              </w:rPr>
              <w:t>Updating the HDIG</w:t>
            </w:r>
            <w:r w:rsidR="003D0849">
              <w:rPr>
                <w:webHidden/>
              </w:rPr>
              <w:tab/>
            </w:r>
            <w:r w:rsidR="003D0849">
              <w:rPr>
                <w:webHidden/>
              </w:rPr>
              <w:fldChar w:fldCharType="begin"/>
            </w:r>
            <w:r w:rsidR="003D0849">
              <w:rPr>
                <w:webHidden/>
              </w:rPr>
              <w:instrText xml:space="preserve"> PAGEREF _Toc11758648 \h </w:instrText>
            </w:r>
            <w:r w:rsidR="003D0849">
              <w:rPr>
                <w:webHidden/>
              </w:rPr>
            </w:r>
            <w:r w:rsidR="003D0849">
              <w:rPr>
                <w:webHidden/>
              </w:rPr>
              <w:fldChar w:fldCharType="separate"/>
            </w:r>
            <w:r w:rsidR="00A61FF9">
              <w:rPr>
                <w:webHidden/>
              </w:rPr>
              <w:t>29</w:t>
            </w:r>
            <w:r w:rsidR="003D0849">
              <w:rPr>
                <w:webHidden/>
              </w:rPr>
              <w:fldChar w:fldCharType="end"/>
            </w:r>
          </w:hyperlink>
        </w:p>
        <w:p w14:paraId="649F4B52" w14:textId="20BE5FFF" w:rsidR="003D0849" w:rsidRDefault="00B33780">
          <w:pPr>
            <w:pStyle w:val="TOC1"/>
            <w:rPr>
              <w:rFonts w:asciiTheme="minorHAnsi" w:eastAsiaTheme="minorEastAsia" w:hAnsiTheme="minorHAnsi" w:cstheme="minorBidi"/>
              <w:b w:val="0"/>
            </w:rPr>
          </w:pPr>
          <w:hyperlink w:anchor="_Toc11758649" w:history="1">
            <w:r w:rsidR="003D0849" w:rsidRPr="00BE1470">
              <w:rPr>
                <w:rStyle w:val="Hyperlink"/>
              </w:rPr>
              <w:t>HDIG Post-Installation</w:t>
            </w:r>
            <w:r w:rsidR="003D0849">
              <w:rPr>
                <w:webHidden/>
              </w:rPr>
              <w:tab/>
            </w:r>
            <w:r w:rsidR="003D0849">
              <w:rPr>
                <w:webHidden/>
              </w:rPr>
              <w:fldChar w:fldCharType="begin"/>
            </w:r>
            <w:r w:rsidR="003D0849">
              <w:rPr>
                <w:webHidden/>
              </w:rPr>
              <w:instrText xml:space="preserve"> PAGEREF _Toc11758649 \h </w:instrText>
            </w:r>
            <w:r w:rsidR="003D0849">
              <w:rPr>
                <w:webHidden/>
              </w:rPr>
            </w:r>
            <w:r w:rsidR="003D0849">
              <w:rPr>
                <w:webHidden/>
              </w:rPr>
              <w:fldChar w:fldCharType="separate"/>
            </w:r>
            <w:r w:rsidR="00A61FF9">
              <w:rPr>
                <w:webHidden/>
              </w:rPr>
              <w:t>35</w:t>
            </w:r>
            <w:r w:rsidR="003D0849">
              <w:rPr>
                <w:webHidden/>
              </w:rPr>
              <w:fldChar w:fldCharType="end"/>
            </w:r>
          </w:hyperlink>
        </w:p>
        <w:p w14:paraId="4E196600" w14:textId="3065E67F" w:rsidR="003D0849" w:rsidRDefault="00B33780">
          <w:pPr>
            <w:pStyle w:val="TOC2"/>
            <w:rPr>
              <w:rFonts w:asciiTheme="minorHAnsi" w:eastAsiaTheme="minorEastAsia" w:hAnsiTheme="minorHAnsi" w:cstheme="minorBidi"/>
              <w:sz w:val="22"/>
              <w:szCs w:val="22"/>
            </w:rPr>
          </w:pPr>
          <w:hyperlink w:anchor="_Toc11758650" w:history="1">
            <w:r w:rsidR="003D0849" w:rsidRPr="00BE1470">
              <w:rPr>
                <w:rStyle w:val="Hyperlink"/>
              </w:rPr>
              <w:t>Configuring the HDIG</w:t>
            </w:r>
            <w:r w:rsidR="003D0849">
              <w:rPr>
                <w:webHidden/>
              </w:rPr>
              <w:tab/>
            </w:r>
            <w:r w:rsidR="003D0849">
              <w:rPr>
                <w:webHidden/>
              </w:rPr>
              <w:fldChar w:fldCharType="begin"/>
            </w:r>
            <w:r w:rsidR="003D0849">
              <w:rPr>
                <w:webHidden/>
              </w:rPr>
              <w:instrText xml:space="preserve"> PAGEREF _Toc11758650 \h </w:instrText>
            </w:r>
            <w:r w:rsidR="003D0849">
              <w:rPr>
                <w:webHidden/>
              </w:rPr>
            </w:r>
            <w:r w:rsidR="003D0849">
              <w:rPr>
                <w:webHidden/>
              </w:rPr>
              <w:fldChar w:fldCharType="separate"/>
            </w:r>
            <w:r w:rsidR="00A61FF9">
              <w:rPr>
                <w:webHidden/>
              </w:rPr>
              <w:t>35</w:t>
            </w:r>
            <w:r w:rsidR="003D0849">
              <w:rPr>
                <w:webHidden/>
              </w:rPr>
              <w:fldChar w:fldCharType="end"/>
            </w:r>
          </w:hyperlink>
        </w:p>
        <w:p w14:paraId="3F6AE657" w14:textId="06CB922F" w:rsidR="003D0849" w:rsidRDefault="00B33780">
          <w:pPr>
            <w:pStyle w:val="TOC3"/>
            <w:rPr>
              <w:rFonts w:asciiTheme="minorHAnsi" w:eastAsiaTheme="minorEastAsia" w:hAnsiTheme="minorHAnsi" w:cstheme="minorBidi"/>
              <w:sz w:val="22"/>
              <w:szCs w:val="22"/>
            </w:rPr>
          </w:pPr>
          <w:hyperlink w:anchor="_Toc11758651" w:history="1">
            <w:r w:rsidR="003D0849" w:rsidRPr="00BE1470">
              <w:rPr>
                <w:rStyle w:val="Hyperlink"/>
              </w:rPr>
              <w:t>Verify Antivirus Scanning Exclusions</w:t>
            </w:r>
            <w:r w:rsidR="003D0849">
              <w:rPr>
                <w:webHidden/>
              </w:rPr>
              <w:tab/>
            </w:r>
            <w:r w:rsidR="003D0849">
              <w:rPr>
                <w:webHidden/>
              </w:rPr>
              <w:fldChar w:fldCharType="begin"/>
            </w:r>
            <w:r w:rsidR="003D0849">
              <w:rPr>
                <w:webHidden/>
              </w:rPr>
              <w:instrText xml:space="preserve"> PAGEREF _Toc11758651 \h </w:instrText>
            </w:r>
            <w:r w:rsidR="003D0849">
              <w:rPr>
                <w:webHidden/>
              </w:rPr>
            </w:r>
            <w:r w:rsidR="003D0849">
              <w:rPr>
                <w:webHidden/>
              </w:rPr>
              <w:fldChar w:fldCharType="separate"/>
            </w:r>
            <w:r w:rsidR="00A61FF9">
              <w:rPr>
                <w:webHidden/>
              </w:rPr>
              <w:t>35</w:t>
            </w:r>
            <w:r w:rsidR="003D0849">
              <w:rPr>
                <w:webHidden/>
              </w:rPr>
              <w:fldChar w:fldCharType="end"/>
            </w:r>
          </w:hyperlink>
        </w:p>
        <w:p w14:paraId="0313775E" w14:textId="6F974A14" w:rsidR="003D0849" w:rsidRDefault="00B33780">
          <w:pPr>
            <w:pStyle w:val="TOC3"/>
            <w:rPr>
              <w:rFonts w:asciiTheme="minorHAnsi" w:eastAsiaTheme="minorEastAsia" w:hAnsiTheme="minorHAnsi" w:cstheme="minorBidi"/>
              <w:sz w:val="22"/>
              <w:szCs w:val="22"/>
            </w:rPr>
          </w:pPr>
          <w:hyperlink w:anchor="_Toc11758652" w:history="1">
            <w:r w:rsidR="003D0849" w:rsidRPr="00BE1470">
              <w:rPr>
                <w:rStyle w:val="Hyperlink"/>
              </w:rPr>
              <w:t>Increasing the Memory Allocated to the HDIG</w:t>
            </w:r>
            <w:r w:rsidR="003D0849">
              <w:rPr>
                <w:webHidden/>
              </w:rPr>
              <w:tab/>
            </w:r>
            <w:r w:rsidR="003D0849">
              <w:rPr>
                <w:webHidden/>
              </w:rPr>
              <w:fldChar w:fldCharType="begin"/>
            </w:r>
            <w:r w:rsidR="003D0849">
              <w:rPr>
                <w:webHidden/>
              </w:rPr>
              <w:instrText xml:space="preserve"> PAGEREF _Toc11758652 \h </w:instrText>
            </w:r>
            <w:r w:rsidR="003D0849">
              <w:rPr>
                <w:webHidden/>
              </w:rPr>
            </w:r>
            <w:r w:rsidR="003D0849">
              <w:rPr>
                <w:webHidden/>
              </w:rPr>
              <w:fldChar w:fldCharType="separate"/>
            </w:r>
            <w:r w:rsidR="00A61FF9">
              <w:rPr>
                <w:webHidden/>
              </w:rPr>
              <w:t>35</w:t>
            </w:r>
            <w:r w:rsidR="003D0849">
              <w:rPr>
                <w:webHidden/>
              </w:rPr>
              <w:fldChar w:fldCharType="end"/>
            </w:r>
          </w:hyperlink>
        </w:p>
        <w:p w14:paraId="1CD709DF" w14:textId="555608CA" w:rsidR="003D0849" w:rsidRDefault="00B33780">
          <w:pPr>
            <w:pStyle w:val="TOC3"/>
            <w:rPr>
              <w:rFonts w:asciiTheme="minorHAnsi" w:eastAsiaTheme="minorEastAsia" w:hAnsiTheme="minorHAnsi" w:cstheme="minorBidi"/>
              <w:sz w:val="22"/>
              <w:szCs w:val="22"/>
            </w:rPr>
          </w:pPr>
          <w:hyperlink w:anchor="_Toc11758653" w:history="1">
            <w:r w:rsidR="003D0849" w:rsidRPr="00BE1470">
              <w:rPr>
                <w:rStyle w:val="Hyperlink"/>
              </w:rPr>
              <w:t>Email Notifications</w:t>
            </w:r>
            <w:r w:rsidR="003D0849">
              <w:rPr>
                <w:webHidden/>
              </w:rPr>
              <w:tab/>
            </w:r>
            <w:r w:rsidR="003D0849">
              <w:rPr>
                <w:webHidden/>
              </w:rPr>
              <w:fldChar w:fldCharType="begin"/>
            </w:r>
            <w:r w:rsidR="003D0849">
              <w:rPr>
                <w:webHidden/>
              </w:rPr>
              <w:instrText xml:space="preserve"> PAGEREF _Toc11758653 \h </w:instrText>
            </w:r>
            <w:r w:rsidR="003D0849">
              <w:rPr>
                <w:webHidden/>
              </w:rPr>
            </w:r>
            <w:r w:rsidR="003D0849">
              <w:rPr>
                <w:webHidden/>
              </w:rPr>
              <w:fldChar w:fldCharType="separate"/>
            </w:r>
            <w:r w:rsidR="00A61FF9">
              <w:rPr>
                <w:webHidden/>
              </w:rPr>
              <w:t>39</w:t>
            </w:r>
            <w:r w:rsidR="003D0849">
              <w:rPr>
                <w:webHidden/>
              </w:rPr>
              <w:fldChar w:fldCharType="end"/>
            </w:r>
          </w:hyperlink>
        </w:p>
        <w:p w14:paraId="00A276C0" w14:textId="5C1E8F44" w:rsidR="003D0849" w:rsidRDefault="00B33780">
          <w:pPr>
            <w:pStyle w:val="TOC3"/>
            <w:rPr>
              <w:rFonts w:asciiTheme="minorHAnsi" w:eastAsiaTheme="minorEastAsia" w:hAnsiTheme="minorHAnsi" w:cstheme="minorBidi"/>
              <w:sz w:val="22"/>
              <w:szCs w:val="22"/>
            </w:rPr>
          </w:pPr>
          <w:hyperlink w:anchor="_Toc11758654" w:history="1">
            <w:r w:rsidR="003D0849" w:rsidRPr="00BE1470">
              <w:rPr>
                <w:rStyle w:val="Hyperlink"/>
              </w:rPr>
              <w:t>Error Messages and Email Handling</w:t>
            </w:r>
            <w:r w:rsidR="003D0849">
              <w:rPr>
                <w:webHidden/>
              </w:rPr>
              <w:tab/>
            </w:r>
            <w:r w:rsidR="003D0849">
              <w:rPr>
                <w:webHidden/>
              </w:rPr>
              <w:fldChar w:fldCharType="begin"/>
            </w:r>
            <w:r w:rsidR="003D0849">
              <w:rPr>
                <w:webHidden/>
              </w:rPr>
              <w:instrText xml:space="preserve"> PAGEREF _Toc11758654 \h </w:instrText>
            </w:r>
            <w:r w:rsidR="003D0849">
              <w:rPr>
                <w:webHidden/>
              </w:rPr>
            </w:r>
            <w:r w:rsidR="003D0849">
              <w:rPr>
                <w:webHidden/>
              </w:rPr>
              <w:fldChar w:fldCharType="separate"/>
            </w:r>
            <w:r w:rsidR="00A61FF9">
              <w:rPr>
                <w:webHidden/>
              </w:rPr>
              <w:t>39</w:t>
            </w:r>
            <w:r w:rsidR="003D0849">
              <w:rPr>
                <w:webHidden/>
              </w:rPr>
              <w:fldChar w:fldCharType="end"/>
            </w:r>
          </w:hyperlink>
        </w:p>
        <w:p w14:paraId="73B259D8" w14:textId="75A9CB57" w:rsidR="003D0849" w:rsidRDefault="00B33780">
          <w:pPr>
            <w:pStyle w:val="TOC3"/>
            <w:rPr>
              <w:rFonts w:asciiTheme="minorHAnsi" w:eastAsiaTheme="minorEastAsia" w:hAnsiTheme="minorHAnsi" w:cstheme="minorBidi"/>
              <w:sz w:val="22"/>
              <w:szCs w:val="22"/>
            </w:rPr>
          </w:pPr>
          <w:hyperlink w:anchor="_Toc11758655" w:history="1">
            <w:r w:rsidR="003D0849" w:rsidRPr="00BE1470">
              <w:rPr>
                <w:rStyle w:val="Hyperlink"/>
              </w:rPr>
              <w:t>Warning Message Bundling for Email Handling</w:t>
            </w:r>
            <w:r w:rsidR="003D0849">
              <w:rPr>
                <w:webHidden/>
              </w:rPr>
              <w:tab/>
            </w:r>
            <w:r w:rsidR="003D0849">
              <w:rPr>
                <w:webHidden/>
              </w:rPr>
              <w:fldChar w:fldCharType="begin"/>
            </w:r>
            <w:r w:rsidR="003D0849">
              <w:rPr>
                <w:webHidden/>
              </w:rPr>
              <w:instrText xml:space="preserve"> PAGEREF _Toc11758655 \h </w:instrText>
            </w:r>
            <w:r w:rsidR="003D0849">
              <w:rPr>
                <w:webHidden/>
              </w:rPr>
            </w:r>
            <w:r w:rsidR="003D0849">
              <w:rPr>
                <w:webHidden/>
              </w:rPr>
              <w:fldChar w:fldCharType="separate"/>
            </w:r>
            <w:r w:rsidR="00A61FF9">
              <w:rPr>
                <w:webHidden/>
              </w:rPr>
              <w:t>39</w:t>
            </w:r>
            <w:r w:rsidR="003D0849">
              <w:rPr>
                <w:webHidden/>
              </w:rPr>
              <w:fldChar w:fldCharType="end"/>
            </w:r>
          </w:hyperlink>
        </w:p>
        <w:p w14:paraId="1C2DB938" w14:textId="047C8FA3" w:rsidR="003D0849" w:rsidRDefault="00B33780">
          <w:pPr>
            <w:pStyle w:val="TOC3"/>
            <w:rPr>
              <w:rFonts w:asciiTheme="minorHAnsi" w:eastAsiaTheme="minorEastAsia" w:hAnsiTheme="minorHAnsi" w:cstheme="minorBidi"/>
              <w:sz w:val="22"/>
              <w:szCs w:val="22"/>
            </w:rPr>
          </w:pPr>
          <w:hyperlink w:anchor="_Toc11758656" w:history="1">
            <w:r w:rsidR="003D0849" w:rsidRPr="00BE1470">
              <w:rPr>
                <w:rStyle w:val="Hyperlink"/>
              </w:rPr>
              <w:t>Warning Email Handling Configuration Guidelines</w:t>
            </w:r>
            <w:r w:rsidR="003D0849">
              <w:rPr>
                <w:webHidden/>
              </w:rPr>
              <w:tab/>
            </w:r>
            <w:r w:rsidR="003D0849">
              <w:rPr>
                <w:webHidden/>
              </w:rPr>
              <w:fldChar w:fldCharType="begin"/>
            </w:r>
            <w:r w:rsidR="003D0849">
              <w:rPr>
                <w:webHidden/>
              </w:rPr>
              <w:instrText xml:space="preserve"> PAGEREF _Toc11758656 \h </w:instrText>
            </w:r>
            <w:r w:rsidR="003D0849">
              <w:rPr>
                <w:webHidden/>
              </w:rPr>
            </w:r>
            <w:r w:rsidR="003D0849">
              <w:rPr>
                <w:webHidden/>
              </w:rPr>
              <w:fldChar w:fldCharType="separate"/>
            </w:r>
            <w:r w:rsidR="00A61FF9">
              <w:rPr>
                <w:webHidden/>
              </w:rPr>
              <w:t>39</w:t>
            </w:r>
            <w:r w:rsidR="003D0849">
              <w:rPr>
                <w:webHidden/>
              </w:rPr>
              <w:fldChar w:fldCharType="end"/>
            </w:r>
          </w:hyperlink>
        </w:p>
        <w:p w14:paraId="21276134" w14:textId="2447FB8E" w:rsidR="003D0849" w:rsidRDefault="00B33780">
          <w:pPr>
            <w:pStyle w:val="TOC2"/>
            <w:rPr>
              <w:rFonts w:asciiTheme="minorHAnsi" w:eastAsiaTheme="minorEastAsia" w:hAnsiTheme="minorHAnsi" w:cstheme="minorBidi"/>
              <w:sz w:val="22"/>
              <w:szCs w:val="22"/>
            </w:rPr>
          </w:pPr>
          <w:hyperlink w:anchor="_Toc11758657" w:history="1">
            <w:r w:rsidR="003D0849" w:rsidRPr="00BE1470">
              <w:rPr>
                <w:rStyle w:val="Hyperlink"/>
              </w:rPr>
              <w:t>Configure the HDIG for Each Image Processing Server</w:t>
            </w:r>
            <w:r w:rsidR="003D0849">
              <w:rPr>
                <w:webHidden/>
              </w:rPr>
              <w:tab/>
            </w:r>
            <w:r w:rsidR="003D0849">
              <w:rPr>
                <w:webHidden/>
              </w:rPr>
              <w:fldChar w:fldCharType="begin"/>
            </w:r>
            <w:r w:rsidR="003D0849">
              <w:rPr>
                <w:webHidden/>
              </w:rPr>
              <w:instrText xml:space="preserve"> PAGEREF _Toc11758657 \h </w:instrText>
            </w:r>
            <w:r w:rsidR="003D0849">
              <w:rPr>
                <w:webHidden/>
              </w:rPr>
            </w:r>
            <w:r w:rsidR="003D0849">
              <w:rPr>
                <w:webHidden/>
              </w:rPr>
              <w:fldChar w:fldCharType="separate"/>
            </w:r>
            <w:r w:rsidR="00A61FF9">
              <w:rPr>
                <w:webHidden/>
              </w:rPr>
              <w:t>40</w:t>
            </w:r>
            <w:r w:rsidR="003D0849">
              <w:rPr>
                <w:webHidden/>
              </w:rPr>
              <w:fldChar w:fldCharType="end"/>
            </w:r>
          </w:hyperlink>
        </w:p>
        <w:p w14:paraId="7EC8C2C8" w14:textId="6BACA93E" w:rsidR="003D0849" w:rsidRDefault="00B33780">
          <w:pPr>
            <w:pStyle w:val="TOC3"/>
            <w:rPr>
              <w:rFonts w:asciiTheme="minorHAnsi" w:eastAsiaTheme="minorEastAsia" w:hAnsiTheme="minorHAnsi" w:cstheme="minorBidi"/>
              <w:sz w:val="22"/>
              <w:szCs w:val="22"/>
            </w:rPr>
          </w:pPr>
          <w:hyperlink w:anchor="_Toc11758658" w:history="1">
            <w:r w:rsidR="003D0849" w:rsidRPr="00BE1470">
              <w:rPr>
                <w:rStyle w:val="Hyperlink"/>
              </w:rPr>
              <w:t>Verify the HDIG Service Account Credentials</w:t>
            </w:r>
            <w:r w:rsidR="003D0849">
              <w:rPr>
                <w:webHidden/>
              </w:rPr>
              <w:tab/>
            </w:r>
            <w:r w:rsidR="003D0849">
              <w:rPr>
                <w:webHidden/>
              </w:rPr>
              <w:fldChar w:fldCharType="begin"/>
            </w:r>
            <w:r w:rsidR="003D0849">
              <w:rPr>
                <w:webHidden/>
              </w:rPr>
              <w:instrText xml:space="preserve"> PAGEREF _Toc11758658 \h </w:instrText>
            </w:r>
            <w:r w:rsidR="003D0849">
              <w:rPr>
                <w:webHidden/>
              </w:rPr>
            </w:r>
            <w:r w:rsidR="003D0849">
              <w:rPr>
                <w:webHidden/>
              </w:rPr>
              <w:fldChar w:fldCharType="separate"/>
            </w:r>
            <w:r w:rsidR="00A61FF9">
              <w:rPr>
                <w:webHidden/>
              </w:rPr>
              <w:t>40</w:t>
            </w:r>
            <w:r w:rsidR="003D0849">
              <w:rPr>
                <w:webHidden/>
              </w:rPr>
              <w:fldChar w:fldCharType="end"/>
            </w:r>
          </w:hyperlink>
        </w:p>
        <w:p w14:paraId="76E56A04" w14:textId="5B20497D" w:rsidR="003D0849" w:rsidRDefault="00B33780">
          <w:pPr>
            <w:pStyle w:val="TOC3"/>
            <w:rPr>
              <w:rFonts w:asciiTheme="minorHAnsi" w:eastAsiaTheme="minorEastAsia" w:hAnsiTheme="minorHAnsi" w:cstheme="minorBidi"/>
              <w:sz w:val="22"/>
              <w:szCs w:val="22"/>
            </w:rPr>
          </w:pPr>
          <w:hyperlink w:anchor="_Toc11758659" w:history="1">
            <w:r w:rsidR="003D0849" w:rsidRPr="00BE1470">
              <w:rPr>
                <w:rStyle w:val="Hyperlink"/>
              </w:rPr>
              <w:t>Updating the HDIG Administrator Email Address(es)</w:t>
            </w:r>
            <w:r w:rsidR="003D0849">
              <w:rPr>
                <w:webHidden/>
              </w:rPr>
              <w:tab/>
            </w:r>
            <w:r w:rsidR="003D0849">
              <w:rPr>
                <w:webHidden/>
              </w:rPr>
              <w:fldChar w:fldCharType="begin"/>
            </w:r>
            <w:r w:rsidR="003D0849">
              <w:rPr>
                <w:webHidden/>
              </w:rPr>
              <w:instrText xml:space="preserve"> PAGEREF _Toc11758659 \h </w:instrText>
            </w:r>
            <w:r w:rsidR="003D0849">
              <w:rPr>
                <w:webHidden/>
              </w:rPr>
            </w:r>
            <w:r w:rsidR="003D0849">
              <w:rPr>
                <w:webHidden/>
              </w:rPr>
              <w:fldChar w:fldCharType="separate"/>
            </w:r>
            <w:r w:rsidR="00A61FF9">
              <w:rPr>
                <w:webHidden/>
              </w:rPr>
              <w:t>41</w:t>
            </w:r>
            <w:r w:rsidR="003D0849">
              <w:rPr>
                <w:webHidden/>
              </w:rPr>
              <w:fldChar w:fldCharType="end"/>
            </w:r>
          </w:hyperlink>
        </w:p>
        <w:p w14:paraId="5A2102EE" w14:textId="019ADC04" w:rsidR="003D0849" w:rsidRDefault="00B33780">
          <w:pPr>
            <w:pStyle w:val="TOC3"/>
            <w:rPr>
              <w:rFonts w:asciiTheme="minorHAnsi" w:eastAsiaTheme="minorEastAsia" w:hAnsiTheme="minorHAnsi" w:cstheme="minorBidi"/>
              <w:sz w:val="22"/>
              <w:szCs w:val="22"/>
            </w:rPr>
          </w:pPr>
          <w:hyperlink w:anchor="_Toc11758660" w:history="1">
            <w:r w:rsidR="003D0849" w:rsidRPr="00BE1470">
              <w:rPr>
                <w:rStyle w:val="Hyperlink"/>
              </w:rPr>
              <w:t>Save the HDIG Stat Page as the Home page</w:t>
            </w:r>
            <w:r w:rsidR="003D0849">
              <w:rPr>
                <w:webHidden/>
              </w:rPr>
              <w:tab/>
            </w:r>
            <w:r w:rsidR="003D0849">
              <w:rPr>
                <w:webHidden/>
              </w:rPr>
              <w:fldChar w:fldCharType="begin"/>
            </w:r>
            <w:r w:rsidR="003D0849">
              <w:rPr>
                <w:webHidden/>
              </w:rPr>
              <w:instrText xml:space="preserve"> PAGEREF _Toc11758660 \h </w:instrText>
            </w:r>
            <w:r w:rsidR="003D0849">
              <w:rPr>
                <w:webHidden/>
              </w:rPr>
            </w:r>
            <w:r w:rsidR="003D0849">
              <w:rPr>
                <w:webHidden/>
              </w:rPr>
              <w:fldChar w:fldCharType="separate"/>
            </w:r>
            <w:r w:rsidR="00A61FF9">
              <w:rPr>
                <w:webHidden/>
              </w:rPr>
              <w:t>41</w:t>
            </w:r>
            <w:r w:rsidR="003D0849">
              <w:rPr>
                <w:webHidden/>
              </w:rPr>
              <w:fldChar w:fldCharType="end"/>
            </w:r>
          </w:hyperlink>
        </w:p>
        <w:p w14:paraId="3F7A3875" w14:textId="251EAAD0" w:rsidR="003D0849" w:rsidRDefault="00B33780">
          <w:pPr>
            <w:pStyle w:val="TOC3"/>
            <w:rPr>
              <w:rFonts w:asciiTheme="minorHAnsi" w:eastAsiaTheme="minorEastAsia" w:hAnsiTheme="minorHAnsi" w:cstheme="minorBidi"/>
              <w:sz w:val="22"/>
              <w:szCs w:val="22"/>
            </w:rPr>
          </w:pPr>
          <w:hyperlink w:anchor="_Toc11758661" w:history="1">
            <w:r w:rsidR="003D0849" w:rsidRPr="00BE1470">
              <w:rPr>
                <w:rStyle w:val="Hyperlink"/>
              </w:rPr>
              <w:t>Save the HDIG Logs Page as a favorite</w:t>
            </w:r>
            <w:r w:rsidR="003D0849">
              <w:rPr>
                <w:webHidden/>
              </w:rPr>
              <w:tab/>
            </w:r>
            <w:r w:rsidR="003D0849">
              <w:rPr>
                <w:webHidden/>
              </w:rPr>
              <w:fldChar w:fldCharType="begin"/>
            </w:r>
            <w:r w:rsidR="003D0849">
              <w:rPr>
                <w:webHidden/>
              </w:rPr>
              <w:instrText xml:space="preserve"> PAGEREF _Toc11758661 \h </w:instrText>
            </w:r>
            <w:r w:rsidR="003D0849">
              <w:rPr>
                <w:webHidden/>
              </w:rPr>
            </w:r>
            <w:r w:rsidR="003D0849">
              <w:rPr>
                <w:webHidden/>
              </w:rPr>
              <w:fldChar w:fldCharType="separate"/>
            </w:r>
            <w:r w:rsidR="00A61FF9">
              <w:rPr>
                <w:webHidden/>
              </w:rPr>
              <w:t>42</w:t>
            </w:r>
            <w:r w:rsidR="003D0849">
              <w:rPr>
                <w:webHidden/>
              </w:rPr>
              <w:fldChar w:fldCharType="end"/>
            </w:r>
          </w:hyperlink>
        </w:p>
        <w:p w14:paraId="4ED4ABBB" w14:textId="1E69BED1" w:rsidR="003D0849" w:rsidRDefault="00B33780">
          <w:pPr>
            <w:pStyle w:val="TOC2"/>
            <w:rPr>
              <w:rFonts w:asciiTheme="minorHAnsi" w:eastAsiaTheme="minorEastAsia" w:hAnsiTheme="minorHAnsi" w:cstheme="minorBidi"/>
              <w:sz w:val="22"/>
              <w:szCs w:val="22"/>
            </w:rPr>
          </w:pPr>
          <w:hyperlink w:anchor="_Toc11758662" w:history="1">
            <w:r w:rsidR="003D0849" w:rsidRPr="00BE1470">
              <w:rPr>
                <w:rStyle w:val="Hyperlink"/>
              </w:rPr>
              <w:t>Testing the HDIG Operation</w:t>
            </w:r>
            <w:r w:rsidR="003D0849">
              <w:rPr>
                <w:webHidden/>
              </w:rPr>
              <w:tab/>
            </w:r>
            <w:r w:rsidR="003D0849">
              <w:rPr>
                <w:webHidden/>
              </w:rPr>
              <w:fldChar w:fldCharType="begin"/>
            </w:r>
            <w:r w:rsidR="003D0849">
              <w:rPr>
                <w:webHidden/>
              </w:rPr>
              <w:instrText xml:space="preserve"> PAGEREF _Toc11758662 \h </w:instrText>
            </w:r>
            <w:r w:rsidR="003D0849">
              <w:rPr>
                <w:webHidden/>
              </w:rPr>
            </w:r>
            <w:r w:rsidR="003D0849">
              <w:rPr>
                <w:webHidden/>
              </w:rPr>
              <w:fldChar w:fldCharType="separate"/>
            </w:r>
            <w:r w:rsidR="00A61FF9">
              <w:rPr>
                <w:webHidden/>
              </w:rPr>
              <w:t>42</w:t>
            </w:r>
            <w:r w:rsidR="003D0849">
              <w:rPr>
                <w:webHidden/>
              </w:rPr>
              <w:fldChar w:fldCharType="end"/>
            </w:r>
          </w:hyperlink>
        </w:p>
        <w:p w14:paraId="4FCD0CDC" w14:textId="390B7A2B" w:rsidR="003D0849" w:rsidRDefault="00B33780">
          <w:pPr>
            <w:pStyle w:val="TOC3"/>
            <w:rPr>
              <w:rFonts w:asciiTheme="minorHAnsi" w:eastAsiaTheme="minorEastAsia" w:hAnsiTheme="minorHAnsi" w:cstheme="minorBidi"/>
              <w:sz w:val="22"/>
              <w:szCs w:val="22"/>
            </w:rPr>
          </w:pPr>
          <w:hyperlink w:anchor="_Toc11758663" w:history="1">
            <w:r w:rsidR="003D0849" w:rsidRPr="00BE1470">
              <w:rPr>
                <w:rStyle w:val="Hyperlink"/>
              </w:rPr>
              <w:t>Review the HDIG Stats Page for Each Image Gateway Server</w:t>
            </w:r>
            <w:r w:rsidR="003D0849">
              <w:rPr>
                <w:webHidden/>
              </w:rPr>
              <w:tab/>
            </w:r>
            <w:r w:rsidR="003D0849">
              <w:rPr>
                <w:webHidden/>
              </w:rPr>
              <w:fldChar w:fldCharType="begin"/>
            </w:r>
            <w:r w:rsidR="003D0849">
              <w:rPr>
                <w:webHidden/>
              </w:rPr>
              <w:instrText xml:space="preserve"> PAGEREF _Toc11758663 \h </w:instrText>
            </w:r>
            <w:r w:rsidR="003D0849">
              <w:rPr>
                <w:webHidden/>
              </w:rPr>
            </w:r>
            <w:r w:rsidR="003D0849">
              <w:rPr>
                <w:webHidden/>
              </w:rPr>
              <w:fldChar w:fldCharType="separate"/>
            </w:r>
            <w:r w:rsidR="00A61FF9">
              <w:rPr>
                <w:webHidden/>
              </w:rPr>
              <w:t>42</w:t>
            </w:r>
            <w:r w:rsidR="003D0849">
              <w:rPr>
                <w:webHidden/>
              </w:rPr>
              <w:fldChar w:fldCharType="end"/>
            </w:r>
          </w:hyperlink>
        </w:p>
        <w:p w14:paraId="08732B4B" w14:textId="18F2970C" w:rsidR="003D0849" w:rsidRDefault="00B33780">
          <w:pPr>
            <w:pStyle w:val="TOC3"/>
            <w:rPr>
              <w:rFonts w:asciiTheme="minorHAnsi" w:eastAsiaTheme="minorEastAsia" w:hAnsiTheme="minorHAnsi" w:cstheme="minorBidi"/>
              <w:sz w:val="22"/>
              <w:szCs w:val="22"/>
            </w:rPr>
          </w:pPr>
          <w:hyperlink w:anchor="_Toc11758664" w:history="1">
            <w:r w:rsidR="003D0849" w:rsidRPr="00BE1470">
              <w:rPr>
                <w:rStyle w:val="Hyperlink"/>
              </w:rPr>
              <w:t>Test and Review HDIG and Legacy Image Processing</w:t>
            </w:r>
            <w:r w:rsidR="003D0849">
              <w:rPr>
                <w:webHidden/>
              </w:rPr>
              <w:tab/>
            </w:r>
            <w:r w:rsidR="003D0849">
              <w:rPr>
                <w:webHidden/>
              </w:rPr>
              <w:fldChar w:fldCharType="begin"/>
            </w:r>
            <w:r w:rsidR="003D0849">
              <w:rPr>
                <w:webHidden/>
              </w:rPr>
              <w:instrText xml:space="preserve"> PAGEREF _Toc11758664 \h </w:instrText>
            </w:r>
            <w:r w:rsidR="003D0849">
              <w:rPr>
                <w:webHidden/>
              </w:rPr>
            </w:r>
            <w:r w:rsidR="003D0849">
              <w:rPr>
                <w:webHidden/>
              </w:rPr>
              <w:fldChar w:fldCharType="separate"/>
            </w:r>
            <w:r w:rsidR="00A61FF9">
              <w:rPr>
                <w:webHidden/>
              </w:rPr>
              <w:t>42</w:t>
            </w:r>
            <w:r w:rsidR="003D0849">
              <w:rPr>
                <w:webHidden/>
              </w:rPr>
              <w:fldChar w:fldCharType="end"/>
            </w:r>
          </w:hyperlink>
        </w:p>
        <w:p w14:paraId="455087C8" w14:textId="72D94BE6" w:rsidR="003D0849" w:rsidRDefault="00B33780">
          <w:pPr>
            <w:pStyle w:val="TOC1"/>
            <w:rPr>
              <w:rFonts w:asciiTheme="minorHAnsi" w:eastAsiaTheme="minorEastAsia" w:hAnsiTheme="minorHAnsi" w:cstheme="minorBidi"/>
              <w:b w:val="0"/>
            </w:rPr>
          </w:pPr>
          <w:hyperlink w:anchor="_Toc11758665" w:history="1">
            <w:r w:rsidR="003D0849" w:rsidRPr="00BE1470">
              <w:rPr>
                <w:rStyle w:val="Hyperlink"/>
              </w:rPr>
              <w:t>Post Installation</w:t>
            </w:r>
            <w:r w:rsidR="003D0849">
              <w:rPr>
                <w:webHidden/>
              </w:rPr>
              <w:tab/>
            </w:r>
            <w:r w:rsidR="003D0849">
              <w:rPr>
                <w:webHidden/>
              </w:rPr>
              <w:fldChar w:fldCharType="begin"/>
            </w:r>
            <w:r w:rsidR="003D0849">
              <w:rPr>
                <w:webHidden/>
              </w:rPr>
              <w:instrText xml:space="preserve"> PAGEREF _Toc11758665 \h </w:instrText>
            </w:r>
            <w:r w:rsidR="003D0849">
              <w:rPr>
                <w:webHidden/>
              </w:rPr>
            </w:r>
            <w:r w:rsidR="003D0849">
              <w:rPr>
                <w:webHidden/>
              </w:rPr>
              <w:fldChar w:fldCharType="separate"/>
            </w:r>
            <w:r w:rsidR="00A61FF9">
              <w:rPr>
                <w:webHidden/>
              </w:rPr>
              <w:t>45</w:t>
            </w:r>
            <w:r w:rsidR="003D0849">
              <w:rPr>
                <w:webHidden/>
              </w:rPr>
              <w:fldChar w:fldCharType="end"/>
            </w:r>
          </w:hyperlink>
        </w:p>
        <w:p w14:paraId="3D75CB97" w14:textId="1235C305" w:rsidR="003D0849" w:rsidRDefault="00B33780">
          <w:pPr>
            <w:pStyle w:val="TOC2"/>
            <w:rPr>
              <w:rFonts w:asciiTheme="minorHAnsi" w:eastAsiaTheme="minorEastAsia" w:hAnsiTheme="minorHAnsi" w:cstheme="minorBidi"/>
              <w:sz w:val="22"/>
              <w:szCs w:val="22"/>
            </w:rPr>
          </w:pPr>
          <w:hyperlink w:anchor="_Toc11758666" w:history="1">
            <w:r w:rsidR="003D0849" w:rsidRPr="00BE1470">
              <w:rPr>
                <w:rStyle w:val="Hyperlink"/>
              </w:rPr>
              <w:t>Complete Appendix D – Post-Install Checklist</w:t>
            </w:r>
            <w:r w:rsidR="003D0849">
              <w:rPr>
                <w:webHidden/>
              </w:rPr>
              <w:tab/>
            </w:r>
            <w:r w:rsidR="003D0849">
              <w:rPr>
                <w:webHidden/>
              </w:rPr>
              <w:fldChar w:fldCharType="begin"/>
            </w:r>
            <w:r w:rsidR="003D0849">
              <w:rPr>
                <w:webHidden/>
              </w:rPr>
              <w:instrText xml:space="preserve"> PAGEREF _Toc11758666 \h </w:instrText>
            </w:r>
            <w:r w:rsidR="003D0849">
              <w:rPr>
                <w:webHidden/>
              </w:rPr>
            </w:r>
            <w:r w:rsidR="003D0849">
              <w:rPr>
                <w:webHidden/>
              </w:rPr>
              <w:fldChar w:fldCharType="separate"/>
            </w:r>
            <w:r w:rsidR="00A61FF9">
              <w:rPr>
                <w:webHidden/>
              </w:rPr>
              <w:t>45</w:t>
            </w:r>
            <w:r w:rsidR="003D0849">
              <w:rPr>
                <w:webHidden/>
              </w:rPr>
              <w:fldChar w:fldCharType="end"/>
            </w:r>
          </w:hyperlink>
        </w:p>
        <w:p w14:paraId="6B1021B7" w14:textId="6B44EDDE" w:rsidR="003D0849" w:rsidRDefault="00B33780">
          <w:pPr>
            <w:pStyle w:val="TOC1"/>
            <w:rPr>
              <w:rFonts w:asciiTheme="minorHAnsi" w:eastAsiaTheme="minorEastAsia" w:hAnsiTheme="minorHAnsi" w:cstheme="minorBidi"/>
              <w:b w:val="0"/>
            </w:rPr>
          </w:pPr>
          <w:hyperlink w:anchor="_Toc11758667" w:history="1">
            <w:r w:rsidR="003D0849" w:rsidRPr="00BE1470">
              <w:rPr>
                <w:rStyle w:val="Hyperlink"/>
              </w:rPr>
              <w:t>Appendix A Activating the DCF Toolkit Product Serial Number</w:t>
            </w:r>
            <w:r w:rsidR="003D0849">
              <w:rPr>
                <w:webHidden/>
              </w:rPr>
              <w:tab/>
            </w:r>
            <w:r w:rsidR="003D0849">
              <w:rPr>
                <w:webHidden/>
              </w:rPr>
              <w:fldChar w:fldCharType="begin"/>
            </w:r>
            <w:r w:rsidR="003D0849">
              <w:rPr>
                <w:webHidden/>
              </w:rPr>
              <w:instrText xml:space="preserve"> PAGEREF _Toc11758667 \h </w:instrText>
            </w:r>
            <w:r w:rsidR="003D0849">
              <w:rPr>
                <w:webHidden/>
              </w:rPr>
            </w:r>
            <w:r w:rsidR="003D0849">
              <w:rPr>
                <w:webHidden/>
              </w:rPr>
              <w:fldChar w:fldCharType="separate"/>
            </w:r>
            <w:r w:rsidR="00A61FF9">
              <w:rPr>
                <w:webHidden/>
              </w:rPr>
              <w:t>46</w:t>
            </w:r>
            <w:r w:rsidR="003D0849">
              <w:rPr>
                <w:webHidden/>
              </w:rPr>
              <w:fldChar w:fldCharType="end"/>
            </w:r>
          </w:hyperlink>
        </w:p>
        <w:p w14:paraId="64EA5CB8" w14:textId="47762E04" w:rsidR="003D0849" w:rsidRDefault="00B33780">
          <w:pPr>
            <w:pStyle w:val="TOC2"/>
            <w:rPr>
              <w:rFonts w:asciiTheme="minorHAnsi" w:eastAsiaTheme="minorEastAsia" w:hAnsiTheme="minorHAnsi" w:cstheme="minorBidi"/>
              <w:sz w:val="22"/>
              <w:szCs w:val="22"/>
            </w:rPr>
          </w:pPr>
          <w:hyperlink w:anchor="_Toc11758668" w:history="1">
            <w:r w:rsidR="003D0849" w:rsidRPr="00BE1470">
              <w:rPr>
                <w:rStyle w:val="Hyperlink"/>
              </w:rPr>
              <w:t>Network Activation</w:t>
            </w:r>
            <w:r w:rsidR="003D0849">
              <w:rPr>
                <w:webHidden/>
              </w:rPr>
              <w:tab/>
            </w:r>
            <w:r w:rsidR="003D0849">
              <w:rPr>
                <w:webHidden/>
              </w:rPr>
              <w:fldChar w:fldCharType="begin"/>
            </w:r>
            <w:r w:rsidR="003D0849">
              <w:rPr>
                <w:webHidden/>
              </w:rPr>
              <w:instrText xml:space="preserve"> PAGEREF _Toc11758668 \h </w:instrText>
            </w:r>
            <w:r w:rsidR="003D0849">
              <w:rPr>
                <w:webHidden/>
              </w:rPr>
            </w:r>
            <w:r w:rsidR="003D0849">
              <w:rPr>
                <w:webHidden/>
              </w:rPr>
              <w:fldChar w:fldCharType="separate"/>
            </w:r>
            <w:r w:rsidR="00A61FF9">
              <w:rPr>
                <w:webHidden/>
              </w:rPr>
              <w:t>46</w:t>
            </w:r>
            <w:r w:rsidR="003D0849">
              <w:rPr>
                <w:webHidden/>
              </w:rPr>
              <w:fldChar w:fldCharType="end"/>
            </w:r>
          </w:hyperlink>
        </w:p>
        <w:p w14:paraId="0DF3E6C6" w14:textId="1A65A416" w:rsidR="003D0849" w:rsidRDefault="00B33780">
          <w:pPr>
            <w:pStyle w:val="TOC2"/>
            <w:rPr>
              <w:rFonts w:asciiTheme="minorHAnsi" w:eastAsiaTheme="minorEastAsia" w:hAnsiTheme="minorHAnsi" w:cstheme="minorBidi"/>
              <w:sz w:val="22"/>
              <w:szCs w:val="22"/>
            </w:rPr>
          </w:pPr>
          <w:hyperlink w:anchor="_Toc11758669" w:history="1">
            <w:r w:rsidR="003D0849" w:rsidRPr="00BE1470">
              <w:rPr>
                <w:rStyle w:val="Hyperlink"/>
              </w:rPr>
              <w:t>Manual Activation</w:t>
            </w:r>
            <w:r w:rsidR="003D0849">
              <w:rPr>
                <w:webHidden/>
              </w:rPr>
              <w:tab/>
            </w:r>
            <w:r w:rsidR="003D0849">
              <w:rPr>
                <w:webHidden/>
              </w:rPr>
              <w:fldChar w:fldCharType="begin"/>
            </w:r>
            <w:r w:rsidR="003D0849">
              <w:rPr>
                <w:webHidden/>
              </w:rPr>
              <w:instrText xml:space="preserve"> PAGEREF _Toc11758669 \h </w:instrText>
            </w:r>
            <w:r w:rsidR="003D0849">
              <w:rPr>
                <w:webHidden/>
              </w:rPr>
            </w:r>
            <w:r w:rsidR="003D0849">
              <w:rPr>
                <w:webHidden/>
              </w:rPr>
              <w:fldChar w:fldCharType="separate"/>
            </w:r>
            <w:r w:rsidR="00A61FF9">
              <w:rPr>
                <w:webHidden/>
              </w:rPr>
              <w:t>48</w:t>
            </w:r>
            <w:r w:rsidR="003D0849">
              <w:rPr>
                <w:webHidden/>
              </w:rPr>
              <w:fldChar w:fldCharType="end"/>
            </w:r>
          </w:hyperlink>
        </w:p>
        <w:p w14:paraId="60E8EAEE" w14:textId="720E78B7" w:rsidR="003D0849" w:rsidRDefault="00B33780">
          <w:pPr>
            <w:pStyle w:val="TOC1"/>
            <w:rPr>
              <w:rFonts w:asciiTheme="minorHAnsi" w:eastAsiaTheme="minorEastAsia" w:hAnsiTheme="minorHAnsi" w:cstheme="minorBidi"/>
              <w:b w:val="0"/>
            </w:rPr>
          </w:pPr>
          <w:hyperlink w:anchor="_Toc11758670" w:history="1">
            <w:r w:rsidR="003D0849" w:rsidRPr="00BE1470">
              <w:rPr>
                <w:rStyle w:val="Hyperlink"/>
              </w:rPr>
              <w:t>Appendix B The DICOM AE Security Matrix</w:t>
            </w:r>
            <w:r w:rsidR="003D0849">
              <w:rPr>
                <w:webHidden/>
              </w:rPr>
              <w:tab/>
            </w:r>
            <w:r w:rsidR="003D0849">
              <w:rPr>
                <w:webHidden/>
              </w:rPr>
              <w:fldChar w:fldCharType="begin"/>
            </w:r>
            <w:r w:rsidR="003D0849">
              <w:rPr>
                <w:webHidden/>
              </w:rPr>
              <w:instrText xml:space="preserve"> PAGEREF _Toc11758670 \h </w:instrText>
            </w:r>
            <w:r w:rsidR="003D0849">
              <w:rPr>
                <w:webHidden/>
              </w:rPr>
            </w:r>
            <w:r w:rsidR="003D0849">
              <w:rPr>
                <w:webHidden/>
              </w:rPr>
              <w:fldChar w:fldCharType="separate"/>
            </w:r>
            <w:r w:rsidR="00A61FF9">
              <w:rPr>
                <w:webHidden/>
              </w:rPr>
              <w:t>50</w:t>
            </w:r>
            <w:r w:rsidR="003D0849">
              <w:rPr>
                <w:webHidden/>
              </w:rPr>
              <w:fldChar w:fldCharType="end"/>
            </w:r>
          </w:hyperlink>
        </w:p>
        <w:p w14:paraId="6289A4B8" w14:textId="3D709849" w:rsidR="003D0849" w:rsidRDefault="00B33780">
          <w:pPr>
            <w:pStyle w:val="TOC2"/>
            <w:rPr>
              <w:rFonts w:asciiTheme="minorHAnsi" w:eastAsiaTheme="minorEastAsia" w:hAnsiTheme="minorHAnsi" w:cstheme="minorBidi"/>
              <w:sz w:val="22"/>
              <w:szCs w:val="22"/>
            </w:rPr>
          </w:pPr>
          <w:hyperlink w:anchor="_Toc11758671" w:history="1">
            <w:r w:rsidR="003D0849" w:rsidRPr="00BE1470">
              <w:rPr>
                <w:rStyle w:val="Hyperlink"/>
              </w:rPr>
              <w:t>Overview - Configuring the DICOM AE Security Matrix</w:t>
            </w:r>
            <w:r w:rsidR="003D0849">
              <w:rPr>
                <w:webHidden/>
              </w:rPr>
              <w:tab/>
            </w:r>
            <w:r w:rsidR="003D0849">
              <w:rPr>
                <w:webHidden/>
              </w:rPr>
              <w:fldChar w:fldCharType="begin"/>
            </w:r>
            <w:r w:rsidR="003D0849">
              <w:rPr>
                <w:webHidden/>
              </w:rPr>
              <w:instrText xml:space="preserve"> PAGEREF _Toc11758671 \h </w:instrText>
            </w:r>
            <w:r w:rsidR="003D0849">
              <w:rPr>
                <w:webHidden/>
              </w:rPr>
            </w:r>
            <w:r w:rsidR="003D0849">
              <w:rPr>
                <w:webHidden/>
              </w:rPr>
              <w:fldChar w:fldCharType="separate"/>
            </w:r>
            <w:r w:rsidR="00A61FF9">
              <w:rPr>
                <w:webHidden/>
              </w:rPr>
              <w:t>52</w:t>
            </w:r>
            <w:r w:rsidR="003D0849">
              <w:rPr>
                <w:webHidden/>
              </w:rPr>
              <w:fldChar w:fldCharType="end"/>
            </w:r>
          </w:hyperlink>
        </w:p>
        <w:p w14:paraId="55811523" w14:textId="3D2719F4" w:rsidR="003D0849" w:rsidRDefault="00B33780">
          <w:pPr>
            <w:pStyle w:val="TOC3"/>
            <w:rPr>
              <w:rFonts w:asciiTheme="minorHAnsi" w:eastAsiaTheme="minorEastAsia" w:hAnsiTheme="minorHAnsi" w:cstheme="minorBidi"/>
              <w:sz w:val="22"/>
              <w:szCs w:val="22"/>
            </w:rPr>
          </w:pPr>
          <w:hyperlink w:anchor="_Toc11758672" w:history="1">
            <w:r w:rsidR="003D0849" w:rsidRPr="00BE1470">
              <w:rPr>
                <w:rStyle w:val="Hyperlink"/>
              </w:rPr>
              <w:t>Entries for Storage Functionality</w:t>
            </w:r>
            <w:r w:rsidR="003D0849">
              <w:rPr>
                <w:webHidden/>
              </w:rPr>
              <w:tab/>
            </w:r>
            <w:r w:rsidR="003D0849">
              <w:rPr>
                <w:webHidden/>
              </w:rPr>
              <w:fldChar w:fldCharType="begin"/>
            </w:r>
            <w:r w:rsidR="003D0849">
              <w:rPr>
                <w:webHidden/>
              </w:rPr>
              <w:instrText xml:space="preserve"> PAGEREF _Toc11758672 \h </w:instrText>
            </w:r>
            <w:r w:rsidR="003D0849">
              <w:rPr>
                <w:webHidden/>
              </w:rPr>
            </w:r>
            <w:r w:rsidR="003D0849">
              <w:rPr>
                <w:webHidden/>
              </w:rPr>
              <w:fldChar w:fldCharType="separate"/>
            </w:r>
            <w:r w:rsidR="00A61FF9">
              <w:rPr>
                <w:webHidden/>
              </w:rPr>
              <w:t>52</w:t>
            </w:r>
            <w:r w:rsidR="003D0849">
              <w:rPr>
                <w:webHidden/>
              </w:rPr>
              <w:fldChar w:fldCharType="end"/>
            </w:r>
          </w:hyperlink>
        </w:p>
        <w:p w14:paraId="5414C7F0" w14:textId="57AEDD9C" w:rsidR="003D0849" w:rsidRDefault="00B33780">
          <w:pPr>
            <w:pStyle w:val="TOC3"/>
            <w:rPr>
              <w:rFonts w:asciiTheme="minorHAnsi" w:eastAsiaTheme="minorEastAsia" w:hAnsiTheme="minorHAnsi" w:cstheme="minorBidi"/>
              <w:sz w:val="22"/>
              <w:szCs w:val="22"/>
            </w:rPr>
          </w:pPr>
          <w:hyperlink w:anchor="_Toc11758673" w:history="1">
            <w:r w:rsidR="003D0849" w:rsidRPr="00BE1470">
              <w:rPr>
                <w:rStyle w:val="Hyperlink"/>
              </w:rPr>
              <w:t>Entries for Query/Retrieve Functionality</w:t>
            </w:r>
            <w:r w:rsidR="003D0849">
              <w:rPr>
                <w:webHidden/>
              </w:rPr>
              <w:tab/>
            </w:r>
            <w:r w:rsidR="003D0849">
              <w:rPr>
                <w:webHidden/>
              </w:rPr>
              <w:fldChar w:fldCharType="begin"/>
            </w:r>
            <w:r w:rsidR="003D0849">
              <w:rPr>
                <w:webHidden/>
              </w:rPr>
              <w:instrText xml:space="preserve"> PAGEREF _Toc11758673 \h </w:instrText>
            </w:r>
            <w:r w:rsidR="003D0849">
              <w:rPr>
                <w:webHidden/>
              </w:rPr>
            </w:r>
            <w:r w:rsidR="003D0849">
              <w:rPr>
                <w:webHidden/>
              </w:rPr>
              <w:fldChar w:fldCharType="separate"/>
            </w:r>
            <w:r w:rsidR="00A61FF9">
              <w:rPr>
                <w:webHidden/>
              </w:rPr>
              <w:t>52</w:t>
            </w:r>
            <w:r w:rsidR="003D0849">
              <w:rPr>
                <w:webHidden/>
              </w:rPr>
              <w:fldChar w:fldCharType="end"/>
            </w:r>
          </w:hyperlink>
        </w:p>
        <w:p w14:paraId="3C47356E" w14:textId="2B2C37D8" w:rsidR="003D0849" w:rsidRDefault="00B33780">
          <w:pPr>
            <w:pStyle w:val="TOC3"/>
            <w:rPr>
              <w:rFonts w:asciiTheme="minorHAnsi" w:eastAsiaTheme="minorEastAsia" w:hAnsiTheme="minorHAnsi" w:cstheme="minorBidi"/>
              <w:sz w:val="22"/>
              <w:szCs w:val="22"/>
            </w:rPr>
          </w:pPr>
          <w:hyperlink w:anchor="_Toc11758674" w:history="1">
            <w:r w:rsidR="003D0849" w:rsidRPr="00BE1470">
              <w:rPr>
                <w:rStyle w:val="Hyperlink"/>
              </w:rPr>
              <w:t>Entries for Import Functionality - Media</w:t>
            </w:r>
            <w:r w:rsidR="003D0849">
              <w:rPr>
                <w:webHidden/>
              </w:rPr>
              <w:tab/>
            </w:r>
            <w:r w:rsidR="003D0849">
              <w:rPr>
                <w:webHidden/>
              </w:rPr>
              <w:fldChar w:fldCharType="begin"/>
            </w:r>
            <w:r w:rsidR="003D0849">
              <w:rPr>
                <w:webHidden/>
              </w:rPr>
              <w:instrText xml:space="preserve"> PAGEREF _Toc11758674 \h </w:instrText>
            </w:r>
            <w:r w:rsidR="003D0849">
              <w:rPr>
                <w:webHidden/>
              </w:rPr>
            </w:r>
            <w:r w:rsidR="003D0849">
              <w:rPr>
                <w:webHidden/>
              </w:rPr>
              <w:fldChar w:fldCharType="separate"/>
            </w:r>
            <w:r w:rsidR="00A61FF9">
              <w:rPr>
                <w:webHidden/>
              </w:rPr>
              <w:t>52</w:t>
            </w:r>
            <w:r w:rsidR="003D0849">
              <w:rPr>
                <w:webHidden/>
              </w:rPr>
              <w:fldChar w:fldCharType="end"/>
            </w:r>
          </w:hyperlink>
        </w:p>
        <w:p w14:paraId="12D97E60" w14:textId="3FF23FDE" w:rsidR="003D0849" w:rsidRDefault="00B33780">
          <w:pPr>
            <w:pStyle w:val="TOC3"/>
            <w:rPr>
              <w:rFonts w:asciiTheme="minorHAnsi" w:eastAsiaTheme="minorEastAsia" w:hAnsiTheme="minorHAnsi" w:cstheme="minorBidi"/>
              <w:sz w:val="22"/>
              <w:szCs w:val="22"/>
            </w:rPr>
          </w:pPr>
          <w:hyperlink w:anchor="_Toc11758675" w:history="1">
            <w:r w:rsidR="003D0849" w:rsidRPr="00BE1470">
              <w:rPr>
                <w:rStyle w:val="Hyperlink"/>
              </w:rPr>
              <w:t>Entries for Import Functionality – Network Import</w:t>
            </w:r>
            <w:r w:rsidR="003D0849">
              <w:rPr>
                <w:webHidden/>
              </w:rPr>
              <w:tab/>
            </w:r>
            <w:r w:rsidR="003D0849">
              <w:rPr>
                <w:webHidden/>
              </w:rPr>
              <w:fldChar w:fldCharType="begin"/>
            </w:r>
            <w:r w:rsidR="003D0849">
              <w:rPr>
                <w:webHidden/>
              </w:rPr>
              <w:instrText xml:space="preserve"> PAGEREF _Toc11758675 \h </w:instrText>
            </w:r>
            <w:r w:rsidR="003D0849">
              <w:rPr>
                <w:webHidden/>
              </w:rPr>
            </w:r>
            <w:r w:rsidR="003D0849">
              <w:rPr>
                <w:webHidden/>
              </w:rPr>
              <w:fldChar w:fldCharType="separate"/>
            </w:r>
            <w:r w:rsidR="00A61FF9">
              <w:rPr>
                <w:webHidden/>
              </w:rPr>
              <w:t>53</w:t>
            </w:r>
            <w:r w:rsidR="003D0849">
              <w:rPr>
                <w:webHidden/>
              </w:rPr>
              <w:fldChar w:fldCharType="end"/>
            </w:r>
          </w:hyperlink>
        </w:p>
        <w:p w14:paraId="3CD1F24E" w14:textId="639A781B" w:rsidR="003D0849" w:rsidRDefault="00B33780">
          <w:pPr>
            <w:pStyle w:val="TOC2"/>
            <w:rPr>
              <w:rFonts w:asciiTheme="minorHAnsi" w:eastAsiaTheme="minorEastAsia" w:hAnsiTheme="minorHAnsi" w:cstheme="minorBidi"/>
              <w:sz w:val="22"/>
              <w:szCs w:val="22"/>
            </w:rPr>
          </w:pPr>
          <w:hyperlink w:anchor="_Toc11758676" w:history="1">
            <w:r w:rsidR="003D0849" w:rsidRPr="00BE1470">
              <w:rPr>
                <w:rStyle w:val="Hyperlink"/>
              </w:rPr>
              <w:t>Fields in the DICOM AE SECURITY MATRIX</w:t>
            </w:r>
            <w:r w:rsidR="003D0849">
              <w:rPr>
                <w:webHidden/>
              </w:rPr>
              <w:tab/>
            </w:r>
            <w:r w:rsidR="003D0849">
              <w:rPr>
                <w:webHidden/>
              </w:rPr>
              <w:fldChar w:fldCharType="begin"/>
            </w:r>
            <w:r w:rsidR="003D0849">
              <w:rPr>
                <w:webHidden/>
              </w:rPr>
              <w:instrText xml:space="preserve"> PAGEREF _Toc11758676 \h </w:instrText>
            </w:r>
            <w:r w:rsidR="003D0849">
              <w:rPr>
                <w:webHidden/>
              </w:rPr>
            </w:r>
            <w:r w:rsidR="003D0849">
              <w:rPr>
                <w:webHidden/>
              </w:rPr>
              <w:fldChar w:fldCharType="separate"/>
            </w:r>
            <w:r w:rsidR="00A61FF9">
              <w:rPr>
                <w:webHidden/>
              </w:rPr>
              <w:t>53</w:t>
            </w:r>
            <w:r w:rsidR="003D0849">
              <w:rPr>
                <w:webHidden/>
              </w:rPr>
              <w:fldChar w:fldCharType="end"/>
            </w:r>
          </w:hyperlink>
        </w:p>
        <w:p w14:paraId="5D497479" w14:textId="397A773A" w:rsidR="003D0849" w:rsidRDefault="00B33780">
          <w:pPr>
            <w:pStyle w:val="TOC3"/>
            <w:rPr>
              <w:rFonts w:asciiTheme="minorHAnsi" w:eastAsiaTheme="minorEastAsia" w:hAnsiTheme="minorHAnsi" w:cstheme="minorBidi"/>
              <w:sz w:val="22"/>
              <w:szCs w:val="22"/>
            </w:rPr>
          </w:pPr>
          <w:hyperlink w:anchor="_Toc11758677" w:history="1">
            <w:r w:rsidR="003D0849" w:rsidRPr="00BE1470">
              <w:rPr>
                <w:rStyle w:val="Hyperlink"/>
              </w:rPr>
              <w:t>Example DICOM AE SECURITY MATRIX Values (partial)</w:t>
            </w:r>
            <w:r w:rsidR="003D0849">
              <w:rPr>
                <w:webHidden/>
              </w:rPr>
              <w:tab/>
            </w:r>
            <w:r w:rsidR="003D0849">
              <w:rPr>
                <w:webHidden/>
              </w:rPr>
              <w:fldChar w:fldCharType="begin"/>
            </w:r>
            <w:r w:rsidR="003D0849">
              <w:rPr>
                <w:webHidden/>
              </w:rPr>
              <w:instrText xml:space="preserve"> PAGEREF _Toc11758677 \h </w:instrText>
            </w:r>
            <w:r w:rsidR="003D0849">
              <w:rPr>
                <w:webHidden/>
              </w:rPr>
            </w:r>
            <w:r w:rsidR="003D0849">
              <w:rPr>
                <w:webHidden/>
              </w:rPr>
              <w:fldChar w:fldCharType="separate"/>
            </w:r>
            <w:r w:rsidR="00A61FF9">
              <w:rPr>
                <w:webHidden/>
              </w:rPr>
              <w:t>61</w:t>
            </w:r>
            <w:r w:rsidR="003D0849">
              <w:rPr>
                <w:webHidden/>
              </w:rPr>
              <w:fldChar w:fldCharType="end"/>
            </w:r>
          </w:hyperlink>
        </w:p>
        <w:p w14:paraId="66063380" w14:textId="77C675B8" w:rsidR="003D0849" w:rsidRDefault="00B33780">
          <w:pPr>
            <w:pStyle w:val="TOC3"/>
            <w:rPr>
              <w:rFonts w:asciiTheme="minorHAnsi" w:eastAsiaTheme="minorEastAsia" w:hAnsiTheme="minorHAnsi" w:cstheme="minorBidi"/>
              <w:sz w:val="22"/>
              <w:szCs w:val="22"/>
            </w:rPr>
          </w:pPr>
          <w:hyperlink w:anchor="_Toc11758678" w:history="1">
            <w:r w:rsidR="003D0849" w:rsidRPr="00BE1470">
              <w:rPr>
                <w:rStyle w:val="Hyperlink"/>
              </w:rPr>
              <w:t>Adding Devices to the DICOM AE SECURITY MATRIX</w:t>
            </w:r>
            <w:r w:rsidR="003D0849">
              <w:rPr>
                <w:webHidden/>
              </w:rPr>
              <w:tab/>
            </w:r>
            <w:r w:rsidR="003D0849">
              <w:rPr>
                <w:webHidden/>
              </w:rPr>
              <w:fldChar w:fldCharType="begin"/>
            </w:r>
            <w:r w:rsidR="003D0849">
              <w:rPr>
                <w:webHidden/>
              </w:rPr>
              <w:instrText xml:space="preserve"> PAGEREF _Toc11758678 \h </w:instrText>
            </w:r>
            <w:r w:rsidR="003D0849">
              <w:rPr>
                <w:webHidden/>
              </w:rPr>
            </w:r>
            <w:r w:rsidR="003D0849">
              <w:rPr>
                <w:webHidden/>
              </w:rPr>
              <w:fldChar w:fldCharType="separate"/>
            </w:r>
            <w:r w:rsidR="00A61FF9">
              <w:rPr>
                <w:webHidden/>
              </w:rPr>
              <w:t>62</w:t>
            </w:r>
            <w:r w:rsidR="003D0849">
              <w:rPr>
                <w:webHidden/>
              </w:rPr>
              <w:fldChar w:fldCharType="end"/>
            </w:r>
          </w:hyperlink>
        </w:p>
        <w:p w14:paraId="16F2A4C5" w14:textId="58A5C3F8" w:rsidR="003D0849" w:rsidRDefault="00B33780">
          <w:pPr>
            <w:pStyle w:val="TOC3"/>
            <w:rPr>
              <w:rFonts w:asciiTheme="minorHAnsi" w:eastAsiaTheme="minorEastAsia" w:hAnsiTheme="minorHAnsi" w:cstheme="minorBidi"/>
              <w:sz w:val="22"/>
              <w:szCs w:val="22"/>
            </w:rPr>
          </w:pPr>
          <w:hyperlink w:anchor="_Toc11758679" w:history="1">
            <w:r w:rsidR="003D0849" w:rsidRPr="00BE1470">
              <w:rPr>
                <w:rStyle w:val="Hyperlink"/>
              </w:rPr>
              <w:t>Entries for Storage Commitment Requests</w:t>
            </w:r>
            <w:r w:rsidR="003D0849">
              <w:rPr>
                <w:webHidden/>
              </w:rPr>
              <w:tab/>
            </w:r>
            <w:r w:rsidR="003D0849">
              <w:rPr>
                <w:webHidden/>
              </w:rPr>
              <w:fldChar w:fldCharType="begin"/>
            </w:r>
            <w:r w:rsidR="003D0849">
              <w:rPr>
                <w:webHidden/>
              </w:rPr>
              <w:instrText xml:space="preserve"> PAGEREF _Toc11758679 \h </w:instrText>
            </w:r>
            <w:r w:rsidR="003D0849">
              <w:rPr>
                <w:webHidden/>
              </w:rPr>
            </w:r>
            <w:r w:rsidR="003D0849">
              <w:rPr>
                <w:webHidden/>
              </w:rPr>
              <w:fldChar w:fldCharType="separate"/>
            </w:r>
            <w:r w:rsidR="00A61FF9">
              <w:rPr>
                <w:webHidden/>
              </w:rPr>
              <w:t>66</w:t>
            </w:r>
            <w:r w:rsidR="003D0849">
              <w:rPr>
                <w:webHidden/>
              </w:rPr>
              <w:fldChar w:fldCharType="end"/>
            </w:r>
          </w:hyperlink>
        </w:p>
        <w:p w14:paraId="75A7E94A" w14:textId="645D4CCB" w:rsidR="003D0849" w:rsidRDefault="00B33780">
          <w:pPr>
            <w:pStyle w:val="TOC1"/>
            <w:rPr>
              <w:rFonts w:asciiTheme="minorHAnsi" w:eastAsiaTheme="minorEastAsia" w:hAnsiTheme="minorHAnsi" w:cstheme="minorBidi"/>
              <w:b w:val="0"/>
            </w:rPr>
          </w:pPr>
          <w:hyperlink w:anchor="_Toc11758680" w:history="1">
            <w:r w:rsidR="003D0849" w:rsidRPr="00BE1470">
              <w:rPr>
                <w:rStyle w:val="Hyperlink"/>
              </w:rPr>
              <w:t>Appendix C  Pre-Install Checklist</w:t>
            </w:r>
            <w:r w:rsidR="003D0849">
              <w:rPr>
                <w:webHidden/>
              </w:rPr>
              <w:tab/>
            </w:r>
            <w:r w:rsidR="003D0849">
              <w:rPr>
                <w:webHidden/>
              </w:rPr>
              <w:fldChar w:fldCharType="begin"/>
            </w:r>
            <w:r w:rsidR="003D0849">
              <w:rPr>
                <w:webHidden/>
              </w:rPr>
              <w:instrText xml:space="preserve"> PAGEREF _Toc11758680 \h </w:instrText>
            </w:r>
            <w:r w:rsidR="003D0849">
              <w:rPr>
                <w:webHidden/>
              </w:rPr>
            </w:r>
            <w:r w:rsidR="003D0849">
              <w:rPr>
                <w:webHidden/>
              </w:rPr>
              <w:fldChar w:fldCharType="separate"/>
            </w:r>
            <w:r w:rsidR="00A61FF9">
              <w:rPr>
                <w:webHidden/>
              </w:rPr>
              <w:t>77</w:t>
            </w:r>
            <w:r w:rsidR="003D0849">
              <w:rPr>
                <w:webHidden/>
              </w:rPr>
              <w:fldChar w:fldCharType="end"/>
            </w:r>
          </w:hyperlink>
        </w:p>
        <w:p w14:paraId="45AD9FE9" w14:textId="48846884" w:rsidR="003D0849" w:rsidRDefault="00B33780">
          <w:pPr>
            <w:pStyle w:val="TOC1"/>
            <w:rPr>
              <w:rFonts w:asciiTheme="minorHAnsi" w:eastAsiaTheme="minorEastAsia" w:hAnsiTheme="minorHAnsi" w:cstheme="minorBidi"/>
              <w:b w:val="0"/>
            </w:rPr>
          </w:pPr>
          <w:hyperlink w:anchor="_Toc11758681" w:history="1">
            <w:r w:rsidR="003D0849" w:rsidRPr="00BE1470">
              <w:rPr>
                <w:rStyle w:val="Hyperlink"/>
              </w:rPr>
              <w:t>Appendix D  Post-Install Checklist</w:t>
            </w:r>
            <w:r w:rsidR="003D0849">
              <w:rPr>
                <w:webHidden/>
              </w:rPr>
              <w:tab/>
            </w:r>
            <w:r w:rsidR="003D0849">
              <w:rPr>
                <w:webHidden/>
              </w:rPr>
              <w:fldChar w:fldCharType="begin"/>
            </w:r>
            <w:r w:rsidR="003D0849">
              <w:rPr>
                <w:webHidden/>
              </w:rPr>
              <w:instrText xml:space="preserve"> PAGEREF _Toc11758681 \h </w:instrText>
            </w:r>
            <w:r w:rsidR="003D0849">
              <w:rPr>
                <w:webHidden/>
              </w:rPr>
            </w:r>
            <w:r w:rsidR="003D0849">
              <w:rPr>
                <w:webHidden/>
              </w:rPr>
              <w:fldChar w:fldCharType="separate"/>
            </w:r>
            <w:r w:rsidR="00A61FF9">
              <w:rPr>
                <w:webHidden/>
              </w:rPr>
              <w:t>79</w:t>
            </w:r>
            <w:r w:rsidR="003D0849">
              <w:rPr>
                <w:webHidden/>
              </w:rPr>
              <w:fldChar w:fldCharType="end"/>
            </w:r>
          </w:hyperlink>
        </w:p>
        <w:p w14:paraId="30DC9A5E" w14:textId="1941648C" w:rsidR="003D0849" w:rsidRDefault="00B33780">
          <w:pPr>
            <w:pStyle w:val="TOC1"/>
            <w:rPr>
              <w:rFonts w:asciiTheme="minorHAnsi" w:eastAsiaTheme="minorEastAsia" w:hAnsiTheme="minorHAnsi" w:cstheme="minorBidi"/>
              <w:b w:val="0"/>
            </w:rPr>
          </w:pPr>
          <w:hyperlink w:anchor="_Toc11758682" w:history="1">
            <w:r w:rsidR="003D0849" w:rsidRPr="00BE1470">
              <w:rPr>
                <w:rStyle w:val="Hyperlink"/>
              </w:rPr>
              <w:t>Appendix E DCF Toolkit Enterprise License Request Form</w:t>
            </w:r>
            <w:r w:rsidR="003D0849">
              <w:rPr>
                <w:webHidden/>
              </w:rPr>
              <w:tab/>
            </w:r>
            <w:r w:rsidR="003D0849">
              <w:rPr>
                <w:webHidden/>
              </w:rPr>
              <w:fldChar w:fldCharType="begin"/>
            </w:r>
            <w:r w:rsidR="003D0849">
              <w:rPr>
                <w:webHidden/>
              </w:rPr>
              <w:instrText xml:space="preserve"> PAGEREF _Toc11758682 \h </w:instrText>
            </w:r>
            <w:r w:rsidR="003D0849">
              <w:rPr>
                <w:webHidden/>
              </w:rPr>
            </w:r>
            <w:r w:rsidR="003D0849">
              <w:rPr>
                <w:webHidden/>
              </w:rPr>
              <w:fldChar w:fldCharType="separate"/>
            </w:r>
            <w:r w:rsidR="00A61FF9">
              <w:rPr>
                <w:webHidden/>
              </w:rPr>
              <w:t>81</w:t>
            </w:r>
            <w:r w:rsidR="003D0849">
              <w:rPr>
                <w:webHidden/>
              </w:rPr>
              <w:fldChar w:fldCharType="end"/>
            </w:r>
          </w:hyperlink>
        </w:p>
        <w:p w14:paraId="21C39EDE" w14:textId="77777777" w:rsidR="00EF77AE" w:rsidRDefault="00EF77AE">
          <w:r>
            <w:rPr>
              <w:b/>
              <w:bCs/>
              <w:noProof/>
            </w:rPr>
            <w:fldChar w:fldCharType="end"/>
          </w:r>
        </w:p>
      </w:sdtContent>
    </w:sdt>
    <w:p w14:paraId="68B2756D" w14:textId="77777777" w:rsidR="007F09CE" w:rsidRDefault="007F09CE" w:rsidP="00FE0058">
      <w:pPr>
        <w:spacing w:after="11"/>
        <w:ind w:left="-4" w:right="24"/>
        <w:sectPr w:rsidR="007F09CE" w:rsidSect="009A2E57">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2240" w:h="15840"/>
          <w:pgMar w:top="1800" w:right="1800" w:bottom="1800" w:left="1800" w:header="720" w:footer="720" w:gutter="0"/>
          <w:pgNumType w:fmt="lowerRoman" w:start="1"/>
          <w:cols w:space="720"/>
          <w:titlePg/>
          <w:docGrid w:linePitch="326"/>
        </w:sectPr>
      </w:pPr>
    </w:p>
    <w:p w14:paraId="214FD215" w14:textId="77777777" w:rsidR="007F09CE" w:rsidRPr="00615FC6" w:rsidRDefault="00977064" w:rsidP="00615FC6">
      <w:pPr>
        <w:pStyle w:val="Heading1"/>
      </w:pPr>
      <w:bookmarkStart w:id="5" w:name="_Toc450230356"/>
      <w:bookmarkStart w:id="6" w:name="_Toc11758625"/>
      <w:r w:rsidRPr="00615FC6">
        <w:t>Introduction</w:t>
      </w:r>
      <w:bookmarkEnd w:id="5"/>
      <w:bookmarkEnd w:id="6"/>
    </w:p>
    <w:p w14:paraId="0E3B304C" w14:textId="77777777" w:rsidR="002573BE" w:rsidRPr="00852339" w:rsidRDefault="002573BE" w:rsidP="00852339">
      <w:pPr>
        <w:pStyle w:val="Heading2"/>
      </w:pPr>
      <w:bookmarkStart w:id="7" w:name="_Toc336875835"/>
      <w:bookmarkStart w:id="8" w:name="_Toc337542645"/>
      <w:bookmarkStart w:id="9" w:name="_Toc340572193"/>
      <w:bookmarkStart w:id="10" w:name="_Toc345506906"/>
      <w:bookmarkStart w:id="11" w:name="_Toc347920230"/>
      <w:bookmarkStart w:id="12" w:name="_Toc347920659"/>
      <w:bookmarkStart w:id="13" w:name="_Toc348107421"/>
      <w:bookmarkStart w:id="14" w:name="_Toc348360762"/>
      <w:bookmarkStart w:id="15" w:name="_Toc352582222"/>
      <w:bookmarkStart w:id="16" w:name="_Toc353366374"/>
      <w:bookmarkStart w:id="17" w:name="_Toc360551652"/>
      <w:bookmarkStart w:id="18" w:name="_Toc11758626"/>
      <w:r w:rsidRPr="00852339">
        <w:t>The Hybrid DICOM Image Gateway</w:t>
      </w:r>
      <w:bookmarkEnd w:id="7"/>
      <w:bookmarkEnd w:id="8"/>
      <w:bookmarkEnd w:id="9"/>
      <w:bookmarkEnd w:id="10"/>
      <w:bookmarkEnd w:id="11"/>
      <w:bookmarkEnd w:id="12"/>
      <w:bookmarkEnd w:id="13"/>
      <w:bookmarkEnd w:id="14"/>
      <w:bookmarkEnd w:id="15"/>
      <w:bookmarkEnd w:id="16"/>
      <w:bookmarkEnd w:id="17"/>
      <w:bookmarkEnd w:id="18"/>
    </w:p>
    <w:p w14:paraId="0FB87DB9" w14:textId="77777777" w:rsidR="002573BE" w:rsidRPr="00852339" w:rsidRDefault="002573BE" w:rsidP="00C31383">
      <w:r w:rsidRPr="00C42068">
        <w:t xml:space="preserve">The </w:t>
      </w:r>
      <w:bookmarkStart w:id="19" w:name="OLE_LINK1"/>
      <w:bookmarkStart w:id="20" w:name="OLE_LINK4"/>
      <w:r w:rsidRPr="00C42068">
        <w:t xml:space="preserve">Hybrid </w:t>
      </w:r>
      <w:r w:rsidR="00C42068" w:rsidRPr="00CA72F9">
        <w:t>Digital Imaging and Communications in Medicine</w:t>
      </w:r>
      <w:r w:rsidR="00C42068" w:rsidRPr="00C42068">
        <w:t xml:space="preserve"> (</w:t>
      </w:r>
      <w:r w:rsidRPr="00C42068">
        <w:t>DICOM</w:t>
      </w:r>
      <w:r w:rsidR="00C42068" w:rsidRPr="00C42068">
        <w:t>)</w:t>
      </w:r>
      <w:r w:rsidRPr="00C42068">
        <w:t xml:space="preserve"> Image</w:t>
      </w:r>
      <w:r w:rsidRPr="00852339">
        <w:t xml:space="preserve"> Gateway</w:t>
      </w:r>
      <w:bookmarkEnd w:id="19"/>
      <w:bookmarkEnd w:id="20"/>
      <w:r w:rsidRPr="00852339">
        <w:t xml:space="preserve"> (HDIG) is a new component of the DICOM Gateway, introduced in MAG*3.0*34 to enable the storage of the newly supported </w:t>
      </w:r>
      <w:r w:rsidR="00C42068" w:rsidRPr="00852339">
        <w:t xml:space="preserve">Service Object Pair </w:t>
      </w:r>
      <w:r w:rsidR="00C42068">
        <w:t>(</w:t>
      </w:r>
      <w:r w:rsidRPr="00852339">
        <w:t>SOP</w:t>
      </w:r>
      <w:r w:rsidR="00C42068">
        <w:t>)</w:t>
      </w:r>
      <w:r w:rsidRPr="00852339">
        <w:t xml:space="preserve"> classes.</w:t>
      </w:r>
    </w:p>
    <w:p w14:paraId="33BBD8D5" w14:textId="77777777" w:rsidR="002573BE" w:rsidRDefault="002573BE" w:rsidP="002573BE">
      <w:pPr>
        <w:pStyle w:val="Picture"/>
      </w:pPr>
      <w:r>
        <w:rPr>
          <w:noProof/>
        </w:rPr>
        <w:drawing>
          <wp:inline distT="0" distB="0" distL="0" distR="0" wp14:anchorId="3D194CB8" wp14:editId="0EA0F308">
            <wp:extent cx="5025390" cy="3343275"/>
            <wp:effectExtent l="0" t="0" r="3810" b="0"/>
            <wp:docPr id="7" name="Picture 11" descr="Screenshot pf the Hybrid DICOM Image Gateway (HDIG) as Part of the Image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IG.emf"/>
                    <pic:cNvPicPr>
                      <a:picLocks noChangeAspect="1" noChangeArrowheads="1"/>
                    </pic:cNvPicPr>
                  </pic:nvPicPr>
                  <pic:blipFill>
                    <a:blip r:embed="rId18" cstate="print"/>
                    <a:srcRect/>
                    <a:stretch>
                      <a:fillRect/>
                    </a:stretch>
                  </pic:blipFill>
                  <pic:spPr bwMode="auto">
                    <a:xfrm>
                      <a:off x="0" y="0"/>
                      <a:ext cx="5025390" cy="3343275"/>
                    </a:xfrm>
                    <a:prstGeom prst="rect">
                      <a:avLst/>
                    </a:prstGeom>
                    <a:noFill/>
                    <a:ln w="9525">
                      <a:noFill/>
                      <a:miter lim="800000"/>
                      <a:headEnd/>
                      <a:tailEnd/>
                    </a:ln>
                  </pic:spPr>
                </pic:pic>
              </a:graphicData>
            </a:graphic>
          </wp:inline>
        </w:drawing>
      </w:r>
    </w:p>
    <w:p w14:paraId="487A26D0" w14:textId="77777777" w:rsidR="002573BE" w:rsidRPr="00852339" w:rsidRDefault="002573BE" w:rsidP="008C4970">
      <w:r w:rsidRPr="00852339">
        <w:t>When you install the HDIG, you can select these components:</w:t>
      </w:r>
    </w:p>
    <w:p w14:paraId="112FE5B0" w14:textId="77777777" w:rsidR="002573BE" w:rsidRPr="00852339" w:rsidRDefault="002573BE" w:rsidP="00C31383">
      <w:pPr>
        <w:pStyle w:val="ListBullet3"/>
        <w:tabs>
          <w:tab w:val="clear" w:pos="1080"/>
          <w:tab w:val="num" w:pos="360"/>
        </w:tabs>
        <w:ind w:left="360"/>
      </w:pPr>
      <w:r w:rsidRPr="008C4970">
        <w:t>DICOM Listener</w:t>
      </w:r>
      <w:r w:rsidRPr="00520481">
        <w:t>. The DICOM Listener listens on a specific port for</w:t>
      </w:r>
      <w:r w:rsidRPr="00852339">
        <w:t xml:space="preserve"> incoming DICOM objects from pre-defined DICOM devices (Application Entities). </w:t>
      </w:r>
      <w:r w:rsidR="00520481">
        <w:t xml:space="preserve"> </w:t>
      </w:r>
      <w:r w:rsidRPr="00852339">
        <w:t xml:space="preserve">It validates all newly supported SOP classes and stores the DICOM objects that pass the various validation checks in the new database structure. </w:t>
      </w:r>
      <w:r w:rsidR="00520481">
        <w:t xml:space="preserve"> </w:t>
      </w:r>
      <w:r w:rsidRPr="00852339">
        <w:t>It forwards the previously supported SOP classes to the legacy gateway application for processing and storage in the old database.</w:t>
      </w:r>
    </w:p>
    <w:p w14:paraId="758B4888" w14:textId="77777777" w:rsidR="002573BE" w:rsidRPr="00852339" w:rsidRDefault="002573BE" w:rsidP="007241F0">
      <w:pPr>
        <w:pStyle w:val="aNormal"/>
        <w:numPr>
          <w:ilvl w:val="0"/>
          <w:numId w:val="46"/>
        </w:numPr>
        <w:tabs>
          <w:tab w:val="clear" w:pos="1080"/>
          <w:tab w:val="num" w:pos="360"/>
        </w:tabs>
        <w:ind w:left="360"/>
        <w:rPr>
          <w:sz w:val="24"/>
        </w:rPr>
      </w:pPr>
      <w:r w:rsidRPr="00852339">
        <w:rPr>
          <w:b/>
          <w:bCs/>
          <w:sz w:val="24"/>
        </w:rPr>
        <w:t>Archiver</w:t>
      </w:r>
      <w:r w:rsidRPr="00852339">
        <w:rPr>
          <w:bCs/>
          <w:sz w:val="24"/>
        </w:rPr>
        <w:t xml:space="preserve">. </w:t>
      </w:r>
      <w:r w:rsidR="00520481">
        <w:rPr>
          <w:bCs/>
          <w:sz w:val="24"/>
        </w:rPr>
        <w:t xml:space="preserve"> </w:t>
      </w:r>
      <w:r w:rsidRPr="00852339">
        <w:rPr>
          <w:bCs/>
          <w:sz w:val="24"/>
        </w:rPr>
        <w:t>T</w:t>
      </w:r>
      <w:r w:rsidRPr="00852339">
        <w:rPr>
          <w:sz w:val="24"/>
        </w:rPr>
        <w:t>he Archiver archives the newly supported SOP classes.</w:t>
      </w:r>
    </w:p>
    <w:p w14:paraId="7B6A8110" w14:textId="77777777" w:rsidR="002573BE" w:rsidRPr="00852339" w:rsidRDefault="002573BE" w:rsidP="007241F0">
      <w:pPr>
        <w:pStyle w:val="aNormal"/>
        <w:numPr>
          <w:ilvl w:val="0"/>
          <w:numId w:val="46"/>
        </w:numPr>
        <w:tabs>
          <w:tab w:val="clear" w:pos="1080"/>
          <w:tab w:val="num" w:pos="360"/>
        </w:tabs>
        <w:ind w:left="360"/>
        <w:rPr>
          <w:sz w:val="24"/>
        </w:rPr>
      </w:pPr>
      <w:r w:rsidRPr="00852339">
        <w:rPr>
          <w:b/>
          <w:bCs/>
          <w:sz w:val="24"/>
        </w:rPr>
        <w:t>New Abstract Maker</w:t>
      </w:r>
      <w:r w:rsidRPr="00852339">
        <w:rPr>
          <w:bCs/>
          <w:sz w:val="24"/>
        </w:rPr>
        <w:t xml:space="preserve">. </w:t>
      </w:r>
      <w:r w:rsidR="00520481">
        <w:rPr>
          <w:bCs/>
          <w:sz w:val="24"/>
        </w:rPr>
        <w:t xml:space="preserve"> </w:t>
      </w:r>
      <w:r w:rsidRPr="00852339">
        <w:rPr>
          <w:sz w:val="24"/>
        </w:rPr>
        <w:t>The new Abstract Maker creates abstracts (thumbnail icons) for the newly supported SOP classes.</w:t>
      </w:r>
    </w:p>
    <w:p w14:paraId="3FE6462A" w14:textId="77777777" w:rsidR="002573BE" w:rsidRPr="00852339" w:rsidRDefault="002573BE" w:rsidP="00C31383">
      <w:pPr>
        <w:pStyle w:val="aNormal"/>
        <w:rPr>
          <w:sz w:val="24"/>
        </w:rPr>
      </w:pPr>
      <w:r w:rsidRPr="00852339">
        <w:rPr>
          <w:sz w:val="24"/>
        </w:rPr>
        <w:t xml:space="preserve">In the course of installing the HDIG, you are prompted to select the components you want to enable on the specific gateway. </w:t>
      </w:r>
      <w:r w:rsidR="00520481">
        <w:rPr>
          <w:sz w:val="24"/>
        </w:rPr>
        <w:t xml:space="preserve"> </w:t>
      </w:r>
      <w:r w:rsidRPr="00852339">
        <w:rPr>
          <w:sz w:val="24"/>
        </w:rPr>
        <w:t xml:space="preserve">You can enable all components on one gateway. </w:t>
      </w:r>
      <w:r w:rsidR="00520481">
        <w:rPr>
          <w:sz w:val="24"/>
        </w:rPr>
        <w:t xml:space="preserve"> </w:t>
      </w:r>
      <w:r w:rsidRPr="00852339">
        <w:rPr>
          <w:sz w:val="24"/>
        </w:rPr>
        <w:t xml:space="preserve">You must have at least one instance of each component enabled at your site. </w:t>
      </w:r>
    </w:p>
    <w:p w14:paraId="001E7CC6" w14:textId="77777777" w:rsidR="002573BE" w:rsidRPr="002573BE" w:rsidRDefault="002573BE" w:rsidP="00FC36ED"/>
    <w:p w14:paraId="2CA55E4B" w14:textId="77777777" w:rsidR="00526873" w:rsidRPr="00852339" w:rsidRDefault="00526873" w:rsidP="00852339">
      <w:pPr>
        <w:pStyle w:val="Heading2"/>
      </w:pPr>
      <w:bookmarkStart w:id="21" w:name="_Toc366501787"/>
      <w:bookmarkStart w:id="22" w:name="_Toc11758627"/>
      <w:bookmarkStart w:id="23" w:name="_Toc217108011"/>
      <w:r w:rsidRPr="00852339">
        <w:t>Intended Audience</w:t>
      </w:r>
      <w:bookmarkEnd w:id="21"/>
      <w:bookmarkEnd w:id="22"/>
    </w:p>
    <w:p w14:paraId="5F1F3D16" w14:textId="77777777" w:rsidR="00526873" w:rsidRDefault="00526873" w:rsidP="00526873">
      <w:pPr>
        <w:pStyle w:val="aNorm"/>
      </w:pPr>
      <w:r>
        <w:t>This document is intended for VA staff responsible for managing a local HDIG</w:t>
      </w:r>
      <w:r w:rsidR="007E69FC">
        <w:t>.</w:t>
      </w:r>
    </w:p>
    <w:p w14:paraId="4C77550D" w14:textId="77777777" w:rsidR="00526873" w:rsidRDefault="00526873" w:rsidP="00526873">
      <w:pPr>
        <w:pStyle w:val="aNorm"/>
      </w:pPr>
      <w:r>
        <w:t xml:space="preserve">This document presumes a working knowledge of the VistA environment, VistA Imaging components and workflow, and Windows administration. </w:t>
      </w:r>
    </w:p>
    <w:p w14:paraId="1906A852" w14:textId="77777777" w:rsidR="00526873" w:rsidRPr="00852339" w:rsidRDefault="00526873" w:rsidP="00852339">
      <w:pPr>
        <w:pStyle w:val="Heading2"/>
      </w:pPr>
      <w:bookmarkStart w:id="24" w:name="_Ref301937683"/>
      <w:bookmarkStart w:id="25" w:name="_Toc366501788"/>
      <w:bookmarkStart w:id="26" w:name="_Toc11758628"/>
      <w:r w:rsidRPr="00852339">
        <w:t>Terms of Use</w:t>
      </w:r>
      <w:bookmarkEnd w:id="23"/>
      <w:bookmarkEnd w:id="24"/>
      <w:bookmarkEnd w:id="25"/>
      <w:bookmarkEnd w:id="26"/>
    </w:p>
    <w:p w14:paraId="2F74080A" w14:textId="77777777" w:rsidR="00526873" w:rsidRDefault="00526873" w:rsidP="00526873">
      <w:pPr>
        <w:pStyle w:val="aNorm"/>
      </w:pPr>
      <w:r>
        <w:t xml:space="preserve">The HDIG is a component of VistA Imaging and is regulated as a medical device by the Food and Drug Administration (FDA). </w:t>
      </w:r>
      <w:r w:rsidR="00C42068">
        <w:t xml:space="preserve"> </w:t>
      </w:r>
      <w:r>
        <w:t>Use of the HDIG is subject to the following provisions:</w:t>
      </w:r>
    </w:p>
    <w:tbl>
      <w:tblPr>
        <w:tblW w:w="0" w:type="auto"/>
        <w:tblLook w:val="01E0" w:firstRow="1" w:lastRow="1" w:firstColumn="1" w:lastColumn="1" w:noHBand="0" w:noVBand="0"/>
      </w:tblPr>
      <w:tblGrid>
        <w:gridCol w:w="757"/>
        <w:gridCol w:w="7208"/>
      </w:tblGrid>
      <w:tr w:rsidR="00526873" w:rsidRPr="0099662B" w14:paraId="68A20D6E" w14:textId="77777777" w:rsidTr="00526873">
        <w:trPr>
          <w:cantSplit/>
        </w:trPr>
        <w:tc>
          <w:tcPr>
            <w:tcW w:w="0" w:type="auto"/>
          </w:tcPr>
          <w:p w14:paraId="11652E98" w14:textId="77777777" w:rsidR="00526873" w:rsidRPr="002046F7" w:rsidRDefault="00526873" w:rsidP="00526873">
            <w:pPr>
              <w:pStyle w:val="aNorm"/>
            </w:pPr>
            <w:r>
              <w:rPr>
                <w:noProof/>
                <w:position w:val="-6"/>
                <w:szCs w:val="22"/>
              </w:rPr>
              <w:drawing>
                <wp:inline distT="0" distB="0" distL="0" distR="0" wp14:anchorId="4F98389F" wp14:editId="1DC106E0">
                  <wp:extent cx="343535" cy="343535"/>
                  <wp:effectExtent l="0" t="0" r="0" b="0"/>
                  <wp:docPr id="2" name="Picture 2"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bookmarkStart w:id="27" w:name="_WWID10000292"/>
            <w:bookmarkEnd w:id="27"/>
          </w:p>
        </w:tc>
        <w:tc>
          <w:tcPr>
            <w:tcW w:w="0" w:type="auto"/>
          </w:tcPr>
          <w:p w14:paraId="71B93137" w14:textId="77777777" w:rsidR="00526873" w:rsidRDefault="00526873" w:rsidP="00526873">
            <w:pPr>
              <w:pStyle w:val="aNorm"/>
            </w:pPr>
            <w:r>
              <w:t>Caution:</w:t>
            </w:r>
            <w:r w:rsidR="00C42068">
              <w:t xml:space="preserve"> </w:t>
            </w:r>
            <w:r>
              <w:t xml:space="preserve"> Federal law restricts this device to use by or on the order of either a licensed practitioner or persons lawfully engaged in the manufacture or distribution of the product.</w:t>
            </w:r>
            <w:bookmarkStart w:id="28" w:name="_WWID10000293"/>
            <w:bookmarkEnd w:id="28"/>
          </w:p>
        </w:tc>
        <w:bookmarkStart w:id="29" w:name="_WWID10000294"/>
        <w:bookmarkEnd w:id="29"/>
      </w:tr>
      <w:tr w:rsidR="00526873" w14:paraId="3708FB7E" w14:textId="77777777" w:rsidTr="00526873">
        <w:trPr>
          <w:cantSplit/>
        </w:trPr>
        <w:tc>
          <w:tcPr>
            <w:tcW w:w="0" w:type="auto"/>
          </w:tcPr>
          <w:p w14:paraId="2BEA17F1" w14:textId="77777777" w:rsidR="00526873" w:rsidRDefault="00526873" w:rsidP="00526873">
            <w:pPr>
              <w:pStyle w:val="aNorm"/>
            </w:pPr>
            <w:r>
              <w:rPr>
                <w:noProof/>
                <w:position w:val="-6"/>
                <w:szCs w:val="22"/>
              </w:rPr>
              <w:drawing>
                <wp:inline distT="0" distB="0" distL="0" distR="0" wp14:anchorId="1131946C" wp14:editId="3617ACEE">
                  <wp:extent cx="343535" cy="343535"/>
                  <wp:effectExtent l="0" t="0" r="0" b="0"/>
                  <wp:docPr id="3" name="Picture 3"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c>
          <w:tcPr>
            <w:tcW w:w="0" w:type="auto"/>
          </w:tcPr>
          <w:p w14:paraId="4EA5505E" w14:textId="77777777" w:rsidR="00526873" w:rsidRDefault="00526873" w:rsidP="00526873">
            <w:pPr>
              <w:pStyle w:val="aNorm"/>
            </w:pPr>
            <w:r>
              <w:t xml:space="preserve">The FDA classifies VistA Imaging, and the VIX (as a component of VistA Imaging) as a medical device. </w:t>
            </w:r>
            <w:r w:rsidR="00C42068">
              <w:t xml:space="preserve"> </w:t>
            </w:r>
            <w:r>
              <w:t xml:space="preserve">Unauthorized modifications to VistA Imaging, including the VIX, such as the installation of unapproved software, will adulterate the medical device. </w:t>
            </w:r>
            <w:r w:rsidR="00C42068">
              <w:t xml:space="preserve"> </w:t>
            </w:r>
            <w:r>
              <w:t>The use of an adulterated medical device violates US federal law (21CFR820).</w:t>
            </w:r>
          </w:p>
        </w:tc>
      </w:tr>
      <w:tr w:rsidR="00526873" w14:paraId="04FC1774" w14:textId="77777777" w:rsidTr="00526873">
        <w:trPr>
          <w:cantSplit/>
        </w:trPr>
        <w:tc>
          <w:tcPr>
            <w:tcW w:w="0" w:type="auto"/>
          </w:tcPr>
          <w:p w14:paraId="6EA4E657" w14:textId="77777777" w:rsidR="00526873" w:rsidRDefault="00526873" w:rsidP="00526873">
            <w:pPr>
              <w:pStyle w:val="aNorm"/>
            </w:pPr>
            <w:r>
              <w:rPr>
                <w:noProof/>
                <w:position w:val="-6"/>
                <w:szCs w:val="22"/>
              </w:rPr>
              <w:drawing>
                <wp:inline distT="0" distB="0" distL="0" distR="0" wp14:anchorId="4551FB0E" wp14:editId="751924B2">
                  <wp:extent cx="343535" cy="343535"/>
                  <wp:effectExtent l="0" t="0" r="0" b="0"/>
                  <wp:docPr id="4" name="Picture 4"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c>
          <w:tcPr>
            <w:tcW w:w="0" w:type="auto"/>
          </w:tcPr>
          <w:p w14:paraId="47258214" w14:textId="77777777" w:rsidR="00526873" w:rsidRDefault="00526873" w:rsidP="00526873">
            <w:pPr>
              <w:pStyle w:val="aNorm"/>
            </w:pPr>
            <w:r>
              <w:t>Because software distribution/inventory management tools can install inappropriate or unapproved software without a local administrator’s knowledge, sites must exclude the VIX server from such systems.</w:t>
            </w:r>
          </w:p>
        </w:tc>
      </w:tr>
    </w:tbl>
    <w:p w14:paraId="561C7CFA" w14:textId="77777777" w:rsidR="00852339" w:rsidRPr="00852339" w:rsidRDefault="00852339" w:rsidP="00852339">
      <w:pPr>
        <w:ind w:left="1"/>
      </w:pPr>
    </w:p>
    <w:p w14:paraId="1DF379BC" w14:textId="77777777" w:rsidR="00526873" w:rsidRPr="00852339" w:rsidRDefault="00526873" w:rsidP="00852339">
      <w:pPr>
        <w:pStyle w:val="Heading2"/>
      </w:pPr>
      <w:bookmarkStart w:id="30" w:name="_Toc11758629"/>
      <w:r w:rsidRPr="00852339">
        <w:rPr>
          <w:rFonts w:eastAsia="Arial"/>
        </w:rPr>
        <w:t>Terms and Abbreviations</w:t>
      </w:r>
      <w:bookmarkEnd w:id="30"/>
      <w:r w:rsidRPr="00852339">
        <w:rPr>
          <w:rFonts w:eastAsia="Arial"/>
        </w:rPr>
        <w:t xml:space="preserve"> </w:t>
      </w:r>
    </w:p>
    <w:p w14:paraId="2091DEE4" w14:textId="77777777" w:rsidR="00526873" w:rsidRPr="00852339" w:rsidRDefault="00526873" w:rsidP="00852339">
      <w:pPr>
        <w:spacing w:after="11"/>
        <w:ind w:right="24"/>
      </w:pPr>
      <w:r w:rsidRPr="00852339">
        <w:t xml:space="preserve">The following terms are used in this document. </w:t>
      </w:r>
    </w:p>
    <w:tbl>
      <w:tblPr>
        <w:tblStyle w:val="TableGrid"/>
        <w:tblW w:w="8024" w:type="dxa"/>
        <w:tblInd w:w="2" w:type="dxa"/>
        <w:tblCellMar>
          <w:top w:w="47" w:type="dxa"/>
          <w:left w:w="106" w:type="dxa"/>
          <w:right w:w="89" w:type="dxa"/>
        </w:tblCellMar>
        <w:tblLook w:val="04A0" w:firstRow="1" w:lastRow="0" w:firstColumn="1" w:lastColumn="0" w:noHBand="0" w:noVBand="1"/>
      </w:tblPr>
      <w:tblGrid>
        <w:gridCol w:w="1708"/>
        <w:gridCol w:w="6316"/>
      </w:tblGrid>
      <w:tr w:rsidR="00526873" w14:paraId="4BB15ED7" w14:textId="77777777" w:rsidTr="00526873">
        <w:trPr>
          <w:trHeight w:val="338"/>
        </w:trPr>
        <w:tc>
          <w:tcPr>
            <w:tcW w:w="1708" w:type="dxa"/>
            <w:tcBorders>
              <w:top w:val="single" w:sz="6" w:space="0" w:color="5E5E5F"/>
              <w:left w:val="single" w:sz="6" w:space="0" w:color="5E5E5F"/>
              <w:bottom w:val="single" w:sz="6" w:space="0" w:color="5E5E5F"/>
              <w:right w:val="single" w:sz="6" w:space="0" w:color="5E5E5F"/>
            </w:tcBorders>
            <w:shd w:val="clear" w:color="auto" w:fill="DADADB"/>
          </w:tcPr>
          <w:p w14:paraId="17209025" w14:textId="77777777" w:rsidR="00526873" w:rsidRDefault="00526873" w:rsidP="00526873">
            <w:pPr>
              <w:spacing w:line="259" w:lineRule="auto"/>
            </w:pPr>
            <w:r>
              <w:rPr>
                <w:rFonts w:ascii="Arial" w:eastAsia="Arial" w:hAnsi="Arial" w:cs="Arial"/>
                <w:b/>
                <w:sz w:val="18"/>
              </w:rPr>
              <w:t xml:space="preserve">Term </w:t>
            </w:r>
          </w:p>
        </w:tc>
        <w:tc>
          <w:tcPr>
            <w:tcW w:w="6316" w:type="dxa"/>
            <w:tcBorders>
              <w:top w:val="single" w:sz="6" w:space="0" w:color="5E5E5F"/>
              <w:left w:val="single" w:sz="6" w:space="0" w:color="5E5E5F"/>
              <w:bottom w:val="single" w:sz="6" w:space="0" w:color="5E5E5F"/>
              <w:right w:val="single" w:sz="6" w:space="0" w:color="5E5E5F"/>
            </w:tcBorders>
            <w:shd w:val="clear" w:color="auto" w:fill="DADADB"/>
          </w:tcPr>
          <w:p w14:paraId="5746A193" w14:textId="77777777" w:rsidR="00526873" w:rsidRDefault="00526873" w:rsidP="00526873">
            <w:pPr>
              <w:spacing w:line="259" w:lineRule="auto"/>
              <w:ind w:left="3"/>
            </w:pPr>
            <w:r>
              <w:rPr>
                <w:rFonts w:ascii="Arial" w:eastAsia="Arial" w:hAnsi="Arial" w:cs="Arial"/>
                <w:b/>
                <w:sz w:val="18"/>
              </w:rPr>
              <w:t xml:space="preserve">Definition </w:t>
            </w:r>
          </w:p>
        </w:tc>
      </w:tr>
      <w:tr w:rsidR="00526873" w14:paraId="11C10483" w14:textId="77777777" w:rsidTr="00526873">
        <w:trPr>
          <w:trHeight w:val="417"/>
        </w:trPr>
        <w:tc>
          <w:tcPr>
            <w:tcW w:w="1708" w:type="dxa"/>
            <w:tcBorders>
              <w:top w:val="single" w:sz="6" w:space="0" w:color="5E5E5F"/>
              <w:left w:val="single" w:sz="6" w:space="0" w:color="5E5E5F"/>
              <w:bottom w:val="single" w:sz="6" w:space="0" w:color="5E5E5F"/>
              <w:right w:val="single" w:sz="6" w:space="0" w:color="5E5E5F"/>
            </w:tcBorders>
            <w:vAlign w:val="center"/>
          </w:tcPr>
          <w:p w14:paraId="6E904128" w14:textId="77777777" w:rsidR="00526873" w:rsidRDefault="00526873" w:rsidP="00526873">
            <w:pPr>
              <w:spacing w:line="259" w:lineRule="auto"/>
            </w:pPr>
            <w:r>
              <w:rPr>
                <w:rFonts w:ascii="Calibri" w:eastAsia="Calibri" w:hAnsi="Calibri" w:cs="Calibri"/>
                <w:sz w:val="20"/>
              </w:rPr>
              <w:t xml:space="preserve">ACL </w:t>
            </w:r>
          </w:p>
        </w:tc>
        <w:tc>
          <w:tcPr>
            <w:tcW w:w="6316" w:type="dxa"/>
            <w:tcBorders>
              <w:top w:val="single" w:sz="6" w:space="0" w:color="5E5E5F"/>
              <w:left w:val="single" w:sz="6" w:space="0" w:color="5E5E5F"/>
              <w:bottom w:val="single" w:sz="6" w:space="0" w:color="5E5E5F"/>
              <w:right w:val="single" w:sz="6" w:space="0" w:color="5E5E5F"/>
            </w:tcBorders>
            <w:vAlign w:val="center"/>
          </w:tcPr>
          <w:p w14:paraId="2F20A0AE" w14:textId="77777777" w:rsidR="00526873" w:rsidRDefault="00526873" w:rsidP="00526873">
            <w:pPr>
              <w:spacing w:line="259" w:lineRule="auto"/>
              <w:ind w:left="3"/>
            </w:pPr>
            <w:r>
              <w:rPr>
                <w:rFonts w:ascii="Calibri" w:eastAsia="Calibri" w:hAnsi="Calibri" w:cs="Calibri"/>
                <w:sz w:val="20"/>
              </w:rPr>
              <w:t xml:space="preserve">Access Control List </w:t>
            </w:r>
          </w:p>
        </w:tc>
      </w:tr>
      <w:tr w:rsidR="00526873" w14:paraId="66DFEDBD" w14:textId="77777777" w:rsidTr="00526873">
        <w:trPr>
          <w:trHeight w:val="1258"/>
        </w:trPr>
        <w:tc>
          <w:tcPr>
            <w:tcW w:w="1708" w:type="dxa"/>
            <w:tcBorders>
              <w:top w:val="single" w:sz="6" w:space="0" w:color="5E5E5F"/>
              <w:left w:val="single" w:sz="6" w:space="0" w:color="5E5E5F"/>
              <w:bottom w:val="single" w:sz="6" w:space="0" w:color="5E5E5F"/>
              <w:right w:val="single" w:sz="6" w:space="0" w:color="5E5E5F"/>
            </w:tcBorders>
          </w:tcPr>
          <w:p w14:paraId="34D6CC23" w14:textId="77777777" w:rsidR="00526873" w:rsidRDefault="00526873" w:rsidP="00526873">
            <w:pPr>
              <w:spacing w:line="259" w:lineRule="auto"/>
            </w:pPr>
            <w:r>
              <w:rPr>
                <w:rFonts w:ascii="Calibri" w:eastAsia="Calibri" w:hAnsi="Calibri" w:cs="Calibri"/>
                <w:sz w:val="20"/>
              </w:rPr>
              <w:t xml:space="preserve">AE </w:t>
            </w:r>
          </w:p>
        </w:tc>
        <w:tc>
          <w:tcPr>
            <w:tcW w:w="6316" w:type="dxa"/>
            <w:tcBorders>
              <w:top w:val="single" w:sz="6" w:space="0" w:color="5E5E5F"/>
              <w:left w:val="single" w:sz="6" w:space="0" w:color="5E5E5F"/>
              <w:bottom w:val="single" w:sz="6" w:space="0" w:color="5E5E5F"/>
              <w:right w:val="single" w:sz="6" w:space="0" w:color="5E5E5F"/>
            </w:tcBorders>
            <w:vAlign w:val="center"/>
          </w:tcPr>
          <w:p w14:paraId="2F623D8C" w14:textId="77777777" w:rsidR="00526873" w:rsidRDefault="00526873" w:rsidP="00526873">
            <w:pPr>
              <w:spacing w:line="259" w:lineRule="auto"/>
              <w:ind w:left="3"/>
            </w:pPr>
            <w:r>
              <w:rPr>
                <w:rFonts w:ascii="Calibri" w:eastAsia="Calibri" w:hAnsi="Calibri" w:cs="Calibri"/>
                <w:sz w:val="20"/>
              </w:rPr>
              <w:t xml:space="preserve">Application Entity: An end point of a DICOM information exchange, including the DICOM network or media interface software; that is, the software that sends or receives DICOM information objects or messages. A single device may have multiple Application Entities. </w:t>
            </w:r>
          </w:p>
        </w:tc>
      </w:tr>
      <w:tr w:rsidR="00526873" w14:paraId="16CB4CE9" w14:textId="77777777" w:rsidTr="00526873">
        <w:trPr>
          <w:trHeight w:val="696"/>
        </w:trPr>
        <w:tc>
          <w:tcPr>
            <w:tcW w:w="1708" w:type="dxa"/>
            <w:tcBorders>
              <w:top w:val="single" w:sz="6" w:space="0" w:color="5E5E5F"/>
              <w:left w:val="single" w:sz="6" w:space="0" w:color="5E5E5F"/>
              <w:bottom w:val="single" w:sz="6" w:space="0" w:color="5E5E5F"/>
              <w:right w:val="single" w:sz="6" w:space="0" w:color="5E5E5F"/>
            </w:tcBorders>
          </w:tcPr>
          <w:p w14:paraId="37B0493F" w14:textId="77777777" w:rsidR="00526873" w:rsidRDefault="00526873" w:rsidP="00526873">
            <w:pPr>
              <w:spacing w:line="259" w:lineRule="auto"/>
            </w:pPr>
            <w:r>
              <w:rPr>
                <w:rFonts w:ascii="Calibri" w:eastAsia="Calibri" w:hAnsi="Calibri" w:cs="Calibri"/>
                <w:sz w:val="20"/>
              </w:rPr>
              <w:t xml:space="preserve">AESM </w:t>
            </w:r>
          </w:p>
        </w:tc>
        <w:tc>
          <w:tcPr>
            <w:tcW w:w="6316" w:type="dxa"/>
            <w:tcBorders>
              <w:top w:val="single" w:sz="6" w:space="0" w:color="5E5E5F"/>
              <w:left w:val="single" w:sz="6" w:space="0" w:color="5E5E5F"/>
              <w:bottom w:val="single" w:sz="6" w:space="0" w:color="5E5E5F"/>
              <w:right w:val="single" w:sz="6" w:space="0" w:color="5E5E5F"/>
            </w:tcBorders>
            <w:vAlign w:val="center"/>
          </w:tcPr>
          <w:p w14:paraId="00F6CAB6" w14:textId="77777777" w:rsidR="00526873" w:rsidRDefault="00526873" w:rsidP="00526873">
            <w:pPr>
              <w:spacing w:line="259" w:lineRule="auto"/>
              <w:ind w:left="3"/>
            </w:pPr>
            <w:r>
              <w:rPr>
                <w:rFonts w:ascii="Calibri" w:eastAsia="Calibri" w:hAnsi="Calibri" w:cs="Calibri"/>
                <w:sz w:val="20"/>
              </w:rPr>
              <w:t xml:space="preserve">DICOM AE SECURITY MATRIX – a file in VistA for defining DICOM modality roles and service privileges </w:t>
            </w:r>
          </w:p>
        </w:tc>
      </w:tr>
      <w:tr w:rsidR="00526873" w14:paraId="414899FA" w14:textId="77777777" w:rsidTr="00526873">
        <w:trPr>
          <w:trHeight w:val="698"/>
        </w:trPr>
        <w:tc>
          <w:tcPr>
            <w:tcW w:w="1708" w:type="dxa"/>
            <w:tcBorders>
              <w:top w:val="single" w:sz="6" w:space="0" w:color="5E5E5F"/>
              <w:left w:val="single" w:sz="6" w:space="0" w:color="5E5E5F"/>
              <w:bottom w:val="single" w:sz="6" w:space="0" w:color="5E5E5F"/>
              <w:right w:val="single" w:sz="6" w:space="0" w:color="5E5E5F"/>
            </w:tcBorders>
          </w:tcPr>
          <w:p w14:paraId="1052413E" w14:textId="77777777" w:rsidR="00526873" w:rsidRDefault="00526873" w:rsidP="00526873">
            <w:pPr>
              <w:spacing w:line="259" w:lineRule="auto"/>
            </w:pPr>
            <w:r>
              <w:rPr>
                <w:rFonts w:ascii="Calibri" w:eastAsia="Calibri" w:hAnsi="Calibri" w:cs="Calibri"/>
                <w:sz w:val="20"/>
              </w:rPr>
              <w:t xml:space="preserve">AE_Title </w:t>
            </w:r>
          </w:p>
        </w:tc>
        <w:tc>
          <w:tcPr>
            <w:tcW w:w="6316" w:type="dxa"/>
            <w:tcBorders>
              <w:top w:val="single" w:sz="6" w:space="0" w:color="5E5E5F"/>
              <w:left w:val="single" w:sz="6" w:space="0" w:color="5E5E5F"/>
              <w:bottom w:val="single" w:sz="6" w:space="0" w:color="5E5E5F"/>
              <w:right w:val="single" w:sz="6" w:space="0" w:color="5E5E5F"/>
            </w:tcBorders>
            <w:vAlign w:val="center"/>
          </w:tcPr>
          <w:p w14:paraId="3E9DA826" w14:textId="77777777" w:rsidR="00526873" w:rsidRDefault="00526873" w:rsidP="00526873">
            <w:pPr>
              <w:spacing w:line="259" w:lineRule="auto"/>
              <w:ind w:left="3"/>
            </w:pPr>
            <w:r>
              <w:rPr>
                <w:rFonts w:ascii="Calibri" w:eastAsia="Calibri" w:hAnsi="Calibri" w:cs="Calibri"/>
                <w:sz w:val="20"/>
              </w:rPr>
              <w:t xml:space="preserve">The unique name assigned to a DICOM application to identify the application to other DICOM applications on the network. </w:t>
            </w:r>
          </w:p>
        </w:tc>
      </w:tr>
      <w:tr w:rsidR="00526873" w14:paraId="5C7D4A03" w14:textId="77777777" w:rsidTr="00526873">
        <w:trPr>
          <w:trHeight w:val="415"/>
        </w:trPr>
        <w:tc>
          <w:tcPr>
            <w:tcW w:w="1708" w:type="dxa"/>
            <w:tcBorders>
              <w:top w:val="single" w:sz="6" w:space="0" w:color="5E5E5F"/>
              <w:left w:val="single" w:sz="6" w:space="0" w:color="5E5E5F"/>
              <w:bottom w:val="single" w:sz="6" w:space="0" w:color="5E5E5F"/>
              <w:right w:val="single" w:sz="6" w:space="0" w:color="5E5E5F"/>
            </w:tcBorders>
            <w:vAlign w:val="center"/>
          </w:tcPr>
          <w:p w14:paraId="1947D7A7" w14:textId="77777777" w:rsidR="00526873" w:rsidRDefault="00526873" w:rsidP="00526873">
            <w:pPr>
              <w:spacing w:line="259" w:lineRule="auto"/>
            </w:pPr>
            <w:r>
              <w:rPr>
                <w:rFonts w:ascii="Calibri" w:eastAsia="Calibri" w:hAnsi="Calibri" w:cs="Calibri"/>
                <w:sz w:val="20"/>
              </w:rPr>
              <w:t xml:space="preserve">Application log </w:t>
            </w:r>
          </w:p>
        </w:tc>
        <w:tc>
          <w:tcPr>
            <w:tcW w:w="6316" w:type="dxa"/>
            <w:tcBorders>
              <w:top w:val="single" w:sz="6" w:space="0" w:color="5E5E5F"/>
              <w:left w:val="single" w:sz="6" w:space="0" w:color="5E5E5F"/>
              <w:bottom w:val="single" w:sz="6" w:space="0" w:color="5E5E5F"/>
              <w:right w:val="single" w:sz="6" w:space="0" w:color="5E5E5F"/>
            </w:tcBorders>
            <w:vAlign w:val="center"/>
          </w:tcPr>
          <w:p w14:paraId="7428CE3F" w14:textId="77777777" w:rsidR="00526873" w:rsidRDefault="00526873" w:rsidP="00526873">
            <w:pPr>
              <w:spacing w:line="259" w:lineRule="auto"/>
              <w:ind w:left="3"/>
            </w:pPr>
            <w:r>
              <w:rPr>
                <w:rFonts w:ascii="Calibri" w:eastAsia="Calibri" w:hAnsi="Calibri" w:cs="Calibri"/>
                <w:sz w:val="20"/>
              </w:rPr>
              <w:t xml:space="preserve">The primary log on the HDIG to which it writes application-level events. </w:t>
            </w:r>
          </w:p>
        </w:tc>
      </w:tr>
      <w:tr w:rsidR="00526873" w14:paraId="0D4BA2BE" w14:textId="77777777" w:rsidTr="00526873">
        <w:trPr>
          <w:trHeight w:val="415"/>
        </w:trPr>
        <w:tc>
          <w:tcPr>
            <w:tcW w:w="1708" w:type="dxa"/>
            <w:tcBorders>
              <w:top w:val="single" w:sz="6" w:space="0" w:color="5E5E5F"/>
              <w:left w:val="single" w:sz="6" w:space="0" w:color="5E5E5F"/>
              <w:bottom w:val="single" w:sz="6" w:space="0" w:color="5E5E5F"/>
              <w:right w:val="single" w:sz="6" w:space="0" w:color="5E5E5F"/>
            </w:tcBorders>
            <w:vAlign w:val="center"/>
          </w:tcPr>
          <w:p w14:paraId="4D8D2A22" w14:textId="77777777" w:rsidR="00526873" w:rsidRDefault="00526873" w:rsidP="00526873">
            <w:pPr>
              <w:spacing w:line="259" w:lineRule="auto"/>
            </w:pPr>
            <w:r>
              <w:rPr>
                <w:rFonts w:ascii="Calibri" w:eastAsia="Calibri" w:hAnsi="Calibri" w:cs="Calibri"/>
                <w:sz w:val="20"/>
              </w:rPr>
              <w:t xml:space="preserve">Codec </w:t>
            </w:r>
          </w:p>
        </w:tc>
        <w:tc>
          <w:tcPr>
            <w:tcW w:w="6316" w:type="dxa"/>
            <w:tcBorders>
              <w:top w:val="single" w:sz="6" w:space="0" w:color="5E5E5F"/>
              <w:left w:val="single" w:sz="6" w:space="0" w:color="5E5E5F"/>
              <w:bottom w:val="single" w:sz="6" w:space="0" w:color="5E5E5F"/>
              <w:right w:val="single" w:sz="6" w:space="0" w:color="5E5E5F"/>
            </w:tcBorders>
            <w:vAlign w:val="center"/>
          </w:tcPr>
          <w:p w14:paraId="3B963A69" w14:textId="77777777" w:rsidR="00526873" w:rsidRDefault="00526873" w:rsidP="00526873">
            <w:pPr>
              <w:spacing w:line="259" w:lineRule="auto"/>
              <w:ind w:left="3"/>
            </w:pPr>
            <w:r>
              <w:rPr>
                <w:rFonts w:ascii="Calibri" w:eastAsia="Calibri" w:hAnsi="Calibri" w:cs="Calibri"/>
                <w:sz w:val="20"/>
              </w:rPr>
              <w:t xml:space="preserve">Encoding/Decoding of digital information </w:t>
            </w:r>
          </w:p>
        </w:tc>
      </w:tr>
      <w:tr w:rsidR="00526873" w14:paraId="11BA7555" w14:textId="77777777" w:rsidTr="00526873">
        <w:trPr>
          <w:trHeight w:val="473"/>
        </w:trPr>
        <w:tc>
          <w:tcPr>
            <w:tcW w:w="1708" w:type="dxa"/>
            <w:tcBorders>
              <w:top w:val="single" w:sz="6" w:space="0" w:color="5E5E5F"/>
              <w:left w:val="single" w:sz="6" w:space="0" w:color="5E5E5F"/>
              <w:bottom w:val="single" w:sz="6" w:space="0" w:color="5E5E5F"/>
              <w:right w:val="single" w:sz="6" w:space="0" w:color="5E5E5F"/>
            </w:tcBorders>
            <w:vAlign w:val="center"/>
          </w:tcPr>
          <w:p w14:paraId="29AF0946" w14:textId="77777777" w:rsidR="00526873" w:rsidRDefault="00526873" w:rsidP="00526873">
            <w:pPr>
              <w:spacing w:line="259" w:lineRule="auto"/>
            </w:pPr>
            <w:r>
              <w:rPr>
                <w:rFonts w:ascii="Calibri" w:eastAsia="Calibri" w:hAnsi="Calibri" w:cs="Calibri"/>
                <w:sz w:val="20"/>
              </w:rPr>
              <w:t>cPACS</w:t>
            </w:r>
            <w:r>
              <w:rPr>
                <w:rFonts w:ascii="Calibri" w:eastAsia="Calibri" w:hAnsi="Calibri" w:cs="Calibri"/>
              </w:rPr>
              <w:t xml:space="preserve"> </w:t>
            </w:r>
          </w:p>
        </w:tc>
        <w:tc>
          <w:tcPr>
            <w:tcW w:w="6316" w:type="dxa"/>
            <w:tcBorders>
              <w:top w:val="single" w:sz="6" w:space="0" w:color="5E5E5F"/>
              <w:left w:val="single" w:sz="6" w:space="0" w:color="5E5E5F"/>
              <w:bottom w:val="single" w:sz="6" w:space="0" w:color="5E5E5F"/>
              <w:right w:val="single" w:sz="6" w:space="0" w:color="5E5E5F"/>
            </w:tcBorders>
            <w:vAlign w:val="center"/>
          </w:tcPr>
          <w:p w14:paraId="3B038963" w14:textId="77777777" w:rsidR="00526873" w:rsidRDefault="00526873" w:rsidP="00526873">
            <w:pPr>
              <w:spacing w:line="259" w:lineRule="auto"/>
              <w:ind w:left="3"/>
            </w:pPr>
            <w:r>
              <w:rPr>
                <w:rFonts w:ascii="Calibri" w:eastAsia="Calibri" w:hAnsi="Calibri" w:cs="Calibri"/>
                <w:sz w:val="20"/>
              </w:rPr>
              <w:t>Commercial</w:t>
            </w:r>
            <w:r>
              <w:rPr>
                <w:rFonts w:ascii="Calibri" w:eastAsia="Calibri" w:hAnsi="Calibri" w:cs="Calibri"/>
              </w:rPr>
              <w:t xml:space="preserve"> PACS </w:t>
            </w:r>
          </w:p>
        </w:tc>
      </w:tr>
      <w:tr w:rsidR="00526873" w14:paraId="5EF2A50B" w14:textId="77777777" w:rsidTr="00526873">
        <w:trPr>
          <w:trHeight w:val="415"/>
        </w:trPr>
        <w:tc>
          <w:tcPr>
            <w:tcW w:w="1708" w:type="dxa"/>
            <w:tcBorders>
              <w:top w:val="single" w:sz="6" w:space="0" w:color="5E5E5F"/>
              <w:left w:val="single" w:sz="6" w:space="0" w:color="5E5E5F"/>
              <w:bottom w:val="single" w:sz="6" w:space="0" w:color="5E5E5F"/>
              <w:right w:val="single" w:sz="6" w:space="0" w:color="5E5E5F"/>
            </w:tcBorders>
            <w:vAlign w:val="center"/>
          </w:tcPr>
          <w:p w14:paraId="3933F39A" w14:textId="77777777" w:rsidR="00526873" w:rsidRDefault="00526873" w:rsidP="00526873">
            <w:pPr>
              <w:spacing w:line="259" w:lineRule="auto"/>
            </w:pPr>
            <w:r>
              <w:rPr>
                <w:rFonts w:ascii="Calibri" w:eastAsia="Calibri" w:hAnsi="Calibri" w:cs="Calibri"/>
                <w:sz w:val="20"/>
              </w:rPr>
              <w:t xml:space="preserve">CPU </w:t>
            </w:r>
          </w:p>
        </w:tc>
        <w:tc>
          <w:tcPr>
            <w:tcW w:w="6316" w:type="dxa"/>
            <w:tcBorders>
              <w:top w:val="single" w:sz="6" w:space="0" w:color="5E5E5F"/>
              <w:left w:val="single" w:sz="6" w:space="0" w:color="5E5E5F"/>
              <w:bottom w:val="single" w:sz="6" w:space="0" w:color="5E5E5F"/>
              <w:right w:val="single" w:sz="6" w:space="0" w:color="5E5E5F"/>
            </w:tcBorders>
            <w:vAlign w:val="center"/>
          </w:tcPr>
          <w:p w14:paraId="19153DDA" w14:textId="77777777" w:rsidR="00526873" w:rsidRDefault="00526873" w:rsidP="00526873">
            <w:pPr>
              <w:spacing w:line="259" w:lineRule="auto"/>
              <w:ind w:left="3"/>
            </w:pPr>
            <w:r>
              <w:rPr>
                <w:rFonts w:ascii="Calibri" w:eastAsia="Calibri" w:hAnsi="Calibri" w:cs="Calibri"/>
                <w:sz w:val="20"/>
              </w:rPr>
              <w:t xml:space="preserve">Central Processing Unit </w:t>
            </w:r>
          </w:p>
        </w:tc>
      </w:tr>
      <w:tr w:rsidR="00526873" w14:paraId="1A871172" w14:textId="77777777" w:rsidTr="00526873">
        <w:trPr>
          <w:trHeight w:val="415"/>
        </w:trPr>
        <w:tc>
          <w:tcPr>
            <w:tcW w:w="1708" w:type="dxa"/>
            <w:tcBorders>
              <w:top w:val="single" w:sz="6" w:space="0" w:color="5E5E5F"/>
              <w:left w:val="single" w:sz="6" w:space="0" w:color="5E5E5F"/>
              <w:bottom w:val="single" w:sz="6" w:space="0" w:color="5E5E5F"/>
              <w:right w:val="single" w:sz="6" w:space="0" w:color="5E5E5F"/>
            </w:tcBorders>
            <w:vAlign w:val="center"/>
          </w:tcPr>
          <w:p w14:paraId="1DB27077" w14:textId="77777777" w:rsidR="00526873" w:rsidRDefault="00526873" w:rsidP="00526873">
            <w:pPr>
              <w:spacing w:line="259" w:lineRule="auto"/>
            </w:pPr>
            <w:r>
              <w:rPr>
                <w:rFonts w:ascii="Calibri" w:eastAsia="Calibri" w:hAnsi="Calibri" w:cs="Calibri"/>
                <w:sz w:val="20"/>
              </w:rPr>
              <w:t xml:space="preserve">CVIX </w:t>
            </w:r>
          </w:p>
        </w:tc>
        <w:tc>
          <w:tcPr>
            <w:tcW w:w="6316" w:type="dxa"/>
            <w:tcBorders>
              <w:top w:val="single" w:sz="6" w:space="0" w:color="5E5E5F"/>
              <w:left w:val="single" w:sz="6" w:space="0" w:color="5E5E5F"/>
              <w:bottom w:val="single" w:sz="6" w:space="0" w:color="5E5E5F"/>
              <w:right w:val="single" w:sz="6" w:space="0" w:color="5E5E5F"/>
            </w:tcBorders>
            <w:vAlign w:val="center"/>
          </w:tcPr>
          <w:p w14:paraId="6191340F" w14:textId="77777777" w:rsidR="00526873" w:rsidRDefault="00526873" w:rsidP="00526873">
            <w:pPr>
              <w:spacing w:line="259" w:lineRule="auto"/>
              <w:ind w:left="3"/>
            </w:pPr>
            <w:r>
              <w:rPr>
                <w:rFonts w:ascii="Calibri" w:eastAsia="Calibri" w:hAnsi="Calibri" w:cs="Calibri"/>
                <w:sz w:val="20"/>
              </w:rPr>
              <w:t xml:space="preserve">Centralized VistA Imaging eXchange </w:t>
            </w:r>
          </w:p>
        </w:tc>
      </w:tr>
      <w:tr w:rsidR="00526873" w14:paraId="03E04498" w14:textId="77777777" w:rsidTr="00526873">
        <w:trPr>
          <w:trHeight w:val="418"/>
        </w:trPr>
        <w:tc>
          <w:tcPr>
            <w:tcW w:w="1708" w:type="dxa"/>
            <w:tcBorders>
              <w:top w:val="single" w:sz="6" w:space="0" w:color="5E5E5F"/>
              <w:left w:val="single" w:sz="6" w:space="0" w:color="5E5E5F"/>
              <w:bottom w:val="single" w:sz="6" w:space="0" w:color="5E5E5F"/>
              <w:right w:val="single" w:sz="6" w:space="0" w:color="5E5E5F"/>
            </w:tcBorders>
            <w:vAlign w:val="center"/>
          </w:tcPr>
          <w:p w14:paraId="4AB50EC4" w14:textId="77777777" w:rsidR="00526873" w:rsidRDefault="00526873" w:rsidP="00526873">
            <w:pPr>
              <w:spacing w:line="259" w:lineRule="auto"/>
            </w:pPr>
            <w:r>
              <w:rPr>
                <w:rFonts w:ascii="Calibri" w:eastAsia="Calibri" w:hAnsi="Calibri" w:cs="Calibri"/>
                <w:sz w:val="20"/>
              </w:rPr>
              <w:t xml:space="preserve">DCF </w:t>
            </w:r>
          </w:p>
        </w:tc>
        <w:tc>
          <w:tcPr>
            <w:tcW w:w="6316" w:type="dxa"/>
            <w:tcBorders>
              <w:top w:val="single" w:sz="6" w:space="0" w:color="5E5E5F"/>
              <w:left w:val="single" w:sz="6" w:space="0" w:color="5E5E5F"/>
              <w:bottom w:val="single" w:sz="6" w:space="0" w:color="5E5E5F"/>
              <w:right w:val="single" w:sz="6" w:space="0" w:color="5E5E5F"/>
            </w:tcBorders>
            <w:vAlign w:val="center"/>
          </w:tcPr>
          <w:p w14:paraId="1F045291" w14:textId="77777777" w:rsidR="00526873" w:rsidRDefault="00526873" w:rsidP="00526873">
            <w:pPr>
              <w:spacing w:line="259" w:lineRule="auto"/>
              <w:ind w:left="3"/>
            </w:pPr>
            <w:r>
              <w:rPr>
                <w:rFonts w:ascii="Calibri" w:eastAsia="Calibri" w:hAnsi="Calibri" w:cs="Calibri"/>
                <w:sz w:val="20"/>
              </w:rPr>
              <w:t xml:space="preserve">DICOM Connectivity Framework </w:t>
            </w:r>
          </w:p>
        </w:tc>
      </w:tr>
      <w:tr w:rsidR="00526873" w14:paraId="550DCE05" w14:textId="77777777" w:rsidTr="00526873">
        <w:trPr>
          <w:trHeight w:val="415"/>
        </w:trPr>
        <w:tc>
          <w:tcPr>
            <w:tcW w:w="1708" w:type="dxa"/>
            <w:tcBorders>
              <w:top w:val="single" w:sz="6" w:space="0" w:color="5E5E5F"/>
              <w:left w:val="single" w:sz="6" w:space="0" w:color="5E5E5F"/>
              <w:bottom w:val="single" w:sz="6" w:space="0" w:color="5E5E5F"/>
              <w:right w:val="single" w:sz="6" w:space="0" w:color="5E5E5F"/>
            </w:tcBorders>
            <w:vAlign w:val="center"/>
          </w:tcPr>
          <w:p w14:paraId="4DB42C5F" w14:textId="77777777" w:rsidR="00526873" w:rsidRDefault="00526873" w:rsidP="00526873">
            <w:pPr>
              <w:spacing w:line="259" w:lineRule="auto"/>
            </w:pPr>
            <w:r>
              <w:rPr>
                <w:rFonts w:ascii="Calibri" w:eastAsia="Calibri" w:hAnsi="Calibri" w:cs="Calibri"/>
                <w:sz w:val="20"/>
              </w:rPr>
              <w:t xml:space="preserve">DICOM </w:t>
            </w:r>
          </w:p>
        </w:tc>
        <w:tc>
          <w:tcPr>
            <w:tcW w:w="6316" w:type="dxa"/>
            <w:tcBorders>
              <w:top w:val="single" w:sz="6" w:space="0" w:color="5E5E5F"/>
              <w:left w:val="single" w:sz="6" w:space="0" w:color="5E5E5F"/>
              <w:bottom w:val="single" w:sz="6" w:space="0" w:color="5E5E5F"/>
              <w:right w:val="single" w:sz="6" w:space="0" w:color="5E5E5F"/>
            </w:tcBorders>
            <w:vAlign w:val="center"/>
          </w:tcPr>
          <w:p w14:paraId="14171859" w14:textId="77777777" w:rsidR="00526873" w:rsidRDefault="00526873" w:rsidP="00526873">
            <w:pPr>
              <w:spacing w:line="259" w:lineRule="auto"/>
              <w:ind w:left="3"/>
            </w:pPr>
            <w:r>
              <w:rPr>
                <w:rFonts w:ascii="Calibri" w:eastAsia="Calibri" w:hAnsi="Calibri" w:cs="Calibri"/>
                <w:sz w:val="20"/>
              </w:rPr>
              <w:t xml:space="preserve">Digital Imaging and Communication in Medicine </w:t>
            </w:r>
          </w:p>
        </w:tc>
      </w:tr>
      <w:tr w:rsidR="00526873" w14:paraId="4A0FCDB2" w14:textId="77777777" w:rsidTr="00526873">
        <w:trPr>
          <w:trHeight w:val="696"/>
        </w:trPr>
        <w:tc>
          <w:tcPr>
            <w:tcW w:w="1708" w:type="dxa"/>
            <w:tcBorders>
              <w:top w:val="single" w:sz="6" w:space="0" w:color="5E5E5F"/>
              <w:left w:val="single" w:sz="6" w:space="0" w:color="5E5E5F"/>
              <w:bottom w:val="single" w:sz="6" w:space="0" w:color="5E5E5F"/>
              <w:right w:val="single" w:sz="6" w:space="0" w:color="5E5E5F"/>
            </w:tcBorders>
          </w:tcPr>
          <w:p w14:paraId="0DA57ECB" w14:textId="77777777" w:rsidR="00526873" w:rsidRDefault="00526873" w:rsidP="00526873">
            <w:pPr>
              <w:spacing w:line="259" w:lineRule="auto"/>
            </w:pPr>
            <w:r>
              <w:rPr>
                <w:rFonts w:ascii="Calibri" w:eastAsia="Calibri" w:hAnsi="Calibri" w:cs="Calibri"/>
                <w:sz w:val="20"/>
              </w:rPr>
              <w:t xml:space="preserve">DICOM Correct </w:t>
            </w:r>
          </w:p>
        </w:tc>
        <w:tc>
          <w:tcPr>
            <w:tcW w:w="6316" w:type="dxa"/>
            <w:tcBorders>
              <w:top w:val="single" w:sz="6" w:space="0" w:color="5E5E5F"/>
              <w:left w:val="single" w:sz="6" w:space="0" w:color="5E5E5F"/>
              <w:bottom w:val="single" w:sz="6" w:space="0" w:color="5E5E5F"/>
              <w:right w:val="single" w:sz="6" w:space="0" w:color="5E5E5F"/>
            </w:tcBorders>
            <w:vAlign w:val="center"/>
          </w:tcPr>
          <w:p w14:paraId="20FDF795" w14:textId="77777777" w:rsidR="00526873" w:rsidRDefault="00526873" w:rsidP="00526873">
            <w:pPr>
              <w:spacing w:line="259" w:lineRule="auto"/>
              <w:ind w:left="3"/>
            </w:pPr>
            <w:r>
              <w:rPr>
                <w:rFonts w:ascii="Calibri" w:eastAsia="Calibri" w:hAnsi="Calibri" w:cs="Calibri"/>
                <w:sz w:val="20"/>
              </w:rPr>
              <w:t xml:space="preserve">The name assigned to the process used to correct DICOM Objects that fail processing on the DICOM Gateway. </w:t>
            </w:r>
          </w:p>
        </w:tc>
      </w:tr>
      <w:tr w:rsidR="00526873" w14:paraId="6C5B0EDA" w14:textId="77777777" w:rsidTr="00526873">
        <w:trPr>
          <w:trHeight w:val="696"/>
        </w:trPr>
        <w:tc>
          <w:tcPr>
            <w:tcW w:w="1708" w:type="dxa"/>
            <w:tcBorders>
              <w:top w:val="single" w:sz="6" w:space="0" w:color="5E5E5F"/>
              <w:left w:val="single" w:sz="6" w:space="0" w:color="5E5E5F"/>
              <w:bottom w:val="single" w:sz="6" w:space="0" w:color="5E5E5F"/>
              <w:right w:val="single" w:sz="6" w:space="0" w:color="5E5E5F"/>
            </w:tcBorders>
            <w:vAlign w:val="center"/>
          </w:tcPr>
          <w:p w14:paraId="5B52F2D7" w14:textId="77777777" w:rsidR="00526873" w:rsidRDefault="00526873" w:rsidP="00526873">
            <w:pPr>
              <w:spacing w:after="18" w:line="259" w:lineRule="auto"/>
            </w:pPr>
            <w:r>
              <w:rPr>
                <w:rFonts w:ascii="Calibri" w:eastAsia="Calibri" w:hAnsi="Calibri" w:cs="Calibri"/>
                <w:sz w:val="20"/>
              </w:rPr>
              <w:t xml:space="preserve">DICOM Importer </w:t>
            </w:r>
          </w:p>
          <w:p w14:paraId="183AFF65" w14:textId="77777777" w:rsidR="00526873" w:rsidRDefault="00526873" w:rsidP="00526873">
            <w:pPr>
              <w:spacing w:line="259" w:lineRule="auto"/>
            </w:pPr>
          </w:p>
        </w:tc>
        <w:tc>
          <w:tcPr>
            <w:tcW w:w="6316" w:type="dxa"/>
            <w:tcBorders>
              <w:top w:val="single" w:sz="6" w:space="0" w:color="5E5E5F"/>
              <w:left w:val="single" w:sz="6" w:space="0" w:color="5E5E5F"/>
              <w:bottom w:val="single" w:sz="6" w:space="0" w:color="5E5E5F"/>
              <w:right w:val="single" w:sz="6" w:space="0" w:color="5E5E5F"/>
            </w:tcBorders>
            <w:vAlign w:val="center"/>
          </w:tcPr>
          <w:p w14:paraId="2A647EA3" w14:textId="77777777" w:rsidR="00526873" w:rsidRDefault="00526873" w:rsidP="00526873">
            <w:pPr>
              <w:spacing w:line="259" w:lineRule="auto"/>
              <w:ind w:left="3"/>
            </w:pPr>
            <w:r>
              <w:rPr>
                <w:rFonts w:ascii="Calibri" w:eastAsia="Calibri" w:hAnsi="Calibri" w:cs="Calibri"/>
                <w:sz w:val="20"/>
              </w:rPr>
              <w:t xml:space="preserve">Refers to the application that performs the automated DICOM import process from outside facilities. </w:t>
            </w:r>
          </w:p>
        </w:tc>
      </w:tr>
      <w:tr w:rsidR="00526873" w14:paraId="4FDEB18E" w14:textId="77777777" w:rsidTr="00526873">
        <w:trPr>
          <w:trHeight w:val="698"/>
        </w:trPr>
        <w:tc>
          <w:tcPr>
            <w:tcW w:w="1708" w:type="dxa"/>
            <w:tcBorders>
              <w:top w:val="single" w:sz="6" w:space="0" w:color="5E5E5F"/>
              <w:left w:val="single" w:sz="6" w:space="0" w:color="5E5E5F"/>
              <w:bottom w:val="single" w:sz="6" w:space="0" w:color="5E5E5F"/>
              <w:right w:val="single" w:sz="6" w:space="0" w:color="5E5E5F"/>
            </w:tcBorders>
          </w:tcPr>
          <w:p w14:paraId="7C55A0A7" w14:textId="77777777" w:rsidR="00526873" w:rsidRDefault="00526873" w:rsidP="00526873">
            <w:pPr>
              <w:spacing w:line="259" w:lineRule="auto"/>
            </w:pPr>
            <w:r>
              <w:rPr>
                <w:rFonts w:ascii="Calibri" w:eastAsia="Calibri" w:hAnsi="Calibri" w:cs="Calibri"/>
                <w:sz w:val="20"/>
              </w:rPr>
              <w:t xml:space="preserve">DICOM Role </w:t>
            </w:r>
          </w:p>
        </w:tc>
        <w:tc>
          <w:tcPr>
            <w:tcW w:w="6316" w:type="dxa"/>
            <w:tcBorders>
              <w:top w:val="single" w:sz="6" w:space="0" w:color="5E5E5F"/>
              <w:left w:val="single" w:sz="6" w:space="0" w:color="5E5E5F"/>
              <w:bottom w:val="single" w:sz="6" w:space="0" w:color="5E5E5F"/>
              <w:right w:val="single" w:sz="6" w:space="0" w:color="5E5E5F"/>
            </w:tcBorders>
            <w:vAlign w:val="center"/>
          </w:tcPr>
          <w:p w14:paraId="7C011063" w14:textId="77777777" w:rsidR="00526873" w:rsidRDefault="00526873" w:rsidP="00526873">
            <w:pPr>
              <w:spacing w:line="259" w:lineRule="auto"/>
              <w:ind w:left="3"/>
            </w:pPr>
            <w:r>
              <w:rPr>
                <w:rFonts w:ascii="Calibri" w:eastAsia="Calibri" w:hAnsi="Calibri" w:cs="Calibri"/>
                <w:sz w:val="20"/>
              </w:rPr>
              <w:t xml:space="preserve">Defines how a DICOM Service will perform the role as either a SCP or a SCU. </w:t>
            </w:r>
          </w:p>
        </w:tc>
      </w:tr>
      <w:tr w:rsidR="00526873" w14:paraId="345F1B27" w14:textId="77777777" w:rsidTr="00526873">
        <w:trPr>
          <w:trHeight w:val="696"/>
        </w:trPr>
        <w:tc>
          <w:tcPr>
            <w:tcW w:w="1708" w:type="dxa"/>
            <w:tcBorders>
              <w:top w:val="single" w:sz="6" w:space="0" w:color="5E5E5F"/>
              <w:left w:val="single" w:sz="6" w:space="0" w:color="5E5E5F"/>
              <w:bottom w:val="single" w:sz="6" w:space="0" w:color="5E5E5F"/>
              <w:right w:val="single" w:sz="6" w:space="0" w:color="5E5E5F"/>
            </w:tcBorders>
          </w:tcPr>
          <w:p w14:paraId="2D4E7DB6" w14:textId="77777777" w:rsidR="00526873" w:rsidRDefault="00526873" w:rsidP="00526873">
            <w:pPr>
              <w:spacing w:line="259" w:lineRule="auto"/>
            </w:pPr>
            <w:r>
              <w:rPr>
                <w:rFonts w:ascii="Calibri" w:eastAsia="Calibri" w:hAnsi="Calibri" w:cs="Calibri"/>
                <w:sz w:val="20"/>
              </w:rPr>
              <w:t xml:space="preserve">DICOM Service </w:t>
            </w:r>
          </w:p>
        </w:tc>
        <w:tc>
          <w:tcPr>
            <w:tcW w:w="6316" w:type="dxa"/>
            <w:tcBorders>
              <w:top w:val="single" w:sz="6" w:space="0" w:color="5E5E5F"/>
              <w:left w:val="single" w:sz="6" w:space="0" w:color="5E5E5F"/>
              <w:bottom w:val="single" w:sz="6" w:space="0" w:color="5E5E5F"/>
              <w:right w:val="single" w:sz="6" w:space="0" w:color="5E5E5F"/>
            </w:tcBorders>
            <w:vAlign w:val="center"/>
          </w:tcPr>
          <w:p w14:paraId="373982E3" w14:textId="77777777" w:rsidR="00526873" w:rsidRDefault="00D04863" w:rsidP="00526873">
            <w:pPr>
              <w:spacing w:line="259" w:lineRule="auto"/>
              <w:ind w:left="3"/>
            </w:pPr>
            <w:r>
              <w:rPr>
                <w:rFonts w:ascii="Calibri" w:eastAsia="Calibri" w:hAnsi="Calibri" w:cs="Calibri"/>
                <w:sz w:val="20"/>
              </w:rPr>
              <w:t xml:space="preserve">Consists </w:t>
            </w:r>
            <w:r w:rsidR="00526873">
              <w:rPr>
                <w:rFonts w:ascii="Calibri" w:eastAsia="Calibri" w:hAnsi="Calibri" w:cs="Calibri"/>
                <w:sz w:val="20"/>
              </w:rPr>
              <w:t xml:space="preserve">of many different services, most of which involve transmission of data over a network </w:t>
            </w:r>
          </w:p>
        </w:tc>
      </w:tr>
    </w:tbl>
    <w:p w14:paraId="3FA17518" w14:textId="77777777" w:rsidR="00C42068" w:rsidRDefault="00C42068" w:rsidP="00C42068">
      <w:pPr>
        <w:spacing w:line="259" w:lineRule="auto"/>
        <w:ind w:right="10080"/>
      </w:pPr>
    </w:p>
    <w:p w14:paraId="3015EFF6" w14:textId="77777777" w:rsidR="00C42068" w:rsidRDefault="00C42068">
      <w:pPr>
        <w:spacing w:after="160" w:line="259" w:lineRule="auto"/>
      </w:pPr>
      <w:r>
        <w:br w:type="page"/>
      </w:r>
    </w:p>
    <w:p w14:paraId="54A38CD4" w14:textId="77777777" w:rsidR="00526873" w:rsidRDefault="00526873" w:rsidP="008C4970">
      <w:pPr>
        <w:spacing w:line="259" w:lineRule="auto"/>
        <w:ind w:right="10080"/>
      </w:pPr>
    </w:p>
    <w:tbl>
      <w:tblPr>
        <w:tblStyle w:val="TableGrid"/>
        <w:tblW w:w="8024" w:type="dxa"/>
        <w:tblInd w:w="2" w:type="dxa"/>
        <w:tblCellMar>
          <w:top w:w="45" w:type="dxa"/>
          <w:left w:w="106" w:type="dxa"/>
          <w:right w:w="115" w:type="dxa"/>
        </w:tblCellMar>
        <w:tblLook w:val="04A0" w:firstRow="1" w:lastRow="0" w:firstColumn="1" w:lastColumn="0" w:noHBand="0" w:noVBand="1"/>
      </w:tblPr>
      <w:tblGrid>
        <w:gridCol w:w="1708"/>
        <w:gridCol w:w="6316"/>
      </w:tblGrid>
      <w:tr w:rsidR="00526873" w14:paraId="1A764DBC" w14:textId="77777777" w:rsidTr="00526873">
        <w:trPr>
          <w:trHeight w:val="337"/>
        </w:trPr>
        <w:tc>
          <w:tcPr>
            <w:tcW w:w="1708" w:type="dxa"/>
            <w:tcBorders>
              <w:top w:val="single" w:sz="6" w:space="0" w:color="5E5E5F"/>
              <w:left w:val="single" w:sz="6" w:space="0" w:color="5E5E5F"/>
              <w:bottom w:val="single" w:sz="6" w:space="0" w:color="5E5E5F"/>
              <w:right w:val="single" w:sz="6" w:space="0" w:color="5E5E5F"/>
            </w:tcBorders>
            <w:shd w:val="clear" w:color="auto" w:fill="DADADB"/>
          </w:tcPr>
          <w:p w14:paraId="215E8067" w14:textId="77777777" w:rsidR="00526873" w:rsidRDefault="00526873" w:rsidP="00526873">
            <w:pPr>
              <w:spacing w:line="259" w:lineRule="auto"/>
            </w:pPr>
            <w:r>
              <w:rPr>
                <w:rFonts w:ascii="Arial" w:eastAsia="Arial" w:hAnsi="Arial" w:cs="Arial"/>
                <w:b/>
                <w:sz w:val="18"/>
              </w:rPr>
              <w:t xml:space="preserve">Term </w:t>
            </w:r>
          </w:p>
        </w:tc>
        <w:tc>
          <w:tcPr>
            <w:tcW w:w="6316" w:type="dxa"/>
            <w:tcBorders>
              <w:top w:val="single" w:sz="6" w:space="0" w:color="5E5E5F"/>
              <w:left w:val="single" w:sz="6" w:space="0" w:color="5E5E5F"/>
              <w:bottom w:val="single" w:sz="6" w:space="0" w:color="5E5E5F"/>
              <w:right w:val="single" w:sz="6" w:space="0" w:color="5E5E5F"/>
            </w:tcBorders>
            <w:shd w:val="clear" w:color="auto" w:fill="DADADB"/>
          </w:tcPr>
          <w:p w14:paraId="4170ABA9" w14:textId="77777777" w:rsidR="00526873" w:rsidRDefault="00526873" w:rsidP="00526873">
            <w:pPr>
              <w:spacing w:line="259" w:lineRule="auto"/>
              <w:ind w:left="3"/>
            </w:pPr>
            <w:r>
              <w:rPr>
                <w:rFonts w:ascii="Arial" w:eastAsia="Arial" w:hAnsi="Arial" w:cs="Arial"/>
                <w:b/>
                <w:sz w:val="18"/>
              </w:rPr>
              <w:t xml:space="preserve">Definition </w:t>
            </w:r>
          </w:p>
        </w:tc>
      </w:tr>
      <w:tr w:rsidR="00526873" w14:paraId="2D75DCD4" w14:textId="77777777" w:rsidTr="00526873">
        <w:trPr>
          <w:trHeight w:val="419"/>
        </w:trPr>
        <w:tc>
          <w:tcPr>
            <w:tcW w:w="1708" w:type="dxa"/>
            <w:tcBorders>
              <w:top w:val="single" w:sz="6" w:space="0" w:color="5E5E5F"/>
              <w:left w:val="single" w:sz="6" w:space="0" w:color="5E5E5F"/>
              <w:bottom w:val="single" w:sz="6" w:space="0" w:color="5E5E5F"/>
              <w:right w:val="single" w:sz="6" w:space="0" w:color="5E5E5F"/>
            </w:tcBorders>
            <w:vAlign w:val="center"/>
          </w:tcPr>
          <w:p w14:paraId="4790E8E2" w14:textId="77777777" w:rsidR="00526873" w:rsidRDefault="00526873" w:rsidP="00526873">
            <w:pPr>
              <w:spacing w:line="259" w:lineRule="auto"/>
            </w:pPr>
            <w:r>
              <w:rPr>
                <w:rFonts w:ascii="Calibri" w:eastAsia="Calibri" w:hAnsi="Calibri" w:cs="Calibri"/>
                <w:sz w:val="20"/>
              </w:rPr>
              <w:t xml:space="preserve">DoD </w:t>
            </w:r>
          </w:p>
        </w:tc>
        <w:tc>
          <w:tcPr>
            <w:tcW w:w="6316" w:type="dxa"/>
            <w:tcBorders>
              <w:top w:val="single" w:sz="6" w:space="0" w:color="5E5E5F"/>
              <w:left w:val="single" w:sz="6" w:space="0" w:color="5E5E5F"/>
              <w:bottom w:val="single" w:sz="6" w:space="0" w:color="5E5E5F"/>
              <w:right w:val="single" w:sz="6" w:space="0" w:color="5E5E5F"/>
            </w:tcBorders>
            <w:vAlign w:val="center"/>
          </w:tcPr>
          <w:p w14:paraId="1D42F9CD" w14:textId="77777777" w:rsidR="00526873" w:rsidRDefault="00526873" w:rsidP="00526873">
            <w:pPr>
              <w:spacing w:line="259" w:lineRule="auto"/>
              <w:ind w:left="3"/>
            </w:pPr>
            <w:r>
              <w:rPr>
                <w:rFonts w:ascii="Calibri" w:eastAsia="Calibri" w:hAnsi="Calibri" w:cs="Calibri"/>
                <w:sz w:val="20"/>
              </w:rPr>
              <w:t xml:space="preserve">Department of Defense </w:t>
            </w:r>
          </w:p>
        </w:tc>
      </w:tr>
      <w:tr w:rsidR="00526873" w14:paraId="681C3D31" w14:textId="77777777" w:rsidTr="008C4970">
        <w:trPr>
          <w:trHeight w:val="299"/>
        </w:trPr>
        <w:tc>
          <w:tcPr>
            <w:tcW w:w="1708" w:type="dxa"/>
            <w:tcBorders>
              <w:top w:val="single" w:sz="6" w:space="0" w:color="5E5E5F"/>
              <w:left w:val="single" w:sz="6" w:space="0" w:color="5E5E5F"/>
              <w:bottom w:val="single" w:sz="6" w:space="0" w:color="5E5E5F"/>
              <w:right w:val="single" w:sz="6" w:space="0" w:color="5E5E5F"/>
            </w:tcBorders>
            <w:vAlign w:val="center"/>
          </w:tcPr>
          <w:p w14:paraId="1DA58311" w14:textId="77777777" w:rsidR="00526873" w:rsidRDefault="00526873" w:rsidP="00526873">
            <w:pPr>
              <w:spacing w:line="259" w:lineRule="auto"/>
            </w:pPr>
            <w:r>
              <w:rPr>
                <w:rFonts w:ascii="Calibri" w:eastAsia="Calibri" w:hAnsi="Calibri" w:cs="Calibri"/>
                <w:sz w:val="20"/>
              </w:rPr>
              <w:t xml:space="preserve">DVD </w:t>
            </w:r>
          </w:p>
        </w:tc>
        <w:tc>
          <w:tcPr>
            <w:tcW w:w="6316" w:type="dxa"/>
            <w:tcBorders>
              <w:top w:val="single" w:sz="6" w:space="0" w:color="5E5E5F"/>
              <w:left w:val="single" w:sz="6" w:space="0" w:color="5E5E5F"/>
              <w:bottom w:val="single" w:sz="6" w:space="0" w:color="5E5E5F"/>
              <w:right w:val="single" w:sz="6" w:space="0" w:color="5E5E5F"/>
            </w:tcBorders>
            <w:vAlign w:val="center"/>
          </w:tcPr>
          <w:p w14:paraId="71A1D2AD" w14:textId="77777777" w:rsidR="00526873" w:rsidRDefault="00526873" w:rsidP="00526873">
            <w:pPr>
              <w:spacing w:line="259" w:lineRule="auto"/>
              <w:ind w:left="3"/>
            </w:pPr>
            <w:r>
              <w:rPr>
                <w:rFonts w:ascii="Calibri" w:eastAsia="Calibri" w:hAnsi="Calibri" w:cs="Calibri"/>
                <w:sz w:val="20"/>
              </w:rPr>
              <w:t xml:space="preserve">Digital Versatile Disc </w:t>
            </w:r>
          </w:p>
        </w:tc>
      </w:tr>
      <w:tr w:rsidR="00526873" w14:paraId="622B915F" w14:textId="77777777" w:rsidTr="008C4970">
        <w:trPr>
          <w:trHeight w:val="722"/>
        </w:trPr>
        <w:tc>
          <w:tcPr>
            <w:tcW w:w="1708" w:type="dxa"/>
            <w:tcBorders>
              <w:top w:val="single" w:sz="6" w:space="0" w:color="5E5E5F"/>
              <w:left w:val="single" w:sz="6" w:space="0" w:color="5E5E5F"/>
              <w:bottom w:val="single" w:sz="6" w:space="0" w:color="5E5E5F"/>
              <w:right w:val="single" w:sz="6" w:space="0" w:color="5E5E5F"/>
            </w:tcBorders>
          </w:tcPr>
          <w:p w14:paraId="1E6474DE" w14:textId="77777777" w:rsidR="00526873" w:rsidRDefault="00526873" w:rsidP="00526873">
            <w:pPr>
              <w:spacing w:line="259" w:lineRule="auto"/>
            </w:pPr>
            <w:r>
              <w:rPr>
                <w:rFonts w:ascii="Calibri" w:eastAsia="Calibri" w:hAnsi="Calibri" w:cs="Calibri"/>
                <w:sz w:val="20"/>
              </w:rPr>
              <w:t xml:space="preserve">HDIG </w:t>
            </w:r>
          </w:p>
        </w:tc>
        <w:tc>
          <w:tcPr>
            <w:tcW w:w="6316" w:type="dxa"/>
            <w:tcBorders>
              <w:top w:val="single" w:sz="6" w:space="0" w:color="5E5E5F"/>
              <w:left w:val="single" w:sz="6" w:space="0" w:color="5E5E5F"/>
              <w:bottom w:val="single" w:sz="6" w:space="0" w:color="5E5E5F"/>
              <w:right w:val="single" w:sz="6" w:space="0" w:color="5E5E5F"/>
            </w:tcBorders>
            <w:vAlign w:val="center"/>
          </w:tcPr>
          <w:p w14:paraId="0EE429FD" w14:textId="77777777" w:rsidR="00526873" w:rsidRDefault="00526873" w:rsidP="00526873">
            <w:pPr>
              <w:spacing w:line="259" w:lineRule="auto"/>
              <w:ind w:left="3"/>
            </w:pPr>
            <w:r>
              <w:rPr>
                <w:rFonts w:ascii="Calibri" w:eastAsia="Calibri" w:hAnsi="Calibri" w:cs="Calibri"/>
                <w:sz w:val="20"/>
              </w:rPr>
              <w:t xml:space="preserve">Hybrid DICOM Image Gateway: An image gateway that combines the legacy DICOM Gateway and the new VISA Gateway. It implements DICOM services. </w:t>
            </w:r>
          </w:p>
        </w:tc>
      </w:tr>
      <w:tr w:rsidR="00526873" w14:paraId="6E1BC816" w14:textId="77777777" w:rsidTr="008C4970">
        <w:trPr>
          <w:trHeight w:val="254"/>
        </w:trPr>
        <w:tc>
          <w:tcPr>
            <w:tcW w:w="1708" w:type="dxa"/>
            <w:tcBorders>
              <w:top w:val="single" w:sz="6" w:space="0" w:color="5E5E5F"/>
              <w:left w:val="single" w:sz="6" w:space="0" w:color="5E5E5F"/>
              <w:bottom w:val="single" w:sz="6" w:space="0" w:color="5E5E5F"/>
              <w:right w:val="single" w:sz="6" w:space="0" w:color="5E5E5F"/>
            </w:tcBorders>
            <w:vAlign w:val="center"/>
          </w:tcPr>
          <w:p w14:paraId="3C74C7C6" w14:textId="77777777" w:rsidR="00526873" w:rsidRDefault="00526873" w:rsidP="00526873">
            <w:pPr>
              <w:spacing w:line="259" w:lineRule="auto"/>
            </w:pPr>
            <w:r>
              <w:rPr>
                <w:rFonts w:ascii="Calibri" w:eastAsia="Calibri" w:hAnsi="Calibri" w:cs="Calibri"/>
                <w:sz w:val="20"/>
              </w:rPr>
              <w:t xml:space="preserve">IHS </w:t>
            </w:r>
          </w:p>
        </w:tc>
        <w:tc>
          <w:tcPr>
            <w:tcW w:w="6316" w:type="dxa"/>
            <w:tcBorders>
              <w:top w:val="single" w:sz="6" w:space="0" w:color="5E5E5F"/>
              <w:left w:val="single" w:sz="6" w:space="0" w:color="5E5E5F"/>
              <w:bottom w:val="single" w:sz="6" w:space="0" w:color="5E5E5F"/>
              <w:right w:val="single" w:sz="6" w:space="0" w:color="5E5E5F"/>
            </w:tcBorders>
            <w:vAlign w:val="center"/>
          </w:tcPr>
          <w:p w14:paraId="6720BDBC" w14:textId="77777777" w:rsidR="00526873" w:rsidRDefault="00526873" w:rsidP="00526873">
            <w:pPr>
              <w:spacing w:line="259" w:lineRule="auto"/>
              <w:ind w:left="3"/>
            </w:pPr>
            <w:r>
              <w:rPr>
                <w:rFonts w:ascii="Calibri" w:eastAsia="Calibri" w:hAnsi="Calibri" w:cs="Calibri"/>
                <w:sz w:val="20"/>
              </w:rPr>
              <w:t xml:space="preserve">Indian Health Services </w:t>
            </w:r>
          </w:p>
        </w:tc>
      </w:tr>
      <w:tr w:rsidR="00526873" w14:paraId="65AB32AC" w14:textId="77777777" w:rsidTr="00526873">
        <w:trPr>
          <w:trHeight w:val="418"/>
        </w:trPr>
        <w:tc>
          <w:tcPr>
            <w:tcW w:w="1708" w:type="dxa"/>
            <w:tcBorders>
              <w:top w:val="single" w:sz="6" w:space="0" w:color="5E5E5F"/>
              <w:left w:val="single" w:sz="6" w:space="0" w:color="5E5E5F"/>
              <w:bottom w:val="single" w:sz="6" w:space="0" w:color="5E5E5F"/>
              <w:right w:val="single" w:sz="6" w:space="0" w:color="5E5E5F"/>
            </w:tcBorders>
            <w:vAlign w:val="center"/>
          </w:tcPr>
          <w:p w14:paraId="3AD7D852" w14:textId="77777777" w:rsidR="00526873" w:rsidRDefault="00526873" w:rsidP="00526873">
            <w:pPr>
              <w:spacing w:line="259" w:lineRule="auto"/>
            </w:pPr>
            <w:r>
              <w:rPr>
                <w:rFonts w:ascii="Calibri" w:eastAsia="Calibri" w:hAnsi="Calibri" w:cs="Calibri"/>
                <w:sz w:val="20"/>
              </w:rPr>
              <w:t xml:space="preserve">JRE </w:t>
            </w:r>
          </w:p>
        </w:tc>
        <w:tc>
          <w:tcPr>
            <w:tcW w:w="6316" w:type="dxa"/>
            <w:tcBorders>
              <w:top w:val="single" w:sz="6" w:space="0" w:color="5E5E5F"/>
              <w:left w:val="single" w:sz="6" w:space="0" w:color="5E5E5F"/>
              <w:bottom w:val="single" w:sz="6" w:space="0" w:color="5E5E5F"/>
              <w:right w:val="single" w:sz="6" w:space="0" w:color="5E5E5F"/>
            </w:tcBorders>
            <w:vAlign w:val="center"/>
          </w:tcPr>
          <w:p w14:paraId="0592A406" w14:textId="77777777" w:rsidR="00526873" w:rsidRDefault="00526873" w:rsidP="00526873">
            <w:pPr>
              <w:spacing w:line="259" w:lineRule="auto"/>
              <w:ind w:left="3"/>
            </w:pPr>
            <w:r>
              <w:rPr>
                <w:rFonts w:ascii="Calibri" w:eastAsia="Calibri" w:hAnsi="Calibri" w:cs="Calibri"/>
                <w:sz w:val="20"/>
              </w:rPr>
              <w:t xml:space="preserve">Java Runtime Environment </w:t>
            </w:r>
          </w:p>
        </w:tc>
      </w:tr>
      <w:tr w:rsidR="00526873" w14:paraId="6CA15D77" w14:textId="77777777" w:rsidTr="00526873">
        <w:trPr>
          <w:trHeight w:val="415"/>
        </w:trPr>
        <w:tc>
          <w:tcPr>
            <w:tcW w:w="1708" w:type="dxa"/>
            <w:tcBorders>
              <w:top w:val="single" w:sz="6" w:space="0" w:color="5E5E5F"/>
              <w:left w:val="single" w:sz="6" w:space="0" w:color="5E5E5F"/>
              <w:bottom w:val="single" w:sz="6" w:space="0" w:color="5E5E5F"/>
              <w:right w:val="single" w:sz="6" w:space="0" w:color="5E5E5F"/>
            </w:tcBorders>
            <w:vAlign w:val="center"/>
          </w:tcPr>
          <w:p w14:paraId="73C3EF09" w14:textId="77777777" w:rsidR="00526873" w:rsidRDefault="00526873" w:rsidP="00526873">
            <w:pPr>
              <w:spacing w:line="259" w:lineRule="auto"/>
            </w:pPr>
            <w:r>
              <w:rPr>
                <w:rFonts w:ascii="Calibri" w:eastAsia="Calibri" w:hAnsi="Calibri" w:cs="Calibri"/>
                <w:sz w:val="20"/>
              </w:rPr>
              <w:t xml:space="preserve">KIDS </w:t>
            </w:r>
          </w:p>
        </w:tc>
        <w:tc>
          <w:tcPr>
            <w:tcW w:w="6316" w:type="dxa"/>
            <w:tcBorders>
              <w:top w:val="single" w:sz="6" w:space="0" w:color="5E5E5F"/>
              <w:left w:val="single" w:sz="6" w:space="0" w:color="5E5E5F"/>
              <w:bottom w:val="single" w:sz="6" w:space="0" w:color="5E5E5F"/>
              <w:right w:val="single" w:sz="6" w:space="0" w:color="5E5E5F"/>
            </w:tcBorders>
            <w:vAlign w:val="center"/>
          </w:tcPr>
          <w:p w14:paraId="3EB62474" w14:textId="77777777" w:rsidR="00526873" w:rsidRDefault="00526873" w:rsidP="00526873">
            <w:pPr>
              <w:spacing w:line="259" w:lineRule="auto"/>
              <w:ind w:left="3"/>
            </w:pPr>
            <w:r>
              <w:rPr>
                <w:rFonts w:ascii="Calibri" w:eastAsia="Calibri" w:hAnsi="Calibri" w:cs="Calibri"/>
                <w:sz w:val="20"/>
              </w:rPr>
              <w:t xml:space="preserve">Kernel Installation and Distribution System </w:t>
            </w:r>
          </w:p>
        </w:tc>
      </w:tr>
      <w:tr w:rsidR="00526873" w14:paraId="7D5F07BD" w14:textId="77777777" w:rsidTr="008C4970">
        <w:trPr>
          <w:trHeight w:val="578"/>
        </w:trPr>
        <w:tc>
          <w:tcPr>
            <w:tcW w:w="1708" w:type="dxa"/>
            <w:tcBorders>
              <w:top w:val="single" w:sz="6" w:space="0" w:color="5E5E5F"/>
              <w:left w:val="single" w:sz="6" w:space="0" w:color="5E5E5F"/>
              <w:bottom w:val="single" w:sz="6" w:space="0" w:color="5E5E5F"/>
              <w:right w:val="single" w:sz="6" w:space="0" w:color="5E5E5F"/>
            </w:tcBorders>
          </w:tcPr>
          <w:p w14:paraId="058B8A95" w14:textId="77777777" w:rsidR="00526873" w:rsidRDefault="00526873" w:rsidP="00526873">
            <w:pPr>
              <w:spacing w:line="259" w:lineRule="auto"/>
            </w:pPr>
            <w:r>
              <w:rPr>
                <w:rFonts w:ascii="Calibri" w:eastAsia="Calibri" w:hAnsi="Calibri" w:cs="Calibri"/>
                <w:sz w:val="20"/>
              </w:rPr>
              <w:t xml:space="preserve">Modality Device </w:t>
            </w:r>
          </w:p>
        </w:tc>
        <w:tc>
          <w:tcPr>
            <w:tcW w:w="6316" w:type="dxa"/>
            <w:tcBorders>
              <w:top w:val="single" w:sz="6" w:space="0" w:color="5E5E5F"/>
              <w:left w:val="single" w:sz="6" w:space="0" w:color="5E5E5F"/>
              <w:bottom w:val="single" w:sz="6" w:space="0" w:color="5E5E5F"/>
              <w:right w:val="single" w:sz="6" w:space="0" w:color="5E5E5F"/>
            </w:tcBorders>
            <w:vAlign w:val="center"/>
          </w:tcPr>
          <w:p w14:paraId="55501C6B" w14:textId="77777777" w:rsidR="00526873" w:rsidRDefault="00526873" w:rsidP="00526873">
            <w:pPr>
              <w:spacing w:line="259" w:lineRule="auto"/>
              <w:ind w:left="3"/>
            </w:pPr>
            <w:r>
              <w:rPr>
                <w:rFonts w:ascii="Calibri" w:eastAsia="Calibri" w:hAnsi="Calibri" w:cs="Calibri"/>
                <w:sz w:val="20"/>
              </w:rPr>
              <w:t xml:space="preserve">The type of DICOM device being used to generate or utilize DICOM objects. </w:t>
            </w:r>
          </w:p>
        </w:tc>
      </w:tr>
      <w:tr w:rsidR="00526873" w14:paraId="01D2722C" w14:textId="77777777" w:rsidTr="008C4970">
        <w:trPr>
          <w:trHeight w:val="578"/>
        </w:trPr>
        <w:tc>
          <w:tcPr>
            <w:tcW w:w="1708" w:type="dxa"/>
            <w:tcBorders>
              <w:top w:val="single" w:sz="6" w:space="0" w:color="5E5E5F"/>
              <w:left w:val="single" w:sz="6" w:space="0" w:color="5E5E5F"/>
              <w:bottom w:val="single" w:sz="6" w:space="0" w:color="5E5E5F"/>
              <w:right w:val="single" w:sz="6" w:space="0" w:color="5E5E5F"/>
            </w:tcBorders>
          </w:tcPr>
          <w:p w14:paraId="41B8D9D1" w14:textId="77777777" w:rsidR="00526873" w:rsidRDefault="00526873" w:rsidP="00526873">
            <w:pPr>
              <w:spacing w:line="259" w:lineRule="auto"/>
            </w:pPr>
            <w:r>
              <w:rPr>
                <w:rFonts w:ascii="Calibri" w:eastAsia="Calibri" w:hAnsi="Calibri" w:cs="Calibri"/>
                <w:sz w:val="20"/>
              </w:rPr>
              <w:t xml:space="preserve">Outside Facility </w:t>
            </w:r>
          </w:p>
        </w:tc>
        <w:tc>
          <w:tcPr>
            <w:tcW w:w="6316" w:type="dxa"/>
            <w:tcBorders>
              <w:top w:val="single" w:sz="6" w:space="0" w:color="5E5E5F"/>
              <w:left w:val="single" w:sz="6" w:space="0" w:color="5E5E5F"/>
              <w:bottom w:val="single" w:sz="6" w:space="0" w:color="5E5E5F"/>
              <w:right w:val="single" w:sz="6" w:space="0" w:color="5E5E5F"/>
            </w:tcBorders>
            <w:vAlign w:val="center"/>
          </w:tcPr>
          <w:p w14:paraId="6B890003" w14:textId="77777777" w:rsidR="00526873" w:rsidRDefault="00526873" w:rsidP="00526873">
            <w:pPr>
              <w:spacing w:line="259" w:lineRule="auto"/>
              <w:ind w:left="3"/>
            </w:pPr>
            <w:r>
              <w:rPr>
                <w:rFonts w:ascii="Calibri" w:eastAsia="Calibri" w:hAnsi="Calibri" w:cs="Calibri"/>
                <w:sz w:val="20"/>
              </w:rPr>
              <w:t xml:space="preserve">External to the local facility. It can be another VA facility, a DoD facility, or another institution. </w:t>
            </w:r>
          </w:p>
        </w:tc>
      </w:tr>
      <w:tr w:rsidR="00526873" w14:paraId="22B47806" w14:textId="77777777" w:rsidTr="008C4970">
        <w:trPr>
          <w:trHeight w:val="218"/>
        </w:trPr>
        <w:tc>
          <w:tcPr>
            <w:tcW w:w="1708" w:type="dxa"/>
            <w:tcBorders>
              <w:top w:val="single" w:sz="6" w:space="0" w:color="5E5E5F"/>
              <w:left w:val="single" w:sz="6" w:space="0" w:color="5E5E5F"/>
              <w:bottom w:val="single" w:sz="6" w:space="0" w:color="5E5E5F"/>
              <w:right w:val="single" w:sz="6" w:space="0" w:color="5E5E5F"/>
            </w:tcBorders>
            <w:vAlign w:val="center"/>
          </w:tcPr>
          <w:p w14:paraId="0172B7DD" w14:textId="77777777" w:rsidR="00526873" w:rsidRDefault="00526873" w:rsidP="00526873">
            <w:pPr>
              <w:spacing w:line="259" w:lineRule="auto"/>
            </w:pPr>
            <w:r>
              <w:rPr>
                <w:rFonts w:ascii="Calibri" w:eastAsia="Calibri" w:hAnsi="Calibri" w:cs="Calibri"/>
                <w:sz w:val="20"/>
              </w:rPr>
              <w:t>PACS</w:t>
            </w:r>
            <w:r>
              <w:rPr>
                <w:rFonts w:ascii="Calibri" w:eastAsia="Calibri" w:hAnsi="Calibri" w:cs="Calibri"/>
              </w:rPr>
              <w:t xml:space="preserve"> </w:t>
            </w:r>
          </w:p>
        </w:tc>
        <w:tc>
          <w:tcPr>
            <w:tcW w:w="6316" w:type="dxa"/>
            <w:tcBorders>
              <w:top w:val="single" w:sz="6" w:space="0" w:color="5E5E5F"/>
              <w:left w:val="single" w:sz="6" w:space="0" w:color="5E5E5F"/>
              <w:bottom w:val="single" w:sz="6" w:space="0" w:color="5E5E5F"/>
              <w:right w:val="single" w:sz="6" w:space="0" w:color="5E5E5F"/>
            </w:tcBorders>
            <w:vAlign w:val="center"/>
          </w:tcPr>
          <w:p w14:paraId="29043D68" w14:textId="77777777" w:rsidR="00526873" w:rsidRDefault="00526873" w:rsidP="00526873">
            <w:pPr>
              <w:spacing w:line="259" w:lineRule="auto"/>
              <w:ind w:left="3"/>
            </w:pPr>
            <w:r>
              <w:rPr>
                <w:rFonts w:ascii="Calibri" w:eastAsia="Calibri" w:hAnsi="Calibri" w:cs="Calibri"/>
                <w:sz w:val="20"/>
              </w:rPr>
              <w:t xml:space="preserve">Picture Archiving and Communications System </w:t>
            </w:r>
          </w:p>
        </w:tc>
      </w:tr>
      <w:tr w:rsidR="00526873" w14:paraId="2336AF6C" w14:textId="77777777" w:rsidTr="00526873">
        <w:trPr>
          <w:trHeight w:val="415"/>
        </w:trPr>
        <w:tc>
          <w:tcPr>
            <w:tcW w:w="1708" w:type="dxa"/>
            <w:tcBorders>
              <w:top w:val="single" w:sz="6" w:space="0" w:color="5E5E5F"/>
              <w:left w:val="single" w:sz="6" w:space="0" w:color="5E5E5F"/>
              <w:bottom w:val="single" w:sz="6" w:space="0" w:color="5E5E5F"/>
              <w:right w:val="single" w:sz="6" w:space="0" w:color="5E5E5F"/>
            </w:tcBorders>
            <w:vAlign w:val="center"/>
          </w:tcPr>
          <w:p w14:paraId="006D3C30" w14:textId="77777777" w:rsidR="00526873" w:rsidRDefault="00526873" w:rsidP="00526873">
            <w:pPr>
              <w:spacing w:line="259" w:lineRule="auto"/>
            </w:pPr>
            <w:r>
              <w:rPr>
                <w:rFonts w:ascii="Calibri" w:eastAsia="Calibri" w:hAnsi="Calibri" w:cs="Calibri"/>
                <w:sz w:val="20"/>
              </w:rPr>
              <w:t xml:space="preserve">PSN </w:t>
            </w:r>
          </w:p>
        </w:tc>
        <w:tc>
          <w:tcPr>
            <w:tcW w:w="6316" w:type="dxa"/>
            <w:tcBorders>
              <w:top w:val="single" w:sz="6" w:space="0" w:color="5E5E5F"/>
              <w:left w:val="single" w:sz="6" w:space="0" w:color="5E5E5F"/>
              <w:bottom w:val="single" w:sz="6" w:space="0" w:color="5E5E5F"/>
              <w:right w:val="single" w:sz="6" w:space="0" w:color="5E5E5F"/>
            </w:tcBorders>
            <w:vAlign w:val="center"/>
          </w:tcPr>
          <w:p w14:paraId="79AAA988" w14:textId="77777777" w:rsidR="00526873" w:rsidRDefault="00526873" w:rsidP="00526873">
            <w:pPr>
              <w:spacing w:line="259" w:lineRule="auto"/>
              <w:ind w:left="3"/>
            </w:pPr>
            <w:r>
              <w:rPr>
                <w:rFonts w:ascii="Calibri" w:eastAsia="Calibri" w:hAnsi="Calibri" w:cs="Calibri"/>
                <w:sz w:val="20"/>
              </w:rPr>
              <w:t xml:space="preserve">Product Serial Number </w:t>
            </w:r>
          </w:p>
        </w:tc>
      </w:tr>
      <w:tr w:rsidR="00526873" w14:paraId="24B8EE00" w14:textId="77777777" w:rsidTr="008C4970">
        <w:trPr>
          <w:trHeight w:val="236"/>
        </w:trPr>
        <w:tc>
          <w:tcPr>
            <w:tcW w:w="1708" w:type="dxa"/>
            <w:tcBorders>
              <w:top w:val="single" w:sz="6" w:space="0" w:color="5E5E5F"/>
              <w:left w:val="single" w:sz="6" w:space="0" w:color="5E5E5F"/>
              <w:bottom w:val="single" w:sz="6" w:space="0" w:color="5E5E5F"/>
              <w:right w:val="single" w:sz="6" w:space="0" w:color="5E5E5F"/>
            </w:tcBorders>
            <w:vAlign w:val="center"/>
          </w:tcPr>
          <w:p w14:paraId="03F483F3" w14:textId="77777777" w:rsidR="00526873" w:rsidRDefault="00526873" w:rsidP="00526873">
            <w:pPr>
              <w:spacing w:line="259" w:lineRule="auto"/>
            </w:pPr>
            <w:r>
              <w:rPr>
                <w:rFonts w:ascii="Calibri" w:eastAsia="Calibri" w:hAnsi="Calibri" w:cs="Calibri"/>
                <w:sz w:val="20"/>
              </w:rPr>
              <w:t xml:space="preserve">Q/R </w:t>
            </w:r>
          </w:p>
        </w:tc>
        <w:tc>
          <w:tcPr>
            <w:tcW w:w="6316" w:type="dxa"/>
            <w:tcBorders>
              <w:top w:val="single" w:sz="6" w:space="0" w:color="5E5E5F"/>
              <w:left w:val="single" w:sz="6" w:space="0" w:color="5E5E5F"/>
              <w:bottom w:val="single" w:sz="6" w:space="0" w:color="5E5E5F"/>
              <w:right w:val="single" w:sz="6" w:space="0" w:color="5E5E5F"/>
            </w:tcBorders>
            <w:vAlign w:val="center"/>
          </w:tcPr>
          <w:p w14:paraId="5676C037" w14:textId="77777777" w:rsidR="00526873" w:rsidRDefault="00526873" w:rsidP="00526873">
            <w:pPr>
              <w:spacing w:line="259" w:lineRule="auto"/>
              <w:ind w:left="3"/>
            </w:pPr>
            <w:r>
              <w:rPr>
                <w:rFonts w:ascii="Calibri" w:eastAsia="Calibri" w:hAnsi="Calibri" w:cs="Calibri"/>
                <w:sz w:val="20"/>
              </w:rPr>
              <w:t xml:space="preserve">Query/Retrieve </w:t>
            </w:r>
          </w:p>
        </w:tc>
      </w:tr>
      <w:tr w:rsidR="00526873" w14:paraId="00B83EBA" w14:textId="77777777" w:rsidTr="00526873">
        <w:trPr>
          <w:trHeight w:val="415"/>
        </w:trPr>
        <w:tc>
          <w:tcPr>
            <w:tcW w:w="1708" w:type="dxa"/>
            <w:tcBorders>
              <w:top w:val="single" w:sz="6" w:space="0" w:color="5E5E5F"/>
              <w:left w:val="single" w:sz="6" w:space="0" w:color="5E5E5F"/>
              <w:bottom w:val="single" w:sz="6" w:space="0" w:color="5E5E5F"/>
              <w:right w:val="single" w:sz="6" w:space="0" w:color="5E5E5F"/>
            </w:tcBorders>
            <w:vAlign w:val="center"/>
          </w:tcPr>
          <w:p w14:paraId="658F3EAE" w14:textId="77777777" w:rsidR="00526873" w:rsidRDefault="00526873" w:rsidP="00526873">
            <w:pPr>
              <w:spacing w:line="259" w:lineRule="auto"/>
            </w:pPr>
            <w:r>
              <w:rPr>
                <w:rFonts w:ascii="Calibri" w:eastAsia="Calibri" w:hAnsi="Calibri" w:cs="Calibri"/>
                <w:sz w:val="20"/>
              </w:rPr>
              <w:t>RPC</w:t>
            </w:r>
            <w:r>
              <w:rPr>
                <w:rFonts w:ascii="Calibri" w:eastAsia="Calibri" w:hAnsi="Calibri" w:cs="Calibri"/>
              </w:rPr>
              <w:t xml:space="preserve"> </w:t>
            </w:r>
          </w:p>
        </w:tc>
        <w:tc>
          <w:tcPr>
            <w:tcW w:w="6316" w:type="dxa"/>
            <w:tcBorders>
              <w:top w:val="single" w:sz="6" w:space="0" w:color="5E5E5F"/>
              <w:left w:val="single" w:sz="6" w:space="0" w:color="5E5E5F"/>
              <w:bottom w:val="single" w:sz="6" w:space="0" w:color="5E5E5F"/>
              <w:right w:val="single" w:sz="6" w:space="0" w:color="5E5E5F"/>
            </w:tcBorders>
            <w:vAlign w:val="center"/>
          </w:tcPr>
          <w:p w14:paraId="43647A65" w14:textId="77777777" w:rsidR="00526873" w:rsidRDefault="00526873" w:rsidP="00526873">
            <w:pPr>
              <w:spacing w:line="259" w:lineRule="auto"/>
              <w:ind w:left="3"/>
            </w:pPr>
            <w:r>
              <w:rPr>
                <w:rFonts w:ascii="Calibri" w:eastAsia="Calibri" w:hAnsi="Calibri" w:cs="Calibri"/>
                <w:sz w:val="20"/>
              </w:rPr>
              <w:t xml:space="preserve">Remote Procedure Call </w:t>
            </w:r>
          </w:p>
        </w:tc>
      </w:tr>
      <w:tr w:rsidR="00526873" w14:paraId="3952F4F0" w14:textId="77777777" w:rsidTr="00526873">
        <w:trPr>
          <w:trHeight w:val="415"/>
        </w:trPr>
        <w:tc>
          <w:tcPr>
            <w:tcW w:w="1708" w:type="dxa"/>
            <w:tcBorders>
              <w:top w:val="single" w:sz="6" w:space="0" w:color="5E5E5F"/>
              <w:left w:val="single" w:sz="6" w:space="0" w:color="5E5E5F"/>
              <w:bottom w:val="single" w:sz="6" w:space="0" w:color="5E5E5F"/>
              <w:right w:val="single" w:sz="6" w:space="0" w:color="5E5E5F"/>
            </w:tcBorders>
            <w:vAlign w:val="center"/>
          </w:tcPr>
          <w:p w14:paraId="374B045E" w14:textId="77777777" w:rsidR="00526873" w:rsidRDefault="00526873" w:rsidP="00526873">
            <w:pPr>
              <w:spacing w:line="259" w:lineRule="auto"/>
            </w:pPr>
            <w:r>
              <w:rPr>
                <w:rFonts w:ascii="Calibri" w:eastAsia="Calibri" w:hAnsi="Calibri" w:cs="Calibri"/>
                <w:sz w:val="20"/>
              </w:rPr>
              <w:t>SCP</w:t>
            </w:r>
            <w:r>
              <w:rPr>
                <w:rFonts w:ascii="Calibri" w:eastAsia="Calibri" w:hAnsi="Calibri" w:cs="Calibri"/>
              </w:rPr>
              <w:t xml:space="preserve"> </w:t>
            </w:r>
          </w:p>
        </w:tc>
        <w:tc>
          <w:tcPr>
            <w:tcW w:w="6316" w:type="dxa"/>
            <w:tcBorders>
              <w:top w:val="single" w:sz="6" w:space="0" w:color="5E5E5F"/>
              <w:left w:val="single" w:sz="6" w:space="0" w:color="5E5E5F"/>
              <w:bottom w:val="single" w:sz="6" w:space="0" w:color="5E5E5F"/>
              <w:right w:val="single" w:sz="6" w:space="0" w:color="5E5E5F"/>
            </w:tcBorders>
            <w:vAlign w:val="center"/>
          </w:tcPr>
          <w:p w14:paraId="53F356BA" w14:textId="77777777" w:rsidR="00526873" w:rsidRDefault="00526873" w:rsidP="00526873">
            <w:pPr>
              <w:spacing w:line="259" w:lineRule="auto"/>
              <w:ind w:left="3"/>
            </w:pPr>
            <w:r>
              <w:rPr>
                <w:rFonts w:ascii="Calibri" w:eastAsia="Calibri" w:hAnsi="Calibri" w:cs="Calibri"/>
                <w:sz w:val="20"/>
              </w:rPr>
              <w:t xml:space="preserve">Service Class Provider </w:t>
            </w:r>
          </w:p>
        </w:tc>
      </w:tr>
      <w:tr w:rsidR="00526873" w14:paraId="30CAC1F6" w14:textId="77777777" w:rsidTr="00526873">
        <w:trPr>
          <w:trHeight w:val="418"/>
        </w:trPr>
        <w:tc>
          <w:tcPr>
            <w:tcW w:w="1708" w:type="dxa"/>
            <w:tcBorders>
              <w:top w:val="single" w:sz="6" w:space="0" w:color="5E5E5F"/>
              <w:left w:val="single" w:sz="6" w:space="0" w:color="5E5E5F"/>
              <w:bottom w:val="single" w:sz="6" w:space="0" w:color="5E5E5F"/>
              <w:right w:val="single" w:sz="6" w:space="0" w:color="5E5E5F"/>
            </w:tcBorders>
            <w:vAlign w:val="center"/>
          </w:tcPr>
          <w:p w14:paraId="3E8B6D16" w14:textId="77777777" w:rsidR="00526873" w:rsidRDefault="00526873" w:rsidP="00526873">
            <w:pPr>
              <w:spacing w:line="259" w:lineRule="auto"/>
            </w:pPr>
            <w:r>
              <w:rPr>
                <w:rFonts w:ascii="Calibri" w:eastAsia="Calibri" w:hAnsi="Calibri" w:cs="Calibri"/>
                <w:sz w:val="20"/>
              </w:rPr>
              <w:t>SCU</w:t>
            </w:r>
            <w:r>
              <w:rPr>
                <w:rFonts w:ascii="Calibri" w:eastAsia="Calibri" w:hAnsi="Calibri" w:cs="Calibri"/>
              </w:rPr>
              <w:t xml:space="preserve"> </w:t>
            </w:r>
          </w:p>
        </w:tc>
        <w:tc>
          <w:tcPr>
            <w:tcW w:w="6316" w:type="dxa"/>
            <w:tcBorders>
              <w:top w:val="single" w:sz="6" w:space="0" w:color="5E5E5F"/>
              <w:left w:val="single" w:sz="6" w:space="0" w:color="5E5E5F"/>
              <w:bottom w:val="single" w:sz="6" w:space="0" w:color="5E5E5F"/>
              <w:right w:val="single" w:sz="6" w:space="0" w:color="5E5E5F"/>
            </w:tcBorders>
            <w:vAlign w:val="center"/>
          </w:tcPr>
          <w:p w14:paraId="05E4ACED" w14:textId="77777777" w:rsidR="00526873" w:rsidRDefault="00526873" w:rsidP="00526873">
            <w:pPr>
              <w:spacing w:line="259" w:lineRule="auto"/>
              <w:ind w:left="3"/>
            </w:pPr>
            <w:r>
              <w:rPr>
                <w:rFonts w:ascii="Calibri" w:eastAsia="Calibri" w:hAnsi="Calibri" w:cs="Calibri"/>
                <w:sz w:val="20"/>
              </w:rPr>
              <w:t xml:space="preserve">Service Class User </w:t>
            </w:r>
          </w:p>
        </w:tc>
      </w:tr>
      <w:tr w:rsidR="00526873" w14:paraId="05D2BC7B" w14:textId="77777777" w:rsidTr="00526873">
        <w:trPr>
          <w:trHeight w:val="415"/>
        </w:trPr>
        <w:tc>
          <w:tcPr>
            <w:tcW w:w="1708" w:type="dxa"/>
            <w:tcBorders>
              <w:top w:val="single" w:sz="6" w:space="0" w:color="5E5E5F"/>
              <w:left w:val="single" w:sz="6" w:space="0" w:color="5E5E5F"/>
              <w:bottom w:val="single" w:sz="6" w:space="0" w:color="5E5E5F"/>
              <w:right w:val="single" w:sz="6" w:space="0" w:color="5E5E5F"/>
            </w:tcBorders>
            <w:vAlign w:val="center"/>
          </w:tcPr>
          <w:p w14:paraId="6D7FC73E" w14:textId="77777777" w:rsidR="00526873" w:rsidRDefault="00526873" w:rsidP="00526873">
            <w:pPr>
              <w:spacing w:line="259" w:lineRule="auto"/>
            </w:pPr>
            <w:r>
              <w:rPr>
                <w:rFonts w:ascii="Calibri" w:eastAsia="Calibri" w:hAnsi="Calibri" w:cs="Calibri"/>
                <w:sz w:val="20"/>
              </w:rPr>
              <w:t>SOP</w:t>
            </w:r>
            <w:r>
              <w:rPr>
                <w:rFonts w:ascii="Calibri" w:eastAsia="Calibri" w:hAnsi="Calibri" w:cs="Calibri"/>
              </w:rPr>
              <w:t xml:space="preserve"> </w:t>
            </w:r>
          </w:p>
        </w:tc>
        <w:tc>
          <w:tcPr>
            <w:tcW w:w="6316" w:type="dxa"/>
            <w:tcBorders>
              <w:top w:val="single" w:sz="6" w:space="0" w:color="5E5E5F"/>
              <w:left w:val="single" w:sz="6" w:space="0" w:color="5E5E5F"/>
              <w:bottom w:val="single" w:sz="6" w:space="0" w:color="5E5E5F"/>
              <w:right w:val="single" w:sz="6" w:space="0" w:color="5E5E5F"/>
            </w:tcBorders>
            <w:vAlign w:val="center"/>
          </w:tcPr>
          <w:p w14:paraId="5A0B7D4C" w14:textId="77777777" w:rsidR="00526873" w:rsidRDefault="00526873" w:rsidP="00526873">
            <w:pPr>
              <w:spacing w:line="259" w:lineRule="auto"/>
              <w:ind w:left="3"/>
            </w:pPr>
            <w:r>
              <w:rPr>
                <w:rFonts w:ascii="Calibri" w:eastAsia="Calibri" w:hAnsi="Calibri" w:cs="Calibri"/>
                <w:sz w:val="20"/>
              </w:rPr>
              <w:t xml:space="preserve">Service Object Pair </w:t>
            </w:r>
          </w:p>
        </w:tc>
      </w:tr>
      <w:tr w:rsidR="00526873" w14:paraId="63C16F75" w14:textId="77777777" w:rsidTr="008C4970">
        <w:trPr>
          <w:trHeight w:val="524"/>
        </w:trPr>
        <w:tc>
          <w:tcPr>
            <w:tcW w:w="1708" w:type="dxa"/>
            <w:tcBorders>
              <w:top w:val="single" w:sz="6" w:space="0" w:color="5E5E5F"/>
              <w:left w:val="single" w:sz="6" w:space="0" w:color="5E5E5F"/>
              <w:bottom w:val="single" w:sz="6" w:space="0" w:color="5E5E5F"/>
              <w:right w:val="single" w:sz="6" w:space="0" w:color="5E5E5F"/>
            </w:tcBorders>
          </w:tcPr>
          <w:p w14:paraId="0095756E" w14:textId="77777777" w:rsidR="00526873" w:rsidRDefault="00526873" w:rsidP="00526873">
            <w:pPr>
              <w:spacing w:line="259" w:lineRule="auto"/>
            </w:pPr>
            <w:r>
              <w:rPr>
                <w:rFonts w:ascii="Calibri" w:eastAsia="Calibri" w:hAnsi="Calibri" w:cs="Calibri"/>
                <w:sz w:val="20"/>
              </w:rPr>
              <w:t xml:space="preserve">SOP Class </w:t>
            </w:r>
          </w:p>
        </w:tc>
        <w:tc>
          <w:tcPr>
            <w:tcW w:w="6316" w:type="dxa"/>
            <w:tcBorders>
              <w:top w:val="single" w:sz="6" w:space="0" w:color="5E5E5F"/>
              <w:left w:val="single" w:sz="6" w:space="0" w:color="5E5E5F"/>
              <w:bottom w:val="single" w:sz="6" w:space="0" w:color="5E5E5F"/>
              <w:right w:val="single" w:sz="6" w:space="0" w:color="5E5E5F"/>
            </w:tcBorders>
            <w:vAlign w:val="center"/>
          </w:tcPr>
          <w:p w14:paraId="00C6C007" w14:textId="77777777" w:rsidR="00526873" w:rsidRDefault="00526873" w:rsidP="00526873">
            <w:pPr>
              <w:spacing w:line="259" w:lineRule="auto"/>
              <w:ind w:left="3"/>
            </w:pPr>
            <w:r>
              <w:rPr>
                <w:rFonts w:ascii="Calibri" w:eastAsia="Calibri" w:hAnsi="Calibri" w:cs="Calibri"/>
                <w:sz w:val="20"/>
              </w:rPr>
              <w:t xml:space="preserve">Unique identifier assigned by the DICOM Standard to identify DICOM objects. </w:t>
            </w:r>
          </w:p>
        </w:tc>
      </w:tr>
      <w:tr w:rsidR="00526873" w14:paraId="60348060" w14:textId="77777777" w:rsidTr="008C4970">
        <w:trPr>
          <w:trHeight w:val="1820"/>
        </w:trPr>
        <w:tc>
          <w:tcPr>
            <w:tcW w:w="1708" w:type="dxa"/>
            <w:tcBorders>
              <w:top w:val="single" w:sz="6" w:space="0" w:color="5E5E5F"/>
              <w:left w:val="single" w:sz="6" w:space="0" w:color="5E5E5F"/>
              <w:bottom w:val="single" w:sz="6" w:space="0" w:color="5E5E5F"/>
              <w:right w:val="single" w:sz="6" w:space="0" w:color="5E5E5F"/>
            </w:tcBorders>
          </w:tcPr>
          <w:p w14:paraId="0EDDD992" w14:textId="77777777" w:rsidR="00526873" w:rsidRDefault="00526873" w:rsidP="00526873">
            <w:pPr>
              <w:spacing w:line="259" w:lineRule="auto"/>
            </w:pPr>
            <w:r>
              <w:rPr>
                <w:rFonts w:ascii="Calibri" w:eastAsia="Calibri" w:hAnsi="Calibri" w:cs="Calibri"/>
                <w:sz w:val="20"/>
              </w:rPr>
              <w:t xml:space="preserve">Staging </w:t>
            </w:r>
          </w:p>
        </w:tc>
        <w:tc>
          <w:tcPr>
            <w:tcW w:w="6316" w:type="dxa"/>
            <w:tcBorders>
              <w:top w:val="single" w:sz="6" w:space="0" w:color="5E5E5F"/>
              <w:left w:val="single" w:sz="6" w:space="0" w:color="5E5E5F"/>
              <w:bottom w:val="single" w:sz="6" w:space="0" w:color="5E5E5F"/>
              <w:right w:val="single" w:sz="6" w:space="0" w:color="5E5E5F"/>
            </w:tcBorders>
            <w:vAlign w:val="center"/>
          </w:tcPr>
          <w:p w14:paraId="6FF07D25" w14:textId="77777777" w:rsidR="00526873" w:rsidRDefault="00526873" w:rsidP="00526873">
            <w:pPr>
              <w:spacing w:after="60" w:line="277" w:lineRule="auto"/>
              <w:ind w:left="3"/>
            </w:pPr>
            <w:r>
              <w:rPr>
                <w:rFonts w:ascii="Calibri" w:eastAsia="Calibri" w:hAnsi="Calibri" w:cs="Calibri"/>
                <w:sz w:val="20"/>
              </w:rPr>
              <w:t xml:space="preserve">Copying study data from either media or an authorized network location into temporary persistent storage for later reconciliation. There are two types of staging (controlled by Security Keys): </w:t>
            </w:r>
          </w:p>
          <w:p w14:paraId="77FDDCBD" w14:textId="77777777" w:rsidR="00526873" w:rsidRDefault="00526873" w:rsidP="00526873">
            <w:pPr>
              <w:spacing w:after="60" w:line="277" w:lineRule="auto"/>
              <w:ind w:left="3"/>
            </w:pPr>
            <w:r>
              <w:rPr>
                <w:rFonts w:ascii="Calibri" w:eastAsia="Calibri" w:hAnsi="Calibri" w:cs="Calibri"/>
                <w:i/>
                <w:sz w:val="20"/>
              </w:rPr>
              <w:t>Basic Staging</w:t>
            </w:r>
            <w:r>
              <w:rPr>
                <w:rFonts w:ascii="Calibri" w:eastAsia="Calibri" w:hAnsi="Calibri" w:cs="Calibri"/>
                <w:sz w:val="20"/>
              </w:rPr>
              <w:t xml:space="preserve">: An authorized user copies all study data from an authorized source to Importer Persistent Storage. </w:t>
            </w:r>
          </w:p>
          <w:p w14:paraId="610A38DE" w14:textId="77777777" w:rsidR="00526873" w:rsidRDefault="00526873" w:rsidP="00D04863">
            <w:pPr>
              <w:spacing w:line="259" w:lineRule="auto"/>
              <w:ind w:left="3"/>
            </w:pPr>
            <w:r>
              <w:rPr>
                <w:rFonts w:ascii="Calibri" w:eastAsia="Calibri" w:hAnsi="Calibri" w:cs="Calibri"/>
                <w:i/>
                <w:sz w:val="20"/>
              </w:rPr>
              <w:t>Advanced Staging</w:t>
            </w:r>
            <w:r>
              <w:rPr>
                <w:rFonts w:ascii="Calibri" w:eastAsia="Calibri" w:hAnsi="Calibri" w:cs="Calibri"/>
                <w:sz w:val="20"/>
              </w:rPr>
              <w:t xml:space="preserve">: An authorized user can view source data by study and copy data by study to Importer Persistent Storage. </w:t>
            </w:r>
          </w:p>
        </w:tc>
      </w:tr>
      <w:tr w:rsidR="00526873" w14:paraId="77E46274" w14:textId="77777777" w:rsidTr="00526873">
        <w:trPr>
          <w:trHeight w:val="698"/>
        </w:trPr>
        <w:tc>
          <w:tcPr>
            <w:tcW w:w="1708" w:type="dxa"/>
            <w:tcBorders>
              <w:top w:val="single" w:sz="6" w:space="0" w:color="5E5E5F"/>
              <w:left w:val="single" w:sz="6" w:space="0" w:color="5E5E5F"/>
              <w:bottom w:val="single" w:sz="6" w:space="0" w:color="5E5E5F"/>
              <w:right w:val="single" w:sz="6" w:space="0" w:color="5E5E5F"/>
            </w:tcBorders>
            <w:vAlign w:val="center"/>
          </w:tcPr>
          <w:p w14:paraId="592DDA03" w14:textId="77777777" w:rsidR="00526873" w:rsidRDefault="00526873" w:rsidP="00526873">
            <w:pPr>
              <w:spacing w:after="18" w:line="259" w:lineRule="auto"/>
            </w:pPr>
            <w:r>
              <w:rPr>
                <w:rFonts w:ascii="Calibri" w:eastAsia="Calibri" w:hAnsi="Calibri" w:cs="Calibri"/>
                <w:sz w:val="20"/>
              </w:rPr>
              <w:t xml:space="preserve">Supported SOP </w:t>
            </w:r>
          </w:p>
          <w:p w14:paraId="4F117796" w14:textId="77777777" w:rsidR="00526873" w:rsidRDefault="00526873" w:rsidP="00526873">
            <w:pPr>
              <w:spacing w:line="259" w:lineRule="auto"/>
            </w:pPr>
            <w:r>
              <w:rPr>
                <w:rFonts w:ascii="Calibri" w:eastAsia="Calibri" w:hAnsi="Calibri" w:cs="Calibri"/>
                <w:sz w:val="20"/>
              </w:rPr>
              <w:t xml:space="preserve">Class </w:t>
            </w:r>
          </w:p>
        </w:tc>
        <w:tc>
          <w:tcPr>
            <w:tcW w:w="6316" w:type="dxa"/>
            <w:tcBorders>
              <w:top w:val="single" w:sz="6" w:space="0" w:color="5E5E5F"/>
              <w:left w:val="single" w:sz="6" w:space="0" w:color="5E5E5F"/>
              <w:bottom w:val="single" w:sz="6" w:space="0" w:color="5E5E5F"/>
              <w:right w:val="single" w:sz="6" w:space="0" w:color="5E5E5F"/>
            </w:tcBorders>
            <w:vAlign w:val="center"/>
          </w:tcPr>
          <w:p w14:paraId="6C258ECE" w14:textId="77777777" w:rsidR="00526873" w:rsidRDefault="00526873" w:rsidP="00526873">
            <w:pPr>
              <w:spacing w:line="259" w:lineRule="auto"/>
              <w:ind w:left="3"/>
            </w:pPr>
            <w:r>
              <w:rPr>
                <w:rFonts w:ascii="Calibri" w:eastAsia="Calibri" w:hAnsi="Calibri" w:cs="Calibri"/>
                <w:sz w:val="20"/>
              </w:rPr>
              <w:t xml:space="preserve">A DICOM Object that can be processed by the DICOM Gateway and delivered to other VistA Imaging applications for use within VistA Imaging. </w:t>
            </w:r>
          </w:p>
        </w:tc>
      </w:tr>
    </w:tbl>
    <w:p w14:paraId="003BE592" w14:textId="77777777" w:rsidR="003F46C9" w:rsidRDefault="003F46C9">
      <w:r>
        <w:br w:type="page"/>
      </w:r>
    </w:p>
    <w:tbl>
      <w:tblPr>
        <w:tblStyle w:val="TableGrid"/>
        <w:tblW w:w="8024" w:type="dxa"/>
        <w:tblInd w:w="2" w:type="dxa"/>
        <w:tblCellMar>
          <w:top w:w="45" w:type="dxa"/>
          <w:left w:w="106" w:type="dxa"/>
          <w:right w:w="115" w:type="dxa"/>
        </w:tblCellMar>
        <w:tblLook w:val="04A0" w:firstRow="1" w:lastRow="0" w:firstColumn="1" w:lastColumn="0" w:noHBand="0" w:noVBand="1"/>
      </w:tblPr>
      <w:tblGrid>
        <w:gridCol w:w="1708"/>
        <w:gridCol w:w="6316"/>
      </w:tblGrid>
      <w:tr w:rsidR="00526873" w14:paraId="54ACEC45" w14:textId="77777777" w:rsidTr="00526873">
        <w:trPr>
          <w:trHeight w:val="337"/>
        </w:trPr>
        <w:tc>
          <w:tcPr>
            <w:tcW w:w="1708" w:type="dxa"/>
            <w:tcBorders>
              <w:top w:val="single" w:sz="6" w:space="0" w:color="5E5E5F"/>
              <w:left w:val="single" w:sz="6" w:space="0" w:color="5E5E5F"/>
              <w:bottom w:val="single" w:sz="6" w:space="0" w:color="5E5E5F"/>
              <w:right w:val="single" w:sz="6" w:space="0" w:color="5E5E5F"/>
            </w:tcBorders>
            <w:shd w:val="clear" w:color="auto" w:fill="DADADB"/>
          </w:tcPr>
          <w:p w14:paraId="0FA1F275" w14:textId="17F07EC4" w:rsidR="00526873" w:rsidRDefault="00526873" w:rsidP="00526873">
            <w:pPr>
              <w:spacing w:line="259" w:lineRule="auto"/>
            </w:pPr>
            <w:r>
              <w:rPr>
                <w:rFonts w:ascii="Arial" w:eastAsia="Arial" w:hAnsi="Arial" w:cs="Arial"/>
                <w:b/>
                <w:sz w:val="18"/>
              </w:rPr>
              <w:t xml:space="preserve">Term </w:t>
            </w:r>
          </w:p>
        </w:tc>
        <w:tc>
          <w:tcPr>
            <w:tcW w:w="6316" w:type="dxa"/>
            <w:tcBorders>
              <w:top w:val="single" w:sz="6" w:space="0" w:color="5E5E5F"/>
              <w:left w:val="single" w:sz="6" w:space="0" w:color="5E5E5F"/>
              <w:bottom w:val="single" w:sz="6" w:space="0" w:color="5E5E5F"/>
              <w:right w:val="single" w:sz="6" w:space="0" w:color="5E5E5F"/>
            </w:tcBorders>
            <w:shd w:val="clear" w:color="auto" w:fill="DADADB"/>
          </w:tcPr>
          <w:p w14:paraId="52DF1EC9" w14:textId="77777777" w:rsidR="00526873" w:rsidRDefault="00526873" w:rsidP="00526873">
            <w:pPr>
              <w:spacing w:line="259" w:lineRule="auto"/>
              <w:ind w:left="3"/>
            </w:pPr>
            <w:r>
              <w:rPr>
                <w:rFonts w:ascii="Arial" w:eastAsia="Arial" w:hAnsi="Arial" w:cs="Arial"/>
                <w:b/>
                <w:sz w:val="18"/>
              </w:rPr>
              <w:t xml:space="preserve">Definition </w:t>
            </w:r>
          </w:p>
        </w:tc>
      </w:tr>
      <w:tr w:rsidR="00526873" w14:paraId="59598A31" w14:textId="77777777" w:rsidTr="00526873">
        <w:trPr>
          <w:trHeight w:val="419"/>
        </w:trPr>
        <w:tc>
          <w:tcPr>
            <w:tcW w:w="1708" w:type="dxa"/>
            <w:tcBorders>
              <w:top w:val="single" w:sz="6" w:space="0" w:color="5E5E5F"/>
              <w:left w:val="single" w:sz="6" w:space="0" w:color="5E5E5F"/>
              <w:bottom w:val="single" w:sz="6" w:space="0" w:color="5E5E5F"/>
              <w:right w:val="single" w:sz="6" w:space="0" w:color="5E5E5F"/>
            </w:tcBorders>
            <w:vAlign w:val="center"/>
          </w:tcPr>
          <w:p w14:paraId="08F0F873" w14:textId="77777777" w:rsidR="00526873" w:rsidRDefault="00526873" w:rsidP="00526873">
            <w:pPr>
              <w:spacing w:line="259" w:lineRule="auto"/>
            </w:pPr>
            <w:r>
              <w:rPr>
                <w:rFonts w:ascii="Calibri" w:eastAsia="Calibri" w:hAnsi="Calibri" w:cs="Calibri"/>
                <w:sz w:val="20"/>
              </w:rPr>
              <w:t>UID</w:t>
            </w:r>
            <w:r>
              <w:rPr>
                <w:rFonts w:ascii="Calibri" w:eastAsia="Calibri" w:hAnsi="Calibri" w:cs="Calibri"/>
              </w:rPr>
              <w:t xml:space="preserve"> </w:t>
            </w:r>
          </w:p>
        </w:tc>
        <w:tc>
          <w:tcPr>
            <w:tcW w:w="6316" w:type="dxa"/>
            <w:tcBorders>
              <w:top w:val="single" w:sz="6" w:space="0" w:color="5E5E5F"/>
              <w:left w:val="single" w:sz="6" w:space="0" w:color="5E5E5F"/>
              <w:bottom w:val="single" w:sz="6" w:space="0" w:color="5E5E5F"/>
              <w:right w:val="single" w:sz="6" w:space="0" w:color="5E5E5F"/>
            </w:tcBorders>
            <w:vAlign w:val="center"/>
          </w:tcPr>
          <w:p w14:paraId="1F77FE0A" w14:textId="77777777" w:rsidR="00526873" w:rsidRDefault="00526873" w:rsidP="00526873">
            <w:pPr>
              <w:spacing w:line="259" w:lineRule="auto"/>
              <w:ind w:left="3"/>
            </w:pPr>
            <w:r>
              <w:rPr>
                <w:rFonts w:ascii="Calibri" w:eastAsia="Calibri" w:hAnsi="Calibri" w:cs="Calibri"/>
                <w:sz w:val="20"/>
              </w:rPr>
              <w:t xml:space="preserve">Unique identifier </w:t>
            </w:r>
          </w:p>
        </w:tc>
      </w:tr>
      <w:tr w:rsidR="00526873" w14:paraId="0D95E762" w14:textId="77777777" w:rsidTr="00526873">
        <w:trPr>
          <w:trHeight w:val="415"/>
        </w:trPr>
        <w:tc>
          <w:tcPr>
            <w:tcW w:w="1708" w:type="dxa"/>
            <w:tcBorders>
              <w:top w:val="single" w:sz="6" w:space="0" w:color="5E5E5F"/>
              <w:left w:val="single" w:sz="6" w:space="0" w:color="5E5E5F"/>
              <w:bottom w:val="single" w:sz="6" w:space="0" w:color="5E5E5F"/>
              <w:right w:val="single" w:sz="6" w:space="0" w:color="5E5E5F"/>
            </w:tcBorders>
            <w:vAlign w:val="center"/>
          </w:tcPr>
          <w:p w14:paraId="5B175B5B" w14:textId="77777777" w:rsidR="00526873" w:rsidRDefault="00526873" w:rsidP="00526873">
            <w:pPr>
              <w:spacing w:line="259" w:lineRule="auto"/>
            </w:pPr>
            <w:r>
              <w:rPr>
                <w:rFonts w:ascii="Calibri" w:eastAsia="Calibri" w:hAnsi="Calibri" w:cs="Calibri"/>
                <w:sz w:val="20"/>
              </w:rPr>
              <w:t xml:space="preserve">VA </w:t>
            </w:r>
          </w:p>
        </w:tc>
        <w:tc>
          <w:tcPr>
            <w:tcW w:w="6316" w:type="dxa"/>
            <w:tcBorders>
              <w:top w:val="single" w:sz="6" w:space="0" w:color="5E5E5F"/>
              <w:left w:val="single" w:sz="6" w:space="0" w:color="5E5E5F"/>
              <w:bottom w:val="single" w:sz="6" w:space="0" w:color="5E5E5F"/>
              <w:right w:val="single" w:sz="6" w:space="0" w:color="5E5E5F"/>
            </w:tcBorders>
            <w:vAlign w:val="center"/>
          </w:tcPr>
          <w:p w14:paraId="2A189EEE" w14:textId="77777777" w:rsidR="00526873" w:rsidRDefault="00526873" w:rsidP="00526873">
            <w:pPr>
              <w:spacing w:line="259" w:lineRule="auto"/>
              <w:ind w:left="3"/>
            </w:pPr>
            <w:r>
              <w:rPr>
                <w:rFonts w:ascii="Calibri" w:eastAsia="Calibri" w:hAnsi="Calibri" w:cs="Calibri"/>
                <w:sz w:val="20"/>
              </w:rPr>
              <w:t xml:space="preserve">US Department of Veterans Affairs </w:t>
            </w:r>
          </w:p>
        </w:tc>
      </w:tr>
      <w:tr w:rsidR="00526873" w14:paraId="71FDBF32" w14:textId="77777777" w:rsidTr="00526873">
        <w:trPr>
          <w:trHeight w:val="415"/>
        </w:trPr>
        <w:tc>
          <w:tcPr>
            <w:tcW w:w="1708" w:type="dxa"/>
            <w:tcBorders>
              <w:top w:val="single" w:sz="6" w:space="0" w:color="5E5E5F"/>
              <w:left w:val="single" w:sz="6" w:space="0" w:color="5E5E5F"/>
              <w:bottom w:val="single" w:sz="6" w:space="0" w:color="5E5E5F"/>
              <w:right w:val="single" w:sz="6" w:space="0" w:color="5E5E5F"/>
            </w:tcBorders>
            <w:vAlign w:val="center"/>
          </w:tcPr>
          <w:p w14:paraId="4ADA42B0" w14:textId="77777777" w:rsidR="00526873" w:rsidRDefault="00526873" w:rsidP="00526873">
            <w:pPr>
              <w:spacing w:line="259" w:lineRule="auto"/>
            </w:pPr>
            <w:r>
              <w:rPr>
                <w:rFonts w:ascii="Calibri" w:eastAsia="Calibri" w:hAnsi="Calibri" w:cs="Calibri"/>
                <w:sz w:val="20"/>
              </w:rPr>
              <w:t xml:space="preserve">VISA </w:t>
            </w:r>
          </w:p>
        </w:tc>
        <w:tc>
          <w:tcPr>
            <w:tcW w:w="6316" w:type="dxa"/>
            <w:tcBorders>
              <w:top w:val="single" w:sz="6" w:space="0" w:color="5E5E5F"/>
              <w:left w:val="single" w:sz="6" w:space="0" w:color="5E5E5F"/>
              <w:bottom w:val="single" w:sz="6" w:space="0" w:color="5E5E5F"/>
              <w:right w:val="single" w:sz="6" w:space="0" w:color="5E5E5F"/>
            </w:tcBorders>
            <w:vAlign w:val="center"/>
          </w:tcPr>
          <w:p w14:paraId="323D3A99" w14:textId="77777777" w:rsidR="00526873" w:rsidRDefault="00526873" w:rsidP="00526873">
            <w:pPr>
              <w:spacing w:line="259" w:lineRule="auto"/>
              <w:ind w:left="3"/>
            </w:pPr>
            <w:r>
              <w:rPr>
                <w:rFonts w:ascii="Calibri" w:eastAsia="Calibri" w:hAnsi="Calibri" w:cs="Calibri"/>
                <w:sz w:val="20"/>
              </w:rPr>
              <w:t xml:space="preserve">VistA Imaging Services Architecture </w:t>
            </w:r>
          </w:p>
        </w:tc>
      </w:tr>
      <w:tr w:rsidR="00526873" w14:paraId="23AD33BE" w14:textId="77777777" w:rsidTr="00526873">
        <w:trPr>
          <w:trHeight w:val="415"/>
        </w:trPr>
        <w:tc>
          <w:tcPr>
            <w:tcW w:w="1708" w:type="dxa"/>
            <w:tcBorders>
              <w:top w:val="single" w:sz="6" w:space="0" w:color="5E5E5F"/>
              <w:left w:val="single" w:sz="6" w:space="0" w:color="5E5E5F"/>
              <w:bottom w:val="single" w:sz="6" w:space="0" w:color="5E5E5F"/>
              <w:right w:val="single" w:sz="6" w:space="0" w:color="5E5E5F"/>
            </w:tcBorders>
            <w:vAlign w:val="center"/>
          </w:tcPr>
          <w:p w14:paraId="2E9CC32C" w14:textId="77777777" w:rsidR="00526873" w:rsidRDefault="00526873" w:rsidP="00526873">
            <w:pPr>
              <w:spacing w:line="259" w:lineRule="auto"/>
            </w:pPr>
            <w:r>
              <w:rPr>
                <w:rFonts w:ascii="Calibri" w:eastAsia="Calibri" w:hAnsi="Calibri" w:cs="Calibri"/>
                <w:sz w:val="20"/>
              </w:rPr>
              <w:t xml:space="preserve">VistA </w:t>
            </w:r>
          </w:p>
        </w:tc>
        <w:tc>
          <w:tcPr>
            <w:tcW w:w="6316" w:type="dxa"/>
            <w:tcBorders>
              <w:top w:val="single" w:sz="6" w:space="0" w:color="5E5E5F"/>
              <w:left w:val="single" w:sz="6" w:space="0" w:color="5E5E5F"/>
              <w:bottom w:val="single" w:sz="6" w:space="0" w:color="5E5E5F"/>
              <w:right w:val="single" w:sz="6" w:space="0" w:color="5E5E5F"/>
            </w:tcBorders>
            <w:vAlign w:val="center"/>
          </w:tcPr>
          <w:p w14:paraId="4EF838F0" w14:textId="77777777" w:rsidR="00526873" w:rsidRDefault="00526873" w:rsidP="00526873">
            <w:pPr>
              <w:spacing w:line="259" w:lineRule="auto"/>
              <w:ind w:left="3"/>
            </w:pPr>
            <w:r>
              <w:rPr>
                <w:rFonts w:ascii="Calibri" w:eastAsia="Calibri" w:hAnsi="Calibri" w:cs="Calibri"/>
                <w:sz w:val="20"/>
              </w:rPr>
              <w:t xml:space="preserve">Veterans Health Information Systems and Technology Architecture </w:t>
            </w:r>
          </w:p>
        </w:tc>
      </w:tr>
      <w:tr w:rsidR="00526873" w14:paraId="4D024DBB" w14:textId="77777777" w:rsidTr="00526873">
        <w:trPr>
          <w:trHeight w:val="418"/>
        </w:trPr>
        <w:tc>
          <w:tcPr>
            <w:tcW w:w="1708" w:type="dxa"/>
            <w:tcBorders>
              <w:top w:val="single" w:sz="6" w:space="0" w:color="5E5E5F"/>
              <w:left w:val="single" w:sz="6" w:space="0" w:color="5E5E5F"/>
              <w:bottom w:val="single" w:sz="6" w:space="0" w:color="5E5E5F"/>
              <w:right w:val="single" w:sz="6" w:space="0" w:color="5E5E5F"/>
            </w:tcBorders>
            <w:vAlign w:val="center"/>
          </w:tcPr>
          <w:p w14:paraId="46A6D0B9" w14:textId="77777777" w:rsidR="00526873" w:rsidRDefault="00526873" w:rsidP="00526873">
            <w:pPr>
              <w:spacing w:line="259" w:lineRule="auto"/>
            </w:pPr>
            <w:r>
              <w:rPr>
                <w:rFonts w:ascii="Calibri" w:eastAsia="Calibri" w:hAnsi="Calibri" w:cs="Calibri"/>
                <w:sz w:val="20"/>
              </w:rPr>
              <w:t xml:space="preserve">VIX </w:t>
            </w:r>
          </w:p>
        </w:tc>
        <w:tc>
          <w:tcPr>
            <w:tcW w:w="6316" w:type="dxa"/>
            <w:tcBorders>
              <w:top w:val="single" w:sz="6" w:space="0" w:color="5E5E5F"/>
              <w:left w:val="single" w:sz="6" w:space="0" w:color="5E5E5F"/>
              <w:bottom w:val="single" w:sz="6" w:space="0" w:color="5E5E5F"/>
              <w:right w:val="single" w:sz="6" w:space="0" w:color="5E5E5F"/>
            </w:tcBorders>
            <w:vAlign w:val="center"/>
          </w:tcPr>
          <w:p w14:paraId="08A214BD" w14:textId="77777777" w:rsidR="00526873" w:rsidRDefault="00526873" w:rsidP="00526873">
            <w:pPr>
              <w:spacing w:line="259" w:lineRule="auto"/>
              <w:ind w:left="3"/>
            </w:pPr>
            <w:r>
              <w:rPr>
                <w:rFonts w:ascii="Calibri" w:eastAsia="Calibri" w:hAnsi="Calibri" w:cs="Calibri"/>
                <w:sz w:val="20"/>
              </w:rPr>
              <w:t xml:space="preserve">VistA Imaging eXchange </w:t>
            </w:r>
          </w:p>
        </w:tc>
      </w:tr>
    </w:tbl>
    <w:p w14:paraId="6C6CEC2D" w14:textId="77777777" w:rsidR="00526873" w:rsidRDefault="00526873" w:rsidP="00526873">
      <w:pPr>
        <w:pStyle w:val="ListParagraph"/>
        <w:spacing w:after="273" w:line="259" w:lineRule="auto"/>
        <w:ind w:left="360"/>
      </w:pPr>
    </w:p>
    <w:p w14:paraId="29AD741C" w14:textId="77777777" w:rsidR="00852339" w:rsidRDefault="00526873" w:rsidP="00852339">
      <w:pPr>
        <w:pStyle w:val="Heading2"/>
        <w:rPr>
          <w:rFonts w:eastAsia="Arial"/>
        </w:rPr>
      </w:pPr>
      <w:bookmarkStart w:id="31" w:name="_Toc11758630"/>
      <w:r w:rsidRPr="00526873">
        <w:rPr>
          <w:rFonts w:eastAsia="Arial"/>
        </w:rPr>
        <w:t>Document Conventions</w:t>
      </w:r>
      <w:bookmarkEnd w:id="31"/>
      <w:r w:rsidRPr="00526873">
        <w:rPr>
          <w:rFonts w:eastAsia="Arial"/>
        </w:rPr>
        <w:t xml:space="preserve"> </w:t>
      </w:r>
    </w:p>
    <w:p w14:paraId="7E4C1017" w14:textId="77777777" w:rsidR="00526873" w:rsidRPr="00852339" w:rsidRDefault="00526873" w:rsidP="00526873">
      <w:pPr>
        <w:spacing w:after="73" w:line="259" w:lineRule="auto"/>
      </w:pPr>
      <w:r w:rsidRPr="00852339">
        <w:t xml:space="preserve">The following typographic conventions are used in this document. </w:t>
      </w:r>
    </w:p>
    <w:tbl>
      <w:tblPr>
        <w:tblStyle w:val="TableGrid"/>
        <w:tblW w:w="8024" w:type="dxa"/>
        <w:tblInd w:w="2" w:type="dxa"/>
        <w:tblCellMar>
          <w:top w:w="46" w:type="dxa"/>
          <w:left w:w="106" w:type="dxa"/>
          <w:right w:w="63" w:type="dxa"/>
        </w:tblCellMar>
        <w:tblLook w:val="04A0" w:firstRow="1" w:lastRow="0" w:firstColumn="1" w:lastColumn="0" w:noHBand="0" w:noVBand="1"/>
      </w:tblPr>
      <w:tblGrid>
        <w:gridCol w:w="2428"/>
        <w:gridCol w:w="2456"/>
        <w:gridCol w:w="3140"/>
      </w:tblGrid>
      <w:tr w:rsidR="00526873" w14:paraId="261252F5" w14:textId="77777777" w:rsidTr="00526873">
        <w:trPr>
          <w:trHeight w:val="337"/>
        </w:trPr>
        <w:tc>
          <w:tcPr>
            <w:tcW w:w="2428" w:type="dxa"/>
            <w:tcBorders>
              <w:top w:val="single" w:sz="6" w:space="0" w:color="5E5E5F"/>
              <w:left w:val="single" w:sz="6" w:space="0" w:color="5E5E5F"/>
              <w:bottom w:val="single" w:sz="6" w:space="0" w:color="5E5E5F"/>
              <w:right w:val="single" w:sz="6" w:space="0" w:color="5E5E5F"/>
            </w:tcBorders>
            <w:shd w:val="clear" w:color="auto" w:fill="DADADB"/>
          </w:tcPr>
          <w:p w14:paraId="47122BDB" w14:textId="77777777" w:rsidR="00526873" w:rsidRDefault="00526873" w:rsidP="00526873">
            <w:pPr>
              <w:spacing w:line="259" w:lineRule="auto"/>
            </w:pPr>
            <w:r>
              <w:rPr>
                <w:rFonts w:ascii="Arial" w:eastAsia="Arial" w:hAnsi="Arial" w:cs="Arial"/>
                <w:sz w:val="18"/>
              </w:rPr>
              <w:t xml:space="preserve">Symbol/Typeface </w:t>
            </w:r>
          </w:p>
        </w:tc>
        <w:tc>
          <w:tcPr>
            <w:tcW w:w="2456" w:type="dxa"/>
            <w:tcBorders>
              <w:top w:val="single" w:sz="6" w:space="0" w:color="5E5E5F"/>
              <w:left w:val="single" w:sz="6" w:space="0" w:color="5E5E5F"/>
              <w:bottom w:val="single" w:sz="6" w:space="0" w:color="5E5E5F"/>
              <w:right w:val="single" w:sz="6" w:space="0" w:color="5E5E5F"/>
            </w:tcBorders>
            <w:shd w:val="clear" w:color="auto" w:fill="DADADB"/>
          </w:tcPr>
          <w:p w14:paraId="1F2940CF" w14:textId="77777777" w:rsidR="00526873" w:rsidRDefault="00526873" w:rsidP="00526873">
            <w:pPr>
              <w:spacing w:line="259" w:lineRule="auto"/>
              <w:ind w:left="3"/>
            </w:pPr>
            <w:r>
              <w:rPr>
                <w:rFonts w:ascii="Arial" w:eastAsia="Arial" w:hAnsi="Arial" w:cs="Arial"/>
                <w:sz w:val="18"/>
              </w:rPr>
              <w:t xml:space="preserve">Meaning/Use </w:t>
            </w:r>
          </w:p>
        </w:tc>
        <w:tc>
          <w:tcPr>
            <w:tcW w:w="3140" w:type="dxa"/>
            <w:tcBorders>
              <w:top w:val="single" w:sz="6" w:space="0" w:color="5E5E5F"/>
              <w:left w:val="single" w:sz="6" w:space="0" w:color="5E5E5F"/>
              <w:bottom w:val="single" w:sz="6" w:space="0" w:color="5E5E5F"/>
              <w:right w:val="single" w:sz="6" w:space="0" w:color="5E5E5F"/>
            </w:tcBorders>
            <w:shd w:val="clear" w:color="auto" w:fill="DADADB"/>
          </w:tcPr>
          <w:p w14:paraId="0CA80D49" w14:textId="77777777" w:rsidR="00526873" w:rsidRDefault="00526873" w:rsidP="00526873">
            <w:pPr>
              <w:spacing w:line="259" w:lineRule="auto"/>
              <w:ind w:left="2"/>
            </w:pPr>
            <w:r>
              <w:rPr>
                <w:rFonts w:ascii="Arial" w:eastAsia="Arial" w:hAnsi="Arial" w:cs="Arial"/>
                <w:sz w:val="18"/>
              </w:rPr>
              <w:t xml:space="preserve">Example </w:t>
            </w:r>
          </w:p>
        </w:tc>
      </w:tr>
      <w:tr w:rsidR="00526873" w14:paraId="43588C3B" w14:textId="77777777" w:rsidTr="00526873">
        <w:trPr>
          <w:trHeight w:val="1238"/>
        </w:trPr>
        <w:tc>
          <w:tcPr>
            <w:tcW w:w="2428" w:type="dxa"/>
            <w:tcBorders>
              <w:top w:val="single" w:sz="6" w:space="0" w:color="5E5E5F"/>
              <w:left w:val="single" w:sz="6" w:space="0" w:color="5E5E5F"/>
              <w:bottom w:val="single" w:sz="6" w:space="0" w:color="5E5E5F"/>
              <w:right w:val="single" w:sz="6" w:space="0" w:color="5E5E5F"/>
            </w:tcBorders>
          </w:tcPr>
          <w:p w14:paraId="280545A4" w14:textId="77777777" w:rsidR="00526873" w:rsidRDefault="00526873" w:rsidP="00526873">
            <w:pPr>
              <w:spacing w:line="259" w:lineRule="auto"/>
            </w:pPr>
            <w:r>
              <w:rPr>
                <w:b/>
                <w:sz w:val="20"/>
              </w:rPr>
              <w:t xml:space="preserve">Bold </w:t>
            </w:r>
          </w:p>
        </w:tc>
        <w:tc>
          <w:tcPr>
            <w:tcW w:w="2456" w:type="dxa"/>
            <w:tcBorders>
              <w:top w:val="single" w:sz="6" w:space="0" w:color="5E5E5F"/>
              <w:left w:val="single" w:sz="6" w:space="0" w:color="5E5E5F"/>
              <w:bottom w:val="single" w:sz="6" w:space="0" w:color="5E5E5F"/>
              <w:right w:val="single" w:sz="6" w:space="0" w:color="5E5E5F"/>
            </w:tcBorders>
          </w:tcPr>
          <w:p w14:paraId="6D4D66BD" w14:textId="77777777" w:rsidR="00526873" w:rsidRDefault="00526873" w:rsidP="00526873">
            <w:pPr>
              <w:spacing w:line="259" w:lineRule="auto"/>
              <w:ind w:left="3" w:right="30"/>
            </w:pPr>
            <w:r>
              <w:rPr>
                <w:sz w:val="20"/>
              </w:rPr>
              <w:t xml:space="preserve">User input, selection, GUI element (menu item, button, field) </w:t>
            </w:r>
          </w:p>
        </w:tc>
        <w:tc>
          <w:tcPr>
            <w:tcW w:w="3140" w:type="dxa"/>
            <w:tcBorders>
              <w:top w:val="single" w:sz="6" w:space="0" w:color="5E5E5F"/>
              <w:left w:val="single" w:sz="6" w:space="0" w:color="5E5E5F"/>
              <w:bottom w:val="single" w:sz="6" w:space="0" w:color="5E5E5F"/>
              <w:right w:val="single" w:sz="6" w:space="0" w:color="5E5E5F"/>
            </w:tcBorders>
          </w:tcPr>
          <w:p w14:paraId="4D6B4969" w14:textId="77777777" w:rsidR="00526873" w:rsidRDefault="00526873" w:rsidP="00526873">
            <w:pPr>
              <w:spacing w:after="63" w:line="259" w:lineRule="auto"/>
              <w:ind w:left="2"/>
            </w:pPr>
            <w:r>
              <w:rPr>
                <w:sz w:val="20"/>
              </w:rPr>
              <w:t xml:space="preserve">Click </w:t>
            </w:r>
            <w:r>
              <w:rPr>
                <w:b/>
                <w:sz w:val="20"/>
              </w:rPr>
              <w:t>Finish</w:t>
            </w:r>
            <w:r>
              <w:rPr>
                <w:sz w:val="20"/>
              </w:rPr>
              <w:t xml:space="preserve">. </w:t>
            </w:r>
          </w:p>
          <w:p w14:paraId="27EC1896" w14:textId="77777777" w:rsidR="00526873" w:rsidRDefault="00526873" w:rsidP="00526873">
            <w:pPr>
              <w:spacing w:after="58" w:line="259" w:lineRule="auto"/>
              <w:ind w:left="2"/>
            </w:pPr>
            <w:r>
              <w:rPr>
                <w:sz w:val="20"/>
              </w:rPr>
              <w:t xml:space="preserve">Choose </w:t>
            </w:r>
            <w:r>
              <w:rPr>
                <w:b/>
                <w:sz w:val="20"/>
              </w:rPr>
              <w:t>Open</w:t>
            </w:r>
            <w:r>
              <w:rPr>
                <w:sz w:val="20"/>
              </w:rPr>
              <w:t xml:space="preserve"> from the </w:t>
            </w:r>
            <w:r>
              <w:rPr>
                <w:b/>
                <w:sz w:val="20"/>
              </w:rPr>
              <w:t>File</w:t>
            </w:r>
            <w:r>
              <w:rPr>
                <w:sz w:val="20"/>
              </w:rPr>
              <w:t xml:space="preserve"> menu. </w:t>
            </w:r>
          </w:p>
          <w:p w14:paraId="27780B5C" w14:textId="77777777" w:rsidR="00526873" w:rsidRDefault="00526873" w:rsidP="00526873">
            <w:pPr>
              <w:spacing w:line="259" w:lineRule="auto"/>
              <w:ind w:left="2"/>
              <w:jc w:val="both"/>
            </w:pPr>
            <w:r>
              <w:rPr>
                <w:sz w:val="20"/>
              </w:rPr>
              <w:t xml:space="preserve">Type the user account name in the </w:t>
            </w:r>
            <w:r>
              <w:rPr>
                <w:b/>
                <w:sz w:val="20"/>
              </w:rPr>
              <w:t>Name</w:t>
            </w:r>
            <w:r>
              <w:rPr>
                <w:sz w:val="20"/>
              </w:rPr>
              <w:t xml:space="preserve"> field. </w:t>
            </w:r>
          </w:p>
        </w:tc>
      </w:tr>
      <w:tr w:rsidR="00526873" w14:paraId="510DFC66" w14:textId="77777777" w:rsidTr="00526873">
        <w:trPr>
          <w:trHeight w:val="1306"/>
        </w:trPr>
        <w:tc>
          <w:tcPr>
            <w:tcW w:w="2428" w:type="dxa"/>
            <w:tcBorders>
              <w:top w:val="single" w:sz="6" w:space="0" w:color="5E5E5F"/>
              <w:left w:val="single" w:sz="6" w:space="0" w:color="5E5E5F"/>
              <w:bottom w:val="single" w:sz="6" w:space="0" w:color="5E5E5F"/>
              <w:right w:val="single" w:sz="6" w:space="0" w:color="5E5E5F"/>
            </w:tcBorders>
          </w:tcPr>
          <w:p w14:paraId="37089C09" w14:textId="77777777" w:rsidR="00526873" w:rsidRDefault="00526873" w:rsidP="00526873">
            <w:pPr>
              <w:spacing w:line="259" w:lineRule="auto"/>
            </w:pPr>
            <w:r>
              <w:rPr>
                <w:rFonts w:ascii="Lucida Console" w:eastAsia="Lucida Console" w:hAnsi="Lucida Console" w:cs="Lucida Console"/>
                <w:sz w:val="18"/>
              </w:rPr>
              <w:t>Monospaced</w:t>
            </w:r>
            <w:r>
              <w:rPr>
                <w:sz w:val="20"/>
              </w:rPr>
              <w:t xml:space="preserve"> font </w:t>
            </w:r>
          </w:p>
          <w:p w14:paraId="6056CE9F" w14:textId="3834A757" w:rsidR="00526873" w:rsidRDefault="00526873" w:rsidP="00526873">
            <w:pPr>
              <w:spacing w:after="72" w:line="259" w:lineRule="auto"/>
            </w:pPr>
            <w:r>
              <w:rPr>
                <w:sz w:val="20"/>
              </w:rPr>
              <w:t>(</w:t>
            </w:r>
            <w:r w:rsidR="006B2D89">
              <w:rPr>
                <w:sz w:val="20"/>
              </w:rPr>
              <w:t>typically,</w:t>
            </w:r>
            <w:r>
              <w:rPr>
                <w:sz w:val="20"/>
              </w:rPr>
              <w:t xml:space="preserve"> in a box) </w:t>
            </w:r>
          </w:p>
          <w:p w14:paraId="7D41A34B" w14:textId="77777777" w:rsidR="00526873" w:rsidRDefault="00526873" w:rsidP="00526873">
            <w:pPr>
              <w:spacing w:line="259" w:lineRule="auto"/>
            </w:pPr>
            <w:r>
              <w:rPr>
                <w:sz w:val="20"/>
              </w:rPr>
              <w:t>(</w:t>
            </w:r>
            <w:r>
              <w:rPr>
                <w:rFonts w:ascii="Lucida Console" w:eastAsia="Lucida Console" w:hAnsi="Lucida Console" w:cs="Lucida Console"/>
                <w:sz w:val="18"/>
              </w:rPr>
              <w:t xml:space="preserve">Bold </w:t>
            </w:r>
            <w:r>
              <w:rPr>
                <w:sz w:val="20"/>
              </w:rPr>
              <w:t xml:space="preserve">indicates user input or selection). </w:t>
            </w:r>
          </w:p>
        </w:tc>
        <w:tc>
          <w:tcPr>
            <w:tcW w:w="2456" w:type="dxa"/>
            <w:tcBorders>
              <w:top w:val="single" w:sz="6" w:space="0" w:color="5E5E5F"/>
              <w:left w:val="single" w:sz="6" w:space="0" w:color="5E5E5F"/>
              <w:bottom w:val="single" w:sz="6" w:space="0" w:color="5E5E5F"/>
              <w:right w:val="single" w:sz="6" w:space="0" w:color="5E5E5F"/>
            </w:tcBorders>
          </w:tcPr>
          <w:p w14:paraId="5A2265E9" w14:textId="731F3150" w:rsidR="00526873" w:rsidRDefault="00526873" w:rsidP="00526873">
            <w:pPr>
              <w:spacing w:line="259" w:lineRule="auto"/>
              <w:ind w:left="3"/>
            </w:pPr>
            <w:r>
              <w:rPr>
                <w:sz w:val="20"/>
              </w:rPr>
              <w:t xml:space="preserve">Command-line sample or output (such as </w:t>
            </w:r>
            <w:r w:rsidR="006B2D89">
              <w:rPr>
                <w:sz w:val="20"/>
              </w:rPr>
              <w:t>character-based</w:t>
            </w:r>
            <w:r>
              <w:rPr>
                <w:sz w:val="20"/>
              </w:rPr>
              <w:t xml:space="preserve"> screen captures and computer source code), menus, file names </w:t>
            </w:r>
          </w:p>
        </w:tc>
        <w:tc>
          <w:tcPr>
            <w:tcW w:w="3140" w:type="dxa"/>
            <w:tcBorders>
              <w:top w:val="single" w:sz="6" w:space="0" w:color="5E5E5F"/>
              <w:left w:val="single" w:sz="6" w:space="0" w:color="5E5E5F"/>
              <w:bottom w:val="single" w:sz="6" w:space="0" w:color="5E5E5F"/>
              <w:right w:val="single" w:sz="6" w:space="0" w:color="5E5E5F"/>
            </w:tcBorders>
          </w:tcPr>
          <w:p w14:paraId="74AC8A9C" w14:textId="77777777" w:rsidR="00526873" w:rsidRDefault="00526873" w:rsidP="00526873">
            <w:pPr>
              <w:spacing w:line="259" w:lineRule="auto"/>
              <w:ind w:left="2"/>
            </w:pPr>
            <w:r>
              <w:rPr>
                <w:sz w:val="20"/>
              </w:rPr>
              <w:t xml:space="preserve">Navigate to the </w:t>
            </w:r>
          </w:p>
          <w:p w14:paraId="1A4E8340" w14:textId="77777777" w:rsidR="00526873" w:rsidRDefault="00526873" w:rsidP="00526873">
            <w:pPr>
              <w:spacing w:line="259" w:lineRule="auto"/>
              <w:ind w:left="2"/>
            </w:pPr>
            <w:r>
              <w:rPr>
                <w:rFonts w:ascii="Lucida Console" w:eastAsia="Lucida Console" w:hAnsi="Lucida Console" w:cs="Lucida Console"/>
                <w:sz w:val="18"/>
              </w:rPr>
              <w:t xml:space="preserve">\Docs\Imaging_Docs_Latest </w:t>
            </w:r>
            <w:r>
              <w:rPr>
                <w:sz w:val="20"/>
              </w:rPr>
              <w:t xml:space="preserve">folder. </w:t>
            </w:r>
          </w:p>
        </w:tc>
      </w:tr>
      <w:tr w:rsidR="00526873" w14:paraId="04126A66" w14:textId="77777777" w:rsidTr="00526873">
        <w:trPr>
          <w:trHeight w:val="1073"/>
        </w:trPr>
        <w:tc>
          <w:tcPr>
            <w:tcW w:w="2428" w:type="dxa"/>
            <w:tcBorders>
              <w:top w:val="single" w:sz="6" w:space="0" w:color="5E5E5F"/>
              <w:left w:val="single" w:sz="6" w:space="0" w:color="5E5E5F"/>
              <w:bottom w:val="single" w:sz="6" w:space="0" w:color="5E5E5F"/>
              <w:right w:val="single" w:sz="6" w:space="0" w:color="5E5E5F"/>
            </w:tcBorders>
          </w:tcPr>
          <w:p w14:paraId="2098C034" w14:textId="77777777" w:rsidR="00526873" w:rsidRDefault="00526873" w:rsidP="00526873">
            <w:pPr>
              <w:spacing w:line="259" w:lineRule="auto"/>
            </w:pPr>
            <w:r>
              <w:rPr>
                <w:i/>
                <w:sz w:val="20"/>
              </w:rPr>
              <w:t xml:space="preserve">Italics </w:t>
            </w:r>
          </w:p>
        </w:tc>
        <w:tc>
          <w:tcPr>
            <w:tcW w:w="2456" w:type="dxa"/>
            <w:tcBorders>
              <w:top w:val="single" w:sz="6" w:space="0" w:color="5E5E5F"/>
              <w:left w:val="single" w:sz="6" w:space="0" w:color="5E5E5F"/>
              <w:bottom w:val="single" w:sz="6" w:space="0" w:color="5E5E5F"/>
              <w:right w:val="single" w:sz="6" w:space="0" w:color="5E5E5F"/>
            </w:tcBorders>
          </w:tcPr>
          <w:p w14:paraId="1F125AFE" w14:textId="77777777" w:rsidR="00526873" w:rsidRDefault="00526873" w:rsidP="00526873">
            <w:pPr>
              <w:spacing w:line="259" w:lineRule="auto"/>
              <w:ind w:left="3"/>
            </w:pPr>
            <w:r>
              <w:rPr>
                <w:sz w:val="20"/>
              </w:rPr>
              <w:t xml:space="preserve">Emphasis, reference to section in the document or another document, or a variable </w:t>
            </w:r>
          </w:p>
        </w:tc>
        <w:tc>
          <w:tcPr>
            <w:tcW w:w="3140" w:type="dxa"/>
            <w:tcBorders>
              <w:top w:val="single" w:sz="6" w:space="0" w:color="5E5E5F"/>
              <w:left w:val="single" w:sz="6" w:space="0" w:color="5E5E5F"/>
              <w:bottom w:val="single" w:sz="6" w:space="0" w:color="5E5E5F"/>
              <w:right w:val="single" w:sz="6" w:space="0" w:color="5E5E5F"/>
            </w:tcBorders>
          </w:tcPr>
          <w:p w14:paraId="1E397C6C" w14:textId="77777777" w:rsidR="00526873" w:rsidRDefault="00526873" w:rsidP="00526873">
            <w:pPr>
              <w:spacing w:line="259" w:lineRule="auto"/>
              <w:ind w:left="2"/>
            </w:pPr>
            <w:r>
              <w:rPr>
                <w:sz w:val="20"/>
              </w:rPr>
              <w:t xml:space="preserve">For more information, see the </w:t>
            </w:r>
            <w:r>
              <w:rPr>
                <w:i/>
              </w:rPr>
              <w:t xml:space="preserve">VistA </w:t>
            </w:r>
          </w:p>
          <w:p w14:paraId="1E66ECEA" w14:textId="77777777" w:rsidR="00526873" w:rsidRDefault="00526873" w:rsidP="00526873">
            <w:pPr>
              <w:spacing w:line="259" w:lineRule="auto"/>
              <w:ind w:left="2"/>
            </w:pPr>
            <w:r>
              <w:rPr>
                <w:i/>
              </w:rPr>
              <w:t xml:space="preserve">Imaging DICOM Gateway </w:t>
            </w:r>
          </w:p>
          <w:p w14:paraId="6D9B90E4" w14:textId="77777777" w:rsidR="00526873" w:rsidRDefault="00526873" w:rsidP="00526873">
            <w:pPr>
              <w:spacing w:line="259" w:lineRule="auto"/>
              <w:ind w:left="2"/>
            </w:pPr>
            <w:r>
              <w:rPr>
                <w:i/>
              </w:rPr>
              <w:t>Installation Guide</w:t>
            </w:r>
            <w:r>
              <w:rPr>
                <w:sz w:val="20"/>
              </w:rPr>
              <w:t xml:space="preserve">. </w:t>
            </w:r>
          </w:p>
        </w:tc>
      </w:tr>
      <w:tr w:rsidR="00526873" w14:paraId="046221A2" w14:textId="77777777" w:rsidTr="00526873">
        <w:trPr>
          <w:trHeight w:val="2095"/>
        </w:trPr>
        <w:tc>
          <w:tcPr>
            <w:tcW w:w="2428" w:type="dxa"/>
            <w:tcBorders>
              <w:top w:val="single" w:sz="6" w:space="0" w:color="5E5E5F"/>
              <w:left w:val="single" w:sz="6" w:space="0" w:color="5E5E5F"/>
              <w:bottom w:val="single" w:sz="6" w:space="0" w:color="5E5E5F"/>
              <w:right w:val="single" w:sz="6" w:space="0" w:color="5E5E5F"/>
            </w:tcBorders>
          </w:tcPr>
          <w:p w14:paraId="5188905D" w14:textId="77777777" w:rsidR="00526873" w:rsidRDefault="00526873" w:rsidP="00526873">
            <w:pPr>
              <w:spacing w:line="259" w:lineRule="auto"/>
            </w:pPr>
            <w:r>
              <w:rPr>
                <w:sz w:val="20"/>
              </w:rPr>
              <w:t xml:space="preserve">Square brackets, monospace or italics </w:t>
            </w:r>
          </w:p>
        </w:tc>
        <w:tc>
          <w:tcPr>
            <w:tcW w:w="2456" w:type="dxa"/>
            <w:tcBorders>
              <w:top w:val="single" w:sz="6" w:space="0" w:color="5E5E5F"/>
              <w:left w:val="single" w:sz="6" w:space="0" w:color="5E5E5F"/>
              <w:bottom w:val="single" w:sz="6" w:space="0" w:color="5E5E5F"/>
              <w:right w:val="single" w:sz="6" w:space="0" w:color="5E5E5F"/>
            </w:tcBorders>
          </w:tcPr>
          <w:p w14:paraId="7F171A4C" w14:textId="77777777" w:rsidR="00526873" w:rsidRDefault="00526873" w:rsidP="00526873">
            <w:pPr>
              <w:spacing w:line="259" w:lineRule="auto"/>
              <w:ind w:left="3"/>
            </w:pPr>
            <w:r>
              <w:rPr>
                <w:sz w:val="20"/>
              </w:rPr>
              <w:t xml:space="preserve">Variable, placeholder, VistA menu </w:t>
            </w:r>
          </w:p>
        </w:tc>
        <w:tc>
          <w:tcPr>
            <w:tcW w:w="3140" w:type="dxa"/>
            <w:tcBorders>
              <w:top w:val="single" w:sz="6" w:space="0" w:color="5E5E5F"/>
              <w:left w:val="single" w:sz="6" w:space="0" w:color="5E5E5F"/>
              <w:bottom w:val="single" w:sz="6" w:space="0" w:color="5E5E5F"/>
              <w:right w:val="single" w:sz="6" w:space="0" w:color="5E5E5F"/>
            </w:tcBorders>
          </w:tcPr>
          <w:p w14:paraId="3458BFA2" w14:textId="77777777" w:rsidR="00526873" w:rsidRDefault="00526873" w:rsidP="00526873">
            <w:pPr>
              <w:spacing w:line="259" w:lineRule="auto"/>
              <w:ind w:left="2"/>
            </w:pPr>
            <w:r>
              <w:rPr>
                <w:sz w:val="20"/>
              </w:rPr>
              <w:t xml:space="preserve">Access the Kernel Installation and </w:t>
            </w:r>
          </w:p>
          <w:p w14:paraId="4BBC8497" w14:textId="77777777" w:rsidR="00526873" w:rsidRDefault="00526873" w:rsidP="00526873">
            <w:pPr>
              <w:spacing w:after="62" w:line="296" w:lineRule="auto"/>
              <w:ind w:left="2"/>
            </w:pPr>
            <w:r>
              <w:rPr>
                <w:sz w:val="20"/>
              </w:rPr>
              <w:t xml:space="preserve">Distribution System Menu </w:t>
            </w:r>
            <w:r>
              <w:rPr>
                <w:rFonts w:ascii="Lucida Console" w:eastAsia="Lucida Console" w:hAnsi="Lucida Console" w:cs="Lucida Console"/>
                <w:sz w:val="18"/>
              </w:rPr>
              <w:t>[XPD MAIN]</w:t>
            </w:r>
            <w:r>
              <w:rPr>
                <w:sz w:val="20"/>
              </w:rPr>
              <w:t xml:space="preserve">. </w:t>
            </w:r>
          </w:p>
          <w:p w14:paraId="1A376D6C" w14:textId="77777777" w:rsidR="00526873" w:rsidRDefault="00526873" w:rsidP="00526873">
            <w:pPr>
              <w:spacing w:line="259" w:lineRule="auto"/>
              <w:ind w:left="2"/>
            </w:pPr>
            <w:r>
              <w:t xml:space="preserve">;;3.0;IMAGING;**[Patch </w:t>
            </w:r>
          </w:p>
          <w:p w14:paraId="5B6D9688" w14:textId="77777777" w:rsidR="00526873" w:rsidRDefault="00526873" w:rsidP="00526873">
            <w:pPr>
              <w:spacing w:after="168" w:line="236" w:lineRule="auto"/>
              <w:ind w:left="2"/>
            </w:pPr>
            <w:r>
              <w:t xml:space="preserve">List]**;Mar 19, 2002;Build 1989;Feb 21, 2011 </w:t>
            </w:r>
          </w:p>
          <w:p w14:paraId="1634D87E" w14:textId="77777777" w:rsidR="00526873" w:rsidRDefault="00526873" w:rsidP="00526873">
            <w:pPr>
              <w:spacing w:line="259" w:lineRule="auto"/>
              <w:ind w:left="2"/>
            </w:pPr>
            <w:r>
              <w:rPr>
                <w:sz w:val="20"/>
              </w:rPr>
              <w:t>MAG*3.0*&lt;</w:t>
            </w:r>
            <w:r>
              <w:rPr>
                <w:i/>
                <w:sz w:val="20"/>
              </w:rPr>
              <w:t>PatchNumber</w:t>
            </w:r>
            <w:r>
              <w:rPr>
                <w:sz w:val="20"/>
              </w:rPr>
              <w:t xml:space="preserve">&gt;.KID </w:t>
            </w:r>
          </w:p>
        </w:tc>
      </w:tr>
      <w:tr w:rsidR="00526873" w14:paraId="1C044FE2" w14:textId="77777777" w:rsidTr="00526873">
        <w:trPr>
          <w:trHeight w:val="845"/>
        </w:trPr>
        <w:tc>
          <w:tcPr>
            <w:tcW w:w="2428" w:type="dxa"/>
            <w:tcBorders>
              <w:top w:val="single" w:sz="6" w:space="0" w:color="5E5E5F"/>
              <w:left w:val="single" w:sz="6" w:space="0" w:color="5E5E5F"/>
              <w:bottom w:val="single" w:sz="6" w:space="0" w:color="5E5E5F"/>
              <w:right w:val="single" w:sz="6" w:space="0" w:color="5E5E5F"/>
            </w:tcBorders>
          </w:tcPr>
          <w:p w14:paraId="43B0FEBF" w14:textId="77777777" w:rsidR="00526873" w:rsidRDefault="00526873" w:rsidP="00526873">
            <w:pPr>
              <w:spacing w:line="259" w:lineRule="auto"/>
            </w:pPr>
            <w:r>
              <w:rPr>
                <w:b/>
                <w:sz w:val="20"/>
              </w:rPr>
              <w:t xml:space="preserve">&lt;Enter&gt; </w:t>
            </w:r>
            <w:r>
              <w:rPr>
                <w:sz w:val="20"/>
              </w:rPr>
              <w:t xml:space="preserve"> </w:t>
            </w:r>
          </w:p>
          <w:p w14:paraId="7829B662" w14:textId="77777777" w:rsidR="00526873" w:rsidRDefault="00526873" w:rsidP="00526873">
            <w:pPr>
              <w:spacing w:line="259" w:lineRule="auto"/>
            </w:pPr>
            <w:r>
              <w:rPr>
                <w:sz w:val="20"/>
              </w:rPr>
              <w:t xml:space="preserve">in character-based screen captures  </w:t>
            </w:r>
          </w:p>
        </w:tc>
        <w:tc>
          <w:tcPr>
            <w:tcW w:w="2456" w:type="dxa"/>
            <w:tcBorders>
              <w:top w:val="single" w:sz="6" w:space="0" w:color="5E5E5F"/>
              <w:left w:val="single" w:sz="6" w:space="0" w:color="5E5E5F"/>
              <w:bottom w:val="single" w:sz="6" w:space="0" w:color="5E5E5F"/>
              <w:right w:val="single" w:sz="6" w:space="0" w:color="5E5E5F"/>
            </w:tcBorders>
          </w:tcPr>
          <w:p w14:paraId="7346B500" w14:textId="77777777" w:rsidR="00526873" w:rsidRDefault="00526873" w:rsidP="00526873">
            <w:pPr>
              <w:spacing w:line="259" w:lineRule="auto"/>
              <w:ind w:left="3"/>
            </w:pPr>
            <w:r>
              <w:rPr>
                <w:sz w:val="20"/>
              </w:rPr>
              <w:t xml:space="preserve">Indicates that the user should press the Enter or Return key. </w:t>
            </w:r>
          </w:p>
        </w:tc>
        <w:tc>
          <w:tcPr>
            <w:tcW w:w="3140" w:type="dxa"/>
            <w:tcBorders>
              <w:top w:val="single" w:sz="6" w:space="0" w:color="5E5E5F"/>
              <w:left w:val="single" w:sz="6" w:space="0" w:color="5E5E5F"/>
              <w:bottom w:val="single" w:sz="6" w:space="0" w:color="5E5E5F"/>
              <w:right w:val="single" w:sz="6" w:space="0" w:color="5E5E5F"/>
            </w:tcBorders>
          </w:tcPr>
          <w:p w14:paraId="7A9AB450" w14:textId="77777777" w:rsidR="00526873" w:rsidRDefault="00526873" w:rsidP="00526873">
            <w:pPr>
              <w:spacing w:line="259" w:lineRule="auto"/>
              <w:ind w:left="2"/>
            </w:pPr>
            <w:r>
              <w:rPr>
                <w:sz w:val="20"/>
              </w:rPr>
              <w:t xml:space="preserve">THEN PRINT FIELD: </w:t>
            </w:r>
            <w:r>
              <w:rPr>
                <w:b/>
                <w:sz w:val="20"/>
              </w:rPr>
              <w:t>&lt;Enter&gt;</w:t>
            </w:r>
            <w:r>
              <w:rPr>
                <w:sz w:val="20"/>
              </w:rPr>
              <w:t xml:space="preserve"> </w:t>
            </w:r>
          </w:p>
        </w:tc>
      </w:tr>
    </w:tbl>
    <w:p w14:paraId="5AEB48AF" w14:textId="77777777" w:rsidR="003F46C9" w:rsidRDefault="003F46C9">
      <w:r>
        <w:br w:type="page"/>
      </w:r>
    </w:p>
    <w:tbl>
      <w:tblPr>
        <w:tblStyle w:val="TableGrid"/>
        <w:tblW w:w="8024" w:type="dxa"/>
        <w:tblInd w:w="2" w:type="dxa"/>
        <w:tblCellMar>
          <w:top w:w="46" w:type="dxa"/>
          <w:left w:w="106" w:type="dxa"/>
          <w:right w:w="63" w:type="dxa"/>
        </w:tblCellMar>
        <w:tblLook w:val="04A0" w:firstRow="1" w:lastRow="0" w:firstColumn="1" w:lastColumn="0" w:noHBand="0" w:noVBand="1"/>
      </w:tblPr>
      <w:tblGrid>
        <w:gridCol w:w="2428"/>
        <w:gridCol w:w="2456"/>
        <w:gridCol w:w="3140"/>
      </w:tblGrid>
      <w:tr w:rsidR="00526873" w14:paraId="6F18F58C" w14:textId="77777777" w:rsidTr="00526873">
        <w:trPr>
          <w:trHeight w:val="337"/>
        </w:trPr>
        <w:tc>
          <w:tcPr>
            <w:tcW w:w="2428" w:type="dxa"/>
            <w:tcBorders>
              <w:top w:val="single" w:sz="6" w:space="0" w:color="5E5E5F"/>
              <w:left w:val="single" w:sz="6" w:space="0" w:color="5E5E5F"/>
              <w:bottom w:val="single" w:sz="6" w:space="0" w:color="5E5E5F"/>
              <w:right w:val="single" w:sz="6" w:space="0" w:color="5E5E5F"/>
            </w:tcBorders>
            <w:shd w:val="clear" w:color="auto" w:fill="DADADB"/>
          </w:tcPr>
          <w:p w14:paraId="6C795D73" w14:textId="14E2C6A4" w:rsidR="00526873" w:rsidRDefault="00526873" w:rsidP="00526873">
            <w:pPr>
              <w:spacing w:line="259" w:lineRule="auto"/>
            </w:pPr>
            <w:r>
              <w:rPr>
                <w:rFonts w:ascii="Arial" w:eastAsia="Arial" w:hAnsi="Arial" w:cs="Arial"/>
                <w:sz w:val="18"/>
              </w:rPr>
              <w:t xml:space="preserve">Symbol/Typeface </w:t>
            </w:r>
          </w:p>
        </w:tc>
        <w:tc>
          <w:tcPr>
            <w:tcW w:w="2456" w:type="dxa"/>
            <w:tcBorders>
              <w:top w:val="single" w:sz="6" w:space="0" w:color="5E5E5F"/>
              <w:left w:val="single" w:sz="6" w:space="0" w:color="5E5E5F"/>
              <w:bottom w:val="single" w:sz="6" w:space="0" w:color="5E5E5F"/>
              <w:right w:val="single" w:sz="6" w:space="0" w:color="5E5E5F"/>
            </w:tcBorders>
            <w:shd w:val="clear" w:color="auto" w:fill="DADADB"/>
          </w:tcPr>
          <w:p w14:paraId="07030881" w14:textId="77777777" w:rsidR="00526873" w:rsidRDefault="00526873" w:rsidP="00526873">
            <w:pPr>
              <w:spacing w:line="259" w:lineRule="auto"/>
              <w:ind w:left="3"/>
            </w:pPr>
            <w:r>
              <w:rPr>
                <w:rFonts w:ascii="Arial" w:eastAsia="Arial" w:hAnsi="Arial" w:cs="Arial"/>
                <w:sz w:val="18"/>
              </w:rPr>
              <w:t xml:space="preserve">Meaning/Use </w:t>
            </w:r>
          </w:p>
        </w:tc>
        <w:tc>
          <w:tcPr>
            <w:tcW w:w="3140" w:type="dxa"/>
            <w:tcBorders>
              <w:top w:val="single" w:sz="6" w:space="0" w:color="5E5E5F"/>
              <w:left w:val="single" w:sz="6" w:space="0" w:color="5E5E5F"/>
              <w:bottom w:val="single" w:sz="6" w:space="0" w:color="5E5E5F"/>
              <w:right w:val="single" w:sz="6" w:space="0" w:color="5E5E5F"/>
            </w:tcBorders>
            <w:shd w:val="clear" w:color="auto" w:fill="DADADB"/>
          </w:tcPr>
          <w:p w14:paraId="1A69FCEE" w14:textId="77777777" w:rsidR="00526873" w:rsidRDefault="00526873" w:rsidP="00526873">
            <w:pPr>
              <w:spacing w:line="259" w:lineRule="auto"/>
              <w:ind w:left="2"/>
            </w:pPr>
            <w:r>
              <w:rPr>
                <w:rFonts w:ascii="Arial" w:eastAsia="Arial" w:hAnsi="Arial" w:cs="Arial"/>
                <w:sz w:val="18"/>
              </w:rPr>
              <w:t xml:space="preserve">Example </w:t>
            </w:r>
          </w:p>
        </w:tc>
      </w:tr>
      <w:tr w:rsidR="00526873" w14:paraId="0173ABB9" w14:textId="77777777" w:rsidTr="00526873">
        <w:trPr>
          <w:trHeight w:val="1079"/>
        </w:trPr>
        <w:tc>
          <w:tcPr>
            <w:tcW w:w="2428" w:type="dxa"/>
            <w:tcBorders>
              <w:top w:val="single" w:sz="6" w:space="0" w:color="5E5E5F"/>
              <w:left w:val="single" w:sz="6" w:space="0" w:color="5E5E5F"/>
              <w:bottom w:val="single" w:sz="6" w:space="0" w:color="5E5E5F"/>
              <w:right w:val="single" w:sz="6" w:space="0" w:color="5E5E5F"/>
            </w:tcBorders>
          </w:tcPr>
          <w:p w14:paraId="2B90F9D1" w14:textId="77777777" w:rsidR="00526873" w:rsidRDefault="00526873" w:rsidP="00526873">
            <w:pPr>
              <w:spacing w:line="259" w:lineRule="auto"/>
            </w:pPr>
            <w:r>
              <w:rPr>
                <w:sz w:val="20"/>
              </w:rPr>
              <w:t xml:space="preserve">UPPERCASE </w:t>
            </w:r>
          </w:p>
        </w:tc>
        <w:tc>
          <w:tcPr>
            <w:tcW w:w="2456" w:type="dxa"/>
            <w:tcBorders>
              <w:top w:val="single" w:sz="6" w:space="0" w:color="5E5E5F"/>
              <w:left w:val="single" w:sz="6" w:space="0" w:color="5E5E5F"/>
              <w:bottom w:val="single" w:sz="6" w:space="0" w:color="5E5E5F"/>
              <w:right w:val="single" w:sz="6" w:space="0" w:color="5E5E5F"/>
            </w:tcBorders>
          </w:tcPr>
          <w:p w14:paraId="73CC8770" w14:textId="77777777" w:rsidR="00526873" w:rsidRDefault="00526873" w:rsidP="00526873">
            <w:pPr>
              <w:spacing w:line="259" w:lineRule="auto"/>
              <w:ind w:left="3"/>
            </w:pPr>
            <w:r>
              <w:rPr>
                <w:sz w:val="20"/>
              </w:rPr>
              <w:t xml:space="preserve">M code, variable names, or the formal name of options, field/file names, and security keys. </w:t>
            </w:r>
          </w:p>
        </w:tc>
        <w:tc>
          <w:tcPr>
            <w:tcW w:w="3140" w:type="dxa"/>
            <w:tcBorders>
              <w:top w:val="single" w:sz="6" w:space="0" w:color="5E5E5F"/>
              <w:left w:val="single" w:sz="6" w:space="0" w:color="5E5E5F"/>
              <w:bottom w:val="single" w:sz="6" w:space="0" w:color="5E5E5F"/>
              <w:right w:val="single" w:sz="6" w:space="0" w:color="5E5E5F"/>
            </w:tcBorders>
          </w:tcPr>
          <w:p w14:paraId="0874BC97" w14:textId="77777777" w:rsidR="00526873" w:rsidRDefault="00526873" w:rsidP="00526873">
            <w:pPr>
              <w:spacing w:line="259" w:lineRule="auto"/>
              <w:ind w:left="2"/>
            </w:pPr>
            <w:r>
              <w:rPr>
                <w:sz w:val="20"/>
              </w:rPr>
              <w:t xml:space="preserve">The XUPROGMODE key </w:t>
            </w:r>
          </w:p>
        </w:tc>
      </w:tr>
    </w:tbl>
    <w:p w14:paraId="4A106F8B" w14:textId="32677260" w:rsidR="00FC36ED" w:rsidRDefault="00FC36ED">
      <w:pPr>
        <w:spacing w:after="160" w:line="259" w:lineRule="auto"/>
        <w:rPr>
          <w:rFonts w:ascii="Arial" w:eastAsia="Arial" w:hAnsi="Arial" w:cs="Arial"/>
          <w:sz w:val="36"/>
        </w:rPr>
      </w:pPr>
    </w:p>
    <w:bookmarkStart w:id="32" w:name="_Toc11758631"/>
    <w:p w14:paraId="73941364" w14:textId="77777777" w:rsidR="00A65DE5" w:rsidRDefault="00A65DE5" w:rsidP="00A65DE5">
      <w:pPr>
        <w:pStyle w:val="Heading1"/>
        <w:pageBreakBefore w:val="0"/>
      </w:pPr>
      <w:r>
        <w:rPr>
          <w:noProof/>
        </w:rPr>
        <mc:AlternateContent>
          <mc:Choice Requires="wps">
            <w:drawing>
              <wp:anchor distT="0" distB="0" distL="114300" distR="114300" simplePos="0" relativeHeight="251659264" behindDoc="0" locked="0" layoutInCell="1" allowOverlap="1" wp14:anchorId="60A1ADFC" wp14:editId="7AF32C99">
                <wp:simplePos x="0" y="0"/>
                <wp:positionH relativeFrom="margin">
                  <wp:posOffset>-114300</wp:posOffset>
                </wp:positionH>
                <wp:positionV relativeFrom="paragraph">
                  <wp:posOffset>-702310</wp:posOffset>
                </wp:positionV>
                <wp:extent cx="5829300" cy="228600"/>
                <wp:effectExtent l="0" t="0" r="0" b="0"/>
                <wp:wrapSquare wrapText="left"/>
                <wp:docPr id="55" name="Rectangl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BC854" w14:textId="77777777" w:rsidR="000D3528" w:rsidRDefault="000D3528" w:rsidP="00A65D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1ADFC" id="Rectangle 55" o:spid="_x0000_s1026" alt="&quot;&quot;" style="position:absolute;margin-left:-9pt;margin-top:-55.3pt;width:459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" stroked="f">
                <v:textbox>
                  <w:txbxContent>
                    <w:p w14:paraId="64DBC854" w14:textId="77777777" w:rsidR="000D3528" w:rsidRDefault="000D3528" w:rsidP="00A65DE5"/>
                  </w:txbxContent>
                </v:textbox>
                <w10:wrap type="square" side="left" anchorx="margin"/>
              </v:rect>
            </w:pict>
          </mc:Fallback>
        </mc:AlternateContent>
      </w:r>
      <w:bookmarkStart w:id="33" w:name="_Toc366501791"/>
      <w:r>
        <w:t>Installing a New</w:t>
      </w:r>
      <w:bookmarkEnd w:id="33"/>
      <w:r>
        <w:t xml:space="preserve"> HDIG</w:t>
      </w:r>
      <w:bookmarkEnd w:id="32"/>
    </w:p>
    <w:p w14:paraId="12B8D2C0" w14:textId="77777777" w:rsidR="00A65DE5" w:rsidRDefault="00A65DE5" w:rsidP="00A65DE5">
      <w:pPr>
        <w:pStyle w:val="aNorm"/>
      </w:pPr>
      <w:bookmarkStart w:id="34" w:name="_Toc255888743"/>
      <w:bookmarkStart w:id="35" w:name="_Toc259771314"/>
      <w:bookmarkStart w:id="36" w:name="_Toc366501792"/>
      <w:bookmarkStart w:id="37" w:name="_Toc450230358"/>
      <w:r>
        <w:t xml:space="preserve">This section explains how to implement a new HDIG. </w:t>
      </w:r>
    </w:p>
    <w:p w14:paraId="5779C71F" w14:textId="405A7648" w:rsidR="00A65DE5" w:rsidRDefault="00A65DE5" w:rsidP="008C4970">
      <w:pPr>
        <w:pStyle w:val="aNorm"/>
        <w:jc w:val="both"/>
      </w:pPr>
      <w:r w:rsidRPr="006E7DF1">
        <w:rPr>
          <w:rStyle w:val="bLeadin"/>
        </w:rPr>
        <w:t xml:space="preserve">Tip: </w:t>
      </w:r>
      <w:r w:rsidR="00C42068">
        <w:rPr>
          <w:rStyle w:val="bLeadin"/>
        </w:rPr>
        <w:t xml:space="preserve"> </w:t>
      </w:r>
      <w:r>
        <w:t>If you are updating an existing HDIG</w:t>
      </w:r>
      <w:r w:rsidR="00C42068">
        <w:t>,</w:t>
      </w:r>
      <w:r>
        <w:t xml:space="preserve"> refer to section </w:t>
      </w:r>
      <w:r w:rsidR="004A1C9C">
        <w:fldChar w:fldCharType="begin"/>
      </w:r>
      <w:r w:rsidR="004A1C9C">
        <w:instrText xml:space="preserve"> REF _Ref11679354 \h </w:instrText>
      </w:r>
      <w:r w:rsidR="004A1C9C">
        <w:fldChar w:fldCharType="separate"/>
      </w:r>
      <w:r w:rsidR="00A61FF9" w:rsidRPr="00611479">
        <w:t>Updating an Existing HDIG</w:t>
      </w:r>
      <w:r w:rsidR="004A1C9C">
        <w:fldChar w:fldCharType="end"/>
      </w:r>
      <w:r w:rsidR="00D57401">
        <w:t>.</w:t>
      </w:r>
    </w:p>
    <w:p w14:paraId="75D8D304" w14:textId="77777777" w:rsidR="00DC726F" w:rsidRDefault="00DC726F" w:rsidP="008C4970">
      <w:pPr>
        <w:pStyle w:val="Heading2"/>
        <w:jc w:val="both"/>
      </w:pPr>
      <w:bookmarkStart w:id="38" w:name="_Toc11758632"/>
      <w:bookmarkEnd w:id="34"/>
      <w:bookmarkEnd w:id="35"/>
      <w:r>
        <w:t>Preparing for a New HDIG Installation</w:t>
      </w:r>
      <w:bookmarkEnd w:id="36"/>
      <w:bookmarkEnd w:id="38"/>
    </w:p>
    <w:p w14:paraId="1A2429BB" w14:textId="77777777" w:rsidR="00D57208" w:rsidRPr="00B70CC4" w:rsidRDefault="00D57208" w:rsidP="008C4970">
      <w:pPr>
        <w:pStyle w:val="aNormal"/>
        <w:jc w:val="both"/>
        <w:rPr>
          <w:sz w:val="24"/>
        </w:rPr>
      </w:pPr>
      <w:r w:rsidRPr="00B70CC4">
        <w:rPr>
          <w:sz w:val="24"/>
        </w:rPr>
        <w:t>Before starting the HDIG installation, do the following:</w:t>
      </w:r>
    </w:p>
    <w:p w14:paraId="7861A659" w14:textId="77777777" w:rsidR="00D57208" w:rsidRPr="0038607F" w:rsidRDefault="00D57208" w:rsidP="008C4970">
      <w:pPr>
        <w:pStyle w:val="Heading3"/>
        <w:jc w:val="both"/>
      </w:pPr>
      <w:bookmarkStart w:id="39" w:name="_Toc366501793"/>
      <w:bookmarkStart w:id="40" w:name="_Toc11758633"/>
      <w:bookmarkStart w:id="41" w:name="_Ref299539849"/>
      <w:bookmarkStart w:id="42" w:name="_Ref299539854"/>
      <w:bookmarkStart w:id="43" w:name="_Toc366501809"/>
      <w:r w:rsidRPr="0038607F">
        <w:t>Setting up VistA</w:t>
      </w:r>
      <w:bookmarkEnd w:id="39"/>
      <w:bookmarkEnd w:id="40"/>
    </w:p>
    <w:p w14:paraId="5537A61B" w14:textId="77777777" w:rsidR="00D57208" w:rsidRDefault="00D57208" w:rsidP="00C31383">
      <w:pPr>
        <w:pStyle w:val="aNorm"/>
      </w:pPr>
      <w:r>
        <w:t xml:space="preserve">You must install the compatible KIDS package on the VistA system before installing the </w:t>
      </w:r>
      <w:r w:rsidR="001F3263">
        <w:t xml:space="preserve">HDIG </w:t>
      </w:r>
      <w:r>
        <w:t xml:space="preserve">server software. </w:t>
      </w:r>
      <w:r w:rsidRPr="006E3E67">
        <w:t xml:space="preserve">For </w:t>
      </w:r>
      <w:r>
        <w:t xml:space="preserve">information about how to install the KIDS package, </w:t>
      </w:r>
      <w:r w:rsidRPr="006E3E67">
        <w:t xml:space="preserve">see the </w:t>
      </w:r>
      <w:r>
        <w:t>patch description of the patch you are installing</w:t>
      </w:r>
      <w:r w:rsidRPr="006E3E67">
        <w:t>.</w:t>
      </w:r>
    </w:p>
    <w:p w14:paraId="52EC4ABA" w14:textId="77777777" w:rsidR="00742EB5" w:rsidRPr="0038607F" w:rsidRDefault="00742EB5" w:rsidP="008C4970">
      <w:pPr>
        <w:pStyle w:val="Heading3"/>
        <w:jc w:val="both"/>
      </w:pPr>
      <w:bookmarkStart w:id="44" w:name="_Toc260748363"/>
      <w:bookmarkStart w:id="45" w:name="_Toc278281171"/>
      <w:bookmarkStart w:id="46" w:name="_Toc295119612"/>
      <w:bookmarkStart w:id="47" w:name="_Toc11758634"/>
      <w:r w:rsidRPr="0038607F">
        <w:t>FDA Requirements</w:t>
      </w:r>
      <w:bookmarkEnd w:id="44"/>
      <w:bookmarkEnd w:id="45"/>
      <w:bookmarkEnd w:id="46"/>
      <w:bookmarkEnd w:id="47"/>
    </w:p>
    <w:p w14:paraId="4DFB9125" w14:textId="77777777" w:rsidR="00742EB5" w:rsidRDefault="00742EB5" w:rsidP="008C4970">
      <w:pPr>
        <w:jc w:val="both"/>
      </w:pPr>
      <w:r>
        <w:t xml:space="preserve">The </w:t>
      </w:r>
      <w:r w:rsidR="001F3263">
        <w:t>HDIG</w:t>
      </w:r>
      <w:r>
        <w:t xml:space="preserve"> is a component of VistA Imaging and is therefore regulated as a medical device by the FDA.</w:t>
      </w:r>
      <w:r w:rsidR="0004735C">
        <w:t xml:space="preserve"> </w:t>
      </w:r>
      <w:r>
        <w:t xml:space="preserve"> </w:t>
      </w:r>
    </w:p>
    <w:p w14:paraId="46FC0E89" w14:textId="77777777" w:rsidR="00024F6F" w:rsidRDefault="00024F6F" w:rsidP="00C42068">
      <w:pPr>
        <w:pStyle w:val="Heading3"/>
        <w:jc w:val="both"/>
      </w:pPr>
      <w:bookmarkStart w:id="48" w:name="_Toc11758635"/>
      <w:bookmarkEnd w:id="41"/>
      <w:bookmarkEnd w:id="42"/>
      <w:bookmarkEnd w:id="43"/>
      <w:r w:rsidRPr="00852339">
        <w:t>Requirements for the HDIG Host</w:t>
      </w:r>
      <w:bookmarkEnd w:id="37"/>
      <w:bookmarkEnd w:id="48"/>
      <w:r w:rsidRPr="00852339">
        <w:t xml:space="preserve"> </w:t>
      </w:r>
    </w:p>
    <w:p w14:paraId="4EC66C4B" w14:textId="342F581A" w:rsidR="00024F6F" w:rsidRDefault="00024F6F" w:rsidP="00C42068">
      <w:pPr>
        <w:spacing w:after="87"/>
        <w:ind w:right="24"/>
        <w:jc w:val="both"/>
      </w:pPr>
      <w:r w:rsidRPr="0004735C">
        <w:t xml:space="preserve">A </w:t>
      </w:r>
      <w:r w:rsidR="0004735C" w:rsidRPr="008C4970">
        <w:rPr>
          <w:rFonts w:eastAsiaTheme="minorEastAsia"/>
        </w:rPr>
        <w:t>VistA Imaging Exchange</w:t>
      </w:r>
      <w:r w:rsidR="0004735C" w:rsidRPr="0004735C">
        <w:t xml:space="preserve"> (</w:t>
      </w:r>
      <w:r w:rsidRPr="0004735C">
        <w:t>VIX</w:t>
      </w:r>
      <w:r w:rsidR="0004735C" w:rsidRPr="0004735C">
        <w:t>)</w:t>
      </w:r>
      <w:r w:rsidRPr="0004735C">
        <w:t xml:space="preserve"> is required for the HDIG software and </w:t>
      </w:r>
      <w:r w:rsidR="001F3263" w:rsidRPr="0004735C">
        <w:t>t</w:t>
      </w:r>
      <w:r w:rsidRPr="0004735C">
        <w:t>he VIX</w:t>
      </w:r>
      <w:r w:rsidRPr="00852339">
        <w:t xml:space="preserve"> must</w:t>
      </w:r>
      <w:r>
        <w:t xml:space="preserve"> be running</w:t>
      </w:r>
      <w:r w:rsidRPr="00852339">
        <w:t xml:space="preserve"> latest version. </w:t>
      </w:r>
      <w:r>
        <w:t xml:space="preserve"> If you do not have a VIX or the latest version installed, </w:t>
      </w:r>
      <w:r w:rsidRPr="00E42A06">
        <w:t xml:space="preserve">please refer to the </w:t>
      </w:r>
      <w:hyperlink r:id="rId20" w:history="1">
        <w:r w:rsidRPr="001D6FDB">
          <w:rPr>
            <w:rStyle w:val="Hyperlink"/>
            <w:i/>
          </w:rPr>
          <w:t>VIX Installation Guide</w:t>
        </w:r>
      </w:hyperlink>
      <w:r w:rsidRPr="00E42A06">
        <w:t>.</w:t>
      </w:r>
    </w:p>
    <w:p w14:paraId="2D3560E0" w14:textId="77777777" w:rsidR="00024F6F" w:rsidRDefault="00024F6F" w:rsidP="00C42068">
      <w:pPr>
        <w:spacing w:after="87"/>
        <w:ind w:right="24"/>
        <w:jc w:val="both"/>
      </w:pPr>
      <w:r w:rsidRPr="00852339">
        <w:rPr>
          <w:rFonts w:eastAsia="Arial"/>
          <w:b/>
        </w:rPr>
        <w:t>Important</w:t>
      </w:r>
      <w:r w:rsidR="0004735C">
        <w:rPr>
          <w:rFonts w:eastAsia="Arial"/>
          <w:b/>
        </w:rPr>
        <w:t xml:space="preserve">: </w:t>
      </w:r>
      <w:r w:rsidRPr="00852339">
        <w:t xml:space="preserve"> The VIX server and the HDIG must be on different computers</w:t>
      </w:r>
      <w:r w:rsidR="0004735C">
        <w:t>.</w:t>
      </w:r>
    </w:p>
    <w:p w14:paraId="73D22CDD" w14:textId="77777777" w:rsidR="00024F6F" w:rsidRPr="00852339" w:rsidRDefault="00024F6F" w:rsidP="00C42068">
      <w:pPr>
        <w:spacing w:after="233"/>
        <w:ind w:left="-4" w:right="24"/>
        <w:jc w:val="both"/>
      </w:pPr>
      <w:r w:rsidRPr="00852339">
        <w:t>You must install the HDIG on all DICOM Image Gateways.</w:t>
      </w:r>
      <w:r w:rsidR="001F3263">
        <w:t xml:space="preserve"> </w:t>
      </w:r>
      <w:r w:rsidRPr="00852339">
        <w:t xml:space="preserve"> Do not install the HDIG on dedicated TEXT or ROUTING gateways that do not </w:t>
      </w:r>
      <w:r w:rsidR="001F3263">
        <w:t>process</w:t>
      </w:r>
      <w:r w:rsidRPr="00852339">
        <w:t xml:space="preserve"> image</w:t>
      </w:r>
      <w:r w:rsidR="001F3263">
        <w:t>s.</w:t>
      </w:r>
    </w:p>
    <w:p w14:paraId="61102307" w14:textId="77777777" w:rsidR="00024F6F" w:rsidRPr="00006E72" w:rsidRDefault="00024F6F" w:rsidP="00C42068">
      <w:pPr>
        <w:ind w:left="-4" w:right="24"/>
        <w:jc w:val="both"/>
      </w:pPr>
      <w:r w:rsidRPr="00006E72">
        <w:t xml:space="preserve">Installing the HDIG updates the Query/Retrieve service and the server side of the DICOM Importer III application. </w:t>
      </w:r>
      <w:r w:rsidR="001F3263">
        <w:t xml:space="preserve"> </w:t>
      </w:r>
      <w:r w:rsidRPr="00006E72">
        <w:t xml:space="preserve">You must enable the DICOM Listener on all DICOM Gateways on which you want to have any of the following: </w:t>
      </w:r>
    </w:p>
    <w:p w14:paraId="431CB06A" w14:textId="77777777" w:rsidR="00024F6F" w:rsidRPr="00006E72" w:rsidRDefault="00024F6F" w:rsidP="008C4970">
      <w:pPr>
        <w:numPr>
          <w:ilvl w:val="0"/>
          <w:numId w:val="4"/>
        </w:numPr>
        <w:spacing w:after="88"/>
        <w:ind w:right="24" w:hanging="360"/>
        <w:jc w:val="both"/>
      </w:pPr>
      <w:r w:rsidRPr="00006E72">
        <w:t>DICOM Listener to receive and process incoming images</w:t>
      </w:r>
    </w:p>
    <w:p w14:paraId="3EA8A96D" w14:textId="77777777" w:rsidR="00024F6F" w:rsidRPr="00006E72" w:rsidRDefault="00024F6F" w:rsidP="007241F0">
      <w:pPr>
        <w:numPr>
          <w:ilvl w:val="0"/>
          <w:numId w:val="4"/>
        </w:numPr>
        <w:spacing w:after="88"/>
        <w:ind w:right="24" w:hanging="360"/>
      </w:pPr>
      <w:r w:rsidRPr="00006E72">
        <w:t>DICOM Importer III server to process imported images and DICOM Correct to correct patient or study lookup errors</w:t>
      </w:r>
    </w:p>
    <w:p w14:paraId="6778890C" w14:textId="77777777" w:rsidR="00024F6F" w:rsidRPr="00024F6F" w:rsidRDefault="00024F6F" w:rsidP="007241F0">
      <w:pPr>
        <w:numPr>
          <w:ilvl w:val="0"/>
          <w:numId w:val="4"/>
        </w:numPr>
        <w:spacing w:after="88"/>
        <w:ind w:right="24" w:hanging="360"/>
      </w:pPr>
      <w:r w:rsidRPr="00006E72">
        <w:t>Query/Retrieve service</w:t>
      </w:r>
    </w:p>
    <w:p w14:paraId="162E7205" w14:textId="77777777" w:rsidR="00024F6F" w:rsidRDefault="00024F6F" w:rsidP="00024F6F">
      <w:pPr>
        <w:pStyle w:val="Heading4"/>
      </w:pPr>
      <w:r>
        <w:rPr>
          <w:rFonts w:eastAsia="Arial"/>
        </w:rPr>
        <w:t xml:space="preserve">Hardware Requirements  </w:t>
      </w:r>
    </w:p>
    <w:p w14:paraId="0ED8E96F" w14:textId="77777777" w:rsidR="00024F6F" w:rsidRPr="001F3263" w:rsidRDefault="00024F6F" w:rsidP="00024F6F">
      <w:pPr>
        <w:spacing w:after="137" w:line="259" w:lineRule="auto"/>
        <w:ind w:left="-4"/>
      </w:pPr>
      <w:r w:rsidRPr="001F3263">
        <w:rPr>
          <w:rFonts w:eastAsia="Arial"/>
        </w:rPr>
        <w:t xml:space="preserve">Minimum hardware requirements for installing the HDIG: </w:t>
      </w:r>
    </w:p>
    <w:p w14:paraId="328002F8" w14:textId="242081EF" w:rsidR="00024F6F" w:rsidRPr="00852339" w:rsidRDefault="00A8760F" w:rsidP="007241F0">
      <w:pPr>
        <w:numPr>
          <w:ilvl w:val="0"/>
          <w:numId w:val="3"/>
        </w:numPr>
        <w:ind w:right="24" w:hanging="360"/>
      </w:pPr>
      <w:r>
        <w:t>Eight</w:t>
      </w:r>
      <w:r w:rsidRPr="00852339">
        <w:t xml:space="preserve"> </w:t>
      </w:r>
      <w:r w:rsidR="00024F6F" w:rsidRPr="00852339">
        <w:t>gigabytes</w:t>
      </w:r>
      <w:r w:rsidR="00214DEF">
        <w:t xml:space="preserve"> of RAM</w:t>
      </w:r>
      <w:r w:rsidR="00024F6F" w:rsidRPr="00852339">
        <w:t xml:space="preserve"> </w:t>
      </w:r>
      <w:r w:rsidR="00B62D6E" w:rsidRPr="00852339">
        <w:t>are</w:t>
      </w:r>
      <w:r w:rsidR="00024F6F" w:rsidRPr="00852339">
        <w:t xml:space="preserve"> recommended. </w:t>
      </w:r>
    </w:p>
    <w:p w14:paraId="73FEAE0C" w14:textId="59B2F915" w:rsidR="00024F6F" w:rsidRPr="00852339" w:rsidRDefault="00024F6F" w:rsidP="007241F0">
      <w:pPr>
        <w:numPr>
          <w:ilvl w:val="0"/>
          <w:numId w:val="3"/>
        </w:numPr>
        <w:spacing w:after="212"/>
        <w:ind w:right="24" w:hanging="360"/>
      </w:pPr>
      <w:r w:rsidRPr="00852339">
        <w:t xml:space="preserve">A dedicated local drive for the HDIG with at least </w:t>
      </w:r>
      <w:r w:rsidR="00A8760F">
        <w:t>75</w:t>
      </w:r>
      <w:r w:rsidR="00A8760F" w:rsidRPr="00852339">
        <w:t xml:space="preserve"> </w:t>
      </w:r>
      <w:r w:rsidRPr="00852339">
        <w:t>gigabytes of disk space.</w:t>
      </w:r>
      <w:r w:rsidR="004C77CB">
        <w:t xml:space="preserve"> </w:t>
      </w:r>
      <w:r w:rsidRPr="00852339">
        <w:t>A larger drive may be desirable based on usage.</w:t>
      </w:r>
    </w:p>
    <w:p w14:paraId="0C67E6EB" w14:textId="77777777" w:rsidR="00024F6F" w:rsidRDefault="00024F6F" w:rsidP="00024F6F">
      <w:pPr>
        <w:pStyle w:val="Heading4"/>
      </w:pPr>
      <w:r>
        <w:rPr>
          <w:rFonts w:eastAsia="Arial"/>
        </w:rPr>
        <w:t xml:space="preserve">Network Requirements  </w:t>
      </w:r>
    </w:p>
    <w:p w14:paraId="09126FDC" w14:textId="77777777" w:rsidR="00024F6F" w:rsidRPr="00852339" w:rsidRDefault="00024F6F" w:rsidP="007241F0">
      <w:pPr>
        <w:numPr>
          <w:ilvl w:val="0"/>
          <w:numId w:val="3"/>
        </w:numPr>
        <w:spacing w:after="44"/>
        <w:ind w:right="24" w:hanging="360"/>
      </w:pPr>
      <w:r w:rsidRPr="00852339">
        <w:t xml:space="preserve">The HDIG cannot be installed on the same server as the VIX. </w:t>
      </w:r>
    </w:p>
    <w:p w14:paraId="2359FE06" w14:textId="77777777" w:rsidR="00024F6F" w:rsidRPr="00852339" w:rsidRDefault="00024F6F" w:rsidP="007241F0">
      <w:pPr>
        <w:numPr>
          <w:ilvl w:val="0"/>
          <w:numId w:val="3"/>
        </w:numPr>
        <w:spacing w:after="88"/>
        <w:ind w:right="24" w:hanging="360"/>
      </w:pPr>
      <w:r w:rsidRPr="00852339">
        <w:t>Ports 443, 8080 and 8443 must be accessible to VA wide area network IP addresses</w:t>
      </w:r>
      <w:r w:rsidR="00F17605">
        <w:t>/FQDN</w:t>
      </w:r>
      <w:r w:rsidRPr="00852339">
        <w:t xml:space="preserve"> from the HDIG server. </w:t>
      </w:r>
    </w:p>
    <w:p w14:paraId="2D088782" w14:textId="06E85273" w:rsidR="00024F6F" w:rsidRPr="00852339" w:rsidRDefault="00024F6F" w:rsidP="00ED4BED">
      <w:pPr>
        <w:numPr>
          <w:ilvl w:val="0"/>
          <w:numId w:val="3"/>
        </w:numPr>
        <w:spacing w:after="29"/>
        <w:ind w:right="24" w:hanging="360"/>
      </w:pPr>
      <w:r w:rsidRPr="00852339">
        <w:t>The VistA Site Service must be accessible from the HDIG computer.</w:t>
      </w:r>
      <w:r w:rsidR="00132A95">
        <w:t xml:space="preserve"> </w:t>
      </w:r>
      <w:r w:rsidRPr="00852339">
        <w:t>The VistA Site Service is a central repository of information used by Imaging components to connect to other sites.</w:t>
      </w:r>
      <w:r w:rsidR="0004735C">
        <w:t xml:space="preserve"> </w:t>
      </w:r>
      <w:r w:rsidRPr="00852339">
        <w:t xml:space="preserve"> For more information about it, see the </w:t>
      </w:r>
      <w:r w:rsidRPr="00132A95">
        <w:rPr>
          <w:i/>
        </w:rPr>
        <w:t>VistA Imaging</w:t>
      </w:r>
      <w:r w:rsidR="003034E3">
        <w:rPr>
          <w:i/>
        </w:rPr>
        <w:t xml:space="preserve"> System</w:t>
      </w:r>
      <w:r w:rsidRPr="00132A95">
        <w:rPr>
          <w:i/>
        </w:rPr>
        <w:t xml:space="preserve"> Technical Manual</w:t>
      </w:r>
      <w:r w:rsidRPr="00852339">
        <w:t xml:space="preserve">. </w:t>
      </w:r>
    </w:p>
    <w:p w14:paraId="3B435294" w14:textId="77777777" w:rsidR="00024F6F" w:rsidRPr="00916DC6" w:rsidRDefault="00024F6F" w:rsidP="00024F6F">
      <w:pPr>
        <w:pStyle w:val="Heading4"/>
        <w:rPr>
          <w:rFonts w:ascii="Arial" w:hAnsi="Arial" w:cs="Arial"/>
        </w:rPr>
      </w:pPr>
      <w:r w:rsidRPr="00916DC6">
        <w:rPr>
          <w:rFonts w:ascii="Arial" w:eastAsia="Arial" w:hAnsi="Arial" w:cs="Arial"/>
        </w:rPr>
        <w:t xml:space="preserve">Operating System and Environment Requirements </w:t>
      </w:r>
    </w:p>
    <w:p w14:paraId="20C3D521" w14:textId="77777777" w:rsidR="00024F6F" w:rsidRPr="00F17605" w:rsidRDefault="00024F6F" w:rsidP="00024F6F">
      <w:pPr>
        <w:spacing w:after="137" w:line="259" w:lineRule="auto"/>
        <w:ind w:left="-4"/>
      </w:pPr>
      <w:r w:rsidRPr="00F17605">
        <w:rPr>
          <w:rFonts w:eastAsia="Arial"/>
        </w:rPr>
        <w:t xml:space="preserve">The HDIG can only run on a computer with the following infrastructure elements installed: </w:t>
      </w:r>
    </w:p>
    <w:p w14:paraId="13D412E8" w14:textId="420A92F7" w:rsidR="00024F6F" w:rsidRPr="00852339" w:rsidRDefault="00024F6F" w:rsidP="007241F0">
      <w:pPr>
        <w:numPr>
          <w:ilvl w:val="0"/>
          <w:numId w:val="3"/>
        </w:numPr>
        <w:spacing w:after="30"/>
        <w:ind w:right="24" w:hanging="360"/>
      </w:pPr>
      <w:r w:rsidRPr="00852339">
        <w:t>Windows Server 2012</w:t>
      </w:r>
      <w:r w:rsidR="00916DC6">
        <w:t xml:space="preserve"> Standard or Enterprise Edition</w:t>
      </w:r>
    </w:p>
    <w:p w14:paraId="69EF5595" w14:textId="6A10C47B" w:rsidR="00916DC6" w:rsidRPr="00682397" w:rsidRDefault="00916DC6" w:rsidP="00916DC6">
      <w:pPr>
        <w:pStyle w:val="NormalWeb"/>
        <w:ind w:left="360"/>
        <w:rPr>
          <w:color w:val="FF0000"/>
          <w:highlight w:val="yellow"/>
        </w:rPr>
      </w:pPr>
      <w:bookmarkStart w:id="49" w:name="_Hlk8222556"/>
      <w:bookmarkStart w:id="50" w:name="_Toc450230359"/>
      <w:r w:rsidRPr="00682397">
        <w:rPr>
          <w:b/>
          <w:color w:val="FF0000"/>
          <w:highlight w:val="yellow"/>
        </w:rPr>
        <w:t>Note:</w:t>
      </w:r>
      <w:r w:rsidRPr="00682397">
        <w:rPr>
          <w:color w:val="FF0000"/>
          <w:highlight w:val="yellow"/>
        </w:rPr>
        <w:t> </w:t>
      </w:r>
      <w:r w:rsidR="00B36579" w:rsidRPr="00682397">
        <w:rPr>
          <w:color w:val="FF0000"/>
          <w:highlight w:val="yellow"/>
        </w:rPr>
        <w:t>U</w:t>
      </w:r>
      <w:r w:rsidRPr="00682397">
        <w:rPr>
          <w:color w:val="FF0000"/>
          <w:highlight w:val="yellow"/>
        </w:rPr>
        <w:t>se Windows Update</w:t>
      </w:r>
      <w:r w:rsidR="00F772A8" w:rsidRPr="00682397">
        <w:rPr>
          <w:color w:val="FF0000"/>
          <w:highlight w:val="yellow"/>
        </w:rPr>
        <w:t>r</w:t>
      </w:r>
      <w:r w:rsidRPr="00682397">
        <w:rPr>
          <w:color w:val="FF0000"/>
          <w:highlight w:val="yellow"/>
        </w:rPr>
        <w:t xml:space="preserve"> to install any security updates available for .NET </w:t>
      </w:r>
      <w:r w:rsidR="00B36579" w:rsidRPr="00682397">
        <w:rPr>
          <w:color w:val="FF0000"/>
          <w:highlight w:val="yellow"/>
        </w:rPr>
        <w:t>4.</w:t>
      </w:r>
      <w:r w:rsidR="00FC34BC" w:rsidRPr="00682397">
        <w:rPr>
          <w:color w:val="FF0000"/>
          <w:highlight w:val="yellow"/>
        </w:rPr>
        <w:t>6.2</w:t>
      </w:r>
      <w:r w:rsidR="00B36579" w:rsidRPr="00682397">
        <w:rPr>
          <w:color w:val="FF0000"/>
          <w:highlight w:val="yellow"/>
        </w:rPr>
        <w:t xml:space="preserve"> and above. If </w:t>
      </w:r>
      <w:r w:rsidR="00914C5C" w:rsidRPr="00682397">
        <w:rPr>
          <w:color w:val="FF0000"/>
          <w:highlight w:val="yellow"/>
        </w:rPr>
        <w:t>there are issue</w:t>
      </w:r>
      <w:r w:rsidR="00B36579" w:rsidRPr="00682397">
        <w:rPr>
          <w:color w:val="FF0000"/>
          <w:highlight w:val="yellow"/>
        </w:rPr>
        <w:t>s install</w:t>
      </w:r>
      <w:r w:rsidR="00914C5C" w:rsidRPr="00682397">
        <w:rPr>
          <w:color w:val="FF0000"/>
          <w:highlight w:val="yellow"/>
        </w:rPr>
        <w:t>ing</w:t>
      </w:r>
      <w:r w:rsidR="00B36579" w:rsidRPr="00682397">
        <w:rPr>
          <w:color w:val="FF0000"/>
          <w:highlight w:val="yellow"/>
        </w:rPr>
        <w:t xml:space="preserve"> the .</w:t>
      </w:r>
      <w:r w:rsidR="001A7EE8" w:rsidRPr="00682397">
        <w:rPr>
          <w:color w:val="FF0000"/>
          <w:highlight w:val="yellow"/>
        </w:rPr>
        <w:t xml:space="preserve">NET </w:t>
      </w:r>
      <w:r w:rsidR="00555275" w:rsidRPr="00682397">
        <w:rPr>
          <w:color w:val="FF0000"/>
          <w:highlight w:val="yellow"/>
        </w:rPr>
        <w:t>framework,</w:t>
      </w:r>
      <w:r w:rsidR="00B36579" w:rsidRPr="00682397">
        <w:rPr>
          <w:color w:val="FF0000"/>
          <w:highlight w:val="yellow"/>
        </w:rPr>
        <w:t xml:space="preserve"> please reach out to </w:t>
      </w:r>
      <w:r w:rsidR="00166216" w:rsidRPr="00682397">
        <w:rPr>
          <w:color w:val="FF0000"/>
          <w:highlight w:val="yellow"/>
        </w:rPr>
        <w:t xml:space="preserve">the </w:t>
      </w:r>
      <w:r w:rsidR="00B36579" w:rsidRPr="00682397">
        <w:rPr>
          <w:color w:val="FF0000"/>
          <w:highlight w:val="yellow"/>
        </w:rPr>
        <w:t>Helpdesk or C</w:t>
      </w:r>
      <w:r w:rsidR="00C31383">
        <w:rPr>
          <w:color w:val="FF0000"/>
          <w:highlight w:val="yellow"/>
        </w:rPr>
        <w:t>LIN</w:t>
      </w:r>
      <w:r w:rsidR="00B36579" w:rsidRPr="00682397">
        <w:rPr>
          <w:color w:val="FF0000"/>
          <w:highlight w:val="yellow"/>
        </w:rPr>
        <w:t>3.</w:t>
      </w:r>
    </w:p>
    <w:p w14:paraId="1DB31E1B" w14:textId="4F70C656" w:rsidR="00916DC6" w:rsidRPr="00682397" w:rsidRDefault="00916DC6" w:rsidP="00916DC6">
      <w:pPr>
        <w:pStyle w:val="NormalWeb"/>
        <w:ind w:left="360"/>
        <w:rPr>
          <w:color w:val="FF0000"/>
          <w:highlight w:val="yellow"/>
        </w:rPr>
      </w:pPr>
      <w:r w:rsidRPr="00682397">
        <w:rPr>
          <w:b/>
          <w:color w:val="FF0000"/>
          <w:highlight w:val="yellow"/>
        </w:rPr>
        <w:t>Note:</w:t>
      </w:r>
      <w:r w:rsidRPr="00682397">
        <w:rPr>
          <w:color w:val="FF0000"/>
          <w:highlight w:val="yellow"/>
        </w:rPr>
        <w:t> </w:t>
      </w:r>
      <w:r w:rsidR="00CC38D3" w:rsidRPr="00682397">
        <w:rPr>
          <w:color w:val="FF0000"/>
          <w:highlight w:val="yellow"/>
        </w:rPr>
        <w:t>More</w:t>
      </w:r>
      <w:r w:rsidRPr="00682397">
        <w:rPr>
          <w:color w:val="FF0000"/>
          <w:highlight w:val="yellow"/>
        </w:rPr>
        <w:t xml:space="preserve"> recent .NET updates</w:t>
      </w:r>
      <w:r w:rsidR="00CC38D3" w:rsidRPr="00682397">
        <w:rPr>
          <w:color w:val="FF0000"/>
          <w:highlight w:val="yellow"/>
        </w:rPr>
        <w:t xml:space="preserve"> can be </w:t>
      </w:r>
      <w:r w:rsidR="005F235C" w:rsidRPr="00682397">
        <w:rPr>
          <w:color w:val="FF0000"/>
          <w:highlight w:val="yellow"/>
        </w:rPr>
        <w:t>installed but</w:t>
      </w:r>
      <w:r w:rsidR="001A767D" w:rsidRPr="00682397">
        <w:rPr>
          <w:color w:val="FF0000"/>
          <w:highlight w:val="yellow"/>
        </w:rPr>
        <w:t xml:space="preserve"> be certain that</w:t>
      </w:r>
      <w:r w:rsidR="00BA56BC" w:rsidRPr="00682397">
        <w:rPr>
          <w:color w:val="FF0000"/>
          <w:highlight w:val="yellow"/>
        </w:rPr>
        <w:t xml:space="preserve"> </w:t>
      </w:r>
      <w:r w:rsidRPr="00682397">
        <w:rPr>
          <w:color w:val="FF0000"/>
          <w:highlight w:val="yellow"/>
        </w:rPr>
        <w:t xml:space="preserve">.NET </w:t>
      </w:r>
      <w:r w:rsidR="00B36579" w:rsidRPr="00682397">
        <w:rPr>
          <w:color w:val="FF0000"/>
          <w:highlight w:val="yellow"/>
        </w:rPr>
        <w:t>4.</w:t>
      </w:r>
      <w:r w:rsidR="00FC34BC" w:rsidRPr="00682397">
        <w:rPr>
          <w:color w:val="FF0000"/>
          <w:highlight w:val="yellow"/>
        </w:rPr>
        <w:t>6.2</w:t>
      </w:r>
      <w:r w:rsidR="00B36579" w:rsidRPr="00682397">
        <w:rPr>
          <w:color w:val="FF0000"/>
          <w:highlight w:val="yellow"/>
        </w:rPr>
        <w:t xml:space="preserve"> and above</w:t>
      </w:r>
      <w:r w:rsidRPr="00682397">
        <w:rPr>
          <w:color w:val="FF0000"/>
          <w:highlight w:val="yellow"/>
        </w:rPr>
        <w:t xml:space="preserve"> </w:t>
      </w:r>
      <w:r w:rsidR="001A767D" w:rsidRPr="00682397">
        <w:rPr>
          <w:color w:val="FF0000"/>
          <w:highlight w:val="yellow"/>
        </w:rPr>
        <w:t>are</w:t>
      </w:r>
      <w:r w:rsidR="00C3007A" w:rsidRPr="00682397">
        <w:rPr>
          <w:color w:val="FF0000"/>
          <w:highlight w:val="yellow"/>
        </w:rPr>
        <w:t xml:space="preserve"> </w:t>
      </w:r>
      <w:r w:rsidRPr="00682397">
        <w:rPr>
          <w:color w:val="FF0000"/>
          <w:highlight w:val="yellow"/>
        </w:rPr>
        <w:t xml:space="preserve">included in </w:t>
      </w:r>
      <w:r w:rsidR="001A767D" w:rsidRPr="00682397">
        <w:rPr>
          <w:color w:val="FF0000"/>
          <w:highlight w:val="yellow"/>
        </w:rPr>
        <w:t>the installation</w:t>
      </w:r>
      <w:r w:rsidRPr="00682397">
        <w:rPr>
          <w:color w:val="FF0000"/>
          <w:highlight w:val="yellow"/>
        </w:rPr>
        <w:t>.</w:t>
      </w:r>
    </w:p>
    <w:p w14:paraId="7B96B7A3" w14:textId="10ED72FB" w:rsidR="009505CF" w:rsidRPr="00682397" w:rsidRDefault="009505CF" w:rsidP="00916DC6">
      <w:pPr>
        <w:pStyle w:val="NormalWeb"/>
        <w:ind w:left="360"/>
        <w:rPr>
          <w:color w:val="FF0000"/>
        </w:rPr>
      </w:pPr>
      <w:bookmarkStart w:id="51" w:name="_Hlk8222990"/>
      <w:bookmarkEnd w:id="49"/>
      <w:r w:rsidRPr="003F46C9">
        <w:rPr>
          <w:b/>
          <w:color w:val="FF0000"/>
          <w:highlight w:val="yellow"/>
        </w:rPr>
        <w:t>Note:</w:t>
      </w:r>
      <w:r w:rsidRPr="003F46C9">
        <w:rPr>
          <w:color w:val="FF0000"/>
          <w:highlight w:val="yellow"/>
        </w:rPr>
        <w:t xml:space="preserve">  If </w:t>
      </w:r>
      <w:r w:rsidRPr="00C31383">
        <w:rPr>
          <w:color w:val="FF0000"/>
          <w:highlight w:val="yellow"/>
        </w:rPr>
        <w:t>the Tier 1 equipment vendor (i.e., HP) template is used to create the virtual machine, then the appropriate .NET version</w:t>
      </w:r>
      <w:r w:rsidR="00196253" w:rsidRPr="00C31383">
        <w:rPr>
          <w:color w:val="FF0000"/>
          <w:highlight w:val="yellow"/>
        </w:rPr>
        <w:t xml:space="preserve"> may</w:t>
      </w:r>
      <w:r w:rsidRPr="00C31383">
        <w:rPr>
          <w:color w:val="FF0000"/>
          <w:highlight w:val="yellow"/>
        </w:rPr>
        <w:t xml:space="preserve"> be included.</w:t>
      </w:r>
    </w:p>
    <w:bookmarkEnd w:id="51"/>
    <w:p w14:paraId="600FF381" w14:textId="245BB5AB" w:rsidR="00024F6F" w:rsidRPr="00916DC6" w:rsidRDefault="00024F6F" w:rsidP="00916DC6">
      <w:pPr>
        <w:pStyle w:val="Heading4"/>
        <w:rPr>
          <w:rFonts w:ascii="Arial" w:hAnsi="Arial" w:cs="Arial"/>
        </w:rPr>
      </w:pPr>
      <w:r w:rsidRPr="00916DC6">
        <w:rPr>
          <w:rFonts w:ascii="Arial" w:hAnsi="Arial" w:cs="Arial"/>
        </w:rPr>
        <w:t>Older Modaliti</w:t>
      </w:r>
      <w:r w:rsidR="00916DC6" w:rsidRPr="00916DC6">
        <w:rPr>
          <w:rFonts w:ascii="Arial" w:hAnsi="Arial" w:cs="Arial"/>
        </w:rPr>
        <w:t>es and DICOM Modality Worklist S</w:t>
      </w:r>
      <w:r w:rsidRPr="00916DC6">
        <w:rPr>
          <w:rFonts w:ascii="Arial" w:hAnsi="Arial" w:cs="Arial"/>
        </w:rPr>
        <w:t>upport</w:t>
      </w:r>
      <w:bookmarkEnd w:id="50"/>
      <w:r w:rsidRPr="00916DC6">
        <w:rPr>
          <w:rFonts w:ascii="Arial" w:hAnsi="Arial" w:cs="Arial"/>
        </w:rPr>
        <w:t xml:space="preserve"> </w:t>
      </w:r>
    </w:p>
    <w:p w14:paraId="5EFD8F7A" w14:textId="40FC1C83" w:rsidR="00024F6F" w:rsidRDefault="00024F6F" w:rsidP="00024F6F">
      <w:r w:rsidRPr="00852339">
        <w:t xml:space="preserve">If you are a site that has any older modalities installed, </w:t>
      </w:r>
      <w:r w:rsidR="006C44DA">
        <w:t xml:space="preserve">then </w:t>
      </w:r>
      <w:r w:rsidRPr="00852339">
        <w:t>verify that the modality is able to fully support the DICOM Modality Worklist function – Query by Accession Number</w:t>
      </w:r>
      <w:r w:rsidR="00445121">
        <w:t>.</w:t>
      </w:r>
      <w:r w:rsidRPr="00852339">
        <w:t xml:space="preserve"> </w:t>
      </w:r>
      <w:r w:rsidR="00445121">
        <w:t>S</w:t>
      </w:r>
      <w:r w:rsidRPr="00852339">
        <w:t>ome of the older devices only support query by case numbers.</w:t>
      </w:r>
    </w:p>
    <w:p w14:paraId="40761F93" w14:textId="77777777" w:rsidR="00024F6F" w:rsidRPr="00006E72" w:rsidRDefault="00024F6F" w:rsidP="00024F6F">
      <w:pPr>
        <w:pStyle w:val="Heading3"/>
      </w:pPr>
      <w:bookmarkStart w:id="52" w:name="_Toc11758636"/>
      <w:r>
        <w:t>Site Information</w:t>
      </w:r>
      <w:bookmarkEnd w:id="52"/>
    </w:p>
    <w:p w14:paraId="0EA62598" w14:textId="77777777" w:rsidR="00024F6F" w:rsidRPr="00006E72" w:rsidRDefault="00024F6F" w:rsidP="008C4970">
      <w:pPr>
        <w:ind w:left="11" w:right="24" w:hanging="10"/>
        <w:jc w:val="both"/>
      </w:pPr>
      <w:r w:rsidRPr="00006E72">
        <w:t xml:space="preserve">Make sure you have the following information about your site and VistA installation, which you must supply when you install the HDIG:  </w:t>
      </w:r>
    </w:p>
    <w:p w14:paraId="16FCEDDF" w14:textId="77777777" w:rsidR="00024F6F" w:rsidRPr="00006E72" w:rsidRDefault="00024F6F" w:rsidP="007241F0">
      <w:pPr>
        <w:numPr>
          <w:ilvl w:val="1"/>
          <w:numId w:val="5"/>
        </w:numPr>
        <w:ind w:right="24" w:hanging="360"/>
      </w:pPr>
      <w:r w:rsidRPr="00006E72">
        <w:t xml:space="preserve">Division and/or site code: the value of the field STATION NUMBER as defined in the INSTITUTION file (#4) </w:t>
      </w:r>
    </w:p>
    <w:p w14:paraId="003E3997" w14:textId="77777777" w:rsidR="00024F6F" w:rsidRPr="00006E72" w:rsidRDefault="00024F6F" w:rsidP="007241F0">
      <w:pPr>
        <w:numPr>
          <w:ilvl w:val="1"/>
          <w:numId w:val="5"/>
        </w:numPr>
        <w:ind w:right="24" w:hanging="360"/>
      </w:pPr>
      <w:r w:rsidRPr="00006E72">
        <w:t>Name of the VistA host</w:t>
      </w:r>
      <w:r w:rsidR="00F11387">
        <w:t xml:space="preserve"> and the domain</w:t>
      </w:r>
      <w:r w:rsidRPr="00006E72">
        <w:t xml:space="preserve">  </w:t>
      </w:r>
    </w:p>
    <w:p w14:paraId="6E340475" w14:textId="77777777" w:rsidR="00024F6F" w:rsidRPr="00006E72" w:rsidRDefault="00024F6F" w:rsidP="007241F0">
      <w:pPr>
        <w:numPr>
          <w:ilvl w:val="1"/>
          <w:numId w:val="5"/>
        </w:numPr>
        <w:ind w:right="24" w:hanging="360"/>
      </w:pPr>
      <w:r w:rsidRPr="00006E72">
        <w:t xml:space="preserve">Name of the DICOM Gateway host </w:t>
      </w:r>
    </w:p>
    <w:p w14:paraId="5C9BFBF5" w14:textId="77777777" w:rsidR="00987AAB" w:rsidRDefault="00024F6F" w:rsidP="00987AAB">
      <w:pPr>
        <w:numPr>
          <w:ilvl w:val="1"/>
          <w:numId w:val="5"/>
        </w:numPr>
        <w:ind w:right="29" w:hanging="360"/>
      </w:pPr>
      <w:r w:rsidRPr="00006E72">
        <w:t xml:space="preserve">DICOM Gateway service account details: </w:t>
      </w:r>
    </w:p>
    <w:p w14:paraId="671DCD2E" w14:textId="77777777" w:rsidR="00987AAB" w:rsidRPr="00987AAB" w:rsidRDefault="00024F6F" w:rsidP="00987AAB">
      <w:pPr>
        <w:numPr>
          <w:ilvl w:val="2"/>
          <w:numId w:val="5"/>
        </w:numPr>
        <w:ind w:left="1080" w:right="29" w:hanging="360"/>
      </w:pPr>
      <w:r w:rsidRPr="00006E72">
        <w:t xml:space="preserve">DICOM Gateway Service </w:t>
      </w:r>
      <w:r w:rsidRPr="00987AAB">
        <w:t xml:space="preserve">Account logon </w:t>
      </w:r>
    </w:p>
    <w:p w14:paraId="7D553C1E" w14:textId="77777777" w:rsidR="00987AAB" w:rsidRPr="008C4970" w:rsidRDefault="00024F6F" w:rsidP="00987AAB">
      <w:pPr>
        <w:pStyle w:val="ListParagraph"/>
        <w:numPr>
          <w:ilvl w:val="0"/>
          <w:numId w:val="113"/>
        </w:numPr>
        <w:ind w:right="29"/>
        <w:rPr>
          <w:rFonts w:ascii="Times New Roman" w:eastAsia="Courier New" w:hAnsi="Times New Roman"/>
          <w:sz w:val="24"/>
          <w:szCs w:val="24"/>
        </w:rPr>
      </w:pPr>
      <w:r w:rsidRPr="008C4970">
        <w:rPr>
          <w:rFonts w:ascii="Times New Roman" w:hAnsi="Times New Roman"/>
          <w:sz w:val="24"/>
          <w:szCs w:val="24"/>
        </w:rPr>
        <w:t xml:space="preserve">Access code </w:t>
      </w:r>
    </w:p>
    <w:p w14:paraId="49F04601" w14:textId="77777777" w:rsidR="00024F6F" w:rsidRPr="008C4970" w:rsidRDefault="00024F6F" w:rsidP="00987AAB">
      <w:pPr>
        <w:pStyle w:val="ListParagraph"/>
        <w:numPr>
          <w:ilvl w:val="0"/>
          <w:numId w:val="113"/>
        </w:numPr>
        <w:ind w:right="29"/>
        <w:rPr>
          <w:rFonts w:ascii="Times New Roman" w:hAnsi="Times New Roman"/>
          <w:sz w:val="24"/>
          <w:szCs w:val="24"/>
        </w:rPr>
      </w:pPr>
      <w:r w:rsidRPr="008C4970">
        <w:rPr>
          <w:rFonts w:ascii="Times New Roman" w:hAnsi="Times New Roman"/>
          <w:sz w:val="24"/>
          <w:szCs w:val="24"/>
        </w:rPr>
        <w:t xml:space="preserve">Verify code </w:t>
      </w:r>
    </w:p>
    <w:p w14:paraId="21BA7EFD" w14:textId="77777777" w:rsidR="00742EB5" w:rsidRDefault="00963FA3" w:rsidP="008E16A8">
      <w:pPr>
        <w:pStyle w:val="Heading3"/>
      </w:pPr>
      <w:bookmarkStart w:id="53" w:name="_Toc11758637"/>
      <w:r w:rsidRPr="00963FA3">
        <w:t>Apache Tomcat</w:t>
      </w:r>
      <w:r>
        <w:t xml:space="preserve"> Application Password</w:t>
      </w:r>
      <w:bookmarkEnd w:id="53"/>
    </w:p>
    <w:p w14:paraId="0AA67599" w14:textId="77777777" w:rsidR="00963FA3" w:rsidRPr="008E16A8" w:rsidRDefault="00963FA3" w:rsidP="008E16A8">
      <w:pPr>
        <w:pStyle w:val="NormalWeb"/>
        <w:numPr>
          <w:ilvl w:val="0"/>
          <w:numId w:val="116"/>
        </w:numPr>
        <w:jc w:val="both"/>
        <w:rPr>
          <w:color w:val="000000"/>
        </w:rPr>
      </w:pPr>
      <w:r w:rsidRPr="008E16A8">
        <w:rPr>
          <w:color w:val="000000"/>
        </w:rPr>
        <w:t xml:space="preserve">Prepare a password to be used for the Apache Tomcat administrator account that will be created as part of the </w:t>
      </w:r>
      <w:r w:rsidR="00132198" w:rsidRPr="008E16A8">
        <w:rPr>
          <w:color w:val="000000"/>
        </w:rPr>
        <w:t>HDIG</w:t>
      </w:r>
      <w:r w:rsidRPr="008E16A8">
        <w:rPr>
          <w:color w:val="000000"/>
        </w:rPr>
        <w:t xml:space="preserve"> installation process.</w:t>
      </w:r>
    </w:p>
    <w:p w14:paraId="2EFA1F36" w14:textId="77777777" w:rsidR="00963FA3" w:rsidRPr="008E16A8" w:rsidRDefault="00963FA3" w:rsidP="008E16A8">
      <w:pPr>
        <w:pStyle w:val="NormalWeb"/>
        <w:numPr>
          <w:ilvl w:val="0"/>
          <w:numId w:val="117"/>
        </w:numPr>
        <w:jc w:val="both"/>
        <w:rPr>
          <w:color w:val="000000"/>
        </w:rPr>
      </w:pPr>
      <w:r w:rsidRPr="008E16A8">
        <w:rPr>
          <w:color w:val="000000"/>
        </w:rPr>
        <w:t>This account will be rarely used; it only needs to be secured properly.</w:t>
      </w:r>
    </w:p>
    <w:p w14:paraId="4C8C3009" w14:textId="77777777" w:rsidR="00963FA3" w:rsidRPr="008E16A8" w:rsidRDefault="00963FA3" w:rsidP="008E16A8">
      <w:pPr>
        <w:pStyle w:val="NormalWeb"/>
        <w:numPr>
          <w:ilvl w:val="0"/>
          <w:numId w:val="117"/>
        </w:numPr>
        <w:jc w:val="both"/>
        <w:rPr>
          <w:color w:val="000000"/>
        </w:rPr>
      </w:pPr>
      <w:r w:rsidRPr="008E16A8">
        <w:rPr>
          <w:color w:val="000000"/>
        </w:rPr>
        <w:t>The password is case-sensitive and only alphanumeric characters are allowed.</w:t>
      </w:r>
    </w:p>
    <w:p w14:paraId="391BA5CF" w14:textId="77777777" w:rsidR="00963FA3" w:rsidRPr="008E16A8" w:rsidRDefault="00963FA3" w:rsidP="008E16A8">
      <w:pPr>
        <w:pStyle w:val="NormalWeb"/>
        <w:numPr>
          <w:ilvl w:val="0"/>
          <w:numId w:val="116"/>
        </w:numPr>
        <w:jc w:val="both"/>
        <w:rPr>
          <w:color w:val="000000"/>
        </w:rPr>
      </w:pPr>
      <w:r w:rsidRPr="008E16A8">
        <w:rPr>
          <w:color w:val="000000"/>
        </w:rPr>
        <w:t xml:space="preserve">Prepare a password </w:t>
      </w:r>
      <w:r w:rsidR="00132198" w:rsidRPr="008E16A8">
        <w:rPr>
          <w:color w:val="000000"/>
        </w:rPr>
        <w:t xml:space="preserve">to be used </w:t>
      </w:r>
      <w:r w:rsidRPr="008E16A8">
        <w:rPr>
          <w:color w:val="000000"/>
        </w:rPr>
        <w:t xml:space="preserve">for the </w:t>
      </w:r>
      <w:r w:rsidR="00132198" w:rsidRPr="008E16A8">
        <w:rPr>
          <w:color w:val="000000"/>
        </w:rPr>
        <w:t xml:space="preserve">Apache Tomcat application account </w:t>
      </w:r>
      <w:r w:rsidRPr="008E16A8">
        <w:rPr>
          <w:color w:val="000000"/>
        </w:rPr>
        <w:t xml:space="preserve">that will be created as part of the </w:t>
      </w:r>
      <w:r w:rsidR="00132198" w:rsidRPr="008E16A8">
        <w:rPr>
          <w:color w:val="000000"/>
        </w:rPr>
        <w:t>HDIG</w:t>
      </w:r>
      <w:r w:rsidRPr="008E16A8">
        <w:rPr>
          <w:color w:val="000000"/>
        </w:rPr>
        <w:t xml:space="preserve"> installation process.</w:t>
      </w:r>
    </w:p>
    <w:p w14:paraId="74B4B62F" w14:textId="77777777" w:rsidR="00963FA3" w:rsidRPr="008E16A8" w:rsidRDefault="00963FA3" w:rsidP="008E16A8">
      <w:pPr>
        <w:pStyle w:val="NormalWeb"/>
        <w:numPr>
          <w:ilvl w:val="0"/>
          <w:numId w:val="118"/>
        </w:numPr>
        <w:jc w:val="both"/>
        <w:rPr>
          <w:color w:val="000000"/>
        </w:rPr>
      </w:pPr>
      <w:r w:rsidRPr="008E16A8">
        <w:rPr>
          <w:color w:val="000000"/>
        </w:rPr>
        <w:t xml:space="preserve">This Windows account, which will be named “apachetomcat” when it is created by the </w:t>
      </w:r>
      <w:r w:rsidR="00132198" w:rsidRPr="008E16A8">
        <w:rPr>
          <w:color w:val="000000"/>
        </w:rPr>
        <w:t>HDIG</w:t>
      </w:r>
      <w:r w:rsidRPr="008E16A8">
        <w:rPr>
          <w:color w:val="000000"/>
        </w:rPr>
        <w:t xml:space="preserve"> installer, is used to run the </w:t>
      </w:r>
      <w:r w:rsidR="00132198" w:rsidRPr="008E16A8">
        <w:rPr>
          <w:color w:val="000000"/>
        </w:rPr>
        <w:t>HDIG</w:t>
      </w:r>
      <w:r w:rsidRPr="008E16A8">
        <w:rPr>
          <w:color w:val="000000"/>
        </w:rPr>
        <w:t xml:space="preserve"> in the Tomcat environment. This account is limited to only the functions it needs to run the </w:t>
      </w:r>
      <w:r w:rsidR="00132198" w:rsidRPr="008E16A8">
        <w:rPr>
          <w:color w:val="000000"/>
        </w:rPr>
        <w:t>HDIG</w:t>
      </w:r>
      <w:r w:rsidRPr="008E16A8">
        <w:rPr>
          <w:color w:val="000000"/>
        </w:rPr>
        <w:t>.</w:t>
      </w:r>
    </w:p>
    <w:p w14:paraId="60DBBD16" w14:textId="77777777" w:rsidR="00A8760F" w:rsidRDefault="00963FA3" w:rsidP="00A8760F">
      <w:pPr>
        <w:pStyle w:val="NormalWeb"/>
        <w:numPr>
          <w:ilvl w:val="0"/>
          <w:numId w:val="118"/>
        </w:numPr>
        <w:jc w:val="both"/>
        <w:rPr>
          <w:color w:val="000000"/>
        </w:rPr>
      </w:pPr>
      <w:r w:rsidRPr="008E16A8">
        <w:rPr>
          <w:color w:val="000000"/>
        </w:rPr>
        <w:t>The password is case sensitive, must contain at least eight characters, and must contain at least one capital letter and one number.</w:t>
      </w:r>
    </w:p>
    <w:p w14:paraId="41F49286" w14:textId="286931DA" w:rsidR="00D57208" w:rsidRDefault="00D57208" w:rsidP="00D57208">
      <w:pPr>
        <w:pStyle w:val="Heading3"/>
      </w:pPr>
      <w:bookmarkStart w:id="54" w:name="_Toc11758638"/>
      <w:r w:rsidRPr="00D57208">
        <w:t>Laurel Bridge License</w:t>
      </w:r>
      <w:bookmarkEnd w:id="54"/>
    </w:p>
    <w:p w14:paraId="5EA5E5B6" w14:textId="77777777" w:rsidR="00742EB5" w:rsidRPr="00852339" w:rsidRDefault="00742EB5" w:rsidP="00CE5F0D">
      <w:pPr>
        <w:spacing w:after="86"/>
        <w:ind w:left="11" w:right="24" w:hanging="10"/>
        <w:jc w:val="both"/>
      </w:pPr>
      <w:r w:rsidRPr="00852339">
        <w:t xml:space="preserve">Installation requires an upgrade to the Laurel Bridge DCF license for each gateway that performs DICOM image processing. Time required to complete this task will vary depending on the number of DICOM Gateways. </w:t>
      </w:r>
    </w:p>
    <w:p w14:paraId="1D6A5874" w14:textId="77777777" w:rsidR="00742EB5" w:rsidRPr="00742EB5" w:rsidRDefault="00742EB5" w:rsidP="00742EB5"/>
    <w:p w14:paraId="13D00BBF" w14:textId="697540BD" w:rsidR="00D57208" w:rsidRDefault="00D57208" w:rsidP="008E16A8">
      <w:pPr>
        <w:spacing w:after="86"/>
        <w:ind w:left="11" w:right="24" w:hanging="10"/>
        <w:jc w:val="both"/>
      </w:pPr>
      <w:r w:rsidRPr="00852339">
        <w:t>Request the product serial numbers from Laurel Bridge.</w:t>
      </w:r>
      <w:r w:rsidR="003D6F5A">
        <w:t xml:space="preserve"> </w:t>
      </w:r>
      <w:r w:rsidR="00DD5550">
        <w:t xml:space="preserve">See Appendix A, </w:t>
      </w:r>
      <w:r w:rsidR="00423527">
        <w:fldChar w:fldCharType="begin"/>
      </w:r>
      <w:r w:rsidR="00423527">
        <w:instrText xml:space="preserve"> REF _Ref11680259 \h </w:instrText>
      </w:r>
      <w:r w:rsidR="00423527">
        <w:fldChar w:fldCharType="separate"/>
      </w:r>
      <w:r w:rsidR="00A61FF9" w:rsidRPr="003A5581">
        <w:t>Appendix A Activating the DCF Toolkit Product Serial Number</w:t>
      </w:r>
      <w:r w:rsidR="00423527">
        <w:fldChar w:fldCharType="end"/>
      </w:r>
      <w:r w:rsidR="00423527">
        <w:t>.</w:t>
      </w:r>
    </w:p>
    <w:p w14:paraId="2F5F5B4E" w14:textId="77777777" w:rsidR="00DD5550" w:rsidRPr="00852339" w:rsidRDefault="00DD5550" w:rsidP="008E16A8">
      <w:pPr>
        <w:spacing w:after="86"/>
        <w:ind w:left="11" w:right="24" w:hanging="10"/>
        <w:jc w:val="both"/>
      </w:pPr>
    </w:p>
    <w:p w14:paraId="783E8CA9" w14:textId="77777777" w:rsidR="00D57208" w:rsidRPr="00852339" w:rsidRDefault="00D57208" w:rsidP="008E16A8">
      <w:pPr>
        <w:spacing w:after="232"/>
        <w:ind w:left="11" w:right="24"/>
        <w:jc w:val="both"/>
      </w:pPr>
      <w:r w:rsidRPr="00852339">
        <w:rPr>
          <w:b/>
        </w:rPr>
        <w:t>Note</w:t>
      </w:r>
      <w:r w:rsidRPr="00852339">
        <w:t>: The DICOM Listener, which is included as part of the Query/Retrieve application, requires an upgrade of the existing Laurel Bridge DCF License to version 3.3.</w:t>
      </w:r>
      <w:r w:rsidR="00987AAB">
        <w:t>x</w:t>
      </w:r>
      <w:r w:rsidRPr="00852339">
        <w:t xml:space="preserve">. </w:t>
      </w:r>
    </w:p>
    <w:p w14:paraId="12A71A9F" w14:textId="77777777" w:rsidR="00D57208" w:rsidRPr="00852339" w:rsidRDefault="00D57208" w:rsidP="008E16A8">
      <w:pPr>
        <w:spacing w:after="188"/>
        <w:ind w:left="10" w:right="24"/>
        <w:jc w:val="both"/>
      </w:pPr>
      <w:r w:rsidRPr="00852339">
        <w:t xml:space="preserve">Upgrading the license keys is a two-part process. As part of the planning process, required information is submitted to Laurel Bridge to request Product Serial Numbers for each gateway server that will have an HDIG installed.  </w:t>
      </w:r>
    </w:p>
    <w:p w14:paraId="2FB4F68B" w14:textId="77777777" w:rsidR="00D57208" w:rsidRPr="00852339" w:rsidRDefault="00D57208" w:rsidP="008E16A8">
      <w:pPr>
        <w:spacing w:after="190"/>
        <w:ind w:left="10" w:right="24"/>
        <w:jc w:val="both"/>
      </w:pPr>
      <w:r w:rsidRPr="00852339">
        <w:t>During the installation of the HDIG, the Product Serial Numbers will be used to activate the new li</w:t>
      </w:r>
      <w:r w:rsidR="00CE5F0D">
        <w:t>censes on the HDIGs.</w:t>
      </w:r>
    </w:p>
    <w:p w14:paraId="4C62EF7D" w14:textId="77777777" w:rsidR="00024F6F" w:rsidRDefault="00024F6F" w:rsidP="00024F6F">
      <w:pPr>
        <w:pStyle w:val="Heading3"/>
      </w:pPr>
      <w:bookmarkStart w:id="55" w:name="_Toc11758639"/>
      <w:r>
        <w:t>Vist</w:t>
      </w:r>
      <w:r w:rsidR="00CE5F0D">
        <w:t>A</w:t>
      </w:r>
      <w:r>
        <w:t xml:space="preserve"> Site Service</w:t>
      </w:r>
      <w:bookmarkEnd w:id="55"/>
    </w:p>
    <w:p w14:paraId="0A8A62B5" w14:textId="77777777" w:rsidR="00024F6F" w:rsidRDefault="00611479" w:rsidP="00024F6F">
      <w:pPr>
        <w:ind w:left="11" w:right="24" w:hanging="10"/>
      </w:pPr>
      <w:r>
        <w:t>T</w:t>
      </w:r>
      <w:r w:rsidRPr="00852339">
        <w:t xml:space="preserve">he VistA Site Service resides on the Centralized VistA Imaging eXchange (CVIX) host.  </w:t>
      </w:r>
      <w:r w:rsidR="00024F6F" w:rsidRPr="00006E72">
        <w:t xml:space="preserve">Make sure that you have the location (URL) of the VistA Site Service and that the service is accessible from the computer on which you are installing the HDIG.  </w:t>
      </w:r>
    </w:p>
    <w:p w14:paraId="79F97A7D" w14:textId="77777777" w:rsidR="00A65DE5" w:rsidRPr="00006E72" w:rsidRDefault="00A65DE5" w:rsidP="00024F6F">
      <w:pPr>
        <w:ind w:left="11" w:right="24" w:hanging="10"/>
      </w:pPr>
    </w:p>
    <w:p w14:paraId="72DD0B36" w14:textId="36883050" w:rsidR="00611479" w:rsidRPr="00611479" w:rsidRDefault="00611479" w:rsidP="00611479">
      <w:r w:rsidRPr="00852339">
        <w:t xml:space="preserve">To find out if the VistA Site Service is accessible, try to access the VistA Site Service location (URL) from a browser on the computer on which you plan to install the HDIG:  </w:t>
      </w:r>
      <w:r w:rsidR="00174369" w:rsidRPr="00BC7B27">
        <w:rPr>
          <w:sz w:val="20"/>
          <w:highlight w:val="yellow"/>
        </w:rPr>
        <w:t xml:space="preserve">REDACTED </w:t>
      </w:r>
      <w:r w:rsidR="00174369">
        <w:rPr>
          <w:sz w:val="20"/>
        </w:rPr>
        <w:t xml:space="preserve"> </w:t>
      </w:r>
      <w:hyperlink r:id="rId21">
        <w:r w:rsidRPr="00852339">
          <w:t xml:space="preserve"> </w:t>
        </w:r>
      </w:hyperlink>
    </w:p>
    <w:p w14:paraId="28C9C997" w14:textId="77777777" w:rsidR="00024F6F" w:rsidRDefault="00024F6F" w:rsidP="00024F6F">
      <w:pPr>
        <w:pStyle w:val="Heading3"/>
      </w:pPr>
      <w:bookmarkStart w:id="56" w:name="_Toc11758640"/>
      <w:r>
        <w:t>Java Version</w:t>
      </w:r>
      <w:bookmarkEnd w:id="56"/>
    </w:p>
    <w:p w14:paraId="60476AF0" w14:textId="09AF5E96" w:rsidR="00024F6F" w:rsidRDefault="00024F6F" w:rsidP="00024F6F">
      <w:pPr>
        <w:spacing w:afterLines="120" w:after="288"/>
        <w:jc w:val="both"/>
        <w:rPr>
          <w:color w:val="000000"/>
        </w:rPr>
      </w:pPr>
      <w:r>
        <w:rPr>
          <w:rFonts w:eastAsia="MS Mincho"/>
        </w:rPr>
        <w:t xml:space="preserve">Validate with the specific patch description document for the current version of Java.  If the server has a different version of Java </w:t>
      </w:r>
      <w:r w:rsidRPr="008E7A27">
        <w:rPr>
          <w:rFonts w:eastAsia="MS Mincho"/>
        </w:rPr>
        <w:t>than</w:t>
      </w:r>
      <w:r>
        <w:rPr>
          <w:rFonts w:eastAsia="MS Mincho"/>
        </w:rPr>
        <w:t xml:space="preserve"> the required version specified in patch description, </w:t>
      </w:r>
      <w:r w:rsidR="00A8760F">
        <w:rPr>
          <w:color w:val="000000"/>
        </w:rPr>
        <w:t>the wizard will install/uninstall the Java version.</w:t>
      </w:r>
    </w:p>
    <w:p w14:paraId="2EDE6529" w14:textId="77777777" w:rsidR="00115563" w:rsidRPr="00115563" w:rsidRDefault="00115563" w:rsidP="00115563">
      <w:pPr>
        <w:pStyle w:val="Heading3"/>
      </w:pPr>
      <w:bookmarkStart w:id="57" w:name="_Toc11758641"/>
      <w:r w:rsidRPr="00115563">
        <w:t>Additional Considerations</w:t>
      </w:r>
      <w:bookmarkEnd w:id="57"/>
    </w:p>
    <w:p w14:paraId="24DBA5EC" w14:textId="77777777" w:rsidR="00115563" w:rsidRPr="00852339" w:rsidRDefault="00115563" w:rsidP="007241F0">
      <w:pPr>
        <w:numPr>
          <w:ilvl w:val="0"/>
          <w:numId w:val="2"/>
        </w:numPr>
        <w:spacing w:after="47"/>
        <w:ind w:right="24" w:hanging="360"/>
      </w:pPr>
      <w:r w:rsidRPr="00852339">
        <w:t xml:space="preserve">Verify that the DICOM Correct queue is empty (#2006.575). </w:t>
      </w:r>
    </w:p>
    <w:p w14:paraId="197901EA" w14:textId="77777777" w:rsidR="00115563" w:rsidRPr="00852339" w:rsidRDefault="00115563" w:rsidP="007241F0">
      <w:pPr>
        <w:numPr>
          <w:ilvl w:val="0"/>
          <w:numId w:val="2"/>
        </w:numPr>
        <w:spacing w:after="86"/>
        <w:ind w:right="24" w:hanging="360"/>
      </w:pPr>
      <w:r w:rsidRPr="00852339">
        <w:t xml:space="preserve">If you are using the Importer, verify that all studies have been reconciled and that the Importer queue is empty (#2006.5752). </w:t>
      </w:r>
    </w:p>
    <w:p w14:paraId="524B23CE" w14:textId="77777777" w:rsidR="00742EB5" w:rsidRPr="006D4795" w:rsidRDefault="00115563" w:rsidP="008E16A8">
      <w:pPr>
        <w:numPr>
          <w:ilvl w:val="0"/>
          <w:numId w:val="2"/>
        </w:numPr>
        <w:spacing w:after="233"/>
        <w:ind w:right="24" w:hanging="360"/>
        <w:jc w:val="both"/>
        <w:rPr>
          <w:color w:val="000000"/>
        </w:rPr>
      </w:pPr>
      <w:r w:rsidRPr="00852339">
        <w:t xml:space="preserve">MAG*3.0*118 introduced a new file called the DICOM AE SECURITY MATRIX file (#2006.9192). The time it takes to configure this file will depend on the number of modality devices being configured. Estimate approximately one minute per device. </w:t>
      </w:r>
      <w:r w:rsidRPr="00852339">
        <w:rPr>
          <w:b/>
        </w:rPr>
        <w:t xml:space="preserve"> </w:t>
      </w:r>
      <w:r w:rsidRPr="006D4795">
        <w:rPr>
          <w:b/>
        </w:rPr>
        <w:t>Note</w:t>
      </w:r>
      <w:r w:rsidRPr="00852339">
        <w:t>: This should be configured after installing the KIDS but prior to performing the Gateway installations</w:t>
      </w:r>
      <w:r w:rsidR="006D4795">
        <w:t>.</w:t>
      </w:r>
    </w:p>
    <w:p w14:paraId="2C9535D8" w14:textId="77777777" w:rsidR="007F09CE" w:rsidRPr="00852339" w:rsidRDefault="00DC726F" w:rsidP="00852339">
      <w:pPr>
        <w:pStyle w:val="Heading2"/>
      </w:pPr>
      <w:bookmarkStart w:id="58" w:name="_Toc450230363"/>
      <w:bookmarkStart w:id="59" w:name="_Toc11758642"/>
      <w:r>
        <w:t>New</w:t>
      </w:r>
      <w:r w:rsidR="00977064" w:rsidRPr="00852339">
        <w:t xml:space="preserve"> </w:t>
      </w:r>
      <w:bookmarkEnd w:id="58"/>
      <w:r>
        <w:t>HDIG Installation</w:t>
      </w:r>
      <w:bookmarkEnd w:id="59"/>
      <w:r w:rsidR="00977064" w:rsidRPr="00852339">
        <w:t xml:space="preserve"> </w:t>
      </w:r>
    </w:p>
    <w:p w14:paraId="733F794E" w14:textId="77777777" w:rsidR="007F09CE" w:rsidRDefault="00977064">
      <w:pPr>
        <w:spacing w:after="170"/>
        <w:ind w:left="-4" w:right="24"/>
      </w:pPr>
      <w:r w:rsidRPr="00852339">
        <w:t xml:space="preserve">This section explains how to install a new installation of the Hybrid DICOM Image Gateway (HDIG).  </w:t>
      </w:r>
    </w:p>
    <w:p w14:paraId="651D9D5E" w14:textId="77777777" w:rsidR="002913EF" w:rsidRPr="002913EF" w:rsidRDefault="002913EF" w:rsidP="008E16A8">
      <w:pPr>
        <w:spacing w:after="170"/>
        <w:ind w:left="-4" w:right="24"/>
        <w:jc w:val="both"/>
      </w:pPr>
      <w:r w:rsidRPr="008E16A8">
        <w:rPr>
          <w:b/>
          <w:color w:val="000000"/>
        </w:rPr>
        <w:t>Note:</w:t>
      </w:r>
      <w:r w:rsidRPr="002913EF">
        <w:rPr>
          <w:color w:val="000000"/>
        </w:rPr>
        <w:t xml:space="preserve"> The screen</w:t>
      </w:r>
      <w:r w:rsidRPr="008E16A8">
        <w:rPr>
          <w:color w:val="000000"/>
        </w:rPr>
        <w:t>shots are provided as a repre</w:t>
      </w:r>
      <w:r w:rsidRPr="002913EF">
        <w:rPr>
          <w:color w:val="000000"/>
        </w:rPr>
        <w:t>sentation and the actual screen</w:t>
      </w:r>
      <w:r w:rsidRPr="008E16A8">
        <w:rPr>
          <w:color w:val="000000"/>
        </w:rPr>
        <w:t>shots may show different patch number</w:t>
      </w:r>
      <w:r w:rsidR="00C85FE3">
        <w:rPr>
          <w:color w:val="000000"/>
        </w:rPr>
        <w:t>s</w:t>
      </w:r>
      <w:r w:rsidRPr="008E16A8">
        <w:rPr>
          <w:color w:val="000000"/>
        </w:rPr>
        <w:t>, path locations and other details.</w:t>
      </w:r>
    </w:p>
    <w:p w14:paraId="3C2B1F0D" w14:textId="77777777" w:rsidR="007F09CE" w:rsidRPr="00006E72" w:rsidRDefault="00977064" w:rsidP="00006E72">
      <w:pPr>
        <w:pStyle w:val="Heading3"/>
      </w:pPr>
      <w:bookmarkStart w:id="60" w:name="_Toc450230365"/>
      <w:bookmarkStart w:id="61" w:name="_Toc11758643"/>
      <w:r w:rsidRPr="00006E72">
        <w:t>Running the HDIG Installer</w:t>
      </w:r>
      <w:bookmarkEnd w:id="60"/>
      <w:bookmarkEnd w:id="61"/>
      <w:r w:rsidRPr="00006E72">
        <w:t xml:space="preserve"> </w:t>
      </w:r>
    </w:p>
    <w:p w14:paraId="5D5311E2" w14:textId="09941D36" w:rsidR="007F09CE" w:rsidRPr="00006E72" w:rsidRDefault="00977064" w:rsidP="008E16A8">
      <w:pPr>
        <w:spacing w:after="215"/>
        <w:ind w:left="-4" w:right="24"/>
        <w:jc w:val="both"/>
      </w:pPr>
      <w:r w:rsidRPr="00006E72">
        <w:t xml:space="preserve">The HDIG installer runs two consecutive installation processes. </w:t>
      </w:r>
      <w:r w:rsidR="006D4795">
        <w:t xml:space="preserve"> </w:t>
      </w:r>
      <w:r w:rsidRPr="00006E72">
        <w:t xml:space="preserve">The first is very short; it installs the HDIG installation wizard. The second installs and configures the HDIG.  </w:t>
      </w:r>
    </w:p>
    <w:p w14:paraId="56E1F4F9" w14:textId="77777777" w:rsidR="007F09CE" w:rsidRDefault="00977064" w:rsidP="00B70CC4">
      <w:pPr>
        <w:pStyle w:val="Heading4"/>
        <w:rPr>
          <w:rFonts w:eastAsia="Arial"/>
        </w:rPr>
      </w:pPr>
      <w:r w:rsidRPr="00006E72">
        <w:rPr>
          <w:rFonts w:eastAsia="Arial"/>
        </w:rPr>
        <w:t xml:space="preserve">Step 1 - Install the HDIG Installer </w:t>
      </w:r>
    </w:p>
    <w:p w14:paraId="357FE78C" w14:textId="77777777" w:rsidR="00833B6A" w:rsidRPr="00955767" w:rsidRDefault="00833B6A" w:rsidP="008E16A8">
      <w:pPr>
        <w:pStyle w:val="ListParagraph"/>
        <w:numPr>
          <w:ilvl w:val="0"/>
          <w:numId w:val="114"/>
        </w:numPr>
      </w:pPr>
      <w:r w:rsidRPr="008E16A8">
        <w:rPr>
          <w:rFonts w:ascii="Times New Roman" w:hAnsi="Times New Roman"/>
          <w:sz w:val="24"/>
          <w:szCs w:val="24"/>
        </w:rPr>
        <w:t>Log into the computer on which the HDIG will be installed using the administrator account you used to install the DICOM Gateway portion of the patch.</w:t>
      </w:r>
    </w:p>
    <w:p w14:paraId="06E2BFB4" w14:textId="77777777" w:rsidR="00833B6A" w:rsidRPr="00955767" w:rsidRDefault="00833B6A" w:rsidP="008E16A8">
      <w:pPr>
        <w:pStyle w:val="ListParagraph"/>
        <w:numPr>
          <w:ilvl w:val="0"/>
          <w:numId w:val="114"/>
        </w:numPr>
      </w:pPr>
      <w:r w:rsidRPr="008E16A8">
        <w:rPr>
          <w:rFonts w:ascii="Times New Roman" w:hAnsi="Times New Roman"/>
          <w:sz w:val="24"/>
          <w:szCs w:val="24"/>
        </w:rPr>
        <w:t>Copy the HDIG installation file (MAG3_0P&lt;</w:t>
      </w:r>
      <w:r w:rsidR="007B1B51">
        <w:rPr>
          <w:rFonts w:ascii="Times New Roman" w:hAnsi="Times New Roman"/>
          <w:sz w:val="24"/>
          <w:szCs w:val="24"/>
        </w:rPr>
        <w:t>patch #</w:t>
      </w:r>
      <w:r w:rsidRPr="008E16A8">
        <w:rPr>
          <w:rFonts w:ascii="Times New Roman" w:hAnsi="Times New Roman"/>
          <w:sz w:val="24"/>
          <w:szCs w:val="24"/>
        </w:rPr>
        <w:t>&gt;_</w:t>
      </w:r>
      <w:r w:rsidR="006D4795" w:rsidRPr="008E16A8">
        <w:rPr>
          <w:rFonts w:ascii="Times New Roman" w:hAnsi="Times New Roman"/>
          <w:sz w:val="24"/>
          <w:szCs w:val="24"/>
        </w:rPr>
        <w:t>HDIG</w:t>
      </w:r>
      <w:r w:rsidRPr="008E16A8">
        <w:rPr>
          <w:rFonts w:ascii="Times New Roman" w:hAnsi="Times New Roman"/>
          <w:sz w:val="24"/>
          <w:szCs w:val="24"/>
        </w:rPr>
        <w:t>_Setup.msi) to a local folder on the server.</w:t>
      </w:r>
    </w:p>
    <w:p w14:paraId="43E107B3" w14:textId="77777777" w:rsidR="00BA3FF7" w:rsidRDefault="00833B6A" w:rsidP="008E16A8">
      <w:pPr>
        <w:tabs>
          <w:tab w:val="left" w:pos="720"/>
          <w:tab w:val="center" w:pos="4320"/>
        </w:tabs>
        <w:spacing w:after="160"/>
        <w:jc w:val="both"/>
      </w:pPr>
      <w:r w:rsidRPr="0048408B">
        <w:rPr>
          <w:rFonts w:eastAsia="Arial"/>
          <w:b/>
        </w:rPr>
        <w:t xml:space="preserve">Note: </w:t>
      </w:r>
      <w:r w:rsidRPr="0048408B">
        <w:t>When you run the HDIG installer, make sure that all other applications are closed and that the focus is left on the installer. If you have other applications running, including other instances of the installer, you may get an error message</w:t>
      </w:r>
      <w:r w:rsidR="00A65DE5">
        <w:t>.</w:t>
      </w:r>
    </w:p>
    <w:p w14:paraId="2AF1376B" w14:textId="77777777" w:rsidR="00833B6A" w:rsidRPr="00955767" w:rsidRDefault="00833B6A" w:rsidP="008E16A8">
      <w:pPr>
        <w:pStyle w:val="ListParagraph"/>
        <w:numPr>
          <w:ilvl w:val="0"/>
          <w:numId w:val="114"/>
        </w:numPr>
      </w:pPr>
      <w:r w:rsidRPr="008E16A8">
        <w:rPr>
          <w:rFonts w:ascii="Times New Roman" w:hAnsi="Times New Roman"/>
          <w:sz w:val="24"/>
          <w:szCs w:val="24"/>
        </w:rPr>
        <w:t>Do the following to prepare the HDIG Installation Wizard:</w:t>
      </w:r>
    </w:p>
    <w:p w14:paraId="02E7D21A" w14:textId="7CDC4DED" w:rsidR="00833B6A" w:rsidRPr="00682397" w:rsidRDefault="00833B6A" w:rsidP="008E16A8">
      <w:pPr>
        <w:pStyle w:val="ListParagraph"/>
        <w:numPr>
          <w:ilvl w:val="1"/>
          <w:numId w:val="114"/>
        </w:numPr>
      </w:pPr>
      <w:r w:rsidRPr="008E16A8">
        <w:rPr>
          <w:rFonts w:ascii="Times New Roman" w:hAnsi="Times New Roman"/>
          <w:sz w:val="24"/>
          <w:szCs w:val="24"/>
        </w:rPr>
        <w:t xml:space="preserve">Double-click the </w:t>
      </w:r>
      <w:r w:rsidR="006D4795" w:rsidRPr="008E16A8">
        <w:rPr>
          <w:rFonts w:ascii="Times New Roman" w:hAnsi="Times New Roman"/>
          <w:sz w:val="24"/>
          <w:szCs w:val="24"/>
        </w:rPr>
        <w:t xml:space="preserve">HDIG </w:t>
      </w:r>
      <w:r w:rsidRPr="008E16A8">
        <w:rPr>
          <w:rFonts w:ascii="Times New Roman" w:hAnsi="Times New Roman"/>
          <w:sz w:val="24"/>
          <w:szCs w:val="24"/>
        </w:rPr>
        <w:t>installation file.</w:t>
      </w:r>
    </w:p>
    <w:p w14:paraId="2AA68325" w14:textId="42DB9615" w:rsidR="00AA5F9B" w:rsidRPr="00AA5F9B" w:rsidRDefault="00AA5F9B" w:rsidP="00682397">
      <w:pPr>
        <w:pStyle w:val="Caption"/>
        <w:ind w:left="72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1</w:t>
      </w:r>
      <w:r w:rsidR="00DE506A">
        <w:rPr>
          <w:noProof/>
        </w:rPr>
        <w:fldChar w:fldCharType="end"/>
      </w:r>
      <w:r w:rsidR="00AC059E">
        <w:t>: HDIG Installation Wizard</w:t>
      </w:r>
      <w:r w:rsidR="005D5F2E">
        <w:t xml:space="preserve"> Welcome Page</w:t>
      </w:r>
    </w:p>
    <w:p w14:paraId="1273D4D6" w14:textId="77777777" w:rsidR="00833B6A" w:rsidRPr="001A67FC" w:rsidRDefault="00976821" w:rsidP="00833B6A">
      <w:pPr>
        <w:keepNext/>
        <w:tabs>
          <w:tab w:val="left" w:pos="360"/>
          <w:tab w:val="center" w:pos="4320"/>
        </w:tabs>
        <w:spacing w:after="160"/>
        <w:ind w:left="720"/>
      </w:pPr>
      <w:r>
        <w:rPr>
          <w:noProof/>
        </w:rPr>
        <w:drawing>
          <wp:inline distT="0" distB="0" distL="0" distR="0" wp14:anchorId="4E8D849A" wp14:editId="1AF91A67">
            <wp:extent cx="3404946" cy="2823944"/>
            <wp:effectExtent l="19050" t="19050" r="24130" b="14605"/>
            <wp:docPr id="5" name="Picture 5" descr="This graphic shows the dialog box that displays after opening the HDIG install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404946" cy="2823944"/>
                    </a:xfrm>
                    <a:prstGeom prst="rect">
                      <a:avLst/>
                    </a:prstGeom>
                    <a:ln>
                      <a:solidFill>
                        <a:schemeClr val="tx1"/>
                      </a:solidFill>
                    </a:ln>
                  </pic:spPr>
                </pic:pic>
              </a:graphicData>
            </a:graphic>
          </wp:inline>
        </w:drawing>
      </w:r>
    </w:p>
    <w:p w14:paraId="00B8E1BA" w14:textId="77777777" w:rsidR="00833B6A" w:rsidRPr="00955767" w:rsidRDefault="00833B6A" w:rsidP="008E16A8">
      <w:pPr>
        <w:pStyle w:val="ListParagraph"/>
        <w:numPr>
          <w:ilvl w:val="1"/>
          <w:numId w:val="114"/>
        </w:numPr>
        <w:tabs>
          <w:tab w:val="center" w:pos="4320"/>
        </w:tabs>
        <w:spacing w:after="160"/>
      </w:pPr>
      <w:r w:rsidRPr="008E16A8">
        <w:rPr>
          <w:rFonts w:ascii="Times New Roman" w:hAnsi="Times New Roman"/>
          <w:sz w:val="24"/>
          <w:szCs w:val="24"/>
        </w:rPr>
        <w:t xml:space="preserve">When the Welcome page displays, click </w:t>
      </w:r>
      <w:r w:rsidRPr="008E16A8">
        <w:rPr>
          <w:rFonts w:ascii="Times New Roman" w:hAnsi="Times New Roman"/>
          <w:b/>
          <w:sz w:val="24"/>
          <w:szCs w:val="24"/>
        </w:rPr>
        <w:t>Next</w:t>
      </w:r>
      <w:r w:rsidRPr="008E16A8">
        <w:rPr>
          <w:rFonts w:ascii="Times New Roman" w:hAnsi="Times New Roman"/>
          <w:sz w:val="24"/>
          <w:szCs w:val="24"/>
        </w:rPr>
        <w:t>.</w:t>
      </w:r>
    </w:p>
    <w:p w14:paraId="4FB847BA" w14:textId="02B95C8E" w:rsidR="00833B6A" w:rsidRDefault="00833B6A" w:rsidP="008E16A8">
      <w:pPr>
        <w:numPr>
          <w:ilvl w:val="1"/>
          <w:numId w:val="114"/>
        </w:numPr>
        <w:tabs>
          <w:tab w:val="left" w:pos="360"/>
          <w:tab w:val="center" w:pos="4320"/>
        </w:tabs>
        <w:spacing w:after="160"/>
      </w:pPr>
      <w:r w:rsidRPr="002913EF">
        <w:t xml:space="preserve">When the Confirm Installation page displays, click </w:t>
      </w:r>
      <w:r w:rsidRPr="002913EF">
        <w:rPr>
          <w:b/>
        </w:rPr>
        <w:t>Next</w:t>
      </w:r>
      <w:r w:rsidRPr="002913EF">
        <w:t>.</w:t>
      </w:r>
    </w:p>
    <w:p w14:paraId="1C207573" w14:textId="003CCB4C" w:rsidR="005D5F2E" w:rsidRPr="002913EF" w:rsidRDefault="005D5F2E" w:rsidP="00682397">
      <w:pPr>
        <w:pStyle w:val="Caption"/>
        <w:keepNext/>
        <w:ind w:left="72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2</w:t>
      </w:r>
      <w:r w:rsidR="00DE506A">
        <w:rPr>
          <w:noProof/>
        </w:rPr>
        <w:fldChar w:fldCharType="end"/>
      </w:r>
      <w:r>
        <w:t xml:space="preserve">: </w:t>
      </w:r>
      <w:r w:rsidR="00BC653C" w:rsidRPr="00940E4F">
        <w:t>HDIG</w:t>
      </w:r>
      <w:r w:rsidR="00BC653C">
        <w:t xml:space="preserve"> Installation Wizard Confirmation Page</w:t>
      </w:r>
    </w:p>
    <w:p w14:paraId="6BA49C63" w14:textId="241A2E0D" w:rsidR="00976821" w:rsidRDefault="00976821" w:rsidP="00976821">
      <w:pPr>
        <w:tabs>
          <w:tab w:val="left" w:pos="360"/>
          <w:tab w:val="center" w:pos="4320"/>
        </w:tabs>
        <w:spacing w:after="160"/>
        <w:ind w:left="720"/>
        <w:rPr>
          <w:sz w:val="22"/>
          <w:szCs w:val="22"/>
        </w:rPr>
      </w:pPr>
      <w:r>
        <w:rPr>
          <w:noProof/>
        </w:rPr>
        <w:drawing>
          <wp:inline distT="0" distB="0" distL="0" distR="0" wp14:anchorId="70B46527" wp14:editId="48C7627D">
            <wp:extent cx="3467793" cy="2809524"/>
            <wp:effectExtent l="19050" t="19050" r="18415" b="10160"/>
            <wp:docPr id="8" name="Picture 8" descr="This graphic shows the Confirmation page of the HDIG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67793" cy="2809524"/>
                    </a:xfrm>
                    <a:prstGeom prst="rect">
                      <a:avLst/>
                    </a:prstGeom>
                    <a:ln>
                      <a:solidFill>
                        <a:schemeClr val="tx1"/>
                      </a:solidFill>
                    </a:ln>
                  </pic:spPr>
                </pic:pic>
              </a:graphicData>
            </a:graphic>
          </wp:inline>
        </w:drawing>
      </w:r>
    </w:p>
    <w:p w14:paraId="1B657DFE" w14:textId="29CD3ECE" w:rsidR="00940E4F" w:rsidRDefault="00940E4F" w:rsidP="00682397">
      <w:pPr>
        <w:pStyle w:val="Caption"/>
        <w:ind w:left="720"/>
        <w:rPr>
          <w:sz w:val="22"/>
          <w:szCs w:val="22"/>
        </w:rPr>
      </w:pPr>
      <w:r w:rsidRPr="00940E4F">
        <w:t>Figure</w:t>
      </w:r>
      <w:r>
        <w:t xml:space="preserv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3</w:t>
      </w:r>
      <w:r w:rsidR="00DE506A">
        <w:rPr>
          <w:noProof/>
        </w:rPr>
        <w:fldChar w:fldCharType="end"/>
      </w:r>
      <w:r>
        <w:t xml:space="preserve">: HDIG Installation Wizard </w:t>
      </w:r>
      <w:r w:rsidR="004F3E26">
        <w:t>Installation Page</w:t>
      </w:r>
    </w:p>
    <w:p w14:paraId="251063E6" w14:textId="77777777" w:rsidR="00976821" w:rsidRDefault="00976821" w:rsidP="00976821">
      <w:pPr>
        <w:tabs>
          <w:tab w:val="left" w:pos="360"/>
          <w:tab w:val="center" w:pos="4320"/>
        </w:tabs>
        <w:spacing w:after="160"/>
        <w:ind w:left="720"/>
        <w:rPr>
          <w:sz w:val="22"/>
          <w:szCs w:val="22"/>
        </w:rPr>
      </w:pPr>
      <w:r>
        <w:rPr>
          <w:noProof/>
        </w:rPr>
        <w:drawing>
          <wp:inline distT="0" distB="0" distL="0" distR="0" wp14:anchorId="43A259FC" wp14:editId="352CE888">
            <wp:extent cx="3480045" cy="2838095"/>
            <wp:effectExtent l="19050" t="19050" r="25400" b="19685"/>
            <wp:docPr id="9" name="Picture 9" descr="This graphic shows the Installation page of the HDIG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480045" cy="2838095"/>
                    </a:xfrm>
                    <a:prstGeom prst="rect">
                      <a:avLst/>
                    </a:prstGeom>
                    <a:ln>
                      <a:solidFill>
                        <a:schemeClr val="tx1"/>
                      </a:solidFill>
                    </a:ln>
                  </pic:spPr>
                </pic:pic>
              </a:graphicData>
            </a:graphic>
          </wp:inline>
        </w:drawing>
      </w:r>
    </w:p>
    <w:p w14:paraId="00D5319F" w14:textId="31E4CF38" w:rsidR="00833B6A" w:rsidRDefault="00833B6A" w:rsidP="00976821">
      <w:pPr>
        <w:tabs>
          <w:tab w:val="left" w:pos="360"/>
          <w:tab w:val="center" w:pos="4320"/>
        </w:tabs>
        <w:spacing w:after="160"/>
        <w:ind w:left="720"/>
        <w:rPr>
          <w:sz w:val="22"/>
          <w:szCs w:val="22"/>
        </w:rPr>
      </w:pPr>
      <w:r w:rsidRPr="00833B6A">
        <w:rPr>
          <w:sz w:val="22"/>
          <w:szCs w:val="22"/>
        </w:rPr>
        <w:t xml:space="preserve">The following screen appears: </w:t>
      </w:r>
    </w:p>
    <w:p w14:paraId="31EE5310" w14:textId="33305405" w:rsidR="00BA29C2" w:rsidRPr="00833B6A" w:rsidRDefault="00BA29C2" w:rsidP="00682397">
      <w:pPr>
        <w:pStyle w:val="Caption"/>
        <w:keepNext/>
        <w:ind w:left="720"/>
        <w:rPr>
          <w:sz w:val="22"/>
          <w:szCs w:val="22"/>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4</w:t>
      </w:r>
      <w:r w:rsidR="00DE506A">
        <w:rPr>
          <w:noProof/>
        </w:rPr>
        <w:fldChar w:fldCharType="end"/>
      </w:r>
      <w:r>
        <w:t>:</w:t>
      </w:r>
      <w:r w:rsidR="00E22AF6">
        <w:t xml:space="preserve"> HDIG Installation Wizard Installation Complete Page</w:t>
      </w:r>
    </w:p>
    <w:p w14:paraId="7C7A3669" w14:textId="12314436" w:rsidR="00833B6A" w:rsidRDefault="00976821" w:rsidP="00682397">
      <w:pPr>
        <w:pStyle w:val="ListParagraph"/>
        <w:spacing w:after="160" w:line="259" w:lineRule="auto"/>
        <w:ind w:right="2103"/>
        <w:jc w:val="center"/>
      </w:pPr>
      <w:r>
        <w:rPr>
          <w:noProof/>
        </w:rPr>
        <w:drawing>
          <wp:inline distT="0" distB="0" distL="0" distR="0" wp14:anchorId="5B9241CD" wp14:editId="16685C8E">
            <wp:extent cx="3630806" cy="2962909"/>
            <wp:effectExtent l="0" t="0" r="8255" b="9525"/>
            <wp:docPr id="2022" name="Picture 2022" descr="This graphic shows the Installation Complete page of the HDIG Installation Wizard."/>
            <wp:cNvGraphicFramePr/>
            <a:graphic xmlns:a="http://schemas.openxmlformats.org/drawingml/2006/main">
              <a:graphicData uri="http://schemas.openxmlformats.org/drawingml/2006/picture">
                <pic:pic xmlns:pic="http://schemas.openxmlformats.org/drawingml/2006/picture">
                  <pic:nvPicPr>
                    <pic:cNvPr id="2022" name="Picture 2022"/>
                    <pic:cNvPicPr/>
                  </pic:nvPicPr>
                  <pic:blipFill>
                    <a:blip r:embed="rId25">
                      <a:extLst>
                        <a:ext uri="{28A0092B-C50C-407E-A947-70E740481C1C}">
                          <a14:useLocalDpi xmlns:a14="http://schemas.microsoft.com/office/drawing/2010/main" val="0"/>
                        </a:ext>
                      </a:extLst>
                    </a:blip>
                    <a:stretch>
                      <a:fillRect/>
                    </a:stretch>
                  </pic:blipFill>
                  <pic:spPr>
                    <a:xfrm>
                      <a:off x="0" y="0"/>
                      <a:ext cx="3630806" cy="2962909"/>
                    </a:xfrm>
                    <a:prstGeom prst="rect">
                      <a:avLst/>
                    </a:prstGeom>
                  </pic:spPr>
                </pic:pic>
              </a:graphicData>
            </a:graphic>
          </wp:inline>
        </w:drawing>
      </w:r>
    </w:p>
    <w:p w14:paraId="77865B6E" w14:textId="77777777" w:rsidR="00833B6A" w:rsidRPr="001A67FC" w:rsidRDefault="00833B6A" w:rsidP="008E16A8">
      <w:pPr>
        <w:numPr>
          <w:ilvl w:val="1"/>
          <w:numId w:val="114"/>
        </w:numPr>
        <w:tabs>
          <w:tab w:val="left" w:pos="360"/>
          <w:tab w:val="center" w:pos="4320"/>
        </w:tabs>
        <w:spacing w:after="160"/>
      </w:pPr>
      <w:r w:rsidRPr="001A67FC">
        <w:t xml:space="preserve">When the Installation Complete screen displays, click </w:t>
      </w:r>
      <w:r w:rsidRPr="001A67FC">
        <w:rPr>
          <w:b/>
        </w:rPr>
        <w:t>Close</w:t>
      </w:r>
      <w:r w:rsidRPr="001A67FC">
        <w:t>.</w:t>
      </w:r>
    </w:p>
    <w:p w14:paraId="23098513" w14:textId="77777777" w:rsidR="007F09CE" w:rsidRDefault="00977064" w:rsidP="000D249A">
      <w:pPr>
        <w:pStyle w:val="Heading4"/>
        <w:rPr>
          <w:rFonts w:eastAsia="Arial"/>
        </w:rPr>
      </w:pPr>
      <w:r w:rsidRPr="00B70CC4">
        <w:rPr>
          <w:rFonts w:eastAsia="Arial"/>
        </w:rPr>
        <w:t xml:space="preserve">Step 2 - Running the HDIG Installer </w:t>
      </w:r>
    </w:p>
    <w:p w14:paraId="3F42E579" w14:textId="37197749" w:rsidR="006C34AA" w:rsidRDefault="006C34AA" w:rsidP="007241F0">
      <w:pPr>
        <w:keepNext/>
        <w:numPr>
          <w:ilvl w:val="0"/>
          <w:numId w:val="58"/>
        </w:numPr>
        <w:tabs>
          <w:tab w:val="left" w:pos="720"/>
          <w:tab w:val="center" w:pos="4320"/>
        </w:tabs>
        <w:spacing w:after="160"/>
      </w:pPr>
      <w:r w:rsidRPr="00D2600E">
        <w:t>Choose Start | All Programs | Vista Imaging Programs | HDIG Installation Wizard to start the HDIG Installation Wizard</w:t>
      </w:r>
      <w:r w:rsidR="00634B51">
        <w:t>.</w:t>
      </w:r>
    </w:p>
    <w:p w14:paraId="1D0469E4" w14:textId="68094234" w:rsidR="00FC5954" w:rsidRPr="00D2600E" w:rsidRDefault="00FC5954" w:rsidP="00682397">
      <w:pPr>
        <w:pStyle w:val="Caption"/>
        <w:ind w:left="36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5</w:t>
      </w:r>
      <w:r w:rsidR="00DE506A">
        <w:rPr>
          <w:noProof/>
        </w:rPr>
        <w:fldChar w:fldCharType="end"/>
      </w:r>
      <w:r>
        <w:t xml:space="preserve">: </w:t>
      </w:r>
      <w:r w:rsidR="00CC1762">
        <w:t>Manual Search Field</w:t>
      </w:r>
    </w:p>
    <w:p w14:paraId="046A15F2" w14:textId="77777777" w:rsidR="007F09CE" w:rsidRPr="00D2600E" w:rsidRDefault="00977064">
      <w:pPr>
        <w:spacing w:after="43" w:line="259" w:lineRule="auto"/>
        <w:ind w:right="1741"/>
        <w:jc w:val="right"/>
      </w:pPr>
      <w:r w:rsidRPr="00BE4EC1">
        <w:rPr>
          <w:noProof/>
        </w:rPr>
        <w:drawing>
          <wp:inline distT="0" distB="0" distL="0" distR="0" wp14:anchorId="52CF2630" wp14:editId="310FAEE2">
            <wp:extent cx="3658870" cy="2185564"/>
            <wp:effectExtent l="19050" t="19050" r="17780" b="24765"/>
            <wp:docPr id="2053" name="Picture 2053" descr="This graphic shows the use of the manual search field where users can enter what they want to search for."/>
            <wp:cNvGraphicFramePr/>
            <a:graphic xmlns:a="http://schemas.openxmlformats.org/drawingml/2006/main">
              <a:graphicData uri="http://schemas.openxmlformats.org/drawingml/2006/picture">
                <pic:pic xmlns:pic="http://schemas.openxmlformats.org/drawingml/2006/picture">
                  <pic:nvPicPr>
                    <pic:cNvPr id="2053" name="Picture 2053"/>
                    <pic:cNvPicPr/>
                  </pic:nvPicPr>
                  <pic:blipFill>
                    <a:blip r:embed="rId26">
                      <a:extLst>
                        <a:ext uri="{28A0092B-C50C-407E-A947-70E740481C1C}">
                          <a14:useLocalDpi xmlns:a14="http://schemas.microsoft.com/office/drawing/2010/main" val="0"/>
                        </a:ext>
                      </a:extLst>
                    </a:blip>
                    <a:stretch>
                      <a:fillRect/>
                    </a:stretch>
                  </pic:blipFill>
                  <pic:spPr>
                    <a:xfrm>
                      <a:off x="0" y="0"/>
                      <a:ext cx="3658870" cy="2185564"/>
                    </a:xfrm>
                    <a:prstGeom prst="rect">
                      <a:avLst/>
                    </a:prstGeom>
                    <a:ln>
                      <a:solidFill>
                        <a:schemeClr val="tx1"/>
                      </a:solidFill>
                    </a:ln>
                  </pic:spPr>
                </pic:pic>
              </a:graphicData>
            </a:graphic>
          </wp:inline>
        </w:drawing>
      </w:r>
      <w:r w:rsidRPr="00D2600E">
        <w:t xml:space="preserve"> </w:t>
      </w:r>
    </w:p>
    <w:p w14:paraId="02926186" w14:textId="77777777" w:rsidR="00E5773D" w:rsidRDefault="00BB28C2" w:rsidP="00BB28C2">
      <w:pPr>
        <w:pStyle w:val="ListParagraph"/>
        <w:numPr>
          <w:ilvl w:val="2"/>
          <w:numId w:val="58"/>
        </w:numPr>
        <w:spacing w:line="259" w:lineRule="auto"/>
        <w:rPr>
          <w:rFonts w:ascii="Times New Roman" w:hAnsi="Times New Roman"/>
          <w:sz w:val="24"/>
          <w:szCs w:val="24"/>
        </w:rPr>
      </w:pPr>
      <w:r w:rsidRPr="00C27B23">
        <w:rPr>
          <w:rFonts w:ascii="Times New Roman" w:hAnsi="Times New Roman"/>
          <w:sz w:val="24"/>
          <w:szCs w:val="24"/>
        </w:rPr>
        <w:t>When attempting to run the HDIG Installation Wizard you may receive the following error:</w:t>
      </w:r>
    </w:p>
    <w:p w14:paraId="74D8A739" w14:textId="16E116A3" w:rsidR="007F09CE" w:rsidRPr="00C27B23" w:rsidRDefault="00E5773D" w:rsidP="00682397">
      <w:pPr>
        <w:pStyle w:val="Caption"/>
        <w:spacing w:after="120"/>
        <w:ind w:left="720"/>
        <w:rPr>
          <w:sz w:val="24"/>
          <w:szCs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6</w:t>
      </w:r>
      <w:r w:rsidR="00DE506A">
        <w:rPr>
          <w:noProof/>
        </w:rPr>
        <w:fldChar w:fldCharType="end"/>
      </w:r>
      <w:r w:rsidR="00425EA5">
        <w:t>: Error Message</w:t>
      </w:r>
      <w:r w:rsidR="00BB28C2" w:rsidRPr="00C27B23">
        <w:rPr>
          <w:sz w:val="24"/>
          <w:szCs w:val="24"/>
        </w:rPr>
        <w:br/>
      </w:r>
      <w:r w:rsidR="00BB28C2" w:rsidRPr="00C27B23">
        <w:rPr>
          <w:noProof/>
          <w:sz w:val="24"/>
          <w:szCs w:val="24"/>
        </w:rPr>
        <w:drawing>
          <wp:inline distT="0" distB="0" distL="0" distR="0" wp14:anchorId="65471FC0" wp14:editId="28835955">
            <wp:extent cx="4543366" cy="2321362"/>
            <wp:effectExtent l="19050" t="19050" r="10160" b="22225"/>
            <wp:docPr id="28" name="Picture 28" descr="This graphic shows the possible error that may display when attempting to run the HDIG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3072" cy="2362087"/>
                    </a:xfrm>
                    <a:prstGeom prst="rect">
                      <a:avLst/>
                    </a:prstGeom>
                    <a:ln>
                      <a:solidFill>
                        <a:schemeClr val="tx1"/>
                      </a:solidFill>
                    </a:ln>
                  </pic:spPr>
                </pic:pic>
              </a:graphicData>
            </a:graphic>
          </wp:inline>
        </w:drawing>
      </w:r>
    </w:p>
    <w:p w14:paraId="61575357" w14:textId="6D3D9AE5" w:rsidR="00B3030C" w:rsidRDefault="00B3030C" w:rsidP="00DE765F">
      <w:pPr>
        <w:pStyle w:val="ListParagraph"/>
        <w:spacing w:after="120" w:line="259" w:lineRule="auto"/>
        <w:rPr>
          <w:rFonts w:ascii="Times New Roman" w:hAnsi="Times New Roman"/>
          <w:sz w:val="24"/>
          <w:szCs w:val="24"/>
        </w:rPr>
      </w:pPr>
      <w:r w:rsidRPr="00682397">
        <w:rPr>
          <w:rFonts w:ascii="Times New Roman" w:hAnsi="Times New Roman"/>
          <w:b/>
          <w:sz w:val="24"/>
          <w:szCs w:val="24"/>
        </w:rPr>
        <w:t>N</w:t>
      </w:r>
      <w:r w:rsidR="00425EA5">
        <w:rPr>
          <w:rFonts w:ascii="Times New Roman" w:hAnsi="Times New Roman"/>
          <w:b/>
          <w:sz w:val="24"/>
          <w:szCs w:val="24"/>
        </w:rPr>
        <w:t>ote</w:t>
      </w:r>
      <w:r w:rsidRPr="00682397">
        <w:rPr>
          <w:rFonts w:ascii="Times New Roman" w:hAnsi="Times New Roman"/>
          <w:b/>
          <w:sz w:val="24"/>
          <w:szCs w:val="24"/>
        </w:rPr>
        <w:t xml:space="preserve">: </w:t>
      </w:r>
      <w:r w:rsidR="007725D1" w:rsidRPr="00682397">
        <w:rPr>
          <w:rFonts w:ascii="Times New Roman" w:hAnsi="Times New Roman"/>
          <w:sz w:val="24"/>
          <w:szCs w:val="24"/>
        </w:rPr>
        <w:t>You must have an active internet connection to click “Yes” and follow the next steps.  If you do not have an active internet connection, STOP HERE and please contact your Help Desk/CLIN3 for assistance.</w:t>
      </w:r>
    </w:p>
    <w:p w14:paraId="7D328EEE" w14:textId="77777777" w:rsidR="00DE765F" w:rsidRPr="00C27B23" w:rsidRDefault="00DE765F" w:rsidP="00682397">
      <w:pPr>
        <w:pStyle w:val="ListParagraph"/>
        <w:spacing w:after="120" w:line="259" w:lineRule="auto"/>
        <w:rPr>
          <w:rFonts w:ascii="Times New Roman" w:hAnsi="Times New Roman"/>
          <w:b/>
          <w:sz w:val="24"/>
          <w:szCs w:val="24"/>
        </w:rPr>
      </w:pPr>
    </w:p>
    <w:p w14:paraId="50465529" w14:textId="77777777" w:rsidR="00A01553" w:rsidRDefault="00BB28C2">
      <w:pPr>
        <w:pStyle w:val="ListParagraph"/>
        <w:numPr>
          <w:ilvl w:val="2"/>
          <w:numId w:val="58"/>
        </w:numPr>
        <w:spacing w:line="259" w:lineRule="auto"/>
        <w:rPr>
          <w:rFonts w:ascii="Times New Roman" w:hAnsi="Times New Roman"/>
          <w:sz w:val="24"/>
          <w:szCs w:val="24"/>
        </w:rPr>
      </w:pPr>
      <w:r w:rsidRPr="00C27B23">
        <w:rPr>
          <w:rFonts w:ascii="Times New Roman" w:hAnsi="Times New Roman"/>
          <w:sz w:val="24"/>
          <w:szCs w:val="24"/>
        </w:rPr>
        <w:t>Clicking Yes will bring you to the download page for .NET Framework 4.6.2</w:t>
      </w:r>
      <w:r w:rsidR="001911B0">
        <w:rPr>
          <w:rFonts w:ascii="Times New Roman" w:hAnsi="Times New Roman"/>
          <w:sz w:val="24"/>
          <w:szCs w:val="24"/>
        </w:rPr>
        <w:t xml:space="preserve">, or click on the following </w:t>
      </w:r>
      <w:hyperlink r:id="rId28" w:history="1">
        <w:r w:rsidR="001911B0" w:rsidRPr="001911B0">
          <w:rPr>
            <w:rStyle w:val="Hyperlink"/>
            <w:rFonts w:ascii="Times New Roman" w:hAnsi="Times New Roman"/>
            <w:sz w:val="24"/>
            <w:szCs w:val="24"/>
          </w:rPr>
          <w:t>link</w:t>
        </w:r>
      </w:hyperlink>
      <w:r w:rsidR="001911B0">
        <w:rPr>
          <w:rFonts w:ascii="Times New Roman" w:hAnsi="Times New Roman"/>
          <w:sz w:val="24"/>
          <w:szCs w:val="24"/>
        </w:rPr>
        <w:t xml:space="preserve"> to access the offline installer.</w:t>
      </w:r>
    </w:p>
    <w:p w14:paraId="611001E5" w14:textId="6F1A612F" w:rsidR="00BB28C2" w:rsidRPr="00C27B23" w:rsidRDefault="00A01553" w:rsidP="00682397">
      <w:pPr>
        <w:pStyle w:val="Caption"/>
        <w:ind w:left="720"/>
        <w:rPr>
          <w:sz w:val="24"/>
          <w:szCs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7</w:t>
      </w:r>
      <w:r w:rsidR="00DE506A">
        <w:rPr>
          <w:noProof/>
        </w:rPr>
        <w:fldChar w:fldCharType="end"/>
      </w:r>
      <w:r>
        <w:t xml:space="preserve">: </w:t>
      </w:r>
      <w:r w:rsidR="00E454F9">
        <w:t>Download Page for .NET Framework</w:t>
      </w:r>
      <w:r w:rsidR="00324272">
        <w:t xml:space="preserve"> 4.6.2</w:t>
      </w:r>
      <w:r w:rsidR="007725D1">
        <w:rPr>
          <w:sz w:val="24"/>
          <w:szCs w:val="24"/>
        </w:rPr>
        <w:br/>
      </w:r>
      <w:r w:rsidR="001911B0">
        <w:rPr>
          <w:noProof/>
        </w:rPr>
        <w:drawing>
          <wp:inline distT="0" distB="0" distL="0" distR="0" wp14:anchorId="24C6D9B1" wp14:editId="475E3942">
            <wp:extent cx="5057775" cy="2653665"/>
            <wp:effectExtent l="19050" t="19050" r="28575" b="13335"/>
            <wp:docPr id="74339" name="Picture 74339" descr="This graphic shows the Download page of Microsoft for the .NET Framewor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7775" cy="2653665"/>
                    </a:xfrm>
                    <a:prstGeom prst="rect">
                      <a:avLst/>
                    </a:prstGeom>
                    <a:ln>
                      <a:solidFill>
                        <a:schemeClr val="tx1"/>
                      </a:solidFill>
                    </a:ln>
                  </pic:spPr>
                </pic:pic>
              </a:graphicData>
            </a:graphic>
          </wp:inline>
        </w:drawing>
      </w:r>
    </w:p>
    <w:p w14:paraId="1638E66E" w14:textId="253D4411" w:rsidR="009F1478" w:rsidRDefault="00BB28C2" w:rsidP="00BB28C2">
      <w:pPr>
        <w:pStyle w:val="ListParagraph"/>
        <w:numPr>
          <w:ilvl w:val="2"/>
          <w:numId w:val="58"/>
        </w:numPr>
        <w:spacing w:line="259" w:lineRule="auto"/>
        <w:rPr>
          <w:rFonts w:ascii="Times New Roman" w:hAnsi="Times New Roman"/>
          <w:sz w:val="24"/>
          <w:szCs w:val="24"/>
        </w:rPr>
      </w:pPr>
      <w:r w:rsidRPr="00C27B23">
        <w:rPr>
          <w:rFonts w:ascii="Times New Roman" w:hAnsi="Times New Roman"/>
          <w:sz w:val="24"/>
          <w:szCs w:val="24"/>
        </w:rPr>
        <w:t xml:space="preserve">Click </w:t>
      </w:r>
      <w:r w:rsidR="001911B0">
        <w:rPr>
          <w:rFonts w:ascii="Times New Roman" w:hAnsi="Times New Roman"/>
          <w:sz w:val="24"/>
          <w:szCs w:val="24"/>
        </w:rPr>
        <w:t xml:space="preserve">the </w:t>
      </w:r>
      <w:r w:rsidR="001911B0">
        <w:rPr>
          <w:rFonts w:ascii="Times New Roman" w:hAnsi="Times New Roman"/>
          <w:b/>
          <w:bCs/>
          <w:sz w:val="24"/>
          <w:szCs w:val="24"/>
        </w:rPr>
        <w:t xml:space="preserve">DOWNLOAD </w:t>
      </w:r>
      <w:r w:rsidR="001911B0">
        <w:rPr>
          <w:rFonts w:ascii="Times New Roman" w:hAnsi="Times New Roman"/>
          <w:sz w:val="24"/>
          <w:szCs w:val="24"/>
        </w:rPr>
        <w:t xml:space="preserve">button </w:t>
      </w:r>
      <w:r w:rsidRPr="00302728">
        <w:rPr>
          <w:rFonts w:ascii="Times New Roman" w:hAnsi="Times New Roman"/>
          <w:sz w:val="24"/>
          <w:szCs w:val="24"/>
        </w:rPr>
        <w:t xml:space="preserve">to download the </w:t>
      </w:r>
      <w:r w:rsidRPr="00302728">
        <w:rPr>
          <w:rFonts w:ascii="Times New Roman" w:hAnsi="Times New Roman"/>
          <w:b/>
          <w:sz w:val="24"/>
          <w:szCs w:val="24"/>
        </w:rPr>
        <w:t xml:space="preserve">.NET Framework 4.6.2 </w:t>
      </w:r>
      <w:r w:rsidR="001911B0">
        <w:rPr>
          <w:rFonts w:ascii="Times New Roman" w:hAnsi="Times New Roman"/>
          <w:b/>
          <w:sz w:val="24"/>
          <w:szCs w:val="24"/>
        </w:rPr>
        <w:t xml:space="preserve">(NOT </w:t>
      </w:r>
      <w:r w:rsidRPr="00302728">
        <w:rPr>
          <w:rFonts w:ascii="Times New Roman" w:hAnsi="Times New Roman"/>
          <w:b/>
          <w:sz w:val="24"/>
          <w:szCs w:val="24"/>
        </w:rPr>
        <w:t>Developer Pack</w:t>
      </w:r>
      <w:r w:rsidR="001911B0">
        <w:rPr>
          <w:rFonts w:ascii="Times New Roman" w:hAnsi="Times New Roman"/>
          <w:b/>
          <w:sz w:val="24"/>
          <w:szCs w:val="24"/>
        </w:rPr>
        <w:t>)</w:t>
      </w:r>
      <w:r w:rsidRPr="00302728">
        <w:rPr>
          <w:rFonts w:ascii="Times New Roman" w:hAnsi="Times New Roman"/>
          <w:sz w:val="24"/>
          <w:szCs w:val="24"/>
        </w:rPr>
        <w:t xml:space="preserve"> and save </w:t>
      </w:r>
      <w:r w:rsidR="000945ED">
        <w:rPr>
          <w:rFonts w:ascii="Times New Roman" w:hAnsi="Times New Roman"/>
          <w:sz w:val="24"/>
          <w:szCs w:val="24"/>
        </w:rPr>
        <w:t xml:space="preserve">it </w:t>
      </w:r>
      <w:r w:rsidRPr="00302728">
        <w:rPr>
          <w:rFonts w:ascii="Times New Roman" w:hAnsi="Times New Roman"/>
          <w:sz w:val="24"/>
          <w:szCs w:val="24"/>
        </w:rPr>
        <w:t>to your hard drive</w:t>
      </w:r>
      <w:r w:rsidR="00634B51">
        <w:rPr>
          <w:rFonts w:ascii="Times New Roman" w:hAnsi="Times New Roman"/>
          <w:sz w:val="24"/>
          <w:szCs w:val="24"/>
        </w:rPr>
        <w:t>.</w:t>
      </w:r>
    </w:p>
    <w:p w14:paraId="0ADF1B43" w14:textId="218AB121" w:rsidR="00BB28C2" w:rsidRPr="00302728" w:rsidRDefault="009F1478" w:rsidP="00682397">
      <w:pPr>
        <w:pStyle w:val="Caption"/>
        <w:ind w:left="720"/>
        <w:rPr>
          <w:sz w:val="24"/>
          <w:szCs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8</w:t>
      </w:r>
      <w:r w:rsidR="00DE506A">
        <w:rPr>
          <w:noProof/>
        </w:rPr>
        <w:fldChar w:fldCharType="end"/>
      </w:r>
      <w:r>
        <w:t xml:space="preserve">: </w:t>
      </w:r>
      <w:r w:rsidR="00425950">
        <w:t>.NET Framework 4.6.2 Download Message</w:t>
      </w:r>
      <w:r w:rsidR="00BB28C2" w:rsidRPr="00302728">
        <w:rPr>
          <w:sz w:val="24"/>
          <w:szCs w:val="24"/>
        </w:rPr>
        <w:br/>
      </w:r>
      <w:r w:rsidR="001911B0">
        <w:rPr>
          <w:noProof/>
        </w:rPr>
        <w:drawing>
          <wp:inline distT="0" distB="0" distL="0" distR="0" wp14:anchorId="7EBDB07A" wp14:editId="6CCD76A7">
            <wp:extent cx="5057775" cy="956945"/>
            <wp:effectExtent l="19050" t="19050" r="28575" b="14605"/>
            <wp:docPr id="74345" name="Picture 74345" descr="This graphic shows the .NET Framework 4.6.2 message that displays after selecting Download from the previous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7775" cy="956945"/>
                    </a:xfrm>
                    <a:prstGeom prst="rect">
                      <a:avLst/>
                    </a:prstGeom>
                    <a:ln>
                      <a:solidFill>
                        <a:schemeClr val="tx1"/>
                      </a:solidFill>
                    </a:ln>
                  </pic:spPr>
                </pic:pic>
              </a:graphicData>
            </a:graphic>
          </wp:inline>
        </w:drawing>
      </w:r>
    </w:p>
    <w:p w14:paraId="7599D9DC" w14:textId="6A437DB6" w:rsidR="00634B51" w:rsidRDefault="00BB28C2" w:rsidP="00BB28C2">
      <w:pPr>
        <w:pStyle w:val="ListParagraph"/>
        <w:numPr>
          <w:ilvl w:val="2"/>
          <w:numId w:val="58"/>
        </w:numPr>
        <w:spacing w:line="259" w:lineRule="auto"/>
        <w:rPr>
          <w:rFonts w:ascii="Times New Roman" w:hAnsi="Times New Roman"/>
          <w:sz w:val="24"/>
          <w:szCs w:val="24"/>
        </w:rPr>
      </w:pPr>
      <w:r w:rsidRPr="00302728">
        <w:rPr>
          <w:rFonts w:ascii="Times New Roman" w:hAnsi="Times New Roman"/>
          <w:sz w:val="24"/>
          <w:szCs w:val="24"/>
        </w:rPr>
        <w:t>Find the application file and run it to begin the install</w:t>
      </w:r>
      <w:r w:rsidR="00770AF4">
        <w:rPr>
          <w:rFonts w:ascii="Times New Roman" w:hAnsi="Times New Roman"/>
          <w:sz w:val="24"/>
          <w:szCs w:val="24"/>
        </w:rPr>
        <w:t>.</w:t>
      </w:r>
    </w:p>
    <w:p w14:paraId="17CEDCF7" w14:textId="7CB87F6D" w:rsidR="00BB28C2" w:rsidRPr="00302728" w:rsidRDefault="00634B51" w:rsidP="00682397">
      <w:pPr>
        <w:pStyle w:val="Caption"/>
        <w:ind w:left="720"/>
        <w:rPr>
          <w:sz w:val="24"/>
          <w:szCs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9</w:t>
      </w:r>
      <w:r w:rsidR="00DE506A">
        <w:rPr>
          <w:noProof/>
        </w:rPr>
        <w:fldChar w:fldCharType="end"/>
      </w:r>
      <w:r>
        <w:t>:</w:t>
      </w:r>
      <w:r w:rsidR="00A5635C">
        <w:t xml:space="preserve"> Application File</w:t>
      </w:r>
      <w:r w:rsidR="00BB28C2" w:rsidRPr="00302728">
        <w:rPr>
          <w:sz w:val="24"/>
          <w:szCs w:val="24"/>
        </w:rPr>
        <w:br/>
      </w:r>
      <w:r w:rsidR="00B47866">
        <w:rPr>
          <w:noProof/>
        </w:rPr>
        <w:drawing>
          <wp:inline distT="0" distB="0" distL="0" distR="0" wp14:anchorId="3FF6AC49" wp14:editId="76307090">
            <wp:extent cx="5057775" cy="713105"/>
            <wp:effectExtent l="19050" t="19050" r="28575" b="10795"/>
            <wp:docPr id="74346" name="Picture 74346" descr="This graphic shows the application file as it was found on one particular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57775" cy="713105"/>
                    </a:xfrm>
                    <a:prstGeom prst="rect">
                      <a:avLst/>
                    </a:prstGeom>
                    <a:ln>
                      <a:solidFill>
                        <a:schemeClr val="tx1"/>
                      </a:solidFill>
                    </a:ln>
                  </pic:spPr>
                </pic:pic>
              </a:graphicData>
            </a:graphic>
          </wp:inline>
        </w:drawing>
      </w:r>
      <w:r w:rsidR="00BB28C2" w:rsidRPr="00302728">
        <w:rPr>
          <w:sz w:val="24"/>
          <w:szCs w:val="24"/>
        </w:rPr>
        <w:br/>
      </w:r>
    </w:p>
    <w:p w14:paraId="7658B979" w14:textId="2173C1C1" w:rsidR="00770AF4" w:rsidRPr="00682397" w:rsidRDefault="00BB28C2" w:rsidP="00682397">
      <w:pPr>
        <w:pStyle w:val="ListParagraph"/>
        <w:numPr>
          <w:ilvl w:val="2"/>
          <w:numId w:val="58"/>
        </w:numPr>
        <w:spacing w:line="259" w:lineRule="auto"/>
        <w:rPr>
          <w:rFonts w:ascii="Times New Roman" w:hAnsi="Times New Roman"/>
          <w:sz w:val="24"/>
          <w:szCs w:val="24"/>
        </w:rPr>
      </w:pPr>
      <w:r w:rsidRPr="00302728">
        <w:rPr>
          <w:rFonts w:ascii="Times New Roman" w:hAnsi="Times New Roman"/>
          <w:sz w:val="24"/>
          <w:szCs w:val="24"/>
        </w:rPr>
        <w:t>Agree to the License terms and conditions and click Install</w:t>
      </w:r>
      <w:r w:rsidR="00770AF4">
        <w:rPr>
          <w:rFonts w:ascii="Times New Roman" w:hAnsi="Times New Roman"/>
          <w:sz w:val="24"/>
          <w:szCs w:val="24"/>
        </w:rPr>
        <w:t>.</w:t>
      </w:r>
    </w:p>
    <w:p w14:paraId="2C4C4FEC" w14:textId="6BE7C4BA" w:rsidR="00BB28C2" w:rsidRPr="00302728" w:rsidRDefault="00770AF4" w:rsidP="00682397">
      <w:pPr>
        <w:pStyle w:val="Caption"/>
        <w:ind w:left="720"/>
        <w:rPr>
          <w:sz w:val="24"/>
          <w:szCs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10</w:t>
      </w:r>
      <w:r w:rsidR="00DE506A">
        <w:rPr>
          <w:noProof/>
        </w:rPr>
        <w:fldChar w:fldCharType="end"/>
      </w:r>
      <w:r>
        <w:t>:</w:t>
      </w:r>
      <w:r w:rsidR="00210FC6">
        <w:t xml:space="preserve"> Microsoft .NET Framework 4.6.2 License </w:t>
      </w:r>
      <w:r w:rsidR="00C51B22">
        <w:t>Terms</w:t>
      </w:r>
      <w:r w:rsidR="00BB28C2" w:rsidRPr="00302728">
        <w:rPr>
          <w:sz w:val="24"/>
          <w:szCs w:val="24"/>
        </w:rPr>
        <w:br/>
      </w:r>
      <w:r w:rsidR="00B47866">
        <w:rPr>
          <w:noProof/>
          <w:sz w:val="24"/>
          <w:szCs w:val="24"/>
        </w:rPr>
        <w:drawing>
          <wp:inline distT="0" distB="0" distL="0" distR="0" wp14:anchorId="49AD806F" wp14:editId="547F695A">
            <wp:extent cx="4733925" cy="4238625"/>
            <wp:effectExtent l="19050" t="19050" r="28575" b="28575"/>
            <wp:docPr id="74347" name="Picture 74347" descr="This graphic shows the license terms agreement for the .NET Framewor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4238625"/>
                    </a:xfrm>
                    <a:prstGeom prst="rect">
                      <a:avLst/>
                    </a:prstGeom>
                    <a:noFill/>
                    <a:ln>
                      <a:solidFill>
                        <a:schemeClr val="tx1"/>
                      </a:solidFill>
                    </a:ln>
                  </pic:spPr>
                </pic:pic>
              </a:graphicData>
            </a:graphic>
          </wp:inline>
        </w:drawing>
      </w:r>
    </w:p>
    <w:p w14:paraId="07016527" w14:textId="78BAEA94" w:rsidR="00F91AAE" w:rsidRDefault="00BB28C2" w:rsidP="00682397">
      <w:pPr>
        <w:pStyle w:val="ListParagraph"/>
        <w:keepNext/>
        <w:numPr>
          <w:ilvl w:val="2"/>
          <w:numId w:val="58"/>
        </w:numPr>
        <w:spacing w:line="259" w:lineRule="auto"/>
        <w:rPr>
          <w:rFonts w:ascii="Times New Roman" w:hAnsi="Times New Roman"/>
          <w:sz w:val="24"/>
          <w:szCs w:val="24"/>
        </w:rPr>
      </w:pPr>
      <w:r w:rsidRPr="00302728">
        <w:rPr>
          <w:rFonts w:ascii="Times New Roman" w:hAnsi="Times New Roman"/>
          <w:sz w:val="24"/>
          <w:szCs w:val="24"/>
        </w:rPr>
        <w:t>The update will begin installation</w:t>
      </w:r>
    </w:p>
    <w:p w14:paraId="77466275" w14:textId="6C52DA62" w:rsidR="00BB28C2" w:rsidRPr="00682397" w:rsidRDefault="00F91AAE" w:rsidP="00682397">
      <w:pPr>
        <w:pStyle w:val="Caption"/>
        <w:ind w:left="720"/>
        <w:rPr>
          <w:sz w:val="24"/>
          <w:szCs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11</w:t>
      </w:r>
      <w:r w:rsidR="00DE506A">
        <w:rPr>
          <w:noProof/>
        </w:rPr>
        <w:fldChar w:fldCharType="end"/>
      </w:r>
      <w:r>
        <w:t>:</w:t>
      </w:r>
      <w:r w:rsidR="009F2E17">
        <w:t xml:space="preserve"> Microsoft .NET Framework 4.6.2 Installer</w:t>
      </w:r>
      <w:r w:rsidR="00BB28C2" w:rsidRPr="00302728">
        <w:rPr>
          <w:sz w:val="24"/>
          <w:szCs w:val="24"/>
        </w:rPr>
        <w:br/>
      </w:r>
      <w:r w:rsidR="00B47866">
        <w:rPr>
          <w:noProof/>
          <w:sz w:val="24"/>
          <w:szCs w:val="24"/>
        </w:rPr>
        <w:drawing>
          <wp:inline distT="0" distB="0" distL="0" distR="0" wp14:anchorId="7BC2F6E4" wp14:editId="41FDE43E">
            <wp:extent cx="3444482" cy="3054927"/>
            <wp:effectExtent l="0" t="0" r="3810" b="0"/>
            <wp:docPr id="74348" name="Picture 74348" descr="This graphic shows the .NET Framework 4.6.2 Installer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4213" cy="3081296"/>
                    </a:xfrm>
                    <a:prstGeom prst="rect">
                      <a:avLst/>
                    </a:prstGeom>
                    <a:noFill/>
                    <a:ln>
                      <a:noFill/>
                    </a:ln>
                  </pic:spPr>
                </pic:pic>
              </a:graphicData>
            </a:graphic>
          </wp:inline>
        </w:drawing>
      </w:r>
    </w:p>
    <w:p w14:paraId="7D82599E" w14:textId="35C626FA" w:rsidR="00FD4484" w:rsidRPr="00682397" w:rsidRDefault="00BB28C2" w:rsidP="00BB28C2">
      <w:pPr>
        <w:pStyle w:val="ListParagraph"/>
        <w:numPr>
          <w:ilvl w:val="2"/>
          <w:numId w:val="58"/>
        </w:numPr>
        <w:spacing w:line="259" w:lineRule="auto"/>
        <w:rPr>
          <w:rFonts w:ascii="Times New Roman" w:hAnsi="Times New Roman"/>
          <w:sz w:val="24"/>
          <w:szCs w:val="24"/>
        </w:rPr>
      </w:pPr>
      <w:r w:rsidRPr="00302728">
        <w:rPr>
          <w:rFonts w:ascii="Times New Roman" w:hAnsi="Times New Roman"/>
          <w:sz w:val="24"/>
          <w:szCs w:val="24"/>
        </w:rPr>
        <w:t xml:space="preserve">Once installation is complete, </w:t>
      </w:r>
      <w:r w:rsidR="007725D1" w:rsidRPr="00682397">
        <w:rPr>
          <w:rFonts w:ascii="Times New Roman" w:hAnsi="Times New Roman"/>
          <w:sz w:val="24"/>
          <w:szCs w:val="24"/>
        </w:rPr>
        <w:t>you must click</w:t>
      </w:r>
      <w:r w:rsidRPr="00682397">
        <w:rPr>
          <w:rFonts w:ascii="Times New Roman" w:hAnsi="Times New Roman"/>
          <w:sz w:val="24"/>
          <w:szCs w:val="24"/>
        </w:rPr>
        <w:t xml:space="preserve"> </w:t>
      </w:r>
      <w:r w:rsidRPr="00682397">
        <w:rPr>
          <w:rFonts w:ascii="Times New Roman" w:hAnsi="Times New Roman"/>
          <w:b/>
          <w:sz w:val="24"/>
          <w:szCs w:val="24"/>
        </w:rPr>
        <w:t>Restart</w:t>
      </w:r>
    </w:p>
    <w:p w14:paraId="67107194" w14:textId="1EB93BF8" w:rsidR="00BB28C2" w:rsidRPr="00302728" w:rsidRDefault="00FD4484" w:rsidP="00682397">
      <w:pPr>
        <w:pStyle w:val="Caption"/>
        <w:ind w:left="720"/>
        <w:rPr>
          <w:sz w:val="24"/>
          <w:szCs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12</w:t>
      </w:r>
      <w:r w:rsidR="00DE506A">
        <w:rPr>
          <w:noProof/>
        </w:rPr>
        <w:fldChar w:fldCharType="end"/>
      </w:r>
      <w:r>
        <w:t xml:space="preserve">: .NET Framework 4.6.2 </w:t>
      </w:r>
      <w:r w:rsidR="00E02F29">
        <w:t>Installation Complete</w:t>
      </w:r>
      <w:r w:rsidR="00BB28C2" w:rsidRPr="00302728">
        <w:rPr>
          <w:sz w:val="24"/>
          <w:szCs w:val="24"/>
        </w:rPr>
        <w:br/>
      </w:r>
      <w:r w:rsidR="00B47866">
        <w:rPr>
          <w:noProof/>
          <w:sz w:val="24"/>
          <w:szCs w:val="24"/>
        </w:rPr>
        <w:drawing>
          <wp:inline distT="0" distB="0" distL="0" distR="0" wp14:anchorId="27DE4E58" wp14:editId="66BE1085">
            <wp:extent cx="3491345" cy="3103418"/>
            <wp:effectExtent l="0" t="0" r="0" b="1905"/>
            <wp:docPr id="74349" name="Picture 74349" descr="This graphic shows the finished installation of the .NET Framework 4.6.2 Installer. Users must select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9073" cy="3136954"/>
                    </a:xfrm>
                    <a:prstGeom prst="rect">
                      <a:avLst/>
                    </a:prstGeom>
                    <a:noFill/>
                    <a:ln>
                      <a:noFill/>
                    </a:ln>
                  </pic:spPr>
                </pic:pic>
              </a:graphicData>
            </a:graphic>
          </wp:inline>
        </w:drawing>
      </w:r>
    </w:p>
    <w:p w14:paraId="68B3EA5F" w14:textId="44816CC1" w:rsidR="00BB28C2" w:rsidRPr="00D2600E" w:rsidRDefault="00BB28C2">
      <w:pPr>
        <w:spacing w:after="160" w:line="259" w:lineRule="auto"/>
      </w:pPr>
      <w:r w:rsidRPr="00D2600E">
        <w:br w:type="page"/>
      </w:r>
    </w:p>
    <w:p w14:paraId="3436118A" w14:textId="77777777" w:rsidR="00BB28C2" w:rsidRPr="00D2600E" w:rsidRDefault="00BB28C2" w:rsidP="00302728">
      <w:pPr>
        <w:spacing w:line="259" w:lineRule="auto"/>
      </w:pPr>
    </w:p>
    <w:p w14:paraId="36942C65" w14:textId="2C2D99E2" w:rsidR="007F09CE" w:rsidRPr="00D2600E" w:rsidRDefault="007725D1" w:rsidP="007241F0">
      <w:pPr>
        <w:keepNext/>
        <w:numPr>
          <w:ilvl w:val="0"/>
          <w:numId w:val="58"/>
        </w:numPr>
        <w:tabs>
          <w:tab w:val="left" w:pos="720"/>
          <w:tab w:val="center" w:pos="4320"/>
        </w:tabs>
        <w:spacing w:after="160"/>
      </w:pPr>
      <w:r w:rsidRPr="00682397">
        <w:t>After successfully restarting</w:t>
      </w:r>
      <w:r>
        <w:t>, r</w:t>
      </w:r>
      <w:r w:rsidR="00BB28C2" w:rsidRPr="00D2600E">
        <w:t xml:space="preserve">e-run the HDIG Service Installation Wizard.  </w:t>
      </w:r>
      <w:r w:rsidR="00977064" w:rsidRPr="00D2600E">
        <w:t xml:space="preserve">When the </w:t>
      </w:r>
      <w:r w:rsidR="00977064" w:rsidRPr="00682397">
        <w:rPr>
          <w:b/>
        </w:rPr>
        <w:t>Welcome to the HDIG Service Installation Wizard</w:t>
      </w:r>
      <w:r w:rsidR="00977064" w:rsidRPr="00D2600E">
        <w:t xml:space="preserve"> dialog box displays, click Next.  </w:t>
      </w:r>
    </w:p>
    <w:p w14:paraId="6D77EDBD" w14:textId="014A3633" w:rsidR="007F09CE" w:rsidRPr="00D2600E" w:rsidRDefault="00EC2072" w:rsidP="00682397">
      <w:pPr>
        <w:pStyle w:val="Caption"/>
        <w:ind w:left="36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13</w:t>
      </w:r>
      <w:r w:rsidR="00DE506A">
        <w:rPr>
          <w:noProof/>
        </w:rPr>
        <w:fldChar w:fldCharType="end"/>
      </w:r>
      <w:r>
        <w:t xml:space="preserve">: </w:t>
      </w:r>
      <w:r w:rsidR="0099717F">
        <w:t>HDIG Service Installation Wizard Welcome Page</w:t>
      </w:r>
    </w:p>
    <w:p w14:paraId="695F878C" w14:textId="0DD21E5D" w:rsidR="00BA3FF7" w:rsidRPr="00D2600E" w:rsidRDefault="00935CD1" w:rsidP="00682397">
      <w:pPr>
        <w:spacing w:after="120" w:line="259" w:lineRule="auto"/>
        <w:ind w:right="1340"/>
        <w:jc w:val="center"/>
      </w:pPr>
      <w:r w:rsidRPr="00BE4EC1">
        <w:rPr>
          <w:noProof/>
        </w:rPr>
        <w:drawing>
          <wp:inline distT="0" distB="0" distL="0" distR="0" wp14:anchorId="2239164F" wp14:editId="197133E3">
            <wp:extent cx="3638550" cy="2400300"/>
            <wp:effectExtent l="19050" t="19050" r="22860" b="13335"/>
            <wp:docPr id="12" name="Picture 12" descr="This graphic shows the Welcome page of the HDIG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8550" cy="2400300"/>
                    </a:xfrm>
                    <a:prstGeom prst="rect">
                      <a:avLst/>
                    </a:prstGeom>
                    <a:noFill/>
                    <a:ln>
                      <a:solidFill>
                        <a:schemeClr val="tx1"/>
                      </a:solidFill>
                    </a:ln>
                  </pic:spPr>
                </pic:pic>
              </a:graphicData>
            </a:graphic>
          </wp:inline>
        </w:drawing>
      </w:r>
    </w:p>
    <w:p w14:paraId="10DFF8CD" w14:textId="50E38B95" w:rsidR="007F09CE" w:rsidRDefault="00977064" w:rsidP="007241F0">
      <w:pPr>
        <w:keepNext/>
        <w:numPr>
          <w:ilvl w:val="0"/>
          <w:numId w:val="58"/>
        </w:numPr>
        <w:tabs>
          <w:tab w:val="left" w:pos="720"/>
          <w:tab w:val="center" w:pos="4320"/>
        </w:tabs>
        <w:spacing w:after="160"/>
      </w:pPr>
      <w:r w:rsidRPr="00D2600E">
        <w:t>If the installer detects that the Gateway server has less than 3.5 GBs of memory, the following dialog box appears.</w:t>
      </w:r>
    </w:p>
    <w:p w14:paraId="70D42625" w14:textId="1C1D9026" w:rsidR="0099717F" w:rsidRPr="00D2600E" w:rsidRDefault="00A64395" w:rsidP="00682397">
      <w:pPr>
        <w:pStyle w:val="Caption"/>
        <w:ind w:left="36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14</w:t>
      </w:r>
      <w:r w:rsidR="00DE506A">
        <w:rPr>
          <w:noProof/>
        </w:rPr>
        <w:fldChar w:fldCharType="end"/>
      </w:r>
      <w:r>
        <w:t xml:space="preserve">: Less than 3.5 GBs </w:t>
      </w:r>
      <w:r w:rsidR="00410523">
        <w:t>of Memory Detection Message</w:t>
      </w:r>
    </w:p>
    <w:p w14:paraId="7B589C5F" w14:textId="77777777" w:rsidR="007F09CE" w:rsidRPr="00D2600E" w:rsidRDefault="00977064" w:rsidP="00682397">
      <w:pPr>
        <w:spacing w:after="105" w:line="259" w:lineRule="auto"/>
        <w:ind w:left="360" w:right="1522"/>
        <w:jc w:val="center"/>
      </w:pPr>
      <w:r w:rsidRPr="00BE4EC1">
        <w:rPr>
          <w:noProof/>
        </w:rPr>
        <w:drawing>
          <wp:inline distT="0" distB="0" distL="0" distR="0" wp14:anchorId="0EB60D03" wp14:editId="7FE8065B">
            <wp:extent cx="4627419" cy="1066800"/>
            <wp:effectExtent l="0" t="0" r="1905" b="0"/>
            <wp:docPr id="2084" name="Picture 2084" descr="This graphic shows the dialog box that appears if the installer detects less than 3.5 GBs of memory."/>
            <wp:cNvGraphicFramePr/>
            <a:graphic xmlns:a="http://schemas.openxmlformats.org/drawingml/2006/main">
              <a:graphicData uri="http://schemas.openxmlformats.org/drawingml/2006/picture">
                <pic:pic xmlns:pic="http://schemas.openxmlformats.org/drawingml/2006/picture">
                  <pic:nvPicPr>
                    <pic:cNvPr id="2084" name="Picture 2084"/>
                    <pic:cNvPicPr/>
                  </pic:nvPicPr>
                  <pic:blipFill>
                    <a:blip r:embed="rId36"/>
                    <a:stretch>
                      <a:fillRect/>
                    </a:stretch>
                  </pic:blipFill>
                  <pic:spPr>
                    <a:xfrm>
                      <a:off x="0" y="0"/>
                      <a:ext cx="4721456" cy="1088479"/>
                    </a:xfrm>
                    <a:prstGeom prst="rect">
                      <a:avLst/>
                    </a:prstGeom>
                  </pic:spPr>
                </pic:pic>
              </a:graphicData>
            </a:graphic>
          </wp:inline>
        </w:drawing>
      </w:r>
      <w:r w:rsidRPr="00D2600E">
        <w:t xml:space="preserve"> </w:t>
      </w:r>
    </w:p>
    <w:p w14:paraId="1173E8CB" w14:textId="77777777" w:rsidR="007F09CE" w:rsidRPr="00D2600E" w:rsidRDefault="007F09CE">
      <w:pPr>
        <w:spacing w:line="259" w:lineRule="auto"/>
        <w:ind w:left="288"/>
      </w:pPr>
    </w:p>
    <w:p w14:paraId="2DCD5B52" w14:textId="67559C16" w:rsidR="00FC218C" w:rsidRDefault="00977064" w:rsidP="007241F0">
      <w:pPr>
        <w:keepNext/>
        <w:numPr>
          <w:ilvl w:val="0"/>
          <w:numId w:val="58"/>
        </w:numPr>
        <w:tabs>
          <w:tab w:val="left" w:pos="720"/>
          <w:tab w:val="center" w:pos="4320"/>
        </w:tabs>
        <w:spacing w:after="160"/>
      </w:pPr>
      <w:r w:rsidRPr="00D2600E">
        <w:t xml:space="preserve">In the </w:t>
      </w:r>
      <w:r w:rsidRPr="00682397">
        <w:rPr>
          <w:b/>
        </w:rPr>
        <w:t>Specify the VA site the HDIG will service</w:t>
      </w:r>
      <w:r w:rsidRPr="00D2600E">
        <w:t xml:space="preserve"> dialog box, enter the </w:t>
      </w:r>
      <w:r w:rsidR="00900F56" w:rsidRPr="00682397">
        <w:rPr>
          <w:b/>
        </w:rPr>
        <w:t xml:space="preserve">Site </w:t>
      </w:r>
      <w:r w:rsidRPr="00682397">
        <w:rPr>
          <w:b/>
        </w:rPr>
        <w:t>Number</w:t>
      </w:r>
      <w:r w:rsidRPr="00D2600E">
        <w:t xml:space="preserve"> of the site where the HDIG service is installed, then click </w:t>
      </w:r>
      <w:r w:rsidRPr="00682397">
        <w:rPr>
          <w:b/>
        </w:rPr>
        <w:t>Lookup Server Addresses</w:t>
      </w:r>
      <w:r w:rsidRPr="00D2600E">
        <w:t>.</w:t>
      </w:r>
    </w:p>
    <w:p w14:paraId="26B66606" w14:textId="68AFF507" w:rsidR="007F09CE" w:rsidRPr="00D2600E" w:rsidRDefault="00FC218C" w:rsidP="00682397">
      <w:pPr>
        <w:pStyle w:val="Caption"/>
        <w:keepNext/>
        <w:ind w:left="36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15</w:t>
      </w:r>
      <w:r w:rsidR="00DE506A">
        <w:rPr>
          <w:noProof/>
        </w:rPr>
        <w:fldChar w:fldCharType="end"/>
      </w:r>
      <w:r>
        <w:t>: Specify the VA Site the HDIG Will Service Dialog Box</w:t>
      </w:r>
      <w:r w:rsidR="00977064" w:rsidRPr="00D2600E">
        <w:t xml:space="preserve"> </w:t>
      </w:r>
    </w:p>
    <w:p w14:paraId="21610F61" w14:textId="15AB67D7" w:rsidR="007F09CE" w:rsidRPr="00D2600E" w:rsidRDefault="00935CD1" w:rsidP="00682397">
      <w:pPr>
        <w:spacing w:after="120" w:line="259" w:lineRule="auto"/>
        <w:ind w:right="1521"/>
        <w:jc w:val="center"/>
      </w:pPr>
      <w:r w:rsidRPr="00BE4EC1">
        <w:rPr>
          <w:noProof/>
        </w:rPr>
        <w:drawing>
          <wp:inline distT="0" distB="0" distL="0" distR="0" wp14:anchorId="3B6577D9" wp14:editId="30E26F3A">
            <wp:extent cx="3657600" cy="2438400"/>
            <wp:effectExtent l="19050" t="19050" r="19050" b="19050"/>
            <wp:docPr id="13" name="Picture 13" descr="This graphic shows the dialog box for the, Specify the VA site the HDIG will service page of the HDIG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solidFill>
                        <a:schemeClr val="tx1"/>
                      </a:solidFill>
                    </a:ln>
                  </pic:spPr>
                </pic:pic>
              </a:graphicData>
            </a:graphic>
          </wp:inline>
        </w:drawing>
      </w:r>
      <w:r w:rsidR="00977064" w:rsidRPr="00D2600E">
        <w:t xml:space="preserve"> </w:t>
      </w:r>
    </w:p>
    <w:p w14:paraId="2397C479" w14:textId="77777777" w:rsidR="007F09CE" w:rsidRPr="00D2600E" w:rsidRDefault="00977064" w:rsidP="007241F0">
      <w:pPr>
        <w:keepNext/>
        <w:numPr>
          <w:ilvl w:val="0"/>
          <w:numId w:val="58"/>
        </w:numPr>
        <w:tabs>
          <w:tab w:val="left" w:pos="720"/>
          <w:tab w:val="center" w:pos="4320"/>
        </w:tabs>
        <w:spacing w:after="160"/>
      </w:pPr>
      <w:r w:rsidRPr="00D2600E">
        <w:t xml:space="preserve">Verify that the information the lookup retrieved is correct, then click Next. </w:t>
      </w:r>
    </w:p>
    <w:p w14:paraId="10590D55" w14:textId="77777777" w:rsidR="00BA3FF7" w:rsidRPr="00D2600E" w:rsidRDefault="00977064" w:rsidP="007241F0">
      <w:pPr>
        <w:keepNext/>
        <w:numPr>
          <w:ilvl w:val="0"/>
          <w:numId w:val="58"/>
        </w:numPr>
        <w:tabs>
          <w:tab w:val="left" w:pos="720"/>
          <w:tab w:val="center" w:pos="4320"/>
        </w:tabs>
        <w:spacing w:after="160"/>
      </w:pPr>
      <w:r w:rsidRPr="00D2600E">
        <w:t xml:space="preserve">In the Specify the DICOM Configuration dialog box, enter the required information.  </w:t>
      </w:r>
    </w:p>
    <w:p w14:paraId="43613245" w14:textId="77777777" w:rsidR="007F09CE" w:rsidRPr="00D2600E" w:rsidRDefault="00977064" w:rsidP="007241F0">
      <w:pPr>
        <w:numPr>
          <w:ilvl w:val="2"/>
          <w:numId w:val="59"/>
        </w:numPr>
        <w:tabs>
          <w:tab w:val="left" w:pos="360"/>
          <w:tab w:val="left" w:pos="720"/>
          <w:tab w:val="center" w:pos="4320"/>
        </w:tabs>
        <w:spacing w:after="160"/>
      </w:pPr>
      <w:r w:rsidRPr="00D2600E">
        <w:t xml:space="preserve">DICOM Image Gateway properties – The properties of the computer on which the DICOM Image Gateway resides: </w:t>
      </w:r>
    </w:p>
    <w:p w14:paraId="02D26A58" w14:textId="77777777" w:rsidR="007F09CE" w:rsidRPr="00D2600E" w:rsidRDefault="00977064" w:rsidP="007241F0">
      <w:pPr>
        <w:pStyle w:val="ListParagraph"/>
        <w:numPr>
          <w:ilvl w:val="0"/>
          <w:numId w:val="60"/>
        </w:numPr>
        <w:spacing w:after="4" w:line="312" w:lineRule="auto"/>
        <w:ind w:right="24"/>
        <w:rPr>
          <w:rFonts w:ascii="Times New Roman" w:hAnsi="Times New Roman"/>
          <w:sz w:val="24"/>
          <w:szCs w:val="24"/>
        </w:rPr>
      </w:pPr>
      <w:r w:rsidRPr="00D2600E">
        <w:rPr>
          <w:rFonts w:ascii="Times New Roman" w:hAnsi="Times New Roman"/>
          <w:b/>
          <w:sz w:val="24"/>
          <w:szCs w:val="24"/>
        </w:rPr>
        <w:t>Server</w:t>
      </w:r>
      <w:r w:rsidRPr="00D2600E">
        <w:rPr>
          <w:rFonts w:ascii="Times New Roman" w:hAnsi="Times New Roman"/>
          <w:sz w:val="24"/>
          <w:szCs w:val="24"/>
        </w:rPr>
        <w:t xml:space="preserve"> – The name of the host on which the DICOM Gateway has been installed (the host on which you are installing the HDIG). </w:t>
      </w:r>
    </w:p>
    <w:p w14:paraId="1473038D" w14:textId="6BBB5621" w:rsidR="0017769B" w:rsidRDefault="00977064" w:rsidP="007241F0">
      <w:pPr>
        <w:pStyle w:val="ListParagraph"/>
        <w:numPr>
          <w:ilvl w:val="0"/>
          <w:numId w:val="60"/>
        </w:numPr>
        <w:spacing w:after="151"/>
        <w:ind w:right="24"/>
        <w:rPr>
          <w:rFonts w:ascii="Times New Roman" w:hAnsi="Times New Roman"/>
          <w:sz w:val="24"/>
          <w:szCs w:val="24"/>
        </w:rPr>
      </w:pPr>
      <w:r w:rsidRPr="00D2600E">
        <w:rPr>
          <w:rFonts w:ascii="Times New Roman" w:hAnsi="Times New Roman"/>
          <w:b/>
          <w:sz w:val="24"/>
          <w:szCs w:val="24"/>
        </w:rPr>
        <w:t>Designated Port</w:t>
      </w:r>
      <w:r w:rsidRPr="00D2600E">
        <w:rPr>
          <w:rFonts w:ascii="Times New Roman" w:hAnsi="Times New Roman"/>
          <w:sz w:val="24"/>
          <w:szCs w:val="24"/>
        </w:rPr>
        <w:t xml:space="preserve"> – The number of the TCP port that the DICOM Gateway uses to communicate with the other VistA components.  The port is 60001. You cannot modify this port.</w:t>
      </w:r>
    </w:p>
    <w:p w14:paraId="5D466D4F" w14:textId="78299D8B" w:rsidR="007F09CE" w:rsidRPr="00D2600E" w:rsidRDefault="0017769B" w:rsidP="00682397">
      <w:pPr>
        <w:pStyle w:val="Caption"/>
        <w:ind w:left="1080"/>
        <w:rPr>
          <w:sz w:val="24"/>
          <w:szCs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16</w:t>
      </w:r>
      <w:r w:rsidR="00DE506A">
        <w:rPr>
          <w:noProof/>
        </w:rPr>
        <w:fldChar w:fldCharType="end"/>
      </w:r>
      <w:r>
        <w:t>:</w:t>
      </w:r>
      <w:r w:rsidR="005F6C03">
        <w:t xml:space="preserve"> </w:t>
      </w:r>
      <w:r w:rsidR="00865F8E">
        <w:t>Specifying the DICOM Image Gateway</w:t>
      </w:r>
      <w:r w:rsidR="00977064" w:rsidRPr="00D2600E">
        <w:rPr>
          <w:sz w:val="24"/>
          <w:szCs w:val="24"/>
        </w:rPr>
        <w:t xml:space="preserve"> </w:t>
      </w:r>
    </w:p>
    <w:p w14:paraId="71DC6A82" w14:textId="77777777" w:rsidR="007F09CE" w:rsidRPr="00D2600E" w:rsidRDefault="00977064" w:rsidP="00682397">
      <w:pPr>
        <w:spacing w:after="67" w:line="259" w:lineRule="auto"/>
        <w:ind w:left="1080" w:right="197"/>
        <w:jc w:val="right"/>
      </w:pPr>
      <w:r w:rsidRPr="00BE4EC1">
        <w:rPr>
          <w:noProof/>
        </w:rPr>
        <w:drawing>
          <wp:inline distT="0" distB="0" distL="0" distR="0" wp14:anchorId="3FB112A6" wp14:editId="176D3EEF">
            <wp:extent cx="4468495" cy="485139"/>
            <wp:effectExtent l="19050" t="19050" r="8255" b="10795"/>
            <wp:docPr id="2134" name="Picture 2134" descr="This graphic shows an example server where the HDIG is being installed and the unchanging TCP port number. "/>
            <wp:cNvGraphicFramePr/>
            <a:graphic xmlns:a="http://schemas.openxmlformats.org/drawingml/2006/main">
              <a:graphicData uri="http://schemas.openxmlformats.org/drawingml/2006/picture">
                <pic:pic xmlns:pic="http://schemas.openxmlformats.org/drawingml/2006/picture">
                  <pic:nvPicPr>
                    <pic:cNvPr id="2134" name="Picture 2134"/>
                    <pic:cNvPicPr/>
                  </pic:nvPicPr>
                  <pic:blipFill>
                    <a:blip r:embed="rId38"/>
                    <a:stretch>
                      <a:fillRect/>
                    </a:stretch>
                  </pic:blipFill>
                  <pic:spPr>
                    <a:xfrm>
                      <a:off x="0" y="0"/>
                      <a:ext cx="4468495" cy="485139"/>
                    </a:xfrm>
                    <a:prstGeom prst="rect">
                      <a:avLst/>
                    </a:prstGeom>
                    <a:ln>
                      <a:solidFill>
                        <a:schemeClr val="tx1"/>
                      </a:solidFill>
                    </a:ln>
                  </pic:spPr>
                </pic:pic>
              </a:graphicData>
            </a:graphic>
          </wp:inline>
        </w:drawing>
      </w:r>
      <w:r w:rsidRPr="00302728">
        <w:rPr>
          <w:rFonts w:eastAsia="Lucida Console"/>
        </w:rPr>
        <w:t xml:space="preserve"> </w:t>
      </w:r>
    </w:p>
    <w:p w14:paraId="2FEEE2E8" w14:textId="77777777" w:rsidR="007F09CE" w:rsidRPr="00D2600E" w:rsidRDefault="00977064">
      <w:pPr>
        <w:spacing w:line="259" w:lineRule="auto"/>
        <w:ind w:left="576"/>
      </w:pPr>
      <w:r w:rsidRPr="00302728">
        <w:rPr>
          <w:rFonts w:eastAsia="Lucida Console"/>
        </w:rPr>
        <w:t xml:space="preserve"> </w:t>
      </w:r>
    </w:p>
    <w:p w14:paraId="7A83A47C" w14:textId="77777777" w:rsidR="007F09CE" w:rsidRPr="00D2600E" w:rsidRDefault="00977064" w:rsidP="007241F0">
      <w:pPr>
        <w:numPr>
          <w:ilvl w:val="2"/>
          <w:numId w:val="59"/>
        </w:numPr>
        <w:tabs>
          <w:tab w:val="left" w:pos="360"/>
          <w:tab w:val="left" w:pos="720"/>
          <w:tab w:val="center" w:pos="4320"/>
        </w:tabs>
        <w:spacing w:after="160"/>
      </w:pPr>
      <w:r w:rsidRPr="00D2600E">
        <w:t xml:space="preserve">DICOM Image Gateway service account properties – The properties of the service account the HDIG uses to access the VistA menu options. You can get the account properties from the VistA administrator at your site. </w:t>
      </w:r>
    </w:p>
    <w:p w14:paraId="274A30D2" w14:textId="77777777" w:rsidR="00BA3FF7" w:rsidRPr="00D2600E" w:rsidRDefault="00977064" w:rsidP="007241F0">
      <w:pPr>
        <w:pStyle w:val="ListParagraph"/>
        <w:numPr>
          <w:ilvl w:val="0"/>
          <w:numId w:val="60"/>
        </w:numPr>
        <w:spacing w:after="4" w:line="312" w:lineRule="auto"/>
        <w:ind w:right="24"/>
        <w:rPr>
          <w:rFonts w:ascii="Times New Roman" w:hAnsi="Times New Roman"/>
          <w:b/>
          <w:sz w:val="24"/>
          <w:szCs w:val="24"/>
        </w:rPr>
      </w:pPr>
      <w:r w:rsidRPr="00D2600E">
        <w:rPr>
          <w:rFonts w:ascii="Times New Roman" w:hAnsi="Times New Roman"/>
          <w:b/>
          <w:sz w:val="24"/>
          <w:szCs w:val="24"/>
        </w:rPr>
        <w:t xml:space="preserve">Access – </w:t>
      </w:r>
      <w:r w:rsidRPr="00D2600E">
        <w:rPr>
          <w:rFonts w:ascii="Times New Roman" w:hAnsi="Times New Roman"/>
          <w:sz w:val="24"/>
          <w:szCs w:val="24"/>
        </w:rPr>
        <w:t>The access code for accessing VistA</w:t>
      </w:r>
      <w:r w:rsidRPr="00D2600E">
        <w:rPr>
          <w:rFonts w:ascii="Times New Roman" w:hAnsi="Times New Roman"/>
          <w:b/>
          <w:sz w:val="24"/>
          <w:szCs w:val="24"/>
        </w:rPr>
        <w:t xml:space="preserve">  </w:t>
      </w:r>
    </w:p>
    <w:p w14:paraId="643FA0DC" w14:textId="77777777" w:rsidR="007F09CE" w:rsidRPr="00D2600E" w:rsidRDefault="00977064" w:rsidP="007241F0">
      <w:pPr>
        <w:pStyle w:val="ListParagraph"/>
        <w:numPr>
          <w:ilvl w:val="0"/>
          <w:numId w:val="60"/>
        </w:numPr>
        <w:spacing w:after="4" w:line="312" w:lineRule="auto"/>
        <w:ind w:right="24"/>
        <w:rPr>
          <w:rFonts w:ascii="Times New Roman" w:hAnsi="Times New Roman"/>
          <w:b/>
          <w:sz w:val="24"/>
          <w:szCs w:val="24"/>
        </w:rPr>
      </w:pPr>
      <w:r w:rsidRPr="00D2600E">
        <w:rPr>
          <w:rFonts w:ascii="Times New Roman" w:hAnsi="Times New Roman"/>
          <w:b/>
          <w:sz w:val="24"/>
          <w:szCs w:val="24"/>
        </w:rPr>
        <w:t xml:space="preserve">Verify – </w:t>
      </w:r>
      <w:r w:rsidRPr="00D2600E">
        <w:rPr>
          <w:rFonts w:ascii="Times New Roman" w:hAnsi="Times New Roman"/>
          <w:sz w:val="24"/>
          <w:szCs w:val="24"/>
        </w:rPr>
        <w:t>The verify code for accessing VistA</w:t>
      </w:r>
      <w:r w:rsidRPr="00D2600E">
        <w:rPr>
          <w:rFonts w:ascii="Times New Roman" w:hAnsi="Times New Roman"/>
          <w:b/>
          <w:sz w:val="24"/>
          <w:szCs w:val="24"/>
        </w:rPr>
        <w:t xml:space="preserve">  </w:t>
      </w:r>
    </w:p>
    <w:p w14:paraId="780AF714" w14:textId="55140FB2" w:rsidR="007F09CE" w:rsidRDefault="00977064" w:rsidP="007241F0">
      <w:pPr>
        <w:pStyle w:val="ListParagraph"/>
        <w:numPr>
          <w:ilvl w:val="0"/>
          <w:numId w:val="60"/>
        </w:numPr>
        <w:spacing w:after="4" w:line="312" w:lineRule="auto"/>
        <w:ind w:right="24"/>
        <w:rPr>
          <w:rFonts w:ascii="Times New Roman" w:hAnsi="Times New Roman"/>
          <w:b/>
          <w:sz w:val="24"/>
          <w:szCs w:val="24"/>
        </w:rPr>
      </w:pPr>
      <w:r w:rsidRPr="00D2600E">
        <w:rPr>
          <w:rFonts w:ascii="Times New Roman" w:hAnsi="Times New Roman"/>
          <w:b/>
          <w:sz w:val="24"/>
          <w:szCs w:val="24"/>
        </w:rPr>
        <w:t xml:space="preserve">Confirm Verify – </w:t>
      </w:r>
      <w:r w:rsidRPr="00D2600E">
        <w:rPr>
          <w:rFonts w:ascii="Times New Roman" w:hAnsi="Times New Roman"/>
          <w:sz w:val="24"/>
          <w:szCs w:val="24"/>
        </w:rPr>
        <w:t>A field in which you type the verify code for accessing VistA again.</w:t>
      </w:r>
      <w:r w:rsidRPr="00D2600E">
        <w:rPr>
          <w:rFonts w:ascii="Times New Roman" w:hAnsi="Times New Roman"/>
          <w:b/>
          <w:sz w:val="24"/>
          <w:szCs w:val="24"/>
        </w:rPr>
        <w:t xml:space="preserve"> </w:t>
      </w:r>
    </w:p>
    <w:p w14:paraId="7DAAF454" w14:textId="7AFE982B" w:rsidR="004D5ECD" w:rsidRPr="00D2600E" w:rsidRDefault="004D5ECD" w:rsidP="00682397">
      <w:pPr>
        <w:pStyle w:val="Caption"/>
        <w:ind w:left="1080"/>
        <w:rPr>
          <w:sz w:val="24"/>
          <w:szCs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17</w:t>
      </w:r>
      <w:r w:rsidR="00DE506A">
        <w:rPr>
          <w:noProof/>
        </w:rPr>
        <w:fldChar w:fldCharType="end"/>
      </w:r>
      <w:r>
        <w:t xml:space="preserve">: </w:t>
      </w:r>
      <w:r w:rsidR="007E6F68">
        <w:t>Specifying the DICOM Configuration</w:t>
      </w:r>
    </w:p>
    <w:p w14:paraId="57B5AE54" w14:textId="70BE76B0" w:rsidR="007F09CE" w:rsidRPr="00D2600E" w:rsidRDefault="009E214A">
      <w:pPr>
        <w:spacing w:after="127" w:line="216" w:lineRule="auto"/>
        <w:ind w:left="1080" w:right="1964" w:firstLine="6"/>
      </w:pPr>
      <w:r w:rsidRPr="00BE4EC1">
        <w:rPr>
          <w:noProof/>
        </w:rPr>
        <w:drawing>
          <wp:inline distT="0" distB="0" distL="0" distR="0" wp14:anchorId="7DA531A9" wp14:editId="2E19077B">
            <wp:extent cx="3867150" cy="2857500"/>
            <wp:effectExtent l="19050" t="19050" r="19050" b="19050"/>
            <wp:docPr id="15" name="Picture 15" descr="This graphic shows the, Specify the DICOM configuration page of the HDIG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67150" cy="2857500"/>
                    </a:xfrm>
                    <a:prstGeom prst="rect">
                      <a:avLst/>
                    </a:prstGeom>
                    <a:noFill/>
                    <a:ln>
                      <a:solidFill>
                        <a:schemeClr val="tx1"/>
                      </a:solidFill>
                    </a:ln>
                  </pic:spPr>
                </pic:pic>
              </a:graphicData>
            </a:graphic>
          </wp:inline>
        </w:drawing>
      </w:r>
      <w:r w:rsidR="00977064" w:rsidRPr="00D2600E">
        <w:rPr>
          <w:b/>
        </w:rPr>
        <w:t xml:space="preserve">  </w:t>
      </w:r>
    </w:p>
    <w:p w14:paraId="6FEDB44A" w14:textId="77777777" w:rsidR="007F09CE" w:rsidRPr="00D2600E" w:rsidRDefault="00977064" w:rsidP="007241F0">
      <w:pPr>
        <w:numPr>
          <w:ilvl w:val="2"/>
          <w:numId w:val="59"/>
        </w:numPr>
        <w:tabs>
          <w:tab w:val="left" w:pos="360"/>
          <w:tab w:val="left" w:pos="720"/>
          <w:tab w:val="center" w:pos="4320"/>
        </w:tabs>
        <w:spacing w:after="160"/>
      </w:pPr>
      <w:r w:rsidRPr="00D2600E">
        <w:t xml:space="preserve">DICOM Image Gateway services – The components (services) that the HDIG provides. You can enable all components on one computer. At least one component must be selected. By default, all components are selected. If you do not want to enable all components, clear the ones that you do not want to be enabled. </w:t>
      </w:r>
    </w:p>
    <w:p w14:paraId="0D2A6AAE" w14:textId="77777777" w:rsidR="007F09CE" w:rsidRPr="00D2600E" w:rsidRDefault="00977064" w:rsidP="007241F0">
      <w:pPr>
        <w:numPr>
          <w:ilvl w:val="1"/>
          <w:numId w:val="6"/>
        </w:numPr>
        <w:spacing w:after="69"/>
        <w:ind w:right="24" w:hanging="360"/>
        <w:rPr>
          <w:rFonts w:eastAsia="Calibri"/>
        </w:rPr>
      </w:pPr>
      <w:r w:rsidRPr="00D2600E">
        <w:rPr>
          <w:rFonts w:eastAsia="Calibri"/>
          <w:b/>
        </w:rPr>
        <w:t xml:space="preserve">DICOM Listener Enabled – </w:t>
      </w:r>
      <w:r w:rsidRPr="00D2600E">
        <w:rPr>
          <w:rFonts w:eastAsia="Calibri"/>
        </w:rPr>
        <w:t xml:space="preserve">This checkbox must be selected, if you plan to activate the DICOM Listener, enable the Query/Retrieve application, or enable the DICOM Importer on this gateway. </w:t>
      </w:r>
    </w:p>
    <w:p w14:paraId="2F4B48FD" w14:textId="77777777" w:rsidR="00BA3FF7" w:rsidRPr="00D2600E" w:rsidRDefault="00977064" w:rsidP="007241F0">
      <w:pPr>
        <w:numPr>
          <w:ilvl w:val="1"/>
          <w:numId w:val="6"/>
        </w:numPr>
        <w:spacing w:after="65"/>
        <w:ind w:right="24" w:hanging="360"/>
        <w:rPr>
          <w:rFonts w:eastAsia="Calibri"/>
          <w:b/>
        </w:rPr>
      </w:pPr>
      <w:r w:rsidRPr="00D2600E">
        <w:rPr>
          <w:rFonts w:eastAsia="Calibri"/>
          <w:b/>
        </w:rPr>
        <w:t xml:space="preserve">Archive Enabled – </w:t>
      </w:r>
      <w:r w:rsidRPr="00D2600E">
        <w:rPr>
          <w:rFonts w:eastAsia="Calibri"/>
        </w:rPr>
        <w:t>This checkbox must be selected to activate the Archiver on this computer. Activating the Archiver enables archiving of the newly supported SOP classes for the site.</w:t>
      </w:r>
      <w:r w:rsidRPr="00D2600E">
        <w:rPr>
          <w:rFonts w:eastAsia="Calibri"/>
          <w:b/>
        </w:rPr>
        <w:t xml:space="preserve"> </w:t>
      </w:r>
    </w:p>
    <w:p w14:paraId="763BD917" w14:textId="1140B927" w:rsidR="007F09CE" w:rsidRDefault="00977064" w:rsidP="007241F0">
      <w:pPr>
        <w:numPr>
          <w:ilvl w:val="1"/>
          <w:numId w:val="6"/>
        </w:numPr>
        <w:spacing w:after="65"/>
        <w:ind w:right="24" w:hanging="360"/>
        <w:rPr>
          <w:rFonts w:eastAsia="Calibri"/>
          <w:b/>
        </w:rPr>
      </w:pPr>
      <w:r w:rsidRPr="00D2600E">
        <w:rPr>
          <w:rFonts w:eastAsia="Calibri"/>
          <w:b/>
        </w:rPr>
        <w:t>Thumbnail Processing Enabled –</w:t>
      </w:r>
      <w:r w:rsidR="00BA3FF7" w:rsidRPr="00D2600E">
        <w:rPr>
          <w:rFonts w:eastAsia="Calibri"/>
          <w:b/>
        </w:rPr>
        <w:t xml:space="preserve"> </w:t>
      </w:r>
      <w:r w:rsidR="00BA3FF7" w:rsidRPr="00D2600E">
        <w:rPr>
          <w:rFonts w:eastAsia="Calibri"/>
        </w:rPr>
        <w:t xml:space="preserve">This checkbox must be selected </w:t>
      </w:r>
      <w:r w:rsidRPr="00D2600E">
        <w:rPr>
          <w:rFonts w:eastAsia="Calibri"/>
        </w:rPr>
        <w:t>to enable the new Abstract Maker on this gateway.</w:t>
      </w:r>
      <w:r w:rsidRPr="00D2600E">
        <w:rPr>
          <w:rFonts w:eastAsia="Calibri"/>
          <w:b/>
        </w:rPr>
        <w:t xml:space="preserve">  </w:t>
      </w:r>
    </w:p>
    <w:p w14:paraId="7B0BBADF" w14:textId="54D29437" w:rsidR="007E6F68" w:rsidRPr="00D2600E" w:rsidRDefault="007E6F68" w:rsidP="00682397">
      <w:pPr>
        <w:pStyle w:val="Caption"/>
        <w:ind w:left="1080"/>
        <w:rPr>
          <w:rFonts w:eastAsia="Calibri"/>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18</w:t>
      </w:r>
      <w:r w:rsidR="00DE506A">
        <w:rPr>
          <w:noProof/>
        </w:rPr>
        <w:fldChar w:fldCharType="end"/>
      </w:r>
      <w:r w:rsidR="007B2239">
        <w:t xml:space="preserve">: Configure Services Section of </w:t>
      </w:r>
      <w:r w:rsidR="00777FAB">
        <w:t>Figure 17</w:t>
      </w:r>
    </w:p>
    <w:p w14:paraId="7104369F" w14:textId="77777777" w:rsidR="007F09CE" w:rsidRPr="00D2600E" w:rsidRDefault="00977064">
      <w:pPr>
        <w:spacing w:line="259" w:lineRule="auto"/>
        <w:ind w:right="2231"/>
        <w:jc w:val="center"/>
      </w:pPr>
      <w:r w:rsidRPr="00BE4EC1">
        <w:rPr>
          <w:noProof/>
        </w:rPr>
        <w:drawing>
          <wp:inline distT="0" distB="0" distL="0" distR="0" wp14:anchorId="1E9E9A5A" wp14:editId="3D4286C6">
            <wp:extent cx="2197735" cy="1082040"/>
            <wp:effectExtent l="0" t="0" r="0" b="0"/>
            <wp:docPr id="2201" name="Picture 2201" descr="This graphic shows the Configure Services section of Figure 17."/>
            <wp:cNvGraphicFramePr/>
            <a:graphic xmlns:a="http://schemas.openxmlformats.org/drawingml/2006/main">
              <a:graphicData uri="http://schemas.openxmlformats.org/drawingml/2006/picture">
                <pic:pic xmlns:pic="http://schemas.openxmlformats.org/drawingml/2006/picture">
                  <pic:nvPicPr>
                    <pic:cNvPr id="2201" name="Picture 2201"/>
                    <pic:cNvPicPr/>
                  </pic:nvPicPr>
                  <pic:blipFill>
                    <a:blip r:embed="rId40"/>
                    <a:stretch>
                      <a:fillRect/>
                    </a:stretch>
                  </pic:blipFill>
                  <pic:spPr>
                    <a:xfrm>
                      <a:off x="0" y="0"/>
                      <a:ext cx="2197735" cy="1082040"/>
                    </a:xfrm>
                    <a:prstGeom prst="rect">
                      <a:avLst/>
                    </a:prstGeom>
                  </pic:spPr>
                </pic:pic>
              </a:graphicData>
            </a:graphic>
          </wp:inline>
        </w:drawing>
      </w:r>
      <w:r w:rsidRPr="00D2600E">
        <w:t xml:space="preserve"> </w:t>
      </w:r>
    </w:p>
    <w:p w14:paraId="49B067EC" w14:textId="77777777" w:rsidR="007F09CE" w:rsidRPr="00D2600E" w:rsidRDefault="00977064">
      <w:pPr>
        <w:spacing w:line="259" w:lineRule="auto"/>
        <w:ind w:left="1080"/>
      </w:pPr>
      <w:r w:rsidRPr="00D2600E">
        <w:t xml:space="preserve"> </w:t>
      </w:r>
    </w:p>
    <w:p w14:paraId="0F8FB3CF" w14:textId="437343FB" w:rsidR="007F09CE" w:rsidRPr="00682397" w:rsidRDefault="00977064" w:rsidP="00682397">
      <w:pPr>
        <w:numPr>
          <w:ilvl w:val="2"/>
          <w:numId w:val="59"/>
        </w:numPr>
        <w:tabs>
          <w:tab w:val="left" w:pos="360"/>
          <w:tab w:val="left" w:pos="720"/>
          <w:tab w:val="center" w:pos="4320"/>
        </w:tabs>
        <w:spacing w:after="160"/>
      </w:pPr>
      <w:r w:rsidRPr="00682397">
        <w:rPr>
          <w:b/>
        </w:rPr>
        <w:t>Send email notifications to:</w:t>
      </w:r>
      <w:r w:rsidRPr="00682397">
        <w:t xml:space="preserve"> – This field specifies the email address or addresses to which the HDIG sends notifications when the HDIG detects invalid service account credentials. You must enter at least one email address in the field. If you want to enter more than one address, use a comma to separate the addresses. </w:t>
      </w:r>
    </w:p>
    <w:p w14:paraId="3803BB5E" w14:textId="52F86F04" w:rsidR="00AC4E58" w:rsidRPr="00D2600E" w:rsidRDefault="00AC4E58" w:rsidP="00682397">
      <w:pPr>
        <w:pStyle w:val="Caption"/>
        <w:ind w:left="720"/>
        <w:rPr>
          <w:rFonts w:eastAsia="Calibri"/>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19</w:t>
      </w:r>
      <w:r w:rsidR="00DE506A">
        <w:rPr>
          <w:noProof/>
        </w:rPr>
        <w:fldChar w:fldCharType="end"/>
      </w:r>
      <w:r>
        <w:t>:</w:t>
      </w:r>
      <w:r w:rsidR="00851976">
        <w:t xml:space="preserve"> Send Email Notification </w:t>
      </w:r>
      <w:r w:rsidR="00555275">
        <w:t>t</w:t>
      </w:r>
      <w:r w:rsidR="00851976">
        <w:t>o Section of Figure 17</w:t>
      </w:r>
    </w:p>
    <w:p w14:paraId="5691DC25" w14:textId="275C0D85" w:rsidR="007F09CE" w:rsidRPr="00D2600E" w:rsidRDefault="00977064" w:rsidP="00682397">
      <w:pPr>
        <w:spacing w:after="120" w:line="259" w:lineRule="auto"/>
        <w:ind w:left="720" w:right="1019"/>
        <w:jc w:val="right"/>
      </w:pPr>
      <w:r w:rsidRPr="00BE4EC1">
        <w:rPr>
          <w:noProof/>
        </w:rPr>
        <w:drawing>
          <wp:inline distT="0" distB="0" distL="0" distR="0" wp14:anchorId="630BD452" wp14:editId="1C6B3A34">
            <wp:extent cx="4114799" cy="548640"/>
            <wp:effectExtent l="19050" t="19050" r="19685" b="22860"/>
            <wp:docPr id="2221" name="Picture 2221" descr="This graphic shows the, Send email notifications to, section of Figure 17."/>
            <wp:cNvGraphicFramePr/>
            <a:graphic xmlns:a="http://schemas.openxmlformats.org/drawingml/2006/main">
              <a:graphicData uri="http://schemas.openxmlformats.org/drawingml/2006/picture">
                <pic:pic xmlns:pic="http://schemas.openxmlformats.org/drawingml/2006/picture">
                  <pic:nvPicPr>
                    <pic:cNvPr id="2221" name="Picture 2221"/>
                    <pic:cNvPicPr/>
                  </pic:nvPicPr>
                  <pic:blipFill>
                    <a:blip r:embed="rId41"/>
                    <a:stretch>
                      <a:fillRect/>
                    </a:stretch>
                  </pic:blipFill>
                  <pic:spPr>
                    <a:xfrm>
                      <a:off x="0" y="0"/>
                      <a:ext cx="4114799" cy="548640"/>
                    </a:xfrm>
                    <a:prstGeom prst="rect">
                      <a:avLst/>
                    </a:prstGeom>
                    <a:ln>
                      <a:solidFill>
                        <a:schemeClr val="tx1"/>
                      </a:solidFill>
                    </a:ln>
                  </pic:spPr>
                </pic:pic>
              </a:graphicData>
            </a:graphic>
          </wp:inline>
        </w:drawing>
      </w:r>
      <w:r w:rsidRPr="00D2600E">
        <w:t xml:space="preserve"> </w:t>
      </w:r>
    </w:p>
    <w:p w14:paraId="34B74F1C" w14:textId="77777777" w:rsidR="007F09CE" w:rsidRPr="00D2600E" w:rsidRDefault="00977064" w:rsidP="00682397">
      <w:pPr>
        <w:spacing w:after="235"/>
        <w:ind w:left="720" w:right="24"/>
      </w:pPr>
      <w:r w:rsidRPr="00D2600E">
        <w:rPr>
          <w:rFonts w:eastAsia="Arial"/>
          <w:b/>
        </w:rPr>
        <w:t xml:space="preserve">Note: </w:t>
      </w:r>
      <w:r w:rsidRPr="00D2600E">
        <w:t xml:space="preserve">This email address does not configure the email address used for queuing email messages. </w:t>
      </w:r>
      <w:r w:rsidRPr="00D2600E">
        <w:rPr>
          <w:rFonts w:eastAsia="Arial"/>
        </w:rPr>
        <w:t xml:space="preserve"> </w:t>
      </w:r>
    </w:p>
    <w:p w14:paraId="7762AC93" w14:textId="77777777" w:rsidR="007F09CE" w:rsidRPr="00D2600E" w:rsidRDefault="00977064" w:rsidP="007241F0">
      <w:pPr>
        <w:keepNext/>
        <w:numPr>
          <w:ilvl w:val="0"/>
          <w:numId w:val="58"/>
        </w:numPr>
        <w:tabs>
          <w:tab w:val="left" w:pos="720"/>
          <w:tab w:val="center" w:pos="4320"/>
        </w:tabs>
        <w:spacing w:after="160"/>
      </w:pPr>
      <w:r w:rsidRPr="00D2600E">
        <w:t xml:space="preserve">Click </w:t>
      </w:r>
      <w:r w:rsidRPr="00D2600E">
        <w:rPr>
          <w:b/>
        </w:rPr>
        <w:t>Validate.</w:t>
      </w:r>
      <w:r w:rsidR="00BA3FF7" w:rsidRPr="00D2600E">
        <w:t xml:space="preserve"> </w:t>
      </w:r>
      <w:r w:rsidRPr="00D2600E">
        <w:t xml:space="preserve">The installation program checks the information. If it detects an error, it displays a tooltip with information about the error. When it validates the configuration, </w:t>
      </w:r>
      <w:r w:rsidRPr="00D2600E">
        <w:rPr>
          <w:b/>
        </w:rPr>
        <w:t>Next</w:t>
      </w:r>
      <w:r w:rsidRPr="00D2600E">
        <w:t xml:space="preserve"> becomes available. </w:t>
      </w:r>
    </w:p>
    <w:p w14:paraId="1F838794" w14:textId="594FBBDE" w:rsidR="007F09CE" w:rsidRDefault="00977064" w:rsidP="007241F0">
      <w:pPr>
        <w:keepNext/>
        <w:numPr>
          <w:ilvl w:val="0"/>
          <w:numId w:val="58"/>
        </w:numPr>
        <w:tabs>
          <w:tab w:val="left" w:pos="720"/>
          <w:tab w:val="center" w:pos="4320"/>
        </w:tabs>
        <w:spacing w:after="160"/>
      </w:pPr>
      <w:r w:rsidRPr="00D2600E">
        <w:t xml:space="preserve">Click </w:t>
      </w:r>
      <w:r w:rsidRPr="00D2600E">
        <w:rPr>
          <w:b/>
        </w:rPr>
        <w:t>Next</w:t>
      </w:r>
      <w:r w:rsidRPr="00D2600E">
        <w:t xml:space="preserve"> to continue. When the </w:t>
      </w:r>
      <w:r w:rsidRPr="00682397">
        <w:rPr>
          <w:b/>
        </w:rPr>
        <w:t>Install the HDIG Prerequisites</w:t>
      </w:r>
      <w:r w:rsidRPr="00D2600E">
        <w:t xml:space="preserve"> dialog box displays, review the list of required prerequisites.  </w:t>
      </w:r>
    </w:p>
    <w:p w14:paraId="13F4FC21" w14:textId="1ED6B57B" w:rsidR="007F09CE" w:rsidRPr="00D2600E" w:rsidRDefault="007D7DEE" w:rsidP="00682397">
      <w:pPr>
        <w:pStyle w:val="Caption"/>
        <w:spacing w:before="240"/>
        <w:ind w:left="36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20</w:t>
      </w:r>
      <w:r w:rsidR="00DE506A">
        <w:rPr>
          <w:noProof/>
        </w:rPr>
        <w:fldChar w:fldCharType="end"/>
      </w:r>
      <w:r>
        <w:t>:</w:t>
      </w:r>
      <w:r w:rsidR="00C13C4C">
        <w:t xml:space="preserve"> Required HDIG Prerequisites</w:t>
      </w:r>
      <w:r w:rsidR="00977064" w:rsidRPr="00D2600E">
        <w:t xml:space="preserve"> </w:t>
      </w:r>
      <w:r w:rsidR="003034E3">
        <w:rPr>
          <w:noProof/>
        </w:rPr>
        <w:drawing>
          <wp:inline distT="0" distB="0" distL="0" distR="0" wp14:anchorId="0B146F5B" wp14:editId="1804828D">
            <wp:extent cx="5048250" cy="3400425"/>
            <wp:effectExtent l="0" t="0" r="0" b="952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0" cy="3400425"/>
                    </a:xfrm>
                    <a:prstGeom prst="rect">
                      <a:avLst/>
                    </a:prstGeom>
                    <a:noFill/>
                    <a:ln>
                      <a:noFill/>
                    </a:ln>
                  </pic:spPr>
                </pic:pic>
              </a:graphicData>
            </a:graphic>
          </wp:inline>
        </w:drawing>
      </w:r>
    </w:p>
    <w:p w14:paraId="38793CC7" w14:textId="77777777" w:rsidR="007F09CE" w:rsidRPr="00D2600E" w:rsidRDefault="00977064">
      <w:pPr>
        <w:spacing w:after="109" w:line="259" w:lineRule="auto"/>
        <w:ind w:left="288"/>
      </w:pPr>
      <w:r w:rsidRPr="00D2600E">
        <w:t xml:space="preserve"> </w:t>
      </w:r>
    </w:p>
    <w:p w14:paraId="1E1D8060" w14:textId="77777777" w:rsidR="002A6246" w:rsidRPr="00D2600E" w:rsidRDefault="00977064" w:rsidP="008E16A8">
      <w:pPr>
        <w:keepNext/>
        <w:tabs>
          <w:tab w:val="left" w:pos="720"/>
          <w:tab w:val="center" w:pos="4320"/>
        </w:tabs>
        <w:spacing w:after="160"/>
        <w:ind w:left="360"/>
      </w:pPr>
      <w:r w:rsidRPr="00D2600E">
        <w:t xml:space="preserve">For any items flagged with </w:t>
      </w:r>
      <w:r w:rsidRPr="00BE4EC1">
        <w:rPr>
          <w:noProof/>
        </w:rPr>
        <w:drawing>
          <wp:inline distT="0" distB="0" distL="0" distR="0" wp14:anchorId="78B38F7E" wp14:editId="00110B08">
            <wp:extent cx="139065" cy="139065"/>
            <wp:effectExtent l="0" t="0" r="0" b="0"/>
            <wp:docPr id="2251" name="Picture 2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51" name="Picture 2251">
                      <a:extLst>
                        <a:ext uri="{C183D7F6-B498-43B3-948B-1728B52AA6E4}">
                          <adec:decorative xmlns:adec="http://schemas.microsoft.com/office/drawing/2017/decorative" val="1"/>
                        </a:ext>
                      </a:extLst>
                    </pic:cNvPr>
                    <pic:cNvPicPr/>
                  </pic:nvPicPr>
                  <pic:blipFill>
                    <a:blip r:embed="rId43"/>
                    <a:stretch>
                      <a:fillRect/>
                    </a:stretch>
                  </pic:blipFill>
                  <pic:spPr>
                    <a:xfrm>
                      <a:off x="0" y="0"/>
                      <a:ext cx="139065" cy="139065"/>
                    </a:xfrm>
                    <a:prstGeom prst="rect">
                      <a:avLst/>
                    </a:prstGeom>
                  </pic:spPr>
                </pic:pic>
              </a:graphicData>
            </a:graphic>
          </wp:inline>
        </w:drawing>
      </w:r>
      <w:r w:rsidRPr="00D2600E">
        <w:t xml:space="preserve">, see the following notes.  </w:t>
      </w:r>
    </w:p>
    <w:p w14:paraId="6CD2B3CC" w14:textId="77777777" w:rsidR="002A6246" w:rsidRPr="00D2600E" w:rsidRDefault="002A6246" w:rsidP="007241F0">
      <w:pPr>
        <w:pStyle w:val="aNormal"/>
        <w:keepNext/>
        <w:numPr>
          <w:ilvl w:val="1"/>
          <w:numId w:val="61"/>
        </w:numPr>
        <w:spacing w:after="120"/>
        <w:rPr>
          <w:rStyle w:val="PlainTextInline"/>
          <w:rFonts w:ascii="Times New Roman" w:eastAsia="Calibri" w:hAnsi="Times New Roman"/>
          <w:b/>
          <w:bCs/>
          <w:sz w:val="24"/>
        </w:rPr>
      </w:pPr>
      <w:r w:rsidRPr="00D2600E">
        <w:rPr>
          <w:rStyle w:val="Strong"/>
          <w:b w:val="0"/>
          <w:sz w:val="24"/>
        </w:rPr>
        <w:t>&lt;</w:t>
      </w:r>
      <w:r w:rsidRPr="00D2600E">
        <w:rPr>
          <w:rStyle w:val="PlainTextInline"/>
          <w:rFonts w:ascii="Times New Roman" w:eastAsia="Calibri" w:hAnsi="Times New Roman"/>
          <w:b/>
          <w:sz w:val="24"/>
        </w:rPr>
        <w:t>account&gt; has Administrator role</w:t>
      </w:r>
      <w:r w:rsidRPr="00D2600E">
        <w:rPr>
          <w:rStyle w:val="PlainTextInline"/>
          <w:rFonts w:ascii="Times New Roman" w:eastAsia="Calibri" w:hAnsi="Times New Roman"/>
          <w:sz w:val="24"/>
        </w:rPr>
        <w:t xml:space="preserve"> – This check verifies that an administrator account is being used. If not, cancel the installation and restart it using a Windows administrator account.</w:t>
      </w:r>
    </w:p>
    <w:p w14:paraId="6A48798A" w14:textId="77777777" w:rsidR="002A6246" w:rsidRPr="00D2600E" w:rsidRDefault="002A6246" w:rsidP="007241F0">
      <w:pPr>
        <w:pStyle w:val="aNormal"/>
        <w:numPr>
          <w:ilvl w:val="1"/>
          <w:numId w:val="61"/>
        </w:numPr>
        <w:spacing w:after="120"/>
        <w:rPr>
          <w:rStyle w:val="PlainTextInline"/>
          <w:rFonts w:ascii="Times New Roman" w:eastAsia="Calibri" w:hAnsi="Times New Roman"/>
          <w:b/>
          <w:bCs/>
          <w:sz w:val="24"/>
        </w:rPr>
      </w:pPr>
      <w:r w:rsidRPr="00D2600E">
        <w:rPr>
          <w:rStyle w:val="PlainTextInline"/>
          <w:rFonts w:ascii="Times New Roman" w:eastAsia="Calibri" w:hAnsi="Times New Roman"/>
          <w:b/>
          <w:sz w:val="24"/>
        </w:rPr>
        <w:t>Current operating system is &lt;OperatingSystem&gt;</w:t>
      </w:r>
      <w:r w:rsidRPr="00D2600E">
        <w:rPr>
          <w:rStyle w:val="PlainTextInline"/>
          <w:rFonts w:ascii="Times New Roman" w:eastAsia="Calibri" w:hAnsi="Times New Roman"/>
          <w:sz w:val="24"/>
        </w:rPr>
        <w:t xml:space="preserve"> – This check verifies that the proper operating system is present. If a different operating system is used, the installation cannot continue. </w:t>
      </w:r>
    </w:p>
    <w:p w14:paraId="796B9AA4" w14:textId="0A5FFB05" w:rsidR="002A6246" w:rsidRDefault="002A6246" w:rsidP="007241F0">
      <w:pPr>
        <w:pStyle w:val="aNormal"/>
        <w:numPr>
          <w:ilvl w:val="1"/>
          <w:numId w:val="61"/>
        </w:numPr>
        <w:spacing w:after="120"/>
        <w:rPr>
          <w:rStyle w:val="PlainTextInline"/>
          <w:rFonts w:ascii="Times New Roman" w:eastAsia="Calibri" w:hAnsi="Times New Roman"/>
          <w:sz w:val="24"/>
        </w:rPr>
      </w:pPr>
      <w:r w:rsidRPr="00D2600E">
        <w:rPr>
          <w:rStyle w:val="PlainTextInline"/>
          <w:rFonts w:ascii="Times New Roman" w:eastAsia="Calibri" w:hAnsi="Times New Roman"/>
          <w:b/>
          <w:sz w:val="24"/>
        </w:rPr>
        <w:t>The Java Runtime Environment &lt;Version&gt; is installed.</w:t>
      </w:r>
      <w:r w:rsidRPr="00D2600E">
        <w:rPr>
          <w:rStyle w:val="PlainTextInline"/>
          <w:rFonts w:ascii="Times New Roman" w:eastAsia="Calibri" w:hAnsi="Times New Roman"/>
          <w:sz w:val="24"/>
        </w:rPr>
        <w:t xml:space="preserve"> – Click Install if this component has not been installed already.</w:t>
      </w:r>
    </w:p>
    <w:p w14:paraId="30187AEB" w14:textId="7F42CA99" w:rsidR="002A6246" w:rsidRDefault="002A6246" w:rsidP="007241F0">
      <w:pPr>
        <w:pStyle w:val="aNormal"/>
        <w:numPr>
          <w:ilvl w:val="1"/>
          <w:numId w:val="61"/>
        </w:numPr>
        <w:spacing w:after="120"/>
        <w:rPr>
          <w:rStyle w:val="PlainTextInline"/>
          <w:rFonts w:ascii="Times New Roman" w:eastAsia="Calibri" w:hAnsi="Times New Roman"/>
          <w:sz w:val="24"/>
        </w:rPr>
      </w:pPr>
      <w:r w:rsidRPr="00D2600E">
        <w:rPr>
          <w:rStyle w:val="PlainTextInline"/>
          <w:rFonts w:ascii="Times New Roman" w:eastAsia="Calibri" w:hAnsi="Times New Roman"/>
          <w:b/>
          <w:sz w:val="24"/>
        </w:rPr>
        <w:t>Apache Tomcat</w:t>
      </w:r>
      <w:r w:rsidRPr="00D2600E">
        <w:rPr>
          <w:rStyle w:val="PlainTextInline"/>
          <w:rFonts w:ascii="Times New Roman" w:eastAsia="Calibri" w:hAnsi="Times New Roman"/>
          <w:sz w:val="24"/>
        </w:rPr>
        <w:t xml:space="preserve"> – Click Install to create the Apache Tomcat administrator account. </w:t>
      </w:r>
      <w:r w:rsidR="00EB3249" w:rsidRPr="00D2600E">
        <w:rPr>
          <w:rStyle w:val="PlainTextInline"/>
          <w:rFonts w:ascii="Times New Roman" w:eastAsia="Calibri" w:hAnsi="Times New Roman"/>
          <w:sz w:val="24"/>
        </w:rPr>
        <w:t xml:space="preserve"> </w:t>
      </w:r>
      <w:r w:rsidRPr="00D2600E">
        <w:rPr>
          <w:rStyle w:val="PlainTextInline"/>
          <w:rFonts w:ascii="Times New Roman" w:eastAsia="Calibri" w:hAnsi="Times New Roman"/>
          <w:sz w:val="24"/>
        </w:rPr>
        <w:t xml:space="preserve">Provide the password defined in </w:t>
      </w:r>
      <w:r w:rsidR="00064862" w:rsidRPr="00D2600E">
        <w:rPr>
          <w:sz w:val="24"/>
        </w:rPr>
        <w:t xml:space="preserve">the Apache Tomcat Application Password </w:t>
      </w:r>
      <w:r w:rsidR="00C85FE3" w:rsidRPr="00D2600E">
        <w:rPr>
          <w:sz w:val="24"/>
        </w:rPr>
        <w:t xml:space="preserve">section </w:t>
      </w:r>
      <w:r w:rsidR="00064862" w:rsidRPr="00D2600E">
        <w:rPr>
          <w:sz w:val="24"/>
        </w:rPr>
        <w:t>above</w:t>
      </w:r>
      <w:r w:rsidRPr="00D2600E">
        <w:rPr>
          <w:rStyle w:val="PlainTextInline"/>
          <w:rFonts w:ascii="Times New Roman" w:eastAsia="Calibri" w:hAnsi="Times New Roman"/>
          <w:sz w:val="24"/>
        </w:rPr>
        <w:t xml:space="preserve">. </w:t>
      </w:r>
      <w:r w:rsidR="004C489F" w:rsidRPr="00D2600E">
        <w:rPr>
          <w:rStyle w:val="PlainTextInline"/>
          <w:rFonts w:ascii="Times New Roman" w:eastAsia="Calibri" w:hAnsi="Times New Roman"/>
          <w:sz w:val="24"/>
        </w:rPr>
        <w:t xml:space="preserve"> </w:t>
      </w:r>
      <w:r w:rsidRPr="00D2600E">
        <w:rPr>
          <w:rStyle w:val="PlainTextInline"/>
          <w:rFonts w:ascii="Times New Roman" w:eastAsia="Calibri" w:hAnsi="Times New Roman"/>
          <w:sz w:val="24"/>
        </w:rPr>
        <w:t>Type the password again in the Confirm Password field and click OK.</w:t>
      </w:r>
    </w:p>
    <w:p w14:paraId="1C2C39A6" w14:textId="1EEA54B6" w:rsidR="00E93E7D" w:rsidRPr="00D2600E" w:rsidRDefault="00E93E7D" w:rsidP="00682397">
      <w:pPr>
        <w:pStyle w:val="Caption"/>
        <w:ind w:left="720"/>
        <w:rPr>
          <w:rStyle w:val="PlainTextInline"/>
          <w:rFonts w:ascii="Times New Roman" w:eastAsia="Calibri" w:hAnsi="Times New Roman"/>
          <w:sz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21</w:t>
      </w:r>
      <w:r w:rsidR="00DE506A">
        <w:rPr>
          <w:noProof/>
        </w:rPr>
        <w:fldChar w:fldCharType="end"/>
      </w:r>
      <w:r>
        <w:t>: Apache Tomcat Setup</w:t>
      </w:r>
    </w:p>
    <w:p w14:paraId="7636047F" w14:textId="406341D9" w:rsidR="007F09CE" w:rsidRPr="00D2600E" w:rsidRDefault="00B010B7" w:rsidP="00682397">
      <w:pPr>
        <w:pStyle w:val="aNormal0"/>
      </w:pPr>
      <w:r w:rsidRPr="00BE4EC1">
        <w:rPr>
          <w:noProof/>
        </w:rPr>
        <w:drawing>
          <wp:inline distT="0" distB="0" distL="0" distR="0" wp14:anchorId="7C300CE5" wp14:editId="045455F6">
            <wp:extent cx="4290381" cy="2881745"/>
            <wp:effectExtent l="19050" t="19050" r="15240" b="13970"/>
            <wp:docPr id="49" name="Picture 49" descr="This graphic shows the Apache Tomcat Setup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7435" cy="2893200"/>
                    </a:xfrm>
                    <a:prstGeom prst="rect">
                      <a:avLst/>
                    </a:prstGeom>
                    <a:noFill/>
                    <a:ln>
                      <a:solidFill>
                        <a:schemeClr val="tx1"/>
                      </a:solidFill>
                    </a:ln>
                  </pic:spPr>
                </pic:pic>
              </a:graphicData>
            </a:graphic>
          </wp:inline>
        </w:drawing>
      </w:r>
    </w:p>
    <w:p w14:paraId="11577EE4" w14:textId="77777777" w:rsidR="007F09CE" w:rsidRPr="00D2600E" w:rsidRDefault="00977064" w:rsidP="00682397">
      <w:pPr>
        <w:spacing w:after="120"/>
        <w:ind w:right="24"/>
        <w:rPr>
          <w:b/>
        </w:rPr>
      </w:pPr>
      <w:r w:rsidRPr="00D2600E">
        <w:rPr>
          <w:b/>
        </w:rPr>
        <w:t xml:space="preserve">The Laurel Bridge DCF Toolkit </w:t>
      </w:r>
    </w:p>
    <w:p w14:paraId="64ABA2F4" w14:textId="77777777" w:rsidR="007F09CE" w:rsidRPr="00D2600E" w:rsidRDefault="00977064" w:rsidP="008C4970">
      <w:pPr>
        <w:numPr>
          <w:ilvl w:val="1"/>
          <w:numId w:val="8"/>
        </w:numPr>
        <w:ind w:left="321" w:right="24" w:hanging="321"/>
      </w:pPr>
      <w:r w:rsidRPr="00D2600E">
        <w:t xml:space="preserve">If you enabled the DICOM Listener and the Laurel Bridge DCF Toolkit is not installed, click </w:t>
      </w:r>
      <w:r w:rsidRPr="00D2600E">
        <w:rPr>
          <w:b/>
        </w:rPr>
        <w:t xml:space="preserve">Install </w:t>
      </w:r>
      <w:r w:rsidRPr="00D2600E">
        <w:t>next to The Laurel Bridge DCF Toolkit</w:t>
      </w:r>
      <w:r w:rsidRPr="00D2600E">
        <w:rPr>
          <w:b/>
        </w:rPr>
        <w:t xml:space="preserve"> </w:t>
      </w:r>
      <w:r w:rsidRPr="00D2600E">
        <w:t xml:space="preserve">prerequisite.  </w:t>
      </w:r>
    </w:p>
    <w:p w14:paraId="27975856" w14:textId="77777777" w:rsidR="007F09CE" w:rsidRPr="00D2600E" w:rsidRDefault="00977064" w:rsidP="00682397">
      <w:pPr>
        <w:spacing w:after="120"/>
        <w:ind w:left="396" w:right="24"/>
      </w:pPr>
      <w:r w:rsidRPr="00D2600E">
        <w:t xml:space="preserve">If the HDIG host can connect to the Internet, an Activate DCF License dialog box opens. The </w:t>
      </w:r>
      <w:r w:rsidRPr="00D2600E">
        <w:rPr>
          <w:b/>
        </w:rPr>
        <w:t>Network Activation</w:t>
      </w:r>
      <w:r w:rsidRPr="00D2600E">
        <w:t xml:space="preserve"> tab in the dialog box is already selected and some fields are pre-populated.  </w:t>
      </w:r>
    </w:p>
    <w:p w14:paraId="7424B215" w14:textId="77777777" w:rsidR="007F09CE" w:rsidRPr="00D2600E" w:rsidRDefault="00977064" w:rsidP="008C4970">
      <w:pPr>
        <w:numPr>
          <w:ilvl w:val="1"/>
          <w:numId w:val="8"/>
        </w:numPr>
        <w:ind w:left="321" w:right="24" w:hanging="321"/>
      </w:pPr>
      <w:r w:rsidRPr="00D2600E">
        <w:t xml:space="preserve">Enter all of the following information in the </w:t>
      </w:r>
      <w:r w:rsidRPr="00D2600E">
        <w:rPr>
          <w:b/>
        </w:rPr>
        <w:t>Network Activation</w:t>
      </w:r>
      <w:r w:rsidRPr="00D2600E">
        <w:t xml:space="preserve"> tab: </w:t>
      </w:r>
    </w:p>
    <w:p w14:paraId="3ED0BD79" w14:textId="77777777" w:rsidR="007F09CE" w:rsidRPr="00D2600E" w:rsidRDefault="00977064" w:rsidP="008C4970">
      <w:pPr>
        <w:numPr>
          <w:ilvl w:val="2"/>
          <w:numId w:val="8"/>
        </w:numPr>
        <w:ind w:left="746" w:right="24" w:hanging="358"/>
      </w:pPr>
      <w:r w:rsidRPr="00682397">
        <w:rPr>
          <w:b/>
        </w:rPr>
        <w:t>Product Serial Number</w:t>
      </w:r>
      <w:r w:rsidRPr="00D2600E">
        <w:t xml:space="preserve"> – The new Laurel Bridge DCF toolkit serial number (include dashes). </w:t>
      </w:r>
    </w:p>
    <w:p w14:paraId="6901AFE2" w14:textId="77777777" w:rsidR="007F09CE" w:rsidRPr="00D2600E" w:rsidRDefault="00977064" w:rsidP="008C4970">
      <w:pPr>
        <w:numPr>
          <w:ilvl w:val="2"/>
          <w:numId w:val="8"/>
        </w:numPr>
        <w:spacing w:after="89"/>
        <w:ind w:left="746" w:right="24" w:hanging="358"/>
      </w:pPr>
      <w:r w:rsidRPr="00682397">
        <w:rPr>
          <w:b/>
        </w:rPr>
        <w:t>Site</w:t>
      </w:r>
      <w:r w:rsidRPr="00D2600E">
        <w:t xml:space="preserve"> – The name of your site. </w:t>
      </w:r>
    </w:p>
    <w:p w14:paraId="00C564A5" w14:textId="77777777" w:rsidR="007F09CE" w:rsidRPr="00D2600E" w:rsidRDefault="00977064" w:rsidP="008C4970">
      <w:pPr>
        <w:numPr>
          <w:ilvl w:val="2"/>
          <w:numId w:val="8"/>
        </w:numPr>
        <w:spacing w:after="88"/>
        <w:ind w:left="746" w:right="24" w:hanging="358"/>
      </w:pPr>
      <w:r w:rsidRPr="00682397">
        <w:rPr>
          <w:b/>
        </w:rPr>
        <w:t>Host</w:t>
      </w:r>
      <w:r w:rsidRPr="00D2600E">
        <w:t xml:space="preserve"> – The name of the Server. </w:t>
      </w:r>
    </w:p>
    <w:p w14:paraId="2FB2C4DD" w14:textId="77777777" w:rsidR="007F09CE" w:rsidRPr="00682397" w:rsidRDefault="00977064" w:rsidP="00682397">
      <w:pPr>
        <w:numPr>
          <w:ilvl w:val="2"/>
          <w:numId w:val="8"/>
        </w:numPr>
        <w:spacing w:after="88"/>
        <w:ind w:left="746" w:right="24" w:hanging="358"/>
        <w:rPr>
          <w:b/>
        </w:rPr>
      </w:pPr>
      <w:r w:rsidRPr="00682397">
        <w:rPr>
          <w:b/>
        </w:rPr>
        <w:t xml:space="preserve">Number of CPUs – </w:t>
      </w:r>
      <w:r w:rsidRPr="0071304F">
        <w:t>The number of CPUs on the server hosting the HDIG.</w:t>
      </w:r>
      <w:r w:rsidRPr="00682397">
        <w:rPr>
          <w:b/>
        </w:rPr>
        <w:t xml:space="preserve"> </w:t>
      </w:r>
    </w:p>
    <w:p w14:paraId="78373198" w14:textId="5F441A63" w:rsidR="007F09CE" w:rsidRPr="00682397" w:rsidRDefault="00977064" w:rsidP="00682397">
      <w:pPr>
        <w:numPr>
          <w:ilvl w:val="2"/>
          <w:numId w:val="8"/>
        </w:numPr>
        <w:spacing w:after="88"/>
        <w:ind w:left="746" w:right="24" w:hanging="358"/>
        <w:rPr>
          <w:b/>
        </w:rPr>
      </w:pPr>
      <w:r w:rsidRPr="00682397">
        <w:rPr>
          <w:b/>
        </w:rPr>
        <w:t xml:space="preserve">Contact name and Contact email – </w:t>
      </w:r>
      <w:r w:rsidRPr="0071304F">
        <w:t xml:space="preserve">The administrator of your local VistA Imaging system. </w:t>
      </w:r>
    </w:p>
    <w:p w14:paraId="52B53044" w14:textId="62D654EF" w:rsidR="0011161F" w:rsidRPr="00D2600E" w:rsidRDefault="0011161F" w:rsidP="00682397">
      <w:pPr>
        <w:pStyle w:val="Caption"/>
        <w:ind w:left="746"/>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22</w:t>
      </w:r>
      <w:r w:rsidR="00DE506A">
        <w:rPr>
          <w:noProof/>
        </w:rPr>
        <w:fldChar w:fldCharType="end"/>
      </w:r>
      <w:r>
        <w:t>:</w:t>
      </w:r>
      <w:r w:rsidR="005A2482">
        <w:t xml:space="preserve"> Activate DCF License Dialog Box</w:t>
      </w:r>
    </w:p>
    <w:p w14:paraId="78767B5B" w14:textId="77777777" w:rsidR="007F09CE" w:rsidRPr="00D2600E" w:rsidRDefault="00977064" w:rsidP="00682397">
      <w:pPr>
        <w:spacing w:after="53" w:line="302" w:lineRule="auto"/>
        <w:ind w:left="4476" w:right="1203" w:hanging="3730"/>
      </w:pPr>
      <w:r w:rsidRPr="00BE4EC1">
        <w:rPr>
          <w:noProof/>
        </w:rPr>
        <w:drawing>
          <wp:inline distT="0" distB="0" distL="0" distR="0" wp14:anchorId="3325E40D" wp14:editId="5557AEDF">
            <wp:extent cx="3657600" cy="2847974"/>
            <wp:effectExtent l="19050" t="19050" r="19050" b="10160"/>
            <wp:docPr id="2369" name="Picture 2369" descr="This graphic shows the Activate DCF License dialog box."/>
            <wp:cNvGraphicFramePr/>
            <a:graphic xmlns:a="http://schemas.openxmlformats.org/drawingml/2006/main">
              <a:graphicData uri="http://schemas.openxmlformats.org/drawingml/2006/picture">
                <pic:pic xmlns:pic="http://schemas.openxmlformats.org/drawingml/2006/picture">
                  <pic:nvPicPr>
                    <pic:cNvPr id="2369" name="Picture 2369"/>
                    <pic:cNvPicPr/>
                  </pic:nvPicPr>
                  <pic:blipFill>
                    <a:blip r:embed="rId45"/>
                    <a:stretch>
                      <a:fillRect/>
                    </a:stretch>
                  </pic:blipFill>
                  <pic:spPr>
                    <a:xfrm>
                      <a:off x="0" y="0"/>
                      <a:ext cx="3657600" cy="2847974"/>
                    </a:xfrm>
                    <a:prstGeom prst="rect">
                      <a:avLst/>
                    </a:prstGeom>
                    <a:ln>
                      <a:solidFill>
                        <a:schemeClr val="tx1"/>
                      </a:solidFill>
                    </a:ln>
                  </pic:spPr>
                </pic:pic>
              </a:graphicData>
            </a:graphic>
          </wp:inline>
        </w:drawing>
      </w:r>
      <w:r w:rsidRPr="00D2600E">
        <w:t xml:space="preserve">  </w:t>
      </w:r>
    </w:p>
    <w:p w14:paraId="3819C520" w14:textId="6343405C" w:rsidR="007F09CE" w:rsidRDefault="00977064" w:rsidP="00682397">
      <w:pPr>
        <w:numPr>
          <w:ilvl w:val="1"/>
          <w:numId w:val="8"/>
        </w:numPr>
        <w:spacing w:after="120"/>
        <w:ind w:left="432" w:right="24" w:hanging="432"/>
      </w:pPr>
      <w:r w:rsidRPr="00D2600E">
        <w:t xml:space="preserve">Click </w:t>
      </w:r>
      <w:r w:rsidRPr="00D2600E">
        <w:rPr>
          <w:b/>
        </w:rPr>
        <w:t>Activate</w:t>
      </w:r>
      <w:r w:rsidR="001A467F">
        <w:t>.</w:t>
      </w:r>
      <w:r w:rsidRPr="00D2600E">
        <w:t xml:space="preserve"> </w:t>
      </w:r>
      <w:r w:rsidR="001A467F">
        <w:t>A</w:t>
      </w:r>
      <w:r w:rsidRPr="00D2600E">
        <w:t xml:space="preserve">fter a brief delay, the Status </w:t>
      </w:r>
      <w:r w:rsidR="00990C07">
        <w:t>field</w:t>
      </w:r>
      <w:r w:rsidR="00990C07" w:rsidRPr="00D2600E">
        <w:t xml:space="preserve"> </w:t>
      </w:r>
      <w:r w:rsidRPr="00D2600E">
        <w:t xml:space="preserve">will display a green </w:t>
      </w:r>
      <w:r w:rsidRPr="00682397">
        <w:rPr>
          <w:b/>
        </w:rPr>
        <w:t>Success</w:t>
      </w:r>
      <w:r w:rsidRPr="00D2600E">
        <w:t xml:space="preserve"> message.</w:t>
      </w:r>
    </w:p>
    <w:p w14:paraId="697E6210" w14:textId="5B43C380" w:rsidR="000933DC" w:rsidRPr="00D2600E" w:rsidRDefault="000933DC" w:rsidP="00682397">
      <w:pPr>
        <w:pStyle w:val="Caption"/>
        <w:ind w:left="497"/>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23</w:t>
      </w:r>
      <w:r w:rsidR="00DE506A">
        <w:rPr>
          <w:noProof/>
        </w:rPr>
        <w:fldChar w:fldCharType="end"/>
      </w:r>
      <w:r>
        <w:t>:</w:t>
      </w:r>
      <w:r w:rsidR="00990E13">
        <w:t xml:space="preserve"> Status </w:t>
      </w:r>
      <w:r w:rsidR="00990C07">
        <w:t>Field</w:t>
      </w:r>
      <w:r w:rsidR="00990E13">
        <w:t xml:space="preserve"> Success Messag</w:t>
      </w:r>
      <w:r w:rsidR="008B2D9D">
        <w:t>e</w:t>
      </w:r>
    </w:p>
    <w:p w14:paraId="4FAC34AA" w14:textId="77777777" w:rsidR="007F09CE" w:rsidRPr="00D2600E" w:rsidRDefault="00977064" w:rsidP="00682397">
      <w:pPr>
        <w:spacing w:after="120" w:line="302" w:lineRule="auto"/>
        <w:ind w:left="497" w:right="1002" w:firstLine="7"/>
      </w:pPr>
      <w:r w:rsidRPr="00BE4EC1">
        <w:rPr>
          <w:noProof/>
        </w:rPr>
        <w:drawing>
          <wp:inline distT="0" distB="0" distL="0" distR="0" wp14:anchorId="6048E133" wp14:editId="2DF7D685">
            <wp:extent cx="3728084" cy="388620"/>
            <wp:effectExtent l="19050" t="19050" r="25400" b="11430"/>
            <wp:docPr id="2379" name="Picture 2379" descr="This graphic shows the Success message in the Status Field of Figure 22."/>
            <wp:cNvGraphicFramePr/>
            <a:graphic xmlns:a="http://schemas.openxmlformats.org/drawingml/2006/main">
              <a:graphicData uri="http://schemas.openxmlformats.org/drawingml/2006/picture">
                <pic:pic xmlns:pic="http://schemas.openxmlformats.org/drawingml/2006/picture">
                  <pic:nvPicPr>
                    <pic:cNvPr id="2379" name="Picture 2379"/>
                    <pic:cNvPicPr/>
                  </pic:nvPicPr>
                  <pic:blipFill>
                    <a:blip r:embed="rId46"/>
                    <a:stretch>
                      <a:fillRect/>
                    </a:stretch>
                  </pic:blipFill>
                  <pic:spPr>
                    <a:xfrm>
                      <a:off x="0" y="0"/>
                      <a:ext cx="3728084" cy="388620"/>
                    </a:xfrm>
                    <a:prstGeom prst="rect">
                      <a:avLst/>
                    </a:prstGeom>
                    <a:ln>
                      <a:solidFill>
                        <a:schemeClr val="tx1"/>
                      </a:solidFill>
                    </a:ln>
                  </pic:spPr>
                </pic:pic>
              </a:graphicData>
            </a:graphic>
          </wp:inline>
        </w:drawing>
      </w:r>
      <w:r w:rsidRPr="00D2600E">
        <w:t xml:space="preserve">  </w:t>
      </w:r>
    </w:p>
    <w:p w14:paraId="1C6D4802" w14:textId="6BED7E2C" w:rsidR="007F09CE" w:rsidRDefault="00977064" w:rsidP="008C4970">
      <w:pPr>
        <w:numPr>
          <w:ilvl w:val="1"/>
          <w:numId w:val="8"/>
        </w:numPr>
        <w:spacing w:after="135"/>
        <w:ind w:left="432" w:right="24" w:hanging="432"/>
      </w:pPr>
      <w:r w:rsidRPr="00D2600E">
        <w:t xml:space="preserve">Click </w:t>
      </w:r>
      <w:r w:rsidRPr="00D2600E">
        <w:rPr>
          <w:b/>
        </w:rPr>
        <w:t>Exit with success</w:t>
      </w:r>
      <w:r w:rsidRPr="00D2600E">
        <w:t xml:space="preserve">. The Activate DCF License window will close and the updated Laurel Bridge toolkit will be installed (installation will only take a second or two). </w:t>
      </w:r>
    </w:p>
    <w:p w14:paraId="110E4696" w14:textId="4ED5BCE4" w:rsidR="00FE491C" w:rsidRPr="00D2600E" w:rsidRDefault="00FE491C" w:rsidP="00682397">
      <w:pPr>
        <w:pStyle w:val="Caption"/>
        <w:ind w:left="432"/>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24</w:t>
      </w:r>
      <w:r w:rsidR="00DE506A">
        <w:rPr>
          <w:noProof/>
        </w:rPr>
        <w:fldChar w:fldCharType="end"/>
      </w:r>
      <w:r>
        <w:t>:</w:t>
      </w:r>
      <w:r w:rsidR="00BE0F22">
        <w:t xml:space="preserve"> Exit </w:t>
      </w:r>
      <w:r w:rsidR="006D731C">
        <w:t>with</w:t>
      </w:r>
      <w:r w:rsidR="00BE0F22">
        <w:t xml:space="preserve"> Success Option</w:t>
      </w:r>
    </w:p>
    <w:p w14:paraId="27703DEF" w14:textId="77777777" w:rsidR="007F09CE" w:rsidRPr="00D2600E" w:rsidRDefault="00977064" w:rsidP="00682397">
      <w:pPr>
        <w:spacing w:after="120" w:line="259" w:lineRule="auto"/>
        <w:ind w:left="497"/>
      </w:pPr>
      <w:r w:rsidRPr="00BE4EC1">
        <w:rPr>
          <w:noProof/>
        </w:rPr>
        <w:drawing>
          <wp:inline distT="0" distB="0" distL="0" distR="0" wp14:anchorId="42AA75EA" wp14:editId="4E24C38B">
            <wp:extent cx="1149192" cy="214937"/>
            <wp:effectExtent l="19050" t="19050" r="13335" b="13970"/>
            <wp:docPr id="2390" name="Picture 2390" descr="This graphic shows the Exit with success option whereas figure 22 displayed the Exit with error option."/>
            <wp:cNvGraphicFramePr/>
            <a:graphic xmlns:a="http://schemas.openxmlformats.org/drawingml/2006/main">
              <a:graphicData uri="http://schemas.openxmlformats.org/drawingml/2006/picture">
                <pic:pic xmlns:pic="http://schemas.openxmlformats.org/drawingml/2006/picture">
                  <pic:nvPicPr>
                    <pic:cNvPr id="2390" name="Picture 2390"/>
                    <pic:cNvPicPr/>
                  </pic:nvPicPr>
                  <pic:blipFill>
                    <a:blip r:embed="rId47"/>
                    <a:stretch>
                      <a:fillRect/>
                    </a:stretch>
                  </pic:blipFill>
                  <pic:spPr>
                    <a:xfrm>
                      <a:off x="0" y="0"/>
                      <a:ext cx="1149192" cy="214937"/>
                    </a:xfrm>
                    <a:prstGeom prst="rect">
                      <a:avLst/>
                    </a:prstGeom>
                    <a:ln>
                      <a:solidFill>
                        <a:schemeClr val="tx1"/>
                      </a:solidFill>
                    </a:ln>
                  </pic:spPr>
                </pic:pic>
              </a:graphicData>
            </a:graphic>
          </wp:inline>
        </w:drawing>
      </w:r>
      <w:r w:rsidRPr="00D2600E">
        <w:t xml:space="preserve"> </w:t>
      </w:r>
    </w:p>
    <w:p w14:paraId="1804BF10" w14:textId="456E7692" w:rsidR="007F09CE" w:rsidRPr="00D2600E" w:rsidRDefault="00977064" w:rsidP="00682397">
      <w:pPr>
        <w:numPr>
          <w:ilvl w:val="1"/>
          <w:numId w:val="8"/>
        </w:numPr>
        <w:spacing w:after="120"/>
        <w:ind w:left="432" w:right="24" w:hanging="432"/>
      </w:pPr>
      <w:r w:rsidRPr="00D2600E">
        <w:t xml:space="preserve">If the HDIG host </w:t>
      </w:r>
      <w:r w:rsidRPr="00D2600E">
        <w:rPr>
          <w:i/>
        </w:rPr>
        <w:t>cannot</w:t>
      </w:r>
      <w:r w:rsidRPr="00D2600E">
        <w:t xml:space="preserve"> connect to the Internet and can access the Laurel Bridge Web site, activate the license manually, as instructed in Appendix A </w:t>
      </w:r>
      <w:r w:rsidR="00B56384">
        <w:fldChar w:fldCharType="begin"/>
      </w:r>
      <w:r w:rsidR="00B56384">
        <w:instrText xml:space="preserve"> REF _Ref11684494 \h </w:instrText>
      </w:r>
      <w:r w:rsidR="00B56384">
        <w:fldChar w:fldCharType="separate"/>
      </w:r>
      <w:r w:rsidR="00A61FF9" w:rsidRPr="003A5581">
        <w:t>Manual Activation</w:t>
      </w:r>
      <w:r w:rsidR="00B56384">
        <w:fldChar w:fldCharType="end"/>
      </w:r>
      <w:r w:rsidR="00B56384">
        <w:t xml:space="preserve"> </w:t>
      </w:r>
      <w:r w:rsidRPr="00D2600E">
        <w:t xml:space="preserve">of the SUPPLY.  </w:t>
      </w:r>
    </w:p>
    <w:p w14:paraId="092275FF" w14:textId="77777777" w:rsidR="007F09CE" w:rsidRPr="00D2600E" w:rsidRDefault="00977064" w:rsidP="008C4970">
      <w:pPr>
        <w:numPr>
          <w:ilvl w:val="1"/>
          <w:numId w:val="8"/>
        </w:numPr>
        <w:ind w:left="432" w:right="24" w:hanging="432"/>
      </w:pPr>
      <w:r w:rsidRPr="00D2600E">
        <w:t xml:space="preserve">If you did not enable the DICOM Listener, the </w:t>
      </w:r>
      <w:r w:rsidRPr="00D2600E">
        <w:rPr>
          <w:b/>
        </w:rPr>
        <w:t>Install</w:t>
      </w:r>
      <w:r w:rsidRPr="00D2600E">
        <w:t xml:space="preserve"> button is grayed out and the text next to it reads </w:t>
      </w:r>
      <w:r w:rsidRPr="00D2600E">
        <w:rPr>
          <w:b/>
        </w:rPr>
        <w:t>The Laurel Bridge DCF toolkit is not required</w:t>
      </w:r>
      <w:r w:rsidRPr="00D2600E">
        <w:t xml:space="preserve">. </w:t>
      </w:r>
    </w:p>
    <w:p w14:paraId="0A157F6C" w14:textId="77777777" w:rsidR="00CA72F9" w:rsidRPr="00D2600E" w:rsidRDefault="00977064" w:rsidP="00682397">
      <w:pPr>
        <w:numPr>
          <w:ilvl w:val="1"/>
          <w:numId w:val="8"/>
        </w:numPr>
        <w:spacing w:after="120"/>
        <w:ind w:left="432" w:right="24" w:hanging="432"/>
      </w:pPr>
      <w:r w:rsidRPr="00D2600E">
        <w:t xml:space="preserve">If the required version of the Laurel Bridge DCF toolkit is installed, there is a green check mark next to the text </w:t>
      </w:r>
      <w:r w:rsidRPr="00D2600E">
        <w:rPr>
          <w:b/>
        </w:rPr>
        <w:t>The Laurel Bridge DCF Toolkit is installed</w:t>
      </w:r>
      <w:r w:rsidRPr="00D2600E">
        <w:t>.</w:t>
      </w:r>
    </w:p>
    <w:p w14:paraId="75C60628" w14:textId="2608F732" w:rsidR="000D249A" w:rsidRDefault="000D249A" w:rsidP="00682397">
      <w:pPr>
        <w:numPr>
          <w:ilvl w:val="1"/>
          <w:numId w:val="8"/>
        </w:numPr>
        <w:spacing w:after="120"/>
        <w:ind w:left="432" w:right="24" w:hanging="432"/>
        <w:rPr>
          <w:rFonts w:eastAsia="Lucida Console"/>
          <w:vertAlign w:val="subscript"/>
        </w:rPr>
      </w:pPr>
      <w:r w:rsidRPr="00D2600E">
        <w:rPr>
          <w:rStyle w:val="PlainTextInline"/>
          <w:rFonts w:ascii="Times New Roman" w:hAnsi="Times New Roman"/>
          <w:b/>
          <w:sz w:val="24"/>
        </w:rPr>
        <w:t xml:space="preserve">Service </w:t>
      </w:r>
      <w:r w:rsidR="00FB238C">
        <w:rPr>
          <w:rStyle w:val="PlainTextInline"/>
          <w:rFonts w:ascii="Times New Roman" w:hAnsi="Times New Roman"/>
          <w:b/>
          <w:sz w:val="24"/>
        </w:rPr>
        <w:t>A</w:t>
      </w:r>
      <w:r w:rsidRPr="00D2600E">
        <w:rPr>
          <w:rStyle w:val="PlainTextInline"/>
          <w:rFonts w:ascii="Times New Roman" w:hAnsi="Times New Roman"/>
          <w:b/>
          <w:sz w:val="24"/>
        </w:rPr>
        <w:t>ccount</w:t>
      </w:r>
      <w:r w:rsidRPr="00D2600E">
        <w:rPr>
          <w:rStyle w:val="PlainTextInline"/>
          <w:rFonts w:ascii="Times New Roman" w:hAnsi="Times New Roman"/>
          <w:sz w:val="24"/>
        </w:rPr>
        <w:t xml:space="preserve"> </w:t>
      </w:r>
      <w:r w:rsidRPr="00D2600E">
        <w:rPr>
          <w:rStyle w:val="PlainTextInline"/>
          <w:rFonts w:ascii="Times New Roman" w:hAnsi="Times New Roman"/>
          <w:b/>
          <w:bCs/>
          <w:sz w:val="24"/>
        </w:rPr>
        <w:t xml:space="preserve">– </w:t>
      </w:r>
      <w:r w:rsidRPr="00D2600E">
        <w:t xml:space="preserve">Click </w:t>
      </w:r>
      <w:r w:rsidRPr="00D2600E">
        <w:rPr>
          <w:b/>
        </w:rPr>
        <w:t>Create</w:t>
      </w:r>
      <w:r w:rsidRPr="00D2600E">
        <w:t xml:space="preserve"> to create the HDIG service account. Provide the password</w:t>
      </w:r>
      <w:r w:rsidR="007725D1">
        <w:t xml:space="preserve"> if requested</w:t>
      </w:r>
      <w:r w:rsidRPr="00D2600E">
        <w:t xml:space="preserve">. Type the password again in the Confirm Password field and click </w:t>
      </w:r>
      <w:r w:rsidRPr="00D2600E">
        <w:rPr>
          <w:b/>
        </w:rPr>
        <w:t>OK</w:t>
      </w:r>
      <w:r w:rsidR="00977064" w:rsidRPr="00D2600E">
        <w:rPr>
          <w:rFonts w:eastAsia="Lucida Console"/>
          <w:vertAlign w:val="subscript"/>
        </w:rPr>
        <w:t xml:space="preserve"> </w:t>
      </w:r>
    </w:p>
    <w:p w14:paraId="48E72803" w14:textId="40716C91" w:rsidR="00A30BFE" w:rsidRPr="00302728" w:rsidRDefault="00003082" w:rsidP="00682397">
      <w:pPr>
        <w:pStyle w:val="Caption"/>
        <w:ind w:left="432"/>
        <w:rPr>
          <w:rStyle w:val="PlainTextInline"/>
          <w:rFonts w:ascii="Times New Roman" w:hAnsi="Times New Roman"/>
          <w:sz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25</w:t>
      </w:r>
      <w:r w:rsidR="00DE506A">
        <w:rPr>
          <w:noProof/>
        </w:rPr>
        <w:fldChar w:fldCharType="end"/>
      </w:r>
      <w:r w:rsidR="008726F2">
        <w:t>:</w:t>
      </w:r>
      <w:r w:rsidR="00FB238C">
        <w:t xml:space="preserve"> Service Account Setup Page</w:t>
      </w:r>
    </w:p>
    <w:p w14:paraId="66F6E21D" w14:textId="77777777" w:rsidR="00A30BFE" w:rsidRPr="00302728" w:rsidRDefault="00A30BFE" w:rsidP="00682397">
      <w:pPr>
        <w:pStyle w:val="ListContinue2"/>
        <w:ind w:left="432"/>
        <w:rPr>
          <w:rStyle w:val="Strong"/>
          <w:b w:val="0"/>
          <w:bCs w:val="0"/>
          <w:sz w:val="22"/>
        </w:rPr>
      </w:pPr>
      <w:r w:rsidRPr="00302728">
        <w:rPr>
          <w:noProof/>
        </w:rPr>
        <w:drawing>
          <wp:inline distT="0" distB="0" distL="0" distR="0" wp14:anchorId="14E405DC" wp14:editId="6DFD2920">
            <wp:extent cx="3543300" cy="1696720"/>
            <wp:effectExtent l="19050" t="19050" r="19050" b="17780"/>
            <wp:docPr id="59" name="Picture 58" descr="This graphic shows the HDIG Service Account Set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3_Prerequisites_ServiceAcct.png"/>
                    <pic:cNvPicPr/>
                  </pic:nvPicPr>
                  <pic:blipFill>
                    <a:blip r:embed="rId48">
                      <a:extLst>
                        <a:ext uri="{28A0092B-C50C-407E-A947-70E740481C1C}">
                          <a14:useLocalDpi xmlns:a14="http://schemas.microsoft.com/office/drawing/2010/main" val="0"/>
                        </a:ext>
                      </a:extLst>
                    </a:blip>
                    <a:stretch>
                      <a:fillRect/>
                    </a:stretch>
                  </pic:blipFill>
                  <pic:spPr>
                    <a:xfrm>
                      <a:off x="0" y="0"/>
                      <a:ext cx="3544160" cy="1697132"/>
                    </a:xfrm>
                    <a:prstGeom prst="rect">
                      <a:avLst/>
                    </a:prstGeom>
                    <a:ln>
                      <a:solidFill>
                        <a:schemeClr val="tx1"/>
                      </a:solidFill>
                    </a:ln>
                  </pic:spPr>
                </pic:pic>
              </a:graphicData>
            </a:graphic>
          </wp:inline>
        </w:drawing>
      </w:r>
    </w:p>
    <w:p w14:paraId="284D6960" w14:textId="77777777" w:rsidR="00A30BFE" w:rsidRPr="00D2600E" w:rsidRDefault="00A30BFE" w:rsidP="00A30BFE">
      <w:pPr>
        <w:pStyle w:val="ListContinue2"/>
        <w:rPr>
          <w:rStyle w:val="Strong"/>
          <w:b w:val="0"/>
          <w:bCs w:val="0"/>
        </w:rPr>
      </w:pPr>
    </w:p>
    <w:p w14:paraId="3CD03E80" w14:textId="0AF108DE" w:rsidR="00A30BFE" w:rsidRDefault="00A30BFE" w:rsidP="008C4970">
      <w:pPr>
        <w:numPr>
          <w:ilvl w:val="1"/>
          <w:numId w:val="8"/>
        </w:numPr>
        <w:spacing w:after="134" w:line="312" w:lineRule="auto"/>
        <w:ind w:left="374" w:right="29" w:hanging="374"/>
      </w:pPr>
      <w:r w:rsidRPr="00302728">
        <w:t xml:space="preserve">When all items in the Prerequisites dialog have an </w:t>
      </w:r>
      <w:r w:rsidRPr="00BE4EC1">
        <w:rPr>
          <w:noProof/>
        </w:rPr>
        <w:drawing>
          <wp:inline distT="0" distB="0" distL="0" distR="0" wp14:anchorId="3BBFC760" wp14:editId="47507582">
            <wp:extent cx="170180" cy="159385"/>
            <wp:effectExtent l="19050" t="0" r="1270" b="0"/>
            <wp:docPr id="19" name="Picture 2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eckmark icon"/>
                    <pic:cNvPicPr>
                      <a:picLocks noChangeAspect="1" noChangeArrowheads="1"/>
                    </pic:cNvPicPr>
                  </pic:nvPicPr>
                  <pic:blipFill>
                    <a:blip r:embed="rId49" cstate="print"/>
                    <a:srcRect/>
                    <a:stretch>
                      <a:fillRect/>
                    </a:stretch>
                  </pic:blipFill>
                  <pic:spPr bwMode="auto">
                    <a:xfrm>
                      <a:off x="0" y="0"/>
                      <a:ext cx="170180" cy="159385"/>
                    </a:xfrm>
                    <a:prstGeom prst="rect">
                      <a:avLst/>
                    </a:prstGeom>
                    <a:noFill/>
                    <a:ln w="9525">
                      <a:noFill/>
                      <a:miter lim="800000"/>
                      <a:headEnd/>
                      <a:tailEnd/>
                    </a:ln>
                  </pic:spPr>
                </pic:pic>
              </a:graphicData>
            </a:graphic>
          </wp:inline>
        </w:drawing>
      </w:r>
      <w:r w:rsidRPr="00D2600E">
        <w:t xml:space="preserve"> icon next to them, click </w:t>
      </w:r>
      <w:r w:rsidRPr="00682397">
        <w:rPr>
          <w:b/>
        </w:rPr>
        <w:t>Next</w:t>
      </w:r>
      <w:r w:rsidRPr="00D2600E">
        <w:t>.</w:t>
      </w:r>
    </w:p>
    <w:p w14:paraId="5BEDE691" w14:textId="56C90819" w:rsidR="002D2131" w:rsidRPr="00D2600E" w:rsidRDefault="002D2131" w:rsidP="00682397">
      <w:pPr>
        <w:pStyle w:val="Caption"/>
        <w:ind w:left="374"/>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26</w:t>
      </w:r>
      <w:r w:rsidR="00DE506A">
        <w:rPr>
          <w:noProof/>
        </w:rPr>
        <w:fldChar w:fldCharType="end"/>
      </w:r>
      <w:r>
        <w:t xml:space="preserve">: </w:t>
      </w:r>
      <w:r w:rsidR="00D31F2C">
        <w:t xml:space="preserve">Completed </w:t>
      </w:r>
      <w:r w:rsidR="001C08B6">
        <w:t xml:space="preserve">Install the </w:t>
      </w:r>
      <w:r w:rsidR="00D31F2C">
        <w:t>HDIG Prerequisites Page</w:t>
      </w:r>
    </w:p>
    <w:p w14:paraId="72D7F7F1" w14:textId="7605958C" w:rsidR="007F09CE" w:rsidRPr="00D2600E" w:rsidRDefault="009E214A" w:rsidP="00682397">
      <w:pPr>
        <w:spacing w:after="136" w:line="248" w:lineRule="auto"/>
        <w:ind w:left="374" w:right="24"/>
      </w:pPr>
      <w:r w:rsidRPr="00BE4EC1">
        <w:rPr>
          <w:noProof/>
        </w:rPr>
        <w:drawing>
          <wp:inline distT="0" distB="0" distL="0" distR="0" wp14:anchorId="38B2C2E9" wp14:editId="662D2BFB">
            <wp:extent cx="3800475" cy="2505075"/>
            <wp:effectExtent l="19050" t="19050" r="28575" b="28575"/>
            <wp:docPr id="22" name="Picture 22" descr="This graphic shows the completed Install the HDIG Prerequisit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0475" cy="2505075"/>
                    </a:xfrm>
                    <a:prstGeom prst="rect">
                      <a:avLst/>
                    </a:prstGeom>
                    <a:noFill/>
                    <a:ln>
                      <a:solidFill>
                        <a:schemeClr val="tx1"/>
                      </a:solidFill>
                    </a:ln>
                  </pic:spPr>
                </pic:pic>
              </a:graphicData>
            </a:graphic>
          </wp:inline>
        </w:drawing>
      </w:r>
    </w:p>
    <w:p w14:paraId="624FDCDF" w14:textId="77777777" w:rsidR="007F09CE" w:rsidRPr="00D2600E" w:rsidRDefault="00977064" w:rsidP="00682397">
      <w:pPr>
        <w:spacing w:after="231"/>
        <w:ind w:left="374" w:right="24"/>
      </w:pPr>
      <w:r w:rsidRPr="00D2600E">
        <w:rPr>
          <w:b/>
        </w:rPr>
        <w:t>Note</w:t>
      </w:r>
      <w:r w:rsidRPr="00D2600E">
        <w:t xml:space="preserve">: The HDIG installer was built using the same VISA foundation as the VIX, including the same installer program. There may be some references to the VIX directories even though an HDIG is being installed. </w:t>
      </w:r>
    </w:p>
    <w:p w14:paraId="2CD94ED3" w14:textId="77777777" w:rsidR="007F09CE" w:rsidRPr="00302728" w:rsidRDefault="00977064" w:rsidP="008C4970">
      <w:pPr>
        <w:pStyle w:val="ListParagraph"/>
        <w:numPr>
          <w:ilvl w:val="1"/>
          <w:numId w:val="8"/>
        </w:numPr>
        <w:spacing w:line="240" w:lineRule="auto"/>
        <w:ind w:left="720" w:right="29" w:hanging="720"/>
        <w:rPr>
          <w:rFonts w:ascii="Times New Roman" w:hAnsi="Times New Roman"/>
          <w:sz w:val="24"/>
          <w:szCs w:val="24"/>
        </w:rPr>
      </w:pPr>
      <w:r w:rsidRPr="00D2600E">
        <w:rPr>
          <w:rFonts w:ascii="Times New Roman" w:hAnsi="Times New Roman"/>
          <w:sz w:val="24"/>
          <w:szCs w:val="24"/>
        </w:rPr>
        <w:t xml:space="preserve">In the </w:t>
      </w:r>
      <w:r w:rsidRPr="00D2600E">
        <w:rPr>
          <w:rFonts w:ascii="Times New Roman" w:hAnsi="Times New Roman"/>
          <w:b/>
          <w:sz w:val="24"/>
          <w:szCs w:val="24"/>
        </w:rPr>
        <w:t>Specify the location of the HDIG cache and configuration folders</w:t>
      </w:r>
      <w:r w:rsidRPr="00D2600E">
        <w:rPr>
          <w:rFonts w:ascii="Times New Roman" w:hAnsi="Times New Roman"/>
          <w:sz w:val="24"/>
          <w:szCs w:val="24"/>
        </w:rPr>
        <w:t xml:space="preserve"> dialog box, select the drive where you want the HDIG configuration files to reside, then click </w:t>
      </w:r>
      <w:r w:rsidRPr="00D2600E">
        <w:rPr>
          <w:rFonts w:ascii="Times New Roman" w:hAnsi="Times New Roman"/>
          <w:b/>
          <w:sz w:val="24"/>
          <w:szCs w:val="24"/>
        </w:rPr>
        <w:t>Create</w:t>
      </w:r>
      <w:r w:rsidRPr="00D2600E">
        <w:rPr>
          <w:rFonts w:ascii="Times New Roman" w:hAnsi="Times New Roman"/>
          <w:sz w:val="24"/>
          <w:szCs w:val="24"/>
        </w:rPr>
        <w:t xml:space="preserve">.  </w:t>
      </w:r>
    </w:p>
    <w:p w14:paraId="27B1B923" w14:textId="77777777" w:rsidR="007F09CE" w:rsidRPr="00D2600E" w:rsidRDefault="00977064" w:rsidP="008C4970">
      <w:pPr>
        <w:spacing w:after="234"/>
        <w:ind w:right="24"/>
      </w:pPr>
      <w:r w:rsidRPr="00D2600E">
        <w:rPr>
          <w:b/>
        </w:rPr>
        <w:t>Note</w:t>
      </w:r>
      <w:r w:rsidRPr="00D2600E">
        <w:t xml:space="preserve">: The HDIG configuration files must be on the local system drive (the drive on which the operating system is installed, which is typically C:\). </w:t>
      </w:r>
    </w:p>
    <w:p w14:paraId="68184E4D" w14:textId="77777777" w:rsidR="007F09CE" w:rsidRPr="00302728" w:rsidRDefault="00977064" w:rsidP="008C4970">
      <w:pPr>
        <w:pStyle w:val="ListParagraph"/>
        <w:numPr>
          <w:ilvl w:val="1"/>
          <w:numId w:val="8"/>
        </w:numPr>
        <w:ind w:left="0" w:right="24"/>
        <w:rPr>
          <w:rFonts w:ascii="Times New Roman" w:hAnsi="Times New Roman"/>
          <w:sz w:val="24"/>
          <w:szCs w:val="24"/>
        </w:rPr>
      </w:pPr>
      <w:r w:rsidRPr="00D2600E">
        <w:rPr>
          <w:rFonts w:ascii="Times New Roman" w:hAnsi="Times New Roman"/>
          <w:sz w:val="24"/>
          <w:szCs w:val="24"/>
        </w:rPr>
        <w:t xml:space="preserve">Select the drive where the cache will be located, then click </w:t>
      </w:r>
      <w:r w:rsidRPr="00D2600E">
        <w:rPr>
          <w:rFonts w:ascii="Times New Roman" w:hAnsi="Times New Roman"/>
          <w:b/>
          <w:sz w:val="24"/>
          <w:szCs w:val="24"/>
        </w:rPr>
        <w:t>Create</w:t>
      </w:r>
      <w:r w:rsidRPr="00D2600E">
        <w:rPr>
          <w:rFonts w:ascii="Times New Roman" w:hAnsi="Times New Roman"/>
          <w:sz w:val="24"/>
          <w:szCs w:val="24"/>
        </w:rPr>
        <w:t xml:space="preserve">.  </w:t>
      </w:r>
    </w:p>
    <w:p w14:paraId="0780D0F8" w14:textId="4F471325" w:rsidR="007F09CE" w:rsidRDefault="00977064" w:rsidP="00682397">
      <w:pPr>
        <w:ind w:left="720" w:right="24"/>
      </w:pPr>
      <w:r w:rsidRPr="00D2600E">
        <w:rPr>
          <w:b/>
        </w:rPr>
        <w:t>Tip</w:t>
      </w:r>
      <w:r w:rsidRPr="00D2600E">
        <w:t>: We recommend using a different physical drive for the HDIG cache, if the computer on which you are installing the HDIG has another physical drive.</w:t>
      </w:r>
    </w:p>
    <w:p w14:paraId="4785AEB6" w14:textId="1AFCDD01" w:rsidR="00E148B2" w:rsidRPr="00D2600E" w:rsidRDefault="00E148B2" w:rsidP="00682397">
      <w:pPr>
        <w:pStyle w:val="Caption"/>
        <w:spacing w:before="120"/>
        <w:ind w:left="72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27</w:t>
      </w:r>
      <w:r w:rsidR="00DE506A">
        <w:rPr>
          <w:noProof/>
        </w:rPr>
        <w:fldChar w:fldCharType="end"/>
      </w:r>
      <w:r w:rsidR="00C76581">
        <w:t xml:space="preserve">: </w:t>
      </w:r>
      <w:r w:rsidR="004E32BE">
        <w:t>Specify the Location of the HDIG</w:t>
      </w:r>
      <w:r w:rsidR="00211815">
        <w:t xml:space="preserve"> Page</w:t>
      </w:r>
    </w:p>
    <w:p w14:paraId="73DD6A45" w14:textId="77777777" w:rsidR="007F09CE" w:rsidRPr="00D2600E" w:rsidRDefault="00977064" w:rsidP="00682397">
      <w:pPr>
        <w:spacing w:after="149" w:line="216" w:lineRule="auto"/>
        <w:ind w:left="720" w:right="1743" w:firstLine="5"/>
      </w:pPr>
      <w:r w:rsidRPr="00BE4EC1">
        <w:rPr>
          <w:noProof/>
        </w:rPr>
        <w:drawing>
          <wp:inline distT="0" distB="0" distL="0" distR="0" wp14:anchorId="732BB90D" wp14:editId="7E94B630">
            <wp:extent cx="4580779" cy="2352675"/>
            <wp:effectExtent l="19050" t="19050" r="10795" b="9525"/>
            <wp:docPr id="2499" name="Picture 2499" descr="This graphic shows the Specify the location of the HDIG cache and configuration folders page."/>
            <wp:cNvGraphicFramePr/>
            <a:graphic xmlns:a="http://schemas.openxmlformats.org/drawingml/2006/main">
              <a:graphicData uri="http://schemas.openxmlformats.org/drawingml/2006/picture">
                <pic:pic xmlns:pic="http://schemas.openxmlformats.org/drawingml/2006/picture">
                  <pic:nvPicPr>
                    <pic:cNvPr id="2499" name="Picture 2499"/>
                    <pic:cNvPicPr/>
                  </pic:nvPicPr>
                  <pic:blipFill>
                    <a:blip r:embed="rId51">
                      <a:extLst>
                        <a:ext uri="{28A0092B-C50C-407E-A947-70E740481C1C}">
                          <a14:useLocalDpi xmlns:a14="http://schemas.microsoft.com/office/drawing/2010/main" val="0"/>
                        </a:ext>
                      </a:extLst>
                    </a:blip>
                    <a:stretch>
                      <a:fillRect/>
                    </a:stretch>
                  </pic:blipFill>
                  <pic:spPr bwMode="auto">
                    <a:xfrm>
                      <a:off x="0" y="0"/>
                      <a:ext cx="4635533" cy="23807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D2600E">
        <w:t xml:space="preserve">  </w:t>
      </w:r>
    </w:p>
    <w:p w14:paraId="1042D168" w14:textId="77777777" w:rsidR="007F09CE" w:rsidRPr="00302728" w:rsidRDefault="00977064" w:rsidP="00682397">
      <w:pPr>
        <w:pStyle w:val="ListParagraph"/>
        <w:numPr>
          <w:ilvl w:val="1"/>
          <w:numId w:val="8"/>
        </w:numPr>
        <w:spacing w:after="120"/>
        <w:ind w:left="0" w:right="24"/>
        <w:rPr>
          <w:rFonts w:ascii="Times New Roman" w:hAnsi="Times New Roman"/>
          <w:sz w:val="24"/>
          <w:szCs w:val="24"/>
        </w:rPr>
      </w:pPr>
      <w:r w:rsidRPr="00302728">
        <w:rPr>
          <w:rFonts w:ascii="Times New Roman" w:hAnsi="Times New Roman"/>
          <w:sz w:val="24"/>
          <w:szCs w:val="24"/>
        </w:rPr>
        <w:t xml:space="preserve">Click </w:t>
      </w:r>
      <w:r w:rsidRPr="00302728">
        <w:rPr>
          <w:rFonts w:ascii="Times New Roman" w:hAnsi="Times New Roman"/>
          <w:b/>
          <w:sz w:val="24"/>
          <w:szCs w:val="24"/>
        </w:rPr>
        <w:t>Next</w:t>
      </w:r>
      <w:r w:rsidRPr="00302728">
        <w:rPr>
          <w:rFonts w:ascii="Times New Roman" w:hAnsi="Times New Roman"/>
          <w:sz w:val="24"/>
          <w:szCs w:val="24"/>
        </w:rPr>
        <w:t xml:space="preserve">. </w:t>
      </w:r>
    </w:p>
    <w:p w14:paraId="6E682B77" w14:textId="11962C73" w:rsidR="007F09CE" w:rsidRDefault="00977064" w:rsidP="00074281">
      <w:pPr>
        <w:pStyle w:val="ListParagraph"/>
        <w:numPr>
          <w:ilvl w:val="1"/>
          <w:numId w:val="8"/>
        </w:numPr>
        <w:spacing w:before="120" w:after="139"/>
        <w:ind w:left="0" w:right="24"/>
        <w:rPr>
          <w:rFonts w:ascii="Times New Roman" w:hAnsi="Times New Roman"/>
          <w:sz w:val="24"/>
          <w:szCs w:val="24"/>
        </w:rPr>
      </w:pPr>
      <w:r w:rsidRPr="00302728">
        <w:rPr>
          <w:rFonts w:ascii="Times New Roman" w:hAnsi="Times New Roman"/>
          <w:sz w:val="24"/>
          <w:szCs w:val="24"/>
        </w:rPr>
        <w:t xml:space="preserve">In the Install the HDIG dialog box, click </w:t>
      </w:r>
      <w:r w:rsidRPr="00302728">
        <w:rPr>
          <w:rFonts w:ascii="Times New Roman" w:hAnsi="Times New Roman"/>
          <w:b/>
          <w:sz w:val="24"/>
          <w:szCs w:val="24"/>
        </w:rPr>
        <w:t>Install</w:t>
      </w:r>
      <w:r w:rsidRPr="00302728">
        <w:rPr>
          <w:rFonts w:ascii="Times New Roman" w:hAnsi="Times New Roman"/>
          <w:sz w:val="24"/>
          <w:szCs w:val="24"/>
        </w:rPr>
        <w:t>.</w:t>
      </w:r>
    </w:p>
    <w:p w14:paraId="3F8DB2A4" w14:textId="48BE16C7" w:rsidR="00074281" w:rsidRPr="00302728" w:rsidRDefault="00074281" w:rsidP="00682397">
      <w:pPr>
        <w:pStyle w:val="Caption"/>
        <w:ind w:left="720"/>
        <w:rPr>
          <w:sz w:val="24"/>
          <w:szCs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28</w:t>
      </w:r>
      <w:r w:rsidR="00DE506A">
        <w:rPr>
          <w:noProof/>
        </w:rPr>
        <w:fldChar w:fldCharType="end"/>
      </w:r>
      <w:r w:rsidR="003E4743">
        <w:t>: Install the HDIG Page</w:t>
      </w:r>
    </w:p>
    <w:p w14:paraId="2D586646" w14:textId="77777777" w:rsidR="007F09CE" w:rsidRPr="00D2600E" w:rsidRDefault="00977064" w:rsidP="00682397">
      <w:pPr>
        <w:spacing w:line="259" w:lineRule="auto"/>
        <w:ind w:left="720" w:right="1527"/>
        <w:jc w:val="center"/>
      </w:pPr>
      <w:r w:rsidRPr="00BE4EC1">
        <w:rPr>
          <w:noProof/>
        </w:rPr>
        <w:drawing>
          <wp:inline distT="0" distB="0" distL="0" distR="0" wp14:anchorId="5F742EE2" wp14:editId="393ABDB4">
            <wp:extent cx="3732670" cy="2133600"/>
            <wp:effectExtent l="19050" t="19050" r="20320" b="19050"/>
            <wp:docPr id="2512" name="Picture 2512" descr="This graphic shows the Install the HDIG page."/>
            <wp:cNvGraphicFramePr/>
            <a:graphic xmlns:a="http://schemas.openxmlformats.org/drawingml/2006/main">
              <a:graphicData uri="http://schemas.openxmlformats.org/drawingml/2006/picture">
                <pic:pic xmlns:pic="http://schemas.openxmlformats.org/drawingml/2006/picture">
                  <pic:nvPicPr>
                    <pic:cNvPr id="2512" name="Picture 2512"/>
                    <pic:cNvPicPr/>
                  </pic:nvPicPr>
                  <pic:blipFill>
                    <a:blip r:embed="rId52">
                      <a:extLst>
                        <a:ext uri="{28A0092B-C50C-407E-A947-70E740481C1C}">
                          <a14:useLocalDpi xmlns:a14="http://schemas.microsoft.com/office/drawing/2010/main" val="0"/>
                        </a:ext>
                      </a:extLst>
                    </a:blip>
                    <a:stretch>
                      <a:fillRect/>
                    </a:stretch>
                  </pic:blipFill>
                  <pic:spPr>
                    <a:xfrm>
                      <a:off x="0" y="0"/>
                      <a:ext cx="3762478" cy="2150638"/>
                    </a:xfrm>
                    <a:prstGeom prst="rect">
                      <a:avLst/>
                    </a:prstGeom>
                    <a:ln>
                      <a:solidFill>
                        <a:schemeClr val="tx1"/>
                      </a:solidFill>
                    </a:ln>
                  </pic:spPr>
                </pic:pic>
              </a:graphicData>
            </a:graphic>
          </wp:inline>
        </w:drawing>
      </w:r>
      <w:r w:rsidRPr="00D2600E">
        <w:t xml:space="preserve"> </w:t>
      </w:r>
    </w:p>
    <w:p w14:paraId="33585097" w14:textId="77777777" w:rsidR="007F09CE" w:rsidRPr="00D2600E" w:rsidRDefault="00977064" w:rsidP="008C4970">
      <w:pPr>
        <w:spacing w:after="100" w:line="259" w:lineRule="auto"/>
      </w:pPr>
      <w:r w:rsidRPr="00D2600E">
        <w:t xml:space="preserve"> </w:t>
      </w:r>
    </w:p>
    <w:p w14:paraId="5E187D6E" w14:textId="5635B0B9" w:rsidR="007F09CE" w:rsidRDefault="00977064" w:rsidP="00682397">
      <w:pPr>
        <w:pStyle w:val="ListParagraph"/>
        <w:numPr>
          <w:ilvl w:val="1"/>
          <w:numId w:val="8"/>
        </w:numPr>
        <w:spacing w:after="120"/>
        <w:ind w:left="720" w:right="29" w:hanging="720"/>
        <w:rPr>
          <w:rFonts w:ascii="Times New Roman" w:hAnsi="Times New Roman"/>
          <w:sz w:val="24"/>
          <w:szCs w:val="24"/>
        </w:rPr>
      </w:pPr>
      <w:r w:rsidRPr="00D2600E">
        <w:rPr>
          <w:rFonts w:ascii="Times New Roman" w:hAnsi="Times New Roman"/>
          <w:sz w:val="24"/>
          <w:szCs w:val="24"/>
        </w:rPr>
        <w:t xml:space="preserve">When installation completes, click </w:t>
      </w:r>
      <w:r w:rsidRPr="00D2600E">
        <w:rPr>
          <w:rFonts w:ascii="Times New Roman" w:hAnsi="Times New Roman"/>
          <w:b/>
          <w:sz w:val="24"/>
          <w:szCs w:val="24"/>
        </w:rPr>
        <w:t>Finish</w:t>
      </w:r>
      <w:r w:rsidRPr="00D2600E">
        <w:rPr>
          <w:rFonts w:ascii="Times New Roman" w:hAnsi="Times New Roman"/>
          <w:sz w:val="24"/>
          <w:szCs w:val="24"/>
        </w:rPr>
        <w:t xml:space="preserve"> to exit the wizard. The HDIG service starts automatically after it is installed.  </w:t>
      </w:r>
    </w:p>
    <w:p w14:paraId="64C97CFA" w14:textId="7CD141E0" w:rsidR="00384EB7" w:rsidRPr="00384EB7" w:rsidRDefault="00384EB7" w:rsidP="00682397">
      <w:pPr>
        <w:pStyle w:val="Caption"/>
        <w:ind w:left="720"/>
        <w:rPr>
          <w:sz w:val="24"/>
          <w:szCs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29</w:t>
      </w:r>
      <w:r w:rsidR="00DE506A">
        <w:rPr>
          <w:noProof/>
        </w:rPr>
        <w:fldChar w:fldCharType="end"/>
      </w:r>
      <w:r>
        <w:t>:</w:t>
      </w:r>
      <w:r w:rsidR="00274CED">
        <w:t xml:space="preserve"> </w:t>
      </w:r>
      <w:r w:rsidR="00A205D0">
        <w:t>HDIG Installation Complete</w:t>
      </w:r>
    </w:p>
    <w:p w14:paraId="6C90D739" w14:textId="77777777" w:rsidR="00795393" w:rsidRPr="00B15080" w:rsidRDefault="00795393" w:rsidP="00682397">
      <w:pPr>
        <w:spacing w:after="370"/>
        <w:ind w:left="720" w:right="29"/>
      </w:pPr>
      <w:r>
        <w:rPr>
          <w:noProof/>
        </w:rPr>
        <w:drawing>
          <wp:inline distT="0" distB="0" distL="0" distR="0" wp14:anchorId="76E2ECCD" wp14:editId="7DB8F77F">
            <wp:extent cx="5028565" cy="3272155"/>
            <wp:effectExtent l="19050" t="19050" r="19685" b="23495"/>
            <wp:docPr id="11" name="Picture 11" descr="This graphic shows the HDIG installatio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png"/>
                    <pic:cNvPicPr/>
                  </pic:nvPicPr>
                  <pic:blipFill>
                    <a:blip r:embed="rId53">
                      <a:extLst>
                        <a:ext uri="{28A0092B-C50C-407E-A947-70E740481C1C}">
                          <a14:useLocalDpi xmlns:a14="http://schemas.microsoft.com/office/drawing/2010/main" val="0"/>
                        </a:ext>
                      </a:extLst>
                    </a:blip>
                    <a:stretch>
                      <a:fillRect/>
                    </a:stretch>
                  </pic:blipFill>
                  <pic:spPr>
                    <a:xfrm>
                      <a:off x="0" y="0"/>
                      <a:ext cx="5028565" cy="3272155"/>
                    </a:xfrm>
                    <a:prstGeom prst="rect">
                      <a:avLst/>
                    </a:prstGeom>
                    <a:ln>
                      <a:solidFill>
                        <a:schemeClr val="tx1"/>
                      </a:solidFill>
                    </a:ln>
                  </pic:spPr>
                </pic:pic>
              </a:graphicData>
            </a:graphic>
          </wp:inline>
        </w:drawing>
      </w:r>
    </w:p>
    <w:p w14:paraId="0B9DA5FD" w14:textId="77777777" w:rsidR="007F09CE" w:rsidRDefault="00977064" w:rsidP="008E16A8">
      <w:pPr>
        <w:pStyle w:val="Heading1"/>
      </w:pPr>
      <w:bookmarkStart w:id="62" w:name="_Toc450230366"/>
      <w:bookmarkStart w:id="63" w:name="_Ref11679354"/>
      <w:bookmarkStart w:id="64" w:name="_Toc11758644"/>
      <w:r w:rsidRPr="00611479">
        <w:t>Updating an Existing HDIG</w:t>
      </w:r>
      <w:bookmarkEnd w:id="62"/>
      <w:bookmarkEnd w:id="63"/>
      <w:bookmarkEnd w:id="64"/>
      <w:r>
        <w:t xml:space="preserve"> </w:t>
      </w:r>
    </w:p>
    <w:p w14:paraId="39F58D30" w14:textId="2BDD6AE0" w:rsidR="00E20A6A" w:rsidRDefault="00E20A6A" w:rsidP="008E16A8">
      <w:pPr>
        <w:pStyle w:val="Heading2"/>
      </w:pPr>
      <w:bookmarkStart w:id="65" w:name="_Toc11758645"/>
      <w:r>
        <w:t>Preparing for an HDIG</w:t>
      </w:r>
      <w:bookmarkEnd w:id="65"/>
    </w:p>
    <w:p w14:paraId="6859D4C9" w14:textId="5AEE7858" w:rsidR="004552DE" w:rsidRDefault="004552DE" w:rsidP="004552DE">
      <w:pPr>
        <w:pStyle w:val="Heading3"/>
      </w:pPr>
      <w:bookmarkStart w:id="66" w:name="_Toc11758646"/>
      <w:r>
        <w:t>.NET Version Update</w:t>
      </w:r>
      <w:bookmarkEnd w:id="66"/>
    </w:p>
    <w:p w14:paraId="4F607620" w14:textId="4933FFEF" w:rsidR="004552DE" w:rsidRPr="00682397" w:rsidRDefault="004552DE" w:rsidP="000316B6">
      <w:pPr>
        <w:pStyle w:val="NormalWeb"/>
        <w:rPr>
          <w:color w:val="FF0000"/>
          <w:highlight w:val="yellow"/>
        </w:rPr>
      </w:pPr>
      <w:r w:rsidRPr="00682397">
        <w:rPr>
          <w:b/>
          <w:color w:val="FF0000"/>
          <w:highlight w:val="yellow"/>
        </w:rPr>
        <w:t>Note:</w:t>
      </w:r>
      <w:r w:rsidRPr="00682397">
        <w:rPr>
          <w:color w:val="FF0000"/>
          <w:highlight w:val="yellow"/>
        </w:rPr>
        <w:t> Use Windows Update</w:t>
      </w:r>
      <w:r w:rsidR="000316B6" w:rsidRPr="00682397">
        <w:rPr>
          <w:color w:val="FF0000"/>
          <w:highlight w:val="yellow"/>
        </w:rPr>
        <w:t>r</w:t>
      </w:r>
      <w:r w:rsidRPr="00682397">
        <w:rPr>
          <w:color w:val="FF0000"/>
          <w:highlight w:val="yellow"/>
        </w:rPr>
        <w:t xml:space="preserve"> to install any security updates available for .NET 4.6.2 and above. If there are issues installing the .NET </w:t>
      </w:r>
      <w:r w:rsidR="00497E0B" w:rsidRPr="00682397">
        <w:rPr>
          <w:color w:val="FF0000"/>
          <w:highlight w:val="yellow"/>
        </w:rPr>
        <w:t>framework,</w:t>
      </w:r>
      <w:r w:rsidRPr="00682397">
        <w:rPr>
          <w:color w:val="FF0000"/>
          <w:highlight w:val="yellow"/>
        </w:rPr>
        <w:t xml:space="preserve"> please reach out to the Helpdesk or Clin3.</w:t>
      </w:r>
    </w:p>
    <w:p w14:paraId="42A08E41" w14:textId="6AEE4A97" w:rsidR="004552DE" w:rsidRPr="00682397" w:rsidRDefault="004552DE" w:rsidP="004552DE">
      <w:pPr>
        <w:pStyle w:val="NormalWeb"/>
        <w:rPr>
          <w:color w:val="000000" w:themeColor="text1"/>
        </w:rPr>
      </w:pPr>
      <w:r w:rsidRPr="00682397">
        <w:rPr>
          <w:b/>
          <w:color w:val="FF0000"/>
          <w:highlight w:val="yellow"/>
        </w:rPr>
        <w:t>Note:</w:t>
      </w:r>
      <w:r w:rsidRPr="00682397">
        <w:rPr>
          <w:color w:val="FF0000"/>
          <w:highlight w:val="yellow"/>
        </w:rPr>
        <w:t xml:space="preserve"> More recent .NET updates can be installed but </w:t>
      </w:r>
      <w:r w:rsidR="00945696" w:rsidRPr="00682397">
        <w:rPr>
          <w:color w:val="FF0000"/>
          <w:highlight w:val="yellow"/>
        </w:rPr>
        <w:t>make sure</w:t>
      </w:r>
      <w:r w:rsidRPr="00682397">
        <w:rPr>
          <w:color w:val="FF0000"/>
          <w:highlight w:val="yellow"/>
        </w:rPr>
        <w:t xml:space="preserve"> that .NET 4.6.2 and above are included in the installation.</w:t>
      </w:r>
    </w:p>
    <w:p w14:paraId="75D4F2C7" w14:textId="5B31853B" w:rsidR="004552DE" w:rsidRPr="004552DE" w:rsidRDefault="004552DE" w:rsidP="004552DE">
      <w:pPr>
        <w:pStyle w:val="NormalWeb"/>
        <w:rPr>
          <w:b/>
          <w:bCs/>
        </w:rPr>
      </w:pPr>
      <w:r w:rsidRPr="004552DE">
        <w:rPr>
          <w:b/>
          <w:bCs/>
        </w:rPr>
        <w:t>To verify your version of .NET:</w:t>
      </w:r>
    </w:p>
    <w:p w14:paraId="6F0862D2" w14:textId="77777777" w:rsidR="004552DE" w:rsidRPr="000D20FC" w:rsidRDefault="004552DE" w:rsidP="004552DE">
      <w:pPr>
        <w:numPr>
          <w:ilvl w:val="0"/>
          <w:numId w:val="124"/>
        </w:numPr>
        <w:shd w:val="clear" w:color="auto" w:fill="FFFFFF"/>
        <w:spacing w:before="100" w:beforeAutospacing="1"/>
        <w:ind w:left="570"/>
      </w:pPr>
      <w:r w:rsidRPr="000D20FC">
        <w:t>From the </w:t>
      </w:r>
      <w:r w:rsidRPr="000D20FC">
        <w:rPr>
          <w:b/>
          <w:bCs/>
        </w:rPr>
        <w:t>Start</w:t>
      </w:r>
      <w:r w:rsidRPr="000D20FC">
        <w:t> menu, choose </w:t>
      </w:r>
      <w:r w:rsidRPr="000D20FC">
        <w:rPr>
          <w:b/>
          <w:bCs/>
        </w:rPr>
        <w:t>Run</w:t>
      </w:r>
      <w:r w:rsidRPr="000D20FC">
        <w:t>, enter </w:t>
      </w:r>
      <w:r w:rsidRPr="000D20FC">
        <w:rPr>
          <w:i/>
          <w:iCs/>
        </w:rPr>
        <w:t>regedit</w:t>
      </w:r>
      <w:r w:rsidRPr="000D20FC">
        <w:t>, and then select </w:t>
      </w:r>
      <w:r w:rsidRPr="000D20FC">
        <w:rPr>
          <w:b/>
          <w:bCs/>
        </w:rPr>
        <w:t>OK</w:t>
      </w:r>
      <w:r w:rsidRPr="000D20FC">
        <w:t>.</w:t>
      </w:r>
    </w:p>
    <w:p w14:paraId="2FC3F56C" w14:textId="68EBA382" w:rsidR="004552DE" w:rsidRPr="000D20FC" w:rsidRDefault="00945696" w:rsidP="004552DE">
      <w:pPr>
        <w:shd w:val="clear" w:color="auto" w:fill="FFFFFF"/>
        <w:spacing w:before="100" w:beforeAutospacing="1"/>
        <w:ind w:left="570"/>
      </w:pPr>
      <w:r w:rsidRPr="00682397">
        <w:rPr>
          <w:b/>
        </w:rPr>
        <w:t>Note:</w:t>
      </w:r>
      <w:r>
        <w:t xml:space="preserve"> </w:t>
      </w:r>
      <w:r w:rsidR="004552DE" w:rsidRPr="000D20FC">
        <w:t>You must have administrative credentials to run regedit.</w:t>
      </w:r>
    </w:p>
    <w:p w14:paraId="3DA59636" w14:textId="0D69977B" w:rsidR="00945696" w:rsidRPr="00945696" w:rsidRDefault="004552DE" w:rsidP="00682397">
      <w:pPr>
        <w:numPr>
          <w:ilvl w:val="0"/>
          <w:numId w:val="124"/>
        </w:numPr>
        <w:shd w:val="clear" w:color="auto" w:fill="FFFFFF"/>
        <w:spacing w:before="100" w:beforeAutospacing="1"/>
        <w:ind w:left="570"/>
        <w:rPr>
          <w:b/>
          <w:bCs/>
        </w:rPr>
      </w:pPr>
      <w:r w:rsidRPr="000D20FC">
        <w:t>In the Registry Editor, open the following</w:t>
      </w:r>
      <w:r w:rsidR="003F7BDD">
        <w:t xml:space="preserve"> </w:t>
      </w:r>
      <w:r w:rsidRPr="000D20FC">
        <w:t>subkey: </w:t>
      </w:r>
      <w:r w:rsidRPr="000D20FC">
        <w:rPr>
          <w:b/>
          <w:bCs/>
        </w:rPr>
        <w:t>HKEY_LOCAL_MACHINE\SOFTWARE\Microsoft\NET Framework Setup\NDP\v4\Full</w:t>
      </w:r>
      <w:r w:rsidRPr="000D20FC">
        <w:t>. If the </w:t>
      </w:r>
      <w:r w:rsidRPr="000D20FC">
        <w:rPr>
          <w:b/>
          <w:bCs/>
        </w:rPr>
        <w:t>Full</w:t>
      </w:r>
      <w:r w:rsidRPr="000D20FC">
        <w:t> subkey isn't present, then you don't have the .NET Framework 4.5 or later installed</w:t>
      </w:r>
      <w:r w:rsidR="00945696">
        <w:rPr>
          <w:b/>
          <w:bCs/>
        </w:rPr>
        <w:t>.</w:t>
      </w:r>
    </w:p>
    <w:p w14:paraId="07EAE348" w14:textId="3B7A4C6D" w:rsidR="004552DE" w:rsidRPr="000D20FC" w:rsidRDefault="004552DE" w:rsidP="00945696">
      <w:pPr>
        <w:shd w:val="clear" w:color="auto" w:fill="FFFFFF"/>
        <w:spacing w:before="100" w:beforeAutospacing="1"/>
        <w:ind w:left="570"/>
      </w:pPr>
      <w:r w:rsidRPr="000D20FC">
        <w:rPr>
          <w:b/>
          <w:bCs/>
        </w:rPr>
        <w:t>Note</w:t>
      </w:r>
      <w:r w:rsidR="00945696">
        <w:t xml:space="preserve">: </w:t>
      </w:r>
      <w:r w:rsidRPr="000D20FC">
        <w:t>The </w:t>
      </w:r>
      <w:r w:rsidRPr="000D20FC">
        <w:rPr>
          <w:b/>
          <w:bCs/>
        </w:rPr>
        <w:t>NET Framework Setup</w:t>
      </w:r>
      <w:r w:rsidRPr="000D20FC">
        <w:t> folder in the registry does </w:t>
      </w:r>
      <w:r w:rsidRPr="000D20FC">
        <w:rPr>
          <w:i/>
          <w:iCs/>
        </w:rPr>
        <w:t>not</w:t>
      </w:r>
      <w:r w:rsidRPr="000D20FC">
        <w:t> begin with a period.</w:t>
      </w:r>
    </w:p>
    <w:p w14:paraId="49909456" w14:textId="77777777" w:rsidR="00FE559F" w:rsidRDefault="004552DE" w:rsidP="004552DE">
      <w:pPr>
        <w:numPr>
          <w:ilvl w:val="0"/>
          <w:numId w:val="124"/>
        </w:numPr>
        <w:shd w:val="clear" w:color="auto" w:fill="FFFFFF"/>
        <w:spacing w:before="100" w:beforeAutospacing="1"/>
        <w:ind w:left="570"/>
        <w:rPr>
          <w:noProof/>
        </w:rPr>
      </w:pPr>
      <w:r w:rsidRPr="000D20FC">
        <w:t>Check for a DWORD entry named </w:t>
      </w:r>
      <w:r w:rsidRPr="000D20FC">
        <w:rPr>
          <w:b/>
          <w:bCs/>
        </w:rPr>
        <w:t>Release</w:t>
      </w:r>
      <w:r w:rsidRPr="000D20FC">
        <w:t>. If it exists, then you have .NET Framework 4.5 or later versions installed. Its value is a release key that corresponds to a particular version of the .NET Framework. In the following figure, for example, the value of</w:t>
      </w:r>
      <w:r>
        <w:t xml:space="preserve"> </w:t>
      </w:r>
      <w:r w:rsidRPr="000D20FC">
        <w:t>the </w:t>
      </w:r>
      <w:r w:rsidRPr="000D20FC">
        <w:rPr>
          <w:b/>
          <w:bCs/>
        </w:rPr>
        <w:t>Release</w:t>
      </w:r>
      <w:r w:rsidRPr="000D20FC">
        <w:t> entry is </w:t>
      </w:r>
      <w:r w:rsidRPr="000D20FC">
        <w:rPr>
          <w:i/>
          <w:iCs/>
        </w:rPr>
        <w:t>378389</w:t>
      </w:r>
      <w:r w:rsidRPr="000D20FC">
        <w:t>, which is the release key for .NET Framework 4.5.</w:t>
      </w:r>
    </w:p>
    <w:p w14:paraId="1FF4CAAB" w14:textId="3C892266" w:rsidR="00900AD7" w:rsidRDefault="00FE559F" w:rsidP="00682397">
      <w:pPr>
        <w:pStyle w:val="Caption"/>
        <w:keepNext/>
        <w:spacing w:before="120"/>
        <w:ind w:left="57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30</w:t>
      </w:r>
      <w:r w:rsidR="00DE506A">
        <w:rPr>
          <w:noProof/>
        </w:rPr>
        <w:fldChar w:fldCharType="end"/>
      </w:r>
      <w:r>
        <w:t xml:space="preserve">: </w:t>
      </w:r>
      <w:r w:rsidR="00900AD7">
        <w:t>DWORD Release Entry Name Example</w:t>
      </w:r>
    </w:p>
    <w:p w14:paraId="409E5BE6" w14:textId="5DD2CEE2" w:rsidR="007C0BDC" w:rsidRDefault="004552DE" w:rsidP="00900AD7">
      <w:pPr>
        <w:pStyle w:val="Caption"/>
        <w:ind w:left="570"/>
        <w:rPr>
          <w:noProof/>
        </w:rPr>
      </w:pPr>
      <w:r w:rsidRPr="000D20FC">
        <w:rPr>
          <w:noProof/>
        </w:rPr>
        <w:drawing>
          <wp:inline distT="0" distB="0" distL="0" distR="0" wp14:anchorId="65683D87" wp14:editId="42744B82">
            <wp:extent cx="5486400" cy="2607945"/>
            <wp:effectExtent l="0" t="0" r="0" b="1905"/>
            <wp:docPr id="30" name="Picture 30" descr="This graphic shows an example of the DWORD release entr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86400" cy="2607945"/>
                    </a:xfrm>
                    <a:prstGeom prst="rect">
                      <a:avLst/>
                    </a:prstGeom>
                  </pic:spPr>
                </pic:pic>
              </a:graphicData>
            </a:graphic>
          </wp:inline>
        </w:drawing>
      </w:r>
    </w:p>
    <w:p w14:paraId="0C1BE844" w14:textId="3DBB0D8C" w:rsidR="007C0BDC" w:rsidRPr="00682397" w:rsidRDefault="007C0BDC" w:rsidP="007C0BDC">
      <w:pPr>
        <w:pStyle w:val="Caption"/>
        <w:ind w:left="57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31</w:t>
      </w:r>
      <w:r w:rsidR="00DE506A">
        <w:rPr>
          <w:noProof/>
        </w:rPr>
        <w:fldChar w:fldCharType="end"/>
      </w:r>
      <w:r w:rsidR="00D34564">
        <w:t>: .NET Framework Release Keys</w:t>
      </w:r>
    </w:p>
    <w:p w14:paraId="591DFE99" w14:textId="02819784" w:rsidR="004552DE" w:rsidRDefault="004552DE" w:rsidP="00682397">
      <w:pPr>
        <w:pStyle w:val="Caption"/>
        <w:ind w:left="570"/>
        <w:rPr>
          <w:noProof/>
        </w:rPr>
      </w:pPr>
      <w:r w:rsidRPr="000D20FC">
        <w:rPr>
          <w:noProof/>
        </w:rPr>
        <w:drawing>
          <wp:inline distT="0" distB="0" distL="0" distR="0" wp14:anchorId="760BD8C5" wp14:editId="6EDB359C">
            <wp:extent cx="5425811" cy="4238625"/>
            <wp:effectExtent l="19050" t="19050" r="22860" b="9525"/>
            <wp:docPr id="31" name="Picture 31" descr="This graphics shows the release keys for various versions of the .NE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37631" cy="4247859"/>
                    </a:xfrm>
                    <a:prstGeom prst="rect">
                      <a:avLst/>
                    </a:prstGeom>
                    <a:ln>
                      <a:solidFill>
                        <a:schemeClr val="tx1"/>
                      </a:solidFill>
                    </a:ln>
                  </pic:spPr>
                </pic:pic>
              </a:graphicData>
            </a:graphic>
          </wp:inline>
        </w:drawing>
      </w:r>
    </w:p>
    <w:p w14:paraId="6EBD0B52" w14:textId="7B579368" w:rsidR="004552DE" w:rsidRPr="000D20FC" w:rsidRDefault="004552DE" w:rsidP="004552DE">
      <w:pPr>
        <w:numPr>
          <w:ilvl w:val="0"/>
          <w:numId w:val="124"/>
        </w:numPr>
        <w:shd w:val="clear" w:color="auto" w:fill="FFFFFF"/>
        <w:spacing w:before="100" w:beforeAutospacing="1"/>
        <w:ind w:left="570"/>
        <w:rPr>
          <w:noProof/>
        </w:rPr>
      </w:pPr>
      <w:r w:rsidRPr="000D20FC">
        <w:rPr>
          <w:noProof/>
        </w:rPr>
        <w:t>Check to make sure .</w:t>
      </w:r>
      <w:r>
        <w:rPr>
          <w:noProof/>
        </w:rPr>
        <w:t>NET</w:t>
      </w:r>
      <w:r w:rsidRPr="000D20FC">
        <w:rPr>
          <w:noProof/>
        </w:rPr>
        <w:t xml:space="preserve"> 4.6.2 and above is installed installing the HDIG Installer.</w:t>
      </w:r>
    </w:p>
    <w:p w14:paraId="15D107F9" w14:textId="6119FE89" w:rsidR="004552DE" w:rsidRDefault="004552DE" w:rsidP="004552DE">
      <w:pPr>
        <w:pStyle w:val="NormalWeb"/>
        <w:rPr>
          <w:b/>
          <w:bCs/>
        </w:rPr>
      </w:pPr>
      <w:r>
        <w:rPr>
          <w:b/>
          <w:bCs/>
        </w:rPr>
        <w:t>If your .NET version is not 4.6.2 or later:</w:t>
      </w:r>
    </w:p>
    <w:p w14:paraId="554B0923" w14:textId="77777777" w:rsidR="00D82E06" w:rsidRDefault="004552DE" w:rsidP="004552DE">
      <w:pPr>
        <w:pStyle w:val="ListParagraph"/>
        <w:numPr>
          <w:ilvl w:val="0"/>
          <w:numId w:val="125"/>
        </w:numPr>
        <w:spacing w:line="259" w:lineRule="auto"/>
        <w:rPr>
          <w:rFonts w:ascii="Times New Roman" w:hAnsi="Times New Roman"/>
          <w:sz w:val="24"/>
          <w:szCs w:val="24"/>
        </w:rPr>
      </w:pPr>
      <w:r>
        <w:rPr>
          <w:rFonts w:ascii="Times New Roman" w:hAnsi="Times New Roman"/>
          <w:sz w:val="24"/>
          <w:szCs w:val="24"/>
        </w:rPr>
        <w:t xml:space="preserve">click on the following </w:t>
      </w:r>
      <w:hyperlink r:id="rId56" w:history="1">
        <w:r w:rsidRPr="001911B0">
          <w:rPr>
            <w:rStyle w:val="Hyperlink"/>
            <w:rFonts w:ascii="Times New Roman" w:hAnsi="Times New Roman"/>
            <w:sz w:val="24"/>
            <w:szCs w:val="24"/>
          </w:rPr>
          <w:t>link</w:t>
        </w:r>
      </w:hyperlink>
      <w:r>
        <w:rPr>
          <w:rFonts w:ascii="Times New Roman" w:hAnsi="Times New Roman"/>
          <w:sz w:val="24"/>
          <w:szCs w:val="24"/>
        </w:rPr>
        <w:t xml:space="preserve"> to access the offline installer.</w:t>
      </w:r>
    </w:p>
    <w:p w14:paraId="2B99A8A5" w14:textId="44CFBFCD" w:rsidR="00F15273" w:rsidRDefault="00D82E06" w:rsidP="00F15273">
      <w:pPr>
        <w:pStyle w:val="Caption"/>
        <w:spacing w:before="120"/>
        <w:ind w:left="36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32</w:t>
      </w:r>
      <w:r w:rsidR="00DE506A">
        <w:rPr>
          <w:noProof/>
        </w:rPr>
        <w:fldChar w:fldCharType="end"/>
      </w:r>
      <w:r w:rsidR="00F15273">
        <w:t>: Download Page for .NET Framework 4.6.2</w:t>
      </w:r>
    </w:p>
    <w:p w14:paraId="39B683C3" w14:textId="5F411E30" w:rsidR="004552DE" w:rsidRPr="008071B0" w:rsidRDefault="004552DE" w:rsidP="00682397">
      <w:pPr>
        <w:pStyle w:val="Caption"/>
        <w:spacing w:before="120"/>
        <w:ind w:left="360"/>
        <w:rPr>
          <w:sz w:val="24"/>
          <w:szCs w:val="24"/>
        </w:rPr>
      </w:pPr>
      <w:r>
        <w:rPr>
          <w:noProof/>
        </w:rPr>
        <w:drawing>
          <wp:inline distT="0" distB="0" distL="0" distR="0" wp14:anchorId="0577A420" wp14:editId="5DA9F4A7">
            <wp:extent cx="5057775" cy="2653665"/>
            <wp:effectExtent l="19050" t="19050" r="28575" b="13335"/>
            <wp:docPr id="32" name="Picture 32" descr="This graphic shows the Download page of Microsoft for the .NET Framewor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7775" cy="2653665"/>
                    </a:xfrm>
                    <a:prstGeom prst="rect">
                      <a:avLst/>
                    </a:prstGeom>
                    <a:ln>
                      <a:solidFill>
                        <a:schemeClr val="tx1"/>
                      </a:solidFill>
                    </a:ln>
                  </pic:spPr>
                </pic:pic>
              </a:graphicData>
            </a:graphic>
          </wp:inline>
        </w:drawing>
      </w:r>
    </w:p>
    <w:p w14:paraId="1C25EAAF" w14:textId="2DAEFB48" w:rsidR="002B1E4C" w:rsidRDefault="004552DE" w:rsidP="004552DE">
      <w:pPr>
        <w:pStyle w:val="ListParagraph"/>
        <w:numPr>
          <w:ilvl w:val="0"/>
          <w:numId w:val="125"/>
        </w:numPr>
        <w:spacing w:line="259" w:lineRule="auto"/>
        <w:rPr>
          <w:rFonts w:ascii="Times New Roman" w:hAnsi="Times New Roman"/>
          <w:sz w:val="24"/>
          <w:szCs w:val="24"/>
        </w:rPr>
      </w:pPr>
      <w:r w:rsidRPr="008071B0">
        <w:rPr>
          <w:rFonts w:ascii="Times New Roman" w:hAnsi="Times New Roman"/>
          <w:sz w:val="24"/>
          <w:szCs w:val="24"/>
        </w:rPr>
        <w:t xml:space="preserve">Click </w:t>
      </w:r>
      <w:r>
        <w:rPr>
          <w:rFonts w:ascii="Times New Roman" w:hAnsi="Times New Roman"/>
          <w:sz w:val="24"/>
          <w:szCs w:val="24"/>
        </w:rPr>
        <w:t xml:space="preserve">the </w:t>
      </w:r>
      <w:r>
        <w:rPr>
          <w:rFonts w:ascii="Times New Roman" w:hAnsi="Times New Roman"/>
          <w:b/>
          <w:bCs/>
          <w:sz w:val="24"/>
          <w:szCs w:val="24"/>
        </w:rPr>
        <w:t xml:space="preserve">DOWNLOAD </w:t>
      </w:r>
      <w:r>
        <w:rPr>
          <w:rFonts w:ascii="Times New Roman" w:hAnsi="Times New Roman"/>
          <w:sz w:val="24"/>
          <w:szCs w:val="24"/>
        </w:rPr>
        <w:t xml:space="preserve">button </w:t>
      </w:r>
      <w:r w:rsidRPr="008071B0">
        <w:rPr>
          <w:rFonts w:ascii="Times New Roman" w:hAnsi="Times New Roman"/>
          <w:sz w:val="24"/>
          <w:szCs w:val="24"/>
        </w:rPr>
        <w:t xml:space="preserve">to download the </w:t>
      </w:r>
      <w:r w:rsidRPr="008071B0">
        <w:rPr>
          <w:rFonts w:ascii="Times New Roman" w:hAnsi="Times New Roman"/>
          <w:b/>
          <w:sz w:val="24"/>
          <w:szCs w:val="24"/>
        </w:rPr>
        <w:t xml:space="preserve">.NET Framework 4.6.2 </w:t>
      </w:r>
      <w:r>
        <w:rPr>
          <w:rFonts w:ascii="Times New Roman" w:hAnsi="Times New Roman"/>
          <w:b/>
          <w:sz w:val="24"/>
          <w:szCs w:val="24"/>
        </w:rPr>
        <w:t xml:space="preserve">(NOT </w:t>
      </w:r>
      <w:r w:rsidRPr="008071B0">
        <w:rPr>
          <w:rFonts w:ascii="Times New Roman" w:hAnsi="Times New Roman"/>
          <w:b/>
          <w:sz w:val="24"/>
          <w:szCs w:val="24"/>
        </w:rPr>
        <w:t>Developer Pack</w:t>
      </w:r>
      <w:r>
        <w:rPr>
          <w:rFonts w:ascii="Times New Roman" w:hAnsi="Times New Roman"/>
          <w:b/>
          <w:sz w:val="24"/>
          <w:szCs w:val="24"/>
        </w:rPr>
        <w:t>)</w:t>
      </w:r>
      <w:r w:rsidR="002B3899">
        <w:rPr>
          <w:rFonts w:ascii="Times New Roman" w:hAnsi="Times New Roman"/>
          <w:b/>
          <w:sz w:val="24"/>
          <w:szCs w:val="24"/>
        </w:rPr>
        <w:t xml:space="preserve"> </w:t>
      </w:r>
      <w:r w:rsidRPr="008071B0">
        <w:rPr>
          <w:rFonts w:ascii="Times New Roman" w:hAnsi="Times New Roman"/>
          <w:sz w:val="24"/>
          <w:szCs w:val="24"/>
        </w:rPr>
        <w:t>and save to your hard drive</w:t>
      </w:r>
    </w:p>
    <w:p w14:paraId="4C11B02B" w14:textId="57C8B52B" w:rsidR="002B1E4C" w:rsidRDefault="002B1E4C" w:rsidP="002B1E4C">
      <w:pPr>
        <w:pStyle w:val="Caption"/>
        <w:ind w:left="36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33</w:t>
      </w:r>
      <w:r w:rsidR="00DE506A">
        <w:rPr>
          <w:noProof/>
        </w:rPr>
        <w:fldChar w:fldCharType="end"/>
      </w:r>
      <w:r>
        <w:t>: .NET Framework 4.6.2 Download Message</w:t>
      </w:r>
    </w:p>
    <w:p w14:paraId="29E9B5AB" w14:textId="4474576D" w:rsidR="004552DE" w:rsidRPr="008071B0" w:rsidRDefault="004552DE" w:rsidP="00682397">
      <w:pPr>
        <w:pStyle w:val="Caption"/>
        <w:ind w:left="360"/>
        <w:rPr>
          <w:sz w:val="24"/>
          <w:szCs w:val="24"/>
        </w:rPr>
      </w:pPr>
      <w:r>
        <w:rPr>
          <w:noProof/>
        </w:rPr>
        <w:drawing>
          <wp:inline distT="0" distB="0" distL="0" distR="0" wp14:anchorId="0443DE61" wp14:editId="37E6DE02">
            <wp:extent cx="5057775" cy="956945"/>
            <wp:effectExtent l="19050" t="19050" r="28575" b="14605"/>
            <wp:docPr id="33" name="Picture 33" descr="This graphic shows the .NET Framework 4.6.2 message that displays after selecting Download from the previous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7775" cy="956945"/>
                    </a:xfrm>
                    <a:prstGeom prst="rect">
                      <a:avLst/>
                    </a:prstGeom>
                    <a:ln>
                      <a:solidFill>
                        <a:schemeClr val="tx1"/>
                      </a:solidFill>
                    </a:ln>
                  </pic:spPr>
                </pic:pic>
              </a:graphicData>
            </a:graphic>
          </wp:inline>
        </w:drawing>
      </w:r>
    </w:p>
    <w:p w14:paraId="106A9ABC" w14:textId="3E4AC378" w:rsidR="002B1E4C" w:rsidRDefault="004552DE" w:rsidP="004552DE">
      <w:pPr>
        <w:pStyle w:val="ListParagraph"/>
        <w:numPr>
          <w:ilvl w:val="0"/>
          <w:numId w:val="125"/>
        </w:numPr>
        <w:spacing w:line="259" w:lineRule="auto"/>
        <w:rPr>
          <w:rFonts w:ascii="Times New Roman" w:hAnsi="Times New Roman"/>
          <w:sz w:val="24"/>
          <w:szCs w:val="24"/>
        </w:rPr>
      </w:pPr>
      <w:r w:rsidRPr="008071B0">
        <w:rPr>
          <w:rFonts w:ascii="Times New Roman" w:hAnsi="Times New Roman"/>
          <w:sz w:val="24"/>
          <w:szCs w:val="24"/>
        </w:rPr>
        <w:t>Find the application file and run it to begin the install</w:t>
      </w:r>
    </w:p>
    <w:p w14:paraId="6E24240C" w14:textId="6671F5DC" w:rsidR="002B3899" w:rsidRDefault="002B1E4C" w:rsidP="00682397">
      <w:pPr>
        <w:pStyle w:val="Caption"/>
        <w:ind w:left="36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34</w:t>
      </w:r>
      <w:r w:rsidR="00DE506A">
        <w:rPr>
          <w:noProof/>
        </w:rPr>
        <w:fldChar w:fldCharType="end"/>
      </w:r>
      <w:r w:rsidR="002B3899">
        <w:t>: Application File</w:t>
      </w:r>
    </w:p>
    <w:p w14:paraId="05EB3532" w14:textId="5539A863" w:rsidR="004552DE" w:rsidRPr="008071B0" w:rsidRDefault="004552DE" w:rsidP="00682397">
      <w:pPr>
        <w:pStyle w:val="Caption"/>
        <w:ind w:left="360"/>
        <w:rPr>
          <w:sz w:val="24"/>
          <w:szCs w:val="24"/>
        </w:rPr>
      </w:pPr>
      <w:r>
        <w:rPr>
          <w:noProof/>
        </w:rPr>
        <w:drawing>
          <wp:inline distT="0" distB="0" distL="0" distR="0" wp14:anchorId="164F4AB5" wp14:editId="04EDDF72">
            <wp:extent cx="5057775" cy="713105"/>
            <wp:effectExtent l="19050" t="19050" r="28575" b="10795"/>
            <wp:docPr id="34" name="Picture 34" descr="This graphic shows the application file as it was found on one particular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57775" cy="713105"/>
                    </a:xfrm>
                    <a:prstGeom prst="rect">
                      <a:avLst/>
                    </a:prstGeom>
                    <a:ln>
                      <a:solidFill>
                        <a:schemeClr val="tx1"/>
                      </a:solidFill>
                    </a:ln>
                  </pic:spPr>
                </pic:pic>
              </a:graphicData>
            </a:graphic>
          </wp:inline>
        </w:drawing>
      </w:r>
      <w:r w:rsidRPr="008071B0">
        <w:rPr>
          <w:sz w:val="24"/>
          <w:szCs w:val="24"/>
        </w:rPr>
        <w:br/>
      </w:r>
    </w:p>
    <w:p w14:paraId="0C7C408D" w14:textId="1FFDB6FB" w:rsidR="002B3899" w:rsidRDefault="004552DE" w:rsidP="004552DE">
      <w:pPr>
        <w:pStyle w:val="ListParagraph"/>
        <w:numPr>
          <w:ilvl w:val="0"/>
          <w:numId w:val="125"/>
        </w:numPr>
        <w:spacing w:line="259" w:lineRule="auto"/>
        <w:rPr>
          <w:rFonts w:ascii="Times New Roman" w:hAnsi="Times New Roman"/>
          <w:sz w:val="24"/>
          <w:szCs w:val="24"/>
        </w:rPr>
      </w:pPr>
      <w:r w:rsidRPr="008071B0">
        <w:rPr>
          <w:rFonts w:ascii="Times New Roman" w:hAnsi="Times New Roman"/>
          <w:sz w:val="24"/>
          <w:szCs w:val="24"/>
        </w:rPr>
        <w:t>Agree to the License terms and conditions and click Install</w:t>
      </w:r>
    </w:p>
    <w:p w14:paraId="314362AA" w14:textId="3EDF578C" w:rsidR="002B3899" w:rsidRDefault="002B3899" w:rsidP="002B3899">
      <w:pPr>
        <w:pStyle w:val="Caption"/>
        <w:ind w:left="36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35</w:t>
      </w:r>
      <w:r w:rsidR="00DE506A">
        <w:rPr>
          <w:noProof/>
        </w:rPr>
        <w:fldChar w:fldCharType="end"/>
      </w:r>
      <w:r>
        <w:t>: Microsoft .NET Framework 4.6.2 License Terms</w:t>
      </w:r>
    </w:p>
    <w:p w14:paraId="38D278D0" w14:textId="63618CEE" w:rsidR="004552DE" w:rsidRPr="00682397" w:rsidRDefault="004552DE" w:rsidP="00682397">
      <w:pPr>
        <w:pStyle w:val="Caption"/>
        <w:ind w:left="360"/>
        <w:rPr>
          <w:sz w:val="24"/>
          <w:szCs w:val="24"/>
        </w:rPr>
      </w:pPr>
      <w:r>
        <w:rPr>
          <w:noProof/>
          <w:sz w:val="24"/>
          <w:szCs w:val="24"/>
        </w:rPr>
        <w:drawing>
          <wp:inline distT="0" distB="0" distL="0" distR="0" wp14:anchorId="24B43644" wp14:editId="70F55A3B">
            <wp:extent cx="3487669" cy="3122762"/>
            <wp:effectExtent l="19050" t="19050" r="17780" b="20955"/>
            <wp:docPr id="35" name="Picture 35" descr="This graphic shows the license terms agreement for the .NET Framewor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8212" cy="3176970"/>
                    </a:xfrm>
                    <a:prstGeom prst="rect">
                      <a:avLst/>
                    </a:prstGeom>
                    <a:noFill/>
                    <a:ln>
                      <a:solidFill>
                        <a:schemeClr val="tx1"/>
                      </a:solidFill>
                    </a:ln>
                  </pic:spPr>
                </pic:pic>
              </a:graphicData>
            </a:graphic>
          </wp:inline>
        </w:drawing>
      </w:r>
    </w:p>
    <w:p w14:paraId="594AEB18" w14:textId="306866D2" w:rsidR="002B3899" w:rsidRDefault="004552DE" w:rsidP="004552DE">
      <w:pPr>
        <w:pStyle w:val="ListParagraph"/>
        <w:numPr>
          <w:ilvl w:val="0"/>
          <w:numId w:val="125"/>
        </w:numPr>
        <w:spacing w:line="259" w:lineRule="auto"/>
        <w:rPr>
          <w:rFonts w:ascii="Times New Roman" w:hAnsi="Times New Roman"/>
          <w:sz w:val="24"/>
          <w:szCs w:val="24"/>
        </w:rPr>
      </w:pPr>
      <w:r w:rsidRPr="008071B0">
        <w:rPr>
          <w:rFonts w:ascii="Times New Roman" w:hAnsi="Times New Roman"/>
          <w:sz w:val="24"/>
          <w:szCs w:val="24"/>
        </w:rPr>
        <w:t>The update will begin installation</w:t>
      </w:r>
    </w:p>
    <w:p w14:paraId="45A39195" w14:textId="5FA9FEDE" w:rsidR="002B3899" w:rsidRPr="002B3899" w:rsidRDefault="002B3899" w:rsidP="00682397">
      <w:pPr>
        <w:pStyle w:val="Caption"/>
        <w:ind w:left="36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36</w:t>
      </w:r>
      <w:r w:rsidR="00DE506A">
        <w:rPr>
          <w:noProof/>
        </w:rPr>
        <w:fldChar w:fldCharType="end"/>
      </w:r>
      <w:r>
        <w:t xml:space="preserve">: </w:t>
      </w:r>
      <w:r w:rsidR="0091613A">
        <w:t>Microsoft .NET Framework 4.6.2 Installer</w:t>
      </w:r>
    </w:p>
    <w:p w14:paraId="46699C71" w14:textId="303D5065" w:rsidR="004552DE" w:rsidRPr="008071B0" w:rsidRDefault="004552DE" w:rsidP="00682397">
      <w:pPr>
        <w:pStyle w:val="Caption"/>
        <w:ind w:left="360"/>
        <w:rPr>
          <w:sz w:val="24"/>
          <w:szCs w:val="24"/>
        </w:rPr>
      </w:pPr>
      <w:r>
        <w:rPr>
          <w:noProof/>
          <w:sz w:val="24"/>
          <w:szCs w:val="24"/>
        </w:rPr>
        <w:drawing>
          <wp:inline distT="0" distB="0" distL="0" distR="0" wp14:anchorId="00176AB2" wp14:editId="7A7D3AB2">
            <wp:extent cx="3510915" cy="3113848"/>
            <wp:effectExtent l="19050" t="19050" r="13335" b="10795"/>
            <wp:docPr id="39" name="Picture 39" descr="This graphic shows the .NET Framework 4.6.2 Installer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8943" cy="3156444"/>
                    </a:xfrm>
                    <a:prstGeom prst="rect">
                      <a:avLst/>
                    </a:prstGeom>
                    <a:noFill/>
                    <a:ln>
                      <a:solidFill>
                        <a:schemeClr val="tx1"/>
                      </a:solidFill>
                    </a:ln>
                  </pic:spPr>
                </pic:pic>
              </a:graphicData>
            </a:graphic>
          </wp:inline>
        </w:drawing>
      </w:r>
    </w:p>
    <w:p w14:paraId="307DC79B" w14:textId="77777777" w:rsidR="0091613A" w:rsidRPr="00682397" w:rsidRDefault="004552DE" w:rsidP="004552DE">
      <w:pPr>
        <w:pStyle w:val="ListParagraph"/>
        <w:numPr>
          <w:ilvl w:val="0"/>
          <w:numId w:val="125"/>
        </w:numPr>
        <w:spacing w:line="259" w:lineRule="auto"/>
        <w:rPr>
          <w:rFonts w:ascii="Times New Roman" w:hAnsi="Times New Roman"/>
          <w:sz w:val="24"/>
          <w:szCs w:val="24"/>
        </w:rPr>
      </w:pPr>
      <w:r w:rsidRPr="008071B0">
        <w:rPr>
          <w:rFonts w:ascii="Times New Roman" w:hAnsi="Times New Roman"/>
          <w:sz w:val="24"/>
          <w:szCs w:val="24"/>
        </w:rPr>
        <w:t xml:space="preserve">Once installation is complete, </w:t>
      </w:r>
      <w:r w:rsidRPr="00682397">
        <w:rPr>
          <w:rFonts w:ascii="Times New Roman" w:hAnsi="Times New Roman"/>
          <w:sz w:val="24"/>
          <w:szCs w:val="24"/>
        </w:rPr>
        <w:t xml:space="preserve">you must click </w:t>
      </w:r>
      <w:r w:rsidRPr="00682397">
        <w:rPr>
          <w:rFonts w:ascii="Times New Roman" w:hAnsi="Times New Roman"/>
          <w:b/>
          <w:sz w:val="24"/>
          <w:szCs w:val="24"/>
        </w:rPr>
        <w:t>Restart</w:t>
      </w:r>
    </w:p>
    <w:p w14:paraId="33F4D94B" w14:textId="3C93223F" w:rsidR="0091613A" w:rsidRDefault="0091613A" w:rsidP="00682397">
      <w:pPr>
        <w:pStyle w:val="Caption"/>
        <w:ind w:left="360"/>
        <w:rPr>
          <w:sz w:val="24"/>
          <w:szCs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37</w:t>
      </w:r>
      <w:r w:rsidR="00DE506A">
        <w:rPr>
          <w:noProof/>
        </w:rPr>
        <w:fldChar w:fldCharType="end"/>
      </w:r>
      <w:r>
        <w:t>: .NET Framework 4.6.2 Installation Complete</w:t>
      </w:r>
    </w:p>
    <w:p w14:paraId="098BB30C" w14:textId="4D1319AA" w:rsidR="004552DE" w:rsidRPr="004552DE" w:rsidRDefault="004552DE" w:rsidP="00682397">
      <w:pPr>
        <w:pStyle w:val="Caption"/>
        <w:ind w:left="360"/>
      </w:pPr>
      <w:r>
        <w:rPr>
          <w:noProof/>
        </w:rPr>
        <w:drawing>
          <wp:inline distT="0" distB="0" distL="0" distR="0" wp14:anchorId="43C57F6C" wp14:editId="4DFDA2AC">
            <wp:extent cx="3546212" cy="3152188"/>
            <wp:effectExtent l="19050" t="19050" r="16510" b="10160"/>
            <wp:docPr id="52" name="Picture 52" descr="This graphic shows the finished installation of the .NET Framework 4.6.2 Installer. Users must select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1074" cy="3192065"/>
                    </a:xfrm>
                    <a:prstGeom prst="rect">
                      <a:avLst/>
                    </a:prstGeom>
                    <a:noFill/>
                    <a:ln>
                      <a:solidFill>
                        <a:schemeClr val="tx1"/>
                      </a:solidFill>
                    </a:ln>
                  </pic:spPr>
                </pic:pic>
              </a:graphicData>
            </a:graphic>
          </wp:inline>
        </w:drawing>
      </w:r>
    </w:p>
    <w:p w14:paraId="1C363FB5" w14:textId="77777777" w:rsidR="00042225" w:rsidRDefault="00042225" w:rsidP="008E16A8">
      <w:pPr>
        <w:pStyle w:val="Heading3"/>
      </w:pPr>
      <w:bookmarkStart w:id="67" w:name="_Toc11758647"/>
      <w:r>
        <w:t>Java Version</w:t>
      </w:r>
      <w:bookmarkEnd w:id="67"/>
    </w:p>
    <w:p w14:paraId="34235323" w14:textId="2AA6D961" w:rsidR="004D4182" w:rsidRDefault="00042225" w:rsidP="00042225">
      <w:pPr>
        <w:spacing w:afterLines="120" w:after="288"/>
        <w:jc w:val="both"/>
      </w:pPr>
      <w:r>
        <w:rPr>
          <w:rFonts w:eastAsia="MS Mincho"/>
        </w:rPr>
        <w:t xml:space="preserve">Validate the specific patch description document for the current version of Java.  If the server has a different version of Java </w:t>
      </w:r>
      <w:r w:rsidRPr="008E7A27">
        <w:rPr>
          <w:rFonts w:eastAsia="MS Mincho"/>
        </w:rPr>
        <w:t>than</w:t>
      </w:r>
      <w:r>
        <w:rPr>
          <w:rFonts w:eastAsia="MS Mincho"/>
        </w:rPr>
        <w:t xml:space="preserve"> the required version specified in patch description, </w:t>
      </w:r>
      <w:r w:rsidR="00876E39">
        <w:rPr>
          <w:color w:val="000000"/>
        </w:rPr>
        <w:t>the wizard will install/uninstall the Java version.</w:t>
      </w:r>
    </w:p>
    <w:p w14:paraId="15151A59" w14:textId="77777777" w:rsidR="00042225" w:rsidRDefault="00042225" w:rsidP="008E16A8">
      <w:pPr>
        <w:pStyle w:val="Heading2"/>
      </w:pPr>
      <w:bookmarkStart w:id="68" w:name="_Toc11758648"/>
      <w:r>
        <w:t>Updating the HDIG</w:t>
      </w:r>
      <w:bookmarkEnd w:id="68"/>
    </w:p>
    <w:p w14:paraId="4F0E2B17" w14:textId="77777777" w:rsidR="0074684F" w:rsidRPr="00682397" w:rsidRDefault="00042225" w:rsidP="007241F0">
      <w:pPr>
        <w:pStyle w:val="ListNum1"/>
        <w:numPr>
          <w:ilvl w:val="0"/>
          <w:numId w:val="49"/>
        </w:numPr>
        <w:rPr>
          <w:sz w:val="24"/>
        </w:rPr>
      </w:pPr>
      <w:r w:rsidRPr="00D2600E">
        <w:rPr>
          <w:color w:val="000000"/>
          <w:sz w:val="24"/>
        </w:rPr>
        <w:t>Go to the Control Panel, choose Add/Remove Programs, and remove the current version of the HDIG instance.</w:t>
      </w:r>
    </w:p>
    <w:p w14:paraId="2284E483" w14:textId="057FB416" w:rsidR="00BF6CDC" w:rsidRDefault="0074684F" w:rsidP="00682397">
      <w:pPr>
        <w:pStyle w:val="Caption"/>
        <w:keepNext/>
        <w:ind w:left="378"/>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38</w:t>
      </w:r>
      <w:r w:rsidR="00DE506A">
        <w:rPr>
          <w:noProof/>
        </w:rPr>
        <w:fldChar w:fldCharType="end"/>
      </w:r>
      <w:r w:rsidR="00BF6CDC">
        <w:t xml:space="preserve">: </w:t>
      </w:r>
      <w:r w:rsidR="006778D3">
        <w:t>Uninstall Programs in the Control Panel</w:t>
      </w:r>
      <w:r w:rsidR="00FB21AF">
        <w:t xml:space="preserve"> (Windows 2012 R2)</w:t>
      </w:r>
    </w:p>
    <w:p w14:paraId="4D7BAF06" w14:textId="70CC654C" w:rsidR="00042225" w:rsidRPr="00D2600E" w:rsidRDefault="00B010B7" w:rsidP="00682397">
      <w:pPr>
        <w:pStyle w:val="Caption"/>
        <w:ind w:left="374"/>
        <w:rPr>
          <w:sz w:val="24"/>
        </w:rPr>
      </w:pPr>
      <w:r w:rsidRPr="00302728">
        <w:rPr>
          <w:noProof/>
          <w:sz w:val="24"/>
        </w:rPr>
        <w:drawing>
          <wp:inline distT="0" distB="0" distL="0" distR="0" wp14:anchorId="24EE2BCC" wp14:editId="599BF576">
            <wp:extent cx="4732016" cy="2320506"/>
            <wp:effectExtent l="19050" t="19050" r="12065" b="22860"/>
            <wp:docPr id="50" name="Picture 50" descr="This graphic shows the HDIG instance to be uninstalled in the Control Panel's Uninstall programs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61837" cy="2384168"/>
                    </a:xfrm>
                    <a:prstGeom prst="rect">
                      <a:avLst/>
                    </a:prstGeom>
                    <a:ln>
                      <a:solidFill>
                        <a:schemeClr val="tx1"/>
                      </a:solidFill>
                    </a:ln>
                  </pic:spPr>
                </pic:pic>
              </a:graphicData>
            </a:graphic>
          </wp:inline>
        </w:drawing>
      </w:r>
    </w:p>
    <w:p w14:paraId="2EF8CE37" w14:textId="0CE5C57D" w:rsidR="00A30BFE" w:rsidRDefault="00A30BFE" w:rsidP="00A30BFE">
      <w:pPr>
        <w:pStyle w:val="ListNum1"/>
        <w:keepNext/>
        <w:keepLines/>
        <w:ind w:left="374"/>
        <w:rPr>
          <w:sz w:val="24"/>
        </w:rPr>
      </w:pPr>
      <w:r w:rsidRPr="00D2600E">
        <w:rPr>
          <w:sz w:val="24"/>
        </w:rPr>
        <w:t xml:space="preserve">At the Update HDIG Components screen, click the </w:t>
      </w:r>
      <w:r w:rsidRPr="00D2600E">
        <w:rPr>
          <w:b/>
          <w:sz w:val="24"/>
        </w:rPr>
        <w:t xml:space="preserve">Uninstall </w:t>
      </w:r>
      <w:r w:rsidR="00C5549A">
        <w:rPr>
          <w:b/>
          <w:sz w:val="24"/>
        </w:rPr>
        <w:t xml:space="preserve">version </w:t>
      </w:r>
      <w:r w:rsidRPr="00D2600E">
        <w:rPr>
          <w:b/>
          <w:sz w:val="24"/>
        </w:rPr>
        <w:t>30.</w:t>
      </w:r>
      <w:r w:rsidR="004909D8">
        <w:rPr>
          <w:b/>
          <w:sz w:val="24"/>
        </w:rPr>
        <w:t>XXX</w:t>
      </w:r>
      <w:r w:rsidRPr="00D2600E">
        <w:rPr>
          <w:b/>
          <w:sz w:val="24"/>
        </w:rPr>
        <w:t>.</w:t>
      </w:r>
      <w:r w:rsidR="004909D8">
        <w:rPr>
          <w:b/>
          <w:sz w:val="24"/>
        </w:rPr>
        <w:t>X</w:t>
      </w:r>
      <w:r w:rsidRPr="00D2600E">
        <w:rPr>
          <w:b/>
          <w:sz w:val="24"/>
        </w:rPr>
        <w:t>.</w:t>
      </w:r>
      <w:r w:rsidR="004909D8">
        <w:rPr>
          <w:b/>
          <w:sz w:val="24"/>
        </w:rPr>
        <w:t>X</w:t>
      </w:r>
      <w:r w:rsidR="00042225" w:rsidRPr="00D2600E">
        <w:rPr>
          <w:sz w:val="24"/>
        </w:rPr>
        <w:t xml:space="preserve"> </w:t>
      </w:r>
      <w:r w:rsidRPr="00D2600E">
        <w:rPr>
          <w:sz w:val="24"/>
        </w:rPr>
        <w:t>button to remove the previous version of the HDIG.</w:t>
      </w:r>
    </w:p>
    <w:p w14:paraId="138D2851" w14:textId="16140057" w:rsidR="00B30724" w:rsidRDefault="00B30724" w:rsidP="00B30724">
      <w:pPr>
        <w:pStyle w:val="Caption"/>
        <w:ind w:left="36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39</w:t>
      </w:r>
      <w:r w:rsidR="00DE506A">
        <w:rPr>
          <w:noProof/>
        </w:rPr>
        <w:fldChar w:fldCharType="end"/>
      </w:r>
      <w:r>
        <w:t xml:space="preserve">: </w:t>
      </w:r>
      <w:r w:rsidR="008A07CF">
        <w:t>Uninstall Confirmation</w:t>
      </w:r>
    </w:p>
    <w:p w14:paraId="56E320A2" w14:textId="65D5F206" w:rsidR="00A30BFE" w:rsidRPr="00D2600E" w:rsidRDefault="009E214A" w:rsidP="00682397">
      <w:pPr>
        <w:pStyle w:val="aNormal"/>
        <w:ind w:left="360"/>
        <w:rPr>
          <w:sz w:val="24"/>
        </w:rPr>
      </w:pPr>
      <w:r w:rsidRPr="00BE4EC1">
        <w:rPr>
          <w:noProof/>
        </w:rPr>
        <w:drawing>
          <wp:inline distT="0" distB="0" distL="0" distR="0" wp14:anchorId="5DDF0856" wp14:editId="6D2FFAFD">
            <wp:extent cx="3648075" cy="2514600"/>
            <wp:effectExtent l="19050" t="19050" r="28575" b="19050"/>
            <wp:docPr id="23" name="Picture 23" descr="This graphic shows the dialog box to confirm the removal of the H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48075" cy="2514600"/>
                    </a:xfrm>
                    <a:prstGeom prst="rect">
                      <a:avLst/>
                    </a:prstGeom>
                    <a:noFill/>
                    <a:ln>
                      <a:solidFill>
                        <a:schemeClr val="tx1"/>
                      </a:solidFill>
                    </a:ln>
                  </pic:spPr>
                </pic:pic>
              </a:graphicData>
            </a:graphic>
          </wp:inline>
        </w:drawing>
      </w:r>
    </w:p>
    <w:p w14:paraId="6267C2C9" w14:textId="5BB2B110" w:rsidR="00A30BFE" w:rsidRDefault="00A30BFE" w:rsidP="00A30BFE">
      <w:pPr>
        <w:pStyle w:val="ListNum1"/>
        <w:keepNext/>
        <w:ind w:left="374" w:hanging="374"/>
        <w:rPr>
          <w:sz w:val="24"/>
        </w:rPr>
      </w:pPr>
      <w:r w:rsidRPr="00D2600E">
        <w:rPr>
          <w:sz w:val="24"/>
        </w:rPr>
        <w:t xml:space="preserve">At the </w:t>
      </w:r>
      <w:r w:rsidRPr="00682397">
        <w:rPr>
          <w:b/>
          <w:sz w:val="24"/>
        </w:rPr>
        <w:t xml:space="preserve">Specify the VA site that the HDIG will service </w:t>
      </w:r>
      <w:r w:rsidRPr="00D2600E">
        <w:rPr>
          <w:sz w:val="24"/>
        </w:rPr>
        <w:t xml:space="preserve">screen, enter the </w:t>
      </w:r>
      <w:r w:rsidR="00A27544" w:rsidRPr="00682397">
        <w:rPr>
          <w:b/>
          <w:sz w:val="24"/>
        </w:rPr>
        <w:t xml:space="preserve">Site </w:t>
      </w:r>
      <w:r w:rsidRPr="00682397">
        <w:rPr>
          <w:b/>
          <w:sz w:val="24"/>
        </w:rPr>
        <w:t xml:space="preserve">Number </w:t>
      </w:r>
      <w:r w:rsidRPr="00D2600E">
        <w:rPr>
          <w:sz w:val="24"/>
        </w:rPr>
        <w:t xml:space="preserve">of the site where the HDIG service is installed, then click </w:t>
      </w:r>
      <w:r w:rsidRPr="00D2600E">
        <w:rPr>
          <w:rStyle w:val="Strong"/>
          <w:sz w:val="24"/>
        </w:rPr>
        <w:t>Lookup Server Addresses</w:t>
      </w:r>
      <w:r w:rsidRPr="00D2600E">
        <w:rPr>
          <w:sz w:val="24"/>
        </w:rPr>
        <w:t>.</w:t>
      </w:r>
    </w:p>
    <w:p w14:paraId="4C805465" w14:textId="3DCDC32B" w:rsidR="009400CE" w:rsidRPr="00D2600E" w:rsidRDefault="009400CE" w:rsidP="00682397">
      <w:pPr>
        <w:pStyle w:val="Caption"/>
        <w:keepNext/>
        <w:ind w:left="360"/>
        <w:rPr>
          <w:sz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40</w:t>
      </w:r>
      <w:r w:rsidR="00DE506A">
        <w:rPr>
          <w:noProof/>
        </w:rPr>
        <w:fldChar w:fldCharType="end"/>
      </w:r>
      <w:r>
        <w:t>: Specify the VA Site the HDIG Will Service Dialog Box</w:t>
      </w:r>
    </w:p>
    <w:p w14:paraId="41A8945A" w14:textId="062DAA93" w:rsidR="00A30BFE" w:rsidRPr="00D2600E" w:rsidRDefault="009E214A" w:rsidP="00A30BFE">
      <w:pPr>
        <w:pStyle w:val="aNormal"/>
        <w:ind w:left="360"/>
        <w:rPr>
          <w:sz w:val="24"/>
        </w:rPr>
      </w:pPr>
      <w:r w:rsidRPr="00BE4EC1">
        <w:rPr>
          <w:noProof/>
          <w:sz w:val="24"/>
        </w:rPr>
        <w:drawing>
          <wp:inline distT="0" distB="0" distL="0" distR="0" wp14:anchorId="2CC65AFA" wp14:editId="6934B5DC">
            <wp:extent cx="3676650" cy="2571750"/>
            <wp:effectExtent l="19050" t="19050" r="19050" b="19050"/>
            <wp:docPr id="24" name="Picture 24" descr="This graphic shows the dialog box for the, Specify the VA site the HDIG will service page of the HDIG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8601" cy="2573115"/>
                    </a:xfrm>
                    <a:prstGeom prst="rect">
                      <a:avLst/>
                    </a:prstGeom>
                    <a:noFill/>
                    <a:ln>
                      <a:solidFill>
                        <a:schemeClr val="tx1"/>
                      </a:solidFill>
                    </a:ln>
                  </pic:spPr>
                </pic:pic>
              </a:graphicData>
            </a:graphic>
          </wp:inline>
        </w:drawing>
      </w:r>
    </w:p>
    <w:p w14:paraId="7B5019C8" w14:textId="13CA4F40" w:rsidR="00A30BFE" w:rsidRDefault="00A30BFE" w:rsidP="00A30BFE">
      <w:pPr>
        <w:pStyle w:val="ListNum1"/>
        <w:keepNext/>
        <w:ind w:left="374" w:hanging="374"/>
        <w:rPr>
          <w:sz w:val="24"/>
        </w:rPr>
      </w:pPr>
      <w:r w:rsidRPr="00D2600E">
        <w:rPr>
          <w:sz w:val="24"/>
        </w:rPr>
        <w:t xml:space="preserve">Click </w:t>
      </w:r>
      <w:r w:rsidRPr="00D2600E">
        <w:rPr>
          <w:b/>
          <w:sz w:val="24"/>
        </w:rPr>
        <w:t>Next</w:t>
      </w:r>
      <w:r w:rsidRPr="00D2600E">
        <w:rPr>
          <w:sz w:val="24"/>
        </w:rPr>
        <w:t>. The DICOM Configuration screen opens.</w:t>
      </w:r>
    </w:p>
    <w:p w14:paraId="534F0B96" w14:textId="6116B9E5" w:rsidR="00A27544" w:rsidRPr="00D2600E" w:rsidRDefault="00A27544" w:rsidP="00682397">
      <w:pPr>
        <w:pStyle w:val="Caption"/>
        <w:ind w:left="374"/>
        <w:rPr>
          <w:sz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41</w:t>
      </w:r>
      <w:r w:rsidR="00DE506A">
        <w:rPr>
          <w:noProof/>
        </w:rPr>
        <w:fldChar w:fldCharType="end"/>
      </w:r>
      <w:r>
        <w:t>: Specifying the DICOM Configuration</w:t>
      </w:r>
    </w:p>
    <w:p w14:paraId="75C76488" w14:textId="713F8754" w:rsidR="00A30BFE" w:rsidRPr="00D2600E" w:rsidRDefault="007F4749" w:rsidP="00A27544">
      <w:pPr>
        <w:pStyle w:val="ListNum1"/>
        <w:keepNext/>
        <w:numPr>
          <w:ilvl w:val="0"/>
          <w:numId w:val="0"/>
        </w:numPr>
        <w:ind w:left="374"/>
        <w:rPr>
          <w:sz w:val="24"/>
        </w:rPr>
      </w:pPr>
      <w:r w:rsidRPr="00BE4EC1">
        <w:rPr>
          <w:noProof/>
        </w:rPr>
        <w:drawing>
          <wp:inline distT="0" distB="0" distL="0" distR="0" wp14:anchorId="6824C6D8" wp14:editId="04E9AE16">
            <wp:extent cx="3680395" cy="2561482"/>
            <wp:effectExtent l="19050" t="19050" r="15875" b="10795"/>
            <wp:docPr id="25" name="Picture 25" descr="This graphic shows the, Specify the DICOM configuration page of the HDIG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6748" cy="2565904"/>
                    </a:xfrm>
                    <a:prstGeom prst="rect">
                      <a:avLst/>
                    </a:prstGeom>
                    <a:noFill/>
                    <a:ln>
                      <a:solidFill>
                        <a:schemeClr val="tx1"/>
                      </a:solidFill>
                    </a:ln>
                  </pic:spPr>
                </pic:pic>
              </a:graphicData>
            </a:graphic>
          </wp:inline>
        </w:drawing>
      </w:r>
    </w:p>
    <w:p w14:paraId="32BEAE02" w14:textId="0865F068" w:rsidR="00A30BFE" w:rsidRDefault="00A30BFE" w:rsidP="008E16A8">
      <w:pPr>
        <w:pStyle w:val="ListNum1"/>
        <w:keepNext/>
        <w:ind w:left="374" w:hanging="374"/>
        <w:jc w:val="both"/>
        <w:rPr>
          <w:sz w:val="24"/>
        </w:rPr>
      </w:pPr>
      <w:r w:rsidRPr="00D2600E">
        <w:rPr>
          <w:sz w:val="24"/>
        </w:rPr>
        <w:t xml:space="preserve">Click </w:t>
      </w:r>
      <w:r w:rsidRPr="00D2600E">
        <w:rPr>
          <w:b/>
          <w:sz w:val="24"/>
        </w:rPr>
        <w:t>Next</w:t>
      </w:r>
      <w:r w:rsidRPr="00D2600E">
        <w:rPr>
          <w:sz w:val="24"/>
        </w:rPr>
        <w:t xml:space="preserve">. The Install the HDIG Prerequisites screen opens. Items with a green check are successfully installed. </w:t>
      </w:r>
      <w:r w:rsidR="002822E9" w:rsidRPr="00D2600E">
        <w:rPr>
          <w:sz w:val="24"/>
        </w:rPr>
        <w:t xml:space="preserve"> </w:t>
      </w:r>
      <w:r w:rsidRPr="00D2600E">
        <w:rPr>
          <w:sz w:val="24"/>
        </w:rPr>
        <w:t xml:space="preserve">Items with a red X require installation. Click the </w:t>
      </w:r>
      <w:r w:rsidRPr="00D2600E">
        <w:rPr>
          <w:b/>
          <w:sz w:val="24"/>
        </w:rPr>
        <w:t xml:space="preserve">Install </w:t>
      </w:r>
      <w:r w:rsidRPr="00D2600E">
        <w:rPr>
          <w:sz w:val="24"/>
        </w:rPr>
        <w:t xml:space="preserve">button next to each one in order. </w:t>
      </w:r>
      <w:r w:rsidR="00042225" w:rsidRPr="00D2600E">
        <w:rPr>
          <w:sz w:val="24"/>
        </w:rPr>
        <w:t xml:space="preserve"> </w:t>
      </w:r>
      <w:r w:rsidRPr="00D2600E">
        <w:rPr>
          <w:sz w:val="24"/>
        </w:rPr>
        <w:t>This portion of the installation may take 15-20 minutes.</w:t>
      </w:r>
      <w:r w:rsidR="002822E9" w:rsidRPr="00D2600E">
        <w:rPr>
          <w:sz w:val="24"/>
        </w:rPr>
        <w:t xml:space="preserve">  For more information on prerequisites, refer to the Running the HDIG Installer section above.</w:t>
      </w:r>
    </w:p>
    <w:p w14:paraId="49C48672" w14:textId="2D379D86" w:rsidR="001911B0" w:rsidRPr="00682397" w:rsidRDefault="001911B0" w:rsidP="00682397">
      <w:pPr>
        <w:pStyle w:val="ListNum1"/>
        <w:keepNext/>
        <w:numPr>
          <w:ilvl w:val="0"/>
          <w:numId w:val="0"/>
        </w:numPr>
        <w:ind w:left="374"/>
        <w:jc w:val="both"/>
        <w:rPr>
          <w:bCs/>
        </w:rPr>
      </w:pPr>
      <w:r w:rsidRPr="00C31383">
        <w:rPr>
          <w:b/>
          <w:bCs/>
          <w:color w:val="FF0000"/>
        </w:rPr>
        <w:t>N</w:t>
      </w:r>
      <w:r w:rsidR="00414433" w:rsidRPr="00C31383">
        <w:rPr>
          <w:b/>
          <w:bCs/>
          <w:color w:val="FF0000"/>
        </w:rPr>
        <w:t>ote</w:t>
      </w:r>
      <w:r w:rsidRPr="00C31383">
        <w:rPr>
          <w:b/>
          <w:bCs/>
          <w:color w:val="FF0000"/>
        </w:rPr>
        <w:t>: After Installing Java and BEFORE Installing Apache</w:t>
      </w:r>
      <w:r w:rsidRPr="00682397">
        <w:rPr>
          <w:bCs/>
        </w:rPr>
        <w:t>:</w:t>
      </w:r>
    </w:p>
    <w:p w14:paraId="6DF88D8B" w14:textId="22AAAF6A" w:rsidR="001911B0" w:rsidRDefault="001911B0" w:rsidP="00682397">
      <w:pPr>
        <w:pStyle w:val="NormalWeb"/>
        <w:ind w:left="374"/>
        <w:jc w:val="both"/>
      </w:pPr>
      <w:r>
        <w:t xml:space="preserve">In some cases, it was observed that old Apache entries were not removed from the Windows Registry Editor (regedit).  </w:t>
      </w:r>
    </w:p>
    <w:p w14:paraId="05DECC93" w14:textId="5D46132F" w:rsidR="001911B0" w:rsidRDefault="001911B0" w:rsidP="0074035A">
      <w:pPr>
        <w:pStyle w:val="NormalWeb"/>
        <w:ind w:left="374"/>
        <w:jc w:val="both"/>
      </w:pPr>
      <w:r>
        <w:rPr>
          <w:b/>
          <w:bCs/>
        </w:rPr>
        <w:t>BEFORE PROCEEDING TO INSTALL THE NEWEST APACHE TOMCAT VERSION</w:t>
      </w:r>
      <w:r>
        <w:t xml:space="preserve">, please </w:t>
      </w:r>
      <w:r>
        <w:rPr>
          <w:b/>
          <w:bCs/>
        </w:rPr>
        <w:t>RUN</w:t>
      </w:r>
      <w:r>
        <w:t xml:space="preserve"> “regedit” and “</w:t>
      </w:r>
      <w:r w:rsidRPr="00366CEA">
        <w:rPr>
          <w:b/>
        </w:rPr>
        <w:t>RIGHT-CLICK + DELETE</w:t>
      </w:r>
      <w:r>
        <w:t xml:space="preserve">” the entries for previous versions of Apache under the </w:t>
      </w:r>
      <w:r>
        <w:rPr>
          <w:b/>
        </w:rPr>
        <w:t xml:space="preserve">HKEY_LOCAL_MACHINE &gt; SOFTWARE &gt; APACHE SOFTWARE FOUNDATION &gt; TOMCAT </w:t>
      </w:r>
      <w:r>
        <w:t>folder.  For more information please contact the CLIN3 help desk.</w:t>
      </w:r>
    </w:p>
    <w:p w14:paraId="645AE204" w14:textId="08AE7278" w:rsidR="0074035A" w:rsidRDefault="0074035A" w:rsidP="00682397">
      <w:pPr>
        <w:pStyle w:val="Caption"/>
        <w:spacing w:before="120"/>
        <w:ind w:left="374"/>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42</w:t>
      </w:r>
      <w:r w:rsidR="00DE506A">
        <w:rPr>
          <w:noProof/>
        </w:rPr>
        <w:fldChar w:fldCharType="end"/>
      </w:r>
      <w:r>
        <w:t>:</w:t>
      </w:r>
      <w:r w:rsidR="001A73D9">
        <w:t xml:space="preserve"> Tomcat 6.0</w:t>
      </w:r>
    </w:p>
    <w:p w14:paraId="4F5AE411" w14:textId="77777777" w:rsidR="001911B0" w:rsidRPr="00A8760F" w:rsidRDefault="001911B0" w:rsidP="00682397">
      <w:pPr>
        <w:pStyle w:val="NormalWeb"/>
        <w:spacing w:before="0" w:beforeAutospacing="0" w:after="120" w:afterAutospacing="0"/>
        <w:ind w:left="374"/>
        <w:jc w:val="both"/>
        <w:rPr>
          <w:color w:val="000000"/>
        </w:rPr>
      </w:pPr>
      <w:r>
        <w:rPr>
          <w:noProof/>
          <w:color w:val="000000"/>
        </w:rPr>
        <w:drawing>
          <wp:inline distT="0" distB="0" distL="0" distR="0" wp14:anchorId="46BD59C2" wp14:editId="45173DAF">
            <wp:extent cx="2449902" cy="1873906"/>
            <wp:effectExtent l="19050" t="19050" r="26670" b="12065"/>
            <wp:docPr id="74338" name="Picture 74338" descr="This graphic shows the Tomcat 6.0 file in the Apache Software Found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5803" cy="1886069"/>
                    </a:xfrm>
                    <a:prstGeom prst="rect">
                      <a:avLst/>
                    </a:prstGeom>
                    <a:noFill/>
                    <a:ln>
                      <a:solidFill>
                        <a:schemeClr val="tx1"/>
                      </a:solidFill>
                    </a:ln>
                  </pic:spPr>
                </pic:pic>
              </a:graphicData>
            </a:graphic>
          </wp:inline>
        </w:drawing>
      </w:r>
    </w:p>
    <w:p w14:paraId="23CF97A0" w14:textId="52542D73" w:rsidR="001911B0" w:rsidRPr="00302728" w:rsidRDefault="00D9356A" w:rsidP="00682397">
      <w:pPr>
        <w:pStyle w:val="Caption"/>
        <w:ind w:left="360"/>
        <w:rPr>
          <w:sz w:val="24"/>
        </w:rPr>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43</w:t>
      </w:r>
      <w:r w:rsidR="00DE506A">
        <w:rPr>
          <w:noProof/>
        </w:rPr>
        <w:fldChar w:fldCharType="end"/>
      </w:r>
      <w:r w:rsidR="008E5BEA">
        <w:t>: Required HDIG Prerequisites</w:t>
      </w:r>
    </w:p>
    <w:p w14:paraId="58264496" w14:textId="261A0C04" w:rsidR="00A30BFE" w:rsidRPr="00D2600E" w:rsidRDefault="007F4749" w:rsidP="00A30BFE">
      <w:pPr>
        <w:pStyle w:val="aNormal"/>
        <w:ind w:left="360"/>
        <w:rPr>
          <w:sz w:val="24"/>
        </w:rPr>
      </w:pPr>
      <w:r w:rsidRPr="00BE4EC1">
        <w:rPr>
          <w:noProof/>
          <w:sz w:val="24"/>
        </w:rPr>
        <w:drawing>
          <wp:inline distT="0" distB="0" distL="0" distR="0" wp14:anchorId="1F2EA2AA" wp14:editId="2F124410">
            <wp:extent cx="3686175" cy="2552700"/>
            <wp:effectExtent l="19050" t="19050" r="28575" b="19050"/>
            <wp:docPr id="27" name="Picture 27" descr="This graphic shows Install the HDIG Prerequisit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6175" cy="2552700"/>
                    </a:xfrm>
                    <a:prstGeom prst="rect">
                      <a:avLst/>
                    </a:prstGeom>
                    <a:noFill/>
                    <a:ln>
                      <a:solidFill>
                        <a:schemeClr val="tx1"/>
                      </a:solidFill>
                    </a:ln>
                  </pic:spPr>
                </pic:pic>
              </a:graphicData>
            </a:graphic>
          </wp:inline>
        </w:drawing>
      </w:r>
    </w:p>
    <w:p w14:paraId="4F2221BB" w14:textId="24B5A3B0" w:rsidR="00A30BFE" w:rsidRDefault="00A30BFE" w:rsidP="00A30BFE">
      <w:pPr>
        <w:pStyle w:val="ListNum1"/>
        <w:keepNext/>
        <w:ind w:left="374" w:hanging="374"/>
        <w:rPr>
          <w:sz w:val="24"/>
        </w:rPr>
      </w:pPr>
      <w:r w:rsidRPr="00D2600E">
        <w:rPr>
          <w:sz w:val="24"/>
        </w:rPr>
        <w:t xml:space="preserve">When all the prerequisite installations have completed, the </w:t>
      </w:r>
      <w:r w:rsidRPr="00D2600E">
        <w:rPr>
          <w:b/>
          <w:sz w:val="24"/>
        </w:rPr>
        <w:t>Next</w:t>
      </w:r>
      <w:r w:rsidRPr="00D2600E">
        <w:rPr>
          <w:sz w:val="24"/>
        </w:rPr>
        <w:t xml:space="preserve"> button is enabled. </w:t>
      </w:r>
      <w:r w:rsidR="00042225" w:rsidRPr="00D2600E">
        <w:rPr>
          <w:sz w:val="24"/>
        </w:rPr>
        <w:t xml:space="preserve"> </w:t>
      </w:r>
      <w:r w:rsidRPr="00D2600E">
        <w:rPr>
          <w:sz w:val="24"/>
        </w:rPr>
        <w:t xml:space="preserve">Click </w:t>
      </w:r>
      <w:r w:rsidRPr="00D2600E">
        <w:rPr>
          <w:b/>
          <w:sz w:val="24"/>
        </w:rPr>
        <w:t>Next</w:t>
      </w:r>
      <w:r w:rsidRPr="00D2600E">
        <w:rPr>
          <w:sz w:val="24"/>
        </w:rPr>
        <w:t>.</w:t>
      </w:r>
    </w:p>
    <w:p w14:paraId="67555DBE" w14:textId="0566770C" w:rsidR="008E5BEA" w:rsidRDefault="008E5BEA" w:rsidP="008E5BEA">
      <w:pPr>
        <w:pStyle w:val="Caption"/>
        <w:ind w:left="360"/>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44</w:t>
      </w:r>
      <w:r w:rsidR="00DE506A">
        <w:rPr>
          <w:noProof/>
        </w:rPr>
        <w:fldChar w:fldCharType="end"/>
      </w:r>
      <w:r>
        <w:t>: Completed Install the HDIG Prerequisites Page</w:t>
      </w:r>
    </w:p>
    <w:p w14:paraId="7F5D118B" w14:textId="67F200F4" w:rsidR="00A30BFE" w:rsidRPr="00D2600E" w:rsidRDefault="007F4749" w:rsidP="00682397">
      <w:pPr>
        <w:pStyle w:val="aNormal"/>
        <w:ind w:left="360"/>
        <w:rPr>
          <w:sz w:val="24"/>
        </w:rPr>
      </w:pPr>
      <w:r w:rsidRPr="00BE4EC1">
        <w:rPr>
          <w:noProof/>
        </w:rPr>
        <w:drawing>
          <wp:inline distT="0" distB="0" distL="0" distR="0" wp14:anchorId="35797D4B" wp14:editId="7974163A">
            <wp:extent cx="3743325" cy="2609850"/>
            <wp:effectExtent l="19050" t="19050" r="28575" b="19050"/>
            <wp:docPr id="29" name="Picture 29" descr="This graphic shows the completed Install the HDIG Prerequisit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43325" cy="2609850"/>
                    </a:xfrm>
                    <a:prstGeom prst="rect">
                      <a:avLst/>
                    </a:prstGeom>
                    <a:noFill/>
                    <a:ln>
                      <a:solidFill>
                        <a:schemeClr val="tx1"/>
                      </a:solidFill>
                    </a:ln>
                  </pic:spPr>
                </pic:pic>
              </a:graphicData>
            </a:graphic>
          </wp:inline>
        </w:drawing>
      </w:r>
    </w:p>
    <w:p w14:paraId="6B2F818D" w14:textId="76C9E756" w:rsidR="008E5BEA" w:rsidRPr="008E5BEA" w:rsidRDefault="00A30BFE" w:rsidP="00682397">
      <w:pPr>
        <w:pStyle w:val="ListNum1"/>
        <w:keepNext/>
        <w:ind w:left="374" w:hanging="374"/>
        <w:rPr>
          <w:sz w:val="24"/>
        </w:rPr>
      </w:pPr>
      <w:r w:rsidRPr="00D2600E">
        <w:rPr>
          <w:sz w:val="24"/>
        </w:rPr>
        <w:t xml:space="preserve">Specify the location of the HDIG cache and configuration folders. </w:t>
      </w:r>
      <w:r w:rsidR="00696B22" w:rsidRPr="00D2600E">
        <w:rPr>
          <w:sz w:val="24"/>
        </w:rPr>
        <w:t xml:space="preserve"> </w:t>
      </w:r>
      <w:r w:rsidRPr="00D2600E">
        <w:rPr>
          <w:sz w:val="24"/>
        </w:rPr>
        <w:t xml:space="preserve">Click </w:t>
      </w:r>
      <w:r w:rsidRPr="00D2600E">
        <w:rPr>
          <w:b/>
          <w:sz w:val="24"/>
        </w:rPr>
        <w:t>Next</w:t>
      </w:r>
      <w:r w:rsidRPr="00D2600E">
        <w:rPr>
          <w:sz w:val="24"/>
        </w:rPr>
        <w:t>.</w:t>
      </w:r>
    </w:p>
    <w:p w14:paraId="0C217703" w14:textId="494C1C58" w:rsidR="008E5BEA" w:rsidRPr="00D2600E" w:rsidRDefault="008E5BEA" w:rsidP="00682397">
      <w:pPr>
        <w:pStyle w:val="Caption"/>
        <w:spacing w:before="120"/>
        <w:ind w:left="374"/>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45</w:t>
      </w:r>
      <w:r w:rsidR="00DE506A">
        <w:rPr>
          <w:noProof/>
        </w:rPr>
        <w:fldChar w:fldCharType="end"/>
      </w:r>
      <w:r>
        <w:t>: Specify the Location of the HDIG Page</w:t>
      </w:r>
    </w:p>
    <w:p w14:paraId="3C2F90DA" w14:textId="4A1B8D79" w:rsidR="00A30BFE" w:rsidRPr="00D2600E" w:rsidRDefault="008D64C0" w:rsidP="00682397">
      <w:pPr>
        <w:pStyle w:val="aNormal"/>
        <w:ind w:left="360"/>
        <w:rPr>
          <w:sz w:val="24"/>
        </w:rPr>
      </w:pPr>
      <w:r w:rsidRPr="00BE4EC1">
        <w:rPr>
          <w:noProof/>
        </w:rPr>
        <w:drawing>
          <wp:inline distT="0" distB="0" distL="0" distR="0" wp14:anchorId="429DA201" wp14:editId="3AAEB6AD">
            <wp:extent cx="3771900" cy="2619375"/>
            <wp:effectExtent l="0" t="0" r="0" b="9525"/>
            <wp:docPr id="36" name="Picture 36" descr="This graphic shows the Specify the location of the HDIG cache and configuration folde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1900" cy="2619375"/>
                    </a:xfrm>
                    <a:prstGeom prst="rect">
                      <a:avLst/>
                    </a:prstGeom>
                    <a:noFill/>
                    <a:ln>
                      <a:noFill/>
                    </a:ln>
                  </pic:spPr>
                </pic:pic>
              </a:graphicData>
            </a:graphic>
          </wp:inline>
        </w:drawing>
      </w:r>
    </w:p>
    <w:p w14:paraId="60831AED" w14:textId="77777777" w:rsidR="00F40E4F" w:rsidRDefault="00A30BFE" w:rsidP="00A30BFE">
      <w:pPr>
        <w:pStyle w:val="ListNum1"/>
        <w:keepNext/>
        <w:ind w:left="374" w:hanging="374"/>
        <w:rPr>
          <w:sz w:val="24"/>
        </w:rPr>
      </w:pPr>
      <w:r w:rsidRPr="00D2600E">
        <w:rPr>
          <w:sz w:val="24"/>
        </w:rPr>
        <w:t xml:space="preserve">The Install the HDIG screen opens. </w:t>
      </w:r>
      <w:r w:rsidR="00696B22" w:rsidRPr="00D2600E">
        <w:rPr>
          <w:sz w:val="24"/>
        </w:rPr>
        <w:t xml:space="preserve"> </w:t>
      </w:r>
      <w:r w:rsidRPr="00D2600E">
        <w:rPr>
          <w:sz w:val="24"/>
        </w:rPr>
        <w:t xml:space="preserve">Click </w:t>
      </w:r>
      <w:r w:rsidRPr="00D2600E">
        <w:rPr>
          <w:b/>
          <w:sz w:val="24"/>
        </w:rPr>
        <w:t>Install</w:t>
      </w:r>
      <w:r w:rsidRPr="00D2600E">
        <w:rPr>
          <w:sz w:val="24"/>
        </w:rPr>
        <w:t>.</w:t>
      </w:r>
    </w:p>
    <w:p w14:paraId="7DD5BA77" w14:textId="1CE30466" w:rsidR="00F40E4F" w:rsidRDefault="00F40E4F" w:rsidP="00F40E4F">
      <w:pPr>
        <w:pStyle w:val="Caption"/>
        <w:keepNext/>
        <w:ind w:left="374"/>
      </w:pPr>
      <w:r>
        <w:t xml:space="preserve">Figure </w:t>
      </w:r>
      <w:r w:rsidR="00DE506A">
        <w:rPr>
          <w:noProof/>
        </w:rPr>
        <w:fldChar w:fldCharType="begin"/>
      </w:r>
      <w:r w:rsidR="00DE506A">
        <w:rPr>
          <w:noProof/>
        </w:rPr>
        <w:instrText xml:space="preserve"> SEQ Figure \* ARABIC </w:instrText>
      </w:r>
      <w:r w:rsidR="00DE506A">
        <w:rPr>
          <w:noProof/>
        </w:rPr>
        <w:fldChar w:fldCharType="separate"/>
      </w:r>
      <w:r w:rsidR="00A61FF9">
        <w:rPr>
          <w:noProof/>
        </w:rPr>
        <w:t>46</w:t>
      </w:r>
      <w:r w:rsidR="00DE506A">
        <w:rPr>
          <w:noProof/>
        </w:rPr>
        <w:fldChar w:fldCharType="end"/>
      </w:r>
      <w:r w:rsidR="007D2D7B">
        <w:t>: HDIG Installation Complete</w:t>
      </w:r>
    </w:p>
    <w:p w14:paraId="776DC196" w14:textId="4110280C" w:rsidR="007D2D7B" w:rsidRPr="007D2D7B" w:rsidRDefault="007D2D7B" w:rsidP="00682397">
      <w:pPr>
        <w:pStyle w:val="aNormal"/>
        <w:ind w:left="374"/>
      </w:pPr>
      <w:r>
        <w:rPr>
          <w:noProof/>
        </w:rPr>
        <w:drawing>
          <wp:inline distT="0" distB="0" distL="0" distR="0" wp14:anchorId="23DD1B78" wp14:editId="1538C30A">
            <wp:extent cx="4060791" cy="2838091"/>
            <wp:effectExtent l="0" t="0" r="0" b="635"/>
            <wp:docPr id="10" name="Picture 10" descr="This graphic shows the HDIG installatio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69090" cy="2843891"/>
                    </a:xfrm>
                    <a:prstGeom prst="rect">
                      <a:avLst/>
                    </a:prstGeom>
                  </pic:spPr>
                </pic:pic>
              </a:graphicData>
            </a:graphic>
          </wp:inline>
        </w:drawing>
      </w:r>
    </w:p>
    <w:p w14:paraId="6C0116C1" w14:textId="2C82458F" w:rsidR="007F09CE" w:rsidRDefault="00527431" w:rsidP="00682397">
      <w:pPr>
        <w:pStyle w:val="Caption"/>
        <w:ind w:left="720"/>
      </w:pPr>
      <w:r>
        <w:rPr>
          <w:sz w:val="24"/>
        </w:rPr>
        <w:br/>
      </w:r>
      <w:r>
        <w:rPr>
          <w:sz w:val="24"/>
        </w:rPr>
        <w:br/>
      </w:r>
    </w:p>
    <w:p w14:paraId="00D2C980" w14:textId="77777777" w:rsidR="007F09CE" w:rsidRPr="00644CF7" w:rsidRDefault="00977064" w:rsidP="00644CF7">
      <w:pPr>
        <w:pStyle w:val="Heading1"/>
      </w:pPr>
      <w:bookmarkStart w:id="69" w:name="_Toc450230382"/>
      <w:bookmarkStart w:id="70" w:name="_Toc11758649"/>
      <w:r w:rsidRPr="00644CF7">
        <w:t>HDIG Post-Installation</w:t>
      </w:r>
      <w:bookmarkEnd w:id="69"/>
      <w:bookmarkEnd w:id="70"/>
      <w:r w:rsidRPr="00644CF7">
        <w:t xml:space="preserve"> </w:t>
      </w:r>
    </w:p>
    <w:p w14:paraId="3188EFD2" w14:textId="77777777" w:rsidR="007F09CE" w:rsidRPr="00644CF7" w:rsidRDefault="00977064">
      <w:pPr>
        <w:spacing w:after="169"/>
        <w:ind w:left="-4" w:right="24"/>
      </w:pPr>
      <w:r w:rsidRPr="00644CF7">
        <w:t xml:space="preserve">This section provides information about the additional steps you must perform after installing the software. </w:t>
      </w:r>
    </w:p>
    <w:p w14:paraId="6D65073B" w14:textId="77777777" w:rsidR="007F09CE" w:rsidRPr="00644CF7" w:rsidRDefault="00977064">
      <w:pPr>
        <w:ind w:left="-4" w:right="24"/>
      </w:pPr>
      <w:r w:rsidRPr="00644CF7">
        <w:t xml:space="preserve">After installing the patches, you must perform these steps:  </w:t>
      </w:r>
    </w:p>
    <w:p w14:paraId="57D353C3" w14:textId="77777777" w:rsidR="007F09CE" w:rsidRPr="00644CF7" w:rsidRDefault="00977064" w:rsidP="007241F0">
      <w:pPr>
        <w:numPr>
          <w:ilvl w:val="0"/>
          <w:numId w:val="11"/>
        </w:numPr>
        <w:ind w:right="24" w:hanging="377"/>
      </w:pPr>
      <w:r w:rsidRPr="00644CF7">
        <w:t xml:space="preserve">Verify </w:t>
      </w:r>
      <w:r w:rsidR="00C85FE3">
        <w:t>anti</w:t>
      </w:r>
      <w:r w:rsidR="00696B22">
        <w:t>v</w:t>
      </w:r>
      <w:r w:rsidRPr="00644CF7">
        <w:t xml:space="preserve">irus scan exclusions for designated directories. </w:t>
      </w:r>
    </w:p>
    <w:p w14:paraId="614142AB" w14:textId="77777777" w:rsidR="007F09CE" w:rsidRPr="00644CF7" w:rsidRDefault="00977064" w:rsidP="007241F0">
      <w:pPr>
        <w:numPr>
          <w:ilvl w:val="0"/>
          <w:numId w:val="11"/>
        </w:numPr>
        <w:ind w:right="24" w:hanging="377"/>
      </w:pPr>
      <w:r w:rsidRPr="00644CF7">
        <w:t xml:space="preserve">Verify the memory allocated to the HDIG. (For DICOM Gateways with RAM of 2 GB.) </w:t>
      </w:r>
    </w:p>
    <w:p w14:paraId="1FA78A5E" w14:textId="77777777" w:rsidR="007F09CE" w:rsidRPr="00644CF7" w:rsidRDefault="00977064" w:rsidP="007241F0">
      <w:pPr>
        <w:numPr>
          <w:ilvl w:val="0"/>
          <w:numId w:val="11"/>
        </w:numPr>
        <w:ind w:right="24" w:hanging="377"/>
      </w:pPr>
      <w:r w:rsidRPr="00644CF7">
        <w:t xml:space="preserve">Starting image processing on the legacy Image Gateways by running option 2-3. </w:t>
      </w:r>
    </w:p>
    <w:p w14:paraId="7973EF5E" w14:textId="77777777" w:rsidR="007F09CE" w:rsidRPr="00644CF7" w:rsidRDefault="00977064" w:rsidP="007241F0">
      <w:pPr>
        <w:numPr>
          <w:ilvl w:val="0"/>
          <w:numId w:val="11"/>
        </w:numPr>
        <w:ind w:right="24" w:hanging="377"/>
      </w:pPr>
      <w:r w:rsidRPr="00644CF7">
        <w:t xml:space="preserve">Review the HDIG Stat Page for each image-processing server. </w:t>
      </w:r>
    </w:p>
    <w:p w14:paraId="6FB2E454" w14:textId="77777777" w:rsidR="007F09CE" w:rsidRPr="00644CF7" w:rsidRDefault="00977064" w:rsidP="007241F0">
      <w:pPr>
        <w:numPr>
          <w:ilvl w:val="0"/>
          <w:numId w:val="11"/>
        </w:numPr>
        <w:ind w:right="24" w:hanging="377"/>
      </w:pPr>
      <w:r w:rsidRPr="00644CF7">
        <w:t xml:space="preserve">Review the HDIG Logs. </w:t>
      </w:r>
    </w:p>
    <w:p w14:paraId="3CEE5C08" w14:textId="77777777" w:rsidR="007F09CE" w:rsidRPr="00644CF7" w:rsidRDefault="00977064" w:rsidP="007241F0">
      <w:pPr>
        <w:numPr>
          <w:ilvl w:val="0"/>
          <w:numId w:val="11"/>
        </w:numPr>
        <w:ind w:right="24" w:hanging="377"/>
      </w:pPr>
      <w:r w:rsidRPr="00644CF7">
        <w:t xml:space="preserve">Check for emails from the server notification service. </w:t>
      </w:r>
    </w:p>
    <w:p w14:paraId="1F4D7FF1" w14:textId="77777777" w:rsidR="007F09CE" w:rsidRPr="00644CF7" w:rsidRDefault="00977064" w:rsidP="007241F0">
      <w:pPr>
        <w:numPr>
          <w:ilvl w:val="0"/>
          <w:numId w:val="11"/>
        </w:numPr>
        <w:spacing w:after="370"/>
        <w:ind w:right="24" w:hanging="377"/>
      </w:pPr>
      <w:r w:rsidRPr="00644CF7">
        <w:t xml:space="preserve">If you plan to import studies from outside locations over the network, you must configure an Outside Location. </w:t>
      </w:r>
    </w:p>
    <w:p w14:paraId="7B31FCA4" w14:textId="77777777" w:rsidR="007F09CE" w:rsidRPr="00644CF7" w:rsidRDefault="00977064" w:rsidP="00644CF7">
      <w:pPr>
        <w:pStyle w:val="Heading2"/>
      </w:pPr>
      <w:bookmarkStart w:id="71" w:name="_Toc450230383"/>
      <w:bookmarkStart w:id="72" w:name="_Toc11758650"/>
      <w:r w:rsidRPr="00644CF7">
        <w:t>Configuring the HDIG</w:t>
      </w:r>
      <w:bookmarkEnd w:id="71"/>
      <w:bookmarkEnd w:id="72"/>
      <w:r w:rsidRPr="00644CF7">
        <w:t xml:space="preserve">  </w:t>
      </w:r>
    </w:p>
    <w:p w14:paraId="47B61358" w14:textId="77777777" w:rsidR="007F09CE" w:rsidRPr="00644CF7" w:rsidRDefault="00977064">
      <w:pPr>
        <w:spacing w:after="232"/>
        <w:ind w:left="-4" w:right="24"/>
      </w:pPr>
      <w:r w:rsidRPr="00644CF7">
        <w:t xml:space="preserve">After installing the HDIG, there are several configuration steps required, to be followed by multiple steps to test and verify the HDIG is working properly.  </w:t>
      </w:r>
    </w:p>
    <w:p w14:paraId="2F10E2DF" w14:textId="77777777" w:rsidR="007F09CE" w:rsidRPr="00E86CC2" w:rsidRDefault="00977064" w:rsidP="00E86CC2">
      <w:pPr>
        <w:pStyle w:val="Heading3"/>
      </w:pPr>
      <w:bookmarkStart w:id="73" w:name="_Toc450230384"/>
      <w:bookmarkStart w:id="74" w:name="_Toc11758651"/>
      <w:r w:rsidRPr="00E86CC2">
        <w:t xml:space="preserve">Verify </w:t>
      </w:r>
      <w:r w:rsidR="00C85FE3" w:rsidRPr="00E86CC2">
        <w:t>Antiv</w:t>
      </w:r>
      <w:r w:rsidRPr="00E86CC2">
        <w:t>irus Scanning Exclusions</w:t>
      </w:r>
      <w:bookmarkEnd w:id="73"/>
      <w:bookmarkEnd w:id="74"/>
      <w:r w:rsidRPr="00E86CC2">
        <w:t xml:space="preserve"> </w:t>
      </w:r>
    </w:p>
    <w:p w14:paraId="35DC5EED" w14:textId="77777777" w:rsidR="007F09CE" w:rsidRPr="00644CF7" w:rsidRDefault="00977064">
      <w:pPr>
        <w:spacing w:after="166"/>
        <w:ind w:left="-4" w:right="24"/>
      </w:pPr>
      <w:r w:rsidRPr="00644CF7">
        <w:t xml:space="preserve">Verify the following exclusions to the </w:t>
      </w:r>
      <w:r w:rsidR="00696B22">
        <w:t>anti</w:t>
      </w:r>
      <w:r w:rsidRPr="00644CF7">
        <w:t xml:space="preserve">virus scanning </w:t>
      </w:r>
      <w:r w:rsidR="00696B22">
        <w:t xml:space="preserve">application </w:t>
      </w:r>
      <w:r w:rsidRPr="00644CF7">
        <w:t xml:space="preserve">definitions: </w:t>
      </w:r>
    </w:p>
    <w:p w14:paraId="623282BC" w14:textId="2E05EAE0" w:rsidR="007F09CE" w:rsidRPr="00644CF7" w:rsidRDefault="00977064">
      <w:pPr>
        <w:spacing w:after="166"/>
        <w:ind w:left="-4" w:right="24"/>
      </w:pPr>
      <w:r w:rsidRPr="00644CF7">
        <w:t>C:\</w:t>
      </w:r>
      <w:r w:rsidR="00717CE7">
        <w:t>DICOM\</w:t>
      </w:r>
      <w:r w:rsidRPr="00644CF7">
        <w:t xml:space="preserve">VixCache </w:t>
      </w:r>
    </w:p>
    <w:p w14:paraId="46CE61EE" w14:textId="580F0E7B" w:rsidR="007F09CE" w:rsidRPr="00644CF7" w:rsidRDefault="00977064">
      <w:pPr>
        <w:spacing w:after="169"/>
        <w:ind w:left="-4" w:right="24"/>
      </w:pPr>
      <w:r w:rsidRPr="00644CF7">
        <w:t>C:\</w:t>
      </w:r>
      <w:r w:rsidR="00717CE7">
        <w:t>DICOM\</w:t>
      </w:r>
      <w:r w:rsidRPr="00644CF7">
        <w:t xml:space="preserve">Image_In </w:t>
      </w:r>
    </w:p>
    <w:p w14:paraId="768FB60F" w14:textId="5AC47893" w:rsidR="007F09CE" w:rsidRPr="00644CF7" w:rsidRDefault="00977064">
      <w:pPr>
        <w:spacing w:after="170"/>
        <w:ind w:left="-4" w:right="24"/>
      </w:pPr>
      <w:r w:rsidRPr="00644CF7">
        <w:t>C:\</w:t>
      </w:r>
      <w:r w:rsidR="00717CE7">
        <w:t>DICOM\</w:t>
      </w:r>
      <w:r w:rsidRPr="00644CF7">
        <w:t xml:space="preserve">Image_Out </w:t>
      </w:r>
    </w:p>
    <w:p w14:paraId="02484C0C" w14:textId="77777777" w:rsidR="007F09CE" w:rsidRPr="00644CF7" w:rsidRDefault="00977064">
      <w:pPr>
        <w:spacing w:after="169"/>
        <w:ind w:left="-4" w:right="24"/>
      </w:pPr>
      <w:r w:rsidRPr="00644CF7">
        <w:rPr>
          <w:b/>
        </w:rPr>
        <w:t>Note</w:t>
      </w:r>
      <w:r w:rsidRPr="00644CF7">
        <w:t xml:space="preserve">: if the default drive of C was not used, change the designation of the drive where these directories reside. </w:t>
      </w:r>
    </w:p>
    <w:p w14:paraId="2A9A1FBC" w14:textId="77777777" w:rsidR="007F09CE" w:rsidRPr="00644CF7" w:rsidRDefault="00977064">
      <w:pPr>
        <w:spacing w:after="234"/>
        <w:ind w:left="-4" w:right="24"/>
      </w:pPr>
      <w:r w:rsidRPr="00644CF7">
        <w:t xml:space="preserve">The exclusions should also be applied on the root directory of each drive that hosts an image share. For example, G:\. </w:t>
      </w:r>
    </w:p>
    <w:p w14:paraId="75C02BB0" w14:textId="77777777" w:rsidR="007F09CE" w:rsidRPr="00644CF7" w:rsidRDefault="00977064" w:rsidP="00644CF7">
      <w:pPr>
        <w:pStyle w:val="Heading3"/>
      </w:pPr>
      <w:bookmarkStart w:id="75" w:name="_Toc450230385"/>
      <w:bookmarkStart w:id="76" w:name="_Toc11758652"/>
      <w:r w:rsidRPr="00644CF7">
        <w:t>Increasing the Memory Allocated to the HDIG</w:t>
      </w:r>
      <w:bookmarkEnd w:id="75"/>
      <w:bookmarkEnd w:id="76"/>
      <w:r w:rsidRPr="00644CF7">
        <w:t xml:space="preserve"> </w:t>
      </w:r>
    </w:p>
    <w:p w14:paraId="6858FF36" w14:textId="77777777" w:rsidR="007F09CE" w:rsidRPr="00644CF7" w:rsidRDefault="00977064">
      <w:pPr>
        <w:spacing w:after="173"/>
        <w:ind w:left="-4" w:right="24"/>
      </w:pPr>
      <w:r w:rsidRPr="00644CF7">
        <w:t xml:space="preserve">On DICOM Gateways with RAM of 2 GB or less, you must increase the memory allocated to the HDIG (Apache Tomcat </w:t>
      </w:r>
      <w:r w:rsidR="005E4005">
        <w:t>8</w:t>
      </w:r>
      <w:r w:rsidRPr="00644CF7">
        <w:t xml:space="preserve">) service, because the processing of some DICOM datasets (mostly of new SOP Classes or new modality devices) requires a lot of memory. Increasing the memory may have a slight impact on the HDIG performance, but it will reduce the risk of failure due to insufficient memory (not having enough Java Heap Space).  </w:t>
      </w:r>
    </w:p>
    <w:p w14:paraId="3943B99F" w14:textId="188CC92D" w:rsidR="007F09CE" w:rsidRPr="00644CF7" w:rsidRDefault="00C16F3F">
      <w:pPr>
        <w:ind w:left="-4" w:right="24"/>
      </w:pPr>
      <w:r>
        <w:t>To Upgrade the Memory on the Tomcat Application Server</w:t>
      </w:r>
      <w:r w:rsidR="00977064" w:rsidRPr="00644CF7">
        <w:t xml:space="preserve">: </w:t>
      </w:r>
    </w:p>
    <w:p w14:paraId="11E24855" w14:textId="05022EF4" w:rsidR="00C16F3F" w:rsidRDefault="00C16F3F" w:rsidP="00DD3A43">
      <w:pPr>
        <w:numPr>
          <w:ilvl w:val="0"/>
          <w:numId w:val="12"/>
        </w:numPr>
        <w:ind w:right="24" w:hanging="377"/>
      </w:pPr>
      <w:r>
        <w:t>Check the total memory allocated to the server by going to “Control Panel” &gt; “System”.</w:t>
      </w:r>
    </w:p>
    <w:p w14:paraId="7634DE07" w14:textId="079BFA6B" w:rsidR="007F09CE" w:rsidRPr="00644CF7" w:rsidRDefault="00C16F3F" w:rsidP="00DD3A43">
      <w:pPr>
        <w:numPr>
          <w:ilvl w:val="0"/>
          <w:numId w:val="12"/>
        </w:numPr>
        <w:ind w:right="24" w:hanging="377"/>
      </w:pPr>
      <w:r>
        <w:rPr>
          <w:rFonts w:eastAsia="Lucida Console"/>
        </w:rPr>
        <w:t>Stop the Apache Tomcat server by selecting “Services</w:t>
      </w:r>
      <w:r w:rsidR="00497E0B">
        <w:rPr>
          <w:rFonts w:eastAsia="Lucida Console"/>
        </w:rPr>
        <w:t>”</w:t>
      </w:r>
      <w:r w:rsidR="00497E0B" w:rsidRPr="00644CF7">
        <w:rPr>
          <w:rFonts w:eastAsia="Lucida Console"/>
        </w:rPr>
        <w:t>.</w:t>
      </w:r>
      <w:r w:rsidR="00977064" w:rsidRPr="00644CF7">
        <w:rPr>
          <w:rFonts w:eastAsia="Lucida Console"/>
        </w:rPr>
        <w:t xml:space="preserve"> </w:t>
      </w:r>
    </w:p>
    <w:p w14:paraId="6536A781" w14:textId="2D4A99A8" w:rsidR="007F09CE" w:rsidRPr="00644CF7" w:rsidRDefault="00C16F3F" w:rsidP="00682397">
      <w:pPr>
        <w:spacing w:before="120" w:after="120" w:line="358" w:lineRule="auto"/>
        <w:ind w:left="377" w:right="1571" w:firstLine="4"/>
      </w:pPr>
      <w:r>
        <w:rPr>
          <w:noProof/>
        </w:rPr>
        <w:drawing>
          <wp:inline distT="0" distB="0" distL="0" distR="0" wp14:anchorId="21F58ACA" wp14:editId="28E0E10A">
            <wp:extent cx="4429125" cy="1143000"/>
            <wp:effectExtent l="19050" t="19050" r="28575" b="1905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66"/>
                    <a:stretch>
                      <a:fillRect/>
                    </a:stretch>
                  </pic:blipFill>
                  <pic:spPr>
                    <a:xfrm>
                      <a:off x="0" y="0"/>
                      <a:ext cx="4429125" cy="1143000"/>
                    </a:xfrm>
                    <a:prstGeom prst="rect">
                      <a:avLst/>
                    </a:prstGeom>
                    <a:ln>
                      <a:solidFill>
                        <a:schemeClr val="tx1"/>
                      </a:solidFill>
                    </a:ln>
                  </pic:spPr>
                </pic:pic>
              </a:graphicData>
            </a:graphic>
          </wp:inline>
        </w:drawing>
      </w:r>
      <w:r w:rsidR="00977064" w:rsidRPr="00644CF7">
        <w:t xml:space="preserve">  </w:t>
      </w:r>
    </w:p>
    <w:p w14:paraId="7CC4EE87" w14:textId="59BE5ADD" w:rsidR="007F09CE" w:rsidRPr="00644CF7" w:rsidRDefault="00C16F3F" w:rsidP="00682397">
      <w:pPr>
        <w:numPr>
          <w:ilvl w:val="0"/>
          <w:numId w:val="12"/>
        </w:numPr>
        <w:spacing w:after="120" w:line="316" w:lineRule="auto"/>
        <w:ind w:right="24" w:hanging="377"/>
      </w:pPr>
      <w:r>
        <w:t>Open the command prompt “as Administrator”.</w:t>
      </w:r>
      <w:r w:rsidR="00977064" w:rsidRPr="00644CF7">
        <w:t xml:space="preserve"> </w:t>
      </w:r>
    </w:p>
    <w:p w14:paraId="0C1837A1" w14:textId="49788925" w:rsidR="00C16F3F" w:rsidRDefault="00C16F3F" w:rsidP="00682397">
      <w:pPr>
        <w:numPr>
          <w:ilvl w:val="0"/>
          <w:numId w:val="12"/>
        </w:numPr>
        <w:spacing w:after="120"/>
        <w:ind w:right="24" w:hanging="377"/>
      </w:pPr>
      <w:r>
        <w:t xml:space="preserve">If </w:t>
      </w:r>
      <w:r w:rsidRPr="00682397">
        <w:t>Tomcat’s version is 8.0</w:t>
      </w:r>
      <w:r w:rsidRPr="00C42F8C">
        <w:t>,</w:t>
      </w:r>
      <w:r>
        <w:t xml:space="preserve"> execute the following steps:</w:t>
      </w:r>
    </w:p>
    <w:p w14:paraId="1F862583" w14:textId="77777777" w:rsidR="00C16F3F" w:rsidRDefault="00C16F3F" w:rsidP="00682397">
      <w:pPr>
        <w:numPr>
          <w:ilvl w:val="1"/>
          <w:numId w:val="12"/>
        </w:numPr>
        <w:spacing w:before="120" w:after="120"/>
        <w:ind w:right="24" w:hanging="377"/>
      </w:pPr>
      <w:r>
        <w:t>Run the following command within the command prompt window</w:t>
      </w:r>
    </w:p>
    <w:p w14:paraId="29FFBC1D" w14:textId="091847EF" w:rsidR="007F09CE" w:rsidRDefault="00977064" w:rsidP="00682397">
      <w:pPr>
        <w:spacing w:after="120"/>
        <w:ind w:left="1091" w:right="24"/>
      </w:pPr>
      <w:r w:rsidRPr="00644CF7">
        <w:t xml:space="preserve"> </w:t>
      </w:r>
      <w:r w:rsidR="0003726C">
        <w:rPr>
          <w:noProof/>
        </w:rPr>
        <w:drawing>
          <wp:inline distT="0" distB="0" distL="0" distR="0" wp14:anchorId="27B1BB6F" wp14:editId="5625F9C6">
            <wp:extent cx="3924300" cy="10668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24300" cy="1066800"/>
                    </a:xfrm>
                    <a:prstGeom prst="rect">
                      <a:avLst/>
                    </a:prstGeom>
                    <a:noFill/>
                    <a:ln>
                      <a:noFill/>
                    </a:ln>
                  </pic:spPr>
                </pic:pic>
              </a:graphicData>
            </a:graphic>
          </wp:inline>
        </w:drawing>
      </w:r>
    </w:p>
    <w:p w14:paraId="3590BF3E" w14:textId="2F923DFA" w:rsidR="00C16F3F" w:rsidRDefault="00C16F3F" w:rsidP="00682397">
      <w:pPr>
        <w:spacing w:after="120"/>
        <w:ind w:left="1091" w:right="24"/>
        <w:rPr>
          <w:highlight w:val="yellow"/>
        </w:rPr>
      </w:pPr>
      <w:r w:rsidRPr="00682397">
        <w:t>Tomcat8w //ES/Tomcat8</w:t>
      </w:r>
    </w:p>
    <w:p w14:paraId="4628A33D" w14:textId="05E28D3A" w:rsidR="00D976BF" w:rsidRDefault="00C16F3F" w:rsidP="00682397">
      <w:pPr>
        <w:numPr>
          <w:ilvl w:val="1"/>
          <w:numId w:val="12"/>
        </w:numPr>
        <w:spacing w:after="120"/>
        <w:ind w:right="24" w:hanging="377"/>
      </w:pPr>
      <w:r>
        <w:t>Once the popup has opened, click on “Java”</w:t>
      </w:r>
    </w:p>
    <w:p w14:paraId="3D8A1513" w14:textId="3314D165" w:rsidR="00E66450" w:rsidRDefault="00C16F3F" w:rsidP="00D976BF">
      <w:pPr>
        <w:numPr>
          <w:ilvl w:val="1"/>
          <w:numId w:val="12"/>
        </w:numPr>
        <w:spacing w:after="120"/>
        <w:ind w:right="24" w:hanging="377"/>
      </w:pPr>
      <w:r w:rsidRPr="00D976BF">
        <w:t xml:space="preserve">If the total memory or RAM on the server is </w:t>
      </w:r>
      <w:r w:rsidRPr="00682397">
        <w:t>8GB</w:t>
      </w:r>
      <w:r w:rsidRPr="00D976BF">
        <w:t>, please add the</w:t>
      </w:r>
      <w:r w:rsidR="00D976BF" w:rsidRPr="00D976BF">
        <w:t xml:space="preserve"> </w:t>
      </w:r>
      <w:r w:rsidRPr="00D976BF">
        <w:t>following parameters</w:t>
      </w:r>
      <w:r w:rsidR="00573643" w:rsidRPr="00D976BF">
        <w:t xml:space="preserve"> under the existing parameters</w:t>
      </w:r>
      <w:r w:rsidRPr="00D976BF">
        <w:t xml:space="preserve"> in the popup window</w:t>
      </w:r>
      <w:r w:rsidRPr="00C16F3F">
        <w:t xml:space="preserve"> (</w:t>
      </w:r>
      <w:r>
        <w:t>Maximum size allowed for a transfer file has been tested at 750MB)</w:t>
      </w:r>
      <w:r w:rsidR="00CC4B47">
        <w:t>.</w:t>
      </w:r>
      <w:r>
        <w:t xml:space="preserve"> </w:t>
      </w:r>
    </w:p>
    <w:p w14:paraId="1F0CAB15" w14:textId="2BAA40F1" w:rsidR="00C16F3F" w:rsidRDefault="00C16F3F" w:rsidP="00682397">
      <w:pPr>
        <w:keepNext/>
        <w:spacing w:after="120"/>
        <w:ind w:left="1091" w:right="24"/>
      </w:pPr>
      <w:r>
        <w:t>From:</w:t>
      </w:r>
    </w:p>
    <w:p w14:paraId="70233E96" w14:textId="6EF1C32A" w:rsidR="00E71C64" w:rsidRDefault="00E71C64" w:rsidP="00682397">
      <w:pPr>
        <w:keepNext/>
        <w:spacing w:after="120"/>
        <w:ind w:left="1091" w:right="24"/>
      </w:pPr>
      <w:r>
        <w:rPr>
          <w:noProof/>
        </w:rPr>
        <w:drawing>
          <wp:inline distT="0" distB="0" distL="0" distR="0" wp14:anchorId="4BD917BF" wp14:editId="09EC10CD">
            <wp:extent cx="3178535" cy="3148641"/>
            <wp:effectExtent l="19050" t="19050" r="22225" b="1397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68"/>
                    <a:stretch>
                      <a:fillRect/>
                    </a:stretch>
                  </pic:blipFill>
                  <pic:spPr>
                    <a:xfrm>
                      <a:off x="0" y="0"/>
                      <a:ext cx="3237486" cy="3207037"/>
                    </a:xfrm>
                    <a:prstGeom prst="rect">
                      <a:avLst/>
                    </a:prstGeom>
                    <a:ln>
                      <a:solidFill>
                        <a:schemeClr val="tx1"/>
                      </a:solidFill>
                    </a:ln>
                  </pic:spPr>
                </pic:pic>
              </a:graphicData>
            </a:graphic>
          </wp:inline>
        </w:drawing>
      </w:r>
    </w:p>
    <w:p w14:paraId="6B1FB5CD" w14:textId="37BB4F55" w:rsidR="00C16F3F" w:rsidRDefault="00C16F3F" w:rsidP="00682397">
      <w:pPr>
        <w:pStyle w:val="ListParagraph"/>
        <w:ind w:left="1091" w:right="24"/>
      </w:pPr>
      <w:r>
        <w:t>To:</w:t>
      </w:r>
    </w:p>
    <w:p w14:paraId="6C6332D2" w14:textId="314E55D7" w:rsidR="00C16F3F" w:rsidRDefault="006A32C7" w:rsidP="00682397">
      <w:pPr>
        <w:pStyle w:val="ListParagraph"/>
        <w:ind w:left="1091" w:right="24"/>
      </w:pPr>
      <w:r>
        <w:rPr>
          <w:noProof/>
        </w:rPr>
        <w:drawing>
          <wp:inline distT="0" distB="0" distL="0" distR="0" wp14:anchorId="07047428" wp14:editId="404D4337">
            <wp:extent cx="3183147" cy="3099581"/>
            <wp:effectExtent l="19050" t="19050" r="17780" b="2476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69"/>
                    <a:stretch>
                      <a:fillRect/>
                    </a:stretch>
                  </pic:blipFill>
                  <pic:spPr>
                    <a:xfrm>
                      <a:off x="0" y="0"/>
                      <a:ext cx="3263210" cy="3177542"/>
                    </a:xfrm>
                    <a:prstGeom prst="rect">
                      <a:avLst/>
                    </a:prstGeom>
                    <a:ln>
                      <a:solidFill>
                        <a:schemeClr val="tx1"/>
                      </a:solidFill>
                    </a:ln>
                  </pic:spPr>
                </pic:pic>
              </a:graphicData>
            </a:graphic>
          </wp:inline>
        </w:drawing>
      </w:r>
    </w:p>
    <w:p w14:paraId="3F8BBE5B" w14:textId="77777777" w:rsidR="006A32C7" w:rsidRPr="00682397" w:rsidRDefault="006A32C7" w:rsidP="006A32C7">
      <w:pPr>
        <w:autoSpaceDE w:val="0"/>
        <w:autoSpaceDN w:val="0"/>
        <w:spacing w:before="40" w:after="40"/>
      </w:pPr>
      <w:r w:rsidRPr="00682397">
        <w:rPr>
          <w:rFonts w:ascii="Segoe UI" w:hAnsi="Segoe UI" w:cs="Segoe UI"/>
          <w:color w:val="000000"/>
          <w:sz w:val="20"/>
          <w:szCs w:val="20"/>
        </w:rPr>
        <w:t>-Xms2048M</w:t>
      </w:r>
    </w:p>
    <w:p w14:paraId="6F126CF1" w14:textId="77777777" w:rsidR="006A32C7" w:rsidRPr="00682397" w:rsidRDefault="006A32C7" w:rsidP="006A32C7">
      <w:pPr>
        <w:autoSpaceDE w:val="0"/>
        <w:autoSpaceDN w:val="0"/>
        <w:spacing w:before="40" w:after="40"/>
      </w:pPr>
      <w:r w:rsidRPr="00682397">
        <w:rPr>
          <w:rFonts w:ascii="Segoe UI" w:hAnsi="Segoe UI" w:cs="Segoe UI"/>
          <w:color w:val="000000"/>
          <w:sz w:val="20"/>
          <w:szCs w:val="20"/>
        </w:rPr>
        <w:t>-Xmx6144M</w:t>
      </w:r>
    </w:p>
    <w:p w14:paraId="30EA491F" w14:textId="77777777" w:rsidR="006A32C7" w:rsidRPr="00682397" w:rsidRDefault="006A32C7" w:rsidP="006A32C7">
      <w:pPr>
        <w:autoSpaceDE w:val="0"/>
        <w:autoSpaceDN w:val="0"/>
        <w:spacing w:before="40" w:after="40"/>
      </w:pPr>
      <w:r w:rsidRPr="00682397">
        <w:rPr>
          <w:rFonts w:ascii="Segoe UI" w:hAnsi="Segoe UI" w:cs="Segoe UI"/>
          <w:color w:val="000000"/>
          <w:sz w:val="20"/>
          <w:szCs w:val="20"/>
        </w:rPr>
        <w:t>-XX:PermSize=512M</w:t>
      </w:r>
    </w:p>
    <w:p w14:paraId="253FE1B7" w14:textId="6A0CEA13" w:rsidR="006A32C7" w:rsidRPr="00682397" w:rsidRDefault="006A32C7" w:rsidP="00682397">
      <w:pPr>
        <w:spacing w:after="120"/>
        <w:ind w:right="24"/>
        <w:rPr>
          <w:rFonts w:ascii="Segoe UI" w:hAnsi="Segoe UI" w:cs="Segoe UI"/>
          <w:color w:val="000000"/>
          <w:sz w:val="20"/>
          <w:szCs w:val="20"/>
        </w:rPr>
      </w:pPr>
      <w:r w:rsidRPr="00682397">
        <w:rPr>
          <w:rFonts w:ascii="Segoe UI" w:hAnsi="Segoe UI" w:cs="Segoe UI"/>
          <w:color w:val="000000"/>
          <w:sz w:val="20"/>
          <w:szCs w:val="20"/>
        </w:rPr>
        <w:t>-XX:MaxPermSize=1024M</w:t>
      </w:r>
    </w:p>
    <w:p w14:paraId="714B4FB3" w14:textId="470846DD" w:rsidR="00CC4B47" w:rsidRDefault="006A32C7" w:rsidP="00CC4B47">
      <w:pPr>
        <w:numPr>
          <w:ilvl w:val="1"/>
          <w:numId w:val="12"/>
        </w:numPr>
        <w:spacing w:after="120"/>
        <w:ind w:right="24" w:hanging="377"/>
      </w:pPr>
      <w:r>
        <w:t xml:space="preserve">If the total memory or RAM on the server is </w:t>
      </w:r>
      <w:r w:rsidRPr="00682397">
        <w:t>4GB</w:t>
      </w:r>
      <w:r>
        <w:t xml:space="preserve">, </w:t>
      </w:r>
      <w:r w:rsidR="00573643">
        <w:t>add</w:t>
      </w:r>
      <w:r>
        <w:t xml:space="preserve"> the following parameters</w:t>
      </w:r>
      <w:r w:rsidR="00573643">
        <w:t xml:space="preserve"> under existing parameters</w:t>
      </w:r>
      <w:r>
        <w:t xml:space="preserve"> within the popup window (Maximum size allowed for a transfer file has been tested at 500MB)</w:t>
      </w:r>
      <w:r w:rsidR="00CC4B47">
        <w:t>.</w:t>
      </w:r>
      <w:r>
        <w:t xml:space="preserve"> </w:t>
      </w:r>
    </w:p>
    <w:p w14:paraId="0C7CDBEF" w14:textId="3DB55A05" w:rsidR="006A32C7" w:rsidRDefault="006A32C7" w:rsidP="00682397">
      <w:pPr>
        <w:spacing w:after="120"/>
        <w:ind w:left="1091" w:right="24"/>
      </w:pPr>
      <w:r>
        <w:t>From:</w:t>
      </w:r>
    </w:p>
    <w:p w14:paraId="36CD052B" w14:textId="6865AF6F" w:rsidR="006A32C7" w:rsidRDefault="009B717E" w:rsidP="00682397">
      <w:pPr>
        <w:spacing w:after="80"/>
        <w:ind w:left="1091" w:right="24"/>
      </w:pPr>
      <w:r>
        <w:rPr>
          <w:noProof/>
        </w:rPr>
        <w:drawing>
          <wp:inline distT="0" distB="0" distL="0" distR="0" wp14:anchorId="42707889" wp14:editId="6F187E67">
            <wp:extent cx="3044499" cy="2915729"/>
            <wp:effectExtent l="19050" t="19050" r="22860" b="1841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70"/>
                    <a:stretch>
                      <a:fillRect/>
                    </a:stretch>
                  </pic:blipFill>
                  <pic:spPr>
                    <a:xfrm>
                      <a:off x="0" y="0"/>
                      <a:ext cx="3063591" cy="2934014"/>
                    </a:xfrm>
                    <a:prstGeom prst="rect">
                      <a:avLst/>
                    </a:prstGeom>
                    <a:ln>
                      <a:solidFill>
                        <a:schemeClr val="tx1"/>
                      </a:solidFill>
                    </a:ln>
                  </pic:spPr>
                </pic:pic>
              </a:graphicData>
            </a:graphic>
          </wp:inline>
        </w:drawing>
      </w:r>
    </w:p>
    <w:p w14:paraId="5005F7EC" w14:textId="38584CDA" w:rsidR="006A32C7" w:rsidRDefault="006A32C7" w:rsidP="00CC4B47">
      <w:pPr>
        <w:pStyle w:val="ListParagraph"/>
        <w:spacing w:after="120"/>
        <w:ind w:left="1091" w:right="24"/>
      </w:pPr>
      <w:r>
        <w:t>To:</w:t>
      </w:r>
    </w:p>
    <w:p w14:paraId="215205BA" w14:textId="72AD33BC" w:rsidR="006A32C7" w:rsidRDefault="005C73E4" w:rsidP="00682397">
      <w:pPr>
        <w:pStyle w:val="ListParagraph"/>
        <w:spacing w:after="80"/>
        <w:ind w:left="1091"/>
      </w:pPr>
      <w:r>
        <w:rPr>
          <w:noProof/>
        </w:rPr>
        <w:drawing>
          <wp:inline distT="0" distB="0" distL="0" distR="0" wp14:anchorId="08BCE65C" wp14:editId="19B62510">
            <wp:extent cx="3045935" cy="2976113"/>
            <wp:effectExtent l="19050" t="19050" r="21590" b="1524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71"/>
                    <a:stretch>
                      <a:fillRect/>
                    </a:stretch>
                  </pic:blipFill>
                  <pic:spPr>
                    <a:xfrm>
                      <a:off x="0" y="0"/>
                      <a:ext cx="3071032" cy="3000635"/>
                    </a:xfrm>
                    <a:prstGeom prst="rect">
                      <a:avLst/>
                    </a:prstGeom>
                    <a:ln>
                      <a:solidFill>
                        <a:schemeClr val="tx1"/>
                      </a:solidFill>
                    </a:ln>
                  </pic:spPr>
                </pic:pic>
              </a:graphicData>
            </a:graphic>
          </wp:inline>
        </w:drawing>
      </w:r>
    </w:p>
    <w:p w14:paraId="3AD3D9C9" w14:textId="77777777" w:rsidR="006A32C7" w:rsidRPr="00682397" w:rsidRDefault="006A32C7" w:rsidP="006A32C7">
      <w:pPr>
        <w:autoSpaceDE w:val="0"/>
        <w:autoSpaceDN w:val="0"/>
        <w:spacing w:before="40" w:after="40"/>
        <w:ind w:left="720"/>
      </w:pPr>
      <w:r w:rsidRPr="00682397">
        <w:rPr>
          <w:rFonts w:ascii="Segoe UI" w:hAnsi="Segoe UI" w:cs="Segoe UI"/>
          <w:color w:val="000000"/>
          <w:sz w:val="20"/>
          <w:szCs w:val="20"/>
        </w:rPr>
        <w:t>-Xms2048M</w:t>
      </w:r>
    </w:p>
    <w:p w14:paraId="6C56D32D" w14:textId="27A63C82" w:rsidR="006A32C7" w:rsidRPr="00682397" w:rsidRDefault="006A32C7" w:rsidP="006A32C7">
      <w:pPr>
        <w:autoSpaceDE w:val="0"/>
        <w:autoSpaceDN w:val="0"/>
        <w:spacing w:before="40" w:after="40"/>
        <w:ind w:left="720"/>
      </w:pPr>
      <w:r w:rsidRPr="00682397">
        <w:rPr>
          <w:rFonts w:ascii="Segoe UI" w:hAnsi="Segoe UI" w:cs="Segoe UI"/>
          <w:color w:val="000000"/>
          <w:sz w:val="20"/>
          <w:szCs w:val="20"/>
        </w:rPr>
        <w:t>-Xmx</w:t>
      </w:r>
      <w:r w:rsidR="00573643" w:rsidRPr="00682397">
        <w:rPr>
          <w:rFonts w:ascii="Segoe UI" w:hAnsi="Segoe UI" w:cs="Segoe UI"/>
          <w:color w:val="000000"/>
          <w:sz w:val="20"/>
          <w:szCs w:val="20"/>
        </w:rPr>
        <w:t>3072</w:t>
      </w:r>
      <w:r w:rsidRPr="00682397">
        <w:rPr>
          <w:rFonts w:ascii="Segoe UI" w:hAnsi="Segoe UI" w:cs="Segoe UI"/>
          <w:color w:val="000000"/>
          <w:sz w:val="20"/>
          <w:szCs w:val="20"/>
        </w:rPr>
        <w:t>M</w:t>
      </w:r>
    </w:p>
    <w:p w14:paraId="59F05969" w14:textId="77777777" w:rsidR="006A32C7" w:rsidRPr="00682397" w:rsidRDefault="006A32C7" w:rsidP="006A32C7">
      <w:pPr>
        <w:autoSpaceDE w:val="0"/>
        <w:autoSpaceDN w:val="0"/>
        <w:spacing w:before="40" w:after="40"/>
        <w:ind w:left="720"/>
      </w:pPr>
      <w:r w:rsidRPr="00682397">
        <w:rPr>
          <w:rFonts w:ascii="Segoe UI" w:hAnsi="Segoe UI" w:cs="Segoe UI"/>
          <w:color w:val="000000"/>
          <w:sz w:val="20"/>
          <w:szCs w:val="20"/>
        </w:rPr>
        <w:t>-XX:PermSize=512M</w:t>
      </w:r>
    </w:p>
    <w:p w14:paraId="0C704E73" w14:textId="4C54BFA8" w:rsidR="006A32C7" w:rsidRDefault="006A32C7" w:rsidP="006A32C7">
      <w:pPr>
        <w:pStyle w:val="ListParagraph"/>
        <w:ind w:right="24"/>
        <w:rPr>
          <w:rFonts w:ascii="Segoe UI" w:hAnsi="Segoe UI" w:cs="Segoe UI"/>
          <w:color w:val="000000"/>
          <w:sz w:val="20"/>
          <w:szCs w:val="20"/>
        </w:rPr>
      </w:pPr>
      <w:r w:rsidRPr="00682397">
        <w:rPr>
          <w:rFonts w:ascii="Segoe UI" w:hAnsi="Segoe UI" w:cs="Segoe UI"/>
          <w:color w:val="000000"/>
          <w:sz w:val="20"/>
          <w:szCs w:val="20"/>
        </w:rPr>
        <w:t>-XX:MaxPermSize=1024M</w:t>
      </w:r>
    </w:p>
    <w:p w14:paraId="625817F5" w14:textId="72FEFF1C" w:rsidR="005C73E4" w:rsidRDefault="006A32C7" w:rsidP="00682397">
      <w:pPr>
        <w:numPr>
          <w:ilvl w:val="1"/>
          <w:numId w:val="12"/>
        </w:numPr>
        <w:spacing w:after="120"/>
        <w:ind w:right="24" w:hanging="377"/>
      </w:pPr>
      <w:r>
        <w:t xml:space="preserve">Click </w:t>
      </w:r>
      <w:r w:rsidRPr="00682397">
        <w:rPr>
          <w:b/>
        </w:rPr>
        <w:t>Apply</w:t>
      </w:r>
      <w:r>
        <w:t xml:space="preserve"> and </w:t>
      </w:r>
      <w:r w:rsidRPr="00682397">
        <w:rPr>
          <w:b/>
        </w:rPr>
        <w:t>OK</w:t>
      </w:r>
      <w:r w:rsidR="005C73E4">
        <w:t>.</w:t>
      </w:r>
    </w:p>
    <w:p w14:paraId="295ADDF7" w14:textId="6A685277" w:rsidR="006A32C7" w:rsidRDefault="006A32C7" w:rsidP="00682397">
      <w:pPr>
        <w:numPr>
          <w:ilvl w:val="1"/>
          <w:numId w:val="12"/>
        </w:numPr>
        <w:spacing w:after="120"/>
        <w:ind w:right="24" w:hanging="377"/>
      </w:pPr>
      <w:r>
        <w:t>Start the Apache Tomcat server</w:t>
      </w:r>
      <w:r w:rsidR="00573643">
        <w:br/>
      </w:r>
    </w:p>
    <w:p w14:paraId="0ADEA0BA" w14:textId="77777777" w:rsidR="007F09CE" w:rsidRPr="00644CF7" w:rsidRDefault="00977064" w:rsidP="00644CF7">
      <w:pPr>
        <w:pStyle w:val="Heading3"/>
      </w:pPr>
      <w:bookmarkStart w:id="77" w:name="_Toc450230386"/>
      <w:bookmarkStart w:id="78" w:name="_Toc11758653"/>
      <w:r w:rsidRPr="00644CF7">
        <w:t>Email Notifications</w:t>
      </w:r>
      <w:bookmarkEnd w:id="77"/>
      <w:bookmarkEnd w:id="78"/>
      <w:r w:rsidRPr="00644CF7">
        <w:t xml:space="preserve">  </w:t>
      </w:r>
    </w:p>
    <w:p w14:paraId="19C8A9D5" w14:textId="77777777" w:rsidR="007F09CE" w:rsidRPr="00644CF7" w:rsidRDefault="00977064">
      <w:pPr>
        <w:ind w:left="-4" w:right="24"/>
      </w:pPr>
      <w:r w:rsidRPr="00644CF7">
        <w:t>There are two types of email notifications sent by the HDIG: ERROR email notifications and WARNING email notifications.</w:t>
      </w:r>
      <w:r w:rsidR="00603C2F">
        <w:t xml:space="preserve"> </w:t>
      </w:r>
      <w:r w:rsidRPr="00644CF7">
        <w:t xml:space="preserve"> The HDIG handles the two notifications differently. </w:t>
      </w:r>
    </w:p>
    <w:p w14:paraId="422814F0" w14:textId="77777777" w:rsidR="007F09CE" w:rsidRPr="00644CF7" w:rsidRDefault="00977064" w:rsidP="00644CF7">
      <w:pPr>
        <w:pStyle w:val="Heading3"/>
      </w:pPr>
      <w:bookmarkStart w:id="79" w:name="_Toc450230387"/>
      <w:bookmarkStart w:id="80" w:name="_Toc11758654"/>
      <w:r w:rsidRPr="00644CF7">
        <w:t>Error Messages and Email Handling</w:t>
      </w:r>
      <w:bookmarkEnd w:id="79"/>
      <w:bookmarkEnd w:id="80"/>
      <w:r w:rsidRPr="00644CF7">
        <w:t xml:space="preserve">  </w:t>
      </w:r>
    </w:p>
    <w:p w14:paraId="16B81CBF" w14:textId="77777777" w:rsidR="007F09CE" w:rsidRPr="00644CF7" w:rsidRDefault="00977064">
      <w:pPr>
        <w:spacing w:after="234"/>
        <w:ind w:left="-4" w:right="24"/>
      </w:pPr>
      <w:r w:rsidRPr="00644CF7">
        <w:t xml:space="preserve">The system has a pre-configured time period for checking to see if there are any error messages to be sent (The system default is 60 seconds.). At the end of the specified time period, if there are any error messages to be sent, they are bundled and sent as one email. </w:t>
      </w:r>
    </w:p>
    <w:p w14:paraId="303391E5" w14:textId="77777777" w:rsidR="007F09CE" w:rsidRPr="00644CF7" w:rsidRDefault="00977064" w:rsidP="00644CF7">
      <w:pPr>
        <w:pStyle w:val="Heading3"/>
      </w:pPr>
      <w:bookmarkStart w:id="81" w:name="_Toc450230388"/>
      <w:bookmarkStart w:id="82" w:name="_Toc11758655"/>
      <w:r w:rsidRPr="00644CF7">
        <w:t>Warning Message Bundling for Email Handling</w:t>
      </w:r>
      <w:bookmarkEnd w:id="81"/>
      <w:bookmarkEnd w:id="82"/>
      <w:r w:rsidRPr="00644CF7">
        <w:t xml:space="preserve">  </w:t>
      </w:r>
    </w:p>
    <w:p w14:paraId="4570D51C" w14:textId="77777777" w:rsidR="007F09CE" w:rsidRPr="00644CF7" w:rsidRDefault="00977064">
      <w:pPr>
        <w:spacing w:after="169"/>
        <w:ind w:left="-4" w:right="24"/>
      </w:pPr>
      <w:r w:rsidRPr="00644CF7">
        <w:t xml:space="preserve">There are two thresholds that are checked when determining when to send a warning email bundle. These two thresholds are email count and email bundle size. Whichever of the two conditions are satisfied first, triggers the sending of an email.  </w:t>
      </w:r>
    </w:p>
    <w:p w14:paraId="14AC61A0" w14:textId="77777777" w:rsidR="007F09CE" w:rsidRPr="00644CF7" w:rsidRDefault="00977064">
      <w:pPr>
        <w:spacing w:after="169"/>
        <w:ind w:left="-4" w:right="24"/>
      </w:pPr>
      <w:r w:rsidRPr="00644CF7">
        <w:t xml:space="preserve">The email count threshold has a system default of 100. Warning messages are bundled into groups of 100 email messages. Each time the configured threshold is met, an email is sent to the email address configured in the legacy gateway with all of the warnings. </w:t>
      </w:r>
    </w:p>
    <w:p w14:paraId="3429F16C" w14:textId="77777777" w:rsidR="007F09CE" w:rsidRPr="00644CF7" w:rsidRDefault="00977064">
      <w:pPr>
        <w:spacing w:after="232"/>
        <w:ind w:left="-4" w:right="24"/>
      </w:pPr>
      <w:r w:rsidRPr="00644CF7">
        <w:t xml:space="preserve">A second threshold, the email bundle size is also checked. The system default is that the email bundle should not exceed 5MB in size. If there are large warning email messages and this 5MB threshold is reached before the email bundle reaches the email count threshold, the email bundle will be sent.  </w:t>
      </w:r>
    </w:p>
    <w:p w14:paraId="481F7BD9" w14:textId="77777777" w:rsidR="007F09CE" w:rsidRPr="00644CF7" w:rsidRDefault="00977064" w:rsidP="00644CF7">
      <w:pPr>
        <w:pStyle w:val="Heading3"/>
      </w:pPr>
      <w:bookmarkStart w:id="83" w:name="_Toc450230389"/>
      <w:bookmarkStart w:id="84" w:name="_Toc11758656"/>
      <w:r w:rsidRPr="00644CF7">
        <w:t>Warning Email Handling Configuration Guidelines</w:t>
      </w:r>
      <w:bookmarkEnd w:id="83"/>
      <w:bookmarkEnd w:id="84"/>
      <w:r w:rsidRPr="00644CF7">
        <w:t xml:space="preserve"> </w:t>
      </w:r>
    </w:p>
    <w:p w14:paraId="7ADF15D6" w14:textId="77777777" w:rsidR="007F09CE" w:rsidRPr="00644CF7" w:rsidRDefault="00977064">
      <w:pPr>
        <w:spacing w:after="47"/>
        <w:ind w:left="-4" w:right="24"/>
      </w:pPr>
      <w:r w:rsidRPr="00644CF7">
        <w:t xml:space="preserve">The proper settings will make sure, that generated emails are not too frequent for the recipient(s) and not too large for the mail server in use. The recommendation is that you use the system defined defaults. However, you can adjust the default settings by editing </w:t>
      </w:r>
    </w:p>
    <w:p w14:paraId="5B55A30F" w14:textId="77777777" w:rsidR="007F09CE" w:rsidRPr="00644CF7" w:rsidRDefault="00977064">
      <w:pPr>
        <w:spacing w:line="332" w:lineRule="auto"/>
        <w:ind w:left="-4" w:right="24"/>
      </w:pPr>
      <w:r w:rsidRPr="00644CF7">
        <w:t xml:space="preserve">the </w:t>
      </w:r>
      <w:r w:rsidRPr="00644CF7">
        <w:rPr>
          <w:rFonts w:eastAsia="Lucida Console"/>
        </w:rPr>
        <w:t xml:space="preserve">NotificationEmailConfiguration.config </w:t>
      </w:r>
      <w:r w:rsidRPr="00644CF7">
        <w:t xml:space="preserve">XML file in the </w:t>
      </w:r>
      <w:r w:rsidRPr="00644CF7">
        <w:rPr>
          <w:rFonts w:eastAsia="Lucida Console"/>
        </w:rPr>
        <w:t>C:\VixConfig</w:t>
      </w:r>
      <w:r w:rsidRPr="00644CF7">
        <w:t xml:space="preserve"> folder. (For assistance editing this XML file, please request assistance from the CLIN 3 team.) Guidelines for settings and behavior: </w:t>
      </w:r>
    </w:p>
    <w:p w14:paraId="7F5D5B13" w14:textId="77777777" w:rsidR="007F09CE" w:rsidRPr="00644CF7" w:rsidRDefault="00977064" w:rsidP="007241F0">
      <w:pPr>
        <w:numPr>
          <w:ilvl w:val="0"/>
          <w:numId w:val="13"/>
        </w:numPr>
        <w:spacing w:after="86"/>
        <w:ind w:right="24" w:hanging="360"/>
      </w:pPr>
      <w:r w:rsidRPr="00644CF7">
        <w:t xml:space="preserve">If you want more warning messages bundled (less frequent emails), set xxx higher (default is 100). </w:t>
      </w:r>
    </w:p>
    <w:p w14:paraId="3B7BE5EF" w14:textId="77777777" w:rsidR="007F09CE" w:rsidRPr="00644CF7" w:rsidRDefault="00977064" w:rsidP="007241F0">
      <w:pPr>
        <w:numPr>
          <w:ilvl w:val="0"/>
          <w:numId w:val="13"/>
        </w:numPr>
        <w:spacing w:after="373"/>
        <w:ind w:right="24" w:hanging="360"/>
      </w:pPr>
      <w:r w:rsidRPr="00644CF7">
        <w:t xml:space="preserve">If your email server cannot handle 5MB emails, lower it to the accepted value (example; 1MB is 1*1024*1024=1048576). Lowering the bundle size will result in more frequent emails. </w:t>
      </w:r>
    </w:p>
    <w:p w14:paraId="1B30C962" w14:textId="77777777" w:rsidR="007F09CE" w:rsidRPr="00644CF7" w:rsidRDefault="00977064" w:rsidP="00644CF7">
      <w:pPr>
        <w:pStyle w:val="Heading2"/>
      </w:pPr>
      <w:bookmarkStart w:id="85" w:name="_Toc450230390"/>
      <w:bookmarkStart w:id="86" w:name="_Toc11758657"/>
      <w:r w:rsidRPr="00644CF7">
        <w:t>Configure the HDIG for Each Image Processing Server</w:t>
      </w:r>
      <w:bookmarkEnd w:id="85"/>
      <w:bookmarkEnd w:id="86"/>
      <w:r w:rsidRPr="00644CF7">
        <w:t xml:space="preserve"> </w:t>
      </w:r>
    </w:p>
    <w:p w14:paraId="39AA79FC" w14:textId="77777777" w:rsidR="007F09CE" w:rsidRPr="00644CF7" w:rsidRDefault="00977064" w:rsidP="00644CF7">
      <w:pPr>
        <w:pStyle w:val="Heading3"/>
      </w:pPr>
      <w:bookmarkStart w:id="87" w:name="_Toc450230391"/>
      <w:bookmarkStart w:id="88" w:name="_Toc11758658"/>
      <w:r w:rsidRPr="00644CF7">
        <w:t>Verify the HDIG Service Account Credentials</w:t>
      </w:r>
      <w:bookmarkEnd w:id="87"/>
      <w:bookmarkEnd w:id="88"/>
      <w:r w:rsidRPr="00644CF7">
        <w:t xml:space="preserve"> </w:t>
      </w:r>
    </w:p>
    <w:p w14:paraId="5C169A07" w14:textId="49A767FC" w:rsidR="007F09CE" w:rsidRPr="00644CF7" w:rsidRDefault="00977064" w:rsidP="007241F0">
      <w:pPr>
        <w:numPr>
          <w:ilvl w:val="0"/>
          <w:numId w:val="14"/>
        </w:numPr>
        <w:spacing w:after="169" w:line="313" w:lineRule="auto"/>
        <w:ind w:right="24" w:hanging="288"/>
      </w:pPr>
      <w:r w:rsidRPr="00644CF7">
        <w:t xml:space="preserve">Access the HDIG Stats </w:t>
      </w:r>
      <w:r w:rsidR="00497E0B" w:rsidRPr="00644CF7">
        <w:t>Page;</w:t>
      </w:r>
      <w:r w:rsidR="00497E0B" w:rsidRPr="00644CF7">
        <w:rPr>
          <w:rFonts w:eastAsia="Lucida Console"/>
        </w:rPr>
        <w:t xml:space="preserve"> http</w:t>
      </w:r>
      <w:r w:rsidRPr="00644CF7">
        <w:rPr>
          <w:rFonts w:eastAsia="Lucida Console"/>
        </w:rPr>
        <w:t>://&lt;HDIG Hostname</w:t>
      </w:r>
      <w:r w:rsidR="00603C2F">
        <w:rPr>
          <w:rFonts w:eastAsia="Lucida Console"/>
        </w:rPr>
        <w:t>.Domain</w:t>
      </w:r>
      <w:r w:rsidRPr="00644CF7">
        <w:rPr>
          <w:rFonts w:eastAsia="Lucida Console"/>
        </w:rPr>
        <w:t xml:space="preserve">&gt;:8080/HDIGManagementWebApp/ViewHDIGStats.jsp Note: </w:t>
      </w:r>
      <w:r w:rsidRPr="00644CF7">
        <w:t>URLs are case sensitive</w:t>
      </w:r>
      <w:r w:rsidRPr="00644CF7">
        <w:rPr>
          <w:rFonts w:eastAsia="Lucida Console"/>
        </w:rPr>
        <w:t xml:space="preserve"> </w:t>
      </w:r>
    </w:p>
    <w:p w14:paraId="6A1FE471" w14:textId="77777777" w:rsidR="007F09CE" w:rsidRPr="00644CF7" w:rsidRDefault="00977064">
      <w:pPr>
        <w:ind w:left="-4" w:right="24"/>
      </w:pPr>
      <w:r w:rsidRPr="00644CF7">
        <w:t xml:space="preserve">For first time installs, the screen will appear as follows: </w:t>
      </w:r>
    </w:p>
    <w:p w14:paraId="648BC473" w14:textId="77777777" w:rsidR="007F09CE" w:rsidRPr="00644CF7" w:rsidRDefault="00977064" w:rsidP="007241F0">
      <w:pPr>
        <w:numPr>
          <w:ilvl w:val="0"/>
          <w:numId w:val="14"/>
        </w:numPr>
        <w:spacing w:after="84" w:line="249" w:lineRule="auto"/>
        <w:ind w:right="24" w:hanging="288"/>
      </w:pPr>
      <w:r w:rsidRPr="00644CF7">
        <w:t xml:space="preserve">Click </w:t>
      </w:r>
      <w:r w:rsidRPr="00644CF7">
        <w:rPr>
          <w:rFonts w:eastAsia="Lucida Console"/>
        </w:rPr>
        <w:t xml:space="preserve">Update the HDIG service account credentials. </w:t>
      </w:r>
    </w:p>
    <w:p w14:paraId="60FC6437" w14:textId="77777777" w:rsidR="007F09CE" w:rsidRPr="00644CF7" w:rsidRDefault="00977064">
      <w:pPr>
        <w:spacing w:after="69" w:line="259" w:lineRule="auto"/>
        <w:ind w:right="2094"/>
        <w:jc w:val="right"/>
      </w:pPr>
      <w:r w:rsidRPr="00644CF7">
        <w:rPr>
          <w:noProof/>
        </w:rPr>
        <w:drawing>
          <wp:inline distT="0" distB="0" distL="0" distR="0" wp14:anchorId="391C3F3A" wp14:editId="7BB8A329">
            <wp:extent cx="3658869" cy="1482725"/>
            <wp:effectExtent l="0" t="0" r="0" b="0"/>
            <wp:docPr id="4211" name="Picture 4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11" name="Picture 4211">
                      <a:extLst>
                        <a:ext uri="{C183D7F6-B498-43B3-948B-1728B52AA6E4}">
                          <adec:decorative xmlns:adec="http://schemas.microsoft.com/office/drawing/2017/decorative" val="1"/>
                        </a:ext>
                      </a:extLst>
                    </pic:cNvPr>
                    <pic:cNvPicPr/>
                  </pic:nvPicPr>
                  <pic:blipFill>
                    <a:blip r:embed="rId72"/>
                    <a:stretch>
                      <a:fillRect/>
                    </a:stretch>
                  </pic:blipFill>
                  <pic:spPr>
                    <a:xfrm>
                      <a:off x="0" y="0"/>
                      <a:ext cx="3658869" cy="1482725"/>
                    </a:xfrm>
                    <a:prstGeom prst="rect">
                      <a:avLst/>
                    </a:prstGeom>
                  </pic:spPr>
                </pic:pic>
              </a:graphicData>
            </a:graphic>
          </wp:inline>
        </w:drawing>
      </w:r>
      <w:r w:rsidRPr="00644CF7">
        <w:rPr>
          <w:rFonts w:eastAsia="Lucida Console"/>
        </w:rPr>
        <w:t xml:space="preserve"> </w:t>
      </w:r>
    </w:p>
    <w:p w14:paraId="4D9D7629" w14:textId="77777777" w:rsidR="007F09CE" w:rsidRPr="00644CF7" w:rsidRDefault="00977064">
      <w:pPr>
        <w:spacing w:after="163" w:line="259" w:lineRule="auto"/>
      </w:pPr>
      <w:r w:rsidRPr="00644CF7">
        <w:rPr>
          <w:rFonts w:eastAsia="Lucida Console"/>
        </w:rPr>
        <w:t xml:space="preserve"> </w:t>
      </w:r>
    </w:p>
    <w:p w14:paraId="2CCAD71E" w14:textId="77777777" w:rsidR="007F09CE" w:rsidRPr="00644CF7" w:rsidRDefault="00977064" w:rsidP="007241F0">
      <w:pPr>
        <w:numPr>
          <w:ilvl w:val="0"/>
          <w:numId w:val="14"/>
        </w:numPr>
        <w:ind w:right="24" w:hanging="288"/>
      </w:pPr>
      <w:r w:rsidRPr="00644CF7">
        <w:t xml:space="preserve">Enter the Access Code of the DICOM Gateway Service Account. </w:t>
      </w:r>
    </w:p>
    <w:p w14:paraId="7CAB53AA" w14:textId="77777777" w:rsidR="007F09CE" w:rsidRPr="00644CF7" w:rsidRDefault="00977064" w:rsidP="007241F0">
      <w:pPr>
        <w:numPr>
          <w:ilvl w:val="0"/>
          <w:numId w:val="14"/>
        </w:numPr>
        <w:spacing w:after="61"/>
        <w:ind w:right="24" w:hanging="288"/>
      </w:pPr>
      <w:r w:rsidRPr="00644CF7">
        <w:t xml:space="preserve">Enter the Verify Code of the DICOM Gateway Service Account. </w:t>
      </w:r>
    </w:p>
    <w:p w14:paraId="53B5A2AF" w14:textId="77777777" w:rsidR="007F09CE" w:rsidRPr="00644CF7" w:rsidRDefault="00977064" w:rsidP="008E16A8">
      <w:pPr>
        <w:spacing w:after="129" w:line="259" w:lineRule="auto"/>
        <w:ind w:right="2725"/>
        <w:jc w:val="center"/>
      </w:pPr>
      <w:r w:rsidRPr="00644CF7">
        <w:rPr>
          <w:noProof/>
        </w:rPr>
        <w:drawing>
          <wp:inline distT="0" distB="0" distL="0" distR="0" wp14:anchorId="56889CD1" wp14:editId="75585F9E">
            <wp:extent cx="3086100" cy="1917064"/>
            <wp:effectExtent l="0" t="0" r="0" b="0"/>
            <wp:docPr id="4219" name="Picture 4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19" name="Picture 4219">
                      <a:extLst>
                        <a:ext uri="{C183D7F6-B498-43B3-948B-1728B52AA6E4}">
                          <adec:decorative xmlns:adec="http://schemas.microsoft.com/office/drawing/2017/decorative" val="1"/>
                        </a:ext>
                      </a:extLst>
                    </pic:cNvPr>
                    <pic:cNvPicPr/>
                  </pic:nvPicPr>
                  <pic:blipFill>
                    <a:blip r:embed="rId73"/>
                    <a:stretch>
                      <a:fillRect/>
                    </a:stretch>
                  </pic:blipFill>
                  <pic:spPr>
                    <a:xfrm>
                      <a:off x="0" y="0"/>
                      <a:ext cx="3086100" cy="1917064"/>
                    </a:xfrm>
                    <a:prstGeom prst="rect">
                      <a:avLst/>
                    </a:prstGeom>
                  </pic:spPr>
                </pic:pic>
              </a:graphicData>
            </a:graphic>
          </wp:inline>
        </w:drawing>
      </w:r>
    </w:p>
    <w:p w14:paraId="7A2EEC36" w14:textId="77777777" w:rsidR="007F09CE" w:rsidRPr="00644CF7" w:rsidRDefault="00977064">
      <w:pPr>
        <w:spacing w:line="259" w:lineRule="auto"/>
      </w:pPr>
      <w:r w:rsidRPr="00644CF7">
        <w:rPr>
          <w:rFonts w:eastAsia="Lucida Console"/>
        </w:rPr>
        <w:t xml:space="preserve"> </w:t>
      </w:r>
    </w:p>
    <w:p w14:paraId="7528CF3F" w14:textId="77777777" w:rsidR="007F09CE" w:rsidRPr="00644CF7" w:rsidRDefault="00977064">
      <w:pPr>
        <w:spacing w:after="53"/>
        <w:ind w:left="-4" w:right="24"/>
      </w:pPr>
      <w:r w:rsidRPr="00644CF7">
        <w:t xml:space="preserve">After the credentials have been validated, the page will appear as follows: </w:t>
      </w:r>
    </w:p>
    <w:p w14:paraId="39A39900" w14:textId="4A7C9AD3" w:rsidR="007F09CE" w:rsidRPr="00644CF7" w:rsidRDefault="000B0B33" w:rsidP="00603C2F">
      <w:pPr>
        <w:spacing w:after="69" w:line="259" w:lineRule="auto"/>
        <w:ind w:left="68"/>
        <w:jc w:val="center"/>
      </w:pPr>
      <w:r>
        <w:rPr>
          <w:noProof/>
        </w:rPr>
        <w:drawing>
          <wp:inline distT="0" distB="0" distL="0" distR="0" wp14:anchorId="297D31A7" wp14:editId="5A5916D3">
            <wp:extent cx="2743200" cy="28765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2876550"/>
                    </a:xfrm>
                    <a:prstGeom prst="rect">
                      <a:avLst/>
                    </a:prstGeom>
                    <a:noFill/>
                    <a:ln>
                      <a:noFill/>
                    </a:ln>
                  </pic:spPr>
                </pic:pic>
              </a:graphicData>
            </a:graphic>
          </wp:inline>
        </w:drawing>
      </w:r>
    </w:p>
    <w:p w14:paraId="54316B3E" w14:textId="77777777" w:rsidR="007F09CE" w:rsidRPr="00644CF7" w:rsidRDefault="00977064">
      <w:pPr>
        <w:spacing w:after="285" w:line="259" w:lineRule="auto"/>
      </w:pPr>
      <w:r w:rsidRPr="00644CF7">
        <w:rPr>
          <w:rFonts w:eastAsia="Lucida Console"/>
        </w:rPr>
        <w:t xml:space="preserve"> </w:t>
      </w:r>
    </w:p>
    <w:p w14:paraId="06EC05FD" w14:textId="77777777" w:rsidR="007F09CE" w:rsidRPr="00644CF7" w:rsidRDefault="00977064" w:rsidP="00644CF7">
      <w:pPr>
        <w:pStyle w:val="Heading3"/>
      </w:pPr>
      <w:bookmarkStart w:id="89" w:name="_Toc450230392"/>
      <w:bookmarkStart w:id="90" w:name="_Toc11758659"/>
      <w:r w:rsidRPr="00644CF7">
        <w:t>Updating the HDIG Administrator Email Address(es)</w:t>
      </w:r>
      <w:bookmarkEnd w:id="89"/>
      <w:bookmarkEnd w:id="90"/>
      <w:r w:rsidRPr="00644CF7">
        <w:t xml:space="preserve"> </w:t>
      </w:r>
    </w:p>
    <w:p w14:paraId="27AE73EF" w14:textId="77777777" w:rsidR="007F09CE" w:rsidRPr="00644CF7" w:rsidRDefault="00977064" w:rsidP="007241F0">
      <w:pPr>
        <w:numPr>
          <w:ilvl w:val="0"/>
          <w:numId w:val="15"/>
        </w:numPr>
        <w:ind w:right="24" w:hanging="288"/>
      </w:pPr>
      <w:r w:rsidRPr="00644CF7">
        <w:t xml:space="preserve">Review the HDIG email address used to alert for invalid service account credentials by clicking on </w:t>
      </w:r>
      <w:r w:rsidRPr="00644CF7">
        <w:rPr>
          <w:b/>
        </w:rPr>
        <w:t>Update the Administrator email address(es)</w:t>
      </w:r>
      <w:r w:rsidRPr="00644CF7">
        <w:t xml:space="preserve"> update if needed. </w:t>
      </w:r>
    </w:p>
    <w:p w14:paraId="6AA25410" w14:textId="77777777" w:rsidR="007F09CE" w:rsidRPr="00644CF7" w:rsidRDefault="00977064">
      <w:pPr>
        <w:spacing w:after="230"/>
        <w:ind w:left="281" w:right="24"/>
      </w:pPr>
      <w:r w:rsidRPr="00644CF7">
        <w:rPr>
          <w:b/>
        </w:rPr>
        <w:t>Note:</w:t>
      </w:r>
      <w:r w:rsidRPr="00644CF7">
        <w:t xml:space="preserve"> You must enter at least one email address in the field. If you want to enter more than one address, use a comma to separate the addresses.</w:t>
      </w:r>
      <w:r w:rsidRPr="00644CF7">
        <w:rPr>
          <w:rFonts w:eastAsia="Lucida Console"/>
        </w:rPr>
        <w:t xml:space="preserve"> </w:t>
      </w:r>
    </w:p>
    <w:p w14:paraId="707FEB83" w14:textId="77777777" w:rsidR="007F09CE" w:rsidRPr="00644CF7" w:rsidRDefault="00977064" w:rsidP="007241F0">
      <w:pPr>
        <w:numPr>
          <w:ilvl w:val="0"/>
          <w:numId w:val="15"/>
        </w:numPr>
        <w:ind w:right="24" w:hanging="288"/>
      </w:pPr>
      <w:r w:rsidRPr="00644CF7">
        <w:t xml:space="preserve">Verify the email address(es) by performing the following steps. </w:t>
      </w:r>
    </w:p>
    <w:p w14:paraId="767AEA89" w14:textId="77777777" w:rsidR="007F09CE" w:rsidRPr="00644CF7" w:rsidRDefault="00977064" w:rsidP="007241F0">
      <w:pPr>
        <w:numPr>
          <w:ilvl w:val="0"/>
          <w:numId w:val="15"/>
        </w:numPr>
        <w:ind w:right="24" w:hanging="288"/>
      </w:pPr>
      <w:r w:rsidRPr="00644CF7">
        <w:t xml:space="preserve">Use </w:t>
      </w:r>
      <w:r w:rsidRPr="00644CF7">
        <w:rPr>
          <w:b/>
        </w:rPr>
        <w:t>CTRL^C</w:t>
      </w:r>
      <w:r w:rsidRPr="00644CF7">
        <w:t xml:space="preserve"> to copy the email address from the HDIG page. </w:t>
      </w:r>
    </w:p>
    <w:p w14:paraId="648483FA" w14:textId="77777777" w:rsidR="007F09CE" w:rsidRPr="00644CF7" w:rsidRDefault="00977064" w:rsidP="007241F0">
      <w:pPr>
        <w:numPr>
          <w:ilvl w:val="0"/>
          <w:numId w:val="15"/>
        </w:numPr>
        <w:ind w:right="24" w:hanging="288"/>
      </w:pPr>
      <w:r w:rsidRPr="00644CF7">
        <w:t xml:space="preserve">Open your email client and initiate a new email. </w:t>
      </w:r>
    </w:p>
    <w:p w14:paraId="4AC7F18D" w14:textId="77777777" w:rsidR="007F09CE" w:rsidRPr="00644CF7" w:rsidRDefault="00977064" w:rsidP="007241F0">
      <w:pPr>
        <w:numPr>
          <w:ilvl w:val="0"/>
          <w:numId w:val="15"/>
        </w:numPr>
        <w:spacing w:after="164"/>
        <w:ind w:right="24" w:hanging="288"/>
      </w:pPr>
      <w:r w:rsidRPr="00644CF7">
        <w:t xml:space="preserve">Use </w:t>
      </w:r>
      <w:r w:rsidRPr="00644CF7">
        <w:rPr>
          <w:b/>
        </w:rPr>
        <w:t>CTRL^V</w:t>
      </w:r>
      <w:r w:rsidRPr="00644CF7">
        <w:t xml:space="preserve"> to paste the email address into the TO box of the email message. </w:t>
      </w:r>
    </w:p>
    <w:p w14:paraId="738A7EFE" w14:textId="77777777" w:rsidR="00603C2F" w:rsidRPr="008E16A8" w:rsidRDefault="00977064" w:rsidP="007241F0">
      <w:pPr>
        <w:numPr>
          <w:ilvl w:val="0"/>
          <w:numId w:val="15"/>
        </w:numPr>
        <w:spacing w:line="375" w:lineRule="auto"/>
        <w:ind w:right="24" w:hanging="288"/>
      </w:pPr>
      <w:r w:rsidRPr="00644CF7">
        <w:t>Type</w:t>
      </w:r>
      <w:r w:rsidRPr="00644CF7">
        <w:rPr>
          <w:rFonts w:eastAsia="Lucida Console"/>
        </w:rPr>
        <w:t xml:space="preserve"> MAG*3.0*</w:t>
      </w:r>
      <w:r w:rsidR="00603C2F">
        <w:rPr>
          <w:rFonts w:eastAsia="Lucida Console"/>
        </w:rPr>
        <w:t>xxx</w:t>
      </w:r>
      <w:r w:rsidR="00603C2F" w:rsidRPr="00644CF7">
        <w:rPr>
          <w:rFonts w:eastAsia="Lucida Console"/>
        </w:rPr>
        <w:t xml:space="preserve"> </w:t>
      </w:r>
      <w:r w:rsidRPr="00644CF7">
        <w:rPr>
          <w:rFonts w:eastAsia="Lucida Console"/>
        </w:rPr>
        <w:t xml:space="preserve">Install Test email </w:t>
      </w:r>
      <w:r w:rsidRPr="00644CF7">
        <w:t>in the subject line</w:t>
      </w:r>
      <w:r w:rsidRPr="00644CF7">
        <w:rPr>
          <w:rFonts w:eastAsia="Lucida Console"/>
        </w:rPr>
        <w:t xml:space="preserve">. </w:t>
      </w:r>
    </w:p>
    <w:p w14:paraId="2336CF23" w14:textId="77777777" w:rsidR="00C85FE3" w:rsidRPr="008E16A8" w:rsidRDefault="00977064" w:rsidP="007241F0">
      <w:pPr>
        <w:numPr>
          <w:ilvl w:val="0"/>
          <w:numId w:val="15"/>
        </w:numPr>
        <w:spacing w:line="375" w:lineRule="auto"/>
        <w:ind w:right="24" w:hanging="288"/>
      </w:pPr>
      <w:r w:rsidRPr="00644CF7">
        <w:t>Send the email.</w:t>
      </w:r>
    </w:p>
    <w:p w14:paraId="08B524BF" w14:textId="77777777" w:rsidR="007F09CE" w:rsidRPr="00644CF7" w:rsidRDefault="00977064" w:rsidP="008E16A8">
      <w:pPr>
        <w:numPr>
          <w:ilvl w:val="0"/>
          <w:numId w:val="15"/>
        </w:numPr>
        <w:spacing w:line="375" w:lineRule="auto"/>
        <w:ind w:right="24" w:hanging="288"/>
      </w:pPr>
      <w:r w:rsidRPr="00644CF7">
        <w:t xml:space="preserve">Check your email inbox to verify you received the email. </w:t>
      </w:r>
    </w:p>
    <w:p w14:paraId="284F5B40" w14:textId="77777777" w:rsidR="007F09CE" w:rsidRPr="00644CF7" w:rsidRDefault="00977064" w:rsidP="00644CF7">
      <w:pPr>
        <w:pStyle w:val="Heading3"/>
      </w:pPr>
      <w:bookmarkStart w:id="91" w:name="_Toc450230393"/>
      <w:bookmarkStart w:id="92" w:name="_Toc11758660"/>
      <w:r w:rsidRPr="00644CF7">
        <w:t>Save the HDIG Stat Page as the Home page</w:t>
      </w:r>
      <w:bookmarkEnd w:id="91"/>
      <w:bookmarkEnd w:id="92"/>
      <w:r w:rsidRPr="00644CF7">
        <w:t xml:space="preserve"> </w:t>
      </w:r>
    </w:p>
    <w:p w14:paraId="076C7202" w14:textId="37BB770F" w:rsidR="007F09CE" w:rsidRPr="00644CF7" w:rsidRDefault="00977064" w:rsidP="007241F0">
      <w:pPr>
        <w:numPr>
          <w:ilvl w:val="0"/>
          <w:numId w:val="16"/>
        </w:numPr>
        <w:ind w:right="24" w:hanging="288"/>
      </w:pPr>
      <w:r w:rsidRPr="00644CF7">
        <w:t xml:space="preserve">Set the View HDIG Statistics page as the </w:t>
      </w:r>
      <w:r w:rsidR="001F05AF" w:rsidRPr="001F05AF">
        <w:t>Microsoft Edge/Google Chrome</w:t>
      </w:r>
      <w:r w:rsidRPr="00644CF7">
        <w:t xml:space="preserve"> Home page. </w:t>
      </w:r>
    </w:p>
    <w:p w14:paraId="665E5C57" w14:textId="77777777" w:rsidR="007F09CE" w:rsidRPr="00644CF7" w:rsidRDefault="00977064" w:rsidP="007241F0">
      <w:pPr>
        <w:numPr>
          <w:ilvl w:val="0"/>
          <w:numId w:val="16"/>
        </w:numPr>
        <w:spacing w:line="251" w:lineRule="auto"/>
        <w:ind w:right="24" w:hanging="288"/>
      </w:pPr>
      <w:r w:rsidRPr="00644CF7">
        <w:t xml:space="preserve">Click </w:t>
      </w:r>
      <w:r w:rsidRPr="00644CF7">
        <w:rPr>
          <w:b/>
        </w:rPr>
        <w:t>Tools,</w:t>
      </w:r>
      <w:r w:rsidRPr="00644CF7">
        <w:t xml:space="preserve"> then </w:t>
      </w:r>
      <w:r w:rsidRPr="00644CF7">
        <w:rPr>
          <w:b/>
        </w:rPr>
        <w:t>Internet Options</w:t>
      </w:r>
      <w:r w:rsidRPr="00644CF7">
        <w:t xml:space="preserve">. </w:t>
      </w:r>
    </w:p>
    <w:p w14:paraId="4D09567D" w14:textId="77777777" w:rsidR="007F09CE" w:rsidRPr="00644CF7" w:rsidRDefault="00977064" w:rsidP="007241F0">
      <w:pPr>
        <w:numPr>
          <w:ilvl w:val="0"/>
          <w:numId w:val="16"/>
        </w:numPr>
        <w:ind w:right="24" w:hanging="288"/>
      </w:pPr>
      <w:r w:rsidRPr="00644CF7">
        <w:t xml:space="preserve">Under the Home page section, choose </w:t>
      </w:r>
      <w:r w:rsidRPr="00644CF7">
        <w:rPr>
          <w:b/>
        </w:rPr>
        <w:t>Use current</w:t>
      </w:r>
      <w:r w:rsidRPr="00644CF7">
        <w:t xml:space="preserve">, click </w:t>
      </w:r>
      <w:r w:rsidRPr="00644CF7">
        <w:rPr>
          <w:b/>
        </w:rPr>
        <w:t xml:space="preserve">Apply </w:t>
      </w:r>
      <w:r w:rsidRPr="00644CF7">
        <w:t xml:space="preserve">and then </w:t>
      </w:r>
      <w:r w:rsidRPr="00644CF7">
        <w:rPr>
          <w:b/>
        </w:rPr>
        <w:t>OK</w:t>
      </w:r>
      <w:r w:rsidRPr="00644CF7">
        <w:t xml:space="preserve">. </w:t>
      </w:r>
    </w:p>
    <w:p w14:paraId="7A47CDED" w14:textId="77777777" w:rsidR="007F09CE" w:rsidRPr="00644CF7" w:rsidRDefault="00977064" w:rsidP="00644CF7">
      <w:pPr>
        <w:pStyle w:val="Heading3"/>
      </w:pPr>
      <w:bookmarkStart w:id="93" w:name="_Toc450230394"/>
      <w:bookmarkStart w:id="94" w:name="_Toc11758661"/>
      <w:r w:rsidRPr="00644CF7">
        <w:t>Save the HDIG Logs Page as a favorite</w:t>
      </w:r>
      <w:bookmarkEnd w:id="93"/>
      <w:bookmarkEnd w:id="94"/>
      <w:r w:rsidRPr="00644CF7">
        <w:t xml:space="preserve"> </w:t>
      </w:r>
    </w:p>
    <w:p w14:paraId="2FB3F91B" w14:textId="77777777" w:rsidR="007F09CE" w:rsidRPr="00644CF7" w:rsidRDefault="00977064" w:rsidP="00AD20E7">
      <w:pPr>
        <w:numPr>
          <w:ilvl w:val="0"/>
          <w:numId w:val="17"/>
        </w:numPr>
        <w:spacing w:after="178"/>
        <w:ind w:right="24" w:hanging="288"/>
      </w:pPr>
      <w:r w:rsidRPr="00644CF7">
        <w:t>Access the HDIG Logs page; https://&lt;HDIG Hostname</w:t>
      </w:r>
      <w:r w:rsidR="00603C2F">
        <w:t>.Domain</w:t>
      </w:r>
      <w:r w:rsidRPr="00644CF7">
        <w:t xml:space="preserve">&gt;/Vix/ssl/JavaLogs.jsp </w:t>
      </w:r>
      <w:r w:rsidR="00603C2F">
        <w:t xml:space="preserve"> </w:t>
      </w:r>
      <w:r w:rsidRPr="00644CF7">
        <w:rPr>
          <w:b/>
        </w:rPr>
        <w:t>Note:</w:t>
      </w:r>
      <w:r w:rsidRPr="00644CF7">
        <w:t xml:space="preserve"> The HDIG logs are secured, to open the logs page enter the access and verify codes of a Vista account that holds the security key MAG VIX ADMIN. </w:t>
      </w:r>
    </w:p>
    <w:p w14:paraId="26684BF7" w14:textId="77777777" w:rsidR="007F09CE" w:rsidRPr="00644CF7" w:rsidRDefault="00977064" w:rsidP="007241F0">
      <w:pPr>
        <w:numPr>
          <w:ilvl w:val="0"/>
          <w:numId w:val="17"/>
        </w:numPr>
        <w:spacing w:line="251" w:lineRule="auto"/>
        <w:ind w:right="24" w:hanging="288"/>
      </w:pPr>
      <w:r w:rsidRPr="00644CF7">
        <w:t xml:space="preserve">Click </w:t>
      </w:r>
      <w:r w:rsidRPr="00644CF7">
        <w:rPr>
          <w:b/>
        </w:rPr>
        <w:t>Favorites,</w:t>
      </w:r>
      <w:r w:rsidRPr="00644CF7">
        <w:t xml:space="preserve"> then </w:t>
      </w:r>
      <w:r w:rsidRPr="00644CF7">
        <w:rPr>
          <w:b/>
        </w:rPr>
        <w:t>Add to Favorites.</w:t>
      </w:r>
      <w:r w:rsidRPr="00644CF7">
        <w:t xml:space="preserve"> </w:t>
      </w:r>
    </w:p>
    <w:p w14:paraId="0A36FD54" w14:textId="77777777" w:rsidR="007F09CE" w:rsidRPr="00644CF7" w:rsidRDefault="00977064" w:rsidP="007241F0">
      <w:pPr>
        <w:numPr>
          <w:ilvl w:val="0"/>
          <w:numId w:val="17"/>
        </w:numPr>
        <w:spacing w:after="375"/>
        <w:ind w:right="24" w:hanging="288"/>
      </w:pPr>
      <w:r w:rsidRPr="00644CF7">
        <w:t xml:space="preserve">Name as &lt;server name&gt; HDIG Logs, click </w:t>
      </w:r>
      <w:r w:rsidRPr="00644CF7">
        <w:rPr>
          <w:b/>
        </w:rPr>
        <w:t>Add.</w:t>
      </w:r>
      <w:r w:rsidRPr="00644CF7">
        <w:t xml:space="preserve"> </w:t>
      </w:r>
    </w:p>
    <w:p w14:paraId="7AA134A3" w14:textId="77777777" w:rsidR="007F09CE" w:rsidRPr="00644CF7" w:rsidRDefault="00977064" w:rsidP="00644CF7">
      <w:pPr>
        <w:pStyle w:val="Heading2"/>
      </w:pPr>
      <w:bookmarkStart w:id="95" w:name="_Toc450230395"/>
      <w:bookmarkStart w:id="96" w:name="_Toc11758662"/>
      <w:r w:rsidRPr="00644CF7">
        <w:t>Testing the HDIG Operation</w:t>
      </w:r>
      <w:bookmarkEnd w:id="95"/>
      <w:bookmarkEnd w:id="96"/>
      <w:r w:rsidRPr="00644CF7">
        <w:t xml:space="preserve">  </w:t>
      </w:r>
    </w:p>
    <w:p w14:paraId="63128F05" w14:textId="00A6216C" w:rsidR="007F09CE" w:rsidRPr="00644CF7" w:rsidRDefault="00977064" w:rsidP="000B0B33">
      <w:pPr>
        <w:pStyle w:val="Heading3"/>
      </w:pPr>
      <w:bookmarkStart w:id="97" w:name="_Toc450230396"/>
      <w:bookmarkStart w:id="98" w:name="_Toc11758663"/>
      <w:r w:rsidRPr="00644CF7">
        <w:t>Review the HDIG Stats Page for Each Image Gateway Server</w:t>
      </w:r>
      <w:bookmarkEnd w:id="97"/>
      <w:bookmarkEnd w:id="98"/>
      <w:r w:rsidRPr="00644CF7">
        <w:t xml:space="preserve"> </w:t>
      </w:r>
    </w:p>
    <w:p w14:paraId="5A05A42F" w14:textId="364D18A5" w:rsidR="007F09CE" w:rsidRPr="00644CF7" w:rsidRDefault="00977064" w:rsidP="007241F0">
      <w:pPr>
        <w:numPr>
          <w:ilvl w:val="0"/>
          <w:numId w:val="18"/>
        </w:numPr>
        <w:ind w:right="24" w:hanging="288"/>
      </w:pPr>
      <w:r w:rsidRPr="00644CF7">
        <w:t xml:space="preserve">If not opened already, access the HDIG Stats Home page </w:t>
      </w:r>
      <w:r w:rsidR="00467AD5" w:rsidRPr="00644CF7">
        <w:t>or http</w:t>
      </w:r>
      <w:r w:rsidRPr="00644CF7">
        <w:t>://&lt;HDIG Hostname</w:t>
      </w:r>
      <w:r w:rsidR="00603C2F">
        <w:t>.Domain</w:t>
      </w:r>
      <w:r w:rsidRPr="00644CF7">
        <w:t xml:space="preserve">&gt;:8080/HDIGManagementWebApp/ViewHDIGStats.jsp. </w:t>
      </w:r>
    </w:p>
    <w:p w14:paraId="25787219" w14:textId="77777777" w:rsidR="007F09CE" w:rsidRPr="00644CF7" w:rsidRDefault="00977064" w:rsidP="007241F0">
      <w:pPr>
        <w:numPr>
          <w:ilvl w:val="0"/>
          <w:numId w:val="18"/>
        </w:numPr>
        <w:ind w:right="24" w:hanging="288"/>
      </w:pPr>
      <w:r w:rsidRPr="00644CF7">
        <w:t xml:space="preserve">Check for proper values in the Basic Information fields Hostname, Site Number, Site Name and Version &lt;30.136.35.3&gt;. </w:t>
      </w:r>
    </w:p>
    <w:p w14:paraId="18BDE673" w14:textId="77777777" w:rsidR="007F09CE" w:rsidRPr="00644CF7" w:rsidRDefault="00977064" w:rsidP="007241F0">
      <w:pPr>
        <w:numPr>
          <w:ilvl w:val="0"/>
          <w:numId w:val="18"/>
        </w:numPr>
        <w:ind w:right="24" w:hanging="288"/>
      </w:pPr>
      <w:r w:rsidRPr="00644CF7">
        <w:t xml:space="preserve">Review the Inbound Activity section of the HDIG Stats Page to ensure all instruments on each specific gateway are listening on the proper ports as indicated in the INSTRUMENT.DIC file. </w:t>
      </w:r>
    </w:p>
    <w:p w14:paraId="483E9A8D" w14:textId="77777777" w:rsidR="007F09CE" w:rsidRPr="00644CF7" w:rsidRDefault="00977064">
      <w:pPr>
        <w:spacing w:after="59" w:line="300" w:lineRule="auto"/>
        <w:ind w:left="1728" w:right="2099" w:firstLine="6"/>
      </w:pPr>
      <w:r w:rsidRPr="00644CF7">
        <w:rPr>
          <w:noProof/>
        </w:rPr>
        <w:drawing>
          <wp:inline distT="0" distB="0" distL="0" distR="0" wp14:anchorId="2370F95E" wp14:editId="26CD822F">
            <wp:extent cx="2592069" cy="2103120"/>
            <wp:effectExtent l="0" t="0" r="0" b="0"/>
            <wp:docPr id="4400" name="Picture 44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400" name="Picture 4400">
                      <a:extLst>
                        <a:ext uri="{C183D7F6-B498-43B3-948B-1728B52AA6E4}">
                          <adec:decorative xmlns:adec="http://schemas.microsoft.com/office/drawing/2017/decorative" val="1"/>
                        </a:ext>
                      </a:extLst>
                    </pic:cNvPr>
                    <pic:cNvPicPr/>
                  </pic:nvPicPr>
                  <pic:blipFill>
                    <a:blip r:embed="rId75"/>
                    <a:stretch>
                      <a:fillRect/>
                    </a:stretch>
                  </pic:blipFill>
                  <pic:spPr>
                    <a:xfrm>
                      <a:off x="0" y="0"/>
                      <a:ext cx="2592069" cy="2103120"/>
                    </a:xfrm>
                    <a:prstGeom prst="rect">
                      <a:avLst/>
                    </a:prstGeom>
                  </pic:spPr>
                </pic:pic>
              </a:graphicData>
            </a:graphic>
          </wp:inline>
        </w:drawing>
      </w:r>
      <w:r w:rsidRPr="00644CF7">
        <w:t xml:space="preserve">  </w:t>
      </w:r>
    </w:p>
    <w:p w14:paraId="24BBE5B8" w14:textId="77777777" w:rsidR="007F09CE" w:rsidRPr="00644CF7" w:rsidRDefault="00977064">
      <w:pPr>
        <w:spacing w:after="229"/>
        <w:ind w:left="-4" w:right="24"/>
      </w:pPr>
      <w:r w:rsidRPr="00644CF7">
        <w:t xml:space="preserve">Starting image processing on the legacy Image Gateways by running option 2-3 </w:t>
      </w:r>
      <w:r w:rsidRPr="00644CF7">
        <w:rPr>
          <w:b/>
        </w:rPr>
        <w:t xml:space="preserve">Process DICOM Images. </w:t>
      </w:r>
    </w:p>
    <w:p w14:paraId="57689D28" w14:textId="77777777" w:rsidR="007F09CE" w:rsidRPr="00644CF7" w:rsidRDefault="00977064" w:rsidP="00644CF7">
      <w:pPr>
        <w:pStyle w:val="Heading3"/>
      </w:pPr>
      <w:bookmarkStart w:id="99" w:name="_Toc450230397"/>
      <w:bookmarkStart w:id="100" w:name="_Toc11758664"/>
      <w:r w:rsidRPr="00644CF7">
        <w:t>Test and Review HDIG and Legacy Image Processing</w:t>
      </w:r>
      <w:bookmarkEnd w:id="99"/>
      <w:bookmarkEnd w:id="100"/>
      <w:r w:rsidRPr="00644CF7">
        <w:t xml:space="preserve">  </w:t>
      </w:r>
    </w:p>
    <w:p w14:paraId="6361F526" w14:textId="77777777" w:rsidR="007F09CE" w:rsidRPr="00644CF7" w:rsidRDefault="00977064">
      <w:pPr>
        <w:ind w:left="-4" w:right="24"/>
      </w:pPr>
      <w:r w:rsidRPr="00644CF7">
        <w:t xml:space="preserve">Begin a limited transmission of images to one or more image gateway servers. </w:t>
      </w:r>
    </w:p>
    <w:p w14:paraId="4006A90B" w14:textId="46B75393" w:rsidR="007F09CE" w:rsidRPr="00644CF7" w:rsidRDefault="00977064" w:rsidP="007241F0">
      <w:pPr>
        <w:numPr>
          <w:ilvl w:val="0"/>
          <w:numId w:val="19"/>
        </w:numPr>
        <w:ind w:right="24" w:hanging="288"/>
      </w:pPr>
      <w:r w:rsidRPr="00644CF7">
        <w:t xml:space="preserve">If not opened already, access the HDIG Stats Home page </w:t>
      </w:r>
      <w:r w:rsidR="00467AD5" w:rsidRPr="00644CF7">
        <w:t>or http</w:t>
      </w:r>
      <w:r w:rsidRPr="00644CF7">
        <w:t>://&lt;HDIG Hostname</w:t>
      </w:r>
      <w:r w:rsidR="00603C2F">
        <w:t>.Domain</w:t>
      </w:r>
      <w:r w:rsidRPr="00644CF7">
        <w:t xml:space="preserve">&gt;:8080/HDIGManagementWebApp/ViewHDIGStats.jsp. </w:t>
      </w:r>
    </w:p>
    <w:p w14:paraId="5A8FD699" w14:textId="77777777" w:rsidR="007F09CE" w:rsidRPr="00644CF7" w:rsidRDefault="00977064" w:rsidP="007241F0">
      <w:pPr>
        <w:numPr>
          <w:ilvl w:val="0"/>
          <w:numId w:val="19"/>
        </w:numPr>
        <w:spacing w:after="135"/>
        <w:ind w:right="24" w:hanging="288"/>
      </w:pPr>
      <w:r w:rsidRPr="00644CF7">
        <w:t xml:space="preserve">Review the section Inbound Associations for processed and rejected data by AE_ Title. </w:t>
      </w:r>
    </w:p>
    <w:p w14:paraId="5B288FFC" w14:textId="77777777" w:rsidR="007F09CE" w:rsidRPr="00644CF7" w:rsidRDefault="00977064">
      <w:pPr>
        <w:spacing w:after="51" w:line="302" w:lineRule="auto"/>
        <w:ind w:left="1728" w:right="2149" w:firstLine="435"/>
      </w:pPr>
      <w:r w:rsidRPr="00644CF7">
        <w:rPr>
          <w:noProof/>
        </w:rPr>
        <w:drawing>
          <wp:inline distT="0" distB="0" distL="0" distR="0" wp14:anchorId="73466EE0" wp14:editId="3507FD45">
            <wp:extent cx="2287270" cy="1594485"/>
            <wp:effectExtent l="0" t="0" r="0" b="0"/>
            <wp:docPr id="4415" name="Picture 44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415" name="Picture 4415">
                      <a:extLst>
                        <a:ext uri="{C183D7F6-B498-43B3-948B-1728B52AA6E4}">
                          <adec:decorative xmlns:adec="http://schemas.microsoft.com/office/drawing/2017/decorative" val="1"/>
                        </a:ext>
                      </a:extLst>
                    </pic:cNvPr>
                    <pic:cNvPicPr/>
                  </pic:nvPicPr>
                  <pic:blipFill>
                    <a:blip r:embed="rId76"/>
                    <a:stretch>
                      <a:fillRect/>
                    </a:stretch>
                  </pic:blipFill>
                  <pic:spPr>
                    <a:xfrm>
                      <a:off x="0" y="0"/>
                      <a:ext cx="2287270" cy="1594485"/>
                    </a:xfrm>
                    <a:prstGeom prst="rect">
                      <a:avLst/>
                    </a:prstGeom>
                  </pic:spPr>
                </pic:pic>
              </a:graphicData>
            </a:graphic>
          </wp:inline>
        </w:drawing>
      </w:r>
      <w:r w:rsidRPr="00644CF7">
        <w:t xml:space="preserve">  </w:t>
      </w:r>
    </w:p>
    <w:p w14:paraId="3E289FAC" w14:textId="77777777" w:rsidR="007F09CE" w:rsidRPr="00644CF7" w:rsidRDefault="00977064" w:rsidP="007241F0">
      <w:pPr>
        <w:numPr>
          <w:ilvl w:val="0"/>
          <w:numId w:val="19"/>
        </w:numPr>
        <w:ind w:right="24" w:hanging="288"/>
      </w:pPr>
      <w:r w:rsidRPr="00644CF7">
        <w:t xml:space="preserve">Review the section Inbound DIMSE Messages for processed and rejected data by AE_Title. </w:t>
      </w:r>
    </w:p>
    <w:p w14:paraId="37825D41" w14:textId="77777777" w:rsidR="007F09CE" w:rsidRPr="00644CF7" w:rsidRDefault="00977064">
      <w:pPr>
        <w:spacing w:after="45" w:line="259" w:lineRule="auto"/>
        <w:ind w:left="1520"/>
      </w:pPr>
      <w:r w:rsidRPr="00644CF7">
        <w:rPr>
          <w:noProof/>
        </w:rPr>
        <w:drawing>
          <wp:inline distT="0" distB="0" distL="0" distR="0" wp14:anchorId="77FF0B8B" wp14:editId="0E8C22C0">
            <wp:extent cx="3108960" cy="1501140"/>
            <wp:effectExtent l="0" t="0" r="0" b="0"/>
            <wp:docPr id="4440" name="Picture 44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440" name="Picture 4440">
                      <a:extLst>
                        <a:ext uri="{C183D7F6-B498-43B3-948B-1728B52AA6E4}">
                          <adec:decorative xmlns:adec="http://schemas.microsoft.com/office/drawing/2017/decorative" val="1"/>
                        </a:ext>
                      </a:extLst>
                    </pic:cNvPr>
                    <pic:cNvPicPr/>
                  </pic:nvPicPr>
                  <pic:blipFill>
                    <a:blip r:embed="rId77"/>
                    <a:stretch>
                      <a:fillRect/>
                    </a:stretch>
                  </pic:blipFill>
                  <pic:spPr>
                    <a:xfrm>
                      <a:off x="0" y="0"/>
                      <a:ext cx="3108960" cy="1501140"/>
                    </a:xfrm>
                    <a:prstGeom prst="rect">
                      <a:avLst/>
                    </a:prstGeom>
                  </pic:spPr>
                </pic:pic>
              </a:graphicData>
            </a:graphic>
          </wp:inline>
        </w:drawing>
      </w:r>
      <w:r w:rsidRPr="00644CF7">
        <w:t xml:space="preserve"> </w:t>
      </w:r>
    </w:p>
    <w:p w14:paraId="1F40634D" w14:textId="77777777" w:rsidR="007F09CE" w:rsidRPr="00644CF7" w:rsidRDefault="00977064">
      <w:pPr>
        <w:spacing w:after="96" w:line="259" w:lineRule="auto"/>
        <w:jc w:val="center"/>
      </w:pPr>
      <w:r w:rsidRPr="00644CF7">
        <w:t xml:space="preserve"> </w:t>
      </w:r>
    </w:p>
    <w:p w14:paraId="042E4EE7" w14:textId="77777777" w:rsidR="007F09CE" w:rsidRPr="00644CF7" w:rsidRDefault="00977064" w:rsidP="007241F0">
      <w:pPr>
        <w:numPr>
          <w:ilvl w:val="0"/>
          <w:numId w:val="19"/>
        </w:numPr>
        <w:spacing w:after="145"/>
        <w:ind w:right="24" w:hanging="288"/>
      </w:pPr>
      <w:r w:rsidRPr="00644CF7">
        <w:t xml:space="preserve">Review the section Inbound Objects for processed and rejected data by AE Title. </w:t>
      </w:r>
    </w:p>
    <w:p w14:paraId="7F95A3CB" w14:textId="77777777" w:rsidR="007F09CE" w:rsidRPr="00644CF7" w:rsidRDefault="00977064">
      <w:pPr>
        <w:spacing w:after="43" w:line="259" w:lineRule="auto"/>
        <w:ind w:left="1518"/>
      </w:pPr>
      <w:r w:rsidRPr="00644CF7">
        <w:rPr>
          <w:noProof/>
        </w:rPr>
        <w:drawing>
          <wp:inline distT="0" distB="0" distL="0" distR="0" wp14:anchorId="337649B5" wp14:editId="311DDBB2">
            <wp:extent cx="3107690" cy="1659890"/>
            <wp:effectExtent l="0" t="0" r="0" b="0"/>
            <wp:docPr id="4445" name="Picture 44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445" name="Picture 4445">
                      <a:extLst>
                        <a:ext uri="{C183D7F6-B498-43B3-948B-1728B52AA6E4}">
                          <adec:decorative xmlns:adec="http://schemas.microsoft.com/office/drawing/2017/decorative" val="1"/>
                        </a:ext>
                      </a:extLst>
                    </pic:cNvPr>
                    <pic:cNvPicPr/>
                  </pic:nvPicPr>
                  <pic:blipFill>
                    <a:blip r:embed="rId78"/>
                    <a:stretch>
                      <a:fillRect/>
                    </a:stretch>
                  </pic:blipFill>
                  <pic:spPr>
                    <a:xfrm>
                      <a:off x="0" y="0"/>
                      <a:ext cx="3107690" cy="1659890"/>
                    </a:xfrm>
                    <a:prstGeom prst="rect">
                      <a:avLst/>
                    </a:prstGeom>
                  </pic:spPr>
                </pic:pic>
              </a:graphicData>
            </a:graphic>
          </wp:inline>
        </w:drawing>
      </w:r>
      <w:r w:rsidRPr="00644CF7">
        <w:t xml:space="preserve"> </w:t>
      </w:r>
    </w:p>
    <w:p w14:paraId="2AB9A593" w14:textId="77777777" w:rsidR="007F09CE" w:rsidRPr="00644CF7" w:rsidRDefault="00977064">
      <w:pPr>
        <w:spacing w:after="96" w:line="259" w:lineRule="auto"/>
        <w:jc w:val="center"/>
      </w:pPr>
      <w:r w:rsidRPr="00644CF7">
        <w:t xml:space="preserve"> </w:t>
      </w:r>
    </w:p>
    <w:p w14:paraId="2F11B193" w14:textId="77777777" w:rsidR="007F09CE" w:rsidRPr="00644CF7" w:rsidRDefault="00977064" w:rsidP="007241F0">
      <w:pPr>
        <w:numPr>
          <w:ilvl w:val="0"/>
          <w:numId w:val="19"/>
        </w:numPr>
        <w:spacing w:after="137"/>
        <w:ind w:right="24" w:hanging="288"/>
      </w:pPr>
      <w:r w:rsidRPr="00644CF7">
        <w:t xml:space="preserve">Review the section Inbound Modality Devices for processed and rejected data, duplicate objects, and IOD violations, by modality. </w:t>
      </w:r>
    </w:p>
    <w:p w14:paraId="54D61E95" w14:textId="77777777" w:rsidR="007F09CE" w:rsidRPr="00644CF7" w:rsidRDefault="00977064">
      <w:pPr>
        <w:spacing w:after="54" w:line="302" w:lineRule="auto"/>
        <w:ind w:left="576" w:right="3011" w:hanging="571"/>
      </w:pPr>
      <w:r w:rsidRPr="00644CF7">
        <w:rPr>
          <w:noProof/>
        </w:rPr>
        <w:drawing>
          <wp:inline distT="0" distB="0" distL="0" distR="0" wp14:anchorId="173BA33C" wp14:editId="6181FB20">
            <wp:extent cx="3110230" cy="1492250"/>
            <wp:effectExtent l="0" t="0" r="0" b="0"/>
            <wp:docPr id="4452" name="Picture 4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452" name="Picture 4452">
                      <a:extLst>
                        <a:ext uri="{C183D7F6-B498-43B3-948B-1728B52AA6E4}">
                          <adec:decorative xmlns:adec="http://schemas.microsoft.com/office/drawing/2017/decorative" val="1"/>
                        </a:ext>
                      </a:extLst>
                    </pic:cNvPr>
                    <pic:cNvPicPr/>
                  </pic:nvPicPr>
                  <pic:blipFill>
                    <a:blip r:embed="rId79"/>
                    <a:stretch>
                      <a:fillRect/>
                    </a:stretch>
                  </pic:blipFill>
                  <pic:spPr>
                    <a:xfrm>
                      <a:off x="0" y="0"/>
                      <a:ext cx="3110230" cy="1492250"/>
                    </a:xfrm>
                    <a:prstGeom prst="rect">
                      <a:avLst/>
                    </a:prstGeom>
                  </pic:spPr>
                </pic:pic>
              </a:graphicData>
            </a:graphic>
          </wp:inline>
        </w:drawing>
      </w:r>
      <w:r w:rsidRPr="00644CF7">
        <w:t xml:space="preserve">  </w:t>
      </w:r>
    </w:p>
    <w:p w14:paraId="35600D3A" w14:textId="77777777" w:rsidR="007F09CE" w:rsidRPr="00644CF7" w:rsidRDefault="00977064" w:rsidP="007241F0">
      <w:pPr>
        <w:numPr>
          <w:ilvl w:val="0"/>
          <w:numId w:val="19"/>
        </w:numPr>
        <w:ind w:right="24" w:hanging="288"/>
      </w:pPr>
      <w:r w:rsidRPr="00644CF7">
        <w:t xml:space="preserve">Review the legacy telnet window running the option 2-3 </w:t>
      </w:r>
      <w:r w:rsidRPr="00644CF7">
        <w:rPr>
          <w:b/>
        </w:rPr>
        <w:t>Process DICOM Images</w:t>
      </w:r>
      <w:r w:rsidRPr="00644CF7">
        <w:t xml:space="preserve"> </w:t>
      </w:r>
    </w:p>
    <w:p w14:paraId="40E82E68" w14:textId="77777777" w:rsidR="007F09CE" w:rsidRPr="00644CF7" w:rsidRDefault="00977064" w:rsidP="007241F0">
      <w:pPr>
        <w:numPr>
          <w:ilvl w:val="0"/>
          <w:numId w:val="19"/>
        </w:numPr>
        <w:spacing w:after="11"/>
        <w:ind w:right="24" w:hanging="288"/>
      </w:pPr>
      <w:r w:rsidRPr="00644CF7">
        <w:t xml:space="preserve">If not opened already, access the HDIG Logs page; https://&lt;HDIG </w:t>
      </w:r>
    </w:p>
    <w:p w14:paraId="2649186F" w14:textId="77777777" w:rsidR="007F09CE" w:rsidRPr="00644CF7" w:rsidRDefault="00977064">
      <w:pPr>
        <w:ind w:left="298" w:right="24"/>
      </w:pPr>
      <w:r w:rsidRPr="00644CF7">
        <w:t xml:space="preserve">Hostname&gt;/Vix/ssl/JavaLogs.jsp  Note - the HDIG logs are secured, to open the logs page enter the access and verify codes of a Vista account that holds the security key </w:t>
      </w:r>
    </w:p>
    <w:p w14:paraId="5D3B2D32" w14:textId="77777777" w:rsidR="007F09CE" w:rsidRPr="00644CF7" w:rsidRDefault="00977064">
      <w:pPr>
        <w:ind w:left="298" w:right="24"/>
      </w:pPr>
      <w:r w:rsidRPr="00644CF7">
        <w:t xml:space="preserve">MAG VIX ADMIN. </w:t>
      </w:r>
    </w:p>
    <w:p w14:paraId="4241ACF5" w14:textId="77777777" w:rsidR="007F09CE" w:rsidRPr="00644CF7" w:rsidRDefault="00977064" w:rsidP="007241F0">
      <w:pPr>
        <w:numPr>
          <w:ilvl w:val="0"/>
          <w:numId w:val="19"/>
        </w:numPr>
        <w:ind w:right="24" w:hanging="288"/>
      </w:pPr>
      <w:r w:rsidRPr="00644CF7">
        <w:t xml:space="preserve">Open and review the HDIGSummary.log for each image processing server to ensure there are not AE_Title’s incorrectly configured (or missing) in the DICOM AE SECURITY MATRIX.   </w:t>
      </w:r>
    </w:p>
    <w:p w14:paraId="6C950C04" w14:textId="77777777" w:rsidR="007F09CE" w:rsidRPr="00644CF7" w:rsidRDefault="00977064">
      <w:pPr>
        <w:ind w:left="298" w:right="24"/>
      </w:pPr>
      <w:r w:rsidRPr="00644CF7">
        <w:t xml:space="preserve">Example entries indicating configuration problems: </w:t>
      </w:r>
    </w:p>
    <w:p w14:paraId="2CFAED91" w14:textId="77777777" w:rsidR="007F09CE" w:rsidRPr="00644CF7" w:rsidRDefault="00977064" w:rsidP="007241F0">
      <w:pPr>
        <w:numPr>
          <w:ilvl w:val="1"/>
          <w:numId w:val="19"/>
        </w:numPr>
        <w:ind w:right="24" w:hanging="288"/>
      </w:pPr>
      <w:r w:rsidRPr="00644CF7">
        <w:t xml:space="preserve">The Remote AE_Title, EYE6, does not have permission to access VistA Imaging. This permission is configurable using DICOM AE SECURITY MATRIX. </w:t>
      </w:r>
    </w:p>
    <w:p w14:paraId="31788DBF" w14:textId="77777777" w:rsidR="007F09CE" w:rsidRPr="00644CF7" w:rsidRDefault="00977064" w:rsidP="007241F0">
      <w:pPr>
        <w:numPr>
          <w:ilvl w:val="1"/>
          <w:numId w:val="19"/>
        </w:numPr>
        <w:spacing w:after="144"/>
        <w:ind w:right="24" w:hanging="288"/>
      </w:pPr>
      <w:r w:rsidRPr="00644CF7">
        <w:t xml:space="preserve">The calling AE_Title, OTECH_QR, does not have permission to perform a CStore DIMSE Service.  This permission is configurable using DICOM AE SECURITY MATRIX. </w:t>
      </w:r>
    </w:p>
    <w:p w14:paraId="78E2A975" w14:textId="77777777" w:rsidR="007F09CE" w:rsidRPr="00644CF7" w:rsidRDefault="00977064" w:rsidP="007241F0">
      <w:pPr>
        <w:numPr>
          <w:ilvl w:val="0"/>
          <w:numId w:val="19"/>
        </w:numPr>
        <w:ind w:right="24" w:hanging="288"/>
      </w:pPr>
      <w:r w:rsidRPr="00644CF7">
        <w:t xml:space="preserve">Open and review the </w:t>
      </w:r>
      <w:r w:rsidRPr="008C4970">
        <w:rPr>
          <w:rFonts w:eastAsia="Lucida Console"/>
        </w:rPr>
        <w:t>ImagingExchangeWebApp.log</w:t>
      </w:r>
      <w:r w:rsidRPr="00644CF7">
        <w:t xml:space="preserve"> for ERROR messages. </w:t>
      </w:r>
    </w:p>
    <w:p w14:paraId="2A8BDBE0" w14:textId="77777777" w:rsidR="007F09CE" w:rsidRPr="00644CF7" w:rsidRDefault="00977064" w:rsidP="007241F0">
      <w:pPr>
        <w:numPr>
          <w:ilvl w:val="0"/>
          <w:numId w:val="19"/>
        </w:numPr>
        <w:ind w:right="24" w:hanging="288"/>
      </w:pPr>
      <w:r w:rsidRPr="00644CF7">
        <w:t xml:space="preserve">Open and review the </w:t>
      </w:r>
      <w:r w:rsidRPr="008C4970">
        <w:rPr>
          <w:rFonts w:eastAsia="Lucida Console"/>
        </w:rPr>
        <w:t>VistaRealm.log</w:t>
      </w:r>
      <w:r w:rsidRPr="00644CF7">
        <w:t xml:space="preserve"> for domain and log-on errors. </w:t>
      </w:r>
    </w:p>
    <w:p w14:paraId="527EE948" w14:textId="77777777" w:rsidR="007F09CE" w:rsidRPr="00644CF7" w:rsidRDefault="00977064" w:rsidP="007241F0">
      <w:pPr>
        <w:numPr>
          <w:ilvl w:val="0"/>
          <w:numId w:val="19"/>
        </w:numPr>
        <w:ind w:right="24" w:hanging="288"/>
      </w:pPr>
      <w:r w:rsidRPr="00644CF7">
        <w:t xml:space="preserve">Check other notification services, specifically the email notification account designated as the mail group in the legacy Gateway Configuration Parameters. </w:t>
      </w:r>
    </w:p>
    <w:p w14:paraId="69C83EE1" w14:textId="77777777" w:rsidR="007F09CE" w:rsidRPr="00644CF7" w:rsidRDefault="00977064">
      <w:pPr>
        <w:spacing w:line="259" w:lineRule="auto"/>
      </w:pPr>
      <w:r w:rsidRPr="00644CF7">
        <w:t xml:space="preserve"> </w:t>
      </w:r>
    </w:p>
    <w:p w14:paraId="422121C5" w14:textId="77777777" w:rsidR="007F09CE" w:rsidRDefault="00977064" w:rsidP="008C4970">
      <w:pPr>
        <w:spacing w:line="259" w:lineRule="auto"/>
        <w:sectPr w:rsidR="007F09CE" w:rsidSect="002627F3">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2240" w:h="15840"/>
          <w:pgMar w:top="1065" w:right="2115" w:bottom="2246" w:left="2160" w:header="720" w:footer="1066" w:gutter="0"/>
          <w:pgNumType w:start="1"/>
          <w:cols w:space="720"/>
          <w:titlePg/>
        </w:sectPr>
      </w:pPr>
      <w:r>
        <w:t xml:space="preserve"> </w:t>
      </w:r>
    </w:p>
    <w:p w14:paraId="0C1948DA" w14:textId="038C47D0" w:rsidR="007F09CE" w:rsidRPr="003A5581" w:rsidRDefault="00977064" w:rsidP="003A5581">
      <w:pPr>
        <w:pStyle w:val="Heading1"/>
      </w:pPr>
      <w:bookmarkStart w:id="101" w:name="_Toc450230401"/>
      <w:bookmarkStart w:id="102" w:name="_Toc11758665"/>
      <w:r w:rsidRPr="003A5581">
        <w:t>Post</w:t>
      </w:r>
      <w:r w:rsidR="000D3528">
        <w:t>-</w:t>
      </w:r>
      <w:r w:rsidRPr="003A5581">
        <w:t>Installation</w:t>
      </w:r>
      <w:bookmarkEnd w:id="101"/>
      <w:bookmarkEnd w:id="102"/>
      <w:r w:rsidRPr="003A5581">
        <w:t xml:space="preserve"> </w:t>
      </w:r>
    </w:p>
    <w:p w14:paraId="410C9535" w14:textId="77777777" w:rsidR="007F09CE" w:rsidRPr="003A5581" w:rsidRDefault="00977064" w:rsidP="003A5581">
      <w:pPr>
        <w:pStyle w:val="Heading2"/>
      </w:pPr>
      <w:bookmarkStart w:id="103" w:name="_Toc450230402"/>
      <w:bookmarkStart w:id="104" w:name="_Toc11758666"/>
      <w:r w:rsidRPr="003A5581">
        <w:t>Complete Appendix D – Post-Install Checklist</w:t>
      </w:r>
      <w:bookmarkEnd w:id="103"/>
      <w:bookmarkEnd w:id="104"/>
      <w:r w:rsidRPr="003A5581">
        <w:t xml:space="preserve"> </w:t>
      </w:r>
    </w:p>
    <w:p w14:paraId="1AC4ED12" w14:textId="77777777" w:rsidR="007F09CE" w:rsidRPr="003A5581" w:rsidRDefault="00977064" w:rsidP="007241F0">
      <w:pPr>
        <w:numPr>
          <w:ilvl w:val="0"/>
          <w:numId w:val="20"/>
        </w:numPr>
        <w:spacing w:after="109" w:line="254" w:lineRule="auto"/>
        <w:ind w:right="24" w:hanging="288"/>
      </w:pPr>
      <w:r w:rsidRPr="003A5581">
        <w:t xml:space="preserve">Print </w:t>
      </w:r>
      <w:r w:rsidRPr="003A5581">
        <w:rPr>
          <w:i/>
        </w:rPr>
        <w:t>Appendix D,</w:t>
      </w:r>
      <w:r w:rsidRPr="003A5581">
        <w:t xml:space="preserve"> </w:t>
      </w:r>
      <w:r w:rsidRPr="003A5581">
        <w:rPr>
          <w:i/>
        </w:rPr>
        <w:t>Post-Install Checklist</w:t>
      </w:r>
      <w:r w:rsidRPr="003A5581">
        <w:t xml:space="preserve">. </w:t>
      </w:r>
    </w:p>
    <w:p w14:paraId="0FC784B6" w14:textId="77777777" w:rsidR="007F09CE" w:rsidRPr="003A5581" w:rsidRDefault="00977064" w:rsidP="007241F0">
      <w:pPr>
        <w:numPr>
          <w:ilvl w:val="0"/>
          <w:numId w:val="20"/>
        </w:numPr>
        <w:ind w:right="24" w:hanging="288"/>
      </w:pPr>
      <w:r w:rsidRPr="003A5581">
        <w:t xml:space="preserve">Complete the checklists. </w:t>
      </w:r>
    </w:p>
    <w:p w14:paraId="743B044B" w14:textId="77777777" w:rsidR="007F09CE" w:rsidRPr="003A5581" w:rsidRDefault="00977064" w:rsidP="007241F0">
      <w:pPr>
        <w:numPr>
          <w:ilvl w:val="0"/>
          <w:numId w:val="20"/>
        </w:numPr>
        <w:ind w:right="24" w:hanging="288"/>
      </w:pPr>
      <w:r w:rsidRPr="003A5581">
        <w:t xml:space="preserve">Document any issues or problems encountered for future installs/upgrades. </w:t>
      </w:r>
    </w:p>
    <w:p w14:paraId="1720AAB5" w14:textId="77777777" w:rsidR="007F09CE" w:rsidRPr="003A5581" w:rsidRDefault="00977064" w:rsidP="007241F0">
      <w:pPr>
        <w:numPr>
          <w:ilvl w:val="0"/>
          <w:numId w:val="20"/>
        </w:numPr>
        <w:ind w:right="24" w:hanging="288"/>
      </w:pPr>
      <w:r w:rsidRPr="003A5581">
        <w:t xml:space="preserve">File. </w:t>
      </w:r>
    </w:p>
    <w:p w14:paraId="3FADC27D" w14:textId="0A232CCE" w:rsidR="007F09CE" w:rsidRPr="003A5581" w:rsidRDefault="00977064" w:rsidP="003A5581">
      <w:pPr>
        <w:pStyle w:val="Heading1"/>
      </w:pPr>
      <w:bookmarkStart w:id="105" w:name="_Toc450230403"/>
      <w:bookmarkStart w:id="106" w:name="_Ref11680259"/>
      <w:bookmarkStart w:id="107" w:name="_Toc11758667"/>
      <w:r w:rsidRPr="003A5581">
        <w:t>Appendix A Activating the DCF Toolkit Product Serial Number</w:t>
      </w:r>
      <w:bookmarkEnd w:id="105"/>
      <w:bookmarkEnd w:id="106"/>
      <w:bookmarkEnd w:id="107"/>
      <w:r w:rsidRPr="003A5581">
        <w:t xml:space="preserve"> </w:t>
      </w:r>
    </w:p>
    <w:p w14:paraId="080B0B95" w14:textId="7FF47CD8" w:rsidR="007F09CE" w:rsidRPr="003A5581" w:rsidRDefault="00977064">
      <w:pPr>
        <w:spacing w:after="172"/>
        <w:ind w:left="-4" w:right="24"/>
      </w:pPr>
      <w:r w:rsidRPr="003A5581">
        <w:t xml:space="preserve">Product Serial Numbers are required for each DCF toolkit installed at your site. Each product serial number is issued for a specific computer. You must activate each product serial number on each computer for the DICOM Listener instance to work on that computer.  </w:t>
      </w:r>
    </w:p>
    <w:p w14:paraId="2AC80DB9" w14:textId="4588CAED" w:rsidR="007F09CE" w:rsidRPr="003A5581" w:rsidRDefault="00977064">
      <w:pPr>
        <w:spacing w:after="188"/>
        <w:ind w:left="-4" w:right="24"/>
      </w:pPr>
      <w:r w:rsidRPr="003A5581">
        <w:t xml:space="preserve">You activate the product serial number when you run the HDIG installer. You activate the product serial number through the Laurel Bridge Web site. There are two types of activation depending on whether the computer can access the Laurel Bridge Web site directly through the Internet or not.  </w:t>
      </w:r>
    </w:p>
    <w:p w14:paraId="57C34DB1" w14:textId="4D1649B0" w:rsidR="007F09CE" w:rsidRPr="003A5581" w:rsidRDefault="00977064" w:rsidP="007241F0">
      <w:pPr>
        <w:numPr>
          <w:ilvl w:val="0"/>
          <w:numId w:val="21"/>
        </w:numPr>
        <w:spacing w:after="89"/>
        <w:ind w:right="24" w:hanging="360"/>
      </w:pPr>
      <w:r w:rsidRPr="003A5581">
        <w:rPr>
          <w:b/>
        </w:rPr>
        <w:t>Network activation</w:t>
      </w:r>
      <w:r w:rsidRPr="003A5581">
        <w:t xml:space="preserve"> – If the computer can connect to the Internet, you can activate the license using your network connection to the Internet.  </w:t>
      </w:r>
    </w:p>
    <w:p w14:paraId="7A88772F" w14:textId="35041605" w:rsidR="007F09CE" w:rsidRPr="003A5581" w:rsidRDefault="00977064" w:rsidP="007241F0">
      <w:pPr>
        <w:numPr>
          <w:ilvl w:val="0"/>
          <w:numId w:val="21"/>
        </w:numPr>
        <w:spacing w:after="371"/>
        <w:ind w:right="24" w:hanging="360"/>
      </w:pPr>
      <w:r w:rsidRPr="003A5581">
        <w:rPr>
          <w:b/>
        </w:rPr>
        <w:t>Manual</w:t>
      </w:r>
      <w:r w:rsidRPr="003A5581">
        <w:t xml:space="preserve"> </w:t>
      </w:r>
      <w:r w:rsidRPr="003A5581">
        <w:rPr>
          <w:b/>
        </w:rPr>
        <w:t>activation</w:t>
      </w:r>
      <w:r w:rsidRPr="003A5581">
        <w:t xml:space="preserve"> – If the computer is not on a network that connects to the Internet, you must activate the license manually. </w:t>
      </w:r>
    </w:p>
    <w:p w14:paraId="605137E3" w14:textId="16E4DFDE" w:rsidR="007F09CE" w:rsidRPr="003A5581" w:rsidRDefault="00977064" w:rsidP="003A5581">
      <w:pPr>
        <w:pStyle w:val="Heading2"/>
      </w:pPr>
      <w:bookmarkStart w:id="108" w:name="_Toc450230404"/>
      <w:bookmarkStart w:id="109" w:name="_Toc11758668"/>
      <w:r w:rsidRPr="003A5581">
        <w:t>Network Activation</w:t>
      </w:r>
      <w:bookmarkEnd w:id="108"/>
      <w:bookmarkEnd w:id="109"/>
      <w:r w:rsidRPr="003A5581">
        <w:t xml:space="preserve"> </w:t>
      </w:r>
    </w:p>
    <w:p w14:paraId="26D9FC5F" w14:textId="6149C21A" w:rsidR="007F09CE" w:rsidRPr="003A5581" w:rsidRDefault="00977064">
      <w:pPr>
        <w:ind w:left="-4" w:right="24"/>
      </w:pPr>
      <w:r w:rsidRPr="003A5581">
        <w:t xml:space="preserve">If the computer on which you are running the installer is connected to the Internet and can access the Laurel Bridge Web site, you activate the DCF toolkit product serial number (license) automatically through the network.  </w:t>
      </w:r>
    </w:p>
    <w:p w14:paraId="13B39A7C" w14:textId="55DBF9E2" w:rsidR="007F09CE" w:rsidRPr="003A5581" w:rsidRDefault="00977064">
      <w:pPr>
        <w:spacing w:after="137" w:line="259" w:lineRule="auto"/>
        <w:ind w:left="-4"/>
      </w:pPr>
      <w:r w:rsidRPr="003A5581">
        <w:rPr>
          <w:rFonts w:eastAsia="Arial"/>
        </w:rPr>
        <w:t xml:space="preserve">To activate the DCF Toolkit license through the network: </w:t>
      </w:r>
    </w:p>
    <w:p w14:paraId="6C3A55F2" w14:textId="27C71F36" w:rsidR="007F09CE" w:rsidRPr="003A5581" w:rsidRDefault="00977064" w:rsidP="007241F0">
      <w:pPr>
        <w:numPr>
          <w:ilvl w:val="0"/>
          <w:numId w:val="22"/>
        </w:numPr>
        <w:ind w:right="24" w:hanging="288"/>
      </w:pPr>
      <w:r w:rsidRPr="003A5581">
        <w:t xml:space="preserve">In the Requirements page of the HDIG installer, click </w:t>
      </w:r>
      <w:r w:rsidRPr="003A5581">
        <w:rPr>
          <w:b/>
        </w:rPr>
        <w:t>Install</w:t>
      </w:r>
      <w:r w:rsidRPr="003A5581">
        <w:t xml:space="preserve"> next to the Laurel Bridge DCF Toolkit requirement to display the Activate DCF License dialog box. </w:t>
      </w:r>
    </w:p>
    <w:p w14:paraId="15000905" w14:textId="1D05197C" w:rsidR="007F09CE" w:rsidRPr="003A5581" w:rsidRDefault="0003726C">
      <w:pPr>
        <w:spacing w:after="196"/>
        <w:ind w:left="298" w:right="24"/>
      </w:pPr>
      <w:r w:rsidRPr="003A5581">
        <w:rPr>
          <w:noProof/>
        </w:rPr>
        <w:drawing>
          <wp:anchor distT="0" distB="0" distL="114300" distR="114300" simplePos="0" relativeHeight="251660288" behindDoc="0" locked="0" layoutInCell="1" allowOverlap="1" wp14:anchorId="0D686B98" wp14:editId="1AE927C0">
            <wp:simplePos x="0" y="0"/>
            <wp:positionH relativeFrom="column">
              <wp:posOffset>1095375</wp:posOffset>
            </wp:positionH>
            <wp:positionV relativeFrom="paragraph">
              <wp:posOffset>320675</wp:posOffset>
            </wp:positionV>
            <wp:extent cx="2695575" cy="2714625"/>
            <wp:effectExtent l="0" t="0" r="9525" b="9525"/>
            <wp:wrapNone/>
            <wp:docPr id="4753" name="Picture 4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53" name="Picture 4753">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2695575" cy="2714625"/>
                    </a:xfrm>
                    <a:prstGeom prst="rect">
                      <a:avLst/>
                    </a:prstGeom>
                  </pic:spPr>
                </pic:pic>
              </a:graphicData>
            </a:graphic>
            <wp14:sizeRelH relativeFrom="margin">
              <wp14:pctWidth>0</wp14:pctWidth>
            </wp14:sizeRelH>
            <wp14:sizeRelV relativeFrom="margin">
              <wp14:pctHeight>0</wp14:pctHeight>
            </wp14:sizeRelV>
          </wp:anchor>
        </w:drawing>
      </w:r>
      <w:r w:rsidR="00977064" w:rsidRPr="003A5581">
        <w:t xml:space="preserve">(Skip this step if the dialog box is displayed.) </w:t>
      </w:r>
    </w:p>
    <w:p w14:paraId="071DE927" w14:textId="5BE1C8A5" w:rsidR="007F09CE" w:rsidRPr="003A5581" w:rsidRDefault="007F09CE" w:rsidP="00C31383">
      <w:pPr>
        <w:spacing w:line="259" w:lineRule="auto"/>
        <w:ind w:right="503"/>
        <w:jc w:val="right"/>
        <w:sectPr w:rsidR="007F09CE" w:rsidRPr="003A5581">
          <w:headerReference w:type="even" r:id="rId87"/>
          <w:headerReference w:type="default" r:id="rId88"/>
          <w:footerReference w:type="even" r:id="rId89"/>
          <w:footerReference w:type="default" r:id="rId90"/>
          <w:headerReference w:type="first" r:id="rId91"/>
          <w:footerReference w:type="first" r:id="rId92"/>
          <w:footnotePr>
            <w:numRestart w:val="eachPage"/>
          </w:footnotePr>
          <w:pgSz w:w="12240" w:h="15840"/>
          <w:pgMar w:top="1065" w:right="2115" w:bottom="6223" w:left="2160" w:header="720" w:footer="1066" w:gutter="0"/>
          <w:cols w:space="720"/>
        </w:sectPr>
      </w:pPr>
    </w:p>
    <w:p w14:paraId="218632D2" w14:textId="77777777" w:rsidR="007F09CE" w:rsidRPr="003A5581" w:rsidRDefault="00977064">
      <w:pPr>
        <w:spacing w:after="696" w:line="616" w:lineRule="auto"/>
        <w:ind w:left="10" w:right="29"/>
        <w:jc w:val="right"/>
      </w:pPr>
      <w:r w:rsidRPr="003A5581">
        <w:rPr>
          <w:rFonts w:eastAsia="Arial"/>
        </w:rPr>
        <w:t xml:space="preserve">Post Installation </w:t>
      </w:r>
    </w:p>
    <w:p w14:paraId="345857DD" w14:textId="77777777" w:rsidR="007F09CE" w:rsidRPr="003A5581" w:rsidRDefault="00977064" w:rsidP="007241F0">
      <w:pPr>
        <w:numPr>
          <w:ilvl w:val="0"/>
          <w:numId w:val="22"/>
        </w:numPr>
        <w:spacing w:after="175"/>
        <w:ind w:right="24" w:hanging="288"/>
      </w:pPr>
      <w:r w:rsidRPr="003A5581">
        <w:t xml:space="preserve">Enter the following information in the </w:t>
      </w:r>
      <w:r w:rsidRPr="003A5581">
        <w:rPr>
          <w:b/>
        </w:rPr>
        <w:t>Network Activation</w:t>
      </w:r>
      <w:r w:rsidRPr="003A5581">
        <w:t xml:space="preserve"> tab of the Activate DCF License dialog box: </w:t>
      </w:r>
    </w:p>
    <w:p w14:paraId="3C2F8E41" w14:textId="77777777" w:rsidR="007F09CE" w:rsidRPr="003A5581" w:rsidRDefault="00977064" w:rsidP="007241F0">
      <w:pPr>
        <w:numPr>
          <w:ilvl w:val="1"/>
          <w:numId w:val="22"/>
        </w:numPr>
        <w:ind w:right="419" w:hanging="288"/>
      </w:pPr>
      <w:r w:rsidRPr="003A5581">
        <w:rPr>
          <w:b/>
        </w:rPr>
        <w:t>&lt;</w:t>
      </w:r>
      <w:r w:rsidRPr="003A5581">
        <w:rPr>
          <w:b/>
          <w:i/>
        </w:rPr>
        <w:t>account</w:t>
      </w:r>
      <w:r w:rsidRPr="003A5581">
        <w:rPr>
          <w:b/>
        </w:rPr>
        <w:t>&gt; has Administrator role</w:t>
      </w:r>
      <w:r w:rsidRPr="003A5581">
        <w:t xml:space="preserve"> – This check verifies that an administrator account is being used. If not, cancel the installation and restart it using a Windows administrator account.</w:t>
      </w:r>
      <w:r w:rsidRPr="003A5581">
        <w:rPr>
          <w:b/>
        </w:rPr>
        <w:t xml:space="preserve"> </w:t>
      </w:r>
    </w:p>
    <w:p w14:paraId="07712CB5" w14:textId="77777777" w:rsidR="007F09CE" w:rsidRPr="003A5581" w:rsidRDefault="00977064" w:rsidP="007241F0">
      <w:pPr>
        <w:numPr>
          <w:ilvl w:val="1"/>
          <w:numId w:val="22"/>
        </w:numPr>
        <w:spacing w:line="361" w:lineRule="auto"/>
        <w:ind w:right="419" w:hanging="288"/>
      </w:pPr>
      <w:r w:rsidRPr="003A5581">
        <w:rPr>
          <w:b/>
        </w:rPr>
        <w:t>Product Serial Number</w:t>
      </w:r>
      <w:r w:rsidRPr="003A5581">
        <w:t xml:space="preserve"> – The serial number of the DCF toolkit. </w:t>
      </w:r>
      <w:r w:rsidRPr="003A5581">
        <w:rPr>
          <w:rFonts w:eastAsia="Arial"/>
          <w:b/>
        </w:rPr>
        <w:t xml:space="preserve">c </w:t>
      </w:r>
      <w:r w:rsidRPr="003A5581">
        <w:rPr>
          <w:b/>
        </w:rPr>
        <w:t>Site</w:t>
      </w:r>
      <w:r w:rsidRPr="003A5581">
        <w:t xml:space="preserve"> – The name of your site. </w:t>
      </w:r>
      <w:r w:rsidRPr="003A5581">
        <w:rPr>
          <w:rFonts w:eastAsia="Arial"/>
          <w:b/>
        </w:rPr>
        <w:t xml:space="preserve">d </w:t>
      </w:r>
      <w:r w:rsidRPr="003A5581">
        <w:rPr>
          <w:b/>
        </w:rPr>
        <w:t>Host</w:t>
      </w:r>
      <w:r w:rsidRPr="003A5581">
        <w:t xml:space="preserve"> – The name of the computer on which you are installing the DCF toolkit. </w:t>
      </w:r>
    </w:p>
    <w:p w14:paraId="1BCCCE1C" w14:textId="77777777" w:rsidR="007F09CE" w:rsidRPr="003A5581" w:rsidRDefault="00977064">
      <w:pPr>
        <w:spacing w:after="64" w:line="299" w:lineRule="auto"/>
        <w:ind w:left="298" w:right="575"/>
      </w:pPr>
      <w:r w:rsidRPr="003A5581">
        <w:rPr>
          <w:rFonts w:eastAsia="Arial"/>
          <w:b/>
        </w:rPr>
        <w:t xml:space="preserve">e </w:t>
      </w:r>
      <w:r w:rsidRPr="003A5581">
        <w:rPr>
          <w:b/>
        </w:rPr>
        <w:t>Number of CPUs</w:t>
      </w:r>
      <w:r w:rsidRPr="003A5581">
        <w:t xml:space="preserve"> – The number of CPUs on the computer on which you are installing the DCF toolkit. </w:t>
      </w:r>
      <w:r w:rsidRPr="003A5581">
        <w:rPr>
          <w:rFonts w:eastAsia="Arial"/>
          <w:b/>
        </w:rPr>
        <w:t xml:space="preserve">f </w:t>
      </w:r>
      <w:r w:rsidRPr="003A5581">
        <w:rPr>
          <w:b/>
        </w:rPr>
        <w:t>Contact name</w:t>
      </w:r>
      <w:r w:rsidRPr="003A5581">
        <w:t xml:space="preserve"> – Your name. </w:t>
      </w:r>
    </w:p>
    <w:p w14:paraId="1B0BBE0C" w14:textId="77777777" w:rsidR="007F09CE" w:rsidRPr="003A5581" w:rsidRDefault="00977064">
      <w:pPr>
        <w:ind w:left="298" w:right="24"/>
      </w:pPr>
      <w:r w:rsidRPr="003A5581">
        <w:rPr>
          <w:rFonts w:eastAsia="Arial"/>
          <w:b/>
        </w:rPr>
        <w:t xml:space="preserve">g </w:t>
      </w:r>
      <w:r w:rsidRPr="003A5581">
        <w:rPr>
          <w:b/>
        </w:rPr>
        <w:t>Contact e-mail</w:t>
      </w:r>
      <w:r w:rsidRPr="003A5581">
        <w:t xml:space="preserve"> – Your e-mail address. </w:t>
      </w:r>
    </w:p>
    <w:p w14:paraId="2C869CD7" w14:textId="77777777" w:rsidR="007F09CE" w:rsidRPr="003A5581" w:rsidRDefault="00977064">
      <w:pPr>
        <w:spacing w:after="5" w:line="259" w:lineRule="auto"/>
        <w:ind w:left="576"/>
      </w:pPr>
      <w:r w:rsidRPr="003A5581">
        <w:t xml:space="preserve"> </w:t>
      </w:r>
    </w:p>
    <w:p w14:paraId="433BACB6" w14:textId="77777777" w:rsidR="007F09CE" w:rsidRPr="003A5581" w:rsidRDefault="00977064">
      <w:pPr>
        <w:spacing w:after="148" w:line="216" w:lineRule="auto"/>
        <w:ind w:left="576" w:right="982" w:firstLine="7"/>
      </w:pPr>
      <w:r w:rsidRPr="003A5581">
        <w:rPr>
          <w:noProof/>
        </w:rPr>
        <w:drawing>
          <wp:inline distT="0" distB="0" distL="0" distR="0" wp14:anchorId="30975704" wp14:editId="1E7CBBA0">
            <wp:extent cx="4006849" cy="3375660"/>
            <wp:effectExtent l="0" t="0" r="0" b="0"/>
            <wp:docPr id="4806" name="Picture 48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06" name="Picture 4806">
                      <a:extLst>
                        <a:ext uri="{C183D7F6-B498-43B3-948B-1728B52AA6E4}">
                          <adec:decorative xmlns:adec="http://schemas.microsoft.com/office/drawing/2017/decorative" val="1"/>
                        </a:ext>
                      </a:extLst>
                    </pic:cNvPr>
                    <pic:cNvPicPr/>
                  </pic:nvPicPr>
                  <pic:blipFill>
                    <a:blip r:embed="rId45"/>
                    <a:stretch>
                      <a:fillRect/>
                    </a:stretch>
                  </pic:blipFill>
                  <pic:spPr>
                    <a:xfrm>
                      <a:off x="0" y="0"/>
                      <a:ext cx="4006849" cy="3375660"/>
                    </a:xfrm>
                    <a:prstGeom prst="rect">
                      <a:avLst/>
                    </a:prstGeom>
                  </pic:spPr>
                </pic:pic>
              </a:graphicData>
            </a:graphic>
          </wp:inline>
        </w:drawing>
      </w:r>
      <w:r w:rsidRPr="003A5581">
        <w:t xml:space="preserve">  </w:t>
      </w:r>
    </w:p>
    <w:p w14:paraId="635D9C54" w14:textId="77777777" w:rsidR="00AB2C50" w:rsidRPr="003A5581" w:rsidRDefault="00977064" w:rsidP="007241F0">
      <w:pPr>
        <w:pStyle w:val="ListParagraph"/>
        <w:numPr>
          <w:ilvl w:val="0"/>
          <w:numId w:val="44"/>
        </w:numPr>
        <w:rPr>
          <w:rFonts w:ascii="Times New Roman" w:hAnsi="Times New Roman"/>
          <w:sz w:val="24"/>
          <w:szCs w:val="24"/>
        </w:rPr>
      </w:pPr>
      <w:r w:rsidRPr="003A5581">
        <w:rPr>
          <w:rFonts w:ascii="Times New Roman" w:hAnsi="Times New Roman"/>
          <w:sz w:val="24"/>
          <w:szCs w:val="24"/>
        </w:rPr>
        <w:t xml:space="preserve">Click </w:t>
      </w:r>
      <w:r w:rsidRPr="003A5581">
        <w:rPr>
          <w:rFonts w:ascii="Times New Roman" w:hAnsi="Times New Roman"/>
          <w:b/>
          <w:sz w:val="24"/>
          <w:szCs w:val="24"/>
        </w:rPr>
        <w:t>Activate</w:t>
      </w:r>
      <w:r w:rsidRPr="003A5581">
        <w:rPr>
          <w:rFonts w:ascii="Times New Roman" w:hAnsi="Times New Roman"/>
          <w:sz w:val="24"/>
          <w:szCs w:val="24"/>
        </w:rPr>
        <w:t xml:space="preserve">. </w:t>
      </w:r>
    </w:p>
    <w:p w14:paraId="19433708" w14:textId="77777777" w:rsidR="007F09CE" w:rsidRPr="003A5581" w:rsidRDefault="00977064" w:rsidP="007241F0">
      <w:pPr>
        <w:pStyle w:val="ListParagraph"/>
        <w:numPr>
          <w:ilvl w:val="0"/>
          <w:numId w:val="44"/>
        </w:numPr>
        <w:rPr>
          <w:rFonts w:ascii="Times New Roman" w:hAnsi="Times New Roman"/>
          <w:sz w:val="24"/>
          <w:szCs w:val="24"/>
        </w:rPr>
      </w:pPr>
      <w:r w:rsidRPr="003A5581">
        <w:rPr>
          <w:rFonts w:ascii="Times New Roman" w:hAnsi="Times New Roman"/>
          <w:sz w:val="24"/>
          <w:szCs w:val="24"/>
        </w:rPr>
        <w:t xml:space="preserve">The </w:t>
      </w:r>
      <w:r w:rsidRPr="003A5581">
        <w:rPr>
          <w:rFonts w:ascii="Times New Roman" w:hAnsi="Times New Roman"/>
          <w:b/>
          <w:sz w:val="24"/>
          <w:szCs w:val="24"/>
        </w:rPr>
        <w:t>Status</w:t>
      </w:r>
      <w:r w:rsidRPr="003A5581">
        <w:rPr>
          <w:rFonts w:ascii="Times New Roman" w:hAnsi="Times New Roman"/>
          <w:sz w:val="24"/>
          <w:szCs w:val="24"/>
        </w:rPr>
        <w:t xml:space="preserve"> field displays a message about the status of the request.  </w:t>
      </w:r>
    </w:p>
    <w:p w14:paraId="42A2F2B1" w14:textId="77777777" w:rsidR="007F09CE" w:rsidRPr="003A5581" w:rsidRDefault="00977064" w:rsidP="007241F0">
      <w:pPr>
        <w:numPr>
          <w:ilvl w:val="0"/>
          <w:numId w:val="44"/>
        </w:numPr>
        <w:spacing w:after="172"/>
        <w:ind w:right="24"/>
      </w:pPr>
      <w:r w:rsidRPr="003A5581">
        <w:t xml:space="preserve">If there are errors and the request does not go through, the </w:t>
      </w:r>
      <w:r w:rsidRPr="003A5581">
        <w:rPr>
          <w:b/>
        </w:rPr>
        <w:t>Messages</w:t>
      </w:r>
      <w:r w:rsidRPr="003A5581">
        <w:t xml:space="preserve"> field provides more details about the error. </w:t>
      </w:r>
    </w:p>
    <w:p w14:paraId="00454067" w14:textId="77777777" w:rsidR="007F09CE" w:rsidRPr="003A5581" w:rsidRDefault="00977064" w:rsidP="007241F0">
      <w:pPr>
        <w:numPr>
          <w:ilvl w:val="0"/>
          <w:numId w:val="44"/>
        </w:numPr>
        <w:spacing w:after="171"/>
        <w:ind w:right="24"/>
      </w:pPr>
      <w:r w:rsidRPr="003A5581">
        <w:t xml:space="preserve">If the request is successful, the </w:t>
      </w:r>
      <w:r w:rsidRPr="003A5581">
        <w:rPr>
          <w:b/>
        </w:rPr>
        <w:t>Status</w:t>
      </w:r>
      <w:r w:rsidRPr="003A5581">
        <w:t xml:space="preserve"> field displays the message </w:t>
      </w:r>
      <w:r w:rsidRPr="003A5581">
        <w:rPr>
          <w:b/>
        </w:rPr>
        <w:t>Success</w:t>
      </w:r>
      <w:r w:rsidRPr="003A5581">
        <w:t xml:space="preserve"> and the activation code.</w:t>
      </w:r>
      <w:r w:rsidRPr="003A5581">
        <w:rPr>
          <w:b/>
        </w:rPr>
        <w:t xml:space="preserve"> </w:t>
      </w:r>
    </w:p>
    <w:p w14:paraId="7BC4698F" w14:textId="77777777" w:rsidR="007F09CE" w:rsidRPr="003A5581" w:rsidRDefault="00977064" w:rsidP="007241F0">
      <w:pPr>
        <w:numPr>
          <w:ilvl w:val="0"/>
          <w:numId w:val="44"/>
        </w:numPr>
        <w:spacing w:after="203"/>
        <w:ind w:right="24"/>
      </w:pPr>
      <w:r w:rsidRPr="003A5581">
        <w:t xml:space="preserve">If the request is successful, click the button </w:t>
      </w:r>
      <w:r w:rsidRPr="003A5581">
        <w:rPr>
          <w:b/>
        </w:rPr>
        <w:t>Exit with success.</w:t>
      </w:r>
      <w:r w:rsidRPr="003A5581">
        <w:t xml:space="preserve">  </w:t>
      </w:r>
    </w:p>
    <w:p w14:paraId="3912915B" w14:textId="77777777" w:rsidR="007F09CE" w:rsidRPr="003A5581" w:rsidRDefault="00977064">
      <w:pPr>
        <w:spacing w:after="252" w:line="358" w:lineRule="auto"/>
        <w:ind w:left="360" w:right="1088" w:firstLine="7"/>
      </w:pPr>
      <w:r w:rsidRPr="003A5581">
        <w:rPr>
          <w:noProof/>
        </w:rPr>
        <w:drawing>
          <wp:inline distT="0" distB="0" distL="0" distR="0" wp14:anchorId="3607885B" wp14:editId="3236BADF">
            <wp:extent cx="4076699" cy="1397635"/>
            <wp:effectExtent l="0" t="0" r="0" b="0"/>
            <wp:docPr id="4852" name="Picture 48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52" name="Picture 4852">
                      <a:extLst>
                        <a:ext uri="{C183D7F6-B498-43B3-948B-1728B52AA6E4}">
                          <adec:decorative xmlns:adec="http://schemas.microsoft.com/office/drawing/2017/decorative" val="1"/>
                        </a:ext>
                      </a:extLst>
                    </pic:cNvPr>
                    <pic:cNvPicPr/>
                  </pic:nvPicPr>
                  <pic:blipFill>
                    <a:blip r:embed="rId93"/>
                    <a:stretch>
                      <a:fillRect/>
                    </a:stretch>
                  </pic:blipFill>
                  <pic:spPr>
                    <a:xfrm>
                      <a:off x="0" y="0"/>
                      <a:ext cx="4076699" cy="1397635"/>
                    </a:xfrm>
                    <a:prstGeom prst="rect">
                      <a:avLst/>
                    </a:prstGeom>
                  </pic:spPr>
                </pic:pic>
              </a:graphicData>
            </a:graphic>
          </wp:inline>
        </w:drawing>
      </w:r>
      <w:r w:rsidRPr="003A5581">
        <w:t xml:space="preserve">  </w:t>
      </w:r>
    </w:p>
    <w:p w14:paraId="185F2268" w14:textId="77777777" w:rsidR="007F09CE" w:rsidRPr="003A5581" w:rsidRDefault="00977064" w:rsidP="003A5581">
      <w:pPr>
        <w:pStyle w:val="Heading2"/>
      </w:pPr>
      <w:bookmarkStart w:id="110" w:name="_Toc450230405"/>
      <w:bookmarkStart w:id="111" w:name="_Ref11684494"/>
      <w:bookmarkStart w:id="112" w:name="_Toc11758669"/>
      <w:r w:rsidRPr="003A5581">
        <w:t>Manual Activation</w:t>
      </w:r>
      <w:bookmarkEnd w:id="110"/>
      <w:bookmarkEnd w:id="111"/>
      <w:bookmarkEnd w:id="112"/>
      <w:r w:rsidRPr="003A5581">
        <w:t xml:space="preserve"> </w:t>
      </w:r>
    </w:p>
    <w:p w14:paraId="14B7BB29" w14:textId="77777777" w:rsidR="007F09CE" w:rsidRPr="003A5581" w:rsidRDefault="00977064" w:rsidP="003A5581">
      <w:pPr>
        <w:spacing w:after="11"/>
        <w:ind w:left="-4" w:right="24"/>
      </w:pPr>
      <w:r w:rsidRPr="003A5581">
        <w:t xml:space="preserve">If the computer on which you are running the HDIG installer is not connected to the Internet, you must activate the DCF toolkit product serial number (license) manually.  </w:t>
      </w:r>
    </w:p>
    <w:p w14:paraId="6793E364" w14:textId="77777777" w:rsidR="007F09CE" w:rsidRPr="003A5581" w:rsidRDefault="00977064">
      <w:pPr>
        <w:spacing w:after="137" w:line="259" w:lineRule="auto"/>
        <w:ind w:left="-4"/>
      </w:pPr>
      <w:r w:rsidRPr="003A5581">
        <w:rPr>
          <w:rFonts w:eastAsia="Arial"/>
        </w:rPr>
        <w:t xml:space="preserve">To activate the DCF Toolkit license manually: </w:t>
      </w:r>
    </w:p>
    <w:p w14:paraId="2F8768D1" w14:textId="77777777" w:rsidR="003A5581" w:rsidRDefault="003A5581" w:rsidP="003A5581">
      <w:pPr>
        <w:spacing w:after="8"/>
        <w:ind w:left="274" w:right="24" w:hanging="288"/>
      </w:pPr>
      <w:r w:rsidRPr="003A5581">
        <w:rPr>
          <w:rFonts w:eastAsia="Arial"/>
          <w:b/>
        </w:rPr>
        <w:t>1</w:t>
      </w:r>
      <w:r>
        <w:t xml:space="preserve"> </w:t>
      </w:r>
      <w:r w:rsidR="00977064" w:rsidRPr="003A5581">
        <w:t xml:space="preserve">In the Requirements page of the HDIG installer, click </w:t>
      </w:r>
      <w:r w:rsidR="00977064" w:rsidRPr="003A5581">
        <w:rPr>
          <w:b/>
        </w:rPr>
        <w:t>Install</w:t>
      </w:r>
      <w:r w:rsidR="00977064" w:rsidRPr="003A5581">
        <w:t xml:space="preserve"> next to </w:t>
      </w:r>
      <w:r w:rsidR="00977064" w:rsidRPr="003A5581">
        <w:rPr>
          <w:b/>
        </w:rPr>
        <w:t xml:space="preserve">the </w:t>
      </w:r>
      <w:r w:rsidR="00977064" w:rsidRPr="003A5581">
        <w:t xml:space="preserve">Laurel Bridge DCF Toolkit requirement to display the Activate DCF License dialog box. (Skip this step if the dialog box is displayed.) </w:t>
      </w:r>
    </w:p>
    <w:p w14:paraId="78CCEC92" w14:textId="77777777" w:rsidR="003A5581" w:rsidRPr="003A5581" w:rsidRDefault="003A5581" w:rsidP="003A5581">
      <w:pPr>
        <w:spacing w:after="8"/>
        <w:ind w:left="274" w:right="24" w:hanging="288"/>
      </w:pPr>
    </w:p>
    <w:p w14:paraId="689C844A" w14:textId="77777777" w:rsidR="007F09CE" w:rsidRPr="003A5581" w:rsidRDefault="00977064" w:rsidP="003A5581">
      <w:pPr>
        <w:ind w:left="274" w:hanging="288"/>
      </w:pPr>
      <w:r w:rsidRPr="003A5581">
        <w:rPr>
          <w:rFonts w:eastAsia="Arial"/>
          <w:b/>
        </w:rPr>
        <w:t xml:space="preserve">2 </w:t>
      </w:r>
      <w:r w:rsidRPr="003A5581">
        <w:t xml:space="preserve">Click the </w:t>
      </w:r>
      <w:r w:rsidRPr="003A5581">
        <w:rPr>
          <w:b/>
        </w:rPr>
        <w:t>Manual Activation</w:t>
      </w:r>
      <w:r w:rsidR="003A5581" w:rsidRPr="003A5581">
        <w:t xml:space="preserve"> </w:t>
      </w:r>
      <w:r w:rsidRPr="003A5581">
        <w:t xml:space="preserve">tab. </w:t>
      </w:r>
    </w:p>
    <w:p w14:paraId="578BF069" w14:textId="77777777" w:rsidR="007F09CE" w:rsidRPr="003A5581" w:rsidRDefault="00977064">
      <w:pPr>
        <w:spacing w:line="259" w:lineRule="auto"/>
        <w:ind w:left="296"/>
      </w:pPr>
      <w:r w:rsidRPr="003A5581">
        <w:rPr>
          <w:noProof/>
        </w:rPr>
        <w:drawing>
          <wp:inline distT="0" distB="0" distL="0" distR="0" wp14:anchorId="52354382" wp14:editId="78ABDD5E">
            <wp:extent cx="3028950" cy="2952750"/>
            <wp:effectExtent l="0" t="0" r="0" b="0"/>
            <wp:docPr id="4895" name="Picture 48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95" name="Picture 4895">
                      <a:extLst>
                        <a:ext uri="{C183D7F6-B498-43B3-948B-1728B52AA6E4}">
                          <adec:decorative xmlns:adec="http://schemas.microsoft.com/office/drawing/2017/decorative" val="1"/>
                        </a:ext>
                      </a:extLst>
                    </pic:cNvPr>
                    <pic:cNvPicPr/>
                  </pic:nvPicPr>
                  <pic:blipFill>
                    <a:blip r:embed="rId94"/>
                    <a:stretch>
                      <a:fillRect/>
                    </a:stretch>
                  </pic:blipFill>
                  <pic:spPr>
                    <a:xfrm>
                      <a:off x="0" y="0"/>
                      <a:ext cx="3029429" cy="2953217"/>
                    </a:xfrm>
                    <a:prstGeom prst="rect">
                      <a:avLst/>
                    </a:prstGeom>
                  </pic:spPr>
                </pic:pic>
              </a:graphicData>
            </a:graphic>
          </wp:inline>
        </w:drawing>
      </w:r>
      <w:r w:rsidRPr="003A5581">
        <w:t xml:space="preserve"> </w:t>
      </w:r>
    </w:p>
    <w:p w14:paraId="2E92CAB5" w14:textId="77777777" w:rsidR="007F09CE" w:rsidRPr="003A5581" w:rsidRDefault="00977064">
      <w:pPr>
        <w:spacing w:after="101" w:line="259" w:lineRule="auto"/>
        <w:ind w:left="288"/>
      </w:pPr>
      <w:r w:rsidRPr="003A5581">
        <w:t xml:space="preserve"> </w:t>
      </w:r>
    </w:p>
    <w:p w14:paraId="50773E12" w14:textId="77777777" w:rsidR="007F09CE" w:rsidRPr="003A5581" w:rsidRDefault="00977064" w:rsidP="007241F0">
      <w:pPr>
        <w:numPr>
          <w:ilvl w:val="0"/>
          <w:numId w:val="23"/>
        </w:numPr>
        <w:spacing w:after="174"/>
        <w:ind w:right="24" w:hanging="288"/>
      </w:pPr>
      <w:r w:rsidRPr="003A5581">
        <w:t xml:space="preserve">Copy the activation request code displayed in the </w:t>
      </w:r>
      <w:r w:rsidRPr="003A5581">
        <w:rPr>
          <w:b/>
        </w:rPr>
        <w:t>Activation Request Code</w:t>
      </w:r>
      <w:r w:rsidRPr="003A5581">
        <w:t xml:space="preserve"> field. </w:t>
      </w:r>
    </w:p>
    <w:p w14:paraId="09951AD9" w14:textId="6901F4D6" w:rsidR="007F09CE" w:rsidRPr="003A5581" w:rsidRDefault="00174369" w:rsidP="007241F0">
      <w:pPr>
        <w:numPr>
          <w:ilvl w:val="0"/>
          <w:numId w:val="23"/>
        </w:numPr>
        <w:spacing w:after="169"/>
        <w:ind w:right="24" w:hanging="288"/>
      </w:pPr>
      <w:r w:rsidRPr="00BC7B27">
        <w:rPr>
          <w:sz w:val="20"/>
          <w:highlight w:val="yellow"/>
        </w:rPr>
        <w:t xml:space="preserve">REDACTED </w:t>
      </w:r>
      <w:r>
        <w:rPr>
          <w:sz w:val="20"/>
        </w:rPr>
        <w:t xml:space="preserve"> </w:t>
      </w:r>
      <w:r w:rsidR="00977064" w:rsidRPr="003A5581">
        <w:t xml:space="preserve">. </w:t>
      </w:r>
    </w:p>
    <w:p w14:paraId="3833B64C" w14:textId="77777777" w:rsidR="007F09CE" w:rsidRPr="003A5581" w:rsidRDefault="00977064" w:rsidP="007241F0">
      <w:pPr>
        <w:numPr>
          <w:ilvl w:val="0"/>
          <w:numId w:val="23"/>
        </w:numPr>
        <w:spacing w:after="175"/>
        <w:ind w:right="24" w:hanging="288"/>
      </w:pPr>
      <w:r w:rsidRPr="003A5581">
        <w:t xml:space="preserve">The VA License coordinator will then activate the product serial number through the Laurel Bridge Web site and e-mail you the activation code. </w:t>
      </w:r>
    </w:p>
    <w:p w14:paraId="32E555AE" w14:textId="77777777" w:rsidR="007F09CE" w:rsidRPr="003A5581" w:rsidRDefault="00977064" w:rsidP="007241F0">
      <w:pPr>
        <w:numPr>
          <w:ilvl w:val="0"/>
          <w:numId w:val="23"/>
        </w:numPr>
        <w:spacing w:after="175"/>
        <w:ind w:right="24" w:hanging="288"/>
      </w:pPr>
      <w:r w:rsidRPr="003A5581">
        <w:t xml:space="preserve">Copy the activation code from the e-mail message and paste it in the </w:t>
      </w:r>
      <w:r w:rsidRPr="003A5581">
        <w:rPr>
          <w:b/>
        </w:rPr>
        <w:t xml:space="preserve">Activation Code </w:t>
      </w:r>
      <w:r w:rsidRPr="003A5581">
        <w:t xml:space="preserve">field.  </w:t>
      </w:r>
    </w:p>
    <w:p w14:paraId="2314C669" w14:textId="77777777" w:rsidR="00AB2C50" w:rsidRPr="003A5581" w:rsidRDefault="00977064" w:rsidP="007241F0">
      <w:pPr>
        <w:pStyle w:val="ListParagraph"/>
        <w:numPr>
          <w:ilvl w:val="0"/>
          <w:numId w:val="45"/>
        </w:numPr>
        <w:rPr>
          <w:rFonts w:ascii="Times New Roman" w:hAnsi="Times New Roman"/>
          <w:sz w:val="24"/>
          <w:szCs w:val="24"/>
        </w:rPr>
      </w:pPr>
      <w:r w:rsidRPr="003A5581">
        <w:rPr>
          <w:rFonts w:ascii="Times New Roman" w:hAnsi="Times New Roman"/>
          <w:sz w:val="24"/>
          <w:szCs w:val="24"/>
        </w:rPr>
        <w:t xml:space="preserve">Click the </w:t>
      </w:r>
      <w:r w:rsidRPr="003A5581">
        <w:rPr>
          <w:rFonts w:ascii="Times New Roman" w:hAnsi="Times New Roman"/>
          <w:b/>
          <w:sz w:val="24"/>
          <w:szCs w:val="24"/>
        </w:rPr>
        <w:t>Activate</w:t>
      </w:r>
      <w:r w:rsidRPr="003A5581">
        <w:rPr>
          <w:rFonts w:ascii="Times New Roman" w:hAnsi="Times New Roman"/>
          <w:sz w:val="24"/>
          <w:szCs w:val="24"/>
        </w:rPr>
        <w:t xml:space="preserve"> button. </w:t>
      </w:r>
    </w:p>
    <w:p w14:paraId="6F0C6795" w14:textId="77777777" w:rsidR="007F09CE" w:rsidRPr="003A5581" w:rsidRDefault="00977064" w:rsidP="007241F0">
      <w:pPr>
        <w:numPr>
          <w:ilvl w:val="0"/>
          <w:numId w:val="45"/>
        </w:numPr>
        <w:spacing w:after="176"/>
        <w:ind w:right="24"/>
      </w:pPr>
      <w:r w:rsidRPr="003A5581">
        <w:t xml:space="preserve">The Status field indicates that the activation was successful. </w:t>
      </w:r>
    </w:p>
    <w:p w14:paraId="0E4E047A" w14:textId="3DE9E5BC" w:rsidR="007F09CE" w:rsidRDefault="00977064" w:rsidP="00C31383">
      <w:pPr>
        <w:spacing w:after="1068" w:line="259" w:lineRule="auto"/>
      </w:pPr>
      <w:r w:rsidRPr="003A5581">
        <w:t xml:space="preserve">Click the </w:t>
      </w:r>
      <w:r w:rsidRPr="003A5581">
        <w:rPr>
          <w:b/>
        </w:rPr>
        <w:t xml:space="preserve">Exit with success </w:t>
      </w:r>
      <w:r w:rsidRPr="003A5581">
        <w:t xml:space="preserve">button.  </w:t>
      </w:r>
      <w:r>
        <w:rPr>
          <w:rFonts w:ascii="Arial" w:eastAsia="Arial" w:hAnsi="Arial" w:cs="Arial"/>
          <w:sz w:val="16"/>
        </w:rPr>
        <w:t xml:space="preserve"> </w:t>
      </w:r>
    </w:p>
    <w:p w14:paraId="620E7809" w14:textId="77777777" w:rsidR="007F09CE" w:rsidRPr="003A5581" w:rsidRDefault="00977064" w:rsidP="003A5581">
      <w:pPr>
        <w:pStyle w:val="Heading1"/>
      </w:pPr>
      <w:bookmarkStart w:id="113" w:name="_Toc450230406"/>
      <w:bookmarkStart w:id="114" w:name="_Toc11758670"/>
      <w:r w:rsidRPr="003A5581">
        <w:t>Appendix B The DICOM AE Security Matrix</w:t>
      </w:r>
      <w:bookmarkEnd w:id="113"/>
      <w:bookmarkEnd w:id="114"/>
      <w:r w:rsidRPr="003A5581">
        <w:t xml:space="preserve"> </w:t>
      </w:r>
    </w:p>
    <w:p w14:paraId="601FE88E" w14:textId="77777777" w:rsidR="008112DB" w:rsidRPr="003A5581" w:rsidRDefault="008112DB" w:rsidP="008112DB">
      <w:pPr>
        <w:spacing w:after="169"/>
        <w:ind w:left="-4" w:right="24"/>
      </w:pPr>
      <w:bookmarkStart w:id="115" w:name="_Toc450230407"/>
      <w:r w:rsidRPr="003A5581">
        <w:t xml:space="preserve">The DICOM AE SECURITY MATRIX file (#2006.9192) includes the configuration settings of all remote devices that use DICOM services to connect to the VistA system. This includes devices that can send data to the VistA system, devices that can query the data stored in the VistA system, and devices that can retrieve images from the VistA system. The remote devices support these DICOM services. The DICOM services at each local site are identified with unique16-character strings called Application Entities (AE).  </w:t>
      </w:r>
    </w:p>
    <w:p w14:paraId="43297005" w14:textId="77777777" w:rsidR="008112DB" w:rsidRPr="003A5581" w:rsidRDefault="008112DB" w:rsidP="008112DB">
      <w:pPr>
        <w:spacing w:after="9"/>
        <w:ind w:left="-4" w:right="24"/>
      </w:pPr>
      <w:r w:rsidRPr="003A5581">
        <w:t xml:space="preserve">A remote device can have more than one DICOM service. For example, when a remote device stores images in VistA, the service associated with it is the storage service class (C-STORE). If the same device queries VistA, it uses the query service class (C-FIND). The device has a DICOM role associated with each service class. For example, a remote device that sends data to VistA is a service class user (SCU) of the storage service class </w:t>
      </w:r>
    </w:p>
    <w:p w14:paraId="27BB40E4" w14:textId="020DFBE2" w:rsidR="008112DB" w:rsidRDefault="008112DB" w:rsidP="008112DB">
      <w:pPr>
        <w:spacing w:after="172"/>
        <w:ind w:right="24"/>
      </w:pPr>
      <w:r w:rsidRPr="003A5581">
        <w:t xml:space="preserve">(C-STORE). VistA is a service class provider (SCP) of the storage service class (CSTORE). There can be devices at different locations with the same AE title, service, and role. However, the combination of the remote AE_Title, the service, role and site (location) number defines a device uniquely. AE Titles, per the DICOM Standard are a maximum of </w:t>
      </w:r>
      <w:r w:rsidR="00467AD5" w:rsidRPr="003A5581">
        <w:t>16-character</w:t>
      </w:r>
      <w:r w:rsidRPr="003A5581">
        <w:t xml:space="preserve">, unique alphanumeric strings per Application Entity. The DICOM AE SECURITY MATRIX and HDIG implementation for AE titles is not case sensitive. </w:t>
      </w:r>
    </w:p>
    <w:p w14:paraId="55B532D5" w14:textId="77777777" w:rsidR="008112DB" w:rsidRPr="00CA49EC" w:rsidRDefault="00B33780" w:rsidP="008112DB">
      <w:pPr>
        <w:pStyle w:val="aNormal"/>
      </w:pPr>
      <w:r>
        <w:fldChar w:fldCharType="begin"/>
      </w:r>
      <w:r>
        <w:instrText xml:space="preserve"> DOCPROPERTY  "_Patch Number"  \* MERGEFORMAT </w:instrText>
      </w:r>
      <w:r>
        <w:fldChar w:fldCharType="separate"/>
      </w:r>
      <w:r w:rsidR="008112DB">
        <w:t>MAG*3.0*79</w:t>
      </w:r>
      <w:r>
        <w:fldChar w:fldCharType="end"/>
      </w:r>
      <w:r w:rsidR="008112DB">
        <w:t xml:space="preserve"> </w:t>
      </w:r>
      <w:r w:rsidR="008112DB">
        <w:rPr>
          <w:szCs w:val="22"/>
        </w:rPr>
        <w:t>introduced</w:t>
      </w:r>
      <w:r w:rsidR="008112DB" w:rsidRPr="00CA49EC">
        <w:rPr>
          <w:szCs w:val="22"/>
        </w:rPr>
        <w:t xml:space="preserve"> changes to the AE Security Matrix</w:t>
      </w:r>
      <w:r w:rsidR="008112DB">
        <w:rPr>
          <w:szCs w:val="22"/>
        </w:rPr>
        <w:t>,</w:t>
      </w:r>
      <w:r w:rsidR="008112DB" w:rsidRPr="00CA49EC">
        <w:rPr>
          <w:szCs w:val="22"/>
        </w:rPr>
        <w:t xml:space="preserve"> </w:t>
      </w:r>
      <w:r w:rsidR="008112DB">
        <w:rPr>
          <w:szCs w:val="22"/>
        </w:rPr>
        <w:t xml:space="preserve">which </w:t>
      </w:r>
      <w:r w:rsidR="008112DB" w:rsidRPr="00CA49EC">
        <w:rPr>
          <w:szCs w:val="22"/>
        </w:rPr>
        <w:t>allow</w:t>
      </w:r>
      <w:r w:rsidR="008112DB">
        <w:rPr>
          <w:szCs w:val="22"/>
        </w:rPr>
        <w:t>s</w:t>
      </w:r>
      <w:r w:rsidR="008112DB" w:rsidRPr="00CA49EC">
        <w:rPr>
          <w:szCs w:val="22"/>
        </w:rPr>
        <w:t xml:space="preserve"> remote SCUs to issue Storage Commitment </w:t>
      </w:r>
      <w:r w:rsidR="008112DB">
        <w:rPr>
          <w:szCs w:val="22"/>
        </w:rPr>
        <w:t>r</w:t>
      </w:r>
      <w:r w:rsidR="008112DB" w:rsidRPr="00CA49EC">
        <w:rPr>
          <w:szCs w:val="22"/>
        </w:rPr>
        <w:t xml:space="preserve">equests and also provide the information </w:t>
      </w:r>
      <w:r w:rsidR="008112DB">
        <w:rPr>
          <w:szCs w:val="22"/>
        </w:rPr>
        <w:t xml:space="preserve">that </w:t>
      </w:r>
      <w:r w:rsidR="008112DB" w:rsidRPr="00CA49EC">
        <w:rPr>
          <w:szCs w:val="22"/>
        </w:rPr>
        <w:t xml:space="preserve">the local SCP needs to return the response </w:t>
      </w:r>
      <w:r w:rsidR="008112DB">
        <w:rPr>
          <w:szCs w:val="22"/>
        </w:rPr>
        <w:t xml:space="preserve">to </w:t>
      </w:r>
      <w:r w:rsidR="008112DB" w:rsidRPr="00CA49EC">
        <w:rPr>
          <w:szCs w:val="22"/>
        </w:rPr>
        <w:t>the requesting SCU.</w:t>
      </w:r>
    </w:p>
    <w:p w14:paraId="236C0493" w14:textId="77777777" w:rsidR="008112DB" w:rsidRPr="003A5581" w:rsidRDefault="008112DB" w:rsidP="008112DB">
      <w:pPr>
        <w:spacing w:after="172"/>
        <w:ind w:left="-4" w:right="24"/>
      </w:pPr>
      <w:r w:rsidRPr="003A5581">
        <w:t xml:space="preserve">After installing the patch software, you must add an entry to the DICOM AE SECURITY MATRIX with the appropriate DICOM services and roles for each device at your site from which you want the DICOM Listener to receive data. If a device is not defined in the DICOM AE SECURITY MATRIX, it will not be able to send images or other data to the DICOM Listener and the data from the device will not be stored in the VistA system.  </w:t>
      </w:r>
    </w:p>
    <w:p w14:paraId="01F84429" w14:textId="77777777" w:rsidR="008112DB" w:rsidRPr="003A5581" w:rsidRDefault="008112DB" w:rsidP="008112DB">
      <w:pPr>
        <w:spacing w:after="169"/>
        <w:ind w:left="-4" w:right="24"/>
      </w:pPr>
      <w:r w:rsidRPr="003A5581">
        <w:t xml:space="preserve">If you are using the Query/Retrieve application, you must also define all remote devices that can query and retrieve data from the VistA system in the DICOM AE SECURITY MATRIX.  </w:t>
      </w:r>
    </w:p>
    <w:p w14:paraId="2C5B9AAF" w14:textId="77777777" w:rsidR="008112DB" w:rsidRPr="003A5581" w:rsidRDefault="008112DB" w:rsidP="008112DB">
      <w:pPr>
        <w:spacing w:after="185"/>
        <w:ind w:left="-4" w:right="24"/>
      </w:pPr>
      <w:r w:rsidRPr="003A5581">
        <w:t xml:space="preserve">The following figure illustrates the logical relationships of the DICOM services and roles. The image shows two devices that are configured to connect to the VistA system through the DICOM Gateways (Hybrid DICOM Image Gateways). </w:t>
      </w:r>
    </w:p>
    <w:p w14:paraId="5149F17C" w14:textId="77777777" w:rsidR="008112DB" w:rsidRDefault="008112DB" w:rsidP="008112DB">
      <w:pPr>
        <w:numPr>
          <w:ilvl w:val="0"/>
          <w:numId w:val="24"/>
        </w:numPr>
        <w:spacing w:line="259" w:lineRule="auto"/>
        <w:ind w:left="0" w:right="24"/>
      </w:pPr>
      <w:r w:rsidRPr="00115563">
        <w:t xml:space="preserve">An ultrasound device sending DICOM objects to the VistA system. The device is configured as a Service Class User of the C-STORE service (C-STORE SCU), which can send images to the DICOM Gateway (which is the C-STORE SCP for this device). The DICOM Listener on the DICOM Gateway is enabled. The DICOM Listener listens on a specific port for incoming DICOM objects from the ultrasound device, it processes the images and sends them to the VistA system. The DICOM Gateway is the Service Class Provider of the C-STORE service (C-STORE SCP). </w:t>
      </w:r>
    </w:p>
    <w:p w14:paraId="1CC1FE96" w14:textId="77777777" w:rsidR="008112DB" w:rsidRPr="00115563" w:rsidRDefault="008112DB" w:rsidP="008112DB">
      <w:pPr>
        <w:numPr>
          <w:ilvl w:val="0"/>
          <w:numId w:val="24"/>
        </w:numPr>
        <w:spacing w:line="259" w:lineRule="auto"/>
        <w:ind w:left="0" w:right="24"/>
      </w:pPr>
      <w:r w:rsidRPr="00115563">
        <w:t xml:space="preserve">A 3-D reconstruction station is configured to query the VistA system through the Query/Retrieve application on the DICOM Gateway. The Query/Retrieve application is installed on the DICOM Gateway together with the DICOM Listener (which is a component of the HDIG). The 3-D reconstruction station is configured as a Service Class User of the C-FIND and the C-MOVE services (C-FIND SCU and C-MOVE SCU). The DICOM Gateway acts as the Service Class Provider of these services (CFIND SCP and C-MOVE SCP). Because the retrieved images are stored on the local disk, the 3-D reconstruction station is also defined as a Service Class Provider of the C-STORE service (C-STORE SCP). The DICOM Gateway acts as the Service Class User of the C-STORE service (C-STORE SCU). </w:t>
      </w:r>
    </w:p>
    <w:p w14:paraId="5950807B" w14:textId="77777777" w:rsidR="008112DB" w:rsidRDefault="008112DB" w:rsidP="008112DB">
      <w:pPr>
        <w:spacing w:line="259" w:lineRule="auto"/>
        <w:ind w:right="24"/>
      </w:pPr>
    </w:p>
    <w:p w14:paraId="005DCD2C" w14:textId="77777777" w:rsidR="008112DB" w:rsidRPr="003A5581" w:rsidRDefault="008112DB" w:rsidP="008112DB">
      <w:pPr>
        <w:spacing w:line="259" w:lineRule="auto"/>
        <w:ind w:right="24"/>
      </w:pPr>
      <w:r w:rsidRPr="00115563">
        <w:rPr>
          <w:b/>
        </w:rPr>
        <w:t>Note</w:t>
      </w:r>
      <w:r w:rsidRPr="003A5581">
        <w:t xml:space="preserve">: Only the remote devices (the ultrasound device and the 3-D reconstruction station) are defined as entries in the DICOM AE SECURITY MATRIX. The local AE titles (the DICOM Listener and the Query/Retrieve application) are not separate entries in the DICOM AE SECURITY MATRIX, but part of the remote entry for each DICOM AE definition. </w:t>
      </w:r>
    </w:p>
    <w:p w14:paraId="2994C656" w14:textId="77777777" w:rsidR="008112DB" w:rsidRPr="003A5581" w:rsidRDefault="008112DB" w:rsidP="008112DB">
      <w:pPr>
        <w:spacing w:after="108" w:line="259" w:lineRule="auto"/>
        <w:ind w:right="1117"/>
        <w:jc w:val="right"/>
      </w:pPr>
      <w:r w:rsidRPr="003A5581">
        <w:rPr>
          <w:noProof/>
        </w:rPr>
        <w:drawing>
          <wp:inline distT="0" distB="0" distL="0" distR="0" wp14:anchorId="1C78A813" wp14:editId="74584F9D">
            <wp:extent cx="3627120" cy="3741419"/>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5"/>
                    <a:stretch>
                      <a:fillRect/>
                    </a:stretch>
                  </pic:blipFill>
                  <pic:spPr>
                    <a:xfrm>
                      <a:off x="0" y="0"/>
                      <a:ext cx="3627120" cy="3741419"/>
                    </a:xfrm>
                    <a:prstGeom prst="rect">
                      <a:avLst/>
                    </a:prstGeom>
                  </pic:spPr>
                </pic:pic>
              </a:graphicData>
            </a:graphic>
          </wp:inline>
        </w:drawing>
      </w:r>
      <w:r w:rsidRPr="003A5581">
        <w:t xml:space="preserve"> </w:t>
      </w:r>
    </w:p>
    <w:p w14:paraId="3F5ABD18" w14:textId="77777777" w:rsidR="004759BB" w:rsidRDefault="004759BB" w:rsidP="008112DB">
      <w:pPr>
        <w:spacing w:after="161" w:line="251" w:lineRule="auto"/>
        <w:ind w:left="-5"/>
        <w:rPr>
          <w:b/>
        </w:rPr>
      </w:pPr>
    </w:p>
    <w:p w14:paraId="1D1D2DA9" w14:textId="77777777" w:rsidR="004759BB" w:rsidRDefault="004759BB" w:rsidP="008112DB">
      <w:pPr>
        <w:spacing w:after="161" w:line="251" w:lineRule="auto"/>
        <w:ind w:left="-5"/>
        <w:rPr>
          <w:b/>
        </w:rPr>
      </w:pPr>
    </w:p>
    <w:p w14:paraId="4B89914F" w14:textId="17150994" w:rsidR="008112DB" w:rsidRPr="003A5581" w:rsidRDefault="008112DB" w:rsidP="008112DB">
      <w:pPr>
        <w:spacing w:after="161" w:line="251" w:lineRule="auto"/>
        <w:ind w:left="-5"/>
      </w:pPr>
      <w:r w:rsidRPr="003A5581">
        <w:rPr>
          <w:b/>
        </w:rPr>
        <w:t xml:space="preserve">DICOM Services and Roles </w:t>
      </w:r>
    </w:p>
    <w:p w14:paraId="7798512C" w14:textId="77777777" w:rsidR="008112DB" w:rsidRPr="003A5581" w:rsidRDefault="008112DB" w:rsidP="008112DB">
      <w:pPr>
        <w:ind w:left="-4" w:right="24"/>
      </w:pPr>
      <w:r w:rsidRPr="003A5581">
        <w:t xml:space="preserve">The DICOM AE SECURITY MATRIX contains an entry for importing studies from media using the DICOM Importer. If you plan to import studies from remote locations using a network connection or network drive, you must configure additional entries.  </w:t>
      </w:r>
    </w:p>
    <w:p w14:paraId="296EFE25" w14:textId="77777777" w:rsidR="008112DB" w:rsidRPr="003A5581" w:rsidRDefault="008112DB" w:rsidP="008112DB">
      <w:pPr>
        <w:pStyle w:val="Heading2"/>
      </w:pPr>
      <w:bookmarkStart w:id="116" w:name="_Toc11758671"/>
      <w:r w:rsidRPr="003A5581">
        <w:t>Overview - Configuring the DICOM AE Security Matrix</w:t>
      </w:r>
      <w:bookmarkEnd w:id="116"/>
      <w:r w:rsidRPr="003A5581">
        <w:t xml:space="preserve"> </w:t>
      </w:r>
    </w:p>
    <w:p w14:paraId="2218A058" w14:textId="77777777" w:rsidR="008112DB" w:rsidRPr="003A5581" w:rsidRDefault="008112DB" w:rsidP="008112DB">
      <w:pPr>
        <w:pStyle w:val="Heading3"/>
      </w:pPr>
      <w:bookmarkStart w:id="117" w:name="_Toc11758672"/>
      <w:r w:rsidRPr="003A5581">
        <w:t>Entries for Storage Functionality</w:t>
      </w:r>
      <w:bookmarkEnd w:id="117"/>
      <w:r w:rsidRPr="003A5581">
        <w:t xml:space="preserve"> </w:t>
      </w:r>
    </w:p>
    <w:p w14:paraId="25CC0DB6" w14:textId="77777777" w:rsidR="008112DB" w:rsidRPr="003A5581" w:rsidRDefault="008112DB" w:rsidP="008112DB">
      <w:pPr>
        <w:spacing w:after="11"/>
        <w:ind w:left="-4" w:right="24" w:hanging="10"/>
      </w:pPr>
      <w:r w:rsidRPr="003A5581">
        <w:t xml:space="preserve">You must add an entry for each device at your site from which you want the DICOM Listener to receive data. If a device is not defined in the DICOM AE SECURITY MATRIX, it will not be able to send images or other data to the HDIG and the data from the device will not be stored in the VistA system.  </w:t>
      </w:r>
    </w:p>
    <w:p w14:paraId="2036CC5F" w14:textId="77777777" w:rsidR="008112DB" w:rsidRPr="003A5581" w:rsidRDefault="008112DB" w:rsidP="008112DB">
      <w:pPr>
        <w:spacing w:after="194"/>
        <w:ind w:left="-4" w:right="24"/>
      </w:pPr>
      <w:r w:rsidRPr="003A5581">
        <w:t xml:space="preserve">Each device is a service class user (SCU) of the Storage service class (C-STORE). The DICOM Listener (which runs on the DICOM Gateway), is a service class provider (SCP) of the Storage service class (C-STORE).  </w:t>
      </w:r>
    </w:p>
    <w:p w14:paraId="714B1666" w14:textId="77777777" w:rsidR="008112DB" w:rsidRPr="003A5581" w:rsidRDefault="008112DB" w:rsidP="008112DB">
      <w:pPr>
        <w:pStyle w:val="Heading3"/>
      </w:pPr>
      <w:bookmarkStart w:id="118" w:name="_Toc11758673"/>
      <w:r w:rsidRPr="003A5581">
        <w:t>Entries for Query/Retrieve Functionality</w:t>
      </w:r>
      <w:bookmarkEnd w:id="118"/>
      <w:r w:rsidRPr="003A5581">
        <w:t xml:space="preserve"> </w:t>
      </w:r>
    </w:p>
    <w:p w14:paraId="68A7489B" w14:textId="77777777" w:rsidR="008112DB" w:rsidRPr="003A5581" w:rsidRDefault="008112DB" w:rsidP="008112DB">
      <w:pPr>
        <w:spacing w:after="171"/>
        <w:ind w:left="-4" w:right="24"/>
      </w:pPr>
      <w:r w:rsidRPr="003A5581">
        <w:t xml:space="preserve">If you are using the Query/Retrieve application, you must also configure the remote devices that can query and retrieve images from the VistA database. </w:t>
      </w:r>
      <w:r>
        <w:t>T</w:t>
      </w:r>
      <w:r w:rsidRPr="003A5581">
        <w:t xml:space="preserve">he configuration of the devices that use Query/Retrieve to get information from VistA Imaging database is stored in the DICOM AE SECURITY MATRIX </w:t>
      </w:r>
    </w:p>
    <w:p w14:paraId="74993E65" w14:textId="77777777" w:rsidR="008112DB" w:rsidRPr="003A5581" w:rsidRDefault="008112DB" w:rsidP="008112DB">
      <w:pPr>
        <w:numPr>
          <w:ilvl w:val="0"/>
          <w:numId w:val="25"/>
        </w:numPr>
        <w:ind w:right="24" w:hanging="360"/>
      </w:pPr>
      <w:r w:rsidRPr="003A5581">
        <w:t xml:space="preserve">Each device is a service class user (SCU) of the C-MOVE and of the C-FIND service classes. The Query/Retrieve application (which runs on the DICOM Gateway) is the service class provider (SCP) of the C-MOVE and of the C-FIND service classes. </w:t>
      </w:r>
    </w:p>
    <w:p w14:paraId="35FB8B99" w14:textId="77777777" w:rsidR="008112DB" w:rsidRPr="003A5581" w:rsidRDefault="008112DB" w:rsidP="008112DB">
      <w:pPr>
        <w:numPr>
          <w:ilvl w:val="0"/>
          <w:numId w:val="25"/>
        </w:numPr>
        <w:ind w:right="24" w:hanging="360"/>
      </w:pPr>
      <w:r w:rsidRPr="003A5581">
        <w:t xml:space="preserve">Each device that stores the images it retrieves from the VistA database is also a service class provider (SCP) of the Storage service class (C-STORE). The Query/Retrieve application (which runs on the DICOM Gateway) is the service class user (SCU) of the storage service class (C-STORE). Thus, you must define each device that would store the retrieved images as a C-STORE SCP. The same device that is defined as a C-FIND SCU and a C-MOVE SCU, can also be defined as a CSTORE SCP, if the device stores the images it retrieves in a local directory. </w:t>
      </w:r>
    </w:p>
    <w:p w14:paraId="0E273D6F" w14:textId="77777777" w:rsidR="008112DB" w:rsidRPr="003A5581" w:rsidRDefault="008112DB" w:rsidP="008112DB">
      <w:pPr>
        <w:pStyle w:val="Heading3"/>
      </w:pPr>
      <w:bookmarkStart w:id="119" w:name="_Toc11758674"/>
      <w:r w:rsidRPr="003A5581">
        <w:t>Entries for Import Functionality - Media</w:t>
      </w:r>
      <w:bookmarkEnd w:id="119"/>
      <w:r w:rsidRPr="003A5581">
        <w:t xml:space="preserve"> </w:t>
      </w:r>
    </w:p>
    <w:p w14:paraId="5B346360" w14:textId="32B32C7F" w:rsidR="008112DB" w:rsidRPr="003A5581" w:rsidRDefault="008112DB" w:rsidP="00C31383">
      <w:pPr>
        <w:spacing w:after="11"/>
        <w:ind w:left="-4" w:right="24"/>
      </w:pPr>
      <w:r w:rsidRPr="003A5581">
        <w:t xml:space="preserve">When the MAG*3.0*118 KIDS package is installed, a default entry is added to the DICOM AE SECURITY MATRIX file (#2006.9192). The entry has a REMOTE AE TITLE (field 1.1) called IMPORTER that is defined as a Service Class User of the CSTORE Service (C-STORE SCU). This entry allows the DICOM Importer to import data from media such as CDs, DVDs, thumb drives and the like. If you are importing studies from media (such as DVDs, CDs, thumb drives) and you are </w:t>
      </w:r>
      <w:r w:rsidRPr="003A5581">
        <w:rPr>
          <w:i/>
        </w:rPr>
        <w:t>not</w:t>
      </w:r>
      <w:r w:rsidRPr="003A5581">
        <w:t xml:space="preserve"> importing studies over the network from an outside location, you can use the entry that has already been defined. You do not have to define additional entries.  </w:t>
      </w:r>
    </w:p>
    <w:p w14:paraId="03D54C98" w14:textId="77777777" w:rsidR="008112DB" w:rsidRPr="003A5581" w:rsidRDefault="008112DB" w:rsidP="008112DB">
      <w:pPr>
        <w:pStyle w:val="Heading3"/>
      </w:pPr>
      <w:bookmarkStart w:id="120" w:name="_Toc11758675"/>
      <w:r w:rsidRPr="003A5581">
        <w:t>Entries for Import Functionality – Network Import</w:t>
      </w:r>
      <w:bookmarkEnd w:id="120"/>
      <w:r w:rsidRPr="003A5581">
        <w:t xml:space="preserve"> </w:t>
      </w:r>
    </w:p>
    <w:p w14:paraId="28E81A38" w14:textId="77777777" w:rsidR="008112DB" w:rsidRPr="003A5581" w:rsidRDefault="008112DB" w:rsidP="008112DB">
      <w:pPr>
        <w:spacing w:after="229"/>
        <w:ind w:left="-4" w:right="24"/>
      </w:pPr>
      <w:r w:rsidRPr="003A5581">
        <w:t xml:space="preserve">If you are importing studies data over the network from an outside location, you must define additional entries. You should have an entry for every community-based outpatient clinic (CBOC) that sends studies to your VistA system over the network. If your site gets studies from multiple origins, you can define separate entries for each origin, such as VA, DoD, or commercial-based clinics or use the same entry for studies imported from multiple origins. The DICOM AE SECURITY MATRIX has a field called ORIGIN INDEX whose value indicates the origin of the study. If you choose not to define individual entries for every origin, you can set the value of this field to the most common origin and edit it later.  </w:t>
      </w:r>
    </w:p>
    <w:p w14:paraId="6B429641" w14:textId="77777777" w:rsidR="008112DB" w:rsidRDefault="008112DB" w:rsidP="008112DB">
      <w:pPr>
        <w:spacing w:after="372"/>
        <w:ind w:left="-4" w:right="24"/>
      </w:pPr>
      <w:r w:rsidRPr="003A5581">
        <w:t xml:space="preserve">The DICOM AE SECURITY MATRIX file (#2006.9192) has a field called FORCE RECONCILIATION field(# 1.3). The value indicates whether the imported images are queued in the DICOM Importer queue for reconciliation or not. For devices that send studies through the network from an outside location, such as an ultrasound device in a Community-Based Outpatient Clinic (CBOC), set the value to YES. The images will be queued in the DICOM Importer queue to be reconciled manually. In all other cases, use the default value – </w:t>
      </w:r>
      <w:r w:rsidRPr="003A5581">
        <w:rPr>
          <w:b/>
        </w:rPr>
        <w:t>NO</w:t>
      </w:r>
      <w:r w:rsidRPr="003A5581">
        <w:t xml:space="preserve">. </w:t>
      </w:r>
    </w:p>
    <w:p w14:paraId="748B397D" w14:textId="77777777" w:rsidR="008112DB" w:rsidRPr="003A5581" w:rsidRDefault="008112DB" w:rsidP="008112DB">
      <w:pPr>
        <w:pStyle w:val="Heading2"/>
      </w:pPr>
      <w:bookmarkStart w:id="121" w:name="_Toc11758676"/>
      <w:r w:rsidRPr="003A5581">
        <w:t>Fields in the DICOM AE SECURITY MATRIX</w:t>
      </w:r>
      <w:bookmarkEnd w:id="121"/>
      <w:r w:rsidRPr="003A5581">
        <w:t xml:space="preserve">  </w:t>
      </w:r>
    </w:p>
    <w:p w14:paraId="1C29769C" w14:textId="77777777" w:rsidR="008112DB" w:rsidRPr="003A5581" w:rsidRDefault="008112DB" w:rsidP="008112DB">
      <w:pPr>
        <w:spacing w:after="174"/>
        <w:ind w:left="-4" w:right="24"/>
      </w:pPr>
      <w:r w:rsidRPr="003A5581">
        <w:t xml:space="preserve">The DICOM AE SECURITY MATRIX file (#2006.9192) includes a listing of all the AE titles that are configured for the site and their configuration parameters. The following table provides information about the fields. </w:t>
      </w:r>
    </w:p>
    <w:p w14:paraId="7DB7FE6F" w14:textId="77777777" w:rsidR="008112DB" w:rsidRPr="003A5581" w:rsidRDefault="008112DB" w:rsidP="008112DB">
      <w:pPr>
        <w:spacing w:after="7" w:line="251" w:lineRule="auto"/>
        <w:ind w:left="-5"/>
      </w:pPr>
      <w:r w:rsidRPr="003A5581">
        <w:rPr>
          <w:b/>
        </w:rPr>
        <w:t xml:space="preserve">Fields in the DICOM AE SECURITY MATRIX file (#2006.9192) </w:t>
      </w:r>
    </w:p>
    <w:tbl>
      <w:tblPr>
        <w:tblStyle w:val="TableGrid"/>
        <w:tblW w:w="8458" w:type="dxa"/>
        <w:tblInd w:w="2" w:type="dxa"/>
        <w:tblCellMar>
          <w:top w:w="44" w:type="dxa"/>
          <w:left w:w="107" w:type="dxa"/>
          <w:right w:w="88" w:type="dxa"/>
        </w:tblCellMar>
        <w:tblLook w:val="04A0" w:firstRow="1" w:lastRow="0" w:firstColumn="1" w:lastColumn="0" w:noHBand="0" w:noVBand="1"/>
      </w:tblPr>
      <w:tblGrid>
        <w:gridCol w:w="2164"/>
        <w:gridCol w:w="3865"/>
        <w:gridCol w:w="2429"/>
      </w:tblGrid>
      <w:tr w:rsidR="008112DB" w:rsidRPr="003A5581" w14:paraId="49451605" w14:textId="77777777" w:rsidTr="00BB6F28">
        <w:trPr>
          <w:trHeight w:val="334"/>
        </w:trPr>
        <w:tc>
          <w:tcPr>
            <w:tcW w:w="2164" w:type="dxa"/>
            <w:tcBorders>
              <w:top w:val="single" w:sz="4" w:space="0" w:color="000000"/>
              <w:left w:val="single" w:sz="4" w:space="0" w:color="000000"/>
              <w:bottom w:val="single" w:sz="4" w:space="0" w:color="000000"/>
              <w:right w:val="single" w:sz="4" w:space="0" w:color="000000"/>
            </w:tcBorders>
            <w:shd w:val="clear" w:color="auto" w:fill="DADADB"/>
          </w:tcPr>
          <w:p w14:paraId="16A8D845" w14:textId="77777777" w:rsidR="008112DB" w:rsidRPr="003A5581" w:rsidRDefault="008112DB" w:rsidP="00BB6F28">
            <w:pPr>
              <w:spacing w:line="259" w:lineRule="auto"/>
            </w:pPr>
            <w:r w:rsidRPr="003A5581">
              <w:rPr>
                <w:rFonts w:eastAsia="Arial"/>
                <w:b/>
              </w:rPr>
              <w:t xml:space="preserve">Field </w:t>
            </w:r>
          </w:p>
        </w:tc>
        <w:tc>
          <w:tcPr>
            <w:tcW w:w="3865" w:type="dxa"/>
            <w:tcBorders>
              <w:top w:val="single" w:sz="4" w:space="0" w:color="000000"/>
              <w:left w:val="single" w:sz="4" w:space="0" w:color="000000"/>
              <w:bottom w:val="single" w:sz="4" w:space="0" w:color="000000"/>
              <w:right w:val="single" w:sz="4" w:space="0" w:color="000000"/>
            </w:tcBorders>
            <w:shd w:val="clear" w:color="auto" w:fill="DADADB"/>
          </w:tcPr>
          <w:p w14:paraId="667D90ED" w14:textId="77777777" w:rsidR="008112DB" w:rsidRPr="003A5581" w:rsidRDefault="008112DB" w:rsidP="00BB6F28">
            <w:pPr>
              <w:spacing w:line="259" w:lineRule="auto"/>
              <w:ind w:left="1"/>
            </w:pPr>
            <w:r w:rsidRPr="003A5581">
              <w:rPr>
                <w:rFonts w:eastAsia="Arial"/>
                <w:b/>
              </w:rPr>
              <w:t xml:space="preserve">Description </w:t>
            </w:r>
          </w:p>
        </w:tc>
        <w:tc>
          <w:tcPr>
            <w:tcW w:w="2429" w:type="dxa"/>
            <w:tcBorders>
              <w:top w:val="single" w:sz="4" w:space="0" w:color="000000"/>
              <w:left w:val="single" w:sz="4" w:space="0" w:color="000000"/>
              <w:bottom w:val="single" w:sz="4" w:space="0" w:color="000000"/>
              <w:right w:val="single" w:sz="4" w:space="0" w:color="000000"/>
            </w:tcBorders>
            <w:shd w:val="clear" w:color="auto" w:fill="DADADB"/>
          </w:tcPr>
          <w:p w14:paraId="7A2DC756" w14:textId="77777777" w:rsidR="008112DB" w:rsidRPr="003A5581" w:rsidRDefault="008112DB" w:rsidP="00BB6F28">
            <w:pPr>
              <w:spacing w:line="259" w:lineRule="auto"/>
            </w:pPr>
            <w:r w:rsidRPr="003A5581">
              <w:rPr>
                <w:rFonts w:eastAsia="Arial"/>
                <w:b/>
              </w:rPr>
              <w:t xml:space="preserve">Possible Values </w:t>
            </w:r>
          </w:p>
        </w:tc>
      </w:tr>
      <w:tr w:rsidR="008112DB" w:rsidRPr="003A5581" w14:paraId="58675069" w14:textId="77777777" w:rsidTr="00BB6F28">
        <w:trPr>
          <w:trHeight w:val="976"/>
        </w:trPr>
        <w:tc>
          <w:tcPr>
            <w:tcW w:w="2164" w:type="dxa"/>
            <w:tcBorders>
              <w:top w:val="single" w:sz="4" w:space="0" w:color="000000"/>
              <w:left w:val="single" w:sz="4" w:space="0" w:color="000000"/>
              <w:bottom w:val="single" w:sz="4" w:space="0" w:color="000000"/>
              <w:right w:val="single" w:sz="4" w:space="0" w:color="000000"/>
            </w:tcBorders>
          </w:tcPr>
          <w:p w14:paraId="7A6A8751" w14:textId="77777777" w:rsidR="008112DB" w:rsidRPr="003A5581" w:rsidRDefault="008112DB" w:rsidP="00BB6F28">
            <w:pPr>
              <w:spacing w:after="18" w:line="259" w:lineRule="auto"/>
            </w:pPr>
            <w:r w:rsidRPr="003A5581">
              <w:rPr>
                <w:rFonts w:eastAsia="Calibri"/>
              </w:rPr>
              <w:t xml:space="preserve">AE NAME (#2006.9192, </w:t>
            </w:r>
          </w:p>
          <w:p w14:paraId="63D635E5" w14:textId="77777777" w:rsidR="008112DB" w:rsidRPr="003A5581" w:rsidRDefault="008112DB" w:rsidP="00BB6F28">
            <w:pPr>
              <w:spacing w:line="259" w:lineRule="auto"/>
            </w:pPr>
            <w:r w:rsidRPr="003A5581">
              <w:rPr>
                <w:rFonts w:eastAsia="Calibri"/>
              </w:rPr>
              <w:t xml:space="preserve">.01) </w:t>
            </w:r>
          </w:p>
        </w:tc>
        <w:tc>
          <w:tcPr>
            <w:tcW w:w="3865" w:type="dxa"/>
            <w:tcBorders>
              <w:top w:val="single" w:sz="4" w:space="0" w:color="000000"/>
              <w:left w:val="single" w:sz="4" w:space="0" w:color="000000"/>
              <w:bottom w:val="single" w:sz="4" w:space="0" w:color="000000"/>
              <w:right w:val="single" w:sz="4" w:space="0" w:color="000000"/>
            </w:tcBorders>
            <w:vAlign w:val="center"/>
          </w:tcPr>
          <w:p w14:paraId="2BDE7B9E" w14:textId="77777777" w:rsidR="008112DB" w:rsidRPr="003A5581" w:rsidRDefault="008112DB" w:rsidP="00BB6F28">
            <w:pPr>
              <w:spacing w:line="259" w:lineRule="auto"/>
              <w:ind w:left="1"/>
            </w:pPr>
            <w:r w:rsidRPr="003A5581">
              <w:rPr>
                <w:rFonts w:eastAsia="Calibri"/>
              </w:rPr>
              <w:t xml:space="preserve">The name of the device. This is a unique descriptive name that allows you to identify the device. Example: </w:t>
            </w:r>
            <w:r w:rsidRPr="003A5581">
              <w:rPr>
                <w:rFonts w:eastAsia="Calibri"/>
                <w:b/>
              </w:rPr>
              <w:t>CT 3</w:t>
            </w:r>
            <w:r w:rsidRPr="003A5581">
              <w:rPr>
                <w:rFonts w:eastAsia="Calibri"/>
                <w:b/>
                <w:vertAlign w:val="superscript"/>
              </w:rPr>
              <w:t>rd</w:t>
            </w:r>
            <w:r w:rsidRPr="003A5581">
              <w:rPr>
                <w:rFonts w:eastAsia="Calibri"/>
                <w:b/>
              </w:rPr>
              <w:t xml:space="preserve"> Floor</w:t>
            </w:r>
            <w:r w:rsidRPr="003A5581">
              <w:rPr>
                <w:rFonts w:eastAsia="Calibri"/>
              </w:rPr>
              <w:t xml:space="preserve">. </w:t>
            </w:r>
          </w:p>
        </w:tc>
        <w:tc>
          <w:tcPr>
            <w:tcW w:w="2429" w:type="dxa"/>
            <w:tcBorders>
              <w:top w:val="single" w:sz="4" w:space="0" w:color="000000"/>
              <w:left w:val="single" w:sz="4" w:space="0" w:color="000000"/>
              <w:bottom w:val="single" w:sz="4" w:space="0" w:color="000000"/>
              <w:right w:val="single" w:sz="4" w:space="0" w:color="000000"/>
            </w:tcBorders>
          </w:tcPr>
          <w:p w14:paraId="113925AE" w14:textId="77777777" w:rsidR="008112DB" w:rsidRPr="003A5581" w:rsidRDefault="008112DB" w:rsidP="00BB6F28">
            <w:pPr>
              <w:spacing w:line="259" w:lineRule="auto"/>
            </w:pPr>
            <w:r w:rsidRPr="003A5581">
              <w:rPr>
                <w:rFonts w:eastAsia="Calibri"/>
              </w:rPr>
              <w:t xml:space="preserve">This is a free text field 1-30 characters long.  </w:t>
            </w:r>
          </w:p>
        </w:tc>
      </w:tr>
    </w:tbl>
    <w:p w14:paraId="0E84C1EF" w14:textId="5BE5126B" w:rsidR="003F46C9" w:rsidRDefault="003F46C9" w:rsidP="008112DB">
      <w:pPr>
        <w:spacing w:line="259" w:lineRule="auto"/>
        <w:ind w:left="-2160" w:right="10125"/>
      </w:pPr>
    </w:p>
    <w:p w14:paraId="7E008297" w14:textId="77777777" w:rsidR="003F46C9" w:rsidRDefault="003F46C9">
      <w:pPr>
        <w:spacing w:after="160" w:line="259" w:lineRule="auto"/>
      </w:pPr>
      <w:r>
        <w:br w:type="page"/>
      </w:r>
    </w:p>
    <w:p w14:paraId="028C4FFB" w14:textId="77777777" w:rsidR="008112DB" w:rsidRPr="003A5581" w:rsidRDefault="008112DB" w:rsidP="008112DB">
      <w:pPr>
        <w:spacing w:line="259" w:lineRule="auto"/>
        <w:ind w:left="-2160" w:right="10125"/>
      </w:pPr>
    </w:p>
    <w:tbl>
      <w:tblPr>
        <w:tblStyle w:val="TableGrid"/>
        <w:tblW w:w="8458" w:type="dxa"/>
        <w:tblInd w:w="2" w:type="dxa"/>
        <w:tblCellMar>
          <w:top w:w="44" w:type="dxa"/>
          <w:left w:w="107" w:type="dxa"/>
          <w:right w:w="71" w:type="dxa"/>
        </w:tblCellMar>
        <w:tblLook w:val="04A0" w:firstRow="1" w:lastRow="0" w:firstColumn="1" w:lastColumn="0" w:noHBand="0" w:noVBand="1"/>
      </w:tblPr>
      <w:tblGrid>
        <w:gridCol w:w="2205"/>
        <w:gridCol w:w="3830"/>
        <w:gridCol w:w="2423"/>
      </w:tblGrid>
      <w:tr w:rsidR="008112DB" w:rsidRPr="003A5581" w14:paraId="5F420211" w14:textId="77777777" w:rsidTr="00BB6F28">
        <w:trPr>
          <w:trHeight w:val="334"/>
        </w:trPr>
        <w:tc>
          <w:tcPr>
            <w:tcW w:w="2164" w:type="dxa"/>
            <w:tcBorders>
              <w:top w:val="single" w:sz="4" w:space="0" w:color="000000"/>
              <w:left w:val="single" w:sz="4" w:space="0" w:color="000000"/>
              <w:bottom w:val="single" w:sz="4" w:space="0" w:color="000000"/>
              <w:right w:val="single" w:sz="4" w:space="0" w:color="000000"/>
            </w:tcBorders>
            <w:shd w:val="clear" w:color="auto" w:fill="DADADB"/>
          </w:tcPr>
          <w:p w14:paraId="1610B5FC" w14:textId="77777777" w:rsidR="008112DB" w:rsidRPr="003A5581" w:rsidRDefault="008112DB" w:rsidP="00BB6F28">
            <w:pPr>
              <w:spacing w:line="259" w:lineRule="auto"/>
            </w:pPr>
            <w:r w:rsidRPr="003A5581">
              <w:rPr>
                <w:rFonts w:eastAsia="Arial"/>
                <w:b/>
              </w:rPr>
              <w:t xml:space="preserve">Field </w:t>
            </w:r>
          </w:p>
        </w:tc>
        <w:tc>
          <w:tcPr>
            <w:tcW w:w="3865" w:type="dxa"/>
            <w:tcBorders>
              <w:top w:val="single" w:sz="4" w:space="0" w:color="000000"/>
              <w:left w:val="single" w:sz="4" w:space="0" w:color="000000"/>
              <w:bottom w:val="single" w:sz="4" w:space="0" w:color="000000"/>
              <w:right w:val="single" w:sz="4" w:space="0" w:color="000000"/>
            </w:tcBorders>
            <w:shd w:val="clear" w:color="auto" w:fill="DADADB"/>
          </w:tcPr>
          <w:p w14:paraId="1A2234F4" w14:textId="77777777" w:rsidR="008112DB" w:rsidRPr="003A5581" w:rsidRDefault="008112DB" w:rsidP="00BB6F28">
            <w:pPr>
              <w:spacing w:line="259" w:lineRule="auto"/>
              <w:ind w:left="1"/>
            </w:pPr>
            <w:r w:rsidRPr="003A5581">
              <w:rPr>
                <w:rFonts w:eastAsia="Arial"/>
                <w:b/>
              </w:rPr>
              <w:t xml:space="preserve">Description </w:t>
            </w:r>
          </w:p>
        </w:tc>
        <w:tc>
          <w:tcPr>
            <w:tcW w:w="2429" w:type="dxa"/>
            <w:tcBorders>
              <w:top w:val="single" w:sz="4" w:space="0" w:color="000000"/>
              <w:left w:val="single" w:sz="4" w:space="0" w:color="000000"/>
              <w:bottom w:val="single" w:sz="4" w:space="0" w:color="000000"/>
              <w:right w:val="single" w:sz="4" w:space="0" w:color="000000"/>
            </w:tcBorders>
            <w:shd w:val="clear" w:color="auto" w:fill="DADADB"/>
          </w:tcPr>
          <w:p w14:paraId="2D563528" w14:textId="77777777" w:rsidR="008112DB" w:rsidRPr="003A5581" w:rsidRDefault="008112DB" w:rsidP="00BB6F28">
            <w:pPr>
              <w:spacing w:line="259" w:lineRule="auto"/>
            </w:pPr>
            <w:r w:rsidRPr="003A5581">
              <w:rPr>
                <w:rFonts w:eastAsia="Arial"/>
                <w:b/>
              </w:rPr>
              <w:t xml:space="preserve">Possible Values </w:t>
            </w:r>
          </w:p>
        </w:tc>
      </w:tr>
      <w:tr w:rsidR="008112DB" w:rsidRPr="003A5581" w14:paraId="4912FC54" w14:textId="77777777" w:rsidTr="00BB6F28">
        <w:trPr>
          <w:trHeight w:val="3680"/>
        </w:trPr>
        <w:tc>
          <w:tcPr>
            <w:tcW w:w="2164" w:type="dxa"/>
            <w:tcBorders>
              <w:top w:val="single" w:sz="4" w:space="0" w:color="000000"/>
              <w:left w:val="single" w:sz="4" w:space="0" w:color="000000"/>
              <w:bottom w:val="single" w:sz="4" w:space="0" w:color="000000"/>
              <w:right w:val="single" w:sz="4" w:space="0" w:color="000000"/>
            </w:tcBorders>
          </w:tcPr>
          <w:p w14:paraId="02562B68" w14:textId="77777777" w:rsidR="008112DB" w:rsidRPr="003A5581" w:rsidRDefault="008112DB" w:rsidP="00BB6F28">
            <w:pPr>
              <w:spacing w:after="18" w:line="259" w:lineRule="auto"/>
            </w:pPr>
            <w:r w:rsidRPr="003A5581">
              <w:rPr>
                <w:rFonts w:eastAsia="Calibri"/>
              </w:rPr>
              <w:t xml:space="preserve">LOCAL AE TITLE </w:t>
            </w:r>
          </w:p>
          <w:p w14:paraId="3ECBF778" w14:textId="77777777" w:rsidR="008112DB" w:rsidRPr="003A5581" w:rsidRDefault="008112DB" w:rsidP="00BB6F28">
            <w:pPr>
              <w:spacing w:line="259" w:lineRule="auto"/>
            </w:pPr>
            <w:r w:rsidRPr="003A5581">
              <w:rPr>
                <w:rFonts w:eastAsia="Calibri"/>
              </w:rPr>
              <w:t xml:space="preserve">(#2006.9192, 1) </w:t>
            </w:r>
          </w:p>
        </w:tc>
        <w:tc>
          <w:tcPr>
            <w:tcW w:w="3865" w:type="dxa"/>
            <w:tcBorders>
              <w:top w:val="single" w:sz="4" w:space="0" w:color="000000"/>
              <w:left w:val="single" w:sz="4" w:space="0" w:color="000000"/>
              <w:bottom w:val="single" w:sz="4" w:space="0" w:color="000000"/>
              <w:right w:val="single" w:sz="4" w:space="0" w:color="000000"/>
            </w:tcBorders>
          </w:tcPr>
          <w:p w14:paraId="31E18366" w14:textId="77777777" w:rsidR="008112DB" w:rsidRPr="003A5581" w:rsidRDefault="008112DB" w:rsidP="00BB6F28">
            <w:pPr>
              <w:spacing w:line="259" w:lineRule="auto"/>
              <w:ind w:left="1"/>
            </w:pPr>
            <w:r w:rsidRPr="003A5581">
              <w:rPr>
                <w:rFonts w:eastAsia="Calibri"/>
              </w:rPr>
              <w:t xml:space="preserve">The AE title of the local application entity that the remote device is accessing (local with respect to the VistA system at your site). For example, VISTA_STORAGE is the AE title of the DICOM Gateway to which remote devices send images to the VistA system.  </w:t>
            </w:r>
          </w:p>
        </w:tc>
        <w:tc>
          <w:tcPr>
            <w:tcW w:w="2429" w:type="dxa"/>
            <w:tcBorders>
              <w:top w:val="single" w:sz="4" w:space="0" w:color="000000"/>
              <w:left w:val="single" w:sz="4" w:space="0" w:color="000000"/>
              <w:bottom w:val="single" w:sz="4" w:space="0" w:color="000000"/>
              <w:right w:val="single" w:sz="4" w:space="0" w:color="000000"/>
            </w:tcBorders>
            <w:vAlign w:val="center"/>
          </w:tcPr>
          <w:p w14:paraId="337AB181" w14:textId="77777777" w:rsidR="008112DB" w:rsidRPr="003A5581" w:rsidRDefault="008112DB" w:rsidP="00BB6F28">
            <w:pPr>
              <w:spacing w:after="60" w:line="277" w:lineRule="auto"/>
            </w:pPr>
            <w:r w:rsidRPr="003A5581">
              <w:rPr>
                <w:rFonts w:eastAsia="Calibri"/>
              </w:rPr>
              <w:t xml:space="preserve">This is a free text field 1-16 characters long. </w:t>
            </w:r>
          </w:p>
          <w:p w14:paraId="04F8665A" w14:textId="77777777" w:rsidR="008112DB" w:rsidRPr="003A5581" w:rsidRDefault="008112DB" w:rsidP="00BB6F28">
            <w:pPr>
              <w:spacing w:after="61" w:line="276" w:lineRule="auto"/>
            </w:pPr>
            <w:r w:rsidRPr="003A5581">
              <w:rPr>
                <w:rFonts w:eastAsia="Calibri"/>
              </w:rPr>
              <w:t xml:space="preserve">Use VISTA_STORAGE for devices that store data in the VistA system using the DICOM Gateway. </w:t>
            </w:r>
          </w:p>
          <w:p w14:paraId="487B3EEC" w14:textId="77777777" w:rsidR="008112DB" w:rsidRPr="003A5581" w:rsidRDefault="008112DB" w:rsidP="00BB6F28">
            <w:pPr>
              <w:spacing w:after="60" w:line="277" w:lineRule="auto"/>
            </w:pPr>
            <w:r w:rsidRPr="003A5581">
              <w:rPr>
                <w:rFonts w:eastAsia="Calibri"/>
              </w:rPr>
              <w:t xml:space="preserve">Use DICOM_QR for devices that use Q/R to query the VistA system. </w:t>
            </w:r>
          </w:p>
          <w:p w14:paraId="3B29AE5D" w14:textId="77777777" w:rsidR="008112DB" w:rsidRPr="003A5581" w:rsidRDefault="008112DB" w:rsidP="00BB6F28">
            <w:pPr>
              <w:spacing w:line="259" w:lineRule="auto"/>
            </w:pPr>
            <w:r w:rsidRPr="003A5581">
              <w:rPr>
                <w:rFonts w:eastAsia="Calibri"/>
              </w:rPr>
              <w:t xml:space="preserve">Use IMPORTER for devices Import devices that connect to the network. </w:t>
            </w:r>
          </w:p>
        </w:tc>
      </w:tr>
      <w:tr w:rsidR="008112DB" w:rsidRPr="003A5581" w14:paraId="683B4846" w14:textId="77777777" w:rsidTr="00BB6F28">
        <w:trPr>
          <w:trHeight w:val="1594"/>
        </w:trPr>
        <w:tc>
          <w:tcPr>
            <w:tcW w:w="2164" w:type="dxa"/>
            <w:tcBorders>
              <w:top w:val="single" w:sz="4" w:space="0" w:color="000000"/>
              <w:left w:val="single" w:sz="4" w:space="0" w:color="000000"/>
              <w:bottom w:val="single" w:sz="4" w:space="0" w:color="000000"/>
              <w:right w:val="single" w:sz="4" w:space="0" w:color="000000"/>
            </w:tcBorders>
          </w:tcPr>
          <w:p w14:paraId="7866F47C" w14:textId="77777777" w:rsidR="008112DB" w:rsidRPr="003A5581" w:rsidRDefault="008112DB" w:rsidP="00BB6F28">
            <w:pPr>
              <w:spacing w:after="18" w:line="259" w:lineRule="auto"/>
            </w:pPr>
            <w:r w:rsidRPr="003A5581">
              <w:rPr>
                <w:rFonts w:eastAsia="Calibri"/>
              </w:rPr>
              <w:t xml:space="preserve">REMOTE AE TITLE </w:t>
            </w:r>
          </w:p>
          <w:p w14:paraId="20BE2E50" w14:textId="77777777" w:rsidR="008112DB" w:rsidRPr="003A5581" w:rsidRDefault="008112DB" w:rsidP="00BB6F28">
            <w:pPr>
              <w:spacing w:line="259" w:lineRule="auto"/>
            </w:pPr>
            <w:r w:rsidRPr="003A5581">
              <w:rPr>
                <w:rFonts w:eastAsia="Calibri"/>
              </w:rPr>
              <w:t xml:space="preserve">(#2006.9192, 1.1) </w:t>
            </w:r>
          </w:p>
        </w:tc>
        <w:tc>
          <w:tcPr>
            <w:tcW w:w="3865" w:type="dxa"/>
            <w:tcBorders>
              <w:top w:val="single" w:sz="4" w:space="0" w:color="000000"/>
              <w:left w:val="single" w:sz="4" w:space="0" w:color="000000"/>
              <w:bottom w:val="single" w:sz="4" w:space="0" w:color="000000"/>
              <w:right w:val="single" w:sz="4" w:space="0" w:color="000000"/>
            </w:tcBorders>
            <w:vAlign w:val="center"/>
          </w:tcPr>
          <w:p w14:paraId="3B0370E1" w14:textId="77777777" w:rsidR="008112DB" w:rsidRPr="003A5581" w:rsidRDefault="008112DB" w:rsidP="00BB6F28">
            <w:pPr>
              <w:spacing w:line="259" w:lineRule="auto"/>
              <w:ind w:left="1" w:right="14"/>
            </w:pPr>
            <w:r w:rsidRPr="003A5581">
              <w:rPr>
                <w:rFonts w:eastAsia="Calibri"/>
              </w:rPr>
              <w:t xml:space="preserve">The AE title of the remote device (remote with respect to your VistA system). For example a device that sends images to the DICOM Gateway, or a device that queries the VistA database. </w:t>
            </w:r>
          </w:p>
        </w:tc>
        <w:tc>
          <w:tcPr>
            <w:tcW w:w="2429" w:type="dxa"/>
            <w:tcBorders>
              <w:top w:val="single" w:sz="4" w:space="0" w:color="000000"/>
              <w:left w:val="single" w:sz="4" w:space="0" w:color="000000"/>
              <w:bottom w:val="single" w:sz="4" w:space="0" w:color="000000"/>
              <w:right w:val="single" w:sz="4" w:space="0" w:color="000000"/>
            </w:tcBorders>
            <w:vAlign w:val="center"/>
          </w:tcPr>
          <w:p w14:paraId="0E0E3BF6" w14:textId="77777777" w:rsidR="008112DB" w:rsidRPr="003A5581" w:rsidRDefault="008112DB" w:rsidP="00BB6F28">
            <w:pPr>
              <w:spacing w:after="60" w:line="277" w:lineRule="auto"/>
            </w:pPr>
            <w:r w:rsidRPr="003A5581">
              <w:rPr>
                <w:rFonts w:eastAsia="Calibri"/>
              </w:rPr>
              <w:t xml:space="preserve">This is a free text field 1-16 characters long.  </w:t>
            </w:r>
          </w:p>
          <w:p w14:paraId="531F0623" w14:textId="77777777" w:rsidR="008112DB" w:rsidRPr="003A5581" w:rsidRDefault="008112DB" w:rsidP="00BB6F28">
            <w:pPr>
              <w:spacing w:line="259" w:lineRule="auto"/>
            </w:pPr>
            <w:r w:rsidRPr="003A5581">
              <w:rPr>
                <w:rFonts w:eastAsia="Calibri"/>
              </w:rPr>
              <w:t xml:space="preserve">The value must be specified and should not contain spaces.  </w:t>
            </w:r>
          </w:p>
        </w:tc>
      </w:tr>
      <w:tr w:rsidR="008112DB" w:rsidRPr="003A5581" w14:paraId="0E4D7719" w14:textId="77777777" w:rsidTr="00BB6F28">
        <w:trPr>
          <w:trHeight w:val="2498"/>
        </w:trPr>
        <w:tc>
          <w:tcPr>
            <w:tcW w:w="2164" w:type="dxa"/>
            <w:tcBorders>
              <w:top w:val="single" w:sz="4" w:space="0" w:color="000000"/>
              <w:left w:val="single" w:sz="4" w:space="0" w:color="000000"/>
              <w:bottom w:val="single" w:sz="4" w:space="0" w:color="000000"/>
              <w:right w:val="single" w:sz="4" w:space="0" w:color="000000"/>
            </w:tcBorders>
          </w:tcPr>
          <w:p w14:paraId="4550A449" w14:textId="77777777" w:rsidR="008112DB" w:rsidRPr="003A5581" w:rsidRDefault="008112DB" w:rsidP="00BB6F28">
            <w:pPr>
              <w:spacing w:after="18" w:line="259" w:lineRule="auto"/>
            </w:pPr>
            <w:r w:rsidRPr="003A5581">
              <w:rPr>
                <w:rFonts w:eastAsia="Calibri"/>
              </w:rPr>
              <w:t xml:space="preserve">FORCE </w:t>
            </w:r>
          </w:p>
          <w:p w14:paraId="41BB4BDA" w14:textId="77777777" w:rsidR="008112DB" w:rsidRPr="003A5581" w:rsidRDefault="008112DB" w:rsidP="00BB6F28">
            <w:pPr>
              <w:spacing w:after="18" w:line="259" w:lineRule="auto"/>
            </w:pPr>
            <w:r w:rsidRPr="003A5581">
              <w:rPr>
                <w:rFonts w:eastAsia="Calibri"/>
              </w:rPr>
              <w:t xml:space="preserve">RECONCILIATION </w:t>
            </w:r>
          </w:p>
          <w:p w14:paraId="4959C109" w14:textId="77777777" w:rsidR="008112DB" w:rsidRPr="003A5581" w:rsidRDefault="008112DB" w:rsidP="00BB6F28">
            <w:pPr>
              <w:spacing w:line="259" w:lineRule="auto"/>
            </w:pPr>
            <w:r w:rsidRPr="003A5581">
              <w:rPr>
                <w:rFonts w:eastAsia="Calibri"/>
              </w:rPr>
              <w:t xml:space="preserve">(#2006.9192,1.3) </w:t>
            </w:r>
          </w:p>
        </w:tc>
        <w:tc>
          <w:tcPr>
            <w:tcW w:w="3865" w:type="dxa"/>
            <w:tcBorders>
              <w:top w:val="single" w:sz="4" w:space="0" w:color="000000"/>
              <w:left w:val="single" w:sz="4" w:space="0" w:color="000000"/>
              <w:bottom w:val="single" w:sz="4" w:space="0" w:color="000000"/>
              <w:right w:val="single" w:sz="4" w:space="0" w:color="000000"/>
            </w:tcBorders>
            <w:vAlign w:val="center"/>
          </w:tcPr>
          <w:p w14:paraId="134F641E" w14:textId="77777777" w:rsidR="008112DB" w:rsidRPr="003A5581" w:rsidRDefault="008112DB" w:rsidP="00BB6F28">
            <w:pPr>
              <w:spacing w:after="60" w:line="277" w:lineRule="auto"/>
              <w:ind w:left="1"/>
            </w:pPr>
            <w:r w:rsidRPr="003A5581">
              <w:rPr>
                <w:rFonts w:eastAsia="Calibri"/>
              </w:rPr>
              <w:t>This field is relevant only for the DICOM Import devices connected to the network. The value indicates whether the imported images are queued in the DICOM Importer</w:t>
            </w:r>
            <w:r>
              <w:rPr>
                <w:rFonts w:eastAsia="Calibri"/>
              </w:rPr>
              <w:t xml:space="preserve"> </w:t>
            </w:r>
            <w:r w:rsidRPr="003A5581">
              <w:rPr>
                <w:rFonts w:eastAsia="Calibri"/>
              </w:rPr>
              <w:t xml:space="preserve">queue for reconciliation or not. </w:t>
            </w:r>
          </w:p>
          <w:p w14:paraId="67C09150" w14:textId="77777777" w:rsidR="008112DB" w:rsidRPr="003A5581" w:rsidRDefault="008112DB" w:rsidP="00BB6F28">
            <w:pPr>
              <w:spacing w:after="60" w:line="277" w:lineRule="auto"/>
              <w:ind w:left="1"/>
            </w:pPr>
            <w:r w:rsidRPr="003A5581">
              <w:rPr>
                <w:rFonts w:eastAsia="Calibri"/>
              </w:rPr>
              <w:t xml:space="preserve">For all other devices, use the default value – NO. </w:t>
            </w:r>
          </w:p>
          <w:p w14:paraId="61938FAA" w14:textId="77777777" w:rsidR="008112DB" w:rsidRPr="003A5581" w:rsidRDefault="008112DB" w:rsidP="00BB6F28">
            <w:pPr>
              <w:spacing w:line="259" w:lineRule="auto"/>
              <w:ind w:left="1"/>
            </w:pPr>
            <w:r w:rsidRPr="003A5581">
              <w:rPr>
                <w:rFonts w:eastAsia="Calibri"/>
              </w:rPr>
              <w:t xml:space="preserve"> </w:t>
            </w:r>
          </w:p>
        </w:tc>
        <w:tc>
          <w:tcPr>
            <w:tcW w:w="2429" w:type="dxa"/>
            <w:tcBorders>
              <w:top w:val="single" w:sz="4" w:space="0" w:color="000000"/>
              <w:left w:val="single" w:sz="4" w:space="0" w:color="000000"/>
              <w:bottom w:val="single" w:sz="4" w:space="0" w:color="000000"/>
              <w:right w:val="single" w:sz="4" w:space="0" w:color="000000"/>
            </w:tcBorders>
          </w:tcPr>
          <w:p w14:paraId="74FB5248" w14:textId="77777777" w:rsidR="008112DB" w:rsidRPr="003A5581" w:rsidRDefault="008112DB" w:rsidP="00BB6F28">
            <w:pPr>
              <w:spacing w:after="78" w:line="259" w:lineRule="auto"/>
            </w:pPr>
            <w:r w:rsidRPr="003A5581">
              <w:rPr>
                <w:rFonts w:eastAsia="Calibri"/>
              </w:rPr>
              <w:t xml:space="preserve">NO  </w:t>
            </w:r>
          </w:p>
          <w:p w14:paraId="68909914" w14:textId="77777777" w:rsidR="008112DB" w:rsidRPr="003A5581" w:rsidRDefault="008112DB" w:rsidP="00BB6F28">
            <w:pPr>
              <w:spacing w:line="259" w:lineRule="auto"/>
            </w:pPr>
            <w:r w:rsidRPr="003A5581">
              <w:rPr>
                <w:rFonts w:eastAsia="Calibri"/>
              </w:rPr>
              <w:t xml:space="preserve">YES </w:t>
            </w:r>
          </w:p>
        </w:tc>
      </w:tr>
      <w:tr w:rsidR="008112DB" w:rsidRPr="003A5581" w14:paraId="5935A015" w14:textId="77777777" w:rsidTr="00BB6F28">
        <w:trPr>
          <w:trHeight w:val="2897"/>
        </w:trPr>
        <w:tc>
          <w:tcPr>
            <w:tcW w:w="2164" w:type="dxa"/>
            <w:tcBorders>
              <w:top w:val="single" w:sz="4" w:space="0" w:color="000000"/>
              <w:left w:val="single" w:sz="4" w:space="0" w:color="000000"/>
              <w:bottom w:val="single" w:sz="4" w:space="0" w:color="000000"/>
              <w:right w:val="single" w:sz="4" w:space="0" w:color="000000"/>
            </w:tcBorders>
          </w:tcPr>
          <w:p w14:paraId="4CDEC3F6" w14:textId="77777777" w:rsidR="008112DB" w:rsidRPr="003A5581" w:rsidRDefault="008112DB" w:rsidP="00BB6F28">
            <w:pPr>
              <w:spacing w:after="18" w:line="259" w:lineRule="auto"/>
            </w:pPr>
            <w:r w:rsidRPr="003A5581">
              <w:rPr>
                <w:rFonts w:eastAsia="Calibri"/>
              </w:rPr>
              <w:t xml:space="preserve">ORIGIN INDEX </w:t>
            </w:r>
          </w:p>
          <w:p w14:paraId="191091F5" w14:textId="77777777" w:rsidR="008112DB" w:rsidRPr="003A5581" w:rsidRDefault="008112DB" w:rsidP="00BB6F28">
            <w:pPr>
              <w:spacing w:line="259" w:lineRule="auto"/>
            </w:pPr>
            <w:r w:rsidRPr="003A5581">
              <w:rPr>
                <w:rFonts w:eastAsia="Calibri"/>
              </w:rPr>
              <w:t xml:space="preserve">(#2006.9192,1.4) </w:t>
            </w:r>
          </w:p>
        </w:tc>
        <w:tc>
          <w:tcPr>
            <w:tcW w:w="3865" w:type="dxa"/>
            <w:tcBorders>
              <w:top w:val="single" w:sz="4" w:space="0" w:color="000000"/>
              <w:left w:val="single" w:sz="4" w:space="0" w:color="000000"/>
              <w:bottom w:val="single" w:sz="4" w:space="0" w:color="000000"/>
              <w:right w:val="single" w:sz="4" w:space="0" w:color="000000"/>
            </w:tcBorders>
          </w:tcPr>
          <w:p w14:paraId="2BBC1276" w14:textId="77777777" w:rsidR="008112DB" w:rsidRPr="003A5581" w:rsidRDefault="008112DB" w:rsidP="00BB6F28">
            <w:pPr>
              <w:spacing w:after="18" w:line="259" w:lineRule="auto"/>
              <w:ind w:left="1"/>
            </w:pPr>
            <w:r w:rsidRPr="003A5581">
              <w:rPr>
                <w:rFonts w:eastAsia="Calibri"/>
              </w:rPr>
              <w:t xml:space="preserve">This field is relevant only for the DICOM </w:t>
            </w:r>
          </w:p>
          <w:p w14:paraId="691D0405" w14:textId="77777777" w:rsidR="008112DB" w:rsidRPr="003A5581" w:rsidRDefault="008112DB" w:rsidP="00BB6F28">
            <w:pPr>
              <w:spacing w:line="259" w:lineRule="auto"/>
              <w:ind w:left="1"/>
            </w:pPr>
            <w:r w:rsidRPr="003A5581">
              <w:rPr>
                <w:rFonts w:eastAsia="Calibri"/>
              </w:rPr>
              <w:t xml:space="preserve">Import devices connected to the network. </w:t>
            </w:r>
          </w:p>
        </w:tc>
        <w:tc>
          <w:tcPr>
            <w:tcW w:w="2429" w:type="dxa"/>
            <w:tcBorders>
              <w:top w:val="single" w:sz="4" w:space="0" w:color="000000"/>
              <w:left w:val="single" w:sz="4" w:space="0" w:color="000000"/>
              <w:bottom w:val="single" w:sz="4" w:space="0" w:color="000000"/>
              <w:right w:val="single" w:sz="4" w:space="0" w:color="000000"/>
            </w:tcBorders>
            <w:vAlign w:val="center"/>
          </w:tcPr>
          <w:p w14:paraId="193014C7" w14:textId="77777777" w:rsidR="008112DB" w:rsidRPr="003A5581" w:rsidRDefault="008112DB" w:rsidP="00BB6F28">
            <w:pPr>
              <w:spacing w:after="60" w:line="277" w:lineRule="auto"/>
            </w:pPr>
            <w:r w:rsidRPr="003A5581">
              <w:rPr>
                <w:rFonts w:eastAsia="Calibri"/>
              </w:rPr>
              <w:t xml:space="preserve">V = VA (US Department of Veterans Affairs) </w:t>
            </w:r>
          </w:p>
          <w:p w14:paraId="6499CB6A" w14:textId="77777777" w:rsidR="008112DB" w:rsidRPr="003A5581" w:rsidRDefault="008112DB" w:rsidP="00BB6F28">
            <w:pPr>
              <w:spacing w:after="18" w:line="259" w:lineRule="auto"/>
            </w:pPr>
            <w:r w:rsidRPr="003A5581">
              <w:rPr>
                <w:rFonts w:eastAsia="Calibri"/>
              </w:rPr>
              <w:t xml:space="preserve">D = Department of </w:t>
            </w:r>
          </w:p>
          <w:p w14:paraId="7B1D9964" w14:textId="77777777" w:rsidR="008112DB" w:rsidRPr="003A5581" w:rsidRDefault="008112DB" w:rsidP="00BB6F28">
            <w:pPr>
              <w:spacing w:after="78" w:line="259" w:lineRule="auto"/>
            </w:pPr>
            <w:r w:rsidRPr="003A5581">
              <w:rPr>
                <w:rFonts w:eastAsia="Calibri"/>
              </w:rPr>
              <w:t xml:space="preserve">Defense </w:t>
            </w:r>
          </w:p>
          <w:p w14:paraId="39928325" w14:textId="77777777" w:rsidR="008112DB" w:rsidRPr="003A5581" w:rsidRDefault="008112DB" w:rsidP="00BB6F28">
            <w:pPr>
              <w:spacing w:after="60" w:line="277" w:lineRule="auto"/>
            </w:pPr>
            <w:r w:rsidRPr="003A5581">
              <w:rPr>
                <w:rFonts w:eastAsia="Calibri"/>
              </w:rPr>
              <w:t xml:space="preserve">F = FEE (Commercial institutions) </w:t>
            </w:r>
          </w:p>
          <w:p w14:paraId="44BDF8FC" w14:textId="77777777" w:rsidR="008112DB" w:rsidRPr="003A5581" w:rsidRDefault="008112DB" w:rsidP="00BB6F28">
            <w:pPr>
              <w:spacing w:after="78" w:line="259" w:lineRule="auto"/>
            </w:pPr>
            <w:r w:rsidRPr="003A5581">
              <w:rPr>
                <w:rFonts w:eastAsia="Calibri"/>
              </w:rPr>
              <w:t xml:space="preserve">N = NON-VA origin </w:t>
            </w:r>
          </w:p>
          <w:p w14:paraId="4705AD85" w14:textId="77777777" w:rsidR="008112DB" w:rsidRPr="003A5581" w:rsidRDefault="008112DB" w:rsidP="00BB6F28">
            <w:pPr>
              <w:spacing w:after="18" w:line="259" w:lineRule="auto"/>
            </w:pPr>
            <w:r w:rsidRPr="003A5581">
              <w:rPr>
                <w:rFonts w:eastAsia="Calibri"/>
              </w:rPr>
              <w:t xml:space="preserve">I = IHS Indian Health </w:t>
            </w:r>
          </w:p>
          <w:p w14:paraId="3FDE9637" w14:textId="77777777" w:rsidR="008112DB" w:rsidRPr="003A5581" w:rsidRDefault="008112DB" w:rsidP="00BB6F28">
            <w:pPr>
              <w:spacing w:line="259" w:lineRule="auto"/>
            </w:pPr>
            <w:r w:rsidRPr="003A5581">
              <w:rPr>
                <w:rFonts w:eastAsia="Calibri"/>
              </w:rPr>
              <w:t xml:space="preserve">Services </w:t>
            </w:r>
          </w:p>
        </w:tc>
      </w:tr>
    </w:tbl>
    <w:p w14:paraId="794B393D" w14:textId="303B4449" w:rsidR="003F46C9" w:rsidRDefault="003F46C9" w:rsidP="008112DB">
      <w:pPr>
        <w:spacing w:line="259" w:lineRule="auto"/>
        <w:ind w:left="-2160" w:right="10125"/>
      </w:pPr>
    </w:p>
    <w:p w14:paraId="6CB7604F" w14:textId="77777777" w:rsidR="003F46C9" w:rsidRDefault="003F46C9">
      <w:pPr>
        <w:spacing w:after="160" w:line="259" w:lineRule="auto"/>
      </w:pPr>
      <w:r>
        <w:br w:type="page"/>
      </w:r>
    </w:p>
    <w:p w14:paraId="3FAB7884" w14:textId="77777777" w:rsidR="008112DB" w:rsidRPr="003A5581" w:rsidRDefault="008112DB" w:rsidP="008112DB">
      <w:pPr>
        <w:spacing w:line="259" w:lineRule="auto"/>
        <w:ind w:left="-2160" w:right="10125"/>
      </w:pPr>
    </w:p>
    <w:tbl>
      <w:tblPr>
        <w:tblStyle w:val="TableGrid"/>
        <w:tblW w:w="8458" w:type="dxa"/>
        <w:tblInd w:w="2" w:type="dxa"/>
        <w:tblCellMar>
          <w:top w:w="44" w:type="dxa"/>
          <w:left w:w="106" w:type="dxa"/>
          <w:right w:w="33" w:type="dxa"/>
        </w:tblCellMar>
        <w:tblLook w:val="04A0" w:firstRow="1" w:lastRow="0" w:firstColumn="1" w:lastColumn="0" w:noHBand="0" w:noVBand="1"/>
      </w:tblPr>
      <w:tblGrid>
        <w:gridCol w:w="2164"/>
        <w:gridCol w:w="3865"/>
        <w:gridCol w:w="2429"/>
      </w:tblGrid>
      <w:tr w:rsidR="008112DB" w:rsidRPr="003A5581" w14:paraId="10008263" w14:textId="77777777" w:rsidTr="00C31383">
        <w:trPr>
          <w:trHeight w:val="334"/>
          <w:tblHeader/>
        </w:trPr>
        <w:tc>
          <w:tcPr>
            <w:tcW w:w="2164" w:type="dxa"/>
            <w:tcBorders>
              <w:top w:val="single" w:sz="4" w:space="0" w:color="000000"/>
              <w:left w:val="single" w:sz="4" w:space="0" w:color="000000"/>
              <w:bottom w:val="single" w:sz="4" w:space="0" w:color="000000"/>
              <w:right w:val="single" w:sz="4" w:space="0" w:color="000000"/>
            </w:tcBorders>
            <w:shd w:val="clear" w:color="auto" w:fill="DADADB"/>
          </w:tcPr>
          <w:p w14:paraId="55DFE3C7" w14:textId="77777777" w:rsidR="008112DB" w:rsidRPr="003A5581" w:rsidRDefault="008112DB" w:rsidP="00BB6F28">
            <w:pPr>
              <w:spacing w:line="259" w:lineRule="auto"/>
              <w:ind w:left="1"/>
            </w:pPr>
            <w:r w:rsidRPr="003A5581">
              <w:rPr>
                <w:rFonts w:eastAsia="Arial"/>
                <w:b/>
              </w:rPr>
              <w:t xml:space="preserve">Field </w:t>
            </w:r>
          </w:p>
        </w:tc>
        <w:tc>
          <w:tcPr>
            <w:tcW w:w="3865" w:type="dxa"/>
            <w:tcBorders>
              <w:top w:val="single" w:sz="4" w:space="0" w:color="000000"/>
              <w:left w:val="single" w:sz="4" w:space="0" w:color="000000"/>
              <w:bottom w:val="single" w:sz="4" w:space="0" w:color="000000"/>
              <w:right w:val="single" w:sz="4" w:space="0" w:color="000000"/>
            </w:tcBorders>
            <w:shd w:val="clear" w:color="auto" w:fill="DADADB"/>
          </w:tcPr>
          <w:p w14:paraId="093224A2" w14:textId="77777777" w:rsidR="008112DB" w:rsidRPr="003A5581" w:rsidRDefault="008112DB" w:rsidP="00BB6F28">
            <w:pPr>
              <w:spacing w:line="259" w:lineRule="auto"/>
              <w:ind w:left="2"/>
            </w:pPr>
            <w:r w:rsidRPr="003A5581">
              <w:rPr>
                <w:rFonts w:eastAsia="Arial"/>
                <w:b/>
              </w:rPr>
              <w:t xml:space="preserve">Description </w:t>
            </w:r>
          </w:p>
        </w:tc>
        <w:tc>
          <w:tcPr>
            <w:tcW w:w="2429" w:type="dxa"/>
            <w:tcBorders>
              <w:top w:val="single" w:sz="4" w:space="0" w:color="000000"/>
              <w:left w:val="single" w:sz="4" w:space="0" w:color="000000"/>
              <w:bottom w:val="single" w:sz="4" w:space="0" w:color="000000"/>
              <w:right w:val="single" w:sz="4" w:space="0" w:color="000000"/>
            </w:tcBorders>
            <w:shd w:val="clear" w:color="auto" w:fill="DADADB"/>
          </w:tcPr>
          <w:p w14:paraId="63B41E6F" w14:textId="77777777" w:rsidR="008112DB" w:rsidRPr="003A5581" w:rsidRDefault="008112DB" w:rsidP="00BB6F28">
            <w:pPr>
              <w:spacing w:line="259" w:lineRule="auto"/>
              <w:ind w:left="1"/>
            </w:pPr>
            <w:r w:rsidRPr="003A5581">
              <w:rPr>
                <w:rFonts w:eastAsia="Arial"/>
                <w:b/>
              </w:rPr>
              <w:t xml:space="preserve">Possible Values </w:t>
            </w:r>
          </w:p>
        </w:tc>
      </w:tr>
      <w:tr w:rsidR="008112DB" w:rsidRPr="003A5581" w14:paraId="31DE3ADC" w14:textId="77777777" w:rsidTr="00BB6F28">
        <w:trPr>
          <w:trHeight w:val="1535"/>
        </w:trPr>
        <w:tc>
          <w:tcPr>
            <w:tcW w:w="2164" w:type="dxa"/>
            <w:tcBorders>
              <w:top w:val="single" w:sz="4" w:space="0" w:color="000000"/>
              <w:left w:val="single" w:sz="4" w:space="0" w:color="000000"/>
              <w:bottom w:val="single" w:sz="4" w:space="0" w:color="000000"/>
              <w:right w:val="single" w:sz="4" w:space="0" w:color="000000"/>
            </w:tcBorders>
          </w:tcPr>
          <w:p w14:paraId="7E96BF51" w14:textId="77777777" w:rsidR="008112DB" w:rsidRPr="003A5581" w:rsidRDefault="008112DB" w:rsidP="00BB6F28">
            <w:pPr>
              <w:spacing w:after="18" w:line="259" w:lineRule="auto"/>
              <w:ind w:left="1"/>
            </w:pPr>
            <w:r w:rsidRPr="003A5581">
              <w:rPr>
                <w:rFonts w:eastAsia="Calibri"/>
              </w:rPr>
              <w:t xml:space="preserve">SITE  </w:t>
            </w:r>
          </w:p>
          <w:p w14:paraId="78367ED5" w14:textId="77777777" w:rsidR="008112DB" w:rsidRPr="003A5581" w:rsidRDefault="008112DB" w:rsidP="00BB6F28">
            <w:pPr>
              <w:spacing w:line="259" w:lineRule="auto"/>
              <w:ind w:left="1"/>
            </w:pPr>
            <w:r w:rsidRPr="003A5581">
              <w:rPr>
                <w:rFonts w:eastAsia="Calibri"/>
              </w:rPr>
              <w:t xml:space="preserve">(#2006.9192, 2)  </w:t>
            </w:r>
          </w:p>
        </w:tc>
        <w:tc>
          <w:tcPr>
            <w:tcW w:w="3865" w:type="dxa"/>
            <w:tcBorders>
              <w:top w:val="single" w:sz="4" w:space="0" w:color="000000"/>
              <w:left w:val="single" w:sz="4" w:space="0" w:color="000000"/>
              <w:bottom w:val="single" w:sz="4" w:space="0" w:color="000000"/>
              <w:right w:val="single" w:sz="4" w:space="0" w:color="000000"/>
            </w:tcBorders>
          </w:tcPr>
          <w:p w14:paraId="5DACADAF" w14:textId="77777777" w:rsidR="008112DB" w:rsidRPr="003A5581" w:rsidRDefault="008112DB" w:rsidP="00BB6F28">
            <w:pPr>
              <w:spacing w:line="259" w:lineRule="auto"/>
              <w:ind w:left="2" w:right="27"/>
            </w:pPr>
            <w:r w:rsidRPr="003A5581">
              <w:rPr>
                <w:rFonts w:eastAsia="Calibri"/>
              </w:rPr>
              <w:t xml:space="preserve">The division or the site (for sites that are not part of a division) in which the device resides. </w:t>
            </w:r>
          </w:p>
        </w:tc>
        <w:tc>
          <w:tcPr>
            <w:tcW w:w="2429" w:type="dxa"/>
            <w:tcBorders>
              <w:top w:val="single" w:sz="4" w:space="0" w:color="000000"/>
              <w:left w:val="single" w:sz="4" w:space="0" w:color="000000"/>
              <w:bottom w:val="single" w:sz="4" w:space="0" w:color="000000"/>
              <w:right w:val="single" w:sz="4" w:space="0" w:color="000000"/>
            </w:tcBorders>
          </w:tcPr>
          <w:p w14:paraId="448FF99A" w14:textId="77777777" w:rsidR="008112DB" w:rsidRPr="003A5581" w:rsidRDefault="008112DB" w:rsidP="00BB6F28">
            <w:pPr>
              <w:spacing w:after="18" w:line="259" w:lineRule="auto"/>
              <w:ind w:left="1"/>
            </w:pPr>
            <w:r w:rsidRPr="003A5581">
              <w:rPr>
                <w:rFonts w:eastAsia="Calibri"/>
              </w:rPr>
              <w:t xml:space="preserve">The name of the division </w:t>
            </w:r>
          </w:p>
          <w:p w14:paraId="6267596B" w14:textId="77777777" w:rsidR="008112DB" w:rsidRPr="003A5581" w:rsidRDefault="008112DB" w:rsidP="00BB6F28">
            <w:pPr>
              <w:spacing w:line="259" w:lineRule="auto"/>
              <w:ind w:left="1" w:right="47"/>
            </w:pPr>
            <w:r w:rsidRPr="003A5581">
              <w:rPr>
                <w:rFonts w:eastAsia="Calibri"/>
              </w:rPr>
              <w:t xml:space="preserve">(site) or its number in the INSTITUTION file (#4): the file that contains a listing of VA institutions. </w:t>
            </w:r>
          </w:p>
        </w:tc>
      </w:tr>
      <w:tr w:rsidR="008112DB" w:rsidRPr="003A5581" w14:paraId="42BFDF82" w14:textId="77777777" w:rsidTr="00BB6F28">
        <w:trPr>
          <w:trHeight w:val="1034"/>
        </w:trPr>
        <w:tc>
          <w:tcPr>
            <w:tcW w:w="2164" w:type="dxa"/>
            <w:tcBorders>
              <w:top w:val="single" w:sz="4" w:space="0" w:color="000000"/>
              <w:left w:val="single" w:sz="4" w:space="0" w:color="000000"/>
              <w:bottom w:val="single" w:sz="4" w:space="0" w:color="000000"/>
              <w:right w:val="single" w:sz="4" w:space="0" w:color="000000"/>
            </w:tcBorders>
          </w:tcPr>
          <w:p w14:paraId="3584CD5C" w14:textId="77777777" w:rsidR="008112DB" w:rsidRPr="003A5581" w:rsidRDefault="008112DB" w:rsidP="00BB6F28">
            <w:pPr>
              <w:spacing w:after="18" w:line="259" w:lineRule="auto"/>
              <w:ind w:left="1"/>
            </w:pPr>
            <w:r w:rsidRPr="003A5581">
              <w:rPr>
                <w:rFonts w:eastAsia="Calibri"/>
              </w:rPr>
              <w:t xml:space="preserve">IP ADDRESS </w:t>
            </w:r>
          </w:p>
          <w:p w14:paraId="42C7082E" w14:textId="77777777" w:rsidR="008112DB" w:rsidRPr="003A5581" w:rsidRDefault="008112DB" w:rsidP="00BB6F28">
            <w:pPr>
              <w:spacing w:line="259" w:lineRule="auto"/>
              <w:ind w:left="1"/>
            </w:pPr>
            <w:r w:rsidRPr="003A5581">
              <w:rPr>
                <w:rFonts w:eastAsia="Calibri"/>
              </w:rPr>
              <w:t xml:space="preserve">(#2006.9192, 3)  </w:t>
            </w:r>
          </w:p>
        </w:tc>
        <w:tc>
          <w:tcPr>
            <w:tcW w:w="3865" w:type="dxa"/>
            <w:tcBorders>
              <w:top w:val="single" w:sz="4" w:space="0" w:color="000000"/>
              <w:left w:val="single" w:sz="4" w:space="0" w:color="000000"/>
              <w:bottom w:val="single" w:sz="4" w:space="0" w:color="000000"/>
              <w:right w:val="single" w:sz="4" w:space="0" w:color="000000"/>
            </w:tcBorders>
            <w:vAlign w:val="center"/>
          </w:tcPr>
          <w:p w14:paraId="6891AAAB" w14:textId="77777777" w:rsidR="008112DB" w:rsidRPr="003A5581" w:rsidRDefault="008112DB" w:rsidP="00BB6F28">
            <w:pPr>
              <w:spacing w:after="60" w:line="277" w:lineRule="auto"/>
              <w:ind w:left="2"/>
            </w:pPr>
            <w:r w:rsidRPr="003A5581">
              <w:rPr>
                <w:rFonts w:eastAsia="Calibri"/>
              </w:rPr>
              <w:t xml:space="preserve">The IP address (or host name) of the device (remote AE title).  </w:t>
            </w:r>
          </w:p>
          <w:p w14:paraId="374D59C8" w14:textId="77777777" w:rsidR="008112DB" w:rsidRPr="003A5581" w:rsidRDefault="008112DB" w:rsidP="00BB6F28">
            <w:pPr>
              <w:spacing w:line="259" w:lineRule="auto"/>
              <w:ind w:left="2"/>
            </w:pPr>
            <w:r w:rsidRPr="003A5581">
              <w:rPr>
                <w:rFonts w:eastAsia="Calibri"/>
              </w:rPr>
              <w:t xml:space="preserve">Only required for Q/R devices. </w:t>
            </w:r>
          </w:p>
        </w:tc>
        <w:tc>
          <w:tcPr>
            <w:tcW w:w="2429" w:type="dxa"/>
            <w:tcBorders>
              <w:top w:val="single" w:sz="4" w:space="0" w:color="000000"/>
              <w:left w:val="single" w:sz="4" w:space="0" w:color="000000"/>
              <w:bottom w:val="single" w:sz="4" w:space="0" w:color="000000"/>
              <w:right w:val="single" w:sz="4" w:space="0" w:color="000000"/>
            </w:tcBorders>
          </w:tcPr>
          <w:p w14:paraId="2D7A2A92" w14:textId="77777777" w:rsidR="008112DB" w:rsidRPr="003A5581" w:rsidRDefault="008112DB" w:rsidP="00BB6F28">
            <w:pPr>
              <w:spacing w:line="259" w:lineRule="auto"/>
              <w:ind w:left="1"/>
            </w:pPr>
            <w:r w:rsidRPr="003A5581">
              <w:rPr>
                <w:rFonts w:eastAsia="Calibri"/>
              </w:rPr>
              <w:t xml:space="preserve">A string 1-30 characters long. </w:t>
            </w:r>
          </w:p>
        </w:tc>
      </w:tr>
      <w:tr w:rsidR="008112DB" w:rsidRPr="003A5581" w14:paraId="4C25D9FB" w14:textId="77777777" w:rsidTr="00BB6F28">
        <w:trPr>
          <w:trHeight w:val="1032"/>
        </w:trPr>
        <w:tc>
          <w:tcPr>
            <w:tcW w:w="2164" w:type="dxa"/>
            <w:tcBorders>
              <w:top w:val="single" w:sz="4" w:space="0" w:color="000000"/>
              <w:left w:val="single" w:sz="4" w:space="0" w:color="000000"/>
              <w:bottom w:val="single" w:sz="4" w:space="0" w:color="000000"/>
              <w:right w:val="single" w:sz="4" w:space="0" w:color="000000"/>
            </w:tcBorders>
          </w:tcPr>
          <w:p w14:paraId="55EE481B" w14:textId="77777777" w:rsidR="008112DB" w:rsidRPr="003A5581" w:rsidRDefault="008112DB" w:rsidP="00BB6F28">
            <w:pPr>
              <w:spacing w:after="18" w:line="259" w:lineRule="auto"/>
              <w:ind w:left="1"/>
            </w:pPr>
            <w:r w:rsidRPr="003A5581">
              <w:rPr>
                <w:rFonts w:eastAsia="Calibri"/>
              </w:rPr>
              <w:t xml:space="preserve">PORT NUMBER </w:t>
            </w:r>
          </w:p>
          <w:p w14:paraId="31511165" w14:textId="77777777" w:rsidR="008112DB" w:rsidRPr="003A5581" w:rsidRDefault="008112DB" w:rsidP="00BB6F28">
            <w:pPr>
              <w:spacing w:line="259" w:lineRule="auto"/>
              <w:ind w:left="1"/>
            </w:pPr>
            <w:r w:rsidRPr="003A5581">
              <w:rPr>
                <w:rFonts w:eastAsia="Calibri"/>
              </w:rPr>
              <w:t xml:space="preserve">(#2006.9192, 4) </w:t>
            </w:r>
          </w:p>
        </w:tc>
        <w:tc>
          <w:tcPr>
            <w:tcW w:w="3865" w:type="dxa"/>
            <w:tcBorders>
              <w:top w:val="single" w:sz="4" w:space="0" w:color="000000"/>
              <w:left w:val="single" w:sz="4" w:space="0" w:color="000000"/>
              <w:bottom w:val="single" w:sz="4" w:space="0" w:color="000000"/>
              <w:right w:val="single" w:sz="4" w:space="0" w:color="000000"/>
            </w:tcBorders>
            <w:vAlign w:val="center"/>
          </w:tcPr>
          <w:p w14:paraId="0E152483" w14:textId="77777777" w:rsidR="008112DB" w:rsidRPr="003A5581" w:rsidRDefault="008112DB" w:rsidP="00BB6F28">
            <w:pPr>
              <w:spacing w:line="259" w:lineRule="auto"/>
              <w:ind w:left="2" w:right="131"/>
            </w:pPr>
            <w:r w:rsidRPr="003A5581">
              <w:rPr>
                <w:rFonts w:eastAsia="Calibri"/>
              </w:rPr>
              <w:t xml:space="preserve">The port number used to communicate with the device (remote AE title).  Only required for Q/R devices </w:t>
            </w:r>
          </w:p>
        </w:tc>
        <w:tc>
          <w:tcPr>
            <w:tcW w:w="2429" w:type="dxa"/>
            <w:tcBorders>
              <w:top w:val="single" w:sz="4" w:space="0" w:color="000000"/>
              <w:left w:val="single" w:sz="4" w:space="0" w:color="000000"/>
              <w:bottom w:val="single" w:sz="4" w:space="0" w:color="000000"/>
              <w:right w:val="single" w:sz="4" w:space="0" w:color="000000"/>
            </w:tcBorders>
          </w:tcPr>
          <w:p w14:paraId="5C2680BE" w14:textId="77777777" w:rsidR="008112DB" w:rsidRPr="003A5581" w:rsidRDefault="008112DB" w:rsidP="00BB6F28">
            <w:pPr>
              <w:spacing w:line="259" w:lineRule="auto"/>
              <w:ind w:left="1"/>
            </w:pPr>
            <w:r w:rsidRPr="003A5581">
              <w:rPr>
                <w:rFonts w:eastAsia="Calibri"/>
              </w:rPr>
              <w:t xml:space="preserve">A number between 199999. </w:t>
            </w:r>
          </w:p>
        </w:tc>
      </w:tr>
      <w:tr w:rsidR="008112DB" w:rsidRPr="003A5581" w14:paraId="4AD2CF77" w14:textId="77777777" w:rsidTr="00BB6F28">
        <w:trPr>
          <w:trHeight w:val="4802"/>
        </w:trPr>
        <w:tc>
          <w:tcPr>
            <w:tcW w:w="2164" w:type="dxa"/>
            <w:tcBorders>
              <w:top w:val="single" w:sz="4" w:space="0" w:color="000000"/>
              <w:left w:val="single" w:sz="4" w:space="0" w:color="000000"/>
              <w:bottom w:val="single" w:sz="4" w:space="0" w:color="000000"/>
              <w:right w:val="single" w:sz="4" w:space="0" w:color="000000"/>
            </w:tcBorders>
          </w:tcPr>
          <w:p w14:paraId="63284DAB" w14:textId="77777777" w:rsidR="008112DB" w:rsidRPr="003A5581" w:rsidRDefault="008112DB" w:rsidP="00BB6F28">
            <w:pPr>
              <w:spacing w:after="18" w:line="259" w:lineRule="auto"/>
              <w:ind w:left="1"/>
            </w:pPr>
            <w:r w:rsidRPr="003A5581">
              <w:rPr>
                <w:rFonts w:eastAsia="Calibri"/>
              </w:rPr>
              <w:t xml:space="preserve">DICOM SERVICE </w:t>
            </w:r>
          </w:p>
          <w:p w14:paraId="1C389102" w14:textId="77777777" w:rsidR="008112DB" w:rsidRPr="003A5581" w:rsidRDefault="008112DB" w:rsidP="00BB6F28">
            <w:pPr>
              <w:spacing w:line="259" w:lineRule="auto"/>
              <w:ind w:left="1"/>
            </w:pPr>
            <w:r w:rsidRPr="003A5581">
              <w:rPr>
                <w:rFonts w:eastAsia="Calibri"/>
              </w:rPr>
              <w:t xml:space="preserve">(#2006.919212, .01) </w:t>
            </w:r>
          </w:p>
        </w:tc>
        <w:tc>
          <w:tcPr>
            <w:tcW w:w="3865" w:type="dxa"/>
            <w:tcBorders>
              <w:top w:val="single" w:sz="4" w:space="0" w:color="000000"/>
              <w:left w:val="single" w:sz="4" w:space="0" w:color="000000"/>
              <w:bottom w:val="single" w:sz="4" w:space="0" w:color="000000"/>
              <w:right w:val="single" w:sz="4" w:space="0" w:color="000000"/>
            </w:tcBorders>
            <w:vAlign w:val="center"/>
          </w:tcPr>
          <w:p w14:paraId="411FC52E" w14:textId="77777777" w:rsidR="008112DB" w:rsidRPr="003A5581" w:rsidRDefault="008112DB" w:rsidP="00BB6F28">
            <w:pPr>
              <w:spacing w:line="277" w:lineRule="auto"/>
              <w:ind w:left="2"/>
            </w:pPr>
            <w:r w:rsidRPr="003A5581">
              <w:rPr>
                <w:rFonts w:eastAsia="Calibri"/>
              </w:rPr>
              <w:t xml:space="preserve">The DICOM Service Class of the device. Each device that sends data to the VistA system should be defined as a Service Class User </w:t>
            </w:r>
          </w:p>
          <w:p w14:paraId="7ADC4C2D" w14:textId="77777777" w:rsidR="008112DB" w:rsidRPr="003A5581" w:rsidRDefault="008112DB" w:rsidP="00BB6F28">
            <w:pPr>
              <w:spacing w:after="78" w:line="259" w:lineRule="auto"/>
              <w:ind w:left="2"/>
            </w:pPr>
            <w:r w:rsidRPr="003A5581">
              <w:rPr>
                <w:rFonts w:eastAsia="Calibri"/>
              </w:rPr>
              <w:t xml:space="preserve">(SCU) of the Storage Service Class (C-STORE).  </w:t>
            </w:r>
          </w:p>
          <w:p w14:paraId="70634BB6" w14:textId="77777777" w:rsidR="008112DB" w:rsidRPr="003A5581" w:rsidRDefault="008112DB" w:rsidP="00BB6F28">
            <w:pPr>
              <w:spacing w:after="60" w:line="277" w:lineRule="auto"/>
              <w:ind w:left="2"/>
            </w:pPr>
            <w:r w:rsidRPr="003A5581">
              <w:rPr>
                <w:rFonts w:eastAsia="Calibri"/>
              </w:rPr>
              <w:t xml:space="preserve">Each device that queries the VistA system should be defined as a Service Class User (SCU) of the C-FIND and the C-MOVE Service Classes.  </w:t>
            </w:r>
          </w:p>
          <w:p w14:paraId="2C5C7E94" w14:textId="77777777" w:rsidR="008112DB" w:rsidRPr="003A5581" w:rsidRDefault="008112DB" w:rsidP="00BB6F28">
            <w:pPr>
              <w:spacing w:after="18" w:line="259" w:lineRule="auto"/>
              <w:ind w:left="2"/>
            </w:pPr>
            <w:r w:rsidRPr="003A5581">
              <w:rPr>
                <w:rFonts w:eastAsia="Calibri"/>
              </w:rPr>
              <w:t xml:space="preserve">If new DICOM Objects are sent to VistA </w:t>
            </w:r>
          </w:p>
          <w:p w14:paraId="7370B82C" w14:textId="77777777" w:rsidR="008112DB" w:rsidRPr="003A5581" w:rsidRDefault="008112DB" w:rsidP="00BB6F28">
            <w:pPr>
              <w:spacing w:after="60" w:line="277" w:lineRule="auto"/>
              <w:ind w:left="2"/>
            </w:pPr>
            <w:r w:rsidRPr="003A5581">
              <w:rPr>
                <w:rFonts w:eastAsia="Calibri"/>
              </w:rPr>
              <w:t xml:space="preserve">Imaging gateway, it should be defined as a Service Class User (SCU) of the Storage Service Class (C-STORE). </w:t>
            </w:r>
          </w:p>
          <w:p w14:paraId="465669F8" w14:textId="77777777" w:rsidR="008112DB" w:rsidRPr="003A5581" w:rsidRDefault="008112DB" w:rsidP="00BB6F28">
            <w:pPr>
              <w:spacing w:line="259" w:lineRule="auto"/>
              <w:ind w:left="2"/>
            </w:pPr>
            <w:r w:rsidRPr="003A5581">
              <w:rPr>
                <w:rFonts w:eastAsia="Calibri"/>
              </w:rPr>
              <w:t xml:space="preserve">If the retrieved objects are stored on the devices  local drive, it should also be defined as a Service Class Provider (SCP) of the Storage Service Class (C-STORE). </w:t>
            </w:r>
          </w:p>
        </w:tc>
        <w:tc>
          <w:tcPr>
            <w:tcW w:w="2429" w:type="dxa"/>
            <w:tcBorders>
              <w:top w:val="single" w:sz="4" w:space="0" w:color="000000"/>
              <w:left w:val="single" w:sz="4" w:space="0" w:color="000000"/>
              <w:bottom w:val="single" w:sz="4" w:space="0" w:color="000000"/>
              <w:right w:val="single" w:sz="4" w:space="0" w:color="000000"/>
            </w:tcBorders>
          </w:tcPr>
          <w:p w14:paraId="7C2C1DD7" w14:textId="77777777" w:rsidR="008112DB" w:rsidRPr="00526AD2" w:rsidRDefault="008112DB" w:rsidP="00BB6F28">
            <w:pPr>
              <w:spacing w:line="277" w:lineRule="auto"/>
              <w:ind w:left="1"/>
            </w:pPr>
            <w:r w:rsidRPr="00526AD2">
              <w:rPr>
                <w:rFonts w:eastAsia="Calibri"/>
              </w:rPr>
              <w:t xml:space="preserve">The valid values and their meaning are: </w:t>
            </w:r>
          </w:p>
          <w:p w14:paraId="4381BDA3" w14:textId="77777777" w:rsidR="008112DB" w:rsidRPr="00526AD2" w:rsidRDefault="008112DB" w:rsidP="008112DB">
            <w:pPr>
              <w:numPr>
                <w:ilvl w:val="0"/>
                <w:numId w:val="38"/>
              </w:numPr>
              <w:spacing w:after="18" w:line="259" w:lineRule="auto"/>
              <w:ind w:hanging="247"/>
            </w:pPr>
            <w:r w:rsidRPr="00526AD2">
              <w:rPr>
                <w:rFonts w:eastAsia="Calibri"/>
              </w:rPr>
              <w:t xml:space="preserve">= C-STORE (Storage) </w:t>
            </w:r>
          </w:p>
          <w:p w14:paraId="6354EBDB" w14:textId="77777777" w:rsidR="008112DB" w:rsidRPr="00526AD2" w:rsidRDefault="008112DB" w:rsidP="008112DB">
            <w:pPr>
              <w:numPr>
                <w:ilvl w:val="0"/>
                <w:numId w:val="38"/>
              </w:numPr>
              <w:spacing w:after="18" w:line="259" w:lineRule="auto"/>
              <w:ind w:hanging="247"/>
            </w:pPr>
            <w:r w:rsidRPr="00526AD2">
              <w:rPr>
                <w:rFonts w:eastAsia="Calibri"/>
              </w:rPr>
              <w:t xml:space="preserve">= C-FIND (Query) </w:t>
            </w:r>
          </w:p>
          <w:p w14:paraId="4BE92200" w14:textId="77777777" w:rsidR="008112DB" w:rsidRPr="00526AD2" w:rsidRDefault="008112DB" w:rsidP="008112DB">
            <w:pPr>
              <w:numPr>
                <w:ilvl w:val="0"/>
                <w:numId w:val="38"/>
              </w:numPr>
              <w:spacing w:after="18" w:line="259" w:lineRule="auto"/>
              <w:ind w:hanging="247"/>
            </w:pPr>
            <w:r w:rsidRPr="00526AD2">
              <w:rPr>
                <w:rFonts w:eastAsia="Calibri"/>
              </w:rPr>
              <w:t xml:space="preserve">= C-MOVE (Retrieve) </w:t>
            </w:r>
          </w:p>
          <w:p w14:paraId="2EF59260" w14:textId="1EBECA59" w:rsidR="00526AD2" w:rsidRPr="00C31383" w:rsidRDefault="008112DB" w:rsidP="00526AD2">
            <w:pPr>
              <w:numPr>
                <w:ilvl w:val="0"/>
                <w:numId w:val="38"/>
              </w:numPr>
              <w:spacing w:line="259" w:lineRule="auto"/>
              <w:ind w:hanging="247"/>
            </w:pPr>
            <w:r w:rsidRPr="00526AD2">
              <w:rPr>
                <w:rFonts w:eastAsia="Calibri"/>
              </w:rPr>
              <w:t>= C-ECHO</w:t>
            </w:r>
          </w:p>
          <w:p w14:paraId="6D395084" w14:textId="352386C2" w:rsidR="008112DB" w:rsidRPr="00526AD2" w:rsidRDefault="008112DB" w:rsidP="00C31383">
            <w:pPr>
              <w:numPr>
                <w:ilvl w:val="0"/>
                <w:numId w:val="38"/>
              </w:numPr>
              <w:spacing w:line="259" w:lineRule="auto"/>
              <w:ind w:hanging="247"/>
            </w:pPr>
            <w:r w:rsidRPr="00526AD2">
              <w:rPr>
                <w:rFonts w:eastAsia="Calibri"/>
              </w:rPr>
              <w:t xml:space="preserve">=STORAGE </w:t>
            </w:r>
          </w:p>
        </w:tc>
      </w:tr>
      <w:tr w:rsidR="008112DB" w:rsidRPr="003A5581" w14:paraId="21E60208" w14:textId="77777777" w:rsidTr="00BB6F28">
        <w:trPr>
          <w:trHeight w:val="2436"/>
        </w:trPr>
        <w:tc>
          <w:tcPr>
            <w:tcW w:w="2164" w:type="dxa"/>
            <w:tcBorders>
              <w:top w:val="single" w:sz="4" w:space="0" w:color="000000"/>
              <w:left w:val="single" w:sz="4" w:space="0" w:color="000000"/>
              <w:bottom w:val="single" w:sz="4" w:space="0" w:color="000000"/>
              <w:right w:val="single" w:sz="4" w:space="0" w:color="000000"/>
            </w:tcBorders>
          </w:tcPr>
          <w:p w14:paraId="146DD748" w14:textId="77777777" w:rsidR="008112DB" w:rsidRPr="003A5581" w:rsidRDefault="008112DB" w:rsidP="00BB6F28">
            <w:pPr>
              <w:spacing w:after="18" w:line="259" w:lineRule="auto"/>
              <w:ind w:left="1"/>
            </w:pPr>
            <w:r w:rsidRPr="003A5581">
              <w:rPr>
                <w:rFonts w:eastAsia="Calibri"/>
              </w:rPr>
              <w:t xml:space="preserve">DICOM ROLE </w:t>
            </w:r>
          </w:p>
          <w:p w14:paraId="54E8B0D5" w14:textId="77777777" w:rsidR="008112DB" w:rsidRPr="003A5581" w:rsidRDefault="008112DB" w:rsidP="00BB6F28">
            <w:pPr>
              <w:spacing w:line="259" w:lineRule="auto"/>
              <w:ind w:left="1"/>
            </w:pPr>
            <w:r w:rsidRPr="003A5581">
              <w:rPr>
                <w:rFonts w:eastAsia="Calibri"/>
              </w:rPr>
              <w:t xml:space="preserve">(#2006.919212, 1) </w:t>
            </w:r>
          </w:p>
        </w:tc>
        <w:tc>
          <w:tcPr>
            <w:tcW w:w="3865" w:type="dxa"/>
            <w:tcBorders>
              <w:top w:val="single" w:sz="4" w:space="0" w:color="000000"/>
              <w:left w:val="single" w:sz="4" w:space="0" w:color="000000"/>
              <w:bottom w:val="single" w:sz="4" w:space="0" w:color="000000"/>
              <w:right w:val="single" w:sz="4" w:space="0" w:color="000000"/>
            </w:tcBorders>
            <w:vAlign w:val="center"/>
          </w:tcPr>
          <w:p w14:paraId="7DD4C6BF" w14:textId="77777777" w:rsidR="008112DB" w:rsidRPr="003A5581" w:rsidRDefault="008112DB" w:rsidP="00BB6F28">
            <w:pPr>
              <w:spacing w:after="60" w:line="277" w:lineRule="auto"/>
              <w:ind w:left="2"/>
            </w:pPr>
            <w:r w:rsidRPr="003A5581">
              <w:rPr>
                <w:rFonts w:eastAsia="Calibri"/>
              </w:rPr>
              <w:t xml:space="preserve">The DICOM role of the device. Each device is defined as a Service Class User (SCU) or a Service Class Provider (SCP) of a specific DICOM Service Class.  </w:t>
            </w:r>
          </w:p>
          <w:p w14:paraId="66D998C0" w14:textId="77777777" w:rsidR="008112DB" w:rsidRPr="003A5581" w:rsidRDefault="008112DB" w:rsidP="00BB6F28">
            <w:pPr>
              <w:spacing w:line="259" w:lineRule="auto"/>
              <w:ind w:left="2"/>
            </w:pPr>
            <w:r w:rsidRPr="003A5581">
              <w:rPr>
                <w:rFonts w:eastAsia="Calibri"/>
              </w:rPr>
              <w:t xml:space="preserve">An SCU is the user of a DICOM service. For example, a device that sends data to the VistA system is an SCU for the C-STORE service.  </w:t>
            </w:r>
          </w:p>
        </w:tc>
        <w:tc>
          <w:tcPr>
            <w:tcW w:w="2429" w:type="dxa"/>
            <w:tcBorders>
              <w:top w:val="single" w:sz="4" w:space="0" w:color="000000"/>
              <w:left w:val="single" w:sz="4" w:space="0" w:color="000000"/>
              <w:bottom w:val="single" w:sz="4" w:space="0" w:color="000000"/>
              <w:right w:val="single" w:sz="4" w:space="0" w:color="000000"/>
            </w:tcBorders>
          </w:tcPr>
          <w:p w14:paraId="44C5F842" w14:textId="77777777" w:rsidR="008112DB" w:rsidRPr="003A5581" w:rsidRDefault="008112DB" w:rsidP="00BB6F28">
            <w:pPr>
              <w:spacing w:line="277" w:lineRule="auto"/>
              <w:ind w:left="1"/>
            </w:pPr>
            <w:r w:rsidRPr="003A5581">
              <w:rPr>
                <w:rFonts w:eastAsia="Calibri"/>
              </w:rPr>
              <w:t xml:space="preserve">The valid values and their meaning are: </w:t>
            </w:r>
          </w:p>
          <w:p w14:paraId="79D1D523" w14:textId="77777777" w:rsidR="008112DB" w:rsidRPr="003A5581" w:rsidRDefault="008112DB" w:rsidP="00C31383">
            <w:pPr>
              <w:numPr>
                <w:ilvl w:val="0"/>
                <w:numId w:val="38"/>
              </w:numPr>
              <w:spacing w:after="18" w:line="259" w:lineRule="auto"/>
            </w:pPr>
            <w:r w:rsidRPr="003A5581">
              <w:rPr>
                <w:rFonts w:eastAsia="Calibri"/>
              </w:rPr>
              <w:t xml:space="preserve">= SCU </w:t>
            </w:r>
          </w:p>
          <w:p w14:paraId="01EAA5C4" w14:textId="77777777" w:rsidR="008112DB" w:rsidRPr="003A5581" w:rsidRDefault="008112DB" w:rsidP="00C31383">
            <w:pPr>
              <w:numPr>
                <w:ilvl w:val="0"/>
                <w:numId w:val="38"/>
              </w:numPr>
              <w:spacing w:line="259" w:lineRule="auto"/>
            </w:pPr>
            <w:r w:rsidRPr="003A5581">
              <w:rPr>
                <w:rFonts w:eastAsia="Calibri"/>
              </w:rPr>
              <w:t xml:space="preserve">= SCP </w:t>
            </w:r>
          </w:p>
        </w:tc>
      </w:tr>
    </w:tbl>
    <w:p w14:paraId="0FE8BEBC" w14:textId="1BC7D1F6" w:rsidR="003F46C9" w:rsidRDefault="003F46C9" w:rsidP="008112DB">
      <w:pPr>
        <w:spacing w:line="259" w:lineRule="auto"/>
        <w:ind w:left="-2160" w:right="10125"/>
      </w:pPr>
    </w:p>
    <w:p w14:paraId="5BCE8ABB" w14:textId="77777777" w:rsidR="003F46C9" w:rsidRDefault="003F46C9">
      <w:pPr>
        <w:spacing w:after="160" w:line="259" w:lineRule="auto"/>
      </w:pPr>
      <w:r>
        <w:br w:type="page"/>
      </w:r>
    </w:p>
    <w:p w14:paraId="0088D108" w14:textId="77777777" w:rsidR="008112DB" w:rsidRPr="003A5581" w:rsidRDefault="008112DB" w:rsidP="008112DB">
      <w:pPr>
        <w:spacing w:line="259" w:lineRule="auto"/>
        <w:ind w:left="-2160" w:right="10125"/>
      </w:pPr>
    </w:p>
    <w:tbl>
      <w:tblPr>
        <w:tblStyle w:val="TableGrid"/>
        <w:tblW w:w="8458" w:type="dxa"/>
        <w:tblInd w:w="2" w:type="dxa"/>
        <w:tblCellMar>
          <w:top w:w="44" w:type="dxa"/>
          <w:left w:w="107" w:type="dxa"/>
          <w:right w:w="65" w:type="dxa"/>
        </w:tblCellMar>
        <w:tblLook w:val="04A0" w:firstRow="1" w:lastRow="0" w:firstColumn="1" w:lastColumn="0" w:noHBand="0" w:noVBand="1"/>
      </w:tblPr>
      <w:tblGrid>
        <w:gridCol w:w="2164"/>
        <w:gridCol w:w="3865"/>
        <w:gridCol w:w="2429"/>
      </w:tblGrid>
      <w:tr w:rsidR="008112DB" w:rsidRPr="003A5581" w14:paraId="14027346" w14:textId="77777777" w:rsidTr="00BB6F28">
        <w:trPr>
          <w:trHeight w:val="334"/>
        </w:trPr>
        <w:tc>
          <w:tcPr>
            <w:tcW w:w="2164" w:type="dxa"/>
            <w:tcBorders>
              <w:top w:val="single" w:sz="4" w:space="0" w:color="000000"/>
              <w:left w:val="single" w:sz="4" w:space="0" w:color="000000"/>
              <w:bottom w:val="single" w:sz="4" w:space="0" w:color="000000"/>
              <w:right w:val="single" w:sz="4" w:space="0" w:color="000000"/>
            </w:tcBorders>
            <w:shd w:val="clear" w:color="auto" w:fill="DADADB"/>
          </w:tcPr>
          <w:p w14:paraId="6EE9E3E6" w14:textId="77777777" w:rsidR="008112DB" w:rsidRPr="003A5581" w:rsidRDefault="008112DB" w:rsidP="00BB6F28">
            <w:pPr>
              <w:spacing w:line="259" w:lineRule="auto"/>
            </w:pPr>
            <w:r w:rsidRPr="003A5581">
              <w:rPr>
                <w:rFonts w:eastAsia="Arial"/>
                <w:b/>
              </w:rPr>
              <w:t xml:space="preserve">Field </w:t>
            </w:r>
          </w:p>
        </w:tc>
        <w:tc>
          <w:tcPr>
            <w:tcW w:w="3865" w:type="dxa"/>
            <w:tcBorders>
              <w:top w:val="single" w:sz="4" w:space="0" w:color="000000"/>
              <w:left w:val="single" w:sz="4" w:space="0" w:color="000000"/>
              <w:bottom w:val="single" w:sz="4" w:space="0" w:color="000000"/>
              <w:right w:val="single" w:sz="4" w:space="0" w:color="000000"/>
            </w:tcBorders>
            <w:shd w:val="clear" w:color="auto" w:fill="DADADB"/>
          </w:tcPr>
          <w:p w14:paraId="1DD8D1D6" w14:textId="77777777" w:rsidR="008112DB" w:rsidRPr="003A5581" w:rsidRDefault="008112DB" w:rsidP="00BB6F28">
            <w:pPr>
              <w:spacing w:line="259" w:lineRule="auto"/>
              <w:ind w:left="1"/>
            </w:pPr>
            <w:r w:rsidRPr="003A5581">
              <w:rPr>
                <w:rFonts w:eastAsia="Arial"/>
                <w:b/>
              </w:rPr>
              <w:t xml:space="preserve">Description </w:t>
            </w:r>
          </w:p>
        </w:tc>
        <w:tc>
          <w:tcPr>
            <w:tcW w:w="2429" w:type="dxa"/>
            <w:tcBorders>
              <w:top w:val="single" w:sz="4" w:space="0" w:color="000000"/>
              <w:left w:val="single" w:sz="4" w:space="0" w:color="000000"/>
              <w:bottom w:val="single" w:sz="4" w:space="0" w:color="000000"/>
              <w:right w:val="single" w:sz="4" w:space="0" w:color="000000"/>
            </w:tcBorders>
            <w:shd w:val="clear" w:color="auto" w:fill="DADADB"/>
          </w:tcPr>
          <w:p w14:paraId="21F6CC25" w14:textId="77777777" w:rsidR="008112DB" w:rsidRPr="003A5581" w:rsidRDefault="008112DB" w:rsidP="00BB6F28">
            <w:pPr>
              <w:spacing w:line="259" w:lineRule="auto"/>
            </w:pPr>
            <w:r w:rsidRPr="003A5581">
              <w:rPr>
                <w:rFonts w:eastAsia="Arial"/>
                <w:b/>
              </w:rPr>
              <w:t xml:space="preserve">Possible Values </w:t>
            </w:r>
          </w:p>
        </w:tc>
      </w:tr>
      <w:tr w:rsidR="008112DB" w:rsidRPr="003A5581" w14:paraId="4B5BCB65" w14:textId="77777777" w:rsidTr="00BB6F28">
        <w:trPr>
          <w:trHeight w:val="755"/>
        </w:trPr>
        <w:tc>
          <w:tcPr>
            <w:tcW w:w="2164" w:type="dxa"/>
            <w:tcBorders>
              <w:top w:val="single" w:sz="4" w:space="0" w:color="000000"/>
              <w:left w:val="single" w:sz="4" w:space="0" w:color="000000"/>
              <w:bottom w:val="single" w:sz="4" w:space="0" w:color="000000"/>
              <w:right w:val="single" w:sz="4" w:space="0" w:color="000000"/>
            </w:tcBorders>
            <w:vAlign w:val="center"/>
          </w:tcPr>
          <w:p w14:paraId="3D0CF103" w14:textId="77777777" w:rsidR="008112DB" w:rsidRPr="003A5581" w:rsidRDefault="008112DB" w:rsidP="00BB6F28">
            <w:pPr>
              <w:spacing w:after="18" w:line="259" w:lineRule="auto"/>
            </w:pPr>
            <w:r w:rsidRPr="003A5581">
              <w:rPr>
                <w:rFonts w:eastAsia="Calibri"/>
              </w:rPr>
              <w:t xml:space="preserve">SERVICE TYPE </w:t>
            </w:r>
          </w:p>
          <w:p w14:paraId="3486DCDA" w14:textId="77777777" w:rsidR="008112DB" w:rsidRPr="003A5581" w:rsidRDefault="008112DB" w:rsidP="00BB6F28">
            <w:pPr>
              <w:spacing w:line="259" w:lineRule="auto"/>
            </w:pPr>
            <w:r w:rsidRPr="003A5581">
              <w:rPr>
                <w:rFonts w:eastAsia="Calibri"/>
              </w:rPr>
              <w:t xml:space="preserve">(#2006.9192, 11) </w:t>
            </w:r>
          </w:p>
        </w:tc>
        <w:tc>
          <w:tcPr>
            <w:tcW w:w="3865" w:type="dxa"/>
            <w:tcBorders>
              <w:top w:val="single" w:sz="4" w:space="0" w:color="000000"/>
              <w:left w:val="single" w:sz="4" w:space="0" w:color="000000"/>
              <w:bottom w:val="single" w:sz="4" w:space="0" w:color="000000"/>
              <w:right w:val="single" w:sz="4" w:space="0" w:color="000000"/>
            </w:tcBorders>
            <w:vAlign w:val="center"/>
          </w:tcPr>
          <w:p w14:paraId="34D36C17" w14:textId="77777777" w:rsidR="008112DB" w:rsidRPr="003A5581" w:rsidRDefault="008112DB" w:rsidP="00BB6F28">
            <w:pPr>
              <w:spacing w:line="259" w:lineRule="auto"/>
              <w:ind w:left="1"/>
            </w:pPr>
            <w:r w:rsidRPr="003A5581">
              <w:rPr>
                <w:rFonts w:eastAsia="Calibri"/>
              </w:rPr>
              <w:t xml:space="preserve">The type of service that generated the order with which the object is associated.  </w:t>
            </w:r>
          </w:p>
        </w:tc>
        <w:tc>
          <w:tcPr>
            <w:tcW w:w="2429" w:type="dxa"/>
            <w:tcBorders>
              <w:top w:val="single" w:sz="4" w:space="0" w:color="000000"/>
              <w:left w:val="single" w:sz="4" w:space="0" w:color="000000"/>
              <w:bottom w:val="single" w:sz="4" w:space="0" w:color="000000"/>
              <w:right w:val="single" w:sz="4" w:space="0" w:color="000000"/>
            </w:tcBorders>
            <w:vAlign w:val="center"/>
          </w:tcPr>
          <w:p w14:paraId="2DE6807A" w14:textId="77777777" w:rsidR="008112DB" w:rsidRPr="003A5581" w:rsidRDefault="008112DB" w:rsidP="00BB6F28">
            <w:pPr>
              <w:spacing w:after="78" w:line="259" w:lineRule="auto"/>
            </w:pPr>
            <w:r w:rsidRPr="003A5581">
              <w:rPr>
                <w:rFonts w:eastAsia="Calibri"/>
              </w:rPr>
              <w:t xml:space="preserve">RAD = Radiology </w:t>
            </w:r>
          </w:p>
          <w:p w14:paraId="7EDBA527" w14:textId="77777777" w:rsidR="008112DB" w:rsidRPr="003A5581" w:rsidRDefault="008112DB" w:rsidP="00BB6F28">
            <w:pPr>
              <w:spacing w:line="259" w:lineRule="auto"/>
            </w:pPr>
            <w:r w:rsidRPr="003A5581">
              <w:rPr>
                <w:rFonts w:eastAsia="Calibri"/>
              </w:rPr>
              <w:t xml:space="preserve">CON = Consult </w:t>
            </w:r>
          </w:p>
        </w:tc>
      </w:tr>
      <w:tr w:rsidR="008112DB" w:rsidRPr="003A5581" w14:paraId="763FFEED" w14:textId="77777777" w:rsidTr="00BB6F28">
        <w:trPr>
          <w:trHeight w:val="4399"/>
        </w:trPr>
        <w:tc>
          <w:tcPr>
            <w:tcW w:w="2164" w:type="dxa"/>
            <w:tcBorders>
              <w:top w:val="single" w:sz="4" w:space="0" w:color="000000"/>
              <w:left w:val="single" w:sz="4" w:space="0" w:color="000000"/>
              <w:bottom w:val="single" w:sz="4" w:space="0" w:color="000000"/>
              <w:right w:val="single" w:sz="4" w:space="0" w:color="000000"/>
            </w:tcBorders>
          </w:tcPr>
          <w:p w14:paraId="1B96AFD8" w14:textId="77777777" w:rsidR="008112DB" w:rsidRPr="003A5581" w:rsidRDefault="008112DB" w:rsidP="00BB6F28">
            <w:pPr>
              <w:spacing w:after="57" w:line="259" w:lineRule="auto"/>
            </w:pPr>
            <w:r w:rsidRPr="003A5581">
              <w:rPr>
                <w:rFonts w:eastAsia="Calibri"/>
              </w:rPr>
              <w:t>RELAX VALIDATION</w:t>
            </w:r>
            <w:r w:rsidRPr="003A5581">
              <w:rPr>
                <w:rFonts w:eastAsia="Calibri"/>
                <w:vertAlign w:val="superscript"/>
              </w:rPr>
              <w:footnoteReference w:id="1"/>
            </w:r>
            <w:r w:rsidRPr="003A5581">
              <w:rPr>
                <w:rFonts w:eastAsia="Calibri"/>
              </w:rPr>
              <w:t xml:space="preserve"> </w:t>
            </w:r>
          </w:p>
          <w:p w14:paraId="7EE4B640" w14:textId="77777777" w:rsidR="008112DB" w:rsidRPr="003A5581" w:rsidRDefault="008112DB" w:rsidP="00BB6F28">
            <w:pPr>
              <w:spacing w:line="259" w:lineRule="auto"/>
            </w:pPr>
            <w:r w:rsidRPr="003A5581">
              <w:rPr>
                <w:rFonts w:eastAsia="Calibri"/>
              </w:rPr>
              <w:t xml:space="preserve">(#2006.9192, 10) </w:t>
            </w:r>
          </w:p>
        </w:tc>
        <w:tc>
          <w:tcPr>
            <w:tcW w:w="3865" w:type="dxa"/>
            <w:tcBorders>
              <w:top w:val="single" w:sz="4" w:space="0" w:color="000000"/>
              <w:left w:val="single" w:sz="4" w:space="0" w:color="000000"/>
              <w:bottom w:val="single" w:sz="4" w:space="0" w:color="000000"/>
              <w:right w:val="single" w:sz="4" w:space="0" w:color="000000"/>
            </w:tcBorders>
            <w:vAlign w:val="center"/>
          </w:tcPr>
          <w:p w14:paraId="2730ABB7" w14:textId="77777777" w:rsidR="008112DB" w:rsidRPr="003A5581" w:rsidRDefault="008112DB" w:rsidP="00BB6F28">
            <w:pPr>
              <w:spacing w:after="60" w:line="277" w:lineRule="auto"/>
              <w:ind w:left="1"/>
            </w:pPr>
            <w:r w:rsidRPr="003A5581">
              <w:rPr>
                <w:rFonts w:eastAsia="Calibri"/>
              </w:rPr>
              <w:t xml:space="preserve">The value of this flag determines if the HDIG should relax validation for the object or perform full validation.  </w:t>
            </w:r>
          </w:p>
          <w:p w14:paraId="113845B4" w14:textId="77777777" w:rsidR="008112DB" w:rsidRPr="003A5581" w:rsidRDefault="008112DB" w:rsidP="00BB6F28">
            <w:pPr>
              <w:spacing w:line="277" w:lineRule="auto"/>
              <w:ind w:left="1"/>
            </w:pPr>
            <w:r w:rsidRPr="003A5581">
              <w:rPr>
                <w:rFonts w:eastAsia="Calibri"/>
              </w:rPr>
              <w:t xml:space="preserve">When this field is set to YES, the HDIG does not send error messages to the sending device when an object that passed basic validation fails the full IOD validation. The HDIG processes objects that pass the basic IOD validation, but fail the complete IOD validation and does not report the validation error to the sending device. When the </w:t>
            </w:r>
          </w:p>
          <w:p w14:paraId="36D6C30A" w14:textId="77777777" w:rsidR="008112DB" w:rsidRPr="003A5581" w:rsidRDefault="008112DB" w:rsidP="00BB6F28">
            <w:pPr>
              <w:spacing w:line="259" w:lineRule="auto"/>
              <w:ind w:left="1"/>
            </w:pPr>
            <w:r w:rsidRPr="003A5581">
              <w:rPr>
                <w:rFonts w:eastAsia="Calibri"/>
              </w:rPr>
              <w:t xml:space="preserve">RELAX VALIDATION flag is set to NO, the HDIG rejects the object if the object fails the full IOD validation and reports the validation errors to the sending device. </w:t>
            </w:r>
          </w:p>
        </w:tc>
        <w:tc>
          <w:tcPr>
            <w:tcW w:w="2429" w:type="dxa"/>
            <w:tcBorders>
              <w:top w:val="single" w:sz="4" w:space="0" w:color="000000"/>
              <w:left w:val="single" w:sz="4" w:space="0" w:color="000000"/>
              <w:bottom w:val="single" w:sz="4" w:space="0" w:color="000000"/>
              <w:right w:val="single" w:sz="4" w:space="0" w:color="000000"/>
            </w:tcBorders>
          </w:tcPr>
          <w:p w14:paraId="68051665" w14:textId="77777777" w:rsidR="008112DB" w:rsidRPr="003A5581" w:rsidRDefault="008112DB" w:rsidP="00BB6F28">
            <w:pPr>
              <w:spacing w:after="78" w:line="259" w:lineRule="auto"/>
            </w:pPr>
            <w:r w:rsidRPr="003A5581">
              <w:rPr>
                <w:rFonts w:eastAsia="Calibri"/>
              </w:rPr>
              <w:t xml:space="preserve">NO  </w:t>
            </w:r>
          </w:p>
          <w:p w14:paraId="263910A3" w14:textId="77777777" w:rsidR="008112DB" w:rsidRPr="003A5581" w:rsidRDefault="008112DB" w:rsidP="00BB6F28">
            <w:pPr>
              <w:spacing w:line="259" w:lineRule="auto"/>
            </w:pPr>
            <w:r w:rsidRPr="003A5581">
              <w:rPr>
                <w:rFonts w:eastAsia="Calibri"/>
              </w:rPr>
              <w:t xml:space="preserve">YES  </w:t>
            </w:r>
          </w:p>
        </w:tc>
      </w:tr>
      <w:tr w:rsidR="008112DB" w:rsidRPr="003A5581" w14:paraId="1CFCF6E1" w14:textId="77777777" w:rsidTr="00BB6F28">
        <w:trPr>
          <w:trHeight w:val="2378"/>
        </w:trPr>
        <w:tc>
          <w:tcPr>
            <w:tcW w:w="2164" w:type="dxa"/>
            <w:tcBorders>
              <w:top w:val="single" w:sz="4" w:space="0" w:color="000000"/>
              <w:left w:val="single" w:sz="4" w:space="0" w:color="000000"/>
              <w:bottom w:val="single" w:sz="4" w:space="0" w:color="000000"/>
              <w:right w:val="single" w:sz="4" w:space="0" w:color="000000"/>
            </w:tcBorders>
          </w:tcPr>
          <w:p w14:paraId="1023AF67" w14:textId="77777777" w:rsidR="008112DB" w:rsidRPr="003A5581" w:rsidRDefault="008112DB" w:rsidP="00BB6F28">
            <w:pPr>
              <w:spacing w:after="56" w:line="259" w:lineRule="auto"/>
            </w:pPr>
            <w:r w:rsidRPr="003A5581">
              <w:rPr>
                <w:rFonts w:eastAsia="Calibri"/>
              </w:rPr>
              <w:t>REJECT</w:t>
            </w:r>
            <w:r w:rsidRPr="003A5581">
              <w:rPr>
                <w:rFonts w:eastAsia="Calibri"/>
                <w:vertAlign w:val="superscript"/>
              </w:rPr>
              <w:t>1</w:t>
            </w:r>
            <w:r w:rsidRPr="003A5581">
              <w:rPr>
                <w:rFonts w:eastAsia="Calibri"/>
              </w:rPr>
              <w:t xml:space="preserve"> (#2006.9192, </w:t>
            </w:r>
          </w:p>
          <w:p w14:paraId="440CCC13" w14:textId="77777777" w:rsidR="008112DB" w:rsidRPr="003A5581" w:rsidRDefault="008112DB" w:rsidP="00BB6F28">
            <w:pPr>
              <w:spacing w:line="259" w:lineRule="auto"/>
            </w:pPr>
            <w:r w:rsidRPr="003A5581">
              <w:rPr>
                <w:rFonts w:eastAsia="Calibri"/>
              </w:rPr>
              <w:t xml:space="preserve">6) </w:t>
            </w:r>
          </w:p>
        </w:tc>
        <w:tc>
          <w:tcPr>
            <w:tcW w:w="3865" w:type="dxa"/>
            <w:tcBorders>
              <w:top w:val="single" w:sz="4" w:space="0" w:color="000000"/>
              <w:left w:val="single" w:sz="4" w:space="0" w:color="000000"/>
              <w:bottom w:val="single" w:sz="4" w:space="0" w:color="000000"/>
              <w:right w:val="single" w:sz="4" w:space="0" w:color="000000"/>
            </w:tcBorders>
            <w:vAlign w:val="center"/>
          </w:tcPr>
          <w:p w14:paraId="39FDBD95" w14:textId="77777777" w:rsidR="008112DB" w:rsidRPr="003A5581" w:rsidRDefault="008112DB" w:rsidP="00BB6F28">
            <w:pPr>
              <w:spacing w:line="259" w:lineRule="auto"/>
              <w:ind w:left="1" w:right="44"/>
            </w:pPr>
            <w:r w:rsidRPr="003A5581">
              <w:rPr>
                <w:rFonts w:eastAsia="Calibri"/>
              </w:rPr>
              <w:t xml:space="preserve">When the value is set to YES, the HDIG sends a Reject message to the device that sent the object every time an object is rejected because it failed basic IOD validation. When the flag is set to NO, the HDIG sends an Error message indicating that there is a problem in the processing flow, but without any other details. </w:t>
            </w:r>
          </w:p>
        </w:tc>
        <w:tc>
          <w:tcPr>
            <w:tcW w:w="2429" w:type="dxa"/>
            <w:tcBorders>
              <w:top w:val="single" w:sz="4" w:space="0" w:color="000000"/>
              <w:left w:val="single" w:sz="4" w:space="0" w:color="000000"/>
              <w:bottom w:val="single" w:sz="4" w:space="0" w:color="000000"/>
              <w:right w:val="single" w:sz="4" w:space="0" w:color="000000"/>
            </w:tcBorders>
          </w:tcPr>
          <w:p w14:paraId="565EDE4F" w14:textId="77777777" w:rsidR="008112DB" w:rsidRPr="003A5581" w:rsidRDefault="008112DB" w:rsidP="00BB6F28">
            <w:pPr>
              <w:spacing w:after="78" w:line="259" w:lineRule="auto"/>
            </w:pPr>
            <w:r w:rsidRPr="003A5581">
              <w:rPr>
                <w:rFonts w:eastAsia="Calibri"/>
              </w:rPr>
              <w:t xml:space="preserve">NO </w:t>
            </w:r>
          </w:p>
          <w:p w14:paraId="10836D18" w14:textId="77777777" w:rsidR="008112DB" w:rsidRPr="003A5581" w:rsidRDefault="008112DB" w:rsidP="00BB6F28">
            <w:pPr>
              <w:spacing w:line="259" w:lineRule="auto"/>
            </w:pPr>
            <w:r w:rsidRPr="003A5581">
              <w:rPr>
                <w:rFonts w:eastAsia="Calibri"/>
              </w:rPr>
              <w:t xml:space="preserve">YES </w:t>
            </w:r>
          </w:p>
        </w:tc>
      </w:tr>
    </w:tbl>
    <w:p w14:paraId="2F97E251" w14:textId="230B61FA" w:rsidR="003F46C9" w:rsidRDefault="003F46C9" w:rsidP="008112DB">
      <w:pPr>
        <w:spacing w:line="259" w:lineRule="auto"/>
        <w:ind w:left="-2160" w:right="10125"/>
      </w:pPr>
    </w:p>
    <w:p w14:paraId="06BA89B1" w14:textId="77777777" w:rsidR="003F46C9" w:rsidRDefault="003F46C9">
      <w:pPr>
        <w:spacing w:after="160" w:line="259" w:lineRule="auto"/>
      </w:pPr>
      <w:r>
        <w:br w:type="page"/>
      </w:r>
    </w:p>
    <w:p w14:paraId="130E34C7" w14:textId="77777777" w:rsidR="008112DB" w:rsidRPr="003A5581" w:rsidRDefault="008112DB" w:rsidP="008112DB">
      <w:pPr>
        <w:spacing w:line="259" w:lineRule="auto"/>
        <w:ind w:left="-2160" w:right="10125"/>
      </w:pPr>
    </w:p>
    <w:tbl>
      <w:tblPr>
        <w:tblStyle w:val="TableGrid"/>
        <w:tblW w:w="8458" w:type="dxa"/>
        <w:tblInd w:w="2" w:type="dxa"/>
        <w:tblCellMar>
          <w:top w:w="44" w:type="dxa"/>
          <w:left w:w="107" w:type="dxa"/>
          <w:right w:w="64" w:type="dxa"/>
        </w:tblCellMar>
        <w:tblLook w:val="04A0" w:firstRow="1" w:lastRow="0" w:firstColumn="1" w:lastColumn="0" w:noHBand="0" w:noVBand="1"/>
      </w:tblPr>
      <w:tblGrid>
        <w:gridCol w:w="2554"/>
        <w:gridCol w:w="3668"/>
        <w:gridCol w:w="2236"/>
      </w:tblGrid>
      <w:tr w:rsidR="008112DB" w:rsidRPr="003A5581" w14:paraId="240E8A37" w14:textId="77777777" w:rsidTr="00C31383">
        <w:trPr>
          <w:trHeight w:val="334"/>
          <w:tblHeader/>
        </w:trPr>
        <w:tc>
          <w:tcPr>
            <w:tcW w:w="2554" w:type="dxa"/>
            <w:tcBorders>
              <w:top w:val="single" w:sz="4" w:space="0" w:color="000000"/>
              <w:left w:val="single" w:sz="4" w:space="0" w:color="000000"/>
              <w:bottom w:val="single" w:sz="4" w:space="0" w:color="000000"/>
              <w:right w:val="single" w:sz="4" w:space="0" w:color="000000"/>
            </w:tcBorders>
            <w:shd w:val="clear" w:color="auto" w:fill="DADADB"/>
          </w:tcPr>
          <w:p w14:paraId="70D20953" w14:textId="77777777" w:rsidR="008112DB" w:rsidRPr="003A5581" w:rsidRDefault="008112DB" w:rsidP="00BB6F28">
            <w:pPr>
              <w:spacing w:line="259" w:lineRule="auto"/>
            </w:pPr>
            <w:r w:rsidRPr="003A5581">
              <w:rPr>
                <w:rFonts w:eastAsia="Arial"/>
                <w:b/>
              </w:rPr>
              <w:t xml:space="preserve">Field </w:t>
            </w:r>
          </w:p>
        </w:tc>
        <w:tc>
          <w:tcPr>
            <w:tcW w:w="3668" w:type="dxa"/>
            <w:tcBorders>
              <w:top w:val="single" w:sz="4" w:space="0" w:color="000000"/>
              <w:left w:val="single" w:sz="4" w:space="0" w:color="000000"/>
              <w:bottom w:val="single" w:sz="4" w:space="0" w:color="000000"/>
              <w:right w:val="single" w:sz="4" w:space="0" w:color="000000"/>
            </w:tcBorders>
            <w:shd w:val="clear" w:color="auto" w:fill="DADADB"/>
          </w:tcPr>
          <w:p w14:paraId="44BCB56E" w14:textId="77777777" w:rsidR="008112DB" w:rsidRPr="003A5581" w:rsidRDefault="008112DB" w:rsidP="00BB6F28">
            <w:pPr>
              <w:spacing w:line="259" w:lineRule="auto"/>
              <w:ind w:left="1"/>
            </w:pPr>
            <w:r w:rsidRPr="003A5581">
              <w:rPr>
                <w:rFonts w:eastAsia="Arial"/>
                <w:b/>
              </w:rPr>
              <w:t xml:space="preserve">Description </w:t>
            </w:r>
          </w:p>
        </w:tc>
        <w:tc>
          <w:tcPr>
            <w:tcW w:w="2236" w:type="dxa"/>
            <w:tcBorders>
              <w:top w:val="single" w:sz="4" w:space="0" w:color="000000"/>
              <w:left w:val="single" w:sz="4" w:space="0" w:color="000000"/>
              <w:bottom w:val="single" w:sz="4" w:space="0" w:color="000000"/>
              <w:right w:val="single" w:sz="4" w:space="0" w:color="000000"/>
            </w:tcBorders>
            <w:shd w:val="clear" w:color="auto" w:fill="DADADB"/>
          </w:tcPr>
          <w:p w14:paraId="1689159B" w14:textId="77777777" w:rsidR="008112DB" w:rsidRPr="003A5581" w:rsidRDefault="008112DB" w:rsidP="00BB6F28">
            <w:pPr>
              <w:spacing w:line="259" w:lineRule="auto"/>
            </w:pPr>
            <w:r w:rsidRPr="003A5581">
              <w:rPr>
                <w:rFonts w:eastAsia="Arial"/>
                <w:b/>
              </w:rPr>
              <w:t xml:space="preserve">Possible Values </w:t>
            </w:r>
          </w:p>
        </w:tc>
      </w:tr>
      <w:tr w:rsidR="008112DB" w:rsidRPr="003A5581" w14:paraId="7FF89674" w14:textId="77777777" w:rsidTr="00BB6F28">
        <w:trPr>
          <w:trHeight w:val="4122"/>
        </w:trPr>
        <w:tc>
          <w:tcPr>
            <w:tcW w:w="2554" w:type="dxa"/>
            <w:tcBorders>
              <w:top w:val="single" w:sz="4" w:space="0" w:color="000000"/>
              <w:left w:val="single" w:sz="4" w:space="0" w:color="000000"/>
              <w:bottom w:val="single" w:sz="4" w:space="0" w:color="auto"/>
              <w:right w:val="single" w:sz="4" w:space="0" w:color="000000"/>
            </w:tcBorders>
          </w:tcPr>
          <w:p w14:paraId="5CD92E94" w14:textId="77777777" w:rsidR="008112DB" w:rsidRPr="003A5581" w:rsidRDefault="008112DB" w:rsidP="00BB6F28">
            <w:pPr>
              <w:spacing w:after="120" w:line="259" w:lineRule="auto"/>
            </w:pPr>
            <w:r w:rsidRPr="003A5581">
              <w:rPr>
                <w:rFonts w:eastAsia="Calibri"/>
              </w:rPr>
              <w:t>VALIDATE</w:t>
            </w:r>
            <w:r w:rsidRPr="003A5581">
              <w:rPr>
                <w:rFonts w:eastAsia="Calibri"/>
                <w:vertAlign w:val="superscript"/>
              </w:rPr>
              <w:t>1</w:t>
            </w:r>
            <w:r w:rsidRPr="003A5581">
              <w:rPr>
                <w:rFonts w:eastAsia="Calibri"/>
              </w:rPr>
              <w:t xml:space="preserve"> </w:t>
            </w:r>
          </w:p>
          <w:p w14:paraId="12DCD25D" w14:textId="77777777" w:rsidR="008112DB" w:rsidRPr="003A5581" w:rsidRDefault="008112DB" w:rsidP="00BB6F28">
            <w:pPr>
              <w:spacing w:line="259" w:lineRule="auto"/>
            </w:pPr>
            <w:r w:rsidRPr="003A5581">
              <w:rPr>
                <w:rFonts w:eastAsia="Calibri"/>
              </w:rPr>
              <w:t xml:space="preserve">(#2006.9192, 9) </w:t>
            </w:r>
          </w:p>
        </w:tc>
        <w:tc>
          <w:tcPr>
            <w:tcW w:w="3668" w:type="dxa"/>
            <w:tcBorders>
              <w:top w:val="single" w:sz="4" w:space="0" w:color="000000"/>
              <w:left w:val="single" w:sz="4" w:space="0" w:color="000000"/>
              <w:bottom w:val="single" w:sz="4" w:space="0" w:color="auto"/>
              <w:right w:val="single" w:sz="4" w:space="0" w:color="000000"/>
            </w:tcBorders>
            <w:vAlign w:val="center"/>
          </w:tcPr>
          <w:p w14:paraId="3C7EF128" w14:textId="77777777" w:rsidR="008112DB" w:rsidRPr="003A5581" w:rsidRDefault="008112DB" w:rsidP="00BB6F28">
            <w:pPr>
              <w:spacing w:after="60" w:line="277" w:lineRule="auto"/>
              <w:ind w:left="2" w:right="37"/>
            </w:pPr>
            <w:r w:rsidRPr="003A5581">
              <w:rPr>
                <w:rFonts w:eastAsia="Calibri"/>
              </w:rPr>
              <w:t xml:space="preserve">When the value is set to YES, the DICOM Listener performs full IOD validation. If the object fails full IOD validation, the HDIG checks the setting of the RELAX VALIDATION flag. If the RELAX VALIDATION flag is set to YES, the HDIG processes the object without rejecting it, as explained in the description of the RELAX VALIDATION flag. Otherwise, it rejects the object and sends a message. The setting of the REJECT flag determines the verbosity of the message.  </w:t>
            </w:r>
          </w:p>
          <w:p w14:paraId="6CF66E49" w14:textId="77777777" w:rsidR="008112DB" w:rsidRPr="003A5581" w:rsidRDefault="008112DB" w:rsidP="00BB6F28">
            <w:pPr>
              <w:spacing w:line="259" w:lineRule="auto"/>
              <w:ind w:left="2"/>
            </w:pPr>
            <w:r w:rsidRPr="003A5581">
              <w:rPr>
                <w:rFonts w:eastAsia="Calibri"/>
              </w:rPr>
              <w:t xml:space="preserve">If the VALIDATE flag is set to NO, the HDIG does not perform full IOD validation; it performs only basic IOD validation. </w:t>
            </w:r>
          </w:p>
        </w:tc>
        <w:tc>
          <w:tcPr>
            <w:tcW w:w="2236" w:type="dxa"/>
            <w:tcBorders>
              <w:top w:val="single" w:sz="4" w:space="0" w:color="000000"/>
              <w:left w:val="single" w:sz="4" w:space="0" w:color="000000"/>
              <w:bottom w:val="single" w:sz="4" w:space="0" w:color="auto"/>
              <w:right w:val="single" w:sz="4" w:space="0" w:color="000000"/>
            </w:tcBorders>
          </w:tcPr>
          <w:p w14:paraId="44F1CFCB" w14:textId="77777777" w:rsidR="008112DB" w:rsidRPr="003A5581" w:rsidRDefault="008112DB" w:rsidP="00BB6F28">
            <w:pPr>
              <w:spacing w:after="78" w:line="259" w:lineRule="auto"/>
              <w:ind w:left="1"/>
            </w:pPr>
            <w:r w:rsidRPr="003A5581">
              <w:rPr>
                <w:rFonts w:eastAsia="Calibri"/>
              </w:rPr>
              <w:t xml:space="preserve">NO </w:t>
            </w:r>
          </w:p>
          <w:p w14:paraId="0BBD8088" w14:textId="77777777" w:rsidR="008112DB" w:rsidRPr="003A5581" w:rsidRDefault="008112DB" w:rsidP="00BB6F28">
            <w:pPr>
              <w:spacing w:line="259" w:lineRule="auto"/>
              <w:ind w:left="1"/>
            </w:pPr>
            <w:r w:rsidRPr="003A5581">
              <w:rPr>
                <w:rFonts w:eastAsia="Calibri"/>
              </w:rPr>
              <w:t xml:space="preserve">YES </w:t>
            </w:r>
          </w:p>
        </w:tc>
      </w:tr>
      <w:tr w:rsidR="008112DB" w:rsidRPr="003A5581" w14:paraId="381C1D22" w14:textId="77777777" w:rsidTr="00BB6F28">
        <w:trPr>
          <w:trHeight w:val="2095"/>
        </w:trPr>
        <w:tc>
          <w:tcPr>
            <w:tcW w:w="2554" w:type="dxa"/>
            <w:tcBorders>
              <w:top w:val="single" w:sz="4" w:space="0" w:color="auto"/>
              <w:left w:val="single" w:sz="4" w:space="0" w:color="auto"/>
              <w:bottom w:val="single" w:sz="4" w:space="0" w:color="auto"/>
              <w:right w:val="single" w:sz="4" w:space="0" w:color="auto"/>
            </w:tcBorders>
          </w:tcPr>
          <w:p w14:paraId="7EB0D10E" w14:textId="77777777" w:rsidR="008112DB" w:rsidRPr="003A5581" w:rsidRDefault="008112DB" w:rsidP="00BB6F28">
            <w:pPr>
              <w:spacing w:after="98" w:line="259" w:lineRule="auto"/>
            </w:pPr>
            <w:r w:rsidRPr="003A5581">
              <w:rPr>
                <w:rFonts w:eastAsia="Calibri"/>
              </w:rPr>
              <w:t>WARNING</w:t>
            </w:r>
            <w:r w:rsidRPr="003A5581">
              <w:rPr>
                <w:rFonts w:eastAsia="Calibri"/>
                <w:vertAlign w:val="superscript"/>
              </w:rPr>
              <w:t xml:space="preserve">1 </w:t>
            </w:r>
          </w:p>
          <w:p w14:paraId="6050FC19" w14:textId="77777777" w:rsidR="008112DB" w:rsidRPr="003A5581" w:rsidRDefault="008112DB" w:rsidP="00BB6F28">
            <w:pPr>
              <w:spacing w:line="259" w:lineRule="auto"/>
            </w:pPr>
            <w:r w:rsidRPr="003A5581">
              <w:rPr>
                <w:rFonts w:eastAsia="Calibri"/>
              </w:rPr>
              <w:t xml:space="preserve">(#2006.9192, 7) </w:t>
            </w:r>
          </w:p>
        </w:tc>
        <w:tc>
          <w:tcPr>
            <w:tcW w:w="3668" w:type="dxa"/>
            <w:tcBorders>
              <w:top w:val="single" w:sz="4" w:space="0" w:color="auto"/>
              <w:left w:val="single" w:sz="4" w:space="0" w:color="auto"/>
              <w:bottom w:val="single" w:sz="4" w:space="0" w:color="auto"/>
              <w:right w:val="single" w:sz="4" w:space="0" w:color="auto"/>
            </w:tcBorders>
            <w:vAlign w:val="center"/>
          </w:tcPr>
          <w:p w14:paraId="1DE42838" w14:textId="77777777" w:rsidR="008112DB" w:rsidRPr="003A5581" w:rsidRDefault="008112DB" w:rsidP="00BB6F28">
            <w:pPr>
              <w:spacing w:line="259" w:lineRule="auto"/>
              <w:ind w:left="2"/>
            </w:pPr>
            <w:r w:rsidRPr="003A5581">
              <w:rPr>
                <w:rFonts w:eastAsia="Calibri"/>
              </w:rPr>
              <w:t xml:space="preserve">When the value is set to YES, the HDIG sends a message to the device that sent the object, every time the HDIG finds a duplicate or illegal UID. When the flag is set to NO, the HDIG sends a warning message indicating that there is a problem in the processing flow, but without any other details. </w:t>
            </w:r>
          </w:p>
        </w:tc>
        <w:tc>
          <w:tcPr>
            <w:tcW w:w="2236" w:type="dxa"/>
            <w:tcBorders>
              <w:top w:val="single" w:sz="4" w:space="0" w:color="auto"/>
              <w:left w:val="single" w:sz="4" w:space="0" w:color="auto"/>
              <w:bottom w:val="single" w:sz="4" w:space="0" w:color="auto"/>
              <w:right w:val="single" w:sz="4" w:space="0" w:color="auto"/>
            </w:tcBorders>
          </w:tcPr>
          <w:p w14:paraId="54E7BDB7" w14:textId="77777777" w:rsidR="008112DB" w:rsidRPr="003A5581" w:rsidRDefault="008112DB" w:rsidP="00BB6F28">
            <w:pPr>
              <w:spacing w:after="78" w:line="259" w:lineRule="auto"/>
            </w:pPr>
            <w:r w:rsidRPr="003A5581">
              <w:rPr>
                <w:rFonts w:eastAsia="Calibri"/>
              </w:rPr>
              <w:t xml:space="preserve">NO </w:t>
            </w:r>
          </w:p>
          <w:p w14:paraId="5965F95C" w14:textId="77777777" w:rsidR="008112DB" w:rsidRPr="003A5581" w:rsidRDefault="008112DB" w:rsidP="00BB6F28">
            <w:pPr>
              <w:spacing w:line="259" w:lineRule="auto"/>
            </w:pPr>
            <w:r w:rsidRPr="003A5581">
              <w:rPr>
                <w:rFonts w:eastAsia="Calibri"/>
              </w:rPr>
              <w:t xml:space="preserve">YES </w:t>
            </w:r>
          </w:p>
        </w:tc>
      </w:tr>
      <w:tr w:rsidR="008112DB" w:rsidRPr="003A5581" w14:paraId="395BA0D4" w14:textId="77777777" w:rsidTr="00BB6F28">
        <w:trPr>
          <w:trHeight w:val="3502"/>
        </w:trPr>
        <w:tc>
          <w:tcPr>
            <w:tcW w:w="2554" w:type="dxa"/>
            <w:tcBorders>
              <w:top w:val="single" w:sz="4" w:space="0" w:color="auto"/>
              <w:left w:val="single" w:sz="4" w:space="0" w:color="auto"/>
              <w:bottom w:val="single" w:sz="4" w:space="0" w:color="auto"/>
              <w:right w:val="single" w:sz="4" w:space="0" w:color="auto"/>
            </w:tcBorders>
          </w:tcPr>
          <w:p w14:paraId="29966B9B" w14:textId="77777777" w:rsidR="008112DB" w:rsidRPr="003A5581" w:rsidRDefault="008112DB" w:rsidP="00BB6F28">
            <w:pPr>
              <w:spacing w:after="56" w:line="259" w:lineRule="auto"/>
            </w:pPr>
            <w:r w:rsidRPr="003A5581">
              <w:rPr>
                <w:rFonts w:eastAsia="Calibri"/>
              </w:rPr>
              <w:t>RESERR</w:t>
            </w:r>
            <w:r w:rsidRPr="003A5581">
              <w:rPr>
                <w:rFonts w:eastAsia="Calibri"/>
                <w:vertAlign w:val="superscript"/>
              </w:rPr>
              <w:t>1</w:t>
            </w:r>
            <w:r w:rsidRPr="003A5581">
              <w:rPr>
                <w:rFonts w:eastAsia="Calibri"/>
              </w:rPr>
              <w:t xml:space="preserve"> (#2006.9192, </w:t>
            </w:r>
          </w:p>
          <w:p w14:paraId="0AAAF360" w14:textId="77777777" w:rsidR="008112DB" w:rsidRPr="003A5581" w:rsidRDefault="008112DB" w:rsidP="00BB6F28">
            <w:pPr>
              <w:spacing w:line="259" w:lineRule="auto"/>
            </w:pPr>
            <w:r w:rsidRPr="003A5581">
              <w:rPr>
                <w:rFonts w:eastAsia="Calibri"/>
              </w:rPr>
              <w:t xml:space="preserve">8) </w:t>
            </w:r>
          </w:p>
        </w:tc>
        <w:tc>
          <w:tcPr>
            <w:tcW w:w="3668" w:type="dxa"/>
            <w:tcBorders>
              <w:top w:val="single" w:sz="4" w:space="0" w:color="auto"/>
              <w:left w:val="single" w:sz="4" w:space="0" w:color="auto"/>
              <w:bottom w:val="single" w:sz="4" w:space="0" w:color="auto"/>
              <w:right w:val="single" w:sz="4" w:space="0" w:color="auto"/>
            </w:tcBorders>
            <w:vAlign w:val="center"/>
          </w:tcPr>
          <w:p w14:paraId="5B476A16" w14:textId="77777777" w:rsidR="008112DB" w:rsidRPr="003A5581" w:rsidRDefault="008112DB" w:rsidP="00BB6F28">
            <w:pPr>
              <w:spacing w:line="259" w:lineRule="auto"/>
              <w:ind w:left="1" w:right="10"/>
            </w:pPr>
            <w:r w:rsidRPr="003A5581">
              <w:rPr>
                <w:rFonts w:eastAsia="Calibri"/>
              </w:rPr>
              <w:t xml:space="preserve">When the RESERR flag is set to YES, the DICOM listener sends a message to the device that sent the object, every time the HDIG cannot store the object because of a problem with the resource (VistA database, RAID disk, or other storage resource), such as problems connecting to the resource, lack of disk space to store the object, and so on. When the flag is set to NO, the HDIG sends an Error message indicating that there is a problem in the processing flow, but without any other details. </w:t>
            </w:r>
          </w:p>
        </w:tc>
        <w:tc>
          <w:tcPr>
            <w:tcW w:w="2236" w:type="dxa"/>
            <w:tcBorders>
              <w:top w:val="single" w:sz="4" w:space="0" w:color="auto"/>
              <w:left w:val="single" w:sz="4" w:space="0" w:color="auto"/>
              <w:bottom w:val="single" w:sz="4" w:space="0" w:color="auto"/>
              <w:right w:val="single" w:sz="4" w:space="0" w:color="auto"/>
            </w:tcBorders>
          </w:tcPr>
          <w:p w14:paraId="5DBDC161" w14:textId="77777777" w:rsidR="008112DB" w:rsidRPr="003A5581" w:rsidRDefault="008112DB" w:rsidP="00BB6F28">
            <w:pPr>
              <w:spacing w:after="78" w:line="259" w:lineRule="auto"/>
            </w:pPr>
            <w:r w:rsidRPr="003A5581">
              <w:rPr>
                <w:rFonts w:eastAsia="Calibri"/>
              </w:rPr>
              <w:t xml:space="preserve">NO </w:t>
            </w:r>
          </w:p>
          <w:p w14:paraId="53B09BF3" w14:textId="77777777" w:rsidR="008112DB" w:rsidRPr="003A5581" w:rsidRDefault="008112DB" w:rsidP="00BB6F28">
            <w:pPr>
              <w:spacing w:line="259" w:lineRule="auto"/>
            </w:pPr>
            <w:r w:rsidRPr="003A5581">
              <w:rPr>
                <w:rFonts w:eastAsia="Calibri"/>
              </w:rPr>
              <w:t xml:space="preserve">YES </w:t>
            </w:r>
          </w:p>
        </w:tc>
      </w:tr>
      <w:tr w:rsidR="008112DB" w14:paraId="1C8B7A90" w14:textId="77777777" w:rsidTr="00C31383">
        <w:trPr>
          <w:trHeight w:val="1554"/>
        </w:trPr>
        <w:tc>
          <w:tcPr>
            <w:tcW w:w="2554" w:type="dxa"/>
            <w:tcBorders>
              <w:top w:val="single" w:sz="4" w:space="0" w:color="auto"/>
              <w:left w:val="single" w:sz="4" w:space="0" w:color="auto"/>
              <w:bottom w:val="single" w:sz="4" w:space="0" w:color="auto"/>
              <w:right w:val="single" w:sz="4" w:space="0" w:color="auto"/>
            </w:tcBorders>
            <w:hideMark/>
          </w:tcPr>
          <w:p w14:paraId="0B35BFE8" w14:textId="77777777" w:rsidR="008112DB" w:rsidRPr="00EA2CDC" w:rsidRDefault="008112DB" w:rsidP="00BB6F28">
            <w:pPr>
              <w:spacing w:line="252" w:lineRule="auto"/>
              <w:rPr>
                <w:rFonts w:eastAsiaTheme="minorHAnsi"/>
              </w:rPr>
            </w:pPr>
            <w:r w:rsidRPr="00EA2CDC">
              <w:t>N RESPONSE DELAY</w:t>
            </w:r>
            <w:r>
              <w:t xml:space="preserve"> </w:t>
            </w:r>
            <w:r w:rsidRPr="00EA2CDC">
              <w:t xml:space="preserve">(#2006.9192, 13) </w:t>
            </w:r>
          </w:p>
        </w:tc>
        <w:tc>
          <w:tcPr>
            <w:tcW w:w="3668" w:type="dxa"/>
            <w:tcBorders>
              <w:top w:val="single" w:sz="4" w:space="0" w:color="auto"/>
              <w:left w:val="single" w:sz="4" w:space="0" w:color="auto"/>
              <w:bottom w:val="single" w:sz="4" w:space="0" w:color="auto"/>
              <w:right w:val="single" w:sz="4" w:space="0" w:color="auto"/>
            </w:tcBorders>
          </w:tcPr>
          <w:p w14:paraId="280FE76C" w14:textId="77777777" w:rsidR="008112DB" w:rsidRPr="00EA2CDC" w:rsidRDefault="008112DB" w:rsidP="00BB6F28">
            <w:pPr>
              <w:rPr>
                <w:rFonts w:ascii="Calibri" w:eastAsiaTheme="minorHAnsi" w:hAnsi="Calibri"/>
                <w:sz w:val="22"/>
                <w:szCs w:val="22"/>
              </w:rPr>
            </w:pPr>
            <w:r w:rsidRPr="00EA2CDC">
              <w:t>This is the number of minutes the HDIG will wait before responding to a DIMSE N-ACTION request from this Remote AE</w:t>
            </w:r>
            <w:r>
              <w:t xml:space="preserve"> </w:t>
            </w:r>
            <w:r w:rsidRPr="00EA2CDC">
              <w:t>TITLE.  (MAG*3.0*79).</w:t>
            </w:r>
          </w:p>
          <w:p w14:paraId="7D7D8951" w14:textId="77777777" w:rsidR="008112DB" w:rsidRPr="00EA2CDC" w:rsidRDefault="008112DB" w:rsidP="00BB6F28">
            <w:pPr>
              <w:rPr>
                <w:rFonts w:ascii="Calibri" w:eastAsiaTheme="minorHAnsi" w:hAnsi="Calibri"/>
                <w:sz w:val="22"/>
                <w:szCs w:val="22"/>
              </w:rPr>
            </w:pPr>
          </w:p>
        </w:tc>
        <w:tc>
          <w:tcPr>
            <w:tcW w:w="2236" w:type="dxa"/>
            <w:tcBorders>
              <w:top w:val="single" w:sz="4" w:space="0" w:color="auto"/>
              <w:left w:val="single" w:sz="4" w:space="0" w:color="auto"/>
              <w:bottom w:val="single" w:sz="4" w:space="0" w:color="auto"/>
              <w:right w:val="single" w:sz="4" w:space="0" w:color="auto"/>
            </w:tcBorders>
            <w:hideMark/>
          </w:tcPr>
          <w:p w14:paraId="5409F1BB" w14:textId="77777777" w:rsidR="008112DB" w:rsidRPr="00EA2CDC" w:rsidRDefault="008112DB" w:rsidP="00BB6F28">
            <w:pPr>
              <w:rPr>
                <w:rFonts w:ascii="Calibri" w:eastAsiaTheme="minorHAnsi" w:hAnsi="Calibri"/>
                <w:sz w:val="22"/>
                <w:szCs w:val="22"/>
              </w:rPr>
            </w:pPr>
            <w:r w:rsidRPr="00EA2CDC">
              <w:t>A number between 0 and 99999, 0 decimal digits.</w:t>
            </w:r>
          </w:p>
        </w:tc>
      </w:tr>
      <w:tr w:rsidR="008112DB" w14:paraId="7F99A400" w14:textId="77777777" w:rsidTr="00BB6F28">
        <w:tblPrEx>
          <w:tblCellMar>
            <w:top w:w="0" w:type="dxa"/>
            <w:left w:w="0" w:type="dxa"/>
            <w:right w:w="0" w:type="dxa"/>
          </w:tblCellMar>
        </w:tblPrEx>
        <w:trPr>
          <w:trHeight w:val="2095"/>
        </w:trPr>
        <w:tc>
          <w:tcPr>
            <w:tcW w:w="2554" w:type="dxa"/>
            <w:tcBorders>
              <w:top w:val="single" w:sz="4" w:space="0" w:color="auto"/>
              <w:left w:val="single" w:sz="4" w:space="0" w:color="auto"/>
              <w:bottom w:val="single" w:sz="4" w:space="0" w:color="auto"/>
              <w:right w:val="single" w:sz="4" w:space="0" w:color="auto"/>
            </w:tcBorders>
            <w:hideMark/>
          </w:tcPr>
          <w:p w14:paraId="2DE9A1CF" w14:textId="77777777" w:rsidR="008112DB" w:rsidRPr="00EA2CDC" w:rsidRDefault="008112DB" w:rsidP="00BB6F28">
            <w:pPr>
              <w:spacing w:line="252" w:lineRule="auto"/>
              <w:rPr>
                <w:rFonts w:eastAsiaTheme="minorHAnsi"/>
              </w:rPr>
            </w:pPr>
            <w:r w:rsidRPr="00EA2CDC">
              <w:t>N RESPONSE RETRIES</w:t>
            </w:r>
            <w:r>
              <w:t xml:space="preserve"> </w:t>
            </w:r>
            <w:r w:rsidRPr="00EA2CDC">
              <w:t xml:space="preserve">(#2006.9192, 14) </w:t>
            </w:r>
          </w:p>
        </w:tc>
        <w:tc>
          <w:tcPr>
            <w:tcW w:w="3668" w:type="dxa"/>
            <w:tcBorders>
              <w:top w:val="single" w:sz="4" w:space="0" w:color="auto"/>
              <w:left w:val="single" w:sz="4" w:space="0" w:color="auto"/>
              <w:bottom w:val="single" w:sz="4" w:space="0" w:color="auto"/>
              <w:right w:val="single" w:sz="4" w:space="0" w:color="auto"/>
            </w:tcBorders>
          </w:tcPr>
          <w:p w14:paraId="76F13E37" w14:textId="77777777" w:rsidR="008112DB" w:rsidRPr="00EA2CDC" w:rsidRDefault="008112DB" w:rsidP="00BB6F28">
            <w:pPr>
              <w:rPr>
                <w:rFonts w:ascii="Calibri" w:eastAsiaTheme="minorHAnsi" w:hAnsi="Calibri"/>
                <w:sz w:val="22"/>
                <w:szCs w:val="22"/>
              </w:rPr>
            </w:pPr>
            <w:r w:rsidRPr="00EA2CDC">
              <w:t>This is the number of times an HDIG will attempt to re-deliver a DIMSE N-RESPONSE message to this Remote AE TITLE (MAG*3.0*79).</w:t>
            </w:r>
          </w:p>
          <w:p w14:paraId="1FECB0C7" w14:textId="77777777" w:rsidR="008112DB" w:rsidRPr="00EA2CDC" w:rsidRDefault="008112DB" w:rsidP="00BB6F28">
            <w:pPr>
              <w:spacing w:line="252" w:lineRule="auto"/>
              <w:ind w:left="2"/>
            </w:pPr>
          </w:p>
          <w:p w14:paraId="5646923E" w14:textId="77777777" w:rsidR="008112DB" w:rsidRPr="00EA2CDC" w:rsidRDefault="008112DB" w:rsidP="00BB6F28">
            <w:pPr>
              <w:spacing w:line="252" w:lineRule="auto"/>
              <w:ind w:left="2"/>
              <w:rPr>
                <w:rFonts w:eastAsiaTheme="minorHAnsi"/>
              </w:rPr>
            </w:pPr>
          </w:p>
        </w:tc>
        <w:tc>
          <w:tcPr>
            <w:tcW w:w="2236" w:type="dxa"/>
            <w:tcBorders>
              <w:top w:val="single" w:sz="4" w:space="0" w:color="auto"/>
              <w:left w:val="single" w:sz="4" w:space="0" w:color="auto"/>
              <w:bottom w:val="single" w:sz="4" w:space="0" w:color="auto"/>
              <w:right w:val="single" w:sz="4" w:space="0" w:color="auto"/>
            </w:tcBorders>
            <w:hideMark/>
          </w:tcPr>
          <w:p w14:paraId="6C652718" w14:textId="77777777" w:rsidR="008112DB" w:rsidRPr="00EA2CDC" w:rsidRDefault="008112DB" w:rsidP="00BB6F28">
            <w:pPr>
              <w:rPr>
                <w:rFonts w:ascii="Calibri" w:eastAsiaTheme="minorHAnsi" w:hAnsi="Calibri"/>
                <w:sz w:val="22"/>
                <w:szCs w:val="22"/>
              </w:rPr>
            </w:pPr>
            <w:r w:rsidRPr="00EA2CDC">
              <w:t>A number between 0 and 99999, 0 decimal digits.</w:t>
            </w:r>
          </w:p>
        </w:tc>
      </w:tr>
    </w:tbl>
    <w:p w14:paraId="44357D93" w14:textId="72BDBBDC" w:rsidR="003F46C9" w:rsidRDefault="003F46C9" w:rsidP="008112DB">
      <w:pPr>
        <w:ind w:left="1"/>
      </w:pPr>
    </w:p>
    <w:p w14:paraId="73DCCBEC" w14:textId="77777777" w:rsidR="003F46C9" w:rsidRDefault="003F46C9">
      <w:pPr>
        <w:spacing w:after="160" w:line="259" w:lineRule="auto"/>
      </w:pPr>
      <w:r>
        <w:br w:type="page"/>
      </w:r>
    </w:p>
    <w:p w14:paraId="531F47B1" w14:textId="77777777" w:rsidR="008112DB" w:rsidRPr="003A5581" w:rsidRDefault="008112DB" w:rsidP="008112DB">
      <w:pPr>
        <w:pStyle w:val="Heading3"/>
      </w:pPr>
      <w:bookmarkStart w:id="122" w:name="_Toc11758677"/>
      <w:r w:rsidRPr="003A5581">
        <w:t>Example DICOM AE SECURITY MATRIX Values (partial)</w:t>
      </w:r>
      <w:bookmarkEnd w:id="122"/>
      <w:r w:rsidRPr="003A5581">
        <w:t xml:space="preserve"> </w:t>
      </w:r>
    </w:p>
    <w:tbl>
      <w:tblPr>
        <w:tblStyle w:val="TableGrid"/>
        <w:tblW w:w="8366" w:type="dxa"/>
        <w:tblInd w:w="93" w:type="dxa"/>
        <w:tblCellMar>
          <w:top w:w="45" w:type="dxa"/>
          <w:left w:w="104" w:type="dxa"/>
          <w:right w:w="70" w:type="dxa"/>
        </w:tblCellMar>
        <w:tblLook w:val="04A0" w:firstRow="1" w:lastRow="0" w:firstColumn="1" w:lastColumn="0" w:noHBand="0" w:noVBand="1"/>
      </w:tblPr>
      <w:tblGrid>
        <w:gridCol w:w="1628"/>
        <w:gridCol w:w="1729"/>
        <w:gridCol w:w="2111"/>
        <w:gridCol w:w="1778"/>
        <w:gridCol w:w="2165"/>
      </w:tblGrid>
      <w:tr w:rsidR="008112DB" w:rsidRPr="003A5581" w14:paraId="5AF47340" w14:textId="77777777" w:rsidTr="00C31383">
        <w:trPr>
          <w:trHeight w:val="541"/>
          <w:tblHeader/>
        </w:trPr>
        <w:tc>
          <w:tcPr>
            <w:tcW w:w="1258" w:type="dxa"/>
            <w:tcBorders>
              <w:top w:val="single" w:sz="4" w:space="0" w:color="000000"/>
              <w:left w:val="single" w:sz="4" w:space="0" w:color="000000"/>
              <w:bottom w:val="single" w:sz="4" w:space="0" w:color="000000"/>
              <w:right w:val="single" w:sz="4" w:space="0" w:color="000000"/>
            </w:tcBorders>
            <w:shd w:val="clear" w:color="auto" w:fill="DADADB"/>
          </w:tcPr>
          <w:p w14:paraId="720E4297" w14:textId="77777777" w:rsidR="008112DB" w:rsidRPr="003A5581" w:rsidRDefault="008112DB" w:rsidP="00BB6F28">
            <w:pPr>
              <w:spacing w:line="259" w:lineRule="auto"/>
            </w:pPr>
            <w:r w:rsidRPr="003A5581">
              <w:rPr>
                <w:rFonts w:eastAsia="Arial"/>
                <w:b/>
              </w:rPr>
              <w:t xml:space="preserve">Parameter </w:t>
            </w:r>
          </w:p>
        </w:tc>
        <w:tc>
          <w:tcPr>
            <w:tcW w:w="2250" w:type="dxa"/>
            <w:tcBorders>
              <w:top w:val="single" w:sz="4" w:space="0" w:color="000000"/>
              <w:left w:val="single" w:sz="4" w:space="0" w:color="000000"/>
              <w:bottom w:val="single" w:sz="4" w:space="0" w:color="000000"/>
              <w:right w:val="single" w:sz="4" w:space="0" w:color="000000"/>
            </w:tcBorders>
            <w:shd w:val="clear" w:color="auto" w:fill="DADADB"/>
          </w:tcPr>
          <w:p w14:paraId="281D8D46" w14:textId="77777777" w:rsidR="008112DB" w:rsidRPr="003A5581" w:rsidRDefault="008112DB" w:rsidP="00BB6F28">
            <w:pPr>
              <w:spacing w:line="259" w:lineRule="auto"/>
              <w:ind w:left="2"/>
            </w:pPr>
            <w:r w:rsidRPr="003A5581">
              <w:rPr>
                <w:rFonts w:eastAsia="Arial"/>
                <w:b/>
              </w:rPr>
              <w:t xml:space="preserve">Description </w:t>
            </w:r>
          </w:p>
        </w:tc>
        <w:tc>
          <w:tcPr>
            <w:tcW w:w="1440" w:type="dxa"/>
            <w:tcBorders>
              <w:top w:val="single" w:sz="4" w:space="0" w:color="000000"/>
              <w:left w:val="single" w:sz="4" w:space="0" w:color="000000"/>
              <w:bottom w:val="single" w:sz="4" w:space="0" w:color="000000"/>
              <w:right w:val="single" w:sz="4" w:space="0" w:color="000000"/>
            </w:tcBorders>
            <w:shd w:val="clear" w:color="auto" w:fill="DADADB"/>
          </w:tcPr>
          <w:p w14:paraId="10C177FF" w14:textId="77777777" w:rsidR="008112DB" w:rsidRPr="003A5581" w:rsidRDefault="008112DB" w:rsidP="00BB6F28">
            <w:pPr>
              <w:spacing w:line="259" w:lineRule="auto"/>
              <w:ind w:left="4"/>
            </w:pPr>
            <w:r w:rsidRPr="003A5581">
              <w:rPr>
                <w:rFonts w:eastAsia="Arial"/>
                <w:b/>
              </w:rPr>
              <w:t xml:space="preserve"> Storage Device </w:t>
            </w:r>
          </w:p>
        </w:tc>
        <w:tc>
          <w:tcPr>
            <w:tcW w:w="1440" w:type="dxa"/>
            <w:tcBorders>
              <w:top w:val="single" w:sz="4" w:space="0" w:color="000000"/>
              <w:left w:val="single" w:sz="4" w:space="0" w:color="000000"/>
              <w:bottom w:val="single" w:sz="4" w:space="0" w:color="000000"/>
              <w:right w:val="single" w:sz="4" w:space="0" w:color="000000"/>
            </w:tcBorders>
            <w:shd w:val="clear" w:color="auto" w:fill="DADADB"/>
          </w:tcPr>
          <w:p w14:paraId="692522A3" w14:textId="77777777" w:rsidR="008112DB" w:rsidRPr="003A5581" w:rsidRDefault="008112DB" w:rsidP="00BB6F28">
            <w:pPr>
              <w:spacing w:line="259" w:lineRule="auto"/>
              <w:ind w:left="4"/>
            </w:pPr>
            <w:r w:rsidRPr="003A5581">
              <w:rPr>
                <w:rFonts w:eastAsia="Arial"/>
                <w:b/>
              </w:rPr>
              <w:t xml:space="preserve">Q/R Device </w:t>
            </w:r>
          </w:p>
        </w:tc>
        <w:tc>
          <w:tcPr>
            <w:tcW w:w="1979" w:type="dxa"/>
            <w:tcBorders>
              <w:top w:val="single" w:sz="4" w:space="0" w:color="000000"/>
              <w:left w:val="single" w:sz="4" w:space="0" w:color="000000"/>
              <w:bottom w:val="single" w:sz="4" w:space="0" w:color="000000"/>
              <w:right w:val="single" w:sz="4" w:space="0" w:color="000000"/>
            </w:tcBorders>
            <w:shd w:val="clear" w:color="auto" w:fill="DADADB"/>
          </w:tcPr>
          <w:p w14:paraId="50AEBF79" w14:textId="77777777" w:rsidR="008112DB" w:rsidRPr="003A5581" w:rsidRDefault="008112DB" w:rsidP="00BB6F28">
            <w:pPr>
              <w:spacing w:line="259" w:lineRule="auto"/>
              <w:ind w:left="4"/>
            </w:pPr>
            <w:r w:rsidRPr="003A5581">
              <w:rPr>
                <w:rFonts w:eastAsia="Arial"/>
                <w:b/>
              </w:rPr>
              <w:t xml:space="preserve">Network Importer  </w:t>
            </w:r>
          </w:p>
        </w:tc>
      </w:tr>
      <w:tr w:rsidR="008112DB" w:rsidRPr="003A5581" w14:paraId="67824F16" w14:textId="77777777" w:rsidTr="00BB6F28">
        <w:trPr>
          <w:trHeight w:val="692"/>
        </w:trPr>
        <w:tc>
          <w:tcPr>
            <w:tcW w:w="1258" w:type="dxa"/>
            <w:tcBorders>
              <w:top w:val="single" w:sz="4" w:space="0" w:color="000000"/>
              <w:left w:val="single" w:sz="4" w:space="0" w:color="000000"/>
              <w:bottom w:val="single" w:sz="4" w:space="0" w:color="000000"/>
              <w:right w:val="single" w:sz="4" w:space="0" w:color="000000"/>
            </w:tcBorders>
          </w:tcPr>
          <w:p w14:paraId="6EF64679" w14:textId="77777777" w:rsidR="008112DB" w:rsidRPr="003A5581" w:rsidRDefault="008112DB" w:rsidP="00BB6F28">
            <w:pPr>
              <w:spacing w:line="259" w:lineRule="auto"/>
            </w:pPr>
            <w:r w:rsidRPr="003A5581">
              <w:rPr>
                <w:rFonts w:eastAsia="Calibri"/>
              </w:rPr>
              <w:t xml:space="preserve">AE NAME  </w:t>
            </w:r>
          </w:p>
        </w:tc>
        <w:tc>
          <w:tcPr>
            <w:tcW w:w="2250" w:type="dxa"/>
            <w:tcBorders>
              <w:top w:val="single" w:sz="4" w:space="0" w:color="000000"/>
              <w:left w:val="single" w:sz="4" w:space="0" w:color="000000"/>
              <w:bottom w:val="single" w:sz="4" w:space="0" w:color="000000"/>
              <w:right w:val="single" w:sz="4" w:space="0" w:color="000000"/>
            </w:tcBorders>
          </w:tcPr>
          <w:p w14:paraId="78FA8332" w14:textId="77777777" w:rsidR="008112DB" w:rsidRPr="003A5581" w:rsidRDefault="008112DB" w:rsidP="00BB6F28">
            <w:pPr>
              <w:spacing w:line="259" w:lineRule="auto"/>
              <w:ind w:left="2"/>
            </w:pPr>
            <w:r w:rsidRPr="003A5581">
              <w:rPr>
                <w:rFonts w:eastAsia="Calibri"/>
              </w:rPr>
              <w:t xml:space="preserve">The name of the device.  </w:t>
            </w:r>
          </w:p>
        </w:tc>
        <w:tc>
          <w:tcPr>
            <w:tcW w:w="1440" w:type="dxa"/>
            <w:tcBorders>
              <w:top w:val="single" w:sz="4" w:space="0" w:color="000000"/>
              <w:left w:val="single" w:sz="4" w:space="0" w:color="000000"/>
              <w:bottom w:val="single" w:sz="4" w:space="0" w:color="000000"/>
              <w:right w:val="single" w:sz="4" w:space="0" w:color="000000"/>
            </w:tcBorders>
          </w:tcPr>
          <w:p w14:paraId="3D87FD17" w14:textId="77777777" w:rsidR="008112DB" w:rsidRPr="003A5581" w:rsidRDefault="008112DB" w:rsidP="00BB6F28">
            <w:pPr>
              <w:spacing w:line="259" w:lineRule="auto"/>
              <w:ind w:left="3"/>
            </w:pPr>
            <w:r w:rsidRPr="003A5581">
              <w:rPr>
                <w:rFonts w:eastAsia="Calibri"/>
              </w:rPr>
              <w:t>CT 3</w:t>
            </w:r>
            <w:r w:rsidRPr="003A5581">
              <w:rPr>
                <w:rFonts w:eastAsia="Calibri"/>
                <w:vertAlign w:val="superscript"/>
              </w:rPr>
              <w:t>rd</w:t>
            </w:r>
            <w:r w:rsidRPr="003A5581">
              <w:rPr>
                <w:rFonts w:eastAsia="Calibri"/>
              </w:rPr>
              <w:t xml:space="preserve"> Floor </w:t>
            </w:r>
          </w:p>
        </w:tc>
        <w:tc>
          <w:tcPr>
            <w:tcW w:w="1440" w:type="dxa"/>
            <w:tcBorders>
              <w:top w:val="single" w:sz="4" w:space="0" w:color="000000"/>
              <w:left w:val="single" w:sz="4" w:space="0" w:color="000000"/>
              <w:bottom w:val="single" w:sz="4" w:space="0" w:color="000000"/>
              <w:right w:val="single" w:sz="4" w:space="0" w:color="000000"/>
            </w:tcBorders>
            <w:vAlign w:val="center"/>
          </w:tcPr>
          <w:p w14:paraId="250532CC" w14:textId="77777777" w:rsidR="008112DB" w:rsidRPr="003A5581" w:rsidRDefault="008112DB" w:rsidP="00BB6F28">
            <w:pPr>
              <w:spacing w:after="18" w:line="259" w:lineRule="auto"/>
              <w:ind w:left="3"/>
            </w:pPr>
            <w:r w:rsidRPr="003A5581">
              <w:rPr>
                <w:rFonts w:eastAsia="Calibri"/>
              </w:rPr>
              <w:t xml:space="preserve">QR 3D </w:t>
            </w:r>
          </w:p>
          <w:p w14:paraId="537A94F9" w14:textId="77777777" w:rsidR="008112DB" w:rsidRPr="003A5581" w:rsidRDefault="008112DB" w:rsidP="00BB6F28">
            <w:pPr>
              <w:spacing w:line="259" w:lineRule="auto"/>
              <w:ind w:left="3"/>
            </w:pPr>
            <w:r w:rsidRPr="003A5581">
              <w:rPr>
                <w:rFonts w:eastAsia="Calibri"/>
              </w:rPr>
              <w:t xml:space="preserve">Workstation </w:t>
            </w:r>
          </w:p>
        </w:tc>
        <w:tc>
          <w:tcPr>
            <w:tcW w:w="1979" w:type="dxa"/>
            <w:tcBorders>
              <w:top w:val="single" w:sz="4" w:space="0" w:color="000000"/>
              <w:left w:val="single" w:sz="4" w:space="0" w:color="000000"/>
              <w:bottom w:val="single" w:sz="4" w:space="0" w:color="000000"/>
              <w:right w:val="single" w:sz="4" w:space="0" w:color="000000"/>
            </w:tcBorders>
          </w:tcPr>
          <w:p w14:paraId="20B1FEA2" w14:textId="77777777" w:rsidR="008112DB" w:rsidRPr="003A5581" w:rsidRDefault="008112DB" w:rsidP="00BB6F28">
            <w:pPr>
              <w:spacing w:line="259" w:lineRule="auto"/>
              <w:ind w:left="3"/>
            </w:pPr>
            <w:r w:rsidRPr="003A5581">
              <w:rPr>
                <w:rFonts w:eastAsia="Calibri"/>
              </w:rPr>
              <w:t>SLC_3</w:t>
            </w:r>
            <w:r w:rsidRPr="003A5581">
              <w:rPr>
                <w:rFonts w:eastAsia="Calibri"/>
                <w:vertAlign w:val="superscript"/>
              </w:rPr>
              <w:t>rd</w:t>
            </w:r>
            <w:r w:rsidRPr="003A5581">
              <w:rPr>
                <w:rFonts w:eastAsia="Calibri"/>
              </w:rPr>
              <w:t xml:space="preserve">_Party_PET </w:t>
            </w:r>
          </w:p>
        </w:tc>
      </w:tr>
      <w:tr w:rsidR="008112DB" w:rsidRPr="003A5581" w14:paraId="35ECEF6D" w14:textId="77777777" w:rsidTr="00BB6F28">
        <w:trPr>
          <w:trHeight w:val="1814"/>
        </w:trPr>
        <w:tc>
          <w:tcPr>
            <w:tcW w:w="1258" w:type="dxa"/>
            <w:tcBorders>
              <w:top w:val="single" w:sz="4" w:space="0" w:color="000000"/>
              <w:left w:val="single" w:sz="4" w:space="0" w:color="000000"/>
              <w:bottom w:val="single" w:sz="4" w:space="0" w:color="000000"/>
              <w:right w:val="single" w:sz="4" w:space="0" w:color="000000"/>
            </w:tcBorders>
          </w:tcPr>
          <w:p w14:paraId="0D20EEB7" w14:textId="77777777" w:rsidR="008112DB" w:rsidRPr="003A5581" w:rsidRDefault="008112DB" w:rsidP="00BB6F28">
            <w:pPr>
              <w:spacing w:after="18" w:line="259" w:lineRule="auto"/>
            </w:pPr>
            <w:r w:rsidRPr="003A5581">
              <w:rPr>
                <w:rFonts w:eastAsia="Calibri"/>
              </w:rPr>
              <w:t xml:space="preserve">LOCAL AE </w:t>
            </w:r>
          </w:p>
          <w:p w14:paraId="43728F4A" w14:textId="77777777" w:rsidR="008112DB" w:rsidRPr="003A5581" w:rsidRDefault="008112DB" w:rsidP="00BB6F28">
            <w:pPr>
              <w:spacing w:line="259" w:lineRule="auto"/>
            </w:pPr>
            <w:r w:rsidRPr="003A5581">
              <w:rPr>
                <w:rFonts w:eastAsia="Calibri"/>
              </w:rPr>
              <w:t xml:space="preserve">TITLE  </w:t>
            </w:r>
          </w:p>
        </w:tc>
        <w:tc>
          <w:tcPr>
            <w:tcW w:w="2250" w:type="dxa"/>
            <w:tcBorders>
              <w:top w:val="single" w:sz="4" w:space="0" w:color="000000"/>
              <w:left w:val="single" w:sz="4" w:space="0" w:color="000000"/>
              <w:bottom w:val="single" w:sz="4" w:space="0" w:color="000000"/>
              <w:right w:val="single" w:sz="4" w:space="0" w:color="000000"/>
            </w:tcBorders>
            <w:vAlign w:val="center"/>
          </w:tcPr>
          <w:p w14:paraId="1CEFD530" w14:textId="77777777" w:rsidR="008112DB" w:rsidRPr="003A5581" w:rsidRDefault="008112DB" w:rsidP="00BB6F28">
            <w:pPr>
              <w:spacing w:line="259" w:lineRule="auto"/>
              <w:ind w:left="2" w:right="42"/>
            </w:pPr>
            <w:r w:rsidRPr="003A5581">
              <w:rPr>
                <w:rFonts w:eastAsia="Calibri"/>
              </w:rPr>
              <w:t xml:space="preserve">The AE title (name) of the local application entity (local to your VistA system) with which the device communicates.  </w:t>
            </w:r>
          </w:p>
        </w:tc>
        <w:tc>
          <w:tcPr>
            <w:tcW w:w="1440" w:type="dxa"/>
            <w:tcBorders>
              <w:top w:val="single" w:sz="4" w:space="0" w:color="000000"/>
              <w:left w:val="single" w:sz="4" w:space="0" w:color="000000"/>
              <w:bottom w:val="single" w:sz="4" w:space="0" w:color="000000"/>
              <w:right w:val="single" w:sz="4" w:space="0" w:color="000000"/>
            </w:tcBorders>
          </w:tcPr>
          <w:p w14:paraId="37D25AF8" w14:textId="77777777" w:rsidR="008112DB" w:rsidRPr="003A5581" w:rsidRDefault="008112DB" w:rsidP="00BB6F28">
            <w:pPr>
              <w:spacing w:after="78" w:line="259" w:lineRule="auto"/>
              <w:ind w:left="3"/>
            </w:pPr>
            <w:r w:rsidRPr="003A5581">
              <w:rPr>
                <w:rFonts w:eastAsia="Calibri"/>
              </w:rPr>
              <w:t xml:space="preserve">VISTA_STORAGE </w:t>
            </w:r>
          </w:p>
          <w:p w14:paraId="1BF8AF57" w14:textId="77777777" w:rsidR="008112DB" w:rsidRPr="003A5581" w:rsidRDefault="008112DB" w:rsidP="00BB6F28">
            <w:pPr>
              <w:spacing w:line="259" w:lineRule="auto"/>
              <w:ind w:left="3"/>
            </w:pPr>
            <w:r w:rsidRPr="003A5581">
              <w:rPr>
                <w:rFonts w:eastAsia="Calibr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E6B6EE1" w14:textId="77777777" w:rsidR="008112DB" w:rsidRPr="003A5581" w:rsidRDefault="008112DB" w:rsidP="00BB6F28">
            <w:pPr>
              <w:spacing w:line="259" w:lineRule="auto"/>
              <w:ind w:left="4"/>
            </w:pPr>
            <w:r w:rsidRPr="003A5581">
              <w:rPr>
                <w:rFonts w:eastAsia="Calibri"/>
              </w:rPr>
              <w:t xml:space="preserve">DICOM_QR </w:t>
            </w:r>
          </w:p>
        </w:tc>
        <w:tc>
          <w:tcPr>
            <w:tcW w:w="1979" w:type="dxa"/>
            <w:tcBorders>
              <w:top w:val="single" w:sz="4" w:space="0" w:color="000000"/>
              <w:left w:val="single" w:sz="4" w:space="0" w:color="000000"/>
              <w:bottom w:val="single" w:sz="4" w:space="0" w:color="000000"/>
              <w:right w:val="single" w:sz="4" w:space="0" w:color="000000"/>
            </w:tcBorders>
          </w:tcPr>
          <w:p w14:paraId="6A897225" w14:textId="77777777" w:rsidR="008112DB" w:rsidRPr="003A5581" w:rsidRDefault="008112DB" w:rsidP="00BB6F28">
            <w:pPr>
              <w:spacing w:line="259" w:lineRule="auto"/>
              <w:ind w:left="4"/>
            </w:pPr>
            <w:r w:rsidRPr="003A5581">
              <w:rPr>
                <w:rFonts w:eastAsia="Calibri"/>
              </w:rPr>
              <w:t xml:space="preserve">IMPORTER </w:t>
            </w:r>
          </w:p>
        </w:tc>
      </w:tr>
      <w:tr w:rsidR="008112DB" w:rsidRPr="003A5581" w14:paraId="4292F7F9" w14:textId="77777777" w:rsidTr="00BB6F28">
        <w:trPr>
          <w:trHeight w:val="691"/>
        </w:trPr>
        <w:tc>
          <w:tcPr>
            <w:tcW w:w="1258" w:type="dxa"/>
            <w:tcBorders>
              <w:top w:val="single" w:sz="4" w:space="0" w:color="000000"/>
              <w:left w:val="single" w:sz="4" w:space="0" w:color="000000"/>
              <w:bottom w:val="single" w:sz="4" w:space="0" w:color="000000"/>
              <w:right w:val="single" w:sz="4" w:space="0" w:color="000000"/>
            </w:tcBorders>
            <w:vAlign w:val="center"/>
          </w:tcPr>
          <w:p w14:paraId="5DA9F759" w14:textId="77777777" w:rsidR="008112DB" w:rsidRPr="003A5581" w:rsidRDefault="008112DB" w:rsidP="00BB6F28">
            <w:pPr>
              <w:spacing w:after="18" w:line="259" w:lineRule="auto"/>
            </w:pPr>
            <w:r w:rsidRPr="003A5581">
              <w:rPr>
                <w:rFonts w:eastAsia="Calibri"/>
              </w:rPr>
              <w:t xml:space="preserve">REMOTE AE </w:t>
            </w:r>
          </w:p>
          <w:p w14:paraId="5C82E780" w14:textId="77777777" w:rsidR="008112DB" w:rsidRPr="003A5581" w:rsidRDefault="008112DB" w:rsidP="00BB6F28">
            <w:pPr>
              <w:spacing w:line="259" w:lineRule="auto"/>
            </w:pPr>
            <w:r w:rsidRPr="003A5581">
              <w:rPr>
                <w:rFonts w:eastAsia="Calibri"/>
              </w:rPr>
              <w:t xml:space="preserve">TITLE  </w:t>
            </w:r>
          </w:p>
        </w:tc>
        <w:tc>
          <w:tcPr>
            <w:tcW w:w="2250" w:type="dxa"/>
            <w:tcBorders>
              <w:top w:val="single" w:sz="4" w:space="0" w:color="000000"/>
              <w:left w:val="single" w:sz="4" w:space="0" w:color="000000"/>
              <w:bottom w:val="single" w:sz="4" w:space="0" w:color="000000"/>
              <w:right w:val="single" w:sz="4" w:space="0" w:color="000000"/>
            </w:tcBorders>
            <w:vAlign w:val="center"/>
          </w:tcPr>
          <w:p w14:paraId="24F7EEFF" w14:textId="77777777" w:rsidR="008112DB" w:rsidRPr="003A5581" w:rsidRDefault="008112DB" w:rsidP="00BB6F28">
            <w:pPr>
              <w:spacing w:line="259" w:lineRule="auto"/>
              <w:ind w:left="2"/>
              <w:jc w:val="both"/>
            </w:pPr>
            <w:r w:rsidRPr="003A5581">
              <w:rPr>
                <w:rFonts w:eastAsia="Calibri"/>
              </w:rPr>
              <w:t xml:space="preserve">The AE title of the device you are adding.  </w:t>
            </w:r>
          </w:p>
        </w:tc>
        <w:tc>
          <w:tcPr>
            <w:tcW w:w="1440" w:type="dxa"/>
            <w:tcBorders>
              <w:top w:val="single" w:sz="4" w:space="0" w:color="000000"/>
              <w:left w:val="single" w:sz="4" w:space="0" w:color="000000"/>
              <w:bottom w:val="single" w:sz="4" w:space="0" w:color="000000"/>
              <w:right w:val="single" w:sz="4" w:space="0" w:color="000000"/>
            </w:tcBorders>
          </w:tcPr>
          <w:p w14:paraId="569869C7" w14:textId="77777777" w:rsidR="008112DB" w:rsidRPr="003A5581" w:rsidRDefault="008112DB" w:rsidP="00BB6F28">
            <w:pPr>
              <w:spacing w:line="259" w:lineRule="auto"/>
              <w:ind w:left="3"/>
            </w:pPr>
            <w:r w:rsidRPr="003A5581">
              <w:rPr>
                <w:rFonts w:eastAsia="Calibri"/>
                <w:b/>
              </w:rPr>
              <w:t>CT_SCAN3</w:t>
            </w:r>
            <w:r w:rsidRPr="003A5581">
              <w:rPr>
                <w:rFonts w:eastAsia="Calibri"/>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301ED986" w14:textId="77777777" w:rsidR="008112DB" w:rsidRPr="003A5581" w:rsidRDefault="008112DB" w:rsidP="00BB6F28">
            <w:pPr>
              <w:spacing w:after="18" w:line="259" w:lineRule="auto"/>
              <w:ind w:left="4"/>
            </w:pPr>
            <w:r w:rsidRPr="003A5581">
              <w:rPr>
                <w:rFonts w:eastAsia="Calibri"/>
              </w:rPr>
              <w:t>QR_3D_WORK</w:t>
            </w:r>
          </w:p>
          <w:p w14:paraId="2A8BC88A" w14:textId="77777777" w:rsidR="008112DB" w:rsidRPr="003A5581" w:rsidRDefault="008112DB" w:rsidP="00BB6F28">
            <w:pPr>
              <w:spacing w:line="259" w:lineRule="auto"/>
              <w:ind w:left="4"/>
            </w:pPr>
            <w:r w:rsidRPr="003A5581">
              <w:rPr>
                <w:rFonts w:eastAsia="Calibri"/>
              </w:rPr>
              <w:t xml:space="preserve">ST </w:t>
            </w:r>
          </w:p>
        </w:tc>
        <w:tc>
          <w:tcPr>
            <w:tcW w:w="1979" w:type="dxa"/>
            <w:tcBorders>
              <w:top w:val="single" w:sz="4" w:space="0" w:color="000000"/>
              <w:left w:val="single" w:sz="4" w:space="0" w:color="000000"/>
              <w:bottom w:val="single" w:sz="4" w:space="0" w:color="000000"/>
              <w:right w:val="single" w:sz="4" w:space="0" w:color="000000"/>
            </w:tcBorders>
          </w:tcPr>
          <w:p w14:paraId="4F992E53" w14:textId="77777777" w:rsidR="008112DB" w:rsidRPr="003A5581" w:rsidRDefault="008112DB" w:rsidP="00BB6F28">
            <w:pPr>
              <w:spacing w:line="259" w:lineRule="auto"/>
              <w:ind w:left="4"/>
            </w:pPr>
            <w:r w:rsidRPr="003A5581">
              <w:rPr>
                <w:rFonts w:eastAsia="Calibri"/>
              </w:rPr>
              <w:t>SLC_3</w:t>
            </w:r>
            <w:r w:rsidRPr="003A5581">
              <w:rPr>
                <w:rFonts w:eastAsia="Calibri"/>
                <w:vertAlign w:val="superscript"/>
              </w:rPr>
              <w:t>rd</w:t>
            </w:r>
            <w:r w:rsidRPr="003A5581">
              <w:rPr>
                <w:rFonts w:eastAsia="Calibri"/>
              </w:rPr>
              <w:t xml:space="preserve">_Party_PET </w:t>
            </w:r>
          </w:p>
        </w:tc>
      </w:tr>
      <w:tr w:rsidR="008112DB" w:rsidRPr="003A5581" w14:paraId="0A1976E0" w14:textId="77777777" w:rsidTr="00BB6F28">
        <w:trPr>
          <w:trHeight w:val="974"/>
        </w:trPr>
        <w:tc>
          <w:tcPr>
            <w:tcW w:w="1258" w:type="dxa"/>
            <w:tcBorders>
              <w:top w:val="single" w:sz="4" w:space="0" w:color="000000"/>
              <w:left w:val="single" w:sz="4" w:space="0" w:color="000000"/>
              <w:bottom w:val="single" w:sz="4" w:space="0" w:color="000000"/>
              <w:right w:val="single" w:sz="4" w:space="0" w:color="000000"/>
            </w:tcBorders>
            <w:vAlign w:val="center"/>
          </w:tcPr>
          <w:p w14:paraId="1B3FF2C9" w14:textId="77777777" w:rsidR="008112DB" w:rsidRPr="003A5581" w:rsidRDefault="008112DB" w:rsidP="00BB6F28">
            <w:pPr>
              <w:spacing w:after="18" w:line="259" w:lineRule="auto"/>
            </w:pPr>
            <w:r w:rsidRPr="003A5581">
              <w:rPr>
                <w:rFonts w:eastAsia="Calibri"/>
              </w:rPr>
              <w:t xml:space="preserve">FORCE </w:t>
            </w:r>
          </w:p>
          <w:p w14:paraId="7F51CF00" w14:textId="77777777" w:rsidR="008112DB" w:rsidRPr="003A5581" w:rsidRDefault="008112DB" w:rsidP="00BB6F28">
            <w:pPr>
              <w:spacing w:after="18" w:line="259" w:lineRule="auto"/>
            </w:pPr>
            <w:r w:rsidRPr="003A5581">
              <w:rPr>
                <w:rFonts w:eastAsia="Calibri"/>
              </w:rPr>
              <w:t>RECONCILIA</w:t>
            </w:r>
          </w:p>
          <w:p w14:paraId="007F25DF" w14:textId="77777777" w:rsidR="008112DB" w:rsidRPr="003A5581" w:rsidRDefault="008112DB" w:rsidP="00BB6F28">
            <w:pPr>
              <w:spacing w:line="259" w:lineRule="auto"/>
            </w:pPr>
            <w:r w:rsidRPr="003A5581">
              <w:rPr>
                <w:rFonts w:eastAsia="Calibri"/>
              </w:rPr>
              <w:t xml:space="preserve">TION </w:t>
            </w:r>
          </w:p>
        </w:tc>
        <w:tc>
          <w:tcPr>
            <w:tcW w:w="2250" w:type="dxa"/>
            <w:tcBorders>
              <w:top w:val="single" w:sz="4" w:space="0" w:color="000000"/>
              <w:left w:val="single" w:sz="4" w:space="0" w:color="000000"/>
              <w:bottom w:val="single" w:sz="4" w:space="0" w:color="000000"/>
              <w:right w:val="single" w:sz="4" w:space="0" w:color="000000"/>
            </w:tcBorders>
          </w:tcPr>
          <w:p w14:paraId="28DC7AA9" w14:textId="77777777" w:rsidR="008112DB" w:rsidRPr="003A5581" w:rsidRDefault="008112DB" w:rsidP="00BB6F28">
            <w:pPr>
              <w:spacing w:line="259" w:lineRule="auto"/>
              <w:ind w:left="2"/>
            </w:pPr>
            <w:r w:rsidRPr="003A5581">
              <w:rPr>
                <w:rFonts w:eastAsia="Calibri"/>
              </w:rPr>
              <w:t xml:space="preserve">Relevant for network import only. </w:t>
            </w:r>
          </w:p>
        </w:tc>
        <w:tc>
          <w:tcPr>
            <w:tcW w:w="1440" w:type="dxa"/>
            <w:tcBorders>
              <w:top w:val="single" w:sz="4" w:space="0" w:color="000000"/>
              <w:left w:val="single" w:sz="4" w:space="0" w:color="000000"/>
              <w:bottom w:val="single" w:sz="4" w:space="0" w:color="000000"/>
              <w:right w:val="single" w:sz="4" w:space="0" w:color="000000"/>
            </w:tcBorders>
          </w:tcPr>
          <w:p w14:paraId="2D5A640A" w14:textId="77777777" w:rsidR="008112DB" w:rsidRPr="003A5581" w:rsidRDefault="008112DB" w:rsidP="00BB6F28">
            <w:pPr>
              <w:spacing w:after="78" w:line="259" w:lineRule="auto"/>
              <w:ind w:left="3"/>
            </w:pPr>
            <w:r w:rsidRPr="003A5581">
              <w:rPr>
                <w:rFonts w:eastAsia="Calibri"/>
              </w:rPr>
              <w:t xml:space="preserve">NO </w:t>
            </w:r>
          </w:p>
          <w:p w14:paraId="7FBC8CE9" w14:textId="77777777" w:rsidR="008112DB" w:rsidRPr="003A5581" w:rsidRDefault="008112DB" w:rsidP="00BB6F28">
            <w:pPr>
              <w:spacing w:line="259" w:lineRule="auto"/>
              <w:ind w:left="4"/>
            </w:pPr>
            <w:r w:rsidRPr="003A5581">
              <w:rPr>
                <w:rFonts w:eastAsia="Calibri"/>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F76D4D1" w14:textId="77777777" w:rsidR="008112DB" w:rsidRPr="003A5581" w:rsidRDefault="008112DB" w:rsidP="00BB6F28">
            <w:pPr>
              <w:spacing w:line="259" w:lineRule="auto"/>
              <w:ind w:left="4"/>
            </w:pPr>
            <w:r w:rsidRPr="003A5581">
              <w:rPr>
                <w:rFonts w:eastAsia="Calibri"/>
              </w:rPr>
              <w:t xml:space="preserve">NO </w:t>
            </w:r>
          </w:p>
        </w:tc>
        <w:tc>
          <w:tcPr>
            <w:tcW w:w="1979" w:type="dxa"/>
            <w:tcBorders>
              <w:top w:val="single" w:sz="4" w:space="0" w:color="000000"/>
              <w:left w:val="single" w:sz="4" w:space="0" w:color="000000"/>
              <w:bottom w:val="single" w:sz="4" w:space="0" w:color="000000"/>
              <w:right w:val="single" w:sz="4" w:space="0" w:color="000000"/>
            </w:tcBorders>
          </w:tcPr>
          <w:p w14:paraId="0CCF5C6D" w14:textId="77777777" w:rsidR="008112DB" w:rsidRPr="003A5581" w:rsidRDefault="008112DB" w:rsidP="00BB6F28">
            <w:pPr>
              <w:spacing w:line="259" w:lineRule="auto"/>
              <w:ind w:left="4"/>
            </w:pPr>
            <w:r w:rsidRPr="003A5581">
              <w:rPr>
                <w:rFonts w:eastAsia="Calibri"/>
              </w:rPr>
              <w:t xml:space="preserve">YES </w:t>
            </w:r>
          </w:p>
        </w:tc>
      </w:tr>
      <w:tr w:rsidR="008112DB" w:rsidRPr="003A5581" w14:paraId="0C25F886" w14:textId="77777777" w:rsidTr="00BB6F28">
        <w:trPr>
          <w:trHeight w:val="1032"/>
        </w:trPr>
        <w:tc>
          <w:tcPr>
            <w:tcW w:w="1258" w:type="dxa"/>
            <w:tcBorders>
              <w:top w:val="single" w:sz="4" w:space="0" w:color="000000"/>
              <w:left w:val="single" w:sz="4" w:space="0" w:color="000000"/>
              <w:bottom w:val="single" w:sz="4" w:space="0" w:color="000000"/>
              <w:right w:val="single" w:sz="4" w:space="0" w:color="000000"/>
            </w:tcBorders>
          </w:tcPr>
          <w:p w14:paraId="0DF22879" w14:textId="77777777" w:rsidR="008112DB" w:rsidRPr="003A5581" w:rsidRDefault="008112DB" w:rsidP="00BB6F28">
            <w:pPr>
              <w:spacing w:after="18" w:line="259" w:lineRule="auto"/>
            </w:pPr>
            <w:r w:rsidRPr="003A5581">
              <w:rPr>
                <w:rFonts w:eastAsia="Calibri"/>
              </w:rPr>
              <w:t xml:space="preserve">ORIGIN </w:t>
            </w:r>
          </w:p>
          <w:p w14:paraId="1E076D2C" w14:textId="77777777" w:rsidR="008112DB" w:rsidRPr="003A5581" w:rsidRDefault="008112DB" w:rsidP="00BB6F28">
            <w:pPr>
              <w:spacing w:line="259" w:lineRule="auto"/>
            </w:pPr>
            <w:r w:rsidRPr="003A5581">
              <w:rPr>
                <w:rFonts w:eastAsia="Calibri"/>
              </w:rPr>
              <w:t xml:space="preserve">INDEX </w:t>
            </w:r>
          </w:p>
        </w:tc>
        <w:tc>
          <w:tcPr>
            <w:tcW w:w="2250" w:type="dxa"/>
            <w:tcBorders>
              <w:top w:val="single" w:sz="4" w:space="0" w:color="000000"/>
              <w:left w:val="single" w:sz="4" w:space="0" w:color="000000"/>
              <w:bottom w:val="single" w:sz="4" w:space="0" w:color="000000"/>
              <w:right w:val="single" w:sz="4" w:space="0" w:color="000000"/>
            </w:tcBorders>
          </w:tcPr>
          <w:p w14:paraId="1DF3E1D7" w14:textId="77777777" w:rsidR="008112DB" w:rsidRPr="003A5581" w:rsidRDefault="008112DB" w:rsidP="00BB6F28">
            <w:pPr>
              <w:spacing w:line="259" w:lineRule="auto"/>
              <w:ind w:left="2" w:right="23"/>
            </w:pPr>
            <w:r w:rsidRPr="003A5581">
              <w:rPr>
                <w:rFonts w:eastAsia="Calibri"/>
              </w:rPr>
              <w:t xml:space="preserve">The origin (source) of the study.  </w:t>
            </w:r>
          </w:p>
        </w:tc>
        <w:tc>
          <w:tcPr>
            <w:tcW w:w="1440" w:type="dxa"/>
            <w:tcBorders>
              <w:top w:val="single" w:sz="4" w:space="0" w:color="000000"/>
              <w:left w:val="single" w:sz="4" w:space="0" w:color="000000"/>
              <w:bottom w:val="single" w:sz="4" w:space="0" w:color="000000"/>
              <w:right w:val="single" w:sz="4" w:space="0" w:color="000000"/>
            </w:tcBorders>
            <w:vAlign w:val="center"/>
          </w:tcPr>
          <w:p w14:paraId="302BB911" w14:textId="77777777" w:rsidR="008112DB" w:rsidRPr="003A5581" w:rsidRDefault="008112DB" w:rsidP="00BB6F28">
            <w:pPr>
              <w:spacing w:line="259" w:lineRule="auto"/>
              <w:ind w:left="4" w:right="25"/>
            </w:pPr>
            <w:r w:rsidRPr="003A5581">
              <w:rPr>
                <w:rFonts w:eastAsia="Calibri"/>
              </w:rPr>
              <w:t xml:space="preserve">not used accept defaults </w:t>
            </w:r>
          </w:p>
        </w:tc>
        <w:tc>
          <w:tcPr>
            <w:tcW w:w="1440" w:type="dxa"/>
            <w:tcBorders>
              <w:top w:val="single" w:sz="4" w:space="0" w:color="000000"/>
              <w:left w:val="single" w:sz="4" w:space="0" w:color="000000"/>
              <w:bottom w:val="single" w:sz="4" w:space="0" w:color="000000"/>
              <w:right w:val="single" w:sz="4" w:space="0" w:color="000000"/>
            </w:tcBorders>
            <w:vAlign w:val="center"/>
          </w:tcPr>
          <w:p w14:paraId="1867915A" w14:textId="77777777" w:rsidR="008112DB" w:rsidRPr="003A5581" w:rsidRDefault="008112DB" w:rsidP="00BB6F28">
            <w:pPr>
              <w:spacing w:line="259" w:lineRule="auto"/>
              <w:ind w:left="4" w:right="25"/>
            </w:pPr>
            <w:r w:rsidRPr="003A5581">
              <w:rPr>
                <w:rFonts w:eastAsia="Calibri"/>
              </w:rPr>
              <w:t xml:space="preserve">not used accept defaults </w:t>
            </w:r>
          </w:p>
        </w:tc>
        <w:tc>
          <w:tcPr>
            <w:tcW w:w="1979" w:type="dxa"/>
            <w:tcBorders>
              <w:top w:val="single" w:sz="4" w:space="0" w:color="000000"/>
              <w:left w:val="single" w:sz="4" w:space="0" w:color="000000"/>
              <w:bottom w:val="single" w:sz="4" w:space="0" w:color="000000"/>
              <w:right w:val="single" w:sz="4" w:space="0" w:color="000000"/>
            </w:tcBorders>
          </w:tcPr>
          <w:p w14:paraId="583FEACF" w14:textId="77777777" w:rsidR="008112DB" w:rsidRPr="003A5581" w:rsidRDefault="008112DB" w:rsidP="00BB6F28">
            <w:pPr>
              <w:spacing w:after="78" w:line="259" w:lineRule="auto"/>
              <w:ind w:left="4"/>
            </w:pPr>
            <w:r w:rsidRPr="003A5581">
              <w:rPr>
                <w:rFonts w:eastAsia="Calibri"/>
                <w:i/>
              </w:rPr>
              <w:t xml:space="preserve">&lt;Choose a value&gt; </w:t>
            </w:r>
          </w:p>
          <w:p w14:paraId="271FDB1F" w14:textId="77777777" w:rsidR="008112DB" w:rsidRPr="003A5581" w:rsidRDefault="008112DB" w:rsidP="00BB6F28">
            <w:pPr>
              <w:spacing w:line="259" w:lineRule="auto"/>
              <w:ind w:left="4"/>
            </w:pPr>
            <w:r w:rsidRPr="003A5581">
              <w:rPr>
                <w:rFonts w:eastAsia="Calibri"/>
                <w:i/>
              </w:rPr>
              <w:t xml:space="preserve">DoD </w:t>
            </w:r>
          </w:p>
        </w:tc>
      </w:tr>
      <w:tr w:rsidR="008112DB" w:rsidRPr="003A5581" w14:paraId="55B35D34" w14:textId="77777777" w:rsidTr="00BB6F28">
        <w:trPr>
          <w:trHeight w:val="1313"/>
        </w:trPr>
        <w:tc>
          <w:tcPr>
            <w:tcW w:w="1258" w:type="dxa"/>
            <w:tcBorders>
              <w:top w:val="single" w:sz="4" w:space="0" w:color="000000"/>
              <w:left w:val="single" w:sz="4" w:space="0" w:color="000000"/>
              <w:bottom w:val="single" w:sz="4" w:space="0" w:color="000000"/>
              <w:right w:val="single" w:sz="4" w:space="0" w:color="000000"/>
            </w:tcBorders>
          </w:tcPr>
          <w:p w14:paraId="27BBF25D" w14:textId="77777777" w:rsidR="008112DB" w:rsidRPr="003A5581" w:rsidRDefault="008112DB" w:rsidP="00BB6F28">
            <w:pPr>
              <w:spacing w:line="259" w:lineRule="auto"/>
            </w:pPr>
            <w:r w:rsidRPr="003A5581">
              <w:rPr>
                <w:rFonts w:eastAsia="Calibri"/>
              </w:rPr>
              <w:t xml:space="preserve">SITE  </w:t>
            </w:r>
          </w:p>
        </w:tc>
        <w:tc>
          <w:tcPr>
            <w:tcW w:w="2250" w:type="dxa"/>
            <w:tcBorders>
              <w:top w:val="single" w:sz="4" w:space="0" w:color="000000"/>
              <w:left w:val="single" w:sz="4" w:space="0" w:color="000000"/>
              <w:bottom w:val="single" w:sz="4" w:space="0" w:color="000000"/>
              <w:right w:val="single" w:sz="4" w:space="0" w:color="000000"/>
            </w:tcBorders>
          </w:tcPr>
          <w:p w14:paraId="704DB0C6" w14:textId="77777777" w:rsidR="008112DB" w:rsidRPr="003A5581" w:rsidRDefault="008112DB" w:rsidP="00BB6F28">
            <w:pPr>
              <w:spacing w:line="259" w:lineRule="auto"/>
              <w:ind w:left="3"/>
            </w:pPr>
            <w:r w:rsidRPr="003A5581">
              <w:rPr>
                <w:rFonts w:eastAsia="Calibri"/>
              </w:rPr>
              <w:t xml:space="preserve">The division or the site. </w:t>
            </w:r>
          </w:p>
        </w:tc>
        <w:tc>
          <w:tcPr>
            <w:tcW w:w="1440" w:type="dxa"/>
            <w:tcBorders>
              <w:top w:val="single" w:sz="4" w:space="0" w:color="000000"/>
              <w:left w:val="single" w:sz="4" w:space="0" w:color="000000"/>
              <w:bottom w:val="single" w:sz="4" w:space="0" w:color="000000"/>
              <w:right w:val="single" w:sz="4" w:space="0" w:color="000000"/>
            </w:tcBorders>
            <w:vAlign w:val="center"/>
          </w:tcPr>
          <w:p w14:paraId="6F8397B5" w14:textId="77777777" w:rsidR="008112DB" w:rsidRPr="003A5581" w:rsidRDefault="008112DB" w:rsidP="00BB6F28">
            <w:pPr>
              <w:spacing w:after="78" w:line="259" w:lineRule="auto"/>
              <w:ind w:left="4"/>
            </w:pPr>
            <w:r w:rsidRPr="003A5581">
              <w:rPr>
                <w:rFonts w:eastAsia="Calibri"/>
                <w:i/>
              </w:rPr>
              <w:t xml:space="preserve">&lt;YourSite&gt; </w:t>
            </w:r>
          </w:p>
          <w:p w14:paraId="265FFDA8" w14:textId="77777777" w:rsidR="008112DB" w:rsidRPr="003A5581" w:rsidRDefault="008112DB" w:rsidP="00BB6F28">
            <w:pPr>
              <w:spacing w:line="277" w:lineRule="auto"/>
              <w:ind w:left="4"/>
            </w:pPr>
            <w:r w:rsidRPr="003A5581">
              <w:rPr>
                <w:rFonts w:eastAsia="Calibri"/>
              </w:rPr>
              <w:t xml:space="preserve">Example: 660 for Salt Lake </w:t>
            </w:r>
          </w:p>
          <w:p w14:paraId="4B92D618" w14:textId="77777777" w:rsidR="008112DB" w:rsidRPr="003A5581" w:rsidRDefault="008112DB" w:rsidP="00BB6F28">
            <w:pPr>
              <w:spacing w:line="259" w:lineRule="auto"/>
              <w:ind w:left="4"/>
            </w:pPr>
            <w:r w:rsidRPr="003A5581">
              <w:rPr>
                <w:rFonts w:eastAsia="Calibri"/>
              </w:rPr>
              <w:t xml:space="preserve">City </w:t>
            </w:r>
          </w:p>
        </w:tc>
        <w:tc>
          <w:tcPr>
            <w:tcW w:w="1440" w:type="dxa"/>
            <w:tcBorders>
              <w:top w:val="single" w:sz="4" w:space="0" w:color="000000"/>
              <w:left w:val="single" w:sz="4" w:space="0" w:color="000000"/>
              <w:bottom w:val="single" w:sz="4" w:space="0" w:color="000000"/>
              <w:right w:val="single" w:sz="4" w:space="0" w:color="000000"/>
            </w:tcBorders>
          </w:tcPr>
          <w:p w14:paraId="5B2C3C2C" w14:textId="77777777" w:rsidR="008112DB" w:rsidRPr="003A5581" w:rsidRDefault="008112DB" w:rsidP="00BB6F28">
            <w:pPr>
              <w:spacing w:line="259" w:lineRule="auto"/>
              <w:ind w:left="4"/>
            </w:pPr>
            <w:r w:rsidRPr="003A5581">
              <w:rPr>
                <w:rFonts w:eastAsia="Calibri"/>
                <w:i/>
              </w:rPr>
              <w:t>&lt;YourSite&gt;</w:t>
            </w:r>
            <w:r w:rsidRPr="003A5581">
              <w:rPr>
                <w:rFonts w:eastAsia="Calibri"/>
              </w:rPr>
              <w:t xml:space="preserve"> </w:t>
            </w:r>
          </w:p>
        </w:tc>
        <w:tc>
          <w:tcPr>
            <w:tcW w:w="1979" w:type="dxa"/>
            <w:tcBorders>
              <w:top w:val="single" w:sz="4" w:space="0" w:color="000000"/>
              <w:left w:val="single" w:sz="4" w:space="0" w:color="000000"/>
              <w:bottom w:val="single" w:sz="4" w:space="0" w:color="000000"/>
              <w:right w:val="single" w:sz="4" w:space="0" w:color="000000"/>
            </w:tcBorders>
          </w:tcPr>
          <w:p w14:paraId="4B0D3B93" w14:textId="77777777" w:rsidR="008112DB" w:rsidRPr="003A5581" w:rsidRDefault="008112DB" w:rsidP="00BB6F28">
            <w:pPr>
              <w:spacing w:line="259" w:lineRule="auto"/>
              <w:ind w:left="4"/>
            </w:pPr>
            <w:r w:rsidRPr="003A5581">
              <w:rPr>
                <w:rFonts w:eastAsia="Calibri"/>
                <w:i/>
              </w:rPr>
              <w:t xml:space="preserve">&lt;YourSite&gt; </w:t>
            </w:r>
          </w:p>
        </w:tc>
      </w:tr>
      <w:tr w:rsidR="008112DB" w:rsidRPr="003A5581" w14:paraId="00C41907" w14:textId="77777777" w:rsidTr="00BB6F28">
        <w:trPr>
          <w:trHeight w:val="1032"/>
        </w:trPr>
        <w:tc>
          <w:tcPr>
            <w:tcW w:w="1258" w:type="dxa"/>
            <w:tcBorders>
              <w:top w:val="single" w:sz="4" w:space="0" w:color="000000"/>
              <w:left w:val="single" w:sz="4" w:space="0" w:color="000000"/>
              <w:bottom w:val="single" w:sz="4" w:space="0" w:color="000000"/>
              <w:right w:val="single" w:sz="4" w:space="0" w:color="000000"/>
            </w:tcBorders>
          </w:tcPr>
          <w:p w14:paraId="5D0B75D2" w14:textId="77777777" w:rsidR="008112DB" w:rsidRPr="003A5581" w:rsidRDefault="008112DB" w:rsidP="00BB6F28">
            <w:pPr>
              <w:spacing w:line="259" w:lineRule="auto"/>
            </w:pPr>
            <w:r w:rsidRPr="003A5581">
              <w:rPr>
                <w:rFonts w:eastAsia="Calibri"/>
              </w:rPr>
              <w:t xml:space="preserve">IP ADDRESS  </w:t>
            </w:r>
          </w:p>
        </w:tc>
        <w:tc>
          <w:tcPr>
            <w:tcW w:w="2250" w:type="dxa"/>
            <w:tcBorders>
              <w:top w:val="single" w:sz="4" w:space="0" w:color="000000"/>
              <w:left w:val="single" w:sz="4" w:space="0" w:color="000000"/>
              <w:bottom w:val="single" w:sz="4" w:space="0" w:color="000000"/>
              <w:right w:val="single" w:sz="4" w:space="0" w:color="000000"/>
            </w:tcBorders>
          </w:tcPr>
          <w:p w14:paraId="1BB3E2A4" w14:textId="77777777" w:rsidR="008112DB" w:rsidRPr="003A5581" w:rsidRDefault="008112DB" w:rsidP="00BB6F28">
            <w:pPr>
              <w:spacing w:line="259" w:lineRule="auto"/>
              <w:ind w:left="2"/>
            </w:pPr>
            <w:r w:rsidRPr="003A5581">
              <w:rPr>
                <w:rFonts w:eastAsia="Calibri"/>
              </w:rPr>
              <w:t xml:space="preserve">The IP address (or host name) of the device.  </w:t>
            </w:r>
          </w:p>
        </w:tc>
        <w:tc>
          <w:tcPr>
            <w:tcW w:w="1440" w:type="dxa"/>
            <w:tcBorders>
              <w:top w:val="single" w:sz="4" w:space="0" w:color="000000"/>
              <w:left w:val="single" w:sz="4" w:space="0" w:color="000000"/>
              <w:bottom w:val="single" w:sz="4" w:space="0" w:color="000000"/>
              <w:right w:val="single" w:sz="4" w:space="0" w:color="000000"/>
            </w:tcBorders>
            <w:vAlign w:val="center"/>
          </w:tcPr>
          <w:p w14:paraId="5F0A6FE3" w14:textId="77777777" w:rsidR="008112DB" w:rsidRPr="003A5581" w:rsidRDefault="008112DB" w:rsidP="00BB6F28">
            <w:pPr>
              <w:spacing w:line="259" w:lineRule="auto"/>
              <w:ind w:left="3" w:right="25"/>
            </w:pPr>
            <w:r w:rsidRPr="003A5581">
              <w:rPr>
                <w:rFonts w:eastAsia="Calibri"/>
              </w:rPr>
              <w:t xml:space="preserve">not used accept defaults </w:t>
            </w:r>
          </w:p>
        </w:tc>
        <w:tc>
          <w:tcPr>
            <w:tcW w:w="1440" w:type="dxa"/>
            <w:tcBorders>
              <w:top w:val="single" w:sz="4" w:space="0" w:color="000000"/>
              <w:left w:val="single" w:sz="4" w:space="0" w:color="000000"/>
              <w:bottom w:val="single" w:sz="4" w:space="0" w:color="000000"/>
              <w:right w:val="single" w:sz="4" w:space="0" w:color="000000"/>
            </w:tcBorders>
          </w:tcPr>
          <w:p w14:paraId="2E734E27" w14:textId="77777777" w:rsidR="008112DB" w:rsidRPr="003A5581" w:rsidRDefault="008112DB" w:rsidP="00BB6F28">
            <w:pPr>
              <w:spacing w:line="259" w:lineRule="auto"/>
              <w:ind w:left="4"/>
            </w:pPr>
            <w:r w:rsidRPr="003A5581">
              <w:rPr>
                <w:rFonts w:eastAsia="Calibri"/>
              </w:rPr>
              <w:t>&lt;</w:t>
            </w:r>
            <w:r w:rsidRPr="003A5581">
              <w:rPr>
                <w:rFonts w:eastAsia="Calibri"/>
                <w:i/>
              </w:rPr>
              <w:t>QRWorstatio nIP</w:t>
            </w:r>
            <w:r w:rsidRPr="003A5581">
              <w:rPr>
                <w:rFonts w:eastAsia="Calibri"/>
              </w:rPr>
              <w:t xml:space="preserve">&gt; </w:t>
            </w:r>
          </w:p>
        </w:tc>
        <w:tc>
          <w:tcPr>
            <w:tcW w:w="1979" w:type="dxa"/>
            <w:tcBorders>
              <w:top w:val="single" w:sz="4" w:space="0" w:color="000000"/>
              <w:left w:val="single" w:sz="4" w:space="0" w:color="000000"/>
              <w:bottom w:val="single" w:sz="4" w:space="0" w:color="000000"/>
              <w:right w:val="single" w:sz="4" w:space="0" w:color="000000"/>
            </w:tcBorders>
          </w:tcPr>
          <w:p w14:paraId="1889FD38" w14:textId="77777777" w:rsidR="008112DB" w:rsidRPr="003A5581" w:rsidRDefault="008112DB" w:rsidP="00BB6F28">
            <w:pPr>
              <w:spacing w:line="259" w:lineRule="auto"/>
              <w:ind w:left="4" w:right="510"/>
            </w:pPr>
            <w:r w:rsidRPr="003A5581">
              <w:rPr>
                <w:rFonts w:eastAsia="Calibri"/>
              </w:rPr>
              <w:t xml:space="preserve">not used accept defaults </w:t>
            </w:r>
          </w:p>
        </w:tc>
      </w:tr>
      <w:tr w:rsidR="008112DB" w:rsidRPr="003A5581" w14:paraId="261A19D3" w14:textId="77777777" w:rsidTr="00BB6F28">
        <w:trPr>
          <w:trHeight w:val="1032"/>
        </w:trPr>
        <w:tc>
          <w:tcPr>
            <w:tcW w:w="1258" w:type="dxa"/>
            <w:tcBorders>
              <w:top w:val="single" w:sz="4" w:space="0" w:color="000000"/>
              <w:left w:val="single" w:sz="4" w:space="0" w:color="000000"/>
              <w:bottom w:val="single" w:sz="4" w:space="0" w:color="000000"/>
              <w:right w:val="single" w:sz="4" w:space="0" w:color="000000"/>
            </w:tcBorders>
          </w:tcPr>
          <w:p w14:paraId="7E00C02F" w14:textId="77777777" w:rsidR="008112DB" w:rsidRPr="003A5581" w:rsidRDefault="008112DB" w:rsidP="00BB6F28">
            <w:pPr>
              <w:spacing w:after="18" w:line="259" w:lineRule="auto"/>
            </w:pPr>
            <w:r w:rsidRPr="003A5581">
              <w:rPr>
                <w:rFonts w:eastAsia="Calibri"/>
              </w:rPr>
              <w:t xml:space="preserve">PORT </w:t>
            </w:r>
          </w:p>
          <w:p w14:paraId="7DD9D670" w14:textId="77777777" w:rsidR="008112DB" w:rsidRPr="003A5581" w:rsidRDefault="008112DB" w:rsidP="00BB6F28">
            <w:pPr>
              <w:spacing w:line="259" w:lineRule="auto"/>
            </w:pPr>
            <w:r w:rsidRPr="003A5581">
              <w:rPr>
                <w:rFonts w:eastAsia="Calibri"/>
              </w:rPr>
              <w:t xml:space="preserve">NUMBER  </w:t>
            </w:r>
          </w:p>
        </w:tc>
        <w:tc>
          <w:tcPr>
            <w:tcW w:w="2250" w:type="dxa"/>
            <w:tcBorders>
              <w:top w:val="single" w:sz="4" w:space="0" w:color="000000"/>
              <w:left w:val="single" w:sz="4" w:space="0" w:color="000000"/>
              <w:bottom w:val="single" w:sz="4" w:space="0" w:color="000000"/>
              <w:right w:val="single" w:sz="4" w:space="0" w:color="000000"/>
            </w:tcBorders>
            <w:vAlign w:val="center"/>
          </w:tcPr>
          <w:p w14:paraId="29048CBC" w14:textId="77777777" w:rsidR="008112DB" w:rsidRPr="003A5581" w:rsidRDefault="008112DB" w:rsidP="00BB6F28">
            <w:pPr>
              <w:spacing w:line="259" w:lineRule="auto"/>
              <w:ind w:left="2" w:right="42"/>
            </w:pPr>
            <w:r w:rsidRPr="003A5581">
              <w:rPr>
                <w:rFonts w:eastAsia="Calibri"/>
              </w:rPr>
              <w:t xml:space="preserve">The port number used to connect to the remote device.  </w:t>
            </w:r>
          </w:p>
        </w:tc>
        <w:tc>
          <w:tcPr>
            <w:tcW w:w="1440" w:type="dxa"/>
            <w:tcBorders>
              <w:top w:val="single" w:sz="4" w:space="0" w:color="000000"/>
              <w:left w:val="single" w:sz="4" w:space="0" w:color="000000"/>
              <w:bottom w:val="single" w:sz="4" w:space="0" w:color="000000"/>
              <w:right w:val="single" w:sz="4" w:space="0" w:color="000000"/>
            </w:tcBorders>
            <w:vAlign w:val="center"/>
          </w:tcPr>
          <w:p w14:paraId="2E97E07D" w14:textId="77777777" w:rsidR="008112DB" w:rsidRPr="003A5581" w:rsidRDefault="008112DB" w:rsidP="00BB6F28">
            <w:pPr>
              <w:spacing w:line="259" w:lineRule="auto"/>
              <w:ind w:left="4" w:right="25"/>
            </w:pPr>
            <w:r w:rsidRPr="003A5581">
              <w:rPr>
                <w:rFonts w:eastAsia="Calibri"/>
              </w:rPr>
              <w:t xml:space="preserve">not used accept defaults </w:t>
            </w:r>
          </w:p>
        </w:tc>
        <w:tc>
          <w:tcPr>
            <w:tcW w:w="1440" w:type="dxa"/>
            <w:tcBorders>
              <w:top w:val="single" w:sz="4" w:space="0" w:color="000000"/>
              <w:left w:val="single" w:sz="4" w:space="0" w:color="000000"/>
              <w:bottom w:val="single" w:sz="4" w:space="0" w:color="000000"/>
              <w:right w:val="single" w:sz="4" w:space="0" w:color="000000"/>
            </w:tcBorders>
          </w:tcPr>
          <w:p w14:paraId="138BED3C" w14:textId="77777777" w:rsidR="008112DB" w:rsidRPr="003A5581" w:rsidRDefault="008112DB" w:rsidP="00BB6F28">
            <w:pPr>
              <w:spacing w:line="259" w:lineRule="auto"/>
              <w:ind w:left="4"/>
            </w:pPr>
            <w:r w:rsidRPr="003A5581">
              <w:rPr>
                <w:rFonts w:eastAsia="Calibri"/>
              </w:rPr>
              <w:t>&lt;</w:t>
            </w:r>
            <w:r w:rsidRPr="003A5581">
              <w:rPr>
                <w:rFonts w:eastAsia="Calibri"/>
                <w:i/>
              </w:rPr>
              <w:t>3DWorkstati onPort#</w:t>
            </w:r>
            <w:r w:rsidRPr="003A5581">
              <w:rPr>
                <w:rFonts w:eastAsia="Calibri"/>
              </w:rPr>
              <w:t xml:space="preserve">&gt; </w:t>
            </w:r>
          </w:p>
        </w:tc>
        <w:tc>
          <w:tcPr>
            <w:tcW w:w="1979" w:type="dxa"/>
            <w:tcBorders>
              <w:top w:val="single" w:sz="4" w:space="0" w:color="000000"/>
              <w:left w:val="single" w:sz="4" w:space="0" w:color="000000"/>
              <w:bottom w:val="single" w:sz="4" w:space="0" w:color="000000"/>
              <w:right w:val="single" w:sz="4" w:space="0" w:color="000000"/>
            </w:tcBorders>
          </w:tcPr>
          <w:p w14:paraId="7A18D7C2" w14:textId="77777777" w:rsidR="008112DB" w:rsidRPr="003A5581" w:rsidRDefault="008112DB" w:rsidP="00BB6F28">
            <w:pPr>
              <w:spacing w:line="259" w:lineRule="auto"/>
              <w:ind w:left="4" w:right="510"/>
            </w:pPr>
            <w:r w:rsidRPr="003A5581">
              <w:rPr>
                <w:rFonts w:eastAsia="Calibri"/>
              </w:rPr>
              <w:t xml:space="preserve">not used accept defaults </w:t>
            </w:r>
          </w:p>
        </w:tc>
      </w:tr>
      <w:tr w:rsidR="008112DB" w:rsidRPr="003A5581" w14:paraId="3CF0D8B9" w14:textId="77777777" w:rsidTr="00BB6F28">
        <w:trPr>
          <w:trHeight w:val="1654"/>
        </w:trPr>
        <w:tc>
          <w:tcPr>
            <w:tcW w:w="1258" w:type="dxa"/>
            <w:tcBorders>
              <w:top w:val="single" w:sz="4" w:space="0" w:color="000000"/>
              <w:left w:val="single" w:sz="4" w:space="0" w:color="000000"/>
              <w:bottom w:val="single" w:sz="4" w:space="0" w:color="000000"/>
              <w:right w:val="single" w:sz="4" w:space="0" w:color="000000"/>
            </w:tcBorders>
          </w:tcPr>
          <w:p w14:paraId="525D804E" w14:textId="77777777" w:rsidR="008112DB" w:rsidRPr="003A5581" w:rsidRDefault="008112DB" w:rsidP="00BB6F28">
            <w:pPr>
              <w:spacing w:line="259" w:lineRule="auto"/>
            </w:pPr>
            <w:r w:rsidRPr="003A5581">
              <w:rPr>
                <w:rFonts w:eastAsia="Calibri"/>
              </w:rPr>
              <w:t xml:space="preserve">Flags </w:t>
            </w:r>
          </w:p>
        </w:tc>
        <w:tc>
          <w:tcPr>
            <w:tcW w:w="2250" w:type="dxa"/>
            <w:tcBorders>
              <w:top w:val="single" w:sz="4" w:space="0" w:color="000000"/>
              <w:left w:val="single" w:sz="4" w:space="0" w:color="000000"/>
              <w:bottom w:val="single" w:sz="4" w:space="0" w:color="000000"/>
              <w:right w:val="single" w:sz="4" w:space="0" w:color="000000"/>
            </w:tcBorders>
          </w:tcPr>
          <w:p w14:paraId="68100334" w14:textId="77777777" w:rsidR="008112DB" w:rsidRPr="003A5581" w:rsidRDefault="008112DB" w:rsidP="00BB6F28">
            <w:pPr>
              <w:spacing w:after="18" w:line="259" w:lineRule="auto"/>
              <w:ind w:left="2"/>
            </w:pPr>
            <w:r w:rsidRPr="003A5581">
              <w:rPr>
                <w:rFonts w:eastAsia="Calibri"/>
              </w:rPr>
              <w:t xml:space="preserve">REJECT, WARNING       </w:t>
            </w:r>
          </w:p>
          <w:p w14:paraId="4957DE0C" w14:textId="77777777" w:rsidR="008112DB" w:rsidRPr="003A5581" w:rsidRDefault="008112DB" w:rsidP="00BB6F28">
            <w:pPr>
              <w:spacing w:after="18" w:line="259" w:lineRule="auto"/>
              <w:ind w:left="2"/>
            </w:pPr>
            <w:r w:rsidRPr="003A5581">
              <w:rPr>
                <w:rFonts w:eastAsia="Calibri"/>
              </w:rPr>
              <w:t xml:space="preserve">RESERR,             </w:t>
            </w:r>
          </w:p>
          <w:p w14:paraId="4AEE4B60" w14:textId="77777777" w:rsidR="008112DB" w:rsidRPr="003A5581" w:rsidRDefault="008112DB" w:rsidP="00BB6F28">
            <w:pPr>
              <w:spacing w:after="18" w:line="259" w:lineRule="auto"/>
              <w:ind w:left="2"/>
            </w:pPr>
            <w:r w:rsidRPr="003A5581">
              <w:rPr>
                <w:rFonts w:eastAsia="Calibri"/>
              </w:rPr>
              <w:t xml:space="preserve">VALIDATE,          RELAX </w:t>
            </w:r>
          </w:p>
          <w:p w14:paraId="32CE739F" w14:textId="77777777" w:rsidR="008112DB" w:rsidRPr="003A5581" w:rsidRDefault="008112DB" w:rsidP="00BB6F28">
            <w:pPr>
              <w:spacing w:after="18" w:line="259" w:lineRule="auto"/>
              <w:ind w:left="2"/>
            </w:pPr>
            <w:r w:rsidRPr="003A5581">
              <w:rPr>
                <w:rFonts w:eastAsia="Calibri"/>
              </w:rPr>
              <w:t xml:space="preserve">VALIDATION, SERVICE </w:t>
            </w:r>
          </w:p>
          <w:p w14:paraId="35367B1F" w14:textId="77777777" w:rsidR="008112DB" w:rsidRPr="003A5581" w:rsidRDefault="008112DB" w:rsidP="00BB6F28">
            <w:pPr>
              <w:spacing w:line="259" w:lineRule="auto"/>
              <w:ind w:left="2"/>
            </w:pPr>
            <w:r w:rsidRPr="003A5581">
              <w:rPr>
                <w:rFonts w:eastAsia="Calibri"/>
              </w:rPr>
              <w:t xml:space="preserve">TYPE  </w:t>
            </w:r>
          </w:p>
        </w:tc>
        <w:tc>
          <w:tcPr>
            <w:tcW w:w="1440" w:type="dxa"/>
            <w:tcBorders>
              <w:top w:val="single" w:sz="4" w:space="0" w:color="000000"/>
              <w:left w:val="single" w:sz="4" w:space="0" w:color="000000"/>
              <w:bottom w:val="single" w:sz="4" w:space="0" w:color="000000"/>
              <w:right w:val="single" w:sz="4" w:space="0" w:color="000000"/>
            </w:tcBorders>
            <w:vAlign w:val="center"/>
          </w:tcPr>
          <w:p w14:paraId="061E1E5F" w14:textId="77777777" w:rsidR="008112DB" w:rsidRPr="003A5581" w:rsidRDefault="008112DB" w:rsidP="00BB6F28">
            <w:pPr>
              <w:spacing w:after="60" w:line="277" w:lineRule="auto"/>
              <w:ind w:left="3"/>
            </w:pPr>
            <w:r w:rsidRPr="003A5581">
              <w:rPr>
                <w:rFonts w:eastAsia="Calibri"/>
              </w:rPr>
              <w:t xml:space="preserve">Select values based on your needs </w:t>
            </w:r>
          </w:p>
          <w:p w14:paraId="4C7FC846" w14:textId="77777777" w:rsidR="008112DB" w:rsidRPr="003A5581" w:rsidRDefault="008112DB" w:rsidP="00BB6F28">
            <w:pPr>
              <w:spacing w:after="78" w:line="259" w:lineRule="auto"/>
              <w:ind w:left="3"/>
            </w:pPr>
            <w:r w:rsidRPr="003A5581">
              <w:rPr>
                <w:rFonts w:eastAsia="Calibri"/>
              </w:rPr>
              <w:t xml:space="preserve"> </w:t>
            </w:r>
          </w:p>
          <w:p w14:paraId="5D33143F" w14:textId="77777777" w:rsidR="008112DB" w:rsidRPr="003A5581" w:rsidRDefault="008112DB" w:rsidP="00BB6F28">
            <w:pPr>
              <w:spacing w:line="259" w:lineRule="auto"/>
              <w:ind w:left="3"/>
            </w:pPr>
            <w:r w:rsidRPr="003A5581">
              <w:rPr>
                <w:rFonts w:eastAsia="Calibri"/>
              </w:rPr>
              <w:t xml:space="preserve">YES </w:t>
            </w:r>
          </w:p>
        </w:tc>
        <w:tc>
          <w:tcPr>
            <w:tcW w:w="1440" w:type="dxa"/>
            <w:tcBorders>
              <w:top w:val="single" w:sz="4" w:space="0" w:color="000000"/>
              <w:left w:val="single" w:sz="4" w:space="0" w:color="000000"/>
              <w:bottom w:val="single" w:sz="4" w:space="0" w:color="000000"/>
              <w:right w:val="single" w:sz="4" w:space="0" w:color="000000"/>
            </w:tcBorders>
          </w:tcPr>
          <w:p w14:paraId="0B9CA788" w14:textId="77777777" w:rsidR="008112DB" w:rsidRPr="003A5581" w:rsidRDefault="008112DB" w:rsidP="00BB6F28">
            <w:pPr>
              <w:spacing w:line="259" w:lineRule="auto"/>
              <w:ind w:left="4" w:right="25"/>
            </w:pPr>
            <w:r w:rsidRPr="003A5581">
              <w:rPr>
                <w:rFonts w:eastAsia="Calibri"/>
              </w:rPr>
              <w:t xml:space="preserve">not used accept defaults </w:t>
            </w:r>
          </w:p>
        </w:tc>
        <w:tc>
          <w:tcPr>
            <w:tcW w:w="1979" w:type="dxa"/>
            <w:tcBorders>
              <w:top w:val="single" w:sz="4" w:space="0" w:color="000000"/>
              <w:left w:val="single" w:sz="4" w:space="0" w:color="000000"/>
              <w:bottom w:val="single" w:sz="4" w:space="0" w:color="000000"/>
              <w:right w:val="single" w:sz="4" w:space="0" w:color="000000"/>
            </w:tcBorders>
          </w:tcPr>
          <w:p w14:paraId="13D3BC70" w14:textId="77777777" w:rsidR="008112DB" w:rsidRPr="003A5581" w:rsidRDefault="008112DB" w:rsidP="00BB6F28">
            <w:pPr>
              <w:spacing w:line="259" w:lineRule="auto"/>
              <w:ind w:left="4" w:right="510"/>
            </w:pPr>
            <w:r w:rsidRPr="003A5581">
              <w:rPr>
                <w:rFonts w:eastAsia="Calibri"/>
              </w:rPr>
              <w:t xml:space="preserve">not used accept defaults </w:t>
            </w:r>
          </w:p>
        </w:tc>
      </w:tr>
    </w:tbl>
    <w:p w14:paraId="7EB70858" w14:textId="77777777" w:rsidR="008112DB" w:rsidRPr="003A5581" w:rsidRDefault="008112DB" w:rsidP="008112DB">
      <w:pPr>
        <w:spacing w:line="259" w:lineRule="auto"/>
      </w:pPr>
      <w:r w:rsidRPr="003A5581">
        <w:rPr>
          <w:rFonts w:eastAsia="Arial"/>
          <w:b/>
        </w:rPr>
        <w:t xml:space="preserve"> </w:t>
      </w:r>
    </w:p>
    <w:p w14:paraId="4EC821B0" w14:textId="77777777" w:rsidR="008112DB" w:rsidRPr="003A5581" w:rsidRDefault="008112DB" w:rsidP="008112DB">
      <w:pPr>
        <w:spacing w:after="229"/>
        <w:ind w:left="-4" w:right="24"/>
      </w:pPr>
      <w:r w:rsidRPr="003A5581">
        <w:rPr>
          <w:b/>
        </w:rPr>
        <w:t>Note</w:t>
      </w:r>
      <w:r w:rsidRPr="003A5581">
        <w:t xml:space="preserve">: See the next section for defining DICOM Services and Roles. </w:t>
      </w:r>
    </w:p>
    <w:p w14:paraId="6EC13161" w14:textId="77777777" w:rsidR="008112DB" w:rsidRPr="003A5581" w:rsidRDefault="008112DB" w:rsidP="008112DB">
      <w:pPr>
        <w:pStyle w:val="Heading3"/>
      </w:pPr>
      <w:bookmarkStart w:id="123" w:name="_Toc11758678"/>
      <w:r w:rsidRPr="003A5581">
        <w:t>Adding Devices to the DICOM AE SECURITY MATRIX</w:t>
      </w:r>
      <w:bookmarkEnd w:id="123"/>
      <w:r w:rsidRPr="003A5581">
        <w:t xml:space="preserve"> </w:t>
      </w:r>
    </w:p>
    <w:p w14:paraId="04904B48" w14:textId="77777777" w:rsidR="008112DB" w:rsidRPr="003A5581" w:rsidRDefault="008112DB" w:rsidP="008112DB">
      <w:pPr>
        <w:spacing w:after="11"/>
        <w:ind w:left="-4" w:right="24"/>
      </w:pPr>
      <w:r w:rsidRPr="003A5581">
        <w:t xml:space="preserve">You must add an entry in the DICOM AE SECURITY MATRIX for each device </w:t>
      </w:r>
    </w:p>
    <w:p w14:paraId="2EA4B225" w14:textId="77777777" w:rsidR="008112DB" w:rsidRPr="003A5581" w:rsidRDefault="008112DB" w:rsidP="008112DB">
      <w:pPr>
        <w:spacing w:after="221"/>
        <w:ind w:left="-4" w:right="24"/>
      </w:pPr>
      <w:r w:rsidRPr="003A5581">
        <w:t>(AE_Title) that you want to store data in the VistA system or to query the VistA system. You add devices to the DICOM AE SECURITY MATRIX using VistA menu option Configure AE SECURITY MATRIX Settings [</w:t>
      </w:r>
      <w:r w:rsidRPr="003A5581">
        <w:rPr>
          <w:rFonts w:eastAsia="Courier New"/>
        </w:rPr>
        <w:t>MAGV AE SEC MX SETTINGS</w:t>
      </w:r>
      <w:r w:rsidRPr="003A5581">
        <w:t>] located on the Imaging System Manager Menu [</w:t>
      </w:r>
      <w:r w:rsidRPr="003A5581">
        <w:rPr>
          <w:rFonts w:eastAsia="Courier New"/>
        </w:rPr>
        <w:t>MAG SYS MENU</w:t>
      </w:r>
      <w:r w:rsidRPr="003A5581">
        <w:t xml:space="preserve">]. </w:t>
      </w:r>
    </w:p>
    <w:p w14:paraId="7F52F6A0" w14:textId="77777777" w:rsidR="008112DB" w:rsidRPr="003A5581" w:rsidRDefault="008112DB" w:rsidP="008112DB">
      <w:pPr>
        <w:ind w:left="-4" w:right="24"/>
      </w:pPr>
      <w:r w:rsidRPr="003A5581">
        <w:rPr>
          <w:b/>
        </w:rPr>
        <w:t>Note</w:t>
      </w:r>
      <w:r w:rsidRPr="003A5581">
        <w:t xml:space="preserve">: Bold in the screen samples indicates what you enter or select. </w:t>
      </w:r>
    </w:p>
    <w:p w14:paraId="2CCC5961" w14:textId="77777777" w:rsidR="008112DB" w:rsidRPr="003A5581" w:rsidRDefault="008112DB" w:rsidP="008112DB">
      <w:pPr>
        <w:spacing w:after="154" w:line="259" w:lineRule="auto"/>
        <w:ind w:left="-5"/>
      </w:pPr>
      <w:r w:rsidRPr="003A5581">
        <w:rPr>
          <w:rFonts w:eastAsia="Arial"/>
          <w:b/>
        </w:rPr>
        <w:t xml:space="preserve">The following summarizes the objects you must define and their roles: </w:t>
      </w:r>
    </w:p>
    <w:p w14:paraId="368D9E74" w14:textId="77777777" w:rsidR="008112DB" w:rsidRPr="003A5581" w:rsidRDefault="008112DB" w:rsidP="008112DB">
      <w:pPr>
        <w:numPr>
          <w:ilvl w:val="0"/>
          <w:numId w:val="26"/>
        </w:numPr>
        <w:spacing w:after="86"/>
        <w:ind w:right="24" w:hanging="360"/>
      </w:pPr>
      <w:r w:rsidRPr="003A5581">
        <w:t xml:space="preserve">Each device that sends data to the DICOM Gateway must be defined as a C-STORE SCU. </w:t>
      </w:r>
    </w:p>
    <w:p w14:paraId="7204952A" w14:textId="77777777" w:rsidR="008112DB" w:rsidRPr="003A5581" w:rsidRDefault="008112DB" w:rsidP="008112DB">
      <w:pPr>
        <w:numPr>
          <w:ilvl w:val="0"/>
          <w:numId w:val="26"/>
        </w:numPr>
        <w:spacing w:after="72"/>
        <w:ind w:right="24" w:hanging="360"/>
      </w:pPr>
      <w:r w:rsidRPr="003A5581">
        <w:t xml:space="preserve">Each device that queries the VistA system must be defined as a: </w:t>
      </w:r>
    </w:p>
    <w:p w14:paraId="34DB61F9" w14:textId="77777777" w:rsidR="008112DB" w:rsidRPr="003A5581" w:rsidRDefault="008112DB" w:rsidP="008112DB">
      <w:pPr>
        <w:numPr>
          <w:ilvl w:val="1"/>
          <w:numId w:val="26"/>
        </w:numPr>
        <w:ind w:right="24" w:hanging="360"/>
      </w:pPr>
      <w:r w:rsidRPr="003A5581">
        <w:t xml:space="preserve">C-FIND SCU </w:t>
      </w:r>
    </w:p>
    <w:p w14:paraId="5F4A4EB8" w14:textId="77777777" w:rsidR="008112DB" w:rsidRPr="003A5581" w:rsidRDefault="008112DB" w:rsidP="008112DB">
      <w:pPr>
        <w:numPr>
          <w:ilvl w:val="1"/>
          <w:numId w:val="26"/>
        </w:numPr>
        <w:ind w:right="24" w:hanging="360"/>
      </w:pPr>
      <w:r w:rsidRPr="003A5581">
        <w:t xml:space="preserve">C-MOVE SCU </w:t>
      </w:r>
    </w:p>
    <w:p w14:paraId="40BACAB3" w14:textId="77777777" w:rsidR="008112DB" w:rsidRPr="003A5581" w:rsidRDefault="008112DB" w:rsidP="008112DB">
      <w:pPr>
        <w:numPr>
          <w:ilvl w:val="1"/>
          <w:numId w:val="26"/>
        </w:numPr>
        <w:spacing w:after="227"/>
        <w:ind w:right="24" w:hanging="360"/>
      </w:pPr>
      <w:r w:rsidRPr="003A5581">
        <w:t xml:space="preserve">C-STORE SCP (if the device stores the Q/R results on a local drive) </w:t>
      </w:r>
    </w:p>
    <w:p w14:paraId="58FF1768" w14:textId="77777777" w:rsidR="008112DB" w:rsidRDefault="008112DB" w:rsidP="008112DB">
      <w:pPr>
        <w:numPr>
          <w:ilvl w:val="0"/>
          <w:numId w:val="26"/>
        </w:numPr>
        <w:spacing w:after="229"/>
        <w:ind w:right="24" w:hanging="360"/>
      </w:pPr>
      <w:r w:rsidRPr="003A5581">
        <w:t>Each DICOM Importer</w:t>
      </w:r>
      <w:r>
        <w:t xml:space="preserve"> </w:t>
      </w:r>
      <w:r w:rsidRPr="003A5581">
        <w:t xml:space="preserve">server instance that receives studies through the network from an outside location  must be defined as a CSTORE SCU.  </w:t>
      </w:r>
    </w:p>
    <w:p w14:paraId="4D31DD94" w14:textId="77777777" w:rsidR="008112DB" w:rsidRPr="003A5581" w:rsidRDefault="008112DB" w:rsidP="008112DB">
      <w:pPr>
        <w:numPr>
          <w:ilvl w:val="0"/>
          <w:numId w:val="26"/>
        </w:numPr>
        <w:spacing w:after="229"/>
        <w:ind w:right="24" w:hanging="360"/>
      </w:pPr>
      <w:r w:rsidRPr="00CA49EC">
        <w:rPr>
          <w:szCs w:val="22"/>
        </w:rPr>
        <w:t xml:space="preserve">To enable </w:t>
      </w:r>
      <w:r>
        <w:rPr>
          <w:szCs w:val="22"/>
        </w:rPr>
        <w:t>S</w:t>
      </w:r>
      <w:r w:rsidRPr="00CA49EC">
        <w:rPr>
          <w:szCs w:val="22"/>
        </w:rPr>
        <w:t xml:space="preserve">torage </w:t>
      </w:r>
      <w:r>
        <w:rPr>
          <w:szCs w:val="22"/>
        </w:rPr>
        <w:t>C</w:t>
      </w:r>
      <w:r w:rsidRPr="00CA49EC">
        <w:rPr>
          <w:szCs w:val="22"/>
        </w:rPr>
        <w:t>ommitment for an SCU</w:t>
      </w:r>
      <w:r>
        <w:rPr>
          <w:szCs w:val="22"/>
        </w:rPr>
        <w:t>,</w:t>
      </w:r>
      <w:r w:rsidRPr="00CA49EC">
        <w:rPr>
          <w:szCs w:val="22"/>
        </w:rPr>
        <w:t xml:space="preserve"> the </w:t>
      </w:r>
      <w:r>
        <w:rPr>
          <w:szCs w:val="22"/>
        </w:rPr>
        <w:t>value</w:t>
      </w:r>
      <w:r w:rsidRPr="00CA49EC">
        <w:rPr>
          <w:szCs w:val="22"/>
        </w:rPr>
        <w:t xml:space="preserve"> STORAGE COMMIT has to be added to the entry</w:t>
      </w:r>
      <w:r>
        <w:rPr>
          <w:szCs w:val="22"/>
        </w:rPr>
        <w:t>’s DICOM SERVICE AND ROLE multiple field as an SCU</w:t>
      </w:r>
      <w:r w:rsidRPr="00CA49EC">
        <w:rPr>
          <w:szCs w:val="22"/>
        </w:rPr>
        <w:t>.</w:t>
      </w:r>
    </w:p>
    <w:p w14:paraId="0D0E46B8" w14:textId="77777777" w:rsidR="008112DB" w:rsidRPr="003A5581" w:rsidRDefault="008112DB" w:rsidP="008112DB">
      <w:pPr>
        <w:spacing w:after="169"/>
        <w:ind w:left="-4" w:right="24"/>
      </w:pPr>
      <w:r w:rsidRPr="003A5581">
        <w:t xml:space="preserve">To add devices to the DICOM AE SECURITY MATRIX file and set their properties: </w:t>
      </w:r>
    </w:p>
    <w:p w14:paraId="77BBAD0C" w14:textId="77777777" w:rsidR="008112DB" w:rsidRPr="003A5581" w:rsidRDefault="008112DB" w:rsidP="008112DB">
      <w:pPr>
        <w:numPr>
          <w:ilvl w:val="0"/>
          <w:numId w:val="27"/>
        </w:numPr>
        <w:spacing w:after="11"/>
        <w:ind w:right="24" w:hanging="288"/>
      </w:pPr>
      <w:r w:rsidRPr="003A5581">
        <w:t xml:space="preserve">At the Select OPTION NAME prompt, enter </w:t>
      </w:r>
      <w:r w:rsidRPr="003A5581">
        <w:rPr>
          <w:b/>
        </w:rPr>
        <w:t>Imaging System Manager Menu</w:t>
      </w:r>
      <w:r w:rsidRPr="003A5581">
        <w:t xml:space="preserve">. </w:t>
      </w:r>
    </w:p>
    <w:tbl>
      <w:tblPr>
        <w:tblStyle w:val="TableGrid"/>
        <w:tblW w:w="7666" w:type="dxa"/>
        <w:tblInd w:w="308" w:type="dxa"/>
        <w:tblCellMar>
          <w:top w:w="16" w:type="dxa"/>
          <w:left w:w="53" w:type="dxa"/>
          <w:right w:w="115" w:type="dxa"/>
        </w:tblCellMar>
        <w:tblLook w:val="04A0" w:firstRow="1" w:lastRow="0" w:firstColumn="1" w:lastColumn="0" w:noHBand="0" w:noVBand="1"/>
      </w:tblPr>
      <w:tblGrid>
        <w:gridCol w:w="7666"/>
      </w:tblGrid>
      <w:tr w:rsidR="008112DB" w:rsidRPr="003A5581" w14:paraId="3765B32E" w14:textId="77777777" w:rsidTr="00BB6F28">
        <w:trPr>
          <w:trHeight w:val="2770"/>
        </w:trPr>
        <w:tc>
          <w:tcPr>
            <w:tcW w:w="7666" w:type="dxa"/>
            <w:tcBorders>
              <w:top w:val="single" w:sz="4" w:space="0" w:color="000000"/>
              <w:left w:val="single" w:sz="4" w:space="0" w:color="000000"/>
              <w:bottom w:val="single" w:sz="4" w:space="0" w:color="000000"/>
              <w:right w:val="single" w:sz="4" w:space="0" w:color="000000"/>
            </w:tcBorders>
          </w:tcPr>
          <w:p w14:paraId="75EAAC01" w14:textId="77777777" w:rsidR="008112DB" w:rsidRPr="003A5581" w:rsidRDefault="008112DB" w:rsidP="00BB6F28">
            <w:r w:rsidRPr="003A5581">
              <w:rPr>
                <w:rFonts w:eastAsia="Lucida Console"/>
              </w:rPr>
              <w:t xml:space="preserve">Log into VistA and choose the Imaging System Manager Menu [MAG SYS MENU] when prompted:  </w:t>
            </w:r>
          </w:p>
          <w:p w14:paraId="46D58BF0" w14:textId="77777777" w:rsidR="008112DB" w:rsidRPr="003A5581" w:rsidRDefault="008112DB" w:rsidP="00BB6F28">
            <w:pPr>
              <w:spacing w:after="2" w:line="236" w:lineRule="auto"/>
              <w:ind w:right="2867"/>
            </w:pPr>
            <w:r w:rsidRPr="003A5581">
              <w:rPr>
                <w:rFonts w:eastAsia="Lucida Console"/>
              </w:rPr>
              <w:t xml:space="preserve">Select OPTION NAME: Imaging System Manager Menu  </w:t>
            </w:r>
          </w:p>
          <w:p w14:paraId="09664D7C" w14:textId="77777777" w:rsidR="008112DB" w:rsidRPr="003A5581" w:rsidRDefault="008112DB" w:rsidP="00BB6F28">
            <w:pPr>
              <w:spacing w:line="259" w:lineRule="auto"/>
            </w:pPr>
            <w:r w:rsidRPr="003A5581">
              <w:rPr>
                <w:rFonts w:eastAsia="Lucida Console"/>
              </w:rPr>
              <w:t xml:space="preserve">   HL7    Imaging HL7 Messaging Maintenance ... </w:t>
            </w:r>
          </w:p>
          <w:p w14:paraId="34B7329D" w14:textId="77777777" w:rsidR="008112DB" w:rsidRPr="003A5581" w:rsidRDefault="008112DB" w:rsidP="00BB6F28">
            <w:pPr>
              <w:spacing w:after="2" w:line="236" w:lineRule="auto"/>
              <w:ind w:right="3255"/>
            </w:pPr>
            <w:r w:rsidRPr="003A5581">
              <w:rPr>
                <w:rFonts w:eastAsia="Lucida Console"/>
              </w:rPr>
              <w:t xml:space="preserve">   IX     Image Index Conversion Menu ...    LS     Edit Network Location STATUS </w:t>
            </w:r>
          </w:p>
          <w:p w14:paraId="731D7D16" w14:textId="77777777" w:rsidR="008112DB" w:rsidRPr="003A5581" w:rsidRDefault="008112DB" w:rsidP="00BB6F28">
            <w:pPr>
              <w:spacing w:line="259" w:lineRule="auto"/>
            </w:pPr>
            <w:r w:rsidRPr="003A5581">
              <w:rPr>
                <w:rFonts w:eastAsia="Lucida Console"/>
              </w:rPr>
              <w:t xml:space="preserve">   TR     Telereader Menu ... </w:t>
            </w:r>
          </w:p>
          <w:p w14:paraId="4D549CD8" w14:textId="77777777" w:rsidR="008112DB" w:rsidRPr="003A5581" w:rsidRDefault="008112DB" w:rsidP="00BB6F28">
            <w:pPr>
              <w:spacing w:line="259" w:lineRule="auto"/>
            </w:pPr>
            <w:r w:rsidRPr="003A5581">
              <w:rPr>
                <w:rFonts w:eastAsia="Lucida Console"/>
              </w:rPr>
              <w:t xml:space="preserve">          Ad hoc Enterprise Site Report </w:t>
            </w:r>
          </w:p>
          <w:p w14:paraId="4211DB04" w14:textId="77777777" w:rsidR="008112DB" w:rsidRPr="003A5581" w:rsidRDefault="008112DB" w:rsidP="00BB6F28">
            <w:pPr>
              <w:spacing w:line="259" w:lineRule="auto"/>
            </w:pPr>
            <w:r w:rsidRPr="003A5581">
              <w:rPr>
                <w:rFonts w:eastAsia="Lucida Console"/>
              </w:rPr>
              <w:t xml:space="preserve">          Configure AE Security Matrix Settings </w:t>
            </w:r>
          </w:p>
          <w:p w14:paraId="420C0C68" w14:textId="77777777" w:rsidR="008112DB" w:rsidRPr="003A5581" w:rsidRDefault="008112DB" w:rsidP="00BB6F28">
            <w:pPr>
              <w:spacing w:line="259" w:lineRule="auto"/>
            </w:pPr>
            <w:r w:rsidRPr="003A5581">
              <w:rPr>
                <w:rFonts w:eastAsia="Lucida Console"/>
              </w:rPr>
              <w:t xml:space="preserve">          Delete Image Group </w:t>
            </w:r>
          </w:p>
          <w:p w14:paraId="6344D775" w14:textId="77777777" w:rsidR="008112DB" w:rsidRPr="003A5581" w:rsidRDefault="008112DB" w:rsidP="00BB6F28">
            <w:pPr>
              <w:spacing w:line="259" w:lineRule="auto"/>
            </w:pPr>
            <w:r w:rsidRPr="003A5581">
              <w:rPr>
                <w:rFonts w:eastAsia="Lucida Console"/>
              </w:rPr>
              <w:t xml:space="preserve">          Delete Study by Accession Number </w:t>
            </w:r>
          </w:p>
          <w:p w14:paraId="630A9000" w14:textId="77777777" w:rsidR="008112DB" w:rsidRPr="003A5581" w:rsidRDefault="008112DB" w:rsidP="00BB6F28">
            <w:pPr>
              <w:spacing w:line="259" w:lineRule="auto"/>
            </w:pPr>
            <w:r w:rsidRPr="003A5581">
              <w:rPr>
                <w:rFonts w:eastAsia="Lucida Console"/>
              </w:rPr>
              <w:t xml:space="preserve">          Enter/edit Reason </w:t>
            </w:r>
          </w:p>
          <w:p w14:paraId="27432A71" w14:textId="77777777" w:rsidR="008112DB" w:rsidRPr="003A5581" w:rsidRDefault="008112DB" w:rsidP="00BB6F28">
            <w:pPr>
              <w:spacing w:line="259" w:lineRule="auto"/>
            </w:pPr>
            <w:r w:rsidRPr="003A5581">
              <w:rPr>
                <w:rFonts w:eastAsia="Lucida Console"/>
              </w:rPr>
              <w:t xml:space="preserve">          Imaging Database Integrity Checker Menu ... </w:t>
            </w:r>
          </w:p>
          <w:p w14:paraId="56BFEDBE" w14:textId="77777777" w:rsidR="008112DB" w:rsidRPr="003A5581" w:rsidRDefault="008112DB" w:rsidP="00BB6F28">
            <w:pPr>
              <w:spacing w:line="259" w:lineRule="auto"/>
            </w:pPr>
            <w:r w:rsidRPr="003A5581">
              <w:rPr>
                <w:rFonts w:eastAsia="Lucida Console"/>
              </w:rPr>
              <w:t xml:space="preserve">          Imaging Site Reports ... </w:t>
            </w:r>
          </w:p>
          <w:p w14:paraId="1C1070CF" w14:textId="77777777" w:rsidR="008112DB" w:rsidRPr="003A5581" w:rsidRDefault="008112DB" w:rsidP="00BB6F28">
            <w:pPr>
              <w:spacing w:line="259" w:lineRule="auto"/>
            </w:pPr>
            <w:r w:rsidRPr="003A5581">
              <w:rPr>
                <w:rFonts w:eastAsia="Lucida Console"/>
              </w:rPr>
              <w:t xml:space="preserve">          Importer Menu ... </w:t>
            </w:r>
          </w:p>
          <w:p w14:paraId="3DC4866C" w14:textId="77777777" w:rsidR="008112DB" w:rsidRPr="003A5581" w:rsidRDefault="008112DB" w:rsidP="00BB6F28">
            <w:pPr>
              <w:spacing w:line="259" w:lineRule="auto"/>
            </w:pPr>
            <w:r w:rsidRPr="003A5581">
              <w:rPr>
                <w:rFonts w:eastAsia="Lucida Console"/>
              </w:rPr>
              <w:t xml:space="preserve"> </w:t>
            </w:r>
          </w:p>
        </w:tc>
      </w:tr>
    </w:tbl>
    <w:p w14:paraId="5397AC4C" w14:textId="77777777" w:rsidR="008112DB" w:rsidRPr="003A5581" w:rsidRDefault="008112DB" w:rsidP="008112DB">
      <w:pPr>
        <w:spacing w:line="259" w:lineRule="auto"/>
      </w:pPr>
      <w:r w:rsidRPr="003A5581">
        <w:t xml:space="preserve"> </w:t>
      </w:r>
    </w:p>
    <w:p w14:paraId="7CB9CF79" w14:textId="77777777" w:rsidR="008112DB" w:rsidRPr="003A5581" w:rsidRDefault="008112DB" w:rsidP="008112DB">
      <w:pPr>
        <w:numPr>
          <w:ilvl w:val="0"/>
          <w:numId w:val="27"/>
        </w:numPr>
        <w:spacing w:after="180"/>
        <w:ind w:right="24" w:hanging="288"/>
      </w:pPr>
      <w:r w:rsidRPr="003A5581">
        <w:t xml:space="preserve">Press </w:t>
      </w:r>
      <w:r w:rsidRPr="003A5581">
        <w:rPr>
          <w:b/>
        </w:rPr>
        <w:t>&lt;Enter&gt;</w:t>
      </w:r>
      <w:r w:rsidRPr="003A5581">
        <w:t xml:space="preserve"> to proceed. </w:t>
      </w:r>
    </w:p>
    <w:p w14:paraId="223BAB06" w14:textId="18657361" w:rsidR="008112DB" w:rsidRPr="003A5581" w:rsidRDefault="008112DB" w:rsidP="00C31383">
      <w:pPr>
        <w:numPr>
          <w:ilvl w:val="0"/>
          <w:numId w:val="27"/>
        </w:numPr>
        <w:spacing w:after="11"/>
        <w:ind w:left="298" w:right="24" w:hanging="288"/>
      </w:pPr>
      <w:r w:rsidRPr="003A5581">
        <w:t xml:space="preserve">When prompted with Select Imaging System Manager Menu Option: type </w:t>
      </w:r>
      <w:r w:rsidRPr="000D3528">
        <w:rPr>
          <w:b/>
        </w:rPr>
        <w:t xml:space="preserve">Con </w:t>
      </w:r>
      <w:r w:rsidRPr="003A5581">
        <w:t xml:space="preserve">and press </w:t>
      </w:r>
      <w:r w:rsidRPr="000D3528">
        <w:rPr>
          <w:b/>
        </w:rPr>
        <w:t>&lt;Enter&gt;</w:t>
      </w:r>
      <w:r w:rsidRPr="003A5581">
        <w:t xml:space="preserve"> to select the option with Configure AE SECURITY MATRIX Settings. This option lets you add new devices to the DICOM AE SECURITY MATRIX and edit or delete existing ones. </w:t>
      </w:r>
    </w:p>
    <w:tbl>
      <w:tblPr>
        <w:tblStyle w:val="TableGrid"/>
        <w:tblW w:w="7666" w:type="dxa"/>
        <w:tblInd w:w="308" w:type="dxa"/>
        <w:tblCellMar>
          <w:top w:w="24" w:type="dxa"/>
          <w:left w:w="53" w:type="dxa"/>
          <w:right w:w="115" w:type="dxa"/>
        </w:tblCellMar>
        <w:tblLook w:val="04A0" w:firstRow="1" w:lastRow="0" w:firstColumn="1" w:lastColumn="0" w:noHBand="0" w:noVBand="1"/>
      </w:tblPr>
      <w:tblGrid>
        <w:gridCol w:w="7666"/>
      </w:tblGrid>
      <w:tr w:rsidR="008112DB" w:rsidRPr="003A5581" w14:paraId="1A83922B" w14:textId="77777777" w:rsidTr="00BB6F28">
        <w:trPr>
          <w:trHeight w:val="689"/>
        </w:trPr>
        <w:tc>
          <w:tcPr>
            <w:tcW w:w="7666" w:type="dxa"/>
            <w:tcBorders>
              <w:top w:val="single" w:sz="4" w:space="0" w:color="000000"/>
              <w:left w:val="single" w:sz="4" w:space="0" w:color="000000"/>
              <w:bottom w:val="single" w:sz="4" w:space="0" w:color="000000"/>
              <w:right w:val="single" w:sz="4" w:space="0" w:color="000000"/>
            </w:tcBorders>
          </w:tcPr>
          <w:p w14:paraId="661CCE88" w14:textId="77777777" w:rsidR="008112DB" w:rsidRPr="003A5581" w:rsidRDefault="008112DB" w:rsidP="00BB6F28">
            <w:pPr>
              <w:spacing w:line="259" w:lineRule="auto"/>
            </w:pPr>
          </w:p>
          <w:p w14:paraId="7A2C30F0" w14:textId="77777777" w:rsidR="008112DB" w:rsidRPr="003A5581" w:rsidRDefault="008112DB" w:rsidP="00BB6F28">
            <w:pPr>
              <w:spacing w:line="259" w:lineRule="auto"/>
            </w:pPr>
            <w:r w:rsidRPr="003A5581">
              <w:rPr>
                <w:rFonts w:eastAsia="Lucida Console"/>
              </w:rPr>
              <w:t xml:space="preserve">Select Imaging System Manager Menu Option: Configure AE Security Matrix Settings </w:t>
            </w:r>
          </w:p>
          <w:p w14:paraId="0C5E58DB" w14:textId="77777777" w:rsidR="008112DB" w:rsidRPr="003A5581" w:rsidRDefault="008112DB" w:rsidP="00BB6F28">
            <w:pPr>
              <w:spacing w:line="259" w:lineRule="auto"/>
              <w:ind w:right="3448"/>
            </w:pPr>
            <w:r w:rsidRPr="003A5581">
              <w:rPr>
                <w:rFonts w:eastAsia="Lucida Console"/>
              </w:rPr>
              <w:t xml:space="preserve">DICOM AE SECURITY MATRIX APPLICATION EDIT  </w:t>
            </w:r>
          </w:p>
        </w:tc>
      </w:tr>
    </w:tbl>
    <w:p w14:paraId="448B2F79" w14:textId="77777777" w:rsidR="008112DB" w:rsidRPr="003A5581" w:rsidRDefault="008112DB" w:rsidP="008112DB">
      <w:pPr>
        <w:spacing w:after="105" w:line="259" w:lineRule="auto"/>
      </w:pPr>
      <w:r w:rsidRPr="003A5581">
        <w:t xml:space="preserve">  </w:t>
      </w:r>
    </w:p>
    <w:p w14:paraId="2AA9031C" w14:textId="77777777" w:rsidR="008112DB" w:rsidRPr="003A5581" w:rsidRDefault="008112DB" w:rsidP="008112DB">
      <w:pPr>
        <w:numPr>
          <w:ilvl w:val="0"/>
          <w:numId w:val="27"/>
        </w:numPr>
        <w:ind w:right="24" w:hanging="288"/>
      </w:pPr>
      <w:r w:rsidRPr="003A5581">
        <w:t xml:space="preserve">To determine what devices have already been configured, type </w:t>
      </w:r>
      <w:r w:rsidRPr="003A5581">
        <w:rPr>
          <w:b/>
        </w:rPr>
        <w:t xml:space="preserve">? </w:t>
      </w:r>
      <w:r w:rsidRPr="003A5581">
        <w:t xml:space="preserve">and press </w:t>
      </w:r>
      <w:r w:rsidRPr="003A5581">
        <w:rPr>
          <w:b/>
        </w:rPr>
        <w:t>&lt;Enter&gt;</w:t>
      </w:r>
      <w:r w:rsidRPr="003A5581">
        <w:t xml:space="preserve">. This displays the list of devices that have already been configured and their DICOM service and role as illustrated. </w:t>
      </w:r>
    </w:p>
    <w:p w14:paraId="30E90DF5"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77C94019"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Select DICOM AE SECURITY MATRIX AE NAME: ?  </w:t>
      </w:r>
    </w:p>
    <w:p w14:paraId="7EAD05F3"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Answer with DICOM AE SECURITY MATRIX NUMBER, or AE NAME: </w:t>
      </w:r>
    </w:p>
    <w:p w14:paraId="4ECA39AE"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1            IMPORTER  SALT LAKE CITY  IMPORTER </w:t>
      </w:r>
    </w:p>
    <w:p w14:paraId="3F13B289"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C-STORE   SCU </w:t>
      </w:r>
    </w:p>
    <w:p w14:paraId="71B501F1"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You may enter a new DICOM AE SECURITY MATRIX, if you wish         Answer must be 1-30 characters in length. </w:t>
      </w:r>
    </w:p>
    <w:p w14:paraId="4818620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6A757A89"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Select DICOM AE SECURITY MATRIX AE NAME:  </w:t>
      </w:r>
    </w:p>
    <w:p w14:paraId="37EACB5D"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45887059" w14:textId="77777777" w:rsidR="008112DB" w:rsidRPr="003A5581" w:rsidRDefault="008112DB" w:rsidP="008112DB">
      <w:pPr>
        <w:spacing w:after="219" w:line="259" w:lineRule="auto"/>
      </w:pPr>
      <w:r w:rsidRPr="003A5581">
        <w:t xml:space="preserve"> </w:t>
      </w:r>
    </w:p>
    <w:p w14:paraId="1E4ADDB3" w14:textId="77777777" w:rsidR="008112DB" w:rsidRPr="003A5581" w:rsidRDefault="008112DB" w:rsidP="008112DB">
      <w:pPr>
        <w:spacing w:after="184" w:line="259" w:lineRule="auto"/>
        <w:ind w:left="-4"/>
      </w:pPr>
      <w:r w:rsidRPr="003A5581">
        <w:rPr>
          <w:rFonts w:eastAsia="Arial"/>
          <w:b/>
        </w:rPr>
        <w:t xml:space="preserve">Adding a Storage Device </w:t>
      </w:r>
    </w:p>
    <w:p w14:paraId="3927EDED" w14:textId="77777777" w:rsidR="008112DB" w:rsidRPr="003A5581" w:rsidRDefault="008112DB" w:rsidP="008112DB">
      <w:pPr>
        <w:numPr>
          <w:ilvl w:val="0"/>
          <w:numId w:val="28"/>
        </w:numPr>
        <w:spacing w:after="134"/>
        <w:ind w:right="24" w:hanging="288"/>
      </w:pPr>
      <w:r w:rsidRPr="003A5581">
        <w:t xml:space="preserve">Type the name of the device at the prompt and press </w:t>
      </w:r>
      <w:r w:rsidRPr="003A5581">
        <w:rPr>
          <w:b/>
        </w:rPr>
        <w:t>&lt;Enter&gt;</w:t>
      </w:r>
      <w:r w:rsidRPr="003A5581">
        <w:t xml:space="preserve"> to proceed.</w:t>
      </w:r>
      <w:r w:rsidRPr="003A5581">
        <w:rPr>
          <w:b/>
        </w:rPr>
        <w:t xml:space="preserve"> </w:t>
      </w:r>
      <w:r w:rsidRPr="003A5581">
        <w:t xml:space="preserve">The name can be descriptive. It can be 1-30 characters long and must be unique for every VistA system </w:t>
      </w:r>
    </w:p>
    <w:p w14:paraId="4BDF650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5433A5C4"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Select DICOM AE SECURITY MATRIX AE NAME:CT 3</w:t>
      </w:r>
      <w:r w:rsidRPr="003A5581">
        <w:rPr>
          <w:rFonts w:eastAsia="Lucida Console"/>
          <w:vertAlign w:val="superscript"/>
        </w:rPr>
        <w:t>rd</w:t>
      </w:r>
      <w:r w:rsidRPr="003A5581">
        <w:rPr>
          <w:rFonts w:eastAsia="Lucida Console"/>
        </w:rPr>
        <w:t xml:space="preserve"> Floor  </w:t>
      </w:r>
    </w:p>
    <w:p w14:paraId="5C6B4371"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1A072DD4"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2075E773" w14:textId="77777777" w:rsidR="008112DB" w:rsidRPr="003A5581" w:rsidRDefault="008112DB" w:rsidP="008112DB">
      <w:pPr>
        <w:spacing w:after="2" w:line="259" w:lineRule="auto"/>
      </w:pPr>
      <w:r w:rsidRPr="003A5581">
        <w:t xml:space="preserve"> </w:t>
      </w:r>
    </w:p>
    <w:p w14:paraId="663CDA8D" w14:textId="77777777" w:rsidR="008112DB" w:rsidRPr="003A5581" w:rsidRDefault="008112DB" w:rsidP="008112DB">
      <w:pPr>
        <w:numPr>
          <w:ilvl w:val="0"/>
          <w:numId w:val="28"/>
        </w:numPr>
        <w:ind w:right="24" w:hanging="288"/>
      </w:pPr>
      <w:r w:rsidRPr="003A5581">
        <w:t xml:space="preserve">Type </w:t>
      </w:r>
      <w:r w:rsidRPr="003A5581">
        <w:rPr>
          <w:b/>
        </w:rPr>
        <w:t xml:space="preserve">YES </w:t>
      </w:r>
      <w:r w:rsidRPr="003A5581">
        <w:t xml:space="preserve">when prompted to confirm the name of the device you are adding.  </w:t>
      </w:r>
    </w:p>
    <w:p w14:paraId="479940C5"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5D568E78"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Are you adding 'CT 3</w:t>
      </w:r>
      <w:r w:rsidRPr="003A5581">
        <w:rPr>
          <w:rFonts w:eastAsia="Lucida Console"/>
          <w:vertAlign w:val="superscript"/>
        </w:rPr>
        <w:t>rd</w:t>
      </w:r>
      <w:r w:rsidRPr="003A5581">
        <w:rPr>
          <w:rFonts w:eastAsia="Lucida Console"/>
        </w:rPr>
        <w:t xml:space="preserve"> Floor' as </w:t>
      </w:r>
    </w:p>
    <w:p w14:paraId="5CA487AE"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    a new DICOM AE SECURITY MATRIX (the 10TH)? No// YES  (Yes) </w:t>
      </w:r>
    </w:p>
    <w:p w14:paraId="2EF6023E"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2EC0CACF" w14:textId="77777777" w:rsidR="008112DB" w:rsidRPr="003A5581" w:rsidRDefault="008112DB" w:rsidP="008112DB">
      <w:pPr>
        <w:spacing w:line="259" w:lineRule="auto"/>
      </w:pPr>
      <w:r w:rsidRPr="003A5581">
        <w:t xml:space="preserve"> </w:t>
      </w:r>
    </w:p>
    <w:p w14:paraId="35312936" w14:textId="77777777" w:rsidR="008112DB" w:rsidRPr="003A5581" w:rsidRDefault="008112DB" w:rsidP="008112DB">
      <w:pPr>
        <w:numPr>
          <w:ilvl w:val="0"/>
          <w:numId w:val="28"/>
        </w:numPr>
        <w:ind w:right="24" w:hanging="288"/>
      </w:pPr>
      <w:r w:rsidRPr="003A5581">
        <w:t xml:space="preserve">Define the site of your VistA system when prompted. You can define the location using the site number or the site name. Typically, you would be prompted with the default site location as illustrated in the following example. If you do not need to change it, press </w:t>
      </w:r>
      <w:r w:rsidRPr="003A5581">
        <w:rPr>
          <w:b/>
        </w:rPr>
        <w:t>&lt;Enter&gt;</w:t>
      </w:r>
      <w:r w:rsidRPr="003A5581">
        <w:t xml:space="preserve"> to accept the default. If there are multiple sites that match the default string, you are prompted to select one of them. Select the desired site and press </w:t>
      </w:r>
      <w:r w:rsidRPr="003A5581">
        <w:rPr>
          <w:b/>
        </w:rPr>
        <w:t>&lt;Enter&gt;</w:t>
      </w:r>
      <w:r w:rsidRPr="003A5581">
        <w:t xml:space="preserve"> to continue. </w:t>
      </w:r>
    </w:p>
    <w:p w14:paraId="3A06D76E"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3383767F"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DICOM AE SECURITY MATRIX SITE: 660// </w:t>
      </w:r>
    </w:p>
    <w:p w14:paraId="5565B051" w14:textId="77777777" w:rsidR="008112DB" w:rsidRPr="003A5581" w:rsidRDefault="008112DB" w:rsidP="008112DB">
      <w:pPr>
        <w:numPr>
          <w:ilvl w:val="2"/>
          <w:numId w:val="29"/>
        </w:numPr>
        <w:pBdr>
          <w:top w:val="single" w:sz="4" w:space="0" w:color="000000"/>
          <w:left w:val="single" w:sz="4" w:space="0" w:color="000000"/>
          <w:bottom w:val="single" w:sz="4" w:space="0" w:color="000000"/>
          <w:right w:val="single" w:sz="4" w:space="0" w:color="000000"/>
        </w:pBdr>
        <w:spacing w:after="4"/>
        <w:ind w:left="731" w:hanging="386"/>
      </w:pPr>
      <w:r w:rsidRPr="003A5581">
        <w:rPr>
          <w:rFonts w:eastAsia="Lucida Console"/>
        </w:rPr>
        <w:t xml:space="preserve">660  SALT LAKE CITY   UT            660 </w:t>
      </w:r>
    </w:p>
    <w:p w14:paraId="3929E686" w14:textId="77777777" w:rsidR="008112DB" w:rsidRPr="003A5581" w:rsidRDefault="008112DB" w:rsidP="008112DB">
      <w:pPr>
        <w:numPr>
          <w:ilvl w:val="2"/>
          <w:numId w:val="29"/>
        </w:numPr>
        <w:pBdr>
          <w:top w:val="single" w:sz="4" w:space="0" w:color="000000"/>
          <w:left w:val="single" w:sz="4" w:space="0" w:color="000000"/>
          <w:bottom w:val="single" w:sz="4" w:space="0" w:color="000000"/>
          <w:right w:val="single" w:sz="4" w:space="0" w:color="000000"/>
        </w:pBdr>
        <w:spacing w:after="4"/>
        <w:ind w:left="731" w:hanging="386"/>
      </w:pPr>
      <w:r w:rsidRPr="003A5581">
        <w:rPr>
          <w:rFonts w:eastAsia="Lucida Console"/>
        </w:rPr>
        <w:t xml:space="preserve">660AA  SALT LAKE DOM  UT  VAMC      660AA </w:t>
      </w:r>
    </w:p>
    <w:p w14:paraId="177D6704"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CHOOSE 1-2: 1  SALT LAKE CITY  UT            660 </w:t>
      </w:r>
    </w:p>
    <w:p w14:paraId="40E5D11B"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4B93CBAE" w14:textId="77777777" w:rsidR="008112DB" w:rsidRPr="003A5581" w:rsidRDefault="008112DB" w:rsidP="008112DB">
      <w:pPr>
        <w:spacing w:line="259" w:lineRule="auto"/>
      </w:pPr>
      <w:r w:rsidRPr="003A5581">
        <w:t xml:space="preserve"> </w:t>
      </w:r>
    </w:p>
    <w:p w14:paraId="7FF9A800" w14:textId="77777777" w:rsidR="008112DB" w:rsidRPr="003A5581" w:rsidRDefault="008112DB" w:rsidP="008112DB">
      <w:pPr>
        <w:numPr>
          <w:ilvl w:val="0"/>
          <w:numId w:val="28"/>
        </w:numPr>
        <w:ind w:right="24" w:hanging="288"/>
      </w:pPr>
      <w:r w:rsidRPr="003A5581">
        <w:t xml:space="preserve">Type the Remote AE_Title (the AE_Title of the device) at the prompt. The AE_Title can be a  maximum of 16 characters , should NOT have spaces, and is not case sensitive. </w:t>
      </w:r>
    </w:p>
    <w:p w14:paraId="27AF0761"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00BAE5FD"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DICOM AE SECURITY MATRIX REMOTE AE TITLE: CT_SCAN3 </w:t>
      </w:r>
    </w:p>
    <w:p w14:paraId="1D15D4E8"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69959262" w14:textId="77777777" w:rsidR="008112DB" w:rsidRPr="003A5581" w:rsidRDefault="008112DB" w:rsidP="008112DB">
      <w:pPr>
        <w:spacing w:line="259" w:lineRule="auto"/>
      </w:pPr>
      <w:r w:rsidRPr="003A5581">
        <w:t xml:space="preserve"> </w:t>
      </w:r>
    </w:p>
    <w:p w14:paraId="2A1DB798" w14:textId="77777777" w:rsidR="008112DB" w:rsidRPr="003A5581" w:rsidRDefault="008112DB" w:rsidP="008112DB">
      <w:pPr>
        <w:numPr>
          <w:ilvl w:val="0"/>
          <w:numId w:val="28"/>
        </w:numPr>
        <w:spacing w:after="179"/>
        <w:ind w:right="24" w:hanging="288"/>
      </w:pPr>
      <w:r w:rsidRPr="003A5581">
        <w:t xml:space="preserve">Press </w:t>
      </w:r>
      <w:r w:rsidRPr="003A5581">
        <w:rPr>
          <w:b/>
        </w:rPr>
        <w:t>&lt;Enter&gt;</w:t>
      </w:r>
      <w:r w:rsidRPr="003A5581">
        <w:t xml:space="preserve"> to continue. </w:t>
      </w:r>
    </w:p>
    <w:p w14:paraId="51191949" w14:textId="77777777" w:rsidR="008112DB" w:rsidRPr="003A5581" w:rsidRDefault="008112DB" w:rsidP="008112DB">
      <w:pPr>
        <w:numPr>
          <w:ilvl w:val="0"/>
          <w:numId w:val="28"/>
        </w:numPr>
        <w:ind w:right="24" w:hanging="288"/>
      </w:pPr>
      <w:r w:rsidRPr="003A5581">
        <w:t xml:space="preserve">Accept the default value – VISTA_STORAGE – and press </w:t>
      </w:r>
      <w:r w:rsidRPr="003A5581">
        <w:rPr>
          <w:b/>
        </w:rPr>
        <w:t>&lt;Enter&gt;</w:t>
      </w:r>
      <w:r w:rsidRPr="003A5581">
        <w:t xml:space="preserve"> to continue.  </w:t>
      </w:r>
    </w:p>
    <w:p w14:paraId="4AEBE1E8"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564659B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LOCAL AE TITLE: VISTA_STORAGE//  </w:t>
      </w:r>
    </w:p>
    <w:p w14:paraId="63EBE864" w14:textId="77777777" w:rsidR="008112DB" w:rsidRPr="003A5581" w:rsidRDefault="008112DB" w:rsidP="008112DB">
      <w:pPr>
        <w:spacing w:line="259" w:lineRule="auto"/>
      </w:pPr>
      <w:r w:rsidRPr="003A5581">
        <w:t xml:space="preserve"> </w:t>
      </w:r>
    </w:p>
    <w:p w14:paraId="6C3F1F4A" w14:textId="77777777" w:rsidR="008112DB" w:rsidRPr="003A5581" w:rsidRDefault="008112DB" w:rsidP="008112DB">
      <w:pPr>
        <w:numPr>
          <w:ilvl w:val="0"/>
          <w:numId w:val="28"/>
        </w:numPr>
        <w:ind w:right="24" w:hanging="288"/>
      </w:pPr>
      <w:r w:rsidRPr="003A5581">
        <w:t xml:space="preserve">Accept the default value, </w:t>
      </w:r>
      <w:r w:rsidRPr="003A5581">
        <w:rPr>
          <w:b/>
        </w:rPr>
        <w:t>NO</w:t>
      </w:r>
      <w:r w:rsidRPr="003A5581">
        <w:t xml:space="preserve">. </w:t>
      </w:r>
    </w:p>
    <w:p w14:paraId="4CA0475A"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3BDE301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FORCE RECONCILIATION: NO//   NO </w:t>
      </w:r>
    </w:p>
    <w:p w14:paraId="55E6FD5A"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1992453B" w14:textId="77777777" w:rsidR="008112DB" w:rsidRPr="003A5581" w:rsidRDefault="008112DB" w:rsidP="008112DB">
      <w:pPr>
        <w:spacing w:line="259" w:lineRule="auto"/>
      </w:pPr>
      <w:r w:rsidRPr="003A5581">
        <w:t xml:space="preserve"> </w:t>
      </w:r>
    </w:p>
    <w:p w14:paraId="1B76B29D" w14:textId="77777777" w:rsidR="008112DB" w:rsidRPr="003A5581" w:rsidRDefault="008112DB" w:rsidP="008112DB">
      <w:pPr>
        <w:numPr>
          <w:ilvl w:val="0"/>
          <w:numId w:val="28"/>
        </w:numPr>
        <w:ind w:right="24" w:hanging="288"/>
      </w:pPr>
      <w:r w:rsidRPr="003A5581">
        <w:t xml:space="preserve">Accept the default value, </w:t>
      </w:r>
      <w:r w:rsidRPr="003A5581">
        <w:rPr>
          <w:b/>
        </w:rPr>
        <w:t xml:space="preserve">VA, </w:t>
      </w:r>
      <w:r w:rsidRPr="003A5581">
        <w:t>only required for MAG*3.0*118 Importer</w:t>
      </w:r>
      <w:r w:rsidR="00214341">
        <w:t xml:space="preserve"> </w:t>
      </w:r>
      <w:r w:rsidRPr="003A5581">
        <w:t>devices</w:t>
      </w:r>
      <w:r w:rsidRPr="003A5581">
        <w:rPr>
          <w:b/>
        </w:rPr>
        <w:t>.</w:t>
      </w:r>
      <w:r w:rsidRPr="003A5581">
        <w:t xml:space="preserve">  </w:t>
      </w:r>
    </w:p>
    <w:p w14:paraId="33AF042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720"/>
      </w:pPr>
      <w:r w:rsidRPr="003A5581">
        <w:rPr>
          <w:rFonts w:eastAsia="Lucida Console"/>
        </w:rPr>
        <w:t xml:space="preserve"> </w:t>
      </w:r>
    </w:p>
    <w:p w14:paraId="5C3E50AF"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730"/>
      </w:pPr>
      <w:r w:rsidRPr="003A5581">
        <w:rPr>
          <w:rFonts w:eastAsia="Lucida Console"/>
        </w:rPr>
        <w:t xml:space="preserve">ORIGIN INDEX: V//   VA </w:t>
      </w:r>
    </w:p>
    <w:p w14:paraId="5DAA3C96"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90" w:line="259" w:lineRule="auto"/>
        <w:ind w:left="720"/>
      </w:pPr>
      <w:r w:rsidRPr="003A5581">
        <w:rPr>
          <w:rFonts w:eastAsia="Lucida Console"/>
        </w:rPr>
        <w:t xml:space="preserve"> </w:t>
      </w:r>
    </w:p>
    <w:p w14:paraId="66E33FB9" w14:textId="77777777" w:rsidR="008112DB" w:rsidRPr="003A5581" w:rsidRDefault="008112DB" w:rsidP="008112DB">
      <w:pPr>
        <w:spacing w:after="86" w:line="259" w:lineRule="auto"/>
      </w:pPr>
      <w:r w:rsidRPr="003A5581">
        <w:t xml:space="preserve"> </w:t>
      </w:r>
      <w:r w:rsidRPr="003A5581">
        <w:tab/>
        <w:t xml:space="preserve"> </w:t>
      </w:r>
    </w:p>
    <w:p w14:paraId="3710985D" w14:textId="77777777" w:rsidR="008112DB" w:rsidRPr="003A5581" w:rsidRDefault="008112DB" w:rsidP="008112DB">
      <w:pPr>
        <w:numPr>
          <w:ilvl w:val="0"/>
          <w:numId w:val="28"/>
        </w:numPr>
        <w:spacing w:after="179"/>
        <w:ind w:right="24" w:hanging="288"/>
      </w:pPr>
      <w:r w:rsidRPr="003A5581">
        <w:t xml:space="preserve">For IP address press </w:t>
      </w:r>
      <w:r w:rsidRPr="003A5581">
        <w:rPr>
          <w:b/>
        </w:rPr>
        <w:t>&lt;Enter&gt;</w:t>
      </w:r>
      <w:r w:rsidRPr="003A5581">
        <w:t xml:space="preserve"> to continue.  </w:t>
      </w:r>
    </w:p>
    <w:p w14:paraId="12B200CE" w14:textId="77777777" w:rsidR="008112DB" w:rsidRPr="003A5581" w:rsidRDefault="008112DB" w:rsidP="008112DB">
      <w:pPr>
        <w:spacing w:after="189"/>
        <w:ind w:left="282" w:right="24"/>
      </w:pPr>
      <w:r w:rsidRPr="003A5581">
        <w:rPr>
          <w:b/>
        </w:rPr>
        <w:t>Note</w:t>
      </w:r>
      <w:r w:rsidRPr="003A5581">
        <w:t xml:space="preserve">: IP Address number are only required when configuring a device to use Query/Retrieve. </w:t>
      </w:r>
    </w:p>
    <w:p w14:paraId="51D58A38"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082466B5"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IP ADDRESS:  </w:t>
      </w:r>
    </w:p>
    <w:p w14:paraId="7784D17E"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3D65C144" w14:textId="77777777" w:rsidR="008112DB" w:rsidRPr="003A5581" w:rsidRDefault="008112DB" w:rsidP="008112DB">
      <w:pPr>
        <w:spacing w:line="259" w:lineRule="auto"/>
      </w:pPr>
      <w:r w:rsidRPr="003A5581">
        <w:t xml:space="preserve"> </w:t>
      </w:r>
    </w:p>
    <w:p w14:paraId="03B4162A" w14:textId="77777777" w:rsidR="008112DB" w:rsidRPr="003A5581" w:rsidRDefault="008112DB" w:rsidP="008112DB">
      <w:pPr>
        <w:numPr>
          <w:ilvl w:val="0"/>
          <w:numId w:val="28"/>
        </w:numPr>
        <w:spacing w:after="177"/>
        <w:ind w:right="24" w:hanging="288"/>
      </w:pPr>
      <w:r w:rsidRPr="003A5581">
        <w:t xml:space="preserve">For TCP port number press </w:t>
      </w:r>
      <w:r w:rsidRPr="003A5581">
        <w:rPr>
          <w:b/>
        </w:rPr>
        <w:t>&lt;Enter&gt;</w:t>
      </w:r>
      <w:r w:rsidRPr="003A5581">
        <w:t xml:space="preserve"> to continue. </w:t>
      </w:r>
    </w:p>
    <w:p w14:paraId="2EC2EF2C" w14:textId="77777777" w:rsidR="008112DB" w:rsidRPr="003A5581" w:rsidRDefault="008112DB" w:rsidP="008112DB">
      <w:pPr>
        <w:ind w:left="370" w:right="24"/>
      </w:pPr>
      <w:r w:rsidRPr="003A5581">
        <w:rPr>
          <w:b/>
        </w:rPr>
        <w:t>Note</w:t>
      </w:r>
      <w:r w:rsidRPr="003A5581">
        <w:t xml:space="preserve">: Port numbers are only required when configuring a device to use Query/Retrieve. </w:t>
      </w:r>
    </w:p>
    <w:p w14:paraId="075E4161"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45FEEA46"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PORT NUMBER:  </w:t>
      </w:r>
    </w:p>
    <w:p w14:paraId="5F6E569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26FC0265" w14:textId="77777777" w:rsidR="008112DB" w:rsidRPr="003A5581" w:rsidRDefault="008112DB" w:rsidP="008112DB">
      <w:pPr>
        <w:spacing w:line="259" w:lineRule="auto"/>
      </w:pPr>
      <w:r w:rsidRPr="003A5581">
        <w:t xml:space="preserve"> </w:t>
      </w:r>
    </w:p>
    <w:p w14:paraId="42369AA6" w14:textId="77777777" w:rsidR="008112DB" w:rsidRPr="003A5581" w:rsidRDefault="008112DB" w:rsidP="008112DB">
      <w:pPr>
        <w:numPr>
          <w:ilvl w:val="0"/>
          <w:numId w:val="28"/>
        </w:numPr>
        <w:ind w:right="24" w:hanging="288"/>
      </w:pPr>
      <w:r w:rsidRPr="003A5581">
        <w:t xml:space="preserve">Define the flags of the device when prompted. If you choose to change the default values of any of the flags </w:t>
      </w:r>
      <w:r w:rsidRPr="003A5581">
        <w:rPr>
          <w:i/>
        </w:rPr>
        <w:t>for the specific device</w:t>
      </w:r>
      <w:r w:rsidRPr="003A5581">
        <w:t xml:space="preserve">, follow the prompts.  </w:t>
      </w:r>
    </w:p>
    <w:p w14:paraId="43D7A9BF" w14:textId="77777777" w:rsidR="008112DB" w:rsidRPr="003A5581" w:rsidRDefault="008112DB" w:rsidP="008112DB">
      <w:pPr>
        <w:spacing w:after="162" w:line="259" w:lineRule="auto"/>
        <w:ind w:left="288"/>
      </w:pPr>
      <w:r w:rsidRPr="003A5581">
        <w:t xml:space="preserve"> </w:t>
      </w:r>
    </w:p>
    <w:p w14:paraId="4397DD40" w14:textId="77777777" w:rsidR="008112DB" w:rsidRPr="003A5581" w:rsidRDefault="008112DB" w:rsidP="008112DB">
      <w:pPr>
        <w:spacing w:after="234"/>
        <w:ind w:left="281" w:right="24"/>
      </w:pPr>
      <w:r w:rsidRPr="003A5581">
        <w:rPr>
          <w:b/>
        </w:rPr>
        <w:t>Note</w:t>
      </w:r>
      <w:r w:rsidRPr="003A5581">
        <w:t xml:space="preserve">: The flag values are relevant only for devices that send images to the VistA system. If you are adding a device that queries the VistA system, accept the defaults. </w:t>
      </w:r>
    </w:p>
    <w:p w14:paraId="340FCA6D" w14:textId="77777777" w:rsidR="008112DB" w:rsidRPr="003A5581" w:rsidRDefault="008112DB" w:rsidP="008112DB">
      <w:pPr>
        <w:numPr>
          <w:ilvl w:val="1"/>
          <w:numId w:val="28"/>
        </w:numPr>
        <w:ind w:right="24" w:hanging="360"/>
      </w:pPr>
      <w:r w:rsidRPr="003A5581">
        <w:t xml:space="preserve">To accept the defaults, press </w:t>
      </w:r>
      <w:r w:rsidRPr="003A5581">
        <w:rPr>
          <w:b/>
        </w:rPr>
        <w:t>&lt;Enter&gt;</w:t>
      </w:r>
      <w:r w:rsidRPr="003A5581">
        <w:t xml:space="preserve">. </w:t>
      </w:r>
    </w:p>
    <w:p w14:paraId="5CD579D5" w14:textId="77777777" w:rsidR="008112DB" w:rsidRPr="003A5581" w:rsidRDefault="008112DB" w:rsidP="008112DB">
      <w:pPr>
        <w:numPr>
          <w:ilvl w:val="1"/>
          <w:numId w:val="28"/>
        </w:numPr>
        <w:spacing w:after="68"/>
        <w:ind w:right="24" w:hanging="360"/>
      </w:pPr>
      <w:r w:rsidRPr="003A5581">
        <w:t xml:space="preserve">To change the values of </w:t>
      </w:r>
      <w:r w:rsidRPr="003A5581">
        <w:rPr>
          <w:i/>
        </w:rPr>
        <w:t>any</w:t>
      </w:r>
      <w:r w:rsidRPr="003A5581">
        <w:t xml:space="preserve"> of the flags, type </w:t>
      </w:r>
      <w:r w:rsidRPr="003A5581">
        <w:rPr>
          <w:b/>
        </w:rPr>
        <w:t>NO</w:t>
      </w:r>
      <w:r w:rsidRPr="003A5581">
        <w:t xml:space="preserve"> and press </w:t>
      </w:r>
      <w:r w:rsidRPr="003A5581">
        <w:rPr>
          <w:b/>
        </w:rPr>
        <w:t>&lt;Enter&gt;</w:t>
      </w:r>
      <w:r w:rsidRPr="003A5581">
        <w:t xml:space="preserve">. </w:t>
      </w:r>
    </w:p>
    <w:p w14:paraId="04AFD01A"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720"/>
      </w:pPr>
      <w:r w:rsidRPr="003A5581">
        <w:rPr>
          <w:rFonts w:eastAsia="Lucida Console"/>
        </w:rPr>
        <w:t xml:space="preserve"> </w:t>
      </w:r>
    </w:p>
    <w:p w14:paraId="67CF2240"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720"/>
      </w:pPr>
      <w:r w:rsidRPr="003A5581">
        <w:rPr>
          <w:rFonts w:eastAsia="Lucida Console"/>
        </w:rPr>
        <w:t xml:space="preserve"> </w:t>
      </w:r>
    </w:p>
    <w:p w14:paraId="1061E2EB"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730"/>
      </w:pPr>
      <w:r w:rsidRPr="003A5581">
        <w:rPr>
          <w:rFonts w:eastAsia="Lucida Console"/>
        </w:rPr>
        <w:t xml:space="preserve">Flag Names          Flag Values </w:t>
      </w:r>
    </w:p>
    <w:p w14:paraId="164B19E8"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730"/>
      </w:pPr>
      <w:r w:rsidRPr="003A5581">
        <w:rPr>
          <w:rFonts w:eastAsia="Lucida Console"/>
        </w:rPr>
        <w:t xml:space="preserve">------------------------------- </w:t>
      </w:r>
    </w:p>
    <w:p w14:paraId="5A2D8629"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730"/>
      </w:pPr>
      <w:r w:rsidRPr="003A5581">
        <w:rPr>
          <w:rFonts w:eastAsia="Lucida Console"/>
        </w:rPr>
        <w:t xml:space="preserve">REJECT              YES </w:t>
      </w:r>
    </w:p>
    <w:p w14:paraId="1F80CB88"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730"/>
      </w:pPr>
      <w:r w:rsidRPr="003A5581">
        <w:rPr>
          <w:rFonts w:eastAsia="Lucida Console"/>
        </w:rPr>
        <w:t xml:space="preserve">WARNING             YES </w:t>
      </w:r>
    </w:p>
    <w:p w14:paraId="2B0CE4D1"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730"/>
      </w:pPr>
      <w:r w:rsidRPr="003A5581">
        <w:rPr>
          <w:rFonts w:eastAsia="Lucida Console"/>
        </w:rPr>
        <w:t xml:space="preserve">RESERR              YES </w:t>
      </w:r>
    </w:p>
    <w:p w14:paraId="28B2F98C"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730"/>
      </w:pPr>
      <w:r w:rsidRPr="003A5581">
        <w:rPr>
          <w:rFonts w:eastAsia="Lucida Console"/>
        </w:rPr>
        <w:t xml:space="preserve">VALIDATE            YES </w:t>
      </w:r>
    </w:p>
    <w:p w14:paraId="751C3E9B"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730"/>
      </w:pPr>
      <w:r w:rsidRPr="003A5581">
        <w:rPr>
          <w:rFonts w:eastAsia="Lucida Console"/>
        </w:rPr>
        <w:t xml:space="preserve">RELAX VALIDATION    YES </w:t>
      </w:r>
    </w:p>
    <w:p w14:paraId="579ABCD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730"/>
      </w:pPr>
      <w:r w:rsidRPr="003A5581">
        <w:rPr>
          <w:rFonts w:eastAsia="Lucida Console"/>
        </w:rPr>
        <w:t xml:space="preserve">SERVICE TYPE        RADIOLOGY </w:t>
      </w:r>
    </w:p>
    <w:p w14:paraId="664B59BF"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720"/>
      </w:pPr>
      <w:r w:rsidRPr="003A5581">
        <w:rPr>
          <w:rFonts w:eastAsia="Lucida Console"/>
        </w:rPr>
        <w:t xml:space="preserve"> </w:t>
      </w:r>
    </w:p>
    <w:p w14:paraId="73BEE5D3"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730"/>
      </w:pPr>
      <w:r w:rsidRPr="003A5581">
        <w:rPr>
          <w:rFonts w:eastAsia="Lucida Console"/>
        </w:rPr>
        <w:t xml:space="preserve">Accept these defaults? YES// </w:t>
      </w:r>
    </w:p>
    <w:p w14:paraId="7D83D000" w14:textId="77777777" w:rsidR="008112DB" w:rsidRPr="003A5581" w:rsidRDefault="008112DB" w:rsidP="008112DB">
      <w:pPr>
        <w:spacing w:line="259" w:lineRule="auto"/>
      </w:pPr>
      <w:r w:rsidRPr="003A5581">
        <w:t xml:space="preserve"> </w:t>
      </w:r>
    </w:p>
    <w:p w14:paraId="44CF960C" w14:textId="77777777" w:rsidR="008112DB" w:rsidRPr="003A5581" w:rsidRDefault="008112DB" w:rsidP="008112DB">
      <w:pPr>
        <w:spacing w:after="229"/>
        <w:ind w:left="282" w:right="24"/>
      </w:pPr>
      <w:r w:rsidRPr="003A5581">
        <w:rPr>
          <w:b/>
        </w:rPr>
        <w:t>Note</w:t>
      </w:r>
      <w:r w:rsidRPr="003A5581">
        <w:t xml:space="preserve">: SERVICE TYPE can accept either RADIOLOGY or CONSULT </w:t>
      </w:r>
    </w:p>
    <w:p w14:paraId="6ABC228C" w14:textId="77777777" w:rsidR="008112DB" w:rsidRPr="003A5581" w:rsidRDefault="008112DB" w:rsidP="008112DB">
      <w:pPr>
        <w:numPr>
          <w:ilvl w:val="0"/>
          <w:numId w:val="28"/>
        </w:numPr>
        <w:spacing w:after="177"/>
        <w:ind w:right="24" w:hanging="288"/>
      </w:pPr>
      <w:r w:rsidRPr="003A5581">
        <w:t xml:space="preserve">When prompted, define the DICOM service of the device and its role. </w:t>
      </w:r>
    </w:p>
    <w:p w14:paraId="4E864D0B" w14:textId="77777777" w:rsidR="008112DB" w:rsidRPr="003A5581" w:rsidRDefault="008112DB" w:rsidP="008112DB">
      <w:pPr>
        <w:spacing w:after="185"/>
        <w:ind w:left="282" w:right="24"/>
      </w:pPr>
      <w:r w:rsidRPr="003A5581">
        <w:rPr>
          <w:b/>
        </w:rPr>
        <w:t>Tip</w:t>
      </w:r>
      <w:r w:rsidRPr="003A5581">
        <w:t xml:space="preserve">: You can enter </w:t>
      </w:r>
      <w:r w:rsidRPr="003A5581">
        <w:rPr>
          <w:b/>
        </w:rPr>
        <w:t>?</w:t>
      </w:r>
      <w:r w:rsidRPr="003A5581">
        <w:t xml:space="preserve"> to display the possible values. </w:t>
      </w:r>
    </w:p>
    <w:p w14:paraId="11468653"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Select DICOM SERVICE: 1  (1   C-STORE) </w:t>
      </w:r>
    </w:p>
    <w:p w14:paraId="599BE42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Are you adding 'C-STORE' as a new DICOM SERVICE (the 3RD for this DICOM AE </w:t>
      </w:r>
    </w:p>
    <w:p w14:paraId="4C8BDF3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SEC </w:t>
      </w:r>
    </w:p>
    <w:p w14:paraId="2CFF2C4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URITY MATRIX)? No// Y  (Yes) </w:t>
      </w:r>
    </w:p>
    <w:p w14:paraId="54527DD4"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DICOM ROLE: 2  SCP </w:t>
      </w:r>
    </w:p>
    <w:p w14:paraId="7BB2064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Select DICOM SERVICE: "C-STORE"  (1   C-STORE) </w:t>
      </w:r>
    </w:p>
    <w:p w14:paraId="77A7D0F1"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Are you adding 'C-STORE' as a new DICOM SERVICE (the 4TH for this DICOM AE </w:t>
      </w:r>
    </w:p>
    <w:p w14:paraId="7C07B731"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SEC </w:t>
      </w:r>
    </w:p>
    <w:p w14:paraId="4F0BC690"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URITY MATRIX)? No// Y  (Yes) </w:t>
      </w:r>
    </w:p>
    <w:p w14:paraId="11CD7495"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DICOM ROLE: 2  SCU </w:t>
      </w:r>
    </w:p>
    <w:p w14:paraId="11FE2BAF"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5EDE8AD9" w14:textId="77777777" w:rsidR="008112DB" w:rsidRPr="003A5581" w:rsidRDefault="008112DB" w:rsidP="008112DB">
      <w:pPr>
        <w:spacing w:line="259" w:lineRule="auto"/>
      </w:pPr>
      <w:r w:rsidRPr="003A5581">
        <w:t xml:space="preserve"> </w:t>
      </w:r>
    </w:p>
    <w:p w14:paraId="1A81A277" w14:textId="77777777" w:rsidR="008112DB" w:rsidRPr="003A5581" w:rsidRDefault="008112DB" w:rsidP="008112DB">
      <w:pPr>
        <w:numPr>
          <w:ilvl w:val="0"/>
          <w:numId w:val="30"/>
        </w:numPr>
        <w:spacing w:after="53"/>
        <w:ind w:right="24" w:hanging="288"/>
      </w:pPr>
      <w:r w:rsidRPr="003A5581">
        <w:t xml:space="preserve">When you define the DICOM role and service pair, you are prompted to define another DICOM service and role pair. Press </w:t>
      </w:r>
      <w:r w:rsidRPr="003A5581">
        <w:rPr>
          <w:b/>
        </w:rPr>
        <w:t>&lt;Enter&gt;</w:t>
      </w:r>
      <w:r w:rsidRPr="003A5581">
        <w:t xml:space="preserve"> to continue.  </w:t>
      </w:r>
    </w:p>
    <w:p w14:paraId="7A427DD4" w14:textId="77777777" w:rsidR="008112DB" w:rsidRPr="003A5581" w:rsidRDefault="008112DB" w:rsidP="008112DB">
      <w:pPr>
        <w:spacing w:line="259" w:lineRule="auto"/>
      </w:pPr>
      <w:r w:rsidRPr="003A5581">
        <w:t xml:space="preserve"> </w:t>
      </w:r>
    </w:p>
    <w:p w14:paraId="63E21C9C" w14:textId="77777777" w:rsidR="008112DB" w:rsidRDefault="008112DB" w:rsidP="008112DB">
      <w:pPr>
        <w:numPr>
          <w:ilvl w:val="0"/>
          <w:numId w:val="30"/>
        </w:numPr>
        <w:ind w:right="24" w:hanging="288"/>
      </w:pPr>
      <w:r w:rsidRPr="003A5581">
        <w:t>Repeat this procedure to define the properties of all the storage devices that you want to add to</w:t>
      </w:r>
      <w:r w:rsidR="00214341">
        <w:t xml:space="preserve"> the DICOM AE SECURITY MATRIX.</w:t>
      </w:r>
    </w:p>
    <w:p w14:paraId="74706A67" w14:textId="77777777" w:rsidR="00214341" w:rsidRDefault="00214341" w:rsidP="00BB6F28">
      <w:pPr>
        <w:pStyle w:val="ListParagraph"/>
        <w:ind w:left="0"/>
      </w:pPr>
    </w:p>
    <w:p w14:paraId="17AEFA8A" w14:textId="77777777" w:rsidR="00214341" w:rsidRPr="003A5581" w:rsidRDefault="00214341" w:rsidP="00214341">
      <w:pPr>
        <w:pStyle w:val="Heading3"/>
      </w:pPr>
      <w:bookmarkStart w:id="124" w:name="_Toc11758679"/>
      <w:r w:rsidRPr="003A5581">
        <w:t xml:space="preserve">Entries for </w:t>
      </w:r>
      <w:r>
        <w:t xml:space="preserve">Storage </w:t>
      </w:r>
      <w:r w:rsidRPr="00CA49EC">
        <w:t xml:space="preserve">Commitment </w:t>
      </w:r>
      <w:r>
        <w:t>R</w:t>
      </w:r>
      <w:r w:rsidRPr="00CA49EC">
        <w:t>equests</w:t>
      </w:r>
      <w:bookmarkEnd w:id="124"/>
      <w:r w:rsidRPr="003A5581">
        <w:t xml:space="preserve"> </w:t>
      </w:r>
    </w:p>
    <w:p w14:paraId="2ECE4332" w14:textId="77777777" w:rsidR="00214341" w:rsidRPr="00CA49EC" w:rsidRDefault="00214341" w:rsidP="00214341">
      <w:pPr>
        <w:pStyle w:val="aNormal"/>
        <w:rPr>
          <w:szCs w:val="22"/>
        </w:rPr>
      </w:pPr>
      <w:r w:rsidRPr="00CA49EC">
        <w:rPr>
          <w:szCs w:val="22"/>
        </w:rPr>
        <w:t xml:space="preserve">To enable </w:t>
      </w:r>
      <w:r>
        <w:rPr>
          <w:szCs w:val="22"/>
        </w:rPr>
        <w:t>S</w:t>
      </w:r>
      <w:r w:rsidRPr="00CA49EC">
        <w:rPr>
          <w:szCs w:val="22"/>
        </w:rPr>
        <w:t xml:space="preserve">torage </w:t>
      </w:r>
      <w:r>
        <w:rPr>
          <w:szCs w:val="22"/>
        </w:rPr>
        <w:t>C</w:t>
      </w:r>
      <w:r w:rsidRPr="00CA49EC">
        <w:rPr>
          <w:szCs w:val="22"/>
        </w:rPr>
        <w:t>ommitment for an SCU</w:t>
      </w:r>
      <w:r>
        <w:rPr>
          <w:szCs w:val="22"/>
        </w:rPr>
        <w:t>,</w:t>
      </w:r>
      <w:r w:rsidRPr="00CA49EC">
        <w:rPr>
          <w:szCs w:val="22"/>
        </w:rPr>
        <w:t xml:space="preserve"> the </w:t>
      </w:r>
      <w:r>
        <w:rPr>
          <w:szCs w:val="22"/>
        </w:rPr>
        <w:t>value</w:t>
      </w:r>
      <w:r w:rsidRPr="00CA49EC">
        <w:rPr>
          <w:szCs w:val="22"/>
        </w:rPr>
        <w:t xml:space="preserve"> STORAGE COMMIT has to be added to the entry</w:t>
      </w:r>
      <w:r>
        <w:rPr>
          <w:szCs w:val="22"/>
        </w:rPr>
        <w:t>’s DICOM SERVICE AND ROLE multiple field as an SCU</w:t>
      </w:r>
      <w:r w:rsidRPr="00CA49EC">
        <w:rPr>
          <w:szCs w:val="22"/>
        </w:rPr>
        <w:t>. In addition</w:t>
      </w:r>
      <w:r>
        <w:rPr>
          <w:szCs w:val="22"/>
        </w:rPr>
        <w:t>,</w:t>
      </w:r>
      <w:r w:rsidRPr="00CA49EC">
        <w:rPr>
          <w:szCs w:val="22"/>
        </w:rPr>
        <w:t xml:space="preserve"> the entry require</w:t>
      </w:r>
      <w:r>
        <w:rPr>
          <w:szCs w:val="22"/>
        </w:rPr>
        <w:t>s</w:t>
      </w:r>
      <w:r w:rsidRPr="00CA49EC">
        <w:rPr>
          <w:szCs w:val="22"/>
        </w:rPr>
        <w:t xml:space="preserve"> the definition of the </w:t>
      </w:r>
      <w:r>
        <w:rPr>
          <w:szCs w:val="22"/>
        </w:rPr>
        <w:t>h</w:t>
      </w:r>
      <w:r w:rsidRPr="00CA49EC">
        <w:rPr>
          <w:szCs w:val="22"/>
        </w:rPr>
        <w:t xml:space="preserve">ost (IP address) and </w:t>
      </w:r>
      <w:r>
        <w:rPr>
          <w:szCs w:val="22"/>
        </w:rPr>
        <w:t>p</w:t>
      </w:r>
      <w:r w:rsidRPr="00CA49EC">
        <w:rPr>
          <w:szCs w:val="22"/>
        </w:rPr>
        <w:t xml:space="preserve">ort, </w:t>
      </w:r>
      <w:r w:rsidRPr="004168C3">
        <w:rPr>
          <w:szCs w:val="22"/>
        </w:rPr>
        <w:t>of the remote SCU, needed to accept the association made with reverse role negotiation.</w:t>
      </w:r>
    </w:p>
    <w:p w14:paraId="39F49E72" w14:textId="77777777" w:rsidR="00214341" w:rsidRDefault="00214341" w:rsidP="00214341">
      <w:pPr>
        <w:spacing w:after="372"/>
        <w:ind w:left="-4" w:right="24"/>
        <w:rPr>
          <w:szCs w:val="22"/>
        </w:rPr>
      </w:pPr>
      <w:r w:rsidRPr="00CA49EC">
        <w:rPr>
          <w:szCs w:val="22"/>
        </w:rPr>
        <w:t>Any SCU</w:t>
      </w:r>
      <w:r>
        <w:rPr>
          <w:szCs w:val="22"/>
        </w:rPr>
        <w:t xml:space="preserve"> (</w:t>
      </w:r>
      <w:r w:rsidRPr="00CA49EC">
        <w:rPr>
          <w:szCs w:val="22"/>
        </w:rPr>
        <w:t>that has not been configured</w:t>
      </w:r>
      <w:r>
        <w:rPr>
          <w:szCs w:val="22"/>
        </w:rPr>
        <w:t>)</w:t>
      </w:r>
      <w:r w:rsidRPr="00CA49EC">
        <w:rPr>
          <w:szCs w:val="22"/>
        </w:rPr>
        <w:t xml:space="preserve"> issuing a Storage </w:t>
      </w:r>
      <w:r>
        <w:rPr>
          <w:szCs w:val="22"/>
        </w:rPr>
        <w:t>C</w:t>
      </w:r>
      <w:r w:rsidRPr="00CA49EC">
        <w:rPr>
          <w:szCs w:val="22"/>
        </w:rPr>
        <w:t xml:space="preserve">ommitment </w:t>
      </w:r>
      <w:r>
        <w:rPr>
          <w:szCs w:val="22"/>
        </w:rPr>
        <w:t>r</w:t>
      </w:r>
      <w:r w:rsidRPr="00CA49EC">
        <w:rPr>
          <w:szCs w:val="22"/>
        </w:rPr>
        <w:t xml:space="preserve">equest in the AE Security </w:t>
      </w:r>
      <w:r>
        <w:rPr>
          <w:szCs w:val="22"/>
        </w:rPr>
        <w:t>M</w:t>
      </w:r>
      <w:r w:rsidRPr="00CA49EC">
        <w:rPr>
          <w:szCs w:val="22"/>
        </w:rPr>
        <w:t xml:space="preserve">atrix will receive a reject response for the N-ACTION request issued. The association for DICOM Storage Commitment will be accepted because it is controlled by the </w:t>
      </w:r>
      <w:r>
        <w:rPr>
          <w:szCs w:val="22"/>
        </w:rPr>
        <w:t>DICOM DCF_Toolkit L</w:t>
      </w:r>
      <w:r w:rsidRPr="00CA49EC">
        <w:rPr>
          <w:szCs w:val="22"/>
        </w:rPr>
        <w:t xml:space="preserve">isten file used by the SCP. It is assumed that the SCU supports reverse role negotiation and is configured to accept </w:t>
      </w:r>
      <w:r>
        <w:rPr>
          <w:szCs w:val="22"/>
        </w:rPr>
        <w:t xml:space="preserve">an </w:t>
      </w:r>
      <w:r w:rsidRPr="00CA49EC">
        <w:rPr>
          <w:szCs w:val="22"/>
        </w:rPr>
        <w:t>incoming association request.</w:t>
      </w:r>
    </w:p>
    <w:p w14:paraId="786F479D" w14:textId="77777777" w:rsidR="00214341" w:rsidRDefault="00214341" w:rsidP="00214341">
      <w:pPr>
        <w:pStyle w:val="aNormal"/>
      </w:pPr>
      <w:r w:rsidRPr="002350CC">
        <w:t xml:space="preserve">In order to generate </w:t>
      </w:r>
      <w:r>
        <w:t xml:space="preserve">a </w:t>
      </w:r>
      <w:r w:rsidRPr="002350CC">
        <w:t>meaningful Storage Commit</w:t>
      </w:r>
      <w:r>
        <w:t>ment</w:t>
      </w:r>
      <w:r w:rsidRPr="002350CC">
        <w:t xml:space="preserve"> response </w:t>
      </w:r>
      <w:r>
        <w:t>for</w:t>
      </w:r>
      <w:r w:rsidRPr="002350CC">
        <w:t xml:space="preserve"> the sender</w:t>
      </w:r>
      <w:r>
        <w:t>,</w:t>
      </w:r>
      <w:r w:rsidRPr="002350CC">
        <w:t xml:space="preserve"> it is required that at least one remote C-MOVE SCU </w:t>
      </w:r>
      <w:r>
        <w:t>be</w:t>
      </w:r>
      <w:r w:rsidRPr="002350CC">
        <w:t xml:space="preserve"> defined in the DICOM AE SECURITY MATRIX</w:t>
      </w:r>
      <w:r>
        <w:t xml:space="preserve"> (#2006.9192).</w:t>
      </w:r>
      <w:r w:rsidRPr="002350CC">
        <w:t xml:space="preserve"> </w:t>
      </w:r>
      <w:r>
        <w:t xml:space="preserve">This is </w:t>
      </w:r>
      <w:r w:rsidRPr="002350CC">
        <w:t xml:space="preserve">because </w:t>
      </w:r>
      <w:r>
        <w:t>the</w:t>
      </w:r>
      <w:r w:rsidRPr="002350CC">
        <w:t xml:space="preserve"> entry’s local AE title </w:t>
      </w:r>
      <w:r>
        <w:t xml:space="preserve">is </w:t>
      </w:r>
      <w:r w:rsidRPr="002350CC">
        <w:t>where the Storage Commit</w:t>
      </w:r>
      <w:r>
        <w:t>ment</w:t>
      </w:r>
      <w:r w:rsidRPr="002350CC">
        <w:t xml:space="preserve"> response building module picks up the C-MOVE SCP AE </w:t>
      </w:r>
      <w:r>
        <w:t xml:space="preserve">(Retrieve AE Title) </w:t>
      </w:r>
      <w:r w:rsidRPr="002350CC">
        <w:t>of the VistA system.</w:t>
      </w:r>
    </w:p>
    <w:p w14:paraId="601B47D2" w14:textId="77777777" w:rsidR="00214341" w:rsidRDefault="00214341" w:rsidP="00214341">
      <w:pPr>
        <w:pStyle w:val="aNormal"/>
      </w:pPr>
      <w:r w:rsidRPr="00F006BA">
        <w:rPr>
          <w:b/>
        </w:rPr>
        <w:t>Example</w:t>
      </w:r>
      <w:r>
        <w:rPr>
          <w:b/>
        </w:rPr>
        <w:t xml:space="preserve"> 1</w:t>
      </w:r>
      <w:r>
        <w:t>:</w:t>
      </w:r>
    </w:p>
    <w:p w14:paraId="119F31D0" w14:textId="77777777" w:rsidR="00214341" w:rsidRDefault="00214341" w:rsidP="00214341">
      <w:pPr>
        <w:pStyle w:val="aNormal"/>
      </w:pPr>
      <w:r>
        <w:t xml:space="preserve">A </w:t>
      </w:r>
      <w:r>
        <w:rPr>
          <w:i/>
          <w:iCs/>
        </w:rPr>
        <w:t>Storage Commitment SCU</w:t>
      </w:r>
      <w:r>
        <w:t xml:space="preserve"> entry with new field values and fields highlighted (N-Response-Delay is entered in minutes):</w:t>
      </w:r>
    </w:p>
    <w:p w14:paraId="2346A8F8" w14:textId="77777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AE NAME: IVV-SCU</w:t>
      </w:r>
      <w:r w:rsidRPr="00C27E3C">
        <w:rPr>
          <w:sz w:val="20"/>
          <w:szCs w:val="20"/>
        </w:rPr>
        <w:tab/>
      </w:r>
      <w:r w:rsidRPr="00C27E3C">
        <w:rPr>
          <w:sz w:val="20"/>
          <w:szCs w:val="20"/>
        </w:rPr>
        <w:tab/>
      </w:r>
      <w:r w:rsidRPr="00C27E3C">
        <w:rPr>
          <w:sz w:val="20"/>
          <w:szCs w:val="20"/>
        </w:rPr>
        <w:tab/>
      </w:r>
      <w:r w:rsidRPr="00C27E3C">
        <w:rPr>
          <w:sz w:val="20"/>
          <w:szCs w:val="20"/>
        </w:rPr>
        <w:tab/>
        <w:t>LOCAL AE TITLE: VISTA_STORAGE</w:t>
      </w:r>
    </w:p>
    <w:p w14:paraId="68CCF29B" w14:textId="4EC16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bookmarkStart w:id="125" w:name="_Hlk104982907"/>
      <w:r w:rsidRPr="00C27E3C">
        <w:rPr>
          <w:sz w:val="20"/>
          <w:szCs w:val="20"/>
        </w:rPr>
        <w:t>SITE: SALT LAKE CITY</w:t>
      </w:r>
      <w:r w:rsidRPr="00C27E3C">
        <w:rPr>
          <w:sz w:val="20"/>
          <w:szCs w:val="20"/>
        </w:rPr>
        <w:tab/>
      </w:r>
      <w:r w:rsidRPr="00C27E3C">
        <w:rPr>
          <w:sz w:val="20"/>
          <w:szCs w:val="20"/>
        </w:rPr>
        <w:tab/>
      </w:r>
      <w:r w:rsidRPr="00C27E3C">
        <w:rPr>
          <w:sz w:val="20"/>
          <w:szCs w:val="20"/>
        </w:rPr>
        <w:tab/>
      </w:r>
      <w:r w:rsidRPr="00C27E3C">
        <w:rPr>
          <w:sz w:val="20"/>
          <w:szCs w:val="20"/>
        </w:rPr>
        <w:tab/>
        <w:t xml:space="preserve">IP ADDRESS: </w:t>
      </w:r>
      <w:r w:rsidR="00C761C5">
        <w:rPr>
          <w:b/>
          <w:bCs/>
          <w:color w:val="FF0000"/>
          <w:sz w:val="20"/>
          <w:szCs w:val="20"/>
        </w:rPr>
        <w:t>REDACTED</w:t>
      </w:r>
      <w:r w:rsidR="00C761C5">
        <w:rPr>
          <w:b/>
          <w:bCs/>
          <w:color w:val="FF0000"/>
          <w:sz w:val="20"/>
          <w:szCs w:val="20"/>
        </w:rPr>
        <w:tab/>
      </w:r>
    </w:p>
    <w:bookmarkEnd w:id="125"/>
    <w:p w14:paraId="19840D36" w14:textId="3D878C0A"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 xml:space="preserve">PORT NUMBER: </w:t>
      </w:r>
      <w:r w:rsidR="00C761C5">
        <w:rPr>
          <w:b/>
          <w:bCs/>
          <w:color w:val="FF0000"/>
          <w:sz w:val="20"/>
          <w:szCs w:val="20"/>
        </w:rPr>
        <w:t>REDACTED</w:t>
      </w:r>
      <w:r w:rsidRPr="00C27E3C">
        <w:rPr>
          <w:bCs/>
          <w:sz w:val="20"/>
          <w:szCs w:val="20"/>
        </w:rPr>
        <w:tab/>
      </w:r>
      <w:r w:rsidRPr="00C27E3C">
        <w:rPr>
          <w:bCs/>
          <w:sz w:val="20"/>
          <w:szCs w:val="20"/>
        </w:rPr>
        <w:tab/>
      </w:r>
      <w:r w:rsidRPr="00C27E3C">
        <w:rPr>
          <w:bCs/>
          <w:sz w:val="20"/>
          <w:szCs w:val="20"/>
        </w:rPr>
        <w:tab/>
      </w:r>
      <w:r w:rsidRPr="00C27E3C">
        <w:rPr>
          <w:bCs/>
          <w:sz w:val="20"/>
          <w:szCs w:val="20"/>
        </w:rPr>
        <w:tab/>
      </w:r>
      <w:r w:rsidRPr="00C27E3C">
        <w:rPr>
          <w:sz w:val="20"/>
          <w:szCs w:val="20"/>
        </w:rPr>
        <w:t>REMOTE AE TITLE: IVV_SCU</w:t>
      </w:r>
    </w:p>
    <w:p w14:paraId="79FB8F7B" w14:textId="77777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FORCE RECONCILIATION: NO</w:t>
      </w:r>
      <w:r w:rsidRPr="00C27E3C">
        <w:rPr>
          <w:sz w:val="20"/>
          <w:szCs w:val="20"/>
        </w:rPr>
        <w:tab/>
      </w:r>
      <w:r w:rsidRPr="00C27E3C">
        <w:rPr>
          <w:sz w:val="20"/>
          <w:szCs w:val="20"/>
        </w:rPr>
        <w:tab/>
      </w:r>
      <w:r w:rsidRPr="00C27E3C">
        <w:rPr>
          <w:sz w:val="20"/>
          <w:szCs w:val="20"/>
        </w:rPr>
        <w:tab/>
        <w:t>ORIGIN INDEX: VA</w:t>
      </w:r>
    </w:p>
    <w:p w14:paraId="42BC4ABC" w14:textId="77777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REJECT: YES</w:t>
      </w:r>
      <w:r w:rsidRPr="00C27E3C">
        <w:rPr>
          <w:sz w:val="20"/>
          <w:szCs w:val="20"/>
        </w:rPr>
        <w:tab/>
      </w:r>
      <w:r w:rsidRPr="00C27E3C">
        <w:rPr>
          <w:sz w:val="20"/>
          <w:szCs w:val="20"/>
        </w:rPr>
        <w:tab/>
      </w:r>
      <w:r w:rsidRPr="00C27E3C">
        <w:rPr>
          <w:sz w:val="20"/>
          <w:szCs w:val="20"/>
        </w:rPr>
        <w:tab/>
      </w:r>
      <w:r w:rsidRPr="00C27E3C">
        <w:rPr>
          <w:sz w:val="20"/>
          <w:szCs w:val="20"/>
        </w:rPr>
        <w:tab/>
      </w:r>
      <w:r w:rsidRPr="00C27E3C">
        <w:rPr>
          <w:sz w:val="20"/>
          <w:szCs w:val="20"/>
        </w:rPr>
        <w:tab/>
        <w:t>WARNING: YES</w:t>
      </w:r>
    </w:p>
    <w:p w14:paraId="4C8BDB3F" w14:textId="77777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RESERR: YES</w:t>
      </w:r>
      <w:r w:rsidRPr="00C27E3C">
        <w:rPr>
          <w:sz w:val="20"/>
          <w:szCs w:val="20"/>
        </w:rPr>
        <w:tab/>
      </w:r>
      <w:r w:rsidRPr="00C27E3C">
        <w:rPr>
          <w:sz w:val="20"/>
          <w:szCs w:val="20"/>
        </w:rPr>
        <w:tab/>
      </w:r>
      <w:r w:rsidRPr="00C27E3C">
        <w:rPr>
          <w:sz w:val="20"/>
          <w:szCs w:val="20"/>
        </w:rPr>
        <w:tab/>
      </w:r>
      <w:r w:rsidRPr="00C27E3C">
        <w:rPr>
          <w:sz w:val="20"/>
          <w:szCs w:val="20"/>
        </w:rPr>
        <w:tab/>
      </w:r>
      <w:r w:rsidRPr="00C27E3C">
        <w:rPr>
          <w:sz w:val="20"/>
          <w:szCs w:val="20"/>
        </w:rPr>
        <w:tab/>
        <w:t>VALIDATE: NO</w:t>
      </w:r>
    </w:p>
    <w:p w14:paraId="2C66EEA2" w14:textId="77777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RELAX VALIDATION: YES</w:t>
      </w:r>
      <w:r w:rsidRPr="00C27E3C">
        <w:rPr>
          <w:sz w:val="20"/>
          <w:szCs w:val="20"/>
        </w:rPr>
        <w:tab/>
      </w:r>
      <w:r w:rsidRPr="00C27E3C">
        <w:rPr>
          <w:sz w:val="20"/>
          <w:szCs w:val="20"/>
        </w:rPr>
        <w:tab/>
      </w:r>
      <w:r w:rsidRPr="00C27E3C">
        <w:rPr>
          <w:sz w:val="20"/>
          <w:szCs w:val="20"/>
        </w:rPr>
        <w:tab/>
        <w:t>SERVICE TYPE: RADIOLOGY</w:t>
      </w:r>
    </w:p>
    <w:p w14:paraId="03DD822A" w14:textId="77777777" w:rsidR="00214341" w:rsidRPr="00C27E3C" w:rsidRDefault="00214341" w:rsidP="00214341">
      <w:pPr>
        <w:pBdr>
          <w:top w:val="single" w:sz="4" w:space="1" w:color="auto"/>
          <w:left w:val="single" w:sz="4" w:space="4" w:color="auto"/>
          <w:bottom w:val="single" w:sz="4" w:space="1" w:color="auto"/>
          <w:right w:val="single" w:sz="4" w:space="4" w:color="auto"/>
        </w:pBdr>
        <w:rPr>
          <w:bCs/>
          <w:sz w:val="20"/>
          <w:szCs w:val="20"/>
        </w:rPr>
      </w:pPr>
      <w:r w:rsidRPr="00323B24">
        <w:rPr>
          <w:b/>
          <w:bCs/>
          <w:color w:val="FF0000"/>
          <w:sz w:val="20"/>
          <w:szCs w:val="20"/>
        </w:rPr>
        <w:t>N RESPONSE DELAY: 2</w:t>
      </w:r>
      <w:r w:rsidRPr="00C27E3C">
        <w:rPr>
          <w:bCs/>
          <w:sz w:val="20"/>
          <w:szCs w:val="20"/>
        </w:rPr>
        <w:tab/>
      </w:r>
      <w:r w:rsidRPr="00C27E3C">
        <w:rPr>
          <w:bCs/>
          <w:sz w:val="20"/>
          <w:szCs w:val="20"/>
        </w:rPr>
        <w:tab/>
      </w:r>
      <w:r w:rsidRPr="00C27E3C">
        <w:rPr>
          <w:bCs/>
          <w:sz w:val="20"/>
          <w:szCs w:val="20"/>
        </w:rPr>
        <w:tab/>
      </w:r>
      <w:r w:rsidRPr="00323B24">
        <w:rPr>
          <w:b/>
          <w:bCs/>
          <w:color w:val="FF0000"/>
          <w:sz w:val="20"/>
          <w:szCs w:val="20"/>
        </w:rPr>
        <w:t>N RESPONSE RETRIES: 2</w:t>
      </w:r>
    </w:p>
    <w:p w14:paraId="63D73968" w14:textId="77777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DICOM SERVICE: C-STORE</w:t>
      </w:r>
      <w:r w:rsidRPr="00C27E3C">
        <w:rPr>
          <w:sz w:val="20"/>
          <w:szCs w:val="20"/>
        </w:rPr>
        <w:tab/>
      </w:r>
      <w:r w:rsidRPr="00C27E3C">
        <w:rPr>
          <w:sz w:val="20"/>
          <w:szCs w:val="20"/>
        </w:rPr>
        <w:tab/>
      </w:r>
      <w:r w:rsidRPr="00C27E3C">
        <w:rPr>
          <w:sz w:val="20"/>
          <w:szCs w:val="20"/>
        </w:rPr>
        <w:tab/>
        <w:t>DICOM ROLE: SCU</w:t>
      </w:r>
    </w:p>
    <w:p w14:paraId="52C234CE" w14:textId="77777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DICOM SERVICE: C-FIND</w:t>
      </w:r>
      <w:r w:rsidRPr="00C27E3C">
        <w:rPr>
          <w:sz w:val="20"/>
          <w:szCs w:val="20"/>
        </w:rPr>
        <w:tab/>
      </w:r>
      <w:r w:rsidRPr="00C27E3C">
        <w:rPr>
          <w:sz w:val="20"/>
          <w:szCs w:val="20"/>
        </w:rPr>
        <w:tab/>
      </w:r>
      <w:r w:rsidRPr="00C27E3C">
        <w:rPr>
          <w:sz w:val="20"/>
          <w:szCs w:val="20"/>
        </w:rPr>
        <w:tab/>
        <w:t>DICOM ROLE: SCU</w:t>
      </w:r>
    </w:p>
    <w:p w14:paraId="7F709D7F" w14:textId="77777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 xml:space="preserve">DICOM SERVICE: </w:t>
      </w:r>
      <w:r w:rsidRPr="00323B24">
        <w:rPr>
          <w:b/>
          <w:bCs/>
          <w:color w:val="FF0000"/>
          <w:sz w:val="20"/>
          <w:szCs w:val="20"/>
        </w:rPr>
        <w:t>STORAGE COMMIT</w:t>
      </w:r>
      <w:r w:rsidRPr="00C27E3C">
        <w:rPr>
          <w:bCs/>
          <w:sz w:val="20"/>
          <w:szCs w:val="20"/>
        </w:rPr>
        <w:tab/>
      </w:r>
      <w:r w:rsidRPr="00C27E3C">
        <w:rPr>
          <w:bCs/>
          <w:sz w:val="20"/>
          <w:szCs w:val="20"/>
        </w:rPr>
        <w:tab/>
      </w:r>
      <w:r w:rsidRPr="00C27E3C">
        <w:rPr>
          <w:sz w:val="20"/>
          <w:szCs w:val="20"/>
        </w:rPr>
        <w:t xml:space="preserve">DICOM ROLE: </w:t>
      </w:r>
      <w:r w:rsidRPr="00323B24">
        <w:rPr>
          <w:b/>
          <w:bCs/>
          <w:color w:val="FF0000"/>
          <w:sz w:val="20"/>
          <w:szCs w:val="20"/>
        </w:rPr>
        <w:t>SCU</w:t>
      </w:r>
    </w:p>
    <w:p w14:paraId="1E570919" w14:textId="77777777" w:rsidR="00214341" w:rsidRDefault="00214341" w:rsidP="00214341"/>
    <w:p w14:paraId="0C04D695" w14:textId="77777777" w:rsidR="00214341" w:rsidRDefault="00214341" w:rsidP="00214341">
      <w:pPr>
        <w:pStyle w:val="aNormal"/>
      </w:pPr>
      <w:r w:rsidRPr="00F006BA">
        <w:rPr>
          <w:b/>
        </w:rPr>
        <w:t>Example</w:t>
      </w:r>
      <w:r>
        <w:rPr>
          <w:b/>
        </w:rPr>
        <w:t xml:space="preserve"> 2</w:t>
      </w:r>
      <w:r>
        <w:t>:</w:t>
      </w:r>
    </w:p>
    <w:p w14:paraId="30A8C515" w14:textId="77777777" w:rsidR="00214341" w:rsidRDefault="00214341" w:rsidP="00214341">
      <w:pPr>
        <w:pStyle w:val="aNormal"/>
      </w:pPr>
      <w:r>
        <w:t xml:space="preserve">A </w:t>
      </w:r>
      <w:r>
        <w:rPr>
          <w:i/>
          <w:iCs/>
        </w:rPr>
        <w:t>C-MOVE SCU</w:t>
      </w:r>
      <w:r>
        <w:t xml:space="preserve"> entry with needed field highlighted (used for Retrieve AE Title in DICOM Response message, so sender knows where to get committed item from):</w:t>
      </w:r>
    </w:p>
    <w:p w14:paraId="559D7DE2" w14:textId="77777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AE NAME: QR</w:t>
      </w:r>
      <w:r w:rsidRPr="00C27E3C">
        <w:rPr>
          <w:sz w:val="20"/>
          <w:szCs w:val="20"/>
        </w:rPr>
        <w:tab/>
      </w:r>
      <w:r w:rsidRPr="00C27E3C">
        <w:rPr>
          <w:sz w:val="20"/>
          <w:szCs w:val="20"/>
        </w:rPr>
        <w:tab/>
      </w:r>
      <w:r w:rsidRPr="00C27E3C">
        <w:rPr>
          <w:sz w:val="20"/>
          <w:szCs w:val="20"/>
        </w:rPr>
        <w:tab/>
      </w:r>
      <w:r w:rsidRPr="00C27E3C">
        <w:rPr>
          <w:sz w:val="20"/>
          <w:szCs w:val="20"/>
        </w:rPr>
        <w:tab/>
      </w:r>
      <w:r w:rsidRPr="00C27E3C">
        <w:rPr>
          <w:sz w:val="20"/>
          <w:szCs w:val="20"/>
        </w:rPr>
        <w:tab/>
        <w:t xml:space="preserve">LOCAL AE TITLE: </w:t>
      </w:r>
      <w:r w:rsidRPr="00323B24">
        <w:rPr>
          <w:b/>
          <w:bCs/>
          <w:color w:val="FF0000"/>
          <w:sz w:val="20"/>
          <w:szCs w:val="20"/>
        </w:rPr>
        <w:t>DICOM_QR</w:t>
      </w:r>
    </w:p>
    <w:p w14:paraId="15F33D57" w14:textId="77777777" w:rsidR="00214341" w:rsidRPr="00C27E3C" w:rsidRDefault="00214341" w:rsidP="00214341">
      <w:pPr>
        <w:pStyle w:val="CommentText"/>
        <w:pBdr>
          <w:top w:val="single" w:sz="4" w:space="1" w:color="auto"/>
          <w:left w:val="single" w:sz="4" w:space="4" w:color="auto"/>
          <w:bottom w:val="single" w:sz="4" w:space="1" w:color="auto"/>
          <w:right w:val="single" w:sz="4" w:space="4" w:color="auto"/>
        </w:pBdr>
      </w:pPr>
      <w:r w:rsidRPr="00C27E3C">
        <w:t>SITE: SALT LAKE CITY</w:t>
      </w:r>
      <w:r w:rsidRPr="00C27E3C">
        <w:tab/>
      </w:r>
      <w:r w:rsidRPr="00C27E3C">
        <w:tab/>
      </w:r>
      <w:r w:rsidRPr="00C27E3C">
        <w:tab/>
      </w:r>
      <w:r w:rsidRPr="00C27E3C">
        <w:tab/>
        <w:t>REMOTE AE TITLE: QR_SCU</w:t>
      </w:r>
    </w:p>
    <w:p w14:paraId="2F84FE36" w14:textId="77777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FORCE RECONCILIATION: NO</w:t>
      </w:r>
      <w:r w:rsidRPr="00C27E3C">
        <w:rPr>
          <w:sz w:val="20"/>
          <w:szCs w:val="20"/>
        </w:rPr>
        <w:tab/>
      </w:r>
      <w:r w:rsidRPr="00C27E3C">
        <w:rPr>
          <w:sz w:val="20"/>
          <w:szCs w:val="20"/>
        </w:rPr>
        <w:tab/>
      </w:r>
      <w:r w:rsidRPr="00C27E3C">
        <w:rPr>
          <w:sz w:val="20"/>
          <w:szCs w:val="20"/>
        </w:rPr>
        <w:tab/>
        <w:t>ORIGIN INDEX: VA</w:t>
      </w:r>
    </w:p>
    <w:p w14:paraId="1C191BA9" w14:textId="77777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REJECT: YES</w:t>
      </w:r>
      <w:r w:rsidRPr="00C27E3C">
        <w:rPr>
          <w:sz w:val="20"/>
          <w:szCs w:val="20"/>
        </w:rPr>
        <w:tab/>
      </w:r>
      <w:r w:rsidRPr="00C27E3C">
        <w:rPr>
          <w:sz w:val="20"/>
          <w:szCs w:val="20"/>
        </w:rPr>
        <w:tab/>
      </w:r>
      <w:r w:rsidRPr="00C27E3C">
        <w:rPr>
          <w:sz w:val="20"/>
          <w:szCs w:val="20"/>
        </w:rPr>
        <w:tab/>
      </w:r>
      <w:r w:rsidRPr="00C27E3C">
        <w:rPr>
          <w:sz w:val="20"/>
          <w:szCs w:val="20"/>
        </w:rPr>
        <w:tab/>
      </w:r>
      <w:r w:rsidRPr="00C27E3C">
        <w:rPr>
          <w:sz w:val="20"/>
          <w:szCs w:val="20"/>
        </w:rPr>
        <w:tab/>
        <w:t>WARNING: YES</w:t>
      </w:r>
    </w:p>
    <w:p w14:paraId="0A46E529" w14:textId="77777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RESERR: YES</w:t>
      </w:r>
      <w:r w:rsidRPr="00C27E3C">
        <w:rPr>
          <w:sz w:val="20"/>
          <w:szCs w:val="20"/>
        </w:rPr>
        <w:tab/>
      </w:r>
      <w:r w:rsidRPr="00C27E3C">
        <w:rPr>
          <w:sz w:val="20"/>
          <w:szCs w:val="20"/>
        </w:rPr>
        <w:tab/>
      </w:r>
      <w:r w:rsidRPr="00C27E3C">
        <w:rPr>
          <w:sz w:val="20"/>
          <w:szCs w:val="20"/>
        </w:rPr>
        <w:tab/>
      </w:r>
      <w:r w:rsidRPr="00C27E3C">
        <w:rPr>
          <w:sz w:val="20"/>
          <w:szCs w:val="20"/>
        </w:rPr>
        <w:tab/>
      </w:r>
      <w:r w:rsidRPr="00C27E3C">
        <w:rPr>
          <w:sz w:val="20"/>
          <w:szCs w:val="20"/>
        </w:rPr>
        <w:tab/>
        <w:t>VALIDATE: YES</w:t>
      </w:r>
    </w:p>
    <w:p w14:paraId="5CD2034D" w14:textId="77777777" w:rsidR="00214341" w:rsidRPr="00C27E3C" w:rsidRDefault="00214341" w:rsidP="00214341">
      <w:pPr>
        <w:pBdr>
          <w:top w:val="single" w:sz="4" w:space="1" w:color="auto"/>
          <w:left w:val="single" w:sz="4" w:space="4" w:color="auto"/>
          <w:bottom w:val="single" w:sz="4" w:space="1" w:color="auto"/>
          <w:right w:val="single" w:sz="4" w:space="4" w:color="auto"/>
        </w:pBdr>
        <w:rPr>
          <w:sz w:val="20"/>
          <w:szCs w:val="20"/>
        </w:rPr>
      </w:pPr>
      <w:r w:rsidRPr="00C27E3C">
        <w:rPr>
          <w:sz w:val="20"/>
          <w:szCs w:val="20"/>
        </w:rPr>
        <w:t>RELAX VALIDATION: YES</w:t>
      </w:r>
      <w:r w:rsidRPr="00C27E3C">
        <w:rPr>
          <w:sz w:val="20"/>
          <w:szCs w:val="20"/>
        </w:rPr>
        <w:tab/>
      </w:r>
      <w:r w:rsidRPr="00C27E3C">
        <w:rPr>
          <w:sz w:val="20"/>
          <w:szCs w:val="20"/>
        </w:rPr>
        <w:tab/>
      </w:r>
      <w:r w:rsidRPr="00C27E3C">
        <w:rPr>
          <w:sz w:val="20"/>
          <w:szCs w:val="20"/>
        </w:rPr>
        <w:tab/>
        <w:t>SERVICE TYPE: RADIOLOGY</w:t>
      </w:r>
    </w:p>
    <w:p w14:paraId="7FD57DA8" w14:textId="77777777" w:rsidR="00214341" w:rsidRPr="00BB6F28" w:rsidRDefault="00214341" w:rsidP="00BB6F28">
      <w:pPr>
        <w:pBdr>
          <w:top w:val="single" w:sz="4" w:space="1" w:color="auto"/>
          <w:left w:val="single" w:sz="4" w:space="4" w:color="auto"/>
          <w:bottom w:val="single" w:sz="4" w:space="1" w:color="auto"/>
          <w:right w:val="single" w:sz="4" w:space="4" w:color="auto"/>
        </w:pBdr>
        <w:rPr>
          <w:sz w:val="20"/>
          <w:szCs w:val="20"/>
        </w:rPr>
      </w:pPr>
      <w:r w:rsidRPr="00C27E3C">
        <w:rPr>
          <w:sz w:val="20"/>
          <w:szCs w:val="20"/>
        </w:rPr>
        <w:t>DICOM SERVICE: C-MOVE</w:t>
      </w:r>
      <w:r w:rsidRPr="00C27E3C">
        <w:rPr>
          <w:sz w:val="20"/>
          <w:szCs w:val="20"/>
        </w:rPr>
        <w:tab/>
      </w:r>
      <w:r w:rsidRPr="00C27E3C">
        <w:rPr>
          <w:sz w:val="20"/>
          <w:szCs w:val="20"/>
        </w:rPr>
        <w:tab/>
      </w:r>
      <w:r w:rsidRPr="00C27E3C">
        <w:rPr>
          <w:sz w:val="20"/>
          <w:szCs w:val="20"/>
        </w:rPr>
        <w:tab/>
        <w:t>DICOM ROLE: SCU</w:t>
      </w:r>
    </w:p>
    <w:p w14:paraId="3C428A52" w14:textId="77777777" w:rsidR="00214341" w:rsidRPr="003A5581" w:rsidRDefault="00214341" w:rsidP="00BB6F28">
      <w:pPr>
        <w:ind w:right="24"/>
      </w:pPr>
    </w:p>
    <w:p w14:paraId="5FC14208" w14:textId="77777777" w:rsidR="008112DB" w:rsidRPr="003A5581" w:rsidRDefault="008112DB" w:rsidP="008112DB">
      <w:pPr>
        <w:spacing w:after="184" w:line="259" w:lineRule="auto"/>
        <w:ind w:left="-4"/>
      </w:pPr>
      <w:r w:rsidRPr="003A5581">
        <w:rPr>
          <w:rFonts w:eastAsia="Arial"/>
          <w:b/>
        </w:rPr>
        <w:t xml:space="preserve">Adding a Query Retrieve Remote Device (MAG*3.0*116) </w:t>
      </w:r>
    </w:p>
    <w:p w14:paraId="140F095F" w14:textId="77777777" w:rsidR="008112DB" w:rsidRPr="003A5581" w:rsidRDefault="008112DB" w:rsidP="008112DB">
      <w:pPr>
        <w:numPr>
          <w:ilvl w:val="0"/>
          <w:numId w:val="31"/>
        </w:numPr>
        <w:spacing w:after="134"/>
        <w:ind w:right="24" w:hanging="288"/>
      </w:pPr>
      <w:r w:rsidRPr="003A5581">
        <w:t xml:space="preserve">Type the name of the device at the prompt and press </w:t>
      </w:r>
      <w:r w:rsidRPr="003A5581">
        <w:rPr>
          <w:b/>
        </w:rPr>
        <w:t>&lt;Enter&gt;</w:t>
      </w:r>
      <w:r w:rsidRPr="003A5581">
        <w:t xml:space="preserve"> to proceed.</w:t>
      </w:r>
      <w:r w:rsidRPr="003A5581">
        <w:rPr>
          <w:b/>
        </w:rPr>
        <w:t xml:space="preserve"> </w:t>
      </w:r>
      <w:r w:rsidRPr="003A5581">
        <w:t xml:space="preserve">The name can be descriptive. It can be 1-30 characters long and must be unique for every VistA system </w:t>
      </w:r>
    </w:p>
    <w:p w14:paraId="1FE73A89"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04BD5604"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Select DICOM AE SECURITY MATRIX AE NAME:CT 3D Workstation  </w:t>
      </w:r>
    </w:p>
    <w:p w14:paraId="6E998C6D"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13AD1B8D"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73069DB4" w14:textId="77777777" w:rsidR="008112DB" w:rsidRPr="003A5581" w:rsidRDefault="008112DB" w:rsidP="008112DB">
      <w:pPr>
        <w:spacing w:line="259" w:lineRule="auto"/>
      </w:pPr>
      <w:r w:rsidRPr="003A5581">
        <w:t xml:space="preserve"> </w:t>
      </w:r>
    </w:p>
    <w:p w14:paraId="5FDCE60B" w14:textId="77777777" w:rsidR="008112DB" w:rsidRPr="003A5581" w:rsidRDefault="008112DB" w:rsidP="008112DB">
      <w:pPr>
        <w:numPr>
          <w:ilvl w:val="0"/>
          <w:numId w:val="31"/>
        </w:numPr>
        <w:ind w:right="24" w:hanging="288"/>
      </w:pPr>
      <w:r w:rsidRPr="003A5581">
        <w:t xml:space="preserve">Type </w:t>
      </w:r>
      <w:r w:rsidRPr="003A5581">
        <w:rPr>
          <w:b/>
        </w:rPr>
        <w:t xml:space="preserve">YES </w:t>
      </w:r>
      <w:r w:rsidRPr="003A5581">
        <w:t xml:space="preserve">when prompted to confirm the name of the device you are adding.  </w:t>
      </w:r>
    </w:p>
    <w:p w14:paraId="38722450"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0DE7F59F"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Are you adding 'CT 3D Workstation ' as </w:t>
      </w:r>
    </w:p>
    <w:p w14:paraId="16C67F19"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    a new DICOM AE SECURITY MATRIX (the 12TH)? No// YES  (Yes) </w:t>
      </w:r>
    </w:p>
    <w:p w14:paraId="5806AD9C"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133F171C" w14:textId="77777777" w:rsidR="008112DB" w:rsidRPr="003A5581" w:rsidRDefault="008112DB" w:rsidP="008112DB">
      <w:pPr>
        <w:spacing w:line="259" w:lineRule="auto"/>
      </w:pPr>
      <w:r w:rsidRPr="003A5581">
        <w:t xml:space="preserve"> </w:t>
      </w:r>
    </w:p>
    <w:p w14:paraId="7666540D" w14:textId="77777777" w:rsidR="008112DB" w:rsidRPr="003A5581" w:rsidRDefault="008112DB" w:rsidP="008112DB">
      <w:pPr>
        <w:numPr>
          <w:ilvl w:val="0"/>
          <w:numId w:val="31"/>
        </w:numPr>
        <w:ind w:right="24" w:hanging="288"/>
      </w:pPr>
      <w:r w:rsidRPr="003A5581">
        <w:t xml:space="preserve">Define the site of your VistA system when prompted. You can define the location using the site number or the site name. Typically, you would be prompted with the default site location as illustrated in the following example. If you do not need to change it, press </w:t>
      </w:r>
      <w:r w:rsidRPr="003A5581">
        <w:rPr>
          <w:b/>
        </w:rPr>
        <w:t>&lt;Enter&gt;</w:t>
      </w:r>
      <w:r w:rsidRPr="003A5581">
        <w:t xml:space="preserve"> to accept the default. If there are multiple sites that match the default string, you are prompted to select one of them. Select the desired site and press </w:t>
      </w:r>
      <w:r w:rsidRPr="003A5581">
        <w:rPr>
          <w:b/>
        </w:rPr>
        <w:t>&lt;Enter&gt;</w:t>
      </w:r>
      <w:r w:rsidRPr="003A5581">
        <w:t xml:space="preserve"> to continue. </w:t>
      </w:r>
    </w:p>
    <w:p w14:paraId="4EB3707B"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54EEFEF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DICOM AE SECURITY MATRIX SITE: 660// </w:t>
      </w:r>
    </w:p>
    <w:p w14:paraId="6FB8333A" w14:textId="77777777" w:rsidR="008112DB" w:rsidRPr="003A5581" w:rsidRDefault="008112DB" w:rsidP="008112DB">
      <w:pPr>
        <w:numPr>
          <w:ilvl w:val="1"/>
          <w:numId w:val="32"/>
        </w:numPr>
        <w:pBdr>
          <w:top w:val="single" w:sz="4" w:space="0" w:color="000000"/>
          <w:left w:val="single" w:sz="4" w:space="0" w:color="000000"/>
          <w:bottom w:val="single" w:sz="4" w:space="0" w:color="000000"/>
          <w:right w:val="single" w:sz="4" w:space="0" w:color="000000"/>
        </w:pBdr>
        <w:spacing w:after="4"/>
        <w:ind w:left="731" w:hanging="386"/>
      </w:pPr>
      <w:r w:rsidRPr="003A5581">
        <w:rPr>
          <w:rFonts w:eastAsia="Lucida Console"/>
        </w:rPr>
        <w:t xml:space="preserve">660  SALT LAKE CITY   UT            660 </w:t>
      </w:r>
    </w:p>
    <w:p w14:paraId="08922EAF" w14:textId="77777777" w:rsidR="008112DB" w:rsidRPr="003A5581" w:rsidRDefault="008112DB" w:rsidP="008112DB">
      <w:pPr>
        <w:numPr>
          <w:ilvl w:val="1"/>
          <w:numId w:val="32"/>
        </w:numPr>
        <w:pBdr>
          <w:top w:val="single" w:sz="4" w:space="0" w:color="000000"/>
          <w:left w:val="single" w:sz="4" w:space="0" w:color="000000"/>
          <w:bottom w:val="single" w:sz="4" w:space="0" w:color="000000"/>
          <w:right w:val="single" w:sz="4" w:space="0" w:color="000000"/>
        </w:pBdr>
        <w:spacing w:after="4"/>
        <w:ind w:left="731" w:hanging="386"/>
      </w:pPr>
      <w:r w:rsidRPr="003A5581">
        <w:rPr>
          <w:rFonts w:eastAsia="Lucida Console"/>
        </w:rPr>
        <w:t xml:space="preserve">660AA  SALT LAKE DOM  UT  VAMC      660AA </w:t>
      </w:r>
    </w:p>
    <w:p w14:paraId="6B15B7BA"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CHOOSE 1-2: 1  SALT LAKE CITY  UT            660 </w:t>
      </w:r>
    </w:p>
    <w:p w14:paraId="3B3657B4"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2ECF550E" w14:textId="77777777" w:rsidR="008112DB" w:rsidRPr="003A5581" w:rsidRDefault="008112DB" w:rsidP="008112DB">
      <w:pPr>
        <w:spacing w:line="259" w:lineRule="auto"/>
      </w:pPr>
      <w:r w:rsidRPr="003A5581">
        <w:t xml:space="preserve"> </w:t>
      </w:r>
    </w:p>
    <w:p w14:paraId="62FECA8F" w14:textId="77777777" w:rsidR="008112DB" w:rsidRPr="003A5581" w:rsidRDefault="008112DB" w:rsidP="008112DB">
      <w:pPr>
        <w:numPr>
          <w:ilvl w:val="0"/>
          <w:numId w:val="31"/>
        </w:numPr>
        <w:ind w:right="24" w:hanging="288"/>
      </w:pPr>
      <w:r w:rsidRPr="003A5581">
        <w:t>Type the Remote AE_Title (the AE_Title of the device) at the prompt. The AE_Title can be a maximum of 16 characters, should NOT have spaces, and is not case</w:t>
      </w:r>
      <w:r>
        <w:t xml:space="preserve"> </w:t>
      </w:r>
      <w:r w:rsidRPr="003A5581">
        <w:t xml:space="preserve">sensitive. </w:t>
      </w:r>
    </w:p>
    <w:p w14:paraId="63ADACEF"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18D036A0"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DICOM AE SECURITY MATRIX REMOTE AE TITLE: CT_3D_Workstation  </w:t>
      </w:r>
    </w:p>
    <w:p w14:paraId="06CC5DE3"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693A850F" w14:textId="77777777" w:rsidR="008112DB" w:rsidRPr="003A5581" w:rsidRDefault="008112DB" w:rsidP="008112DB">
      <w:pPr>
        <w:spacing w:line="259" w:lineRule="auto"/>
      </w:pPr>
      <w:r w:rsidRPr="003A5581">
        <w:t xml:space="preserve"> </w:t>
      </w:r>
    </w:p>
    <w:p w14:paraId="050F881D" w14:textId="77777777" w:rsidR="008112DB" w:rsidRPr="003A5581" w:rsidRDefault="008112DB" w:rsidP="008112DB">
      <w:pPr>
        <w:numPr>
          <w:ilvl w:val="0"/>
          <w:numId w:val="31"/>
        </w:numPr>
        <w:spacing w:after="177"/>
        <w:ind w:right="24" w:hanging="288"/>
      </w:pPr>
      <w:r w:rsidRPr="003A5581">
        <w:t xml:space="preserve">Press </w:t>
      </w:r>
      <w:r w:rsidRPr="003A5581">
        <w:rPr>
          <w:b/>
        </w:rPr>
        <w:t>&lt;Enter&gt;</w:t>
      </w:r>
      <w:r w:rsidRPr="003A5581">
        <w:t xml:space="preserve"> to continue. </w:t>
      </w:r>
    </w:p>
    <w:p w14:paraId="3FE57715" w14:textId="77777777" w:rsidR="008112DB" w:rsidRPr="003A5581" w:rsidRDefault="008112DB" w:rsidP="008112DB">
      <w:pPr>
        <w:numPr>
          <w:ilvl w:val="0"/>
          <w:numId w:val="31"/>
        </w:numPr>
        <w:ind w:right="24" w:hanging="288"/>
      </w:pPr>
      <w:r w:rsidRPr="003A5581">
        <w:t xml:space="preserve">Change the default value – VISTA_STORAGE to DICOM_QR – and press </w:t>
      </w:r>
      <w:r w:rsidRPr="003A5581">
        <w:rPr>
          <w:b/>
        </w:rPr>
        <w:t>&lt;Enter&gt;</w:t>
      </w:r>
      <w:r w:rsidRPr="003A5581">
        <w:t xml:space="preserve"> to continue.  </w:t>
      </w:r>
    </w:p>
    <w:p w14:paraId="61164375"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2E26CFBF"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LOCAL AE TITLE: DICOM_QR//  </w:t>
      </w:r>
    </w:p>
    <w:p w14:paraId="21FCAFF9" w14:textId="77777777" w:rsidR="008112DB" w:rsidRPr="003A5581" w:rsidRDefault="008112DB" w:rsidP="008112DB">
      <w:pPr>
        <w:spacing w:line="259" w:lineRule="auto"/>
      </w:pPr>
      <w:r w:rsidRPr="003A5581">
        <w:t xml:space="preserve"> </w:t>
      </w:r>
    </w:p>
    <w:p w14:paraId="75F7B846" w14:textId="77777777" w:rsidR="008112DB" w:rsidRPr="003A5581" w:rsidRDefault="008112DB" w:rsidP="008112DB">
      <w:pPr>
        <w:numPr>
          <w:ilvl w:val="0"/>
          <w:numId w:val="31"/>
        </w:numPr>
        <w:ind w:right="24" w:hanging="288"/>
      </w:pPr>
      <w:r w:rsidRPr="003A5581">
        <w:t xml:space="preserve">Accept the default value, </w:t>
      </w:r>
      <w:r w:rsidRPr="003A5581">
        <w:rPr>
          <w:b/>
        </w:rPr>
        <w:t>NO</w:t>
      </w:r>
      <w:r w:rsidRPr="003A5581">
        <w:t xml:space="preserve">. </w:t>
      </w:r>
    </w:p>
    <w:p w14:paraId="3B6546F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375F92F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FORCE RECONCILIATION: NO//   NO </w:t>
      </w:r>
    </w:p>
    <w:p w14:paraId="6895305E"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3E6D79EA" w14:textId="77777777" w:rsidR="008112DB" w:rsidRPr="003A5581" w:rsidRDefault="008112DB" w:rsidP="008112DB">
      <w:pPr>
        <w:spacing w:line="259" w:lineRule="auto"/>
      </w:pPr>
      <w:r w:rsidRPr="003A5581">
        <w:t xml:space="preserve"> </w:t>
      </w:r>
    </w:p>
    <w:p w14:paraId="08EAD1D7" w14:textId="77777777" w:rsidR="008112DB" w:rsidRPr="003A5581" w:rsidRDefault="008112DB" w:rsidP="008112DB">
      <w:pPr>
        <w:numPr>
          <w:ilvl w:val="0"/>
          <w:numId w:val="31"/>
        </w:numPr>
        <w:ind w:right="24" w:hanging="288"/>
      </w:pPr>
      <w:r w:rsidRPr="003A5581">
        <w:t xml:space="preserve">Accept the default value, </w:t>
      </w:r>
      <w:r w:rsidRPr="003A5581">
        <w:rPr>
          <w:b/>
        </w:rPr>
        <w:t>V.</w:t>
      </w:r>
      <w:r w:rsidRPr="003A5581">
        <w:t xml:space="preserve">  </w:t>
      </w:r>
    </w:p>
    <w:p w14:paraId="3380D1B0"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6FF929B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ORIGIN INDEX: V//   V </w:t>
      </w:r>
    </w:p>
    <w:p w14:paraId="44C18CEC"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93" w:line="259" w:lineRule="auto"/>
        <w:ind w:left="360"/>
      </w:pPr>
      <w:r w:rsidRPr="003A5581">
        <w:rPr>
          <w:rFonts w:eastAsia="Lucida Console"/>
        </w:rPr>
        <w:t xml:space="preserve"> </w:t>
      </w:r>
    </w:p>
    <w:p w14:paraId="50480BEE" w14:textId="77777777" w:rsidR="008112DB" w:rsidRPr="003A5581" w:rsidRDefault="008112DB" w:rsidP="008112DB">
      <w:pPr>
        <w:spacing w:after="88" w:line="259" w:lineRule="auto"/>
      </w:pPr>
      <w:r w:rsidRPr="003A5581">
        <w:t xml:space="preserve"> </w:t>
      </w:r>
      <w:r w:rsidRPr="003A5581">
        <w:tab/>
        <w:t xml:space="preserve"> </w:t>
      </w:r>
    </w:p>
    <w:p w14:paraId="76FE8D43" w14:textId="77777777" w:rsidR="008112DB" w:rsidRPr="003A5581" w:rsidRDefault="008112DB" w:rsidP="008112DB">
      <w:pPr>
        <w:numPr>
          <w:ilvl w:val="0"/>
          <w:numId w:val="31"/>
        </w:numPr>
        <w:spacing w:after="173"/>
        <w:ind w:right="24" w:hanging="288"/>
      </w:pPr>
      <w:r w:rsidRPr="003A5581">
        <w:t xml:space="preserve">For IP address, enter the IP Address or Host Name of the device and press </w:t>
      </w:r>
      <w:r w:rsidRPr="003A5581">
        <w:rPr>
          <w:b/>
        </w:rPr>
        <w:t>&lt;Enter&gt;</w:t>
      </w:r>
      <w:r w:rsidRPr="003A5581">
        <w:t xml:space="preserve"> to continue.  </w:t>
      </w:r>
    </w:p>
    <w:p w14:paraId="1E7E4172" w14:textId="77777777" w:rsidR="008112DB" w:rsidRPr="003A5581" w:rsidRDefault="008112DB" w:rsidP="008112DB">
      <w:pPr>
        <w:spacing w:after="186"/>
        <w:ind w:left="282" w:right="24"/>
      </w:pPr>
      <w:r w:rsidRPr="003A5581">
        <w:rPr>
          <w:b/>
        </w:rPr>
        <w:t>Note</w:t>
      </w:r>
      <w:r w:rsidRPr="003A5581">
        <w:t xml:space="preserve">: IP Address number/Host Name are required when configuring a device to use Query/Retrieve. </w:t>
      </w:r>
    </w:p>
    <w:p w14:paraId="6CA180DD"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0AD97EF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IP ADDRESS: 10.0.X.XXX </w:t>
      </w:r>
    </w:p>
    <w:p w14:paraId="54E7C9AD"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5B30E1CA" w14:textId="77777777" w:rsidR="008112DB" w:rsidRPr="003A5581" w:rsidRDefault="008112DB" w:rsidP="008112DB">
      <w:pPr>
        <w:spacing w:line="259" w:lineRule="auto"/>
      </w:pPr>
      <w:r w:rsidRPr="003A5581">
        <w:t xml:space="preserve"> </w:t>
      </w:r>
    </w:p>
    <w:p w14:paraId="7D52EA74" w14:textId="77777777" w:rsidR="008112DB" w:rsidRPr="003A5581" w:rsidRDefault="008112DB" w:rsidP="008112DB">
      <w:pPr>
        <w:numPr>
          <w:ilvl w:val="0"/>
          <w:numId w:val="31"/>
        </w:numPr>
        <w:spacing w:after="11"/>
        <w:ind w:right="24" w:hanging="288"/>
      </w:pPr>
      <w:r w:rsidRPr="003A5581">
        <w:t xml:space="preserve">Type the TCP port number the remote device uses. Then press </w:t>
      </w:r>
      <w:r w:rsidRPr="003A5581">
        <w:rPr>
          <w:b/>
        </w:rPr>
        <w:t>&lt;Enter&gt;</w:t>
      </w:r>
      <w:r w:rsidRPr="003A5581">
        <w:t xml:space="preserve"> to continue. </w:t>
      </w:r>
    </w:p>
    <w:p w14:paraId="70F96FCE" w14:textId="77777777" w:rsidR="008112DB" w:rsidRPr="003A5581" w:rsidRDefault="008112DB" w:rsidP="008112DB">
      <w:pPr>
        <w:spacing w:after="160" w:line="259" w:lineRule="auto"/>
        <w:ind w:left="288"/>
      </w:pPr>
      <w:r w:rsidRPr="003A5581">
        <w:t xml:space="preserve"> </w:t>
      </w:r>
    </w:p>
    <w:p w14:paraId="2C4321DB" w14:textId="77777777" w:rsidR="008112DB" w:rsidRPr="003A5581" w:rsidRDefault="008112DB" w:rsidP="008112DB">
      <w:pPr>
        <w:spacing w:after="11"/>
        <w:ind w:left="281" w:right="24"/>
      </w:pPr>
      <w:r w:rsidRPr="003A5581">
        <w:rPr>
          <w:b/>
        </w:rPr>
        <w:t>Note</w:t>
      </w:r>
      <w:r w:rsidRPr="003A5581">
        <w:t xml:space="preserve">: Port numbers are required when configuring a device to use Query/Retrieve. </w:t>
      </w:r>
    </w:p>
    <w:p w14:paraId="26769751" w14:textId="77777777" w:rsidR="008112DB" w:rsidRPr="003A5581" w:rsidRDefault="008112DB" w:rsidP="008112DB">
      <w:pPr>
        <w:spacing w:after="172" w:line="259" w:lineRule="auto"/>
        <w:ind w:left="271"/>
      </w:pPr>
      <w:r w:rsidRPr="003A5581">
        <w:t xml:space="preserve"> </w:t>
      </w:r>
    </w:p>
    <w:p w14:paraId="2E97C03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0EB5C3E4"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PORT NUMBER: 104 </w:t>
      </w:r>
    </w:p>
    <w:p w14:paraId="6E28C75C"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2D7503D7" w14:textId="77777777" w:rsidR="008112DB" w:rsidRPr="003A5581" w:rsidRDefault="008112DB" w:rsidP="008112DB">
      <w:pPr>
        <w:spacing w:line="259" w:lineRule="auto"/>
      </w:pPr>
      <w:r w:rsidRPr="003A5581">
        <w:t xml:space="preserve"> </w:t>
      </w:r>
    </w:p>
    <w:p w14:paraId="7D212CD6" w14:textId="77777777" w:rsidR="008112DB" w:rsidRPr="003A5581" w:rsidRDefault="008112DB" w:rsidP="008112DB">
      <w:pPr>
        <w:numPr>
          <w:ilvl w:val="0"/>
          <w:numId w:val="31"/>
        </w:numPr>
        <w:ind w:right="24" w:hanging="288"/>
      </w:pPr>
      <w:r w:rsidRPr="003A5581">
        <w:t xml:space="preserve">Define the flags of the device when prompted. Press </w:t>
      </w:r>
      <w:r w:rsidRPr="003A5581">
        <w:rPr>
          <w:b/>
        </w:rPr>
        <w:t>&lt;Enter&gt;</w:t>
      </w:r>
      <w:r w:rsidRPr="003A5581">
        <w:t xml:space="preserve"> to accept the default values. </w:t>
      </w:r>
    </w:p>
    <w:p w14:paraId="7CC216DC" w14:textId="77777777" w:rsidR="008112DB" w:rsidRPr="003A5581" w:rsidRDefault="008112DB" w:rsidP="008112DB">
      <w:pPr>
        <w:spacing w:after="160" w:line="259" w:lineRule="auto"/>
        <w:ind w:left="288"/>
      </w:pPr>
      <w:r w:rsidRPr="003A5581">
        <w:t xml:space="preserve"> </w:t>
      </w:r>
    </w:p>
    <w:p w14:paraId="3CF3DF59" w14:textId="77777777" w:rsidR="008112DB" w:rsidRPr="003A5581" w:rsidRDefault="008112DB" w:rsidP="008112DB">
      <w:pPr>
        <w:ind w:left="282" w:right="24"/>
      </w:pPr>
      <w:r w:rsidRPr="003A5581">
        <w:rPr>
          <w:b/>
        </w:rPr>
        <w:t>Note</w:t>
      </w:r>
      <w:r w:rsidRPr="003A5581">
        <w:t xml:space="preserve">: The flag values are relevant only for devices that send images to the VistA system. If you are adding a device that queries the VistA system, accept the defaults. </w:t>
      </w:r>
    </w:p>
    <w:p w14:paraId="72CC22AF" w14:textId="77777777" w:rsidR="008112DB" w:rsidRPr="003A5581" w:rsidRDefault="008112DB" w:rsidP="008112DB">
      <w:pPr>
        <w:spacing w:line="259" w:lineRule="auto"/>
        <w:ind w:left="272"/>
      </w:pPr>
      <w:r w:rsidRPr="003A5581">
        <w:t xml:space="preserve"> </w:t>
      </w:r>
    </w:p>
    <w:tbl>
      <w:tblPr>
        <w:tblStyle w:val="TableGrid"/>
        <w:tblW w:w="7666" w:type="dxa"/>
        <w:tblInd w:w="308" w:type="dxa"/>
        <w:tblCellMar>
          <w:top w:w="24" w:type="dxa"/>
          <w:left w:w="53" w:type="dxa"/>
          <w:right w:w="115" w:type="dxa"/>
        </w:tblCellMar>
        <w:tblLook w:val="04A0" w:firstRow="1" w:lastRow="0" w:firstColumn="1" w:lastColumn="0" w:noHBand="0" w:noVBand="1"/>
      </w:tblPr>
      <w:tblGrid>
        <w:gridCol w:w="7666"/>
      </w:tblGrid>
      <w:tr w:rsidR="008112DB" w:rsidRPr="003A5581" w14:paraId="13D9E8D3" w14:textId="77777777" w:rsidTr="00BB6F28">
        <w:trPr>
          <w:trHeight w:val="1810"/>
        </w:trPr>
        <w:tc>
          <w:tcPr>
            <w:tcW w:w="7666" w:type="dxa"/>
            <w:tcBorders>
              <w:top w:val="single" w:sz="4" w:space="0" w:color="000000"/>
              <w:left w:val="single" w:sz="4" w:space="0" w:color="000000"/>
              <w:bottom w:val="single" w:sz="4" w:space="0" w:color="000000"/>
              <w:right w:val="single" w:sz="4" w:space="0" w:color="000000"/>
            </w:tcBorders>
          </w:tcPr>
          <w:p w14:paraId="1C5B8D1C" w14:textId="77777777" w:rsidR="008112DB" w:rsidRPr="003A5581" w:rsidRDefault="008112DB" w:rsidP="00BB6F28">
            <w:pPr>
              <w:spacing w:line="259" w:lineRule="auto"/>
            </w:pPr>
            <w:r w:rsidRPr="003A5581">
              <w:rPr>
                <w:rFonts w:eastAsia="Lucida Console"/>
              </w:rPr>
              <w:t xml:space="preserve">Flag Names          Flag Values </w:t>
            </w:r>
          </w:p>
          <w:p w14:paraId="7F41369F" w14:textId="77777777" w:rsidR="008112DB" w:rsidRPr="003A5581" w:rsidRDefault="008112DB" w:rsidP="00BB6F28">
            <w:pPr>
              <w:spacing w:line="259" w:lineRule="auto"/>
            </w:pPr>
            <w:r w:rsidRPr="003A5581">
              <w:rPr>
                <w:rFonts w:eastAsia="Lucida Console"/>
              </w:rPr>
              <w:t xml:space="preserve">------------------------------- </w:t>
            </w:r>
          </w:p>
          <w:p w14:paraId="03D96E99" w14:textId="77777777" w:rsidR="008112DB" w:rsidRPr="003A5581" w:rsidRDefault="008112DB" w:rsidP="00BB6F28">
            <w:pPr>
              <w:spacing w:line="259" w:lineRule="auto"/>
            </w:pPr>
            <w:r w:rsidRPr="003A5581">
              <w:rPr>
                <w:rFonts w:eastAsia="Lucida Console"/>
              </w:rPr>
              <w:t xml:space="preserve">REJECT              YES </w:t>
            </w:r>
          </w:p>
          <w:p w14:paraId="4774885F" w14:textId="77777777" w:rsidR="008112DB" w:rsidRPr="003A5581" w:rsidRDefault="008112DB" w:rsidP="00BB6F28">
            <w:pPr>
              <w:spacing w:line="259" w:lineRule="auto"/>
            </w:pPr>
            <w:r w:rsidRPr="003A5581">
              <w:rPr>
                <w:rFonts w:eastAsia="Lucida Console"/>
              </w:rPr>
              <w:t xml:space="preserve">WARNING             YES </w:t>
            </w:r>
          </w:p>
          <w:p w14:paraId="5CA08578" w14:textId="77777777" w:rsidR="008112DB" w:rsidRPr="003A5581" w:rsidRDefault="008112DB" w:rsidP="00BB6F28">
            <w:pPr>
              <w:spacing w:line="259" w:lineRule="auto"/>
            </w:pPr>
            <w:r w:rsidRPr="003A5581">
              <w:rPr>
                <w:rFonts w:eastAsia="Lucida Console"/>
              </w:rPr>
              <w:t xml:space="preserve">RESERR              YES </w:t>
            </w:r>
          </w:p>
          <w:p w14:paraId="152D2816" w14:textId="77777777" w:rsidR="008112DB" w:rsidRPr="003A5581" w:rsidRDefault="008112DB" w:rsidP="00BB6F28">
            <w:pPr>
              <w:spacing w:line="259" w:lineRule="auto"/>
            </w:pPr>
            <w:r w:rsidRPr="003A5581">
              <w:rPr>
                <w:rFonts w:eastAsia="Lucida Console"/>
              </w:rPr>
              <w:t xml:space="preserve">VALIDATE            YES </w:t>
            </w:r>
          </w:p>
          <w:p w14:paraId="00677F28" w14:textId="77777777" w:rsidR="008112DB" w:rsidRPr="003A5581" w:rsidRDefault="008112DB" w:rsidP="00BB6F28">
            <w:pPr>
              <w:spacing w:line="259" w:lineRule="auto"/>
            </w:pPr>
            <w:r w:rsidRPr="003A5581">
              <w:rPr>
                <w:rFonts w:eastAsia="Lucida Console"/>
              </w:rPr>
              <w:t xml:space="preserve">RELAX VALIDATION    YES </w:t>
            </w:r>
          </w:p>
          <w:p w14:paraId="1D85C6A0" w14:textId="77777777" w:rsidR="008112DB" w:rsidRPr="003A5581" w:rsidRDefault="008112DB" w:rsidP="00BB6F28">
            <w:pPr>
              <w:spacing w:after="2" w:line="236" w:lineRule="auto"/>
              <w:ind w:right="4605"/>
            </w:pPr>
            <w:r w:rsidRPr="003A5581">
              <w:rPr>
                <w:rFonts w:eastAsia="Lucida Console"/>
              </w:rPr>
              <w:t xml:space="preserve">SERVICE TYPE        RADIOLOGY  </w:t>
            </w:r>
          </w:p>
          <w:p w14:paraId="3021983B" w14:textId="77777777" w:rsidR="008112DB" w:rsidRPr="003A5581" w:rsidRDefault="008112DB" w:rsidP="00BB6F28">
            <w:pPr>
              <w:spacing w:line="259" w:lineRule="auto"/>
              <w:ind w:right="4701"/>
            </w:pPr>
            <w:r w:rsidRPr="003A5581">
              <w:rPr>
                <w:rFonts w:eastAsia="Lucida Console"/>
              </w:rPr>
              <w:t xml:space="preserve">Accept these defaults? YES//  </w:t>
            </w:r>
          </w:p>
        </w:tc>
      </w:tr>
    </w:tbl>
    <w:p w14:paraId="29C5B4E1" w14:textId="77777777" w:rsidR="008112DB" w:rsidRPr="003A5581" w:rsidRDefault="008112DB" w:rsidP="008112DB">
      <w:pPr>
        <w:spacing w:line="259" w:lineRule="auto"/>
      </w:pPr>
      <w:r w:rsidRPr="003A5581">
        <w:t xml:space="preserve"> </w:t>
      </w:r>
    </w:p>
    <w:p w14:paraId="20B8E77E" w14:textId="77777777" w:rsidR="008112DB" w:rsidRPr="003A5581" w:rsidRDefault="008112DB" w:rsidP="008112DB">
      <w:pPr>
        <w:numPr>
          <w:ilvl w:val="0"/>
          <w:numId w:val="31"/>
        </w:numPr>
        <w:spacing w:after="11"/>
        <w:ind w:right="24" w:hanging="288"/>
      </w:pPr>
      <w:r w:rsidRPr="003A5581">
        <w:t xml:space="preserve">When prompted, define the DICOM service of the device and its role. </w:t>
      </w:r>
    </w:p>
    <w:tbl>
      <w:tblPr>
        <w:tblStyle w:val="TableGrid"/>
        <w:tblW w:w="7754" w:type="dxa"/>
        <w:tblInd w:w="273" w:type="dxa"/>
        <w:tblCellMar>
          <w:top w:w="44" w:type="dxa"/>
          <w:left w:w="104" w:type="dxa"/>
          <w:right w:w="115" w:type="dxa"/>
        </w:tblCellMar>
        <w:tblLook w:val="04A0" w:firstRow="1" w:lastRow="0" w:firstColumn="1" w:lastColumn="0" w:noHBand="0" w:noVBand="1"/>
      </w:tblPr>
      <w:tblGrid>
        <w:gridCol w:w="3507"/>
        <w:gridCol w:w="2520"/>
        <w:gridCol w:w="1727"/>
      </w:tblGrid>
      <w:tr w:rsidR="008112DB" w:rsidRPr="003A5581" w14:paraId="40880F07" w14:textId="77777777" w:rsidTr="00BB6F28">
        <w:trPr>
          <w:trHeight w:val="335"/>
        </w:trPr>
        <w:tc>
          <w:tcPr>
            <w:tcW w:w="3507" w:type="dxa"/>
            <w:tcBorders>
              <w:top w:val="single" w:sz="4" w:space="0" w:color="000000"/>
              <w:left w:val="single" w:sz="4" w:space="0" w:color="000000"/>
              <w:bottom w:val="single" w:sz="4" w:space="0" w:color="000000"/>
              <w:right w:val="single" w:sz="4" w:space="0" w:color="000000"/>
            </w:tcBorders>
            <w:shd w:val="clear" w:color="auto" w:fill="DADADB"/>
          </w:tcPr>
          <w:p w14:paraId="709598C0" w14:textId="77777777" w:rsidR="008112DB" w:rsidRPr="003A5581" w:rsidRDefault="008112DB" w:rsidP="00BB6F28">
            <w:pPr>
              <w:spacing w:line="259" w:lineRule="auto"/>
            </w:pPr>
            <w:r w:rsidRPr="003A5581">
              <w:rPr>
                <w:rFonts w:eastAsia="Arial"/>
                <w:b/>
              </w:rPr>
              <w:t xml:space="preserve">DICOM </w:t>
            </w:r>
            <w:r>
              <w:rPr>
                <w:rFonts w:eastAsia="Arial"/>
                <w:b/>
              </w:rPr>
              <w:t xml:space="preserve">Q/R </w:t>
            </w:r>
            <w:r w:rsidRPr="003A5581">
              <w:rPr>
                <w:rFonts w:eastAsia="Arial"/>
                <w:b/>
              </w:rPr>
              <w:t xml:space="preserve">Processing </w:t>
            </w:r>
          </w:p>
        </w:tc>
        <w:tc>
          <w:tcPr>
            <w:tcW w:w="2520" w:type="dxa"/>
            <w:tcBorders>
              <w:top w:val="single" w:sz="4" w:space="0" w:color="000000"/>
              <w:left w:val="single" w:sz="4" w:space="0" w:color="000000"/>
              <w:bottom w:val="single" w:sz="4" w:space="0" w:color="000000"/>
              <w:right w:val="single" w:sz="4" w:space="0" w:color="000000"/>
            </w:tcBorders>
            <w:shd w:val="clear" w:color="auto" w:fill="DADADB"/>
          </w:tcPr>
          <w:p w14:paraId="3611DEA2" w14:textId="77777777" w:rsidR="008112DB" w:rsidRPr="003A5581" w:rsidRDefault="008112DB" w:rsidP="00BB6F28">
            <w:pPr>
              <w:spacing w:line="259" w:lineRule="auto"/>
              <w:ind w:left="4"/>
            </w:pPr>
            <w:r w:rsidRPr="003A5581">
              <w:rPr>
                <w:rFonts w:eastAsia="Arial"/>
                <w:b/>
              </w:rPr>
              <w:t xml:space="preserve">DICOM Service </w:t>
            </w:r>
          </w:p>
        </w:tc>
        <w:tc>
          <w:tcPr>
            <w:tcW w:w="1727" w:type="dxa"/>
            <w:tcBorders>
              <w:top w:val="single" w:sz="4" w:space="0" w:color="000000"/>
              <w:left w:val="single" w:sz="4" w:space="0" w:color="000000"/>
              <w:bottom w:val="single" w:sz="4" w:space="0" w:color="000000"/>
              <w:right w:val="single" w:sz="4" w:space="0" w:color="000000"/>
            </w:tcBorders>
            <w:shd w:val="clear" w:color="auto" w:fill="DADADB"/>
          </w:tcPr>
          <w:p w14:paraId="6696C172" w14:textId="77777777" w:rsidR="008112DB" w:rsidRPr="003A5581" w:rsidRDefault="008112DB" w:rsidP="00BB6F28">
            <w:pPr>
              <w:spacing w:line="259" w:lineRule="auto"/>
              <w:ind w:left="4"/>
            </w:pPr>
            <w:r w:rsidRPr="003A5581">
              <w:rPr>
                <w:rFonts w:eastAsia="Arial"/>
                <w:b/>
              </w:rPr>
              <w:t xml:space="preserve">DICOM Role </w:t>
            </w:r>
          </w:p>
        </w:tc>
      </w:tr>
      <w:tr w:rsidR="008112DB" w:rsidRPr="003A5581" w14:paraId="4233976B" w14:textId="77777777" w:rsidTr="00BB6F28">
        <w:trPr>
          <w:trHeight w:val="412"/>
        </w:trPr>
        <w:tc>
          <w:tcPr>
            <w:tcW w:w="3507" w:type="dxa"/>
            <w:tcBorders>
              <w:top w:val="single" w:sz="4" w:space="0" w:color="000000"/>
              <w:left w:val="single" w:sz="4" w:space="0" w:color="000000"/>
              <w:bottom w:val="single" w:sz="4" w:space="0" w:color="000000"/>
              <w:right w:val="single" w:sz="4" w:space="0" w:color="000000"/>
            </w:tcBorders>
            <w:vAlign w:val="center"/>
          </w:tcPr>
          <w:p w14:paraId="3EB54680" w14:textId="77777777" w:rsidR="008112DB" w:rsidRPr="003A5581" w:rsidRDefault="008112DB" w:rsidP="00BB6F28">
            <w:pPr>
              <w:spacing w:line="259" w:lineRule="auto"/>
            </w:pPr>
            <w:r w:rsidRPr="003A5581">
              <w:rPr>
                <w:rFonts w:eastAsia="Calibri"/>
              </w:rPr>
              <w:t xml:space="preserve">Find </w:t>
            </w:r>
          </w:p>
        </w:tc>
        <w:tc>
          <w:tcPr>
            <w:tcW w:w="2520" w:type="dxa"/>
            <w:tcBorders>
              <w:top w:val="single" w:sz="4" w:space="0" w:color="000000"/>
              <w:left w:val="single" w:sz="4" w:space="0" w:color="000000"/>
              <w:bottom w:val="single" w:sz="4" w:space="0" w:color="000000"/>
              <w:right w:val="single" w:sz="4" w:space="0" w:color="000000"/>
            </w:tcBorders>
            <w:vAlign w:val="center"/>
          </w:tcPr>
          <w:p w14:paraId="4B5E76DD" w14:textId="77777777" w:rsidR="008112DB" w:rsidRPr="003A5581" w:rsidRDefault="008112DB" w:rsidP="00BB6F28">
            <w:pPr>
              <w:spacing w:line="259" w:lineRule="auto"/>
              <w:ind w:left="3"/>
            </w:pPr>
            <w:r w:rsidRPr="003A5581">
              <w:rPr>
                <w:rFonts w:eastAsia="Calibri"/>
              </w:rPr>
              <w:t xml:space="preserve">C-FIND </w:t>
            </w:r>
          </w:p>
        </w:tc>
        <w:tc>
          <w:tcPr>
            <w:tcW w:w="1727" w:type="dxa"/>
            <w:tcBorders>
              <w:top w:val="single" w:sz="4" w:space="0" w:color="000000"/>
              <w:left w:val="single" w:sz="4" w:space="0" w:color="000000"/>
              <w:bottom w:val="single" w:sz="4" w:space="0" w:color="000000"/>
              <w:right w:val="single" w:sz="4" w:space="0" w:color="000000"/>
            </w:tcBorders>
            <w:vAlign w:val="center"/>
          </w:tcPr>
          <w:p w14:paraId="0202D860" w14:textId="77777777" w:rsidR="008112DB" w:rsidRPr="003A5581" w:rsidRDefault="008112DB" w:rsidP="00BB6F28">
            <w:pPr>
              <w:spacing w:line="259" w:lineRule="auto"/>
              <w:ind w:left="3"/>
            </w:pPr>
            <w:r w:rsidRPr="003A5581">
              <w:rPr>
                <w:rFonts w:eastAsia="Calibri"/>
              </w:rPr>
              <w:t xml:space="preserve">SCU </w:t>
            </w:r>
          </w:p>
        </w:tc>
      </w:tr>
      <w:tr w:rsidR="008112DB" w:rsidRPr="003A5581" w14:paraId="33688442" w14:textId="77777777" w:rsidTr="00BB6F28">
        <w:trPr>
          <w:trHeight w:val="410"/>
        </w:trPr>
        <w:tc>
          <w:tcPr>
            <w:tcW w:w="3507" w:type="dxa"/>
            <w:tcBorders>
              <w:top w:val="single" w:sz="4" w:space="0" w:color="000000"/>
              <w:left w:val="single" w:sz="4" w:space="0" w:color="000000"/>
              <w:bottom w:val="single" w:sz="4" w:space="0" w:color="000000"/>
              <w:right w:val="single" w:sz="4" w:space="0" w:color="000000"/>
            </w:tcBorders>
            <w:vAlign w:val="center"/>
          </w:tcPr>
          <w:p w14:paraId="5044B4B8" w14:textId="77777777" w:rsidR="008112DB" w:rsidRPr="003A5581" w:rsidRDefault="008112DB" w:rsidP="00BB6F28">
            <w:pPr>
              <w:spacing w:line="259" w:lineRule="auto"/>
            </w:pPr>
            <w:r w:rsidRPr="003A5581">
              <w:rPr>
                <w:rFonts w:eastAsia="Calibri"/>
              </w:rPr>
              <w:t xml:space="preserve">Retrieve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76D5E74F" w14:textId="77777777" w:rsidR="008112DB" w:rsidRPr="003A5581" w:rsidRDefault="008112DB" w:rsidP="00BB6F28">
            <w:pPr>
              <w:spacing w:line="259" w:lineRule="auto"/>
              <w:ind w:left="4"/>
            </w:pPr>
            <w:r w:rsidRPr="003A5581">
              <w:rPr>
                <w:rFonts w:eastAsia="Calibri"/>
              </w:rPr>
              <w:t xml:space="preserve">C-MOVE </w:t>
            </w:r>
          </w:p>
        </w:tc>
        <w:tc>
          <w:tcPr>
            <w:tcW w:w="1727" w:type="dxa"/>
            <w:tcBorders>
              <w:top w:val="single" w:sz="4" w:space="0" w:color="000000"/>
              <w:left w:val="single" w:sz="4" w:space="0" w:color="000000"/>
              <w:bottom w:val="single" w:sz="4" w:space="0" w:color="000000"/>
              <w:right w:val="single" w:sz="4" w:space="0" w:color="000000"/>
            </w:tcBorders>
            <w:vAlign w:val="center"/>
          </w:tcPr>
          <w:p w14:paraId="0717B432" w14:textId="77777777" w:rsidR="008112DB" w:rsidRPr="003A5581" w:rsidRDefault="008112DB" w:rsidP="00BB6F28">
            <w:pPr>
              <w:spacing w:line="259" w:lineRule="auto"/>
              <w:ind w:left="4"/>
            </w:pPr>
            <w:r w:rsidRPr="003A5581">
              <w:rPr>
                <w:rFonts w:eastAsia="Calibri"/>
              </w:rPr>
              <w:t xml:space="preserve">SCU </w:t>
            </w:r>
          </w:p>
        </w:tc>
      </w:tr>
      <w:tr w:rsidR="008112DB" w:rsidRPr="003A5581" w14:paraId="11A847FC" w14:textId="77777777" w:rsidTr="00BB6F28">
        <w:trPr>
          <w:trHeight w:val="410"/>
        </w:trPr>
        <w:tc>
          <w:tcPr>
            <w:tcW w:w="3507" w:type="dxa"/>
            <w:tcBorders>
              <w:top w:val="single" w:sz="4" w:space="0" w:color="000000"/>
              <w:left w:val="single" w:sz="4" w:space="0" w:color="000000"/>
              <w:bottom w:val="single" w:sz="4" w:space="0" w:color="000000"/>
              <w:right w:val="single" w:sz="4" w:space="0" w:color="000000"/>
            </w:tcBorders>
            <w:vAlign w:val="center"/>
          </w:tcPr>
          <w:p w14:paraId="4BA6A441" w14:textId="77777777" w:rsidR="008112DB" w:rsidRPr="003A5581" w:rsidRDefault="008112DB" w:rsidP="00BB6F28">
            <w:pPr>
              <w:spacing w:line="259" w:lineRule="auto"/>
            </w:pPr>
            <w:r w:rsidRPr="003A5581">
              <w:rPr>
                <w:rFonts w:eastAsia="Calibri"/>
              </w:rPr>
              <w:t>Workstation storage</w:t>
            </w:r>
            <w:r w:rsidRPr="003A5581">
              <w:rPr>
                <w:rFonts w:eastAsia="Calibri"/>
                <w:vertAlign w:val="superscript"/>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52F82801" w14:textId="77777777" w:rsidR="008112DB" w:rsidRPr="003A5581" w:rsidRDefault="008112DB" w:rsidP="00BB6F28">
            <w:pPr>
              <w:spacing w:line="259" w:lineRule="auto"/>
              <w:ind w:left="4"/>
            </w:pPr>
            <w:r w:rsidRPr="003A5581">
              <w:rPr>
                <w:rFonts w:eastAsia="Calibri"/>
              </w:rPr>
              <w:t xml:space="preserve">C-STORE </w:t>
            </w:r>
          </w:p>
        </w:tc>
        <w:tc>
          <w:tcPr>
            <w:tcW w:w="1727" w:type="dxa"/>
            <w:tcBorders>
              <w:top w:val="single" w:sz="4" w:space="0" w:color="000000"/>
              <w:left w:val="single" w:sz="4" w:space="0" w:color="000000"/>
              <w:bottom w:val="single" w:sz="4" w:space="0" w:color="000000"/>
              <w:right w:val="single" w:sz="4" w:space="0" w:color="000000"/>
            </w:tcBorders>
            <w:vAlign w:val="center"/>
          </w:tcPr>
          <w:p w14:paraId="152398C4" w14:textId="77777777" w:rsidR="008112DB" w:rsidRPr="003A5581" w:rsidRDefault="008112DB" w:rsidP="00BB6F28">
            <w:pPr>
              <w:spacing w:line="259" w:lineRule="auto"/>
              <w:ind w:left="4"/>
            </w:pPr>
            <w:r w:rsidRPr="003A5581">
              <w:rPr>
                <w:rFonts w:eastAsia="Calibri"/>
              </w:rPr>
              <w:t xml:space="preserve">SCP </w:t>
            </w:r>
          </w:p>
        </w:tc>
      </w:tr>
      <w:tr w:rsidR="008112DB" w:rsidRPr="003A5581" w14:paraId="4EE9DF57" w14:textId="77777777" w:rsidTr="00BB6F28">
        <w:trPr>
          <w:trHeight w:val="410"/>
        </w:trPr>
        <w:tc>
          <w:tcPr>
            <w:tcW w:w="3507" w:type="dxa"/>
            <w:tcBorders>
              <w:top w:val="single" w:sz="4" w:space="0" w:color="000000"/>
              <w:left w:val="single" w:sz="4" w:space="0" w:color="000000"/>
              <w:bottom w:val="single" w:sz="4" w:space="0" w:color="000000"/>
              <w:right w:val="single" w:sz="4" w:space="0" w:color="000000"/>
            </w:tcBorders>
            <w:vAlign w:val="center"/>
          </w:tcPr>
          <w:p w14:paraId="7FDE4B89" w14:textId="77777777" w:rsidR="008112DB" w:rsidRPr="003A5581" w:rsidRDefault="008112DB" w:rsidP="00BB6F28">
            <w:pPr>
              <w:spacing w:line="259" w:lineRule="auto"/>
              <w:rPr>
                <w:rFonts w:eastAsia="Calibri"/>
              </w:rPr>
            </w:pPr>
            <w:r w:rsidRPr="003A5581">
              <w:rPr>
                <w:rFonts w:eastAsia="Calibri"/>
              </w:rPr>
              <w:t xml:space="preserve">PACS storage </w:t>
            </w:r>
          </w:p>
        </w:tc>
        <w:tc>
          <w:tcPr>
            <w:tcW w:w="2520" w:type="dxa"/>
            <w:tcBorders>
              <w:top w:val="single" w:sz="4" w:space="0" w:color="000000"/>
              <w:left w:val="single" w:sz="4" w:space="0" w:color="000000"/>
              <w:bottom w:val="single" w:sz="4" w:space="0" w:color="000000"/>
              <w:right w:val="single" w:sz="4" w:space="0" w:color="000000"/>
            </w:tcBorders>
            <w:vAlign w:val="center"/>
          </w:tcPr>
          <w:p w14:paraId="0E04C16E" w14:textId="77777777" w:rsidR="008112DB" w:rsidRPr="003A5581" w:rsidRDefault="008112DB" w:rsidP="00BB6F28">
            <w:pPr>
              <w:spacing w:line="259" w:lineRule="auto"/>
              <w:ind w:left="4"/>
              <w:rPr>
                <w:rFonts w:eastAsia="Calibri"/>
              </w:rPr>
            </w:pPr>
            <w:r w:rsidRPr="003A5581">
              <w:rPr>
                <w:rFonts w:eastAsia="Calibri"/>
              </w:rPr>
              <w:t xml:space="preserve">C-STORE </w:t>
            </w:r>
          </w:p>
        </w:tc>
        <w:tc>
          <w:tcPr>
            <w:tcW w:w="1727" w:type="dxa"/>
            <w:tcBorders>
              <w:top w:val="single" w:sz="4" w:space="0" w:color="000000"/>
              <w:left w:val="single" w:sz="4" w:space="0" w:color="000000"/>
              <w:bottom w:val="single" w:sz="4" w:space="0" w:color="000000"/>
              <w:right w:val="single" w:sz="4" w:space="0" w:color="000000"/>
            </w:tcBorders>
            <w:vAlign w:val="center"/>
          </w:tcPr>
          <w:p w14:paraId="677D59C6" w14:textId="77777777" w:rsidR="008112DB" w:rsidRPr="003A5581" w:rsidRDefault="008112DB" w:rsidP="00BB6F28">
            <w:pPr>
              <w:spacing w:line="259" w:lineRule="auto"/>
              <w:ind w:left="4"/>
              <w:rPr>
                <w:rFonts w:eastAsia="Calibri"/>
              </w:rPr>
            </w:pPr>
            <w:r w:rsidRPr="003A5581">
              <w:rPr>
                <w:rFonts w:eastAsia="Calibri"/>
              </w:rPr>
              <w:t xml:space="preserve">SCU </w:t>
            </w:r>
          </w:p>
        </w:tc>
      </w:tr>
      <w:tr w:rsidR="008112DB" w:rsidRPr="003A5581" w14:paraId="6BBE3DC7" w14:textId="77777777" w:rsidTr="00BB6F28">
        <w:trPr>
          <w:trHeight w:val="334"/>
        </w:trPr>
        <w:tc>
          <w:tcPr>
            <w:tcW w:w="3507" w:type="dxa"/>
            <w:tcBorders>
              <w:top w:val="single" w:sz="4" w:space="0" w:color="000000"/>
              <w:left w:val="single" w:sz="4" w:space="0" w:color="000000"/>
              <w:bottom w:val="single" w:sz="4" w:space="0" w:color="000000"/>
              <w:right w:val="single" w:sz="4" w:space="0" w:color="000000"/>
            </w:tcBorders>
            <w:shd w:val="clear" w:color="auto" w:fill="DADADB"/>
          </w:tcPr>
          <w:p w14:paraId="7D29E159" w14:textId="77777777" w:rsidR="008112DB" w:rsidRPr="003A5581" w:rsidRDefault="008112DB" w:rsidP="00BB6F28">
            <w:pPr>
              <w:spacing w:line="259" w:lineRule="auto"/>
            </w:pPr>
            <w:r w:rsidRPr="003A5581">
              <w:rPr>
                <w:rFonts w:eastAsia="Arial"/>
                <w:b/>
              </w:rPr>
              <w:t xml:space="preserve">DICOM </w:t>
            </w:r>
            <w:r>
              <w:rPr>
                <w:rFonts w:eastAsia="Arial"/>
                <w:b/>
              </w:rPr>
              <w:t xml:space="preserve">Storage </w:t>
            </w:r>
            <w:r w:rsidRPr="003A5581">
              <w:rPr>
                <w:rFonts w:eastAsia="Arial"/>
                <w:b/>
              </w:rPr>
              <w:t xml:space="preserve">Processing </w:t>
            </w:r>
          </w:p>
        </w:tc>
        <w:tc>
          <w:tcPr>
            <w:tcW w:w="2520" w:type="dxa"/>
            <w:tcBorders>
              <w:top w:val="single" w:sz="4" w:space="0" w:color="000000"/>
              <w:left w:val="single" w:sz="4" w:space="0" w:color="000000"/>
              <w:bottom w:val="single" w:sz="4" w:space="0" w:color="000000"/>
              <w:right w:val="single" w:sz="4" w:space="0" w:color="000000"/>
            </w:tcBorders>
            <w:shd w:val="clear" w:color="auto" w:fill="DADADB"/>
          </w:tcPr>
          <w:p w14:paraId="4AB6FDE1" w14:textId="77777777" w:rsidR="008112DB" w:rsidRPr="003A5581" w:rsidRDefault="008112DB" w:rsidP="00BB6F28">
            <w:pPr>
              <w:spacing w:line="259" w:lineRule="auto"/>
              <w:ind w:left="4"/>
            </w:pPr>
            <w:r w:rsidRPr="003A5581">
              <w:rPr>
                <w:rFonts w:eastAsia="Arial"/>
                <w:b/>
              </w:rPr>
              <w:t xml:space="preserve">DICOM Service </w:t>
            </w:r>
          </w:p>
        </w:tc>
        <w:tc>
          <w:tcPr>
            <w:tcW w:w="1727" w:type="dxa"/>
            <w:tcBorders>
              <w:top w:val="single" w:sz="4" w:space="0" w:color="000000"/>
              <w:left w:val="single" w:sz="4" w:space="0" w:color="000000"/>
              <w:bottom w:val="single" w:sz="4" w:space="0" w:color="000000"/>
              <w:right w:val="single" w:sz="4" w:space="0" w:color="000000"/>
            </w:tcBorders>
            <w:shd w:val="clear" w:color="auto" w:fill="DADADB"/>
          </w:tcPr>
          <w:p w14:paraId="693685F7" w14:textId="77777777" w:rsidR="008112DB" w:rsidRPr="003A5581" w:rsidRDefault="008112DB" w:rsidP="00BB6F28">
            <w:pPr>
              <w:spacing w:line="259" w:lineRule="auto"/>
              <w:ind w:left="4"/>
            </w:pPr>
            <w:r w:rsidRPr="003A5581">
              <w:rPr>
                <w:rFonts w:eastAsia="Arial"/>
                <w:b/>
              </w:rPr>
              <w:t xml:space="preserve">DICOM Role </w:t>
            </w:r>
          </w:p>
        </w:tc>
      </w:tr>
      <w:tr w:rsidR="008112DB" w:rsidRPr="003A5581" w14:paraId="16692390" w14:textId="77777777" w:rsidTr="00BB6F28">
        <w:trPr>
          <w:trHeight w:val="414"/>
        </w:trPr>
        <w:tc>
          <w:tcPr>
            <w:tcW w:w="3507" w:type="dxa"/>
            <w:tcBorders>
              <w:top w:val="single" w:sz="4" w:space="0" w:color="000000"/>
              <w:left w:val="single" w:sz="4" w:space="0" w:color="000000"/>
              <w:bottom w:val="single" w:sz="4" w:space="0" w:color="000000"/>
              <w:right w:val="single" w:sz="4" w:space="0" w:color="000000"/>
            </w:tcBorders>
            <w:vAlign w:val="center"/>
          </w:tcPr>
          <w:p w14:paraId="7C54EE74" w14:textId="77777777" w:rsidR="008112DB" w:rsidRPr="003A5581" w:rsidRDefault="008112DB" w:rsidP="00BB6F28">
            <w:pPr>
              <w:spacing w:line="259" w:lineRule="auto"/>
              <w:rPr>
                <w:rFonts w:eastAsia="Calibri"/>
              </w:rPr>
            </w:pPr>
            <w:r>
              <w:rPr>
                <w:rFonts w:eastAsia="Calibri"/>
              </w:rPr>
              <w:t>Store</w:t>
            </w:r>
          </w:p>
        </w:tc>
        <w:tc>
          <w:tcPr>
            <w:tcW w:w="2520" w:type="dxa"/>
            <w:tcBorders>
              <w:top w:val="single" w:sz="4" w:space="0" w:color="000000"/>
              <w:left w:val="single" w:sz="4" w:space="0" w:color="000000"/>
              <w:bottom w:val="single" w:sz="4" w:space="0" w:color="000000"/>
              <w:right w:val="single" w:sz="4" w:space="0" w:color="000000"/>
            </w:tcBorders>
            <w:vAlign w:val="center"/>
          </w:tcPr>
          <w:p w14:paraId="614CDF62" w14:textId="77777777" w:rsidR="008112DB" w:rsidRPr="003A5581" w:rsidRDefault="008112DB" w:rsidP="00BB6F28">
            <w:pPr>
              <w:spacing w:line="259" w:lineRule="auto"/>
              <w:ind w:left="4"/>
              <w:rPr>
                <w:rFonts w:eastAsia="Calibri"/>
              </w:rPr>
            </w:pPr>
            <w:r w:rsidRPr="003A5581">
              <w:rPr>
                <w:rFonts w:eastAsia="Calibri"/>
              </w:rPr>
              <w:t>C-STORE</w:t>
            </w:r>
          </w:p>
        </w:tc>
        <w:tc>
          <w:tcPr>
            <w:tcW w:w="1727" w:type="dxa"/>
            <w:tcBorders>
              <w:top w:val="single" w:sz="4" w:space="0" w:color="000000"/>
              <w:left w:val="single" w:sz="4" w:space="0" w:color="000000"/>
              <w:bottom w:val="single" w:sz="4" w:space="0" w:color="000000"/>
              <w:right w:val="single" w:sz="4" w:space="0" w:color="000000"/>
            </w:tcBorders>
            <w:vAlign w:val="center"/>
          </w:tcPr>
          <w:p w14:paraId="5D22AD8F" w14:textId="77777777" w:rsidR="008112DB" w:rsidRPr="003A5581" w:rsidRDefault="008112DB" w:rsidP="00BB6F28">
            <w:pPr>
              <w:spacing w:line="259" w:lineRule="auto"/>
              <w:ind w:left="4"/>
              <w:rPr>
                <w:rFonts w:eastAsia="Calibri"/>
              </w:rPr>
            </w:pPr>
            <w:r w:rsidRPr="003A5581">
              <w:rPr>
                <w:rFonts w:eastAsia="Calibri"/>
              </w:rPr>
              <w:t>SCU</w:t>
            </w:r>
          </w:p>
        </w:tc>
      </w:tr>
      <w:tr w:rsidR="008112DB" w:rsidRPr="003A5581" w14:paraId="1BD87A44" w14:textId="77777777" w:rsidTr="00BB6F28">
        <w:trPr>
          <w:trHeight w:val="414"/>
        </w:trPr>
        <w:tc>
          <w:tcPr>
            <w:tcW w:w="3507" w:type="dxa"/>
            <w:tcBorders>
              <w:top w:val="single" w:sz="4" w:space="0" w:color="000000"/>
              <w:left w:val="single" w:sz="4" w:space="0" w:color="000000"/>
              <w:bottom w:val="single" w:sz="4" w:space="0" w:color="000000"/>
              <w:right w:val="single" w:sz="4" w:space="0" w:color="000000"/>
            </w:tcBorders>
            <w:vAlign w:val="center"/>
          </w:tcPr>
          <w:p w14:paraId="5A861245" w14:textId="77777777" w:rsidR="008112DB" w:rsidRDefault="008112DB" w:rsidP="00BB6F28">
            <w:pPr>
              <w:spacing w:line="259" w:lineRule="auto"/>
              <w:rPr>
                <w:rFonts w:eastAsia="Calibri"/>
              </w:rPr>
            </w:pPr>
            <w:r>
              <w:rPr>
                <w:rFonts w:eastAsia="Calibri"/>
              </w:rPr>
              <w:t>Store</w:t>
            </w:r>
          </w:p>
        </w:tc>
        <w:tc>
          <w:tcPr>
            <w:tcW w:w="2520" w:type="dxa"/>
            <w:tcBorders>
              <w:top w:val="single" w:sz="4" w:space="0" w:color="000000"/>
              <w:left w:val="single" w:sz="4" w:space="0" w:color="000000"/>
              <w:bottom w:val="single" w:sz="4" w:space="0" w:color="000000"/>
              <w:right w:val="single" w:sz="4" w:space="0" w:color="000000"/>
            </w:tcBorders>
            <w:vAlign w:val="center"/>
          </w:tcPr>
          <w:p w14:paraId="6477BB6E" w14:textId="77777777" w:rsidR="008112DB" w:rsidRPr="003A5581" w:rsidRDefault="008112DB" w:rsidP="00BB6F28">
            <w:pPr>
              <w:spacing w:line="259" w:lineRule="auto"/>
              <w:ind w:left="4"/>
              <w:rPr>
                <w:rFonts w:eastAsia="Calibri"/>
              </w:rPr>
            </w:pPr>
            <w:r w:rsidRPr="003A5581">
              <w:rPr>
                <w:rFonts w:eastAsia="Calibri"/>
              </w:rPr>
              <w:t>C-STORE</w:t>
            </w:r>
          </w:p>
        </w:tc>
        <w:tc>
          <w:tcPr>
            <w:tcW w:w="1727" w:type="dxa"/>
            <w:tcBorders>
              <w:top w:val="single" w:sz="4" w:space="0" w:color="000000"/>
              <w:left w:val="single" w:sz="4" w:space="0" w:color="000000"/>
              <w:bottom w:val="single" w:sz="4" w:space="0" w:color="000000"/>
              <w:right w:val="single" w:sz="4" w:space="0" w:color="000000"/>
            </w:tcBorders>
            <w:vAlign w:val="center"/>
          </w:tcPr>
          <w:p w14:paraId="605E470C" w14:textId="77777777" w:rsidR="008112DB" w:rsidRPr="003A5581" w:rsidRDefault="008112DB" w:rsidP="00BB6F28">
            <w:pPr>
              <w:spacing w:line="259" w:lineRule="auto"/>
              <w:ind w:left="4"/>
              <w:rPr>
                <w:rFonts w:eastAsia="Calibri"/>
              </w:rPr>
            </w:pPr>
            <w:r>
              <w:rPr>
                <w:rFonts w:eastAsia="Calibri"/>
              </w:rPr>
              <w:t>SCP</w:t>
            </w:r>
          </w:p>
        </w:tc>
      </w:tr>
      <w:tr w:rsidR="008112DB" w:rsidRPr="003A5581" w14:paraId="1B7A09FC" w14:textId="77777777" w:rsidTr="00BB6F28">
        <w:trPr>
          <w:trHeight w:val="414"/>
        </w:trPr>
        <w:tc>
          <w:tcPr>
            <w:tcW w:w="3507" w:type="dxa"/>
            <w:tcBorders>
              <w:top w:val="single" w:sz="4" w:space="0" w:color="000000"/>
              <w:left w:val="single" w:sz="4" w:space="0" w:color="000000"/>
              <w:bottom w:val="single" w:sz="4" w:space="0" w:color="000000"/>
              <w:right w:val="single" w:sz="4" w:space="0" w:color="000000"/>
            </w:tcBorders>
            <w:vAlign w:val="center"/>
          </w:tcPr>
          <w:p w14:paraId="5AD7538D" w14:textId="77777777" w:rsidR="008112DB" w:rsidRDefault="008112DB" w:rsidP="00BB6F28">
            <w:pPr>
              <w:spacing w:line="259" w:lineRule="auto"/>
              <w:rPr>
                <w:rFonts w:eastAsia="Calibri"/>
              </w:rPr>
            </w:pPr>
            <w:r>
              <w:rPr>
                <w:rFonts w:eastAsia="Calibri"/>
              </w:rPr>
              <w:t>Storage commit</w:t>
            </w:r>
          </w:p>
        </w:tc>
        <w:tc>
          <w:tcPr>
            <w:tcW w:w="2520" w:type="dxa"/>
            <w:tcBorders>
              <w:top w:val="single" w:sz="4" w:space="0" w:color="000000"/>
              <w:left w:val="single" w:sz="4" w:space="0" w:color="000000"/>
              <w:bottom w:val="single" w:sz="4" w:space="0" w:color="000000"/>
              <w:right w:val="single" w:sz="4" w:space="0" w:color="000000"/>
            </w:tcBorders>
            <w:vAlign w:val="center"/>
          </w:tcPr>
          <w:p w14:paraId="11AD21B1" w14:textId="77777777" w:rsidR="008112DB" w:rsidRPr="003A5581" w:rsidRDefault="008112DB" w:rsidP="00BB6F28">
            <w:pPr>
              <w:spacing w:line="259" w:lineRule="auto"/>
              <w:ind w:left="4"/>
              <w:rPr>
                <w:rFonts w:eastAsia="Calibri"/>
              </w:rPr>
            </w:pPr>
            <w:r>
              <w:rPr>
                <w:rFonts w:eastAsia="Calibri"/>
              </w:rPr>
              <w:t>STORAGE COMMIT</w:t>
            </w:r>
          </w:p>
        </w:tc>
        <w:tc>
          <w:tcPr>
            <w:tcW w:w="1727" w:type="dxa"/>
            <w:tcBorders>
              <w:top w:val="single" w:sz="4" w:space="0" w:color="000000"/>
              <w:left w:val="single" w:sz="4" w:space="0" w:color="000000"/>
              <w:bottom w:val="single" w:sz="4" w:space="0" w:color="000000"/>
              <w:right w:val="single" w:sz="4" w:space="0" w:color="000000"/>
            </w:tcBorders>
            <w:vAlign w:val="center"/>
          </w:tcPr>
          <w:p w14:paraId="39F23222" w14:textId="77777777" w:rsidR="008112DB" w:rsidRDefault="008112DB" w:rsidP="00BB6F28">
            <w:pPr>
              <w:spacing w:line="259" w:lineRule="auto"/>
              <w:ind w:left="4"/>
              <w:rPr>
                <w:rFonts w:eastAsia="Calibri"/>
              </w:rPr>
            </w:pPr>
            <w:r>
              <w:rPr>
                <w:rFonts w:eastAsia="Calibri"/>
              </w:rPr>
              <w:t>SCU</w:t>
            </w:r>
          </w:p>
        </w:tc>
      </w:tr>
    </w:tbl>
    <w:p w14:paraId="33DDD4E6" w14:textId="77777777" w:rsidR="008112DB" w:rsidRPr="003A5581" w:rsidRDefault="008112DB" w:rsidP="008112DB">
      <w:pPr>
        <w:spacing w:after="59" w:line="259" w:lineRule="auto"/>
      </w:pPr>
      <w:r w:rsidRPr="003A5581">
        <w:t xml:space="preserve"> </w:t>
      </w:r>
    </w:p>
    <w:p w14:paraId="603D58EA" w14:textId="77777777" w:rsidR="008112DB" w:rsidRPr="003A5581" w:rsidRDefault="008112DB" w:rsidP="008112DB">
      <w:pPr>
        <w:spacing w:after="11"/>
        <w:ind w:left="-4" w:right="140"/>
      </w:pPr>
      <w:r w:rsidRPr="003A5581">
        <w:rPr>
          <w:b/>
        </w:rPr>
        <w:t>Note</w:t>
      </w:r>
      <w:r w:rsidRPr="003A5581">
        <w:t xml:space="preserve">: You can define two roles for the same DICOM service. To do so, use quotes when you specify the service the second time. The following screen example illustrates defining two roles for the same DICOM service: C-STORE SCP and C-STORE SCU </w:t>
      </w:r>
    </w:p>
    <w:tbl>
      <w:tblPr>
        <w:tblStyle w:val="TableGrid"/>
        <w:tblW w:w="7646" w:type="dxa"/>
        <w:tblInd w:w="327" w:type="dxa"/>
        <w:tblCellMar>
          <w:top w:w="24" w:type="dxa"/>
          <w:left w:w="34" w:type="dxa"/>
          <w:right w:w="115" w:type="dxa"/>
        </w:tblCellMar>
        <w:tblLook w:val="04A0" w:firstRow="1" w:lastRow="0" w:firstColumn="1" w:lastColumn="0" w:noHBand="0" w:noVBand="1"/>
      </w:tblPr>
      <w:tblGrid>
        <w:gridCol w:w="7646"/>
      </w:tblGrid>
      <w:tr w:rsidR="008112DB" w:rsidRPr="003A5581" w14:paraId="4096984A" w14:textId="77777777" w:rsidTr="00BB6F28">
        <w:trPr>
          <w:trHeight w:val="7090"/>
        </w:trPr>
        <w:tc>
          <w:tcPr>
            <w:tcW w:w="7646" w:type="dxa"/>
            <w:tcBorders>
              <w:top w:val="single" w:sz="4" w:space="0" w:color="000000"/>
              <w:left w:val="single" w:sz="4" w:space="0" w:color="000000"/>
              <w:bottom w:val="single" w:sz="4" w:space="0" w:color="000000"/>
              <w:right w:val="single" w:sz="4" w:space="0" w:color="000000"/>
            </w:tcBorders>
          </w:tcPr>
          <w:p w14:paraId="2C88EF49" w14:textId="77777777" w:rsidR="008112DB" w:rsidRPr="003A5581" w:rsidRDefault="008112DB" w:rsidP="00BB6F28">
            <w:pPr>
              <w:spacing w:line="259" w:lineRule="auto"/>
            </w:pPr>
            <w:r w:rsidRPr="003A5581">
              <w:rPr>
                <w:rFonts w:eastAsia="Lucida Console"/>
              </w:rPr>
              <w:t xml:space="preserve">Select DICOM SERVICE: ?? </w:t>
            </w:r>
          </w:p>
          <w:p w14:paraId="1C509B0A" w14:textId="77777777" w:rsidR="008112DB" w:rsidRPr="003A5581" w:rsidRDefault="008112DB" w:rsidP="00BB6F28">
            <w:pPr>
              <w:spacing w:line="259" w:lineRule="auto"/>
            </w:pPr>
            <w:r w:rsidRPr="003A5581">
              <w:rPr>
                <w:rFonts w:eastAsia="Lucida Console"/>
              </w:rPr>
              <w:t xml:space="preserve">        You may enter a new DICOM SERVICE AND ROLE, if you wish </w:t>
            </w:r>
          </w:p>
          <w:p w14:paraId="5B58881A" w14:textId="77777777" w:rsidR="008112DB" w:rsidRPr="003A5581" w:rsidRDefault="008112DB" w:rsidP="00BB6F28">
            <w:pPr>
              <w:spacing w:line="259" w:lineRule="auto"/>
            </w:pPr>
            <w:r w:rsidRPr="003A5581">
              <w:rPr>
                <w:rFonts w:eastAsia="Lucida Console"/>
              </w:rPr>
              <w:t xml:space="preserve">        This is the DICOM service associated with this entry. </w:t>
            </w:r>
          </w:p>
          <w:p w14:paraId="6E6A337F" w14:textId="77777777" w:rsidR="008112DB" w:rsidRPr="003A5581" w:rsidRDefault="008112DB" w:rsidP="00BB6F28">
            <w:pPr>
              <w:spacing w:line="259" w:lineRule="auto"/>
            </w:pPr>
            <w:r w:rsidRPr="003A5581">
              <w:rPr>
                <w:rFonts w:eastAsia="Lucida Console"/>
              </w:rPr>
              <w:t xml:space="preserve">   Choose from: </w:t>
            </w:r>
          </w:p>
          <w:p w14:paraId="7B46781C" w14:textId="77777777" w:rsidR="008112DB" w:rsidRPr="003A5581" w:rsidRDefault="008112DB" w:rsidP="008112DB">
            <w:pPr>
              <w:numPr>
                <w:ilvl w:val="0"/>
                <w:numId w:val="40"/>
              </w:numPr>
              <w:spacing w:line="259" w:lineRule="auto"/>
              <w:ind w:hanging="578"/>
            </w:pPr>
            <w:r w:rsidRPr="003A5581">
              <w:rPr>
                <w:rFonts w:eastAsia="Lucida Console"/>
              </w:rPr>
              <w:t xml:space="preserve">C-STORE </w:t>
            </w:r>
          </w:p>
          <w:p w14:paraId="597AB671" w14:textId="77777777" w:rsidR="008112DB" w:rsidRPr="003A5581" w:rsidRDefault="008112DB" w:rsidP="008112DB">
            <w:pPr>
              <w:numPr>
                <w:ilvl w:val="0"/>
                <w:numId w:val="40"/>
              </w:numPr>
              <w:spacing w:line="259" w:lineRule="auto"/>
              <w:ind w:hanging="578"/>
            </w:pPr>
            <w:r w:rsidRPr="003A5581">
              <w:rPr>
                <w:rFonts w:eastAsia="Lucida Console"/>
              </w:rPr>
              <w:t xml:space="preserve">C-FIND </w:t>
            </w:r>
          </w:p>
          <w:p w14:paraId="53B5F906" w14:textId="77777777" w:rsidR="008112DB" w:rsidRPr="003A5581" w:rsidRDefault="008112DB" w:rsidP="008112DB">
            <w:pPr>
              <w:numPr>
                <w:ilvl w:val="0"/>
                <w:numId w:val="40"/>
              </w:numPr>
              <w:spacing w:line="259" w:lineRule="auto"/>
              <w:ind w:hanging="578"/>
            </w:pPr>
            <w:r w:rsidRPr="003A5581">
              <w:rPr>
                <w:rFonts w:eastAsia="Lucida Console"/>
              </w:rPr>
              <w:t xml:space="preserve">C-MOVE </w:t>
            </w:r>
          </w:p>
          <w:p w14:paraId="071F2B35" w14:textId="77777777" w:rsidR="008112DB" w:rsidRPr="003A5581" w:rsidRDefault="008112DB" w:rsidP="008112DB">
            <w:pPr>
              <w:numPr>
                <w:ilvl w:val="0"/>
                <w:numId w:val="40"/>
              </w:numPr>
              <w:spacing w:line="259" w:lineRule="auto"/>
              <w:ind w:hanging="578"/>
            </w:pPr>
            <w:r w:rsidRPr="003A5581">
              <w:rPr>
                <w:rFonts w:eastAsia="Lucida Console"/>
              </w:rPr>
              <w:t xml:space="preserve">C-GET </w:t>
            </w:r>
          </w:p>
          <w:p w14:paraId="51C9436E" w14:textId="77777777" w:rsidR="008112DB" w:rsidRPr="003A5581" w:rsidRDefault="008112DB" w:rsidP="008112DB">
            <w:pPr>
              <w:numPr>
                <w:ilvl w:val="0"/>
                <w:numId w:val="40"/>
              </w:numPr>
              <w:spacing w:line="259" w:lineRule="auto"/>
              <w:ind w:hanging="578"/>
            </w:pPr>
            <w:r w:rsidRPr="003A5581">
              <w:rPr>
                <w:rFonts w:eastAsia="Lucida Console"/>
              </w:rPr>
              <w:t xml:space="preserve">N-ACTION </w:t>
            </w:r>
          </w:p>
          <w:p w14:paraId="312CAF20" w14:textId="77777777" w:rsidR="008112DB" w:rsidRPr="003A5581" w:rsidRDefault="008112DB" w:rsidP="008112DB">
            <w:pPr>
              <w:numPr>
                <w:ilvl w:val="0"/>
                <w:numId w:val="40"/>
              </w:numPr>
              <w:spacing w:line="259" w:lineRule="auto"/>
              <w:ind w:hanging="578"/>
            </w:pPr>
            <w:r w:rsidRPr="003A5581">
              <w:rPr>
                <w:rFonts w:eastAsia="Lucida Console"/>
              </w:rPr>
              <w:t xml:space="preserve">N-CREATE </w:t>
            </w:r>
          </w:p>
          <w:p w14:paraId="1A472223" w14:textId="77777777" w:rsidR="008112DB" w:rsidRPr="003A5581" w:rsidRDefault="008112DB" w:rsidP="008112DB">
            <w:pPr>
              <w:numPr>
                <w:ilvl w:val="0"/>
                <w:numId w:val="40"/>
              </w:numPr>
              <w:spacing w:line="259" w:lineRule="auto"/>
              <w:ind w:hanging="578"/>
            </w:pPr>
            <w:r w:rsidRPr="003A5581">
              <w:rPr>
                <w:rFonts w:eastAsia="Lucida Console"/>
              </w:rPr>
              <w:t xml:space="preserve">N-EVENT-REPORT </w:t>
            </w:r>
          </w:p>
          <w:p w14:paraId="35F56571" w14:textId="77777777" w:rsidR="008112DB" w:rsidRPr="003A5581" w:rsidRDefault="008112DB" w:rsidP="008112DB">
            <w:pPr>
              <w:numPr>
                <w:ilvl w:val="0"/>
                <w:numId w:val="40"/>
              </w:numPr>
              <w:spacing w:line="259" w:lineRule="auto"/>
              <w:ind w:hanging="578"/>
            </w:pPr>
            <w:r w:rsidRPr="003A5581">
              <w:rPr>
                <w:rFonts w:eastAsia="Lucida Console"/>
              </w:rPr>
              <w:t xml:space="preserve">N-GET </w:t>
            </w:r>
          </w:p>
          <w:p w14:paraId="224179E4" w14:textId="77777777" w:rsidR="008112DB" w:rsidRPr="003A5581" w:rsidRDefault="008112DB" w:rsidP="008112DB">
            <w:pPr>
              <w:numPr>
                <w:ilvl w:val="0"/>
                <w:numId w:val="40"/>
              </w:numPr>
              <w:spacing w:line="259" w:lineRule="auto"/>
              <w:ind w:hanging="578"/>
            </w:pPr>
            <w:r w:rsidRPr="003A5581">
              <w:rPr>
                <w:rFonts w:eastAsia="Lucida Console"/>
              </w:rPr>
              <w:t xml:space="preserve">N-SET </w:t>
            </w:r>
          </w:p>
          <w:p w14:paraId="44EDF180" w14:textId="77777777" w:rsidR="008112DB" w:rsidRPr="003A5581" w:rsidRDefault="008112DB" w:rsidP="008112DB">
            <w:pPr>
              <w:numPr>
                <w:ilvl w:val="0"/>
                <w:numId w:val="40"/>
              </w:numPr>
              <w:spacing w:line="259" w:lineRule="auto"/>
              <w:ind w:hanging="578"/>
            </w:pPr>
            <w:r w:rsidRPr="003A5581">
              <w:rPr>
                <w:rFonts w:eastAsia="Lucida Console"/>
              </w:rPr>
              <w:t xml:space="preserve">N-DELETE </w:t>
            </w:r>
          </w:p>
          <w:p w14:paraId="775694E3" w14:textId="77777777" w:rsidR="008112DB" w:rsidRPr="003A5581" w:rsidRDefault="008112DB" w:rsidP="008112DB">
            <w:pPr>
              <w:numPr>
                <w:ilvl w:val="0"/>
                <w:numId w:val="40"/>
              </w:numPr>
              <w:spacing w:line="259" w:lineRule="auto"/>
              <w:ind w:hanging="578"/>
            </w:pPr>
            <w:r w:rsidRPr="003A5581">
              <w:rPr>
                <w:rFonts w:eastAsia="Lucida Console"/>
              </w:rPr>
              <w:t xml:space="preserve">C-ECHO </w:t>
            </w:r>
          </w:p>
          <w:p w14:paraId="4F9ABD0D" w14:textId="77777777" w:rsidR="008112DB" w:rsidRPr="003A5581" w:rsidRDefault="008112DB" w:rsidP="00BB6F28">
            <w:pPr>
              <w:spacing w:line="259" w:lineRule="auto"/>
            </w:pPr>
            <w:r w:rsidRPr="003A5581">
              <w:rPr>
                <w:rFonts w:eastAsia="Lucida Console"/>
              </w:rPr>
              <w:t xml:space="preserve">  </w:t>
            </w:r>
          </w:p>
          <w:p w14:paraId="7E538DD6" w14:textId="77777777" w:rsidR="008112DB" w:rsidRPr="003A5581" w:rsidRDefault="008112DB" w:rsidP="00BB6F28">
            <w:pPr>
              <w:spacing w:line="259" w:lineRule="auto"/>
            </w:pPr>
            <w:r w:rsidRPr="003A5581">
              <w:rPr>
                <w:rFonts w:eastAsia="Lucida Console"/>
              </w:rPr>
              <w:t xml:space="preserve">Select DICOM SERVICE: 2  (2   C-FIND) </w:t>
            </w:r>
          </w:p>
          <w:p w14:paraId="66753D15" w14:textId="77777777" w:rsidR="008112DB" w:rsidRPr="003A5581" w:rsidRDefault="008112DB" w:rsidP="00BB6F28">
            <w:pPr>
              <w:spacing w:line="259" w:lineRule="auto"/>
            </w:pPr>
            <w:r w:rsidRPr="003A5581">
              <w:rPr>
                <w:rFonts w:eastAsia="Lucida Console"/>
              </w:rPr>
              <w:t xml:space="preserve">  Are you adding 'C-FIND' as a new DICOM SERVICE (the 1ST for this DICOM AE </w:t>
            </w:r>
          </w:p>
          <w:p w14:paraId="3AB52FA9" w14:textId="77777777" w:rsidR="008112DB" w:rsidRPr="003A5581" w:rsidRDefault="008112DB" w:rsidP="00BB6F28">
            <w:pPr>
              <w:spacing w:line="259" w:lineRule="auto"/>
            </w:pPr>
            <w:r w:rsidRPr="003A5581">
              <w:rPr>
                <w:rFonts w:eastAsia="Lucida Console"/>
              </w:rPr>
              <w:t xml:space="preserve">SECURITY MATRIX)? No// ???? </w:t>
            </w:r>
          </w:p>
          <w:p w14:paraId="53F248D9" w14:textId="77777777" w:rsidR="008112DB" w:rsidRPr="003A5581" w:rsidRDefault="008112DB" w:rsidP="00BB6F28">
            <w:pPr>
              <w:spacing w:line="259" w:lineRule="auto"/>
            </w:pPr>
            <w:r w:rsidRPr="003A5581">
              <w:rPr>
                <w:rFonts w:eastAsia="Lucida Console"/>
              </w:rPr>
              <w:t xml:space="preserve">    Answer with 'Yes' or 'No'? yes  (Yes) </w:t>
            </w:r>
          </w:p>
          <w:p w14:paraId="10E1A099" w14:textId="77777777" w:rsidR="008112DB" w:rsidRPr="003A5581" w:rsidRDefault="008112DB" w:rsidP="00BB6F28">
            <w:pPr>
              <w:spacing w:line="259" w:lineRule="auto"/>
            </w:pPr>
            <w:r w:rsidRPr="003A5581">
              <w:rPr>
                <w:rFonts w:eastAsia="Lucida Console"/>
              </w:rPr>
              <w:t xml:space="preserve">  DICOM ROLE: ?? </w:t>
            </w:r>
          </w:p>
          <w:p w14:paraId="3ADAD969" w14:textId="7E873F68" w:rsidR="008112DB" w:rsidRPr="003A5581" w:rsidRDefault="008112DB" w:rsidP="00BB6F28">
            <w:pPr>
              <w:spacing w:after="1" w:line="238" w:lineRule="auto"/>
              <w:ind w:right="462"/>
            </w:pPr>
            <w:r w:rsidRPr="003A5581">
              <w:rPr>
                <w:rFonts w:eastAsia="Lucida Console"/>
              </w:rPr>
              <w:t xml:space="preserve">        This is the DICOM role, Service Class User (SCU) or Service Class Provider ( SCP), associated with the entry. </w:t>
            </w:r>
          </w:p>
          <w:p w14:paraId="78D36416" w14:textId="77777777" w:rsidR="008112DB" w:rsidRPr="003A5581" w:rsidRDefault="008112DB" w:rsidP="00BB6F28">
            <w:pPr>
              <w:spacing w:line="259" w:lineRule="auto"/>
            </w:pPr>
            <w:r w:rsidRPr="003A5581">
              <w:rPr>
                <w:rFonts w:eastAsia="Lucida Console"/>
              </w:rPr>
              <w:t xml:space="preserve">  </w:t>
            </w:r>
          </w:p>
          <w:p w14:paraId="60B3A31D" w14:textId="77777777" w:rsidR="008112DB" w:rsidRPr="003A5581" w:rsidRDefault="008112DB" w:rsidP="00BB6F28">
            <w:pPr>
              <w:spacing w:line="259" w:lineRule="auto"/>
            </w:pPr>
            <w:r w:rsidRPr="003A5581">
              <w:rPr>
                <w:rFonts w:eastAsia="Lucida Console"/>
              </w:rPr>
              <w:t xml:space="preserve">     Choose from: </w:t>
            </w:r>
          </w:p>
          <w:p w14:paraId="66858AF1" w14:textId="77777777" w:rsidR="008112DB" w:rsidRPr="003A5581" w:rsidRDefault="008112DB" w:rsidP="008112DB">
            <w:pPr>
              <w:numPr>
                <w:ilvl w:val="0"/>
                <w:numId w:val="41"/>
              </w:numPr>
              <w:spacing w:line="259" w:lineRule="auto"/>
              <w:ind w:hanging="869"/>
            </w:pPr>
            <w:r w:rsidRPr="003A5581">
              <w:rPr>
                <w:rFonts w:eastAsia="Lucida Console"/>
              </w:rPr>
              <w:t xml:space="preserve">SCU </w:t>
            </w:r>
          </w:p>
          <w:p w14:paraId="2C301F9C" w14:textId="77777777" w:rsidR="008112DB" w:rsidRPr="003A5581" w:rsidRDefault="008112DB" w:rsidP="008112DB">
            <w:pPr>
              <w:numPr>
                <w:ilvl w:val="0"/>
                <w:numId w:val="41"/>
              </w:numPr>
              <w:spacing w:line="259" w:lineRule="auto"/>
              <w:ind w:hanging="869"/>
            </w:pPr>
            <w:r w:rsidRPr="003A5581">
              <w:rPr>
                <w:rFonts w:eastAsia="Lucida Console"/>
              </w:rPr>
              <w:t xml:space="preserve">SCP </w:t>
            </w:r>
          </w:p>
          <w:p w14:paraId="4D397844" w14:textId="77777777" w:rsidR="008112DB" w:rsidRPr="003A5581" w:rsidRDefault="008112DB" w:rsidP="00BB6F28">
            <w:pPr>
              <w:spacing w:line="259" w:lineRule="auto"/>
            </w:pPr>
            <w:r w:rsidRPr="003A5581">
              <w:rPr>
                <w:rFonts w:eastAsia="Lucida Console"/>
              </w:rPr>
              <w:t xml:space="preserve">  DICOM ROLE: 1  SCU </w:t>
            </w:r>
          </w:p>
          <w:p w14:paraId="30C7A551" w14:textId="77777777" w:rsidR="008112DB" w:rsidRPr="003A5581" w:rsidRDefault="008112DB" w:rsidP="00BB6F28">
            <w:pPr>
              <w:spacing w:line="259" w:lineRule="auto"/>
            </w:pPr>
            <w:r w:rsidRPr="003A5581">
              <w:rPr>
                <w:rFonts w:eastAsia="Lucida Console"/>
              </w:rPr>
              <w:t xml:space="preserve"> </w:t>
            </w:r>
          </w:p>
          <w:p w14:paraId="761DDB61" w14:textId="77777777" w:rsidR="008112DB" w:rsidRPr="003A5581" w:rsidRDefault="008112DB" w:rsidP="00BB6F28">
            <w:pPr>
              <w:spacing w:line="259" w:lineRule="auto"/>
            </w:pPr>
            <w:r w:rsidRPr="003A5581">
              <w:rPr>
                <w:rFonts w:eastAsia="Lucida Console"/>
              </w:rPr>
              <w:t xml:space="preserve">Select DICOM SERVICE: 3  (3   C-MOVE) </w:t>
            </w:r>
          </w:p>
          <w:p w14:paraId="727618F6" w14:textId="77777777" w:rsidR="008112DB" w:rsidRPr="003A5581" w:rsidRDefault="008112DB" w:rsidP="00BB6F28">
            <w:r w:rsidRPr="003A5581">
              <w:rPr>
                <w:rFonts w:eastAsia="Lucida Console"/>
              </w:rPr>
              <w:t xml:space="preserve">  Are you adding 'C-MOVE' as a new DICOM SERVICE (the 2ND for this DICOM AE SECURITY MATRIX)? No// yes  (Yes) </w:t>
            </w:r>
          </w:p>
          <w:p w14:paraId="37A897F8" w14:textId="77777777" w:rsidR="008112DB" w:rsidRPr="003A5581" w:rsidRDefault="008112DB" w:rsidP="00BB6F28">
            <w:pPr>
              <w:spacing w:line="259" w:lineRule="auto"/>
            </w:pPr>
            <w:r w:rsidRPr="003A5581">
              <w:rPr>
                <w:rFonts w:eastAsia="Lucida Console"/>
              </w:rPr>
              <w:t xml:space="preserve">  DICOM ROLE: 1  SCU </w:t>
            </w:r>
          </w:p>
          <w:p w14:paraId="59DACFA5" w14:textId="77777777" w:rsidR="008112DB" w:rsidRPr="003A5581" w:rsidRDefault="008112DB" w:rsidP="00BB6F28">
            <w:pPr>
              <w:spacing w:line="259" w:lineRule="auto"/>
            </w:pPr>
            <w:r w:rsidRPr="003A5581">
              <w:rPr>
                <w:rFonts w:eastAsia="Lucida Console"/>
              </w:rPr>
              <w:t xml:space="preserve"> </w:t>
            </w:r>
          </w:p>
          <w:p w14:paraId="3A5CE2E1" w14:textId="77777777" w:rsidR="008112DB" w:rsidRPr="003A5581" w:rsidRDefault="008112DB" w:rsidP="00BB6F28">
            <w:pPr>
              <w:spacing w:line="259" w:lineRule="auto"/>
            </w:pPr>
            <w:r w:rsidRPr="003A5581">
              <w:rPr>
                <w:rFonts w:eastAsia="Lucida Console"/>
              </w:rPr>
              <w:t xml:space="preserve">Select DICOM SERVICE: 1  (1   C-STORE) </w:t>
            </w:r>
          </w:p>
          <w:p w14:paraId="1878A7D5" w14:textId="77777777" w:rsidR="008112DB" w:rsidRPr="003A5581" w:rsidRDefault="008112DB" w:rsidP="00BB6F28">
            <w:pPr>
              <w:spacing w:after="2" w:line="236" w:lineRule="auto"/>
            </w:pPr>
            <w:r w:rsidRPr="003A5581">
              <w:rPr>
                <w:rFonts w:eastAsia="Lucida Console"/>
              </w:rPr>
              <w:t xml:space="preserve">  Are you adding 'C-STORE' as a new DICOM SERVICE (the 3RD for this DICOM AE SECURITY MATRIX)? No// yes  (Yes) </w:t>
            </w:r>
          </w:p>
          <w:p w14:paraId="67CB64E7" w14:textId="77777777" w:rsidR="008112DB" w:rsidRPr="003A5581" w:rsidRDefault="008112DB" w:rsidP="00BB6F28">
            <w:pPr>
              <w:spacing w:line="259" w:lineRule="auto"/>
            </w:pPr>
            <w:r w:rsidRPr="003A5581">
              <w:rPr>
                <w:rFonts w:eastAsia="Lucida Console"/>
              </w:rPr>
              <w:t xml:space="preserve">  DICOM ROLE: 1  SCU </w:t>
            </w:r>
          </w:p>
          <w:p w14:paraId="00EAD98C" w14:textId="77777777" w:rsidR="008112DB" w:rsidRPr="003A5581" w:rsidRDefault="008112DB" w:rsidP="00BB6F28">
            <w:pPr>
              <w:spacing w:line="259" w:lineRule="auto"/>
            </w:pPr>
            <w:r w:rsidRPr="003A5581">
              <w:rPr>
                <w:rFonts w:eastAsia="Lucida Console"/>
              </w:rPr>
              <w:t xml:space="preserve"> </w:t>
            </w:r>
          </w:p>
          <w:p w14:paraId="4CA88B5A" w14:textId="77777777" w:rsidR="008112DB" w:rsidRPr="003A5581" w:rsidRDefault="008112DB" w:rsidP="00BB6F28">
            <w:pPr>
              <w:spacing w:line="259" w:lineRule="auto"/>
            </w:pPr>
            <w:r w:rsidRPr="003A5581">
              <w:rPr>
                <w:rFonts w:eastAsia="Lucida Console"/>
              </w:rPr>
              <w:t xml:space="preserve">Select DICOM SERVICE: "C-STORE"  (1   C-STORE) </w:t>
            </w:r>
          </w:p>
          <w:p w14:paraId="78F6DE13" w14:textId="77777777" w:rsidR="008112DB" w:rsidRPr="003A5581" w:rsidRDefault="008112DB" w:rsidP="00BB6F28">
            <w:r w:rsidRPr="003A5581">
              <w:rPr>
                <w:rFonts w:eastAsia="Lucida Console"/>
              </w:rPr>
              <w:t xml:space="preserve">  Are you adding 'C-STORE' as a new DICOM SERVICE (the 4TH for this DICOM AE SECURITY MATRIX)? No// y  (Yes) </w:t>
            </w:r>
          </w:p>
          <w:p w14:paraId="31B2772A" w14:textId="77777777" w:rsidR="008112DB" w:rsidRDefault="008112DB" w:rsidP="00BB6F28">
            <w:pPr>
              <w:spacing w:line="259" w:lineRule="auto"/>
              <w:rPr>
                <w:rFonts w:eastAsia="Lucida Console"/>
              </w:rPr>
            </w:pPr>
            <w:r w:rsidRPr="003A5581">
              <w:rPr>
                <w:rFonts w:eastAsia="Lucida Console"/>
              </w:rPr>
              <w:t xml:space="preserve">  DICOM ROLE: 2  SCP </w:t>
            </w:r>
          </w:p>
          <w:p w14:paraId="26924E44" w14:textId="77777777" w:rsidR="008112DB" w:rsidRDefault="008112DB" w:rsidP="00BB6F28">
            <w:pPr>
              <w:spacing w:line="259" w:lineRule="auto"/>
              <w:rPr>
                <w:rFonts w:eastAsia="Lucida Console"/>
              </w:rPr>
            </w:pPr>
          </w:p>
          <w:p w14:paraId="55D14F88" w14:textId="77777777" w:rsidR="008112DB" w:rsidRPr="003A5581" w:rsidRDefault="008112DB" w:rsidP="00BB6F28">
            <w:pPr>
              <w:spacing w:line="259" w:lineRule="auto"/>
            </w:pPr>
            <w:r>
              <w:rPr>
                <w:rFonts w:eastAsia="Lucida Console"/>
              </w:rPr>
              <w:t>Select DICOM SERVICE: STORAGE COMMIT  (5</w:t>
            </w:r>
            <w:r w:rsidRPr="003A5581">
              <w:rPr>
                <w:rFonts w:eastAsia="Lucida Console"/>
              </w:rPr>
              <w:t xml:space="preserve">   </w:t>
            </w:r>
            <w:r>
              <w:rPr>
                <w:rFonts w:eastAsia="Lucida Console"/>
              </w:rPr>
              <w:t>STORAGE COMMIT</w:t>
            </w:r>
            <w:r w:rsidRPr="003A5581">
              <w:rPr>
                <w:rFonts w:eastAsia="Lucida Console"/>
              </w:rPr>
              <w:t xml:space="preserve">) </w:t>
            </w:r>
          </w:p>
          <w:p w14:paraId="59E50386" w14:textId="77777777" w:rsidR="008112DB" w:rsidRPr="003A5581" w:rsidRDefault="008112DB" w:rsidP="00BB6F28">
            <w:r w:rsidRPr="003A5581">
              <w:rPr>
                <w:rFonts w:eastAsia="Lucida Console"/>
              </w:rPr>
              <w:t xml:space="preserve">  Are you adding </w:t>
            </w:r>
            <w:r>
              <w:rPr>
                <w:rFonts w:eastAsia="Lucida Console"/>
              </w:rPr>
              <w:t>‘STORAGE COMMIT’</w:t>
            </w:r>
            <w:r w:rsidRPr="003A5581">
              <w:rPr>
                <w:rFonts w:eastAsia="Lucida Console"/>
              </w:rPr>
              <w:t xml:space="preserve"> </w:t>
            </w:r>
            <w:r>
              <w:rPr>
                <w:rFonts w:eastAsia="Lucida Console"/>
              </w:rPr>
              <w:t>as a new DICOM SERVICE (the 5</w:t>
            </w:r>
            <w:r w:rsidRPr="003A5581">
              <w:rPr>
                <w:rFonts w:eastAsia="Lucida Console"/>
              </w:rPr>
              <w:t xml:space="preserve">TH for this DICOM AE SECURITY MATRIX)? No// y  (Yes) </w:t>
            </w:r>
          </w:p>
          <w:p w14:paraId="41C513D5" w14:textId="77777777" w:rsidR="008112DB" w:rsidRPr="003A5581" w:rsidRDefault="008112DB" w:rsidP="00BB6F28">
            <w:pPr>
              <w:spacing w:line="259" w:lineRule="auto"/>
            </w:pPr>
            <w:r>
              <w:rPr>
                <w:rFonts w:eastAsia="Lucida Console"/>
              </w:rPr>
              <w:t xml:space="preserve">  DICOM ROLE: 1</w:t>
            </w:r>
            <w:r w:rsidRPr="003A5581">
              <w:rPr>
                <w:rFonts w:eastAsia="Lucida Console"/>
              </w:rPr>
              <w:t xml:space="preserve">  SC</w:t>
            </w:r>
            <w:r>
              <w:rPr>
                <w:rFonts w:eastAsia="Lucida Console"/>
              </w:rPr>
              <w:t>U</w:t>
            </w:r>
          </w:p>
        </w:tc>
      </w:tr>
    </w:tbl>
    <w:p w14:paraId="6C5D146A" w14:textId="77777777" w:rsidR="008112DB" w:rsidRPr="003A5581" w:rsidRDefault="008112DB" w:rsidP="008112DB">
      <w:pPr>
        <w:ind w:left="282" w:right="24"/>
      </w:pPr>
      <w:r w:rsidRPr="003A5581">
        <w:rPr>
          <w:b/>
        </w:rPr>
        <w:t>Tip</w:t>
      </w:r>
      <w:r w:rsidRPr="003A5581">
        <w:t xml:space="preserve">: You can enter </w:t>
      </w:r>
      <w:r w:rsidRPr="003A5581">
        <w:rPr>
          <w:b/>
        </w:rPr>
        <w:t>?</w:t>
      </w:r>
      <w:r w:rsidRPr="003A5581">
        <w:t xml:space="preserve"> to display the possible values. </w:t>
      </w:r>
    </w:p>
    <w:p w14:paraId="49E515ED" w14:textId="77777777" w:rsidR="008112DB" w:rsidRPr="003A5581" w:rsidRDefault="008112DB" w:rsidP="008112DB">
      <w:pPr>
        <w:spacing w:line="259" w:lineRule="auto"/>
      </w:pPr>
      <w:r w:rsidRPr="003A5581">
        <w:t xml:space="preserve"> </w:t>
      </w:r>
    </w:p>
    <w:p w14:paraId="748702D4" w14:textId="77777777" w:rsidR="008112DB" w:rsidRPr="003A5581" w:rsidRDefault="008112DB" w:rsidP="008112DB">
      <w:pPr>
        <w:numPr>
          <w:ilvl w:val="0"/>
          <w:numId w:val="31"/>
        </w:numPr>
        <w:spacing w:after="51"/>
        <w:ind w:right="24" w:hanging="288"/>
      </w:pPr>
      <w:r w:rsidRPr="003A5581">
        <w:t xml:space="preserve">When you define the DICOM role and service pair, you are prompted to define another DICOM service and role pair. If you need to define another DICOM service and role pair, follow the prompts. Otherwise, press enter to continue.  </w:t>
      </w:r>
    </w:p>
    <w:p w14:paraId="7A848822" w14:textId="77777777" w:rsidR="008112DB" w:rsidRPr="003A5581" w:rsidRDefault="008112DB" w:rsidP="008112DB">
      <w:pPr>
        <w:spacing w:line="259" w:lineRule="auto"/>
      </w:pPr>
      <w:r w:rsidRPr="003A5581">
        <w:t xml:space="preserve"> </w:t>
      </w:r>
    </w:p>
    <w:p w14:paraId="496769C7" w14:textId="77777777" w:rsidR="008112DB" w:rsidRPr="003A5581" w:rsidRDefault="008112DB" w:rsidP="008112DB">
      <w:pPr>
        <w:numPr>
          <w:ilvl w:val="0"/>
          <w:numId w:val="31"/>
        </w:numPr>
        <w:spacing w:after="160"/>
        <w:ind w:right="24" w:hanging="288"/>
      </w:pPr>
      <w:r w:rsidRPr="003A5581">
        <w:t xml:space="preserve">Repeat this procedure to define the properties of all Query/Retrieve devices that you want to add to the DICOM AE SECURITY MATRIX.  </w:t>
      </w:r>
    </w:p>
    <w:p w14:paraId="1F51C0A6" w14:textId="77777777" w:rsidR="008112DB" w:rsidRPr="003A5581" w:rsidRDefault="008112DB" w:rsidP="008112DB">
      <w:pPr>
        <w:numPr>
          <w:ilvl w:val="0"/>
          <w:numId w:val="31"/>
        </w:numPr>
        <w:spacing w:after="216"/>
        <w:ind w:right="24" w:hanging="288"/>
      </w:pPr>
      <w:r w:rsidRPr="003A5581">
        <w:t xml:space="preserve">Press </w:t>
      </w:r>
      <w:r w:rsidRPr="003A5581">
        <w:rPr>
          <w:b/>
        </w:rPr>
        <w:t>&lt;Enter&gt;</w:t>
      </w:r>
      <w:r w:rsidRPr="003A5581">
        <w:t xml:space="preserve"> to continue. </w:t>
      </w:r>
    </w:p>
    <w:p w14:paraId="1E58737A" w14:textId="77777777" w:rsidR="008112DB" w:rsidRPr="003A5581" w:rsidRDefault="008112DB" w:rsidP="008112DB">
      <w:pPr>
        <w:spacing w:after="184" w:line="259" w:lineRule="auto"/>
        <w:ind w:left="-4"/>
      </w:pPr>
      <w:r w:rsidRPr="003A5581">
        <w:rPr>
          <w:rFonts w:eastAsia="Arial"/>
          <w:b/>
        </w:rPr>
        <w:t xml:space="preserve">Adding an Importer Network Storage Device (MAG*3.0*118) </w:t>
      </w:r>
    </w:p>
    <w:p w14:paraId="4252DAA0" w14:textId="77777777" w:rsidR="008112DB" w:rsidRPr="003A5581" w:rsidRDefault="008112DB" w:rsidP="008112DB">
      <w:pPr>
        <w:numPr>
          <w:ilvl w:val="0"/>
          <w:numId w:val="33"/>
        </w:numPr>
        <w:spacing w:after="134"/>
        <w:ind w:right="24" w:hanging="288"/>
      </w:pPr>
      <w:r w:rsidRPr="003A5581">
        <w:t xml:space="preserve">Type the name of the device at the prompt and press </w:t>
      </w:r>
      <w:r w:rsidRPr="003A5581">
        <w:rPr>
          <w:b/>
        </w:rPr>
        <w:t>&lt;Enter&gt;</w:t>
      </w:r>
      <w:r w:rsidRPr="003A5581">
        <w:t xml:space="preserve"> to proceed.</w:t>
      </w:r>
      <w:r w:rsidRPr="003A5581">
        <w:rPr>
          <w:b/>
        </w:rPr>
        <w:t xml:space="preserve"> </w:t>
      </w:r>
      <w:r w:rsidRPr="003A5581">
        <w:t xml:space="preserve">The name can be descriptive. It can be 1-30 characters long and must be unique for every VistA system </w:t>
      </w:r>
    </w:p>
    <w:p w14:paraId="7F99F4A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504BA44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Select DICOM AE SECURITY MATRIX AE NAME:SLC_3</w:t>
      </w:r>
      <w:r w:rsidRPr="003A5581">
        <w:rPr>
          <w:rFonts w:eastAsia="Lucida Console"/>
          <w:vertAlign w:val="superscript"/>
        </w:rPr>
        <w:t>rd</w:t>
      </w:r>
      <w:r w:rsidRPr="003A5581">
        <w:rPr>
          <w:rFonts w:eastAsia="Lucida Console"/>
        </w:rPr>
        <w:t xml:space="preserve">_Party_PET  </w:t>
      </w:r>
    </w:p>
    <w:p w14:paraId="00EA0A25"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2D93D275"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1AFDA202" w14:textId="77777777" w:rsidR="008112DB" w:rsidRPr="003A5581" w:rsidRDefault="008112DB" w:rsidP="008112DB">
      <w:pPr>
        <w:spacing w:line="259" w:lineRule="auto"/>
      </w:pPr>
      <w:r w:rsidRPr="003A5581">
        <w:t xml:space="preserve"> </w:t>
      </w:r>
    </w:p>
    <w:p w14:paraId="0F3CDAFE" w14:textId="77777777" w:rsidR="008112DB" w:rsidRPr="003A5581" w:rsidRDefault="008112DB" w:rsidP="008112DB">
      <w:pPr>
        <w:numPr>
          <w:ilvl w:val="0"/>
          <w:numId w:val="33"/>
        </w:numPr>
        <w:ind w:right="24" w:hanging="288"/>
      </w:pPr>
      <w:r w:rsidRPr="003A5581">
        <w:t xml:space="preserve">Type </w:t>
      </w:r>
      <w:r w:rsidRPr="003A5581">
        <w:rPr>
          <w:b/>
        </w:rPr>
        <w:t xml:space="preserve">YES </w:t>
      </w:r>
      <w:r w:rsidRPr="003A5581">
        <w:t xml:space="preserve">when prompted to confirm the name of the device you are adding.  </w:t>
      </w:r>
    </w:p>
    <w:p w14:paraId="2CA9FD35"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34" w:line="259" w:lineRule="auto"/>
        <w:ind w:left="360"/>
      </w:pPr>
      <w:r w:rsidRPr="003A5581">
        <w:rPr>
          <w:rFonts w:eastAsia="Lucida Console"/>
        </w:rPr>
        <w:t xml:space="preserve"> </w:t>
      </w:r>
    </w:p>
    <w:p w14:paraId="10639B8F"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Are you adding ‘SLC_3</w:t>
      </w:r>
      <w:r w:rsidRPr="003A5581">
        <w:rPr>
          <w:rFonts w:eastAsia="Lucida Console"/>
          <w:vertAlign w:val="superscript"/>
        </w:rPr>
        <w:t>rd</w:t>
      </w:r>
      <w:r w:rsidRPr="003A5581">
        <w:rPr>
          <w:rFonts w:eastAsia="Lucida Console"/>
        </w:rPr>
        <w:t>_Party_PET</w:t>
      </w:r>
      <w:r w:rsidRPr="003A5581">
        <w:t xml:space="preserve">’ </w:t>
      </w:r>
      <w:r w:rsidRPr="003A5581">
        <w:rPr>
          <w:rFonts w:eastAsia="Lucida Console"/>
        </w:rPr>
        <w:t xml:space="preserve">as </w:t>
      </w:r>
    </w:p>
    <w:p w14:paraId="585368BE"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    a new DICOM AE SECURITY MATRIX (the 13TH)? No// YES  (Yes) </w:t>
      </w:r>
    </w:p>
    <w:p w14:paraId="12E6348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2479E5A1" w14:textId="77777777" w:rsidR="008112DB" w:rsidRPr="003A5581" w:rsidRDefault="008112DB" w:rsidP="008112DB">
      <w:pPr>
        <w:spacing w:line="259" w:lineRule="auto"/>
      </w:pPr>
      <w:r w:rsidRPr="003A5581">
        <w:t xml:space="preserve"> </w:t>
      </w:r>
    </w:p>
    <w:p w14:paraId="736B0902" w14:textId="77777777" w:rsidR="008112DB" w:rsidRPr="003A5581" w:rsidRDefault="008112DB" w:rsidP="008112DB">
      <w:pPr>
        <w:numPr>
          <w:ilvl w:val="0"/>
          <w:numId w:val="33"/>
        </w:numPr>
        <w:ind w:right="24" w:hanging="288"/>
      </w:pPr>
      <w:r w:rsidRPr="003A5581">
        <w:t xml:space="preserve">Define the site of your VistA system when prompted. You can define the location using the site number or the site name. Typically, you would be prompted with the default site location as illustrated in the following example. If you do not need to change it, press </w:t>
      </w:r>
      <w:r w:rsidRPr="003A5581">
        <w:rPr>
          <w:b/>
        </w:rPr>
        <w:t>&lt;Enter&gt;</w:t>
      </w:r>
      <w:r w:rsidRPr="003A5581">
        <w:t xml:space="preserve"> to accept the default. If there are multiple sites that match the default string, you are prompted to select one of them. Select the desired site and press </w:t>
      </w:r>
      <w:r w:rsidRPr="003A5581">
        <w:rPr>
          <w:b/>
        </w:rPr>
        <w:t>&lt;Enter&gt;</w:t>
      </w:r>
      <w:r w:rsidRPr="003A5581">
        <w:t xml:space="preserve"> to continue. </w:t>
      </w:r>
    </w:p>
    <w:p w14:paraId="6C45826B"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41A923E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DICOM AE SECURITY MATRIX SITE: 660// </w:t>
      </w:r>
    </w:p>
    <w:p w14:paraId="10D33774" w14:textId="77777777" w:rsidR="008112DB" w:rsidRPr="003A5581" w:rsidRDefault="008112DB" w:rsidP="008112DB">
      <w:pPr>
        <w:numPr>
          <w:ilvl w:val="2"/>
          <w:numId w:val="34"/>
        </w:numPr>
        <w:pBdr>
          <w:top w:val="single" w:sz="4" w:space="0" w:color="000000"/>
          <w:left w:val="single" w:sz="4" w:space="0" w:color="000000"/>
          <w:bottom w:val="single" w:sz="4" w:space="0" w:color="000000"/>
          <w:right w:val="single" w:sz="4" w:space="0" w:color="000000"/>
        </w:pBdr>
        <w:spacing w:after="4"/>
        <w:ind w:left="731" w:hanging="386"/>
      </w:pPr>
      <w:r w:rsidRPr="003A5581">
        <w:rPr>
          <w:rFonts w:eastAsia="Lucida Console"/>
        </w:rPr>
        <w:t xml:space="preserve">660  SALT LAKE CITY   UT            660 </w:t>
      </w:r>
    </w:p>
    <w:p w14:paraId="12030B26" w14:textId="77777777" w:rsidR="008112DB" w:rsidRPr="003A5581" w:rsidRDefault="008112DB" w:rsidP="008112DB">
      <w:pPr>
        <w:numPr>
          <w:ilvl w:val="2"/>
          <w:numId w:val="34"/>
        </w:numPr>
        <w:pBdr>
          <w:top w:val="single" w:sz="4" w:space="0" w:color="000000"/>
          <w:left w:val="single" w:sz="4" w:space="0" w:color="000000"/>
          <w:bottom w:val="single" w:sz="4" w:space="0" w:color="000000"/>
          <w:right w:val="single" w:sz="4" w:space="0" w:color="000000"/>
        </w:pBdr>
        <w:spacing w:after="4"/>
        <w:ind w:left="731" w:hanging="386"/>
      </w:pPr>
      <w:r w:rsidRPr="003A5581">
        <w:rPr>
          <w:rFonts w:eastAsia="Lucida Console"/>
        </w:rPr>
        <w:t xml:space="preserve">660AA  SALT LAKE DOM  UT  VAMC      660AA </w:t>
      </w:r>
    </w:p>
    <w:p w14:paraId="19CF7884"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CHOOSE 1-2: 1  SALT LAKE CITY  UT            660 </w:t>
      </w:r>
    </w:p>
    <w:p w14:paraId="474F0CE9"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3EAF1FE2" w14:textId="77777777" w:rsidR="008112DB" w:rsidRPr="003A5581" w:rsidRDefault="008112DB" w:rsidP="008112DB">
      <w:pPr>
        <w:spacing w:line="259" w:lineRule="auto"/>
      </w:pPr>
      <w:r w:rsidRPr="003A5581">
        <w:t xml:space="preserve"> </w:t>
      </w:r>
    </w:p>
    <w:p w14:paraId="5F6707C0" w14:textId="25986CEC" w:rsidR="008112DB" w:rsidRPr="003A5581" w:rsidRDefault="008112DB" w:rsidP="008112DB">
      <w:pPr>
        <w:numPr>
          <w:ilvl w:val="0"/>
          <w:numId w:val="33"/>
        </w:numPr>
        <w:ind w:right="24" w:hanging="288"/>
      </w:pPr>
      <w:r w:rsidRPr="003A5581">
        <w:t>Type the Remote AE_Title (the AE_Title of the device) at the prompt. The AE_Title can be a maximum of 16 characters, should NOT have spaces, and is not case</w:t>
      </w:r>
      <w:r w:rsidR="002A0EA1">
        <w:t xml:space="preserve"> </w:t>
      </w:r>
      <w:r w:rsidRPr="003A5581">
        <w:t xml:space="preserve">sensitive. </w:t>
      </w:r>
    </w:p>
    <w:p w14:paraId="0EA14B1C"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5CCB3C66"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DICOM AE SECURITY MATRIX REMOTE AE TITLE: SLC_3</w:t>
      </w:r>
      <w:r w:rsidRPr="003A5581">
        <w:rPr>
          <w:rFonts w:eastAsia="Lucida Console"/>
          <w:vertAlign w:val="superscript"/>
        </w:rPr>
        <w:t>rd</w:t>
      </w:r>
      <w:r w:rsidRPr="003A5581">
        <w:rPr>
          <w:rFonts w:eastAsia="Lucida Console"/>
        </w:rPr>
        <w:t xml:space="preserve">_Party_PET  </w:t>
      </w:r>
    </w:p>
    <w:p w14:paraId="7BD8FCFA"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4E6E008D" w14:textId="77777777" w:rsidR="008112DB" w:rsidRPr="003A5581" w:rsidRDefault="008112DB" w:rsidP="008112DB">
      <w:pPr>
        <w:spacing w:line="259" w:lineRule="auto"/>
      </w:pPr>
      <w:r w:rsidRPr="003A5581">
        <w:t xml:space="preserve"> </w:t>
      </w:r>
    </w:p>
    <w:p w14:paraId="6D17F344" w14:textId="77777777" w:rsidR="008112DB" w:rsidRPr="003A5581" w:rsidRDefault="008112DB" w:rsidP="008112DB">
      <w:pPr>
        <w:numPr>
          <w:ilvl w:val="0"/>
          <w:numId w:val="33"/>
        </w:numPr>
        <w:spacing w:after="176"/>
        <w:ind w:right="24" w:hanging="288"/>
      </w:pPr>
      <w:r w:rsidRPr="003A5581">
        <w:t xml:space="preserve">Press </w:t>
      </w:r>
      <w:r w:rsidRPr="003A5581">
        <w:rPr>
          <w:b/>
        </w:rPr>
        <w:t>&lt;Enter&gt;</w:t>
      </w:r>
      <w:r w:rsidRPr="003A5581">
        <w:t xml:space="preserve"> to continue. </w:t>
      </w:r>
    </w:p>
    <w:p w14:paraId="4ADC73EF" w14:textId="77777777" w:rsidR="008112DB" w:rsidRPr="003A5581" w:rsidRDefault="008112DB" w:rsidP="008112DB">
      <w:pPr>
        <w:numPr>
          <w:ilvl w:val="0"/>
          <w:numId w:val="33"/>
        </w:numPr>
        <w:spacing w:after="172"/>
        <w:ind w:right="24" w:hanging="288"/>
      </w:pPr>
      <w:r w:rsidRPr="003A5581">
        <w:t xml:space="preserve">Change  the default value – VISTA_STORAGE – to - IMPORTER - and press </w:t>
      </w:r>
      <w:r w:rsidRPr="003A5581">
        <w:rPr>
          <w:b/>
        </w:rPr>
        <w:t>&lt;Enter&gt;</w:t>
      </w:r>
      <w:r w:rsidRPr="003A5581">
        <w:t xml:space="preserve"> to continue.  </w:t>
      </w:r>
    </w:p>
    <w:p w14:paraId="065877F6" w14:textId="77777777" w:rsidR="008112DB" w:rsidRPr="003A5581" w:rsidRDefault="008112DB" w:rsidP="008112DB">
      <w:pPr>
        <w:spacing w:after="164"/>
        <w:ind w:left="282" w:right="24"/>
      </w:pPr>
      <w:r w:rsidRPr="003A5581">
        <w:rPr>
          <w:b/>
        </w:rPr>
        <w:t>Note</w:t>
      </w:r>
      <w:r w:rsidRPr="003A5581">
        <w:t xml:space="preserve">: IMPORTER is a default value in the DICOM AE SECURITY MATRIX. </w:t>
      </w:r>
    </w:p>
    <w:p w14:paraId="0AFECD9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LOCAL AE TITLE: IMPORTER//  </w:t>
      </w:r>
    </w:p>
    <w:p w14:paraId="6C210C2A"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4ADC94F4" w14:textId="77777777" w:rsidR="008112DB" w:rsidRPr="003A5581" w:rsidRDefault="008112DB" w:rsidP="008112DB">
      <w:pPr>
        <w:spacing w:line="259" w:lineRule="auto"/>
      </w:pPr>
      <w:r w:rsidRPr="003A5581">
        <w:t xml:space="preserve"> </w:t>
      </w:r>
    </w:p>
    <w:p w14:paraId="0B4B2B7C" w14:textId="77777777" w:rsidR="008112DB" w:rsidRPr="003A5581" w:rsidRDefault="008112DB" w:rsidP="008112DB">
      <w:pPr>
        <w:numPr>
          <w:ilvl w:val="0"/>
          <w:numId w:val="33"/>
        </w:numPr>
        <w:ind w:right="24" w:hanging="288"/>
      </w:pPr>
      <w:r w:rsidRPr="003A5581">
        <w:t xml:space="preserve">Change the default value, </w:t>
      </w:r>
      <w:r w:rsidRPr="003A5581">
        <w:rPr>
          <w:b/>
        </w:rPr>
        <w:t>NO</w:t>
      </w:r>
      <w:r w:rsidRPr="003A5581">
        <w:t xml:space="preserve"> to </w:t>
      </w:r>
      <w:r w:rsidRPr="003A5581">
        <w:rPr>
          <w:b/>
        </w:rPr>
        <w:t>YES</w:t>
      </w:r>
      <w:r w:rsidRPr="003A5581">
        <w:t xml:space="preserve">. </w:t>
      </w:r>
    </w:p>
    <w:p w14:paraId="5DCFFB8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272"/>
      </w:pPr>
      <w:r w:rsidRPr="003A5581">
        <w:rPr>
          <w:rFonts w:eastAsia="Lucida Console"/>
        </w:rPr>
        <w:t xml:space="preserve"> </w:t>
      </w:r>
    </w:p>
    <w:p w14:paraId="0EF14ED3"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282"/>
      </w:pPr>
      <w:r w:rsidRPr="003A5581">
        <w:rPr>
          <w:rFonts w:eastAsia="Lucida Console"/>
        </w:rPr>
        <w:t xml:space="preserve">FORCE RECONCILIATION: NO//   YES </w:t>
      </w:r>
    </w:p>
    <w:p w14:paraId="5A69B3E4"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272"/>
      </w:pPr>
      <w:r w:rsidRPr="003A5581">
        <w:rPr>
          <w:rFonts w:eastAsia="Lucida Console"/>
        </w:rPr>
        <w:t xml:space="preserve"> </w:t>
      </w:r>
    </w:p>
    <w:p w14:paraId="2427175C" w14:textId="77777777" w:rsidR="008112DB" w:rsidRPr="003A5581" w:rsidRDefault="008112DB" w:rsidP="008112DB">
      <w:pPr>
        <w:spacing w:line="259" w:lineRule="auto"/>
      </w:pPr>
      <w:r w:rsidRPr="003A5581">
        <w:t xml:space="preserve"> </w:t>
      </w:r>
    </w:p>
    <w:p w14:paraId="0AB7DC9F" w14:textId="77777777" w:rsidR="008112DB" w:rsidRPr="003A5581" w:rsidRDefault="008112DB" w:rsidP="008112DB">
      <w:pPr>
        <w:numPr>
          <w:ilvl w:val="0"/>
          <w:numId w:val="33"/>
        </w:numPr>
        <w:spacing w:after="11"/>
        <w:ind w:right="24" w:hanging="288"/>
      </w:pPr>
      <w:r w:rsidRPr="003A5581">
        <w:t xml:space="preserve">Specify the value for the field ORIGIN INDEX.  </w:t>
      </w:r>
    </w:p>
    <w:p w14:paraId="4A977C14" w14:textId="77777777" w:rsidR="008112DB" w:rsidRPr="003A5581" w:rsidRDefault="008112DB" w:rsidP="008112DB">
      <w:pPr>
        <w:spacing w:after="159" w:line="259" w:lineRule="auto"/>
        <w:ind w:left="288"/>
      </w:pPr>
      <w:r w:rsidRPr="003A5581">
        <w:t xml:space="preserve"> </w:t>
      </w:r>
    </w:p>
    <w:p w14:paraId="307FED93" w14:textId="77777777" w:rsidR="008112DB" w:rsidRPr="003A5581" w:rsidRDefault="008112DB" w:rsidP="008112DB">
      <w:pPr>
        <w:spacing w:after="233"/>
        <w:ind w:left="282" w:right="24"/>
      </w:pPr>
      <w:r w:rsidRPr="003A5581">
        <w:rPr>
          <w:b/>
        </w:rPr>
        <w:t>Note</w:t>
      </w:r>
      <w:r w:rsidRPr="003A5581">
        <w:t xml:space="preserve">: Choices are: </w:t>
      </w:r>
    </w:p>
    <w:p w14:paraId="36C9DFDE" w14:textId="77777777" w:rsidR="008112DB" w:rsidRPr="003A5581" w:rsidRDefault="008112DB" w:rsidP="008112DB">
      <w:pPr>
        <w:spacing w:after="50"/>
        <w:ind w:left="1091" w:right="24"/>
      </w:pPr>
      <w:r w:rsidRPr="003A5581">
        <w:rPr>
          <w:b/>
        </w:rPr>
        <w:t>V</w:t>
      </w:r>
      <w:r w:rsidRPr="003A5581">
        <w:t xml:space="preserve"> = VA (US Department of Veterans Affairs) </w:t>
      </w:r>
    </w:p>
    <w:p w14:paraId="799E1BB7" w14:textId="77777777" w:rsidR="008112DB" w:rsidRPr="003A5581" w:rsidRDefault="008112DB" w:rsidP="008112DB">
      <w:pPr>
        <w:spacing w:after="53"/>
        <w:ind w:left="1091" w:right="24"/>
      </w:pPr>
      <w:r w:rsidRPr="003A5581">
        <w:rPr>
          <w:b/>
        </w:rPr>
        <w:t>D</w:t>
      </w:r>
      <w:r w:rsidRPr="003A5581">
        <w:t xml:space="preserve"> = Department of Defense </w:t>
      </w:r>
    </w:p>
    <w:p w14:paraId="419A340A" w14:textId="77777777" w:rsidR="008112DB" w:rsidRPr="003A5581" w:rsidRDefault="008112DB" w:rsidP="008112DB">
      <w:pPr>
        <w:spacing w:after="45"/>
        <w:ind w:left="1091" w:right="3588"/>
      </w:pPr>
      <w:r w:rsidRPr="003A5581">
        <w:rPr>
          <w:b/>
        </w:rPr>
        <w:t>F</w:t>
      </w:r>
      <w:r w:rsidRPr="003A5581">
        <w:t xml:space="preserve"> = FEE (Commercial institutions) </w:t>
      </w:r>
      <w:r w:rsidRPr="003A5581">
        <w:rPr>
          <w:b/>
        </w:rPr>
        <w:t>N</w:t>
      </w:r>
      <w:r w:rsidRPr="003A5581">
        <w:t xml:space="preserve"> = NON-VA origin </w:t>
      </w:r>
    </w:p>
    <w:p w14:paraId="53CB4783" w14:textId="77777777" w:rsidR="008112DB" w:rsidRPr="003A5581" w:rsidRDefault="008112DB" w:rsidP="008112DB">
      <w:pPr>
        <w:ind w:left="1090" w:right="24"/>
      </w:pPr>
      <w:r w:rsidRPr="003A5581">
        <w:rPr>
          <w:b/>
        </w:rPr>
        <w:t>I</w:t>
      </w:r>
      <w:r w:rsidRPr="003A5581">
        <w:t xml:space="preserve"> = IHS Indian Health Services </w:t>
      </w:r>
    </w:p>
    <w:p w14:paraId="38834B4D"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272"/>
      </w:pPr>
      <w:r w:rsidRPr="003A5581">
        <w:rPr>
          <w:rFonts w:eastAsia="Lucida Console"/>
        </w:rPr>
        <w:t xml:space="preserve"> </w:t>
      </w:r>
    </w:p>
    <w:p w14:paraId="1FEC933B"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282"/>
      </w:pPr>
      <w:r w:rsidRPr="003A5581">
        <w:rPr>
          <w:rFonts w:eastAsia="Lucida Console"/>
        </w:rPr>
        <w:t xml:space="preserve">ORIGIN INDEX: V//   VA </w:t>
      </w:r>
    </w:p>
    <w:p w14:paraId="51D8F22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90" w:line="259" w:lineRule="auto"/>
        <w:ind w:left="272"/>
      </w:pPr>
      <w:r w:rsidRPr="003A5581">
        <w:rPr>
          <w:rFonts w:eastAsia="Lucida Console"/>
        </w:rPr>
        <w:t xml:space="preserve"> </w:t>
      </w:r>
    </w:p>
    <w:p w14:paraId="0ACDE8EF" w14:textId="77777777" w:rsidR="008112DB" w:rsidRPr="003A5581" w:rsidRDefault="008112DB" w:rsidP="008112DB">
      <w:pPr>
        <w:spacing w:after="86" w:line="259" w:lineRule="auto"/>
      </w:pPr>
      <w:r w:rsidRPr="003A5581">
        <w:t xml:space="preserve"> </w:t>
      </w:r>
      <w:r w:rsidRPr="003A5581">
        <w:tab/>
        <w:t xml:space="preserve"> </w:t>
      </w:r>
    </w:p>
    <w:p w14:paraId="186DBF7D" w14:textId="77777777" w:rsidR="008112DB" w:rsidRPr="003A5581" w:rsidRDefault="008112DB" w:rsidP="008112DB">
      <w:pPr>
        <w:numPr>
          <w:ilvl w:val="0"/>
          <w:numId w:val="33"/>
        </w:numPr>
        <w:spacing w:after="177"/>
        <w:ind w:right="24" w:hanging="288"/>
      </w:pPr>
      <w:r w:rsidRPr="003A5581">
        <w:t xml:space="preserve">For IP address, press </w:t>
      </w:r>
      <w:r w:rsidRPr="003A5581">
        <w:rPr>
          <w:b/>
        </w:rPr>
        <w:t>&lt;Enter&gt;</w:t>
      </w:r>
      <w:r w:rsidRPr="003A5581">
        <w:t xml:space="preserve"> to continue.  </w:t>
      </w:r>
    </w:p>
    <w:p w14:paraId="4557EDC2" w14:textId="77777777" w:rsidR="008112DB" w:rsidRPr="003A5581" w:rsidRDefault="008112DB" w:rsidP="008112DB">
      <w:pPr>
        <w:spacing w:after="186"/>
        <w:ind w:left="282" w:right="24"/>
      </w:pPr>
      <w:r w:rsidRPr="003A5581">
        <w:rPr>
          <w:b/>
        </w:rPr>
        <w:t>Note</w:t>
      </w:r>
      <w:r w:rsidRPr="003A5581">
        <w:t xml:space="preserve">: IP Address number are only required when configuring a device to use Query/Retrieve. </w:t>
      </w:r>
    </w:p>
    <w:p w14:paraId="5949130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636BCE6E"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IP ADDRESS:  </w:t>
      </w:r>
    </w:p>
    <w:p w14:paraId="39DB387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2A11F34A" w14:textId="77777777" w:rsidR="008112DB" w:rsidRPr="003A5581" w:rsidRDefault="008112DB" w:rsidP="00BB6F28">
      <w:pPr>
        <w:spacing w:line="259" w:lineRule="auto"/>
      </w:pPr>
    </w:p>
    <w:p w14:paraId="0DAF315B" w14:textId="77777777" w:rsidR="008112DB" w:rsidRPr="003A5581" w:rsidRDefault="008112DB" w:rsidP="008112DB">
      <w:pPr>
        <w:numPr>
          <w:ilvl w:val="0"/>
          <w:numId w:val="33"/>
        </w:numPr>
        <w:spacing w:after="11"/>
        <w:ind w:right="24" w:hanging="288"/>
      </w:pPr>
      <w:r w:rsidRPr="003A5581">
        <w:t xml:space="preserve">For TCP port, press </w:t>
      </w:r>
      <w:r w:rsidRPr="003A5581">
        <w:rPr>
          <w:b/>
        </w:rPr>
        <w:t>&lt;Enter&gt;</w:t>
      </w:r>
      <w:r w:rsidRPr="003A5581">
        <w:t xml:space="preserve"> to continue. </w:t>
      </w:r>
    </w:p>
    <w:p w14:paraId="150530E0" w14:textId="77777777" w:rsidR="008112DB" w:rsidRPr="003A5581" w:rsidRDefault="008112DB" w:rsidP="008112DB">
      <w:pPr>
        <w:spacing w:after="162" w:line="259" w:lineRule="auto"/>
        <w:ind w:left="289"/>
      </w:pPr>
      <w:r w:rsidRPr="003A5581">
        <w:t xml:space="preserve"> </w:t>
      </w:r>
    </w:p>
    <w:p w14:paraId="0330B96D" w14:textId="77777777" w:rsidR="008112DB" w:rsidRPr="003A5581" w:rsidRDefault="008112DB" w:rsidP="008112DB">
      <w:pPr>
        <w:spacing w:after="187"/>
        <w:ind w:left="282" w:right="24"/>
      </w:pPr>
      <w:r w:rsidRPr="003A5581">
        <w:rPr>
          <w:b/>
        </w:rPr>
        <w:t>Note</w:t>
      </w:r>
      <w:r w:rsidRPr="003A5581">
        <w:t xml:space="preserve">: Port numbers are only required when configuring a device to use Query/Retrieve. </w:t>
      </w:r>
    </w:p>
    <w:p w14:paraId="7F4638FA"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4404B95F"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70"/>
      </w:pPr>
      <w:r w:rsidRPr="003A5581">
        <w:rPr>
          <w:rFonts w:eastAsia="Lucida Console"/>
        </w:rPr>
        <w:t xml:space="preserve">PORT NUMBER:  </w:t>
      </w:r>
    </w:p>
    <w:p w14:paraId="0448474F"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60"/>
      </w:pPr>
      <w:r w:rsidRPr="003A5581">
        <w:rPr>
          <w:rFonts w:eastAsia="Lucida Console"/>
        </w:rPr>
        <w:t xml:space="preserve"> </w:t>
      </w:r>
    </w:p>
    <w:p w14:paraId="63E45459" w14:textId="77777777" w:rsidR="008112DB" w:rsidRPr="003A5581" w:rsidRDefault="008112DB" w:rsidP="008112DB">
      <w:pPr>
        <w:spacing w:line="259" w:lineRule="auto"/>
      </w:pPr>
      <w:r w:rsidRPr="003A5581">
        <w:t xml:space="preserve"> </w:t>
      </w:r>
    </w:p>
    <w:p w14:paraId="4984D271" w14:textId="77777777" w:rsidR="008112DB" w:rsidRPr="003A5581" w:rsidRDefault="008112DB" w:rsidP="008112DB">
      <w:pPr>
        <w:numPr>
          <w:ilvl w:val="0"/>
          <w:numId w:val="33"/>
        </w:numPr>
        <w:ind w:right="24" w:hanging="288"/>
      </w:pPr>
      <w:r w:rsidRPr="003A5581">
        <w:t xml:space="preserve">Define the flags of the device when prompted. If you choose to accept the default values of any of the flags </w:t>
      </w:r>
      <w:r w:rsidRPr="003A5581">
        <w:rPr>
          <w:i/>
        </w:rPr>
        <w:t>for the specific device</w:t>
      </w:r>
      <w:r w:rsidRPr="003A5581">
        <w:t xml:space="preserve">, follow the prompts.  </w:t>
      </w:r>
    </w:p>
    <w:p w14:paraId="078A196A" w14:textId="77777777" w:rsidR="008112DB" w:rsidRPr="003A5581" w:rsidRDefault="008112DB" w:rsidP="008112DB">
      <w:pPr>
        <w:spacing w:after="162" w:line="259" w:lineRule="auto"/>
        <w:ind w:left="288"/>
      </w:pPr>
      <w:r w:rsidRPr="003A5581">
        <w:t xml:space="preserve">  </w:t>
      </w:r>
    </w:p>
    <w:p w14:paraId="57FD9B3F" w14:textId="77777777" w:rsidR="008112DB" w:rsidRPr="003A5581" w:rsidRDefault="008112DB" w:rsidP="008112DB">
      <w:pPr>
        <w:spacing w:after="236"/>
        <w:ind w:left="281" w:right="24"/>
      </w:pPr>
      <w:r w:rsidRPr="003A5581">
        <w:rPr>
          <w:b/>
        </w:rPr>
        <w:t>Note</w:t>
      </w:r>
      <w:r w:rsidRPr="003A5581">
        <w:t xml:space="preserve">: The flag values are relevant only for devices that send images to the VistA system. </w:t>
      </w:r>
    </w:p>
    <w:p w14:paraId="3739B261" w14:textId="77777777" w:rsidR="008112DB" w:rsidRPr="003A5581" w:rsidRDefault="008112DB" w:rsidP="008112DB">
      <w:pPr>
        <w:ind w:left="281" w:right="24"/>
      </w:pPr>
      <w:r w:rsidRPr="003A5581">
        <w:rPr>
          <w:b/>
        </w:rPr>
        <w:t>Note</w:t>
      </w:r>
      <w:r w:rsidRPr="003A5581">
        <w:t xml:space="preserve">: Choices for SERVICE TYPE are RADIOLOGY or CONSULT. </w:t>
      </w:r>
    </w:p>
    <w:p w14:paraId="3B7CFBB2" w14:textId="77777777" w:rsidR="008112DB" w:rsidRPr="003A5581" w:rsidRDefault="008112DB" w:rsidP="008112DB">
      <w:pPr>
        <w:numPr>
          <w:ilvl w:val="1"/>
          <w:numId w:val="33"/>
        </w:numPr>
        <w:ind w:left="720" w:right="24" w:hanging="360"/>
      </w:pPr>
      <w:r w:rsidRPr="003A5581">
        <w:t xml:space="preserve">To accept the defaults, press </w:t>
      </w:r>
      <w:r w:rsidRPr="003A5581">
        <w:rPr>
          <w:b/>
        </w:rPr>
        <w:t>&lt;Enter&gt;</w:t>
      </w:r>
      <w:r w:rsidRPr="003A5581">
        <w:t xml:space="preserve">. </w:t>
      </w:r>
    </w:p>
    <w:p w14:paraId="44D0A7F1" w14:textId="77777777" w:rsidR="008112DB" w:rsidRPr="003A5581" w:rsidRDefault="008112DB" w:rsidP="008112DB">
      <w:pPr>
        <w:numPr>
          <w:ilvl w:val="1"/>
          <w:numId w:val="33"/>
        </w:numPr>
        <w:spacing w:after="11"/>
        <w:ind w:left="720" w:right="24" w:hanging="360"/>
      </w:pPr>
      <w:r w:rsidRPr="003A5581">
        <w:t xml:space="preserve">To change the values of </w:t>
      </w:r>
      <w:r w:rsidRPr="003A5581">
        <w:rPr>
          <w:i/>
        </w:rPr>
        <w:t>any</w:t>
      </w:r>
      <w:r w:rsidRPr="003A5581">
        <w:t xml:space="preserve"> of the flags, type </w:t>
      </w:r>
      <w:r w:rsidRPr="003A5581">
        <w:rPr>
          <w:b/>
        </w:rPr>
        <w:t>NO</w:t>
      </w:r>
      <w:r w:rsidRPr="003A5581">
        <w:t xml:space="preserve"> and press </w:t>
      </w:r>
      <w:r w:rsidRPr="003A5581">
        <w:rPr>
          <w:b/>
        </w:rPr>
        <w:t>&lt;Enter&gt;</w:t>
      </w:r>
      <w:r w:rsidRPr="003A5581">
        <w:t xml:space="preserve">. </w:t>
      </w:r>
    </w:p>
    <w:tbl>
      <w:tblPr>
        <w:tblStyle w:val="TableGrid"/>
        <w:tblW w:w="7306" w:type="dxa"/>
        <w:tblInd w:w="668" w:type="dxa"/>
        <w:tblCellMar>
          <w:top w:w="24" w:type="dxa"/>
          <w:left w:w="53" w:type="dxa"/>
          <w:right w:w="115" w:type="dxa"/>
        </w:tblCellMar>
        <w:tblLook w:val="04A0" w:firstRow="1" w:lastRow="0" w:firstColumn="1" w:lastColumn="0" w:noHBand="0" w:noVBand="1"/>
      </w:tblPr>
      <w:tblGrid>
        <w:gridCol w:w="7306"/>
      </w:tblGrid>
      <w:tr w:rsidR="008112DB" w:rsidRPr="003A5581" w14:paraId="1FDF807F" w14:textId="77777777" w:rsidTr="00BB6F28">
        <w:trPr>
          <w:trHeight w:val="2129"/>
        </w:trPr>
        <w:tc>
          <w:tcPr>
            <w:tcW w:w="7306" w:type="dxa"/>
            <w:tcBorders>
              <w:top w:val="single" w:sz="4" w:space="0" w:color="000000"/>
              <w:left w:val="single" w:sz="4" w:space="0" w:color="000000"/>
              <w:bottom w:val="single" w:sz="4" w:space="0" w:color="000000"/>
              <w:right w:val="single" w:sz="4" w:space="0" w:color="000000"/>
            </w:tcBorders>
          </w:tcPr>
          <w:p w14:paraId="13C79EF2" w14:textId="77777777" w:rsidR="008112DB" w:rsidRPr="003A5581" w:rsidRDefault="008112DB" w:rsidP="00BB6F28">
            <w:pPr>
              <w:spacing w:line="259" w:lineRule="auto"/>
            </w:pPr>
            <w:r w:rsidRPr="003A5581">
              <w:rPr>
                <w:rFonts w:eastAsia="Lucida Console"/>
              </w:rPr>
              <w:t xml:space="preserve">Flag Names          Flag Values </w:t>
            </w:r>
          </w:p>
          <w:p w14:paraId="6C296DF2" w14:textId="77777777" w:rsidR="008112DB" w:rsidRPr="003A5581" w:rsidRDefault="008112DB" w:rsidP="00BB6F28">
            <w:pPr>
              <w:spacing w:line="259" w:lineRule="auto"/>
            </w:pPr>
            <w:r w:rsidRPr="003A5581">
              <w:rPr>
                <w:rFonts w:eastAsia="Lucida Console"/>
              </w:rPr>
              <w:t xml:space="preserve">------------------------------- </w:t>
            </w:r>
          </w:p>
          <w:p w14:paraId="0C6BDA6C" w14:textId="77777777" w:rsidR="008112DB" w:rsidRPr="003A5581" w:rsidRDefault="008112DB" w:rsidP="00BB6F28">
            <w:pPr>
              <w:spacing w:line="259" w:lineRule="auto"/>
            </w:pPr>
            <w:r w:rsidRPr="003A5581">
              <w:rPr>
                <w:rFonts w:eastAsia="Lucida Console"/>
              </w:rPr>
              <w:t xml:space="preserve">REJECT              YES </w:t>
            </w:r>
          </w:p>
          <w:p w14:paraId="20A71E4E" w14:textId="77777777" w:rsidR="008112DB" w:rsidRPr="003A5581" w:rsidRDefault="008112DB" w:rsidP="00BB6F28">
            <w:pPr>
              <w:spacing w:line="259" w:lineRule="auto"/>
            </w:pPr>
            <w:r w:rsidRPr="003A5581">
              <w:rPr>
                <w:rFonts w:eastAsia="Lucida Console"/>
              </w:rPr>
              <w:t xml:space="preserve">WARNING             YES </w:t>
            </w:r>
          </w:p>
          <w:p w14:paraId="46424B3C" w14:textId="77777777" w:rsidR="008112DB" w:rsidRPr="003A5581" w:rsidRDefault="008112DB" w:rsidP="00BB6F28">
            <w:pPr>
              <w:spacing w:line="259" w:lineRule="auto"/>
            </w:pPr>
            <w:r w:rsidRPr="003A5581">
              <w:rPr>
                <w:rFonts w:eastAsia="Lucida Console"/>
              </w:rPr>
              <w:t xml:space="preserve">RESERR              YES </w:t>
            </w:r>
          </w:p>
          <w:p w14:paraId="784D1FC6" w14:textId="77777777" w:rsidR="008112DB" w:rsidRPr="003A5581" w:rsidRDefault="008112DB" w:rsidP="00BB6F28">
            <w:pPr>
              <w:spacing w:line="259" w:lineRule="auto"/>
            </w:pPr>
            <w:r w:rsidRPr="003A5581">
              <w:rPr>
                <w:rFonts w:eastAsia="Lucida Console"/>
              </w:rPr>
              <w:t xml:space="preserve">VALIDATE            YES </w:t>
            </w:r>
          </w:p>
          <w:p w14:paraId="41C8ED1C" w14:textId="77777777" w:rsidR="008112DB" w:rsidRPr="003A5581" w:rsidRDefault="008112DB" w:rsidP="00BB6F28">
            <w:pPr>
              <w:spacing w:line="259" w:lineRule="auto"/>
            </w:pPr>
            <w:r w:rsidRPr="003A5581">
              <w:rPr>
                <w:rFonts w:eastAsia="Lucida Console"/>
              </w:rPr>
              <w:t xml:space="preserve">RELAX VALIDATION    YES </w:t>
            </w:r>
          </w:p>
          <w:p w14:paraId="543D2084" w14:textId="77777777" w:rsidR="008112DB" w:rsidRPr="003A5581" w:rsidRDefault="008112DB" w:rsidP="00BB6F28">
            <w:pPr>
              <w:spacing w:line="259" w:lineRule="auto"/>
            </w:pPr>
            <w:r w:rsidRPr="003A5581">
              <w:rPr>
                <w:rFonts w:eastAsia="Lucida Console"/>
              </w:rPr>
              <w:t xml:space="preserve">SERVICE TYPE        RADIOLOGY </w:t>
            </w:r>
          </w:p>
          <w:p w14:paraId="48153D85" w14:textId="77777777" w:rsidR="008112DB" w:rsidRPr="003A5581" w:rsidRDefault="008112DB" w:rsidP="00BB6F28">
            <w:pPr>
              <w:spacing w:line="259" w:lineRule="auto"/>
            </w:pPr>
            <w:r w:rsidRPr="003A5581">
              <w:rPr>
                <w:rFonts w:eastAsia="Lucida Console"/>
              </w:rPr>
              <w:t xml:space="preserve"> </w:t>
            </w:r>
          </w:p>
          <w:p w14:paraId="71E601C9" w14:textId="77777777" w:rsidR="008112DB" w:rsidRPr="003A5581" w:rsidRDefault="008112DB" w:rsidP="00BB6F28">
            <w:pPr>
              <w:spacing w:line="259" w:lineRule="auto"/>
              <w:ind w:right="4341"/>
            </w:pPr>
            <w:r w:rsidRPr="003A5581">
              <w:rPr>
                <w:rFonts w:eastAsia="Lucida Console"/>
              </w:rPr>
              <w:t xml:space="preserve">Accept these defaults? YES//  </w:t>
            </w:r>
          </w:p>
        </w:tc>
      </w:tr>
    </w:tbl>
    <w:p w14:paraId="5C514102" w14:textId="77777777" w:rsidR="008112DB" w:rsidRPr="003A5581" w:rsidRDefault="008112DB" w:rsidP="008112DB">
      <w:pPr>
        <w:spacing w:line="259" w:lineRule="auto"/>
      </w:pPr>
      <w:r w:rsidRPr="003A5581">
        <w:t xml:space="preserve"> </w:t>
      </w:r>
    </w:p>
    <w:p w14:paraId="3437BE66" w14:textId="77777777" w:rsidR="008112DB" w:rsidRPr="003A5581" w:rsidRDefault="008112DB" w:rsidP="008112DB">
      <w:pPr>
        <w:numPr>
          <w:ilvl w:val="0"/>
          <w:numId w:val="33"/>
        </w:numPr>
        <w:ind w:right="24" w:hanging="288"/>
      </w:pPr>
      <w:r w:rsidRPr="003A5581">
        <w:t xml:space="preserve">When prompted, define the DICOM service of the device and its role. </w:t>
      </w:r>
    </w:p>
    <w:p w14:paraId="59900C45"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06339C45"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Select DICOM SERVICE: 1  (1   C-STORE) </w:t>
      </w:r>
    </w:p>
    <w:p w14:paraId="04FEB77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Are you adding 'C-STORE' as a new DICOM SERVICE (the 3RD for this DICOM AE </w:t>
      </w:r>
    </w:p>
    <w:p w14:paraId="3AD0429E"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SEC </w:t>
      </w:r>
    </w:p>
    <w:p w14:paraId="629875B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URITY MATRIX)? No// Y  (Yes) </w:t>
      </w:r>
    </w:p>
    <w:p w14:paraId="0DE826C0"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DICOM ROLE: 2  SCP </w:t>
      </w:r>
    </w:p>
    <w:p w14:paraId="1E235B9C"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Select DICOM SERVICE: "C-STORE"  (1   C-STORE) </w:t>
      </w:r>
    </w:p>
    <w:p w14:paraId="4D7E2A91"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Are you adding 'C-STORE' as a new DICOM SERVICE (the 4TH for this DICOM AE </w:t>
      </w:r>
    </w:p>
    <w:p w14:paraId="7C33CDAB"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SEC </w:t>
      </w:r>
    </w:p>
    <w:p w14:paraId="6A6626E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URITY MATRIX)? No// Y  (Yes) </w:t>
      </w:r>
    </w:p>
    <w:p w14:paraId="6BEE9F6A"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DICOM ROLE: 2  SCU </w:t>
      </w:r>
    </w:p>
    <w:p w14:paraId="3C669441"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46524712" w14:textId="77777777" w:rsidR="008112DB" w:rsidRPr="003A5581" w:rsidRDefault="008112DB" w:rsidP="00BB6F28">
      <w:pPr>
        <w:spacing w:line="259" w:lineRule="auto"/>
      </w:pPr>
    </w:p>
    <w:p w14:paraId="5D7D65FD" w14:textId="77777777" w:rsidR="008112DB" w:rsidRPr="003A5581" w:rsidRDefault="008112DB" w:rsidP="008112DB">
      <w:pPr>
        <w:spacing w:after="11"/>
        <w:ind w:left="282" w:right="24"/>
      </w:pPr>
      <w:r w:rsidRPr="003A5581">
        <w:rPr>
          <w:b/>
        </w:rPr>
        <w:t>Tip</w:t>
      </w:r>
      <w:r w:rsidRPr="003A5581">
        <w:t xml:space="preserve">: You can enter </w:t>
      </w:r>
      <w:r w:rsidRPr="003A5581">
        <w:rPr>
          <w:b/>
        </w:rPr>
        <w:t>?</w:t>
      </w:r>
      <w:r w:rsidRPr="003A5581">
        <w:t xml:space="preserve"> to display the possible values. </w:t>
      </w:r>
    </w:p>
    <w:tbl>
      <w:tblPr>
        <w:tblStyle w:val="TableGrid"/>
        <w:tblW w:w="7666" w:type="dxa"/>
        <w:tblInd w:w="308" w:type="dxa"/>
        <w:tblCellMar>
          <w:top w:w="24" w:type="dxa"/>
          <w:left w:w="53" w:type="dxa"/>
          <w:right w:w="115" w:type="dxa"/>
        </w:tblCellMar>
        <w:tblLook w:val="04A0" w:firstRow="1" w:lastRow="0" w:firstColumn="1" w:lastColumn="0" w:noHBand="0" w:noVBand="1"/>
      </w:tblPr>
      <w:tblGrid>
        <w:gridCol w:w="7666"/>
      </w:tblGrid>
      <w:tr w:rsidR="008112DB" w:rsidRPr="003A5581" w14:paraId="7D39317A" w14:textId="77777777" w:rsidTr="00BB6F28">
        <w:trPr>
          <w:trHeight w:val="5172"/>
        </w:trPr>
        <w:tc>
          <w:tcPr>
            <w:tcW w:w="7666" w:type="dxa"/>
            <w:tcBorders>
              <w:top w:val="single" w:sz="4" w:space="0" w:color="000000"/>
              <w:left w:val="single" w:sz="4" w:space="0" w:color="000000"/>
              <w:bottom w:val="single" w:sz="4" w:space="0" w:color="000000"/>
              <w:right w:val="single" w:sz="4" w:space="0" w:color="000000"/>
            </w:tcBorders>
          </w:tcPr>
          <w:p w14:paraId="2EBE7CB1" w14:textId="77777777" w:rsidR="008112DB" w:rsidRPr="003A5581" w:rsidRDefault="008112DB" w:rsidP="00BB6F28">
            <w:pPr>
              <w:spacing w:line="259" w:lineRule="auto"/>
            </w:pPr>
            <w:r w:rsidRPr="003A5581">
              <w:rPr>
                <w:rFonts w:eastAsia="Lucida Console"/>
              </w:rPr>
              <w:t xml:space="preserve"> </w:t>
            </w:r>
          </w:p>
          <w:p w14:paraId="5CC26DB6" w14:textId="77777777" w:rsidR="008112DB" w:rsidRPr="003A5581" w:rsidRDefault="008112DB" w:rsidP="00BB6F28">
            <w:pPr>
              <w:spacing w:line="259" w:lineRule="auto"/>
            </w:pPr>
            <w:r w:rsidRPr="003A5581">
              <w:rPr>
                <w:rFonts w:eastAsia="Lucida Console"/>
              </w:rPr>
              <w:t xml:space="preserve">Select DICOM SERVICE: ?       </w:t>
            </w:r>
          </w:p>
          <w:p w14:paraId="29F7D009" w14:textId="77777777" w:rsidR="008112DB" w:rsidRPr="003A5581" w:rsidRDefault="008112DB" w:rsidP="00BB6F28">
            <w:pPr>
              <w:spacing w:line="259" w:lineRule="auto"/>
            </w:pPr>
            <w:r w:rsidRPr="003A5581">
              <w:rPr>
                <w:rFonts w:eastAsia="Lucida Console"/>
              </w:rPr>
              <w:t xml:space="preserve">        You may enter a new DICOM SERVICE AND ROLE, if you wish </w:t>
            </w:r>
          </w:p>
          <w:p w14:paraId="22F4B8D8" w14:textId="77777777" w:rsidR="008112DB" w:rsidRPr="003A5581" w:rsidRDefault="008112DB" w:rsidP="00BB6F28">
            <w:pPr>
              <w:spacing w:line="259" w:lineRule="auto"/>
            </w:pPr>
            <w:r w:rsidRPr="003A5581">
              <w:rPr>
                <w:rFonts w:eastAsia="Lucida Console"/>
              </w:rPr>
              <w:t xml:space="preserve">        Select a DICOM Service. </w:t>
            </w:r>
          </w:p>
          <w:p w14:paraId="21640C90" w14:textId="77777777" w:rsidR="008112DB" w:rsidRPr="003A5581" w:rsidRDefault="008112DB" w:rsidP="00BB6F28">
            <w:pPr>
              <w:spacing w:line="259" w:lineRule="auto"/>
            </w:pPr>
            <w:r w:rsidRPr="003A5581">
              <w:rPr>
                <w:rFonts w:eastAsia="Lucida Console"/>
              </w:rPr>
              <w:t xml:space="preserve">   Choose from:  </w:t>
            </w:r>
          </w:p>
          <w:p w14:paraId="1642BED7" w14:textId="77777777" w:rsidR="008112DB" w:rsidRPr="003A5581" w:rsidRDefault="008112DB" w:rsidP="008112DB">
            <w:pPr>
              <w:numPr>
                <w:ilvl w:val="0"/>
                <w:numId w:val="42"/>
              </w:numPr>
              <w:spacing w:line="259" w:lineRule="auto"/>
              <w:ind w:hanging="578"/>
            </w:pPr>
            <w:r w:rsidRPr="003A5581">
              <w:rPr>
                <w:rFonts w:eastAsia="Lucida Console"/>
              </w:rPr>
              <w:t xml:space="preserve">C-STORE </w:t>
            </w:r>
          </w:p>
          <w:p w14:paraId="199FFF5F" w14:textId="77777777" w:rsidR="008112DB" w:rsidRPr="003A5581" w:rsidRDefault="008112DB" w:rsidP="008112DB">
            <w:pPr>
              <w:numPr>
                <w:ilvl w:val="0"/>
                <w:numId w:val="42"/>
              </w:numPr>
              <w:spacing w:line="259" w:lineRule="auto"/>
              <w:ind w:hanging="578"/>
            </w:pPr>
            <w:r w:rsidRPr="003A5581">
              <w:rPr>
                <w:rFonts w:eastAsia="Lucida Console"/>
              </w:rPr>
              <w:t xml:space="preserve">C-FIND </w:t>
            </w:r>
          </w:p>
          <w:p w14:paraId="2A149B02" w14:textId="77777777" w:rsidR="008112DB" w:rsidRPr="003A5581" w:rsidRDefault="008112DB" w:rsidP="008112DB">
            <w:pPr>
              <w:numPr>
                <w:ilvl w:val="0"/>
                <w:numId w:val="42"/>
              </w:numPr>
              <w:spacing w:line="259" w:lineRule="auto"/>
              <w:ind w:hanging="578"/>
            </w:pPr>
            <w:r w:rsidRPr="003A5581">
              <w:rPr>
                <w:rFonts w:eastAsia="Lucida Console"/>
              </w:rPr>
              <w:t xml:space="preserve">C-MOVE </w:t>
            </w:r>
          </w:p>
          <w:p w14:paraId="738B57BE" w14:textId="77777777" w:rsidR="008112DB" w:rsidRPr="003A5581" w:rsidRDefault="008112DB" w:rsidP="008112DB">
            <w:pPr>
              <w:numPr>
                <w:ilvl w:val="0"/>
                <w:numId w:val="42"/>
              </w:numPr>
              <w:spacing w:line="259" w:lineRule="auto"/>
              <w:ind w:hanging="578"/>
            </w:pPr>
            <w:r w:rsidRPr="003A5581">
              <w:rPr>
                <w:rFonts w:eastAsia="Lucida Console"/>
              </w:rPr>
              <w:t xml:space="preserve">C-GET </w:t>
            </w:r>
          </w:p>
          <w:p w14:paraId="43B200D2" w14:textId="77777777" w:rsidR="008112DB" w:rsidRPr="003A5581" w:rsidRDefault="008112DB" w:rsidP="008112DB">
            <w:pPr>
              <w:numPr>
                <w:ilvl w:val="0"/>
                <w:numId w:val="42"/>
              </w:numPr>
              <w:spacing w:line="259" w:lineRule="auto"/>
              <w:ind w:hanging="578"/>
            </w:pPr>
            <w:r w:rsidRPr="003A5581">
              <w:rPr>
                <w:rFonts w:eastAsia="Lucida Console"/>
              </w:rPr>
              <w:t xml:space="preserve">N-ACTION </w:t>
            </w:r>
          </w:p>
          <w:p w14:paraId="1ED6483D" w14:textId="77777777" w:rsidR="008112DB" w:rsidRPr="003A5581" w:rsidRDefault="008112DB" w:rsidP="008112DB">
            <w:pPr>
              <w:numPr>
                <w:ilvl w:val="0"/>
                <w:numId w:val="42"/>
              </w:numPr>
              <w:spacing w:line="259" w:lineRule="auto"/>
              <w:ind w:hanging="578"/>
            </w:pPr>
            <w:r w:rsidRPr="003A5581">
              <w:rPr>
                <w:rFonts w:eastAsia="Lucida Console"/>
              </w:rPr>
              <w:t xml:space="preserve">N-CREATE </w:t>
            </w:r>
          </w:p>
          <w:p w14:paraId="1D9E1EBC" w14:textId="77777777" w:rsidR="008112DB" w:rsidRPr="003A5581" w:rsidRDefault="008112DB" w:rsidP="008112DB">
            <w:pPr>
              <w:numPr>
                <w:ilvl w:val="0"/>
                <w:numId w:val="42"/>
              </w:numPr>
              <w:spacing w:line="259" w:lineRule="auto"/>
              <w:ind w:hanging="578"/>
            </w:pPr>
            <w:r w:rsidRPr="003A5581">
              <w:rPr>
                <w:rFonts w:eastAsia="Lucida Console"/>
              </w:rPr>
              <w:t xml:space="preserve">N-EVENT-REPORT </w:t>
            </w:r>
          </w:p>
          <w:p w14:paraId="560DCC37" w14:textId="77777777" w:rsidR="008112DB" w:rsidRPr="003A5581" w:rsidRDefault="008112DB" w:rsidP="008112DB">
            <w:pPr>
              <w:numPr>
                <w:ilvl w:val="0"/>
                <w:numId w:val="42"/>
              </w:numPr>
              <w:spacing w:line="259" w:lineRule="auto"/>
              <w:ind w:hanging="578"/>
            </w:pPr>
            <w:r w:rsidRPr="003A5581">
              <w:rPr>
                <w:rFonts w:eastAsia="Lucida Console"/>
              </w:rPr>
              <w:t xml:space="preserve">N-GET </w:t>
            </w:r>
          </w:p>
          <w:p w14:paraId="6A60437A" w14:textId="77777777" w:rsidR="008112DB" w:rsidRPr="003A5581" w:rsidRDefault="008112DB" w:rsidP="008112DB">
            <w:pPr>
              <w:numPr>
                <w:ilvl w:val="0"/>
                <w:numId w:val="42"/>
              </w:numPr>
              <w:spacing w:line="259" w:lineRule="auto"/>
              <w:ind w:hanging="578"/>
            </w:pPr>
            <w:r w:rsidRPr="003A5581">
              <w:rPr>
                <w:rFonts w:eastAsia="Lucida Console"/>
              </w:rPr>
              <w:t xml:space="preserve">N-SET </w:t>
            </w:r>
          </w:p>
          <w:p w14:paraId="0A0995EF" w14:textId="77777777" w:rsidR="008112DB" w:rsidRPr="003A5581" w:rsidRDefault="008112DB" w:rsidP="008112DB">
            <w:pPr>
              <w:numPr>
                <w:ilvl w:val="0"/>
                <w:numId w:val="42"/>
              </w:numPr>
              <w:spacing w:line="259" w:lineRule="auto"/>
              <w:ind w:hanging="578"/>
            </w:pPr>
            <w:r w:rsidRPr="003A5581">
              <w:rPr>
                <w:rFonts w:eastAsia="Lucida Console"/>
              </w:rPr>
              <w:t xml:space="preserve">N-DELETE </w:t>
            </w:r>
          </w:p>
          <w:p w14:paraId="2CC9B9E8" w14:textId="77777777" w:rsidR="008112DB" w:rsidRPr="003A5581" w:rsidRDefault="008112DB" w:rsidP="008112DB">
            <w:pPr>
              <w:numPr>
                <w:ilvl w:val="0"/>
                <w:numId w:val="42"/>
              </w:numPr>
              <w:spacing w:line="259" w:lineRule="auto"/>
              <w:ind w:hanging="578"/>
            </w:pPr>
            <w:r w:rsidRPr="003A5581">
              <w:rPr>
                <w:rFonts w:eastAsia="Lucida Console"/>
              </w:rPr>
              <w:t xml:space="preserve">C-ECHO </w:t>
            </w:r>
          </w:p>
          <w:p w14:paraId="51EDC914" w14:textId="77777777" w:rsidR="008112DB" w:rsidRPr="003A5581" w:rsidRDefault="008112DB" w:rsidP="00BB6F28">
            <w:pPr>
              <w:spacing w:line="259" w:lineRule="auto"/>
            </w:pPr>
            <w:r w:rsidRPr="003A5581">
              <w:rPr>
                <w:rFonts w:eastAsia="Lucida Console"/>
              </w:rPr>
              <w:t xml:space="preserve">    </w:t>
            </w:r>
          </w:p>
          <w:p w14:paraId="2A47EF44" w14:textId="77777777" w:rsidR="008112DB" w:rsidRPr="003A5581" w:rsidRDefault="008112DB" w:rsidP="00BB6F28">
            <w:pPr>
              <w:spacing w:line="259" w:lineRule="auto"/>
            </w:pPr>
            <w:r w:rsidRPr="003A5581">
              <w:rPr>
                <w:rFonts w:eastAsia="Lucida Console"/>
              </w:rPr>
              <w:t xml:space="preserve">Select DICOM SERVICE: 2  (2   C-FIND) </w:t>
            </w:r>
          </w:p>
          <w:p w14:paraId="24B2C5DE" w14:textId="77777777" w:rsidR="008112DB" w:rsidRPr="003A5581" w:rsidRDefault="008112DB" w:rsidP="00BB6F28">
            <w:pPr>
              <w:spacing w:after="2" w:line="236" w:lineRule="auto"/>
            </w:pPr>
            <w:r w:rsidRPr="003A5581">
              <w:rPr>
                <w:rFonts w:eastAsia="Lucida Console"/>
              </w:rPr>
              <w:t xml:space="preserve">  Are you adding 'C-FIND' as a new DICOM SERVICE (the 1ST for this DICOM AE SECURITY MATRIX)? No// Y  (Yes) </w:t>
            </w:r>
          </w:p>
          <w:p w14:paraId="795D9808" w14:textId="77777777" w:rsidR="008112DB" w:rsidRPr="003A5581" w:rsidRDefault="008112DB" w:rsidP="00BB6F28">
            <w:pPr>
              <w:spacing w:line="259" w:lineRule="auto"/>
            </w:pPr>
            <w:r w:rsidRPr="003A5581">
              <w:rPr>
                <w:rFonts w:eastAsia="Lucida Console"/>
              </w:rPr>
              <w:t xml:space="preserve">  DICOM ROLE: ? </w:t>
            </w:r>
          </w:p>
          <w:p w14:paraId="169E6890" w14:textId="77777777" w:rsidR="008112DB" w:rsidRPr="003A5581" w:rsidRDefault="008112DB" w:rsidP="00BB6F28">
            <w:pPr>
              <w:spacing w:after="2" w:line="236" w:lineRule="auto"/>
              <w:ind w:right="4412"/>
            </w:pPr>
            <w:r w:rsidRPr="003A5581">
              <w:rPr>
                <w:rFonts w:eastAsia="Lucida Console"/>
              </w:rPr>
              <w:t xml:space="preserve">     Select a DICOM Role.      Choose from:  </w:t>
            </w:r>
          </w:p>
          <w:p w14:paraId="561E2751" w14:textId="77777777" w:rsidR="008112DB" w:rsidRPr="003A5581" w:rsidRDefault="008112DB" w:rsidP="008112DB">
            <w:pPr>
              <w:numPr>
                <w:ilvl w:val="0"/>
                <w:numId w:val="43"/>
              </w:numPr>
              <w:spacing w:line="259" w:lineRule="auto"/>
              <w:ind w:hanging="869"/>
            </w:pPr>
            <w:r w:rsidRPr="003A5581">
              <w:rPr>
                <w:rFonts w:eastAsia="Lucida Console"/>
              </w:rPr>
              <w:t xml:space="preserve">SCU </w:t>
            </w:r>
          </w:p>
          <w:p w14:paraId="5DD72172" w14:textId="77777777" w:rsidR="008112DB" w:rsidRPr="003A5581" w:rsidRDefault="008112DB" w:rsidP="008112DB">
            <w:pPr>
              <w:numPr>
                <w:ilvl w:val="0"/>
                <w:numId w:val="43"/>
              </w:numPr>
              <w:spacing w:line="259" w:lineRule="auto"/>
              <w:ind w:hanging="869"/>
            </w:pPr>
            <w:r w:rsidRPr="003A5581">
              <w:rPr>
                <w:rFonts w:eastAsia="Lucida Console"/>
              </w:rPr>
              <w:t xml:space="preserve">SCP </w:t>
            </w:r>
          </w:p>
          <w:p w14:paraId="212AF625" w14:textId="77777777" w:rsidR="008112DB" w:rsidRPr="003A5581" w:rsidRDefault="008112DB" w:rsidP="00BB6F28">
            <w:pPr>
              <w:spacing w:line="259" w:lineRule="auto"/>
            </w:pPr>
            <w:r w:rsidRPr="003A5581">
              <w:rPr>
                <w:rFonts w:eastAsia="Lucida Console"/>
              </w:rPr>
              <w:t xml:space="preserve">  DICOM ROLE: 1  SCU </w:t>
            </w:r>
          </w:p>
          <w:p w14:paraId="0831BA38" w14:textId="77777777" w:rsidR="008112DB" w:rsidRPr="003A5581" w:rsidRDefault="008112DB" w:rsidP="00BB6F28">
            <w:pPr>
              <w:spacing w:line="259" w:lineRule="auto"/>
            </w:pPr>
            <w:r w:rsidRPr="003A5581">
              <w:rPr>
                <w:rFonts w:eastAsia="Lucida Console"/>
              </w:rPr>
              <w:t xml:space="preserve">Select DICOM SERVICE: 3  (3   C-MOVE) </w:t>
            </w:r>
          </w:p>
          <w:p w14:paraId="76C1A279" w14:textId="77777777" w:rsidR="008112DB" w:rsidRPr="003A5581" w:rsidRDefault="008112DB" w:rsidP="00BB6F28">
            <w:pPr>
              <w:spacing w:line="259" w:lineRule="auto"/>
            </w:pPr>
            <w:r w:rsidRPr="003A5581">
              <w:rPr>
                <w:rFonts w:eastAsia="Lucida Console"/>
              </w:rPr>
              <w:t xml:space="preserve">  Are you adding 'C-MOVE' as a new DICOM SERVICE (the 2ND for this DICOM AE </w:t>
            </w:r>
          </w:p>
          <w:p w14:paraId="7D82FBA2" w14:textId="77777777" w:rsidR="008112DB" w:rsidRPr="003A5581" w:rsidRDefault="008112DB" w:rsidP="00BB6F28">
            <w:pPr>
              <w:spacing w:line="259" w:lineRule="auto"/>
            </w:pPr>
            <w:r w:rsidRPr="003A5581">
              <w:rPr>
                <w:rFonts w:eastAsia="Lucida Console"/>
              </w:rPr>
              <w:t xml:space="preserve">SECU </w:t>
            </w:r>
          </w:p>
          <w:p w14:paraId="24FC6379" w14:textId="77777777" w:rsidR="008112DB" w:rsidRPr="003A5581" w:rsidRDefault="008112DB" w:rsidP="00BB6F28">
            <w:pPr>
              <w:spacing w:line="259" w:lineRule="auto"/>
            </w:pPr>
            <w:r w:rsidRPr="003A5581">
              <w:rPr>
                <w:rFonts w:eastAsia="Lucida Console"/>
              </w:rPr>
              <w:t xml:space="preserve">RITY MATRIX)? No// Y  (Yes) </w:t>
            </w:r>
          </w:p>
          <w:p w14:paraId="0180E8E9" w14:textId="77777777" w:rsidR="008112DB" w:rsidRPr="003A5581" w:rsidRDefault="008112DB" w:rsidP="00BB6F28">
            <w:pPr>
              <w:spacing w:line="259" w:lineRule="auto"/>
            </w:pPr>
            <w:r w:rsidRPr="003A5581">
              <w:rPr>
                <w:rFonts w:eastAsia="Lucida Console"/>
              </w:rPr>
              <w:t xml:space="preserve">  DICOM ROLE: 1  SCU </w:t>
            </w:r>
          </w:p>
          <w:p w14:paraId="4973DEDA" w14:textId="77777777" w:rsidR="008112DB" w:rsidRPr="003A5581" w:rsidRDefault="008112DB" w:rsidP="00BB6F28">
            <w:pPr>
              <w:spacing w:line="259" w:lineRule="auto"/>
            </w:pPr>
            <w:r w:rsidRPr="003A5581">
              <w:rPr>
                <w:rFonts w:eastAsia="Lucida Console"/>
              </w:rPr>
              <w:t xml:space="preserve">Select DICOM SERVICE: 1  (1   C-STORE) </w:t>
            </w:r>
          </w:p>
        </w:tc>
      </w:tr>
    </w:tbl>
    <w:p w14:paraId="162C0A49"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Are you adding 'C-STORE' as a new DICOM SERVICE (the 3RD for this DICOM AE </w:t>
      </w:r>
    </w:p>
    <w:p w14:paraId="32935AD4"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SEC </w:t>
      </w:r>
    </w:p>
    <w:p w14:paraId="5A10355B"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URITY MATRIX)? No// Y  (Yes) </w:t>
      </w:r>
    </w:p>
    <w:p w14:paraId="3ADBC2B2"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  DICOM ROLE: 2  SCP </w:t>
      </w:r>
    </w:p>
    <w:p w14:paraId="1BC8E9F4"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after="4"/>
        <w:ind w:left="355"/>
      </w:pPr>
      <w:r w:rsidRPr="003A5581">
        <w:rPr>
          <w:rFonts w:eastAsia="Lucida Console"/>
        </w:rPr>
        <w:t xml:space="preserve">Select DICOM SERVICE: </w:t>
      </w:r>
    </w:p>
    <w:p w14:paraId="05C3ED77" w14:textId="77777777" w:rsidR="008112DB" w:rsidRPr="003A5581" w:rsidRDefault="008112DB" w:rsidP="008112DB">
      <w:pPr>
        <w:pBdr>
          <w:top w:val="single" w:sz="4" w:space="0" w:color="000000"/>
          <w:left w:val="single" w:sz="4" w:space="0" w:color="000000"/>
          <w:bottom w:val="single" w:sz="4" w:space="0" w:color="000000"/>
          <w:right w:val="single" w:sz="4" w:space="0" w:color="000000"/>
        </w:pBdr>
        <w:spacing w:line="259" w:lineRule="auto"/>
        <w:ind w:left="345"/>
      </w:pPr>
      <w:r w:rsidRPr="003A5581">
        <w:rPr>
          <w:rFonts w:eastAsia="Lucida Console"/>
        </w:rPr>
        <w:t xml:space="preserve"> </w:t>
      </w:r>
    </w:p>
    <w:p w14:paraId="4879AE12" w14:textId="77777777" w:rsidR="008112DB" w:rsidRPr="003A5581" w:rsidRDefault="008112DB" w:rsidP="008112DB">
      <w:pPr>
        <w:spacing w:line="259" w:lineRule="auto"/>
      </w:pPr>
      <w:r w:rsidRPr="003A5581">
        <w:t xml:space="preserve"> </w:t>
      </w:r>
    </w:p>
    <w:p w14:paraId="7F17B915" w14:textId="77777777" w:rsidR="008112DB" w:rsidRPr="003A5581" w:rsidRDefault="008112DB" w:rsidP="008112DB">
      <w:pPr>
        <w:numPr>
          <w:ilvl w:val="0"/>
          <w:numId w:val="35"/>
        </w:numPr>
        <w:spacing w:after="51"/>
        <w:ind w:right="24" w:hanging="288"/>
      </w:pPr>
      <w:r w:rsidRPr="003A5581">
        <w:t xml:space="preserve">When you define the DICOM role and service pair, you are prompted to define another DICOM service and role pair. If you need to define another DICOM service and role pair, follow the prompts. Otherwise, press </w:t>
      </w:r>
      <w:r w:rsidRPr="003A5581">
        <w:rPr>
          <w:b/>
        </w:rPr>
        <w:t>&lt;Enter&gt;</w:t>
      </w:r>
      <w:r w:rsidRPr="003A5581">
        <w:t xml:space="preserve"> to continue.  </w:t>
      </w:r>
    </w:p>
    <w:p w14:paraId="4C2464F2" w14:textId="77777777" w:rsidR="008112DB" w:rsidRPr="003A5581" w:rsidRDefault="008112DB" w:rsidP="008112DB">
      <w:pPr>
        <w:spacing w:line="259" w:lineRule="auto"/>
      </w:pPr>
      <w:r w:rsidRPr="003A5581">
        <w:t xml:space="preserve"> </w:t>
      </w:r>
    </w:p>
    <w:p w14:paraId="2B417DBE" w14:textId="77777777" w:rsidR="008112DB" w:rsidRPr="003A5581" w:rsidRDefault="008112DB" w:rsidP="008112DB">
      <w:pPr>
        <w:numPr>
          <w:ilvl w:val="0"/>
          <w:numId w:val="35"/>
        </w:numPr>
        <w:spacing w:after="168"/>
        <w:ind w:right="24" w:hanging="288"/>
      </w:pPr>
      <w:r w:rsidRPr="003A5581">
        <w:t xml:space="preserve">Repeat this procedure to define the properties of all Network Storage devices that you want to add to the DICOM AE SECURITY MATRIX.  </w:t>
      </w:r>
    </w:p>
    <w:bookmarkEnd w:id="115"/>
    <w:p w14:paraId="0A81B619" w14:textId="77777777" w:rsidR="007F09CE" w:rsidRDefault="00977064">
      <w:pPr>
        <w:spacing w:line="259" w:lineRule="auto"/>
      </w:pPr>
      <w:r>
        <w:t xml:space="preserve"> </w:t>
      </w:r>
    </w:p>
    <w:p w14:paraId="2D185CD0" w14:textId="691AB31F" w:rsidR="007F09CE" w:rsidRDefault="007F09CE">
      <w:pPr>
        <w:spacing w:after="1068" w:line="259" w:lineRule="auto"/>
        <w:jc w:val="right"/>
      </w:pPr>
    </w:p>
    <w:p w14:paraId="1AAD6F4E" w14:textId="77777777" w:rsidR="007F09CE" w:rsidRPr="003A5581" w:rsidRDefault="007B2B93" w:rsidP="003A5581">
      <w:pPr>
        <w:pStyle w:val="Heading1"/>
      </w:pPr>
      <w:bookmarkStart w:id="126" w:name="_Toc450230416"/>
      <w:bookmarkStart w:id="127" w:name="_Toc11758680"/>
      <w:r>
        <w:t xml:space="preserve">Appendix C  </w:t>
      </w:r>
      <w:r w:rsidR="00977064" w:rsidRPr="003A5581">
        <w:t>Pre-Install Checklist</w:t>
      </w:r>
      <w:bookmarkEnd w:id="126"/>
      <w:bookmarkEnd w:id="127"/>
      <w:r w:rsidR="00977064" w:rsidRPr="003A5581">
        <w:t xml:space="preserve"> </w:t>
      </w:r>
    </w:p>
    <w:p w14:paraId="0A93D1B7" w14:textId="77777777" w:rsidR="007F09CE" w:rsidRDefault="00977064" w:rsidP="007241F0">
      <w:pPr>
        <w:pStyle w:val="ListParagraph"/>
        <w:numPr>
          <w:ilvl w:val="0"/>
          <w:numId w:val="50"/>
        </w:numPr>
        <w:spacing w:after="126" w:line="249" w:lineRule="auto"/>
        <w:ind w:right="10"/>
      </w:pPr>
      <w:r w:rsidRPr="00316C1C">
        <w:rPr>
          <w:sz w:val="24"/>
        </w:rPr>
        <w:t xml:space="preserve">Site Info </w:t>
      </w:r>
    </w:p>
    <w:p w14:paraId="63E10CCE" w14:textId="77777777" w:rsidR="007F09CE" w:rsidRDefault="00977064" w:rsidP="007241F0">
      <w:pPr>
        <w:numPr>
          <w:ilvl w:val="1"/>
          <w:numId w:val="50"/>
        </w:numPr>
        <w:spacing w:after="126" w:line="249" w:lineRule="auto"/>
        <w:ind w:right="10"/>
      </w:pPr>
      <w:r>
        <w:t xml:space="preserve">Site Name:___________________________________________ </w:t>
      </w:r>
    </w:p>
    <w:p w14:paraId="4BB524EF" w14:textId="77777777" w:rsidR="007F09CE" w:rsidRDefault="00977064" w:rsidP="007241F0">
      <w:pPr>
        <w:numPr>
          <w:ilvl w:val="1"/>
          <w:numId w:val="50"/>
        </w:numPr>
        <w:spacing w:after="126" w:line="249" w:lineRule="auto"/>
        <w:ind w:right="10"/>
      </w:pPr>
      <w:r>
        <w:t xml:space="preserve">Site Code:_________ </w:t>
      </w:r>
    </w:p>
    <w:p w14:paraId="7F56C674" w14:textId="77777777" w:rsidR="007F09CE" w:rsidRDefault="00977064" w:rsidP="007241F0">
      <w:pPr>
        <w:numPr>
          <w:ilvl w:val="1"/>
          <w:numId w:val="50"/>
        </w:numPr>
        <w:spacing w:after="126" w:line="249" w:lineRule="auto"/>
        <w:ind w:right="10"/>
      </w:pPr>
      <w:r>
        <w:t xml:space="preserve">Other Sites Supported:_______  _______  ________ ________ </w:t>
      </w:r>
    </w:p>
    <w:p w14:paraId="3F0843FB" w14:textId="77777777" w:rsidR="007F09CE" w:rsidRDefault="00977064" w:rsidP="007241F0">
      <w:pPr>
        <w:numPr>
          <w:ilvl w:val="1"/>
          <w:numId w:val="50"/>
        </w:numPr>
        <w:spacing w:after="126" w:line="249" w:lineRule="auto"/>
        <w:ind w:right="10"/>
      </w:pPr>
      <w:r>
        <w:t xml:space="preserve">Site Contact Name: ___________________________________ </w:t>
      </w:r>
    </w:p>
    <w:p w14:paraId="3B24C721" w14:textId="77777777" w:rsidR="007F09CE" w:rsidRDefault="00977064" w:rsidP="007241F0">
      <w:pPr>
        <w:numPr>
          <w:ilvl w:val="1"/>
          <w:numId w:val="50"/>
        </w:numPr>
        <w:spacing w:after="126" w:line="249" w:lineRule="auto"/>
        <w:ind w:right="10"/>
      </w:pPr>
      <w:r>
        <w:t xml:space="preserve">Site Contact Phone:___________________ </w:t>
      </w:r>
    </w:p>
    <w:p w14:paraId="0CF819C1" w14:textId="77777777" w:rsidR="003A5581" w:rsidRPr="003A5581" w:rsidRDefault="00977064" w:rsidP="007241F0">
      <w:pPr>
        <w:numPr>
          <w:ilvl w:val="1"/>
          <w:numId w:val="50"/>
        </w:numPr>
        <w:spacing w:line="362" w:lineRule="auto"/>
        <w:ind w:right="10"/>
        <w:rPr>
          <w:sz w:val="22"/>
        </w:rPr>
      </w:pPr>
      <w:r>
        <w:t>Site Contact E-mail Address:_______________</w:t>
      </w:r>
    </w:p>
    <w:p w14:paraId="2500AFA5" w14:textId="77777777" w:rsidR="007F09CE" w:rsidRPr="00316C1C" w:rsidRDefault="00977064" w:rsidP="007241F0">
      <w:pPr>
        <w:pStyle w:val="ListParagraph"/>
        <w:numPr>
          <w:ilvl w:val="0"/>
          <w:numId w:val="50"/>
        </w:numPr>
        <w:spacing w:after="126" w:line="249" w:lineRule="auto"/>
        <w:ind w:right="10"/>
        <w:rPr>
          <w:sz w:val="24"/>
        </w:rPr>
      </w:pPr>
      <w:r>
        <w:rPr>
          <w:sz w:val="24"/>
        </w:rPr>
        <w:t xml:space="preserve">Documentation Review Completed (Date): </w:t>
      </w:r>
    </w:p>
    <w:p w14:paraId="265F1F11" w14:textId="77777777" w:rsidR="007F09CE" w:rsidRPr="00316C1C" w:rsidRDefault="003A138C" w:rsidP="007241F0">
      <w:pPr>
        <w:numPr>
          <w:ilvl w:val="1"/>
          <w:numId w:val="50"/>
        </w:numPr>
        <w:spacing w:after="126" w:line="249" w:lineRule="auto"/>
        <w:ind w:right="10"/>
      </w:pPr>
      <w:r>
        <w:t>Review related</w:t>
      </w:r>
      <w:r w:rsidR="00977064">
        <w:t xml:space="preserve"> </w:t>
      </w:r>
      <w:r>
        <w:t>p</w:t>
      </w:r>
      <w:r w:rsidR="00977064">
        <w:t xml:space="preserve">atch </w:t>
      </w:r>
      <w:r>
        <w:t>d</w:t>
      </w:r>
      <w:r w:rsidR="00977064">
        <w:t>escription</w:t>
      </w:r>
      <w:r>
        <w:t>s</w:t>
      </w:r>
      <w:r w:rsidR="00977064">
        <w:t xml:space="preserve">: ____________ </w:t>
      </w:r>
    </w:p>
    <w:p w14:paraId="2A3785A6" w14:textId="77777777" w:rsidR="007F09CE" w:rsidRPr="00316C1C" w:rsidRDefault="00977064" w:rsidP="007241F0">
      <w:pPr>
        <w:numPr>
          <w:ilvl w:val="1"/>
          <w:numId w:val="50"/>
        </w:numPr>
        <w:spacing w:after="126" w:line="249" w:lineRule="auto"/>
        <w:ind w:right="10"/>
      </w:pPr>
      <w:r>
        <w:t xml:space="preserve">DICOM Gateway User Manual:____________ </w:t>
      </w:r>
    </w:p>
    <w:p w14:paraId="2F0F0D2B" w14:textId="77777777" w:rsidR="007F09CE" w:rsidRPr="00316C1C" w:rsidRDefault="00977064" w:rsidP="007241F0">
      <w:pPr>
        <w:numPr>
          <w:ilvl w:val="1"/>
          <w:numId w:val="50"/>
        </w:numPr>
        <w:spacing w:after="126" w:line="249" w:lineRule="auto"/>
        <w:ind w:right="10"/>
      </w:pPr>
      <w:r>
        <w:t xml:space="preserve">Appendix </w:t>
      </w:r>
      <w:r w:rsidR="00DD5550">
        <w:t xml:space="preserve">A </w:t>
      </w:r>
      <w:r>
        <w:t xml:space="preserve">of this document – Activating the DCF Toolkit </w:t>
      </w:r>
    </w:p>
    <w:p w14:paraId="6F78F89E" w14:textId="77777777" w:rsidR="007F09CE" w:rsidRPr="00316C1C" w:rsidRDefault="00977064" w:rsidP="00316C1C">
      <w:pPr>
        <w:spacing w:after="126" w:line="249" w:lineRule="auto"/>
        <w:ind w:left="576" w:right="10"/>
      </w:pPr>
      <w:r>
        <w:t xml:space="preserve">Product Serial Number:________________ </w:t>
      </w:r>
    </w:p>
    <w:p w14:paraId="0EE6C8FA" w14:textId="77777777" w:rsidR="007F09CE" w:rsidRPr="00316C1C" w:rsidRDefault="00977064" w:rsidP="007241F0">
      <w:pPr>
        <w:numPr>
          <w:ilvl w:val="1"/>
          <w:numId w:val="50"/>
        </w:numPr>
        <w:spacing w:after="126" w:line="249" w:lineRule="auto"/>
        <w:ind w:right="10"/>
      </w:pPr>
      <w:r>
        <w:t xml:space="preserve">Appendix B of this document – The DICOM AE Security </w:t>
      </w:r>
    </w:p>
    <w:p w14:paraId="46B8D0CC" w14:textId="77777777" w:rsidR="007F09CE" w:rsidRPr="00316C1C" w:rsidRDefault="00977064" w:rsidP="00316C1C">
      <w:pPr>
        <w:spacing w:after="126" w:line="249" w:lineRule="auto"/>
        <w:ind w:left="576" w:right="10"/>
      </w:pPr>
      <w:r>
        <w:t xml:space="preserve">Matrix:________________ </w:t>
      </w:r>
    </w:p>
    <w:p w14:paraId="3B2F01DE" w14:textId="77777777" w:rsidR="00316C1C" w:rsidRDefault="003A138C" w:rsidP="007241F0">
      <w:pPr>
        <w:numPr>
          <w:ilvl w:val="1"/>
          <w:numId w:val="50"/>
        </w:numPr>
        <w:spacing w:after="126" w:line="249" w:lineRule="auto"/>
        <w:ind w:right="10"/>
      </w:pPr>
      <w:r>
        <w:t>Review related</w:t>
      </w:r>
      <w:r w:rsidR="00977064">
        <w:t xml:space="preserve"> </w:t>
      </w:r>
      <w:r>
        <w:t>u</w:t>
      </w:r>
      <w:r w:rsidR="00977064">
        <w:t xml:space="preserve">ser </w:t>
      </w:r>
      <w:r>
        <w:t>m</w:t>
      </w:r>
      <w:r w:rsidR="00977064">
        <w:t>anual</w:t>
      </w:r>
      <w:r>
        <w:t>s</w:t>
      </w:r>
      <w:r w:rsidR="00977064">
        <w:t xml:space="preserve">:_______________ </w:t>
      </w:r>
    </w:p>
    <w:p w14:paraId="156780BC" w14:textId="77777777" w:rsidR="00316C1C" w:rsidRDefault="00977064" w:rsidP="007241F0">
      <w:pPr>
        <w:numPr>
          <w:ilvl w:val="0"/>
          <w:numId w:val="50"/>
        </w:numPr>
        <w:spacing w:after="126" w:line="249" w:lineRule="auto"/>
        <w:ind w:right="10"/>
      </w:pPr>
      <w:r w:rsidRPr="00316C1C">
        <w:t xml:space="preserve">Do you have a VIX installed (YES/NO)? __________ </w:t>
      </w:r>
    </w:p>
    <w:p w14:paraId="3EC27308" w14:textId="77777777" w:rsidR="007F09CE" w:rsidRPr="00316C1C" w:rsidRDefault="00977064" w:rsidP="007241F0">
      <w:pPr>
        <w:numPr>
          <w:ilvl w:val="0"/>
          <w:numId w:val="50"/>
        </w:numPr>
        <w:spacing w:after="126" w:line="249" w:lineRule="auto"/>
        <w:ind w:right="10"/>
      </w:pPr>
      <w:r w:rsidRPr="00316C1C">
        <w:t xml:space="preserve">Are the </w:t>
      </w:r>
      <w:r w:rsidR="003A138C">
        <w:t>prerequisite</w:t>
      </w:r>
      <w:r w:rsidR="003A138C" w:rsidRPr="00316C1C">
        <w:t xml:space="preserve"> </w:t>
      </w:r>
      <w:r w:rsidR="003A138C">
        <w:t>p</w:t>
      </w:r>
      <w:r w:rsidR="003A138C" w:rsidRPr="00316C1C">
        <w:t xml:space="preserve">atches </w:t>
      </w:r>
      <w:r w:rsidR="003A138C">
        <w:t>i</w:t>
      </w:r>
      <w:r w:rsidR="003A138C" w:rsidRPr="00316C1C">
        <w:t xml:space="preserve">nstalled </w:t>
      </w:r>
      <w:r w:rsidRPr="00316C1C">
        <w:t xml:space="preserve">(YES/NO)? </w:t>
      </w:r>
    </w:p>
    <w:p w14:paraId="44C3BF5D" w14:textId="77777777" w:rsidR="007F09CE" w:rsidRPr="00316C1C" w:rsidRDefault="00977064" w:rsidP="007241F0">
      <w:pPr>
        <w:numPr>
          <w:ilvl w:val="0"/>
          <w:numId w:val="50"/>
        </w:numPr>
        <w:spacing w:after="126" w:line="249" w:lineRule="auto"/>
        <w:ind w:right="10"/>
      </w:pPr>
      <w:r w:rsidRPr="00316C1C">
        <w:t xml:space="preserve">Do you have a Radiology Commercial PACS System (cPACS)?  </w:t>
      </w:r>
    </w:p>
    <w:p w14:paraId="24913B3D" w14:textId="77777777" w:rsidR="007F09CE" w:rsidRPr="00316C1C" w:rsidRDefault="00977064" w:rsidP="007241F0">
      <w:pPr>
        <w:numPr>
          <w:ilvl w:val="1"/>
          <w:numId w:val="50"/>
        </w:numPr>
        <w:spacing w:after="126" w:line="249" w:lineRule="auto"/>
        <w:ind w:right="10"/>
      </w:pPr>
      <w:r>
        <w:t xml:space="preserve">Manufacturer: ___________________________ </w:t>
      </w:r>
    </w:p>
    <w:p w14:paraId="729A4E93" w14:textId="77777777" w:rsidR="007F09CE" w:rsidRPr="00316C1C" w:rsidRDefault="00977064" w:rsidP="007241F0">
      <w:pPr>
        <w:numPr>
          <w:ilvl w:val="1"/>
          <w:numId w:val="50"/>
        </w:numPr>
        <w:spacing w:after="126" w:line="249" w:lineRule="auto"/>
        <w:ind w:right="10"/>
      </w:pPr>
      <w:r>
        <w:t xml:space="preserve">Model:_________________________________ </w:t>
      </w:r>
    </w:p>
    <w:p w14:paraId="24C55F2E" w14:textId="77777777" w:rsidR="007F09CE" w:rsidRPr="00316C1C" w:rsidRDefault="00977064" w:rsidP="007241F0">
      <w:pPr>
        <w:numPr>
          <w:ilvl w:val="1"/>
          <w:numId w:val="50"/>
        </w:numPr>
        <w:spacing w:after="126" w:line="249" w:lineRule="auto"/>
        <w:ind w:right="10"/>
      </w:pPr>
      <w:r>
        <w:t xml:space="preserve">Software Version:________________________ </w:t>
      </w:r>
    </w:p>
    <w:p w14:paraId="42E13244" w14:textId="77777777" w:rsidR="00316C1C" w:rsidRDefault="00977064" w:rsidP="007241F0">
      <w:pPr>
        <w:numPr>
          <w:ilvl w:val="1"/>
          <w:numId w:val="50"/>
        </w:numPr>
        <w:spacing w:after="126" w:line="249" w:lineRule="auto"/>
        <w:ind w:right="10"/>
      </w:pPr>
      <w:r>
        <w:t xml:space="preserve">Does it receive DICOM data directly from modalities or from VistA  </w:t>
      </w:r>
    </w:p>
    <w:p w14:paraId="54522A47" w14:textId="77777777" w:rsidR="007F09CE" w:rsidRPr="00316C1C" w:rsidRDefault="00977064" w:rsidP="00316C1C">
      <w:pPr>
        <w:spacing w:after="126" w:line="249" w:lineRule="auto"/>
        <w:ind w:left="576" w:right="10"/>
      </w:pPr>
      <w:r>
        <w:t xml:space="preserve">(Circle One):  MODALITIES        VISTA </w:t>
      </w:r>
    </w:p>
    <w:p w14:paraId="6F2CBBE2" w14:textId="77777777" w:rsidR="00316C1C" w:rsidRDefault="00977064" w:rsidP="007241F0">
      <w:pPr>
        <w:numPr>
          <w:ilvl w:val="0"/>
          <w:numId w:val="50"/>
        </w:numPr>
        <w:spacing w:after="126" w:line="249" w:lineRule="auto"/>
        <w:ind w:right="10"/>
      </w:pPr>
      <w:r>
        <w:t>Did you request and receive Product Serial N</w:t>
      </w:r>
      <w:r w:rsidR="00316C1C">
        <w:t xml:space="preserve">umbers (PSN) from Laurel Bridge </w:t>
      </w:r>
      <w:r>
        <w:t xml:space="preserve">(YES/NO)? ______  </w:t>
      </w:r>
    </w:p>
    <w:p w14:paraId="2230C1FE" w14:textId="77777777" w:rsidR="007F09CE" w:rsidRPr="00316C1C" w:rsidRDefault="00977064" w:rsidP="007241F0">
      <w:pPr>
        <w:numPr>
          <w:ilvl w:val="0"/>
          <w:numId w:val="50"/>
        </w:numPr>
        <w:spacing w:after="126" w:line="249" w:lineRule="auto"/>
        <w:ind w:right="10"/>
      </w:pPr>
      <w:r w:rsidRPr="00316C1C">
        <w:t xml:space="preserve">Dictionaries </w:t>
      </w:r>
    </w:p>
    <w:p w14:paraId="438EEE89" w14:textId="77777777" w:rsidR="007F09CE" w:rsidRPr="00316C1C" w:rsidRDefault="00977064" w:rsidP="007241F0">
      <w:pPr>
        <w:numPr>
          <w:ilvl w:val="1"/>
          <w:numId w:val="50"/>
        </w:numPr>
        <w:spacing w:after="126" w:line="249" w:lineRule="auto"/>
        <w:ind w:right="10"/>
      </w:pPr>
      <w:r>
        <w:t xml:space="preserve">Do all of your DICOM Gateways share a single set of </w:t>
      </w:r>
      <w:r w:rsidR="003A138C">
        <w:t>d</w:t>
      </w:r>
      <w:r>
        <w:t xml:space="preserve">ictionaries </w:t>
      </w:r>
    </w:p>
    <w:p w14:paraId="5D61DFA0" w14:textId="77777777" w:rsidR="007F09CE" w:rsidRPr="00316C1C" w:rsidRDefault="00977064" w:rsidP="008E16A8">
      <w:pPr>
        <w:spacing w:after="126" w:line="249" w:lineRule="auto"/>
        <w:ind w:left="576" w:right="10"/>
      </w:pPr>
      <w:r>
        <w:t xml:space="preserve">(YES/NO)?__________ </w:t>
      </w:r>
    </w:p>
    <w:p w14:paraId="0ECCDF82" w14:textId="77777777" w:rsidR="007F09CE" w:rsidRPr="00316C1C" w:rsidRDefault="00977064" w:rsidP="007241F0">
      <w:pPr>
        <w:numPr>
          <w:ilvl w:val="1"/>
          <w:numId w:val="50"/>
        </w:numPr>
        <w:spacing w:after="126" w:line="249" w:lineRule="auto"/>
        <w:ind w:right="10"/>
      </w:pPr>
      <w:r>
        <w:t xml:space="preserve">Copy of MODALITY.DIC provided (YES/NO)?_________ </w:t>
      </w:r>
    </w:p>
    <w:p w14:paraId="64A744A8" w14:textId="77777777" w:rsidR="003A138C" w:rsidRDefault="00977064" w:rsidP="007241F0">
      <w:pPr>
        <w:numPr>
          <w:ilvl w:val="1"/>
          <w:numId w:val="50"/>
        </w:numPr>
        <w:spacing w:after="126" w:line="249" w:lineRule="auto"/>
        <w:ind w:right="10"/>
      </w:pPr>
      <w:r>
        <w:t xml:space="preserve">Copy of INSTRUMENT.DIC provided (YES/NO)?_________ </w:t>
      </w:r>
    </w:p>
    <w:p w14:paraId="0001D759" w14:textId="3D75F502" w:rsidR="00316C1C" w:rsidRDefault="00977064" w:rsidP="008E16A8">
      <w:pPr>
        <w:numPr>
          <w:ilvl w:val="1"/>
          <w:numId w:val="50"/>
        </w:numPr>
        <w:spacing w:after="126" w:line="249" w:lineRule="auto"/>
        <w:ind w:right="10"/>
      </w:pPr>
      <w:r w:rsidRPr="00316C1C">
        <w:t xml:space="preserve">What is </w:t>
      </w:r>
      <w:r w:rsidR="00FE04A1">
        <w:t>the</w:t>
      </w:r>
      <w:r w:rsidR="00FE04A1" w:rsidRPr="00316C1C">
        <w:t xml:space="preserve"> </w:t>
      </w:r>
      <w:r w:rsidRPr="00316C1C">
        <w:t xml:space="preserve">RPC VistA Server port number:___________ </w:t>
      </w:r>
    </w:p>
    <w:p w14:paraId="61AF1D8A" w14:textId="77777777" w:rsidR="007F09CE" w:rsidRPr="00316C1C" w:rsidRDefault="00977064" w:rsidP="007241F0">
      <w:pPr>
        <w:numPr>
          <w:ilvl w:val="0"/>
          <w:numId w:val="50"/>
        </w:numPr>
        <w:spacing w:after="126" w:line="249" w:lineRule="auto"/>
        <w:ind w:right="10"/>
      </w:pPr>
      <w:r w:rsidRPr="00316C1C">
        <w:t xml:space="preserve">What e-mail addresses will be used for gateway e-mail notifications? </w:t>
      </w:r>
    </w:p>
    <w:p w14:paraId="160D176C" w14:textId="77777777" w:rsidR="00316C1C" w:rsidRPr="00316C1C" w:rsidRDefault="00977064" w:rsidP="008E16A8">
      <w:pPr>
        <w:spacing w:after="126" w:line="249" w:lineRule="auto"/>
        <w:ind w:left="288" w:right="10"/>
      </w:pPr>
      <w:r>
        <w:t xml:space="preserve">_______________________________________ </w:t>
      </w:r>
    </w:p>
    <w:p w14:paraId="0F4834DF" w14:textId="6128E04E" w:rsidR="007F09CE" w:rsidRPr="00316C1C" w:rsidRDefault="0085166F" w:rsidP="007241F0">
      <w:pPr>
        <w:numPr>
          <w:ilvl w:val="0"/>
          <w:numId w:val="50"/>
        </w:numPr>
        <w:spacing w:after="126" w:line="249" w:lineRule="auto"/>
        <w:ind w:right="10"/>
      </w:pPr>
      <w:r>
        <w:t xml:space="preserve">Was </w:t>
      </w:r>
      <w:r w:rsidR="00977064">
        <w:t>the .NET Framewo</w:t>
      </w:r>
      <w:r w:rsidR="00316C1C">
        <w:t xml:space="preserve">rk </w:t>
      </w:r>
      <w:r w:rsidR="00B36579">
        <w:t xml:space="preserve">4.6.2 or above </w:t>
      </w:r>
      <w:r w:rsidR="00316C1C">
        <w:t xml:space="preserve">software </w:t>
      </w:r>
      <w:r w:rsidR="00FE04A1">
        <w:t xml:space="preserve">able to be installed </w:t>
      </w:r>
      <w:r w:rsidR="00316C1C">
        <w:t xml:space="preserve">on all gateways </w:t>
      </w:r>
      <w:r w:rsidR="00977064" w:rsidRPr="00316C1C">
        <w:t xml:space="preserve">(YES/NO)?__________ </w:t>
      </w:r>
    </w:p>
    <w:p w14:paraId="6021100C" w14:textId="77777777" w:rsidR="007F09CE" w:rsidRDefault="007F09CE">
      <w:pPr>
        <w:spacing w:line="259" w:lineRule="auto"/>
      </w:pPr>
    </w:p>
    <w:p w14:paraId="6F718FAC" w14:textId="77777777" w:rsidR="007F09CE" w:rsidRDefault="00977064">
      <w:pPr>
        <w:spacing w:after="1068" w:line="259" w:lineRule="auto"/>
        <w:jc w:val="right"/>
      </w:pPr>
      <w:r>
        <w:rPr>
          <w:rFonts w:ascii="Arial" w:eastAsia="Arial" w:hAnsi="Arial" w:cs="Arial"/>
          <w:sz w:val="16"/>
        </w:rPr>
        <w:t xml:space="preserve"> </w:t>
      </w:r>
    </w:p>
    <w:p w14:paraId="72A1A83A" w14:textId="77777777" w:rsidR="007F09CE" w:rsidRPr="00C87191" w:rsidRDefault="007B2B93" w:rsidP="00C87191">
      <w:pPr>
        <w:pStyle w:val="Heading1"/>
      </w:pPr>
      <w:bookmarkStart w:id="128" w:name="_Toc450230417"/>
      <w:bookmarkStart w:id="129" w:name="_Toc11758681"/>
      <w:r>
        <w:t xml:space="preserve">Appendix D  </w:t>
      </w:r>
      <w:r w:rsidR="00977064" w:rsidRPr="00C87191">
        <w:t>Post-Install Checklist</w:t>
      </w:r>
      <w:bookmarkEnd w:id="128"/>
      <w:bookmarkEnd w:id="129"/>
      <w:r w:rsidR="00977064" w:rsidRPr="00C87191">
        <w:t xml:space="preserve"> </w:t>
      </w:r>
    </w:p>
    <w:p w14:paraId="3EBFA4E4" w14:textId="77777777" w:rsidR="00C87191" w:rsidRDefault="00977064">
      <w:pPr>
        <w:spacing w:line="362" w:lineRule="auto"/>
        <w:ind w:left="370" w:right="2812"/>
      </w:pPr>
      <w:r>
        <w:t>1.</w:t>
      </w:r>
      <w:r>
        <w:rPr>
          <w:rFonts w:ascii="Arial" w:eastAsia="Arial" w:hAnsi="Arial" w:cs="Arial"/>
        </w:rPr>
        <w:t xml:space="preserve"> </w:t>
      </w:r>
      <w:r>
        <w:t xml:space="preserve">KIDS install date: ____________________ </w:t>
      </w:r>
    </w:p>
    <w:p w14:paraId="5925A75A" w14:textId="77777777" w:rsidR="007F09CE" w:rsidRDefault="00977064">
      <w:pPr>
        <w:spacing w:line="362" w:lineRule="auto"/>
        <w:ind w:left="370" w:right="2812"/>
      </w:pPr>
      <w:r>
        <w:t>2.</w:t>
      </w:r>
      <w:r>
        <w:rPr>
          <w:rFonts w:ascii="Arial" w:eastAsia="Arial" w:hAnsi="Arial" w:cs="Arial"/>
        </w:rPr>
        <w:t xml:space="preserve"> </w:t>
      </w:r>
      <w:r>
        <w:t xml:space="preserve">VistA System Configured: </w:t>
      </w:r>
    </w:p>
    <w:p w14:paraId="14921073" w14:textId="77777777" w:rsidR="002613C7" w:rsidRDefault="00977064" w:rsidP="007241F0">
      <w:pPr>
        <w:numPr>
          <w:ilvl w:val="0"/>
          <w:numId w:val="36"/>
        </w:numPr>
        <w:spacing w:after="126" w:line="249" w:lineRule="auto"/>
        <w:ind w:right="10" w:hanging="360"/>
      </w:pPr>
      <w:r>
        <w:t xml:space="preserve">DICOM AE SECURITY MATRIX configured:______________ </w:t>
      </w:r>
    </w:p>
    <w:p w14:paraId="428DBCB5" w14:textId="77777777" w:rsidR="007F09CE" w:rsidRDefault="00977064" w:rsidP="008E16A8">
      <w:pPr>
        <w:numPr>
          <w:ilvl w:val="0"/>
          <w:numId w:val="36"/>
        </w:numPr>
        <w:spacing w:after="126" w:line="249" w:lineRule="auto"/>
        <w:ind w:right="10" w:hanging="360"/>
      </w:pPr>
      <w:r>
        <w:t>What method was used to configure</w:t>
      </w:r>
      <w:r w:rsidR="002613C7">
        <w:t>?</w:t>
      </w:r>
      <w:r>
        <w:t xml:space="preserve">: ________________ </w:t>
      </w:r>
    </w:p>
    <w:p w14:paraId="528D36AE" w14:textId="77777777" w:rsidR="007F09CE" w:rsidRDefault="00977064" w:rsidP="007241F0">
      <w:pPr>
        <w:numPr>
          <w:ilvl w:val="0"/>
          <w:numId w:val="36"/>
        </w:numPr>
        <w:spacing w:after="126" w:line="249" w:lineRule="auto"/>
        <w:ind w:right="10" w:hanging="360"/>
      </w:pPr>
      <w:r>
        <w:t xml:space="preserve">IMAGING SITE PARAMETER file updated: _______________ </w:t>
      </w:r>
    </w:p>
    <w:p w14:paraId="0E77A3A1" w14:textId="77777777" w:rsidR="007F09CE" w:rsidRDefault="00977064" w:rsidP="007241F0">
      <w:pPr>
        <w:numPr>
          <w:ilvl w:val="0"/>
          <w:numId w:val="36"/>
        </w:numPr>
        <w:spacing w:after="126" w:line="249" w:lineRule="auto"/>
        <w:ind w:right="10" w:hanging="360"/>
      </w:pPr>
      <w:r>
        <w:t xml:space="preserve">Users Configured:_________________ </w:t>
      </w:r>
    </w:p>
    <w:p w14:paraId="1ECD18FA" w14:textId="77777777" w:rsidR="007F09CE" w:rsidRDefault="00977064" w:rsidP="007241F0">
      <w:pPr>
        <w:numPr>
          <w:ilvl w:val="0"/>
          <w:numId w:val="36"/>
        </w:numPr>
        <w:spacing w:after="126" w:line="249" w:lineRule="auto"/>
        <w:ind w:right="10" w:hanging="360"/>
      </w:pPr>
      <w:r>
        <w:t xml:space="preserve">Outside Locations configured:_____________ </w:t>
      </w:r>
    </w:p>
    <w:p w14:paraId="3D43FF38" w14:textId="77777777" w:rsidR="007F09CE" w:rsidRDefault="002613C7" w:rsidP="007241F0">
      <w:pPr>
        <w:numPr>
          <w:ilvl w:val="0"/>
          <w:numId w:val="37"/>
        </w:numPr>
        <w:spacing w:after="126" w:line="249" w:lineRule="auto"/>
        <w:ind w:right="10" w:hanging="360"/>
      </w:pPr>
      <w:r>
        <w:t xml:space="preserve">HDIG </w:t>
      </w:r>
      <w:r w:rsidR="00977064">
        <w:t>installed (Date): _________________</w:t>
      </w:r>
    </w:p>
    <w:p w14:paraId="74A2DD5C" w14:textId="77777777" w:rsidR="007F09CE" w:rsidRDefault="002613C7" w:rsidP="007241F0">
      <w:pPr>
        <w:numPr>
          <w:ilvl w:val="0"/>
          <w:numId w:val="37"/>
        </w:numPr>
        <w:spacing w:after="126" w:line="249" w:lineRule="auto"/>
        <w:ind w:right="10" w:hanging="360"/>
      </w:pPr>
      <w:r>
        <w:t xml:space="preserve">HDIG </w:t>
      </w:r>
      <w:r w:rsidR="00977064">
        <w:t xml:space="preserve">update verified by: _______________ </w:t>
      </w:r>
    </w:p>
    <w:p w14:paraId="27130058" w14:textId="77777777" w:rsidR="007F09CE" w:rsidRDefault="00977064" w:rsidP="007241F0">
      <w:pPr>
        <w:numPr>
          <w:ilvl w:val="0"/>
          <w:numId w:val="37"/>
        </w:numPr>
        <w:spacing w:after="126" w:line="249" w:lineRule="auto"/>
        <w:ind w:right="10" w:hanging="360"/>
      </w:pPr>
      <w:r>
        <w:t xml:space="preserve">Gateway Install </w:t>
      </w:r>
    </w:p>
    <w:p w14:paraId="1F00F56E" w14:textId="77777777" w:rsidR="007F09CE" w:rsidRDefault="00977064" w:rsidP="007241F0">
      <w:pPr>
        <w:numPr>
          <w:ilvl w:val="1"/>
          <w:numId w:val="37"/>
        </w:numPr>
        <w:spacing w:after="126" w:line="249" w:lineRule="auto"/>
        <w:ind w:right="10" w:hanging="360"/>
      </w:pPr>
      <w:r>
        <w:t xml:space="preserve">Gateway(s) install date - start:_________________ </w:t>
      </w:r>
    </w:p>
    <w:p w14:paraId="02D43F0D" w14:textId="77777777" w:rsidR="007F09CE" w:rsidRDefault="00977064" w:rsidP="007241F0">
      <w:pPr>
        <w:numPr>
          <w:ilvl w:val="1"/>
          <w:numId w:val="37"/>
        </w:numPr>
        <w:spacing w:after="126" w:line="249" w:lineRule="auto"/>
        <w:ind w:right="10" w:hanging="360"/>
      </w:pPr>
      <w:r>
        <w:t xml:space="preserve">Gateway(s) install date - complete:_________________ </w:t>
      </w:r>
    </w:p>
    <w:p w14:paraId="23839125" w14:textId="77777777" w:rsidR="007F09CE" w:rsidRDefault="00977064" w:rsidP="007241F0">
      <w:pPr>
        <w:numPr>
          <w:ilvl w:val="1"/>
          <w:numId w:val="37"/>
        </w:numPr>
        <w:spacing w:after="126" w:line="249" w:lineRule="auto"/>
        <w:ind w:right="10" w:hanging="360"/>
      </w:pPr>
      <w:r>
        <w:t xml:space="preserve">Gateway update verified by: _______________ </w:t>
      </w:r>
    </w:p>
    <w:p w14:paraId="0963ED7F" w14:textId="77777777" w:rsidR="007F09CE" w:rsidRDefault="00977064" w:rsidP="007241F0">
      <w:pPr>
        <w:numPr>
          <w:ilvl w:val="1"/>
          <w:numId w:val="37"/>
        </w:numPr>
        <w:spacing w:after="126" w:line="249" w:lineRule="auto"/>
        <w:ind w:right="10" w:hanging="360"/>
      </w:pPr>
      <w:r>
        <w:t xml:space="preserve">Anti-virus exclusions configured: ____________________  </w:t>
      </w:r>
    </w:p>
    <w:p w14:paraId="599ADC54" w14:textId="77777777" w:rsidR="007F09CE" w:rsidRDefault="00977064" w:rsidP="007241F0">
      <w:pPr>
        <w:numPr>
          <w:ilvl w:val="1"/>
          <w:numId w:val="37"/>
        </w:numPr>
        <w:spacing w:after="126" w:line="249" w:lineRule="auto"/>
        <w:ind w:right="10" w:hanging="360"/>
      </w:pPr>
      <w:r>
        <w:t xml:space="preserve">Reviewed MODALITY.DIC file installed: _______________ </w:t>
      </w:r>
    </w:p>
    <w:p w14:paraId="25036F63" w14:textId="77777777" w:rsidR="007F09CE" w:rsidRDefault="00977064" w:rsidP="007241F0">
      <w:pPr>
        <w:numPr>
          <w:ilvl w:val="1"/>
          <w:numId w:val="37"/>
        </w:numPr>
        <w:spacing w:after="126" w:line="249" w:lineRule="auto"/>
        <w:ind w:right="10" w:hanging="360"/>
      </w:pPr>
      <w:r>
        <w:t xml:space="preserve">Reviewed INSTRUMENT.DIC file installed: _____________ </w:t>
      </w:r>
    </w:p>
    <w:p w14:paraId="0FD4FFE3" w14:textId="77777777" w:rsidR="007F09CE" w:rsidRDefault="00977064" w:rsidP="007241F0">
      <w:pPr>
        <w:numPr>
          <w:ilvl w:val="1"/>
          <w:numId w:val="37"/>
        </w:numPr>
        <w:spacing w:after="126" w:line="249" w:lineRule="auto"/>
        <w:ind w:right="10" w:hanging="360"/>
      </w:pPr>
      <w:r>
        <w:t xml:space="preserve">Legacy menu updates performed: ____________ </w:t>
      </w:r>
    </w:p>
    <w:p w14:paraId="79694F8C" w14:textId="77777777" w:rsidR="007F09CE" w:rsidRDefault="00977064" w:rsidP="007241F0">
      <w:pPr>
        <w:numPr>
          <w:ilvl w:val="1"/>
          <w:numId w:val="37"/>
        </w:numPr>
        <w:spacing w:after="126" w:line="249" w:lineRule="auto"/>
        <w:ind w:right="10" w:hanging="360"/>
      </w:pPr>
      <w:r>
        <w:t xml:space="preserve">HDIG memory increased: _______________ </w:t>
      </w:r>
    </w:p>
    <w:p w14:paraId="581DB4E1" w14:textId="77777777" w:rsidR="007F09CE" w:rsidRDefault="00977064" w:rsidP="007241F0">
      <w:pPr>
        <w:numPr>
          <w:ilvl w:val="1"/>
          <w:numId w:val="37"/>
        </w:numPr>
        <w:spacing w:line="362" w:lineRule="auto"/>
        <w:ind w:right="10" w:hanging="360"/>
      </w:pPr>
      <w:r>
        <w:t xml:space="preserve">Verified that each instrument on the gateway is storing images correctly: _____________ </w:t>
      </w:r>
    </w:p>
    <w:p w14:paraId="06B101DF" w14:textId="77777777" w:rsidR="007F09CE" w:rsidRDefault="00977064" w:rsidP="007241F0">
      <w:pPr>
        <w:numPr>
          <w:ilvl w:val="1"/>
          <w:numId w:val="37"/>
        </w:numPr>
        <w:spacing w:after="126" w:line="249" w:lineRule="auto"/>
        <w:ind w:right="10" w:hanging="360"/>
      </w:pPr>
      <w:r>
        <w:t xml:space="preserve">Verified  new DICOM Correct is working for radiology: _______ </w:t>
      </w:r>
    </w:p>
    <w:p w14:paraId="4FA16B3A" w14:textId="77777777" w:rsidR="007F09CE" w:rsidRDefault="00977064" w:rsidP="007241F0">
      <w:pPr>
        <w:numPr>
          <w:ilvl w:val="1"/>
          <w:numId w:val="37"/>
        </w:numPr>
        <w:spacing w:after="126" w:line="249" w:lineRule="auto"/>
        <w:ind w:right="10" w:hanging="360"/>
      </w:pPr>
      <w:r>
        <w:t xml:space="preserve">Verified  new DICOM Correct is working for consults: ________ </w:t>
      </w:r>
    </w:p>
    <w:p w14:paraId="7E9B7824" w14:textId="77777777" w:rsidR="007F09CE" w:rsidRDefault="00977064" w:rsidP="007241F0">
      <w:pPr>
        <w:numPr>
          <w:ilvl w:val="1"/>
          <w:numId w:val="37"/>
        </w:numPr>
        <w:spacing w:after="126" w:line="249" w:lineRule="auto"/>
        <w:ind w:right="10" w:hanging="360"/>
      </w:pPr>
      <w:r>
        <w:t xml:space="preserve">Verified Query/Retrieve is working properly: _____________ </w:t>
      </w:r>
    </w:p>
    <w:p w14:paraId="2D5D08BF" w14:textId="77777777" w:rsidR="007F09CE" w:rsidRDefault="00977064" w:rsidP="007241F0">
      <w:pPr>
        <w:numPr>
          <w:ilvl w:val="1"/>
          <w:numId w:val="37"/>
        </w:numPr>
        <w:spacing w:after="126" w:line="249" w:lineRule="auto"/>
        <w:ind w:right="10" w:hanging="360"/>
      </w:pPr>
      <w:r>
        <w:t xml:space="preserve">Verified Query/Retrieve for NTP is working correctly: ________ </w:t>
      </w:r>
    </w:p>
    <w:p w14:paraId="6525510A" w14:textId="77777777" w:rsidR="007F09CE" w:rsidRDefault="00977064" w:rsidP="007241F0">
      <w:pPr>
        <w:numPr>
          <w:ilvl w:val="1"/>
          <w:numId w:val="37"/>
        </w:numPr>
        <w:spacing w:after="126" w:line="249" w:lineRule="auto"/>
        <w:ind w:right="10" w:hanging="360"/>
      </w:pPr>
      <w:r>
        <w:t xml:space="preserve">DICOM AE SECURITY MATRIX configuration verified via </w:t>
      </w:r>
    </w:p>
    <w:p w14:paraId="63A2DBAD" w14:textId="77777777" w:rsidR="00C87191" w:rsidRPr="00C87191" w:rsidRDefault="00977064" w:rsidP="007241F0">
      <w:pPr>
        <w:numPr>
          <w:ilvl w:val="1"/>
          <w:numId w:val="37"/>
        </w:numPr>
        <w:spacing w:after="126" w:line="249" w:lineRule="auto"/>
        <w:ind w:right="10" w:hanging="360"/>
      </w:pPr>
      <w:r>
        <w:t xml:space="preserve">HDIG Summary Logs:___________ </w:t>
      </w:r>
    </w:p>
    <w:p w14:paraId="79D25D07" w14:textId="77777777" w:rsidR="007F09CE" w:rsidRPr="00C87191" w:rsidRDefault="00977064" w:rsidP="007241F0">
      <w:pPr>
        <w:numPr>
          <w:ilvl w:val="1"/>
          <w:numId w:val="37"/>
        </w:numPr>
        <w:spacing w:after="126" w:line="249" w:lineRule="auto"/>
        <w:ind w:right="10" w:hanging="360"/>
      </w:pPr>
      <w:r>
        <w:t xml:space="preserve">HDIG Summary Log viewed for each HDIG: ___________ </w:t>
      </w:r>
    </w:p>
    <w:p w14:paraId="1647C5F0" w14:textId="77777777" w:rsidR="007F09CE" w:rsidRPr="00C87191" w:rsidRDefault="00977064" w:rsidP="007241F0">
      <w:pPr>
        <w:numPr>
          <w:ilvl w:val="1"/>
          <w:numId w:val="37"/>
        </w:numPr>
        <w:spacing w:after="126" w:line="249" w:lineRule="auto"/>
        <w:ind w:right="10" w:hanging="360"/>
      </w:pPr>
      <w:r>
        <w:t xml:space="preserve">ImagingExchangeWebApp.log reviewed for each server? ______ </w:t>
      </w:r>
    </w:p>
    <w:p w14:paraId="5A814D58" w14:textId="77777777" w:rsidR="007F09CE" w:rsidRPr="00C87191" w:rsidRDefault="00977064" w:rsidP="007241F0">
      <w:pPr>
        <w:numPr>
          <w:ilvl w:val="1"/>
          <w:numId w:val="37"/>
        </w:numPr>
        <w:spacing w:after="126" w:line="249" w:lineRule="auto"/>
        <w:ind w:right="10" w:hanging="360"/>
      </w:pPr>
      <w:r>
        <w:t xml:space="preserve">Gateway Inventory worksheet – Post Install completed: _______ </w:t>
      </w:r>
    </w:p>
    <w:p w14:paraId="2D811BE9" w14:textId="77777777" w:rsidR="007F09CE" w:rsidRDefault="008426E5" w:rsidP="007241F0">
      <w:pPr>
        <w:numPr>
          <w:ilvl w:val="0"/>
          <w:numId w:val="37"/>
        </w:numPr>
        <w:spacing w:after="126" w:line="249" w:lineRule="auto"/>
        <w:ind w:right="10" w:hanging="360"/>
      </w:pPr>
      <w:r>
        <w:t xml:space="preserve">Importer III </w:t>
      </w:r>
      <w:r w:rsidR="00977064">
        <w:t xml:space="preserve">Desktop Client Install </w:t>
      </w:r>
    </w:p>
    <w:p w14:paraId="4D18858C" w14:textId="77777777" w:rsidR="007F09CE" w:rsidRDefault="00977064" w:rsidP="007241F0">
      <w:pPr>
        <w:numPr>
          <w:ilvl w:val="1"/>
          <w:numId w:val="37"/>
        </w:numPr>
        <w:spacing w:after="126" w:line="249" w:lineRule="auto"/>
        <w:ind w:right="10" w:hanging="360"/>
      </w:pPr>
      <w:r>
        <w:t xml:space="preserve">User worksheet – Post Install configuration complete: _________ </w:t>
      </w:r>
    </w:p>
    <w:p w14:paraId="40C825C6" w14:textId="77777777" w:rsidR="007F09CE" w:rsidRDefault="00977064" w:rsidP="007241F0">
      <w:pPr>
        <w:numPr>
          <w:ilvl w:val="1"/>
          <w:numId w:val="37"/>
        </w:numPr>
        <w:spacing w:line="362" w:lineRule="auto"/>
        <w:ind w:right="10" w:hanging="360"/>
      </w:pPr>
      <w:r>
        <w:t xml:space="preserve">Workstation worksheet – Post Install configuration complete:____________ </w:t>
      </w:r>
    </w:p>
    <w:p w14:paraId="595DF592" w14:textId="77777777" w:rsidR="007F09CE" w:rsidRDefault="00977064" w:rsidP="007241F0">
      <w:pPr>
        <w:numPr>
          <w:ilvl w:val="1"/>
          <w:numId w:val="37"/>
        </w:numPr>
        <w:spacing w:after="126" w:line="249" w:lineRule="auto"/>
        <w:ind w:right="10" w:hanging="360"/>
      </w:pPr>
      <w:r>
        <w:t xml:space="preserve">Users trained on software: _____________________ </w:t>
      </w:r>
    </w:p>
    <w:p w14:paraId="04A2B750" w14:textId="77777777" w:rsidR="007F09CE" w:rsidRDefault="00977064">
      <w:pPr>
        <w:spacing w:line="259" w:lineRule="auto"/>
      </w:pPr>
      <w:r>
        <w:t xml:space="preserve"> </w:t>
      </w:r>
    </w:p>
    <w:p w14:paraId="715F204C" w14:textId="77777777" w:rsidR="007F09CE" w:rsidRDefault="007F09CE">
      <w:pPr>
        <w:sectPr w:rsidR="007F09CE">
          <w:headerReference w:type="even" r:id="rId96"/>
          <w:headerReference w:type="default" r:id="rId97"/>
          <w:footerReference w:type="even" r:id="rId98"/>
          <w:footerReference w:type="default" r:id="rId99"/>
          <w:headerReference w:type="first" r:id="rId100"/>
          <w:footerReference w:type="first" r:id="rId101"/>
          <w:footnotePr>
            <w:numRestart w:val="eachPage"/>
          </w:footnotePr>
          <w:pgSz w:w="12240" w:h="15840"/>
          <w:pgMar w:top="1065" w:right="2115" w:bottom="1249" w:left="2160" w:header="720" w:footer="1066" w:gutter="0"/>
          <w:cols w:space="720"/>
        </w:sectPr>
      </w:pPr>
    </w:p>
    <w:p w14:paraId="6966F234" w14:textId="77777777" w:rsidR="007F09CE" w:rsidRPr="00C47C75" w:rsidRDefault="00E86CC2" w:rsidP="00C47C75">
      <w:pPr>
        <w:pStyle w:val="Heading1"/>
      </w:pPr>
      <w:bookmarkStart w:id="130" w:name="_Toc450230418"/>
      <w:bookmarkStart w:id="131" w:name="_Toc11758682"/>
      <w:r>
        <w:t xml:space="preserve">Appendix E DCF Toolkit </w:t>
      </w:r>
      <w:r w:rsidR="00977064" w:rsidRPr="00C47C75">
        <w:t>Enterprise License Request Form</w:t>
      </w:r>
      <w:bookmarkEnd w:id="130"/>
      <w:bookmarkEnd w:id="131"/>
      <w:r w:rsidR="00977064" w:rsidRPr="00C47C75">
        <w:t xml:space="preserve"> </w:t>
      </w:r>
    </w:p>
    <w:p w14:paraId="2D6692A1" w14:textId="77777777" w:rsidR="007F09CE" w:rsidRDefault="00977064">
      <w:pPr>
        <w:spacing w:after="154" w:line="249" w:lineRule="auto"/>
        <w:ind w:left="10" w:right="10"/>
      </w:pPr>
      <w:r>
        <w:t xml:space="preserve">Site Name:  </w:t>
      </w:r>
      <w:r>
        <w:rPr>
          <w:u w:val="single" w:color="000000"/>
        </w:rPr>
        <w:t xml:space="preserve">                                                   </w:t>
      </w:r>
      <w:r>
        <w:t xml:space="preserve">   (example: Biloxi, MS) </w:t>
      </w:r>
    </w:p>
    <w:p w14:paraId="5313E6E1" w14:textId="77777777" w:rsidR="007F09CE" w:rsidRDefault="00977064">
      <w:pPr>
        <w:spacing w:after="121" w:line="259" w:lineRule="auto"/>
        <w:ind w:left="-4"/>
      </w:pPr>
      <w:r>
        <w:t>Station Number:</w:t>
      </w:r>
      <w:r>
        <w:rPr>
          <w:u w:val="single" w:color="000000"/>
        </w:rPr>
        <w:t xml:space="preserve">               </w:t>
      </w:r>
      <w:r>
        <w:t xml:space="preserve"> </w:t>
      </w:r>
      <w:r>
        <w:rPr>
          <w:sz w:val="20"/>
        </w:rPr>
        <w:t>(as specified in the STATION NUMBER field 99 of the INSTITUTION file)</w:t>
      </w:r>
      <w:r>
        <w:t xml:space="preserve"> </w:t>
      </w:r>
    </w:p>
    <w:p w14:paraId="3D8D2F03" w14:textId="77777777" w:rsidR="007F09CE" w:rsidRDefault="00977064">
      <w:pPr>
        <w:spacing w:after="115" w:line="259" w:lineRule="auto"/>
      </w:pPr>
      <w:r>
        <w:t xml:space="preserve">Contact Name:  </w:t>
      </w:r>
      <w:r>
        <w:rPr>
          <w:u w:val="single" w:color="000000"/>
        </w:rPr>
        <w:t xml:space="preserve">                                                       .</w:t>
      </w:r>
      <w:r>
        <w:t xml:space="preserve"> </w:t>
      </w:r>
    </w:p>
    <w:p w14:paraId="6C5167CB" w14:textId="77777777" w:rsidR="007F09CE" w:rsidRDefault="00977064">
      <w:pPr>
        <w:spacing w:after="10" w:line="249" w:lineRule="auto"/>
        <w:ind w:left="10" w:right="10"/>
      </w:pPr>
      <w:r>
        <w:t xml:space="preserve">E-mail:  </w:t>
      </w:r>
      <w:r>
        <w:rPr>
          <w:u w:val="single" w:color="000000"/>
        </w:rPr>
        <w:t xml:space="preserve">                                  </w:t>
      </w:r>
      <w:r>
        <w:t>.</w:t>
      </w:r>
      <w:r>
        <w:rPr>
          <w:u w:val="single" w:color="000000"/>
        </w:rPr>
        <w:t xml:space="preserve">                                        </w:t>
      </w:r>
      <w:r>
        <w:t xml:space="preserve">   Phone:                                    </w:t>
      </w:r>
    </w:p>
    <w:tbl>
      <w:tblPr>
        <w:tblStyle w:val="TableGrid"/>
        <w:tblpPr w:leftFromText="180" w:rightFromText="180" w:vertAnchor="text" w:tblpY="1"/>
        <w:tblOverlap w:val="never"/>
        <w:tblW w:w="11719" w:type="dxa"/>
        <w:tblInd w:w="0" w:type="dxa"/>
        <w:tblCellMar>
          <w:left w:w="211" w:type="dxa"/>
          <w:right w:w="115" w:type="dxa"/>
        </w:tblCellMar>
        <w:tblLook w:val="04A0" w:firstRow="1" w:lastRow="0" w:firstColumn="1" w:lastColumn="0" w:noHBand="0" w:noVBand="1"/>
      </w:tblPr>
      <w:tblGrid>
        <w:gridCol w:w="4159"/>
        <w:gridCol w:w="1169"/>
        <w:gridCol w:w="1171"/>
        <w:gridCol w:w="5220"/>
      </w:tblGrid>
      <w:tr w:rsidR="007F09CE" w14:paraId="5E806E13" w14:textId="77777777" w:rsidTr="00FC36ED">
        <w:trPr>
          <w:trHeight w:val="470"/>
        </w:trPr>
        <w:tc>
          <w:tcPr>
            <w:tcW w:w="4159" w:type="dxa"/>
            <w:tcBorders>
              <w:top w:val="single" w:sz="4" w:space="0" w:color="000000"/>
              <w:left w:val="single" w:sz="4" w:space="0" w:color="000000"/>
              <w:bottom w:val="single" w:sz="4" w:space="0" w:color="000000"/>
              <w:right w:val="single" w:sz="4" w:space="0" w:color="000000"/>
            </w:tcBorders>
            <w:vAlign w:val="center"/>
          </w:tcPr>
          <w:p w14:paraId="0A07D18F" w14:textId="77777777" w:rsidR="007F09CE" w:rsidRDefault="00977064">
            <w:pPr>
              <w:spacing w:line="259" w:lineRule="auto"/>
              <w:ind w:right="99"/>
              <w:jc w:val="center"/>
            </w:pPr>
            <w:r>
              <w:rPr>
                <w:b/>
                <w:sz w:val="20"/>
              </w:rPr>
              <w:t xml:space="preserve">Server Name </w:t>
            </w:r>
          </w:p>
        </w:tc>
        <w:tc>
          <w:tcPr>
            <w:tcW w:w="1169" w:type="dxa"/>
            <w:tcBorders>
              <w:top w:val="single" w:sz="4" w:space="0" w:color="000000"/>
              <w:left w:val="single" w:sz="4" w:space="0" w:color="000000"/>
              <w:bottom w:val="single" w:sz="4" w:space="0" w:color="000000"/>
              <w:right w:val="single" w:sz="4" w:space="0" w:color="000000"/>
            </w:tcBorders>
          </w:tcPr>
          <w:p w14:paraId="68FF0355" w14:textId="77777777" w:rsidR="007F09CE" w:rsidRDefault="00977064">
            <w:pPr>
              <w:spacing w:line="259" w:lineRule="auto"/>
              <w:ind w:right="102"/>
              <w:jc w:val="center"/>
            </w:pPr>
            <w:r>
              <w:rPr>
                <w:b/>
                <w:sz w:val="20"/>
              </w:rPr>
              <w:t xml:space="preserve"># of  </w:t>
            </w:r>
          </w:p>
          <w:p w14:paraId="1A2FD06A" w14:textId="77777777" w:rsidR="007F09CE" w:rsidRDefault="00977064">
            <w:pPr>
              <w:spacing w:line="259" w:lineRule="auto"/>
              <w:ind w:right="105"/>
              <w:jc w:val="center"/>
            </w:pPr>
            <w:r>
              <w:rPr>
                <w:b/>
                <w:sz w:val="20"/>
              </w:rPr>
              <w:t xml:space="preserve">CPUs </w:t>
            </w:r>
          </w:p>
        </w:tc>
        <w:tc>
          <w:tcPr>
            <w:tcW w:w="1171" w:type="dxa"/>
            <w:tcBorders>
              <w:top w:val="single" w:sz="4" w:space="0" w:color="000000"/>
              <w:left w:val="single" w:sz="4" w:space="0" w:color="000000"/>
              <w:bottom w:val="single" w:sz="4" w:space="0" w:color="000000"/>
              <w:right w:val="single" w:sz="4" w:space="0" w:color="000000"/>
            </w:tcBorders>
          </w:tcPr>
          <w:p w14:paraId="375B21A3" w14:textId="77777777" w:rsidR="007F09CE" w:rsidRDefault="00977064">
            <w:pPr>
              <w:spacing w:line="259" w:lineRule="auto"/>
              <w:jc w:val="center"/>
            </w:pPr>
            <w:r>
              <w:rPr>
                <w:b/>
                <w:sz w:val="20"/>
              </w:rPr>
              <w:t xml:space="preserve">Previous DCF? </w:t>
            </w:r>
          </w:p>
        </w:tc>
        <w:tc>
          <w:tcPr>
            <w:tcW w:w="5220" w:type="dxa"/>
            <w:tcBorders>
              <w:top w:val="single" w:sz="4" w:space="0" w:color="000000"/>
              <w:left w:val="single" w:sz="4" w:space="0" w:color="000000"/>
              <w:bottom w:val="single" w:sz="4" w:space="0" w:color="000000"/>
              <w:right w:val="single" w:sz="4" w:space="0" w:color="000000"/>
            </w:tcBorders>
            <w:vAlign w:val="center"/>
          </w:tcPr>
          <w:p w14:paraId="3E264DB8" w14:textId="77777777" w:rsidR="007F09CE" w:rsidRDefault="00977064">
            <w:pPr>
              <w:spacing w:line="259" w:lineRule="auto"/>
              <w:ind w:left="864"/>
            </w:pPr>
            <w:r>
              <w:rPr>
                <w:b/>
                <w:sz w:val="20"/>
              </w:rPr>
              <w:t xml:space="preserve">Product Serial Number </w:t>
            </w:r>
          </w:p>
        </w:tc>
      </w:tr>
      <w:tr w:rsidR="007F09CE" w14:paraId="5FA10A13" w14:textId="77777777" w:rsidTr="00FC36ED">
        <w:trPr>
          <w:trHeight w:val="442"/>
        </w:trPr>
        <w:tc>
          <w:tcPr>
            <w:tcW w:w="4159" w:type="dxa"/>
            <w:tcBorders>
              <w:top w:val="single" w:sz="4" w:space="0" w:color="000000"/>
              <w:left w:val="single" w:sz="4" w:space="0" w:color="000000"/>
              <w:bottom w:val="single" w:sz="4" w:space="0" w:color="000000"/>
              <w:right w:val="single" w:sz="4" w:space="0" w:color="000000"/>
            </w:tcBorders>
          </w:tcPr>
          <w:p w14:paraId="000BADC4" w14:textId="77777777" w:rsidR="007F09CE" w:rsidRDefault="00977064">
            <w:pPr>
              <w:spacing w:line="259" w:lineRule="auto"/>
              <w:ind w:right="49"/>
              <w:jc w:val="center"/>
            </w:pPr>
            <w:r>
              <w:rPr>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5B15EA07" w14:textId="77777777" w:rsidR="007F09CE" w:rsidRDefault="00977064">
            <w:pPr>
              <w:spacing w:line="259" w:lineRule="auto"/>
              <w:ind w:right="53"/>
              <w:jc w:val="center"/>
            </w:pPr>
            <w:r>
              <w:rPr>
                <w:sz w:val="20"/>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72C006BA" w14:textId="77777777" w:rsidR="007F09CE" w:rsidRDefault="00977064">
            <w:pPr>
              <w:spacing w:line="259" w:lineRule="auto"/>
              <w:ind w:right="51"/>
              <w:jc w:val="center"/>
            </w:pPr>
            <w:r>
              <w:rPr>
                <w:sz w:val="20"/>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4BCF0288" w14:textId="77777777" w:rsidR="007F09CE" w:rsidRDefault="00977064">
            <w:pPr>
              <w:spacing w:line="259" w:lineRule="auto"/>
              <w:ind w:right="53"/>
              <w:jc w:val="center"/>
            </w:pPr>
            <w:r>
              <w:rPr>
                <w:sz w:val="20"/>
              </w:rPr>
              <w:t xml:space="preserve"> </w:t>
            </w:r>
          </w:p>
        </w:tc>
      </w:tr>
      <w:tr w:rsidR="007F09CE" w14:paraId="6857EC51" w14:textId="77777777" w:rsidTr="00FC36ED">
        <w:trPr>
          <w:trHeight w:val="444"/>
        </w:trPr>
        <w:tc>
          <w:tcPr>
            <w:tcW w:w="4159" w:type="dxa"/>
            <w:tcBorders>
              <w:top w:val="single" w:sz="4" w:space="0" w:color="000000"/>
              <w:left w:val="single" w:sz="4" w:space="0" w:color="000000"/>
              <w:bottom w:val="single" w:sz="4" w:space="0" w:color="000000"/>
              <w:right w:val="single" w:sz="4" w:space="0" w:color="000000"/>
            </w:tcBorders>
          </w:tcPr>
          <w:p w14:paraId="400C5F9B" w14:textId="77777777" w:rsidR="007F09CE" w:rsidRDefault="00977064">
            <w:pPr>
              <w:spacing w:line="259" w:lineRule="auto"/>
              <w:ind w:right="49"/>
              <w:jc w:val="center"/>
            </w:pPr>
            <w:r>
              <w:rPr>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35BC9BF2" w14:textId="77777777" w:rsidR="007F09CE" w:rsidRDefault="00977064">
            <w:pPr>
              <w:spacing w:line="259" w:lineRule="auto"/>
              <w:ind w:right="53"/>
              <w:jc w:val="center"/>
            </w:pPr>
            <w:r>
              <w:rPr>
                <w:sz w:val="20"/>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1FB75634" w14:textId="77777777" w:rsidR="007F09CE" w:rsidRDefault="00977064">
            <w:pPr>
              <w:spacing w:line="259" w:lineRule="auto"/>
              <w:ind w:right="51"/>
              <w:jc w:val="center"/>
            </w:pPr>
            <w:r>
              <w:rPr>
                <w:sz w:val="20"/>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5772C0B6" w14:textId="77777777" w:rsidR="007F09CE" w:rsidRDefault="00977064">
            <w:pPr>
              <w:spacing w:line="259" w:lineRule="auto"/>
              <w:ind w:right="53"/>
              <w:jc w:val="center"/>
            </w:pPr>
            <w:r>
              <w:rPr>
                <w:sz w:val="20"/>
              </w:rPr>
              <w:t xml:space="preserve"> </w:t>
            </w:r>
          </w:p>
        </w:tc>
      </w:tr>
      <w:tr w:rsidR="007F09CE" w14:paraId="169D5663" w14:textId="77777777" w:rsidTr="00FC36ED">
        <w:trPr>
          <w:trHeight w:val="442"/>
        </w:trPr>
        <w:tc>
          <w:tcPr>
            <w:tcW w:w="4159" w:type="dxa"/>
            <w:tcBorders>
              <w:top w:val="single" w:sz="4" w:space="0" w:color="000000"/>
              <w:left w:val="single" w:sz="4" w:space="0" w:color="000000"/>
              <w:bottom w:val="single" w:sz="4" w:space="0" w:color="000000"/>
              <w:right w:val="single" w:sz="4" w:space="0" w:color="000000"/>
            </w:tcBorders>
          </w:tcPr>
          <w:p w14:paraId="1011D657" w14:textId="77777777" w:rsidR="007F09CE" w:rsidRDefault="00977064">
            <w:pPr>
              <w:spacing w:line="259" w:lineRule="auto"/>
              <w:ind w:right="49"/>
              <w:jc w:val="center"/>
            </w:pPr>
            <w:r>
              <w:rPr>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17588533" w14:textId="77777777" w:rsidR="007F09CE" w:rsidRDefault="00977064">
            <w:pPr>
              <w:spacing w:line="259" w:lineRule="auto"/>
              <w:ind w:right="53"/>
              <w:jc w:val="center"/>
            </w:pPr>
            <w:r>
              <w:rPr>
                <w:sz w:val="20"/>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39FAB4D8" w14:textId="77777777" w:rsidR="007F09CE" w:rsidRDefault="00977064">
            <w:pPr>
              <w:spacing w:line="259" w:lineRule="auto"/>
              <w:ind w:right="51"/>
              <w:jc w:val="center"/>
            </w:pPr>
            <w:r>
              <w:rPr>
                <w:sz w:val="20"/>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61F8889A" w14:textId="77777777" w:rsidR="007F09CE" w:rsidRDefault="00977064">
            <w:pPr>
              <w:spacing w:line="259" w:lineRule="auto"/>
              <w:ind w:right="53"/>
              <w:jc w:val="center"/>
            </w:pPr>
            <w:r>
              <w:rPr>
                <w:sz w:val="20"/>
              </w:rPr>
              <w:t xml:space="preserve"> </w:t>
            </w:r>
          </w:p>
        </w:tc>
      </w:tr>
      <w:tr w:rsidR="007F09CE" w14:paraId="72D41369" w14:textId="77777777" w:rsidTr="00FC36ED">
        <w:trPr>
          <w:trHeight w:val="442"/>
        </w:trPr>
        <w:tc>
          <w:tcPr>
            <w:tcW w:w="4159" w:type="dxa"/>
            <w:tcBorders>
              <w:top w:val="single" w:sz="4" w:space="0" w:color="000000"/>
              <w:left w:val="single" w:sz="4" w:space="0" w:color="000000"/>
              <w:bottom w:val="single" w:sz="4" w:space="0" w:color="000000"/>
              <w:right w:val="single" w:sz="4" w:space="0" w:color="000000"/>
            </w:tcBorders>
          </w:tcPr>
          <w:p w14:paraId="2D07D0A9" w14:textId="77777777" w:rsidR="007F09CE" w:rsidRDefault="00977064">
            <w:pPr>
              <w:spacing w:line="259" w:lineRule="auto"/>
              <w:ind w:right="49"/>
              <w:jc w:val="center"/>
            </w:pPr>
            <w:r>
              <w:rPr>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1FDC9BD1" w14:textId="77777777" w:rsidR="007F09CE" w:rsidRDefault="00977064">
            <w:pPr>
              <w:spacing w:line="259" w:lineRule="auto"/>
              <w:ind w:right="53"/>
              <w:jc w:val="center"/>
            </w:pPr>
            <w:r>
              <w:rPr>
                <w:sz w:val="20"/>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6D527225" w14:textId="77777777" w:rsidR="007F09CE" w:rsidRDefault="00977064">
            <w:pPr>
              <w:spacing w:line="259" w:lineRule="auto"/>
              <w:ind w:right="51"/>
              <w:jc w:val="center"/>
            </w:pPr>
            <w:r>
              <w:rPr>
                <w:sz w:val="20"/>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0EF1F1C0" w14:textId="77777777" w:rsidR="007F09CE" w:rsidRDefault="00977064">
            <w:pPr>
              <w:spacing w:line="259" w:lineRule="auto"/>
              <w:ind w:left="1865"/>
            </w:pPr>
            <w:r>
              <w:rPr>
                <w:sz w:val="20"/>
              </w:rPr>
              <w:t xml:space="preserve"> </w:t>
            </w:r>
          </w:p>
        </w:tc>
      </w:tr>
      <w:tr w:rsidR="007F09CE" w14:paraId="228AF0A4" w14:textId="77777777" w:rsidTr="00FC36ED">
        <w:trPr>
          <w:trHeight w:val="442"/>
        </w:trPr>
        <w:tc>
          <w:tcPr>
            <w:tcW w:w="4159" w:type="dxa"/>
            <w:tcBorders>
              <w:top w:val="single" w:sz="4" w:space="0" w:color="000000"/>
              <w:left w:val="single" w:sz="4" w:space="0" w:color="000000"/>
              <w:bottom w:val="single" w:sz="4" w:space="0" w:color="000000"/>
              <w:right w:val="single" w:sz="4" w:space="0" w:color="000000"/>
            </w:tcBorders>
          </w:tcPr>
          <w:p w14:paraId="4CF999FB" w14:textId="77777777" w:rsidR="007F09CE" w:rsidRDefault="00977064">
            <w:pPr>
              <w:spacing w:line="259" w:lineRule="auto"/>
              <w:ind w:right="49"/>
              <w:jc w:val="center"/>
            </w:pPr>
            <w:r>
              <w:rPr>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1E950F52" w14:textId="77777777" w:rsidR="007F09CE" w:rsidRDefault="00977064">
            <w:pPr>
              <w:spacing w:line="259" w:lineRule="auto"/>
              <w:ind w:right="53"/>
              <w:jc w:val="center"/>
            </w:pPr>
            <w:r>
              <w:rPr>
                <w:sz w:val="20"/>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57798E29" w14:textId="77777777" w:rsidR="007F09CE" w:rsidRDefault="00977064">
            <w:pPr>
              <w:spacing w:line="259" w:lineRule="auto"/>
              <w:ind w:right="51"/>
              <w:jc w:val="center"/>
            </w:pPr>
            <w:r>
              <w:rPr>
                <w:sz w:val="20"/>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6D4F9EC6" w14:textId="77777777" w:rsidR="007F09CE" w:rsidRDefault="00977064">
            <w:pPr>
              <w:spacing w:line="259" w:lineRule="auto"/>
              <w:ind w:left="1865"/>
            </w:pPr>
            <w:r>
              <w:rPr>
                <w:sz w:val="20"/>
              </w:rPr>
              <w:t xml:space="preserve"> </w:t>
            </w:r>
          </w:p>
        </w:tc>
      </w:tr>
      <w:tr w:rsidR="007F09CE" w14:paraId="03F9E34E" w14:textId="77777777" w:rsidTr="00FC36ED">
        <w:trPr>
          <w:trHeight w:val="442"/>
        </w:trPr>
        <w:tc>
          <w:tcPr>
            <w:tcW w:w="4159" w:type="dxa"/>
            <w:tcBorders>
              <w:top w:val="single" w:sz="4" w:space="0" w:color="000000"/>
              <w:left w:val="single" w:sz="4" w:space="0" w:color="000000"/>
              <w:bottom w:val="single" w:sz="4" w:space="0" w:color="000000"/>
              <w:right w:val="single" w:sz="4" w:space="0" w:color="000000"/>
            </w:tcBorders>
          </w:tcPr>
          <w:p w14:paraId="473E8DD5" w14:textId="77777777" w:rsidR="007F09CE" w:rsidRDefault="00977064">
            <w:pPr>
              <w:spacing w:line="259" w:lineRule="auto"/>
              <w:ind w:right="49"/>
              <w:jc w:val="center"/>
            </w:pPr>
            <w:r>
              <w:rPr>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45D3FE71" w14:textId="77777777" w:rsidR="007F09CE" w:rsidRDefault="00977064">
            <w:pPr>
              <w:spacing w:line="259" w:lineRule="auto"/>
              <w:ind w:right="53"/>
              <w:jc w:val="center"/>
            </w:pPr>
            <w:r>
              <w:rPr>
                <w:sz w:val="20"/>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70D51BA0" w14:textId="77777777" w:rsidR="007F09CE" w:rsidRDefault="00977064">
            <w:pPr>
              <w:spacing w:line="259" w:lineRule="auto"/>
              <w:ind w:right="51"/>
              <w:jc w:val="center"/>
            </w:pPr>
            <w:r>
              <w:rPr>
                <w:sz w:val="20"/>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3A91BC84" w14:textId="77777777" w:rsidR="007F09CE" w:rsidRDefault="00977064">
            <w:pPr>
              <w:spacing w:line="259" w:lineRule="auto"/>
              <w:ind w:left="1865"/>
            </w:pPr>
            <w:r>
              <w:rPr>
                <w:sz w:val="20"/>
              </w:rPr>
              <w:t xml:space="preserve"> </w:t>
            </w:r>
          </w:p>
        </w:tc>
      </w:tr>
      <w:tr w:rsidR="007F09CE" w14:paraId="296B970A" w14:textId="77777777" w:rsidTr="00FC36ED">
        <w:trPr>
          <w:trHeight w:val="442"/>
        </w:trPr>
        <w:tc>
          <w:tcPr>
            <w:tcW w:w="4159" w:type="dxa"/>
            <w:tcBorders>
              <w:top w:val="single" w:sz="4" w:space="0" w:color="000000"/>
              <w:left w:val="single" w:sz="4" w:space="0" w:color="000000"/>
              <w:bottom w:val="single" w:sz="4" w:space="0" w:color="000000"/>
              <w:right w:val="single" w:sz="4" w:space="0" w:color="000000"/>
            </w:tcBorders>
          </w:tcPr>
          <w:p w14:paraId="2491E887" w14:textId="77777777" w:rsidR="007F09CE" w:rsidRDefault="00977064">
            <w:pPr>
              <w:spacing w:line="259" w:lineRule="auto"/>
              <w:ind w:right="49"/>
              <w:jc w:val="center"/>
            </w:pPr>
            <w:r>
              <w:rPr>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0C923792" w14:textId="77777777" w:rsidR="007F09CE" w:rsidRDefault="00977064">
            <w:pPr>
              <w:spacing w:line="259" w:lineRule="auto"/>
              <w:ind w:right="53"/>
              <w:jc w:val="center"/>
            </w:pPr>
            <w:r>
              <w:rPr>
                <w:sz w:val="20"/>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606A9C2D" w14:textId="77777777" w:rsidR="007F09CE" w:rsidRDefault="00977064">
            <w:pPr>
              <w:spacing w:line="259" w:lineRule="auto"/>
              <w:ind w:right="51"/>
              <w:jc w:val="center"/>
            </w:pPr>
            <w:r>
              <w:rPr>
                <w:sz w:val="20"/>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74F656C4" w14:textId="77777777" w:rsidR="007F09CE" w:rsidRDefault="00977064">
            <w:pPr>
              <w:spacing w:line="259" w:lineRule="auto"/>
              <w:ind w:left="1865"/>
            </w:pPr>
            <w:r>
              <w:rPr>
                <w:sz w:val="20"/>
              </w:rPr>
              <w:t xml:space="preserve"> </w:t>
            </w:r>
          </w:p>
        </w:tc>
      </w:tr>
      <w:tr w:rsidR="007F09CE" w14:paraId="259285FA" w14:textId="77777777" w:rsidTr="00FC36ED">
        <w:trPr>
          <w:trHeight w:val="444"/>
        </w:trPr>
        <w:tc>
          <w:tcPr>
            <w:tcW w:w="4159" w:type="dxa"/>
            <w:tcBorders>
              <w:top w:val="single" w:sz="4" w:space="0" w:color="000000"/>
              <w:left w:val="single" w:sz="4" w:space="0" w:color="000000"/>
              <w:bottom w:val="single" w:sz="4" w:space="0" w:color="000000"/>
              <w:right w:val="single" w:sz="4" w:space="0" w:color="000000"/>
            </w:tcBorders>
          </w:tcPr>
          <w:p w14:paraId="1F8E1B99" w14:textId="77777777" w:rsidR="007F09CE" w:rsidRDefault="00977064">
            <w:pPr>
              <w:spacing w:line="259" w:lineRule="auto"/>
              <w:ind w:right="49"/>
              <w:jc w:val="center"/>
            </w:pPr>
            <w:r>
              <w:rPr>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29C58291" w14:textId="77777777" w:rsidR="007F09CE" w:rsidRDefault="00977064">
            <w:pPr>
              <w:spacing w:line="259" w:lineRule="auto"/>
              <w:ind w:right="53"/>
              <w:jc w:val="center"/>
            </w:pPr>
            <w:r>
              <w:rPr>
                <w:sz w:val="20"/>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192EC12E" w14:textId="77777777" w:rsidR="007F09CE" w:rsidRDefault="00977064">
            <w:pPr>
              <w:spacing w:line="259" w:lineRule="auto"/>
              <w:ind w:right="51"/>
              <w:jc w:val="center"/>
            </w:pPr>
            <w:r>
              <w:rPr>
                <w:sz w:val="20"/>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31B5C6A5" w14:textId="77777777" w:rsidR="007F09CE" w:rsidRDefault="00977064">
            <w:pPr>
              <w:spacing w:line="259" w:lineRule="auto"/>
              <w:ind w:left="1865"/>
            </w:pPr>
            <w:r>
              <w:rPr>
                <w:sz w:val="20"/>
              </w:rPr>
              <w:t xml:space="preserve"> </w:t>
            </w:r>
          </w:p>
        </w:tc>
      </w:tr>
      <w:tr w:rsidR="007F09CE" w14:paraId="13536A23" w14:textId="77777777" w:rsidTr="00FC36ED">
        <w:trPr>
          <w:trHeight w:val="442"/>
        </w:trPr>
        <w:tc>
          <w:tcPr>
            <w:tcW w:w="4159" w:type="dxa"/>
            <w:tcBorders>
              <w:top w:val="single" w:sz="4" w:space="0" w:color="000000"/>
              <w:left w:val="single" w:sz="4" w:space="0" w:color="000000"/>
              <w:bottom w:val="single" w:sz="4" w:space="0" w:color="000000"/>
              <w:right w:val="single" w:sz="4" w:space="0" w:color="000000"/>
            </w:tcBorders>
          </w:tcPr>
          <w:p w14:paraId="012AA017" w14:textId="77777777" w:rsidR="007F09CE" w:rsidRDefault="00977064">
            <w:pPr>
              <w:spacing w:line="259" w:lineRule="auto"/>
              <w:ind w:right="49"/>
              <w:jc w:val="center"/>
            </w:pPr>
            <w:r>
              <w:rPr>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5B4C44C8" w14:textId="77777777" w:rsidR="007F09CE" w:rsidRDefault="00977064">
            <w:pPr>
              <w:spacing w:line="259" w:lineRule="auto"/>
              <w:ind w:right="53"/>
              <w:jc w:val="center"/>
            </w:pPr>
            <w:r>
              <w:rPr>
                <w:sz w:val="20"/>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17F78FDE" w14:textId="77777777" w:rsidR="007F09CE" w:rsidRDefault="00977064">
            <w:pPr>
              <w:spacing w:line="259" w:lineRule="auto"/>
              <w:ind w:right="51"/>
              <w:jc w:val="center"/>
            </w:pPr>
            <w:r>
              <w:rPr>
                <w:sz w:val="20"/>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0F56E31C" w14:textId="77777777" w:rsidR="007F09CE" w:rsidRDefault="00977064">
            <w:pPr>
              <w:spacing w:line="259" w:lineRule="auto"/>
              <w:ind w:left="1865"/>
            </w:pPr>
            <w:r>
              <w:rPr>
                <w:sz w:val="20"/>
              </w:rPr>
              <w:t xml:space="preserve"> </w:t>
            </w:r>
          </w:p>
        </w:tc>
      </w:tr>
      <w:tr w:rsidR="007F09CE" w14:paraId="03C30604" w14:textId="77777777" w:rsidTr="00FC36ED">
        <w:trPr>
          <w:trHeight w:val="442"/>
        </w:trPr>
        <w:tc>
          <w:tcPr>
            <w:tcW w:w="4159" w:type="dxa"/>
            <w:tcBorders>
              <w:top w:val="single" w:sz="4" w:space="0" w:color="000000"/>
              <w:left w:val="single" w:sz="4" w:space="0" w:color="000000"/>
              <w:bottom w:val="single" w:sz="4" w:space="0" w:color="000000"/>
              <w:right w:val="single" w:sz="4" w:space="0" w:color="000000"/>
            </w:tcBorders>
          </w:tcPr>
          <w:p w14:paraId="021B86B4" w14:textId="77777777" w:rsidR="007F09CE" w:rsidRDefault="00977064">
            <w:pPr>
              <w:spacing w:line="259" w:lineRule="auto"/>
              <w:ind w:right="49"/>
              <w:jc w:val="center"/>
            </w:pPr>
            <w:r>
              <w:rPr>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750B4D87" w14:textId="77777777" w:rsidR="007F09CE" w:rsidRDefault="00977064">
            <w:pPr>
              <w:spacing w:line="259" w:lineRule="auto"/>
              <w:ind w:right="53"/>
              <w:jc w:val="center"/>
            </w:pPr>
            <w:r>
              <w:rPr>
                <w:sz w:val="20"/>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4DAA1F58" w14:textId="77777777" w:rsidR="007F09CE" w:rsidRDefault="00977064">
            <w:pPr>
              <w:spacing w:line="259" w:lineRule="auto"/>
              <w:ind w:right="51"/>
              <w:jc w:val="center"/>
            </w:pPr>
            <w:r>
              <w:rPr>
                <w:sz w:val="20"/>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128141B9" w14:textId="77777777" w:rsidR="007F09CE" w:rsidRDefault="00977064">
            <w:pPr>
              <w:spacing w:line="259" w:lineRule="auto"/>
              <w:ind w:left="1865"/>
            </w:pPr>
            <w:r>
              <w:rPr>
                <w:sz w:val="20"/>
              </w:rPr>
              <w:t xml:space="preserve"> </w:t>
            </w:r>
          </w:p>
        </w:tc>
      </w:tr>
      <w:tr w:rsidR="007F09CE" w14:paraId="3C67A19A" w14:textId="77777777" w:rsidTr="00FC36ED">
        <w:trPr>
          <w:trHeight w:val="442"/>
        </w:trPr>
        <w:tc>
          <w:tcPr>
            <w:tcW w:w="4159" w:type="dxa"/>
            <w:tcBorders>
              <w:top w:val="single" w:sz="4" w:space="0" w:color="000000"/>
              <w:left w:val="single" w:sz="4" w:space="0" w:color="000000"/>
              <w:bottom w:val="single" w:sz="4" w:space="0" w:color="000000"/>
              <w:right w:val="single" w:sz="4" w:space="0" w:color="000000"/>
            </w:tcBorders>
          </w:tcPr>
          <w:p w14:paraId="6BCA7695" w14:textId="77777777" w:rsidR="007F09CE" w:rsidRDefault="00977064">
            <w:pPr>
              <w:spacing w:line="259" w:lineRule="auto"/>
              <w:ind w:right="49"/>
              <w:jc w:val="center"/>
            </w:pPr>
            <w:r>
              <w:rPr>
                <w:sz w:val="20"/>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513415A2" w14:textId="77777777" w:rsidR="007F09CE" w:rsidRDefault="00977064">
            <w:pPr>
              <w:spacing w:line="259" w:lineRule="auto"/>
              <w:ind w:right="53"/>
              <w:jc w:val="center"/>
            </w:pPr>
            <w:r>
              <w:rPr>
                <w:sz w:val="20"/>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562ECA15" w14:textId="77777777" w:rsidR="007F09CE" w:rsidRDefault="00977064">
            <w:pPr>
              <w:spacing w:line="259" w:lineRule="auto"/>
              <w:ind w:right="51"/>
              <w:jc w:val="center"/>
            </w:pPr>
            <w:r>
              <w:rPr>
                <w:sz w:val="20"/>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5C0B667D" w14:textId="77777777" w:rsidR="007F09CE" w:rsidRDefault="00977064">
            <w:pPr>
              <w:spacing w:line="259" w:lineRule="auto"/>
              <w:ind w:left="1865"/>
            </w:pPr>
            <w:r>
              <w:rPr>
                <w:sz w:val="20"/>
              </w:rPr>
              <w:t xml:space="preserve"> </w:t>
            </w:r>
          </w:p>
        </w:tc>
      </w:tr>
    </w:tbl>
    <w:p w14:paraId="6EAF62C4" w14:textId="77777777" w:rsidR="007F09CE" w:rsidRDefault="009D5EA3">
      <w:pPr>
        <w:spacing w:line="259" w:lineRule="auto"/>
      </w:pPr>
      <w:r>
        <w:rPr>
          <w:rFonts w:ascii="Arial" w:eastAsia="Arial" w:hAnsi="Arial" w:cs="Arial"/>
          <w:color w:val="FF0000"/>
          <w:sz w:val="16"/>
        </w:rPr>
        <w:br w:type="textWrapping" w:clear="all"/>
      </w:r>
      <w:r w:rsidR="00977064">
        <w:rPr>
          <w:rFonts w:ascii="Arial" w:eastAsia="Arial" w:hAnsi="Arial" w:cs="Arial"/>
          <w:color w:val="FF0000"/>
          <w:sz w:val="16"/>
        </w:rPr>
        <w:t xml:space="preserve"> </w:t>
      </w:r>
    </w:p>
    <w:p w14:paraId="596CE087" w14:textId="77777777" w:rsidR="007F09CE" w:rsidRDefault="00977064">
      <w:pPr>
        <w:spacing w:line="228" w:lineRule="auto"/>
        <w:ind w:left="-5" w:right="4118"/>
      </w:pPr>
      <w:r>
        <w:rPr>
          <w:rFonts w:ascii="Arial" w:eastAsia="Arial" w:hAnsi="Arial" w:cs="Arial"/>
          <w:color w:val="FF0000"/>
          <w:sz w:val="16"/>
        </w:rPr>
        <w:t>(Note 1: A CPU chip containing multiple hyper-threaded or multi-core processing elements is counted as a single CPU.) (Note 2: HP Sites - DL360 machines</w:t>
      </w:r>
      <w:r>
        <w:rPr>
          <w:color w:val="FF0000"/>
        </w:rPr>
        <w:t xml:space="preserve"> </w:t>
      </w:r>
      <w:r>
        <w:rPr>
          <w:rFonts w:ascii="Arial" w:eastAsia="Arial" w:hAnsi="Arial" w:cs="Arial"/>
          <w:color w:val="FF0000"/>
          <w:sz w:val="16"/>
        </w:rPr>
        <w:t xml:space="preserve">= 1 CPU, DL380 machines = 2CPUs) </w:t>
      </w:r>
    </w:p>
    <w:p w14:paraId="40EE8777" w14:textId="77777777" w:rsidR="007F09CE" w:rsidRDefault="00977064">
      <w:pPr>
        <w:spacing w:line="228" w:lineRule="auto"/>
        <w:ind w:left="-5"/>
      </w:pPr>
      <w:r>
        <w:rPr>
          <w:rFonts w:ascii="Arial" w:eastAsia="Arial" w:hAnsi="Arial" w:cs="Arial"/>
          <w:color w:val="FF0000"/>
          <w:sz w:val="16"/>
        </w:rPr>
        <w:t>(Note 3: Dell Sites - Normally only a single socket</w:t>
      </w:r>
      <w:r>
        <w:rPr>
          <w:rFonts w:ascii="Arial" w:eastAsia="Arial" w:hAnsi="Arial" w:cs="Arial"/>
          <w:color w:val="1F487C"/>
          <w:sz w:val="16"/>
        </w:rPr>
        <w:t xml:space="preserve"> (Single socket = 1 CPU)</w:t>
      </w:r>
      <w:r>
        <w:rPr>
          <w:rFonts w:ascii="Arial" w:eastAsia="Arial" w:hAnsi="Arial" w:cs="Arial"/>
          <w:color w:val="FF0000"/>
          <w:sz w:val="16"/>
        </w:rPr>
        <w:t xml:space="preserve"> is populated in the imaging servers but it is possible that this is not the case for all Dell systems in VHA</w:t>
      </w:r>
      <w:r>
        <w:rPr>
          <w:rFonts w:ascii="Arial" w:eastAsia="Arial" w:hAnsi="Arial" w:cs="Arial"/>
          <w:color w:val="1F487C"/>
          <w:sz w:val="16"/>
        </w:rPr>
        <w:t>.</w:t>
      </w:r>
      <w:r>
        <w:rPr>
          <w:rFonts w:ascii="Arial" w:eastAsia="Arial" w:hAnsi="Arial" w:cs="Arial"/>
          <w:color w:val="FF0000"/>
          <w:sz w:val="16"/>
        </w:rPr>
        <w:t xml:space="preserve"> If you have questions call your DELL sales rep., and provide the service tag # and S/N of the processor/server.</w:t>
      </w:r>
      <w:r>
        <w:rPr>
          <w:color w:val="1F487C"/>
        </w:rPr>
        <w:t xml:space="preserve"> </w:t>
      </w:r>
    </w:p>
    <w:p w14:paraId="19CFB3B4" w14:textId="77777777" w:rsidR="007F09CE" w:rsidRDefault="007F09CE" w:rsidP="00FC36ED">
      <w:pPr>
        <w:spacing w:after="156" w:line="259" w:lineRule="auto"/>
      </w:pPr>
    </w:p>
    <w:sectPr w:rsidR="007F09CE">
      <w:headerReference w:type="even" r:id="rId102"/>
      <w:headerReference w:type="default" r:id="rId103"/>
      <w:footerReference w:type="even" r:id="rId104"/>
      <w:footerReference w:type="default" r:id="rId105"/>
      <w:headerReference w:type="first" r:id="rId106"/>
      <w:footerReference w:type="first" r:id="rId107"/>
      <w:footnotePr>
        <w:numRestart w:val="eachPage"/>
      </w:footnotePr>
      <w:pgSz w:w="15840" w:h="12240" w:orient="landscape"/>
      <w:pgMar w:top="1440" w:right="1395"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BC435" w14:textId="77777777" w:rsidR="00B33780" w:rsidRDefault="00B33780">
      <w:r>
        <w:separator/>
      </w:r>
    </w:p>
  </w:endnote>
  <w:endnote w:type="continuationSeparator" w:id="0">
    <w:p w14:paraId="21373909" w14:textId="77777777" w:rsidR="00B33780" w:rsidRDefault="00B33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DC3B" w14:textId="77777777" w:rsidR="000D3528" w:rsidRDefault="000D3528">
    <w:pPr>
      <w:spacing w:line="237" w:lineRule="auto"/>
      <w:ind w:right="-2"/>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C45AA75" wp14:editId="36ABD7CB">
              <wp:simplePos x="0" y="0"/>
              <wp:positionH relativeFrom="page">
                <wp:posOffset>1353312</wp:posOffset>
              </wp:positionH>
              <wp:positionV relativeFrom="page">
                <wp:posOffset>9348216</wp:posOffset>
              </wp:positionV>
              <wp:extent cx="5065776" cy="6096"/>
              <wp:effectExtent l="0" t="0" r="0" b="0"/>
              <wp:wrapSquare wrapText="bothSides"/>
              <wp:docPr id="74249" name="Group 74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65776" cy="6096"/>
                        <a:chOff x="0" y="0"/>
                        <a:chExt cx="5065776" cy="6096"/>
                      </a:xfrm>
                    </wpg:grpSpPr>
                    <wps:wsp>
                      <wps:cNvPr id="79067" name="Shape 79067"/>
                      <wps:cNvSpPr/>
                      <wps:spPr>
                        <a:xfrm>
                          <a:off x="0" y="0"/>
                          <a:ext cx="5065776" cy="9144"/>
                        </a:xfrm>
                        <a:custGeom>
                          <a:avLst/>
                          <a:gdLst/>
                          <a:ahLst/>
                          <a:cxnLst/>
                          <a:rect l="0" t="0" r="0" b="0"/>
                          <a:pathLst>
                            <a:path w="5065776" h="9144">
                              <a:moveTo>
                                <a:pt x="0" y="0"/>
                              </a:moveTo>
                              <a:lnTo>
                                <a:pt x="5065776" y="0"/>
                              </a:lnTo>
                              <a:lnTo>
                                <a:pt x="506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7068FE" id="Group 74249" o:spid="_x0000_s1026" alt="&quot;&quot;" style="position:absolute;margin-left:106.55pt;margin-top:736.1pt;width:398.9pt;height:.5pt;z-index:251658240;mso-position-horizontal-relative:page;mso-position-vertical-relative:page" coordsize="50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">
              <v:shape id="Shape 79067" o:spid="_x0000_s1027" style="position:absolute;width:50657;height:91;visibility:visible;mso-wrap-style:square;v-text-anchor:top" coordsize="5065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" path="m,l5065776,r,9144l,9144,,e" fillcolor="black" stroked="f" strokeweight="0">
                <v:stroke miterlimit="83231f" joinstyle="miter"/>
                <v:path arrowok="t" textboxrect="0,0,5065776,9144"/>
              </v:shape>
              <w10:wrap type="square" anchorx="page" anchory="page"/>
            </v:group>
          </w:pict>
        </mc:Fallback>
      </mc:AlternateContent>
    </w:r>
    <w:r>
      <w:fldChar w:fldCharType="begin"/>
    </w:r>
    <w:r>
      <w:instrText xml:space="preserve"> PAGE   \* MERGEFORMAT </w:instrText>
    </w:r>
    <w:r>
      <w:fldChar w:fldCharType="separate"/>
    </w:r>
    <w:r w:rsidRPr="00945968">
      <w:rPr>
        <w:rFonts w:ascii="Arial" w:eastAsia="Arial" w:hAnsi="Arial" w:cs="Arial"/>
        <w:noProof/>
        <w:sz w:val="16"/>
      </w:rPr>
      <w:t>x</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HDIG Installation Guide </w:t>
    </w:r>
    <w:r>
      <w:rPr>
        <w:rFonts w:ascii="Arial" w:eastAsia="Arial" w:hAnsi="Arial" w:cs="Arial"/>
        <w:sz w:val="16"/>
      </w:rPr>
      <w:tab/>
      <w:t xml:space="preserve">May 2016  </w:t>
    </w:r>
    <w:r>
      <w:rPr>
        <w:rFonts w:ascii="Arial" w:eastAsia="Arial" w:hAnsi="Arial" w:cs="Arial"/>
        <w:sz w:val="16"/>
      </w:rPr>
      <w:tab/>
      <w:t xml:space="preserve">VistA Imaging MAG*3.0*136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83B5" w14:textId="77777777" w:rsidR="000D3528" w:rsidRDefault="000D3528">
    <w:pPr>
      <w:tabs>
        <w:tab w:val="center" w:pos="3961"/>
        <w:tab w:val="right" w:pos="7965"/>
      </w:tabs>
      <w:spacing w:line="259" w:lineRule="auto"/>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06E7A189" wp14:editId="7DA6A220">
              <wp:simplePos x="0" y="0"/>
              <wp:positionH relativeFrom="page">
                <wp:posOffset>1353312</wp:posOffset>
              </wp:positionH>
              <wp:positionV relativeFrom="page">
                <wp:posOffset>9119616</wp:posOffset>
              </wp:positionV>
              <wp:extent cx="5065776" cy="6096"/>
              <wp:effectExtent l="0" t="0" r="0" b="0"/>
              <wp:wrapSquare wrapText="bothSides"/>
              <wp:docPr id="74854" name="Group 74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65776" cy="6096"/>
                        <a:chOff x="0" y="0"/>
                        <a:chExt cx="5065776" cy="6096"/>
                      </a:xfrm>
                    </wpg:grpSpPr>
                    <wps:wsp>
                      <wps:cNvPr id="79095" name="Shape 79095"/>
                      <wps:cNvSpPr/>
                      <wps:spPr>
                        <a:xfrm>
                          <a:off x="0" y="0"/>
                          <a:ext cx="5065776" cy="9144"/>
                        </a:xfrm>
                        <a:custGeom>
                          <a:avLst/>
                          <a:gdLst/>
                          <a:ahLst/>
                          <a:cxnLst/>
                          <a:rect l="0" t="0" r="0" b="0"/>
                          <a:pathLst>
                            <a:path w="5065776" h="9144">
                              <a:moveTo>
                                <a:pt x="0" y="0"/>
                              </a:moveTo>
                              <a:lnTo>
                                <a:pt x="5065776" y="0"/>
                              </a:lnTo>
                              <a:lnTo>
                                <a:pt x="506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210C91" id="Group 74854" o:spid="_x0000_s1026" alt="&quot;&quot;" style="position:absolute;margin-left:106.55pt;margin-top:718.1pt;width:398.9pt;height:.5pt;z-index:251685888;mso-position-horizontal-relative:page;mso-position-vertical-relative:page" coordsize="50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">
              <v:shape id="Shape 79095" o:spid="_x0000_s1027" style="position:absolute;width:50657;height:91;visibility:visible;mso-wrap-style:square;v-text-anchor:top" coordsize="5065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" path="m,l5065776,r,9144l,9144,,e" fillcolor="black" stroked="f" strokeweight="0">
                <v:stroke miterlimit="83231f" joinstyle="miter"/>
                <v:path arrowok="t" textboxrect="0,0,5065776,9144"/>
              </v:shape>
              <w10:wrap type="square" anchorx="page" anchory="page"/>
            </v:group>
          </w:pict>
        </mc:Fallback>
      </mc:AlternateContent>
    </w:r>
    <w:r>
      <w:fldChar w:fldCharType="begin"/>
    </w:r>
    <w:r>
      <w:instrText xml:space="preserve"> PAGE   \* MERGEFORMAT </w:instrText>
    </w:r>
    <w:r>
      <w:fldChar w:fldCharType="separate"/>
    </w:r>
    <w:r w:rsidRPr="00945968">
      <w:rPr>
        <w:rFonts w:ascii="Arial" w:eastAsia="Arial" w:hAnsi="Arial" w:cs="Arial"/>
        <w:noProof/>
        <w:sz w:val="16"/>
      </w:rPr>
      <w:t>86</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HDIG Installation Guide </w:t>
    </w:r>
    <w:r>
      <w:rPr>
        <w:rFonts w:ascii="Arial" w:eastAsia="Arial" w:hAnsi="Arial" w:cs="Arial"/>
        <w:sz w:val="16"/>
      </w:rPr>
      <w:tab/>
      <w:t xml:space="preserve">September 2013 </w:t>
    </w:r>
  </w:p>
  <w:p w14:paraId="0460A31B" w14:textId="77777777" w:rsidR="000D3528" w:rsidRDefault="000D3528">
    <w:pPr>
      <w:tabs>
        <w:tab w:val="center" w:pos="3960"/>
      </w:tabs>
      <w:spacing w:line="259" w:lineRule="auto"/>
    </w:pPr>
    <w:r>
      <w:rPr>
        <w:rFonts w:ascii="Arial" w:eastAsia="Arial" w:hAnsi="Arial" w:cs="Arial"/>
        <w:sz w:val="16"/>
      </w:rPr>
      <w:t xml:space="preserve"> </w:t>
    </w:r>
    <w:r>
      <w:rPr>
        <w:rFonts w:ascii="Arial" w:eastAsia="Arial" w:hAnsi="Arial" w:cs="Arial"/>
        <w:sz w:val="16"/>
      </w:rPr>
      <w:tab/>
      <w:t xml:space="preserve">VistA Imaging MAG*3.0*136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7736" w14:textId="77777777" w:rsidR="000D3528" w:rsidRDefault="000D3528" w:rsidP="009D5EA3">
    <w:pPr>
      <w:spacing w:line="237" w:lineRule="auto"/>
      <w:ind w:right="-2"/>
      <w:jc w:val="center"/>
      <w:rPr>
        <w:rFonts w:ascii="Arial" w:eastAsia="Calibri" w:hAnsi="Arial" w:cs="Arial"/>
        <w:noProof/>
        <w:sz w:val="16"/>
        <w:szCs w:val="16"/>
      </w:rPr>
    </w:pPr>
    <w:r>
      <w:rPr>
        <w:rFonts w:ascii="Arial" w:eastAsia="Calibri" w:hAnsi="Arial" w:cs="Arial"/>
        <w:noProof/>
        <w:sz w:val="16"/>
        <w:szCs w:val="16"/>
      </w:rPr>
      <w:t>_________________________________________________________________________________________</w:t>
    </w:r>
  </w:p>
  <w:p w14:paraId="58F030A7" w14:textId="77777777" w:rsidR="000D3528" w:rsidRDefault="000D3528" w:rsidP="009D5EA3">
    <w:pPr>
      <w:spacing w:line="237" w:lineRule="auto"/>
      <w:ind w:right="-2"/>
      <w:rPr>
        <w:rFonts w:ascii="Arial" w:eastAsia="Calibri" w:hAnsi="Arial" w:cs="Arial"/>
        <w:noProof/>
        <w:sz w:val="16"/>
        <w:szCs w:val="16"/>
      </w:rPr>
    </w:pPr>
  </w:p>
  <w:p w14:paraId="11874EF0" w14:textId="0167E345" w:rsidR="000D3528" w:rsidRPr="002212C1" w:rsidRDefault="000D3528" w:rsidP="009D5EA3">
    <w:pPr>
      <w:spacing w:line="237" w:lineRule="auto"/>
      <w:ind w:right="-2"/>
      <w:jc w:val="center"/>
      <w:rPr>
        <w:rFonts w:ascii="Calibri" w:eastAsia="Calibri" w:hAnsi="Calibri" w:cs="Calibri"/>
        <w:noProof/>
      </w:rPr>
    </w:pPr>
    <w:r>
      <w:rPr>
        <w:rFonts w:ascii="Arial" w:eastAsia="Calibri" w:hAnsi="Arial" w:cs="Arial"/>
        <w:noProof/>
        <w:sz w:val="16"/>
        <w:szCs w:val="16"/>
      </w:rPr>
      <w:t>July 2019</w:t>
    </w:r>
    <w:r>
      <w:rPr>
        <w:rFonts w:ascii="Arial" w:eastAsia="Arial" w:hAnsi="Arial" w:cs="Arial"/>
        <w:sz w:val="16"/>
      </w:rPr>
      <w:t xml:space="preserve"> </w:t>
    </w:r>
    <w:r>
      <w:rPr>
        <w:rFonts w:ascii="Arial" w:eastAsia="Arial" w:hAnsi="Arial" w:cs="Arial"/>
        <w:sz w:val="16"/>
      </w:rPr>
      <w:tab/>
    </w:r>
    <w:r>
      <w:rPr>
        <w:rFonts w:ascii="Arial" w:eastAsia="Arial" w:hAnsi="Arial" w:cs="Arial"/>
        <w:sz w:val="16"/>
      </w:rPr>
      <w:tab/>
      <w:t xml:space="preserve">HDIG Installation Guide </w:t>
    </w:r>
    <w:r>
      <w:rPr>
        <w:rFonts w:ascii="Arial" w:eastAsia="Arial" w:hAnsi="Arial" w:cs="Arial"/>
        <w:sz w:val="16"/>
      </w:rPr>
      <w:tab/>
    </w:r>
    <w:r>
      <w:rPr>
        <w:rFonts w:ascii="Arial" w:eastAsia="Arial" w:hAnsi="Arial" w:cs="Arial"/>
        <w:sz w:val="16"/>
      </w:rPr>
      <w:tab/>
    </w:r>
    <w:r>
      <w:fldChar w:fldCharType="begin"/>
    </w:r>
    <w:r>
      <w:instrText xml:space="preserve"> PAGE   \* MERGEFORMAT </w:instrText>
    </w:r>
    <w:r>
      <w:fldChar w:fldCharType="separate"/>
    </w:r>
    <w:r w:rsidRPr="00EB4240">
      <w:rPr>
        <w:rFonts w:ascii="Arial" w:eastAsia="Arial" w:hAnsi="Arial" w:cs="Arial"/>
        <w:noProof/>
        <w:sz w:val="16"/>
      </w:rPr>
      <w:t>83</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r>
    <w:r>
      <w:rPr>
        <w:rFonts w:ascii="Arial" w:eastAsia="Arial" w:hAnsi="Arial" w:cs="Arial"/>
        <w:sz w:val="16"/>
      </w:rPr>
      <w:tab/>
      <w:t>VistA Imaging</w:t>
    </w:r>
    <w:r w:rsidDel="00AB2C50">
      <w:rPr>
        <w:rFonts w:ascii="Calibri" w:eastAsia="Calibri" w:hAnsi="Calibri" w:cs="Calibri"/>
        <w:noProof/>
      </w:rPr>
      <w:t xml:space="preserve"> </w:t>
    </w:r>
  </w:p>
  <w:p w14:paraId="0EEBFF9E" w14:textId="77777777" w:rsidR="000D3528" w:rsidRDefault="000D3528">
    <w:pPr>
      <w:spacing w:line="259" w:lineRule="auto"/>
      <w:ind w:right="44"/>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7852" w14:textId="77777777" w:rsidR="000D3528" w:rsidRDefault="000D3528">
    <w:pPr>
      <w:tabs>
        <w:tab w:val="right" w:pos="7965"/>
      </w:tabs>
      <w:spacing w:line="259" w:lineRule="auto"/>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71A7FA6D" wp14:editId="7CA69A5C">
              <wp:simplePos x="0" y="0"/>
              <wp:positionH relativeFrom="page">
                <wp:posOffset>1353312</wp:posOffset>
              </wp:positionH>
              <wp:positionV relativeFrom="page">
                <wp:posOffset>9119616</wp:posOffset>
              </wp:positionV>
              <wp:extent cx="5065776" cy="6096"/>
              <wp:effectExtent l="0" t="0" r="0" b="0"/>
              <wp:wrapSquare wrapText="bothSides"/>
              <wp:docPr id="74822" name="Group 748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65776" cy="6096"/>
                        <a:chOff x="0" y="0"/>
                        <a:chExt cx="5065776" cy="6096"/>
                      </a:xfrm>
                    </wpg:grpSpPr>
                    <wps:wsp>
                      <wps:cNvPr id="79093" name="Shape 79093"/>
                      <wps:cNvSpPr/>
                      <wps:spPr>
                        <a:xfrm>
                          <a:off x="0" y="0"/>
                          <a:ext cx="5065776" cy="9144"/>
                        </a:xfrm>
                        <a:custGeom>
                          <a:avLst/>
                          <a:gdLst/>
                          <a:ahLst/>
                          <a:cxnLst/>
                          <a:rect l="0" t="0" r="0" b="0"/>
                          <a:pathLst>
                            <a:path w="5065776" h="9144">
                              <a:moveTo>
                                <a:pt x="0" y="0"/>
                              </a:moveTo>
                              <a:lnTo>
                                <a:pt x="5065776" y="0"/>
                              </a:lnTo>
                              <a:lnTo>
                                <a:pt x="506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EB8A09" id="Group 74822" o:spid="_x0000_s1026" alt="&quot;&quot;" style="position:absolute;margin-left:106.55pt;margin-top:718.1pt;width:398.9pt;height:.5pt;z-index:251687936;mso-position-horizontal-relative:page;mso-position-vertical-relative:page" coordsize="50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">
              <v:shape id="Shape 79093" o:spid="_x0000_s1027" style="position:absolute;width:50657;height:91;visibility:visible;mso-wrap-style:square;v-text-anchor:top" coordsize="5065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" path="m,l5065776,r,9144l,9144,,e" fillcolor="black" stroked="f" strokeweight="0">
                <v:stroke miterlimit="83231f" joinstyle="miter"/>
                <v:path arrowok="t" textboxrect="0,0,5065776,9144"/>
              </v:shape>
              <w10:wrap type="square" anchorx="page" anchory="page"/>
            </v:group>
          </w:pict>
        </mc:Fallback>
      </mc:AlternateContent>
    </w:r>
    <w:r>
      <w:rPr>
        <w:rFonts w:ascii="Arial" w:eastAsia="Arial" w:hAnsi="Arial" w:cs="Arial"/>
        <w:sz w:val="16"/>
      </w:rPr>
      <w:t xml:space="preserve">September 2013 </w:t>
    </w:r>
    <w:r>
      <w:rPr>
        <w:rFonts w:ascii="Arial" w:eastAsia="Arial" w:hAnsi="Arial" w:cs="Arial"/>
        <w:sz w:val="16"/>
      </w:rPr>
      <w:tab/>
    </w:r>
    <w:r>
      <w:fldChar w:fldCharType="begin"/>
    </w:r>
    <w:r>
      <w:instrText xml:space="preserve"> PAGE   \* MERGEFORMAT </w:instrText>
    </w:r>
    <w:r>
      <w:fldChar w:fldCharType="separate"/>
    </w:r>
    <w:r w:rsidRPr="009F0517">
      <w:rPr>
        <w:rFonts w:ascii="Arial" w:eastAsia="Arial" w:hAnsi="Arial" w:cs="Arial"/>
        <w:noProof/>
        <w:sz w:val="16"/>
      </w:rPr>
      <w:t>88</w:t>
    </w:r>
    <w:r>
      <w:rPr>
        <w:rFonts w:ascii="Arial" w:eastAsia="Arial" w:hAnsi="Arial" w:cs="Arial"/>
        <w:sz w:val="16"/>
      </w:rPr>
      <w:fldChar w:fldCharType="end"/>
    </w:r>
    <w:r>
      <w:rPr>
        <w:rFonts w:ascii="Arial" w:eastAsia="Arial" w:hAnsi="Arial" w:cs="Arial"/>
        <w:sz w:val="16"/>
      </w:rPr>
      <w:t xml:space="preserve"> </w:t>
    </w:r>
  </w:p>
  <w:p w14:paraId="2649C1B3" w14:textId="77777777" w:rsidR="000D3528" w:rsidRDefault="000D3528">
    <w:pPr>
      <w:spacing w:line="259" w:lineRule="auto"/>
      <w:ind w:right="44"/>
      <w:jc w:val="center"/>
    </w:pPr>
    <w:r>
      <w:rPr>
        <w:rFonts w:ascii="Arial" w:eastAsia="Arial" w:hAnsi="Arial" w:cs="Arial"/>
        <w:sz w:val="16"/>
      </w:rPr>
      <w:t xml:space="preserve">VistA Imaging MAG*3.0*136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57A2" w14:textId="77777777" w:rsidR="000D3528" w:rsidRDefault="000D3528">
    <w:pPr>
      <w:spacing w:after="160" w:line="259"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EF0D1" w14:textId="77777777" w:rsidR="000D3528" w:rsidRDefault="000D3528" w:rsidP="009D5EA3">
    <w:pPr>
      <w:spacing w:line="237" w:lineRule="auto"/>
      <w:ind w:right="-2"/>
      <w:jc w:val="center"/>
      <w:rPr>
        <w:rFonts w:ascii="Arial" w:eastAsia="Calibri" w:hAnsi="Arial" w:cs="Arial"/>
        <w:noProof/>
        <w:sz w:val="16"/>
        <w:szCs w:val="16"/>
      </w:rPr>
    </w:pPr>
    <w:r>
      <w:rPr>
        <w:rFonts w:ascii="Arial" w:eastAsia="Calibri" w:hAnsi="Arial" w:cs="Arial"/>
        <w:noProof/>
        <w:sz w:val="16"/>
        <w:szCs w:val="16"/>
      </w:rPr>
      <w:t>_________________________________________________________________________________________</w:t>
    </w:r>
  </w:p>
  <w:p w14:paraId="63996847" w14:textId="77777777" w:rsidR="000D3528" w:rsidRDefault="000D3528" w:rsidP="009D5EA3">
    <w:pPr>
      <w:spacing w:line="237" w:lineRule="auto"/>
      <w:ind w:right="-2"/>
      <w:rPr>
        <w:rFonts w:ascii="Arial" w:eastAsia="Calibri" w:hAnsi="Arial" w:cs="Arial"/>
        <w:noProof/>
        <w:sz w:val="16"/>
        <w:szCs w:val="16"/>
      </w:rPr>
    </w:pPr>
  </w:p>
  <w:p w14:paraId="0F426149" w14:textId="09866CA4" w:rsidR="000D3528" w:rsidRPr="002212C1" w:rsidRDefault="000D3528" w:rsidP="009D5EA3">
    <w:pPr>
      <w:spacing w:line="237" w:lineRule="auto"/>
      <w:ind w:right="-2"/>
      <w:jc w:val="center"/>
      <w:rPr>
        <w:rFonts w:ascii="Calibri" w:eastAsia="Calibri" w:hAnsi="Calibri" w:cs="Calibri"/>
        <w:noProof/>
      </w:rPr>
    </w:pPr>
    <w:r>
      <w:rPr>
        <w:rFonts w:ascii="Arial" w:eastAsia="Calibri" w:hAnsi="Arial" w:cs="Arial"/>
        <w:noProof/>
        <w:sz w:val="16"/>
        <w:szCs w:val="16"/>
      </w:rPr>
      <w:t>July 2019</w:t>
    </w:r>
    <w:r>
      <w:rPr>
        <w:rFonts w:ascii="Arial" w:eastAsia="Arial" w:hAnsi="Arial" w:cs="Arial"/>
        <w:sz w:val="16"/>
      </w:rPr>
      <w:t xml:space="preserve"> </w:t>
    </w:r>
    <w:r>
      <w:rPr>
        <w:rFonts w:ascii="Arial" w:eastAsia="Arial" w:hAnsi="Arial" w:cs="Arial"/>
        <w:sz w:val="16"/>
      </w:rPr>
      <w:tab/>
    </w:r>
    <w:r>
      <w:rPr>
        <w:rFonts w:ascii="Arial" w:eastAsia="Arial" w:hAnsi="Arial" w:cs="Arial"/>
        <w:sz w:val="16"/>
      </w:rPr>
      <w:tab/>
      <w:t xml:space="preserve">HDIG Installation Guide </w:t>
    </w:r>
    <w:r>
      <w:rPr>
        <w:rFonts w:ascii="Arial" w:eastAsia="Arial" w:hAnsi="Arial" w:cs="Arial"/>
        <w:sz w:val="16"/>
      </w:rPr>
      <w:tab/>
    </w:r>
    <w:r>
      <w:rPr>
        <w:rFonts w:ascii="Arial" w:eastAsia="Arial" w:hAnsi="Arial" w:cs="Arial"/>
        <w:sz w:val="16"/>
      </w:rPr>
      <w:tab/>
    </w:r>
    <w:r>
      <w:fldChar w:fldCharType="begin"/>
    </w:r>
    <w:r>
      <w:instrText xml:space="preserve"> PAGE   \* MERGEFORMAT </w:instrText>
    </w:r>
    <w:r>
      <w:fldChar w:fldCharType="separate"/>
    </w:r>
    <w:r w:rsidRPr="00EB4240">
      <w:rPr>
        <w:rFonts w:ascii="Arial" w:eastAsia="Arial" w:hAnsi="Arial" w:cs="Arial"/>
        <w:noProof/>
        <w:sz w:val="16"/>
      </w:rPr>
      <w:t>84</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r>
    <w:r>
      <w:rPr>
        <w:rFonts w:ascii="Arial" w:eastAsia="Arial" w:hAnsi="Arial" w:cs="Arial"/>
        <w:sz w:val="16"/>
      </w:rPr>
      <w:tab/>
      <w:t>VistA Imaging</w:t>
    </w:r>
    <w:r w:rsidDel="00AB2C50">
      <w:rPr>
        <w:rFonts w:ascii="Calibri" w:eastAsia="Calibri" w:hAnsi="Calibri" w:cs="Calibri"/>
        <w:noProof/>
      </w:rPr>
      <w:t xml:space="preserve"> </w:t>
    </w:r>
  </w:p>
  <w:p w14:paraId="009AD9CE" w14:textId="77777777" w:rsidR="000D3528" w:rsidRDefault="000D3528">
    <w:pPr>
      <w:spacing w:after="160" w:line="259"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A0AB" w14:textId="77777777" w:rsidR="000D3528" w:rsidRDefault="000D3528">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0F27C" w14:textId="405693F6" w:rsidR="000D3528" w:rsidRDefault="000D3528">
    <w:pPr>
      <w:spacing w:line="237" w:lineRule="auto"/>
      <w:ind w:right="-2"/>
      <w:jc w:val="center"/>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3208F16E" wp14:editId="79825F62">
              <wp:simplePos x="0" y="0"/>
              <wp:positionH relativeFrom="page">
                <wp:posOffset>1353312</wp:posOffset>
              </wp:positionH>
              <wp:positionV relativeFrom="page">
                <wp:posOffset>9348216</wp:posOffset>
              </wp:positionV>
              <wp:extent cx="5065776" cy="6096"/>
              <wp:effectExtent l="0" t="0" r="0" b="0"/>
              <wp:wrapSquare wrapText="bothSides"/>
              <wp:docPr id="74231" name="Group 74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65776" cy="6096"/>
                        <a:chOff x="0" y="0"/>
                        <a:chExt cx="5065776" cy="6096"/>
                      </a:xfrm>
                    </wpg:grpSpPr>
                    <wps:wsp>
                      <wps:cNvPr id="79066" name="Shape 79066"/>
                      <wps:cNvSpPr/>
                      <wps:spPr>
                        <a:xfrm>
                          <a:off x="0" y="0"/>
                          <a:ext cx="5065776" cy="9144"/>
                        </a:xfrm>
                        <a:custGeom>
                          <a:avLst/>
                          <a:gdLst/>
                          <a:ahLst/>
                          <a:cxnLst/>
                          <a:rect l="0" t="0" r="0" b="0"/>
                          <a:pathLst>
                            <a:path w="5065776" h="9144">
                              <a:moveTo>
                                <a:pt x="0" y="0"/>
                              </a:moveTo>
                              <a:lnTo>
                                <a:pt x="5065776" y="0"/>
                              </a:lnTo>
                              <a:lnTo>
                                <a:pt x="506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550DA8" id="Group 74231" o:spid="_x0000_s1026" alt="&quot;&quot;" style="position:absolute;margin-left:106.55pt;margin-top:736.1pt;width:398.9pt;height:.5pt;z-index:251668480;mso-position-horizontal-relative:page;mso-position-vertical-relative:page" coordsize="50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">
              <v:shape id="Shape 79066" o:spid="_x0000_s1027" style="position:absolute;width:50657;height:91;visibility:visible;mso-wrap-style:square;v-text-anchor:top" coordsize="5065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" path="m,l5065776,r,9144l,9144,,e" fillcolor="black" stroked="f" strokeweight="0">
                <v:stroke miterlimit="83231f" joinstyle="miter"/>
                <v:path arrowok="t" textboxrect="0,0,5065776,9144"/>
              </v:shape>
              <w10:wrap type="square" anchorx="page" anchory="page"/>
            </v:group>
          </w:pict>
        </mc:Fallback>
      </mc:AlternateContent>
    </w:r>
    <w:r>
      <w:rPr>
        <w:rFonts w:ascii="Arial" w:eastAsia="Calibri" w:hAnsi="Arial" w:cs="Arial"/>
        <w:noProof/>
        <w:sz w:val="16"/>
        <w:szCs w:val="16"/>
      </w:rPr>
      <w:t>July 2019</w:t>
    </w:r>
    <w:r>
      <w:rPr>
        <w:rFonts w:ascii="Arial" w:eastAsia="Arial" w:hAnsi="Arial" w:cs="Arial"/>
        <w:sz w:val="16"/>
      </w:rPr>
      <w:tab/>
    </w:r>
    <w:r>
      <w:rPr>
        <w:rFonts w:ascii="Arial" w:eastAsia="Arial" w:hAnsi="Arial" w:cs="Arial"/>
        <w:sz w:val="16"/>
      </w:rPr>
      <w:tab/>
      <w:t xml:space="preserve">HDIG Installation Guide </w:t>
    </w:r>
    <w:r>
      <w:rPr>
        <w:rFonts w:ascii="Arial" w:eastAsia="Arial" w:hAnsi="Arial" w:cs="Arial"/>
        <w:sz w:val="16"/>
      </w:rPr>
      <w:tab/>
    </w:r>
    <w:r>
      <w:rPr>
        <w:rFonts w:ascii="Arial" w:eastAsia="Arial" w:hAnsi="Arial" w:cs="Arial"/>
        <w:sz w:val="16"/>
      </w:rPr>
      <w:tab/>
    </w:r>
    <w:r>
      <w:fldChar w:fldCharType="begin"/>
    </w:r>
    <w:r>
      <w:instrText xml:space="preserve"> PAGE   \* MERGEFORMAT </w:instrText>
    </w:r>
    <w:r>
      <w:fldChar w:fldCharType="separate"/>
    </w:r>
    <w:r w:rsidRPr="00EB4240">
      <w:rPr>
        <w:rFonts w:ascii="Arial" w:eastAsia="Arial" w:hAnsi="Arial" w:cs="Arial"/>
        <w:noProof/>
        <w:sz w:val="16"/>
      </w:rPr>
      <w:t>iii</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r>
    <w:r>
      <w:rPr>
        <w:rFonts w:ascii="Arial" w:eastAsia="Arial" w:hAnsi="Arial" w:cs="Arial"/>
        <w:sz w:val="16"/>
      </w:rPr>
      <w:tab/>
      <w:t xml:space="preserve">VistA Imaging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060C" w14:textId="77777777" w:rsidR="000D3528" w:rsidRDefault="000D3528">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51E6" w14:textId="77777777" w:rsidR="000D3528" w:rsidRDefault="000D3528">
    <w:pPr>
      <w:tabs>
        <w:tab w:val="center" w:pos="3961"/>
        <w:tab w:val="right" w:pos="7965"/>
      </w:tabs>
      <w:spacing w:line="259" w:lineRule="auto"/>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4CB3A4FD" wp14:editId="19922E3C">
              <wp:simplePos x="0" y="0"/>
              <wp:positionH relativeFrom="page">
                <wp:posOffset>1353312</wp:posOffset>
              </wp:positionH>
              <wp:positionV relativeFrom="page">
                <wp:posOffset>9119616</wp:posOffset>
              </wp:positionV>
              <wp:extent cx="5065776" cy="6096"/>
              <wp:effectExtent l="0" t="0" r="0" b="0"/>
              <wp:wrapSquare wrapText="bothSides"/>
              <wp:docPr id="74589" name="Group 745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65776" cy="6096"/>
                        <a:chOff x="0" y="0"/>
                        <a:chExt cx="5065776" cy="6096"/>
                      </a:xfrm>
                    </wpg:grpSpPr>
                    <wps:wsp>
                      <wps:cNvPr id="79082" name="Shape 79082"/>
                      <wps:cNvSpPr/>
                      <wps:spPr>
                        <a:xfrm>
                          <a:off x="0" y="0"/>
                          <a:ext cx="5065776" cy="9144"/>
                        </a:xfrm>
                        <a:custGeom>
                          <a:avLst/>
                          <a:gdLst/>
                          <a:ahLst/>
                          <a:cxnLst/>
                          <a:rect l="0" t="0" r="0" b="0"/>
                          <a:pathLst>
                            <a:path w="5065776" h="9144">
                              <a:moveTo>
                                <a:pt x="0" y="0"/>
                              </a:moveTo>
                              <a:lnTo>
                                <a:pt x="5065776" y="0"/>
                              </a:lnTo>
                              <a:lnTo>
                                <a:pt x="506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5AE48B" id="Group 74589" o:spid="_x0000_s1026" alt="&quot;&quot;" style="position:absolute;margin-left:106.55pt;margin-top:718.1pt;width:398.9pt;height:.5pt;z-index:251672576;mso-position-horizontal-relative:page;mso-position-vertical-relative:page" coordsize="50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">
              <v:shape id="Shape 79082" o:spid="_x0000_s1027" style="position:absolute;width:50657;height:91;visibility:visible;mso-wrap-style:square;v-text-anchor:top" coordsize="5065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" path="m,l5065776,r,9144l,9144,,e" fillcolor="black" stroked="f" strokeweight="0">
                <v:stroke miterlimit="83231f" joinstyle="miter"/>
                <v:path arrowok="t" textboxrect="0,0,5065776,9144"/>
              </v:shape>
              <w10:wrap type="square" anchorx="page" anchory="page"/>
            </v:group>
          </w:pict>
        </mc:Fallback>
      </mc:AlternateContent>
    </w:r>
    <w:r>
      <w:fldChar w:fldCharType="begin"/>
    </w:r>
    <w:r>
      <w:instrText xml:space="preserve"> PAGE   \* MERGEFORMAT </w:instrText>
    </w:r>
    <w:r>
      <w:fldChar w:fldCharType="separate"/>
    </w:r>
    <w:r w:rsidRPr="00945968">
      <w:rPr>
        <w:rFonts w:ascii="Arial" w:eastAsia="Arial" w:hAnsi="Arial" w:cs="Arial"/>
        <w:noProof/>
        <w:sz w:val="16"/>
      </w:rPr>
      <w:t>52</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HDIG Installation Guide </w:t>
    </w:r>
    <w:r>
      <w:rPr>
        <w:rFonts w:ascii="Arial" w:eastAsia="Arial" w:hAnsi="Arial" w:cs="Arial"/>
        <w:sz w:val="16"/>
      </w:rPr>
      <w:tab/>
      <w:t xml:space="preserve">September 2013 </w:t>
    </w:r>
  </w:p>
  <w:p w14:paraId="4ED9CF2D" w14:textId="77777777" w:rsidR="000D3528" w:rsidRDefault="000D3528">
    <w:pPr>
      <w:tabs>
        <w:tab w:val="center" w:pos="3961"/>
      </w:tabs>
      <w:spacing w:line="259" w:lineRule="auto"/>
    </w:pPr>
    <w:r>
      <w:rPr>
        <w:rFonts w:ascii="Arial" w:eastAsia="Arial" w:hAnsi="Arial" w:cs="Arial"/>
        <w:sz w:val="16"/>
      </w:rPr>
      <w:t xml:space="preserve"> </w:t>
    </w:r>
    <w:r>
      <w:rPr>
        <w:rFonts w:ascii="Arial" w:eastAsia="Arial" w:hAnsi="Arial" w:cs="Arial"/>
        <w:sz w:val="16"/>
      </w:rPr>
      <w:tab/>
      <w:t xml:space="preserve">VistA Imaging MAG*3.0*136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342B0" w14:textId="77777777" w:rsidR="000D3528" w:rsidRDefault="000D3528" w:rsidP="00AB2C50">
    <w:pPr>
      <w:spacing w:line="237" w:lineRule="auto"/>
      <w:ind w:right="-2"/>
      <w:jc w:val="center"/>
      <w:rPr>
        <w:rFonts w:ascii="Arial" w:eastAsia="Calibri" w:hAnsi="Arial" w:cs="Arial"/>
        <w:noProof/>
        <w:sz w:val="16"/>
        <w:szCs w:val="16"/>
      </w:rPr>
    </w:pPr>
    <w:r>
      <w:rPr>
        <w:rFonts w:ascii="Arial" w:eastAsia="Calibri" w:hAnsi="Arial" w:cs="Arial"/>
        <w:noProof/>
        <w:sz w:val="16"/>
        <w:szCs w:val="16"/>
      </w:rPr>
      <w:t>_________________________________________________________________________________________</w:t>
    </w:r>
  </w:p>
  <w:p w14:paraId="093208FF" w14:textId="77777777" w:rsidR="000D3528" w:rsidRDefault="000D3528" w:rsidP="00AB2C50">
    <w:pPr>
      <w:spacing w:line="237" w:lineRule="auto"/>
      <w:ind w:right="-2"/>
      <w:rPr>
        <w:rFonts w:ascii="Arial" w:eastAsia="Calibri" w:hAnsi="Arial" w:cs="Arial"/>
        <w:noProof/>
        <w:sz w:val="16"/>
        <w:szCs w:val="16"/>
      </w:rPr>
    </w:pPr>
  </w:p>
  <w:p w14:paraId="5F8FD4CF" w14:textId="54772D31" w:rsidR="000D3528" w:rsidRPr="002212C1" w:rsidRDefault="000D3528" w:rsidP="00AB2C50">
    <w:pPr>
      <w:spacing w:line="237" w:lineRule="auto"/>
      <w:ind w:right="-2"/>
      <w:jc w:val="center"/>
      <w:rPr>
        <w:rFonts w:ascii="Calibri" w:eastAsia="Calibri" w:hAnsi="Calibri" w:cs="Calibri"/>
        <w:noProof/>
      </w:rPr>
    </w:pPr>
    <w:r>
      <w:rPr>
        <w:rFonts w:ascii="Arial" w:eastAsia="Calibri" w:hAnsi="Arial" w:cs="Arial"/>
        <w:noProof/>
        <w:sz w:val="16"/>
        <w:szCs w:val="16"/>
      </w:rPr>
      <w:t>July 2019</w:t>
    </w:r>
    <w:r>
      <w:rPr>
        <w:rFonts w:ascii="Arial" w:eastAsia="Arial" w:hAnsi="Arial" w:cs="Arial"/>
        <w:sz w:val="16"/>
      </w:rPr>
      <w:tab/>
    </w:r>
    <w:r>
      <w:rPr>
        <w:rFonts w:ascii="Arial" w:eastAsia="Arial" w:hAnsi="Arial" w:cs="Arial"/>
        <w:sz w:val="16"/>
      </w:rPr>
      <w:tab/>
      <w:t xml:space="preserve">HDIG Installation Guide </w:t>
    </w:r>
    <w:r>
      <w:rPr>
        <w:rFonts w:ascii="Arial" w:eastAsia="Arial" w:hAnsi="Arial" w:cs="Arial"/>
        <w:sz w:val="16"/>
      </w:rPr>
      <w:tab/>
    </w:r>
    <w:r>
      <w:rPr>
        <w:rFonts w:ascii="Arial" w:eastAsia="Arial" w:hAnsi="Arial" w:cs="Arial"/>
        <w:sz w:val="16"/>
      </w:rPr>
      <w:tab/>
    </w:r>
    <w:r>
      <w:fldChar w:fldCharType="begin"/>
    </w:r>
    <w:r>
      <w:instrText xml:space="preserve"> PAGE   \* MERGEFORMAT </w:instrText>
    </w:r>
    <w:r>
      <w:fldChar w:fldCharType="separate"/>
    </w:r>
    <w:r w:rsidRPr="00EB4240">
      <w:rPr>
        <w:rFonts w:ascii="Arial" w:eastAsia="Arial" w:hAnsi="Arial" w:cs="Arial"/>
        <w:noProof/>
        <w:sz w:val="16"/>
      </w:rPr>
      <w:t>44</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r>
    <w:r>
      <w:rPr>
        <w:rFonts w:ascii="Arial" w:eastAsia="Arial" w:hAnsi="Arial" w:cs="Arial"/>
        <w:sz w:val="16"/>
      </w:rPr>
      <w:tab/>
      <w:t>VistA Imaging</w:t>
    </w:r>
    <w:r w:rsidDel="00AB2C50">
      <w:rPr>
        <w:rFonts w:ascii="Calibri" w:eastAsia="Calibri" w:hAnsi="Calibri" w:cs="Calibri"/>
        <w:noProof/>
      </w:rPr>
      <w:t xml:space="preserve"> </w:t>
    </w:r>
  </w:p>
  <w:p w14:paraId="2BE3EF8E" w14:textId="77777777" w:rsidR="000D3528" w:rsidRDefault="000D3528">
    <w:pPr>
      <w:spacing w:line="237" w:lineRule="auto"/>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2E7C" w14:textId="77777777" w:rsidR="000D3528" w:rsidRDefault="000D3528" w:rsidP="00AB2C50">
    <w:pPr>
      <w:spacing w:line="237" w:lineRule="auto"/>
      <w:ind w:right="-2"/>
      <w:jc w:val="center"/>
      <w:rPr>
        <w:rFonts w:ascii="Arial" w:eastAsia="Calibri" w:hAnsi="Arial" w:cs="Arial"/>
        <w:noProof/>
        <w:sz w:val="16"/>
        <w:szCs w:val="16"/>
      </w:rPr>
    </w:pPr>
    <w:r>
      <w:rPr>
        <w:rFonts w:ascii="Arial" w:eastAsia="Calibri" w:hAnsi="Arial" w:cs="Arial"/>
        <w:noProof/>
        <w:sz w:val="16"/>
        <w:szCs w:val="16"/>
      </w:rPr>
      <w:t>_________________________________________________________________________________________</w:t>
    </w:r>
  </w:p>
  <w:p w14:paraId="6F9222C9" w14:textId="77777777" w:rsidR="000D3528" w:rsidRDefault="000D3528" w:rsidP="00AB2C50">
    <w:pPr>
      <w:spacing w:line="237" w:lineRule="auto"/>
      <w:ind w:right="-2"/>
      <w:rPr>
        <w:rFonts w:ascii="Arial" w:eastAsia="Calibri" w:hAnsi="Arial" w:cs="Arial"/>
        <w:noProof/>
        <w:sz w:val="16"/>
        <w:szCs w:val="16"/>
      </w:rPr>
    </w:pPr>
  </w:p>
  <w:p w14:paraId="544D6DC2" w14:textId="7B0D8F0F" w:rsidR="000D3528" w:rsidRPr="002212C1" w:rsidRDefault="000D3528" w:rsidP="00AB2C50">
    <w:pPr>
      <w:spacing w:line="237" w:lineRule="auto"/>
      <w:ind w:right="-2"/>
      <w:jc w:val="center"/>
      <w:rPr>
        <w:rFonts w:ascii="Calibri" w:eastAsia="Calibri" w:hAnsi="Calibri" w:cs="Calibri"/>
        <w:noProof/>
      </w:rPr>
    </w:pPr>
    <w:r>
      <w:rPr>
        <w:rFonts w:ascii="Arial" w:eastAsia="Calibri" w:hAnsi="Arial" w:cs="Arial"/>
        <w:noProof/>
        <w:sz w:val="16"/>
        <w:szCs w:val="16"/>
      </w:rPr>
      <w:t>July 2019</w:t>
    </w:r>
    <w:r>
      <w:rPr>
        <w:rFonts w:ascii="Arial" w:eastAsia="Arial" w:hAnsi="Arial" w:cs="Arial"/>
        <w:sz w:val="16"/>
      </w:rPr>
      <w:t xml:space="preserve"> </w:t>
    </w:r>
    <w:r>
      <w:rPr>
        <w:rFonts w:ascii="Arial" w:eastAsia="Arial" w:hAnsi="Arial" w:cs="Arial"/>
        <w:sz w:val="16"/>
      </w:rPr>
      <w:tab/>
    </w:r>
    <w:r>
      <w:rPr>
        <w:rFonts w:ascii="Arial" w:eastAsia="Arial" w:hAnsi="Arial" w:cs="Arial"/>
        <w:sz w:val="16"/>
      </w:rPr>
      <w:tab/>
      <w:t xml:space="preserve">HDIG Installation Guide </w:t>
    </w:r>
    <w:r>
      <w:rPr>
        <w:rFonts w:ascii="Arial" w:eastAsia="Arial" w:hAnsi="Arial" w:cs="Arial"/>
        <w:sz w:val="16"/>
      </w:rPr>
      <w:tab/>
    </w:r>
    <w:r>
      <w:rPr>
        <w:rFonts w:ascii="Arial" w:eastAsia="Arial" w:hAnsi="Arial" w:cs="Arial"/>
        <w:sz w:val="16"/>
      </w:rPr>
      <w:tab/>
    </w:r>
    <w:r>
      <w:fldChar w:fldCharType="begin"/>
    </w:r>
    <w:r>
      <w:instrText xml:space="preserve"> PAGE   \* MERGEFORMAT </w:instrText>
    </w:r>
    <w:r>
      <w:fldChar w:fldCharType="separate"/>
    </w:r>
    <w:r w:rsidRPr="00EB4240">
      <w:rPr>
        <w:rFonts w:ascii="Arial" w:eastAsia="Arial" w:hAnsi="Arial" w:cs="Arial"/>
        <w:noProof/>
        <w:sz w:val="16"/>
      </w:rPr>
      <w:t>34</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r>
    <w:r>
      <w:rPr>
        <w:rFonts w:ascii="Arial" w:eastAsia="Arial" w:hAnsi="Arial" w:cs="Arial"/>
        <w:sz w:val="16"/>
      </w:rPr>
      <w:tab/>
      <w:t>VistA Imaging</w:t>
    </w:r>
    <w:r w:rsidDel="00AB2C50">
      <w:rPr>
        <w:rFonts w:ascii="Calibri" w:eastAsia="Calibri" w:hAnsi="Calibri" w:cs="Calibri"/>
        <w:noProof/>
      </w:rPr>
      <w:t xml:space="preserve"> </w:t>
    </w:r>
  </w:p>
  <w:p w14:paraId="39788551" w14:textId="77777777" w:rsidR="000D3528" w:rsidRDefault="000D3528">
    <w:pPr>
      <w:spacing w:line="237" w:lineRule="auto"/>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F3DA" w14:textId="77777777" w:rsidR="000D3528" w:rsidRDefault="000D3528">
    <w:pPr>
      <w:tabs>
        <w:tab w:val="center" w:pos="3961"/>
        <w:tab w:val="right" w:pos="7965"/>
      </w:tabs>
      <w:spacing w:line="259" w:lineRule="auto"/>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0B110E2F" wp14:editId="528BF50F">
              <wp:simplePos x="0" y="0"/>
              <wp:positionH relativeFrom="page">
                <wp:posOffset>1353312</wp:posOffset>
              </wp:positionH>
              <wp:positionV relativeFrom="page">
                <wp:posOffset>9119616</wp:posOffset>
              </wp:positionV>
              <wp:extent cx="5065776" cy="6096"/>
              <wp:effectExtent l="0" t="0" r="0" b="0"/>
              <wp:wrapSquare wrapText="bothSides"/>
              <wp:docPr id="74712" name="Group 747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65776" cy="6096"/>
                        <a:chOff x="0" y="0"/>
                        <a:chExt cx="5065776" cy="6096"/>
                      </a:xfrm>
                    </wpg:grpSpPr>
                    <wps:wsp>
                      <wps:cNvPr id="79088" name="Shape 79088"/>
                      <wps:cNvSpPr/>
                      <wps:spPr>
                        <a:xfrm>
                          <a:off x="0" y="0"/>
                          <a:ext cx="5065776" cy="9144"/>
                        </a:xfrm>
                        <a:custGeom>
                          <a:avLst/>
                          <a:gdLst/>
                          <a:ahLst/>
                          <a:cxnLst/>
                          <a:rect l="0" t="0" r="0" b="0"/>
                          <a:pathLst>
                            <a:path w="5065776" h="9144">
                              <a:moveTo>
                                <a:pt x="0" y="0"/>
                              </a:moveTo>
                              <a:lnTo>
                                <a:pt x="5065776" y="0"/>
                              </a:lnTo>
                              <a:lnTo>
                                <a:pt x="506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F38E3C" id="Group 74712" o:spid="_x0000_s1026" alt="&quot;&quot;" style="position:absolute;margin-left:106.55pt;margin-top:718.1pt;width:398.9pt;height:.5pt;z-index:251678720;mso-position-horizontal-relative:page;mso-position-vertical-relative:page" coordsize="50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">
              <v:shape id="Shape 79088" o:spid="_x0000_s1027" style="position:absolute;width:50657;height:91;visibility:visible;mso-wrap-style:square;v-text-anchor:top" coordsize="5065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" path="m,l5065776,r,9144l,9144,,e" fillcolor="black" stroked="f" strokeweight="0">
                <v:stroke miterlimit="83231f" joinstyle="miter"/>
                <v:path arrowok="t" textboxrect="0,0,5065776,9144"/>
              </v:shape>
              <w10:wrap type="square" anchorx="page" anchory="page"/>
            </v:group>
          </w:pict>
        </mc:Fallback>
      </mc:AlternateContent>
    </w:r>
    <w:r>
      <w:fldChar w:fldCharType="begin"/>
    </w:r>
    <w:r>
      <w:instrText xml:space="preserve"> PAGE   \* MERGEFORMAT </w:instrText>
    </w:r>
    <w:r>
      <w:fldChar w:fldCharType="separate"/>
    </w:r>
    <w:r w:rsidRPr="00945968">
      <w:rPr>
        <w:rFonts w:ascii="Arial" w:eastAsia="Arial" w:hAnsi="Arial" w:cs="Arial"/>
        <w:noProof/>
        <w:sz w:val="16"/>
      </w:rPr>
      <w:t>60</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HDIG Installation Guide </w:t>
    </w:r>
    <w:r>
      <w:rPr>
        <w:rFonts w:ascii="Arial" w:eastAsia="Arial" w:hAnsi="Arial" w:cs="Arial"/>
        <w:sz w:val="16"/>
      </w:rPr>
      <w:tab/>
      <w:t xml:space="preserve">September 2013 </w:t>
    </w:r>
  </w:p>
  <w:p w14:paraId="704BAA9D" w14:textId="77777777" w:rsidR="000D3528" w:rsidRDefault="000D3528">
    <w:pPr>
      <w:tabs>
        <w:tab w:val="center" w:pos="3960"/>
      </w:tabs>
      <w:spacing w:line="259" w:lineRule="auto"/>
    </w:pPr>
    <w:r>
      <w:rPr>
        <w:rFonts w:ascii="Arial" w:eastAsia="Arial" w:hAnsi="Arial" w:cs="Arial"/>
        <w:sz w:val="16"/>
      </w:rPr>
      <w:t xml:space="preserve"> </w:t>
    </w:r>
    <w:r>
      <w:rPr>
        <w:rFonts w:ascii="Arial" w:eastAsia="Arial" w:hAnsi="Arial" w:cs="Arial"/>
        <w:sz w:val="16"/>
      </w:rPr>
      <w:tab/>
      <w:t xml:space="preserve">VistA Imaging MAG*3.0*136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F817" w14:textId="77777777" w:rsidR="000D3528" w:rsidRDefault="000D3528" w:rsidP="00AB2C50">
    <w:pPr>
      <w:spacing w:line="237" w:lineRule="auto"/>
      <w:ind w:right="-2"/>
      <w:jc w:val="center"/>
      <w:rPr>
        <w:rFonts w:ascii="Arial" w:eastAsia="Calibri" w:hAnsi="Arial" w:cs="Arial"/>
        <w:noProof/>
        <w:sz w:val="16"/>
        <w:szCs w:val="16"/>
      </w:rPr>
    </w:pPr>
    <w:r>
      <w:rPr>
        <w:rFonts w:ascii="Arial" w:eastAsia="Calibri" w:hAnsi="Arial" w:cs="Arial"/>
        <w:noProof/>
        <w:sz w:val="16"/>
        <w:szCs w:val="16"/>
      </w:rPr>
      <w:t>_________________________________________________________________________________________</w:t>
    </w:r>
  </w:p>
  <w:p w14:paraId="19AE6C84" w14:textId="77777777" w:rsidR="000D3528" w:rsidRDefault="000D3528" w:rsidP="00AB2C50">
    <w:pPr>
      <w:spacing w:line="237" w:lineRule="auto"/>
      <w:ind w:right="-2"/>
      <w:rPr>
        <w:rFonts w:ascii="Arial" w:eastAsia="Calibri" w:hAnsi="Arial" w:cs="Arial"/>
        <w:noProof/>
        <w:sz w:val="16"/>
        <w:szCs w:val="16"/>
      </w:rPr>
    </w:pPr>
  </w:p>
  <w:p w14:paraId="5385B57B" w14:textId="52361F9E" w:rsidR="000D3528" w:rsidRPr="002212C1" w:rsidRDefault="000D3528" w:rsidP="00AB2C50">
    <w:pPr>
      <w:spacing w:line="237" w:lineRule="auto"/>
      <w:ind w:right="-2"/>
      <w:jc w:val="center"/>
      <w:rPr>
        <w:rFonts w:ascii="Calibri" w:eastAsia="Calibri" w:hAnsi="Calibri" w:cs="Calibri"/>
        <w:noProof/>
      </w:rPr>
    </w:pPr>
    <w:r>
      <w:rPr>
        <w:rFonts w:ascii="Arial" w:eastAsia="Calibri" w:hAnsi="Arial" w:cs="Arial"/>
        <w:noProof/>
        <w:sz w:val="16"/>
        <w:szCs w:val="16"/>
      </w:rPr>
      <w:t>July 2019</w:t>
    </w:r>
    <w:r>
      <w:rPr>
        <w:rFonts w:ascii="Arial" w:eastAsia="Arial" w:hAnsi="Arial" w:cs="Arial"/>
        <w:sz w:val="16"/>
      </w:rPr>
      <w:t xml:space="preserve"> </w:t>
    </w:r>
    <w:r>
      <w:rPr>
        <w:rFonts w:ascii="Arial" w:eastAsia="Arial" w:hAnsi="Arial" w:cs="Arial"/>
        <w:sz w:val="16"/>
      </w:rPr>
      <w:tab/>
    </w:r>
    <w:r>
      <w:rPr>
        <w:rFonts w:ascii="Arial" w:eastAsia="Arial" w:hAnsi="Arial" w:cs="Arial"/>
        <w:sz w:val="16"/>
      </w:rPr>
      <w:tab/>
      <w:t xml:space="preserve">HDIG Installation Guide </w:t>
    </w:r>
    <w:r>
      <w:rPr>
        <w:rFonts w:ascii="Arial" w:eastAsia="Arial" w:hAnsi="Arial" w:cs="Arial"/>
        <w:sz w:val="16"/>
      </w:rPr>
      <w:tab/>
    </w:r>
    <w:r>
      <w:rPr>
        <w:rFonts w:ascii="Arial" w:eastAsia="Arial" w:hAnsi="Arial" w:cs="Arial"/>
        <w:sz w:val="16"/>
      </w:rPr>
      <w:tab/>
    </w:r>
    <w:r>
      <w:fldChar w:fldCharType="begin"/>
    </w:r>
    <w:r>
      <w:instrText xml:space="preserve"> PAGE   \* MERGEFORMAT </w:instrText>
    </w:r>
    <w:r>
      <w:fldChar w:fldCharType="separate"/>
    </w:r>
    <w:r w:rsidRPr="00EB4240">
      <w:rPr>
        <w:rFonts w:ascii="Arial" w:eastAsia="Arial" w:hAnsi="Arial" w:cs="Arial"/>
        <w:noProof/>
        <w:sz w:val="16"/>
      </w:rPr>
      <w:t>48</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r>
    <w:r>
      <w:rPr>
        <w:rFonts w:ascii="Arial" w:eastAsia="Arial" w:hAnsi="Arial" w:cs="Arial"/>
        <w:sz w:val="16"/>
      </w:rPr>
      <w:tab/>
      <w:t>VistA Imaging</w:t>
    </w:r>
    <w:r w:rsidDel="00AB2C50">
      <w:rPr>
        <w:rFonts w:ascii="Calibri" w:eastAsia="Calibri" w:hAnsi="Calibri" w:cs="Calibri"/>
        <w:noProof/>
      </w:rPr>
      <w:t xml:space="preserve"> </w:t>
    </w:r>
  </w:p>
  <w:p w14:paraId="4B900BFF" w14:textId="77777777" w:rsidR="000D3528" w:rsidRDefault="000D3528">
    <w:pPr>
      <w:spacing w:line="237" w:lineRule="auto"/>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8217" w14:textId="77777777" w:rsidR="000D3528" w:rsidRDefault="000D3528">
    <w:pPr>
      <w:tabs>
        <w:tab w:val="center" w:pos="3961"/>
        <w:tab w:val="right" w:pos="7965"/>
      </w:tabs>
      <w:spacing w:line="259" w:lineRule="auto"/>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19BCF518" wp14:editId="5E4512A5">
              <wp:simplePos x="0" y="0"/>
              <wp:positionH relativeFrom="page">
                <wp:posOffset>1353312</wp:posOffset>
              </wp:positionH>
              <wp:positionV relativeFrom="page">
                <wp:posOffset>9119616</wp:posOffset>
              </wp:positionV>
              <wp:extent cx="5065776" cy="6096"/>
              <wp:effectExtent l="0" t="0" r="0" b="0"/>
              <wp:wrapSquare wrapText="bothSides"/>
              <wp:docPr id="74670" name="Group 746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65776" cy="6096"/>
                        <a:chOff x="0" y="0"/>
                        <a:chExt cx="5065776" cy="6096"/>
                      </a:xfrm>
                    </wpg:grpSpPr>
                    <wps:wsp>
                      <wps:cNvPr id="79086" name="Shape 79086"/>
                      <wps:cNvSpPr/>
                      <wps:spPr>
                        <a:xfrm>
                          <a:off x="0" y="0"/>
                          <a:ext cx="5065776" cy="9144"/>
                        </a:xfrm>
                        <a:custGeom>
                          <a:avLst/>
                          <a:gdLst/>
                          <a:ahLst/>
                          <a:cxnLst/>
                          <a:rect l="0" t="0" r="0" b="0"/>
                          <a:pathLst>
                            <a:path w="5065776" h="9144">
                              <a:moveTo>
                                <a:pt x="0" y="0"/>
                              </a:moveTo>
                              <a:lnTo>
                                <a:pt x="5065776" y="0"/>
                              </a:lnTo>
                              <a:lnTo>
                                <a:pt x="506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7D5C64" id="Group 74670" o:spid="_x0000_s1026" alt="&quot;&quot;" style="position:absolute;margin-left:106.55pt;margin-top:718.1pt;width:398.9pt;height:.5pt;z-index:251680768;mso-position-horizontal-relative:page;mso-position-vertical-relative:page" coordsize="50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">
              <v:shape id="Shape 79086" o:spid="_x0000_s1027" style="position:absolute;width:50657;height:91;visibility:visible;mso-wrap-style:square;v-text-anchor:top" coordsize="5065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" path="m,l5065776,r,9144l,9144,,e" fillcolor="black" stroked="f" strokeweight="0">
                <v:stroke miterlimit="83231f" joinstyle="miter"/>
                <v:path arrowok="t" textboxrect="0,0,5065776,9144"/>
              </v:shape>
              <w10:wrap type="square" anchorx="page" anchory="page"/>
            </v:group>
          </w:pict>
        </mc:Fallback>
      </mc:AlternateContent>
    </w:r>
    <w:r>
      <w:fldChar w:fldCharType="begin"/>
    </w:r>
    <w:r>
      <w:instrText xml:space="preserve"> PAGE   \* MERGEFORMAT </w:instrText>
    </w:r>
    <w:r>
      <w:fldChar w:fldCharType="separate"/>
    </w:r>
    <w:r w:rsidRPr="009F0517">
      <w:rPr>
        <w:rFonts w:ascii="Arial" w:eastAsia="Arial" w:hAnsi="Arial" w:cs="Arial"/>
        <w:noProof/>
        <w:sz w:val="16"/>
      </w:rPr>
      <w:t>88</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HDIG Installation Guide </w:t>
    </w:r>
    <w:r>
      <w:rPr>
        <w:rFonts w:ascii="Arial" w:eastAsia="Arial" w:hAnsi="Arial" w:cs="Arial"/>
        <w:sz w:val="16"/>
      </w:rPr>
      <w:tab/>
      <w:t xml:space="preserve">September 2013 </w:t>
    </w:r>
  </w:p>
  <w:p w14:paraId="498581A0" w14:textId="77777777" w:rsidR="000D3528" w:rsidRDefault="000D3528">
    <w:pPr>
      <w:tabs>
        <w:tab w:val="center" w:pos="3960"/>
      </w:tabs>
      <w:spacing w:line="259" w:lineRule="auto"/>
    </w:pPr>
    <w:r>
      <w:rPr>
        <w:rFonts w:ascii="Arial" w:eastAsia="Arial" w:hAnsi="Arial" w:cs="Arial"/>
        <w:sz w:val="16"/>
      </w:rPr>
      <w:t xml:space="preserve"> </w:t>
    </w:r>
    <w:r>
      <w:rPr>
        <w:rFonts w:ascii="Arial" w:eastAsia="Arial" w:hAnsi="Arial" w:cs="Arial"/>
        <w:sz w:val="16"/>
      </w:rPr>
      <w:tab/>
      <w:t xml:space="preserve">VistA Imaging MAG*3.0*136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1DA60" w14:textId="77777777" w:rsidR="00B33780" w:rsidRDefault="00B33780">
      <w:pPr>
        <w:spacing w:line="259" w:lineRule="auto"/>
        <w:jc w:val="both"/>
      </w:pPr>
      <w:r>
        <w:separator/>
      </w:r>
    </w:p>
  </w:footnote>
  <w:footnote w:type="continuationSeparator" w:id="0">
    <w:p w14:paraId="453578BD" w14:textId="77777777" w:rsidR="00B33780" w:rsidRDefault="00B33780">
      <w:pPr>
        <w:spacing w:line="259" w:lineRule="auto"/>
        <w:jc w:val="both"/>
      </w:pPr>
      <w:r>
        <w:continuationSeparator/>
      </w:r>
    </w:p>
  </w:footnote>
  <w:footnote w:id="1">
    <w:p w14:paraId="153A3CFB" w14:textId="77777777" w:rsidR="000D3528" w:rsidRDefault="000D3528" w:rsidP="008112DB">
      <w:pPr>
        <w:pStyle w:val="footnotedescription"/>
      </w:pPr>
      <w:r>
        <w:rPr>
          <w:rStyle w:val="footnotemark"/>
          <w:rFonts w:eastAsia="Calibri"/>
        </w:rPr>
        <w:footnoteRef/>
      </w:r>
      <w:r>
        <w:t xml:space="preserve"> Indicates a flag relevant only for devices sending data to the DICOM Gateway.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7F84" w14:textId="77777777" w:rsidR="000D3528" w:rsidRDefault="000D3528">
    <w:pPr>
      <w:spacing w:after="160" w:line="259"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5A2F3" w14:textId="77777777" w:rsidR="000D3528" w:rsidRDefault="000D3528">
    <w:pPr>
      <w:spacing w:after="160" w:line="259"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2A59" w14:textId="77777777" w:rsidR="000D3528" w:rsidRDefault="000D3528">
    <w:pPr>
      <w:spacing w:after="160" w:line="259"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AC9E2" w14:textId="77777777" w:rsidR="000D3528" w:rsidRDefault="000D3528">
    <w:pPr>
      <w:spacing w:after="160" w:line="259"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53C6D" w14:textId="77777777" w:rsidR="000D3528" w:rsidRDefault="000D3528">
    <w:pPr>
      <w:spacing w:after="160" w:line="259"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28C6" w14:textId="77777777" w:rsidR="000D3528" w:rsidRDefault="000D3528">
    <w:pPr>
      <w:spacing w:after="160" w:line="259"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4C297" w14:textId="77777777" w:rsidR="000D3528" w:rsidRDefault="000D3528">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5261" w14:textId="77777777" w:rsidR="000D3528" w:rsidRDefault="000D3528">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BD458" w14:textId="77777777" w:rsidR="000D3528" w:rsidRDefault="000D3528">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6476" w14:textId="77777777" w:rsidR="000D3528" w:rsidRDefault="000D3528">
    <w:pPr>
      <w:spacing w:line="259" w:lineRule="auto"/>
    </w:pPr>
    <w:r>
      <w:rPr>
        <w:rFonts w:ascii="Arial" w:eastAsia="Arial" w:hAnsi="Arial" w:cs="Arial"/>
        <w:sz w:val="16"/>
      </w:rPr>
      <w:t xml:space="preserve">HDIG Post-Installation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886A" w14:textId="77777777" w:rsidR="000D3528" w:rsidRDefault="000D3528">
    <w:pPr>
      <w:spacing w:line="259" w:lineRule="auto"/>
      <w:ind w:right="44"/>
      <w:jc w:val="right"/>
    </w:pPr>
    <w:r>
      <w:rPr>
        <w:rFonts w:ascii="Arial" w:eastAsia="Arial" w:hAnsi="Arial" w:cs="Arial"/>
        <w:sz w:val="16"/>
      </w:rPr>
      <w:t xml:space="preserve">HDIG Post-Installation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4578" w14:textId="77777777" w:rsidR="000D3528" w:rsidRDefault="000D3528">
    <w:pPr>
      <w:spacing w:after="160" w:line="259"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AA7A7" w14:textId="77777777" w:rsidR="000D3528" w:rsidRDefault="000D3528">
    <w:pPr>
      <w:spacing w:line="259" w:lineRule="auto"/>
    </w:pPr>
    <w:r>
      <w:rPr>
        <w:rFonts w:ascii="Arial" w:eastAsia="Arial" w:hAnsi="Arial" w:cs="Arial"/>
        <w:sz w:val="16"/>
      </w:rPr>
      <w:t xml:space="preserve">Post Installation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56C3" w14:textId="77777777" w:rsidR="000D3528" w:rsidRDefault="000D3528">
    <w:pPr>
      <w:spacing w:after="160"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9B79" w14:textId="77777777" w:rsidR="000D3528" w:rsidRDefault="000D3528">
    <w:pPr>
      <w:spacing w:line="259" w:lineRule="auto"/>
    </w:pPr>
    <w:r>
      <w:rPr>
        <w:rFonts w:ascii="Arial" w:eastAsia="Arial" w:hAnsi="Arial" w:cs="Arial"/>
        <w:sz w:val="16"/>
      </w:rPr>
      <w:t xml:space="preserve">Post Installation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D801890"/>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1A1555"/>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2" w15:restartNumberingAfterBreak="0">
    <w:nsid w:val="00684E25"/>
    <w:multiLevelType w:val="multilevel"/>
    <w:tmpl w:val="3BF2FFBE"/>
    <w:numStyleLink w:val="cBullet"/>
  </w:abstractNum>
  <w:abstractNum w:abstractNumId="3" w15:restartNumberingAfterBreak="0">
    <w:nsid w:val="025E77B2"/>
    <w:multiLevelType w:val="hybridMultilevel"/>
    <w:tmpl w:val="989632E4"/>
    <w:lvl w:ilvl="0" w:tplc="AC303BB2">
      <w:start w:val="1"/>
      <w:numFmt w:val="lowerLetter"/>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4026C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C0EA58">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64E1CC">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E0255C">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823444">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1A09D8">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609986">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A2B4A4">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67681B"/>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5" w15:restartNumberingAfterBreak="0">
    <w:nsid w:val="033E0324"/>
    <w:multiLevelType w:val="hybridMultilevel"/>
    <w:tmpl w:val="050E6444"/>
    <w:lvl w:ilvl="0" w:tplc="0409000F">
      <w:start w:val="1"/>
      <w:numFmt w:val="decimal"/>
      <w:lvlText w:val="%1."/>
      <w:lvlJc w:val="left"/>
      <w:pPr>
        <w:ind w:left="288"/>
      </w:pPr>
      <w:rPr>
        <w:rFonts w:hint="default"/>
        <w:b w:val="0"/>
        <w:bCs/>
        <w:i w:val="0"/>
        <w:strike w:val="0"/>
        <w:dstrike w:val="0"/>
        <w:color w:val="000000"/>
        <w:sz w:val="20"/>
        <w:szCs w:val="20"/>
        <w:u w:val="none" w:color="000000"/>
        <w:bdr w:val="none" w:sz="0" w:space="0" w:color="auto"/>
        <w:shd w:val="clear" w:color="auto" w:fill="auto"/>
        <w:vertAlign w:val="baseline"/>
      </w:rPr>
    </w:lvl>
    <w:lvl w:ilvl="1" w:tplc="C324B4D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AEA861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270907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70A36F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4A4D2E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26AD40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DCEDBE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7C0782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4666D9D"/>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7" w15:restartNumberingAfterBreak="0">
    <w:nsid w:val="04A67365"/>
    <w:multiLevelType w:val="hybridMultilevel"/>
    <w:tmpl w:val="6DF8499C"/>
    <w:lvl w:ilvl="0" w:tplc="4626A1D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EEC4F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5E3A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9A674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0098C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30ED9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D4129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E8D91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C24DE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4E322C0"/>
    <w:multiLevelType w:val="hybridMultilevel"/>
    <w:tmpl w:val="C8EA51EC"/>
    <w:lvl w:ilvl="0" w:tplc="410859D2">
      <w:start w:val="1"/>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ADE4DDC">
      <w:start w:val="1"/>
      <w:numFmt w:val="lowerLetter"/>
      <w:lvlText w:val="%2"/>
      <w:lvlJc w:val="left"/>
      <w:pPr>
        <w:ind w:left="5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8A2866E">
      <w:start w:val="1"/>
      <w:numFmt w:val="lowerRoman"/>
      <w:lvlText w:val="%3"/>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1BE9146">
      <w:start w:val="1"/>
      <w:numFmt w:val="decimal"/>
      <w:lvlText w:val="%4"/>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1F0BA4E">
      <w:start w:val="1"/>
      <w:numFmt w:val="lowerLetter"/>
      <w:lvlText w:val="%5"/>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C26EBF0">
      <w:start w:val="1"/>
      <w:numFmt w:val="lowerRoman"/>
      <w:lvlText w:val="%6"/>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492340C">
      <w:start w:val="1"/>
      <w:numFmt w:val="decimal"/>
      <w:lvlText w:val="%7"/>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E28372A">
      <w:start w:val="1"/>
      <w:numFmt w:val="lowerLetter"/>
      <w:lvlText w:val="%8"/>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D98EE14">
      <w:start w:val="1"/>
      <w:numFmt w:val="lowerRoman"/>
      <w:lvlText w:val="%9"/>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94A189E"/>
    <w:multiLevelType w:val="hybridMultilevel"/>
    <w:tmpl w:val="1F02DD0E"/>
    <w:lvl w:ilvl="0" w:tplc="2672387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56533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44A7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42037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2C76B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CD57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2E7DE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42908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56005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98865B8"/>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1" w15:restartNumberingAfterBreak="0">
    <w:nsid w:val="0AD955E1"/>
    <w:multiLevelType w:val="hybridMultilevel"/>
    <w:tmpl w:val="D0861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EE19BA"/>
    <w:multiLevelType w:val="multilevel"/>
    <w:tmpl w:val="0BFC2350"/>
    <w:lvl w:ilvl="0">
      <w:start w:val="14"/>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3" w15:restartNumberingAfterBreak="0">
    <w:nsid w:val="0F1C5650"/>
    <w:multiLevelType w:val="hybridMultilevel"/>
    <w:tmpl w:val="0B6EFB4A"/>
    <w:lvl w:ilvl="0" w:tplc="F5E2A9F6">
      <w:start w:val="1"/>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050321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7D4FFA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5326A2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74A9A6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322E1E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4DAE88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910DD5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5361B3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FF31F8E"/>
    <w:multiLevelType w:val="multilevel"/>
    <w:tmpl w:val="2B0EFDF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5" w15:restartNumberingAfterBreak="0">
    <w:nsid w:val="140409EF"/>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6" w15:restartNumberingAfterBreak="0">
    <w:nsid w:val="14BC1D73"/>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7" w15:restartNumberingAfterBreak="0">
    <w:nsid w:val="14C0301D"/>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8" w15:restartNumberingAfterBreak="0">
    <w:nsid w:val="155A4860"/>
    <w:multiLevelType w:val="multilevel"/>
    <w:tmpl w:val="876A6662"/>
    <w:lvl w:ilvl="0">
      <w:start w:val="1"/>
      <w:numFmt w:val="decimal"/>
      <w:pStyle w:val="ListNumFirst"/>
      <w:lvlText w:val="%1"/>
      <w:lvlJc w:val="left"/>
      <w:pPr>
        <w:tabs>
          <w:tab w:val="num" w:pos="288"/>
        </w:tabs>
        <w:ind w:left="288" w:hanging="288"/>
      </w:pPr>
      <w:rPr>
        <w:rFonts w:ascii="Arial" w:hAnsi="Arial" w:hint="default"/>
        <w:b/>
        <w:i w:val="0"/>
        <w:sz w:val="20"/>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68A6DED"/>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20" w15:restartNumberingAfterBreak="0">
    <w:nsid w:val="180A75AB"/>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21" w15:restartNumberingAfterBreak="0">
    <w:nsid w:val="18290D97"/>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22" w15:restartNumberingAfterBreak="0">
    <w:nsid w:val="18A402B4"/>
    <w:multiLevelType w:val="hybridMultilevel"/>
    <w:tmpl w:val="C8B66926"/>
    <w:lvl w:ilvl="0" w:tplc="4E6263D4">
      <w:start w:val="13"/>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9D6F73A">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6888BD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E4E1CC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12802D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F5AE3B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D5CCF1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F58F1B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45E55E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97A0E43"/>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24" w15:restartNumberingAfterBreak="0">
    <w:nsid w:val="19E237AC"/>
    <w:multiLevelType w:val="hybridMultilevel"/>
    <w:tmpl w:val="F10A9774"/>
    <w:lvl w:ilvl="0" w:tplc="0409000F">
      <w:start w:val="1"/>
      <w:numFmt w:val="decimal"/>
      <w:lvlText w:val="%1."/>
      <w:lvlJc w:val="left"/>
      <w:pPr>
        <w:ind w:left="926"/>
      </w:pPr>
      <w:rPr>
        <w:b w:val="0"/>
        <w:i w:val="0"/>
        <w:strike w:val="0"/>
        <w:dstrike w:val="0"/>
        <w:color w:val="000000"/>
        <w:sz w:val="22"/>
        <w:szCs w:val="22"/>
        <w:u w:val="none" w:color="000000"/>
        <w:bdr w:val="none" w:sz="0" w:space="0" w:color="auto"/>
        <w:shd w:val="clear" w:color="auto" w:fill="auto"/>
        <w:vertAlign w:val="baseline"/>
      </w:rPr>
    </w:lvl>
    <w:lvl w:ilvl="1" w:tplc="0F860612">
      <w:start w:val="1"/>
      <w:numFmt w:val="lowerLetter"/>
      <w:lvlText w:val="%2"/>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7CB38C">
      <w:start w:val="1"/>
      <w:numFmt w:val="lowerRoman"/>
      <w:lvlText w:val="%3"/>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C066AA">
      <w:start w:val="1"/>
      <w:numFmt w:val="decimal"/>
      <w:lvlText w:val="%4"/>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203190">
      <w:start w:val="1"/>
      <w:numFmt w:val="lowerLetter"/>
      <w:lvlText w:val="%5"/>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344694">
      <w:start w:val="1"/>
      <w:numFmt w:val="lowerRoman"/>
      <w:lvlText w:val="%6"/>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1C4AE2">
      <w:start w:val="1"/>
      <w:numFmt w:val="decimal"/>
      <w:lvlText w:val="%7"/>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208AF2">
      <w:start w:val="1"/>
      <w:numFmt w:val="lowerLetter"/>
      <w:lvlText w:val="%8"/>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922BD8">
      <w:start w:val="1"/>
      <w:numFmt w:val="lowerRoman"/>
      <w:lvlText w:val="%9"/>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B0831A7"/>
    <w:multiLevelType w:val="hybridMultilevel"/>
    <w:tmpl w:val="628887F8"/>
    <w:lvl w:ilvl="0" w:tplc="0409000F">
      <w:start w:val="1"/>
      <w:numFmt w:val="decimal"/>
      <w:lvlText w:val="%1."/>
      <w:lvlJc w:val="left"/>
      <w:pPr>
        <w:ind w:left="377"/>
      </w:pPr>
      <w:rPr>
        <w:b/>
        <w:bCs/>
        <w:i w:val="0"/>
        <w:strike w:val="0"/>
        <w:dstrike w:val="0"/>
        <w:color w:val="000000"/>
        <w:sz w:val="20"/>
        <w:szCs w:val="20"/>
        <w:u w:val="none" w:color="000000"/>
        <w:bdr w:val="none" w:sz="0" w:space="0" w:color="auto"/>
        <w:shd w:val="clear" w:color="auto" w:fill="auto"/>
        <w:vertAlign w:val="baseline"/>
      </w:rPr>
    </w:lvl>
    <w:lvl w:ilvl="1" w:tplc="9DEC051A">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64C89D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62E1AD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67AD5C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E02102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C867E2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EE8020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ACC735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C3E28D0"/>
    <w:multiLevelType w:val="hybridMultilevel"/>
    <w:tmpl w:val="CBA4DECA"/>
    <w:lvl w:ilvl="0" w:tplc="A106EB9E">
      <w:start w:val="1"/>
      <w:numFmt w:val="decimal"/>
      <w:lvlText w:val="%1"/>
      <w:lvlJc w:val="left"/>
      <w:pPr>
        <w:ind w:left="869"/>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1" w:tplc="C9AC65E2">
      <w:start w:val="1"/>
      <w:numFmt w:val="lowerLetter"/>
      <w:lvlText w:val="%2"/>
      <w:lvlJc w:val="left"/>
      <w:pPr>
        <w:ind w:left="178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2" w:tplc="03703352">
      <w:start w:val="1"/>
      <w:numFmt w:val="lowerRoman"/>
      <w:lvlText w:val="%3"/>
      <w:lvlJc w:val="left"/>
      <w:pPr>
        <w:ind w:left="250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3" w:tplc="43DCE34C">
      <w:start w:val="1"/>
      <w:numFmt w:val="decimal"/>
      <w:lvlText w:val="%4"/>
      <w:lvlJc w:val="left"/>
      <w:pPr>
        <w:ind w:left="322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4" w:tplc="99FC06A8">
      <w:start w:val="1"/>
      <w:numFmt w:val="lowerLetter"/>
      <w:lvlText w:val="%5"/>
      <w:lvlJc w:val="left"/>
      <w:pPr>
        <w:ind w:left="394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5" w:tplc="A0742BA2">
      <w:start w:val="1"/>
      <w:numFmt w:val="lowerRoman"/>
      <w:lvlText w:val="%6"/>
      <w:lvlJc w:val="left"/>
      <w:pPr>
        <w:ind w:left="466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6" w:tplc="2C784AE0">
      <w:start w:val="1"/>
      <w:numFmt w:val="decimal"/>
      <w:lvlText w:val="%7"/>
      <w:lvlJc w:val="left"/>
      <w:pPr>
        <w:ind w:left="538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7" w:tplc="CC2C3F9C">
      <w:start w:val="1"/>
      <w:numFmt w:val="lowerLetter"/>
      <w:lvlText w:val="%8"/>
      <w:lvlJc w:val="left"/>
      <w:pPr>
        <w:ind w:left="610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8" w:tplc="A37C41BA">
      <w:start w:val="1"/>
      <w:numFmt w:val="lowerRoman"/>
      <w:lvlText w:val="%9"/>
      <w:lvlJc w:val="left"/>
      <w:pPr>
        <w:ind w:left="682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1C482152"/>
    <w:multiLevelType w:val="hybridMultilevel"/>
    <w:tmpl w:val="8B98B05C"/>
    <w:lvl w:ilvl="0" w:tplc="F4FAA1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771996"/>
    <w:multiLevelType w:val="hybridMultilevel"/>
    <w:tmpl w:val="71BCC4C6"/>
    <w:lvl w:ilvl="0" w:tplc="947251EE">
      <w:start w:val="7"/>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9" w15:restartNumberingAfterBreak="0">
    <w:nsid w:val="2002341A"/>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30" w15:restartNumberingAfterBreak="0">
    <w:nsid w:val="21242014"/>
    <w:multiLevelType w:val="hybridMultilevel"/>
    <w:tmpl w:val="933276F4"/>
    <w:lvl w:ilvl="0" w:tplc="E488D6A8">
      <w:start w:val="1"/>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A02CA9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8BE537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E041B2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2AAB018">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FC6054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8E4EF0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14A932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E50466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1376F1D"/>
    <w:multiLevelType w:val="hybridMultilevel"/>
    <w:tmpl w:val="D648FFA2"/>
    <w:lvl w:ilvl="0" w:tplc="72D6D456">
      <w:start w:val="1"/>
      <w:numFmt w:val="bullet"/>
      <w:lvlText w:val=""/>
      <w:lvlJc w:val="left"/>
      <w:pPr>
        <w:ind w:left="144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20134B8"/>
    <w:multiLevelType w:val="hybridMultilevel"/>
    <w:tmpl w:val="5AFA7B96"/>
    <w:lvl w:ilvl="0" w:tplc="B8BCBB54">
      <w:start w:val="1"/>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D3A6330">
      <w:start w:val="1"/>
      <w:numFmt w:val="lowerLetter"/>
      <w:lvlText w:val="%2"/>
      <w:lvlJc w:val="left"/>
      <w:pPr>
        <w:ind w:left="5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6E8F872">
      <w:start w:val="1"/>
      <w:numFmt w:val="lowerRoman"/>
      <w:lvlText w:val="%3"/>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43457AE">
      <w:start w:val="1"/>
      <w:numFmt w:val="decimal"/>
      <w:lvlText w:val="%4"/>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4066858">
      <w:start w:val="1"/>
      <w:numFmt w:val="lowerLetter"/>
      <w:lvlText w:val="%5"/>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3587FB6">
      <w:start w:val="1"/>
      <w:numFmt w:val="lowerRoman"/>
      <w:lvlText w:val="%6"/>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D707AAE">
      <w:start w:val="1"/>
      <w:numFmt w:val="decimal"/>
      <w:lvlText w:val="%7"/>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902FFF0">
      <w:start w:val="1"/>
      <w:numFmt w:val="lowerLetter"/>
      <w:lvlText w:val="%8"/>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212D7CA">
      <w:start w:val="1"/>
      <w:numFmt w:val="lowerRoman"/>
      <w:lvlText w:val="%9"/>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54B5A18"/>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34" w15:restartNumberingAfterBreak="0">
    <w:nsid w:val="268164A4"/>
    <w:multiLevelType w:val="hybridMultilevel"/>
    <w:tmpl w:val="30A82A76"/>
    <w:lvl w:ilvl="0" w:tplc="D1C4F164">
      <w:start w:val="3"/>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35" w15:restartNumberingAfterBreak="0">
    <w:nsid w:val="272C0B06"/>
    <w:multiLevelType w:val="multilevel"/>
    <w:tmpl w:val="450C71BE"/>
    <w:lvl w:ilvl="0">
      <w:start w:val="1"/>
      <w:numFmt w:val="decimal"/>
      <w:lvlText w:val="%1"/>
      <w:lvlJc w:val="left"/>
      <w:pPr>
        <w:ind w:left="248" w:firstLine="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11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9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3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0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7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5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2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286679EA"/>
    <w:multiLevelType w:val="multilevel"/>
    <w:tmpl w:val="7C36A4B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286B3EF8"/>
    <w:multiLevelType w:val="hybridMultilevel"/>
    <w:tmpl w:val="D924DC04"/>
    <w:lvl w:ilvl="0" w:tplc="3F82CC6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6425B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40314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82E6A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A8F8D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7CFBC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D209F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7414C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36CFE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86B4216"/>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39" w15:restartNumberingAfterBreak="0">
    <w:nsid w:val="288B1242"/>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40" w15:restartNumberingAfterBreak="0">
    <w:nsid w:val="2B632DCD"/>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41" w15:restartNumberingAfterBreak="0">
    <w:nsid w:val="2B6E56C0"/>
    <w:multiLevelType w:val="multilevel"/>
    <w:tmpl w:val="89307702"/>
    <w:styleLink w:val="cNum"/>
    <w:lvl w:ilvl="0">
      <w:start w:val="1"/>
      <w:numFmt w:val="decimal"/>
      <w:lvlText w:val="%1"/>
      <w:lvlJc w:val="left"/>
      <w:pPr>
        <w:tabs>
          <w:tab w:val="num" w:pos="288"/>
        </w:tabs>
        <w:ind w:left="288" w:hanging="288"/>
      </w:pPr>
      <w:rPr>
        <w:rFonts w:ascii="Arial" w:hAnsi="Arial" w:hint="default"/>
        <w:b/>
        <w:i w:val="0"/>
        <w:sz w:val="20"/>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2B951DB3"/>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43" w15:restartNumberingAfterBreak="0">
    <w:nsid w:val="2BBB5CE6"/>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44" w15:restartNumberingAfterBreak="0">
    <w:nsid w:val="2BCE3AFD"/>
    <w:multiLevelType w:val="multilevel"/>
    <w:tmpl w:val="B1F0FC1C"/>
    <w:lvl w:ilvl="0">
      <w:start w:val="10"/>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45" w15:restartNumberingAfterBreak="0">
    <w:nsid w:val="2C712061"/>
    <w:multiLevelType w:val="hybridMultilevel"/>
    <w:tmpl w:val="BC3E43EC"/>
    <w:lvl w:ilvl="0" w:tplc="31946668">
      <w:start w:val="1"/>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B60321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370BF0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9DA063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D48399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71C54A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C6E13F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9D6A4A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0CAE45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2CF1488B"/>
    <w:multiLevelType w:val="hybridMultilevel"/>
    <w:tmpl w:val="450C71BE"/>
    <w:lvl w:ilvl="0" w:tplc="45A88BD8">
      <w:start w:val="1"/>
      <w:numFmt w:val="decimal"/>
      <w:lvlText w:val="%1"/>
      <w:lvlJc w:val="left"/>
      <w:pPr>
        <w:ind w:left="248" w:firstLine="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75B87DF8">
      <w:start w:val="1"/>
      <w:numFmt w:val="lowerLetter"/>
      <w:lvlText w:val="%2"/>
      <w:lvlJc w:val="left"/>
      <w:pPr>
        <w:ind w:left="11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D0F762">
      <w:start w:val="1"/>
      <w:numFmt w:val="lowerRoman"/>
      <w:lvlText w:val="%3"/>
      <w:lvlJc w:val="left"/>
      <w:pPr>
        <w:ind w:left="19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AFA2020">
      <w:start w:val="1"/>
      <w:numFmt w:val="decimal"/>
      <w:lvlText w:val="%4"/>
      <w:lvlJc w:val="left"/>
      <w:pPr>
        <w:ind w:left="26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D7CA1D0">
      <w:start w:val="1"/>
      <w:numFmt w:val="lowerLetter"/>
      <w:lvlText w:val="%5"/>
      <w:lvlJc w:val="left"/>
      <w:pPr>
        <w:ind w:left="33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E48EDC6">
      <w:start w:val="1"/>
      <w:numFmt w:val="lowerRoman"/>
      <w:lvlText w:val="%6"/>
      <w:lvlJc w:val="left"/>
      <w:pPr>
        <w:ind w:left="40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A98E25C">
      <w:start w:val="1"/>
      <w:numFmt w:val="decimal"/>
      <w:lvlText w:val="%7"/>
      <w:lvlJc w:val="left"/>
      <w:pPr>
        <w:ind w:left="47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056EF76">
      <w:start w:val="1"/>
      <w:numFmt w:val="lowerLetter"/>
      <w:lvlText w:val="%8"/>
      <w:lvlJc w:val="left"/>
      <w:pPr>
        <w:ind w:left="55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1046BB4">
      <w:start w:val="1"/>
      <w:numFmt w:val="lowerRoman"/>
      <w:lvlText w:val="%9"/>
      <w:lvlJc w:val="left"/>
      <w:pPr>
        <w:ind w:left="62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2D0D0ECA"/>
    <w:multiLevelType w:val="hybridMultilevel"/>
    <w:tmpl w:val="3EA4A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D106B88"/>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49" w15:restartNumberingAfterBreak="0">
    <w:nsid w:val="2DC3509D"/>
    <w:multiLevelType w:val="multilevel"/>
    <w:tmpl w:val="24D0C202"/>
    <w:lvl w:ilvl="0">
      <w:start w:val="9"/>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50" w15:restartNumberingAfterBreak="0">
    <w:nsid w:val="2EB93DC2"/>
    <w:multiLevelType w:val="hybridMultilevel"/>
    <w:tmpl w:val="DFC4111E"/>
    <w:lvl w:ilvl="0" w:tplc="F21012A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50941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1AEE2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B4B1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2448B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F8FA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B87A5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F2820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D22B2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EDE3EAD"/>
    <w:multiLevelType w:val="hybridMultilevel"/>
    <w:tmpl w:val="DE12E1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F9284A"/>
    <w:multiLevelType w:val="hybridMultilevel"/>
    <w:tmpl w:val="C7B630EE"/>
    <w:lvl w:ilvl="0" w:tplc="0409000F">
      <w:start w:val="1"/>
      <w:numFmt w:val="decimal"/>
      <w:lvlText w:val="%1."/>
      <w:lvlJc w:val="left"/>
      <w:pPr>
        <w:ind w:left="377"/>
      </w:pPr>
      <w:rPr>
        <w:b w:val="0"/>
        <w:bCs/>
        <w:i w:val="0"/>
        <w:strike w:val="0"/>
        <w:dstrike w:val="0"/>
        <w:color w:val="000000"/>
        <w:sz w:val="20"/>
        <w:szCs w:val="20"/>
        <w:u w:val="none" w:color="000000"/>
        <w:bdr w:val="none" w:sz="0" w:space="0" w:color="auto"/>
        <w:shd w:val="clear" w:color="auto" w:fill="auto"/>
        <w:vertAlign w:val="baseline"/>
      </w:rPr>
    </w:lvl>
    <w:lvl w:ilvl="1" w:tplc="1C96FAC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6CE1E0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D86D93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B18A24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0B8D27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A98F48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FB8FB2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B74D55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31401F66"/>
    <w:multiLevelType w:val="multilevel"/>
    <w:tmpl w:val="3BF2FFBE"/>
    <w:numStyleLink w:val="cBullet"/>
  </w:abstractNum>
  <w:abstractNum w:abstractNumId="54" w15:restartNumberingAfterBreak="0">
    <w:nsid w:val="32CE3F63"/>
    <w:multiLevelType w:val="hybridMultilevel"/>
    <w:tmpl w:val="EB3270D8"/>
    <w:lvl w:ilvl="0" w:tplc="AE208F4A">
      <w:start w:val="17"/>
      <w:numFmt w:val="decimal"/>
      <w:lvlText w:val="%1"/>
      <w:lvlJc w:val="left"/>
      <w:pPr>
        <w:ind w:left="37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73E0B5A">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02A3A8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BD6B42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462F9E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9082A0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820F3F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CBC50F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822C14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335214C4"/>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56" w15:restartNumberingAfterBreak="0">
    <w:nsid w:val="33532A34"/>
    <w:multiLevelType w:val="hybridMultilevel"/>
    <w:tmpl w:val="A5C0597A"/>
    <w:lvl w:ilvl="0" w:tplc="03BC8F6C">
      <w:start w:val="1"/>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36CA49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C6016D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14204E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312B15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4325ED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C56C61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956A8F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46021E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37A331E4"/>
    <w:multiLevelType w:val="hybridMultilevel"/>
    <w:tmpl w:val="505419FE"/>
    <w:lvl w:ilvl="0" w:tplc="AAACFAC8">
      <w:start w:val="1"/>
      <w:numFmt w:val="decimal"/>
      <w:lvlText w:val="%1"/>
      <w:lvlJc w:val="left"/>
      <w:pPr>
        <w:ind w:left="1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2FE8292">
      <w:start w:val="1"/>
      <w:numFmt w:val="lowerLetter"/>
      <w:lvlText w:val="%2"/>
      <w:lvlJc w:val="left"/>
      <w:pPr>
        <w:ind w:left="1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9C89DC">
      <w:start w:val="1"/>
      <w:numFmt w:val="lowerRoman"/>
      <w:lvlText w:val="%3"/>
      <w:lvlJc w:val="left"/>
      <w:pPr>
        <w:ind w:left="1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B92A740">
      <w:start w:val="1"/>
      <w:numFmt w:val="decimal"/>
      <w:lvlText w:val="%4"/>
      <w:lvlJc w:val="left"/>
      <w:pPr>
        <w:ind w:left="2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3C8267C">
      <w:start w:val="1"/>
      <w:numFmt w:val="lowerLetter"/>
      <w:lvlText w:val="%5"/>
      <w:lvlJc w:val="left"/>
      <w:pPr>
        <w:ind w:left="3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A2A9198">
      <w:start w:val="1"/>
      <w:numFmt w:val="lowerRoman"/>
      <w:lvlText w:val="%6"/>
      <w:lvlJc w:val="left"/>
      <w:pPr>
        <w:ind w:left="4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7ACD4B8">
      <w:start w:val="1"/>
      <w:numFmt w:val="decimal"/>
      <w:lvlText w:val="%7"/>
      <w:lvlJc w:val="left"/>
      <w:pPr>
        <w:ind w:left="4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9BEC5E0">
      <w:start w:val="1"/>
      <w:numFmt w:val="lowerLetter"/>
      <w:lvlText w:val="%8"/>
      <w:lvlJc w:val="left"/>
      <w:pPr>
        <w:ind w:left="5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7EA738">
      <w:start w:val="1"/>
      <w:numFmt w:val="lowerRoman"/>
      <w:lvlText w:val="%9"/>
      <w:lvlJc w:val="left"/>
      <w:pPr>
        <w:ind w:left="6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38085034"/>
    <w:multiLevelType w:val="hybridMultilevel"/>
    <w:tmpl w:val="4A6685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87802DE"/>
    <w:multiLevelType w:val="hybridMultilevel"/>
    <w:tmpl w:val="7590A360"/>
    <w:lvl w:ilvl="0" w:tplc="341203DC">
      <w:start w:val="1"/>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24806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F0A69E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AECF5A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290089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956740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322AD1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A9A0E7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C5A83B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3A120739"/>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61" w15:restartNumberingAfterBreak="0">
    <w:nsid w:val="3A7B3667"/>
    <w:multiLevelType w:val="hybridMultilevel"/>
    <w:tmpl w:val="F2AA26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C75391"/>
    <w:multiLevelType w:val="hybridMultilevel"/>
    <w:tmpl w:val="93469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CF83520"/>
    <w:multiLevelType w:val="multilevel"/>
    <w:tmpl w:val="CDDAA604"/>
    <w:lvl w:ilvl="0">
      <w:start w:val="9"/>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3"/>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64" w15:restartNumberingAfterBreak="0">
    <w:nsid w:val="3D2C1296"/>
    <w:multiLevelType w:val="hybridMultilevel"/>
    <w:tmpl w:val="693A50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D546F27"/>
    <w:multiLevelType w:val="hybridMultilevel"/>
    <w:tmpl w:val="0A70B680"/>
    <w:lvl w:ilvl="0" w:tplc="EDCEAD4C">
      <w:start w:val="1"/>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3C23CA0">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AD08BC2">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DAEEBB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F28800C">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2546852">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EC0362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A9E385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FCA4330">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D8D0402"/>
    <w:multiLevelType w:val="multilevel"/>
    <w:tmpl w:val="3BF2FFBE"/>
    <w:numStyleLink w:val="cBullet"/>
  </w:abstractNum>
  <w:abstractNum w:abstractNumId="67" w15:restartNumberingAfterBreak="0">
    <w:nsid w:val="3EF57E3C"/>
    <w:multiLevelType w:val="hybridMultilevel"/>
    <w:tmpl w:val="1FB01E7C"/>
    <w:lvl w:ilvl="0" w:tplc="CF301294">
      <w:start w:val="1"/>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46C6CD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B082F6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C5696A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284EAE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95C478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F62C13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562C6B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49CBCE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3F474BDB"/>
    <w:multiLevelType w:val="hybridMultilevel"/>
    <w:tmpl w:val="ED6A997E"/>
    <w:lvl w:ilvl="0" w:tplc="3D262CA0">
      <w:start w:val="2"/>
      <w:numFmt w:val="lowerLetter"/>
      <w:lvlText w:val="%1"/>
      <w:lvlJc w:val="left"/>
      <w:pPr>
        <w:ind w:left="5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108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B6C6494E">
      <w:start w:val="1"/>
      <w:numFmt w:val="bullet"/>
      <w:lvlText w:val="▪"/>
      <w:lvlJc w:val="left"/>
      <w:pPr>
        <w:ind w:left="15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41AC224">
      <w:start w:val="1"/>
      <w:numFmt w:val="bullet"/>
      <w:lvlText w:val="•"/>
      <w:lvlJc w:val="left"/>
      <w:pPr>
        <w:ind w:left="22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5A23C04">
      <w:start w:val="1"/>
      <w:numFmt w:val="bullet"/>
      <w:lvlText w:val="o"/>
      <w:lvlJc w:val="left"/>
      <w:pPr>
        <w:ind w:left="29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E58BA94">
      <w:start w:val="1"/>
      <w:numFmt w:val="bullet"/>
      <w:lvlText w:val="▪"/>
      <w:lvlJc w:val="left"/>
      <w:pPr>
        <w:ind w:left="36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B60F79A">
      <w:start w:val="1"/>
      <w:numFmt w:val="bullet"/>
      <w:lvlText w:val="•"/>
      <w:lvlJc w:val="left"/>
      <w:pPr>
        <w:ind w:left="43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BE2CCC8">
      <w:start w:val="1"/>
      <w:numFmt w:val="bullet"/>
      <w:lvlText w:val="o"/>
      <w:lvlJc w:val="left"/>
      <w:pPr>
        <w:ind w:left="51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6B4EC50">
      <w:start w:val="1"/>
      <w:numFmt w:val="bullet"/>
      <w:lvlText w:val="▪"/>
      <w:lvlJc w:val="left"/>
      <w:pPr>
        <w:ind w:left="58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41966469"/>
    <w:multiLevelType w:val="hybridMultilevel"/>
    <w:tmpl w:val="EBC69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3DE6A7C"/>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71" w15:restartNumberingAfterBreak="0">
    <w:nsid w:val="44385C35"/>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72" w15:restartNumberingAfterBreak="0">
    <w:nsid w:val="44A94DF1"/>
    <w:multiLevelType w:val="hybridMultilevel"/>
    <w:tmpl w:val="BF6058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44BF0C52"/>
    <w:multiLevelType w:val="multilevel"/>
    <w:tmpl w:val="B822A004"/>
    <w:styleLink w:val="cNumber"/>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74" w15:restartNumberingAfterBreak="0">
    <w:nsid w:val="45796C9E"/>
    <w:multiLevelType w:val="multilevel"/>
    <w:tmpl w:val="498AA9AA"/>
    <w:lvl w:ilvl="0">
      <w:start w:val="9"/>
      <w:numFmt w:val="decimal"/>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2"/>
      <w:numFmt w:val="lowerLetter"/>
      <w:lvlText w:val="%3."/>
      <w:lvlJc w:val="left"/>
      <w:pPr>
        <w:tabs>
          <w:tab w:val="num" w:pos="1440"/>
        </w:tabs>
        <w:ind w:left="1440" w:hanging="360"/>
      </w:pPr>
      <w:rPr>
        <w:rFonts w:ascii="Times New Roman" w:hAnsi="Times New Roman" w:hint="default"/>
      </w:rPr>
    </w:lvl>
    <w:lvl w:ilvl="3">
      <w:start w:val="1"/>
      <w:numFmt w:val="decimal"/>
      <w:lvlText w:val="(%4)"/>
      <w:lvlJc w:val="left"/>
      <w:pPr>
        <w:tabs>
          <w:tab w:val="num" w:pos="2700"/>
        </w:tabs>
        <w:ind w:left="2700" w:hanging="360"/>
      </w:pPr>
      <w:rPr>
        <w:rFonts w:hint="default"/>
      </w:rPr>
    </w:lvl>
    <w:lvl w:ilvl="4">
      <w:start w:val="1"/>
      <w:numFmt w:val="lowerLetter"/>
      <w:lvlText w:val="(%5)"/>
      <w:lvlJc w:val="left"/>
      <w:pPr>
        <w:tabs>
          <w:tab w:val="num" w:pos="3060"/>
        </w:tabs>
        <w:ind w:left="3060" w:hanging="360"/>
      </w:pPr>
      <w:rPr>
        <w:rFonts w:hint="default"/>
      </w:rPr>
    </w:lvl>
    <w:lvl w:ilvl="5">
      <w:start w:val="1"/>
      <w:numFmt w:val="lowerRoman"/>
      <w:lvlText w:val="(%6)"/>
      <w:lvlJc w:val="left"/>
      <w:pPr>
        <w:tabs>
          <w:tab w:val="num" w:pos="3420"/>
        </w:tabs>
        <w:ind w:left="3420" w:hanging="360"/>
      </w:pPr>
      <w:rPr>
        <w:rFonts w:hint="default"/>
      </w:rPr>
    </w:lvl>
    <w:lvl w:ilvl="6">
      <w:start w:val="1"/>
      <w:numFmt w:val="decimal"/>
      <w:lvlText w:val="%7."/>
      <w:lvlJc w:val="left"/>
      <w:pPr>
        <w:tabs>
          <w:tab w:val="num" w:pos="3780"/>
        </w:tabs>
        <w:ind w:left="3780" w:hanging="360"/>
      </w:pPr>
      <w:rPr>
        <w:rFonts w:hint="default"/>
      </w:rPr>
    </w:lvl>
    <w:lvl w:ilvl="7">
      <w:start w:val="1"/>
      <w:numFmt w:val="lowerLetter"/>
      <w:lvlText w:val="%8."/>
      <w:lvlJc w:val="left"/>
      <w:pPr>
        <w:tabs>
          <w:tab w:val="num" w:pos="4140"/>
        </w:tabs>
        <w:ind w:left="4140" w:hanging="360"/>
      </w:pPr>
      <w:rPr>
        <w:rFonts w:hint="default"/>
      </w:rPr>
    </w:lvl>
    <w:lvl w:ilvl="8">
      <w:start w:val="1"/>
      <w:numFmt w:val="lowerRoman"/>
      <w:lvlText w:val="%9."/>
      <w:lvlJc w:val="left"/>
      <w:pPr>
        <w:tabs>
          <w:tab w:val="num" w:pos="4500"/>
        </w:tabs>
        <w:ind w:left="4500" w:hanging="360"/>
      </w:pPr>
      <w:rPr>
        <w:rFonts w:hint="default"/>
      </w:rPr>
    </w:lvl>
  </w:abstractNum>
  <w:abstractNum w:abstractNumId="75" w15:restartNumberingAfterBreak="0">
    <w:nsid w:val="46F316A9"/>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76" w15:restartNumberingAfterBreak="0">
    <w:nsid w:val="471F351D"/>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77" w15:restartNumberingAfterBreak="0">
    <w:nsid w:val="473C7B1A"/>
    <w:multiLevelType w:val="hybridMultilevel"/>
    <w:tmpl w:val="B6569150"/>
    <w:lvl w:ilvl="0" w:tplc="504A858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4C09C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8825C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10F50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1E741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92935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D203A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98713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C0887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49FB56D0"/>
    <w:multiLevelType w:val="hybridMultilevel"/>
    <w:tmpl w:val="49547652"/>
    <w:lvl w:ilvl="0" w:tplc="BD70237C">
      <w:start w:val="1"/>
      <w:numFmt w:val="decimal"/>
      <w:lvlText w:val="%1"/>
      <w:lvlJc w:val="left"/>
      <w:pPr>
        <w:ind w:left="36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1" w:tplc="C7C42C18">
      <w:start w:val="1"/>
      <w:numFmt w:val="lowerLetter"/>
      <w:lvlText w:val="%2"/>
      <w:lvlJc w:val="left"/>
      <w:pPr>
        <w:ind w:left="78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2" w:tplc="E2E0599E">
      <w:start w:val="1"/>
      <w:numFmt w:val="decimal"/>
      <w:lvlRestart w:val="0"/>
      <w:lvlText w:val="%3"/>
      <w:lvlJc w:val="left"/>
      <w:pPr>
        <w:ind w:left="152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3" w:tplc="8AA0C7FA">
      <w:start w:val="1"/>
      <w:numFmt w:val="decimal"/>
      <w:lvlText w:val="%4"/>
      <w:lvlJc w:val="left"/>
      <w:pPr>
        <w:ind w:left="192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4" w:tplc="5BBEFACA">
      <w:start w:val="1"/>
      <w:numFmt w:val="lowerLetter"/>
      <w:lvlText w:val="%5"/>
      <w:lvlJc w:val="left"/>
      <w:pPr>
        <w:ind w:left="264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5" w:tplc="E3886F14">
      <w:start w:val="1"/>
      <w:numFmt w:val="lowerRoman"/>
      <w:lvlText w:val="%6"/>
      <w:lvlJc w:val="left"/>
      <w:pPr>
        <w:ind w:left="336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6" w:tplc="ACC8E582">
      <w:start w:val="1"/>
      <w:numFmt w:val="decimal"/>
      <w:lvlText w:val="%7"/>
      <w:lvlJc w:val="left"/>
      <w:pPr>
        <w:ind w:left="408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7" w:tplc="297262A0">
      <w:start w:val="1"/>
      <w:numFmt w:val="lowerLetter"/>
      <w:lvlText w:val="%8"/>
      <w:lvlJc w:val="left"/>
      <w:pPr>
        <w:ind w:left="480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8" w:tplc="16FCFF7A">
      <w:start w:val="1"/>
      <w:numFmt w:val="lowerRoman"/>
      <w:lvlText w:val="%9"/>
      <w:lvlJc w:val="left"/>
      <w:pPr>
        <w:ind w:left="552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abstractNum>
  <w:abstractNum w:abstractNumId="79" w15:restartNumberingAfterBreak="0">
    <w:nsid w:val="4AD225D2"/>
    <w:multiLevelType w:val="hybridMultilevel"/>
    <w:tmpl w:val="94EA49BE"/>
    <w:lvl w:ilvl="0" w:tplc="879CF812">
      <w:start w:val="1"/>
      <w:numFmt w:val="decimal"/>
      <w:lvlText w:val="%1"/>
      <w:lvlJc w:val="left"/>
      <w:pPr>
        <w:ind w:left="37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2D6D45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404EC80">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9A2224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6C2D8E2">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35607D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1BAA9D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6ECCCA0">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0DA35AE">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4B401449"/>
    <w:multiLevelType w:val="hybridMultilevel"/>
    <w:tmpl w:val="DB68A710"/>
    <w:lvl w:ilvl="0" w:tplc="8F80BB5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E2811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56CD2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9E192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B22D1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94A5D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5C79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88561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92501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4DCB33F2"/>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82" w15:restartNumberingAfterBreak="0">
    <w:nsid w:val="4E9F7F82"/>
    <w:multiLevelType w:val="hybridMultilevel"/>
    <w:tmpl w:val="F7C63180"/>
    <w:lvl w:ilvl="0" w:tplc="72E41DBC">
      <w:start w:val="1"/>
      <w:numFmt w:val="decimal"/>
      <w:lvlText w:val="%1"/>
      <w:lvlJc w:val="left"/>
      <w:pPr>
        <w:ind w:left="578"/>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1" w:tplc="2D2AE878">
      <w:start w:val="1"/>
      <w:numFmt w:val="lowerLetter"/>
      <w:lvlText w:val="%2"/>
      <w:lvlJc w:val="left"/>
      <w:pPr>
        <w:ind w:left="207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2" w:tplc="08E82506">
      <w:start w:val="1"/>
      <w:numFmt w:val="lowerRoman"/>
      <w:lvlText w:val="%3"/>
      <w:lvlJc w:val="left"/>
      <w:pPr>
        <w:ind w:left="279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3" w:tplc="BEAC5032">
      <w:start w:val="1"/>
      <w:numFmt w:val="decimal"/>
      <w:lvlText w:val="%4"/>
      <w:lvlJc w:val="left"/>
      <w:pPr>
        <w:ind w:left="351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4" w:tplc="10F28B40">
      <w:start w:val="1"/>
      <w:numFmt w:val="lowerLetter"/>
      <w:lvlText w:val="%5"/>
      <w:lvlJc w:val="left"/>
      <w:pPr>
        <w:ind w:left="423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5" w:tplc="A2C03E0E">
      <w:start w:val="1"/>
      <w:numFmt w:val="lowerRoman"/>
      <w:lvlText w:val="%6"/>
      <w:lvlJc w:val="left"/>
      <w:pPr>
        <w:ind w:left="495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6" w:tplc="1748724E">
      <w:start w:val="1"/>
      <w:numFmt w:val="decimal"/>
      <w:lvlText w:val="%7"/>
      <w:lvlJc w:val="left"/>
      <w:pPr>
        <w:ind w:left="567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7" w:tplc="B4162DD2">
      <w:start w:val="1"/>
      <w:numFmt w:val="lowerLetter"/>
      <w:lvlText w:val="%8"/>
      <w:lvlJc w:val="left"/>
      <w:pPr>
        <w:ind w:left="639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8" w:tplc="45123BCA">
      <w:start w:val="1"/>
      <w:numFmt w:val="lowerRoman"/>
      <w:lvlText w:val="%9"/>
      <w:lvlJc w:val="left"/>
      <w:pPr>
        <w:ind w:left="711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abstractNum>
  <w:abstractNum w:abstractNumId="83" w15:restartNumberingAfterBreak="0">
    <w:nsid w:val="4F065A56"/>
    <w:multiLevelType w:val="multilevel"/>
    <w:tmpl w:val="ADD0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7F6DA9"/>
    <w:multiLevelType w:val="hybridMultilevel"/>
    <w:tmpl w:val="52E8F00E"/>
    <w:lvl w:ilvl="0" w:tplc="CB24D42E">
      <w:start w:val="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B802C0">
      <w:start w:val="1"/>
      <w:numFmt w:val="low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5E31F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C69C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D6B1D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E45A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460F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AA8A9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2819C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5FB4138"/>
    <w:multiLevelType w:val="hybridMultilevel"/>
    <w:tmpl w:val="9682664C"/>
    <w:lvl w:ilvl="0" w:tplc="CB1C712E">
      <w:start w:val="1"/>
      <w:numFmt w:val="decimal"/>
      <w:lvlText w:val="%1"/>
      <w:lvlJc w:val="left"/>
      <w:pPr>
        <w:ind w:left="869"/>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1" w:tplc="8EA4C9D8">
      <w:start w:val="1"/>
      <w:numFmt w:val="lowerLetter"/>
      <w:lvlText w:val="%2"/>
      <w:lvlJc w:val="left"/>
      <w:pPr>
        <w:ind w:left="180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2" w:tplc="FD3C9560">
      <w:start w:val="1"/>
      <w:numFmt w:val="lowerRoman"/>
      <w:lvlText w:val="%3"/>
      <w:lvlJc w:val="left"/>
      <w:pPr>
        <w:ind w:left="252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3" w:tplc="F3EC39A4">
      <w:start w:val="1"/>
      <w:numFmt w:val="decimal"/>
      <w:lvlText w:val="%4"/>
      <w:lvlJc w:val="left"/>
      <w:pPr>
        <w:ind w:left="324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4" w:tplc="B9F8DE30">
      <w:start w:val="1"/>
      <w:numFmt w:val="lowerLetter"/>
      <w:lvlText w:val="%5"/>
      <w:lvlJc w:val="left"/>
      <w:pPr>
        <w:ind w:left="396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5" w:tplc="51FE1140">
      <w:start w:val="1"/>
      <w:numFmt w:val="lowerRoman"/>
      <w:lvlText w:val="%6"/>
      <w:lvlJc w:val="left"/>
      <w:pPr>
        <w:ind w:left="468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6" w:tplc="26E0D2F6">
      <w:start w:val="1"/>
      <w:numFmt w:val="decimal"/>
      <w:lvlText w:val="%7"/>
      <w:lvlJc w:val="left"/>
      <w:pPr>
        <w:ind w:left="540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7" w:tplc="B64060EA">
      <w:start w:val="1"/>
      <w:numFmt w:val="lowerLetter"/>
      <w:lvlText w:val="%8"/>
      <w:lvlJc w:val="left"/>
      <w:pPr>
        <w:ind w:left="612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8" w:tplc="6ACEC216">
      <w:start w:val="1"/>
      <w:numFmt w:val="lowerRoman"/>
      <w:lvlText w:val="%9"/>
      <w:lvlJc w:val="left"/>
      <w:pPr>
        <w:ind w:left="684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abstractNum>
  <w:abstractNum w:abstractNumId="86" w15:restartNumberingAfterBreak="0">
    <w:nsid w:val="56235306"/>
    <w:multiLevelType w:val="hybridMultilevel"/>
    <w:tmpl w:val="C9C06376"/>
    <w:lvl w:ilvl="0" w:tplc="11148174">
      <w:start w:val="1"/>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CA822B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B408FAA">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906799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32867B8">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A781DA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CA023E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48417D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B18762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57B163D2"/>
    <w:multiLevelType w:val="hybridMultilevel"/>
    <w:tmpl w:val="75D6267A"/>
    <w:lvl w:ilvl="0" w:tplc="91C0F584">
      <w:start w:val="1"/>
      <w:numFmt w:val="decimal"/>
      <w:lvlText w:val="%1"/>
      <w:lvlJc w:val="left"/>
      <w:pPr>
        <w:ind w:left="36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1" w:tplc="4E22C284">
      <w:start w:val="1"/>
      <w:numFmt w:val="decimal"/>
      <w:lvlText w:val="%2"/>
      <w:lvlJc w:val="left"/>
      <w:pPr>
        <w:ind w:left="732"/>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2" w:tplc="B46C1FA0">
      <w:start w:val="1"/>
      <w:numFmt w:val="lowerRoman"/>
      <w:lvlText w:val="%3"/>
      <w:lvlJc w:val="left"/>
      <w:pPr>
        <w:ind w:left="192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3" w:tplc="C24ED0DE">
      <w:start w:val="1"/>
      <w:numFmt w:val="decimal"/>
      <w:lvlText w:val="%4"/>
      <w:lvlJc w:val="left"/>
      <w:pPr>
        <w:ind w:left="264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4" w:tplc="78C24756">
      <w:start w:val="1"/>
      <w:numFmt w:val="lowerLetter"/>
      <w:lvlText w:val="%5"/>
      <w:lvlJc w:val="left"/>
      <w:pPr>
        <w:ind w:left="336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5" w:tplc="3F586008">
      <w:start w:val="1"/>
      <w:numFmt w:val="lowerRoman"/>
      <w:lvlText w:val="%6"/>
      <w:lvlJc w:val="left"/>
      <w:pPr>
        <w:ind w:left="408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6" w:tplc="9BB05C26">
      <w:start w:val="1"/>
      <w:numFmt w:val="decimal"/>
      <w:lvlText w:val="%7"/>
      <w:lvlJc w:val="left"/>
      <w:pPr>
        <w:ind w:left="480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7" w:tplc="951CCC20">
      <w:start w:val="1"/>
      <w:numFmt w:val="lowerLetter"/>
      <w:lvlText w:val="%8"/>
      <w:lvlJc w:val="left"/>
      <w:pPr>
        <w:ind w:left="552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8" w:tplc="5D2CD7CE">
      <w:start w:val="1"/>
      <w:numFmt w:val="lowerRoman"/>
      <w:lvlText w:val="%9"/>
      <w:lvlJc w:val="left"/>
      <w:pPr>
        <w:ind w:left="624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abstractNum>
  <w:abstractNum w:abstractNumId="88" w15:restartNumberingAfterBreak="0">
    <w:nsid w:val="585B5DD5"/>
    <w:multiLevelType w:val="hybridMultilevel"/>
    <w:tmpl w:val="E4DC9324"/>
    <w:lvl w:ilvl="0" w:tplc="797E4B7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A4F32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4A81B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F6DF8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86F2B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90972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F6BD0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4A7FC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92519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58DA6463"/>
    <w:multiLevelType w:val="hybridMultilevel"/>
    <w:tmpl w:val="B9C695EE"/>
    <w:lvl w:ilvl="0" w:tplc="218C50B0">
      <w:start w:val="4"/>
      <w:numFmt w:val="lowerLetter"/>
      <w:lvlText w:val="%1"/>
      <w:lvlJc w:val="left"/>
      <w:pPr>
        <w:ind w:left="5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409000F">
      <w:start w:val="1"/>
      <w:numFmt w:val="decimal"/>
      <w:lvlText w:val="%2."/>
      <w:lvlJc w:val="left"/>
      <w:pPr>
        <w:ind w:left="926"/>
      </w:pPr>
      <w:rPr>
        <w:b w:val="0"/>
        <w:i w:val="0"/>
        <w:strike w:val="0"/>
        <w:dstrike w:val="0"/>
        <w:color w:val="000000"/>
        <w:sz w:val="22"/>
        <w:szCs w:val="22"/>
        <w:u w:val="none" w:color="000000"/>
        <w:bdr w:val="none" w:sz="0" w:space="0" w:color="auto"/>
        <w:shd w:val="clear" w:color="auto" w:fill="auto"/>
        <w:vertAlign w:val="baseline"/>
      </w:rPr>
    </w:lvl>
    <w:lvl w:ilvl="2" w:tplc="CBD8976E">
      <w:start w:val="1"/>
      <w:numFmt w:val="bullet"/>
      <w:lvlText w:val="•"/>
      <w:lvlJc w:val="left"/>
      <w:pPr>
        <w:ind w:left="1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185C54">
      <w:start w:val="1"/>
      <w:numFmt w:val="bullet"/>
      <w:lvlText w:val="•"/>
      <w:lvlJc w:val="left"/>
      <w:pPr>
        <w:ind w:left="1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FC48">
      <w:start w:val="1"/>
      <w:numFmt w:val="bullet"/>
      <w:lvlText w:val="o"/>
      <w:lvlJc w:val="left"/>
      <w:pPr>
        <w:ind w:left="2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B41E5A">
      <w:start w:val="1"/>
      <w:numFmt w:val="bullet"/>
      <w:lvlText w:val="▪"/>
      <w:lvlJc w:val="left"/>
      <w:pPr>
        <w:ind w:left="3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42F2C4">
      <w:start w:val="1"/>
      <w:numFmt w:val="bullet"/>
      <w:lvlText w:val="•"/>
      <w:lvlJc w:val="left"/>
      <w:pPr>
        <w:ind w:left="3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E2BB2C">
      <w:start w:val="1"/>
      <w:numFmt w:val="bullet"/>
      <w:lvlText w:val="o"/>
      <w:lvlJc w:val="left"/>
      <w:pPr>
        <w:ind w:left="4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625472">
      <w:start w:val="1"/>
      <w:numFmt w:val="bullet"/>
      <w:lvlText w:val="▪"/>
      <w:lvlJc w:val="left"/>
      <w:pPr>
        <w:ind w:left="5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917000E"/>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91" w15:restartNumberingAfterBreak="0">
    <w:nsid w:val="59BE1F72"/>
    <w:multiLevelType w:val="hybridMultilevel"/>
    <w:tmpl w:val="1E3ADF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15:restartNumberingAfterBreak="0">
    <w:nsid w:val="59E202D6"/>
    <w:multiLevelType w:val="hybridMultilevel"/>
    <w:tmpl w:val="CF6A9DE8"/>
    <w:lvl w:ilvl="0" w:tplc="76BA5184">
      <w:start w:val="13"/>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0A06E4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2DC83B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5F41CD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F44CB8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7E0F1E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460FA1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714CD0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D4CE74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5B6E4DA1"/>
    <w:multiLevelType w:val="hybridMultilevel"/>
    <w:tmpl w:val="C762B2E0"/>
    <w:lvl w:ilvl="0" w:tplc="C390FFF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C0985E">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44E6C8C">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626C2C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EE02CBE">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BBCADA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83C2B1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514439C">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66A082A">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5C9F1BF8"/>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95" w15:restartNumberingAfterBreak="0">
    <w:nsid w:val="5CC236BB"/>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96" w15:restartNumberingAfterBreak="0">
    <w:nsid w:val="5CD52E35"/>
    <w:multiLevelType w:val="multilevel"/>
    <w:tmpl w:val="3BF2FFBE"/>
    <w:styleLink w:val="cBullet"/>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440"/>
        </w:tabs>
        <w:ind w:left="1440" w:hanging="360"/>
      </w:pPr>
      <w:rPr>
        <w:rFonts w:ascii="Wingdings" w:hAnsi="Wingdings"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1800"/>
        </w:tabs>
        <w:ind w:left="1800" w:hanging="360"/>
      </w:pPr>
      <w:rPr>
        <w:rFonts w:ascii="Wingdings" w:hAnsi="Wingdings" w:hint="default"/>
      </w:rPr>
    </w:lvl>
    <w:lvl w:ilvl="7">
      <w:start w:val="1"/>
      <w:numFmt w:val="bullet"/>
      <w:lvlText w:val=""/>
      <w:lvlJc w:val="left"/>
      <w:pPr>
        <w:tabs>
          <w:tab w:val="num" w:pos="2160"/>
        </w:tabs>
        <w:ind w:left="2160" w:hanging="360"/>
      </w:pPr>
      <w:rPr>
        <w:rFonts w:ascii="Wingdings" w:hAnsi="Wingdings" w:hint="default"/>
      </w:rPr>
    </w:lvl>
    <w:lvl w:ilvl="8">
      <w:start w:val="1"/>
      <w:numFmt w:val="bullet"/>
      <w:lvlText w:val=""/>
      <w:lvlJc w:val="left"/>
      <w:pPr>
        <w:tabs>
          <w:tab w:val="num" w:pos="2160"/>
        </w:tabs>
        <w:ind w:left="2160" w:hanging="360"/>
      </w:pPr>
      <w:rPr>
        <w:rFonts w:ascii="Wingdings" w:hAnsi="Wingdings" w:hint="default"/>
      </w:rPr>
    </w:lvl>
  </w:abstractNum>
  <w:abstractNum w:abstractNumId="97" w15:restartNumberingAfterBreak="0">
    <w:nsid w:val="5FC37F31"/>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98" w15:restartNumberingAfterBreak="0">
    <w:nsid w:val="5FF224E5"/>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99" w15:restartNumberingAfterBreak="0">
    <w:nsid w:val="63EF0905"/>
    <w:multiLevelType w:val="hybridMultilevel"/>
    <w:tmpl w:val="83DE5D62"/>
    <w:lvl w:ilvl="0" w:tplc="72D6D456">
      <w:start w:val="1"/>
      <w:numFmt w:val="bullet"/>
      <w:lvlText w:val=""/>
      <w:lvlJc w:val="left"/>
      <w:pPr>
        <w:ind w:left="144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65192E45"/>
    <w:multiLevelType w:val="multilevel"/>
    <w:tmpl w:val="3BF2FFBE"/>
    <w:numStyleLink w:val="cBullet"/>
  </w:abstractNum>
  <w:abstractNum w:abstractNumId="101" w15:restartNumberingAfterBreak="0">
    <w:nsid w:val="65F52E14"/>
    <w:multiLevelType w:val="multilevel"/>
    <w:tmpl w:val="8D94E9B6"/>
    <w:lvl w:ilvl="0">
      <w:start w:val="1"/>
      <w:numFmt w:val="decimal"/>
      <w:lvlText w:val="%1."/>
      <w:lvlJc w:val="left"/>
      <w:pPr>
        <w:tabs>
          <w:tab w:val="num" w:pos="360"/>
        </w:tabs>
        <w:ind w:left="360" w:hanging="360"/>
      </w:pPr>
      <w:rPr>
        <w:rFonts w:ascii="Times New Roman" w:hAnsi="Times New Roman" w:cs="Times New Roman" w:hint="default"/>
        <w:i w:val="0"/>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cs="Times New Roman" w:hint="default"/>
      </w:rPr>
    </w:lvl>
    <w:lvl w:ilvl="3">
      <w:start w:val="1"/>
      <w:numFmt w:val="decimal"/>
      <w:lvlText w:val="(%4)"/>
      <w:lvlJc w:val="left"/>
      <w:pPr>
        <w:tabs>
          <w:tab w:val="num" w:pos="1980"/>
        </w:tabs>
        <w:ind w:left="1980" w:hanging="360"/>
      </w:pPr>
    </w:lvl>
    <w:lvl w:ilvl="4">
      <w:start w:val="1"/>
      <w:numFmt w:val="lowerLetter"/>
      <w:lvlText w:val="(%5)"/>
      <w:lvlJc w:val="left"/>
      <w:pPr>
        <w:tabs>
          <w:tab w:val="num" w:pos="2340"/>
        </w:tabs>
        <w:ind w:left="2340" w:hanging="360"/>
      </w:pPr>
    </w:lvl>
    <w:lvl w:ilvl="5">
      <w:start w:val="1"/>
      <w:numFmt w:val="lowerRoman"/>
      <w:lvlText w:val="(%6)"/>
      <w:lvlJc w:val="left"/>
      <w:pPr>
        <w:tabs>
          <w:tab w:val="num" w:pos="2700"/>
        </w:tabs>
        <w:ind w:left="2700" w:hanging="360"/>
      </w:pPr>
    </w:lvl>
    <w:lvl w:ilvl="6">
      <w:start w:val="1"/>
      <w:numFmt w:val="decimal"/>
      <w:lvlText w:val="%7."/>
      <w:lvlJc w:val="left"/>
      <w:pPr>
        <w:tabs>
          <w:tab w:val="num" w:pos="3060"/>
        </w:tabs>
        <w:ind w:left="3060" w:hanging="360"/>
      </w:pPr>
    </w:lvl>
    <w:lvl w:ilvl="7">
      <w:start w:val="1"/>
      <w:numFmt w:val="lowerLetter"/>
      <w:lvlText w:val="%8."/>
      <w:lvlJc w:val="left"/>
      <w:pPr>
        <w:tabs>
          <w:tab w:val="num" w:pos="3420"/>
        </w:tabs>
        <w:ind w:left="3420" w:hanging="360"/>
      </w:pPr>
    </w:lvl>
    <w:lvl w:ilvl="8">
      <w:start w:val="1"/>
      <w:numFmt w:val="lowerRoman"/>
      <w:lvlText w:val="%9."/>
      <w:lvlJc w:val="left"/>
      <w:pPr>
        <w:tabs>
          <w:tab w:val="num" w:pos="3780"/>
        </w:tabs>
        <w:ind w:left="3780" w:hanging="360"/>
      </w:pPr>
    </w:lvl>
  </w:abstractNum>
  <w:abstractNum w:abstractNumId="102" w15:restartNumberingAfterBreak="0">
    <w:nsid w:val="6A2A11D4"/>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03" w15:restartNumberingAfterBreak="0">
    <w:nsid w:val="6AE76601"/>
    <w:multiLevelType w:val="multilevel"/>
    <w:tmpl w:val="0DA4A104"/>
    <w:lvl w:ilvl="0">
      <w:start w:val="1"/>
      <w:numFmt w:val="decimal"/>
      <w:lvlText w:val="%1."/>
      <w:lvlJc w:val="left"/>
      <w:pPr>
        <w:tabs>
          <w:tab w:val="num" w:pos="288"/>
        </w:tabs>
        <w:ind w:left="288" w:hanging="288"/>
      </w:pPr>
      <w:rPr>
        <w:rFonts w:hint="default"/>
        <w:b/>
        <w:i w:val="0"/>
        <w:sz w:val="24"/>
        <w:szCs w:val="24"/>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4" w15:restartNumberingAfterBreak="0">
    <w:nsid w:val="6B5B494C"/>
    <w:multiLevelType w:val="hybridMultilevel"/>
    <w:tmpl w:val="67E40DA2"/>
    <w:lvl w:ilvl="0" w:tplc="3E244266">
      <w:start w:val="1"/>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46AB40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1D8FFC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F7E5A9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F5ED8D8">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1820CF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7D4493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80CE94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4A8C29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6C802BBA"/>
    <w:multiLevelType w:val="hybridMultilevel"/>
    <w:tmpl w:val="4C06EF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6D8D7CDC"/>
    <w:multiLevelType w:val="hybridMultilevel"/>
    <w:tmpl w:val="A03A4D6A"/>
    <w:lvl w:ilvl="0" w:tplc="726ABD02">
      <w:start w:val="1"/>
      <w:numFmt w:val="decimal"/>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E46E722">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09CBE48">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4C08C6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16697EC">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6C80C2C">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342511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C124DA4">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E20A2AE">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6E980612"/>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08" w15:restartNumberingAfterBreak="0">
    <w:nsid w:val="6FE43C0A"/>
    <w:multiLevelType w:val="hybridMultilevel"/>
    <w:tmpl w:val="29A89332"/>
    <w:lvl w:ilvl="0" w:tplc="5428E64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34A8B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EAA81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A0FD5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62DB1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EA5A0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36090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A63C1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90BBF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71133BCA"/>
    <w:multiLevelType w:val="hybridMultilevel"/>
    <w:tmpl w:val="F57AFA02"/>
    <w:lvl w:ilvl="0" w:tplc="C5AE2F42">
      <w:start w:val="1"/>
      <w:numFmt w:val="decimal"/>
      <w:lvlText w:val="%1"/>
      <w:lvlJc w:val="left"/>
      <w:pPr>
        <w:ind w:left="36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1" w:tplc="3C6A0C90">
      <w:start w:val="1"/>
      <w:numFmt w:val="lowerLetter"/>
      <w:lvlText w:val="%2"/>
      <w:lvlJc w:val="left"/>
      <w:pPr>
        <w:ind w:left="78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2" w:tplc="368CE2E4">
      <w:start w:val="1"/>
      <w:numFmt w:val="decimal"/>
      <w:lvlRestart w:val="0"/>
      <w:lvlText w:val="%3"/>
      <w:lvlJc w:val="left"/>
      <w:pPr>
        <w:ind w:left="1526"/>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3" w:tplc="E330650C">
      <w:start w:val="1"/>
      <w:numFmt w:val="decimal"/>
      <w:lvlText w:val="%4"/>
      <w:lvlJc w:val="left"/>
      <w:pPr>
        <w:ind w:left="192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4" w:tplc="179403E0">
      <w:start w:val="1"/>
      <w:numFmt w:val="lowerLetter"/>
      <w:lvlText w:val="%5"/>
      <w:lvlJc w:val="left"/>
      <w:pPr>
        <w:ind w:left="264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5" w:tplc="25DCBEE2">
      <w:start w:val="1"/>
      <w:numFmt w:val="lowerRoman"/>
      <w:lvlText w:val="%6"/>
      <w:lvlJc w:val="left"/>
      <w:pPr>
        <w:ind w:left="336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6" w:tplc="9EAEFB26">
      <w:start w:val="1"/>
      <w:numFmt w:val="decimal"/>
      <w:lvlText w:val="%7"/>
      <w:lvlJc w:val="left"/>
      <w:pPr>
        <w:ind w:left="408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7" w:tplc="A33CB546">
      <w:start w:val="1"/>
      <w:numFmt w:val="lowerLetter"/>
      <w:lvlText w:val="%8"/>
      <w:lvlJc w:val="left"/>
      <w:pPr>
        <w:ind w:left="480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8" w:tplc="C03C3B94">
      <w:start w:val="1"/>
      <w:numFmt w:val="lowerRoman"/>
      <w:lvlText w:val="%9"/>
      <w:lvlJc w:val="left"/>
      <w:pPr>
        <w:ind w:left="5520"/>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abstractNum>
  <w:abstractNum w:abstractNumId="110" w15:restartNumberingAfterBreak="0">
    <w:nsid w:val="712B4DF6"/>
    <w:multiLevelType w:val="hybridMultilevel"/>
    <w:tmpl w:val="17E2A8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719356D6"/>
    <w:multiLevelType w:val="multilevel"/>
    <w:tmpl w:val="2B0EFDF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12" w15:restartNumberingAfterBreak="0">
    <w:nsid w:val="73596B04"/>
    <w:multiLevelType w:val="hybridMultilevel"/>
    <w:tmpl w:val="88FA8022"/>
    <w:lvl w:ilvl="0" w:tplc="72D6D456">
      <w:start w:val="1"/>
      <w:numFmt w:val="bullet"/>
      <w:lvlText w:val=""/>
      <w:lvlJc w:val="left"/>
      <w:pPr>
        <w:ind w:left="144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77DE6499"/>
    <w:multiLevelType w:val="multilevel"/>
    <w:tmpl w:val="D4987DDE"/>
    <w:lvl w:ilvl="0">
      <w:start w:val="1"/>
      <w:numFmt w:val="decimal"/>
      <w:pStyle w:val="ListNum1"/>
      <w:lvlText w:val="%1"/>
      <w:lvlJc w:val="left"/>
      <w:pPr>
        <w:tabs>
          <w:tab w:val="num" w:pos="378"/>
        </w:tabs>
        <w:ind w:left="378" w:hanging="288"/>
      </w:pPr>
      <w:rPr>
        <w:rFonts w:ascii="Arial" w:hAnsi="Arial" w:hint="default"/>
        <w:b/>
        <w:i w:val="0"/>
        <w:sz w:val="20"/>
        <w:szCs w:val="20"/>
      </w:rPr>
    </w:lvl>
    <w:lvl w:ilvl="1">
      <w:start w:val="1"/>
      <w:numFmt w:val="lowerLetter"/>
      <w:pStyle w:val="ListNum2"/>
      <w:lvlText w:val="%2"/>
      <w:lvlJc w:val="left"/>
      <w:pPr>
        <w:tabs>
          <w:tab w:val="num" w:pos="-2484"/>
        </w:tabs>
        <w:ind w:left="-2484" w:hanging="288"/>
      </w:pPr>
      <w:rPr>
        <w:rFonts w:ascii="Arial" w:hAnsi="Arial" w:hint="default"/>
        <w:b/>
        <w:i w:val="0"/>
        <w:sz w:val="20"/>
        <w:szCs w:val="20"/>
      </w:rPr>
    </w:lvl>
    <w:lvl w:ilvl="2">
      <w:start w:val="1"/>
      <w:numFmt w:val="lowerRoman"/>
      <w:lvlText w:val="%3."/>
      <w:lvlJc w:val="right"/>
      <w:pPr>
        <w:tabs>
          <w:tab w:val="num" w:pos="-900"/>
        </w:tabs>
        <w:ind w:left="-900" w:hanging="180"/>
      </w:pPr>
      <w:rPr>
        <w:rFonts w:hint="default"/>
      </w:rPr>
    </w:lvl>
    <w:lvl w:ilvl="3">
      <w:start w:val="1"/>
      <w:numFmt w:val="decimal"/>
      <w:lvlText w:val="%4."/>
      <w:lvlJc w:val="left"/>
      <w:pPr>
        <w:tabs>
          <w:tab w:val="num" w:pos="-180"/>
        </w:tabs>
        <w:ind w:left="-180" w:hanging="360"/>
      </w:pPr>
      <w:rPr>
        <w:rFonts w:hint="default"/>
      </w:rPr>
    </w:lvl>
    <w:lvl w:ilvl="4">
      <w:start w:val="1"/>
      <w:numFmt w:val="lowerLetter"/>
      <w:lvlText w:val="%5."/>
      <w:lvlJc w:val="left"/>
      <w:pPr>
        <w:tabs>
          <w:tab w:val="num" w:pos="540"/>
        </w:tabs>
        <w:ind w:left="540" w:hanging="360"/>
      </w:pPr>
      <w:rPr>
        <w:rFonts w:hint="default"/>
      </w:rPr>
    </w:lvl>
    <w:lvl w:ilvl="5">
      <w:start w:val="1"/>
      <w:numFmt w:val="lowerRoman"/>
      <w:lvlText w:val="%6."/>
      <w:lvlJc w:val="right"/>
      <w:pPr>
        <w:tabs>
          <w:tab w:val="num" w:pos="1260"/>
        </w:tabs>
        <w:ind w:left="1260" w:hanging="180"/>
      </w:pPr>
      <w:rPr>
        <w:rFonts w:hint="default"/>
      </w:rPr>
    </w:lvl>
    <w:lvl w:ilvl="6">
      <w:start w:val="1"/>
      <w:numFmt w:val="decimal"/>
      <w:lvlText w:val="%7."/>
      <w:lvlJc w:val="left"/>
      <w:pPr>
        <w:tabs>
          <w:tab w:val="num" w:pos="1980"/>
        </w:tabs>
        <w:ind w:left="198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right"/>
      <w:pPr>
        <w:tabs>
          <w:tab w:val="num" w:pos="3420"/>
        </w:tabs>
        <w:ind w:left="3420" w:hanging="180"/>
      </w:pPr>
      <w:rPr>
        <w:rFonts w:hint="default"/>
      </w:rPr>
    </w:lvl>
  </w:abstractNum>
  <w:abstractNum w:abstractNumId="114" w15:restartNumberingAfterBreak="0">
    <w:nsid w:val="782F0475"/>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15" w15:restartNumberingAfterBreak="0">
    <w:nsid w:val="78F92A18"/>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16" w15:restartNumberingAfterBreak="0">
    <w:nsid w:val="79B14B5E"/>
    <w:multiLevelType w:val="hybridMultilevel"/>
    <w:tmpl w:val="44C6AAE4"/>
    <w:lvl w:ilvl="0" w:tplc="9A46FD6A">
      <w:start w:val="1"/>
      <w:numFmt w:val="decimal"/>
      <w:lvlText w:val="%1"/>
      <w:lvlJc w:val="left"/>
      <w:pPr>
        <w:ind w:left="578"/>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1" w:tplc="5492B9D8">
      <w:start w:val="1"/>
      <w:numFmt w:val="lowerLetter"/>
      <w:lvlText w:val="%2"/>
      <w:lvlJc w:val="left"/>
      <w:pPr>
        <w:ind w:left="209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2" w:tplc="1C485990">
      <w:start w:val="1"/>
      <w:numFmt w:val="lowerRoman"/>
      <w:lvlText w:val="%3"/>
      <w:lvlJc w:val="left"/>
      <w:pPr>
        <w:ind w:left="281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3" w:tplc="74464378">
      <w:start w:val="1"/>
      <w:numFmt w:val="decimal"/>
      <w:lvlText w:val="%4"/>
      <w:lvlJc w:val="left"/>
      <w:pPr>
        <w:ind w:left="353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4" w:tplc="C5F4C1E0">
      <w:start w:val="1"/>
      <w:numFmt w:val="lowerLetter"/>
      <w:lvlText w:val="%5"/>
      <w:lvlJc w:val="left"/>
      <w:pPr>
        <w:ind w:left="425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5" w:tplc="2376D94E">
      <w:start w:val="1"/>
      <w:numFmt w:val="lowerRoman"/>
      <w:lvlText w:val="%6"/>
      <w:lvlJc w:val="left"/>
      <w:pPr>
        <w:ind w:left="497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6" w:tplc="126AE51E">
      <w:start w:val="1"/>
      <w:numFmt w:val="decimal"/>
      <w:lvlText w:val="%7"/>
      <w:lvlJc w:val="left"/>
      <w:pPr>
        <w:ind w:left="569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7" w:tplc="44DAC1DC">
      <w:start w:val="1"/>
      <w:numFmt w:val="lowerLetter"/>
      <w:lvlText w:val="%8"/>
      <w:lvlJc w:val="left"/>
      <w:pPr>
        <w:ind w:left="641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lvl w:ilvl="8" w:tplc="B87AA8C2">
      <w:start w:val="1"/>
      <w:numFmt w:val="lowerRoman"/>
      <w:lvlText w:val="%9"/>
      <w:lvlJc w:val="left"/>
      <w:pPr>
        <w:ind w:left="7135"/>
      </w:pPr>
      <w:rPr>
        <w:rFonts w:ascii="Lucida Console" w:eastAsia="Lucida Console" w:hAnsi="Lucida Console" w:cs="Lucida Console"/>
        <w:b w:val="0"/>
        <w:i w:val="0"/>
        <w:strike w:val="0"/>
        <w:dstrike w:val="0"/>
        <w:color w:val="000000"/>
        <w:sz w:val="16"/>
        <w:szCs w:val="16"/>
        <w:u w:val="none" w:color="000000"/>
        <w:bdr w:val="none" w:sz="0" w:space="0" w:color="auto"/>
        <w:shd w:val="clear" w:color="auto" w:fill="auto"/>
        <w:vertAlign w:val="baseline"/>
      </w:rPr>
    </w:lvl>
  </w:abstractNum>
  <w:abstractNum w:abstractNumId="117" w15:restartNumberingAfterBreak="0">
    <w:nsid w:val="7A073FA6"/>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18" w15:restartNumberingAfterBreak="0">
    <w:nsid w:val="7A4503F9"/>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19" w15:restartNumberingAfterBreak="0">
    <w:nsid w:val="7AD50057"/>
    <w:multiLevelType w:val="multilevel"/>
    <w:tmpl w:val="C23054E2"/>
    <w:lvl w:ilvl="0">
      <w:start w:val="7"/>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Wingdings" w:hAnsi="Wingdings" w:hint="default"/>
      </w:rPr>
    </w:lvl>
    <w:lvl w:ilvl="2">
      <w:start w:val="1"/>
      <w:numFmt w:val="lowerLetter"/>
      <w:lvlText w:val="%3."/>
      <w:lvlJc w:val="left"/>
      <w:pPr>
        <w:tabs>
          <w:tab w:val="num" w:pos="1080"/>
        </w:tabs>
        <w:ind w:left="1080" w:hanging="360"/>
      </w:pPr>
      <w:rPr>
        <w:rFonts w:ascii="Times New Roman" w:hAnsi="Times New Roman" w:hint="default"/>
      </w:rPr>
    </w:lvl>
    <w:lvl w:ilvl="3">
      <w:start w:val="1"/>
      <w:numFmt w:val="decimal"/>
      <w:lvlText w:val="(%4)"/>
      <w:lvlJc w:val="left"/>
      <w:pPr>
        <w:tabs>
          <w:tab w:val="num" w:pos="2340"/>
        </w:tabs>
        <w:ind w:left="2340" w:hanging="360"/>
      </w:pPr>
      <w:rPr>
        <w:rFonts w:hint="default"/>
      </w:rPr>
    </w:lvl>
    <w:lvl w:ilvl="4">
      <w:start w:val="1"/>
      <w:numFmt w:val="lowerLetter"/>
      <w:lvlText w:val="(%5)"/>
      <w:lvlJc w:val="left"/>
      <w:pPr>
        <w:tabs>
          <w:tab w:val="num" w:pos="2700"/>
        </w:tabs>
        <w:ind w:left="2700" w:hanging="360"/>
      </w:pPr>
      <w:rPr>
        <w:rFonts w:hint="default"/>
      </w:rPr>
    </w:lvl>
    <w:lvl w:ilvl="5">
      <w:start w:val="1"/>
      <w:numFmt w:val="lowerRoman"/>
      <w:lvlText w:val="(%6)"/>
      <w:lvlJc w:val="left"/>
      <w:pPr>
        <w:tabs>
          <w:tab w:val="num" w:pos="3060"/>
        </w:tabs>
        <w:ind w:left="3060" w:hanging="360"/>
      </w:pPr>
      <w:rPr>
        <w:rFonts w:hint="default"/>
      </w:rPr>
    </w:lvl>
    <w:lvl w:ilvl="6">
      <w:start w:val="1"/>
      <w:numFmt w:val="decimal"/>
      <w:lvlText w:val="%7."/>
      <w:lvlJc w:val="left"/>
      <w:pPr>
        <w:tabs>
          <w:tab w:val="num" w:pos="3420"/>
        </w:tabs>
        <w:ind w:left="3420" w:hanging="360"/>
      </w:pPr>
      <w:rPr>
        <w:rFonts w:hint="default"/>
      </w:rPr>
    </w:lvl>
    <w:lvl w:ilvl="7">
      <w:start w:val="1"/>
      <w:numFmt w:val="lowerLetter"/>
      <w:lvlText w:val="%8."/>
      <w:lvlJc w:val="left"/>
      <w:pPr>
        <w:tabs>
          <w:tab w:val="num" w:pos="3780"/>
        </w:tabs>
        <w:ind w:left="3780" w:hanging="360"/>
      </w:pPr>
      <w:rPr>
        <w:rFonts w:hint="default"/>
      </w:rPr>
    </w:lvl>
    <w:lvl w:ilvl="8">
      <w:start w:val="1"/>
      <w:numFmt w:val="lowerRoman"/>
      <w:lvlText w:val="%9."/>
      <w:lvlJc w:val="left"/>
      <w:pPr>
        <w:tabs>
          <w:tab w:val="num" w:pos="4140"/>
        </w:tabs>
        <w:ind w:left="4140" w:hanging="360"/>
      </w:pPr>
      <w:rPr>
        <w:rFonts w:hint="default"/>
      </w:rPr>
    </w:lvl>
  </w:abstractNum>
  <w:abstractNum w:abstractNumId="120" w15:restartNumberingAfterBreak="0">
    <w:nsid w:val="7B640943"/>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21" w15:restartNumberingAfterBreak="0">
    <w:nsid w:val="7C7F608B"/>
    <w:multiLevelType w:val="hybridMultilevel"/>
    <w:tmpl w:val="4D96DC0E"/>
    <w:lvl w:ilvl="0" w:tplc="B478F046">
      <w:start w:val="1"/>
      <w:numFmt w:val="bullet"/>
      <w:pStyle w:val="a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FB46725"/>
    <w:multiLevelType w:val="multilevel"/>
    <w:tmpl w:val="B822A00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23" w15:restartNumberingAfterBreak="0">
    <w:nsid w:val="7FC34000"/>
    <w:multiLevelType w:val="hybridMultilevel"/>
    <w:tmpl w:val="B34ABE90"/>
    <w:lvl w:ilvl="0" w:tplc="0409000F">
      <w:start w:val="1"/>
      <w:numFmt w:val="decimal"/>
      <w:lvlText w:val="%1."/>
      <w:lvlJc w:val="left"/>
      <w:pPr>
        <w:ind w:left="377"/>
      </w:pPr>
      <w:rPr>
        <w:rFonts w:hint="default"/>
        <w:b w:val="0"/>
        <w:bCs/>
        <w:i w:val="0"/>
        <w:strike w:val="0"/>
        <w:dstrike w:val="0"/>
        <w:color w:val="000000"/>
        <w:sz w:val="20"/>
        <w:szCs w:val="20"/>
        <w:u w:val="none" w:color="000000"/>
        <w:bdr w:val="none" w:sz="0" w:space="0" w:color="auto"/>
        <w:shd w:val="clear" w:color="auto" w:fill="auto"/>
        <w:vertAlign w:val="baseline"/>
      </w:rPr>
    </w:lvl>
    <w:lvl w:ilvl="1" w:tplc="04090017">
      <w:start w:val="1"/>
      <w:numFmt w:val="lowerLetter"/>
      <w:lvlText w:val="%2)"/>
      <w:lvlJc w:val="left"/>
      <w:pPr>
        <w:ind w:left="1091"/>
      </w:pPr>
      <w:rPr>
        <w:b/>
        <w:bCs/>
        <w:i w:val="0"/>
        <w:strike w:val="0"/>
        <w:dstrike w:val="0"/>
        <w:color w:val="000000"/>
        <w:sz w:val="20"/>
        <w:szCs w:val="20"/>
        <w:u w:val="none" w:color="000000"/>
        <w:bdr w:val="none" w:sz="0" w:space="0" w:color="auto"/>
        <w:shd w:val="clear" w:color="auto" w:fill="auto"/>
        <w:vertAlign w:val="baseline"/>
      </w:rPr>
    </w:lvl>
    <w:lvl w:ilvl="2" w:tplc="B0E2517C">
      <w:start w:val="1"/>
      <w:numFmt w:val="lowerRoman"/>
      <w:lvlText w:val="%3"/>
      <w:lvlJc w:val="left"/>
      <w:pPr>
        <w:ind w:left="18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DF857AA">
      <w:start w:val="1"/>
      <w:numFmt w:val="decimal"/>
      <w:lvlText w:val="%4"/>
      <w:lvlJc w:val="left"/>
      <w:pPr>
        <w:ind w:left="253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958A476">
      <w:start w:val="1"/>
      <w:numFmt w:val="lowerLetter"/>
      <w:lvlText w:val="%5"/>
      <w:lvlJc w:val="left"/>
      <w:pPr>
        <w:ind w:left="325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F1494D2">
      <w:start w:val="1"/>
      <w:numFmt w:val="lowerRoman"/>
      <w:lvlText w:val="%6"/>
      <w:lvlJc w:val="left"/>
      <w:pPr>
        <w:ind w:left="397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4103E9C">
      <w:start w:val="1"/>
      <w:numFmt w:val="decimal"/>
      <w:lvlText w:val="%7"/>
      <w:lvlJc w:val="left"/>
      <w:pPr>
        <w:ind w:left="469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8668E0E">
      <w:start w:val="1"/>
      <w:numFmt w:val="lowerLetter"/>
      <w:lvlText w:val="%8"/>
      <w:lvlJc w:val="left"/>
      <w:pPr>
        <w:ind w:left="541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5C48210">
      <w:start w:val="1"/>
      <w:numFmt w:val="lowerRoman"/>
      <w:lvlText w:val="%9"/>
      <w:lvlJc w:val="left"/>
      <w:pPr>
        <w:ind w:left="613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abstractNumId w:val="80"/>
  </w:num>
  <w:num w:numId="2">
    <w:abstractNumId w:val="108"/>
  </w:num>
  <w:num w:numId="3">
    <w:abstractNumId w:val="88"/>
  </w:num>
  <w:num w:numId="4">
    <w:abstractNumId w:val="37"/>
  </w:num>
  <w:num w:numId="5">
    <w:abstractNumId w:val="79"/>
  </w:num>
  <w:num w:numId="6">
    <w:abstractNumId w:val="68"/>
  </w:num>
  <w:num w:numId="7">
    <w:abstractNumId w:val="25"/>
  </w:num>
  <w:num w:numId="8">
    <w:abstractNumId w:val="89"/>
  </w:num>
  <w:num w:numId="9">
    <w:abstractNumId w:val="24"/>
  </w:num>
  <w:num w:numId="10">
    <w:abstractNumId w:val="54"/>
  </w:num>
  <w:num w:numId="11">
    <w:abstractNumId w:val="52"/>
  </w:num>
  <w:num w:numId="12">
    <w:abstractNumId w:val="123"/>
  </w:num>
  <w:num w:numId="13">
    <w:abstractNumId w:val="7"/>
  </w:num>
  <w:num w:numId="14">
    <w:abstractNumId w:val="86"/>
  </w:num>
  <w:num w:numId="15">
    <w:abstractNumId w:val="67"/>
  </w:num>
  <w:num w:numId="16">
    <w:abstractNumId w:val="30"/>
  </w:num>
  <w:num w:numId="17">
    <w:abstractNumId w:val="56"/>
  </w:num>
  <w:num w:numId="18">
    <w:abstractNumId w:val="45"/>
  </w:num>
  <w:num w:numId="19">
    <w:abstractNumId w:val="32"/>
  </w:num>
  <w:num w:numId="20">
    <w:abstractNumId w:val="104"/>
  </w:num>
  <w:num w:numId="21">
    <w:abstractNumId w:val="9"/>
  </w:num>
  <w:num w:numId="22">
    <w:abstractNumId w:val="8"/>
  </w:num>
  <w:num w:numId="23">
    <w:abstractNumId w:val="5"/>
  </w:num>
  <w:num w:numId="24">
    <w:abstractNumId w:val="50"/>
  </w:num>
  <w:num w:numId="25">
    <w:abstractNumId w:val="77"/>
  </w:num>
  <w:num w:numId="26">
    <w:abstractNumId w:val="93"/>
  </w:num>
  <w:num w:numId="27">
    <w:abstractNumId w:val="59"/>
  </w:num>
  <w:num w:numId="28">
    <w:abstractNumId w:val="106"/>
  </w:num>
  <w:num w:numId="29">
    <w:abstractNumId w:val="78"/>
  </w:num>
  <w:num w:numId="30">
    <w:abstractNumId w:val="92"/>
  </w:num>
  <w:num w:numId="31">
    <w:abstractNumId w:val="13"/>
  </w:num>
  <w:num w:numId="32">
    <w:abstractNumId w:val="87"/>
  </w:num>
  <w:num w:numId="33">
    <w:abstractNumId w:val="65"/>
  </w:num>
  <w:num w:numId="34">
    <w:abstractNumId w:val="109"/>
  </w:num>
  <w:num w:numId="35">
    <w:abstractNumId w:val="22"/>
  </w:num>
  <w:num w:numId="36">
    <w:abstractNumId w:val="3"/>
  </w:num>
  <w:num w:numId="37">
    <w:abstractNumId w:val="84"/>
  </w:num>
  <w:num w:numId="38">
    <w:abstractNumId w:val="46"/>
  </w:num>
  <w:num w:numId="39">
    <w:abstractNumId w:val="57"/>
  </w:num>
  <w:num w:numId="40">
    <w:abstractNumId w:val="82"/>
  </w:num>
  <w:num w:numId="41">
    <w:abstractNumId w:val="26"/>
  </w:num>
  <w:num w:numId="42">
    <w:abstractNumId w:val="116"/>
  </w:num>
  <w:num w:numId="43">
    <w:abstractNumId w:val="85"/>
  </w:num>
  <w:num w:numId="44">
    <w:abstractNumId w:val="34"/>
  </w:num>
  <w:num w:numId="45">
    <w:abstractNumId w:val="28"/>
  </w:num>
  <w:num w:numId="46">
    <w:abstractNumId w:val="0"/>
  </w:num>
  <w:num w:numId="47">
    <w:abstractNumId w:val="121"/>
  </w:num>
  <w:num w:numId="48">
    <w:abstractNumId w:val="113"/>
  </w:num>
  <w:num w:numId="4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3"/>
  </w:num>
  <w:num w:numId="51">
    <w:abstractNumId w:val="42"/>
  </w:num>
  <w:num w:numId="52">
    <w:abstractNumId w:val="107"/>
  </w:num>
  <w:num w:numId="53">
    <w:abstractNumId w:val="96"/>
  </w:num>
  <w:num w:numId="54">
    <w:abstractNumId w:val="73"/>
  </w:num>
  <w:num w:numId="55">
    <w:abstractNumId w:val="36"/>
  </w:num>
  <w:num w:numId="56">
    <w:abstractNumId w:val="41"/>
  </w:num>
  <w:num w:numId="57">
    <w:abstractNumId w:val="18"/>
  </w:num>
  <w:num w:numId="58">
    <w:abstractNumId w:val="39"/>
  </w:num>
  <w:num w:numId="59">
    <w:abstractNumId w:val="29"/>
  </w:num>
  <w:num w:numId="60">
    <w:abstractNumId w:val="64"/>
  </w:num>
  <w:num w:numId="61">
    <w:abstractNumId w:val="111"/>
  </w:num>
  <w:num w:numId="62">
    <w:abstractNumId w:val="100"/>
  </w:num>
  <w:num w:numId="63">
    <w:abstractNumId w:val="66"/>
  </w:num>
  <w:num w:numId="64">
    <w:abstractNumId w:val="53"/>
  </w:num>
  <w:num w:numId="65">
    <w:abstractNumId w:val="94"/>
  </w:num>
  <w:num w:numId="66">
    <w:abstractNumId w:val="81"/>
  </w:num>
  <w:num w:numId="67">
    <w:abstractNumId w:val="55"/>
  </w:num>
  <w:num w:numId="68">
    <w:abstractNumId w:val="11"/>
  </w:num>
  <w:num w:numId="69">
    <w:abstractNumId w:val="76"/>
  </w:num>
  <w:num w:numId="70">
    <w:abstractNumId w:val="98"/>
  </w:num>
  <w:num w:numId="71">
    <w:abstractNumId w:val="75"/>
  </w:num>
  <w:num w:numId="72">
    <w:abstractNumId w:val="122"/>
  </w:num>
  <w:num w:numId="73">
    <w:abstractNumId w:val="90"/>
  </w:num>
  <w:num w:numId="74">
    <w:abstractNumId w:val="117"/>
  </w:num>
  <w:num w:numId="75">
    <w:abstractNumId w:val="118"/>
  </w:num>
  <w:num w:numId="76">
    <w:abstractNumId w:val="114"/>
  </w:num>
  <w:num w:numId="77">
    <w:abstractNumId w:val="71"/>
  </w:num>
  <w:num w:numId="78">
    <w:abstractNumId w:val="4"/>
  </w:num>
  <w:num w:numId="79">
    <w:abstractNumId w:val="70"/>
  </w:num>
  <w:num w:numId="80">
    <w:abstractNumId w:val="20"/>
  </w:num>
  <w:num w:numId="81">
    <w:abstractNumId w:val="6"/>
  </w:num>
  <w:num w:numId="82">
    <w:abstractNumId w:val="23"/>
  </w:num>
  <w:num w:numId="83">
    <w:abstractNumId w:val="19"/>
  </w:num>
  <w:num w:numId="84">
    <w:abstractNumId w:val="1"/>
  </w:num>
  <w:num w:numId="85">
    <w:abstractNumId w:val="115"/>
  </w:num>
  <w:num w:numId="86">
    <w:abstractNumId w:val="60"/>
  </w:num>
  <w:num w:numId="87">
    <w:abstractNumId w:val="38"/>
  </w:num>
  <w:num w:numId="88">
    <w:abstractNumId w:val="33"/>
  </w:num>
  <w:num w:numId="89">
    <w:abstractNumId w:val="43"/>
  </w:num>
  <w:num w:numId="90">
    <w:abstractNumId w:val="10"/>
  </w:num>
  <w:num w:numId="91">
    <w:abstractNumId w:val="102"/>
  </w:num>
  <w:num w:numId="92">
    <w:abstractNumId w:val="95"/>
  </w:num>
  <w:num w:numId="93">
    <w:abstractNumId w:val="120"/>
  </w:num>
  <w:num w:numId="94">
    <w:abstractNumId w:val="51"/>
  </w:num>
  <w:num w:numId="95">
    <w:abstractNumId w:val="40"/>
  </w:num>
  <w:num w:numId="96">
    <w:abstractNumId w:val="2"/>
  </w:num>
  <w:num w:numId="97">
    <w:abstractNumId w:val="21"/>
  </w:num>
  <w:num w:numId="98">
    <w:abstractNumId w:val="17"/>
  </w:num>
  <w:num w:numId="99">
    <w:abstractNumId w:val="97"/>
  </w:num>
  <w:num w:numId="100">
    <w:abstractNumId w:val="16"/>
  </w:num>
  <w:num w:numId="101">
    <w:abstractNumId w:val="48"/>
  </w:num>
  <w:num w:numId="10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7"/>
  </w:num>
  <w:num w:numId="105">
    <w:abstractNumId w:val="119"/>
  </w:num>
  <w:num w:numId="106">
    <w:abstractNumId w:val="74"/>
  </w:num>
  <w:num w:numId="107">
    <w:abstractNumId w:val="63"/>
  </w:num>
  <w:num w:numId="108">
    <w:abstractNumId w:val="44"/>
  </w:num>
  <w:num w:numId="109">
    <w:abstractNumId w:val="12"/>
  </w:num>
  <w:num w:numId="110">
    <w:abstractNumId w:val="49"/>
  </w:num>
  <w:num w:numId="111">
    <w:abstractNumId w:val="101"/>
  </w:num>
  <w:num w:numId="112">
    <w:abstractNumId w:val="15"/>
  </w:num>
  <w:num w:numId="113">
    <w:abstractNumId w:val="31"/>
  </w:num>
  <w:num w:numId="114">
    <w:abstractNumId w:val="105"/>
  </w:num>
  <w:num w:numId="115">
    <w:abstractNumId w:val="58"/>
  </w:num>
  <w:num w:numId="116">
    <w:abstractNumId w:val="62"/>
  </w:num>
  <w:num w:numId="117">
    <w:abstractNumId w:val="99"/>
  </w:num>
  <w:num w:numId="118">
    <w:abstractNumId w:val="112"/>
  </w:num>
  <w:num w:numId="11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0"/>
  </w:num>
  <w:num w:numId="121">
    <w:abstractNumId w:val="72"/>
  </w:num>
  <w:num w:numId="122">
    <w:abstractNumId w:val="47"/>
  </w:num>
  <w:num w:numId="123">
    <w:abstractNumId w:val="61"/>
  </w:num>
  <w:num w:numId="124">
    <w:abstractNumId w:val="83"/>
  </w:num>
  <w:num w:numId="125">
    <w:abstractNumId w:val="14"/>
  </w:num>
  <w:num w:numId="126">
    <w:abstractNumId w:val="69"/>
  </w:num>
  <w:num w:numId="127">
    <w:abstractNumId w:val="3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oNotDisplayPageBoundaries/>
  <w:attachedTemplate r:id="rId1"/>
  <w:linkStyles/>
  <w:defaultTabStop w:val="720"/>
  <w:characterSpacingControl w:val="doNotCompress"/>
  <w:savePreviewPicture/>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9CE"/>
    <w:rsid w:val="00003082"/>
    <w:rsid w:val="00006E72"/>
    <w:rsid w:val="00012B49"/>
    <w:rsid w:val="00024F6F"/>
    <w:rsid w:val="00027664"/>
    <w:rsid w:val="000308CA"/>
    <w:rsid w:val="000316B6"/>
    <w:rsid w:val="0003726C"/>
    <w:rsid w:val="00042225"/>
    <w:rsid w:val="00043467"/>
    <w:rsid w:val="00045296"/>
    <w:rsid w:val="000455D8"/>
    <w:rsid w:val="00045B80"/>
    <w:rsid w:val="0004735C"/>
    <w:rsid w:val="000510FE"/>
    <w:rsid w:val="000604B7"/>
    <w:rsid w:val="00064862"/>
    <w:rsid w:val="00067BB7"/>
    <w:rsid w:val="000730F3"/>
    <w:rsid w:val="00074281"/>
    <w:rsid w:val="00080107"/>
    <w:rsid w:val="00081072"/>
    <w:rsid w:val="000933DC"/>
    <w:rsid w:val="00093960"/>
    <w:rsid w:val="000945ED"/>
    <w:rsid w:val="00095C20"/>
    <w:rsid w:val="000A13A9"/>
    <w:rsid w:val="000A4577"/>
    <w:rsid w:val="000B0B33"/>
    <w:rsid w:val="000D001F"/>
    <w:rsid w:val="000D05AD"/>
    <w:rsid w:val="000D249A"/>
    <w:rsid w:val="000D3528"/>
    <w:rsid w:val="000D71C0"/>
    <w:rsid w:val="000E2487"/>
    <w:rsid w:val="0010255C"/>
    <w:rsid w:val="001042DC"/>
    <w:rsid w:val="0011161F"/>
    <w:rsid w:val="0011528D"/>
    <w:rsid w:val="00115563"/>
    <w:rsid w:val="00125EE6"/>
    <w:rsid w:val="00130F0C"/>
    <w:rsid w:val="00132198"/>
    <w:rsid w:val="00132A95"/>
    <w:rsid w:val="00132FFF"/>
    <w:rsid w:val="0015207A"/>
    <w:rsid w:val="00166216"/>
    <w:rsid w:val="001740AB"/>
    <w:rsid w:val="00174369"/>
    <w:rsid w:val="0017769B"/>
    <w:rsid w:val="00186B09"/>
    <w:rsid w:val="001911B0"/>
    <w:rsid w:val="00196253"/>
    <w:rsid w:val="001A04AA"/>
    <w:rsid w:val="001A1DBA"/>
    <w:rsid w:val="001A467F"/>
    <w:rsid w:val="001A60C5"/>
    <w:rsid w:val="001A73D9"/>
    <w:rsid w:val="001A767D"/>
    <w:rsid w:val="001A7EE8"/>
    <w:rsid w:val="001C08B6"/>
    <w:rsid w:val="001C0AB3"/>
    <w:rsid w:val="001C0B36"/>
    <w:rsid w:val="001D6FDB"/>
    <w:rsid w:val="001E06EC"/>
    <w:rsid w:val="001E6FE6"/>
    <w:rsid w:val="001F05AF"/>
    <w:rsid w:val="001F3263"/>
    <w:rsid w:val="002046FF"/>
    <w:rsid w:val="00210FC6"/>
    <w:rsid w:val="00211815"/>
    <w:rsid w:val="00212E3A"/>
    <w:rsid w:val="00214341"/>
    <w:rsid w:val="00214DEF"/>
    <w:rsid w:val="00233E3D"/>
    <w:rsid w:val="002353C8"/>
    <w:rsid w:val="002516D5"/>
    <w:rsid w:val="00253D1B"/>
    <w:rsid w:val="002573BE"/>
    <w:rsid w:val="00260573"/>
    <w:rsid w:val="00260B07"/>
    <w:rsid w:val="002613C7"/>
    <w:rsid w:val="002627F3"/>
    <w:rsid w:val="00266B08"/>
    <w:rsid w:val="00270C7F"/>
    <w:rsid w:val="00270E86"/>
    <w:rsid w:val="00274CED"/>
    <w:rsid w:val="002822E9"/>
    <w:rsid w:val="002913EF"/>
    <w:rsid w:val="002A0EA1"/>
    <w:rsid w:val="002A1D7D"/>
    <w:rsid w:val="002A6246"/>
    <w:rsid w:val="002A6329"/>
    <w:rsid w:val="002B1E4C"/>
    <w:rsid w:val="002B3899"/>
    <w:rsid w:val="002D2131"/>
    <w:rsid w:val="002D2CFF"/>
    <w:rsid w:val="002F2077"/>
    <w:rsid w:val="002F2C14"/>
    <w:rsid w:val="002F4DB7"/>
    <w:rsid w:val="00302728"/>
    <w:rsid w:val="003034E3"/>
    <w:rsid w:val="00316C1C"/>
    <w:rsid w:val="00321F78"/>
    <w:rsid w:val="00324272"/>
    <w:rsid w:val="00324DF1"/>
    <w:rsid w:val="0033567D"/>
    <w:rsid w:val="00362778"/>
    <w:rsid w:val="00362864"/>
    <w:rsid w:val="003679AA"/>
    <w:rsid w:val="00370CA1"/>
    <w:rsid w:val="00381D46"/>
    <w:rsid w:val="00381DA3"/>
    <w:rsid w:val="00384EB7"/>
    <w:rsid w:val="0038661C"/>
    <w:rsid w:val="0038795D"/>
    <w:rsid w:val="003937EE"/>
    <w:rsid w:val="003A0DFF"/>
    <w:rsid w:val="003A138C"/>
    <w:rsid w:val="003A1B64"/>
    <w:rsid w:val="003A1C09"/>
    <w:rsid w:val="003A3F5D"/>
    <w:rsid w:val="003A4FA8"/>
    <w:rsid w:val="003A5581"/>
    <w:rsid w:val="003B0102"/>
    <w:rsid w:val="003B48FC"/>
    <w:rsid w:val="003C7BA5"/>
    <w:rsid w:val="003D0849"/>
    <w:rsid w:val="003D5448"/>
    <w:rsid w:val="003D6F5A"/>
    <w:rsid w:val="003D74F5"/>
    <w:rsid w:val="003E4743"/>
    <w:rsid w:val="003E636F"/>
    <w:rsid w:val="003F46C9"/>
    <w:rsid w:val="003F7BDD"/>
    <w:rsid w:val="003F7F29"/>
    <w:rsid w:val="00400E37"/>
    <w:rsid w:val="004104BC"/>
    <w:rsid w:val="00410523"/>
    <w:rsid w:val="00410B7F"/>
    <w:rsid w:val="00413797"/>
    <w:rsid w:val="00414433"/>
    <w:rsid w:val="00423527"/>
    <w:rsid w:val="00425950"/>
    <w:rsid w:val="00425EA5"/>
    <w:rsid w:val="00440093"/>
    <w:rsid w:val="00445121"/>
    <w:rsid w:val="004552DE"/>
    <w:rsid w:val="00463A48"/>
    <w:rsid w:val="00467AD5"/>
    <w:rsid w:val="00474471"/>
    <w:rsid w:val="004759BB"/>
    <w:rsid w:val="00481C96"/>
    <w:rsid w:val="0048408B"/>
    <w:rsid w:val="004909D8"/>
    <w:rsid w:val="00497E0B"/>
    <w:rsid w:val="004A1C9C"/>
    <w:rsid w:val="004C489F"/>
    <w:rsid w:val="004C77CB"/>
    <w:rsid w:val="004D03DA"/>
    <w:rsid w:val="004D4182"/>
    <w:rsid w:val="004D588D"/>
    <w:rsid w:val="004D5ECD"/>
    <w:rsid w:val="004E32BE"/>
    <w:rsid w:val="004E5F4D"/>
    <w:rsid w:val="004E65D8"/>
    <w:rsid w:val="004F02DA"/>
    <w:rsid w:val="004F203F"/>
    <w:rsid w:val="004F353B"/>
    <w:rsid w:val="004F3E26"/>
    <w:rsid w:val="004F5609"/>
    <w:rsid w:val="004F77F5"/>
    <w:rsid w:val="00501129"/>
    <w:rsid w:val="00503A5F"/>
    <w:rsid w:val="00520481"/>
    <w:rsid w:val="00521726"/>
    <w:rsid w:val="0052313F"/>
    <w:rsid w:val="005242B8"/>
    <w:rsid w:val="005244A5"/>
    <w:rsid w:val="00525463"/>
    <w:rsid w:val="00526873"/>
    <w:rsid w:val="00526AD2"/>
    <w:rsid w:val="00527431"/>
    <w:rsid w:val="005301D1"/>
    <w:rsid w:val="00531B23"/>
    <w:rsid w:val="00537B79"/>
    <w:rsid w:val="00544A07"/>
    <w:rsid w:val="00555275"/>
    <w:rsid w:val="005636D8"/>
    <w:rsid w:val="00573643"/>
    <w:rsid w:val="00575BC5"/>
    <w:rsid w:val="00577F25"/>
    <w:rsid w:val="00577FF4"/>
    <w:rsid w:val="00586A32"/>
    <w:rsid w:val="00590CE2"/>
    <w:rsid w:val="005A2482"/>
    <w:rsid w:val="005A6B50"/>
    <w:rsid w:val="005C02D4"/>
    <w:rsid w:val="005C0951"/>
    <w:rsid w:val="005C73E4"/>
    <w:rsid w:val="005D5F2E"/>
    <w:rsid w:val="005E4005"/>
    <w:rsid w:val="005E7C79"/>
    <w:rsid w:val="005F235C"/>
    <w:rsid w:val="005F6C03"/>
    <w:rsid w:val="005F7441"/>
    <w:rsid w:val="00603C2F"/>
    <w:rsid w:val="00607731"/>
    <w:rsid w:val="00611479"/>
    <w:rsid w:val="00615FC6"/>
    <w:rsid w:val="0062024B"/>
    <w:rsid w:val="00632B38"/>
    <w:rsid w:val="00634B51"/>
    <w:rsid w:val="00644173"/>
    <w:rsid w:val="00644AA8"/>
    <w:rsid w:val="00644CF7"/>
    <w:rsid w:val="00646488"/>
    <w:rsid w:val="006473D6"/>
    <w:rsid w:val="00677410"/>
    <w:rsid w:val="006778D3"/>
    <w:rsid w:val="00681475"/>
    <w:rsid w:val="006816D1"/>
    <w:rsid w:val="00682397"/>
    <w:rsid w:val="00695596"/>
    <w:rsid w:val="00696B22"/>
    <w:rsid w:val="006A32C7"/>
    <w:rsid w:val="006A4477"/>
    <w:rsid w:val="006A5085"/>
    <w:rsid w:val="006A5A2D"/>
    <w:rsid w:val="006B2D89"/>
    <w:rsid w:val="006B52E5"/>
    <w:rsid w:val="006C1004"/>
    <w:rsid w:val="006C2120"/>
    <w:rsid w:val="006C34AA"/>
    <w:rsid w:val="006C44DA"/>
    <w:rsid w:val="006D4795"/>
    <w:rsid w:val="006D731C"/>
    <w:rsid w:val="006F392C"/>
    <w:rsid w:val="006F7A97"/>
    <w:rsid w:val="006F7FF2"/>
    <w:rsid w:val="00703727"/>
    <w:rsid w:val="0070490D"/>
    <w:rsid w:val="00706BB4"/>
    <w:rsid w:val="0071304F"/>
    <w:rsid w:val="00717CE7"/>
    <w:rsid w:val="00723EFE"/>
    <w:rsid w:val="007241F0"/>
    <w:rsid w:val="007277AD"/>
    <w:rsid w:val="00733C9A"/>
    <w:rsid w:val="0074035A"/>
    <w:rsid w:val="00742EB5"/>
    <w:rsid w:val="0074684F"/>
    <w:rsid w:val="00750F4C"/>
    <w:rsid w:val="00756FFF"/>
    <w:rsid w:val="00770AF4"/>
    <w:rsid w:val="007725D1"/>
    <w:rsid w:val="00777FAB"/>
    <w:rsid w:val="00791599"/>
    <w:rsid w:val="00795393"/>
    <w:rsid w:val="007A4310"/>
    <w:rsid w:val="007B090D"/>
    <w:rsid w:val="007B1B51"/>
    <w:rsid w:val="007B2239"/>
    <w:rsid w:val="007B2B93"/>
    <w:rsid w:val="007B5DCC"/>
    <w:rsid w:val="007C0BDC"/>
    <w:rsid w:val="007D2D7B"/>
    <w:rsid w:val="007D7DEE"/>
    <w:rsid w:val="007E548E"/>
    <w:rsid w:val="007E69FC"/>
    <w:rsid w:val="007E6F68"/>
    <w:rsid w:val="007F09CE"/>
    <w:rsid w:val="007F4749"/>
    <w:rsid w:val="007F5B23"/>
    <w:rsid w:val="008112DB"/>
    <w:rsid w:val="008174E8"/>
    <w:rsid w:val="00822E95"/>
    <w:rsid w:val="00824C7F"/>
    <w:rsid w:val="00827395"/>
    <w:rsid w:val="00833B6A"/>
    <w:rsid w:val="0084123E"/>
    <w:rsid w:val="008426E5"/>
    <w:rsid w:val="00847074"/>
    <w:rsid w:val="00847F66"/>
    <w:rsid w:val="0085166F"/>
    <w:rsid w:val="00851976"/>
    <w:rsid w:val="00852339"/>
    <w:rsid w:val="008530E8"/>
    <w:rsid w:val="0086031B"/>
    <w:rsid w:val="00860714"/>
    <w:rsid w:val="00865F8E"/>
    <w:rsid w:val="008664D3"/>
    <w:rsid w:val="00867233"/>
    <w:rsid w:val="00870C1E"/>
    <w:rsid w:val="008726F2"/>
    <w:rsid w:val="00876E39"/>
    <w:rsid w:val="00881DAC"/>
    <w:rsid w:val="008846FF"/>
    <w:rsid w:val="0089165E"/>
    <w:rsid w:val="008922C5"/>
    <w:rsid w:val="008A07CF"/>
    <w:rsid w:val="008A40EB"/>
    <w:rsid w:val="008B2BF8"/>
    <w:rsid w:val="008B2D9D"/>
    <w:rsid w:val="008C1CE9"/>
    <w:rsid w:val="008C4970"/>
    <w:rsid w:val="008D0468"/>
    <w:rsid w:val="008D26B1"/>
    <w:rsid w:val="008D64C0"/>
    <w:rsid w:val="008E156B"/>
    <w:rsid w:val="008E16A8"/>
    <w:rsid w:val="008E5BEA"/>
    <w:rsid w:val="008E791C"/>
    <w:rsid w:val="008F2DB8"/>
    <w:rsid w:val="00900AD7"/>
    <w:rsid w:val="00900F56"/>
    <w:rsid w:val="009052F2"/>
    <w:rsid w:val="00913C87"/>
    <w:rsid w:val="00914C5C"/>
    <w:rsid w:val="0091613A"/>
    <w:rsid w:val="00916DC6"/>
    <w:rsid w:val="00924232"/>
    <w:rsid w:val="00927F80"/>
    <w:rsid w:val="00935CD1"/>
    <w:rsid w:val="009400CE"/>
    <w:rsid w:val="00940E4F"/>
    <w:rsid w:val="00944550"/>
    <w:rsid w:val="00945696"/>
    <w:rsid w:val="00945968"/>
    <w:rsid w:val="00950012"/>
    <w:rsid w:val="009505CF"/>
    <w:rsid w:val="00951BC2"/>
    <w:rsid w:val="00955767"/>
    <w:rsid w:val="00956DB5"/>
    <w:rsid w:val="00961AC5"/>
    <w:rsid w:val="00963FA3"/>
    <w:rsid w:val="00965B6D"/>
    <w:rsid w:val="0096776D"/>
    <w:rsid w:val="00976821"/>
    <w:rsid w:val="00977064"/>
    <w:rsid w:val="00982985"/>
    <w:rsid w:val="0098589C"/>
    <w:rsid w:val="00987AAB"/>
    <w:rsid w:val="00990C07"/>
    <w:rsid w:val="00990E13"/>
    <w:rsid w:val="0099717F"/>
    <w:rsid w:val="009A2E57"/>
    <w:rsid w:val="009B34DA"/>
    <w:rsid w:val="009B717E"/>
    <w:rsid w:val="009C25BD"/>
    <w:rsid w:val="009C3E14"/>
    <w:rsid w:val="009D17CD"/>
    <w:rsid w:val="009D5EA3"/>
    <w:rsid w:val="009E214A"/>
    <w:rsid w:val="009E3699"/>
    <w:rsid w:val="009F0517"/>
    <w:rsid w:val="009F1478"/>
    <w:rsid w:val="009F2E17"/>
    <w:rsid w:val="00A01553"/>
    <w:rsid w:val="00A0380F"/>
    <w:rsid w:val="00A16F03"/>
    <w:rsid w:val="00A205D0"/>
    <w:rsid w:val="00A24A17"/>
    <w:rsid w:val="00A261F0"/>
    <w:rsid w:val="00A27544"/>
    <w:rsid w:val="00A30BFE"/>
    <w:rsid w:val="00A319D4"/>
    <w:rsid w:val="00A434D5"/>
    <w:rsid w:val="00A52786"/>
    <w:rsid w:val="00A5635C"/>
    <w:rsid w:val="00A61FF9"/>
    <w:rsid w:val="00A62B4B"/>
    <w:rsid w:val="00A64395"/>
    <w:rsid w:val="00A65DE5"/>
    <w:rsid w:val="00A73028"/>
    <w:rsid w:val="00A83FF5"/>
    <w:rsid w:val="00A8760F"/>
    <w:rsid w:val="00A960FB"/>
    <w:rsid w:val="00A96FC9"/>
    <w:rsid w:val="00AA30D8"/>
    <w:rsid w:val="00AA5F9B"/>
    <w:rsid w:val="00AB2C50"/>
    <w:rsid w:val="00AB4C31"/>
    <w:rsid w:val="00AB5618"/>
    <w:rsid w:val="00AC059E"/>
    <w:rsid w:val="00AC33C5"/>
    <w:rsid w:val="00AC4E58"/>
    <w:rsid w:val="00AC538E"/>
    <w:rsid w:val="00AD20E7"/>
    <w:rsid w:val="00AF1B87"/>
    <w:rsid w:val="00B010B7"/>
    <w:rsid w:val="00B1132B"/>
    <w:rsid w:val="00B15080"/>
    <w:rsid w:val="00B156D7"/>
    <w:rsid w:val="00B3030C"/>
    <w:rsid w:val="00B30724"/>
    <w:rsid w:val="00B33780"/>
    <w:rsid w:val="00B36579"/>
    <w:rsid w:val="00B43CEC"/>
    <w:rsid w:val="00B47866"/>
    <w:rsid w:val="00B55447"/>
    <w:rsid w:val="00B56384"/>
    <w:rsid w:val="00B62D6E"/>
    <w:rsid w:val="00B65E06"/>
    <w:rsid w:val="00B66041"/>
    <w:rsid w:val="00B70CC4"/>
    <w:rsid w:val="00B81DC7"/>
    <w:rsid w:val="00B838E1"/>
    <w:rsid w:val="00B907C1"/>
    <w:rsid w:val="00BA29C2"/>
    <w:rsid w:val="00BA3FF7"/>
    <w:rsid w:val="00BA56B6"/>
    <w:rsid w:val="00BA56BC"/>
    <w:rsid w:val="00BB1664"/>
    <w:rsid w:val="00BB28C2"/>
    <w:rsid w:val="00BB2C5E"/>
    <w:rsid w:val="00BB6F28"/>
    <w:rsid w:val="00BC0AFE"/>
    <w:rsid w:val="00BC653C"/>
    <w:rsid w:val="00BD4905"/>
    <w:rsid w:val="00BE0371"/>
    <w:rsid w:val="00BE0F22"/>
    <w:rsid w:val="00BE4EC1"/>
    <w:rsid w:val="00BF0882"/>
    <w:rsid w:val="00BF6CDC"/>
    <w:rsid w:val="00C07006"/>
    <w:rsid w:val="00C13C4C"/>
    <w:rsid w:val="00C1468E"/>
    <w:rsid w:val="00C16F3F"/>
    <w:rsid w:val="00C27B23"/>
    <w:rsid w:val="00C3007A"/>
    <w:rsid w:val="00C31383"/>
    <w:rsid w:val="00C37E33"/>
    <w:rsid w:val="00C402AC"/>
    <w:rsid w:val="00C42068"/>
    <w:rsid w:val="00C42F8C"/>
    <w:rsid w:val="00C47C75"/>
    <w:rsid w:val="00C514A3"/>
    <w:rsid w:val="00C51B22"/>
    <w:rsid w:val="00C520F2"/>
    <w:rsid w:val="00C5549A"/>
    <w:rsid w:val="00C7378B"/>
    <w:rsid w:val="00C761C5"/>
    <w:rsid w:val="00C76581"/>
    <w:rsid w:val="00C85FE3"/>
    <w:rsid w:val="00C87191"/>
    <w:rsid w:val="00C95100"/>
    <w:rsid w:val="00CA04E1"/>
    <w:rsid w:val="00CA72F9"/>
    <w:rsid w:val="00CB107D"/>
    <w:rsid w:val="00CB5AAF"/>
    <w:rsid w:val="00CC1118"/>
    <w:rsid w:val="00CC1762"/>
    <w:rsid w:val="00CC2FB0"/>
    <w:rsid w:val="00CC38D3"/>
    <w:rsid w:val="00CC4B47"/>
    <w:rsid w:val="00CD4C8F"/>
    <w:rsid w:val="00CE5F0D"/>
    <w:rsid w:val="00D020A4"/>
    <w:rsid w:val="00D04863"/>
    <w:rsid w:val="00D2600E"/>
    <w:rsid w:val="00D30B09"/>
    <w:rsid w:val="00D31F2C"/>
    <w:rsid w:val="00D34564"/>
    <w:rsid w:val="00D42F50"/>
    <w:rsid w:val="00D465CA"/>
    <w:rsid w:val="00D57208"/>
    <w:rsid w:val="00D57401"/>
    <w:rsid w:val="00D602E3"/>
    <w:rsid w:val="00D6327D"/>
    <w:rsid w:val="00D64B85"/>
    <w:rsid w:val="00D7234B"/>
    <w:rsid w:val="00D82E06"/>
    <w:rsid w:val="00D873C7"/>
    <w:rsid w:val="00D924DE"/>
    <w:rsid w:val="00D9356A"/>
    <w:rsid w:val="00D976BF"/>
    <w:rsid w:val="00DA1219"/>
    <w:rsid w:val="00DA5C19"/>
    <w:rsid w:val="00DC0F83"/>
    <w:rsid w:val="00DC609F"/>
    <w:rsid w:val="00DC726F"/>
    <w:rsid w:val="00DD3A43"/>
    <w:rsid w:val="00DD5550"/>
    <w:rsid w:val="00DE04D5"/>
    <w:rsid w:val="00DE506A"/>
    <w:rsid w:val="00DE765F"/>
    <w:rsid w:val="00E02F29"/>
    <w:rsid w:val="00E03F78"/>
    <w:rsid w:val="00E148B2"/>
    <w:rsid w:val="00E20A6A"/>
    <w:rsid w:val="00E22AF6"/>
    <w:rsid w:val="00E3237E"/>
    <w:rsid w:val="00E33721"/>
    <w:rsid w:val="00E33DCC"/>
    <w:rsid w:val="00E40F58"/>
    <w:rsid w:val="00E44F57"/>
    <w:rsid w:val="00E454F9"/>
    <w:rsid w:val="00E45CCA"/>
    <w:rsid w:val="00E533BD"/>
    <w:rsid w:val="00E5773D"/>
    <w:rsid w:val="00E6632A"/>
    <w:rsid w:val="00E66450"/>
    <w:rsid w:val="00E71C64"/>
    <w:rsid w:val="00E8226F"/>
    <w:rsid w:val="00E86CC2"/>
    <w:rsid w:val="00E93E7D"/>
    <w:rsid w:val="00EA0224"/>
    <w:rsid w:val="00EA4DC7"/>
    <w:rsid w:val="00EA6396"/>
    <w:rsid w:val="00EA7794"/>
    <w:rsid w:val="00EB3249"/>
    <w:rsid w:val="00EB4240"/>
    <w:rsid w:val="00EB4291"/>
    <w:rsid w:val="00EB693C"/>
    <w:rsid w:val="00EB721F"/>
    <w:rsid w:val="00EC2072"/>
    <w:rsid w:val="00EC2897"/>
    <w:rsid w:val="00ED4BED"/>
    <w:rsid w:val="00ED5117"/>
    <w:rsid w:val="00EF0E13"/>
    <w:rsid w:val="00EF77AE"/>
    <w:rsid w:val="00F02AD1"/>
    <w:rsid w:val="00F053F0"/>
    <w:rsid w:val="00F11387"/>
    <w:rsid w:val="00F15273"/>
    <w:rsid w:val="00F17605"/>
    <w:rsid w:val="00F40E4F"/>
    <w:rsid w:val="00F52AE9"/>
    <w:rsid w:val="00F54916"/>
    <w:rsid w:val="00F62F1A"/>
    <w:rsid w:val="00F65BCD"/>
    <w:rsid w:val="00F66A84"/>
    <w:rsid w:val="00F7540D"/>
    <w:rsid w:val="00F76ABB"/>
    <w:rsid w:val="00F772A8"/>
    <w:rsid w:val="00F906CA"/>
    <w:rsid w:val="00F918D3"/>
    <w:rsid w:val="00F91AAE"/>
    <w:rsid w:val="00F93822"/>
    <w:rsid w:val="00FB046C"/>
    <w:rsid w:val="00FB21AF"/>
    <w:rsid w:val="00FB238C"/>
    <w:rsid w:val="00FC218C"/>
    <w:rsid w:val="00FC34BC"/>
    <w:rsid w:val="00FC36ED"/>
    <w:rsid w:val="00FC5954"/>
    <w:rsid w:val="00FC684D"/>
    <w:rsid w:val="00FD4484"/>
    <w:rsid w:val="00FE0058"/>
    <w:rsid w:val="00FE04A1"/>
    <w:rsid w:val="00FE491C"/>
    <w:rsid w:val="00FE559F"/>
    <w:rsid w:val="00FE55A7"/>
    <w:rsid w:val="00FE61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B3D31"/>
  <w15:docId w15:val="{35F60082-E9E6-453D-97DA-A9BAC4BA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074"/>
    <w:pPr>
      <w:spacing w:after="0" w:line="240" w:lineRule="auto"/>
    </w:pPr>
    <w:rPr>
      <w:rFonts w:ascii="Times New Roman" w:eastAsia="Times New Roman" w:hAnsi="Times New Roman" w:cs="Times New Roman"/>
      <w:sz w:val="24"/>
      <w:szCs w:val="24"/>
    </w:rPr>
  </w:style>
  <w:style w:type="paragraph" w:styleId="Heading1">
    <w:name w:val="heading 1"/>
    <w:next w:val="aNorm"/>
    <w:link w:val="Heading1Char"/>
    <w:qFormat/>
    <w:rsid w:val="00847074"/>
    <w:pPr>
      <w:pageBreakBefore/>
      <w:pBdr>
        <w:bottom w:val="threeDEngrave" w:sz="6" w:space="1" w:color="C0C0C0"/>
      </w:pBdr>
      <w:spacing w:after="240" w:line="240" w:lineRule="auto"/>
      <w:outlineLvl w:val="0"/>
    </w:pPr>
    <w:rPr>
      <w:rFonts w:ascii="Arial" w:eastAsia="Times New Roman" w:hAnsi="Arial" w:cs="Arial"/>
      <w:spacing w:val="10"/>
      <w:kern w:val="36"/>
      <w:sz w:val="36"/>
      <w:szCs w:val="36"/>
    </w:rPr>
  </w:style>
  <w:style w:type="paragraph" w:styleId="Heading2">
    <w:name w:val="heading 2"/>
    <w:basedOn w:val="Heading1"/>
    <w:next w:val="aNorm"/>
    <w:link w:val="Heading2Char"/>
    <w:qFormat/>
    <w:rsid w:val="00847074"/>
    <w:pPr>
      <w:keepNext/>
      <w:pageBreakBefore w:val="0"/>
      <w:pBdr>
        <w:bottom w:val="none" w:sz="0" w:space="0" w:color="auto"/>
      </w:pBdr>
      <w:spacing w:before="240"/>
      <w:outlineLvl w:val="1"/>
    </w:pPr>
    <w:rPr>
      <w:b/>
      <w:bCs/>
      <w:iCs/>
      <w:spacing w:val="0"/>
      <w:sz w:val="28"/>
      <w:szCs w:val="28"/>
    </w:rPr>
  </w:style>
  <w:style w:type="paragraph" w:styleId="Heading3">
    <w:name w:val="heading 3"/>
    <w:basedOn w:val="Heading2"/>
    <w:next w:val="aNorm"/>
    <w:link w:val="Heading3Char"/>
    <w:qFormat/>
    <w:rsid w:val="00847074"/>
    <w:pPr>
      <w:outlineLvl w:val="2"/>
    </w:pPr>
    <w:rPr>
      <w:iCs w:val="0"/>
      <w:sz w:val="22"/>
      <w:szCs w:val="22"/>
    </w:rPr>
  </w:style>
  <w:style w:type="paragraph" w:styleId="Heading4">
    <w:name w:val="heading 4"/>
    <w:basedOn w:val="Heading3"/>
    <w:next w:val="aNorm"/>
    <w:link w:val="Heading4Char"/>
    <w:qFormat/>
    <w:rsid w:val="00847074"/>
    <w:pPr>
      <w:tabs>
        <w:tab w:val="left" w:pos="360"/>
        <w:tab w:val="left" w:pos="720"/>
        <w:tab w:val="center" w:pos="3960"/>
      </w:tabs>
      <w:spacing w:after="120"/>
      <w:outlineLvl w:val="3"/>
    </w:pPr>
    <w:rPr>
      <w:rFonts w:ascii="Arial Narrow" w:hAnsi="Arial Narrow" w:cs="Times New Roman"/>
    </w:rPr>
  </w:style>
  <w:style w:type="paragraph" w:styleId="Heading5">
    <w:name w:val="heading 5"/>
    <w:basedOn w:val="Normal"/>
    <w:next w:val="Normal"/>
    <w:link w:val="Heading5Char"/>
    <w:qFormat/>
    <w:rsid w:val="00847074"/>
    <w:pPr>
      <w:numPr>
        <w:ilvl w:val="4"/>
        <w:numId w:val="55"/>
      </w:numPr>
      <w:spacing w:before="240" w:after="60" w:line="276" w:lineRule="auto"/>
      <w:outlineLvl w:val="4"/>
    </w:pPr>
    <w:rPr>
      <w:rFonts w:ascii="Calibri" w:eastAsia="Calibri" w:hAnsi="Calibri"/>
      <w:b/>
      <w:bCs/>
      <w:i/>
      <w:iCs/>
      <w:sz w:val="26"/>
      <w:szCs w:val="26"/>
    </w:rPr>
  </w:style>
  <w:style w:type="paragraph" w:styleId="Heading6">
    <w:name w:val="heading 6"/>
    <w:basedOn w:val="Normal"/>
    <w:next w:val="Normal"/>
    <w:link w:val="Heading6Char"/>
    <w:qFormat/>
    <w:rsid w:val="00847074"/>
    <w:pPr>
      <w:numPr>
        <w:ilvl w:val="5"/>
        <w:numId w:val="55"/>
      </w:numPr>
      <w:spacing w:before="240" w:after="60" w:line="276" w:lineRule="auto"/>
      <w:outlineLvl w:val="5"/>
    </w:pPr>
    <w:rPr>
      <w:rFonts w:eastAsia="Calibri"/>
      <w:b/>
      <w:bCs/>
      <w:sz w:val="22"/>
      <w:szCs w:val="22"/>
    </w:rPr>
  </w:style>
  <w:style w:type="paragraph" w:styleId="Heading7">
    <w:name w:val="heading 7"/>
    <w:basedOn w:val="Normal"/>
    <w:next w:val="Normal"/>
    <w:link w:val="Heading7Char"/>
    <w:qFormat/>
    <w:rsid w:val="00847074"/>
    <w:pPr>
      <w:numPr>
        <w:ilvl w:val="6"/>
        <w:numId w:val="55"/>
      </w:numPr>
      <w:spacing w:before="240" w:after="60" w:line="276" w:lineRule="auto"/>
      <w:outlineLvl w:val="6"/>
    </w:pPr>
    <w:rPr>
      <w:rFonts w:eastAsia="Calibri"/>
    </w:rPr>
  </w:style>
  <w:style w:type="paragraph" w:styleId="Heading8">
    <w:name w:val="heading 8"/>
    <w:basedOn w:val="Normal"/>
    <w:next w:val="Normal"/>
    <w:link w:val="Heading8Char"/>
    <w:qFormat/>
    <w:rsid w:val="00847074"/>
    <w:pPr>
      <w:numPr>
        <w:ilvl w:val="7"/>
        <w:numId w:val="55"/>
      </w:numPr>
      <w:spacing w:before="240" w:after="60" w:line="276" w:lineRule="auto"/>
      <w:outlineLvl w:val="7"/>
    </w:pPr>
    <w:rPr>
      <w:rFonts w:eastAsia="Calibri"/>
      <w:i/>
      <w:iCs/>
    </w:rPr>
  </w:style>
  <w:style w:type="paragraph" w:styleId="Heading9">
    <w:name w:val="heading 9"/>
    <w:basedOn w:val="Normal"/>
    <w:next w:val="Normal"/>
    <w:link w:val="Heading9Char"/>
    <w:qFormat/>
    <w:rsid w:val="00847074"/>
    <w:pPr>
      <w:numPr>
        <w:ilvl w:val="8"/>
        <w:numId w:val="55"/>
      </w:numPr>
      <w:spacing w:before="240" w:after="60" w:line="276" w:lineRule="auto"/>
      <w:outlineLvl w:val="8"/>
    </w:pPr>
    <w:rPr>
      <w:rFonts w:ascii="Arial" w:eastAsia="Calibri"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3Char">
    <w:name w:val="Heading 3 Char"/>
    <w:link w:val="Heading3"/>
    <w:rPr>
      <w:rFonts w:ascii="Arial" w:eastAsia="Times New Roman" w:hAnsi="Arial" w:cs="Arial"/>
      <w:b/>
      <w:bCs/>
      <w:kern w:val="36"/>
    </w:rPr>
  </w:style>
  <w:style w:type="character" w:customStyle="1" w:styleId="Heading1Char">
    <w:name w:val="Heading 1 Char"/>
    <w:link w:val="Heading1"/>
    <w:rPr>
      <w:rFonts w:ascii="Arial" w:eastAsia="Times New Roman" w:hAnsi="Arial" w:cs="Arial"/>
      <w:spacing w:val="10"/>
      <w:kern w:val="36"/>
      <w:sz w:val="36"/>
      <w:szCs w:val="36"/>
    </w:rPr>
  </w:style>
  <w:style w:type="character" w:customStyle="1" w:styleId="Heading2Char">
    <w:name w:val="Heading 2 Char"/>
    <w:link w:val="Heading2"/>
    <w:rsid w:val="00847074"/>
    <w:rPr>
      <w:rFonts w:ascii="Arial" w:eastAsia="Times New Roman" w:hAnsi="Arial" w:cs="Arial"/>
      <w:b/>
      <w:bCs/>
      <w:iCs/>
      <w:kern w:val="36"/>
      <w:sz w:val="28"/>
      <w:szCs w:val="28"/>
    </w:rPr>
  </w:style>
  <w:style w:type="paragraph" w:styleId="TOC1">
    <w:name w:val="toc 1"/>
    <w:next w:val="aNorm"/>
    <w:autoRedefine/>
    <w:uiPriority w:val="39"/>
    <w:rsid w:val="00847074"/>
    <w:pPr>
      <w:tabs>
        <w:tab w:val="right" w:leader="dot" w:pos="7740"/>
      </w:tabs>
      <w:spacing w:before="180" w:after="60" w:line="240" w:lineRule="auto"/>
      <w:ind w:left="720"/>
    </w:pPr>
    <w:rPr>
      <w:rFonts w:ascii="Arial" w:eastAsia="Times New Roman" w:hAnsi="Arial" w:cs="Arial"/>
      <w:b/>
      <w:noProof/>
    </w:rPr>
  </w:style>
  <w:style w:type="paragraph" w:styleId="TOC2">
    <w:name w:val="toc 2"/>
    <w:basedOn w:val="TOC1"/>
    <w:next w:val="Normal"/>
    <w:autoRedefine/>
    <w:uiPriority w:val="39"/>
    <w:rsid w:val="00847074"/>
    <w:pPr>
      <w:spacing w:before="20" w:after="20"/>
    </w:pPr>
    <w:rPr>
      <w:b w:val="0"/>
      <w:sz w:val="20"/>
      <w:szCs w:val="20"/>
    </w:rPr>
  </w:style>
  <w:style w:type="paragraph" w:styleId="TOC3">
    <w:name w:val="toc 3"/>
    <w:basedOn w:val="TOC2"/>
    <w:next w:val="Normal"/>
    <w:autoRedefine/>
    <w:uiPriority w:val="39"/>
    <w:rsid w:val="00847074"/>
    <w:pPr>
      <w:ind w:left="1260"/>
    </w:p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uiPriority w:val="99"/>
    <w:rsid w:val="00847074"/>
    <w:rPr>
      <w:color w:val="0000FF"/>
      <w:u w:val="single"/>
    </w:rPr>
  </w:style>
  <w:style w:type="paragraph" w:styleId="BalloonText">
    <w:name w:val="Balloon Text"/>
    <w:basedOn w:val="Normal"/>
    <w:link w:val="BalloonTextChar"/>
    <w:semiHidden/>
    <w:rsid w:val="00847074"/>
    <w:pPr>
      <w:spacing w:after="200" w:line="276"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C514A3"/>
    <w:rPr>
      <w:rFonts w:ascii="Tahoma" w:eastAsia="Calibri" w:hAnsi="Tahoma" w:cs="Tahoma"/>
      <w:sz w:val="16"/>
      <w:szCs w:val="16"/>
    </w:rPr>
  </w:style>
  <w:style w:type="paragraph" w:styleId="ListParagraph">
    <w:name w:val="List Paragraph"/>
    <w:basedOn w:val="Normal"/>
    <w:uiPriority w:val="34"/>
    <w:qFormat/>
    <w:rsid w:val="00847074"/>
    <w:pPr>
      <w:spacing w:after="200" w:line="276" w:lineRule="auto"/>
      <w:ind w:left="720"/>
      <w:contextualSpacing/>
    </w:pPr>
    <w:rPr>
      <w:rFonts w:ascii="Calibri" w:eastAsia="Calibri" w:hAnsi="Calibri"/>
      <w:sz w:val="22"/>
      <w:szCs w:val="22"/>
    </w:rPr>
  </w:style>
  <w:style w:type="character" w:styleId="CommentReference">
    <w:name w:val="annotation reference"/>
    <w:rsid w:val="00847074"/>
    <w:rPr>
      <w:sz w:val="16"/>
      <w:szCs w:val="16"/>
    </w:rPr>
  </w:style>
  <w:style w:type="paragraph" w:styleId="CommentText">
    <w:name w:val="annotation text"/>
    <w:basedOn w:val="Normal"/>
    <w:link w:val="CommentTextChar"/>
    <w:unhideWhenUsed/>
    <w:rsid w:val="00847074"/>
    <w:pPr>
      <w:spacing w:after="200" w:line="276" w:lineRule="auto"/>
    </w:pPr>
    <w:rPr>
      <w:rFonts w:ascii="Calibri" w:eastAsia="Calibri" w:hAnsi="Calibri"/>
      <w:sz w:val="20"/>
      <w:szCs w:val="20"/>
    </w:rPr>
  </w:style>
  <w:style w:type="character" w:customStyle="1" w:styleId="CommentTextChar">
    <w:name w:val="Comment Text Char"/>
    <w:link w:val="CommentText"/>
    <w:rsid w:val="00847074"/>
    <w:rPr>
      <w:rFonts w:ascii="Calibri" w:eastAsia="Calibri" w:hAnsi="Calibri" w:cs="Times New Roman"/>
      <w:sz w:val="20"/>
      <w:szCs w:val="20"/>
    </w:rPr>
  </w:style>
  <w:style w:type="paragraph" w:styleId="CommentSubject">
    <w:name w:val="annotation subject"/>
    <w:basedOn w:val="Normal"/>
    <w:link w:val="CommentSubjectChar"/>
    <w:semiHidden/>
    <w:rsid w:val="00847074"/>
    <w:pPr>
      <w:spacing w:after="200" w:line="276" w:lineRule="auto"/>
    </w:pPr>
    <w:rPr>
      <w:rFonts w:ascii="Calibri" w:eastAsia="Calibri" w:hAnsi="Calibri"/>
      <w:b/>
      <w:bCs/>
      <w:sz w:val="20"/>
      <w:szCs w:val="20"/>
    </w:rPr>
  </w:style>
  <w:style w:type="character" w:customStyle="1" w:styleId="CommentSubjectChar">
    <w:name w:val="Comment Subject Char"/>
    <w:basedOn w:val="CommentTextChar"/>
    <w:link w:val="CommentSubject"/>
    <w:semiHidden/>
    <w:rsid w:val="006B52E5"/>
    <w:rPr>
      <w:rFonts w:ascii="Calibri" w:eastAsia="Calibri" w:hAnsi="Calibri" w:cs="Times New Roman"/>
      <w:b/>
      <w:bCs/>
      <w:sz w:val="20"/>
      <w:szCs w:val="20"/>
    </w:rPr>
  </w:style>
  <w:style w:type="paragraph" w:styleId="TOCHeading">
    <w:name w:val="TOC Heading"/>
    <w:basedOn w:val="Heading1"/>
    <w:next w:val="Normal"/>
    <w:uiPriority w:val="39"/>
    <w:semiHidden/>
    <w:unhideWhenUsed/>
    <w:qFormat/>
    <w:rsid w:val="00EF77AE"/>
    <w:pPr>
      <w:spacing w:before="480" w:after="0" w:line="276" w:lineRule="auto"/>
      <w:outlineLvl w:val="9"/>
    </w:pPr>
    <w:rPr>
      <w:rFonts w:asciiTheme="majorHAnsi" w:eastAsiaTheme="majorEastAsia" w:hAnsiTheme="majorHAnsi" w:cstheme="majorBidi"/>
      <w:b/>
      <w:bCs/>
      <w:color w:val="2E74B5" w:themeColor="accent1" w:themeShade="BF"/>
      <w:sz w:val="28"/>
      <w:szCs w:val="28"/>
      <w:lang w:eastAsia="ja-JP"/>
    </w:rPr>
  </w:style>
  <w:style w:type="paragraph" w:customStyle="1" w:styleId="aNorm">
    <w:name w:val="aNorm"/>
    <w:link w:val="aNormChar"/>
    <w:rsid w:val="00847074"/>
    <w:pPr>
      <w:tabs>
        <w:tab w:val="left" w:pos="360"/>
        <w:tab w:val="left" w:pos="720"/>
        <w:tab w:val="center" w:pos="4320"/>
      </w:tabs>
      <w:spacing w:line="240" w:lineRule="auto"/>
    </w:pPr>
    <w:rPr>
      <w:rFonts w:ascii="Times New Roman" w:eastAsia="Times New Roman" w:hAnsi="Times New Roman" w:cs="Times New Roman"/>
      <w:sz w:val="24"/>
      <w:szCs w:val="24"/>
    </w:rPr>
  </w:style>
  <w:style w:type="character" w:customStyle="1" w:styleId="aNormChar">
    <w:name w:val="aNorm Char"/>
    <w:link w:val="aNorm"/>
    <w:rsid w:val="00847074"/>
    <w:rPr>
      <w:rFonts w:ascii="Times New Roman" w:eastAsia="Times New Roman" w:hAnsi="Times New Roman" w:cs="Times New Roman"/>
      <w:sz w:val="24"/>
      <w:szCs w:val="24"/>
    </w:rPr>
  </w:style>
  <w:style w:type="paragraph" w:customStyle="1" w:styleId="aNormal">
    <w:name w:val="aNormal"/>
    <w:link w:val="aNormalChar"/>
    <w:rsid w:val="002573BE"/>
    <w:pPr>
      <w:spacing w:after="180" w:line="240" w:lineRule="auto"/>
    </w:pPr>
    <w:rPr>
      <w:rFonts w:ascii="Times New Roman" w:eastAsia="Times New Roman" w:hAnsi="Times New Roman" w:cs="Times New Roman"/>
      <w:szCs w:val="24"/>
    </w:rPr>
  </w:style>
  <w:style w:type="character" w:customStyle="1" w:styleId="aNormalChar">
    <w:name w:val="aNormal Char"/>
    <w:basedOn w:val="DefaultParagraphFont"/>
    <w:link w:val="aNormal"/>
    <w:rsid w:val="002573BE"/>
    <w:rPr>
      <w:rFonts w:ascii="Times New Roman" w:eastAsia="Times New Roman" w:hAnsi="Times New Roman" w:cs="Times New Roman"/>
      <w:szCs w:val="24"/>
    </w:rPr>
  </w:style>
  <w:style w:type="paragraph" w:styleId="Caption">
    <w:name w:val="caption"/>
    <w:basedOn w:val="aNormal"/>
    <w:next w:val="aNormal"/>
    <w:unhideWhenUsed/>
    <w:qFormat/>
    <w:rsid w:val="002573BE"/>
    <w:pPr>
      <w:spacing w:after="240"/>
    </w:pPr>
    <w:rPr>
      <w:b/>
      <w:bCs/>
      <w:sz w:val="20"/>
      <w:szCs w:val="20"/>
    </w:rPr>
  </w:style>
  <w:style w:type="paragraph" w:styleId="ListBullet3">
    <w:name w:val="List Bullet 3"/>
    <w:basedOn w:val="Normal"/>
    <w:rsid w:val="002573BE"/>
    <w:pPr>
      <w:numPr>
        <w:numId w:val="46"/>
      </w:numPr>
      <w:spacing w:after="120"/>
      <w:contextualSpacing/>
    </w:pPr>
  </w:style>
  <w:style w:type="paragraph" w:customStyle="1" w:styleId="Picture">
    <w:name w:val="Picture"/>
    <w:basedOn w:val="aNormal"/>
    <w:next w:val="aNormal"/>
    <w:qFormat/>
    <w:rsid w:val="002573BE"/>
    <w:pPr>
      <w:spacing w:before="240" w:after="240"/>
    </w:pPr>
    <w:rPr>
      <w:szCs w:val="22"/>
    </w:rPr>
  </w:style>
  <w:style w:type="paragraph" w:customStyle="1" w:styleId="Bullet1">
    <w:name w:val="Bullet 1"/>
    <w:basedOn w:val="aBullet"/>
    <w:next w:val="aBullet"/>
    <w:link w:val="Bullet1Char"/>
    <w:autoRedefine/>
    <w:rsid w:val="002573BE"/>
    <w:pPr>
      <w:tabs>
        <w:tab w:val="clear" w:pos="432"/>
        <w:tab w:val="left" w:pos="450"/>
      </w:tabs>
    </w:pPr>
  </w:style>
  <w:style w:type="character" w:customStyle="1" w:styleId="Bullet1Char">
    <w:name w:val="Bullet 1 Char"/>
    <w:basedOn w:val="aNormChar"/>
    <w:link w:val="Bullet1"/>
    <w:rsid w:val="002573BE"/>
    <w:rPr>
      <w:rFonts w:ascii="Times New Roman" w:eastAsia="Times New Roman" w:hAnsi="Times New Roman" w:cs="Times New Roman"/>
      <w:sz w:val="24"/>
      <w:szCs w:val="20"/>
      <w:lang w:val="en-CA"/>
    </w:rPr>
  </w:style>
  <w:style w:type="paragraph" w:customStyle="1" w:styleId="aBullet">
    <w:name w:val="aBullet"/>
    <w:autoRedefine/>
    <w:qFormat/>
    <w:rsid w:val="002573BE"/>
    <w:pPr>
      <w:numPr>
        <w:numId w:val="47"/>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s>
      <w:spacing w:after="120" w:line="240" w:lineRule="auto"/>
    </w:pPr>
    <w:rPr>
      <w:rFonts w:ascii="Times New Roman" w:eastAsia="Times New Roman" w:hAnsi="Times New Roman" w:cs="Times New Roman"/>
      <w:sz w:val="24"/>
      <w:szCs w:val="20"/>
      <w:lang w:val="en-CA"/>
    </w:rPr>
  </w:style>
  <w:style w:type="paragraph" w:customStyle="1" w:styleId="aBulletlast">
    <w:name w:val="aBulletlast"/>
    <w:basedOn w:val="aBullet"/>
    <w:qFormat/>
    <w:rsid w:val="002573BE"/>
    <w:pPr>
      <w:spacing w:after="240"/>
    </w:pPr>
  </w:style>
  <w:style w:type="character" w:customStyle="1" w:styleId="Heading4Char">
    <w:name w:val="Heading 4 Char"/>
    <w:link w:val="Heading4"/>
    <w:rsid w:val="00847074"/>
    <w:rPr>
      <w:rFonts w:ascii="Arial Narrow" w:eastAsia="Times New Roman" w:hAnsi="Arial Narrow" w:cs="Times New Roman"/>
      <w:b/>
      <w:bCs/>
      <w:kern w:val="36"/>
    </w:rPr>
  </w:style>
  <w:style w:type="character" w:customStyle="1" w:styleId="PlainTextInline">
    <w:name w:val="Plain Text Inline"/>
    <w:rsid w:val="000D249A"/>
    <w:rPr>
      <w:rFonts w:ascii="Lucida Console" w:hAnsi="Lucida Console"/>
      <w:sz w:val="18"/>
    </w:rPr>
  </w:style>
  <w:style w:type="character" w:styleId="Strong">
    <w:name w:val="Strong"/>
    <w:uiPriority w:val="22"/>
    <w:qFormat/>
    <w:rsid w:val="00847074"/>
    <w:rPr>
      <w:b/>
      <w:bCs/>
    </w:rPr>
  </w:style>
  <w:style w:type="paragraph" w:customStyle="1" w:styleId="ListNum2">
    <w:name w:val="ListNum2"/>
    <w:basedOn w:val="Normal"/>
    <w:qFormat/>
    <w:rsid w:val="00A30BFE"/>
    <w:pPr>
      <w:numPr>
        <w:ilvl w:val="1"/>
        <w:numId w:val="48"/>
      </w:numPr>
      <w:spacing w:after="120"/>
    </w:pPr>
    <w:rPr>
      <w:rFonts w:eastAsia="MS Mincho"/>
    </w:rPr>
  </w:style>
  <w:style w:type="paragraph" w:styleId="ListContinue2">
    <w:name w:val="List Continue 2"/>
    <w:basedOn w:val="Normal"/>
    <w:rsid w:val="00A30BFE"/>
    <w:pPr>
      <w:spacing w:after="120"/>
      <w:ind w:left="720"/>
      <w:contextualSpacing/>
    </w:pPr>
  </w:style>
  <w:style w:type="paragraph" w:styleId="ListContinue">
    <w:name w:val="List Continue"/>
    <w:basedOn w:val="Normal"/>
    <w:rsid w:val="00A30BFE"/>
    <w:pPr>
      <w:spacing w:after="120"/>
      <w:ind w:left="360"/>
      <w:contextualSpacing/>
    </w:pPr>
  </w:style>
  <w:style w:type="paragraph" w:customStyle="1" w:styleId="ListNum1">
    <w:name w:val="ListNum1"/>
    <w:link w:val="ListNum1Char"/>
    <w:qFormat/>
    <w:rsid w:val="00A30BFE"/>
    <w:pPr>
      <w:numPr>
        <w:numId w:val="48"/>
      </w:numPr>
      <w:spacing w:after="120" w:line="240" w:lineRule="auto"/>
    </w:pPr>
    <w:rPr>
      <w:rFonts w:ascii="Times New Roman" w:eastAsia="MS Mincho" w:hAnsi="Times New Roman" w:cs="Times New Roman"/>
      <w:szCs w:val="24"/>
    </w:rPr>
  </w:style>
  <w:style w:type="character" w:customStyle="1" w:styleId="ListNum1Char">
    <w:name w:val="ListNum1 Char"/>
    <w:basedOn w:val="DefaultParagraphFont"/>
    <w:link w:val="ListNum1"/>
    <w:rsid w:val="00A30BFE"/>
    <w:rPr>
      <w:rFonts w:ascii="Times New Roman" w:eastAsia="MS Mincho" w:hAnsi="Times New Roman" w:cs="Times New Roman"/>
      <w:szCs w:val="24"/>
    </w:rPr>
  </w:style>
  <w:style w:type="paragraph" w:customStyle="1" w:styleId="aPubInfo">
    <w:name w:val="aPubInfo"/>
    <w:basedOn w:val="Normal"/>
    <w:rsid w:val="00847074"/>
    <w:pPr>
      <w:spacing w:before="90" w:after="90"/>
    </w:pPr>
    <w:rPr>
      <w:sz w:val="18"/>
      <w:szCs w:val="18"/>
    </w:rPr>
  </w:style>
  <w:style w:type="paragraph" w:customStyle="1" w:styleId="FrontMatter">
    <w:name w:val="Front Matter"/>
    <w:basedOn w:val="Normal"/>
    <w:rsid w:val="00847074"/>
    <w:pPr>
      <w:spacing w:after="180"/>
    </w:pPr>
    <w:rPr>
      <w:sz w:val="18"/>
      <w:szCs w:val="18"/>
    </w:rPr>
  </w:style>
  <w:style w:type="paragraph" w:customStyle="1" w:styleId="aNorm0">
    <w:name w:val="aNorm&lt;"/>
    <w:basedOn w:val="Normal"/>
    <w:rsid w:val="00847074"/>
    <w:pPr>
      <w:tabs>
        <w:tab w:val="left" w:pos="360"/>
        <w:tab w:val="left" w:pos="720"/>
        <w:tab w:val="center" w:pos="4320"/>
      </w:tabs>
      <w:spacing w:after="240"/>
      <w:ind w:left="-360"/>
    </w:pPr>
  </w:style>
  <w:style w:type="character" w:customStyle="1" w:styleId="bLeadin">
    <w:name w:val="bLeadin"/>
    <w:rsid w:val="00847074"/>
    <w:rPr>
      <w:rFonts w:ascii="Arial" w:hAnsi="Arial"/>
      <w:b/>
      <w:sz w:val="20"/>
      <w:szCs w:val="21"/>
    </w:rPr>
  </w:style>
  <w:style w:type="character" w:styleId="FollowedHyperlink">
    <w:name w:val="FollowedHyperlink"/>
    <w:semiHidden/>
    <w:unhideWhenUsed/>
    <w:rsid w:val="00847074"/>
    <w:rPr>
      <w:color w:val="800080"/>
      <w:u w:val="single"/>
    </w:rPr>
  </w:style>
  <w:style w:type="character" w:customStyle="1" w:styleId="Heading5Char">
    <w:name w:val="Heading 5 Char"/>
    <w:basedOn w:val="DefaultParagraphFont"/>
    <w:link w:val="Heading5"/>
    <w:rsid w:val="00615FC6"/>
    <w:rPr>
      <w:rFonts w:ascii="Calibri" w:eastAsia="Calibri" w:hAnsi="Calibri" w:cs="Times New Roman"/>
      <w:b/>
      <w:bCs/>
      <w:i/>
      <w:iCs/>
      <w:sz w:val="26"/>
      <w:szCs w:val="26"/>
    </w:rPr>
  </w:style>
  <w:style w:type="character" w:customStyle="1" w:styleId="Heading6Char">
    <w:name w:val="Heading 6 Char"/>
    <w:basedOn w:val="DefaultParagraphFont"/>
    <w:link w:val="Heading6"/>
    <w:rsid w:val="00615FC6"/>
    <w:rPr>
      <w:rFonts w:ascii="Times New Roman" w:eastAsia="Calibri" w:hAnsi="Times New Roman" w:cs="Times New Roman"/>
      <w:b/>
      <w:bCs/>
    </w:rPr>
  </w:style>
  <w:style w:type="character" w:customStyle="1" w:styleId="Heading7Char">
    <w:name w:val="Heading 7 Char"/>
    <w:basedOn w:val="DefaultParagraphFont"/>
    <w:link w:val="Heading7"/>
    <w:rsid w:val="00615FC6"/>
    <w:rPr>
      <w:rFonts w:ascii="Times New Roman" w:eastAsia="Calibri" w:hAnsi="Times New Roman" w:cs="Times New Roman"/>
      <w:sz w:val="24"/>
      <w:szCs w:val="24"/>
    </w:rPr>
  </w:style>
  <w:style w:type="character" w:customStyle="1" w:styleId="Heading8Char">
    <w:name w:val="Heading 8 Char"/>
    <w:basedOn w:val="DefaultParagraphFont"/>
    <w:link w:val="Heading8"/>
    <w:rsid w:val="00615FC6"/>
    <w:rPr>
      <w:rFonts w:ascii="Times New Roman" w:eastAsia="Calibri" w:hAnsi="Times New Roman" w:cs="Times New Roman"/>
      <w:i/>
      <w:iCs/>
      <w:sz w:val="24"/>
      <w:szCs w:val="24"/>
    </w:rPr>
  </w:style>
  <w:style w:type="character" w:customStyle="1" w:styleId="Heading9Char">
    <w:name w:val="Heading 9 Char"/>
    <w:basedOn w:val="DefaultParagraphFont"/>
    <w:link w:val="Heading9"/>
    <w:rsid w:val="00615FC6"/>
    <w:rPr>
      <w:rFonts w:ascii="Arial" w:eastAsia="Calibri" w:hAnsi="Arial" w:cs="Arial"/>
    </w:rPr>
  </w:style>
  <w:style w:type="paragraph" w:customStyle="1" w:styleId="aNorm1">
    <w:name w:val="aNorm &gt;"/>
    <w:basedOn w:val="Normal"/>
    <w:rsid w:val="00847074"/>
    <w:pPr>
      <w:tabs>
        <w:tab w:val="left" w:pos="720"/>
        <w:tab w:val="left" w:pos="1080"/>
        <w:tab w:val="center" w:pos="4320"/>
      </w:tabs>
      <w:spacing w:after="240"/>
      <w:ind w:left="360"/>
    </w:pPr>
  </w:style>
  <w:style w:type="paragraph" w:customStyle="1" w:styleId="aNorm2">
    <w:name w:val="aNorm &gt;&gt;"/>
    <w:basedOn w:val="aNorm1"/>
    <w:rsid w:val="00847074"/>
    <w:pPr>
      <w:tabs>
        <w:tab w:val="clear" w:pos="720"/>
        <w:tab w:val="left" w:pos="1440"/>
      </w:tabs>
      <w:ind w:left="720"/>
    </w:pPr>
  </w:style>
  <w:style w:type="paragraph" w:customStyle="1" w:styleId="aNormSnug">
    <w:name w:val="aNormSnug"/>
    <w:basedOn w:val="Normal"/>
    <w:rsid w:val="00847074"/>
    <w:pPr>
      <w:tabs>
        <w:tab w:val="left" w:pos="360"/>
        <w:tab w:val="left" w:pos="720"/>
        <w:tab w:val="left" w:pos="4320"/>
      </w:tabs>
      <w:spacing w:after="120"/>
    </w:pPr>
  </w:style>
  <w:style w:type="paragraph" w:customStyle="1" w:styleId="aNormSnug0">
    <w:name w:val="aNormSnug &gt;"/>
    <w:basedOn w:val="aNormSnug"/>
    <w:rsid w:val="00847074"/>
    <w:pPr>
      <w:tabs>
        <w:tab w:val="clear" w:pos="360"/>
        <w:tab w:val="left" w:pos="1080"/>
      </w:tabs>
      <w:ind w:left="360"/>
    </w:pPr>
  </w:style>
  <w:style w:type="paragraph" w:customStyle="1" w:styleId="aProcHead">
    <w:name w:val="aProcHead"/>
    <w:basedOn w:val="aNorm"/>
    <w:next w:val="aNorm"/>
    <w:rsid w:val="00847074"/>
    <w:pPr>
      <w:keepNext/>
      <w:spacing w:before="120" w:after="60"/>
      <w:outlineLvl w:val="3"/>
    </w:pPr>
    <w:rPr>
      <w:rFonts w:ascii="Arial Narrow" w:hAnsi="Arial Narrow"/>
      <w:b/>
      <w:i/>
      <w:sz w:val="22"/>
      <w:szCs w:val="22"/>
    </w:rPr>
  </w:style>
  <w:style w:type="paragraph" w:styleId="DocumentMap">
    <w:name w:val="Document Map"/>
    <w:basedOn w:val="Normal"/>
    <w:link w:val="DocumentMapChar"/>
    <w:semiHidden/>
    <w:rsid w:val="00847074"/>
    <w:pPr>
      <w:shd w:val="clear" w:color="auto" w:fill="000080"/>
      <w:spacing w:after="200" w:line="276" w:lineRule="auto"/>
    </w:pPr>
    <w:rPr>
      <w:rFonts w:ascii="Tahoma" w:eastAsia="Calibri" w:hAnsi="Tahoma" w:cs="Tahoma"/>
      <w:sz w:val="22"/>
      <w:szCs w:val="22"/>
    </w:rPr>
  </w:style>
  <w:style w:type="character" w:customStyle="1" w:styleId="DocumentMapChar">
    <w:name w:val="Document Map Char"/>
    <w:basedOn w:val="DefaultParagraphFont"/>
    <w:link w:val="DocumentMap"/>
    <w:semiHidden/>
    <w:rsid w:val="00615FC6"/>
    <w:rPr>
      <w:rFonts w:ascii="Tahoma" w:eastAsia="Calibri" w:hAnsi="Tahoma" w:cs="Tahoma"/>
      <w:shd w:val="clear" w:color="auto" w:fill="000080"/>
    </w:rPr>
  </w:style>
  <w:style w:type="character" w:styleId="PageNumber">
    <w:name w:val="page number"/>
    <w:basedOn w:val="DefaultParagraphFont"/>
    <w:rsid w:val="00847074"/>
  </w:style>
  <w:style w:type="paragraph" w:customStyle="1" w:styleId="aTable">
    <w:name w:val="aTable"/>
    <w:basedOn w:val="Normal"/>
    <w:link w:val="aTableChar"/>
    <w:rsid w:val="00847074"/>
    <w:pPr>
      <w:tabs>
        <w:tab w:val="left" w:pos="360"/>
        <w:tab w:val="left" w:pos="720"/>
      </w:tabs>
      <w:spacing w:before="80" w:after="80"/>
    </w:pPr>
    <w:rPr>
      <w:rFonts w:ascii="Arial" w:hAnsi="Arial"/>
      <w:sz w:val="20"/>
      <w:szCs w:val="18"/>
    </w:rPr>
  </w:style>
  <w:style w:type="paragraph" w:customStyle="1" w:styleId="aTable0">
    <w:name w:val="aTable &gt;"/>
    <w:basedOn w:val="aTable"/>
    <w:rsid w:val="00847074"/>
    <w:pPr>
      <w:ind w:left="360"/>
    </w:pPr>
  </w:style>
  <w:style w:type="paragraph" w:customStyle="1" w:styleId="aTable1">
    <w:name w:val="aTable&lt;&gt;"/>
    <w:basedOn w:val="aTable"/>
    <w:rsid w:val="00847074"/>
    <w:pPr>
      <w:jc w:val="center"/>
    </w:pPr>
  </w:style>
  <w:style w:type="paragraph" w:customStyle="1" w:styleId="aTableSmall">
    <w:name w:val="aTableSmall"/>
    <w:basedOn w:val="aTable"/>
    <w:link w:val="aTableSmallChar"/>
    <w:rsid w:val="00847074"/>
    <w:pPr>
      <w:tabs>
        <w:tab w:val="clear" w:pos="360"/>
        <w:tab w:val="clear" w:pos="720"/>
      </w:tabs>
      <w:spacing w:before="60" w:after="60"/>
    </w:pPr>
    <w:rPr>
      <w:sz w:val="18"/>
    </w:rPr>
  </w:style>
  <w:style w:type="paragraph" w:customStyle="1" w:styleId="aTableSmall0">
    <w:name w:val="aTableSmall &lt;&gt;"/>
    <w:basedOn w:val="aTableSmall"/>
    <w:rsid w:val="00847074"/>
    <w:pPr>
      <w:jc w:val="center"/>
    </w:pPr>
  </w:style>
  <w:style w:type="paragraph" w:customStyle="1" w:styleId="aTitle1">
    <w:name w:val="aTitle1"/>
    <w:rsid w:val="00847074"/>
    <w:pPr>
      <w:spacing w:after="0" w:line="240" w:lineRule="auto"/>
      <w:jc w:val="center"/>
    </w:pPr>
    <w:rPr>
      <w:rFonts w:ascii="Arial" w:eastAsia="Times New Roman" w:hAnsi="Arial" w:cs="Arial"/>
      <w:b/>
      <w:bCs/>
      <w:kern w:val="28"/>
      <w:sz w:val="44"/>
      <w:szCs w:val="40"/>
    </w:rPr>
  </w:style>
  <w:style w:type="paragraph" w:customStyle="1" w:styleId="aTitle2">
    <w:name w:val="aTitle2"/>
    <w:basedOn w:val="Normal"/>
    <w:rsid w:val="00847074"/>
    <w:pPr>
      <w:jc w:val="center"/>
    </w:pPr>
    <w:rPr>
      <w:rFonts w:ascii="Arial" w:hAnsi="Arial" w:cs="Arial"/>
      <w:bCs/>
      <w:kern w:val="28"/>
      <w:sz w:val="36"/>
      <w:szCs w:val="28"/>
    </w:rPr>
  </w:style>
  <w:style w:type="paragraph" w:customStyle="1" w:styleId="aTitle3">
    <w:name w:val="aTitle3"/>
    <w:basedOn w:val="aTitle2"/>
    <w:next w:val="Normal"/>
    <w:rsid w:val="00847074"/>
    <w:rPr>
      <w:sz w:val="22"/>
      <w:szCs w:val="20"/>
    </w:rPr>
  </w:style>
  <w:style w:type="character" w:customStyle="1" w:styleId="aTableChar">
    <w:name w:val="aTable Char"/>
    <w:link w:val="aTable"/>
    <w:rsid w:val="00847074"/>
    <w:rPr>
      <w:rFonts w:ascii="Arial" w:eastAsia="Times New Roman" w:hAnsi="Arial" w:cs="Times New Roman"/>
      <w:sz w:val="20"/>
      <w:szCs w:val="18"/>
    </w:rPr>
  </w:style>
  <w:style w:type="character" w:customStyle="1" w:styleId="bDrop15">
    <w:name w:val="bDrop 1.5"/>
    <w:rsid w:val="00847074"/>
    <w:rPr>
      <w:position w:val="-3"/>
    </w:rPr>
  </w:style>
  <w:style w:type="character" w:customStyle="1" w:styleId="bDrop2pt">
    <w:name w:val="bDrop 2 pt"/>
    <w:rsid w:val="00847074"/>
    <w:rPr>
      <w:position w:val="-4"/>
    </w:rPr>
  </w:style>
  <w:style w:type="character" w:customStyle="1" w:styleId="bDrop3pt">
    <w:name w:val="bDrop 3 pt"/>
    <w:rsid w:val="00847074"/>
    <w:rPr>
      <w:position w:val="-6"/>
      <w:szCs w:val="22"/>
    </w:rPr>
  </w:style>
  <w:style w:type="character" w:customStyle="1" w:styleId="bItalBold">
    <w:name w:val="bItalBold"/>
    <w:rsid w:val="00847074"/>
    <w:rPr>
      <w:b/>
      <w:i/>
      <w:iCs/>
    </w:rPr>
  </w:style>
  <w:style w:type="character" w:customStyle="1" w:styleId="bMono">
    <w:name w:val="bMono"/>
    <w:rsid w:val="00847074"/>
    <w:rPr>
      <w:rFonts w:ascii="Lucida Console" w:hAnsi="Lucida Console"/>
      <w:noProof/>
      <w:sz w:val="21"/>
    </w:rPr>
  </w:style>
  <w:style w:type="character" w:customStyle="1" w:styleId="bSmallCap">
    <w:name w:val="bSmallCap"/>
    <w:rsid w:val="00847074"/>
    <w:rPr>
      <w:smallCaps/>
    </w:rPr>
  </w:style>
  <w:style w:type="numbering" w:customStyle="1" w:styleId="cBullet">
    <w:name w:val="cBullet"/>
    <w:rsid w:val="00847074"/>
    <w:pPr>
      <w:numPr>
        <w:numId w:val="53"/>
      </w:numPr>
    </w:pPr>
  </w:style>
  <w:style w:type="numbering" w:customStyle="1" w:styleId="cNumber">
    <w:name w:val="cNumber"/>
    <w:rsid w:val="00847074"/>
    <w:pPr>
      <w:numPr>
        <w:numId w:val="54"/>
      </w:numPr>
    </w:pPr>
  </w:style>
  <w:style w:type="character" w:customStyle="1" w:styleId="aTableSmallChar">
    <w:name w:val="aTableSmall Char"/>
    <w:link w:val="aTableSmall"/>
    <w:rsid w:val="00847074"/>
    <w:rPr>
      <w:rFonts w:ascii="Arial" w:eastAsia="Times New Roman" w:hAnsi="Arial" w:cs="Times New Roman"/>
      <w:sz w:val="18"/>
      <w:szCs w:val="18"/>
    </w:rPr>
  </w:style>
  <w:style w:type="character" w:customStyle="1" w:styleId="bDrop9pt">
    <w:name w:val="bDrop 9 pt"/>
    <w:rsid w:val="00847074"/>
    <w:rPr>
      <w:rFonts w:ascii="Times New Roman" w:hAnsi="Times New Roman"/>
      <w:position w:val="-18"/>
      <w:sz w:val="24"/>
      <w:szCs w:val="22"/>
    </w:rPr>
  </w:style>
  <w:style w:type="paragraph" w:styleId="Index4">
    <w:name w:val="index 4"/>
    <w:basedOn w:val="Normal"/>
    <w:next w:val="Normal"/>
    <w:autoRedefine/>
    <w:semiHidden/>
    <w:rsid w:val="00847074"/>
    <w:pPr>
      <w:ind w:left="960" w:hanging="240"/>
    </w:pPr>
    <w:rPr>
      <w:sz w:val="20"/>
      <w:szCs w:val="20"/>
    </w:rPr>
  </w:style>
  <w:style w:type="paragraph" w:styleId="Index5">
    <w:name w:val="index 5"/>
    <w:basedOn w:val="Normal"/>
    <w:next w:val="Normal"/>
    <w:autoRedefine/>
    <w:semiHidden/>
    <w:rsid w:val="00847074"/>
    <w:pPr>
      <w:ind w:left="1200" w:hanging="240"/>
    </w:pPr>
    <w:rPr>
      <w:sz w:val="20"/>
      <w:szCs w:val="20"/>
    </w:rPr>
  </w:style>
  <w:style w:type="paragraph" w:customStyle="1" w:styleId="aMono">
    <w:name w:val="aMono"/>
    <w:basedOn w:val="aNorm"/>
    <w:rsid w:val="00847074"/>
    <w:pPr>
      <w:tabs>
        <w:tab w:val="clear" w:pos="4320"/>
      </w:tabs>
      <w:spacing w:after="0"/>
    </w:pPr>
    <w:rPr>
      <w:rFonts w:ascii="Courier New" w:hAnsi="Courier New"/>
      <w:noProof/>
      <w:sz w:val="18"/>
      <w:szCs w:val="18"/>
    </w:rPr>
  </w:style>
  <w:style w:type="character" w:styleId="Emphasis">
    <w:name w:val="Emphasis"/>
    <w:uiPriority w:val="20"/>
    <w:qFormat/>
    <w:rsid w:val="00847074"/>
    <w:rPr>
      <w:i/>
      <w:iCs/>
    </w:rPr>
  </w:style>
  <w:style w:type="paragraph" w:styleId="Header">
    <w:name w:val="header"/>
    <w:basedOn w:val="Normal"/>
    <w:link w:val="HeaderChar"/>
    <w:rsid w:val="00847074"/>
    <w:pPr>
      <w:tabs>
        <w:tab w:val="center" w:pos="4320"/>
        <w:tab w:val="right" w:pos="8640"/>
      </w:tabs>
      <w:spacing w:after="200" w:line="276" w:lineRule="auto"/>
    </w:pPr>
    <w:rPr>
      <w:rFonts w:ascii="Arial" w:eastAsia="Calibri" w:hAnsi="Arial"/>
      <w:sz w:val="18"/>
      <w:szCs w:val="22"/>
    </w:rPr>
  </w:style>
  <w:style w:type="character" w:customStyle="1" w:styleId="HeaderChar">
    <w:name w:val="Header Char"/>
    <w:basedOn w:val="DefaultParagraphFont"/>
    <w:link w:val="Header"/>
    <w:rsid w:val="00615FC6"/>
    <w:rPr>
      <w:rFonts w:ascii="Arial" w:eastAsia="Calibri" w:hAnsi="Arial" w:cs="Times New Roman"/>
      <w:sz w:val="18"/>
    </w:rPr>
  </w:style>
  <w:style w:type="paragraph" w:styleId="Footer">
    <w:name w:val="footer"/>
    <w:basedOn w:val="Normal"/>
    <w:link w:val="FooterChar"/>
    <w:rsid w:val="00847074"/>
    <w:pPr>
      <w:tabs>
        <w:tab w:val="center" w:pos="4320"/>
        <w:tab w:val="right" w:pos="8640"/>
      </w:tabs>
    </w:pPr>
    <w:rPr>
      <w:rFonts w:ascii="Arial" w:hAnsi="Arial" w:cs="Arial"/>
      <w:sz w:val="18"/>
      <w:szCs w:val="20"/>
    </w:rPr>
  </w:style>
  <w:style w:type="character" w:customStyle="1" w:styleId="FooterChar">
    <w:name w:val="Footer Char"/>
    <w:basedOn w:val="DefaultParagraphFont"/>
    <w:link w:val="Footer"/>
    <w:rsid w:val="00615FC6"/>
    <w:rPr>
      <w:rFonts w:ascii="Arial" w:eastAsia="Times New Roman" w:hAnsi="Arial" w:cs="Arial"/>
      <w:sz w:val="18"/>
      <w:szCs w:val="20"/>
    </w:rPr>
  </w:style>
  <w:style w:type="paragraph" w:styleId="Index6">
    <w:name w:val="index 6"/>
    <w:basedOn w:val="Normal"/>
    <w:next w:val="Normal"/>
    <w:autoRedefine/>
    <w:semiHidden/>
    <w:rsid w:val="00847074"/>
    <w:pPr>
      <w:ind w:left="1440" w:hanging="240"/>
    </w:pPr>
    <w:rPr>
      <w:sz w:val="20"/>
      <w:szCs w:val="20"/>
    </w:rPr>
  </w:style>
  <w:style w:type="paragraph" w:customStyle="1" w:styleId="Heading1TOC">
    <w:name w:val="Heading 1 TOC"/>
    <w:basedOn w:val="Heading1"/>
    <w:next w:val="aNorm"/>
    <w:rsid w:val="00847074"/>
  </w:style>
  <w:style w:type="paragraph" w:customStyle="1" w:styleId="Default">
    <w:name w:val="Default"/>
    <w:rsid w:val="0084707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Index1">
    <w:name w:val="index 1"/>
    <w:basedOn w:val="Normal"/>
    <w:next w:val="Normal"/>
    <w:autoRedefine/>
    <w:uiPriority w:val="99"/>
    <w:rsid w:val="00847074"/>
    <w:pPr>
      <w:ind w:left="240" w:hanging="240"/>
    </w:pPr>
    <w:rPr>
      <w:sz w:val="20"/>
      <w:szCs w:val="20"/>
    </w:rPr>
  </w:style>
  <w:style w:type="paragraph" w:styleId="Index2">
    <w:name w:val="index 2"/>
    <w:basedOn w:val="Index1"/>
    <w:next w:val="Normal"/>
    <w:autoRedefine/>
    <w:uiPriority w:val="99"/>
    <w:rsid w:val="00847074"/>
    <w:pPr>
      <w:ind w:left="480"/>
    </w:pPr>
  </w:style>
  <w:style w:type="paragraph" w:styleId="Index3">
    <w:name w:val="index 3"/>
    <w:basedOn w:val="Normal"/>
    <w:next w:val="Normal"/>
    <w:autoRedefine/>
    <w:uiPriority w:val="99"/>
    <w:rsid w:val="00847074"/>
    <w:pPr>
      <w:ind w:left="720" w:hanging="240"/>
    </w:pPr>
    <w:rPr>
      <w:sz w:val="20"/>
      <w:szCs w:val="20"/>
    </w:rPr>
  </w:style>
  <w:style w:type="paragraph" w:styleId="IndexHeading">
    <w:name w:val="index heading"/>
    <w:basedOn w:val="Normal"/>
    <w:next w:val="Index1"/>
    <w:uiPriority w:val="99"/>
    <w:rsid w:val="00847074"/>
    <w:rPr>
      <w:sz w:val="20"/>
      <w:szCs w:val="20"/>
    </w:rPr>
  </w:style>
  <w:style w:type="table" w:customStyle="1" w:styleId="tableBasic">
    <w:name w:val="tableBasic"/>
    <w:basedOn w:val="TableNormal"/>
    <w:rsid w:val="00847074"/>
    <w:pPr>
      <w:spacing w:after="0" w:line="240" w:lineRule="auto"/>
    </w:pPr>
    <w:rPr>
      <w:rFonts w:ascii="Times New Roman" w:eastAsia="Times New Roman" w:hAnsi="Times New Roman" w:cs="Times New Roman"/>
      <w:sz w:val="20"/>
      <w:szCs w:val="20"/>
    </w:rPr>
    <w:tblPr>
      <w:tblInd w:w="115"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rPr>
      <w:cantSplit/>
    </w:trPr>
    <w:tblStylePr w:type="firstRow">
      <w:rPr>
        <w:rFonts w:ascii="Times New Roman" w:hAnsi="Times New Roman"/>
        <w:b w:val="0"/>
        <w:sz w:val="20"/>
      </w:rPr>
      <w:tblPr/>
      <w:trPr>
        <w:cantSplit w:val="0"/>
        <w:tblHeader/>
      </w:trPr>
    </w:tblStylePr>
  </w:style>
  <w:style w:type="table" w:customStyle="1" w:styleId="tableFancy">
    <w:name w:val="tableFancy"/>
    <w:basedOn w:val="TableNormal"/>
    <w:rsid w:val="00847074"/>
    <w:pPr>
      <w:spacing w:after="0" w:line="240" w:lineRule="auto"/>
    </w:pPr>
    <w:rPr>
      <w:rFonts w:ascii="Times New Roman" w:eastAsia="Times New Roman" w:hAnsi="Times New Roman" w:cs="Times New Roman"/>
      <w:sz w:val="20"/>
      <w:szCs w:val="20"/>
    </w:rPr>
    <w:tblPr>
      <w:tblStyleRowBandSize w:val="1"/>
      <w:tblInd w:w="115" w:type="dxa"/>
      <w:tblBorders>
        <w:top w:val="single" w:sz="8" w:space="0" w:color="auto"/>
        <w:bottom w:val="single" w:sz="8" w:space="0" w:color="auto"/>
      </w:tblBorders>
    </w:tblPr>
    <w:trPr>
      <w:cantSplit/>
    </w:trPr>
    <w:tcPr>
      <w:shd w:val="clear" w:color="auto" w:fill="auto"/>
    </w:tcPr>
    <w:tblStylePr w:type="firstRow">
      <w:tblPr/>
      <w:trPr>
        <w:cantSplit w:val="0"/>
        <w:tblHeader/>
      </w:trPr>
      <w:tcPr>
        <w:tcBorders>
          <w:top w:val="single" w:sz="8" w:space="0" w:color="auto"/>
          <w:left w:val="nil"/>
          <w:bottom w:val="single" w:sz="6" w:space="0" w:color="auto"/>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E6E6E6"/>
      </w:tcPr>
    </w:tblStylePr>
  </w:style>
  <w:style w:type="table" w:customStyle="1" w:styleId="tableStealth">
    <w:name w:val="tableStealth"/>
    <w:basedOn w:val="TableNormal"/>
    <w:rsid w:val="00847074"/>
    <w:pPr>
      <w:spacing w:after="0" w:line="240" w:lineRule="auto"/>
    </w:pPr>
    <w:rPr>
      <w:rFonts w:ascii="Times New Roman" w:eastAsia="Times New Roman" w:hAnsi="Times New Roman" w:cs="Times New Roman"/>
      <w:sz w:val="20"/>
      <w:szCs w:val="20"/>
    </w:rPr>
    <w:tblPr/>
    <w:trPr>
      <w:cantSplit/>
    </w:trPr>
  </w:style>
  <w:style w:type="paragraph" w:styleId="Revision">
    <w:name w:val="Revision"/>
    <w:hidden/>
    <w:semiHidden/>
    <w:rsid w:val="00847074"/>
    <w:pPr>
      <w:spacing w:after="0" w:line="240" w:lineRule="auto"/>
    </w:pPr>
    <w:rPr>
      <w:rFonts w:ascii="Calibri" w:eastAsia="Calibri" w:hAnsi="Calibri" w:cs="Times New Roman"/>
    </w:rPr>
  </w:style>
  <w:style w:type="table" w:styleId="TableGrid0">
    <w:name w:val="Table Grid"/>
    <w:basedOn w:val="TableNormal"/>
    <w:rsid w:val="00847074"/>
    <w:pPr>
      <w:spacing w:after="200" w:line="276"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unhideWhenUsed/>
    <w:rsid w:val="00847074"/>
    <w:rPr>
      <w:vertAlign w:val="superscript"/>
    </w:rPr>
  </w:style>
  <w:style w:type="paragraph" w:styleId="Index7">
    <w:name w:val="index 7"/>
    <w:basedOn w:val="Normal"/>
    <w:next w:val="Normal"/>
    <w:autoRedefine/>
    <w:semiHidden/>
    <w:rsid w:val="00847074"/>
    <w:pPr>
      <w:ind w:left="1680" w:hanging="240"/>
    </w:pPr>
    <w:rPr>
      <w:sz w:val="20"/>
      <w:szCs w:val="20"/>
    </w:rPr>
  </w:style>
  <w:style w:type="paragraph" w:customStyle="1" w:styleId="aNormSnug1">
    <w:name w:val="aNormSnug &gt;&gt;"/>
    <w:basedOn w:val="aNormSnug0"/>
    <w:rsid w:val="00847074"/>
    <w:pPr>
      <w:tabs>
        <w:tab w:val="clear" w:pos="720"/>
        <w:tab w:val="left" w:pos="1440"/>
        <w:tab w:val="center" w:pos="4320"/>
      </w:tabs>
      <w:ind w:left="720"/>
    </w:pPr>
  </w:style>
  <w:style w:type="paragraph" w:styleId="FootnoteText">
    <w:name w:val="footnote text"/>
    <w:basedOn w:val="Normal"/>
    <w:link w:val="FootnoteTextChar"/>
    <w:semiHidden/>
    <w:rsid w:val="00847074"/>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semiHidden/>
    <w:rsid w:val="00615FC6"/>
    <w:rPr>
      <w:rFonts w:ascii="Calibri" w:eastAsia="Calibri" w:hAnsi="Calibri" w:cs="Times New Roman"/>
      <w:sz w:val="20"/>
      <w:szCs w:val="20"/>
    </w:rPr>
  </w:style>
  <w:style w:type="paragraph" w:styleId="Index8">
    <w:name w:val="index 8"/>
    <w:basedOn w:val="Normal"/>
    <w:next w:val="Normal"/>
    <w:autoRedefine/>
    <w:semiHidden/>
    <w:rsid w:val="00847074"/>
    <w:pPr>
      <w:ind w:left="1920" w:hanging="240"/>
    </w:pPr>
    <w:rPr>
      <w:sz w:val="20"/>
      <w:szCs w:val="20"/>
    </w:rPr>
  </w:style>
  <w:style w:type="paragraph" w:styleId="Index9">
    <w:name w:val="index 9"/>
    <w:basedOn w:val="Normal"/>
    <w:next w:val="Normal"/>
    <w:autoRedefine/>
    <w:semiHidden/>
    <w:rsid w:val="00847074"/>
    <w:pPr>
      <w:ind w:left="2160" w:hanging="240"/>
    </w:pPr>
    <w:rPr>
      <w:sz w:val="20"/>
      <w:szCs w:val="20"/>
    </w:rPr>
  </w:style>
  <w:style w:type="paragraph" w:customStyle="1" w:styleId="aInput">
    <w:name w:val="aInput"/>
    <w:basedOn w:val="Normal"/>
    <w:qFormat/>
    <w:rsid w:val="00847074"/>
    <w:pPr>
      <w:tabs>
        <w:tab w:val="left" w:pos="360"/>
      </w:tabs>
      <w:spacing w:before="120" w:after="120"/>
    </w:pPr>
    <w:rPr>
      <w:sz w:val="22"/>
      <w:szCs w:val="20"/>
    </w:rPr>
  </w:style>
  <w:style w:type="paragraph" w:customStyle="1" w:styleId="aResult">
    <w:name w:val="aResult"/>
    <w:basedOn w:val="aInput"/>
    <w:rsid w:val="00847074"/>
    <w:rPr>
      <w:i/>
    </w:rPr>
  </w:style>
  <w:style w:type="paragraph" w:customStyle="1" w:styleId="aTableHeader">
    <w:name w:val="aTableHeader"/>
    <w:basedOn w:val="Normal"/>
    <w:rsid w:val="00847074"/>
    <w:pPr>
      <w:spacing w:before="60" w:after="60"/>
    </w:pPr>
    <w:rPr>
      <w:rFonts w:ascii="Arial" w:hAnsi="Arial"/>
      <w:b/>
      <w:bCs/>
      <w:sz w:val="22"/>
      <w:szCs w:val="20"/>
    </w:rPr>
  </w:style>
  <w:style w:type="numbering" w:customStyle="1" w:styleId="cNum">
    <w:name w:val="cNum"/>
    <w:rsid w:val="00847074"/>
    <w:pPr>
      <w:numPr>
        <w:numId w:val="56"/>
      </w:numPr>
    </w:pPr>
  </w:style>
  <w:style w:type="character" w:customStyle="1" w:styleId="bCode">
    <w:name w:val="bCode"/>
    <w:rsid w:val="00847074"/>
    <w:rPr>
      <w:rFonts w:ascii="Courier New" w:hAnsi="Courier New"/>
      <w:sz w:val="20"/>
      <w:szCs w:val="20"/>
    </w:rPr>
  </w:style>
  <w:style w:type="character" w:customStyle="1" w:styleId="bDrop1pt">
    <w:name w:val="bDrop 1pt"/>
    <w:qFormat/>
    <w:rsid w:val="00847074"/>
    <w:rPr>
      <w:position w:val="-2"/>
      <w:szCs w:val="22"/>
    </w:rPr>
  </w:style>
  <w:style w:type="character" w:customStyle="1" w:styleId="bPlainText">
    <w:name w:val="bPlain Text"/>
    <w:rsid w:val="00847074"/>
    <w:rPr>
      <w:rFonts w:ascii="Lucida Console" w:hAnsi="Lucida Console"/>
      <w:sz w:val="19"/>
    </w:rPr>
  </w:style>
  <w:style w:type="paragraph" w:customStyle="1" w:styleId="TableHeading">
    <w:name w:val="Table Heading"/>
    <w:basedOn w:val="BodyText"/>
    <w:rsid w:val="00847074"/>
  </w:style>
  <w:style w:type="paragraph" w:styleId="BodyText">
    <w:name w:val="Body Text"/>
    <w:basedOn w:val="Normal"/>
    <w:link w:val="BodyTextChar"/>
    <w:uiPriority w:val="99"/>
    <w:semiHidden/>
    <w:unhideWhenUsed/>
    <w:rsid w:val="00847074"/>
    <w:pPr>
      <w:spacing w:after="120"/>
    </w:pPr>
  </w:style>
  <w:style w:type="character" w:customStyle="1" w:styleId="BodyTextChar">
    <w:name w:val="Body Text Char"/>
    <w:link w:val="BodyText"/>
    <w:uiPriority w:val="99"/>
    <w:semiHidden/>
    <w:rsid w:val="0084707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847074"/>
  </w:style>
  <w:style w:type="character" w:customStyle="1" w:styleId="NoteHeadingChar">
    <w:name w:val="Note Heading Char"/>
    <w:link w:val="NoteHeading"/>
    <w:uiPriority w:val="99"/>
    <w:rsid w:val="00847074"/>
    <w:rPr>
      <w:rFonts w:ascii="Times New Roman" w:eastAsia="Times New Roman" w:hAnsi="Times New Roman" w:cs="Times New Roman"/>
      <w:sz w:val="24"/>
      <w:szCs w:val="24"/>
    </w:rPr>
  </w:style>
  <w:style w:type="paragraph" w:customStyle="1" w:styleId="capture">
    <w:name w:val="capture"/>
    <w:rsid w:val="00847074"/>
    <w:pPr>
      <w:pBdr>
        <w:top w:val="single" w:sz="4" w:space="1" w:color="0000FF"/>
        <w:left w:val="single" w:sz="4" w:space="1" w:color="0000FF"/>
        <w:bottom w:val="single" w:sz="4" w:space="1" w:color="0000FF"/>
        <w:right w:val="single" w:sz="4" w:space="0" w:color="0000FF"/>
      </w:pBdr>
      <w:suppressAutoHyphens/>
      <w:spacing w:after="0" w:line="240" w:lineRule="auto"/>
      <w:ind w:left="720"/>
    </w:pPr>
    <w:rPr>
      <w:rFonts w:ascii="Courier New" w:eastAsia="Times New Roman" w:hAnsi="Courier New" w:cs="Courier New"/>
      <w:sz w:val="18"/>
      <w:szCs w:val="18"/>
      <w:lang w:eastAsia="ar-SA"/>
    </w:rPr>
  </w:style>
  <w:style w:type="paragraph" w:customStyle="1" w:styleId="ListNumFirst">
    <w:name w:val="ListNumFirst"/>
    <w:qFormat/>
    <w:rsid w:val="00847074"/>
    <w:pPr>
      <w:numPr>
        <w:numId w:val="57"/>
      </w:numPr>
      <w:spacing w:after="180" w:line="240" w:lineRule="auto"/>
    </w:pPr>
    <w:rPr>
      <w:rFonts w:ascii="Times New Roman" w:eastAsia="MS Mincho" w:hAnsi="Times New Roman" w:cs="Times New Roman"/>
      <w:szCs w:val="24"/>
    </w:rPr>
  </w:style>
  <w:style w:type="paragraph" w:customStyle="1" w:styleId="aNormal0">
    <w:name w:val="aNormal&gt;&gt;"/>
    <w:basedOn w:val="Normal"/>
    <w:link w:val="aNormalChar0"/>
    <w:qFormat/>
    <w:rsid w:val="002A6246"/>
    <w:pPr>
      <w:keepLines/>
      <w:spacing w:after="180"/>
      <w:ind w:left="720"/>
    </w:pPr>
  </w:style>
  <w:style w:type="character" w:customStyle="1" w:styleId="aNormalChar0">
    <w:name w:val="aNormal&gt;&gt; Char"/>
    <w:basedOn w:val="DefaultParagraphFont"/>
    <w:link w:val="aNormal0"/>
    <w:rsid w:val="002A6246"/>
    <w:rPr>
      <w:rFonts w:ascii="Times New Roman" w:eastAsia="Times New Roman" w:hAnsi="Times New Roman" w:cs="Times New Roman"/>
      <w:sz w:val="24"/>
      <w:szCs w:val="24"/>
    </w:rPr>
  </w:style>
  <w:style w:type="paragraph" w:styleId="NormalWeb">
    <w:name w:val="Normal (Web)"/>
    <w:basedOn w:val="Normal"/>
    <w:uiPriority w:val="99"/>
    <w:unhideWhenUsed/>
    <w:rsid w:val="00916DC6"/>
    <w:pPr>
      <w:spacing w:before="100" w:beforeAutospacing="1" w:after="100" w:afterAutospacing="1"/>
    </w:pPr>
  </w:style>
  <w:style w:type="character" w:styleId="UnresolvedMention">
    <w:name w:val="Unresolved Mention"/>
    <w:basedOn w:val="DefaultParagraphFont"/>
    <w:uiPriority w:val="99"/>
    <w:semiHidden/>
    <w:unhideWhenUsed/>
    <w:rsid w:val="001D6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49792">
      <w:bodyDiv w:val="1"/>
      <w:marLeft w:val="0"/>
      <w:marRight w:val="0"/>
      <w:marTop w:val="0"/>
      <w:marBottom w:val="0"/>
      <w:divBdr>
        <w:top w:val="none" w:sz="0" w:space="0" w:color="auto"/>
        <w:left w:val="none" w:sz="0" w:space="0" w:color="auto"/>
        <w:bottom w:val="none" w:sz="0" w:space="0" w:color="auto"/>
        <w:right w:val="none" w:sz="0" w:space="0" w:color="auto"/>
      </w:divBdr>
    </w:div>
    <w:div w:id="482703477">
      <w:bodyDiv w:val="1"/>
      <w:marLeft w:val="0"/>
      <w:marRight w:val="0"/>
      <w:marTop w:val="0"/>
      <w:marBottom w:val="0"/>
      <w:divBdr>
        <w:top w:val="none" w:sz="0" w:space="0" w:color="auto"/>
        <w:left w:val="none" w:sz="0" w:space="0" w:color="auto"/>
        <w:bottom w:val="none" w:sz="0" w:space="0" w:color="auto"/>
        <w:right w:val="none" w:sz="0" w:space="0" w:color="auto"/>
      </w:divBdr>
    </w:div>
    <w:div w:id="777020468">
      <w:bodyDiv w:val="1"/>
      <w:marLeft w:val="0"/>
      <w:marRight w:val="0"/>
      <w:marTop w:val="0"/>
      <w:marBottom w:val="0"/>
      <w:divBdr>
        <w:top w:val="none" w:sz="0" w:space="0" w:color="auto"/>
        <w:left w:val="none" w:sz="0" w:space="0" w:color="auto"/>
        <w:bottom w:val="none" w:sz="0" w:space="0" w:color="auto"/>
        <w:right w:val="none" w:sz="0" w:space="0" w:color="auto"/>
      </w:divBdr>
    </w:div>
    <w:div w:id="1693338000">
      <w:bodyDiv w:val="1"/>
      <w:marLeft w:val="0"/>
      <w:marRight w:val="0"/>
      <w:marTop w:val="0"/>
      <w:marBottom w:val="0"/>
      <w:divBdr>
        <w:top w:val="none" w:sz="0" w:space="0" w:color="auto"/>
        <w:left w:val="none" w:sz="0" w:space="0" w:color="auto"/>
        <w:bottom w:val="none" w:sz="0" w:space="0" w:color="auto"/>
        <w:right w:val="none" w:sz="0" w:space="0" w:color="auto"/>
      </w:divBdr>
    </w:div>
    <w:div w:id="2104759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iteserver.vista.med.va.gov/VistaWebSvcs/ExchangeSiteService" TargetMode="External"/><Relationship Id="rId42" Type="http://schemas.openxmlformats.org/officeDocument/2006/relationships/image" Target="media/image23.png"/><Relationship Id="rId47" Type="http://schemas.openxmlformats.org/officeDocument/2006/relationships/image" Target="media/image28.jp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header" Target="header6.xml"/><Relationship Id="rId89"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07" Type="http://schemas.openxmlformats.org/officeDocument/2006/relationships/footer" Target="footer15.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jpg"/><Relationship Id="rId87" Type="http://schemas.openxmlformats.org/officeDocument/2006/relationships/header" Target="header7.xml"/><Relationship Id="rId102" Type="http://schemas.openxmlformats.org/officeDocument/2006/relationships/header" Target="header13.xml"/><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footer" Target="footer4.xml"/><Relationship Id="rId90" Type="http://schemas.openxmlformats.org/officeDocument/2006/relationships/footer" Target="footer8.xml"/><Relationship Id="rId95" Type="http://schemas.openxmlformats.org/officeDocument/2006/relationships/image" Target="media/image63.png"/><Relationship Id="rId1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g"/><Relationship Id="rId48" Type="http://schemas.openxmlformats.org/officeDocument/2006/relationships/image" Target="media/image29.png"/><Relationship Id="rId56" Type="http://schemas.openxmlformats.org/officeDocument/2006/relationships/hyperlink" Target="https://www.microsoft.com/en-us/download/details.aspx?id=53344" TargetMode="External"/><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jpg"/><Relationship Id="rId100" Type="http://schemas.openxmlformats.org/officeDocument/2006/relationships/header" Target="header12.xml"/><Relationship Id="rId105"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2.jpg"/><Relationship Id="rId80" Type="http://schemas.openxmlformats.org/officeDocument/2006/relationships/header" Target="header4.xml"/><Relationship Id="rId85" Type="http://schemas.openxmlformats.org/officeDocument/2006/relationships/footer" Target="footer6.xml"/><Relationship Id="rId93" Type="http://schemas.openxmlformats.org/officeDocument/2006/relationships/image" Target="media/image61.jpg"/><Relationship Id="rId98"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jpg"/><Relationship Id="rId46" Type="http://schemas.openxmlformats.org/officeDocument/2006/relationships/image" Target="media/image27.jp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header" Target="header14.xml"/><Relationship Id="rId108" Type="http://schemas.openxmlformats.org/officeDocument/2006/relationships/fontTable" Target="fontTable.xml"/><Relationship Id="rId20" Type="http://schemas.openxmlformats.org/officeDocument/2006/relationships/hyperlink" Target="https://www.va.gov/vdl/documents/Clinical/Vista_Imaging_Sys/mag_vix_installation_guide.pdf" TargetMode="External"/><Relationship Id="rId41" Type="http://schemas.openxmlformats.org/officeDocument/2006/relationships/image" Target="media/image22.jp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jpg"/><Relationship Id="rId83" Type="http://schemas.openxmlformats.org/officeDocument/2006/relationships/footer" Target="footer5.xml"/><Relationship Id="rId88" Type="http://schemas.openxmlformats.org/officeDocument/2006/relationships/header" Target="header8.xml"/><Relationship Id="rId91" Type="http://schemas.openxmlformats.org/officeDocument/2006/relationships/header" Target="header9.xml"/><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www.microsoft.com/en-us/download/details.aspx?id=53344" TargetMode="External"/><Relationship Id="rId36" Type="http://schemas.openxmlformats.org/officeDocument/2006/relationships/image" Target="media/image17.jpg"/><Relationship Id="rId49" Type="http://schemas.openxmlformats.org/officeDocument/2006/relationships/image" Target="media/image30.png"/><Relationship Id="rId57" Type="http://schemas.openxmlformats.org/officeDocument/2006/relationships/image" Target="media/image37.png"/><Relationship Id="rId106"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jpg"/><Relationship Id="rId78" Type="http://schemas.openxmlformats.org/officeDocument/2006/relationships/image" Target="media/image58.jpg"/><Relationship Id="rId81" Type="http://schemas.openxmlformats.org/officeDocument/2006/relationships/header" Target="header5.xml"/><Relationship Id="rId86" Type="http://schemas.openxmlformats.org/officeDocument/2006/relationships/image" Target="media/image60.jpg"/><Relationship Id="rId94" Type="http://schemas.openxmlformats.org/officeDocument/2006/relationships/image" Target="media/image62.jpg"/><Relationship Id="rId99" Type="http://schemas.openxmlformats.org/officeDocument/2006/relationships/footer" Target="footer11.xml"/><Relationship Id="rId10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0.png"/><Relationship Id="rId109" Type="http://schemas.openxmlformats.org/officeDocument/2006/relationships/theme" Target="theme/theme1.xm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6.jpg"/><Relationship Id="rId97" Type="http://schemas.openxmlformats.org/officeDocument/2006/relationships/header" Target="header11.xml"/><Relationship Id="rId104" Type="http://schemas.openxmlformats.org/officeDocument/2006/relationships/footer" Target="footer13.xm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mocmarnes\Documents\162\User%20Docs-%20Revised\MAG_VIX_installation_guide_16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D1EE275EDB8D49A2AE7940D7812593" ma:contentTypeVersion="9" ma:contentTypeDescription="Create a new document." ma:contentTypeScope="" ma:versionID="8bcb559c0e32c06c563d591f2cef2842">
  <xsd:schema xmlns:xsd="http://www.w3.org/2001/XMLSchema" xmlns:xs="http://www.w3.org/2001/XMLSchema" xmlns:p="http://schemas.microsoft.com/office/2006/metadata/properties" xmlns:ns1="http://schemas.microsoft.com/sharepoint/v3" xmlns:ns2="a26f0186-4851-405b-9586-250b87b10d57" targetNamespace="http://schemas.microsoft.com/office/2006/metadata/properties" ma:root="true" ma:fieldsID="b33b208af1b3d0fb6fef2d92b970230d" ns1:_="" ns2:_="">
    <xsd:import namespace="http://schemas.microsoft.com/sharepoint/v3"/>
    <xsd:import namespace="a26f0186-4851-405b-9586-250b87b10d5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6f0186-4851-405b-9586-250b87b10d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C76DE-8F89-4F11-8B25-AF82596D2CF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F28C5A9-BD99-492A-9D6E-5D070C5E3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6f0186-4851-405b-9586-250b87b10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77F07A-CEE3-4F4C-980B-72BA44948B89}">
  <ds:schemaRefs>
    <ds:schemaRef ds:uri="http://schemas.microsoft.com/sharepoint/v3/contenttype/forms"/>
  </ds:schemaRefs>
</ds:datastoreItem>
</file>

<file path=customXml/itemProps4.xml><?xml version="1.0" encoding="utf-8"?>
<ds:datastoreItem xmlns:ds="http://schemas.openxmlformats.org/officeDocument/2006/customXml" ds:itemID="{A7765438-796F-462B-B230-31D8A375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MAG_VIX_installation_guide_162</Template>
  <TotalTime>56</TotalTime>
  <Pages>1</Pages>
  <Words>13140</Words>
  <Characters>74903</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HDIG Installation Guide</vt:lpstr>
    </vt:vector>
  </TitlesOfParts>
  <Company>ManTech International Corporation</Company>
  <LinksUpToDate>false</LinksUpToDate>
  <CharactersWithSpaces>87868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HDIG Installation Guide</dc:title>
  <dc:subject>Patch136</dc:subject>
  <dc:creator>VistA Imaging Product Development Columbia</dc:creator>
  <cp:keywords>installation instructions for Imaging patches  34, 116, and 118</cp:keywords>
  <cp:lastModifiedBy>Department of Veterans Affairs</cp:lastModifiedBy>
  <cp:revision>4</cp:revision>
  <cp:lastPrinted>2022-06-01T21:15:00Z</cp:lastPrinted>
  <dcterms:created xsi:type="dcterms:W3CDTF">2022-06-01T21:15:00Z</dcterms:created>
  <dcterms:modified xsi:type="dcterms:W3CDTF">2022-06-01T21:16:00Z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0x010100E5D1EE275EDB8D49A2AE7940D7812593</vt:lpwstr>
  </property>
</Properties>
</file>