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A13E46" w14:textId="77777777" w:rsidR="00ED2648" w:rsidRDefault="00ED2648">
      <w:pPr>
        <w:pStyle w:val="BodyText"/>
        <w:rPr>
          <w:sz w:val="20"/>
        </w:rPr>
      </w:pPr>
    </w:p>
    <w:p w14:paraId="64DEBDCC" w14:textId="77777777" w:rsidR="00ED2648" w:rsidRDefault="00ED2648">
      <w:pPr>
        <w:pStyle w:val="BodyText"/>
        <w:rPr>
          <w:sz w:val="20"/>
        </w:rPr>
      </w:pPr>
    </w:p>
    <w:p w14:paraId="5024280E" w14:textId="77777777" w:rsidR="00ED2648" w:rsidRDefault="00ED2648">
      <w:pPr>
        <w:pStyle w:val="BodyText"/>
        <w:rPr>
          <w:sz w:val="15"/>
        </w:rPr>
      </w:pPr>
    </w:p>
    <w:p w14:paraId="16217EF9" w14:textId="77777777" w:rsidR="00ED2648" w:rsidRDefault="00B804AD">
      <w:pPr>
        <w:pStyle w:val="BodyText"/>
        <w:ind w:left="3442"/>
        <w:rPr>
          <w:sz w:val="20"/>
        </w:rPr>
      </w:pPr>
      <w:r>
        <w:rPr>
          <w:noProof/>
          <w:sz w:val="20"/>
        </w:rPr>
        <w:drawing>
          <wp:inline distT="0" distB="0" distL="0" distR="0" wp14:anchorId="28FAB623" wp14:editId="352A1D74">
            <wp:extent cx="1696630" cy="965834"/>
            <wp:effectExtent l="0" t="0" r="0" b="0"/>
            <wp:docPr id="1" name="image1.png" descr="Vis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696630" cy="965834"/>
                    </a:xfrm>
                    <a:prstGeom prst="rect">
                      <a:avLst/>
                    </a:prstGeom>
                  </pic:spPr>
                </pic:pic>
              </a:graphicData>
            </a:graphic>
          </wp:inline>
        </w:drawing>
      </w:r>
    </w:p>
    <w:p w14:paraId="1E10E0CA" w14:textId="77777777" w:rsidR="00ED2648" w:rsidRDefault="00ED2648">
      <w:pPr>
        <w:pStyle w:val="BodyText"/>
        <w:rPr>
          <w:sz w:val="20"/>
        </w:rPr>
      </w:pPr>
    </w:p>
    <w:p w14:paraId="088C600E" w14:textId="77777777" w:rsidR="00ED2648" w:rsidRDefault="00ED2648">
      <w:pPr>
        <w:pStyle w:val="BodyText"/>
        <w:rPr>
          <w:sz w:val="20"/>
        </w:rPr>
      </w:pPr>
    </w:p>
    <w:p w14:paraId="0C4DB52F" w14:textId="77777777" w:rsidR="00ED2648" w:rsidRDefault="00ED2648">
      <w:pPr>
        <w:pStyle w:val="BodyText"/>
        <w:rPr>
          <w:sz w:val="20"/>
        </w:rPr>
      </w:pPr>
    </w:p>
    <w:p w14:paraId="1C2C731D" w14:textId="77777777" w:rsidR="00ED2648" w:rsidRDefault="00ED2648">
      <w:pPr>
        <w:pStyle w:val="BodyText"/>
        <w:rPr>
          <w:sz w:val="20"/>
        </w:rPr>
      </w:pPr>
    </w:p>
    <w:p w14:paraId="7048EB5C" w14:textId="77777777" w:rsidR="00ED2648" w:rsidRDefault="00ED2648">
      <w:pPr>
        <w:pStyle w:val="BodyText"/>
        <w:spacing w:before="1"/>
        <w:rPr>
          <w:sz w:val="27"/>
        </w:rPr>
      </w:pPr>
    </w:p>
    <w:p w14:paraId="387A21BB" w14:textId="77777777" w:rsidR="00ED2648" w:rsidRDefault="00B804AD">
      <w:pPr>
        <w:pStyle w:val="Title"/>
        <w:spacing w:before="85"/>
        <w:ind w:left="2447" w:right="2890" w:firstLine="0"/>
        <w:jc w:val="center"/>
      </w:pPr>
      <w:r>
        <w:t>VistA Imaging System</w:t>
      </w:r>
    </w:p>
    <w:p w14:paraId="406CDFC5" w14:textId="77777777" w:rsidR="00ED2648" w:rsidRDefault="00ED2648">
      <w:pPr>
        <w:pStyle w:val="BodyText"/>
        <w:spacing w:before="1"/>
        <w:rPr>
          <w:rFonts w:ascii="Arial"/>
          <w:b/>
          <w:sz w:val="44"/>
        </w:rPr>
      </w:pPr>
    </w:p>
    <w:p w14:paraId="2BD1646E" w14:textId="77777777" w:rsidR="00ED2648" w:rsidRDefault="00B804AD">
      <w:pPr>
        <w:pStyle w:val="Title"/>
      </w:pPr>
      <w:r>
        <w:t>Central VistA Imaging Exchange (CVIX) Administrator's Guide and Product Operations Manual</w:t>
      </w:r>
    </w:p>
    <w:p w14:paraId="1B069DF7" w14:textId="77777777" w:rsidR="00ED2648" w:rsidRDefault="00ED2648">
      <w:pPr>
        <w:pStyle w:val="BodyText"/>
        <w:rPr>
          <w:rFonts w:ascii="Arial"/>
          <w:b/>
          <w:sz w:val="48"/>
        </w:rPr>
      </w:pPr>
    </w:p>
    <w:p w14:paraId="67E6C393" w14:textId="77777777" w:rsidR="00ED2648" w:rsidRDefault="00ED2648">
      <w:pPr>
        <w:pStyle w:val="BodyText"/>
        <w:spacing w:before="10"/>
        <w:rPr>
          <w:rFonts w:ascii="Arial"/>
          <w:b/>
          <w:sz w:val="59"/>
        </w:rPr>
      </w:pPr>
    </w:p>
    <w:p w14:paraId="1AE9DD1C" w14:textId="77777777" w:rsidR="00ED2648" w:rsidRDefault="00B804AD">
      <w:pPr>
        <w:pStyle w:val="Heading1"/>
        <w:spacing w:before="0"/>
        <w:ind w:left="666" w:right="1008" w:firstLine="1953"/>
      </w:pPr>
      <w:r>
        <w:t>August 2013 – Version 3 MAG*3.0*34/116/118, MAG*3.0*119, MAG*3.0*127,</w:t>
      </w:r>
    </w:p>
    <w:p w14:paraId="18D43492" w14:textId="77777777" w:rsidR="00ED2648" w:rsidRDefault="00B804AD">
      <w:pPr>
        <w:ind w:left="3678"/>
        <w:rPr>
          <w:rFonts w:ascii="Arial"/>
          <w:sz w:val="36"/>
        </w:rPr>
      </w:pPr>
      <w:r>
        <w:rPr>
          <w:rFonts w:ascii="Arial"/>
          <w:sz w:val="36"/>
        </w:rPr>
        <w:t>MAG*3.0*129</w:t>
      </w:r>
    </w:p>
    <w:p w14:paraId="1FF17DC3" w14:textId="77777777" w:rsidR="00ED2648" w:rsidRDefault="00ED2648">
      <w:pPr>
        <w:pStyle w:val="BodyText"/>
        <w:rPr>
          <w:rFonts w:ascii="Arial"/>
          <w:sz w:val="40"/>
        </w:rPr>
      </w:pPr>
    </w:p>
    <w:p w14:paraId="0E726893" w14:textId="77777777" w:rsidR="00ED2648" w:rsidRDefault="00ED2648">
      <w:pPr>
        <w:pStyle w:val="BodyText"/>
        <w:rPr>
          <w:rFonts w:ascii="Arial"/>
          <w:sz w:val="40"/>
        </w:rPr>
      </w:pPr>
    </w:p>
    <w:p w14:paraId="562294DC" w14:textId="77777777" w:rsidR="00ED2648" w:rsidRDefault="00ED2648">
      <w:pPr>
        <w:pStyle w:val="BodyText"/>
        <w:rPr>
          <w:rFonts w:ascii="Arial"/>
          <w:sz w:val="40"/>
        </w:rPr>
      </w:pPr>
    </w:p>
    <w:p w14:paraId="07B5A460" w14:textId="77777777" w:rsidR="00ED2648" w:rsidRDefault="00ED2648">
      <w:pPr>
        <w:pStyle w:val="BodyText"/>
        <w:rPr>
          <w:rFonts w:ascii="Arial"/>
          <w:sz w:val="40"/>
        </w:rPr>
      </w:pPr>
    </w:p>
    <w:p w14:paraId="5E6FB24B" w14:textId="77777777" w:rsidR="00ED2648" w:rsidRDefault="00ED2648">
      <w:pPr>
        <w:pStyle w:val="BodyText"/>
        <w:rPr>
          <w:rFonts w:ascii="Arial"/>
          <w:sz w:val="40"/>
        </w:rPr>
      </w:pPr>
    </w:p>
    <w:p w14:paraId="7E17C2A8" w14:textId="77777777" w:rsidR="00ED2648" w:rsidRDefault="00ED2648">
      <w:pPr>
        <w:pStyle w:val="BodyText"/>
        <w:rPr>
          <w:rFonts w:ascii="Arial"/>
          <w:sz w:val="40"/>
        </w:rPr>
      </w:pPr>
    </w:p>
    <w:p w14:paraId="709397F2" w14:textId="77777777" w:rsidR="00ED2648" w:rsidRDefault="00ED2648">
      <w:pPr>
        <w:pStyle w:val="BodyText"/>
        <w:spacing w:before="8"/>
        <w:rPr>
          <w:rFonts w:ascii="Arial"/>
          <w:sz w:val="43"/>
        </w:rPr>
      </w:pPr>
    </w:p>
    <w:p w14:paraId="693914ED" w14:textId="77777777" w:rsidR="00ED2648" w:rsidRDefault="00B804AD">
      <w:pPr>
        <w:ind w:left="3268" w:right="3706"/>
        <w:jc w:val="center"/>
        <w:rPr>
          <w:rFonts w:ascii="Arial"/>
        </w:rPr>
      </w:pPr>
      <w:r>
        <w:rPr>
          <w:rFonts w:ascii="Arial"/>
        </w:rPr>
        <w:t>Department of Veterans</w:t>
      </w:r>
      <w:r>
        <w:rPr>
          <w:rFonts w:ascii="Arial"/>
          <w:spacing w:val="-9"/>
        </w:rPr>
        <w:t xml:space="preserve"> </w:t>
      </w:r>
      <w:r>
        <w:rPr>
          <w:rFonts w:ascii="Arial"/>
        </w:rPr>
        <w:t>Affairs Product</w:t>
      </w:r>
      <w:r>
        <w:rPr>
          <w:rFonts w:ascii="Arial"/>
          <w:spacing w:val="-2"/>
        </w:rPr>
        <w:t xml:space="preserve"> </w:t>
      </w:r>
      <w:r>
        <w:rPr>
          <w:rFonts w:ascii="Arial"/>
        </w:rPr>
        <w:t>Development</w:t>
      </w:r>
    </w:p>
    <w:p w14:paraId="4DE4A53C" w14:textId="77777777" w:rsidR="00ED2648" w:rsidRDefault="00B804AD">
      <w:pPr>
        <w:ind w:left="2447" w:right="2885"/>
        <w:jc w:val="center"/>
        <w:rPr>
          <w:rFonts w:ascii="Arial"/>
        </w:rPr>
      </w:pPr>
      <w:r>
        <w:rPr>
          <w:rFonts w:ascii="Arial"/>
        </w:rPr>
        <w:t>Health Provider Systems</w:t>
      </w:r>
    </w:p>
    <w:p w14:paraId="57A3C02B" w14:textId="77777777" w:rsidR="00ED2648" w:rsidRDefault="00ED2648">
      <w:pPr>
        <w:jc w:val="center"/>
        <w:rPr>
          <w:rFonts w:ascii="Arial"/>
        </w:rPr>
        <w:sectPr w:rsidR="00ED2648">
          <w:type w:val="continuous"/>
          <w:pgSz w:w="12240" w:h="15840"/>
          <w:pgMar w:top="1500" w:right="900" w:bottom="280" w:left="1340" w:header="720" w:footer="720" w:gutter="0"/>
          <w:cols w:space="720"/>
        </w:sectPr>
      </w:pPr>
    </w:p>
    <w:p w14:paraId="40101580" w14:textId="77777777" w:rsidR="00ED2648" w:rsidRDefault="00ED2648">
      <w:pPr>
        <w:pStyle w:val="BodyText"/>
        <w:rPr>
          <w:rFonts w:ascii="Arial"/>
          <w:sz w:val="20"/>
        </w:rPr>
      </w:pPr>
    </w:p>
    <w:p w14:paraId="4415AE36" w14:textId="77777777" w:rsidR="00ED2648" w:rsidRDefault="00ED2648">
      <w:pPr>
        <w:pStyle w:val="BodyText"/>
        <w:rPr>
          <w:rFonts w:ascii="Arial"/>
          <w:sz w:val="20"/>
        </w:rPr>
      </w:pPr>
    </w:p>
    <w:p w14:paraId="0EC917E0" w14:textId="77777777" w:rsidR="00ED2648" w:rsidRDefault="00ED2648">
      <w:pPr>
        <w:pStyle w:val="BodyText"/>
        <w:spacing w:before="1"/>
        <w:rPr>
          <w:rFonts w:ascii="Arial"/>
          <w:sz w:val="20"/>
        </w:rPr>
      </w:pPr>
    </w:p>
    <w:p w14:paraId="53A5A013" w14:textId="77777777" w:rsidR="00ED2648" w:rsidRDefault="00B804AD">
      <w:pPr>
        <w:spacing w:line="232" w:lineRule="auto"/>
        <w:ind w:left="459" w:right="4720"/>
        <w:rPr>
          <w:sz w:val="18"/>
        </w:rPr>
      </w:pPr>
      <w:r>
        <w:rPr>
          <w:b/>
          <w:sz w:val="18"/>
        </w:rPr>
        <w:t>CVIX Administrator's Guide and Product Operations Manual VistA Imaging 3.0, MAG*3.0*34</w:t>
      </w:r>
      <w:r>
        <w:rPr>
          <w:sz w:val="18"/>
        </w:rPr>
        <w:t>/116/118, 119, 127, 129</w:t>
      </w:r>
    </w:p>
    <w:p w14:paraId="13FADF7B" w14:textId="77777777" w:rsidR="00ED2648" w:rsidRDefault="00B804AD">
      <w:pPr>
        <w:spacing w:before="9"/>
        <w:ind w:left="459"/>
        <w:rPr>
          <w:b/>
          <w:sz w:val="18"/>
        </w:rPr>
      </w:pPr>
      <w:r>
        <w:rPr>
          <w:b/>
          <w:sz w:val="18"/>
        </w:rPr>
        <w:t>August 2013</w:t>
      </w:r>
    </w:p>
    <w:p w14:paraId="1A5C3EB6" w14:textId="77777777" w:rsidR="00ED2648" w:rsidRDefault="00ED2648">
      <w:pPr>
        <w:pStyle w:val="BodyText"/>
        <w:rPr>
          <w:b/>
          <w:sz w:val="20"/>
        </w:rPr>
      </w:pPr>
    </w:p>
    <w:p w14:paraId="5FDE9B77" w14:textId="77777777" w:rsidR="00ED2648" w:rsidRDefault="00ED2648">
      <w:pPr>
        <w:pStyle w:val="BodyText"/>
        <w:spacing w:before="3"/>
        <w:rPr>
          <w:b/>
          <w:sz w:val="21"/>
        </w:rPr>
      </w:pPr>
    </w:p>
    <w:p w14:paraId="79FF0BC7" w14:textId="77777777" w:rsidR="00ED2648" w:rsidRDefault="00B804AD">
      <w:pPr>
        <w:ind w:left="459"/>
        <w:rPr>
          <w:b/>
          <w:sz w:val="18"/>
        </w:rPr>
      </w:pPr>
      <w:r>
        <w:rPr>
          <w:b/>
          <w:sz w:val="18"/>
        </w:rPr>
        <w:t>Property of the US Government</w:t>
      </w:r>
    </w:p>
    <w:p w14:paraId="4873D28B" w14:textId="77777777" w:rsidR="00ED2648" w:rsidRDefault="00B804AD">
      <w:pPr>
        <w:spacing w:before="86"/>
        <w:ind w:left="459" w:right="1143"/>
        <w:rPr>
          <w:sz w:val="18"/>
        </w:rPr>
      </w:pPr>
      <w:r>
        <w:rPr>
          <w:sz w:val="18"/>
        </w:rPr>
        <w:t>This is a controlled document. No changes to this document may be made without the express written consent of the VistA Imaging Product Development group.</w:t>
      </w:r>
    </w:p>
    <w:p w14:paraId="1E610513" w14:textId="77777777" w:rsidR="00ED2648" w:rsidRDefault="00B804AD">
      <w:pPr>
        <w:spacing w:before="90"/>
        <w:ind w:left="459" w:right="1384"/>
        <w:rPr>
          <w:sz w:val="18"/>
        </w:rPr>
      </w:pPr>
      <w:r>
        <w:rPr>
          <w:sz w:val="18"/>
        </w:rPr>
        <w:t>While every effort has been made to assure the accuracy of the information provided, this document may include technical inaccuracies and/or typographical errors. Changes are periodically made to the information herein and incorporated into new editions of this document.</w:t>
      </w:r>
    </w:p>
    <w:p w14:paraId="0B0C76EF" w14:textId="77777777" w:rsidR="00ED2648" w:rsidRDefault="00B804AD">
      <w:pPr>
        <w:spacing w:before="94" w:line="237" w:lineRule="auto"/>
        <w:ind w:left="459" w:right="993"/>
        <w:rPr>
          <w:sz w:val="18"/>
        </w:rPr>
      </w:pPr>
      <w:r>
        <w:rPr>
          <w:sz w:val="18"/>
        </w:rPr>
        <w:t>Product names mentioned in this document may be trademarks or registered trademarks of their respective companies, and are hereby acknowledged.</w:t>
      </w:r>
    </w:p>
    <w:p w14:paraId="783B57CF" w14:textId="77777777" w:rsidR="00ED2648" w:rsidRDefault="00B804AD">
      <w:pPr>
        <w:spacing w:before="92"/>
        <w:ind w:left="459" w:right="6826"/>
        <w:rPr>
          <w:sz w:val="18"/>
        </w:rPr>
      </w:pPr>
      <w:r>
        <w:rPr>
          <w:sz w:val="18"/>
        </w:rPr>
        <w:t xml:space="preserve">VistA Imaging Product Development Department of Veterans Affairs Internet: </w:t>
      </w:r>
      <w:hyperlink r:id="rId8" w:history="1">
        <w:r w:rsidR="00F018A1">
          <w:rPr>
            <w:rStyle w:val="Hyperlink"/>
            <w:snapToGrid w:val="0"/>
          </w:rPr>
          <w:t xml:space="preserve">REDACTED </w:t>
        </w:r>
      </w:hyperlink>
    </w:p>
    <w:p w14:paraId="17A487C1" w14:textId="77777777" w:rsidR="00ED2648" w:rsidRDefault="00B804AD">
      <w:pPr>
        <w:spacing w:line="203" w:lineRule="exact"/>
        <w:ind w:left="460"/>
        <w:rPr>
          <w:sz w:val="18"/>
        </w:rPr>
      </w:pPr>
      <w:r>
        <w:rPr>
          <w:sz w:val="18"/>
        </w:rPr>
        <w:t xml:space="preserve">VA intranet: </w:t>
      </w:r>
      <w:hyperlink r:id="rId9" w:history="1">
        <w:r w:rsidR="00F018A1">
          <w:rPr>
            <w:rStyle w:val="Hyperlink"/>
            <w:snapToGrid w:val="0"/>
          </w:rPr>
          <w:t xml:space="preserve">REDACTED </w:t>
        </w:r>
      </w:hyperlink>
    </w:p>
    <w:p w14:paraId="1DF8ABCA" w14:textId="77777777" w:rsidR="00ED2648" w:rsidRDefault="00ED2648">
      <w:pPr>
        <w:pStyle w:val="BodyText"/>
        <w:spacing w:before="4"/>
        <w:rPr>
          <w:sz w:val="26"/>
        </w:rPr>
      </w:pPr>
    </w:p>
    <w:p w14:paraId="67E33275" w14:textId="77777777" w:rsidR="00ED2648" w:rsidRDefault="00B804AD">
      <w:pPr>
        <w:spacing w:before="92"/>
        <w:ind w:left="460"/>
        <w:rPr>
          <w:b/>
          <w:sz w:val="18"/>
        </w:rPr>
      </w:pPr>
      <w:r>
        <w:rPr>
          <w:b/>
          <w:sz w:val="18"/>
        </w:rPr>
        <w:t>Revision History</w:t>
      </w:r>
    </w:p>
    <w:p w14:paraId="121396B0" w14:textId="77777777" w:rsidR="00ED2648" w:rsidRDefault="00ED2648">
      <w:pPr>
        <w:pStyle w:val="BodyText"/>
        <w:spacing w:before="7" w:after="1"/>
        <w:rPr>
          <w:b/>
          <w:sz w:val="15"/>
        </w:rPr>
      </w:pPr>
    </w:p>
    <w:tbl>
      <w:tblPr>
        <w:tblW w:w="0" w:type="auto"/>
        <w:tblInd w:w="465" w:type="dxa"/>
        <w:tblBorders>
          <w:top w:val="single" w:sz="4" w:space="0" w:color="9A9A9A"/>
          <w:left w:val="single" w:sz="4" w:space="0" w:color="9A9A9A"/>
          <w:bottom w:val="single" w:sz="4" w:space="0" w:color="9A9A9A"/>
          <w:right w:val="single" w:sz="4" w:space="0" w:color="9A9A9A"/>
          <w:insideH w:val="single" w:sz="4" w:space="0" w:color="9A9A9A"/>
          <w:insideV w:val="single" w:sz="4" w:space="0" w:color="9A9A9A"/>
        </w:tblBorders>
        <w:tblLayout w:type="fixed"/>
        <w:tblCellMar>
          <w:left w:w="0" w:type="dxa"/>
          <w:right w:w="0" w:type="dxa"/>
        </w:tblCellMar>
        <w:tblLook w:val="01E0" w:firstRow="1" w:lastRow="1" w:firstColumn="1" w:lastColumn="1" w:noHBand="0" w:noVBand="0"/>
      </w:tblPr>
      <w:tblGrid>
        <w:gridCol w:w="1260"/>
        <w:gridCol w:w="1260"/>
        <w:gridCol w:w="5940"/>
      </w:tblGrid>
      <w:tr w:rsidR="00ED2648" w14:paraId="49756376" w14:textId="77777777">
        <w:trPr>
          <w:trHeight w:val="388"/>
        </w:trPr>
        <w:tc>
          <w:tcPr>
            <w:tcW w:w="1260" w:type="dxa"/>
            <w:tcBorders>
              <w:bottom w:val="single" w:sz="6" w:space="0" w:color="9A9A9A"/>
              <w:right w:val="single" w:sz="6" w:space="0" w:color="9A9A9A"/>
            </w:tcBorders>
          </w:tcPr>
          <w:p w14:paraId="14888BCC" w14:textId="77777777" w:rsidR="00ED2648" w:rsidRDefault="00B804AD">
            <w:pPr>
              <w:pStyle w:val="TableParagraph"/>
              <w:spacing w:before="83"/>
              <w:rPr>
                <w:rFonts w:ascii="Times New Roman"/>
                <w:sz w:val="18"/>
              </w:rPr>
            </w:pPr>
            <w:r>
              <w:rPr>
                <w:rFonts w:ascii="Times New Roman"/>
                <w:sz w:val="18"/>
              </w:rPr>
              <w:t>Date</w:t>
            </w:r>
          </w:p>
        </w:tc>
        <w:tc>
          <w:tcPr>
            <w:tcW w:w="1260" w:type="dxa"/>
            <w:tcBorders>
              <w:left w:val="single" w:sz="6" w:space="0" w:color="9A9A9A"/>
              <w:bottom w:val="single" w:sz="6" w:space="0" w:color="9A9A9A"/>
              <w:right w:val="single" w:sz="6" w:space="0" w:color="9A9A9A"/>
            </w:tcBorders>
          </w:tcPr>
          <w:p w14:paraId="5567CAE1" w14:textId="77777777" w:rsidR="00ED2648" w:rsidRDefault="00B804AD">
            <w:pPr>
              <w:pStyle w:val="TableParagraph"/>
              <w:spacing w:before="83"/>
              <w:ind w:left="105"/>
              <w:rPr>
                <w:rFonts w:ascii="Times New Roman"/>
                <w:sz w:val="18"/>
              </w:rPr>
            </w:pPr>
            <w:r>
              <w:rPr>
                <w:rFonts w:ascii="Times New Roman"/>
                <w:sz w:val="18"/>
              </w:rPr>
              <w:t>Version</w:t>
            </w:r>
          </w:p>
        </w:tc>
        <w:tc>
          <w:tcPr>
            <w:tcW w:w="5940" w:type="dxa"/>
            <w:tcBorders>
              <w:left w:val="single" w:sz="6" w:space="0" w:color="9A9A9A"/>
              <w:bottom w:val="single" w:sz="6" w:space="0" w:color="9A9A9A"/>
            </w:tcBorders>
          </w:tcPr>
          <w:p w14:paraId="09DEF54E" w14:textId="77777777" w:rsidR="00ED2648" w:rsidRDefault="00B804AD">
            <w:pPr>
              <w:pStyle w:val="TableParagraph"/>
              <w:spacing w:before="83"/>
              <w:ind w:left="105"/>
              <w:rPr>
                <w:rFonts w:ascii="Times New Roman"/>
                <w:sz w:val="18"/>
              </w:rPr>
            </w:pPr>
            <w:r>
              <w:rPr>
                <w:rFonts w:ascii="Times New Roman"/>
                <w:sz w:val="18"/>
              </w:rPr>
              <w:t>Notes</w:t>
            </w:r>
          </w:p>
        </w:tc>
      </w:tr>
      <w:tr w:rsidR="00ED2648" w14:paraId="5F6C27DE" w14:textId="77777777">
        <w:trPr>
          <w:trHeight w:val="798"/>
        </w:trPr>
        <w:tc>
          <w:tcPr>
            <w:tcW w:w="1260" w:type="dxa"/>
            <w:tcBorders>
              <w:top w:val="single" w:sz="6" w:space="0" w:color="9A9A9A"/>
              <w:bottom w:val="single" w:sz="6" w:space="0" w:color="9A9A9A"/>
              <w:right w:val="single" w:sz="6" w:space="0" w:color="9A9A9A"/>
            </w:tcBorders>
          </w:tcPr>
          <w:p w14:paraId="37759390" w14:textId="77777777" w:rsidR="00ED2648" w:rsidRDefault="00B804AD">
            <w:pPr>
              <w:pStyle w:val="TableParagraph"/>
              <w:spacing w:before="83"/>
              <w:rPr>
                <w:rFonts w:ascii="Times New Roman"/>
                <w:sz w:val="18"/>
              </w:rPr>
            </w:pPr>
            <w:r>
              <w:rPr>
                <w:rFonts w:ascii="Times New Roman"/>
                <w:sz w:val="18"/>
              </w:rPr>
              <w:t>March 2013</w:t>
            </w:r>
          </w:p>
        </w:tc>
        <w:tc>
          <w:tcPr>
            <w:tcW w:w="1260" w:type="dxa"/>
            <w:tcBorders>
              <w:top w:val="single" w:sz="6" w:space="0" w:color="9A9A9A"/>
              <w:left w:val="single" w:sz="6" w:space="0" w:color="9A9A9A"/>
              <w:bottom w:val="single" w:sz="6" w:space="0" w:color="9A9A9A"/>
              <w:right w:val="single" w:sz="6" w:space="0" w:color="9A9A9A"/>
            </w:tcBorders>
          </w:tcPr>
          <w:p w14:paraId="34AAD228" w14:textId="77777777" w:rsidR="00ED2648" w:rsidRDefault="00B804AD">
            <w:pPr>
              <w:pStyle w:val="TableParagraph"/>
              <w:spacing w:before="83"/>
              <w:ind w:left="105"/>
              <w:rPr>
                <w:rFonts w:ascii="Times New Roman"/>
                <w:sz w:val="18"/>
              </w:rPr>
            </w:pPr>
            <w:r>
              <w:rPr>
                <w:rFonts w:ascii="Times New Roman"/>
                <w:sz w:val="18"/>
              </w:rPr>
              <w:t>1</w:t>
            </w:r>
          </w:p>
        </w:tc>
        <w:tc>
          <w:tcPr>
            <w:tcW w:w="5940" w:type="dxa"/>
            <w:tcBorders>
              <w:top w:val="single" w:sz="6" w:space="0" w:color="9A9A9A"/>
              <w:left w:val="single" w:sz="6" w:space="0" w:color="9A9A9A"/>
              <w:bottom w:val="single" w:sz="6" w:space="0" w:color="9A9A9A"/>
            </w:tcBorders>
          </w:tcPr>
          <w:p w14:paraId="184D1004" w14:textId="77777777" w:rsidR="00ED2648" w:rsidRDefault="00B804AD">
            <w:pPr>
              <w:pStyle w:val="TableParagraph"/>
              <w:spacing w:before="83"/>
              <w:ind w:left="105" w:right="461"/>
              <w:jc w:val="both"/>
              <w:rPr>
                <w:rFonts w:ascii="Times New Roman"/>
                <w:sz w:val="18"/>
              </w:rPr>
            </w:pPr>
            <w:r>
              <w:rPr>
                <w:rFonts w:ascii="Times New Roman"/>
                <w:sz w:val="18"/>
              </w:rPr>
              <w:t xml:space="preserve">Document created for Imaging patch MAG*3.0*124. C. Becky. Expanded CVIX Transition Log section with step-by-step instructions. </w:t>
            </w:r>
            <w:hyperlink r:id="rId10" w:history="1">
              <w:r w:rsidR="00F018A1">
                <w:rPr>
                  <w:rStyle w:val="Hyperlink"/>
                  <w:snapToGrid w:val="0"/>
                </w:rPr>
                <w:t xml:space="preserve">REDACTED </w:t>
              </w:r>
            </w:hyperlink>
          </w:p>
        </w:tc>
      </w:tr>
      <w:tr w:rsidR="00ED2648" w14:paraId="33B682E0" w14:textId="77777777">
        <w:trPr>
          <w:trHeight w:val="594"/>
        </w:trPr>
        <w:tc>
          <w:tcPr>
            <w:tcW w:w="1260" w:type="dxa"/>
            <w:tcBorders>
              <w:top w:val="single" w:sz="6" w:space="0" w:color="9A9A9A"/>
              <w:bottom w:val="single" w:sz="6" w:space="0" w:color="9A9A9A"/>
              <w:right w:val="single" w:sz="6" w:space="0" w:color="9A9A9A"/>
            </w:tcBorders>
          </w:tcPr>
          <w:p w14:paraId="53425540" w14:textId="77777777" w:rsidR="00ED2648" w:rsidRDefault="00B804AD">
            <w:pPr>
              <w:pStyle w:val="TableParagraph"/>
              <w:spacing w:before="86"/>
              <w:rPr>
                <w:rFonts w:ascii="Times New Roman"/>
                <w:sz w:val="18"/>
              </w:rPr>
            </w:pPr>
            <w:r>
              <w:rPr>
                <w:rFonts w:ascii="Times New Roman"/>
                <w:sz w:val="18"/>
              </w:rPr>
              <w:t>July 2013</w:t>
            </w:r>
          </w:p>
        </w:tc>
        <w:tc>
          <w:tcPr>
            <w:tcW w:w="1260" w:type="dxa"/>
            <w:tcBorders>
              <w:top w:val="single" w:sz="6" w:space="0" w:color="9A9A9A"/>
              <w:left w:val="single" w:sz="6" w:space="0" w:color="9A9A9A"/>
              <w:bottom w:val="single" w:sz="6" w:space="0" w:color="9A9A9A"/>
              <w:right w:val="single" w:sz="6" w:space="0" w:color="9A9A9A"/>
            </w:tcBorders>
          </w:tcPr>
          <w:p w14:paraId="32CD5DC7" w14:textId="77777777" w:rsidR="00ED2648" w:rsidRDefault="00B804AD">
            <w:pPr>
              <w:pStyle w:val="TableParagraph"/>
              <w:spacing w:before="86"/>
              <w:ind w:left="105"/>
              <w:rPr>
                <w:rFonts w:ascii="Times New Roman"/>
                <w:sz w:val="18"/>
              </w:rPr>
            </w:pPr>
            <w:r>
              <w:rPr>
                <w:rFonts w:ascii="Times New Roman"/>
                <w:sz w:val="18"/>
              </w:rPr>
              <w:t>2</w:t>
            </w:r>
          </w:p>
        </w:tc>
        <w:tc>
          <w:tcPr>
            <w:tcW w:w="5940" w:type="dxa"/>
            <w:tcBorders>
              <w:top w:val="single" w:sz="6" w:space="0" w:color="9A9A9A"/>
              <w:left w:val="single" w:sz="6" w:space="0" w:color="9A9A9A"/>
              <w:bottom w:val="single" w:sz="6" w:space="0" w:color="9A9A9A"/>
            </w:tcBorders>
          </w:tcPr>
          <w:p w14:paraId="0B9379DB" w14:textId="77777777" w:rsidR="00ED2648" w:rsidRDefault="00B804AD">
            <w:pPr>
              <w:pStyle w:val="TableParagraph"/>
              <w:spacing w:before="87" w:line="237" w:lineRule="auto"/>
              <w:ind w:left="105" w:right="338"/>
              <w:rPr>
                <w:rFonts w:ascii="Times New Roman"/>
                <w:sz w:val="18"/>
              </w:rPr>
            </w:pPr>
            <w:r>
              <w:rPr>
                <w:rFonts w:ascii="Times New Roman"/>
                <w:sz w:val="18"/>
              </w:rPr>
              <w:t xml:space="preserve">Revised for MAG*3.0*124. Revised sections Using the Cache Browser and Cache Delete. </w:t>
            </w:r>
            <w:hyperlink r:id="rId11" w:history="1">
              <w:r w:rsidR="00F018A1">
                <w:rPr>
                  <w:rStyle w:val="Hyperlink"/>
                  <w:snapToGrid w:val="0"/>
                </w:rPr>
                <w:t xml:space="preserve">REDACTED </w:t>
              </w:r>
            </w:hyperlink>
            <w:r>
              <w:rPr>
                <w:rFonts w:ascii="Times New Roman"/>
                <w:sz w:val="18"/>
              </w:rPr>
              <w:t>.</w:t>
            </w:r>
          </w:p>
        </w:tc>
      </w:tr>
      <w:tr w:rsidR="00ED2648" w14:paraId="6F2DB475" w14:textId="77777777">
        <w:trPr>
          <w:trHeight w:val="594"/>
        </w:trPr>
        <w:tc>
          <w:tcPr>
            <w:tcW w:w="1260" w:type="dxa"/>
            <w:tcBorders>
              <w:top w:val="single" w:sz="6" w:space="0" w:color="9A9A9A"/>
              <w:right w:val="single" w:sz="6" w:space="0" w:color="9A9A9A"/>
            </w:tcBorders>
          </w:tcPr>
          <w:p w14:paraId="7BC7ADAD" w14:textId="77777777" w:rsidR="00ED2648" w:rsidRDefault="00B804AD">
            <w:pPr>
              <w:pStyle w:val="TableParagraph"/>
              <w:spacing w:before="83"/>
              <w:rPr>
                <w:rFonts w:ascii="Times New Roman"/>
                <w:sz w:val="18"/>
              </w:rPr>
            </w:pPr>
            <w:r>
              <w:rPr>
                <w:rFonts w:ascii="Times New Roman"/>
                <w:sz w:val="18"/>
              </w:rPr>
              <w:t>August 2013</w:t>
            </w:r>
          </w:p>
        </w:tc>
        <w:tc>
          <w:tcPr>
            <w:tcW w:w="1260" w:type="dxa"/>
            <w:tcBorders>
              <w:top w:val="single" w:sz="6" w:space="0" w:color="9A9A9A"/>
              <w:left w:val="single" w:sz="6" w:space="0" w:color="9A9A9A"/>
              <w:right w:val="single" w:sz="6" w:space="0" w:color="9A9A9A"/>
            </w:tcBorders>
          </w:tcPr>
          <w:p w14:paraId="365ED20A" w14:textId="77777777" w:rsidR="00ED2648" w:rsidRDefault="00B804AD">
            <w:pPr>
              <w:pStyle w:val="TableParagraph"/>
              <w:spacing w:before="83"/>
              <w:ind w:left="105"/>
              <w:rPr>
                <w:rFonts w:ascii="Times New Roman"/>
                <w:sz w:val="18"/>
              </w:rPr>
            </w:pPr>
            <w:r>
              <w:rPr>
                <w:rFonts w:ascii="Times New Roman"/>
                <w:sz w:val="18"/>
              </w:rPr>
              <w:t>3</w:t>
            </w:r>
          </w:p>
        </w:tc>
        <w:tc>
          <w:tcPr>
            <w:tcW w:w="5940" w:type="dxa"/>
            <w:tcBorders>
              <w:top w:val="single" w:sz="6" w:space="0" w:color="9A9A9A"/>
              <w:left w:val="single" w:sz="6" w:space="0" w:color="9A9A9A"/>
            </w:tcBorders>
          </w:tcPr>
          <w:p w14:paraId="6EAC9DC6" w14:textId="77777777" w:rsidR="00ED2648" w:rsidRDefault="00B804AD">
            <w:pPr>
              <w:pStyle w:val="TableParagraph"/>
              <w:spacing w:before="83"/>
              <w:ind w:left="105" w:right="117"/>
              <w:rPr>
                <w:rFonts w:ascii="Times New Roman"/>
                <w:sz w:val="18"/>
              </w:rPr>
            </w:pPr>
            <w:r>
              <w:rPr>
                <w:rFonts w:ascii="Times New Roman"/>
                <w:sz w:val="18"/>
              </w:rPr>
              <w:t>Revised for MAG*3.0*34/116/118, 119, 127, 129 . Revised sections Using the Cache Browser and Cache Delete.</w:t>
            </w:r>
            <w:r w:rsidR="00F018A1">
              <w:rPr>
                <w:snapToGrid w:val="0"/>
              </w:rPr>
              <w:t xml:space="preserve"> </w:t>
            </w:r>
            <w:hyperlink r:id="rId12" w:history="1">
              <w:r w:rsidR="00F018A1">
                <w:rPr>
                  <w:rStyle w:val="Hyperlink"/>
                  <w:snapToGrid w:val="0"/>
                </w:rPr>
                <w:t xml:space="preserve">REDACTED </w:t>
              </w:r>
            </w:hyperlink>
          </w:p>
        </w:tc>
      </w:tr>
    </w:tbl>
    <w:p w14:paraId="4770CC56" w14:textId="77777777" w:rsidR="00ED2648" w:rsidRDefault="00ED2648">
      <w:pPr>
        <w:pStyle w:val="BodyText"/>
        <w:rPr>
          <w:b/>
          <w:sz w:val="20"/>
        </w:rPr>
      </w:pPr>
    </w:p>
    <w:p w14:paraId="4D5BE55E" w14:textId="77777777" w:rsidR="00ED2648" w:rsidRDefault="00ED2648">
      <w:pPr>
        <w:pStyle w:val="BodyText"/>
        <w:rPr>
          <w:b/>
          <w:sz w:val="20"/>
        </w:rPr>
      </w:pPr>
    </w:p>
    <w:p w14:paraId="597B3717" w14:textId="77777777" w:rsidR="00ED2648" w:rsidRDefault="00ED2648">
      <w:pPr>
        <w:pStyle w:val="BodyText"/>
        <w:rPr>
          <w:b/>
          <w:sz w:val="20"/>
        </w:rPr>
      </w:pPr>
    </w:p>
    <w:p w14:paraId="66FD556E" w14:textId="77777777" w:rsidR="00ED2648" w:rsidRDefault="00ED2648">
      <w:pPr>
        <w:pStyle w:val="BodyText"/>
        <w:rPr>
          <w:b/>
          <w:sz w:val="20"/>
        </w:rPr>
      </w:pPr>
    </w:p>
    <w:p w14:paraId="1FC34244" w14:textId="77777777" w:rsidR="00ED2648" w:rsidRDefault="00ED2648">
      <w:pPr>
        <w:pStyle w:val="BodyText"/>
        <w:rPr>
          <w:b/>
          <w:sz w:val="20"/>
        </w:rPr>
      </w:pPr>
    </w:p>
    <w:p w14:paraId="20D1F45C" w14:textId="77777777" w:rsidR="00ED2648" w:rsidRDefault="00ED2648">
      <w:pPr>
        <w:pStyle w:val="BodyText"/>
        <w:rPr>
          <w:b/>
          <w:sz w:val="20"/>
        </w:rPr>
      </w:pPr>
    </w:p>
    <w:p w14:paraId="3198361B" w14:textId="77777777" w:rsidR="00ED2648" w:rsidRDefault="00ED2648">
      <w:pPr>
        <w:pStyle w:val="BodyText"/>
        <w:rPr>
          <w:b/>
          <w:sz w:val="20"/>
        </w:rPr>
      </w:pPr>
    </w:p>
    <w:p w14:paraId="376064A1" w14:textId="77777777" w:rsidR="00ED2648" w:rsidRDefault="00ED2648">
      <w:pPr>
        <w:pStyle w:val="BodyText"/>
        <w:rPr>
          <w:b/>
          <w:sz w:val="20"/>
        </w:rPr>
      </w:pPr>
    </w:p>
    <w:p w14:paraId="08013E85" w14:textId="77777777" w:rsidR="00ED2648" w:rsidRDefault="00ED2648">
      <w:pPr>
        <w:pStyle w:val="BodyText"/>
        <w:rPr>
          <w:b/>
          <w:sz w:val="20"/>
        </w:rPr>
      </w:pPr>
    </w:p>
    <w:p w14:paraId="32C8397A" w14:textId="77777777" w:rsidR="00ED2648" w:rsidRDefault="00ED2648">
      <w:pPr>
        <w:pStyle w:val="BodyText"/>
        <w:rPr>
          <w:b/>
          <w:sz w:val="20"/>
        </w:rPr>
      </w:pPr>
    </w:p>
    <w:p w14:paraId="4651C9E6" w14:textId="77777777" w:rsidR="00ED2648" w:rsidRDefault="00ED2648">
      <w:pPr>
        <w:pStyle w:val="BodyText"/>
        <w:rPr>
          <w:b/>
          <w:sz w:val="20"/>
        </w:rPr>
      </w:pPr>
    </w:p>
    <w:p w14:paraId="4ABB4875" w14:textId="77777777" w:rsidR="00ED2648" w:rsidRDefault="00ED2648">
      <w:pPr>
        <w:pStyle w:val="BodyText"/>
        <w:rPr>
          <w:b/>
          <w:sz w:val="20"/>
        </w:rPr>
      </w:pPr>
    </w:p>
    <w:p w14:paraId="0DD78A6C" w14:textId="77777777" w:rsidR="00ED2648" w:rsidRDefault="00ED2648">
      <w:pPr>
        <w:pStyle w:val="BodyText"/>
        <w:rPr>
          <w:b/>
          <w:sz w:val="20"/>
        </w:rPr>
      </w:pPr>
    </w:p>
    <w:p w14:paraId="20E60383" w14:textId="77777777" w:rsidR="00ED2648" w:rsidRDefault="00ED2648">
      <w:pPr>
        <w:pStyle w:val="BodyText"/>
        <w:rPr>
          <w:b/>
          <w:sz w:val="20"/>
        </w:rPr>
      </w:pPr>
    </w:p>
    <w:p w14:paraId="33218DDC" w14:textId="77777777" w:rsidR="00ED2648" w:rsidRDefault="00ED2648">
      <w:pPr>
        <w:pStyle w:val="BodyText"/>
        <w:rPr>
          <w:b/>
          <w:sz w:val="20"/>
        </w:rPr>
      </w:pPr>
    </w:p>
    <w:p w14:paraId="294BFF86" w14:textId="77777777" w:rsidR="00ED2648" w:rsidRDefault="00ED2648">
      <w:pPr>
        <w:pStyle w:val="BodyText"/>
        <w:rPr>
          <w:b/>
          <w:sz w:val="20"/>
        </w:rPr>
      </w:pPr>
    </w:p>
    <w:p w14:paraId="63967FE9" w14:textId="77777777" w:rsidR="00ED2648" w:rsidRDefault="00ED2648">
      <w:pPr>
        <w:pStyle w:val="BodyText"/>
        <w:rPr>
          <w:b/>
          <w:sz w:val="20"/>
        </w:rPr>
      </w:pPr>
    </w:p>
    <w:p w14:paraId="1FB5EB62" w14:textId="77777777" w:rsidR="00ED2648" w:rsidRDefault="00ED2648">
      <w:pPr>
        <w:pStyle w:val="BodyText"/>
        <w:rPr>
          <w:b/>
          <w:sz w:val="20"/>
        </w:rPr>
      </w:pPr>
    </w:p>
    <w:p w14:paraId="2113CAFF" w14:textId="77777777" w:rsidR="00ED2648" w:rsidRDefault="00ED2648">
      <w:pPr>
        <w:pStyle w:val="BodyText"/>
        <w:rPr>
          <w:b/>
          <w:sz w:val="20"/>
        </w:rPr>
      </w:pPr>
    </w:p>
    <w:p w14:paraId="0F5F5B8D" w14:textId="77777777" w:rsidR="00ED2648" w:rsidRDefault="00ED2648">
      <w:pPr>
        <w:pStyle w:val="BodyText"/>
        <w:rPr>
          <w:b/>
          <w:sz w:val="20"/>
        </w:rPr>
      </w:pPr>
    </w:p>
    <w:p w14:paraId="5847EB91" w14:textId="77777777" w:rsidR="00ED2648" w:rsidRDefault="00ED2648">
      <w:pPr>
        <w:pStyle w:val="BodyText"/>
        <w:rPr>
          <w:b/>
          <w:sz w:val="20"/>
        </w:rPr>
      </w:pPr>
    </w:p>
    <w:p w14:paraId="5A24EE1E" w14:textId="77777777" w:rsidR="00ED2648" w:rsidRDefault="00ED2648">
      <w:pPr>
        <w:pStyle w:val="BodyText"/>
        <w:spacing w:before="2"/>
        <w:rPr>
          <w:b/>
          <w:sz w:val="28"/>
        </w:rPr>
      </w:pPr>
    </w:p>
    <w:p w14:paraId="55CFE9EF" w14:textId="77777777" w:rsidR="00ED2648" w:rsidRDefault="00B804AD">
      <w:pPr>
        <w:tabs>
          <w:tab w:val="left" w:pos="2749"/>
          <w:tab w:val="left" w:pos="8038"/>
        </w:tabs>
        <w:spacing w:before="1"/>
        <w:ind w:left="2132" w:right="920" w:hanging="1673"/>
        <w:rPr>
          <w:rFonts w:ascii="Arial" w:hAnsi="Arial"/>
          <w:sz w:val="18"/>
        </w:rPr>
      </w:pPr>
      <w:r>
        <w:rPr>
          <w:rFonts w:ascii="Arial" w:hAnsi="Arial"/>
          <w:sz w:val="18"/>
        </w:rPr>
        <w:t>ii</w:t>
      </w:r>
      <w:r>
        <w:rPr>
          <w:rFonts w:ascii="Arial" w:hAnsi="Arial"/>
          <w:sz w:val="18"/>
        </w:rPr>
        <w:tab/>
      </w:r>
      <w:r>
        <w:rPr>
          <w:rFonts w:ascii="Arial" w:hAnsi="Arial"/>
          <w:sz w:val="18"/>
        </w:rPr>
        <w:tab/>
        <w:t>VistA Imaging MAG*3.0*34/116/118, 119,</w:t>
      </w:r>
      <w:r>
        <w:rPr>
          <w:rFonts w:ascii="Arial" w:hAnsi="Arial"/>
          <w:spacing w:val="-11"/>
          <w:sz w:val="18"/>
        </w:rPr>
        <w:t xml:space="preserve"> </w:t>
      </w:r>
      <w:r>
        <w:rPr>
          <w:rFonts w:ascii="Arial" w:hAnsi="Arial"/>
          <w:sz w:val="18"/>
        </w:rPr>
        <w:t>127,</w:t>
      </w:r>
      <w:r>
        <w:rPr>
          <w:rFonts w:ascii="Arial" w:hAnsi="Arial"/>
          <w:spacing w:val="-3"/>
          <w:sz w:val="18"/>
        </w:rPr>
        <w:t xml:space="preserve"> </w:t>
      </w:r>
      <w:r>
        <w:rPr>
          <w:rFonts w:ascii="Arial" w:hAnsi="Arial"/>
          <w:sz w:val="18"/>
        </w:rPr>
        <w:t>129</w:t>
      </w:r>
      <w:r>
        <w:rPr>
          <w:rFonts w:ascii="Arial" w:hAnsi="Arial"/>
          <w:sz w:val="18"/>
        </w:rPr>
        <w:tab/>
        <w:t xml:space="preserve">August </w:t>
      </w:r>
      <w:r>
        <w:rPr>
          <w:rFonts w:ascii="Arial" w:hAnsi="Arial"/>
          <w:spacing w:val="-4"/>
          <w:sz w:val="18"/>
        </w:rPr>
        <w:t xml:space="preserve">2013 </w:t>
      </w:r>
      <w:r>
        <w:rPr>
          <w:rFonts w:ascii="Arial" w:hAnsi="Arial"/>
          <w:sz w:val="18"/>
        </w:rPr>
        <w:t>CVIX Administrator's Guide and Product Operations Manual – V.</w:t>
      </w:r>
      <w:r>
        <w:rPr>
          <w:rFonts w:ascii="Arial" w:hAnsi="Arial"/>
          <w:spacing w:val="-11"/>
          <w:sz w:val="18"/>
        </w:rPr>
        <w:t xml:space="preserve"> </w:t>
      </w:r>
      <w:r>
        <w:rPr>
          <w:rFonts w:ascii="Arial" w:hAnsi="Arial"/>
          <w:sz w:val="18"/>
        </w:rPr>
        <w:t>3</w:t>
      </w:r>
    </w:p>
    <w:p w14:paraId="244E6B64" w14:textId="77777777" w:rsidR="00ED2648" w:rsidRDefault="00ED2648">
      <w:pPr>
        <w:rPr>
          <w:rFonts w:ascii="Arial" w:hAnsi="Arial"/>
          <w:sz w:val="18"/>
        </w:rPr>
        <w:sectPr w:rsidR="00ED2648">
          <w:pgSz w:w="12240" w:h="15840"/>
          <w:pgMar w:top="1500" w:right="900" w:bottom="280" w:left="1340" w:header="720" w:footer="720" w:gutter="0"/>
          <w:cols w:space="720"/>
        </w:sectPr>
      </w:pPr>
    </w:p>
    <w:p w14:paraId="6F7A8E94" w14:textId="77777777" w:rsidR="00ED2648" w:rsidRDefault="00ED2648">
      <w:pPr>
        <w:pStyle w:val="BodyText"/>
        <w:spacing w:before="3"/>
        <w:rPr>
          <w:rFonts w:ascii="Arial"/>
          <w:sz w:val="18"/>
        </w:rPr>
      </w:pPr>
    </w:p>
    <w:p w14:paraId="4BBCA6E5" w14:textId="4FF7106B" w:rsidR="00ED2648" w:rsidRDefault="00525283">
      <w:pPr>
        <w:pStyle w:val="Heading1"/>
        <w:spacing w:before="88"/>
      </w:pPr>
      <w:r>
        <w:rPr>
          <w:noProof/>
        </w:rPr>
        <mc:AlternateContent>
          <mc:Choice Requires="wpg">
            <w:drawing>
              <wp:anchor distT="0" distB="0" distL="0" distR="0" simplePos="0" relativeHeight="487587840" behindDoc="1" locked="0" layoutInCell="1" allowOverlap="1" wp14:anchorId="2BB8C295" wp14:editId="088EA65A">
                <wp:simplePos x="0" y="0"/>
                <wp:positionH relativeFrom="page">
                  <wp:posOffset>1124585</wp:posOffset>
                </wp:positionH>
                <wp:positionV relativeFrom="paragraph">
                  <wp:posOffset>334010</wp:posOffset>
                </wp:positionV>
                <wp:extent cx="5523230" cy="27940"/>
                <wp:effectExtent l="0" t="0" r="0" b="0"/>
                <wp:wrapTopAndBottom/>
                <wp:docPr id="266" name="Group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27940"/>
                          <a:chOff x="1771" y="526"/>
                          <a:chExt cx="8698" cy="44"/>
                        </a:xfrm>
                      </wpg:grpSpPr>
                      <wps:wsp>
                        <wps:cNvPr id="267" name="Rectangle 78"/>
                        <wps:cNvSpPr>
                          <a:spLocks noChangeArrowheads="1"/>
                        </wps:cNvSpPr>
                        <wps:spPr bwMode="auto">
                          <a:xfrm>
                            <a:off x="1771" y="555"/>
                            <a:ext cx="8698" cy="1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77"/>
                        <wps:cNvSpPr>
                          <a:spLocks noChangeArrowheads="1"/>
                        </wps:cNvSpPr>
                        <wps:spPr bwMode="auto">
                          <a:xfrm>
                            <a:off x="1771" y="540"/>
                            <a:ext cx="8698" cy="15"/>
                          </a:xfrm>
                          <a:prstGeom prst="rect">
                            <a:avLst/>
                          </a:prstGeom>
                          <a:solidFill>
                            <a:srgbClr val="767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76"/>
                        <wps:cNvSpPr>
                          <a:spLocks noChangeArrowheads="1"/>
                        </wps:cNvSpPr>
                        <wps:spPr bwMode="auto">
                          <a:xfrm>
                            <a:off x="1771" y="526"/>
                            <a:ext cx="8698"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5B6B5" id="Group 75" o:spid="_x0000_s1026" alt="&quot;&quot;" style="position:absolute;margin-left:88.55pt;margin-top:26.3pt;width:434.9pt;height:2.2pt;z-index:-15728640;mso-wrap-distance-left:0;mso-wrap-distance-right:0;mso-position-horizontal-relative:page" coordorigin="1771,526" coordsize="8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">
                <v:rect id="Rectangle 78" o:spid="_x0000_s1027" style="position:absolute;left:1771;top:555;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" fillcolor="#c1c1c1" stroked="f"/>
                <v:rect id="Rectangle 77" o:spid="_x0000_s1028" style="position:absolute;left:1771;top:540;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" fillcolor="#767676" stroked="f"/>
                <v:rect id="Rectangle 76" o:spid="_x0000_s1029" style="position:absolute;left:1771;top:526;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" fillcolor="#6b6b6b" stroked="f"/>
                <w10:wrap type="topAndBottom" anchorx="page"/>
              </v:group>
            </w:pict>
          </mc:Fallback>
        </mc:AlternateContent>
      </w:r>
      <w:bookmarkStart w:id="0" w:name="Contents"/>
      <w:bookmarkEnd w:id="0"/>
      <w:r w:rsidR="00B804AD">
        <w:t>Contents</w:t>
      </w:r>
    </w:p>
    <w:p w14:paraId="1F5B8505" w14:textId="77777777" w:rsidR="00ED2648" w:rsidRDefault="00ED2648">
      <w:pPr>
        <w:pStyle w:val="BodyText"/>
        <w:spacing w:before="9"/>
        <w:rPr>
          <w:rFonts w:ascii="Arial"/>
          <w:sz w:val="9"/>
        </w:rPr>
      </w:pPr>
    </w:p>
    <w:p w14:paraId="150AE4E4" w14:textId="77777777" w:rsidR="00ED2648" w:rsidRDefault="00ED2648">
      <w:pPr>
        <w:rPr>
          <w:rFonts w:ascii="Arial"/>
          <w:sz w:val="9"/>
        </w:rPr>
        <w:sectPr w:rsidR="00ED2648">
          <w:footerReference w:type="default" r:id="rId13"/>
          <w:pgSz w:w="12240" w:h="15840"/>
          <w:pgMar w:top="1500" w:right="900" w:bottom="700" w:left="1340" w:header="0" w:footer="928" w:gutter="0"/>
          <w:cols w:space="720"/>
        </w:sectPr>
      </w:pPr>
    </w:p>
    <w:sdt>
      <w:sdtPr>
        <w:id w:val="852074123"/>
        <w:docPartObj>
          <w:docPartGallery w:val="Table of Contents"/>
          <w:docPartUnique/>
        </w:docPartObj>
      </w:sdtPr>
      <w:sdtContent>
        <w:p w14:paraId="5DFBAAA9" w14:textId="77777777" w:rsidR="00ED2648" w:rsidRDefault="00525283">
          <w:pPr>
            <w:pStyle w:val="TOC1"/>
            <w:tabs>
              <w:tab w:val="right" w:leader="dot" w:pos="8200"/>
            </w:tabs>
            <w:spacing w:before="93"/>
          </w:pPr>
          <w:hyperlink w:anchor="_bookmark0" w:history="1">
            <w:r w:rsidR="00B804AD">
              <w:t>Introduction</w:t>
            </w:r>
            <w:r w:rsidR="00B804AD">
              <w:tab/>
              <w:t>1</w:t>
            </w:r>
          </w:hyperlink>
        </w:p>
        <w:p w14:paraId="1ACEF934" w14:textId="77777777" w:rsidR="00ED2648" w:rsidRDefault="00525283">
          <w:pPr>
            <w:pStyle w:val="TOC2"/>
            <w:tabs>
              <w:tab w:val="right" w:leader="dot" w:pos="8200"/>
            </w:tabs>
            <w:spacing w:before="64"/>
          </w:pPr>
          <w:hyperlink w:anchor="_bookmark1" w:history="1">
            <w:r w:rsidR="00B804AD">
              <w:t>Intended Audience</w:t>
            </w:r>
            <w:r w:rsidR="00B804AD">
              <w:tab/>
              <w:t>1</w:t>
            </w:r>
          </w:hyperlink>
        </w:p>
        <w:p w14:paraId="113AF146" w14:textId="77777777" w:rsidR="00ED2648" w:rsidRDefault="00525283">
          <w:pPr>
            <w:pStyle w:val="TOC2"/>
            <w:tabs>
              <w:tab w:val="right" w:leader="dot" w:pos="8200"/>
            </w:tabs>
            <w:spacing w:before="19"/>
          </w:pPr>
          <w:hyperlink w:anchor="_bookmark2" w:history="1">
            <w:r w:rsidR="00B804AD">
              <w:t>Terms</w:t>
            </w:r>
            <w:r w:rsidR="00B804AD">
              <w:rPr>
                <w:spacing w:val="-1"/>
              </w:rPr>
              <w:t xml:space="preserve"> </w:t>
            </w:r>
            <w:r w:rsidR="00B804AD">
              <w:t>of</w:t>
            </w:r>
            <w:r w:rsidR="00B804AD">
              <w:rPr>
                <w:spacing w:val="1"/>
              </w:rPr>
              <w:t xml:space="preserve"> </w:t>
            </w:r>
            <w:r w:rsidR="00B804AD">
              <w:t>Use</w:t>
            </w:r>
            <w:r w:rsidR="00B804AD">
              <w:tab/>
              <w:t>1</w:t>
            </w:r>
          </w:hyperlink>
        </w:p>
        <w:p w14:paraId="1D46B272" w14:textId="77777777" w:rsidR="00ED2648" w:rsidRDefault="00525283">
          <w:pPr>
            <w:pStyle w:val="TOC2"/>
            <w:tabs>
              <w:tab w:val="right" w:leader="dot" w:pos="8200"/>
            </w:tabs>
          </w:pPr>
          <w:hyperlink w:anchor="_bookmark3" w:history="1">
            <w:r w:rsidR="00B804AD">
              <w:t>Document</w:t>
            </w:r>
            <w:r w:rsidR="00B804AD">
              <w:rPr>
                <w:spacing w:val="-2"/>
              </w:rPr>
              <w:t xml:space="preserve"> </w:t>
            </w:r>
            <w:r w:rsidR="00B804AD">
              <w:t>Conventions</w:t>
            </w:r>
            <w:r w:rsidR="00B804AD">
              <w:tab/>
              <w:t>1</w:t>
            </w:r>
          </w:hyperlink>
        </w:p>
        <w:p w14:paraId="3C3872BE" w14:textId="77777777" w:rsidR="00ED2648" w:rsidRDefault="00525283">
          <w:pPr>
            <w:pStyle w:val="TOC2"/>
            <w:tabs>
              <w:tab w:val="right" w:leader="dot" w:pos="8200"/>
            </w:tabs>
          </w:pPr>
          <w:hyperlink w:anchor="_bookmark4" w:history="1">
            <w:r w:rsidR="00B804AD">
              <w:t>Related Information</w:t>
            </w:r>
            <w:r w:rsidR="00B804AD">
              <w:tab/>
              <w:t>2</w:t>
            </w:r>
          </w:hyperlink>
        </w:p>
        <w:p w14:paraId="5C96A6C2" w14:textId="77777777" w:rsidR="00ED2648" w:rsidRDefault="00525283">
          <w:pPr>
            <w:pStyle w:val="TOC1"/>
            <w:tabs>
              <w:tab w:val="right" w:leader="dot" w:pos="8200"/>
            </w:tabs>
            <w:spacing w:before="178"/>
          </w:pPr>
          <w:hyperlink w:anchor="_bookmark5" w:history="1">
            <w:r w:rsidR="00B804AD">
              <w:t>CVIX</w:t>
            </w:r>
            <w:r w:rsidR="00B804AD">
              <w:rPr>
                <w:spacing w:val="-1"/>
              </w:rPr>
              <w:t xml:space="preserve"> </w:t>
            </w:r>
            <w:r w:rsidR="00B804AD">
              <w:t>Overview</w:t>
            </w:r>
            <w:r w:rsidR="00B804AD">
              <w:tab/>
              <w:t>3</w:t>
            </w:r>
          </w:hyperlink>
        </w:p>
        <w:p w14:paraId="1A88421C" w14:textId="77777777" w:rsidR="00ED2648" w:rsidRDefault="00525283">
          <w:pPr>
            <w:pStyle w:val="TOC2"/>
            <w:tabs>
              <w:tab w:val="right" w:leader="dot" w:pos="8200"/>
            </w:tabs>
            <w:spacing w:before="64"/>
          </w:pPr>
          <w:hyperlink w:anchor="_bookmark6" w:history="1">
            <w:r w:rsidR="00B804AD">
              <w:t>CVIX Major Functions</w:t>
            </w:r>
            <w:r w:rsidR="00B804AD">
              <w:tab/>
              <w:t>3</w:t>
            </w:r>
          </w:hyperlink>
        </w:p>
        <w:p w14:paraId="785CF9A5" w14:textId="77777777" w:rsidR="00ED2648" w:rsidRDefault="00525283">
          <w:pPr>
            <w:pStyle w:val="TOC3"/>
            <w:tabs>
              <w:tab w:val="right" w:leader="dot" w:pos="8200"/>
            </w:tabs>
            <w:spacing w:before="19"/>
          </w:pPr>
          <w:hyperlink w:anchor="_bookmark7" w:history="1">
            <w:r w:rsidR="00B804AD">
              <w:t>Provide DoD Images to</w:t>
            </w:r>
            <w:r w:rsidR="00B804AD">
              <w:rPr>
                <w:spacing w:val="-2"/>
              </w:rPr>
              <w:t xml:space="preserve"> </w:t>
            </w:r>
            <w:r w:rsidR="00B804AD">
              <w:t>VA</w:t>
            </w:r>
            <w:r w:rsidR="00B804AD">
              <w:rPr>
                <w:spacing w:val="1"/>
              </w:rPr>
              <w:t xml:space="preserve"> </w:t>
            </w:r>
            <w:r w:rsidR="00B804AD">
              <w:t>Clinicians</w:t>
            </w:r>
            <w:r w:rsidR="00B804AD">
              <w:tab/>
              <w:t>3</w:t>
            </w:r>
          </w:hyperlink>
        </w:p>
        <w:p w14:paraId="21E2281A" w14:textId="77777777" w:rsidR="00ED2648" w:rsidRDefault="00525283">
          <w:pPr>
            <w:pStyle w:val="TOC3"/>
            <w:tabs>
              <w:tab w:val="right" w:leader="dot" w:pos="8200"/>
            </w:tabs>
          </w:pPr>
          <w:hyperlink w:anchor="_bookmark8" w:history="1">
            <w:r w:rsidR="00B804AD">
              <w:t>Provide VA images to</w:t>
            </w:r>
            <w:r w:rsidR="00B804AD">
              <w:rPr>
                <w:spacing w:val="-3"/>
              </w:rPr>
              <w:t xml:space="preserve"> </w:t>
            </w:r>
            <w:r w:rsidR="00B804AD">
              <w:t>DoD</w:t>
            </w:r>
            <w:r w:rsidR="00B804AD">
              <w:rPr>
                <w:spacing w:val="2"/>
              </w:rPr>
              <w:t xml:space="preserve"> </w:t>
            </w:r>
            <w:r w:rsidR="00B804AD">
              <w:t>requestors</w:t>
            </w:r>
            <w:r w:rsidR="00B804AD">
              <w:tab/>
              <w:t>5</w:t>
            </w:r>
          </w:hyperlink>
        </w:p>
        <w:p w14:paraId="7C293C57" w14:textId="77777777" w:rsidR="00ED2648" w:rsidRDefault="00525283">
          <w:pPr>
            <w:pStyle w:val="TOC3"/>
            <w:tabs>
              <w:tab w:val="right" w:leader="dot" w:pos="8200"/>
            </w:tabs>
            <w:spacing w:before="19"/>
          </w:pPr>
          <w:hyperlink w:anchor="_bookmark9" w:history="1">
            <w:r w:rsidR="00B804AD">
              <w:t>Provide VA images</w:t>
            </w:r>
            <w:r w:rsidR="00B804AD">
              <w:rPr>
                <w:spacing w:val="-1"/>
              </w:rPr>
              <w:t xml:space="preserve"> </w:t>
            </w:r>
            <w:r w:rsidR="00B804AD">
              <w:t>to</w:t>
            </w:r>
            <w:r w:rsidR="00B804AD">
              <w:rPr>
                <w:spacing w:val="-1"/>
              </w:rPr>
              <w:t xml:space="preserve"> </w:t>
            </w:r>
            <w:r w:rsidR="00B804AD">
              <w:t>AWIV</w:t>
            </w:r>
            <w:r w:rsidR="00B804AD">
              <w:tab/>
              <w:t>6</w:t>
            </w:r>
          </w:hyperlink>
        </w:p>
        <w:p w14:paraId="54FCE012" w14:textId="77777777" w:rsidR="00ED2648" w:rsidRDefault="00525283">
          <w:pPr>
            <w:pStyle w:val="TOC3"/>
            <w:tabs>
              <w:tab w:val="right" w:leader="dot" w:pos="8200"/>
            </w:tabs>
          </w:pPr>
          <w:hyperlink w:anchor="_bookmark10" w:history="1">
            <w:r w:rsidR="00B804AD">
              <w:t>Host the VistA Site</w:t>
            </w:r>
            <w:r w:rsidR="00B804AD">
              <w:rPr>
                <w:spacing w:val="1"/>
              </w:rPr>
              <w:t xml:space="preserve"> </w:t>
            </w:r>
            <w:r w:rsidR="00B804AD">
              <w:t>Service</w:t>
            </w:r>
            <w:r w:rsidR="00B804AD">
              <w:tab/>
              <w:t>6</w:t>
            </w:r>
          </w:hyperlink>
        </w:p>
        <w:p w14:paraId="042D0628" w14:textId="77777777" w:rsidR="00ED2648" w:rsidRDefault="00525283">
          <w:pPr>
            <w:pStyle w:val="TOC2"/>
            <w:tabs>
              <w:tab w:val="right" w:leader="dot" w:pos="8200"/>
            </w:tabs>
          </w:pPr>
          <w:hyperlink w:anchor="_bookmark11" w:history="1">
            <w:r w:rsidR="00B804AD">
              <w:t>CVIX Physical and</w:t>
            </w:r>
            <w:r w:rsidR="00B804AD">
              <w:rPr>
                <w:spacing w:val="-1"/>
              </w:rPr>
              <w:t xml:space="preserve"> </w:t>
            </w:r>
            <w:r w:rsidR="00B804AD">
              <w:t>Logical</w:t>
            </w:r>
            <w:r w:rsidR="00B804AD">
              <w:rPr>
                <w:spacing w:val="2"/>
              </w:rPr>
              <w:t xml:space="preserve"> </w:t>
            </w:r>
            <w:r w:rsidR="00B804AD">
              <w:t>Description</w:t>
            </w:r>
            <w:r w:rsidR="00B804AD">
              <w:tab/>
              <w:t>7</w:t>
            </w:r>
          </w:hyperlink>
        </w:p>
        <w:p w14:paraId="4E51EA6C" w14:textId="77777777" w:rsidR="00ED2648" w:rsidRDefault="00525283">
          <w:pPr>
            <w:pStyle w:val="TOC2"/>
            <w:tabs>
              <w:tab w:val="right" w:leader="dot" w:pos="8200"/>
            </w:tabs>
            <w:spacing w:before="22"/>
          </w:pPr>
          <w:hyperlink w:anchor="_bookmark12" w:history="1">
            <w:r w:rsidR="00B804AD">
              <w:t>CVIX Operational</w:t>
            </w:r>
            <w:r w:rsidR="00B804AD">
              <w:rPr>
                <w:spacing w:val="-2"/>
              </w:rPr>
              <w:t xml:space="preserve"> </w:t>
            </w:r>
            <w:r w:rsidR="00B804AD">
              <w:t>Priority</w:t>
            </w:r>
            <w:r w:rsidR="00B804AD">
              <w:tab/>
              <w:t>8</w:t>
            </w:r>
          </w:hyperlink>
        </w:p>
        <w:p w14:paraId="379B0C6C" w14:textId="77777777" w:rsidR="00ED2648" w:rsidRDefault="00525283">
          <w:pPr>
            <w:pStyle w:val="TOC2"/>
            <w:tabs>
              <w:tab w:val="right" w:leader="dot" w:pos="8200"/>
            </w:tabs>
            <w:spacing w:before="19"/>
          </w:pPr>
          <w:hyperlink w:anchor="_bookmark13" w:history="1">
            <w:r w:rsidR="00B804AD">
              <w:t>CVIX Dependencies</w:t>
            </w:r>
            <w:r w:rsidR="00B804AD">
              <w:tab/>
              <w:t>9</w:t>
            </w:r>
          </w:hyperlink>
        </w:p>
        <w:p w14:paraId="5238673F" w14:textId="77777777" w:rsidR="00ED2648" w:rsidRDefault="00525283">
          <w:pPr>
            <w:pStyle w:val="TOC2"/>
            <w:tabs>
              <w:tab w:val="right" w:leader="dot" w:pos="8197"/>
            </w:tabs>
          </w:pPr>
          <w:hyperlink w:anchor="_bookmark14" w:history="1">
            <w:r w:rsidR="00B804AD">
              <w:t>The CVIX, VIXes, and Multidivisional</w:t>
            </w:r>
            <w:r w:rsidR="00B804AD">
              <w:rPr>
                <w:spacing w:val="-2"/>
              </w:rPr>
              <w:t xml:space="preserve"> </w:t>
            </w:r>
            <w:r w:rsidR="00B804AD">
              <w:t>VA</w:t>
            </w:r>
            <w:r w:rsidR="00B804AD">
              <w:rPr>
                <w:spacing w:val="1"/>
              </w:rPr>
              <w:t xml:space="preserve"> </w:t>
            </w:r>
            <w:r w:rsidR="00B804AD">
              <w:t>Sites</w:t>
            </w:r>
            <w:r w:rsidR="00B804AD">
              <w:tab/>
              <w:t>10</w:t>
            </w:r>
          </w:hyperlink>
        </w:p>
        <w:p w14:paraId="58DDB7D3" w14:textId="77777777" w:rsidR="00ED2648" w:rsidRDefault="00525283">
          <w:pPr>
            <w:pStyle w:val="TOC2"/>
            <w:tabs>
              <w:tab w:val="right" w:leader="dot" w:pos="8197"/>
            </w:tabs>
          </w:pPr>
          <w:hyperlink w:anchor="_bookmark15" w:history="1">
            <w:r w:rsidR="00B804AD">
              <w:t>CVIX Connection</w:t>
            </w:r>
            <w:r w:rsidR="00B804AD">
              <w:rPr>
                <w:spacing w:val="1"/>
              </w:rPr>
              <w:t xml:space="preserve"> </w:t>
            </w:r>
            <w:r w:rsidR="00B804AD">
              <w:t>Security</w:t>
            </w:r>
            <w:r w:rsidR="00B804AD">
              <w:tab/>
              <w:t>11</w:t>
            </w:r>
          </w:hyperlink>
        </w:p>
        <w:p w14:paraId="4CE1EE9F" w14:textId="77777777" w:rsidR="00ED2648" w:rsidRDefault="00525283">
          <w:pPr>
            <w:pStyle w:val="TOC1"/>
            <w:tabs>
              <w:tab w:val="right" w:leader="dot" w:pos="8199"/>
            </w:tabs>
          </w:pPr>
          <w:hyperlink w:anchor="_bookmark16" w:history="1">
            <w:r w:rsidR="00B804AD">
              <w:t>CVIX</w:t>
            </w:r>
            <w:r w:rsidR="00B804AD">
              <w:rPr>
                <w:spacing w:val="-1"/>
              </w:rPr>
              <w:t xml:space="preserve"> </w:t>
            </w:r>
            <w:r w:rsidR="00B804AD">
              <w:t>General Operations</w:t>
            </w:r>
            <w:r w:rsidR="00B804AD">
              <w:tab/>
              <w:t>13</w:t>
            </w:r>
          </w:hyperlink>
        </w:p>
        <w:p w14:paraId="128C22DB" w14:textId="77777777" w:rsidR="00ED2648" w:rsidRDefault="00525283">
          <w:pPr>
            <w:pStyle w:val="TOC2"/>
            <w:tabs>
              <w:tab w:val="right" w:leader="dot" w:pos="8197"/>
            </w:tabs>
            <w:spacing w:before="63"/>
          </w:pPr>
          <w:hyperlink w:anchor="_bookmark17" w:history="1">
            <w:r w:rsidR="00B804AD">
              <w:t>CVIX Monitoring</w:t>
            </w:r>
            <w:r w:rsidR="00B804AD">
              <w:tab/>
              <w:t>14</w:t>
            </w:r>
          </w:hyperlink>
        </w:p>
        <w:p w14:paraId="2521DDEA" w14:textId="77777777" w:rsidR="00ED2648" w:rsidRDefault="00525283">
          <w:pPr>
            <w:pStyle w:val="TOC2"/>
            <w:tabs>
              <w:tab w:val="right" w:leader="dot" w:pos="8197"/>
            </w:tabs>
            <w:spacing w:before="22"/>
          </w:pPr>
          <w:hyperlink w:anchor="_bookmark18" w:history="1">
            <w:r w:rsidR="00B804AD">
              <w:t>Using the CVIX</w:t>
            </w:r>
            <w:r w:rsidR="00B804AD">
              <w:rPr>
                <w:spacing w:val="-2"/>
              </w:rPr>
              <w:t xml:space="preserve"> </w:t>
            </w:r>
            <w:r w:rsidR="00B804AD">
              <w:t>Transaction</w:t>
            </w:r>
            <w:r w:rsidR="00B804AD">
              <w:rPr>
                <w:spacing w:val="-1"/>
              </w:rPr>
              <w:t xml:space="preserve"> </w:t>
            </w:r>
            <w:r w:rsidR="00B804AD">
              <w:t>Log</w:t>
            </w:r>
            <w:r w:rsidR="00B804AD">
              <w:tab/>
              <w:t>14</w:t>
            </w:r>
          </w:hyperlink>
        </w:p>
        <w:p w14:paraId="1F4B0FE2" w14:textId="77777777" w:rsidR="00ED2648" w:rsidRDefault="00525283">
          <w:pPr>
            <w:pStyle w:val="TOC3"/>
            <w:tabs>
              <w:tab w:val="right" w:leader="dot" w:pos="8197"/>
            </w:tabs>
          </w:pPr>
          <w:hyperlink w:anchor="_bookmark19" w:history="1">
            <w:r w:rsidR="00B804AD">
              <w:t>CVIX Transaction</w:t>
            </w:r>
            <w:r w:rsidR="00B804AD">
              <w:rPr>
                <w:spacing w:val="1"/>
              </w:rPr>
              <w:t xml:space="preserve"> </w:t>
            </w:r>
            <w:r w:rsidR="00B804AD">
              <w:t>Log</w:t>
            </w:r>
            <w:r w:rsidR="00B804AD">
              <w:rPr>
                <w:spacing w:val="-1"/>
              </w:rPr>
              <w:t xml:space="preserve"> </w:t>
            </w:r>
            <w:r w:rsidR="00B804AD">
              <w:t>Fields</w:t>
            </w:r>
            <w:r w:rsidR="00B804AD">
              <w:tab/>
              <w:t>16</w:t>
            </w:r>
          </w:hyperlink>
        </w:p>
        <w:p w14:paraId="1DAD1B95" w14:textId="77777777" w:rsidR="00ED2648" w:rsidRDefault="00525283">
          <w:pPr>
            <w:pStyle w:val="TOC3"/>
            <w:tabs>
              <w:tab w:val="right" w:leader="dot" w:pos="8197"/>
            </w:tabs>
            <w:spacing w:before="19"/>
          </w:pPr>
          <w:hyperlink w:anchor="_bookmark20" w:history="1">
            <w:r w:rsidR="00B804AD">
              <w:t>CVIX Transaction Log Fields</w:t>
            </w:r>
            <w:r w:rsidR="00B804AD">
              <w:rPr>
                <w:spacing w:val="-1"/>
              </w:rPr>
              <w:t xml:space="preserve"> </w:t>
            </w:r>
            <w:r w:rsidR="00B804AD">
              <w:t>(Export</w:t>
            </w:r>
            <w:r w:rsidR="00B804AD">
              <w:rPr>
                <w:spacing w:val="-2"/>
              </w:rPr>
              <w:t xml:space="preserve"> </w:t>
            </w:r>
            <w:r w:rsidR="00B804AD">
              <w:t>Only)</w:t>
            </w:r>
            <w:r w:rsidR="00B804AD">
              <w:tab/>
              <w:t>19</w:t>
            </w:r>
          </w:hyperlink>
        </w:p>
        <w:p w14:paraId="1507EBBD" w14:textId="77777777" w:rsidR="00ED2648" w:rsidRDefault="00525283">
          <w:pPr>
            <w:pStyle w:val="TOC3"/>
            <w:tabs>
              <w:tab w:val="right" w:leader="dot" w:pos="8197"/>
            </w:tabs>
          </w:pPr>
          <w:hyperlink w:anchor="_bookmark21" w:history="1">
            <w:r w:rsidR="00B804AD">
              <w:t>Logging on Remote</w:t>
            </w:r>
            <w:r w:rsidR="00B804AD">
              <w:rPr>
                <w:spacing w:val="-2"/>
              </w:rPr>
              <w:t xml:space="preserve"> </w:t>
            </w:r>
            <w:r w:rsidR="00B804AD">
              <w:t>VistA</w:t>
            </w:r>
            <w:r w:rsidR="00B804AD">
              <w:rPr>
                <w:spacing w:val="1"/>
              </w:rPr>
              <w:t xml:space="preserve"> </w:t>
            </w:r>
            <w:r w:rsidR="00B804AD">
              <w:t>Systems</w:t>
            </w:r>
            <w:r w:rsidR="00B804AD">
              <w:tab/>
              <w:t>20</w:t>
            </w:r>
          </w:hyperlink>
        </w:p>
        <w:p w14:paraId="6BEB6582" w14:textId="77777777" w:rsidR="00ED2648" w:rsidRDefault="00525283">
          <w:pPr>
            <w:pStyle w:val="TOC2"/>
            <w:tabs>
              <w:tab w:val="right" w:leader="dot" w:pos="8197"/>
            </w:tabs>
            <w:spacing w:before="19"/>
          </w:pPr>
          <w:hyperlink w:anchor="_bookmark22" w:history="1">
            <w:r w:rsidR="00B804AD">
              <w:t>Using the</w:t>
            </w:r>
            <w:r w:rsidR="00B804AD">
              <w:rPr>
                <w:spacing w:val="-3"/>
              </w:rPr>
              <w:t xml:space="preserve"> </w:t>
            </w:r>
            <w:r w:rsidR="00B804AD">
              <w:t>Cache</w:t>
            </w:r>
            <w:r w:rsidR="00B804AD">
              <w:rPr>
                <w:spacing w:val="1"/>
              </w:rPr>
              <w:t xml:space="preserve"> </w:t>
            </w:r>
            <w:r w:rsidR="00B804AD">
              <w:t>Manager</w:t>
            </w:r>
            <w:r w:rsidR="00B804AD">
              <w:tab/>
              <w:t>20</w:t>
            </w:r>
          </w:hyperlink>
        </w:p>
        <w:p w14:paraId="40A220BE" w14:textId="77777777" w:rsidR="00ED2648" w:rsidRDefault="00525283">
          <w:pPr>
            <w:pStyle w:val="TOC3"/>
            <w:tabs>
              <w:tab w:val="right" w:leader="dot" w:pos="8197"/>
            </w:tabs>
          </w:pPr>
          <w:hyperlink w:anchor="_bookmark23" w:history="1">
            <w:r w:rsidR="00B804AD">
              <w:t>Cache</w:t>
            </w:r>
            <w:r w:rsidR="00B804AD">
              <w:rPr>
                <w:spacing w:val="-2"/>
              </w:rPr>
              <w:t xml:space="preserve"> </w:t>
            </w:r>
            <w:r w:rsidR="00B804AD">
              <w:t>Organization</w:t>
            </w:r>
            <w:r w:rsidR="00B804AD">
              <w:tab/>
              <w:t>21</w:t>
            </w:r>
          </w:hyperlink>
        </w:p>
        <w:p w14:paraId="26CEDDE2" w14:textId="77777777" w:rsidR="00ED2648" w:rsidRDefault="00525283">
          <w:pPr>
            <w:pStyle w:val="TOC3"/>
            <w:tabs>
              <w:tab w:val="right" w:leader="dot" w:pos="8197"/>
            </w:tabs>
          </w:pPr>
          <w:hyperlink w:anchor="_bookmark24" w:history="1">
            <w:r w:rsidR="00B804AD">
              <w:t>Cache</w:t>
            </w:r>
            <w:r w:rsidR="00B804AD">
              <w:rPr>
                <w:spacing w:val="-2"/>
              </w:rPr>
              <w:t xml:space="preserve"> </w:t>
            </w:r>
            <w:r w:rsidR="00B804AD">
              <w:t>Item</w:t>
            </w:r>
            <w:r w:rsidR="00B804AD">
              <w:rPr>
                <w:spacing w:val="4"/>
              </w:rPr>
              <w:t xml:space="preserve"> </w:t>
            </w:r>
            <w:r w:rsidR="00B804AD">
              <w:t>Information</w:t>
            </w:r>
            <w:r w:rsidR="00B804AD">
              <w:tab/>
              <w:t>26</w:t>
            </w:r>
          </w:hyperlink>
        </w:p>
        <w:p w14:paraId="6922FE2B" w14:textId="77777777" w:rsidR="00ED2648" w:rsidRDefault="00525283">
          <w:pPr>
            <w:pStyle w:val="TOC3"/>
            <w:tabs>
              <w:tab w:val="right" w:leader="dot" w:pos="8197"/>
            </w:tabs>
            <w:spacing w:before="22"/>
          </w:pPr>
          <w:hyperlink w:anchor="_bookmark25" w:history="1">
            <w:r w:rsidR="00B804AD">
              <w:t>Cache</w:t>
            </w:r>
            <w:r w:rsidR="00B804AD">
              <w:rPr>
                <w:spacing w:val="-2"/>
              </w:rPr>
              <w:t xml:space="preserve"> </w:t>
            </w:r>
            <w:r w:rsidR="00B804AD">
              <w:t>Delete</w:t>
            </w:r>
            <w:r w:rsidR="00B804AD">
              <w:tab/>
              <w:t>26</w:t>
            </w:r>
          </w:hyperlink>
        </w:p>
        <w:p w14:paraId="7E7D9401" w14:textId="77777777" w:rsidR="00ED2648" w:rsidRDefault="00525283">
          <w:pPr>
            <w:pStyle w:val="TOC2"/>
            <w:tabs>
              <w:tab w:val="right" w:leader="dot" w:pos="8197"/>
            </w:tabs>
            <w:spacing w:before="19"/>
          </w:pPr>
          <w:hyperlink w:anchor="_bookmark27" w:history="1">
            <w:r w:rsidR="00B804AD">
              <w:t>User</w:t>
            </w:r>
            <w:r w:rsidR="00B804AD">
              <w:rPr>
                <w:spacing w:val="-1"/>
              </w:rPr>
              <w:t xml:space="preserve"> </w:t>
            </w:r>
            <w:r w:rsidR="00B804AD">
              <w:t>Notifications</w:t>
            </w:r>
            <w:r w:rsidR="00B804AD">
              <w:tab/>
              <w:t>27</w:t>
            </w:r>
          </w:hyperlink>
        </w:p>
        <w:p w14:paraId="32A3E925" w14:textId="77777777" w:rsidR="00ED2648" w:rsidRDefault="00525283">
          <w:pPr>
            <w:pStyle w:val="TOC2"/>
            <w:tabs>
              <w:tab w:val="right" w:leader="dot" w:pos="8197"/>
            </w:tabs>
          </w:pPr>
          <w:hyperlink w:anchor="_bookmark28" w:history="1">
            <w:r w:rsidR="00B804AD">
              <w:t>Cluster-related</w:t>
            </w:r>
            <w:r w:rsidR="00B804AD">
              <w:rPr>
                <w:spacing w:val="-2"/>
              </w:rPr>
              <w:t xml:space="preserve"> </w:t>
            </w:r>
            <w:r w:rsidR="00B804AD">
              <w:t>Activities</w:t>
            </w:r>
            <w:r w:rsidR="00B804AD">
              <w:tab/>
              <w:t>27</w:t>
            </w:r>
          </w:hyperlink>
        </w:p>
        <w:p w14:paraId="5533F0CE" w14:textId="77777777" w:rsidR="00ED2648" w:rsidRDefault="00525283">
          <w:pPr>
            <w:pStyle w:val="TOC3"/>
            <w:tabs>
              <w:tab w:val="right" w:leader="dot" w:pos="8197"/>
            </w:tabs>
          </w:pPr>
          <w:hyperlink w:anchor="_bookmark29" w:history="1">
            <w:r w:rsidR="00B804AD">
              <w:t>CVIX cluster: take node</w:t>
            </w:r>
            <w:r w:rsidR="00B804AD">
              <w:rPr>
                <w:spacing w:val="-1"/>
              </w:rPr>
              <w:t xml:space="preserve"> </w:t>
            </w:r>
            <w:r w:rsidR="00B804AD">
              <w:t>offline</w:t>
            </w:r>
            <w:r w:rsidR="00B804AD">
              <w:tab/>
              <w:t>27</w:t>
            </w:r>
          </w:hyperlink>
        </w:p>
        <w:p w14:paraId="44A9E9CD" w14:textId="77777777" w:rsidR="00ED2648" w:rsidRDefault="00525283">
          <w:pPr>
            <w:pStyle w:val="TOC3"/>
            <w:tabs>
              <w:tab w:val="right" w:leader="dot" w:pos="8197"/>
            </w:tabs>
            <w:spacing w:before="19"/>
          </w:pPr>
          <w:hyperlink w:anchor="_bookmark30" w:history="1">
            <w:r w:rsidR="00B804AD">
              <w:t>CVIX cluster: bring node</w:t>
            </w:r>
            <w:r w:rsidR="00B804AD">
              <w:rPr>
                <w:spacing w:val="1"/>
              </w:rPr>
              <w:t xml:space="preserve"> </w:t>
            </w:r>
            <w:r w:rsidR="00B804AD">
              <w:t>online</w:t>
            </w:r>
            <w:r w:rsidR="00B804AD">
              <w:tab/>
              <w:t>28</w:t>
            </w:r>
          </w:hyperlink>
        </w:p>
        <w:p w14:paraId="457B2494" w14:textId="77777777" w:rsidR="00ED2648" w:rsidRDefault="00525283">
          <w:pPr>
            <w:pStyle w:val="TOC3"/>
            <w:tabs>
              <w:tab w:val="right" w:leader="dot" w:pos="8197"/>
            </w:tabs>
          </w:pPr>
          <w:hyperlink w:anchor="_bookmark31" w:history="1">
            <w:r w:rsidR="00B804AD">
              <w:t>Log Collector cluster: transfer cluster group</w:t>
            </w:r>
            <w:r w:rsidR="00B804AD">
              <w:rPr>
                <w:spacing w:val="-8"/>
              </w:rPr>
              <w:t xml:space="preserve"> </w:t>
            </w:r>
            <w:r w:rsidR="00B804AD">
              <w:t>and</w:t>
            </w:r>
            <w:r w:rsidR="00B804AD">
              <w:rPr>
                <w:spacing w:val="-1"/>
              </w:rPr>
              <w:t xml:space="preserve"> </w:t>
            </w:r>
            <w:r w:rsidR="00B804AD">
              <w:t>resources</w:t>
            </w:r>
            <w:r w:rsidR="00B804AD">
              <w:tab/>
              <w:t>29</w:t>
            </w:r>
          </w:hyperlink>
        </w:p>
        <w:p w14:paraId="20372A11" w14:textId="77777777" w:rsidR="00ED2648" w:rsidRDefault="00525283">
          <w:pPr>
            <w:pStyle w:val="TOC3"/>
            <w:tabs>
              <w:tab w:val="right" w:leader="dot" w:pos="8197"/>
            </w:tabs>
            <w:spacing w:before="22"/>
          </w:pPr>
          <w:hyperlink w:anchor="_bookmark32" w:history="1">
            <w:r w:rsidR="00B804AD">
              <w:t>Checking which load balancer</w:t>
            </w:r>
            <w:r w:rsidR="00B804AD">
              <w:rPr>
                <w:spacing w:val="-1"/>
              </w:rPr>
              <w:t xml:space="preserve"> </w:t>
            </w:r>
            <w:r w:rsidR="00B804AD">
              <w:t>is active</w:t>
            </w:r>
            <w:r w:rsidR="00B804AD">
              <w:tab/>
              <w:t>31</w:t>
            </w:r>
          </w:hyperlink>
        </w:p>
        <w:p w14:paraId="7F55A204" w14:textId="77777777" w:rsidR="00ED2648" w:rsidRDefault="00525283">
          <w:pPr>
            <w:pStyle w:val="TOC2"/>
            <w:tabs>
              <w:tab w:val="right" w:leader="dot" w:pos="8197"/>
            </w:tabs>
            <w:spacing w:before="19"/>
          </w:pPr>
          <w:hyperlink w:anchor="_bookmark33" w:history="1">
            <w:r w:rsidR="00B804AD">
              <w:t>CVIX Planned Startup and</w:t>
            </w:r>
            <w:r w:rsidR="00B804AD">
              <w:rPr>
                <w:spacing w:val="1"/>
              </w:rPr>
              <w:t xml:space="preserve"> </w:t>
            </w:r>
            <w:r w:rsidR="00B804AD">
              <w:t>Shutdown</w:t>
            </w:r>
            <w:r w:rsidR="00B804AD">
              <w:tab/>
              <w:t>31</w:t>
            </w:r>
          </w:hyperlink>
        </w:p>
        <w:p w14:paraId="13357D79" w14:textId="77777777" w:rsidR="00ED2648" w:rsidRDefault="00525283">
          <w:pPr>
            <w:pStyle w:val="TOC3"/>
            <w:tabs>
              <w:tab w:val="right" w:leader="dot" w:pos="8197"/>
            </w:tabs>
          </w:pPr>
          <w:hyperlink w:anchor="_bookmark34" w:history="1">
            <w:r w:rsidR="00B804AD">
              <w:t>Planned Full</w:t>
            </w:r>
            <w:r w:rsidR="00B804AD">
              <w:rPr>
                <w:spacing w:val="-1"/>
              </w:rPr>
              <w:t xml:space="preserve"> </w:t>
            </w:r>
            <w:r w:rsidR="00B804AD">
              <w:t>CVIX</w:t>
            </w:r>
            <w:r w:rsidR="00B804AD">
              <w:rPr>
                <w:spacing w:val="3"/>
              </w:rPr>
              <w:t xml:space="preserve"> </w:t>
            </w:r>
            <w:r w:rsidR="00B804AD">
              <w:t>Shutdown</w:t>
            </w:r>
            <w:r w:rsidR="00B804AD">
              <w:tab/>
              <w:t>31</w:t>
            </w:r>
          </w:hyperlink>
        </w:p>
        <w:p w14:paraId="061B54EA" w14:textId="77777777" w:rsidR="00ED2648" w:rsidRDefault="00525283">
          <w:pPr>
            <w:pStyle w:val="TOC3"/>
            <w:tabs>
              <w:tab w:val="right" w:leader="dot" w:pos="8197"/>
            </w:tabs>
          </w:pPr>
          <w:hyperlink w:anchor="_bookmark35" w:history="1">
            <w:r w:rsidR="00B804AD">
              <w:t>Planned Full</w:t>
            </w:r>
            <w:r w:rsidR="00B804AD">
              <w:rPr>
                <w:spacing w:val="-1"/>
              </w:rPr>
              <w:t xml:space="preserve"> </w:t>
            </w:r>
            <w:r w:rsidR="00B804AD">
              <w:t>CVIX</w:t>
            </w:r>
            <w:r w:rsidR="00B804AD">
              <w:rPr>
                <w:spacing w:val="3"/>
              </w:rPr>
              <w:t xml:space="preserve"> </w:t>
            </w:r>
            <w:r w:rsidR="00B804AD">
              <w:t>Startup</w:t>
            </w:r>
            <w:r w:rsidR="00B804AD">
              <w:tab/>
              <w:t>33</w:t>
            </w:r>
          </w:hyperlink>
        </w:p>
        <w:p w14:paraId="61955332" w14:textId="77777777" w:rsidR="00ED2648" w:rsidRDefault="00525283">
          <w:pPr>
            <w:pStyle w:val="TOC2"/>
            <w:tabs>
              <w:tab w:val="right" w:leader="dot" w:pos="8197"/>
            </w:tabs>
            <w:spacing w:before="19"/>
          </w:pPr>
          <w:hyperlink w:anchor="_bookmark36" w:history="1">
            <w:r w:rsidR="00B804AD">
              <w:t>CVIX Data Retention</w:t>
            </w:r>
            <w:r w:rsidR="00B804AD">
              <w:rPr>
                <w:spacing w:val="-2"/>
              </w:rPr>
              <w:t xml:space="preserve"> </w:t>
            </w:r>
            <w:r w:rsidR="00B804AD">
              <w:t>and</w:t>
            </w:r>
            <w:r w:rsidR="00B804AD">
              <w:rPr>
                <w:spacing w:val="1"/>
              </w:rPr>
              <w:t xml:space="preserve"> </w:t>
            </w:r>
            <w:r w:rsidR="00B804AD">
              <w:t>Purges</w:t>
            </w:r>
            <w:r w:rsidR="00B804AD">
              <w:tab/>
              <w:t>35</w:t>
            </w:r>
          </w:hyperlink>
        </w:p>
        <w:p w14:paraId="38A59C3A" w14:textId="77777777" w:rsidR="00ED2648" w:rsidRDefault="00525283">
          <w:pPr>
            <w:pStyle w:val="TOC2"/>
            <w:tabs>
              <w:tab w:val="right" w:leader="dot" w:pos="8197"/>
            </w:tabs>
          </w:pPr>
          <w:hyperlink w:anchor="_bookmark37" w:history="1">
            <w:r w:rsidR="00B804AD">
              <w:t>CVIX and</w:t>
            </w:r>
            <w:r w:rsidR="00B804AD">
              <w:rPr>
                <w:spacing w:val="-1"/>
              </w:rPr>
              <w:t xml:space="preserve"> </w:t>
            </w:r>
            <w:r w:rsidR="00B804AD">
              <w:t>Backups</w:t>
            </w:r>
            <w:r w:rsidR="00B804AD">
              <w:tab/>
              <w:t>35</w:t>
            </w:r>
          </w:hyperlink>
        </w:p>
        <w:p w14:paraId="44672899" w14:textId="77777777" w:rsidR="00ED2648" w:rsidRDefault="00525283">
          <w:pPr>
            <w:pStyle w:val="TOC2"/>
            <w:tabs>
              <w:tab w:val="right" w:leader="dot" w:pos="8197"/>
            </w:tabs>
            <w:spacing w:before="22"/>
          </w:pPr>
          <w:hyperlink w:anchor="_bookmark38" w:history="1">
            <w:r w:rsidR="00B804AD">
              <w:t>CVIX and</w:t>
            </w:r>
            <w:r w:rsidR="00B804AD">
              <w:rPr>
                <w:spacing w:val="-1"/>
              </w:rPr>
              <w:t xml:space="preserve"> </w:t>
            </w:r>
            <w:r w:rsidR="00B804AD">
              <w:t>User Management</w:t>
            </w:r>
            <w:r w:rsidR="00B804AD">
              <w:tab/>
              <w:t>35</w:t>
            </w:r>
          </w:hyperlink>
        </w:p>
        <w:p w14:paraId="448D5305" w14:textId="77777777" w:rsidR="00ED2648" w:rsidRDefault="00525283">
          <w:pPr>
            <w:pStyle w:val="TOC1"/>
            <w:tabs>
              <w:tab w:val="right" w:leader="dot" w:pos="8199"/>
            </w:tabs>
          </w:pPr>
          <w:hyperlink w:anchor="_bookmark39" w:history="1">
            <w:r w:rsidR="00B804AD">
              <w:t>VistA</w:t>
            </w:r>
            <w:r w:rsidR="00B804AD">
              <w:rPr>
                <w:spacing w:val="-7"/>
              </w:rPr>
              <w:t xml:space="preserve"> </w:t>
            </w:r>
            <w:r w:rsidR="00B804AD">
              <w:t>Site Service</w:t>
            </w:r>
            <w:r w:rsidR="00B804AD">
              <w:tab/>
              <w:t>37</w:t>
            </w:r>
          </w:hyperlink>
        </w:p>
        <w:p w14:paraId="7CB6ADB2" w14:textId="77777777" w:rsidR="00ED2648" w:rsidRDefault="00525283">
          <w:pPr>
            <w:pStyle w:val="TOC2"/>
            <w:tabs>
              <w:tab w:val="right" w:leader="dot" w:pos="8197"/>
            </w:tabs>
            <w:spacing w:before="63"/>
          </w:pPr>
          <w:hyperlink w:anchor="_bookmark40" w:history="1">
            <w:r w:rsidR="00B804AD">
              <w:t>VistA Site</w:t>
            </w:r>
            <w:r w:rsidR="00B804AD">
              <w:rPr>
                <w:spacing w:val="-2"/>
              </w:rPr>
              <w:t xml:space="preserve"> </w:t>
            </w:r>
            <w:r w:rsidR="00B804AD">
              <w:t>Service</w:t>
            </w:r>
            <w:r w:rsidR="00B804AD">
              <w:rPr>
                <w:spacing w:val="-1"/>
              </w:rPr>
              <w:t xml:space="preserve"> </w:t>
            </w:r>
            <w:r w:rsidR="00B804AD">
              <w:t>Overview</w:t>
            </w:r>
            <w:r w:rsidR="00B804AD">
              <w:tab/>
              <w:t>37</w:t>
            </w:r>
          </w:hyperlink>
        </w:p>
        <w:p w14:paraId="07327F6D" w14:textId="77777777" w:rsidR="00ED2648" w:rsidRDefault="00525283">
          <w:pPr>
            <w:pStyle w:val="TOC2"/>
            <w:tabs>
              <w:tab w:val="right" w:leader="dot" w:pos="8197"/>
            </w:tabs>
          </w:pPr>
          <w:hyperlink w:anchor="_bookmark41" w:history="1">
            <w:r w:rsidR="00B804AD">
              <w:t>Checking the</w:t>
            </w:r>
            <w:r w:rsidR="00B804AD">
              <w:rPr>
                <w:spacing w:val="-1"/>
              </w:rPr>
              <w:t xml:space="preserve"> </w:t>
            </w:r>
            <w:r w:rsidR="00B804AD">
              <w:t>Site</w:t>
            </w:r>
            <w:r w:rsidR="00B804AD">
              <w:rPr>
                <w:spacing w:val="1"/>
              </w:rPr>
              <w:t xml:space="preserve"> </w:t>
            </w:r>
            <w:r w:rsidR="00B804AD">
              <w:t>Service</w:t>
            </w:r>
            <w:r w:rsidR="00B804AD">
              <w:tab/>
              <w:t>37</w:t>
            </w:r>
          </w:hyperlink>
        </w:p>
        <w:p w14:paraId="374F3285" w14:textId="77777777" w:rsidR="00ED2648" w:rsidRDefault="00525283">
          <w:pPr>
            <w:pStyle w:val="TOC2"/>
            <w:tabs>
              <w:tab w:val="right" w:leader="dot" w:pos="8197"/>
            </w:tabs>
            <w:spacing w:after="240"/>
          </w:pPr>
          <w:hyperlink w:anchor="_bookmark42" w:history="1">
            <w:r w:rsidR="00B804AD">
              <w:t>Updating Site</w:t>
            </w:r>
            <w:r w:rsidR="00B804AD">
              <w:rPr>
                <w:spacing w:val="-1"/>
              </w:rPr>
              <w:t xml:space="preserve"> </w:t>
            </w:r>
            <w:r w:rsidR="00B804AD">
              <w:t>Service</w:t>
            </w:r>
            <w:r w:rsidR="00B804AD">
              <w:rPr>
                <w:spacing w:val="1"/>
              </w:rPr>
              <w:t xml:space="preserve"> </w:t>
            </w:r>
            <w:r w:rsidR="00B804AD">
              <w:t>Data</w:t>
            </w:r>
            <w:r w:rsidR="00B804AD">
              <w:tab/>
              <w:t>37</w:t>
            </w:r>
          </w:hyperlink>
        </w:p>
        <w:p w14:paraId="7451DB73" w14:textId="77777777" w:rsidR="00ED2648" w:rsidRDefault="00525283">
          <w:pPr>
            <w:pStyle w:val="TOC1"/>
            <w:tabs>
              <w:tab w:val="right" w:leader="dot" w:pos="8199"/>
            </w:tabs>
            <w:spacing w:before="295"/>
          </w:pPr>
          <w:hyperlink w:anchor="_bookmark43" w:history="1">
            <w:r w:rsidR="00B804AD">
              <w:t>CVIX</w:t>
            </w:r>
            <w:r w:rsidR="00B804AD">
              <w:rPr>
                <w:spacing w:val="-1"/>
              </w:rPr>
              <w:t xml:space="preserve"> </w:t>
            </w:r>
            <w:r w:rsidR="00B804AD">
              <w:t>Image Sharing</w:t>
            </w:r>
            <w:r w:rsidR="00B804AD">
              <w:tab/>
              <w:t>39</w:t>
            </w:r>
          </w:hyperlink>
        </w:p>
        <w:p w14:paraId="035CC165" w14:textId="77777777" w:rsidR="00ED2648" w:rsidRDefault="00525283">
          <w:pPr>
            <w:pStyle w:val="TOC2"/>
            <w:tabs>
              <w:tab w:val="right" w:leader="dot" w:pos="8197"/>
            </w:tabs>
            <w:spacing w:before="63"/>
          </w:pPr>
          <w:hyperlink w:anchor="_bookmark45" w:history="1">
            <w:r w:rsidR="00B804AD">
              <w:t>Remote</w:t>
            </w:r>
            <w:r w:rsidR="00B804AD">
              <w:rPr>
                <w:spacing w:val="-2"/>
              </w:rPr>
              <w:t xml:space="preserve"> </w:t>
            </w:r>
            <w:r w:rsidR="00B804AD">
              <w:t>Metadata</w:t>
            </w:r>
            <w:r w:rsidR="00B804AD">
              <w:rPr>
                <w:spacing w:val="1"/>
              </w:rPr>
              <w:t xml:space="preserve"> </w:t>
            </w:r>
            <w:r w:rsidR="00B804AD">
              <w:t>Retrieval</w:t>
            </w:r>
            <w:r w:rsidR="00B804AD">
              <w:tab/>
              <w:t>39</w:t>
            </w:r>
          </w:hyperlink>
        </w:p>
        <w:p w14:paraId="1873E17D" w14:textId="77777777" w:rsidR="00ED2648" w:rsidRDefault="00525283">
          <w:pPr>
            <w:pStyle w:val="TOC2"/>
            <w:tabs>
              <w:tab w:val="right" w:leader="dot" w:pos="8197"/>
            </w:tabs>
            <w:spacing w:before="22"/>
          </w:pPr>
          <w:hyperlink w:anchor="_bookmark46" w:history="1">
            <w:r w:rsidR="00B804AD">
              <w:t>Remote</w:t>
            </w:r>
            <w:r w:rsidR="00B804AD">
              <w:rPr>
                <w:spacing w:val="-2"/>
              </w:rPr>
              <w:t xml:space="preserve"> </w:t>
            </w:r>
            <w:r w:rsidR="00B804AD">
              <w:t>Image</w:t>
            </w:r>
            <w:r w:rsidR="00B804AD">
              <w:rPr>
                <w:spacing w:val="-1"/>
              </w:rPr>
              <w:t xml:space="preserve"> </w:t>
            </w:r>
            <w:r w:rsidR="00B804AD">
              <w:t>Retrieval</w:t>
            </w:r>
            <w:r w:rsidR="00B804AD">
              <w:tab/>
              <w:t>40</w:t>
            </w:r>
          </w:hyperlink>
        </w:p>
        <w:p w14:paraId="309E28D1" w14:textId="77777777" w:rsidR="00ED2648" w:rsidRDefault="00525283">
          <w:pPr>
            <w:pStyle w:val="TOC2"/>
            <w:tabs>
              <w:tab w:val="right" w:leader="dot" w:pos="8197"/>
            </w:tabs>
          </w:pPr>
          <w:hyperlink w:anchor="_bookmark47" w:history="1">
            <w:r w:rsidR="00B804AD">
              <w:t>Caching of Metadata and</w:t>
            </w:r>
            <w:r w:rsidR="00B804AD">
              <w:rPr>
                <w:spacing w:val="1"/>
              </w:rPr>
              <w:t xml:space="preserve"> </w:t>
            </w:r>
            <w:r w:rsidR="00B804AD">
              <w:t>Images</w:t>
            </w:r>
            <w:r w:rsidR="00B804AD">
              <w:tab/>
              <w:t>42</w:t>
            </w:r>
          </w:hyperlink>
        </w:p>
        <w:p w14:paraId="3E909A71" w14:textId="77777777" w:rsidR="00ED2648" w:rsidRDefault="00525283">
          <w:pPr>
            <w:pStyle w:val="TOC3"/>
            <w:tabs>
              <w:tab w:val="right" w:leader="dot" w:pos="8197"/>
            </w:tabs>
          </w:pPr>
          <w:hyperlink w:anchor="_bookmark48" w:history="1">
            <w:r w:rsidR="00B804AD">
              <w:t>Cache</w:t>
            </w:r>
            <w:r w:rsidR="00B804AD">
              <w:rPr>
                <w:spacing w:val="-2"/>
              </w:rPr>
              <w:t xml:space="preserve"> </w:t>
            </w:r>
            <w:r w:rsidR="00B804AD">
              <w:t>Retention</w:t>
            </w:r>
            <w:r w:rsidR="00B804AD">
              <w:rPr>
                <w:spacing w:val="1"/>
              </w:rPr>
              <w:t xml:space="preserve"> </w:t>
            </w:r>
            <w:r w:rsidR="00B804AD">
              <w:t>Periods</w:t>
            </w:r>
            <w:r w:rsidR="00B804AD">
              <w:tab/>
              <w:t>42</w:t>
            </w:r>
          </w:hyperlink>
        </w:p>
        <w:p w14:paraId="4C81A396" w14:textId="77777777" w:rsidR="00ED2648" w:rsidRDefault="00525283">
          <w:pPr>
            <w:pStyle w:val="TOC3"/>
            <w:tabs>
              <w:tab w:val="right" w:leader="dot" w:pos="8197"/>
            </w:tabs>
            <w:spacing w:before="19"/>
          </w:pPr>
          <w:hyperlink w:anchor="_bookmark49" w:history="1">
            <w:r w:rsidR="00B804AD">
              <w:t>Cache Location</w:t>
            </w:r>
            <w:r w:rsidR="00B804AD">
              <w:rPr>
                <w:spacing w:val="-1"/>
              </w:rPr>
              <w:t xml:space="preserve"> </w:t>
            </w:r>
            <w:r w:rsidR="00B804AD">
              <w:t>and</w:t>
            </w:r>
            <w:r w:rsidR="00B804AD">
              <w:rPr>
                <w:spacing w:val="1"/>
              </w:rPr>
              <w:t xml:space="preserve"> </w:t>
            </w:r>
            <w:r w:rsidR="00B804AD">
              <w:t>Structure</w:t>
            </w:r>
            <w:r w:rsidR="00B804AD">
              <w:tab/>
              <w:t>42</w:t>
            </w:r>
          </w:hyperlink>
        </w:p>
        <w:p w14:paraId="246D96B9" w14:textId="77777777" w:rsidR="00ED2648" w:rsidRDefault="00525283">
          <w:pPr>
            <w:pStyle w:val="TOC2"/>
            <w:tabs>
              <w:tab w:val="right" w:leader="dot" w:pos="8197"/>
            </w:tabs>
          </w:pPr>
          <w:hyperlink w:anchor="_bookmark50" w:history="1">
            <w:r w:rsidR="00B804AD">
              <w:t>Image Sharing and CVIX Timeouts</w:t>
            </w:r>
            <w:r w:rsidR="00B804AD">
              <w:tab/>
              <w:t>43</w:t>
            </w:r>
          </w:hyperlink>
        </w:p>
        <w:p w14:paraId="1B3BF9E5" w14:textId="77777777" w:rsidR="00ED2648" w:rsidRDefault="00525283">
          <w:pPr>
            <w:pStyle w:val="TOC1"/>
            <w:tabs>
              <w:tab w:val="right" w:leader="dot" w:pos="8199"/>
            </w:tabs>
          </w:pPr>
          <w:hyperlink w:anchor="_bookmark51" w:history="1">
            <w:r w:rsidR="00B804AD">
              <w:t>VIX Log</w:t>
            </w:r>
            <w:r w:rsidR="00B804AD">
              <w:rPr>
                <w:spacing w:val="-1"/>
              </w:rPr>
              <w:t xml:space="preserve"> </w:t>
            </w:r>
            <w:r w:rsidR="00B804AD">
              <w:t>Collector</w:t>
            </w:r>
            <w:r w:rsidR="00B804AD">
              <w:rPr>
                <w:spacing w:val="-1"/>
              </w:rPr>
              <w:t xml:space="preserve"> </w:t>
            </w:r>
            <w:r w:rsidR="00B804AD">
              <w:t>Service</w:t>
            </w:r>
            <w:r w:rsidR="00B804AD">
              <w:tab/>
              <w:t>45</w:t>
            </w:r>
          </w:hyperlink>
        </w:p>
        <w:p w14:paraId="66EE92FE" w14:textId="77777777" w:rsidR="00ED2648" w:rsidRDefault="00525283">
          <w:pPr>
            <w:pStyle w:val="TOC2"/>
            <w:tabs>
              <w:tab w:val="right" w:leader="dot" w:pos="8197"/>
            </w:tabs>
            <w:spacing w:before="63"/>
          </w:pPr>
          <w:hyperlink w:anchor="_bookmark52" w:history="1">
            <w:r w:rsidR="00B804AD">
              <w:t>VIX Log</w:t>
            </w:r>
            <w:r w:rsidR="00B804AD">
              <w:rPr>
                <w:spacing w:val="-1"/>
              </w:rPr>
              <w:t xml:space="preserve"> </w:t>
            </w:r>
            <w:r w:rsidR="00B804AD">
              <w:t>Collector Overview</w:t>
            </w:r>
            <w:r w:rsidR="00B804AD">
              <w:tab/>
              <w:t>45</w:t>
            </w:r>
          </w:hyperlink>
        </w:p>
        <w:p w14:paraId="6989FB14" w14:textId="77777777" w:rsidR="00ED2648" w:rsidRDefault="00525283">
          <w:pPr>
            <w:pStyle w:val="TOC2"/>
            <w:tabs>
              <w:tab w:val="right" w:leader="dot" w:pos="8197"/>
            </w:tabs>
            <w:spacing w:before="22"/>
          </w:pPr>
          <w:hyperlink w:anchor="_bookmark53" w:history="1">
            <w:r w:rsidR="00B804AD">
              <w:t>Log Collector Automatic Emails</w:t>
            </w:r>
            <w:r w:rsidR="00B804AD">
              <w:tab/>
              <w:t>45</w:t>
            </w:r>
          </w:hyperlink>
        </w:p>
        <w:p w14:paraId="6D72222D" w14:textId="77777777" w:rsidR="00ED2648" w:rsidRDefault="00525283">
          <w:pPr>
            <w:pStyle w:val="TOC2"/>
            <w:tabs>
              <w:tab w:val="right" w:leader="dot" w:pos="8197"/>
            </w:tabs>
          </w:pPr>
          <w:hyperlink w:anchor="_bookmark54" w:history="1">
            <w:r w:rsidR="00B804AD">
              <w:t>Archived Transaction Log</w:t>
            </w:r>
            <w:r w:rsidR="00B804AD">
              <w:rPr>
                <w:spacing w:val="-3"/>
              </w:rPr>
              <w:t xml:space="preserve"> </w:t>
            </w:r>
            <w:r w:rsidR="00B804AD">
              <w:t>Storage</w:t>
            </w:r>
            <w:r w:rsidR="00B804AD">
              <w:rPr>
                <w:spacing w:val="1"/>
              </w:rPr>
              <w:t xml:space="preserve"> </w:t>
            </w:r>
            <w:r w:rsidR="00B804AD">
              <w:t>Area</w:t>
            </w:r>
            <w:r w:rsidR="00B804AD">
              <w:tab/>
              <w:t>46</w:t>
            </w:r>
          </w:hyperlink>
        </w:p>
        <w:p w14:paraId="4E961879" w14:textId="77777777" w:rsidR="00ED2648" w:rsidRDefault="00525283">
          <w:pPr>
            <w:pStyle w:val="TOC2"/>
            <w:tabs>
              <w:tab w:val="right" w:leader="dot" w:pos="8197"/>
            </w:tabs>
          </w:pPr>
          <w:hyperlink w:anchor="_bookmark55" w:history="1">
            <w:r w:rsidR="00B804AD">
              <w:t>Excluding a VIX from</w:t>
            </w:r>
            <w:r w:rsidR="00B804AD">
              <w:rPr>
                <w:spacing w:val="5"/>
              </w:rPr>
              <w:t xml:space="preserve"> </w:t>
            </w:r>
            <w:r w:rsidR="00B804AD">
              <w:t>Log</w:t>
            </w:r>
            <w:r w:rsidR="00B804AD">
              <w:rPr>
                <w:spacing w:val="1"/>
              </w:rPr>
              <w:t xml:space="preserve"> </w:t>
            </w:r>
            <w:r w:rsidR="00B804AD">
              <w:t>Collection</w:t>
            </w:r>
            <w:r w:rsidR="00B804AD">
              <w:tab/>
              <w:t>47</w:t>
            </w:r>
          </w:hyperlink>
        </w:p>
        <w:p w14:paraId="6F35CB2C" w14:textId="77777777" w:rsidR="00ED2648" w:rsidRDefault="00525283">
          <w:pPr>
            <w:pStyle w:val="TOC1"/>
            <w:tabs>
              <w:tab w:val="right" w:leader="dot" w:pos="8199"/>
            </w:tabs>
          </w:pPr>
          <w:hyperlink w:anchor="_bookmark56" w:history="1">
            <w:r w:rsidR="00B804AD">
              <w:t>CVIX</w:t>
            </w:r>
            <w:r w:rsidR="00B804AD">
              <w:rPr>
                <w:spacing w:val="-1"/>
              </w:rPr>
              <w:t xml:space="preserve"> </w:t>
            </w:r>
            <w:r w:rsidR="00B804AD">
              <w:t>Troubleshooting</w:t>
            </w:r>
            <w:r w:rsidR="00B804AD">
              <w:tab/>
              <w:t>49</w:t>
            </w:r>
          </w:hyperlink>
        </w:p>
        <w:p w14:paraId="7DC0426E" w14:textId="77777777" w:rsidR="00ED2648" w:rsidRDefault="00525283">
          <w:pPr>
            <w:pStyle w:val="TOC2"/>
            <w:tabs>
              <w:tab w:val="right" w:leader="dot" w:pos="8197"/>
            </w:tabs>
            <w:spacing w:before="63"/>
          </w:pPr>
          <w:hyperlink w:anchor="_bookmark57" w:history="1">
            <w:r w:rsidR="00B804AD">
              <w:t>Routine Errors</w:t>
            </w:r>
            <w:r w:rsidR="00B804AD">
              <w:tab/>
              <w:t>49</w:t>
            </w:r>
          </w:hyperlink>
        </w:p>
        <w:p w14:paraId="53C16215" w14:textId="77777777" w:rsidR="00ED2648" w:rsidRDefault="00525283">
          <w:pPr>
            <w:pStyle w:val="TOC3"/>
            <w:tabs>
              <w:tab w:val="right" w:leader="dot" w:pos="8197"/>
            </w:tabs>
          </w:pPr>
          <w:hyperlink w:anchor="_bookmark58" w:history="1">
            <w:r w:rsidR="00B804AD">
              <w:t>Connectivity</w:t>
            </w:r>
            <w:r w:rsidR="00B804AD">
              <w:tab/>
              <w:t>49</w:t>
            </w:r>
          </w:hyperlink>
        </w:p>
        <w:p w14:paraId="3CDC9DAA" w14:textId="77777777" w:rsidR="00ED2648" w:rsidRDefault="00525283">
          <w:pPr>
            <w:pStyle w:val="TOC3"/>
            <w:tabs>
              <w:tab w:val="right" w:leader="dot" w:pos="8197"/>
            </w:tabs>
            <w:spacing w:before="19"/>
          </w:pPr>
          <w:hyperlink w:anchor="_bookmark59" w:history="1">
            <w:r w:rsidR="00B804AD">
              <w:t>Timeouts</w:t>
            </w:r>
            <w:r w:rsidR="00B804AD">
              <w:tab/>
              <w:t>49</w:t>
            </w:r>
          </w:hyperlink>
        </w:p>
        <w:p w14:paraId="76995B05" w14:textId="77777777" w:rsidR="00ED2648" w:rsidRDefault="00525283">
          <w:pPr>
            <w:pStyle w:val="TOC3"/>
            <w:tabs>
              <w:tab w:val="right" w:leader="dot" w:pos="8197"/>
            </w:tabs>
            <w:spacing w:before="22"/>
          </w:pPr>
          <w:hyperlink w:anchor="_bookmark60" w:history="1">
            <w:r w:rsidR="00B804AD">
              <w:t>Security</w:t>
            </w:r>
            <w:r w:rsidR="00B804AD">
              <w:tab/>
              <w:t>49</w:t>
            </w:r>
          </w:hyperlink>
        </w:p>
        <w:p w14:paraId="7445CDF8" w14:textId="77777777" w:rsidR="00ED2648" w:rsidRDefault="00525283">
          <w:pPr>
            <w:pStyle w:val="TOC3"/>
            <w:tabs>
              <w:tab w:val="right" w:leader="dot" w:pos="8197"/>
            </w:tabs>
          </w:pPr>
          <w:hyperlink w:anchor="_bookmark61" w:history="1">
            <w:r w:rsidR="00B804AD">
              <w:t>Station 200</w:t>
            </w:r>
            <w:r w:rsidR="00B804AD">
              <w:rPr>
                <w:spacing w:val="-1"/>
              </w:rPr>
              <w:t xml:space="preserve"> </w:t>
            </w:r>
            <w:r w:rsidR="00B804AD">
              <w:t>Issues</w:t>
            </w:r>
            <w:r w:rsidR="00B804AD">
              <w:tab/>
              <w:t>49</w:t>
            </w:r>
          </w:hyperlink>
        </w:p>
        <w:p w14:paraId="34FB8660" w14:textId="77777777" w:rsidR="00ED2648" w:rsidRDefault="00525283">
          <w:pPr>
            <w:pStyle w:val="TOC2"/>
            <w:tabs>
              <w:tab w:val="right" w:leader="dot" w:pos="8197"/>
            </w:tabs>
            <w:spacing w:before="19"/>
          </w:pPr>
          <w:hyperlink w:anchor="_bookmark62" w:history="1">
            <w:r w:rsidR="00B804AD">
              <w:t>Significant</w:t>
            </w:r>
            <w:r w:rsidR="00B804AD">
              <w:rPr>
                <w:spacing w:val="-2"/>
              </w:rPr>
              <w:t xml:space="preserve"> </w:t>
            </w:r>
            <w:r w:rsidR="00B804AD">
              <w:t>Errors</w:t>
            </w:r>
            <w:r w:rsidR="00B804AD">
              <w:tab/>
              <w:t>50</w:t>
            </w:r>
          </w:hyperlink>
        </w:p>
        <w:p w14:paraId="305EDE47" w14:textId="77777777" w:rsidR="00ED2648" w:rsidRDefault="00525283">
          <w:pPr>
            <w:pStyle w:val="TOC3"/>
            <w:tabs>
              <w:tab w:val="right" w:leader="dot" w:pos="8197"/>
            </w:tabs>
          </w:pPr>
          <w:hyperlink w:anchor="_bookmark63" w:history="1">
            <w:r w:rsidR="00B804AD">
              <w:t>Error</w:t>
            </w:r>
            <w:r w:rsidR="00B804AD">
              <w:rPr>
                <w:spacing w:val="-1"/>
              </w:rPr>
              <w:t xml:space="preserve"> </w:t>
            </w:r>
            <w:r w:rsidR="00B804AD">
              <w:t>Logs</w:t>
            </w:r>
            <w:r w:rsidR="00B804AD">
              <w:tab/>
              <w:t>50</w:t>
            </w:r>
          </w:hyperlink>
        </w:p>
        <w:p w14:paraId="4282159F" w14:textId="77777777" w:rsidR="00ED2648" w:rsidRDefault="00525283">
          <w:pPr>
            <w:pStyle w:val="TOC2"/>
            <w:tabs>
              <w:tab w:val="right" w:leader="dot" w:pos="8197"/>
            </w:tabs>
          </w:pPr>
          <w:hyperlink w:anchor="_bookmark64" w:history="1">
            <w:r w:rsidR="00B804AD">
              <w:t>Unplanned Shutdowns</w:t>
            </w:r>
            <w:r w:rsidR="00B804AD">
              <w:tab/>
              <w:t>50</w:t>
            </w:r>
          </w:hyperlink>
        </w:p>
        <w:p w14:paraId="138447B6" w14:textId="77777777" w:rsidR="00ED2648" w:rsidRDefault="00525283">
          <w:pPr>
            <w:pStyle w:val="TOC3"/>
            <w:tabs>
              <w:tab w:val="right" w:leader="dot" w:pos="8197"/>
            </w:tabs>
            <w:spacing w:before="19"/>
          </w:pPr>
          <w:hyperlink w:anchor="_bookmark65" w:history="1">
            <w:r w:rsidR="00B804AD">
              <w:t>Recovering after unplanned restart of a single</w:t>
            </w:r>
            <w:r w:rsidR="00B804AD">
              <w:rPr>
                <w:spacing w:val="-11"/>
              </w:rPr>
              <w:t xml:space="preserve"> </w:t>
            </w:r>
            <w:r w:rsidR="00B804AD">
              <w:t>CVIX server</w:t>
            </w:r>
            <w:r w:rsidR="00B804AD">
              <w:tab/>
              <w:t>50</w:t>
            </w:r>
          </w:hyperlink>
        </w:p>
        <w:p w14:paraId="54BFC784" w14:textId="77777777" w:rsidR="00ED2648" w:rsidRDefault="00525283">
          <w:pPr>
            <w:pStyle w:val="TOC3"/>
            <w:tabs>
              <w:tab w:val="right" w:leader="dot" w:pos="8197"/>
            </w:tabs>
            <w:spacing w:before="22"/>
          </w:pPr>
          <w:hyperlink w:anchor="_bookmark66" w:history="1">
            <w:r w:rsidR="00B804AD">
              <w:t>Recovering after unplanned reboot of a single</w:t>
            </w:r>
            <w:r w:rsidR="00B804AD">
              <w:rPr>
                <w:spacing w:val="-9"/>
              </w:rPr>
              <w:t xml:space="preserve"> </w:t>
            </w:r>
            <w:r w:rsidR="00B804AD">
              <w:t>load</w:t>
            </w:r>
            <w:r w:rsidR="00B804AD">
              <w:rPr>
                <w:spacing w:val="-2"/>
              </w:rPr>
              <w:t xml:space="preserve"> </w:t>
            </w:r>
            <w:r w:rsidR="00B804AD">
              <w:t>balancer</w:t>
            </w:r>
            <w:r w:rsidR="00B804AD">
              <w:tab/>
              <w:t>50</w:t>
            </w:r>
          </w:hyperlink>
        </w:p>
        <w:p w14:paraId="5C55E7D8" w14:textId="77777777" w:rsidR="00ED2648" w:rsidRDefault="00525283">
          <w:pPr>
            <w:pStyle w:val="TOC3"/>
            <w:tabs>
              <w:tab w:val="right" w:leader="dot" w:pos="8197"/>
            </w:tabs>
          </w:pPr>
          <w:hyperlink w:anchor="_bookmark67" w:history="1">
            <w:r w:rsidR="00B804AD">
              <w:t>Recovering after an unscheduled power loss to</w:t>
            </w:r>
            <w:r w:rsidR="00B804AD">
              <w:rPr>
                <w:spacing w:val="-9"/>
              </w:rPr>
              <w:t xml:space="preserve"> </w:t>
            </w:r>
            <w:r w:rsidR="00B804AD">
              <w:t>all</w:t>
            </w:r>
            <w:r w:rsidR="00B804AD">
              <w:rPr>
                <w:spacing w:val="-3"/>
              </w:rPr>
              <w:t xml:space="preserve"> </w:t>
            </w:r>
            <w:r w:rsidR="00B804AD">
              <w:t>components</w:t>
            </w:r>
            <w:r w:rsidR="00B804AD">
              <w:tab/>
              <w:t>50</w:t>
            </w:r>
          </w:hyperlink>
        </w:p>
        <w:p w14:paraId="66AC41F4" w14:textId="77777777" w:rsidR="00ED2648" w:rsidRDefault="00525283">
          <w:pPr>
            <w:pStyle w:val="TOC2"/>
            <w:tabs>
              <w:tab w:val="right" w:leader="dot" w:pos="8197"/>
            </w:tabs>
          </w:pPr>
          <w:hyperlink w:anchor="_bookmark68" w:history="1">
            <w:r w:rsidR="00B804AD">
              <w:t>CVIX Support</w:t>
            </w:r>
            <w:r w:rsidR="00B804AD">
              <w:tab/>
              <w:t>50</w:t>
            </w:r>
          </w:hyperlink>
        </w:p>
        <w:p w14:paraId="796B0A79" w14:textId="77777777" w:rsidR="00ED2648" w:rsidRDefault="00525283">
          <w:pPr>
            <w:pStyle w:val="TOC1"/>
            <w:tabs>
              <w:tab w:val="right" w:leader="dot" w:pos="8199"/>
            </w:tabs>
          </w:pPr>
          <w:hyperlink w:anchor="_bookmark69" w:history="1">
            <w:r w:rsidR="00B804AD">
              <w:t>CVIX</w:t>
            </w:r>
            <w:r w:rsidR="00B804AD">
              <w:rPr>
                <w:spacing w:val="-1"/>
              </w:rPr>
              <w:t xml:space="preserve"> </w:t>
            </w:r>
            <w:r w:rsidR="00B804AD">
              <w:t>Reference/Software Description</w:t>
            </w:r>
            <w:r w:rsidR="00B804AD">
              <w:tab/>
              <w:t>53</w:t>
            </w:r>
          </w:hyperlink>
        </w:p>
        <w:p w14:paraId="1A7DC62F" w14:textId="77777777" w:rsidR="00ED2648" w:rsidRDefault="00525283">
          <w:pPr>
            <w:pStyle w:val="TOC2"/>
            <w:tabs>
              <w:tab w:val="right" w:leader="dot" w:pos="8197"/>
            </w:tabs>
            <w:spacing w:before="63"/>
          </w:pPr>
          <w:hyperlink w:anchor="_bookmark70" w:history="1">
            <w:r w:rsidR="00B804AD">
              <w:t>CVIX Java</w:t>
            </w:r>
            <w:r w:rsidR="00B804AD">
              <w:rPr>
                <w:spacing w:val="-1"/>
              </w:rPr>
              <w:t xml:space="preserve"> </w:t>
            </w:r>
            <w:r w:rsidR="00B804AD">
              <w:t>Components</w:t>
            </w:r>
            <w:r w:rsidR="00B804AD">
              <w:tab/>
              <w:t>53</w:t>
            </w:r>
          </w:hyperlink>
        </w:p>
        <w:p w14:paraId="6628C739" w14:textId="77777777" w:rsidR="00ED2648" w:rsidRDefault="00525283">
          <w:pPr>
            <w:pStyle w:val="TOC3"/>
            <w:tabs>
              <w:tab w:val="right" w:leader="dot" w:pos="8197"/>
            </w:tabs>
          </w:pPr>
          <w:hyperlink w:anchor="_bookmark71" w:history="1">
            <w:r w:rsidR="00B804AD">
              <w:t>CVIX Servlet</w:t>
            </w:r>
            <w:r w:rsidR="00B804AD">
              <w:rPr>
                <w:spacing w:val="-1"/>
              </w:rPr>
              <w:t xml:space="preserve"> </w:t>
            </w:r>
            <w:r w:rsidR="00B804AD">
              <w:t>Container</w:t>
            </w:r>
            <w:r w:rsidR="00B804AD">
              <w:tab/>
              <w:t>53</w:t>
            </w:r>
          </w:hyperlink>
        </w:p>
        <w:p w14:paraId="456FC0DB" w14:textId="77777777" w:rsidR="00ED2648" w:rsidRDefault="00525283">
          <w:pPr>
            <w:pStyle w:val="TOC3"/>
            <w:tabs>
              <w:tab w:val="right" w:leader="dot" w:pos="8197"/>
            </w:tabs>
            <w:spacing w:before="19"/>
          </w:pPr>
          <w:hyperlink w:anchor="_bookmark72" w:history="1">
            <w:r w:rsidR="00B804AD">
              <w:t>CVIX Security</w:t>
            </w:r>
            <w:r w:rsidR="00B804AD">
              <w:rPr>
                <w:spacing w:val="-4"/>
              </w:rPr>
              <w:t xml:space="preserve"> </w:t>
            </w:r>
            <w:r w:rsidR="00B804AD">
              <w:t>Realms</w:t>
            </w:r>
            <w:r w:rsidR="00B804AD">
              <w:tab/>
              <w:t>53</w:t>
            </w:r>
          </w:hyperlink>
        </w:p>
        <w:p w14:paraId="6B4661A8" w14:textId="77777777" w:rsidR="00ED2648" w:rsidRDefault="00525283">
          <w:pPr>
            <w:pStyle w:val="TOC3"/>
            <w:tabs>
              <w:tab w:val="right" w:leader="dot" w:pos="8197"/>
            </w:tabs>
            <w:spacing w:before="22"/>
          </w:pPr>
          <w:hyperlink w:anchor="_bookmark73" w:history="1">
            <w:r w:rsidR="00B804AD">
              <w:t>CVIX Interfaces</w:t>
            </w:r>
            <w:r w:rsidR="00B804AD">
              <w:tab/>
              <w:t>53</w:t>
            </w:r>
          </w:hyperlink>
        </w:p>
        <w:p w14:paraId="061D4A8B" w14:textId="77777777" w:rsidR="00ED2648" w:rsidRDefault="00525283">
          <w:pPr>
            <w:pStyle w:val="TOC3"/>
            <w:tabs>
              <w:tab w:val="right" w:leader="dot" w:pos="8197"/>
            </w:tabs>
          </w:pPr>
          <w:hyperlink w:anchor="_bookmark74" w:history="1">
            <w:r w:rsidR="00B804AD">
              <w:t>CVIX Core</w:t>
            </w:r>
            <w:r w:rsidR="00B804AD">
              <w:tab/>
              <w:t>54</w:t>
            </w:r>
          </w:hyperlink>
        </w:p>
        <w:p w14:paraId="2CC1682D" w14:textId="77777777" w:rsidR="00ED2648" w:rsidRDefault="00525283">
          <w:pPr>
            <w:pStyle w:val="TOC3"/>
            <w:tabs>
              <w:tab w:val="right" w:leader="dot" w:pos="8197"/>
            </w:tabs>
          </w:pPr>
          <w:hyperlink w:anchor="_bookmark75" w:history="1">
            <w:r w:rsidR="00B804AD">
              <w:t>CVIX Data</w:t>
            </w:r>
            <w:r w:rsidR="00B804AD">
              <w:rPr>
                <w:spacing w:val="-1"/>
              </w:rPr>
              <w:t xml:space="preserve"> </w:t>
            </w:r>
            <w:r w:rsidR="00B804AD">
              <w:t>Sources</w:t>
            </w:r>
            <w:r w:rsidR="00B804AD">
              <w:tab/>
              <w:t>54</w:t>
            </w:r>
          </w:hyperlink>
        </w:p>
        <w:p w14:paraId="12C64A3C" w14:textId="77777777" w:rsidR="00ED2648" w:rsidRDefault="00525283">
          <w:pPr>
            <w:pStyle w:val="TOC3"/>
            <w:tabs>
              <w:tab w:val="right" w:leader="dot" w:pos="8197"/>
            </w:tabs>
            <w:spacing w:before="19"/>
          </w:pPr>
          <w:hyperlink w:anchor="_bookmark76" w:history="1">
            <w:r w:rsidR="00B804AD">
              <w:t>Java</w:t>
            </w:r>
            <w:r w:rsidR="00B804AD">
              <w:rPr>
                <w:spacing w:val="-2"/>
              </w:rPr>
              <w:t xml:space="preserve"> </w:t>
            </w:r>
            <w:r w:rsidR="00B804AD">
              <w:t>Installation</w:t>
            </w:r>
            <w:r w:rsidR="00B804AD">
              <w:rPr>
                <w:spacing w:val="-1"/>
              </w:rPr>
              <w:t xml:space="preserve"> </w:t>
            </w:r>
            <w:r w:rsidR="00B804AD">
              <w:t>Locations</w:t>
            </w:r>
            <w:r w:rsidR="00B804AD">
              <w:tab/>
              <w:t>54</w:t>
            </w:r>
          </w:hyperlink>
        </w:p>
        <w:p w14:paraId="5C1AA900" w14:textId="77777777" w:rsidR="00ED2648" w:rsidRDefault="00525283">
          <w:pPr>
            <w:pStyle w:val="TOC3"/>
            <w:tabs>
              <w:tab w:val="right" w:leader="dot" w:pos="8197"/>
            </w:tabs>
          </w:pPr>
          <w:hyperlink w:anchor="_bookmark77" w:history="1">
            <w:r w:rsidR="00B804AD">
              <w:t>Java Logs</w:t>
            </w:r>
            <w:r w:rsidR="00B804AD">
              <w:tab/>
              <w:t>56</w:t>
            </w:r>
          </w:hyperlink>
        </w:p>
        <w:p w14:paraId="05D2509A" w14:textId="77777777" w:rsidR="00ED2648" w:rsidRDefault="00525283">
          <w:pPr>
            <w:pStyle w:val="TOC2"/>
            <w:tabs>
              <w:tab w:val="right" w:leader="dot" w:pos="8197"/>
            </w:tabs>
            <w:spacing w:before="19"/>
          </w:pPr>
          <w:hyperlink w:anchor="_bookmark78" w:history="1">
            <w:r w:rsidR="00B804AD">
              <w:t>VistA/M</w:t>
            </w:r>
            <w:r w:rsidR="00B804AD">
              <w:rPr>
                <w:spacing w:val="-2"/>
              </w:rPr>
              <w:t xml:space="preserve"> </w:t>
            </w:r>
            <w:r w:rsidR="00B804AD">
              <w:t>Information</w:t>
            </w:r>
            <w:r w:rsidR="00B804AD">
              <w:tab/>
              <w:t>56</w:t>
            </w:r>
          </w:hyperlink>
        </w:p>
        <w:p w14:paraId="706AD120" w14:textId="77777777" w:rsidR="00ED2648" w:rsidRDefault="00525283">
          <w:pPr>
            <w:pStyle w:val="TOC3"/>
            <w:tabs>
              <w:tab w:val="right" w:leader="dot" w:pos="8197"/>
            </w:tabs>
            <w:spacing w:before="22"/>
          </w:pPr>
          <w:hyperlink w:anchor="_bookmark79" w:history="1">
            <w:r w:rsidR="00B804AD">
              <w:t>RPCs used by</w:t>
            </w:r>
            <w:r w:rsidR="00B804AD">
              <w:rPr>
                <w:spacing w:val="-6"/>
              </w:rPr>
              <w:t xml:space="preserve"> </w:t>
            </w:r>
            <w:r w:rsidR="00B804AD">
              <w:t>the</w:t>
            </w:r>
            <w:r w:rsidR="00B804AD">
              <w:rPr>
                <w:spacing w:val="-1"/>
              </w:rPr>
              <w:t xml:space="preserve"> </w:t>
            </w:r>
            <w:r w:rsidR="00B804AD">
              <w:t>CVIX</w:t>
            </w:r>
            <w:r w:rsidR="00B804AD">
              <w:tab/>
              <w:t>56</w:t>
            </w:r>
          </w:hyperlink>
        </w:p>
        <w:p w14:paraId="4CE5A6C5" w14:textId="77777777" w:rsidR="00ED2648" w:rsidRDefault="00525283">
          <w:pPr>
            <w:pStyle w:val="TOC3"/>
            <w:tabs>
              <w:tab w:val="right" w:leader="dot" w:pos="8197"/>
            </w:tabs>
          </w:pPr>
          <w:hyperlink w:anchor="_bookmark80" w:history="1">
            <w:r w:rsidR="00B804AD">
              <w:t>Database</w:t>
            </w:r>
            <w:r w:rsidR="00B804AD">
              <w:rPr>
                <w:spacing w:val="-2"/>
              </w:rPr>
              <w:t xml:space="preserve"> </w:t>
            </w:r>
            <w:r w:rsidR="00B804AD">
              <w:t>Information</w:t>
            </w:r>
            <w:r w:rsidR="00B804AD">
              <w:tab/>
              <w:t>59</w:t>
            </w:r>
          </w:hyperlink>
        </w:p>
        <w:p w14:paraId="213BAE02" w14:textId="77777777" w:rsidR="00ED2648" w:rsidRDefault="00525283">
          <w:pPr>
            <w:pStyle w:val="TOC3"/>
            <w:tabs>
              <w:tab w:val="right" w:leader="dot" w:pos="8197"/>
            </w:tabs>
          </w:pPr>
          <w:hyperlink w:anchor="_bookmark81" w:history="1">
            <w:r w:rsidR="00B804AD">
              <w:t>Exported</w:t>
            </w:r>
            <w:r w:rsidR="00B804AD">
              <w:rPr>
                <w:spacing w:val="-2"/>
              </w:rPr>
              <w:t xml:space="preserve"> </w:t>
            </w:r>
            <w:r w:rsidR="00B804AD">
              <w:t>Menu</w:t>
            </w:r>
            <w:r w:rsidR="00B804AD">
              <w:rPr>
                <w:spacing w:val="-1"/>
              </w:rPr>
              <w:t xml:space="preserve"> </w:t>
            </w:r>
            <w:r w:rsidR="00B804AD">
              <w:t>Options</w:t>
            </w:r>
            <w:r w:rsidR="00B804AD">
              <w:tab/>
              <w:t>59</w:t>
            </w:r>
          </w:hyperlink>
        </w:p>
        <w:p w14:paraId="098F3F6C" w14:textId="77777777" w:rsidR="00ED2648" w:rsidRDefault="00525283">
          <w:pPr>
            <w:pStyle w:val="TOC3"/>
            <w:tabs>
              <w:tab w:val="right" w:leader="dot" w:pos="8197"/>
            </w:tabs>
            <w:spacing w:before="19" w:after="240"/>
          </w:pPr>
          <w:hyperlink w:anchor="_bookmark82" w:history="1">
            <w:r w:rsidR="00B804AD">
              <w:t>Security</w:t>
            </w:r>
            <w:r w:rsidR="00B804AD">
              <w:rPr>
                <w:spacing w:val="-3"/>
              </w:rPr>
              <w:t xml:space="preserve"> Keys</w:t>
            </w:r>
            <w:r w:rsidR="00B804AD">
              <w:rPr>
                <w:spacing w:val="-3"/>
              </w:rPr>
              <w:tab/>
            </w:r>
            <w:r w:rsidR="00B804AD">
              <w:t>59</w:t>
            </w:r>
          </w:hyperlink>
        </w:p>
        <w:p w14:paraId="5780CAA7" w14:textId="77777777" w:rsidR="00ED2648" w:rsidRDefault="00525283">
          <w:pPr>
            <w:pStyle w:val="TOC2"/>
            <w:tabs>
              <w:tab w:val="right" w:leader="dot" w:pos="8197"/>
            </w:tabs>
            <w:spacing w:before="299"/>
          </w:pPr>
          <w:hyperlink w:anchor="_bookmark83" w:history="1">
            <w:r w:rsidR="00B804AD">
              <w:t>Other</w:t>
            </w:r>
            <w:r w:rsidR="00B804AD">
              <w:rPr>
                <w:spacing w:val="-1"/>
              </w:rPr>
              <w:t xml:space="preserve"> </w:t>
            </w:r>
            <w:r w:rsidR="00B804AD">
              <w:t>VIX</w:t>
            </w:r>
            <w:r w:rsidR="00B804AD">
              <w:rPr>
                <w:spacing w:val="1"/>
              </w:rPr>
              <w:t xml:space="preserve"> </w:t>
            </w:r>
            <w:r w:rsidR="00B804AD">
              <w:t>Components</w:t>
            </w:r>
            <w:r w:rsidR="00B804AD">
              <w:tab/>
              <w:t>59</w:t>
            </w:r>
          </w:hyperlink>
        </w:p>
        <w:p w14:paraId="02EB6042" w14:textId="77777777" w:rsidR="00ED2648" w:rsidRDefault="00525283">
          <w:pPr>
            <w:pStyle w:val="TOC3"/>
            <w:tabs>
              <w:tab w:val="right" w:leader="dot" w:pos="8197"/>
            </w:tabs>
          </w:pPr>
          <w:hyperlink w:anchor="_bookmark84" w:history="1">
            <w:r w:rsidR="00B804AD">
              <w:t>CVIX Security</w:t>
            </w:r>
            <w:r w:rsidR="00B804AD">
              <w:rPr>
                <w:spacing w:val="-4"/>
              </w:rPr>
              <w:t xml:space="preserve"> </w:t>
            </w:r>
            <w:r w:rsidR="00B804AD">
              <w:t>Certificates</w:t>
            </w:r>
            <w:r w:rsidR="00B804AD">
              <w:tab/>
              <w:t>59</w:t>
            </w:r>
          </w:hyperlink>
        </w:p>
        <w:p w14:paraId="1AD8738F" w14:textId="77777777" w:rsidR="00ED2648" w:rsidRDefault="00525283">
          <w:pPr>
            <w:pStyle w:val="TOC3"/>
            <w:tabs>
              <w:tab w:val="right" w:leader="dot" w:pos="8197"/>
            </w:tabs>
          </w:pPr>
          <w:hyperlink w:anchor="_bookmark85" w:history="1">
            <w:r w:rsidR="00B804AD">
              <w:t>.NET</w:t>
            </w:r>
            <w:r w:rsidR="00B804AD">
              <w:tab/>
              <w:t>60</w:t>
            </w:r>
          </w:hyperlink>
        </w:p>
        <w:p w14:paraId="7CD5F589" w14:textId="77777777" w:rsidR="00ED2648" w:rsidRDefault="00525283">
          <w:pPr>
            <w:pStyle w:val="TOC3"/>
            <w:tabs>
              <w:tab w:val="right" w:leader="dot" w:pos="8197"/>
            </w:tabs>
            <w:spacing w:before="19"/>
          </w:pPr>
          <w:hyperlink w:anchor="_bookmark86" w:history="1">
            <w:r w:rsidR="00B804AD">
              <w:t>Sun</w:t>
            </w:r>
            <w:r w:rsidR="00B804AD">
              <w:rPr>
                <w:spacing w:val="-2"/>
              </w:rPr>
              <w:t xml:space="preserve"> </w:t>
            </w:r>
            <w:r w:rsidR="00B804AD">
              <w:t>JRE</w:t>
            </w:r>
            <w:r w:rsidR="00B804AD">
              <w:tab/>
              <w:t>60</w:t>
            </w:r>
          </w:hyperlink>
        </w:p>
        <w:p w14:paraId="37398FA4" w14:textId="77777777" w:rsidR="00ED2648" w:rsidRDefault="00525283">
          <w:pPr>
            <w:pStyle w:val="TOC3"/>
            <w:tabs>
              <w:tab w:val="right" w:leader="dot" w:pos="8197"/>
            </w:tabs>
            <w:spacing w:before="22"/>
          </w:pPr>
          <w:hyperlink w:anchor="_bookmark87" w:history="1">
            <w:r w:rsidR="00B804AD">
              <w:t>Laurel Bridge</w:t>
            </w:r>
            <w:r w:rsidR="00B804AD">
              <w:rPr>
                <w:spacing w:val="-4"/>
              </w:rPr>
              <w:t xml:space="preserve"> </w:t>
            </w:r>
            <w:r w:rsidR="00B804AD">
              <w:t>DCF Toolkit</w:t>
            </w:r>
            <w:r w:rsidR="00B804AD">
              <w:tab/>
              <w:t>60</w:t>
            </w:r>
          </w:hyperlink>
        </w:p>
        <w:p w14:paraId="36485E9F" w14:textId="77777777" w:rsidR="00ED2648" w:rsidRDefault="00525283">
          <w:pPr>
            <w:pStyle w:val="TOC3"/>
            <w:tabs>
              <w:tab w:val="right" w:leader="dot" w:pos="8197"/>
            </w:tabs>
          </w:pPr>
          <w:hyperlink w:anchor="_bookmark88" w:history="1">
            <w:r w:rsidR="00B804AD">
              <w:t>Aware</w:t>
            </w:r>
            <w:r w:rsidR="00B804AD">
              <w:rPr>
                <w:spacing w:val="-2"/>
              </w:rPr>
              <w:t xml:space="preserve"> </w:t>
            </w:r>
            <w:r w:rsidR="00B804AD">
              <w:t>JPEG2000</w:t>
            </w:r>
            <w:r w:rsidR="00B804AD">
              <w:rPr>
                <w:spacing w:val="1"/>
              </w:rPr>
              <w:t xml:space="preserve"> </w:t>
            </w:r>
            <w:r w:rsidR="00B804AD">
              <w:t>Toolkit</w:t>
            </w:r>
            <w:r w:rsidR="00B804AD">
              <w:tab/>
              <w:t>60</w:t>
            </w:r>
          </w:hyperlink>
        </w:p>
        <w:p w14:paraId="1162BDA6" w14:textId="77777777" w:rsidR="00ED2648" w:rsidRDefault="00525283">
          <w:pPr>
            <w:pStyle w:val="TOC1"/>
            <w:tabs>
              <w:tab w:val="right" w:leader="dot" w:pos="8199"/>
            </w:tabs>
          </w:pPr>
          <w:hyperlink w:anchor="_bookmark89" w:history="1">
            <w:r w:rsidR="00B804AD">
              <w:t>Index</w:t>
            </w:r>
            <w:r w:rsidR="00B804AD">
              <w:tab/>
              <w:t>61</w:t>
            </w:r>
          </w:hyperlink>
        </w:p>
      </w:sdtContent>
    </w:sdt>
    <w:p w14:paraId="14125283" w14:textId="77777777" w:rsidR="00ED2648" w:rsidRDefault="00ED2648">
      <w:pPr>
        <w:sectPr w:rsidR="00ED2648">
          <w:type w:val="continuous"/>
          <w:pgSz w:w="12240" w:h="15840"/>
          <w:pgMar w:top="1500" w:right="900" w:bottom="700" w:left="1340" w:header="720" w:footer="720" w:gutter="0"/>
          <w:cols w:space="720"/>
        </w:sectPr>
      </w:pPr>
    </w:p>
    <w:p w14:paraId="1DF430D3" w14:textId="50B4C474" w:rsidR="00ED2648" w:rsidRDefault="00525283">
      <w:pPr>
        <w:pStyle w:val="Heading1"/>
        <w:spacing w:before="298"/>
      </w:pPr>
      <w:r>
        <w:rPr>
          <w:noProof/>
        </w:rPr>
        <w:lastRenderedPageBreak/>
        <mc:AlternateContent>
          <mc:Choice Requires="wpg">
            <w:drawing>
              <wp:anchor distT="0" distB="0" distL="0" distR="0" simplePos="0" relativeHeight="487588352" behindDoc="1" locked="0" layoutInCell="1" allowOverlap="1" wp14:anchorId="6A0DA6FE" wp14:editId="63908A3C">
                <wp:simplePos x="0" y="0"/>
                <wp:positionH relativeFrom="page">
                  <wp:posOffset>1124585</wp:posOffset>
                </wp:positionH>
                <wp:positionV relativeFrom="paragraph">
                  <wp:posOffset>467360</wp:posOffset>
                </wp:positionV>
                <wp:extent cx="5523230" cy="27940"/>
                <wp:effectExtent l="0" t="0" r="0" b="0"/>
                <wp:wrapTopAndBottom/>
                <wp:docPr id="262" name="Group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27940"/>
                          <a:chOff x="1771" y="736"/>
                          <a:chExt cx="8698" cy="44"/>
                        </a:xfrm>
                      </wpg:grpSpPr>
                      <wps:wsp>
                        <wps:cNvPr id="263" name="Rectangle 74"/>
                        <wps:cNvSpPr>
                          <a:spLocks noChangeArrowheads="1"/>
                        </wps:cNvSpPr>
                        <wps:spPr bwMode="auto">
                          <a:xfrm>
                            <a:off x="1771" y="765"/>
                            <a:ext cx="8698" cy="1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73"/>
                        <wps:cNvSpPr>
                          <a:spLocks noChangeArrowheads="1"/>
                        </wps:cNvSpPr>
                        <wps:spPr bwMode="auto">
                          <a:xfrm>
                            <a:off x="1771" y="750"/>
                            <a:ext cx="8698" cy="15"/>
                          </a:xfrm>
                          <a:prstGeom prst="rect">
                            <a:avLst/>
                          </a:prstGeom>
                          <a:solidFill>
                            <a:srgbClr val="767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72"/>
                        <wps:cNvSpPr>
                          <a:spLocks noChangeArrowheads="1"/>
                        </wps:cNvSpPr>
                        <wps:spPr bwMode="auto">
                          <a:xfrm>
                            <a:off x="1771" y="736"/>
                            <a:ext cx="8698"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12331" id="Group 71" o:spid="_x0000_s1026" alt="&quot;&quot;" style="position:absolute;margin-left:88.55pt;margin-top:36.8pt;width:434.9pt;height:2.2pt;z-index:-15728128;mso-wrap-distance-left:0;mso-wrap-distance-right:0;mso-position-horizontal-relative:page" coordorigin="1771,736" coordsize="8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">
                <v:rect id="Rectangle 74" o:spid="_x0000_s1027" style="position:absolute;left:1771;top:765;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" fillcolor="#c1c1c1" stroked="f"/>
                <v:rect id="Rectangle 73" o:spid="_x0000_s1028" style="position:absolute;left:1771;top:750;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" fillcolor="#767676" stroked="f"/>
                <v:rect id="Rectangle 72" o:spid="_x0000_s1029" style="position:absolute;left:1771;top:736;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" fillcolor="#6b6b6b" stroked="f"/>
                <w10:wrap type="topAndBottom" anchorx="page"/>
              </v:group>
            </w:pict>
          </mc:Fallback>
        </mc:AlternateContent>
      </w:r>
      <w:bookmarkStart w:id="1" w:name="Introduction"/>
      <w:bookmarkStart w:id="2" w:name="_bookmark0"/>
      <w:bookmarkEnd w:id="1"/>
      <w:bookmarkEnd w:id="2"/>
      <w:r w:rsidR="00B804AD">
        <w:t>Introduction</w:t>
      </w:r>
    </w:p>
    <w:p w14:paraId="3C01E233" w14:textId="77777777" w:rsidR="00ED2648" w:rsidRDefault="00B804AD">
      <w:pPr>
        <w:pStyle w:val="BodyText"/>
        <w:spacing w:before="203"/>
        <w:ind w:left="460" w:right="1534"/>
        <w:jc w:val="both"/>
      </w:pPr>
      <w:r>
        <w:t>This document explains how to maintain and administer the Central VistA Imaging Exchange (CVIX) service.</w:t>
      </w:r>
    </w:p>
    <w:p w14:paraId="2F4F864F" w14:textId="77777777" w:rsidR="00ED2648" w:rsidRDefault="00ED2648">
      <w:pPr>
        <w:pStyle w:val="BodyText"/>
        <w:spacing w:before="10"/>
        <w:rPr>
          <w:sz w:val="20"/>
        </w:rPr>
      </w:pPr>
    </w:p>
    <w:p w14:paraId="18E05EFE" w14:textId="77777777" w:rsidR="00ED2648" w:rsidRDefault="00B804AD">
      <w:pPr>
        <w:pStyle w:val="BodyText"/>
        <w:ind w:left="460" w:right="937"/>
        <w:jc w:val="both"/>
      </w:pPr>
      <w:r>
        <w:t>The CVIX is a special implementation of the VistA Imaging Exchange (VIX) that</w:t>
      </w:r>
      <w:r>
        <w:rPr>
          <w:spacing w:val="-27"/>
        </w:rPr>
        <w:t xml:space="preserve"> </w:t>
      </w:r>
      <w:r>
        <w:t xml:space="preserve">resides in the Philadelphia </w:t>
      </w:r>
      <w:r w:rsidR="00F018A1">
        <w:t>SunGard</w:t>
      </w:r>
      <w:r>
        <w:t xml:space="preserve"> Spring Garden data center. The CVIX facilitates data sharing and exchange across organizational and functional</w:t>
      </w:r>
      <w:r>
        <w:rPr>
          <w:spacing w:val="-3"/>
        </w:rPr>
        <w:t xml:space="preserve"> </w:t>
      </w:r>
      <w:r>
        <w:t>boundaries.</w:t>
      </w:r>
    </w:p>
    <w:p w14:paraId="72A8E507" w14:textId="77777777" w:rsidR="00ED2648" w:rsidRDefault="00ED2648">
      <w:pPr>
        <w:pStyle w:val="BodyText"/>
        <w:spacing w:before="10"/>
        <w:rPr>
          <w:sz w:val="20"/>
        </w:rPr>
      </w:pPr>
    </w:p>
    <w:p w14:paraId="54672492" w14:textId="77777777" w:rsidR="00ED2648" w:rsidRDefault="00B804AD">
      <w:pPr>
        <w:pStyle w:val="BodyText"/>
        <w:ind w:left="460" w:right="987"/>
        <w:jc w:val="both"/>
      </w:pPr>
      <w:r>
        <w:t>This document assumes that the CVIX is installed and configured. For information about installation and initial configuration, contact the VistA Imaging development group.</w:t>
      </w:r>
    </w:p>
    <w:p w14:paraId="13F2C597" w14:textId="77777777" w:rsidR="00ED2648" w:rsidRDefault="00ED2648">
      <w:pPr>
        <w:pStyle w:val="BodyText"/>
        <w:spacing w:before="3"/>
        <w:rPr>
          <w:sz w:val="21"/>
        </w:rPr>
      </w:pPr>
    </w:p>
    <w:p w14:paraId="6392EF72" w14:textId="77777777" w:rsidR="00ED2648" w:rsidRDefault="00B804AD">
      <w:pPr>
        <w:pStyle w:val="Heading2"/>
      </w:pPr>
      <w:bookmarkStart w:id="3" w:name="Intended_Audience"/>
      <w:bookmarkStart w:id="4" w:name="_bookmark1"/>
      <w:bookmarkEnd w:id="3"/>
      <w:bookmarkEnd w:id="4"/>
      <w:r>
        <w:t>Intended Audience</w:t>
      </w:r>
    </w:p>
    <w:p w14:paraId="16F8CE18" w14:textId="77777777" w:rsidR="00ED2648" w:rsidRDefault="00B804AD">
      <w:pPr>
        <w:pStyle w:val="BodyText"/>
        <w:spacing w:before="55"/>
        <w:ind w:left="459" w:right="1480"/>
        <w:jc w:val="both"/>
      </w:pPr>
      <w:r>
        <w:t>This document is intended for the VA data center personnel who are responsible for managing and monitoring the CVIX.</w:t>
      </w:r>
    </w:p>
    <w:p w14:paraId="620734DA" w14:textId="77777777" w:rsidR="00ED2648" w:rsidRDefault="00ED2648">
      <w:pPr>
        <w:pStyle w:val="BodyText"/>
        <w:spacing w:before="10"/>
        <w:rPr>
          <w:sz w:val="20"/>
        </w:rPr>
      </w:pPr>
    </w:p>
    <w:p w14:paraId="498369A2" w14:textId="77777777" w:rsidR="00ED2648" w:rsidRDefault="00B804AD">
      <w:pPr>
        <w:pStyle w:val="BodyText"/>
        <w:ind w:left="459" w:right="1416"/>
        <w:jc w:val="both"/>
      </w:pPr>
      <w:r>
        <w:t>This document presumes a working knowledge of the VistA environment and VistA Imaging components. It presumes intermediate-to-advanced knowledge of Windows server administration and Windows cluster administration.</w:t>
      </w:r>
    </w:p>
    <w:p w14:paraId="51784EE8" w14:textId="77777777" w:rsidR="00ED2648" w:rsidRDefault="00ED2648">
      <w:pPr>
        <w:pStyle w:val="BodyText"/>
        <w:spacing w:before="3"/>
        <w:rPr>
          <w:sz w:val="21"/>
        </w:rPr>
      </w:pPr>
    </w:p>
    <w:p w14:paraId="0F77F912" w14:textId="77777777" w:rsidR="00ED2648" w:rsidRDefault="00B804AD">
      <w:pPr>
        <w:pStyle w:val="Heading2"/>
      </w:pPr>
      <w:bookmarkStart w:id="5" w:name="Terms_of_Use"/>
      <w:bookmarkStart w:id="6" w:name="_bookmark2"/>
      <w:bookmarkEnd w:id="5"/>
      <w:bookmarkEnd w:id="6"/>
      <w:r>
        <w:t>Terms of Use</w:t>
      </w:r>
    </w:p>
    <w:p w14:paraId="089AD267" w14:textId="77777777" w:rsidR="00ED2648" w:rsidRDefault="00B804AD">
      <w:pPr>
        <w:pStyle w:val="BodyText"/>
        <w:spacing w:before="55"/>
        <w:ind w:left="460" w:right="1069"/>
      </w:pPr>
      <w:r>
        <w:t>The CVIX is a component of VistA Imaging and is regulated as a medical device by the Food and Drug Administration (FDA). Use of the CVIX is subject to the following provisions:</w:t>
      </w:r>
    </w:p>
    <w:p w14:paraId="36866900" w14:textId="77777777" w:rsidR="00ED2648" w:rsidRDefault="00ED2648">
      <w:pPr>
        <w:pStyle w:val="BodyText"/>
        <w:spacing w:before="9"/>
        <w:rPr>
          <w:sz w:val="21"/>
        </w:rPr>
      </w:pPr>
    </w:p>
    <w:tbl>
      <w:tblPr>
        <w:tblW w:w="0" w:type="auto"/>
        <w:tblInd w:w="488" w:type="dxa"/>
        <w:tblLayout w:type="fixed"/>
        <w:tblCellMar>
          <w:left w:w="0" w:type="dxa"/>
          <w:right w:w="0" w:type="dxa"/>
        </w:tblCellMar>
        <w:tblLook w:val="01E0" w:firstRow="1" w:lastRow="1" w:firstColumn="1" w:lastColumn="1" w:noHBand="0" w:noVBand="0"/>
      </w:tblPr>
      <w:tblGrid>
        <w:gridCol w:w="8764"/>
      </w:tblGrid>
      <w:tr w:rsidR="00ED2648" w14:paraId="35529B5C" w14:textId="77777777">
        <w:trPr>
          <w:trHeight w:val="942"/>
        </w:trPr>
        <w:tc>
          <w:tcPr>
            <w:tcW w:w="8764" w:type="dxa"/>
          </w:tcPr>
          <w:p w14:paraId="5D76E596" w14:textId="77777777" w:rsidR="00ED2648" w:rsidRDefault="00B804AD">
            <w:pPr>
              <w:pStyle w:val="TableParagraph"/>
              <w:spacing w:before="0"/>
              <w:ind w:left="200" w:right="253"/>
              <w:rPr>
                <w:rFonts w:ascii="Times New Roman"/>
                <w:sz w:val="24"/>
              </w:rPr>
            </w:pPr>
            <w:r>
              <w:rPr>
                <w:rFonts w:ascii="Times New Roman"/>
                <w:b/>
                <w:sz w:val="24"/>
              </w:rPr>
              <w:t xml:space="preserve">Caution: </w:t>
            </w:r>
            <w:r>
              <w:rPr>
                <w:rFonts w:ascii="Times New Roman"/>
                <w:sz w:val="24"/>
              </w:rPr>
              <w:t>Federal law restricts this device to use by or on the order of either a licensed practitioner or persons lawfully engaged in the manufacture or distribution of the product.</w:t>
            </w:r>
          </w:p>
        </w:tc>
      </w:tr>
      <w:tr w:rsidR="00ED2648" w14:paraId="68579977" w14:textId="77777777">
        <w:trPr>
          <w:trHeight w:val="1343"/>
        </w:trPr>
        <w:tc>
          <w:tcPr>
            <w:tcW w:w="8764" w:type="dxa"/>
          </w:tcPr>
          <w:p w14:paraId="3D1EF988" w14:textId="77777777" w:rsidR="00ED2648" w:rsidRDefault="00B804AD">
            <w:pPr>
              <w:pStyle w:val="TableParagraph"/>
              <w:spacing w:before="115"/>
              <w:ind w:left="200" w:right="226"/>
              <w:rPr>
                <w:rFonts w:ascii="Times New Roman"/>
                <w:sz w:val="24"/>
              </w:rPr>
            </w:pPr>
            <w:r>
              <w:rPr>
                <w:rFonts w:ascii="Times New Roman"/>
                <w:sz w:val="24"/>
              </w:rPr>
              <w:t>The FDA classifies VistA Imaging, and the CVIX (as a component of VistA Imaging) as a medical device. Unauthorized modifications to VistA Imaging, including the CVIX, such as the installation of unapproved software, will adulterate the medical device. The use of an adulterated medical device violates US federal law (21CFR820).</w:t>
            </w:r>
          </w:p>
        </w:tc>
      </w:tr>
      <w:tr w:rsidR="00ED2648" w14:paraId="462FB294" w14:textId="77777777">
        <w:trPr>
          <w:trHeight w:val="942"/>
        </w:trPr>
        <w:tc>
          <w:tcPr>
            <w:tcW w:w="8764" w:type="dxa"/>
          </w:tcPr>
          <w:p w14:paraId="03A759E1" w14:textId="77777777" w:rsidR="00ED2648" w:rsidRDefault="00B804AD">
            <w:pPr>
              <w:pStyle w:val="TableParagraph"/>
              <w:spacing w:before="115" w:line="270" w:lineRule="atLeast"/>
              <w:ind w:left="200" w:right="179"/>
              <w:rPr>
                <w:rFonts w:ascii="Times New Roman" w:hAnsi="Times New Roman"/>
                <w:sz w:val="24"/>
              </w:rPr>
            </w:pPr>
            <w:r>
              <w:rPr>
                <w:rFonts w:ascii="Times New Roman" w:hAnsi="Times New Roman"/>
                <w:sz w:val="24"/>
              </w:rPr>
              <w:t>Because software distribution/inventory management tools can install inappropriate or unapproved software without a local administrator’s knowledge, sites must exclude the CVIX from such systems.</w:t>
            </w:r>
          </w:p>
        </w:tc>
      </w:tr>
    </w:tbl>
    <w:p w14:paraId="2EE2A731" w14:textId="77777777" w:rsidR="00ED2648" w:rsidRDefault="00ED2648">
      <w:pPr>
        <w:pStyle w:val="BodyText"/>
        <w:rPr>
          <w:sz w:val="26"/>
        </w:rPr>
      </w:pPr>
    </w:p>
    <w:p w14:paraId="4834CAF5" w14:textId="77777777" w:rsidR="00ED2648" w:rsidRDefault="00B804AD">
      <w:pPr>
        <w:pStyle w:val="Heading2"/>
        <w:spacing w:before="185"/>
      </w:pPr>
      <w:bookmarkStart w:id="7" w:name="Document_Conventions"/>
      <w:bookmarkStart w:id="8" w:name="_bookmark3"/>
      <w:bookmarkEnd w:id="7"/>
      <w:bookmarkEnd w:id="8"/>
      <w:r>
        <w:t>Document Conventions</w:t>
      </w:r>
    </w:p>
    <w:p w14:paraId="2C5AEFC6" w14:textId="77777777" w:rsidR="00ED2648" w:rsidRDefault="00B804AD">
      <w:pPr>
        <w:pStyle w:val="BodyText"/>
        <w:spacing w:before="55"/>
        <w:ind w:left="460"/>
      </w:pPr>
      <w:r>
        <w:t>This document uses the following conventions:</w:t>
      </w:r>
    </w:p>
    <w:p w14:paraId="37AD3F72" w14:textId="77777777" w:rsidR="00ED2648" w:rsidRDefault="00ED2648">
      <w:pPr>
        <w:pStyle w:val="BodyText"/>
        <w:spacing w:before="10"/>
        <w:rPr>
          <w:sz w:val="20"/>
        </w:rPr>
      </w:pPr>
    </w:p>
    <w:p w14:paraId="0C67BAF4" w14:textId="77777777" w:rsidR="00ED2648" w:rsidRDefault="00B804AD">
      <w:pPr>
        <w:pStyle w:val="ListParagraph"/>
        <w:numPr>
          <w:ilvl w:val="0"/>
          <w:numId w:val="24"/>
        </w:numPr>
        <w:tabs>
          <w:tab w:val="left" w:pos="1179"/>
          <w:tab w:val="left" w:pos="1180"/>
        </w:tabs>
        <w:rPr>
          <w:rFonts w:ascii="Wingdings" w:hAnsi="Wingdings"/>
          <w:sz w:val="24"/>
        </w:rPr>
      </w:pPr>
      <w:r>
        <w:rPr>
          <w:sz w:val="24"/>
        </w:rPr>
        <w:t>Controls, options, and button names are shown in</w:t>
      </w:r>
      <w:r>
        <w:rPr>
          <w:spacing w:val="-1"/>
          <w:sz w:val="24"/>
        </w:rPr>
        <w:t xml:space="preserve"> </w:t>
      </w:r>
      <w:r>
        <w:rPr>
          <w:b/>
          <w:sz w:val="24"/>
        </w:rPr>
        <w:t>Bold</w:t>
      </w:r>
      <w:r>
        <w:rPr>
          <w:sz w:val="24"/>
        </w:rPr>
        <w:t>.</w:t>
      </w:r>
    </w:p>
    <w:p w14:paraId="027BE182" w14:textId="77777777" w:rsidR="00ED2648" w:rsidRDefault="00ED2648">
      <w:pPr>
        <w:pStyle w:val="BodyText"/>
        <w:rPr>
          <w:sz w:val="20"/>
        </w:rPr>
      </w:pPr>
    </w:p>
    <w:p w14:paraId="6586FAE9" w14:textId="77777777" w:rsidR="00ED2648" w:rsidRDefault="00ED2648">
      <w:pPr>
        <w:pStyle w:val="BodyText"/>
        <w:rPr>
          <w:sz w:val="20"/>
        </w:rPr>
      </w:pPr>
    </w:p>
    <w:p w14:paraId="0654AFD1" w14:textId="77777777" w:rsidR="00ED2648" w:rsidRDefault="00ED2648">
      <w:pPr>
        <w:pStyle w:val="BodyText"/>
        <w:rPr>
          <w:sz w:val="17"/>
        </w:rPr>
      </w:pPr>
    </w:p>
    <w:p w14:paraId="79E99002" w14:textId="77777777" w:rsidR="00ED2648" w:rsidRDefault="00B804AD">
      <w:pPr>
        <w:tabs>
          <w:tab w:val="left" w:pos="2749"/>
          <w:tab w:val="right" w:pos="9099"/>
        </w:tabs>
        <w:spacing w:before="94"/>
        <w:ind w:left="460"/>
        <w:rPr>
          <w:rFonts w:ascii="Arial"/>
          <w:sz w:val="18"/>
        </w:rPr>
      </w:pPr>
      <w:r>
        <w:rPr>
          <w:rFonts w:ascii="Arial"/>
          <w:sz w:val="18"/>
        </w:rPr>
        <w:t>August</w:t>
      </w:r>
      <w:r>
        <w:rPr>
          <w:rFonts w:ascii="Arial"/>
          <w:spacing w:val="-3"/>
          <w:sz w:val="18"/>
        </w:rPr>
        <w:t xml:space="preserve"> </w:t>
      </w:r>
      <w:r>
        <w:rPr>
          <w:rFonts w:ascii="Arial"/>
          <w:sz w:val="18"/>
        </w:rPr>
        <w:t>2013</w:t>
      </w:r>
      <w:r>
        <w:rPr>
          <w:rFonts w:ascii="Arial"/>
          <w:sz w:val="18"/>
        </w:rPr>
        <w:tab/>
        <w:t>VistA Imaging MAG*3.0*34/116/118, 119,</w:t>
      </w:r>
      <w:r>
        <w:rPr>
          <w:rFonts w:ascii="Arial"/>
          <w:spacing w:val="-2"/>
          <w:sz w:val="18"/>
        </w:rPr>
        <w:t xml:space="preserve"> </w:t>
      </w:r>
      <w:r>
        <w:rPr>
          <w:rFonts w:ascii="Arial"/>
          <w:sz w:val="18"/>
        </w:rPr>
        <w:t>127,</w:t>
      </w:r>
      <w:r>
        <w:rPr>
          <w:rFonts w:ascii="Arial"/>
          <w:spacing w:val="-1"/>
          <w:sz w:val="18"/>
        </w:rPr>
        <w:t xml:space="preserve"> </w:t>
      </w:r>
      <w:r>
        <w:rPr>
          <w:rFonts w:ascii="Arial"/>
          <w:sz w:val="18"/>
        </w:rPr>
        <w:t>129</w:t>
      </w:r>
      <w:r>
        <w:rPr>
          <w:rFonts w:ascii="Arial"/>
          <w:sz w:val="18"/>
        </w:rPr>
        <w:tab/>
        <w:t>1</w:t>
      </w:r>
    </w:p>
    <w:p w14:paraId="10468794" w14:textId="77777777" w:rsidR="00ED2648" w:rsidRDefault="00ED2648">
      <w:pPr>
        <w:rPr>
          <w:rFonts w:ascii="Arial"/>
          <w:sz w:val="18"/>
        </w:rPr>
        <w:sectPr w:rsidR="00ED2648">
          <w:footerReference w:type="default" r:id="rId14"/>
          <w:pgSz w:w="12240" w:h="15840"/>
          <w:pgMar w:top="1500" w:right="900" w:bottom="1040" w:left="1340" w:header="0" w:footer="855" w:gutter="0"/>
          <w:cols w:space="720"/>
        </w:sectPr>
      </w:pPr>
    </w:p>
    <w:p w14:paraId="7CCBED23" w14:textId="77777777" w:rsidR="00ED2648" w:rsidRDefault="00B804AD">
      <w:pPr>
        <w:spacing w:before="79"/>
        <w:ind w:left="460"/>
        <w:rPr>
          <w:rFonts w:ascii="Arial"/>
          <w:sz w:val="18"/>
        </w:rPr>
      </w:pPr>
      <w:r>
        <w:rPr>
          <w:rFonts w:ascii="Arial"/>
          <w:sz w:val="18"/>
        </w:rPr>
        <w:lastRenderedPageBreak/>
        <w:t>Introduction</w:t>
      </w:r>
    </w:p>
    <w:p w14:paraId="365556A5" w14:textId="77777777" w:rsidR="00ED2648" w:rsidRDefault="00ED2648">
      <w:pPr>
        <w:pStyle w:val="BodyText"/>
        <w:rPr>
          <w:rFonts w:ascii="Arial"/>
          <w:sz w:val="26"/>
        </w:rPr>
      </w:pPr>
    </w:p>
    <w:p w14:paraId="02E9C665" w14:textId="77777777" w:rsidR="00ED2648" w:rsidRDefault="00ED2648">
      <w:pPr>
        <w:pStyle w:val="BodyText"/>
        <w:rPr>
          <w:rFonts w:ascii="Arial"/>
          <w:sz w:val="26"/>
        </w:rPr>
      </w:pPr>
    </w:p>
    <w:p w14:paraId="5D6CCAFC" w14:textId="77777777" w:rsidR="00ED2648" w:rsidRDefault="00ED2648">
      <w:pPr>
        <w:pStyle w:val="BodyText"/>
        <w:spacing w:before="3"/>
        <w:rPr>
          <w:rFonts w:ascii="Arial"/>
          <w:sz w:val="23"/>
        </w:rPr>
      </w:pPr>
    </w:p>
    <w:p w14:paraId="31B40B87" w14:textId="77777777" w:rsidR="00ED2648" w:rsidRDefault="00B804AD">
      <w:pPr>
        <w:pStyle w:val="ListParagraph"/>
        <w:numPr>
          <w:ilvl w:val="0"/>
          <w:numId w:val="24"/>
        </w:numPr>
        <w:tabs>
          <w:tab w:val="left" w:pos="1179"/>
          <w:tab w:val="left" w:pos="1180"/>
        </w:tabs>
        <w:rPr>
          <w:rFonts w:ascii="Wingdings" w:hAnsi="Wingdings"/>
          <w:sz w:val="24"/>
        </w:rPr>
      </w:pPr>
      <w:r>
        <w:rPr>
          <w:sz w:val="24"/>
        </w:rPr>
        <w:t>A vertical bar is used to separate successive menu choices. For example:</w:t>
      </w:r>
      <w:r>
        <w:rPr>
          <w:spacing w:val="-8"/>
          <w:sz w:val="24"/>
        </w:rPr>
        <w:t xml:space="preserve"> </w:t>
      </w:r>
      <w:r>
        <w:rPr>
          <w:sz w:val="24"/>
        </w:rPr>
        <w:t>“Click</w:t>
      </w:r>
    </w:p>
    <w:p w14:paraId="632B0CB0" w14:textId="77777777" w:rsidR="00ED2648" w:rsidRDefault="00B804AD">
      <w:pPr>
        <w:ind w:left="1180"/>
        <w:rPr>
          <w:sz w:val="24"/>
        </w:rPr>
      </w:pPr>
      <w:r>
        <w:rPr>
          <w:b/>
          <w:sz w:val="24"/>
        </w:rPr>
        <w:t>File | Open</w:t>
      </w:r>
      <w:r>
        <w:rPr>
          <w:sz w:val="24"/>
        </w:rPr>
        <w:t xml:space="preserve">” means: “Click the </w:t>
      </w:r>
      <w:r>
        <w:rPr>
          <w:b/>
          <w:sz w:val="24"/>
        </w:rPr>
        <w:t xml:space="preserve">File </w:t>
      </w:r>
      <w:r>
        <w:rPr>
          <w:sz w:val="24"/>
        </w:rPr>
        <w:t xml:space="preserve">menu; then click the </w:t>
      </w:r>
      <w:r>
        <w:rPr>
          <w:b/>
          <w:sz w:val="24"/>
        </w:rPr>
        <w:t xml:space="preserve">Open </w:t>
      </w:r>
      <w:r>
        <w:rPr>
          <w:sz w:val="24"/>
        </w:rPr>
        <w:t>option.”</w:t>
      </w:r>
    </w:p>
    <w:p w14:paraId="0592A331" w14:textId="77777777" w:rsidR="00ED2648" w:rsidRDefault="00ED2648">
      <w:pPr>
        <w:pStyle w:val="BodyText"/>
        <w:spacing w:before="10"/>
        <w:rPr>
          <w:sz w:val="20"/>
        </w:rPr>
      </w:pPr>
    </w:p>
    <w:p w14:paraId="658B4DD0" w14:textId="77777777" w:rsidR="00ED2648" w:rsidRDefault="00B804AD">
      <w:pPr>
        <w:pStyle w:val="ListParagraph"/>
        <w:numPr>
          <w:ilvl w:val="0"/>
          <w:numId w:val="24"/>
        </w:numPr>
        <w:tabs>
          <w:tab w:val="left" w:pos="1179"/>
          <w:tab w:val="left" w:pos="1180"/>
        </w:tabs>
        <w:rPr>
          <w:rFonts w:ascii="Wingdings" w:hAnsi="Wingdings"/>
          <w:sz w:val="24"/>
        </w:rPr>
      </w:pPr>
      <w:r>
        <w:rPr>
          <w:sz w:val="24"/>
        </w:rPr>
        <w:t>Keyboard key names are shown in bold and in</w:t>
      </w:r>
      <w:r>
        <w:rPr>
          <w:spacing w:val="-4"/>
          <w:sz w:val="24"/>
        </w:rPr>
        <w:t xml:space="preserve"> </w:t>
      </w:r>
      <w:r>
        <w:rPr>
          <w:sz w:val="24"/>
        </w:rPr>
        <w:t>brackets.</w:t>
      </w:r>
    </w:p>
    <w:p w14:paraId="2C351B8D" w14:textId="77777777" w:rsidR="00ED2648" w:rsidRDefault="00ED2648">
      <w:pPr>
        <w:pStyle w:val="BodyText"/>
        <w:spacing w:before="10"/>
        <w:rPr>
          <w:sz w:val="20"/>
        </w:rPr>
      </w:pPr>
    </w:p>
    <w:p w14:paraId="0C6EB4C9" w14:textId="77777777" w:rsidR="00ED2648" w:rsidRDefault="00B804AD">
      <w:pPr>
        <w:pStyle w:val="ListParagraph"/>
        <w:numPr>
          <w:ilvl w:val="0"/>
          <w:numId w:val="24"/>
        </w:numPr>
        <w:tabs>
          <w:tab w:val="left" w:pos="1179"/>
          <w:tab w:val="left" w:pos="1180"/>
        </w:tabs>
        <w:rPr>
          <w:rFonts w:ascii="Wingdings" w:hAnsi="Wingdings"/>
          <w:sz w:val="24"/>
        </w:rPr>
      </w:pPr>
      <w:r>
        <w:rPr>
          <w:sz w:val="24"/>
        </w:rPr>
        <w:t>Sample output is shown in</w:t>
      </w:r>
      <w:r>
        <w:rPr>
          <w:spacing w:val="-2"/>
          <w:sz w:val="24"/>
        </w:rPr>
        <w:t xml:space="preserve"> </w:t>
      </w:r>
      <w:r>
        <w:rPr>
          <w:rFonts w:ascii="Lucida Console" w:hAnsi="Lucida Console"/>
          <w:sz w:val="20"/>
        </w:rPr>
        <w:t>monospace</w:t>
      </w:r>
      <w:r>
        <w:rPr>
          <w:sz w:val="24"/>
        </w:rPr>
        <w:t>.</w:t>
      </w:r>
    </w:p>
    <w:p w14:paraId="0E1A3E37" w14:textId="77777777" w:rsidR="00ED2648" w:rsidRDefault="00ED2648">
      <w:pPr>
        <w:pStyle w:val="BodyText"/>
        <w:spacing w:before="10"/>
        <w:rPr>
          <w:sz w:val="20"/>
        </w:rPr>
      </w:pPr>
    </w:p>
    <w:p w14:paraId="1FD18A7E" w14:textId="77777777" w:rsidR="00ED2648" w:rsidRDefault="00B804AD">
      <w:pPr>
        <w:pStyle w:val="ListParagraph"/>
        <w:numPr>
          <w:ilvl w:val="0"/>
          <w:numId w:val="24"/>
        </w:numPr>
        <w:tabs>
          <w:tab w:val="left" w:pos="1179"/>
          <w:tab w:val="left" w:pos="1180"/>
        </w:tabs>
        <w:rPr>
          <w:rFonts w:ascii="Wingdings" w:hAnsi="Wingdings"/>
          <w:sz w:val="24"/>
        </w:rPr>
      </w:pPr>
      <w:r>
        <w:rPr>
          <w:sz w:val="24"/>
        </w:rPr>
        <w:t>Important or required information is shown in a</w:t>
      </w:r>
      <w:r>
        <w:rPr>
          <w:spacing w:val="-4"/>
          <w:sz w:val="24"/>
        </w:rPr>
        <w:t xml:space="preserve"> </w:t>
      </w:r>
      <w:r>
        <w:rPr>
          <w:rFonts w:ascii="Arial" w:hAnsi="Arial"/>
          <w:b/>
          <w:sz w:val="20"/>
        </w:rPr>
        <w:t>Note</w:t>
      </w:r>
      <w:r>
        <w:rPr>
          <w:sz w:val="24"/>
        </w:rPr>
        <w:t>.</w:t>
      </w:r>
    </w:p>
    <w:p w14:paraId="44BAB454" w14:textId="77777777" w:rsidR="00ED2648" w:rsidRDefault="00ED2648">
      <w:pPr>
        <w:pStyle w:val="BodyText"/>
        <w:spacing w:before="3"/>
        <w:rPr>
          <w:sz w:val="21"/>
        </w:rPr>
      </w:pPr>
    </w:p>
    <w:p w14:paraId="49A4C8F7" w14:textId="77777777" w:rsidR="00ED2648" w:rsidRDefault="00B804AD">
      <w:pPr>
        <w:pStyle w:val="Heading2"/>
        <w:spacing w:before="1"/>
      </w:pPr>
      <w:bookmarkStart w:id="9" w:name="Related_Information"/>
      <w:bookmarkStart w:id="10" w:name="_bookmark4"/>
      <w:bookmarkEnd w:id="9"/>
      <w:bookmarkEnd w:id="10"/>
      <w:r>
        <w:t>Related Information</w:t>
      </w:r>
    </w:p>
    <w:p w14:paraId="51BE8C63" w14:textId="77777777" w:rsidR="00ED2648" w:rsidRDefault="00B804AD">
      <w:pPr>
        <w:pStyle w:val="BodyText"/>
        <w:spacing w:before="55"/>
        <w:ind w:left="460"/>
      </w:pPr>
      <w:r>
        <w:t>In addition to this manual, the following documents contain information about the CVIX:</w:t>
      </w:r>
    </w:p>
    <w:p w14:paraId="161C97F2" w14:textId="77777777" w:rsidR="00ED2648" w:rsidRDefault="00ED2648">
      <w:pPr>
        <w:pStyle w:val="BodyText"/>
        <w:spacing w:before="9"/>
        <w:rPr>
          <w:sz w:val="20"/>
        </w:rPr>
      </w:pPr>
    </w:p>
    <w:p w14:paraId="61FDDA8E" w14:textId="77777777" w:rsidR="00ED2648" w:rsidRDefault="00B804AD">
      <w:pPr>
        <w:pStyle w:val="ListParagraph"/>
        <w:numPr>
          <w:ilvl w:val="0"/>
          <w:numId w:val="24"/>
        </w:numPr>
        <w:tabs>
          <w:tab w:val="left" w:pos="1179"/>
          <w:tab w:val="left" w:pos="1180"/>
        </w:tabs>
        <w:spacing w:before="1"/>
        <w:ind w:right="979"/>
        <w:rPr>
          <w:rFonts w:ascii="Wingdings" w:hAnsi="Wingdings"/>
          <w:sz w:val="24"/>
        </w:rPr>
      </w:pPr>
      <w:r>
        <w:rPr>
          <w:i/>
          <w:sz w:val="24"/>
        </w:rPr>
        <w:t>MAG*3.0*83 DoD VistA Imaging Exchange Service Patch Description</w:t>
      </w:r>
      <w:r>
        <w:rPr>
          <w:sz w:val="24"/>
        </w:rPr>
        <w:t>, available at</w:t>
      </w:r>
      <w:r>
        <w:rPr>
          <w:color w:val="0000FF"/>
          <w:spacing w:val="-1"/>
          <w:sz w:val="24"/>
        </w:rPr>
        <w:t xml:space="preserve"> </w:t>
      </w:r>
      <w:hyperlink r:id="rId15" w:history="1">
        <w:r w:rsidR="00F018A1">
          <w:rPr>
            <w:rStyle w:val="Hyperlink"/>
            <w:snapToGrid w:val="0"/>
          </w:rPr>
          <w:t xml:space="preserve">REDACTED </w:t>
        </w:r>
      </w:hyperlink>
    </w:p>
    <w:p w14:paraId="62B669E7" w14:textId="77777777" w:rsidR="00ED2648" w:rsidRDefault="00ED2648">
      <w:pPr>
        <w:pStyle w:val="BodyText"/>
        <w:spacing w:before="9"/>
        <w:rPr>
          <w:sz w:val="20"/>
        </w:rPr>
      </w:pPr>
    </w:p>
    <w:p w14:paraId="0B09A77A" w14:textId="77777777" w:rsidR="00ED2648" w:rsidRDefault="00B804AD">
      <w:pPr>
        <w:pStyle w:val="ListParagraph"/>
        <w:numPr>
          <w:ilvl w:val="0"/>
          <w:numId w:val="24"/>
        </w:numPr>
        <w:tabs>
          <w:tab w:val="left" w:pos="1179"/>
          <w:tab w:val="left" w:pos="1180"/>
        </w:tabs>
        <w:spacing w:before="1"/>
        <w:rPr>
          <w:rFonts w:ascii="Wingdings" w:hAnsi="Wingdings"/>
          <w:i/>
          <w:sz w:val="24"/>
        </w:rPr>
      </w:pPr>
      <w:r>
        <w:rPr>
          <w:i/>
          <w:sz w:val="24"/>
        </w:rPr>
        <w:t>MAG*3.0*104 Central VistA Imaging Exchange (CVIX) Patch</w:t>
      </w:r>
      <w:r>
        <w:rPr>
          <w:i/>
          <w:spacing w:val="-5"/>
          <w:sz w:val="24"/>
        </w:rPr>
        <w:t xml:space="preserve"> </w:t>
      </w:r>
      <w:r>
        <w:rPr>
          <w:i/>
          <w:sz w:val="24"/>
        </w:rPr>
        <w:t>Description</w:t>
      </w:r>
    </w:p>
    <w:p w14:paraId="0C6A9DA9" w14:textId="77777777" w:rsidR="00ED2648" w:rsidRDefault="00B804AD">
      <w:pPr>
        <w:pStyle w:val="BodyText"/>
        <w:ind w:left="1180"/>
      </w:pPr>
      <w:r>
        <w:t xml:space="preserve">available at </w:t>
      </w:r>
      <w:hyperlink r:id="rId16" w:history="1">
        <w:r w:rsidR="00F018A1">
          <w:rPr>
            <w:rStyle w:val="Hyperlink"/>
            <w:snapToGrid w:val="0"/>
          </w:rPr>
          <w:t xml:space="preserve">REDACTED </w:t>
        </w:r>
      </w:hyperlink>
      <w:r>
        <w:t>.</w:t>
      </w:r>
    </w:p>
    <w:p w14:paraId="712F018E" w14:textId="77777777" w:rsidR="00ED2648" w:rsidRDefault="00ED2648">
      <w:pPr>
        <w:pStyle w:val="BodyText"/>
        <w:spacing w:before="10"/>
        <w:rPr>
          <w:sz w:val="20"/>
        </w:rPr>
      </w:pPr>
    </w:p>
    <w:p w14:paraId="335BA863" w14:textId="77777777" w:rsidR="00ED2648" w:rsidRDefault="00B804AD">
      <w:pPr>
        <w:pStyle w:val="ListParagraph"/>
        <w:numPr>
          <w:ilvl w:val="0"/>
          <w:numId w:val="24"/>
        </w:numPr>
        <w:tabs>
          <w:tab w:val="left" w:pos="1179"/>
          <w:tab w:val="left" w:pos="1180"/>
        </w:tabs>
        <w:ind w:right="1235"/>
        <w:rPr>
          <w:rFonts w:ascii="Wingdings" w:hAnsi="Wingdings"/>
          <w:sz w:val="24"/>
        </w:rPr>
      </w:pPr>
      <w:r>
        <w:rPr>
          <w:i/>
          <w:sz w:val="24"/>
        </w:rPr>
        <w:t xml:space="preserve">MAG*3.0*124 AWIV Independent of VistA Web Patch Description </w:t>
      </w:r>
      <w:r>
        <w:rPr>
          <w:sz w:val="24"/>
        </w:rPr>
        <w:t>available</w:t>
      </w:r>
      <w:r>
        <w:rPr>
          <w:spacing w:val="-16"/>
          <w:sz w:val="24"/>
        </w:rPr>
        <w:t xml:space="preserve"> </w:t>
      </w:r>
      <w:r>
        <w:rPr>
          <w:sz w:val="24"/>
        </w:rPr>
        <w:t>at</w:t>
      </w:r>
      <w:r>
        <w:rPr>
          <w:color w:val="0000FF"/>
          <w:sz w:val="24"/>
          <w:u w:val="single" w:color="0000FF"/>
        </w:rPr>
        <w:t xml:space="preserve"> </w:t>
      </w:r>
      <w:hyperlink r:id="rId17" w:history="1">
        <w:r w:rsidR="00F018A1">
          <w:rPr>
            <w:rStyle w:val="Hyperlink"/>
            <w:snapToGrid w:val="0"/>
          </w:rPr>
          <w:t xml:space="preserve">REDACTED </w:t>
        </w:r>
      </w:hyperlink>
      <w:r>
        <w:rPr>
          <w:sz w:val="24"/>
        </w:rPr>
        <w:t>.</w:t>
      </w:r>
    </w:p>
    <w:p w14:paraId="5E57A4EC" w14:textId="77777777" w:rsidR="00ED2648" w:rsidRDefault="00ED2648">
      <w:pPr>
        <w:pStyle w:val="BodyText"/>
        <w:spacing w:before="10"/>
        <w:rPr>
          <w:sz w:val="20"/>
        </w:rPr>
      </w:pPr>
    </w:p>
    <w:p w14:paraId="635ECC19" w14:textId="77777777" w:rsidR="00ED2648" w:rsidRDefault="00B804AD">
      <w:pPr>
        <w:pStyle w:val="ListParagraph"/>
        <w:numPr>
          <w:ilvl w:val="0"/>
          <w:numId w:val="24"/>
        </w:numPr>
        <w:tabs>
          <w:tab w:val="left" w:pos="1179"/>
          <w:tab w:val="left" w:pos="1180"/>
        </w:tabs>
        <w:rPr>
          <w:rFonts w:ascii="Wingdings" w:hAnsi="Wingdings"/>
          <w:sz w:val="24"/>
        </w:rPr>
      </w:pPr>
      <w:r>
        <w:rPr>
          <w:i/>
          <w:sz w:val="24"/>
        </w:rPr>
        <w:t>VIX Installation Guide</w:t>
      </w:r>
      <w:r>
        <w:rPr>
          <w:sz w:val="24"/>
        </w:rPr>
        <w:t>, available at</w:t>
      </w:r>
      <w:r>
        <w:rPr>
          <w:color w:val="0000FF"/>
          <w:spacing w:val="-6"/>
          <w:sz w:val="24"/>
        </w:rPr>
        <w:t xml:space="preserve"> </w:t>
      </w:r>
      <w:hyperlink r:id="rId18" w:history="1">
        <w:r w:rsidR="00F018A1">
          <w:rPr>
            <w:rStyle w:val="Hyperlink"/>
            <w:snapToGrid w:val="0"/>
          </w:rPr>
          <w:t xml:space="preserve">REDACTED </w:t>
        </w:r>
      </w:hyperlink>
    </w:p>
    <w:p w14:paraId="46C8B72B" w14:textId="77777777" w:rsidR="00ED2648" w:rsidRDefault="00ED2648">
      <w:pPr>
        <w:pStyle w:val="BodyText"/>
        <w:spacing w:before="10"/>
        <w:rPr>
          <w:sz w:val="20"/>
        </w:rPr>
      </w:pPr>
    </w:p>
    <w:p w14:paraId="1D27CF87" w14:textId="77777777" w:rsidR="00ED2648" w:rsidRDefault="00B804AD">
      <w:pPr>
        <w:pStyle w:val="ListParagraph"/>
        <w:numPr>
          <w:ilvl w:val="0"/>
          <w:numId w:val="24"/>
        </w:numPr>
        <w:tabs>
          <w:tab w:val="left" w:pos="1179"/>
          <w:tab w:val="left" w:pos="1180"/>
        </w:tabs>
        <w:ind w:hanging="361"/>
        <w:rPr>
          <w:rFonts w:ascii="Wingdings" w:hAnsi="Wingdings"/>
          <w:sz w:val="24"/>
        </w:rPr>
      </w:pPr>
      <w:r>
        <w:rPr>
          <w:i/>
          <w:sz w:val="24"/>
        </w:rPr>
        <w:t>VIX Administrator’s Guide</w:t>
      </w:r>
      <w:r>
        <w:rPr>
          <w:sz w:val="24"/>
        </w:rPr>
        <w:t>, available at</w:t>
      </w:r>
      <w:r>
        <w:rPr>
          <w:color w:val="0000FF"/>
          <w:spacing w:val="-5"/>
          <w:sz w:val="24"/>
        </w:rPr>
        <w:t xml:space="preserve"> </w:t>
      </w:r>
      <w:hyperlink r:id="rId19" w:history="1">
        <w:r w:rsidR="00F018A1">
          <w:rPr>
            <w:rStyle w:val="Hyperlink"/>
            <w:snapToGrid w:val="0"/>
          </w:rPr>
          <w:t xml:space="preserve">REDACTED </w:t>
        </w:r>
      </w:hyperlink>
      <w:r>
        <w:rPr>
          <w:sz w:val="24"/>
        </w:rPr>
        <w:t>.</w:t>
      </w:r>
    </w:p>
    <w:p w14:paraId="1B513EE5" w14:textId="77777777" w:rsidR="00ED2648" w:rsidRDefault="00ED2648">
      <w:pPr>
        <w:pStyle w:val="BodyText"/>
        <w:spacing w:before="10"/>
        <w:rPr>
          <w:sz w:val="20"/>
        </w:rPr>
      </w:pPr>
    </w:p>
    <w:p w14:paraId="16E68A4C" w14:textId="77777777" w:rsidR="00ED2648" w:rsidRDefault="00B804AD">
      <w:pPr>
        <w:pStyle w:val="BodyText"/>
        <w:ind w:left="460" w:right="1008"/>
      </w:pPr>
      <w:r>
        <w:rPr>
          <w:rFonts w:ascii="Arial" w:hAnsi="Arial"/>
          <w:b/>
          <w:sz w:val="20"/>
        </w:rPr>
        <w:t xml:space="preserve">Note: </w:t>
      </w:r>
      <w:r>
        <w:t>This manual serves as both a Product Operations Manual (POM) and as a System Administrator’s Guide. If it is determined that they are needed, Memorandum of Understanding (MOU), Service Level Agreement (SLA), Service Level Requirements (SLR), Operational Level Agreement (OLA), and Operations and Maintenance (O&amp;M) documents may be developed at a future date.</w:t>
      </w:r>
    </w:p>
    <w:p w14:paraId="25543471" w14:textId="77777777" w:rsidR="00ED2648" w:rsidRDefault="00ED2648">
      <w:pPr>
        <w:sectPr w:rsidR="00ED2648">
          <w:footerReference w:type="default" r:id="rId20"/>
          <w:pgSz w:w="12240" w:h="15840"/>
          <w:pgMar w:top="640" w:right="900" w:bottom="1120" w:left="1340" w:header="0" w:footer="928" w:gutter="0"/>
          <w:cols w:space="720"/>
        </w:sectPr>
      </w:pPr>
    </w:p>
    <w:p w14:paraId="2A6C9AAF" w14:textId="34D62B0E" w:rsidR="00ED2648" w:rsidRDefault="00525283">
      <w:pPr>
        <w:pStyle w:val="Heading1"/>
      </w:pPr>
      <w:r>
        <w:rPr>
          <w:noProof/>
        </w:rPr>
        <w:lastRenderedPageBreak/>
        <mc:AlternateContent>
          <mc:Choice Requires="wpg">
            <w:drawing>
              <wp:anchor distT="0" distB="0" distL="0" distR="0" simplePos="0" relativeHeight="487588864" behindDoc="1" locked="0" layoutInCell="1" allowOverlap="1" wp14:anchorId="28CC4873" wp14:editId="3B13FAD6">
                <wp:simplePos x="0" y="0"/>
                <wp:positionH relativeFrom="page">
                  <wp:posOffset>1124585</wp:posOffset>
                </wp:positionH>
                <wp:positionV relativeFrom="paragraph">
                  <wp:posOffset>314960</wp:posOffset>
                </wp:positionV>
                <wp:extent cx="5523230" cy="27940"/>
                <wp:effectExtent l="0" t="0" r="0" b="0"/>
                <wp:wrapTopAndBottom/>
                <wp:docPr id="258" name="Group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27940"/>
                          <a:chOff x="1771" y="496"/>
                          <a:chExt cx="8698" cy="44"/>
                        </a:xfrm>
                      </wpg:grpSpPr>
                      <wps:wsp>
                        <wps:cNvPr id="259" name="Rectangle 70"/>
                        <wps:cNvSpPr>
                          <a:spLocks noChangeArrowheads="1"/>
                        </wps:cNvSpPr>
                        <wps:spPr bwMode="auto">
                          <a:xfrm>
                            <a:off x="1771" y="525"/>
                            <a:ext cx="8698" cy="1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69"/>
                        <wps:cNvSpPr>
                          <a:spLocks noChangeArrowheads="1"/>
                        </wps:cNvSpPr>
                        <wps:spPr bwMode="auto">
                          <a:xfrm>
                            <a:off x="1771" y="510"/>
                            <a:ext cx="8698" cy="15"/>
                          </a:xfrm>
                          <a:prstGeom prst="rect">
                            <a:avLst/>
                          </a:prstGeom>
                          <a:solidFill>
                            <a:srgbClr val="767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68"/>
                        <wps:cNvSpPr>
                          <a:spLocks noChangeArrowheads="1"/>
                        </wps:cNvSpPr>
                        <wps:spPr bwMode="auto">
                          <a:xfrm>
                            <a:off x="1771" y="496"/>
                            <a:ext cx="8698"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5D5C4" id="Group 67" o:spid="_x0000_s1026" alt="&quot;&quot;" style="position:absolute;margin-left:88.55pt;margin-top:24.8pt;width:434.9pt;height:2.2pt;z-index:-15727616;mso-wrap-distance-left:0;mso-wrap-distance-right:0;mso-position-horizontal-relative:page" coordorigin="1771,496" coordsize="8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">
                <v:rect id="Rectangle 70" o:spid="_x0000_s1027" style="position:absolute;left:1771;top:525;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" fillcolor="#c1c1c1" stroked="f"/>
                <v:rect id="Rectangle 69" o:spid="_x0000_s1028" style="position:absolute;left:1771;top:510;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" fillcolor="#767676" stroked="f"/>
                <v:rect id="Rectangle 68" o:spid="_x0000_s1029" style="position:absolute;left:1771;top:496;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" fillcolor="#6b6b6b" stroked="f"/>
                <w10:wrap type="topAndBottom" anchorx="page"/>
              </v:group>
            </w:pict>
          </mc:Fallback>
        </mc:AlternateContent>
      </w:r>
      <w:bookmarkStart w:id="11" w:name="CVIX_Overview"/>
      <w:bookmarkStart w:id="12" w:name="_bookmark5"/>
      <w:bookmarkEnd w:id="11"/>
      <w:bookmarkEnd w:id="12"/>
      <w:r w:rsidR="00B804AD">
        <w:t>CVIX Overview</w:t>
      </w:r>
    </w:p>
    <w:p w14:paraId="2376F7EE" w14:textId="77777777" w:rsidR="00ED2648" w:rsidRDefault="00ED2648">
      <w:pPr>
        <w:pStyle w:val="BodyText"/>
        <w:spacing w:before="9"/>
        <w:rPr>
          <w:rFonts w:ascii="Arial"/>
          <w:sz w:val="9"/>
        </w:rPr>
      </w:pPr>
    </w:p>
    <w:p w14:paraId="26121C76" w14:textId="77777777" w:rsidR="00ED2648" w:rsidRDefault="00B804AD">
      <w:pPr>
        <w:pStyle w:val="BodyText"/>
        <w:spacing w:before="90"/>
        <w:ind w:left="460" w:right="1175"/>
      </w:pPr>
      <w:r>
        <w:t>This chapter provides a high-level summary of what the CVIX does and how it does it. This chapter covers:</w:t>
      </w:r>
    </w:p>
    <w:p w14:paraId="1FDA9AC9" w14:textId="77777777" w:rsidR="00ED2648" w:rsidRDefault="00ED2648">
      <w:pPr>
        <w:pStyle w:val="BodyText"/>
        <w:spacing w:before="10"/>
        <w:rPr>
          <w:sz w:val="20"/>
        </w:rPr>
      </w:pPr>
    </w:p>
    <w:p w14:paraId="2070C22D" w14:textId="77777777" w:rsidR="00ED2648" w:rsidRDefault="00525283">
      <w:pPr>
        <w:pStyle w:val="ListParagraph"/>
        <w:numPr>
          <w:ilvl w:val="0"/>
          <w:numId w:val="24"/>
        </w:numPr>
        <w:tabs>
          <w:tab w:val="left" w:pos="1179"/>
          <w:tab w:val="left" w:pos="1180"/>
        </w:tabs>
        <w:ind w:hanging="361"/>
        <w:rPr>
          <w:rFonts w:ascii="Wingdings" w:hAnsi="Wingdings"/>
          <w:sz w:val="24"/>
        </w:rPr>
      </w:pPr>
      <w:hyperlink w:anchor="_bookmark6" w:history="1">
        <w:r w:rsidR="00B804AD">
          <w:rPr>
            <w:sz w:val="24"/>
          </w:rPr>
          <w:t>CVIX Major</w:t>
        </w:r>
        <w:r w:rsidR="00B804AD">
          <w:rPr>
            <w:spacing w:val="-3"/>
            <w:sz w:val="24"/>
          </w:rPr>
          <w:t xml:space="preserve"> </w:t>
        </w:r>
        <w:r w:rsidR="00B804AD">
          <w:rPr>
            <w:sz w:val="24"/>
          </w:rPr>
          <w:t>Functions</w:t>
        </w:r>
      </w:hyperlink>
    </w:p>
    <w:p w14:paraId="20D5F1D2" w14:textId="77777777" w:rsidR="00ED2648" w:rsidRDefault="00525283">
      <w:pPr>
        <w:pStyle w:val="ListParagraph"/>
        <w:numPr>
          <w:ilvl w:val="0"/>
          <w:numId w:val="24"/>
        </w:numPr>
        <w:tabs>
          <w:tab w:val="left" w:pos="1179"/>
          <w:tab w:val="left" w:pos="1180"/>
        </w:tabs>
        <w:spacing w:before="120"/>
        <w:ind w:hanging="361"/>
        <w:rPr>
          <w:rFonts w:ascii="Wingdings" w:hAnsi="Wingdings"/>
          <w:sz w:val="24"/>
        </w:rPr>
      </w:pPr>
      <w:hyperlink w:anchor="_bookmark11" w:history="1">
        <w:r w:rsidR="00B804AD">
          <w:rPr>
            <w:sz w:val="24"/>
          </w:rPr>
          <w:t>CVIX Physical and Logical Description</w:t>
        </w:r>
      </w:hyperlink>
    </w:p>
    <w:p w14:paraId="4AAAC4FA" w14:textId="77777777" w:rsidR="00ED2648" w:rsidRDefault="00525283">
      <w:pPr>
        <w:pStyle w:val="ListParagraph"/>
        <w:numPr>
          <w:ilvl w:val="0"/>
          <w:numId w:val="24"/>
        </w:numPr>
        <w:tabs>
          <w:tab w:val="left" w:pos="1179"/>
          <w:tab w:val="left" w:pos="1180"/>
        </w:tabs>
        <w:spacing w:before="120"/>
        <w:rPr>
          <w:rFonts w:ascii="Wingdings" w:hAnsi="Wingdings"/>
          <w:sz w:val="24"/>
        </w:rPr>
      </w:pPr>
      <w:hyperlink w:anchor="_bookmark12" w:history="1">
        <w:r w:rsidR="00B804AD">
          <w:rPr>
            <w:sz w:val="24"/>
          </w:rPr>
          <w:t>CVIX Operational Priority</w:t>
        </w:r>
      </w:hyperlink>
    </w:p>
    <w:p w14:paraId="145393CC" w14:textId="77777777" w:rsidR="00ED2648" w:rsidRDefault="00525283">
      <w:pPr>
        <w:pStyle w:val="ListParagraph"/>
        <w:numPr>
          <w:ilvl w:val="0"/>
          <w:numId w:val="24"/>
        </w:numPr>
        <w:tabs>
          <w:tab w:val="left" w:pos="1179"/>
          <w:tab w:val="left" w:pos="1180"/>
        </w:tabs>
        <w:spacing w:before="120"/>
        <w:rPr>
          <w:rFonts w:ascii="Wingdings" w:hAnsi="Wingdings"/>
          <w:sz w:val="24"/>
        </w:rPr>
      </w:pPr>
      <w:hyperlink w:anchor="_bookmark13" w:history="1">
        <w:r w:rsidR="00B804AD">
          <w:rPr>
            <w:sz w:val="24"/>
          </w:rPr>
          <w:t>CVIX Dependencies</w:t>
        </w:r>
      </w:hyperlink>
    </w:p>
    <w:p w14:paraId="6559BEF1" w14:textId="77777777" w:rsidR="00ED2648" w:rsidRDefault="00525283">
      <w:pPr>
        <w:pStyle w:val="ListParagraph"/>
        <w:numPr>
          <w:ilvl w:val="0"/>
          <w:numId w:val="24"/>
        </w:numPr>
        <w:tabs>
          <w:tab w:val="left" w:pos="1179"/>
          <w:tab w:val="left" w:pos="1180"/>
        </w:tabs>
        <w:spacing w:before="120"/>
        <w:rPr>
          <w:rFonts w:ascii="Wingdings" w:hAnsi="Wingdings"/>
          <w:sz w:val="24"/>
        </w:rPr>
      </w:pPr>
      <w:hyperlink w:anchor="_bookmark14" w:history="1">
        <w:r w:rsidR="00B804AD">
          <w:rPr>
            <w:sz w:val="24"/>
          </w:rPr>
          <w:t>The CVIX, VIXes, and Multidivisional VA</w:t>
        </w:r>
        <w:r w:rsidR="00B804AD">
          <w:rPr>
            <w:spacing w:val="-2"/>
            <w:sz w:val="24"/>
          </w:rPr>
          <w:t xml:space="preserve"> </w:t>
        </w:r>
        <w:r w:rsidR="00B804AD">
          <w:rPr>
            <w:sz w:val="24"/>
          </w:rPr>
          <w:t>Sites</w:t>
        </w:r>
      </w:hyperlink>
    </w:p>
    <w:p w14:paraId="3EFF087B" w14:textId="77777777" w:rsidR="00ED2648" w:rsidRDefault="00525283">
      <w:pPr>
        <w:pStyle w:val="ListParagraph"/>
        <w:numPr>
          <w:ilvl w:val="0"/>
          <w:numId w:val="24"/>
        </w:numPr>
        <w:tabs>
          <w:tab w:val="left" w:pos="1179"/>
          <w:tab w:val="left" w:pos="1180"/>
        </w:tabs>
        <w:spacing w:before="120"/>
        <w:rPr>
          <w:rFonts w:ascii="Wingdings" w:hAnsi="Wingdings"/>
          <w:sz w:val="24"/>
        </w:rPr>
      </w:pPr>
      <w:hyperlink w:anchor="_bookmark15" w:history="1">
        <w:r w:rsidR="00B804AD">
          <w:rPr>
            <w:sz w:val="24"/>
          </w:rPr>
          <w:t>CVIX Connection</w:t>
        </w:r>
        <w:r w:rsidR="00B804AD">
          <w:rPr>
            <w:spacing w:val="-2"/>
            <w:sz w:val="24"/>
          </w:rPr>
          <w:t xml:space="preserve"> </w:t>
        </w:r>
        <w:r w:rsidR="00B804AD">
          <w:rPr>
            <w:sz w:val="24"/>
          </w:rPr>
          <w:t>Security</w:t>
        </w:r>
      </w:hyperlink>
    </w:p>
    <w:p w14:paraId="58F523DC" w14:textId="77777777" w:rsidR="00ED2648" w:rsidRDefault="00ED2648">
      <w:pPr>
        <w:pStyle w:val="BodyText"/>
        <w:spacing w:before="1"/>
        <w:rPr>
          <w:sz w:val="21"/>
        </w:rPr>
      </w:pPr>
    </w:p>
    <w:p w14:paraId="4F6D8C35" w14:textId="77777777" w:rsidR="00ED2648" w:rsidRDefault="00B804AD">
      <w:pPr>
        <w:pStyle w:val="Heading2"/>
      </w:pPr>
      <w:bookmarkStart w:id="13" w:name="CVIX_Major_Functions"/>
      <w:bookmarkStart w:id="14" w:name="_bookmark6"/>
      <w:bookmarkEnd w:id="13"/>
      <w:bookmarkEnd w:id="14"/>
      <w:r>
        <w:t>CVIX Major Functions</w:t>
      </w:r>
    </w:p>
    <w:p w14:paraId="38A8AC90" w14:textId="77777777" w:rsidR="00ED2648" w:rsidRDefault="00B804AD">
      <w:pPr>
        <w:pStyle w:val="BodyText"/>
        <w:spacing w:before="58"/>
        <w:ind w:left="460"/>
      </w:pPr>
      <w:r>
        <w:t>The CVIX’s major functions are:</w:t>
      </w:r>
    </w:p>
    <w:p w14:paraId="39F0EBF3" w14:textId="77777777" w:rsidR="00ED2648" w:rsidRDefault="00ED2648">
      <w:pPr>
        <w:pStyle w:val="BodyText"/>
        <w:spacing w:before="9"/>
        <w:rPr>
          <w:sz w:val="20"/>
        </w:rPr>
      </w:pPr>
    </w:p>
    <w:p w14:paraId="6A98A8BC" w14:textId="77777777" w:rsidR="00ED2648" w:rsidRDefault="00B804AD">
      <w:pPr>
        <w:pStyle w:val="ListParagraph"/>
        <w:numPr>
          <w:ilvl w:val="0"/>
          <w:numId w:val="24"/>
        </w:numPr>
        <w:tabs>
          <w:tab w:val="left" w:pos="1179"/>
          <w:tab w:val="left" w:pos="1180"/>
        </w:tabs>
        <w:spacing w:before="1"/>
        <w:rPr>
          <w:rFonts w:ascii="Wingdings" w:hAnsi="Wingdings"/>
          <w:sz w:val="24"/>
        </w:rPr>
      </w:pPr>
      <w:r>
        <w:rPr>
          <w:sz w:val="24"/>
        </w:rPr>
        <w:t>Provide Department of Defense (DoD) images to VA</w:t>
      </w:r>
      <w:r>
        <w:rPr>
          <w:spacing w:val="-2"/>
          <w:sz w:val="24"/>
        </w:rPr>
        <w:t xml:space="preserve"> </w:t>
      </w:r>
      <w:r>
        <w:rPr>
          <w:sz w:val="24"/>
        </w:rPr>
        <w:t>clinicians.</w:t>
      </w:r>
    </w:p>
    <w:p w14:paraId="7D8E1DDE" w14:textId="77777777" w:rsidR="00ED2648" w:rsidRDefault="00B804AD">
      <w:pPr>
        <w:pStyle w:val="ListParagraph"/>
        <w:numPr>
          <w:ilvl w:val="0"/>
          <w:numId w:val="24"/>
        </w:numPr>
        <w:tabs>
          <w:tab w:val="left" w:pos="1179"/>
          <w:tab w:val="left" w:pos="1180"/>
        </w:tabs>
        <w:spacing w:before="120"/>
        <w:rPr>
          <w:rFonts w:ascii="Wingdings" w:hAnsi="Wingdings"/>
          <w:sz w:val="24"/>
        </w:rPr>
      </w:pPr>
      <w:r>
        <w:rPr>
          <w:sz w:val="24"/>
        </w:rPr>
        <w:t>Provide VA images to DoD</w:t>
      </w:r>
      <w:r>
        <w:rPr>
          <w:spacing w:val="-4"/>
          <w:sz w:val="24"/>
        </w:rPr>
        <w:t xml:space="preserve"> </w:t>
      </w:r>
      <w:r>
        <w:rPr>
          <w:sz w:val="24"/>
        </w:rPr>
        <w:t>clinicians.</w:t>
      </w:r>
    </w:p>
    <w:p w14:paraId="501CCB3A" w14:textId="77777777" w:rsidR="00ED2648" w:rsidRDefault="00B804AD">
      <w:pPr>
        <w:pStyle w:val="ListParagraph"/>
        <w:numPr>
          <w:ilvl w:val="0"/>
          <w:numId w:val="24"/>
        </w:numPr>
        <w:tabs>
          <w:tab w:val="left" w:pos="1179"/>
          <w:tab w:val="left" w:pos="1180"/>
        </w:tabs>
        <w:spacing w:before="120"/>
        <w:ind w:right="1049"/>
        <w:rPr>
          <w:rFonts w:ascii="Wingdings" w:hAnsi="Wingdings"/>
          <w:sz w:val="24"/>
        </w:rPr>
      </w:pPr>
      <w:r>
        <w:rPr>
          <w:sz w:val="24"/>
        </w:rPr>
        <w:t>Provide VA images to users of VistAWeb and the Advanced Web Image</w:t>
      </w:r>
      <w:r>
        <w:rPr>
          <w:spacing w:val="-20"/>
          <w:sz w:val="24"/>
        </w:rPr>
        <w:t xml:space="preserve"> </w:t>
      </w:r>
      <w:r>
        <w:rPr>
          <w:sz w:val="24"/>
        </w:rPr>
        <w:t>Viewer (AWIV)</w:t>
      </w:r>
    </w:p>
    <w:p w14:paraId="7BAD5A64" w14:textId="77777777" w:rsidR="00ED2648" w:rsidRDefault="00B804AD">
      <w:pPr>
        <w:pStyle w:val="ListParagraph"/>
        <w:numPr>
          <w:ilvl w:val="0"/>
          <w:numId w:val="24"/>
        </w:numPr>
        <w:tabs>
          <w:tab w:val="left" w:pos="1179"/>
          <w:tab w:val="left" w:pos="1180"/>
        </w:tabs>
        <w:spacing w:before="120"/>
        <w:ind w:right="1349"/>
        <w:rPr>
          <w:rFonts w:ascii="Wingdings" w:hAnsi="Wingdings"/>
          <w:sz w:val="24"/>
        </w:rPr>
      </w:pPr>
      <w:r>
        <w:rPr>
          <w:sz w:val="24"/>
        </w:rPr>
        <w:t>Host the VistA Site Service, the repository of connection information used by various Imaging</w:t>
      </w:r>
      <w:r>
        <w:rPr>
          <w:spacing w:val="-2"/>
          <w:sz w:val="24"/>
        </w:rPr>
        <w:t xml:space="preserve"> </w:t>
      </w:r>
      <w:r>
        <w:rPr>
          <w:sz w:val="24"/>
        </w:rPr>
        <w:t>components.</w:t>
      </w:r>
    </w:p>
    <w:p w14:paraId="4471A4DD" w14:textId="77777777" w:rsidR="00ED2648" w:rsidRDefault="00B804AD">
      <w:pPr>
        <w:pStyle w:val="ListParagraph"/>
        <w:numPr>
          <w:ilvl w:val="0"/>
          <w:numId w:val="24"/>
        </w:numPr>
        <w:tabs>
          <w:tab w:val="left" w:pos="1179"/>
          <w:tab w:val="left" w:pos="1180"/>
        </w:tabs>
        <w:spacing w:before="120"/>
        <w:rPr>
          <w:rFonts w:ascii="Wingdings" w:hAnsi="Wingdings"/>
          <w:sz w:val="24"/>
        </w:rPr>
      </w:pPr>
      <w:r>
        <w:rPr>
          <w:sz w:val="24"/>
        </w:rPr>
        <w:t>Host the VIX log</w:t>
      </w:r>
      <w:r>
        <w:rPr>
          <w:spacing w:val="-6"/>
          <w:sz w:val="24"/>
        </w:rPr>
        <w:t xml:space="preserve"> </w:t>
      </w:r>
      <w:r>
        <w:rPr>
          <w:sz w:val="24"/>
        </w:rPr>
        <w:t>collector.</w:t>
      </w:r>
    </w:p>
    <w:p w14:paraId="56CE99E9" w14:textId="77777777" w:rsidR="00ED2648" w:rsidRDefault="00B804AD">
      <w:pPr>
        <w:pStyle w:val="BodyText"/>
        <w:spacing w:before="120"/>
        <w:ind w:left="460"/>
      </w:pPr>
      <w:r>
        <w:t>Each of these functions is described in the following sections.</w:t>
      </w:r>
    </w:p>
    <w:p w14:paraId="4EF36180" w14:textId="77777777" w:rsidR="00ED2648" w:rsidRDefault="00ED2648">
      <w:pPr>
        <w:pStyle w:val="BodyText"/>
        <w:spacing w:before="10"/>
        <w:rPr>
          <w:sz w:val="20"/>
        </w:rPr>
      </w:pPr>
    </w:p>
    <w:p w14:paraId="69F04DE1" w14:textId="77777777" w:rsidR="00ED2648" w:rsidRDefault="00B804AD">
      <w:pPr>
        <w:pStyle w:val="BodyText"/>
        <w:ind w:left="820" w:right="1036"/>
      </w:pPr>
      <w:r>
        <w:rPr>
          <w:rFonts w:ascii="Arial"/>
          <w:b/>
          <w:sz w:val="20"/>
        </w:rPr>
        <w:t xml:space="preserve">Note: </w:t>
      </w:r>
      <w:r>
        <w:t>The VIX Log Collector Service is installed on the same hardware allocated for the CVIX, but is completely independent of the CVIX. For more information about the VIX Log Collector, see page</w:t>
      </w:r>
      <w:r>
        <w:rPr>
          <w:spacing w:val="-6"/>
        </w:rPr>
        <w:t xml:space="preserve"> </w:t>
      </w:r>
      <w:hyperlink w:anchor="_bookmark51" w:history="1">
        <w:r>
          <w:t>45.</w:t>
        </w:r>
      </w:hyperlink>
    </w:p>
    <w:p w14:paraId="42E89D89" w14:textId="77777777" w:rsidR="00ED2648" w:rsidRDefault="00ED2648">
      <w:pPr>
        <w:pStyle w:val="BodyText"/>
        <w:spacing w:before="1"/>
        <w:rPr>
          <w:sz w:val="21"/>
        </w:rPr>
      </w:pPr>
    </w:p>
    <w:p w14:paraId="70F060B7" w14:textId="77777777" w:rsidR="00ED2648" w:rsidRDefault="00B804AD">
      <w:pPr>
        <w:spacing w:before="1"/>
        <w:ind w:left="460"/>
        <w:rPr>
          <w:rFonts w:ascii="Arial"/>
          <w:b/>
        </w:rPr>
      </w:pPr>
      <w:bookmarkStart w:id="15" w:name="Provide_DoD_Images_to_VA_Clinicians"/>
      <w:bookmarkStart w:id="16" w:name="_bookmark7"/>
      <w:bookmarkEnd w:id="15"/>
      <w:bookmarkEnd w:id="16"/>
      <w:r>
        <w:rPr>
          <w:rFonts w:ascii="Arial"/>
          <w:b/>
        </w:rPr>
        <w:t>Provide DoD Images to VA</w:t>
      </w:r>
      <w:r>
        <w:rPr>
          <w:rFonts w:ascii="Arial"/>
          <w:b/>
          <w:spacing w:val="-11"/>
        </w:rPr>
        <w:t xml:space="preserve"> </w:t>
      </w:r>
      <w:r>
        <w:rPr>
          <w:rFonts w:ascii="Arial"/>
          <w:b/>
        </w:rPr>
        <w:t>Clinicians</w:t>
      </w:r>
    </w:p>
    <w:p w14:paraId="50BB456A" w14:textId="77777777" w:rsidR="00ED2648" w:rsidRDefault="00B804AD">
      <w:pPr>
        <w:pStyle w:val="BodyText"/>
        <w:spacing w:before="55"/>
        <w:ind w:left="459" w:right="983"/>
      </w:pPr>
      <w:r>
        <w:t>The CVIX provides a single point of access to the various DoD image sources for shared VA/DoD patients (that is, patients with IDs that are correlated in the VistA Master Patient Index). VA clinicians at sites that have implemented a VIX can access these images via the CVIX using the Clinical Display and VistARad applications.</w:t>
      </w:r>
    </w:p>
    <w:p w14:paraId="3B62D3F1" w14:textId="77777777" w:rsidR="00ED2648" w:rsidRDefault="00ED2648">
      <w:pPr>
        <w:pStyle w:val="BodyText"/>
        <w:spacing w:before="10"/>
        <w:rPr>
          <w:sz w:val="20"/>
        </w:rPr>
      </w:pPr>
    </w:p>
    <w:p w14:paraId="5969959F" w14:textId="77777777" w:rsidR="00ED2648" w:rsidRDefault="00B804AD">
      <w:pPr>
        <w:pStyle w:val="BodyText"/>
        <w:ind w:left="459" w:right="1015"/>
      </w:pPr>
      <w:r>
        <w:t>The flow of DoD images through a CVIX is illustrated in the following diagram. Note that this complexity is not evident to the VA clinicians; they simply use Clinical Display or VistARad to select the desired images.</w:t>
      </w:r>
    </w:p>
    <w:p w14:paraId="429DE322" w14:textId="77777777" w:rsidR="00ED2648" w:rsidRDefault="00ED2648">
      <w:pPr>
        <w:pStyle w:val="BodyText"/>
        <w:rPr>
          <w:sz w:val="20"/>
        </w:rPr>
      </w:pPr>
    </w:p>
    <w:p w14:paraId="3E1F582F" w14:textId="77777777" w:rsidR="00ED2648" w:rsidRDefault="00ED2648">
      <w:pPr>
        <w:pStyle w:val="BodyText"/>
        <w:rPr>
          <w:sz w:val="20"/>
        </w:rPr>
      </w:pPr>
    </w:p>
    <w:p w14:paraId="5386CBD4" w14:textId="77777777" w:rsidR="00ED2648" w:rsidRDefault="00ED2648">
      <w:pPr>
        <w:pStyle w:val="BodyText"/>
        <w:rPr>
          <w:sz w:val="20"/>
        </w:rPr>
      </w:pPr>
    </w:p>
    <w:p w14:paraId="75466C2A" w14:textId="77777777" w:rsidR="00ED2648" w:rsidRDefault="00ED2648">
      <w:pPr>
        <w:pStyle w:val="BodyText"/>
        <w:rPr>
          <w:sz w:val="20"/>
        </w:rPr>
      </w:pPr>
    </w:p>
    <w:p w14:paraId="29B07388" w14:textId="77777777" w:rsidR="00ED2648" w:rsidRDefault="00ED2648">
      <w:pPr>
        <w:pStyle w:val="BodyText"/>
        <w:rPr>
          <w:sz w:val="20"/>
        </w:rPr>
      </w:pPr>
    </w:p>
    <w:p w14:paraId="714CEE03" w14:textId="77777777" w:rsidR="00ED2648" w:rsidRDefault="00ED2648">
      <w:pPr>
        <w:pStyle w:val="BodyText"/>
        <w:spacing w:before="6"/>
        <w:rPr>
          <w:sz w:val="27"/>
        </w:rPr>
      </w:pPr>
    </w:p>
    <w:p w14:paraId="2F53DF7A" w14:textId="77777777" w:rsidR="00ED2648" w:rsidRDefault="00B804AD">
      <w:pPr>
        <w:tabs>
          <w:tab w:val="left" w:pos="2749"/>
          <w:tab w:val="right" w:pos="9099"/>
        </w:tabs>
        <w:spacing w:before="94"/>
        <w:ind w:left="460"/>
        <w:rPr>
          <w:rFonts w:ascii="Arial"/>
          <w:sz w:val="18"/>
        </w:rPr>
      </w:pPr>
      <w:r>
        <w:rPr>
          <w:rFonts w:ascii="Arial"/>
          <w:sz w:val="18"/>
        </w:rPr>
        <w:t>August</w:t>
      </w:r>
      <w:r>
        <w:rPr>
          <w:rFonts w:ascii="Arial"/>
          <w:spacing w:val="-3"/>
          <w:sz w:val="18"/>
        </w:rPr>
        <w:t xml:space="preserve"> </w:t>
      </w:r>
      <w:r>
        <w:rPr>
          <w:rFonts w:ascii="Arial"/>
          <w:sz w:val="18"/>
        </w:rPr>
        <w:t>2013</w:t>
      </w:r>
      <w:r>
        <w:rPr>
          <w:rFonts w:ascii="Arial"/>
          <w:sz w:val="18"/>
        </w:rPr>
        <w:tab/>
        <w:t>VistA Imaging MAG*3.0*34/116/118, 119,</w:t>
      </w:r>
      <w:r>
        <w:rPr>
          <w:rFonts w:ascii="Arial"/>
          <w:spacing w:val="-2"/>
          <w:sz w:val="18"/>
        </w:rPr>
        <w:t xml:space="preserve"> </w:t>
      </w:r>
      <w:r>
        <w:rPr>
          <w:rFonts w:ascii="Arial"/>
          <w:sz w:val="18"/>
        </w:rPr>
        <w:t>127,</w:t>
      </w:r>
      <w:r>
        <w:rPr>
          <w:rFonts w:ascii="Arial"/>
          <w:spacing w:val="-1"/>
          <w:sz w:val="18"/>
        </w:rPr>
        <w:t xml:space="preserve"> </w:t>
      </w:r>
      <w:r>
        <w:rPr>
          <w:rFonts w:ascii="Arial"/>
          <w:sz w:val="18"/>
        </w:rPr>
        <w:t>129</w:t>
      </w:r>
      <w:r>
        <w:rPr>
          <w:rFonts w:ascii="Arial"/>
          <w:sz w:val="18"/>
        </w:rPr>
        <w:tab/>
        <w:t>3</w:t>
      </w:r>
    </w:p>
    <w:p w14:paraId="3FB124DC" w14:textId="77777777" w:rsidR="00ED2648" w:rsidRDefault="00ED2648">
      <w:pPr>
        <w:rPr>
          <w:rFonts w:ascii="Arial"/>
          <w:sz w:val="18"/>
        </w:rPr>
        <w:sectPr w:rsidR="00ED2648">
          <w:footerReference w:type="default" r:id="rId21"/>
          <w:pgSz w:w="12240" w:h="15840"/>
          <w:pgMar w:top="1380" w:right="900" w:bottom="1040" w:left="1340" w:header="0" w:footer="855" w:gutter="0"/>
          <w:cols w:space="720"/>
        </w:sectPr>
      </w:pPr>
    </w:p>
    <w:p w14:paraId="09DFE816" w14:textId="77777777" w:rsidR="00ED2648" w:rsidRDefault="00B804AD">
      <w:pPr>
        <w:spacing w:before="79"/>
        <w:ind w:left="460"/>
        <w:rPr>
          <w:rFonts w:ascii="Arial"/>
          <w:sz w:val="18"/>
        </w:rPr>
      </w:pPr>
      <w:r>
        <w:rPr>
          <w:rFonts w:ascii="Arial"/>
          <w:sz w:val="18"/>
        </w:rPr>
        <w:lastRenderedPageBreak/>
        <w:t>CVIX Overview</w:t>
      </w:r>
    </w:p>
    <w:p w14:paraId="6DD75780" w14:textId="77777777" w:rsidR="00ED2648" w:rsidRDefault="00ED2648">
      <w:pPr>
        <w:pStyle w:val="BodyText"/>
        <w:rPr>
          <w:rFonts w:ascii="Arial"/>
          <w:sz w:val="20"/>
        </w:rPr>
      </w:pPr>
    </w:p>
    <w:p w14:paraId="7944BC96" w14:textId="77777777" w:rsidR="00ED2648" w:rsidRDefault="00B804AD">
      <w:pPr>
        <w:pStyle w:val="BodyText"/>
        <w:spacing w:before="6"/>
        <w:rPr>
          <w:rFonts w:ascii="Arial"/>
          <w:sz w:val="27"/>
        </w:rPr>
      </w:pPr>
      <w:r>
        <w:rPr>
          <w:noProof/>
        </w:rPr>
        <w:drawing>
          <wp:anchor distT="0" distB="0" distL="0" distR="0" simplePos="0" relativeHeight="3" behindDoc="0" locked="0" layoutInCell="1" allowOverlap="1" wp14:anchorId="40042604" wp14:editId="3D40BD2B">
            <wp:simplePos x="0" y="0"/>
            <wp:positionH relativeFrom="page">
              <wp:posOffset>918557</wp:posOffset>
            </wp:positionH>
            <wp:positionV relativeFrom="paragraph">
              <wp:posOffset>226092</wp:posOffset>
            </wp:positionV>
            <wp:extent cx="6190921" cy="3414141"/>
            <wp:effectExtent l="0" t="0" r="0" b="0"/>
            <wp:wrapTopAndBottom/>
            <wp:docPr id="3"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6190921" cy="3414141"/>
                    </a:xfrm>
                    <a:prstGeom prst="rect">
                      <a:avLst/>
                    </a:prstGeom>
                  </pic:spPr>
                </pic:pic>
              </a:graphicData>
            </a:graphic>
          </wp:anchor>
        </w:drawing>
      </w:r>
    </w:p>
    <w:p w14:paraId="5D03C6B1" w14:textId="77777777" w:rsidR="00ED2648" w:rsidRDefault="00B804AD">
      <w:pPr>
        <w:pStyle w:val="BodyText"/>
        <w:spacing w:before="214"/>
        <w:ind w:left="460" w:right="956"/>
      </w:pPr>
      <w:r>
        <w:t>The following table details the types of DoD images that can be retrieved and where they originate from.</w:t>
      </w:r>
    </w:p>
    <w:p w14:paraId="74EA6C68" w14:textId="77777777" w:rsidR="00ED2648" w:rsidRDefault="00ED2648">
      <w:pPr>
        <w:pStyle w:val="BodyText"/>
        <w:spacing w:before="6" w:after="1"/>
        <w:rPr>
          <w:sz w:val="21"/>
        </w:rPr>
      </w:pPr>
    </w:p>
    <w:tbl>
      <w:tblPr>
        <w:tblW w:w="0" w:type="auto"/>
        <w:tblInd w:w="465" w:type="dxa"/>
        <w:tblBorders>
          <w:top w:val="single" w:sz="4" w:space="0" w:color="9A9A9A"/>
          <w:left w:val="single" w:sz="4" w:space="0" w:color="9A9A9A"/>
          <w:bottom w:val="single" w:sz="4" w:space="0" w:color="9A9A9A"/>
          <w:right w:val="single" w:sz="4" w:space="0" w:color="9A9A9A"/>
          <w:insideH w:val="single" w:sz="4" w:space="0" w:color="9A9A9A"/>
          <w:insideV w:val="single" w:sz="4" w:space="0" w:color="9A9A9A"/>
        </w:tblBorders>
        <w:tblLayout w:type="fixed"/>
        <w:tblCellMar>
          <w:left w:w="0" w:type="dxa"/>
          <w:right w:w="0" w:type="dxa"/>
        </w:tblCellMar>
        <w:tblLook w:val="01E0" w:firstRow="1" w:lastRow="1" w:firstColumn="1" w:lastColumn="1" w:noHBand="0" w:noVBand="0"/>
      </w:tblPr>
      <w:tblGrid>
        <w:gridCol w:w="1891"/>
        <w:gridCol w:w="4949"/>
        <w:gridCol w:w="1800"/>
      </w:tblGrid>
      <w:tr w:rsidR="00ED2648" w14:paraId="341AF304" w14:textId="77777777">
        <w:trPr>
          <w:trHeight w:val="621"/>
        </w:trPr>
        <w:tc>
          <w:tcPr>
            <w:tcW w:w="1891" w:type="dxa"/>
            <w:tcBorders>
              <w:bottom w:val="single" w:sz="6" w:space="0" w:color="9A9A9A"/>
              <w:right w:val="single" w:sz="6" w:space="0" w:color="9A9A9A"/>
            </w:tcBorders>
            <w:shd w:val="clear" w:color="auto" w:fill="EEECE1"/>
          </w:tcPr>
          <w:p w14:paraId="604DD880" w14:textId="77777777" w:rsidR="00ED2648" w:rsidRDefault="00B804AD">
            <w:pPr>
              <w:pStyle w:val="TableParagraph"/>
              <w:spacing w:before="76" w:line="242" w:lineRule="auto"/>
              <w:ind w:right="706"/>
              <w:rPr>
                <w:b/>
                <w:sz w:val="20"/>
              </w:rPr>
            </w:pPr>
            <w:r>
              <w:rPr>
                <w:b/>
                <w:sz w:val="20"/>
              </w:rPr>
              <w:t>DoD Image category</w:t>
            </w:r>
          </w:p>
        </w:tc>
        <w:tc>
          <w:tcPr>
            <w:tcW w:w="4949" w:type="dxa"/>
            <w:tcBorders>
              <w:left w:val="single" w:sz="6" w:space="0" w:color="9A9A9A"/>
              <w:bottom w:val="single" w:sz="6" w:space="0" w:color="9A9A9A"/>
              <w:right w:val="single" w:sz="6" w:space="0" w:color="9A9A9A"/>
            </w:tcBorders>
            <w:shd w:val="clear" w:color="auto" w:fill="EEECE1"/>
          </w:tcPr>
          <w:p w14:paraId="2577971F" w14:textId="77777777" w:rsidR="00ED2648" w:rsidRDefault="00B804AD">
            <w:pPr>
              <w:pStyle w:val="TableParagraph"/>
              <w:spacing w:before="191"/>
              <w:ind w:left="105"/>
              <w:rPr>
                <w:b/>
                <w:sz w:val="20"/>
              </w:rPr>
            </w:pPr>
            <w:r>
              <w:rPr>
                <w:b/>
                <w:sz w:val="20"/>
              </w:rPr>
              <w:t>DoD source</w:t>
            </w:r>
          </w:p>
        </w:tc>
        <w:tc>
          <w:tcPr>
            <w:tcW w:w="1800" w:type="dxa"/>
            <w:tcBorders>
              <w:left w:val="single" w:sz="6" w:space="0" w:color="9A9A9A"/>
              <w:bottom w:val="single" w:sz="6" w:space="0" w:color="9A9A9A"/>
            </w:tcBorders>
            <w:shd w:val="clear" w:color="auto" w:fill="EEECE1"/>
          </w:tcPr>
          <w:p w14:paraId="77ED33F6" w14:textId="77777777" w:rsidR="00ED2648" w:rsidRDefault="00B804AD">
            <w:pPr>
              <w:pStyle w:val="TableParagraph"/>
              <w:spacing w:before="76"/>
              <w:ind w:left="105"/>
              <w:rPr>
                <w:b/>
                <w:sz w:val="20"/>
              </w:rPr>
            </w:pPr>
            <w:r>
              <w:rPr>
                <w:b/>
                <w:sz w:val="20"/>
              </w:rPr>
              <w:t>Viewable in</w:t>
            </w:r>
          </w:p>
          <w:p w14:paraId="61EF4AF1" w14:textId="77777777" w:rsidR="00ED2648" w:rsidRDefault="00B804AD">
            <w:pPr>
              <w:pStyle w:val="TableParagraph"/>
              <w:spacing w:before="3"/>
              <w:ind w:left="105"/>
              <w:rPr>
                <w:b/>
                <w:sz w:val="20"/>
              </w:rPr>
            </w:pPr>
            <w:r>
              <w:rPr>
                <w:b/>
                <w:sz w:val="20"/>
              </w:rPr>
              <w:t>VA VistA using</w:t>
            </w:r>
          </w:p>
        </w:tc>
      </w:tr>
      <w:tr w:rsidR="00ED2648" w14:paraId="21C037D6" w14:textId="77777777">
        <w:trPr>
          <w:trHeight w:val="1388"/>
        </w:trPr>
        <w:tc>
          <w:tcPr>
            <w:tcW w:w="1891" w:type="dxa"/>
            <w:tcBorders>
              <w:top w:val="single" w:sz="6" w:space="0" w:color="9A9A9A"/>
              <w:bottom w:val="single" w:sz="6" w:space="0" w:color="9A9A9A"/>
              <w:right w:val="single" w:sz="6" w:space="0" w:color="9A9A9A"/>
            </w:tcBorders>
          </w:tcPr>
          <w:p w14:paraId="08E9B6C6" w14:textId="77777777" w:rsidR="00ED2648" w:rsidRDefault="00B804AD">
            <w:pPr>
              <w:pStyle w:val="TableParagraph"/>
              <w:rPr>
                <w:sz w:val="20"/>
              </w:rPr>
            </w:pPr>
            <w:r>
              <w:rPr>
                <w:sz w:val="20"/>
              </w:rPr>
              <w:t>DoD DICOM</w:t>
            </w:r>
          </w:p>
          <w:p w14:paraId="09158700" w14:textId="77777777" w:rsidR="00ED2648" w:rsidRDefault="00B804AD">
            <w:pPr>
              <w:pStyle w:val="TableParagraph"/>
              <w:spacing w:before="1"/>
              <w:rPr>
                <w:sz w:val="20"/>
              </w:rPr>
            </w:pPr>
            <w:r>
              <w:rPr>
                <w:sz w:val="20"/>
              </w:rPr>
              <w:t>(radiology) images</w:t>
            </w:r>
          </w:p>
        </w:tc>
        <w:tc>
          <w:tcPr>
            <w:tcW w:w="4949" w:type="dxa"/>
            <w:tcBorders>
              <w:top w:val="single" w:sz="6" w:space="0" w:color="9A9A9A"/>
              <w:left w:val="single" w:sz="6" w:space="0" w:color="9A9A9A"/>
              <w:bottom w:val="single" w:sz="6" w:space="0" w:color="9A9A9A"/>
              <w:right w:val="single" w:sz="6" w:space="0" w:color="9A9A9A"/>
            </w:tcBorders>
          </w:tcPr>
          <w:p w14:paraId="19E8BFE7" w14:textId="77777777" w:rsidR="00ED2648" w:rsidRDefault="00B804AD">
            <w:pPr>
              <w:pStyle w:val="TableParagraph"/>
              <w:ind w:left="105" w:right="540"/>
              <w:rPr>
                <w:sz w:val="20"/>
              </w:rPr>
            </w:pPr>
            <w:r>
              <w:rPr>
                <w:sz w:val="20"/>
              </w:rPr>
              <w:t>Available from participating DoD facilities via the BHIE Image Adapter (BIA).</w:t>
            </w:r>
          </w:p>
          <w:p w14:paraId="1116BD8A" w14:textId="77777777" w:rsidR="00ED2648" w:rsidRDefault="00B804AD">
            <w:pPr>
              <w:pStyle w:val="TableParagraph"/>
              <w:ind w:left="105" w:right="206"/>
              <w:rPr>
                <w:sz w:val="20"/>
              </w:rPr>
            </w:pPr>
            <w:r>
              <w:rPr>
                <w:sz w:val="20"/>
              </w:rPr>
              <w:t xml:space="preserve">For a list of DoD participating facilities and information about the types of DICOM objects that can be retrieved, see the </w:t>
            </w:r>
            <w:r>
              <w:rPr>
                <w:i/>
                <w:sz w:val="20"/>
              </w:rPr>
              <w:t>VIX Administrator’s Guide</w:t>
            </w:r>
            <w:r>
              <w:rPr>
                <w:sz w:val="20"/>
              </w:rPr>
              <w:t>.</w:t>
            </w:r>
          </w:p>
        </w:tc>
        <w:tc>
          <w:tcPr>
            <w:tcW w:w="1800" w:type="dxa"/>
            <w:tcBorders>
              <w:top w:val="single" w:sz="6" w:space="0" w:color="9A9A9A"/>
              <w:left w:val="single" w:sz="6" w:space="0" w:color="9A9A9A"/>
              <w:bottom w:val="single" w:sz="6" w:space="0" w:color="9A9A9A"/>
            </w:tcBorders>
          </w:tcPr>
          <w:p w14:paraId="30720896" w14:textId="77777777" w:rsidR="00ED2648" w:rsidRDefault="00B804AD">
            <w:pPr>
              <w:pStyle w:val="TableParagraph"/>
              <w:ind w:left="105" w:right="306"/>
              <w:rPr>
                <w:sz w:val="20"/>
              </w:rPr>
            </w:pPr>
            <w:r>
              <w:rPr>
                <w:sz w:val="20"/>
              </w:rPr>
              <w:t>Clinical Display and VistARad</w:t>
            </w:r>
          </w:p>
        </w:tc>
      </w:tr>
      <w:tr w:rsidR="00ED2648" w14:paraId="2126D3FF" w14:textId="77777777">
        <w:trPr>
          <w:trHeight w:val="1389"/>
        </w:trPr>
        <w:tc>
          <w:tcPr>
            <w:tcW w:w="1891" w:type="dxa"/>
            <w:tcBorders>
              <w:top w:val="single" w:sz="6" w:space="0" w:color="9A9A9A"/>
              <w:bottom w:val="single" w:sz="6" w:space="0" w:color="9A9A9A"/>
              <w:right w:val="single" w:sz="6" w:space="0" w:color="9A9A9A"/>
            </w:tcBorders>
          </w:tcPr>
          <w:p w14:paraId="662AE24F" w14:textId="77777777" w:rsidR="00ED2648" w:rsidRDefault="00B804AD">
            <w:pPr>
              <w:pStyle w:val="TableParagraph"/>
              <w:rPr>
                <w:sz w:val="20"/>
              </w:rPr>
            </w:pPr>
            <w:r>
              <w:rPr>
                <w:sz w:val="20"/>
              </w:rPr>
              <w:t>DoD NCAT</w:t>
            </w:r>
          </w:p>
          <w:p w14:paraId="1638DB2D" w14:textId="77777777" w:rsidR="00ED2648" w:rsidRDefault="00B804AD">
            <w:pPr>
              <w:pStyle w:val="TableParagraph"/>
              <w:spacing w:before="1"/>
              <w:ind w:right="151"/>
              <w:rPr>
                <w:sz w:val="20"/>
              </w:rPr>
            </w:pPr>
            <w:r>
              <w:rPr>
                <w:sz w:val="20"/>
              </w:rPr>
              <w:t>(Neurocognitive Assessment Tool) reports</w:t>
            </w:r>
          </w:p>
        </w:tc>
        <w:tc>
          <w:tcPr>
            <w:tcW w:w="4949" w:type="dxa"/>
            <w:tcBorders>
              <w:top w:val="single" w:sz="6" w:space="0" w:color="9A9A9A"/>
              <w:left w:val="single" w:sz="6" w:space="0" w:color="9A9A9A"/>
              <w:bottom w:val="single" w:sz="6" w:space="0" w:color="9A9A9A"/>
              <w:right w:val="single" w:sz="6" w:space="0" w:color="9A9A9A"/>
            </w:tcBorders>
          </w:tcPr>
          <w:p w14:paraId="1E3D0519" w14:textId="77777777" w:rsidR="00ED2648" w:rsidRDefault="00B804AD">
            <w:pPr>
              <w:pStyle w:val="TableParagraph"/>
              <w:spacing w:line="242" w:lineRule="auto"/>
              <w:ind w:left="105"/>
              <w:rPr>
                <w:sz w:val="20"/>
              </w:rPr>
            </w:pPr>
            <w:r>
              <w:rPr>
                <w:sz w:val="20"/>
              </w:rPr>
              <w:t>Available if the NCAT server is online and if it is capable of communicating with the CVIX.</w:t>
            </w:r>
          </w:p>
          <w:p w14:paraId="25F948F4" w14:textId="77777777" w:rsidR="00ED2648" w:rsidRDefault="00B804AD">
            <w:pPr>
              <w:pStyle w:val="TableParagraph"/>
              <w:spacing w:before="76"/>
              <w:ind w:left="105" w:right="649"/>
              <w:rPr>
                <w:sz w:val="20"/>
              </w:rPr>
            </w:pPr>
            <w:r>
              <w:rPr>
                <w:sz w:val="20"/>
              </w:rPr>
              <w:t>Metadata for these images is provided by the Bi-directional Healthcare Information Exchange</w:t>
            </w:r>
          </w:p>
          <w:p w14:paraId="67708D4F" w14:textId="77777777" w:rsidR="00ED2648" w:rsidRDefault="00B804AD">
            <w:pPr>
              <w:pStyle w:val="TableParagraph"/>
              <w:spacing w:before="1"/>
              <w:ind w:left="105"/>
              <w:rPr>
                <w:sz w:val="20"/>
              </w:rPr>
            </w:pPr>
            <w:r>
              <w:rPr>
                <w:sz w:val="20"/>
              </w:rPr>
              <w:t>(BHIE) and the images come from the NCAT server.</w:t>
            </w:r>
          </w:p>
        </w:tc>
        <w:tc>
          <w:tcPr>
            <w:tcW w:w="1800" w:type="dxa"/>
            <w:tcBorders>
              <w:top w:val="single" w:sz="6" w:space="0" w:color="9A9A9A"/>
              <w:left w:val="single" w:sz="6" w:space="0" w:color="9A9A9A"/>
              <w:bottom w:val="single" w:sz="6" w:space="0" w:color="9A9A9A"/>
            </w:tcBorders>
          </w:tcPr>
          <w:p w14:paraId="63E9F347" w14:textId="77777777" w:rsidR="00ED2648" w:rsidRDefault="00B804AD">
            <w:pPr>
              <w:pStyle w:val="TableParagraph"/>
              <w:spacing w:before="79"/>
              <w:ind w:left="105"/>
              <w:rPr>
                <w:sz w:val="20"/>
              </w:rPr>
            </w:pPr>
            <w:r>
              <w:rPr>
                <w:sz w:val="20"/>
              </w:rPr>
              <w:t>Clinical Display</w:t>
            </w:r>
          </w:p>
        </w:tc>
      </w:tr>
      <w:tr w:rsidR="00ED2648" w14:paraId="48A68ACD" w14:textId="77777777">
        <w:trPr>
          <w:trHeight w:val="2161"/>
        </w:trPr>
        <w:tc>
          <w:tcPr>
            <w:tcW w:w="1891" w:type="dxa"/>
            <w:tcBorders>
              <w:top w:val="single" w:sz="6" w:space="0" w:color="9A9A9A"/>
              <w:right w:val="single" w:sz="6" w:space="0" w:color="9A9A9A"/>
            </w:tcBorders>
          </w:tcPr>
          <w:p w14:paraId="699F9202" w14:textId="77777777" w:rsidR="00ED2648" w:rsidRDefault="00B804AD">
            <w:pPr>
              <w:pStyle w:val="TableParagraph"/>
              <w:spacing w:before="81"/>
              <w:ind w:right="324"/>
              <w:rPr>
                <w:sz w:val="20"/>
              </w:rPr>
            </w:pPr>
            <w:r>
              <w:rPr>
                <w:sz w:val="20"/>
              </w:rPr>
              <w:t xml:space="preserve">DoD artifacts (non-radiology medical images, scanned documents, </w:t>
            </w:r>
            <w:r w:rsidR="00F018A1">
              <w:rPr>
                <w:sz w:val="20"/>
              </w:rPr>
              <w:t>etc.</w:t>
            </w:r>
            <w:r>
              <w:rPr>
                <w:sz w:val="20"/>
              </w:rPr>
              <w:t>)</w:t>
            </w:r>
          </w:p>
        </w:tc>
        <w:tc>
          <w:tcPr>
            <w:tcW w:w="4949" w:type="dxa"/>
            <w:tcBorders>
              <w:top w:val="single" w:sz="6" w:space="0" w:color="9A9A9A"/>
              <w:left w:val="single" w:sz="6" w:space="0" w:color="9A9A9A"/>
              <w:right w:val="single" w:sz="6" w:space="0" w:color="9A9A9A"/>
            </w:tcBorders>
          </w:tcPr>
          <w:p w14:paraId="29B155A8" w14:textId="77777777" w:rsidR="00ED2648" w:rsidRDefault="00B804AD">
            <w:pPr>
              <w:pStyle w:val="TableParagraph"/>
              <w:spacing w:before="81"/>
              <w:ind w:left="105" w:right="329"/>
              <w:rPr>
                <w:sz w:val="20"/>
              </w:rPr>
            </w:pPr>
            <w:r>
              <w:rPr>
                <w:sz w:val="20"/>
              </w:rPr>
              <w:t>Available if HAIMS (Health Artifact and Image Management Solution) servers are online and if HAIMS servers are capable of communicating with the CVIX.</w:t>
            </w:r>
          </w:p>
          <w:p w14:paraId="132FDC56" w14:textId="77777777" w:rsidR="00ED2648" w:rsidRDefault="00B804AD">
            <w:pPr>
              <w:pStyle w:val="TableParagraph"/>
              <w:spacing w:before="79"/>
              <w:ind w:left="105" w:right="140"/>
              <w:rPr>
                <w:sz w:val="20"/>
              </w:rPr>
            </w:pPr>
            <w:r>
              <w:rPr>
                <w:sz w:val="20"/>
              </w:rPr>
              <w:t>Metadata for these images is provided by BHIE and the actual images come from the NCAT server (if the NCAT server is online).</w:t>
            </w:r>
          </w:p>
        </w:tc>
        <w:tc>
          <w:tcPr>
            <w:tcW w:w="1800" w:type="dxa"/>
            <w:tcBorders>
              <w:top w:val="single" w:sz="6" w:space="0" w:color="9A9A9A"/>
              <w:left w:val="single" w:sz="6" w:space="0" w:color="9A9A9A"/>
            </w:tcBorders>
          </w:tcPr>
          <w:p w14:paraId="2E247B9A" w14:textId="77777777" w:rsidR="00ED2648" w:rsidRDefault="00B804AD">
            <w:pPr>
              <w:pStyle w:val="TableParagraph"/>
              <w:spacing w:before="81"/>
              <w:ind w:left="105"/>
              <w:rPr>
                <w:sz w:val="20"/>
              </w:rPr>
            </w:pPr>
            <w:r>
              <w:rPr>
                <w:sz w:val="20"/>
              </w:rPr>
              <w:t>Clinical Display</w:t>
            </w:r>
          </w:p>
        </w:tc>
      </w:tr>
    </w:tbl>
    <w:p w14:paraId="3827BBBB" w14:textId="77777777" w:rsidR="00ED2648" w:rsidRDefault="00ED2648">
      <w:pPr>
        <w:rPr>
          <w:sz w:val="20"/>
        </w:rPr>
        <w:sectPr w:rsidR="00ED2648">
          <w:footerReference w:type="default" r:id="rId23"/>
          <w:pgSz w:w="12240" w:h="15840"/>
          <w:pgMar w:top="640" w:right="900" w:bottom="1120" w:left="1340" w:header="0" w:footer="928" w:gutter="0"/>
          <w:cols w:space="720"/>
        </w:sectPr>
      </w:pPr>
    </w:p>
    <w:p w14:paraId="6759C5EE" w14:textId="77777777" w:rsidR="00ED2648" w:rsidRDefault="00B804AD">
      <w:pPr>
        <w:spacing w:before="79"/>
        <w:ind w:right="897"/>
        <w:jc w:val="right"/>
        <w:rPr>
          <w:rFonts w:ascii="Arial"/>
          <w:sz w:val="18"/>
        </w:rPr>
      </w:pPr>
      <w:r>
        <w:rPr>
          <w:rFonts w:ascii="Arial"/>
          <w:sz w:val="18"/>
        </w:rPr>
        <w:lastRenderedPageBreak/>
        <w:t>CVIX Overview</w:t>
      </w:r>
    </w:p>
    <w:p w14:paraId="7A0B22DC" w14:textId="77777777" w:rsidR="00ED2648" w:rsidRDefault="00ED2648">
      <w:pPr>
        <w:pStyle w:val="BodyText"/>
        <w:rPr>
          <w:rFonts w:ascii="Arial"/>
          <w:sz w:val="20"/>
        </w:rPr>
      </w:pPr>
    </w:p>
    <w:p w14:paraId="1845453D" w14:textId="77777777" w:rsidR="00ED2648" w:rsidRDefault="00ED2648">
      <w:pPr>
        <w:pStyle w:val="BodyText"/>
        <w:spacing w:before="1"/>
        <w:rPr>
          <w:rFonts w:ascii="Arial"/>
          <w:sz w:val="16"/>
        </w:rPr>
      </w:pPr>
    </w:p>
    <w:p w14:paraId="347DFD9E" w14:textId="77777777" w:rsidR="00ED2648" w:rsidRDefault="00B804AD">
      <w:pPr>
        <w:spacing w:before="94"/>
        <w:ind w:left="460"/>
        <w:rPr>
          <w:rFonts w:ascii="Arial"/>
          <w:b/>
        </w:rPr>
      </w:pPr>
      <w:bookmarkStart w:id="17" w:name="Provide_VA_images_to_DoD_requestors"/>
      <w:bookmarkStart w:id="18" w:name="_bookmark8"/>
      <w:bookmarkEnd w:id="17"/>
      <w:bookmarkEnd w:id="18"/>
      <w:r>
        <w:rPr>
          <w:rFonts w:ascii="Arial"/>
          <w:b/>
        </w:rPr>
        <w:t>Provide VA images to DoD requestors</w:t>
      </w:r>
    </w:p>
    <w:p w14:paraId="607762AC" w14:textId="77777777" w:rsidR="00ED2648" w:rsidRDefault="00B804AD">
      <w:pPr>
        <w:pStyle w:val="BodyText"/>
        <w:spacing w:before="56"/>
        <w:ind w:left="460" w:right="1008"/>
      </w:pPr>
      <w:r>
        <w:t>The CVIX is also the portal used by all DoD clinicians to access VA images for shared VA/DoD patients. The flow of DoD images through a CVIX is illustrated in the following diagram.</w:t>
      </w:r>
    </w:p>
    <w:p w14:paraId="5F115D3D" w14:textId="77777777" w:rsidR="00ED2648" w:rsidRDefault="00B804AD">
      <w:pPr>
        <w:pStyle w:val="BodyText"/>
        <w:spacing w:before="4"/>
        <w:rPr>
          <w:sz w:val="25"/>
        </w:rPr>
      </w:pPr>
      <w:r>
        <w:rPr>
          <w:noProof/>
        </w:rPr>
        <w:drawing>
          <wp:anchor distT="0" distB="0" distL="0" distR="0" simplePos="0" relativeHeight="4" behindDoc="0" locked="0" layoutInCell="1" allowOverlap="1" wp14:anchorId="18E4485F" wp14:editId="2C09B5BC">
            <wp:simplePos x="0" y="0"/>
            <wp:positionH relativeFrom="page">
              <wp:posOffset>919176</wp:posOffset>
            </wp:positionH>
            <wp:positionV relativeFrom="paragraph">
              <wp:posOffset>210175</wp:posOffset>
            </wp:positionV>
            <wp:extent cx="6090028" cy="4391025"/>
            <wp:effectExtent l="0" t="0" r="0" b="0"/>
            <wp:wrapTopAndBottom/>
            <wp:docPr id="5"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6090028" cy="4391025"/>
                    </a:xfrm>
                    <a:prstGeom prst="rect">
                      <a:avLst/>
                    </a:prstGeom>
                  </pic:spPr>
                </pic:pic>
              </a:graphicData>
            </a:graphic>
          </wp:anchor>
        </w:drawing>
      </w:r>
    </w:p>
    <w:p w14:paraId="3832D78F" w14:textId="77777777" w:rsidR="00ED2648" w:rsidRDefault="00B804AD">
      <w:pPr>
        <w:pStyle w:val="BodyText"/>
        <w:spacing w:before="225"/>
        <w:ind w:left="460" w:right="982"/>
      </w:pPr>
      <w:r>
        <w:t>DoD clinicians can access non-DICOM medical images and scanned documents from all VA sites via the CVIX.</w:t>
      </w:r>
    </w:p>
    <w:p w14:paraId="11846018" w14:textId="77777777" w:rsidR="00ED2648" w:rsidRDefault="00ED2648">
      <w:pPr>
        <w:pStyle w:val="BodyText"/>
        <w:spacing w:before="10"/>
        <w:rPr>
          <w:sz w:val="20"/>
        </w:rPr>
      </w:pPr>
    </w:p>
    <w:p w14:paraId="1E6735B6" w14:textId="77777777" w:rsidR="00ED2648" w:rsidRDefault="00B804AD">
      <w:pPr>
        <w:pStyle w:val="BodyText"/>
        <w:ind w:left="820" w:right="1181"/>
      </w:pPr>
      <w:r>
        <w:rPr>
          <w:rFonts w:ascii="Arial"/>
          <w:b/>
          <w:sz w:val="20"/>
        </w:rPr>
        <w:t xml:space="preserve">Note: </w:t>
      </w:r>
      <w:r>
        <w:t>MUSE EKG waveforms, commercial Picture Archive and Communication System (PACS) images, and other images not stored in VistA Imaging at a VA site cannot accessed by DoD clinicians.</w:t>
      </w:r>
    </w:p>
    <w:p w14:paraId="78845B69" w14:textId="77777777" w:rsidR="00ED2648" w:rsidRDefault="00ED2648">
      <w:pPr>
        <w:pStyle w:val="BodyText"/>
        <w:spacing w:before="7"/>
        <w:rPr>
          <w:sz w:val="20"/>
        </w:rPr>
      </w:pPr>
    </w:p>
    <w:p w14:paraId="08B3B240" w14:textId="77777777" w:rsidR="00ED2648" w:rsidRDefault="00B804AD">
      <w:pPr>
        <w:pStyle w:val="BodyText"/>
        <w:spacing w:before="1"/>
        <w:ind w:left="459" w:right="1069"/>
      </w:pPr>
      <w:r>
        <w:t xml:space="preserve">If a VA site implements a local VIX, DoD clinicians also can access locally stored DICOM (radiology) images. For additional details about the types of images that can be accessed, see the </w:t>
      </w:r>
      <w:r>
        <w:rPr>
          <w:i/>
        </w:rPr>
        <w:t>VIX Administrator’s Guide</w:t>
      </w:r>
      <w:r>
        <w:t>.</w:t>
      </w:r>
    </w:p>
    <w:p w14:paraId="70C9F253" w14:textId="77777777" w:rsidR="00ED2648" w:rsidRDefault="00ED2648">
      <w:pPr>
        <w:pStyle w:val="BodyText"/>
        <w:spacing w:before="9"/>
        <w:rPr>
          <w:sz w:val="20"/>
        </w:rPr>
      </w:pPr>
    </w:p>
    <w:p w14:paraId="0E625962" w14:textId="77777777" w:rsidR="00ED2648" w:rsidRDefault="00B804AD">
      <w:pPr>
        <w:pStyle w:val="BodyText"/>
        <w:spacing w:before="1"/>
        <w:ind w:left="820" w:right="1249"/>
      </w:pPr>
      <w:r>
        <w:rPr>
          <w:rFonts w:ascii="Arial" w:hAnsi="Arial"/>
          <w:b/>
          <w:sz w:val="20"/>
        </w:rPr>
        <w:t xml:space="preserve">Note: </w:t>
      </w:r>
      <w:r>
        <w:t xml:space="preserve">At the VA sites where the image is stored, DoD clinician access requests are logged in the local VistA system. This logging is described in detail in the </w:t>
      </w:r>
      <w:r>
        <w:rPr>
          <w:i/>
        </w:rPr>
        <w:t>VIX Administrator’s Guide</w:t>
      </w:r>
      <w:r>
        <w:t>.</w:t>
      </w:r>
    </w:p>
    <w:p w14:paraId="6E0BC88F" w14:textId="77777777" w:rsidR="00ED2648" w:rsidRDefault="00ED2648">
      <w:pPr>
        <w:sectPr w:rsidR="00ED2648">
          <w:footerReference w:type="default" r:id="rId25"/>
          <w:pgSz w:w="12240" w:h="15840"/>
          <w:pgMar w:top="640" w:right="900" w:bottom="1120" w:left="1340" w:header="0" w:footer="928" w:gutter="0"/>
          <w:cols w:space="720"/>
        </w:sectPr>
      </w:pPr>
    </w:p>
    <w:p w14:paraId="551A0C7C" w14:textId="77777777" w:rsidR="00ED2648" w:rsidRDefault="00B804AD">
      <w:pPr>
        <w:spacing w:before="79"/>
        <w:ind w:left="460"/>
        <w:rPr>
          <w:rFonts w:ascii="Arial"/>
          <w:sz w:val="18"/>
        </w:rPr>
      </w:pPr>
      <w:r>
        <w:rPr>
          <w:rFonts w:ascii="Arial"/>
          <w:sz w:val="18"/>
        </w:rPr>
        <w:lastRenderedPageBreak/>
        <w:t>CVIX Overview</w:t>
      </w:r>
    </w:p>
    <w:p w14:paraId="635DD8AC" w14:textId="77777777" w:rsidR="00ED2648" w:rsidRDefault="00ED2648">
      <w:pPr>
        <w:pStyle w:val="BodyText"/>
        <w:rPr>
          <w:rFonts w:ascii="Arial"/>
          <w:sz w:val="20"/>
        </w:rPr>
      </w:pPr>
    </w:p>
    <w:p w14:paraId="224E2058" w14:textId="77777777" w:rsidR="00ED2648" w:rsidRDefault="00ED2648">
      <w:pPr>
        <w:pStyle w:val="BodyText"/>
        <w:spacing w:before="1"/>
        <w:rPr>
          <w:rFonts w:ascii="Arial"/>
          <w:sz w:val="16"/>
        </w:rPr>
      </w:pPr>
    </w:p>
    <w:p w14:paraId="2A3B8BFD" w14:textId="77777777" w:rsidR="00ED2648" w:rsidRDefault="00B804AD">
      <w:pPr>
        <w:spacing w:before="94"/>
        <w:ind w:left="460"/>
        <w:rPr>
          <w:rFonts w:ascii="Arial"/>
          <w:b/>
        </w:rPr>
      </w:pPr>
      <w:bookmarkStart w:id="19" w:name="Provide_VA_images_to_AWIV"/>
      <w:bookmarkStart w:id="20" w:name="_bookmark9"/>
      <w:bookmarkEnd w:id="19"/>
      <w:bookmarkEnd w:id="20"/>
      <w:r>
        <w:rPr>
          <w:rFonts w:ascii="Arial"/>
          <w:b/>
        </w:rPr>
        <w:t>Provide VA images to AWIV</w:t>
      </w:r>
    </w:p>
    <w:p w14:paraId="49762F58" w14:textId="77777777" w:rsidR="00ED2648" w:rsidRDefault="00B804AD">
      <w:pPr>
        <w:pStyle w:val="BodyText"/>
        <w:spacing w:before="56"/>
        <w:ind w:left="459" w:right="970"/>
      </w:pPr>
      <w:r>
        <w:t>The CVIX serves as the image access portal for the Advanced Web VistA Imaging Viewer (AWIV). The AWIV is a browser-based application used to access VA medical images, primarily for non-clinical purposes. The flow of data between the AWIV and the CVIX is illustrated below.</w:t>
      </w:r>
    </w:p>
    <w:p w14:paraId="560312EB" w14:textId="77777777" w:rsidR="00ED2648" w:rsidRDefault="00B804AD">
      <w:pPr>
        <w:pStyle w:val="BodyText"/>
        <w:rPr>
          <w:sz w:val="25"/>
        </w:rPr>
      </w:pPr>
      <w:r>
        <w:rPr>
          <w:noProof/>
        </w:rPr>
        <w:drawing>
          <wp:anchor distT="0" distB="0" distL="0" distR="0" simplePos="0" relativeHeight="5" behindDoc="0" locked="0" layoutInCell="1" allowOverlap="1" wp14:anchorId="4371ED33" wp14:editId="36C1775F">
            <wp:simplePos x="0" y="0"/>
            <wp:positionH relativeFrom="page">
              <wp:posOffset>1147534</wp:posOffset>
            </wp:positionH>
            <wp:positionV relativeFrom="paragraph">
              <wp:posOffset>207450</wp:posOffset>
            </wp:positionV>
            <wp:extent cx="5475896" cy="3348037"/>
            <wp:effectExtent l="0" t="0" r="0" b="0"/>
            <wp:wrapTopAndBottom/>
            <wp:docPr id="7" name="image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5475896" cy="3348037"/>
                    </a:xfrm>
                    <a:prstGeom prst="rect">
                      <a:avLst/>
                    </a:prstGeom>
                  </pic:spPr>
                </pic:pic>
              </a:graphicData>
            </a:graphic>
          </wp:anchor>
        </w:drawing>
      </w:r>
    </w:p>
    <w:p w14:paraId="4EF993F1" w14:textId="77777777" w:rsidR="00ED2648" w:rsidRDefault="00B804AD">
      <w:pPr>
        <w:pStyle w:val="BodyText"/>
        <w:spacing w:before="208"/>
        <w:ind w:left="459" w:right="950"/>
      </w:pPr>
      <w:r>
        <w:t>AWIV users can access any image or report associated with a VA Progress Note or a VA Radiology package report via the CVIX. The CVIX handles all connections with VA sites, insulating the AWIV from connection information changes.</w:t>
      </w:r>
    </w:p>
    <w:p w14:paraId="57AD64D5" w14:textId="77777777" w:rsidR="00ED2648" w:rsidRDefault="00ED2648">
      <w:pPr>
        <w:pStyle w:val="BodyText"/>
        <w:spacing w:before="10"/>
        <w:rPr>
          <w:sz w:val="20"/>
        </w:rPr>
      </w:pPr>
    </w:p>
    <w:p w14:paraId="320228E1" w14:textId="77777777" w:rsidR="00ED2648" w:rsidRDefault="00B804AD">
      <w:pPr>
        <w:pStyle w:val="BodyText"/>
        <w:spacing w:before="1"/>
        <w:ind w:left="820" w:right="1468"/>
      </w:pPr>
      <w:r>
        <w:rPr>
          <w:rFonts w:ascii="Arial"/>
          <w:b/>
          <w:sz w:val="20"/>
        </w:rPr>
        <w:t xml:space="preserve">Note: </w:t>
      </w:r>
      <w:r>
        <w:t>MUSE EKG waveforms, commercial PACS images, and other images not stored in VistA Imaging at a VA site cannot accessed by AWIV users.</w:t>
      </w:r>
    </w:p>
    <w:p w14:paraId="17E70FFD" w14:textId="77777777" w:rsidR="00ED2648" w:rsidRDefault="00ED2648">
      <w:pPr>
        <w:pStyle w:val="BodyText"/>
        <w:spacing w:before="9"/>
        <w:rPr>
          <w:sz w:val="20"/>
        </w:rPr>
      </w:pPr>
    </w:p>
    <w:p w14:paraId="165D24FE" w14:textId="77777777" w:rsidR="00ED2648" w:rsidRDefault="00B804AD">
      <w:pPr>
        <w:spacing w:before="1"/>
        <w:ind w:left="460"/>
        <w:rPr>
          <w:i/>
          <w:sz w:val="24"/>
        </w:rPr>
      </w:pPr>
      <w:r>
        <w:rPr>
          <w:sz w:val="24"/>
        </w:rPr>
        <w:t xml:space="preserve">The AWIV itself is described in the </w:t>
      </w:r>
      <w:r>
        <w:rPr>
          <w:i/>
          <w:sz w:val="24"/>
        </w:rPr>
        <w:t>VistA Imaging AWIV User Guide.</w:t>
      </w:r>
    </w:p>
    <w:p w14:paraId="0E60F413" w14:textId="77777777" w:rsidR="00ED2648" w:rsidRDefault="00ED2648">
      <w:pPr>
        <w:pStyle w:val="BodyText"/>
        <w:spacing w:before="9"/>
        <w:rPr>
          <w:i/>
          <w:sz w:val="20"/>
        </w:rPr>
      </w:pPr>
    </w:p>
    <w:p w14:paraId="3880418A" w14:textId="77777777" w:rsidR="00ED2648" w:rsidRDefault="00B804AD">
      <w:pPr>
        <w:pStyle w:val="BodyText"/>
        <w:spacing w:before="1"/>
        <w:ind w:left="820" w:right="1102"/>
      </w:pPr>
      <w:r>
        <w:rPr>
          <w:rFonts w:ascii="Arial"/>
          <w:b/>
          <w:sz w:val="20"/>
        </w:rPr>
        <w:t xml:space="preserve">Note: </w:t>
      </w:r>
      <w:r>
        <w:t xml:space="preserve">The AWIV is hosted in a separate application (VistAWeb) that handles user authentication, patient selection, and progress note/report selection. VistAWeb does not communicate with the CVIX. For information about VistAWeb, see </w:t>
      </w:r>
      <w:hyperlink r:id="rId27">
        <w:r>
          <w:rPr>
            <w:color w:val="0000FF"/>
            <w:u w:val="single" w:color="0000FF"/>
          </w:rPr>
          <w:t>http://www.va.gov/vdl/application.asp?appid=147</w:t>
        </w:r>
      </w:hyperlink>
      <w:r>
        <w:t>.</w:t>
      </w:r>
    </w:p>
    <w:p w14:paraId="2B5F0D4C" w14:textId="77777777" w:rsidR="00ED2648" w:rsidRDefault="00ED2648">
      <w:pPr>
        <w:pStyle w:val="BodyText"/>
        <w:spacing w:before="1"/>
        <w:rPr>
          <w:sz w:val="21"/>
        </w:rPr>
      </w:pPr>
    </w:p>
    <w:p w14:paraId="788DDEFE" w14:textId="77777777" w:rsidR="00ED2648" w:rsidRDefault="00B804AD">
      <w:pPr>
        <w:spacing w:before="1"/>
        <w:ind w:left="460"/>
        <w:rPr>
          <w:rFonts w:ascii="Arial"/>
          <w:b/>
        </w:rPr>
      </w:pPr>
      <w:bookmarkStart w:id="21" w:name="Host_the_VistA_Site_Service"/>
      <w:bookmarkStart w:id="22" w:name="_bookmark10"/>
      <w:bookmarkEnd w:id="21"/>
      <w:bookmarkEnd w:id="22"/>
      <w:r>
        <w:rPr>
          <w:rFonts w:ascii="Arial"/>
          <w:b/>
        </w:rPr>
        <w:t>Host the VistA Site Service</w:t>
      </w:r>
    </w:p>
    <w:p w14:paraId="75B0B3ED" w14:textId="77777777" w:rsidR="00ED2648" w:rsidRDefault="00B804AD">
      <w:pPr>
        <w:pStyle w:val="BodyText"/>
        <w:spacing w:before="55"/>
        <w:ind w:left="460" w:right="1028"/>
      </w:pPr>
      <w:r>
        <w:t>The VistA Site Service is the repository of connection information used by various imaging components to connect to other VistA systems and VIXes. It is also used by the CVIX itself. The VistA Site Service is described in deta</w:t>
      </w:r>
      <w:hyperlink w:anchor="_bookmark39" w:history="1">
        <w:r>
          <w:t>il on page 37.</w:t>
        </w:r>
      </w:hyperlink>
    </w:p>
    <w:p w14:paraId="16F37C78" w14:textId="77777777" w:rsidR="00ED2648" w:rsidRDefault="00ED2648">
      <w:pPr>
        <w:sectPr w:rsidR="00ED2648">
          <w:footerReference w:type="default" r:id="rId28"/>
          <w:pgSz w:w="12240" w:h="15840"/>
          <w:pgMar w:top="640" w:right="900" w:bottom="1120" w:left="1340" w:header="0" w:footer="928" w:gutter="0"/>
          <w:cols w:space="720"/>
        </w:sectPr>
      </w:pPr>
    </w:p>
    <w:p w14:paraId="15FAB454" w14:textId="77777777" w:rsidR="00ED2648" w:rsidRDefault="00B804AD">
      <w:pPr>
        <w:spacing w:before="79"/>
        <w:ind w:right="897"/>
        <w:jc w:val="right"/>
        <w:rPr>
          <w:rFonts w:ascii="Arial"/>
          <w:sz w:val="18"/>
        </w:rPr>
      </w:pPr>
      <w:r>
        <w:rPr>
          <w:rFonts w:ascii="Arial"/>
          <w:sz w:val="18"/>
        </w:rPr>
        <w:lastRenderedPageBreak/>
        <w:t>CVIX Overview</w:t>
      </w:r>
    </w:p>
    <w:p w14:paraId="4DE4BEDA" w14:textId="77777777" w:rsidR="00ED2648" w:rsidRDefault="00ED2648">
      <w:pPr>
        <w:pStyle w:val="BodyText"/>
        <w:rPr>
          <w:rFonts w:ascii="Arial"/>
          <w:sz w:val="20"/>
        </w:rPr>
      </w:pPr>
    </w:p>
    <w:p w14:paraId="5B7A7DD8" w14:textId="77777777" w:rsidR="00ED2648" w:rsidRDefault="00ED2648">
      <w:pPr>
        <w:pStyle w:val="BodyText"/>
        <w:spacing w:before="5"/>
        <w:rPr>
          <w:rFonts w:ascii="Arial"/>
          <w:sz w:val="16"/>
        </w:rPr>
      </w:pPr>
    </w:p>
    <w:p w14:paraId="053AC0B5" w14:textId="77777777" w:rsidR="00ED2648" w:rsidRDefault="00B804AD">
      <w:pPr>
        <w:pStyle w:val="Heading2"/>
        <w:spacing w:before="91"/>
      </w:pPr>
      <w:bookmarkStart w:id="23" w:name="CVIX_Physical_and_Logical_Description"/>
      <w:bookmarkStart w:id="24" w:name="_bookmark11"/>
      <w:bookmarkEnd w:id="23"/>
      <w:bookmarkEnd w:id="24"/>
      <w:r>
        <w:t>CVIX Physical and Logical Description</w:t>
      </w:r>
    </w:p>
    <w:p w14:paraId="39FF8F2F" w14:textId="77777777" w:rsidR="00ED2648" w:rsidRDefault="00B804AD">
      <w:pPr>
        <w:pStyle w:val="BodyText"/>
        <w:spacing w:before="55"/>
        <w:ind w:left="460" w:right="1161"/>
      </w:pPr>
      <w:r>
        <w:t xml:space="preserve">The CVIX is located in the VA Annex of the Philadelphia </w:t>
      </w:r>
      <w:r w:rsidR="00F018A1">
        <w:t>SunGard</w:t>
      </w:r>
      <w:r>
        <w:t xml:space="preserve"> Spring Garden data center. The CVIX is made up of:</w:t>
      </w:r>
    </w:p>
    <w:p w14:paraId="1C24D717" w14:textId="77777777" w:rsidR="00ED2648" w:rsidRDefault="00ED2648">
      <w:pPr>
        <w:pStyle w:val="BodyText"/>
        <w:spacing w:before="10"/>
        <w:rPr>
          <w:sz w:val="20"/>
        </w:rPr>
      </w:pPr>
    </w:p>
    <w:p w14:paraId="4C5C5F1A" w14:textId="77777777" w:rsidR="00ED2648" w:rsidRDefault="00B804AD">
      <w:pPr>
        <w:pStyle w:val="ListParagraph"/>
        <w:numPr>
          <w:ilvl w:val="0"/>
          <w:numId w:val="24"/>
        </w:numPr>
        <w:tabs>
          <w:tab w:val="left" w:pos="1179"/>
          <w:tab w:val="left" w:pos="1180"/>
        </w:tabs>
        <w:ind w:hanging="361"/>
        <w:rPr>
          <w:rFonts w:ascii="Wingdings" w:hAnsi="Wingdings"/>
          <w:sz w:val="24"/>
        </w:rPr>
      </w:pPr>
      <w:r>
        <w:rPr>
          <w:sz w:val="24"/>
        </w:rPr>
        <w:t>Two Unix-based Coyote Point E450GX load balancer</w:t>
      </w:r>
      <w:r>
        <w:rPr>
          <w:spacing w:val="-4"/>
          <w:sz w:val="24"/>
        </w:rPr>
        <w:t xml:space="preserve"> </w:t>
      </w:r>
      <w:r>
        <w:rPr>
          <w:sz w:val="24"/>
        </w:rPr>
        <w:t>appliances.</w:t>
      </w:r>
    </w:p>
    <w:p w14:paraId="0EB948CE" w14:textId="77777777" w:rsidR="00ED2648" w:rsidRDefault="00ED2648">
      <w:pPr>
        <w:pStyle w:val="BodyText"/>
        <w:spacing w:before="8"/>
        <w:rPr>
          <w:sz w:val="21"/>
        </w:rPr>
      </w:pPr>
    </w:p>
    <w:p w14:paraId="752AD0F0" w14:textId="77777777" w:rsidR="00ED2648" w:rsidRDefault="00B804AD">
      <w:pPr>
        <w:pStyle w:val="BodyText"/>
        <w:tabs>
          <w:tab w:val="left" w:pos="4810"/>
        </w:tabs>
        <w:spacing w:line="230" w:lineRule="auto"/>
        <w:ind w:left="1179" w:right="1102"/>
      </w:pPr>
      <w:r>
        <w:t>The primary (active) load balancer defines the Layer 4 load balanced CVIX cluster</w:t>
      </w:r>
      <w:r>
        <w:rPr>
          <w:rFonts w:ascii="Arial"/>
          <w:color w:val="FFFFFF"/>
          <w:position w:val="6"/>
          <w:sz w:val="20"/>
          <w:shd w:val="clear" w:color="auto" w:fill="000000"/>
        </w:rPr>
        <w:t>Content</w:t>
      </w:r>
      <w:r>
        <w:rPr>
          <w:rFonts w:ascii="Arial"/>
          <w:color w:val="FFFFFF"/>
          <w:spacing w:val="-5"/>
          <w:position w:val="6"/>
          <w:sz w:val="20"/>
          <w:shd w:val="clear" w:color="auto" w:fill="000000"/>
        </w:rPr>
        <w:t xml:space="preserve"> </w:t>
      </w:r>
      <w:r>
        <w:rPr>
          <w:rFonts w:ascii="Arial"/>
          <w:color w:val="FFFFFF"/>
          <w:position w:val="6"/>
          <w:sz w:val="20"/>
          <w:shd w:val="clear" w:color="auto" w:fill="000000"/>
        </w:rPr>
        <w:t>removed:</w:t>
      </w:r>
      <w:r>
        <w:rPr>
          <w:rFonts w:ascii="Arial"/>
          <w:color w:val="FFFFFF"/>
          <w:spacing w:val="-5"/>
          <w:position w:val="6"/>
          <w:sz w:val="20"/>
          <w:shd w:val="clear" w:color="auto" w:fill="000000"/>
        </w:rPr>
        <w:t xml:space="preserve"> </w:t>
      </w:r>
      <w:r>
        <w:rPr>
          <w:rFonts w:ascii="Arial"/>
          <w:color w:val="FFFFFF"/>
          <w:position w:val="6"/>
          <w:sz w:val="20"/>
          <w:shd w:val="clear" w:color="auto" w:fill="000000"/>
        </w:rPr>
        <w:t>FOIA</w:t>
      </w:r>
      <w:r>
        <w:rPr>
          <w:rFonts w:ascii="Arial"/>
          <w:color w:val="FFFFFF"/>
          <w:position w:val="6"/>
          <w:sz w:val="20"/>
          <w:shd w:val="clear" w:color="auto" w:fill="000000"/>
        </w:rPr>
        <w:tab/>
      </w:r>
      <w:r>
        <w:t>There is no server affinity associated with this</w:t>
      </w:r>
      <w:r>
        <w:rPr>
          <w:spacing w:val="-1"/>
        </w:rPr>
        <w:t xml:space="preserve"> </w:t>
      </w:r>
      <w:r>
        <w:t>cluster.</w:t>
      </w:r>
    </w:p>
    <w:p w14:paraId="069E79AF" w14:textId="77777777" w:rsidR="00ED2648" w:rsidRDefault="00ED2648">
      <w:pPr>
        <w:pStyle w:val="BodyText"/>
        <w:spacing w:before="10"/>
        <w:rPr>
          <w:sz w:val="20"/>
        </w:rPr>
      </w:pPr>
    </w:p>
    <w:p w14:paraId="08AED0AC" w14:textId="77777777" w:rsidR="00ED2648" w:rsidRDefault="00B804AD">
      <w:pPr>
        <w:pStyle w:val="ListParagraph"/>
        <w:numPr>
          <w:ilvl w:val="0"/>
          <w:numId w:val="24"/>
        </w:numPr>
        <w:tabs>
          <w:tab w:val="left" w:pos="1179"/>
          <w:tab w:val="left" w:pos="1180"/>
        </w:tabs>
        <w:spacing w:before="1"/>
        <w:ind w:left="1179" w:right="1104"/>
        <w:rPr>
          <w:rFonts w:ascii="Wingdings" w:hAnsi="Wingdings"/>
          <w:sz w:val="24"/>
        </w:rPr>
      </w:pPr>
      <w:r>
        <w:rPr>
          <w:sz w:val="24"/>
        </w:rPr>
        <w:t>Six DL360G6 servers, 8 GB RAM per server, each running Windows 2008 x64. These serve as the nodes in the CVIX virtual</w:t>
      </w:r>
      <w:r>
        <w:rPr>
          <w:spacing w:val="-5"/>
          <w:sz w:val="24"/>
        </w:rPr>
        <w:t xml:space="preserve"> </w:t>
      </w:r>
      <w:r>
        <w:rPr>
          <w:sz w:val="24"/>
        </w:rPr>
        <w:t>cluster.</w:t>
      </w:r>
    </w:p>
    <w:p w14:paraId="3587FC66" w14:textId="77777777" w:rsidR="00ED2648" w:rsidRDefault="00ED2648">
      <w:pPr>
        <w:pStyle w:val="BodyText"/>
        <w:spacing w:before="9"/>
        <w:rPr>
          <w:sz w:val="20"/>
        </w:rPr>
      </w:pPr>
    </w:p>
    <w:p w14:paraId="3CEAAB73" w14:textId="77777777" w:rsidR="00ED2648" w:rsidRDefault="00B804AD">
      <w:pPr>
        <w:pStyle w:val="BodyText"/>
        <w:spacing w:before="1"/>
        <w:ind w:left="1180" w:right="1435"/>
      </w:pPr>
      <w:r>
        <w:t>These nodes host the CVIX service, CVIX metadata and image caches, local CVIX logs, and the VistA Site Service.</w:t>
      </w:r>
    </w:p>
    <w:p w14:paraId="11C01ED1" w14:textId="77777777" w:rsidR="00ED2648" w:rsidRDefault="00ED2648">
      <w:pPr>
        <w:pStyle w:val="BodyText"/>
        <w:spacing w:before="10"/>
        <w:rPr>
          <w:sz w:val="20"/>
        </w:rPr>
      </w:pPr>
    </w:p>
    <w:p w14:paraId="126AE8B5" w14:textId="77777777" w:rsidR="00ED2648" w:rsidRDefault="00B804AD">
      <w:pPr>
        <w:pStyle w:val="ListParagraph"/>
        <w:numPr>
          <w:ilvl w:val="0"/>
          <w:numId w:val="24"/>
        </w:numPr>
        <w:tabs>
          <w:tab w:val="left" w:pos="1179"/>
          <w:tab w:val="left" w:pos="1180"/>
        </w:tabs>
        <w:spacing w:line="448" w:lineRule="auto"/>
        <w:ind w:right="948"/>
        <w:rPr>
          <w:rFonts w:ascii="Wingdings" w:hAnsi="Wingdings"/>
          <w:sz w:val="24"/>
        </w:rPr>
      </w:pPr>
      <w:r>
        <w:rPr>
          <w:sz w:val="24"/>
        </w:rPr>
        <w:t>Two DL360G6 servers, 4 GB RAM per server, each running Windows 2008 x64. These serve as the CVIX failover cluster, and also host the Log Collector</w:t>
      </w:r>
      <w:r>
        <w:rPr>
          <w:spacing w:val="-20"/>
          <w:sz w:val="24"/>
        </w:rPr>
        <w:t xml:space="preserve"> </w:t>
      </w:r>
      <w:r>
        <w:rPr>
          <w:sz w:val="24"/>
        </w:rPr>
        <w:t>Service.</w:t>
      </w:r>
    </w:p>
    <w:p w14:paraId="2A6E24BF" w14:textId="77777777" w:rsidR="00ED2648" w:rsidRDefault="00B804AD">
      <w:pPr>
        <w:pStyle w:val="ListParagraph"/>
        <w:numPr>
          <w:ilvl w:val="0"/>
          <w:numId w:val="24"/>
        </w:numPr>
        <w:tabs>
          <w:tab w:val="left" w:pos="1179"/>
          <w:tab w:val="left" w:pos="1180"/>
        </w:tabs>
        <w:ind w:right="1544"/>
        <w:rPr>
          <w:rFonts w:ascii="Wingdings" w:hAnsi="Wingdings"/>
          <w:sz w:val="24"/>
        </w:rPr>
      </w:pPr>
      <w:r>
        <w:rPr>
          <w:sz w:val="24"/>
        </w:rPr>
        <w:t>One HP Modular Smart Array storage system with approximately one 1 TB capacity.</w:t>
      </w:r>
    </w:p>
    <w:p w14:paraId="5E8487AE" w14:textId="77777777" w:rsidR="00ED2648" w:rsidRDefault="00ED2648">
      <w:pPr>
        <w:pStyle w:val="BodyText"/>
        <w:spacing w:before="9"/>
        <w:rPr>
          <w:sz w:val="20"/>
        </w:rPr>
      </w:pPr>
    </w:p>
    <w:p w14:paraId="1D560551" w14:textId="77777777" w:rsidR="00ED2648" w:rsidRDefault="00B804AD">
      <w:pPr>
        <w:pStyle w:val="BodyText"/>
        <w:spacing w:before="1"/>
        <w:ind w:left="1180" w:right="948"/>
      </w:pPr>
      <w:r>
        <w:t>This is used to store copies of VIX transaction logs gathered by the Log Collector Service</w:t>
      </w:r>
    </w:p>
    <w:p w14:paraId="0816A582" w14:textId="77777777" w:rsidR="00ED2648" w:rsidRDefault="00ED2648">
      <w:pPr>
        <w:pStyle w:val="BodyText"/>
        <w:spacing w:before="10"/>
        <w:rPr>
          <w:sz w:val="20"/>
        </w:rPr>
      </w:pPr>
    </w:p>
    <w:p w14:paraId="67D81EBA" w14:textId="77777777" w:rsidR="00ED2648" w:rsidRDefault="00B804AD">
      <w:pPr>
        <w:pStyle w:val="ListParagraph"/>
        <w:numPr>
          <w:ilvl w:val="0"/>
          <w:numId w:val="24"/>
        </w:numPr>
        <w:tabs>
          <w:tab w:val="left" w:pos="1179"/>
          <w:tab w:val="left" w:pos="1180"/>
        </w:tabs>
        <w:rPr>
          <w:rFonts w:ascii="Wingdings" w:hAnsi="Wingdings"/>
          <w:sz w:val="24"/>
        </w:rPr>
      </w:pPr>
      <w:r>
        <w:rPr>
          <w:sz w:val="24"/>
        </w:rPr>
        <w:t>One 42U rack to provide housing for the components</w:t>
      </w:r>
      <w:r>
        <w:rPr>
          <w:spacing w:val="-7"/>
          <w:sz w:val="24"/>
        </w:rPr>
        <w:t xml:space="preserve"> </w:t>
      </w:r>
      <w:r>
        <w:rPr>
          <w:sz w:val="24"/>
        </w:rPr>
        <w:t>above.</w:t>
      </w:r>
    </w:p>
    <w:p w14:paraId="691FAFBE" w14:textId="77777777" w:rsidR="00ED2648" w:rsidRDefault="00ED2648">
      <w:pPr>
        <w:pStyle w:val="BodyText"/>
        <w:spacing w:before="10"/>
        <w:rPr>
          <w:sz w:val="20"/>
        </w:rPr>
      </w:pPr>
    </w:p>
    <w:p w14:paraId="7FA5F49F" w14:textId="77777777" w:rsidR="00ED2648" w:rsidRDefault="00B804AD">
      <w:pPr>
        <w:pStyle w:val="BodyText"/>
        <w:ind w:left="460" w:right="1008"/>
      </w:pPr>
      <w:r>
        <w:t>The following diagram shows the physical components (except for the rack) and the connections between them. All connections indicated in the diagram below are gigabit Ethernet. Per VA policy regarding medical devices, the CVIX is in its own VLAN.</w:t>
      </w:r>
    </w:p>
    <w:p w14:paraId="1CA6677B" w14:textId="77777777" w:rsidR="00ED2648" w:rsidRDefault="00ED2648">
      <w:pPr>
        <w:pStyle w:val="BodyText"/>
        <w:spacing w:before="10"/>
        <w:rPr>
          <w:sz w:val="20"/>
        </w:rPr>
      </w:pPr>
    </w:p>
    <w:p w14:paraId="36DCACEE" w14:textId="77777777" w:rsidR="00ED2648" w:rsidRDefault="00B804AD">
      <w:pPr>
        <w:pStyle w:val="BodyText"/>
        <w:ind w:left="820" w:right="1216"/>
      </w:pPr>
      <w:r>
        <w:rPr>
          <w:rFonts w:ascii="Arial"/>
          <w:b/>
          <w:sz w:val="20"/>
        </w:rPr>
        <w:t xml:space="preserve">Note: </w:t>
      </w:r>
      <w:r>
        <w:t>The existing CVIX hardware is actively monitored to ensure that adequate capacity is available. More detailed capacity planning is on hold until after a usage history has been established.</w:t>
      </w:r>
    </w:p>
    <w:p w14:paraId="4AE2F8BB" w14:textId="77777777" w:rsidR="00ED2648" w:rsidRDefault="00ED2648">
      <w:pPr>
        <w:sectPr w:rsidR="00ED2648">
          <w:footerReference w:type="default" r:id="rId29"/>
          <w:pgSz w:w="12240" w:h="15840"/>
          <w:pgMar w:top="640" w:right="900" w:bottom="1120" w:left="1340" w:header="0" w:footer="928" w:gutter="0"/>
          <w:cols w:space="720"/>
        </w:sectPr>
      </w:pPr>
    </w:p>
    <w:p w14:paraId="006D08B6" w14:textId="77777777" w:rsidR="00ED2648" w:rsidRDefault="00B804AD">
      <w:pPr>
        <w:spacing w:before="79"/>
        <w:ind w:left="460"/>
        <w:rPr>
          <w:rFonts w:ascii="Arial"/>
          <w:sz w:val="18"/>
        </w:rPr>
      </w:pPr>
      <w:r>
        <w:rPr>
          <w:rFonts w:ascii="Arial"/>
          <w:sz w:val="18"/>
        </w:rPr>
        <w:lastRenderedPageBreak/>
        <w:t>CVIX Overview</w:t>
      </w:r>
    </w:p>
    <w:p w14:paraId="71F3DB5F" w14:textId="77777777" w:rsidR="00ED2648" w:rsidRDefault="00ED2648">
      <w:pPr>
        <w:pStyle w:val="BodyText"/>
        <w:rPr>
          <w:rFonts w:ascii="Arial"/>
          <w:sz w:val="20"/>
        </w:rPr>
      </w:pPr>
    </w:p>
    <w:p w14:paraId="3333C0A0" w14:textId="77777777" w:rsidR="00ED2648" w:rsidRDefault="00B804AD">
      <w:pPr>
        <w:pStyle w:val="BodyText"/>
        <w:spacing w:before="7"/>
        <w:rPr>
          <w:rFonts w:ascii="Arial"/>
          <w:sz w:val="21"/>
        </w:rPr>
      </w:pPr>
      <w:r>
        <w:rPr>
          <w:noProof/>
        </w:rPr>
        <w:drawing>
          <wp:anchor distT="0" distB="0" distL="0" distR="0" simplePos="0" relativeHeight="6" behindDoc="0" locked="0" layoutInCell="1" allowOverlap="1" wp14:anchorId="5D739C6D" wp14:editId="539D5CD3">
            <wp:simplePos x="0" y="0"/>
            <wp:positionH relativeFrom="page">
              <wp:posOffset>1146552</wp:posOffset>
            </wp:positionH>
            <wp:positionV relativeFrom="paragraph">
              <wp:posOffset>182646</wp:posOffset>
            </wp:positionV>
            <wp:extent cx="5456812" cy="5193506"/>
            <wp:effectExtent l="0" t="0" r="0" b="0"/>
            <wp:wrapTopAndBottom/>
            <wp:docPr id="9" name="image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5456812" cy="5193506"/>
                    </a:xfrm>
                    <a:prstGeom prst="rect">
                      <a:avLst/>
                    </a:prstGeom>
                  </pic:spPr>
                </pic:pic>
              </a:graphicData>
            </a:graphic>
          </wp:anchor>
        </w:drawing>
      </w:r>
    </w:p>
    <w:p w14:paraId="63719BE8" w14:textId="77777777" w:rsidR="00ED2648" w:rsidRDefault="00B804AD">
      <w:pPr>
        <w:pStyle w:val="Heading2"/>
        <w:spacing w:before="161"/>
      </w:pPr>
      <w:bookmarkStart w:id="25" w:name="CVIX_Operational_Priority"/>
      <w:bookmarkStart w:id="26" w:name="_bookmark12"/>
      <w:bookmarkEnd w:id="25"/>
      <w:bookmarkEnd w:id="26"/>
      <w:r>
        <w:t>CVIX Operational Priority</w:t>
      </w:r>
    </w:p>
    <w:p w14:paraId="1876EEB2" w14:textId="77777777" w:rsidR="00ED2648" w:rsidRDefault="00B804AD">
      <w:pPr>
        <w:pStyle w:val="BodyText"/>
        <w:spacing w:before="55"/>
        <w:ind w:left="460" w:right="882"/>
      </w:pPr>
      <w:r>
        <w:t>The CVIX is designed for continuous availability. The following table summarizes the anticipated operational priority of the CVIX broken out by function (if the CVIX server is offline, all functions are unavailable).</w:t>
      </w:r>
    </w:p>
    <w:p w14:paraId="25AFED38" w14:textId="77777777" w:rsidR="00ED2648" w:rsidRDefault="00ED2648">
      <w:pPr>
        <w:pStyle w:val="BodyText"/>
        <w:spacing w:before="6" w:after="1"/>
        <w:rPr>
          <w:sz w:val="21"/>
        </w:rPr>
      </w:pPr>
    </w:p>
    <w:tbl>
      <w:tblPr>
        <w:tblW w:w="0" w:type="auto"/>
        <w:tblInd w:w="472" w:type="dxa"/>
        <w:tblBorders>
          <w:top w:val="single" w:sz="4" w:space="0" w:color="9A9A9A"/>
          <w:left w:val="single" w:sz="4" w:space="0" w:color="9A9A9A"/>
          <w:bottom w:val="single" w:sz="4" w:space="0" w:color="9A9A9A"/>
          <w:right w:val="single" w:sz="4" w:space="0" w:color="9A9A9A"/>
          <w:insideH w:val="single" w:sz="4" w:space="0" w:color="9A9A9A"/>
          <w:insideV w:val="single" w:sz="4" w:space="0" w:color="9A9A9A"/>
        </w:tblBorders>
        <w:tblLayout w:type="fixed"/>
        <w:tblCellMar>
          <w:left w:w="0" w:type="dxa"/>
          <w:right w:w="0" w:type="dxa"/>
        </w:tblCellMar>
        <w:tblLook w:val="01E0" w:firstRow="1" w:lastRow="1" w:firstColumn="1" w:lastColumn="1" w:noHBand="0" w:noVBand="0"/>
      </w:tblPr>
      <w:tblGrid>
        <w:gridCol w:w="2093"/>
        <w:gridCol w:w="1860"/>
        <w:gridCol w:w="4591"/>
      </w:tblGrid>
      <w:tr w:rsidR="00ED2648" w14:paraId="540DBBBD" w14:textId="77777777">
        <w:trPr>
          <w:trHeight w:val="388"/>
        </w:trPr>
        <w:tc>
          <w:tcPr>
            <w:tcW w:w="2093" w:type="dxa"/>
            <w:tcBorders>
              <w:bottom w:val="single" w:sz="6" w:space="0" w:color="9A9A9A"/>
              <w:right w:val="single" w:sz="6" w:space="0" w:color="9A9A9A"/>
            </w:tcBorders>
            <w:shd w:val="clear" w:color="auto" w:fill="EEECE1"/>
          </w:tcPr>
          <w:p w14:paraId="692C4CEA" w14:textId="77777777" w:rsidR="00ED2648" w:rsidRDefault="00B804AD">
            <w:pPr>
              <w:pStyle w:val="TableParagraph"/>
              <w:spacing w:before="76"/>
              <w:rPr>
                <w:b/>
                <w:sz w:val="20"/>
              </w:rPr>
            </w:pPr>
            <w:r>
              <w:rPr>
                <w:b/>
                <w:sz w:val="20"/>
              </w:rPr>
              <w:t>CVIX Function</w:t>
            </w:r>
          </w:p>
        </w:tc>
        <w:tc>
          <w:tcPr>
            <w:tcW w:w="1860" w:type="dxa"/>
            <w:tcBorders>
              <w:left w:val="single" w:sz="6" w:space="0" w:color="9A9A9A"/>
              <w:bottom w:val="single" w:sz="6" w:space="0" w:color="9A9A9A"/>
              <w:right w:val="single" w:sz="6" w:space="0" w:color="9A9A9A"/>
            </w:tcBorders>
            <w:shd w:val="clear" w:color="auto" w:fill="EEECE1"/>
          </w:tcPr>
          <w:p w14:paraId="638FA976" w14:textId="77777777" w:rsidR="00ED2648" w:rsidRDefault="00B804AD">
            <w:pPr>
              <w:pStyle w:val="TableParagraph"/>
              <w:spacing w:before="76"/>
              <w:ind w:left="105"/>
              <w:rPr>
                <w:b/>
                <w:sz w:val="20"/>
              </w:rPr>
            </w:pPr>
            <w:r>
              <w:rPr>
                <w:b/>
                <w:sz w:val="20"/>
              </w:rPr>
              <w:t>Priority</w:t>
            </w:r>
          </w:p>
        </w:tc>
        <w:tc>
          <w:tcPr>
            <w:tcW w:w="4591" w:type="dxa"/>
            <w:tcBorders>
              <w:left w:val="single" w:sz="6" w:space="0" w:color="9A9A9A"/>
              <w:bottom w:val="single" w:sz="6" w:space="0" w:color="9A9A9A"/>
            </w:tcBorders>
            <w:shd w:val="clear" w:color="auto" w:fill="EEECE1"/>
          </w:tcPr>
          <w:p w14:paraId="196508C2" w14:textId="77777777" w:rsidR="00ED2648" w:rsidRDefault="00B804AD">
            <w:pPr>
              <w:pStyle w:val="TableParagraph"/>
              <w:spacing w:before="76"/>
              <w:ind w:left="105"/>
              <w:rPr>
                <w:b/>
                <w:sz w:val="20"/>
              </w:rPr>
            </w:pPr>
            <w:r>
              <w:rPr>
                <w:b/>
                <w:sz w:val="20"/>
              </w:rPr>
              <w:t>Notes</w:t>
            </w:r>
          </w:p>
        </w:tc>
      </w:tr>
      <w:tr w:rsidR="00ED2648" w14:paraId="731D46AD" w14:textId="77777777">
        <w:trPr>
          <w:trHeight w:val="2310"/>
        </w:trPr>
        <w:tc>
          <w:tcPr>
            <w:tcW w:w="2093" w:type="dxa"/>
            <w:tcBorders>
              <w:top w:val="single" w:sz="6" w:space="0" w:color="9A9A9A"/>
              <w:right w:val="single" w:sz="6" w:space="0" w:color="9A9A9A"/>
            </w:tcBorders>
          </w:tcPr>
          <w:p w14:paraId="2DE82385" w14:textId="77777777" w:rsidR="00ED2648" w:rsidRDefault="00B804AD">
            <w:pPr>
              <w:pStyle w:val="TableParagraph"/>
              <w:spacing w:before="81"/>
              <w:rPr>
                <w:sz w:val="20"/>
              </w:rPr>
            </w:pPr>
            <w:r>
              <w:rPr>
                <w:sz w:val="20"/>
              </w:rPr>
              <w:t>Host site service</w:t>
            </w:r>
          </w:p>
        </w:tc>
        <w:tc>
          <w:tcPr>
            <w:tcW w:w="1860" w:type="dxa"/>
            <w:tcBorders>
              <w:top w:val="single" w:sz="6" w:space="0" w:color="9A9A9A"/>
              <w:left w:val="single" w:sz="6" w:space="0" w:color="9A9A9A"/>
              <w:right w:val="single" w:sz="6" w:space="0" w:color="9A9A9A"/>
            </w:tcBorders>
          </w:tcPr>
          <w:p w14:paraId="3DA76156" w14:textId="77777777" w:rsidR="00ED2648" w:rsidRDefault="00B804AD">
            <w:pPr>
              <w:pStyle w:val="TableParagraph"/>
              <w:spacing w:before="81"/>
              <w:ind w:left="105"/>
              <w:rPr>
                <w:sz w:val="20"/>
              </w:rPr>
            </w:pPr>
            <w:r>
              <w:rPr>
                <w:sz w:val="20"/>
              </w:rPr>
              <w:t>medium-to-high</w:t>
            </w:r>
          </w:p>
        </w:tc>
        <w:tc>
          <w:tcPr>
            <w:tcW w:w="4591" w:type="dxa"/>
            <w:tcBorders>
              <w:top w:val="single" w:sz="6" w:space="0" w:color="9A9A9A"/>
              <w:left w:val="single" w:sz="6" w:space="0" w:color="9A9A9A"/>
            </w:tcBorders>
          </w:tcPr>
          <w:p w14:paraId="594DE6AC" w14:textId="77777777" w:rsidR="00ED2648" w:rsidRDefault="00B804AD">
            <w:pPr>
              <w:pStyle w:val="TableParagraph"/>
              <w:spacing w:before="81"/>
              <w:ind w:left="104" w:right="124"/>
              <w:rPr>
                <w:sz w:val="20"/>
              </w:rPr>
            </w:pPr>
            <w:r>
              <w:rPr>
                <w:sz w:val="20"/>
              </w:rPr>
              <w:t>If the site service is not available, Clinical Display or VistARad will not work for remote access because they cannot find their local VIX. (They will still work for local image access, and they can still do a remote login into specific site if they know which site the images are</w:t>
            </w:r>
            <w:r>
              <w:rPr>
                <w:spacing w:val="-8"/>
                <w:sz w:val="20"/>
              </w:rPr>
              <w:t xml:space="preserve"> </w:t>
            </w:r>
            <w:r>
              <w:rPr>
                <w:sz w:val="20"/>
              </w:rPr>
              <w:t>at.)</w:t>
            </w:r>
          </w:p>
          <w:p w14:paraId="1C974ACC" w14:textId="77777777" w:rsidR="00ED2648" w:rsidRDefault="00B804AD">
            <w:pPr>
              <w:pStyle w:val="TableParagraph"/>
              <w:spacing w:before="77" w:line="242" w:lineRule="auto"/>
              <w:ind w:left="104" w:right="207"/>
              <w:rPr>
                <w:sz w:val="20"/>
              </w:rPr>
            </w:pPr>
            <w:r>
              <w:rPr>
                <w:sz w:val="20"/>
              </w:rPr>
              <w:t>The AWIV (see next row) and the TeleReader will not function properly until their access to the site service is restored.</w:t>
            </w:r>
          </w:p>
        </w:tc>
      </w:tr>
    </w:tbl>
    <w:p w14:paraId="452D617E" w14:textId="77777777" w:rsidR="00ED2648" w:rsidRDefault="00ED2648">
      <w:pPr>
        <w:spacing w:line="242" w:lineRule="auto"/>
        <w:rPr>
          <w:sz w:val="20"/>
        </w:rPr>
        <w:sectPr w:rsidR="00ED2648">
          <w:footerReference w:type="default" r:id="rId31"/>
          <w:pgSz w:w="12240" w:h="15840"/>
          <w:pgMar w:top="640" w:right="900" w:bottom="1120" w:left="1340" w:header="0" w:footer="928" w:gutter="0"/>
          <w:cols w:space="720"/>
        </w:sectPr>
      </w:pPr>
    </w:p>
    <w:p w14:paraId="79020858" w14:textId="77777777" w:rsidR="00ED2648" w:rsidRDefault="00B804AD">
      <w:pPr>
        <w:spacing w:before="79"/>
        <w:ind w:right="897"/>
        <w:jc w:val="right"/>
        <w:rPr>
          <w:rFonts w:ascii="Arial"/>
          <w:sz w:val="18"/>
        </w:rPr>
      </w:pPr>
      <w:r>
        <w:rPr>
          <w:rFonts w:ascii="Arial"/>
          <w:sz w:val="18"/>
        </w:rPr>
        <w:lastRenderedPageBreak/>
        <w:t>CVIX Overview</w:t>
      </w:r>
    </w:p>
    <w:p w14:paraId="5E07158C" w14:textId="77777777" w:rsidR="00ED2648" w:rsidRDefault="00ED2648">
      <w:pPr>
        <w:pStyle w:val="BodyText"/>
        <w:rPr>
          <w:rFonts w:ascii="Arial"/>
          <w:sz w:val="20"/>
        </w:rPr>
      </w:pPr>
    </w:p>
    <w:p w14:paraId="50D2862F" w14:textId="77777777" w:rsidR="00ED2648" w:rsidRDefault="00ED2648">
      <w:pPr>
        <w:pStyle w:val="BodyText"/>
        <w:spacing w:before="8"/>
        <w:rPr>
          <w:rFonts w:ascii="Arial"/>
        </w:rPr>
      </w:pPr>
    </w:p>
    <w:tbl>
      <w:tblPr>
        <w:tblW w:w="0" w:type="auto"/>
        <w:tblInd w:w="472" w:type="dxa"/>
        <w:tblBorders>
          <w:top w:val="single" w:sz="4" w:space="0" w:color="9A9A9A"/>
          <w:left w:val="single" w:sz="4" w:space="0" w:color="9A9A9A"/>
          <w:bottom w:val="single" w:sz="4" w:space="0" w:color="9A9A9A"/>
          <w:right w:val="single" w:sz="4" w:space="0" w:color="9A9A9A"/>
          <w:insideH w:val="single" w:sz="4" w:space="0" w:color="9A9A9A"/>
          <w:insideV w:val="single" w:sz="4" w:space="0" w:color="9A9A9A"/>
        </w:tblBorders>
        <w:tblLayout w:type="fixed"/>
        <w:tblCellMar>
          <w:left w:w="0" w:type="dxa"/>
          <w:right w:w="0" w:type="dxa"/>
        </w:tblCellMar>
        <w:tblLook w:val="01E0" w:firstRow="1" w:lastRow="1" w:firstColumn="1" w:lastColumn="1" w:noHBand="0" w:noVBand="0"/>
      </w:tblPr>
      <w:tblGrid>
        <w:gridCol w:w="2093"/>
        <w:gridCol w:w="1860"/>
        <w:gridCol w:w="4591"/>
      </w:tblGrid>
      <w:tr w:rsidR="00ED2648" w14:paraId="539A8003" w14:textId="77777777">
        <w:trPr>
          <w:trHeight w:val="390"/>
        </w:trPr>
        <w:tc>
          <w:tcPr>
            <w:tcW w:w="2093" w:type="dxa"/>
            <w:tcBorders>
              <w:bottom w:val="single" w:sz="6" w:space="0" w:color="9A9A9A"/>
              <w:right w:val="single" w:sz="6" w:space="0" w:color="9A9A9A"/>
            </w:tcBorders>
            <w:shd w:val="clear" w:color="auto" w:fill="EEECE1"/>
          </w:tcPr>
          <w:p w14:paraId="37728940" w14:textId="77777777" w:rsidR="00ED2648" w:rsidRDefault="00B804AD">
            <w:pPr>
              <w:pStyle w:val="TableParagraph"/>
              <w:spacing w:before="76"/>
              <w:rPr>
                <w:b/>
                <w:sz w:val="20"/>
              </w:rPr>
            </w:pPr>
            <w:r>
              <w:rPr>
                <w:b/>
                <w:sz w:val="20"/>
              </w:rPr>
              <w:t>CVIX Function</w:t>
            </w:r>
          </w:p>
        </w:tc>
        <w:tc>
          <w:tcPr>
            <w:tcW w:w="1860" w:type="dxa"/>
            <w:tcBorders>
              <w:left w:val="single" w:sz="6" w:space="0" w:color="9A9A9A"/>
              <w:bottom w:val="single" w:sz="6" w:space="0" w:color="9A9A9A"/>
              <w:right w:val="single" w:sz="6" w:space="0" w:color="9A9A9A"/>
            </w:tcBorders>
            <w:shd w:val="clear" w:color="auto" w:fill="EEECE1"/>
          </w:tcPr>
          <w:p w14:paraId="40081D5D" w14:textId="77777777" w:rsidR="00ED2648" w:rsidRDefault="00B804AD">
            <w:pPr>
              <w:pStyle w:val="TableParagraph"/>
              <w:spacing w:before="76"/>
              <w:ind w:left="105"/>
              <w:rPr>
                <w:b/>
                <w:sz w:val="20"/>
              </w:rPr>
            </w:pPr>
            <w:r>
              <w:rPr>
                <w:b/>
                <w:sz w:val="20"/>
              </w:rPr>
              <w:t>Priority</w:t>
            </w:r>
          </w:p>
        </w:tc>
        <w:tc>
          <w:tcPr>
            <w:tcW w:w="4591" w:type="dxa"/>
            <w:tcBorders>
              <w:left w:val="single" w:sz="6" w:space="0" w:color="9A9A9A"/>
              <w:bottom w:val="single" w:sz="6" w:space="0" w:color="9A9A9A"/>
            </w:tcBorders>
            <w:shd w:val="clear" w:color="auto" w:fill="EEECE1"/>
          </w:tcPr>
          <w:p w14:paraId="125B4CB5" w14:textId="77777777" w:rsidR="00ED2648" w:rsidRDefault="00B804AD">
            <w:pPr>
              <w:pStyle w:val="TableParagraph"/>
              <w:spacing w:before="76"/>
              <w:ind w:left="105"/>
              <w:rPr>
                <w:b/>
                <w:sz w:val="20"/>
              </w:rPr>
            </w:pPr>
            <w:r>
              <w:rPr>
                <w:b/>
                <w:sz w:val="20"/>
              </w:rPr>
              <w:t>Notes</w:t>
            </w:r>
          </w:p>
        </w:tc>
      </w:tr>
      <w:tr w:rsidR="00ED2648" w14:paraId="5DC64D85" w14:textId="77777777">
        <w:trPr>
          <w:trHeight w:val="1079"/>
        </w:trPr>
        <w:tc>
          <w:tcPr>
            <w:tcW w:w="2093" w:type="dxa"/>
            <w:tcBorders>
              <w:top w:val="single" w:sz="6" w:space="0" w:color="9A9A9A"/>
              <w:bottom w:val="single" w:sz="6" w:space="0" w:color="9A9A9A"/>
              <w:right w:val="single" w:sz="6" w:space="0" w:color="9A9A9A"/>
            </w:tcBorders>
          </w:tcPr>
          <w:p w14:paraId="692DDF22" w14:textId="77777777" w:rsidR="00ED2648" w:rsidRDefault="00B804AD">
            <w:pPr>
              <w:pStyle w:val="TableParagraph"/>
              <w:ind w:left="115" w:right="344"/>
              <w:rPr>
                <w:sz w:val="20"/>
              </w:rPr>
            </w:pPr>
            <w:r>
              <w:rPr>
                <w:sz w:val="20"/>
              </w:rPr>
              <w:t>Provide VA image access to AWIV users</w:t>
            </w:r>
          </w:p>
        </w:tc>
        <w:tc>
          <w:tcPr>
            <w:tcW w:w="1860" w:type="dxa"/>
            <w:tcBorders>
              <w:top w:val="single" w:sz="6" w:space="0" w:color="9A9A9A"/>
              <w:left w:val="single" w:sz="6" w:space="0" w:color="9A9A9A"/>
              <w:bottom w:val="single" w:sz="6" w:space="0" w:color="9A9A9A"/>
              <w:right w:val="single" w:sz="6" w:space="0" w:color="9A9A9A"/>
            </w:tcBorders>
          </w:tcPr>
          <w:p w14:paraId="1FD618B5" w14:textId="77777777" w:rsidR="00ED2648" w:rsidRDefault="00B804AD">
            <w:pPr>
              <w:pStyle w:val="TableParagraph"/>
              <w:ind w:left="105"/>
              <w:rPr>
                <w:sz w:val="20"/>
              </w:rPr>
            </w:pPr>
            <w:r>
              <w:rPr>
                <w:sz w:val="20"/>
              </w:rPr>
              <w:t>medium</w:t>
            </w:r>
          </w:p>
        </w:tc>
        <w:tc>
          <w:tcPr>
            <w:tcW w:w="4591" w:type="dxa"/>
            <w:tcBorders>
              <w:top w:val="single" w:sz="6" w:space="0" w:color="9A9A9A"/>
              <w:left w:val="single" w:sz="6" w:space="0" w:color="9A9A9A"/>
              <w:bottom w:val="single" w:sz="6" w:space="0" w:color="9A9A9A"/>
            </w:tcBorders>
          </w:tcPr>
          <w:p w14:paraId="737EAD2B" w14:textId="77777777" w:rsidR="00ED2648" w:rsidRDefault="00B804AD">
            <w:pPr>
              <w:pStyle w:val="TableParagraph"/>
              <w:ind w:left="105" w:right="206"/>
              <w:rPr>
                <w:sz w:val="20"/>
              </w:rPr>
            </w:pPr>
            <w:r>
              <w:rPr>
                <w:sz w:val="20"/>
              </w:rPr>
              <w:t>If the CVIX is not available to support the AWIV, images cannot be retrieved via the AWIV. The AWIV’s hosting application (VistAWeb) can still be used to retrieve text-based data.</w:t>
            </w:r>
          </w:p>
        </w:tc>
      </w:tr>
      <w:tr w:rsidR="00ED2648" w14:paraId="751CE371" w14:textId="77777777">
        <w:trPr>
          <w:trHeight w:val="2001"/>
        </w:trPr>
        <w:tc>
          <w:tcPr>
            <w:tcW w:w="2093" w:type="dxa"/>
            <w:tcBorders>
              <w:top w:val="single" w:sz="6" w:space="0" w:color="9A9A9A"/>
              <w:right w:val="single" w:sz="6" w:space="0" w:color="9A9A9A"/>
            </w:tcBorders>
          </w:tcPr>
          <w:p w14:paraId="1B98CDBF" w14:textId="77777777" w:rsidR="00ED2648" w:rsidRDefault="00B804AD">
            <w:pPr>
              <w:pStyle w:val="TableParagraph"/>
              <w:rPr>
                <w:sz w:val="20"/>
              </w:rPr>
            </w:pPr>
            <w:r>
              <w:rPr>
                <w:sz w:val="20"/>
              </w:rPr>
              <w:t>VA/DoD</w:t>
            </w:r>
          </w:p>
        </w:tc>
        <w:tc>
          <w:tcPr>
            <w:tcW w:w="1860" w:type="dxa"/>
            <w:tcBorders>
              <w:top w:val="single" w:sz="6" w:space="0" w:color="9A9A9A"/>
              <w:left w:val="single" w:sz="6" w:space="0" w:color="9A9A9A"/>
              <w:right w:val="single" w:sz="6" w:space="0" w:color="9A9A9A"/>
            </w:tcBorders>
          </w:tcPr>
          <w:p w14:paraId="5019D77A" w14:textId="77777777" w:rsidR="00ED2648" w:rsidRDefault="00B804AD">
            <w:pPr>
              <w:pStyle w:val="TableParagraph"/>
              <w:ind w:left="105"/>
              <w:rPr>
                <w:sz w:val="20"/>
              </w:rPr>
            </w:pPr>
            <w:r>
              <w:rPr>
                <w:sz w:val="20"/>
              </w:rPr>
              <w:t>See notes</w:t>
            </w:r>
          </w:p>
        </w:tc>
        <w:tc>
          <w:tcPr>
            <w:tcW w:w="4591" w:type="dxa"/>
            <w:tcBorders>
              <w:top w:val="single" w:sz="6" w:space="0" w:color="9A9A9A"/>
              <w:left w:val="single" w:sz="6" w:space="0" w:color="9A9A9A"/>
            </w:tcBorders>
          </w:tcPr>
          <w:p w14:paraId="0A6C3AEA" w14:textId="77777777" w:rsidR="00ED2648" w:rsidRDefault="00B804AD">
            <w:pPr>
              <w:pStyle w:val="TableParagraph"/>
              <w:ind w:left="105" w:right="140"/>
              <w:rPr>
                <w:sz w:val="20"/>
              </w:rPr>
            </w:pPr>
            <w:r>
              <w:rPr>
                <w:sz w:val="20"/>
              </w:rPr>
              <w:t>Priority is dependent on specific clinical use. The CVIX provides access to remote data that may be relevant or highly valuable for patient care; however criticality is dependent on the specific use and data involved. As of the release of MAG*3.0*104, usage of VA/DoD image sharing is low. Usage is expected to increase as more DoD systems come online.</w:t>
            </w:r>
          </w:p>
        </w:tc>
      </w:tr>
    </w:tbl>
    <w:p w14:paraId="704E6E58" w14:textId="77777777" w:rsidR="00ED2648" w:rsidRDefault="00ED2648">
      <w:pPr>
        <w:pStyle w:val="BodyText"/>
        <w:spacing w:before="2"/>
        <w:rPr>
          <w:rFonts w:ascii="Arial"/>
          <w:sz w:val="9"/>
        </w:rPr>
      </w:pPr>
    </w:p>
    <w:p w14:paraId="0BEC0F65" w14:textId="77777777" w:rsidR="00ED2648" w:rsidRDefault="00B804AD">
      <w:pPr>
        <w:pStyle w:val="BodyText"/>
        <w:spacing w:before="90"/>
        <w:ind w:left="820" w:right="940"/>
      </w:pPr>
      <w:r>
        <w:rPr>
          <w:rFonts w:ascii="Arial"/>
          <w:b/>
          <w:sz w:val="20"/>
        </w:rPr>
        <w:t xml:space="preserve">Note: </w:t>
      </w:r>
      <w:r>
        <w:t>A Continuity of Operations (COOP) site for the CVIX is in the planning stages. A disaster recovery plan will be put in place after the COOP site is established.</w:t>
      </w:r>
    </w:p>
    <w:p w14:paraId="7A175F0B" w14:textId="77777777" w:rsidR="00ED2648" w:rsidRDefault="00ED2648">
      <w:pPr>
        <w:pStyle w:val="BodyText"/>
        <w:spacing w:before="3"/>
        <w:rPr>
          <w:sz w:val="21"/>
        </w:rPr>
      </w:pPr>
    </w:p>
    <w:p w14:paraId="6DA62287" w14:textId="77777777" w:rsidR="00ED2648" w:rsidRDefault="00B804AD">
      <w:pPr>
        <w:pStyle w:val="Heading2"/>
      </w:pPr>
      <w:bookmarkStart w:id="27" w:name="CVIX_Dependencies"/>
      <w:bookmarkStart w:id="28" w:name="_bookmark13"/>
      <w:bookmarkEnd w:id="27"/>
      <w:bookmarkEnd w:id="28"/>
      <w:r>
        <w:t>CVIX Dependencies</w:t>
      </w:r>
    </w:p>
    <w:p w14:paraId="198786DD" w14:textId="77777777" w:rsidR="00ED2648" w:rsidRDefault="00B804AD">
      <w:pPr>
        <w:pStyle w:val="BodyText"/>
        <w:spacing w:before="55"/>
        <w:ind w:left="460" w:right="982"/>
      </w:pPr>
      <w:r>
        <w:t>The following systems must be present for proper CVIX operation. One or more of these systems being absent will reduce CVIX capabilities, but not eliminate all of them.</w:t>
      </w:r>
    </w:p>
    <w:p w14:paraId="7F4D7C76" w14:textId="77777777" w:rsidR="00ED2648" w:rsidRDefault="00ED2648">
      <w:pPr>
        <w:pStyle w:val="BodyText"/>
        <w:spacing w:before="7"/>
        <w:rPr>
          <w:sz w:val="21"/>
        </w:rPr>
      </w:pPr>
    </w:p>
    <w:tbl>
      <w:tblPr>
        <w:tblW w:w="0" w:type="auto"/>
        <w:tblInd w:w="472" w:type="dxa"/>
        <w:tblBorders>
          <w:top w:val="single" w:sz="4" w:space="0" w:color="9A9A9A"/>
          <w:left w:val="single" w:sz="4" w:space="0" w:color="9A9A9A"/>
          <w:bottom w:val="single" w:sz="4" w:space="0" w:color="9A9A9A"/>
          <w:right w:val="single" w:sz="4" w:space="0" w:color="9A9A9A"/>
          <w:insideH w:val="single" w:sz="4" w:space="0" w:color="9A9A9A"/>
          <w:insideV w:val="single" w:sz="4" w:space="0" w:color="9A9A9A"/>
        </w:tblBorders>
        <w:tblLayout w:type="fixed"/>
        <w:tblCellMar>
          <w:left w:w="0" w:type="dxa"/>
          <w:right w:w="0" w:type="dxa"/>
        </w:tblCellMar>
        <w:tblLook w:val="01E0" w:firstRow="1" w:lastRow="1" w:firstColumn="1" w:lastColumn="1" w:noHBand="0" w:noVBand="0"/>
      </w:tblPr>
      <w:tblGrid>
        <w:gridCol w:w="1325"/>
        <w:gridCol w:w="2628"/>
        <w:gridCol w:w="1349"/>
        <w:gridCol w:w="3243"/>
      </w:tblGrid>
      <w:tr w:rsidR="00ED2648" w14:paraId="107D910F" w14:textId="77777777">
        <w:trPr>
          <w:trHeight w:val="532"/>
        </w:trPr>
        <w:tc>
          <w:tcPr>
            <w:tcW w:w="1325" w:type="dxa"/>
            <w:tcBorders>
              <w:bottom w:val="single" w:sz="6" w:space="0" w:color="9A9A9A"/>
              <w:right w:val="single" w:sz="6" w:space="0" w:color="9A9A9A"/>
            </w:tcBorders>
            <w:shd w:val="clear" w:color="auto" w:fill="EEECE1"/>
          </w:tcPr>
          <w:p w14:paraId="5AACB333" w14:textId="77777777" w:rsidR="00ED2648" w:rsidRDefault="00B804AD">
            <w:pPr>
              <w:pStyle w:val="TableParagraph"/>
              <w:spacing w:before="148"/>
              <w:rPr>
                <w:b/>
                <w:sz w:val="20"/>
              </w:rPr>
            </w:pPr>
            <w:r>
              <w:rPr>
                <w:b/>
                <w:sz w:val="20"/>
              </w:rPr>
              <w:t>System</w:t>
            </w:r>
          </w:p>
        </w:tc>
        <w:tc>
          <w:tcPr>
            <w:tcW w:w="2628" w:type="dxa"/>
            <w:tcBorders>
              <w:left w:val="single" w:sz="6" w:space="0" w:color="9A9A9A"/>
              <w:bottom w:val="single" w:sz="6" w:space="0" w:color="9A9A9A"/>
              <w:right w:val="single" w:sz="6" w:space="0" w:color="9A9A9A"/>
            </w:tcBorders>
            <w:shd w:val="clear" w:color="auto" w:fill="EEECE1"/>
          </w:tcPr>
          <w:p w14:paraId="2E63A0F1" w14:textId="77777777" w:rsidR="00ED2648" w:rsidRDefault="00B804AD">
            <w:pPr>
              <w:pStyle w:val="TableParagraph"/>
              <w:spacing w:before="148"/>
              <w:ind w:left="105"/>
              <w:rPr>
                <w:b/>
                <w:sz w:val="20"/>
              </w:rPr>
            </w:pPr>
            <w:r>
              <w:rPr>
                <w:b/>
                <w:sz w:val="20"/>
              </w:rPr>
              <w:t>Function</w:t>
            </w:r>
          </w:p>
        </w:tc>
        <w:tc>
          <w:tcPr>
            <w:tcW w:w="1349" w:type="dxa"/>
            <w:tcBorders>
              <w:left w:val="single" w:sz="6" w:space="0" w:color="9A9A9A"/>
              <w:bottom w:val="single" w:sz="6" w:space="0" w:color="9A9A9A"/>
              <w:right w:val="single" w:sz="6" w:space="0" w:color="9A9A9A"/>
            </w:tcBorders>
            <w:shd w:val="clear" w:color="auto" w:fill="EEECE1"/>
          </w:tcPr>
          <w:p w14:paraId="3F22093B" w14:textId="77777777" w:rsidR="00ED2648" w:rsidRDefault="00B804AD">
            <w:pPr>
              <w:pStyle w:val="TableParagraph"/>
              <w:spacing w:before="54"/>
              <w:ind w:left="105" w:right="458"/>
              <w:rPr>
                <w:b/>
                <w:sz w:val="18"/>
              </w:rPr>
            </w:pPr>
            <w:r>
              <w:rPr>
                <w:b/>
                <w:sz w:val="18"/>
              </w:rPr>
              <w:t>Interface method</w:t>
            </w:r>
          </w:p>
        </w:tc>
        <w:tc>
          <w:tcPr>
            <w:tcW w:w="3243" w:type="dxa"/>
            <w:tcBorders>
              <w:left w:val="single" w:sz="6" w:space="0" w:color="9A9A9A"/>
              <w:bottom w:val="single" w:sz="6" w:space="0" w:color="9A9A9A"/>
            </w:tcBorders>
            <w:shd w:val="clear" w:color="auto" w:fill="EEECE1"/>
          </w:tcPr>
          <w:p w14:paraId="17C8E172" w14:textId="77777777" w:rsidR="00ED2648" w:rsidRDefault="00B804AD">
            <w:pPr>
              <w:pStyle w:val="TableParagraph"/>
              <w:spacing w:before="54"/>
              <w:ind w:left="104" w:right="325"/>
              <w:rPr>
                <w:b/>
                <w:sz w:val="18"/>
              </w:rPr>
            </w:pPr>
            <w:r>
              <w:rPr>
                <w:b/>
                <w:sz w:val="18"/>
              </w:rPr>
              <w:t>CVIX behavior if “System” is not available</w:t>
            </w:r>
          </w:p>
        </w:tc>
      </w:tr>
      <w:tr w:rsidR="00ED2648" w14:paraId="19F991DC" w14:textId="77777777">
        <w:trPr>
          <w:trHeight w:val="2080"/>
        </w:trPr>
        <w:tc>
          <w:tcPr>
            <w:tcW w:w="1325" w:type="dxa"/>
            <w:tcBorders>
              <w:top w:val="single" w:sz="6" w:space="0" w:color="9A9A9A"/>
              <w:bottom w:val="single" w:sz="6" w:space="0" w:color="9A9A9A"/>
              <w:right w:val="single" w:sz="6" w:space="0" w:color="9A9A9A"/>
            </w:tcBorders>
          </w:tcPr>
          <w:p w14:paraId="3C329A3B" w14:textId="77777777" w:rsidR="00ED2648" w:rsidRDefault="00B804AD">
            <w:pPr>
              <w:pStyle w:val="TableParagraph"/>
              <w:spacing w:before="81"/>
              <w:ind w:left="115"/>
              <w:rPr>
                <w:sz w:val="20"/>
              </w:rPr>
            </w:pPr>
            <w:r>
              <w:rPr>
                <w:sz w:val="20"/>
              </w:rPr>
              <w:t>Local VistA (Station 200)</w:t>
            </w:r>
          </w:p>
        </w:tc>
        <w:tc>
          <w:tcPr>
            <w:tcW w:w="2628" w:type="dxa"/>
            <w:tcBorders>
              <w:top w:val="single" w:sz="6" w:space="0" w:color="9A9A9A"/>
              <w:left w:val="single" w:sz="6" w:space="0" w:color="9A9A9A"/>
              <w:bottom w:val="single" w:sz="6" w:space="0" w:color="9A9A9A"/>
              <w:right w:val="single" w:sz="6" w:space="0" w:color="9A9A9A"/>
            </w:tcBorders>
          </w:tcPr>
          <w:p w14:paraId="7C53A298" w14:textId="77777777" w:rsidR="00ED2648" w:rsidRDefault="00B804AD">
            <w:pPr>
              <w:pStyle w:val="TableParagraph"/>
              <w:spacing w:before="81"/>
              <w:ind w:left="105" w:right="253"/>
              <w:rPr>
                <w:sz w:val="20"/>
              </w:rPr>
            </w:pPr>
            <w:r>
              <w:rPr>
                <w:sz w:val="20"/>
              </w:rPr>
              <w:t>Provides CVIX with list of VA facilities that have treated a shared VA/DoD patient.</w:t>
            </w:r>
          </w:p>
          <w:p w14:paraId="2F91A744" w14:textId="77777777" w:rsidR="00ED2648" w:rsidRDefault="00B804AD">
            <w:pPr>
              <w:pStyle w:val="TableParagraph"/>
              <w:ind w:left="105" w:right="143"/>
              <w:rPr>
                <w:sz w:val="20"/>
              </w:rPr>
            </w:pPr>
            <w:r>
              <w:rPr>
                <w:sz w:val="20"/>
              </w:rPr>
              <w:t>Also provides security tokens that the CVIX uses to access VA sites to fulfill DoD requests.</w:t>
            </w:r>
          </w:p>
        </w:tc>
        <w:tc>
          <w:tcPr>
            <w:tcW w:w="1349" w:type="dxa"/>
            <w:tcBorders>
              <w:top w:val="single" w:sz="6" w:space="0" w:color="9A9A9A"/>
              <w:left w:val="single" w:sz="6" w:space="0" w:color="9A9A9A"/>
              <w:bottom w:val="single" w:sz="6" w:space="0" w:color="9A9A9A"/>
              <w:right w:val="single" w:sz="6" w:space="0" w:color="9A9A9A"/>
            </w:tcBorders>
          </w:tcPr>
          <w:p w14:paraId="01CAB3E6" w14:textId="77777777" w:rsidR="00ED2648" w:rsidRDefault="00B804AD">
            <w:pPr>
              <w:pStyle w:val="TableParagraph"/>
              <w:spacing w:before="81"/>
              <w:ind w:left="105"/>
              <w:rPr>
                <w:sz w:val="20"/>
              </w:rPr>
            </w:pPr>
            <w:r>
              <w:rPr>
                <w:sz w:val="20"/>
              </w:rPr>
              <w:t>LAN/RPC</w:t>
            </w:r>
          </w:p>
        </w:tc>
        <w:tc>
          <w:tcPr>
            <w:tcW w:w="3243" w:type="dxa"/>
            <w:tcBorders>
              <w:top w:val="single" w:sz="6" w:space="0" w:color="9A9A9A"/>
              <w:left w:val="single" w:sz="6" w:space="0" w:color="9A9A9A"/>
              <w:bottom w:val="single" w:sz="6" w:space="0" w:color="9A9A9A"/>
            </w:tcBorders>
          </w:tcPr>
          <w:p w14:paraId="58642A03" w14:textId="77777777" w:rsidR="00ED2648" w:rsidRDefault="00B804AD">
            <w:pPr>
              <w:pStyle w:val="TableParagraph"/>
              <w:spacing w:before="81"/>
              <w:ind w:left="104" w:right="238"/>
              <w:rPr>
                <w:sz w:val="20"/>
              </w:rPr>
            </w:pPr>
            <w:r>
              <w:rPr>
                <w:sz w:val="20"/>
              </w:rPr>
              <w:t>DoD clinicians will not be able to access VA images for VA/DoD shared patients.</w:t>
            </w:r>
          </w:p>
          <w:p w14:paraId="15AC9C6C" w14:textId="77777777" w:rsidR="00ED2648" w:rsidRDefault="00B804AD">
            <w:pPr>
              <w:pStyle w:val="TableParagraph"/>
              <w:spacing w:line="242" w:lineRule="auto"/>
              <w:ind w:left="104" w:right="883"/>
              <w:rPr>
                <w:sz w:val="20"/>
              </w:rPr>
            </w:pPr>
            <w:r>
              <w:rPr>
                <w:sz w:val="20"/>
              </w:rPr>
              <w:t>Other CVIX functions are unaffected.</w:t>
            </w:r>
          </w:p>
        </w:tc>
      </w:tr>
      <w:tr w:rsidR="00ED2648" w14:paraId="571B7582" w14:textId="77777777">
        <w:trPr>
          <w:trHeight w:val="2159"/>
        </w:trPr>
        <w:tc>
          <w:tcPr>
            <w:tcW w:w="1325" w:type="dxa"/>
            <w:tcBorders>
              <w:top w:val="single" w:sz="6" w:space="0" w:color="9A9A9A"/>
              <w:bottom w:val="single" w:sz="6" w:space="0" w:color="9A9A9A"/>
              <w:right w:val="single" w:sz="6" w:space="0" w:color="9A9A9A"/>
            </w:tcBorders>
          </w:tcPr>
          <w:p w14:paraId="165D685C" w14:textId="77777777" w:rsidR="00ED2648" w:rsidRDefault="00B804AD">
            <w:pPr>
              <w:pStyle w:val="TableParagraph"/>
              <w:rPr>
                <w:sz w:val="20"/>
              </w:rPr>
            </w:pPr>
            <w:r>
              <w:rPr>
                <w:sz w:val="20"/>
              </w:rPr>
              <w:t>Site VIXes</w:t>
            </w:r>
          </w:p>
        </w:tc>
        <w:tc>
          <w:tcPr>
            <w:tcW w:w="2628" w:type="dxa"/>
            <w:tcBorders>
              <w:top w:val="single" w:sz="6" w:space="0" w:color="9A9A9A"/>
              <w:left w:val="single" w:sz="6" w:space="0" w:color="9A9A9A"/>
              <w:bottom w:val="single" w:sz="6" w:space="0" w:color="9A9A9A"/>
              <w:right w:val="single" w:sz="6" w:space="0" w:color="9A9A9A"/>
            </w:tcBorders>
          </w:tcPr>
          <w:p w14:paraId="1879572F" w14:textId="77777777" w:rsidR="00ED2648" w:rsidRDefault="00B804AD">
            <w:pPr>
              <w:pStyle w:val="TableParagraph"/>
              <w:spacing w:line="242" w:lineRule="auto"/>
              <w:ind w:left="105"/>
              <w:rPr>
                <w:sz w:val="20"/>
              </w:rPr>
            </w:pPr>
            <w:r>
              <w:rPr>
                <w:sz w:val="20"/>
              </w:rPr>
              <w:t>Provide metadata and images to the CVIX.</w:t>
            </w:r>
          </w:p>
        </w:tc>
        <w:tc>
          <w:tcPr>
            <w:tcW w:w="1349" w:type="dxa"/>
            <w:tcBorders>
              <w:top w:val="single" w:sz="6" w:space="0" w:color="9A9A9A"/>
              <w:left w:val="single" w:sz="6" w:space="0" w:color="9A9A9A"/>
              <w:bottom w:val="single" w:sz="6" w:space="0" w:color="9A9A9A"/>
              <w:right w:val="single" w:sz="6" w:space="0" w:color="9A9A9A"/>
            </w:tcBorders>
          </w:tcPr>
          <w:p w14:paraId="02125DAD" w14:textId="77777777" w:rsidR="00ED2648" w:rsidRDefault="00B804AD">
            <w:pPr>
              <w:pStyle w:val="TableParagraph"/>
              <w:ind w:left="105"/>
              <w:rPr>
                <w:sz w:val="20"/>
              </w:rPr>
            </w:pPr>
            <w:r>
              <w:rPr>
                <w:sz w:val="20"/>
              </w:rPr>
              <w:t>WAN/HTTP</w:t>
            </w:r>
          </w:p>
        </w:tc>
        <w:tc>
          <w:tcPr>
            <w:tcW w:w="3243" w:type="dxa"/>
            <w:tcBorders>
              <w:top w:val="single" w:sz="6" w:space="0" w:color="9A9A9A"/>
              <w:left w:val="single" w:sz="6" w:space="0" w:color="9A9A9A"/>
              <w:bottom w:val="single" w:sz="6" w:space="0" w:color="9A9A9A"/>
            </w:tcBorders>
          </w:tcPr>
          <w:p w14:paraId="15A060C9" w14:textId="77777777" w:rsidR="00ED2648" w:rsidRDefault="00B804AD">
            <w:pPr>
              <w:pStyle w:val="TableParagraph"/>
              <w:ind w:left="105" w:right="104"/>
              <w:rPr>
                <w:sz w:val="20"/>
              </w:rPr>
            </w:pPr>
            <w:r>
              <w:rPr>
                <w:sz w:val="20"/>
              </w:rPr>
              <w:t>AWIV users will be able to access all standard images, but performance may be reduced.</w:t>
            </w:r>
          </w:p>
          <w:p w14:paraId="44ADB592" w14:textId="77777777" w:rsidR="00ED2648" w:rsidRDefault="00B804AD">
            <w:pPr>
              <w:pStyle w:val="TableParagraph"/>
              <w:spacing w:before="81"/>
              <w:ind w:left="105" w:right="171"/>
              <w:rPr>
                <w:sz w:val="20"/>
              </w:rPr>
            </w:pPr>
            <w:r>
              <w:rPr>
                <w:sz w:val="20"/>
              </w:rPr>
              <w:t>DoD clinicians will not be able to access radiology images via CVIX, but non-radiology images will still be available.</w:t>
            </w:r>
          </w:p>
        </w:tc>
      </w:tr>
      <w:tr w:rsidR="00ED2648" w14:paraId="7AC0A941" w14:textId="77777777">
        <w:trPr>
          <w:trHeight w:val="851"/>
        </w:trPr>
        <w:tc>
          <w:tcPr>
            <w:tcW w:w="1325" w:type="dxa"/>
            <w:tcBorders>
              <w:top w:val="single" w:sz="6" w:space="0" w:color="9A9A9A"/>
              <w:bottom w:val="single" w:sz="6" w:space="0" w:color="9A9A9A"/>
              <w:right w:val="single" w:sz="6" w:space="0" w:color="9A9A9A"/>
            </w:tcBorders>
          </w:tcPr>
          <w:p w14:paraId="5377E367" w14:textId="77777777" w:rsidR="00ED2648" w:rsidRDefault="00B804AD">
            <w:pPr>
              <w:pStyle w:val="TableParagraph"/>
              <w:spacing w:before="81"/>
              <w:ind w:right="485"/>
              <w:rPr>
                <w:sz w:val="20"/>
              </w:rPr>
            </w:pPr>
            <w:r>
              <w:rPr>
                <w:sz w:val="20"/>
              </w:rPr>
              <w:t>Remote VistA</w:t>
            </w:r>
          </w:p>
        </w:tc>
        <w:tc>
          <w:tcPr>
            <w:tcW w:w="2628" w:type="dxa"/>
            <w:tcBorders>
              <w:top w:val="single" w:sz="6" w:space="0" w:color="9A9A9A"/>
              <w:left w:val="single" w:sz="6" w:space="0" w:color="9A9A9A"/>
              <w:bottom w:val="single" w:sz="6" w:space="0" w:color="9A9A9A"/>
              <w:right w:val="single" w:sz="6" w:space="0" w:color="9A9A9A"/>
            </w:tcBorders>
          </w:tcPr>
          <w:p w14:paraId="395BC4D4" w14:textId="77777777" w:rsidR="00ED2648" w:rsidRDefault="00B804AD">
            <w:pPr>
              <w:pStyle w:val="TableParagraph"/>
              <w:spacing w:before="81"/>
              <w:ind w:left="104" w:right="199"/>
              <w:rPr>
                <w:sz w:val="20"/>
              </w:rPr>
            </w:pPr>
            <w:r>
              <w:rPr>
                <w:sz w:val="20"/>
              </w:rPr>
              <w:t>Source of remotely stored VA images for DoD clinician or AWIV access.</w:t>
            </w:r>
          </w:p>
        </w:tc>
        <w:tc>
          <w:tcPr>
            <w:tcW w:w="1349" w:type="dxa"/>
            <w:tcBorders>
              <w:top w:val="single" w:sz="6" w:space="0" w:color="9A9A9A"/>
              <w:left w:val="single" w:sz="6" w:space="0" w:color="9A9A9A"/>
              <w:bottom w:val="single" w:sz="6" w:space="0" w:color="9A9A9A"/>
              <w:right w:val="single" w:sz="6" w:space="0" w:color="9A9A9A"/>
            </w:tcBorders>
          </w:tcPr>
          <w:p w14:paraId="109ACDC3" w14:textId="77777777" w:rsidR="00ED2648" w:rsidRDefault="00B804AD">
            <w:pPr>
              <w:pStyle w:val="TableParagraph"/>
              <w:spacing w:before="81"/>
              <w:ind w:left="105"/>
              <w:rPr>
                <w:sz w:val="20"/>
              </w:rPr>
            </w:pPr>
            <w:r>
              <w:rPr>
                <w:sz w:val="20"/>
              </w:rPr>
              <w:t>WAN/RPC</w:t>
            </w:r>
          </w:p>
        </w:tc>
        <w:tc>
          <w:tcPr>
            <w:tcW w:w="3243" w:type="dxa"/>
            <w:tcBorders>
              <w:top w:val="single" w:sz="6" w:space="0" w:color="9A9A9A"/>
              <w:left w:val="single" w:sz="6" w:space="0" w:color="9A9A9A"/>
              <w:bottom w:val="single" w:sz="6" w:space="0" w:color="9A9A9A"/>
            </w:tcBorders>
          </w:tcPr>
          <w:p w14:paraId="1DD47607" w14:textId="77777777" w:rsidR="00ED2648" w:rsidRDefault="00B804AD">
            <w:pPr>
              <w:pStyle w:val="TableParagraph"/>
              <w:spacing w:before="81"/>
              <w:ind w:left="104" w:right="171"/>
              <w:rPr>
                <w:sz w:val="20"/>
              </w:rPr>
            </w:pPr>
            <w:r>
              <w:rPr>
                <w:sz w:val="20"/>
              </w:rPr>
              <w:t>The CVIX cannot provide images from that site.</w:t>
            </w:r>
          </w:p>
        </w:tc>
      </w:tr>
      <w:tr w:rsidR="00ED2648" w14:paraId="0E0B1F9A" w14:textId="77777777">
        <w:trPr>
          <w:trHeight w:val="849"/>
        </w:trPr>
        <w:tc>
          <w:tcPr>
            <w:tcW w:w="1325" w:type="dxa"/>
            <w:tcBorders>
              <w:top w:val="single" w:sz="6" w:space="0" w:color="9A9A9A"/>
              <w:right w:val="single" w:sz="6" w:space="0" w:color="9A9A9A"/>
            </w:tcBorders>
          </w:tcPr>
          <w:p w14:paraId="4C2A2417" w14:textId="77777777" w:rsidR="00ED2648" w:rsidRDefault="00B804AD">
            <w:pPr>
              <w:pStyle w:val="TableParagraph"/>
              <w:rPr>
                <w:sz w:val="20"/>
              </w:rPr>
            </w:pPr>
            <w:r>
              <w:rPr>
                <w:sz w:val="20"/>
              </w:rPr>
              <w:t>BIA</w:t>
            </w:r>
          </w:p>
        </w:tc>
        <w:tc>
          <w:tcPr>
            <w:tcW w:w="2628" w:type="dxa"/>
            <w:tcBorders>
              <w:top w:val="single" w:sz="6" w:space="0" w:color="9A9A9A"/>
              <w:left w:val="single" w:sz="6" w:space="0" w:color="9A9A9A"/>
              <w:right w:val="single" w:sz="6" w:space="0" w:color="9A9A9A"/>
            </w:tcBorders>
          </w:tcPr>
          <w:p w14:paraId="07B75B67" w14:textId="77777777" w:rsidR="00ED2648" w:rsidRDefault="00B804AD">
            <w:pPr>
              <w:pStyle w:val="TableParagraph"/>
              <w:ind w:left="104" w:right="473"/>
              <w:jc w:val="both"/>
              <w:rPr>
                <w:sz w:val="20"/>
              </w:rPr>
            </w:pPr>
            <w:r>
              <w:rPr>
                <w:sz w:val="20"/>
              </w:rPr>
              <w:t>Source of DoD DICOM images for VA clinician access.</w:t>
            </w:r>
          </w:p>
        </w:tc>
        <w:tc>
          <w:tcPr>
            <w:tcW w:w="1349" w:type="dxa"/>
            <w:tcBorders>
              <w:top w:val="single" w:sz="6" w:space="0" w:color="9A9A9A"/>
              <w:left w:val="single" w:sz="6" w:space="0" w:color="9A9A9A"/>
              <w:right w:val="single" w:sz="6" w:space="0" w:color="9A9A9A"/>
            </w:tcBorders>
          </w:tcPr>
          <w:p w14:paraId="203A381D" w14:textId="77777777" w:rsidR="00ED2648" w:rsidRDefault="00B804AD">
            <w:pPr>
              <w:pStyle w:val="TableParagraph"/>
              <w:ind w:left="105"/>
              <w:rPr>
                <w:sz w:val="20"/>
              </w:rPr>
            </w:pPr>
            <w:r>
              <w:rPr>
                <w:sz w:val="20"/>
              </w:rPr>
              <w:t>WAN/HTTP</w:t>
            </w:r>
          </w:p>
        </w:tc>
        <w:tc>
          <w:tcPr>
            <w:tcW w:w="3243" w:type="dxa"/>
            <w:tcBorders>
              <w:top w:val="single" w:sz="6" w:space="0" w:color="9A9A9A"/>
              <w:left w:val="single" w:sz="6" w:space="0" w:color="9A9A9A"/>
            </w:tcBorders>
          </w:tcPr>
          <w:p w14:paraId="74878520" w14:textId="77777777" w:rsidR="00ED2648" w:rsidRDefault="00B804AD">
            <w:pPr>
              <w:pStyle w:val="TableParagraph"/>
              <w:ind w:left="104" w:right="416"/>
              <w:rPr>
                <w:sz w:val="20"/>
              </w:rPr>
            </w:pPr>
            <w:r>
              <w:rPr>
                <w:sz w:val="20"/>
              </w:rPr>
              <w:t>The CVIX cannot provide DoD DICOM images to the VA.</w:t>
            </w:r>
          </w:p>
        </w:tc>
      </w:tr>
    </w:tbl>
    <w:p w14:paraId="5BC81DE7" w14:textId="77777777" w:rsidR="00ED2648" w:rsidRDefault="00ED2648">
      <w:pPr>
        <w:rPr>
          <w:sz w:val="20"/>
        </w:rPr>
        <w:sectPr w:rsidR="00ED2648">
          <w:footerReference w:type="default" r:id="rId32"/>
          <w:pgSz w:w="12240" w:h="15840"/>
          <w:pgMar w:top="640" w:right="900" w:bottom="1120" w:left="1340" w:header="0" w:footer="928" w:gutter="0"/>
          <w:cols w:space="720"/>
        </w:sectPr>
      </w:pPr>
    </w:p>
    <w:p w14:paraId="27300149" w14:textId="77777777" w:rsidR="00ED2648" w:rsidRDefault="00B804AD">
      <w:pPr>
        <w:spacing w:before="79"/>
        <w:ind w:left="460"/>
        <w:rPr>
          <w:rFonts w:ascii="Arial"/>
          <w:sz w:val="18"/>
        </w:rPr>
      </w:pPr>
      <w:r>
        <w:rPr>
          <w:rFonts w:ascii="Arial"/>
          <w:sz w:val="18"/>
        </w:rPr>
        <w:lastRenderedPageBreak/>
        <w:t>CVIX Overview</w:t>
      </w:r>
    </w:p>
    <w:p w14:paraId="77AE033D" w14:textId="77777777" w:rsidR="00ED2648" w:rsidRDefault="00ED2648">
      <w:pPr>
        <w:pStyle w:val="BodyText"/>
        <w:rPr>
          <w:rFonts w:ascii="Arial"/>
          <w:sz w:val="20"/>
        </w:rPr>
      </w:pPr>
    </w:p>
    <w:p w14:paraId="69BF446D" w14:textId="77777777" w:rsidR="00ED2648" w:rsidRDefault="00ED2648">
      <w:pPr>
        <w:pStyle w:val="BodyText"/>
        <w:spacing w:before="8"/>
        <w:rPr>
          <w:rFonts w:ascii="Arial"/>
        </w:rPr>
      </w:pPr>
    </w:p>
    <w:tbl>
      <w:tblPr>
        <w:tblW w:w="0" w:type="auto"/>
        <w:tblInd w:w="472" w:type="dxa"/>
        <w:tblBorders>
          <w:top w:val="single" w:sz="4" w:space="0" w:color="9A9A9A"/>
          <w:left w:val="single" w:sz="4" w:space="0" w:color="9A9A9A"/>
          <w:bottom w:val="single" w:sz="4" w:space="0" w:color="9A9A9A"/>
          <w:right w:val="single" w:sz="4" w:space="0" w:color="9A9A9A"/>
          <w:insideH w:val="single" w:sz="4" w:space="0" w:color="9A9A9A"/>
          <w:insideV w:val="single" w:sz="4" w:space="0" w:color="9A9A9A"/>
        </w:tblBorders>
        <w:tblLayout w:type="fixed"/>
        <w:tblCellMar>
          <w:left w:w="0" w:type="dxa"/>
          <w:right w:w="0" w:type="dxa"/>
        </w:tblCellMar>
        <w:tblLook w:val="01E0" w:firstRow="1" w:lastRow="1" w:firstColumn="1" w:lastColumn="1" w:noHBand="0" w:noVBand="0"/>
      </w:tblPr>
      <w:tblGrid>
        <w:gridCol w:w="1325"/>
        <w:gridCol w:w="2628"/>
        <w:gridCol w:w="1349"/>
        <w:gridCol w:w="3243"/>
      </w:tblGrid>
      <w:tr w:rsidR="00ED2648" w14:paraId="6189D5C8" w14:textId="77777777">
        <w:trPr>
          <w:trHeight w:val="534"/>
        </w:trPr>
        <w:tc>
          <w:tcPr>
            <w:tcW w:w="1325" w:type="dxa"/>
            <w:tcBorders>
              <w:bottom w:val="single" w:sz="6" w:space="0" w:color="9A9A9A"/>
              <w:right w:val="single" w:sz="6" w:space="0" w:color="9A9A9A"/>
            </w:tcBorders>
            <w:shd w:val="clear" w:color="auto" w:fill="EEECE1"/>
          </w:tcPr>
          <w:p w14:paraId="69B100CE" w14:textId="77777777" w:rsidR="00ED2648" w:rsidRDefault="00B804AD">
            <w:pPr>
              <w:pStyle w:val="TableParagraph"/>
              <w:spacing w:before="148"/>
              <w:rPr>
                <w:b/>
                <w:sz w:val="20"/>
              </w:rPr>
            </w:pPr>
            <w:r>
              <w:rPr>
                <w:b/>
                <w:sz w:val="20"/>
              </w:rPr>
              <w:t>System</w:t>
            </w:r>
          </w:p>
        </w:tc>
        <w:tc>
          <w:tcPr>
            <w:tcW w:w="2628" w:type="dxa"/>
            <w:tcBorders>
              <w:left w:val="single" w:sz="6" w:space="0" w:color="9A9A9A"/>
              <w:bottom w:val="single" w:sz="6" w:space="0" w:color="9A9A9A"/>
              <w:right w:val="single" w:sz="6" w:space="0" w:color="9A9A9A"/>
            </w:tcBorders>
            <w:shd w:val="clear" w:color="auto" w:fill="EEECE1"/>
          </w:tcPr>
          <w:p w14:paraId="4678DEAA" w14:textId="77777777" w:rsidR="00ED2648" w:rsidRDefault="00B804AD">
            <w:pPr>
              <w:pStyle w:val="TableParagraph"/>
              <w:spacing w:before="148"/>
              <w:ind w:left="105"/>
              <w:rPr>
                <w:b/>
                <w:sz w:val="20"/>
              </w:rPr>
            </w:pPr>
            <w:r>
              <w:rPr>
                <w:b/>
                <w:sz w:val="20"/>
              </w:rPr>
              <w:t>Function</w:t>
            </w:r>
          </w:p>
        </w:tc>
        <w:tc>
          <w:tcPr>
            <w:tcW w:w="1349" w:type="dxa"/>
            <w:tcBorders>
              <w:left w:val="single" w:sz="6" w:space="0" w:color="9A9A9A"/>
              <w:bottom w:val="single" w:sz="6" w:space="0" w:color="9A9A9A"/>
              <w:right w:val="single" w:sz="6" w:space="0" w:color="9A9A9A"/>
            </w:tcBorders>
            <w:shd w:val="clear" w:color="auto" w:fill="EEECE1"/>
          </w:tcPr>
          <w:p w14:paraId="2602F4F4" w14:textId="77777777" w:rsidR="00ED2648" w:rsidRDefault="00B804AD">
            <w:pPr>
              <w:pStyle w:val="TableParagraph"/>
              <w:spacing w:before="54"/>
              <w:ind w:left="105" w:right="458"/>
              <w:rPr>
                <w:b/>
                <w:sz w:val="18"/>
              </w:rPr>
            </w:pPr>
            <w:r>
              <w:rPr>
                <w:b/>
                <w:sz w:val="18"/>
              </w:rPr>
              <w:t>Interface method</w:t>
            </w:r>
          </w:p>
        </w:tc>
        <w:tc>
          <w:tcPr>
            <w:tcW w:w="3243" w:type="dxa"/>
            <w:tcBorders>
              <w:left w:val="single" w:sz="6" w:space="0" w:color="9A9A9A"/>
              <w:bottom w:val="single" w:sz="6" w:space="0" w:color="9A9A9A"/>
            </w:tcBorders>
            <w:shd w:val="clear" w:color="auto" w:fill="EEECE1"/>
          </w:tcPr>
          <w:p w14:paraId="5A7BFC45" w14:textId="77777777" w:rsidR="00ED2648" w:rsidRDefault="00B804AD">
            <w:pPr>
              <w:pStyle w:val="TableParagraph"/>
              <w:spacing w:before="54"/>
              <w:ind w:left="104" w:right="325"/>
              <w:rPr>
                <w:b/>
                <w:sz w:val="18"/>
              </w:rPr>
            </w:pPr>
            <w:r>
              <w:rPr>
                <w:b/>
                <w:sz w:val="18"/>
              </w:rPr>
              <w:t>CVIX behavior if “System” is not available</w:t>
            </w:r>
          </w:p>
        </w:tc>
      </w:tr>
      <w:tr w:rsidR="00ED2648" w14:paraId="712F669D" w14:textId="77777777">
        <w:trPr>
          <w:trHeight w:val="848"/>
        </w:trPr>
        <w:tc>
          <w:tcPr>
            <w:tcW w:w="1325" w:type="dxa"/>
            <w:tcBorders>
              <w:top w:val="single" w:sz="6" w:space="0" w:color="9A9A9A"/>
              <w:bottom w:val="single" w:sz="6" w:space="0" w:color="9A9A9A"/>
              <w:right w:val="single" w:sz="6" w:space="0" w:color="9A9A9A"/>
            </w:tcBorders>
          </w:tcPr>
          <w:p w14:paraId="7FDB3703" w14:textId="77777777" w:rsidR="00ED2648" w:rsidRDefault="00B804AD">
            <w:pPr>
              <w:pStyle w:val="TableParagraph"/>
              <w:rPr>
                <w:sz w:val="20"/>
              </w:rPr>
            </w:pPr>
            <w:r>
              <w:rPr>
                <w:sz w:val="20"/>
              </w:rPr>
              <w:t>BHIE</w:t>
            </w:r>
          </w:p>
        </w:tc>
        <w:tc>
          <w:tcPr>
            <w:tcW w:w="2628" w:type="dxa"/>
            <w:tcBorders>
              <w:top w:val="single" w:sz="6" w:space="0" w:color="9A9A9A"/>
              <w:left w:val="single" w:sz="6" w:space="0" w:color="9A9A9A"/>
              <w:bottom w:val="single" w:sz="6" w:space="0" w:color="9A9A9A"/>
              <w:right w:val="single" w:sz="6" w:space="0" w:color="9A9A9A"/>
            </w:tcBorders>
          </w:tcPr>
          <w:p w14:paraId="17DA7ABC" w14:textId="77777777" w:rsidR="00ED2648" w:rsidRDefault="00B804AD">
            <w:pPr>
              <w:pStyle w:val="TableParagraph"/>
              <w:ind w:left="104" w:right="143"/>
              <w:rPr>
                <w:sz w:val="20"/>
              </w:rPr>
            </w:pPr>
            <w:r>
              <w:rPr>
                <w:sz w:val="20"/>
              </w:rPr>
              <w:t>Source of DoD artifacts and non-DICOM metadata for VA clinician access.</w:t>
            </w:r>
          </w:p>
        </w:tc>
        <w:tc>
          <w:tcPr>
            <w:tcW w:w="1349" w:type="dxa"/>
            <w:tcBorders>
              <w:top w:val="single" w:sz="6" w:space="0" w:color="9A9A9A"/>
              <w:left w:val="single" w:sz="6" w:space="0" w:color="9A9A9A"/>
              <w:bottom w:val="single" w:sz="6" w:space="0" w:color="9A9A9A"/>
              <w:right w:val="single" w:sz="6" w:space="0" w:color="9A9A9A"/>
            </w:tcBorders>
          </w:tcPr>
          <w:p w14:paraId="33A32F87" w14:textId="77777777" w:rsidR="00ED2648" w:rsidRDefault="00B804AD">
            <w:pPr>
              <w:pStyle w:val="TableParagraph"/>
              <w:ind w:left="104"/>
              <w:rPr>
                <w:sz w:val="20"/>
              </w:rPr>
            </w:pPr>
            <w:r>
              <w:rPr>
                <w:sz w:val="20"/>
              </w:rPr>
              <w:t>WAN/HTTP</w:t>
            </w:r>
          </w:p>
        </w:tc>
        <w:tc>
          <w:tcPr>
            <w:tcW w:w="3243" w:type="dxa"/>
            <w:tcBorders>
              <w:top w:val="single" w:sz="6" w:space="0" w:color="9A9A9A"/>
              <w:left w:val="single" w:sz="6" w:space="0" w:color="9A9A9A"/>
              <w:bottom w:val="single" w:sz="6" w:space="0" w:color="9A9A9A"/>
            </w:tcBorders>
          </w:tcPr>
          <w:p w14:paraId="16630E7C" w14:textId="77777777" w:rsidR="00ED2648" w:rsidRDefault="00B804AD">
            <w:pPr>
              <w:pStyle w:val="TableParagraph"/>
              <w:ind w:left="104" w:right="85"/>
              <w:rPr>
                <w:sz w:val="20"/>
              </w:rPr>
            </w:pPr>
            <w:r>
              <w:rPr>
                <w:sz w:val="20"/>
              </w:rPr>
              <w:t>The CVIX cannot provide DoD artifacts (scanned documents and non-radiology images) to the VA.</w:t>
            </w:r>
          </w:p>
        </w:tc>
      </w:tr>
      <w:tr w:rsidR="00ED2648" w14:paraId="4671B95C" w14:textId="77777777">
        <w:trPr>
          <w:trHeight w:val="621"/>
        </w:trPr>
        <w:tc>
          <w:tcPr>
            <w:tcW w:w="1325" w:type="dxa"/>
            <w:tcBorders>
              <w:top w:val="single" w:sz="6" w:space="0" w:color="9A9A9A"/>
              <w:right w:val="single" w:sz="6" w:space="0" w:color="9A9A9A"/>
            </w:tcBorders>
          </w:tcPr>
          <w:p w14:paraId="42807E62" w14:textId="77777777" w:rsidR="00ED2648" w:rsidRDefault="00B804AD">
            <w:pPr>
              <w:pStyle w:val="TableParagraph"/>
              <w:rPr>
                <w:sz w:val="20"/>
              </w:rPr>
            </w:pPr>
            <w:r>
              <w:rPr>
                <w:sz w:val="20"/>
              </w:rPr>
              <w:t>NCAT</w:t>
            </w:r>
          </w:p>
        </w:tc>
        <w:tc>
          <w:tcPr>
            <w:tcW w:w="2628" w:type="dxa"/>
            <w:tcBorders>
              <w:top w:val="single" w:sz="6" w:space="0" w:color="9A9A9A"/>
              <w:left w:val="single" w:sz="6" w:space="0" w:color="9A9A9A"/>
              <w:right w:val="single" w:sz="6" w:space="0" w:color="9A9A9A"/>
            </w:tcBorders>
          </w:tcPr>
          <w:p w14:paraId="567D5E6D" w14:textId="77777777" w:rsidR="00ED2648" w:rsidRDefault="00B804AD">
            <w:pPr>
              <w:pStyle w:val="TableParagraph"/>
              <w:ind w:left="105"/>
              <w:rPr>
                <w:sz w:val="20"/>
              </w:rPr>
            </w:pPr>
            <w:r>
              <w:rPr>
                <w:sz w:val="20"/>
              </w:rPr>
              <w:t>Source of NCAT reports.</w:t>
            </w:r>
          </w:p>
        </w:tc>
        <w:tc>
          <w:tcPr>
            <w:tcW w:w="1349" w:type="dxa"/>
            <w:tcBorders>
              <w:top w:val="single" w:sz="6" w:space="0" w:color="9A9A9A"/>
              <w:left w:val="single" w:sz="6" w:space="0" w:color="9A9A9A"/>
              <w:right w:val="single" w:sz="6" w:space="0" w:color="9A9A9A"/>
            </w:tcBorders>
          </w:tcPr>
          <w:p w14:paraId="229C59DC" w14:textId="77777777" w:rsidR="00ED2648" w:rsidRDefault="00B804AD">
            <w:pPr>
              <w:pStyle w:val="TableParagraph"/>
              <w:ind w:left="105"/>
              <w:rPr>
                <w:sz w:val="20"/>
              </w:rPr>
            </w:pPr>
            <w:r>
              <w:rPr>
                <w:sz w:val="20"/>
              </w:rPr>
              <w:t>WAN/HTTP</w:t>
            </w:r>
          </w:p>
        </w:tc>
        <w:tc>
          <w:tcPr>
            <w:tcW w:w="3243" w:type="dxa"/>
            <w:tcBorders>
              <w:top w:val="single" w:sz="6" w:space="0" w:color="9A9A9A"/>
              <w:left w:val="single" w:sz="6" w:space="0" w:color="9A9A9A"/>
            </w:tcBorders>
          </w:tcPr>
          <w:p w14:paraId="633013BA" w14:textId="77777777" w:rsidR="00ED2648" w:rsidRDefault="00B804AD">
            <w:pPr>
              <w:pStyle w:val="TableParagraph"/>
              <w:ind w:left="105" w:right="238"/>
              <w:rPr>
                <w:sz w:val="20"/>
              </w:rPr>
            </w:pPr>
            <w:r>
              <w:rPr>
                <w:sz w:val="20"/>
              </w:rPr>
              <w:t>The CVIX cannot provide NCAT reports to the VA.</w:t>
            </w:r>
          </w:p>
        </w:tc>
      </w:tr>
    </w:tbl>
    <w:p w14:paraId="13E0E2C1" w14:textId="77777777" w:rsidR="00ED2648" w:rsidRDefault="00ED2648">
      <w:pPr>
        <w:pStyle w:val="BodyText"/>
        <w:rPr>
          <w:rFonts w:ascii="Arial"/>
          <w:sz w:val="20"/>
        </w:rPr>
      </w:pPr>
    </w:p>
    <w:p w14:paraId="3567C1E8" w14:textId="77777777" w:rsidR="00ED2648" w:rsidRDefault="00B804AD">
      <w:pPr>
        <w:pStyle w:val="Heading2"/>
        <w:spacing w:before="210"/>
      </w:pPr>
      <w:bookmarkStart w:id="29" w:name="The_CVIX,_VIXes,_and_Multidivisional_VA_"/>
      <w:bookmarkStart w:id="30" w:name="_bookmark14"/>
      <w:bookmarkEnd w:id="29"/>
      <w:bookmarkEnd w:id="30"/>
      <w:r>
        <w:t>The CVIX, VIXes, and Multidivisional VA Sites</w:t>
      </w:r>
    </w:p>
    <w:p w14:paraId="6886B92C" w14:textId="77777777" w:rsidR="00ED2648" w:rsidRDefault="00B804AD">
      <w:pPr>
        <w:pStyle w:val="BodyText"/>
        <w:spacing w:before="55"/>
        <w:ind w:left="460" w:right="968"/>
      </w:pPr>
      <w:r>
        <w:t>When a CVIX requests images and metadata from a VA multidivisional site, the path the data takes depends how many VIXes are present at that site, as detailed below</w:t>
      </w:r>
    </w:p>
    <w:p w14:paraId="137AA94D" w14:textId="77777777" w:rsidR="00ED2648" w:rsidRDefault="00ED2648">
      <w:pPr>
        <w:pStyle w:val="BodyText"/>
        <w:spacing w:before="7"/>
        <w:rPr>
          <w:sz w:val="21"/>
        </w:rPr>
      </w:pPr>
    </w:p>
    <w:tbl>
      <w:tblPr>
        <w:tblW w:w="0" w:type="auto"/>
        <w:tblInd w:w="825" w:type="dxa"/>
        <w:tblBorders>
          <w:top w:val="single" w:sz="4" w:space="0" w:color="9A9A9A"/>
          <w:left w:val="single" w:sz="4" w:space="0" w:color="9A9A9A"/>
          <w:bottom w:val="single" w:sz="4" w:space="0" w:color="9A9A9A"/>
          <w:right w:val="single" w:sz="4" w:space="0" w:color="9A9A9A"/>
          <w:insideH w:val="single" w:sz="4" w:space="0" w:color="9A9A9A"/>
          <w:insideV w:val="single" w:sz="4" w:space="0" w:color="9A9A9A"/>
        </w:tblBorders>
        <w:tblLayout w:type="fixed"/>
        <w:tblCellMar>
          <w:left w:w="0" w:type="dxa"/>
          <w:right w:w="0" w:type="dxa"/>
        </w:tblCellMar>
        <w:tblLook w:val="01E0" w:firstRow="1" w:lastRow="1" w:firstColumn="1" w:lastColumn="1" w:noHBand="0" w:noVBand="0"/>
      </w:tblPr>
      <w:tblGrid>
        <w:gridCol w:w="1080"/>
        <w:gridCol w:w="7020"/>
      </w:tblGrid>
      <w:tr w:rsidR="00ED2648" w14:paraId="5AA6AC69" w14:textId="77777777">
        <w:trPr>
          <w:trHeight w:val="618"/>
        </w:trPr>
        <w:tc>
          <w:tcPr>
            <w:tcW w:w="1080" w:type="dxa"/>
            <w:tcBorders>
              <w:bottom w:val="single" w:sz="6" w:space="0" w:color="9A9A9A"/>
              <w:right w:val="single" w:sz="6" w:space="0" w:color="9A9A9A"/>
            </w:tcBorders>
            <w:shd w:val="clear" w:color="auto" w:fill="EEECE1"/>
          </w:tcPr>
          <w:p w14:paraId="63BD9A0E" w14:textId="77777777" w:rsidR="00ED2648" w:rsidRDefault="00B804AD">
            <w:pPr>
              <w:pStyle w:val="TableParagraph"/>
              <w:spacing w:before="76"/>
              <w:ind w:left="266" w:firstLine="96"/>
              <w:rPr>
                <w:b/>
                <w:sz w:val="20"/>
              </w:rPr>
            </w:pPr>
            <w:r>
              <w:rPr>
                <w:b/>
                <w:sz w:val="20"/>
              </w:rPr>
              <w:t xml:space="preserve"># of </w:t>
            </w:r>
            <w:r>
              <w:rPr>
                <w:b/>
                <w:w w:val="95"/>
                <w:sz w:val="20"/>
              </w:rPr>
              <w:t>VIXes</w:t>
            </w:r>
          </w:p>
        </w:tc>
        <w:tc>
          <w:tcPr>
            <w:tcW w:w="7020" w:type="dxa"/>
            <w:tcBorders>
              <w:left w:val="single" w:sz="6" w:space="0" w:color="9A9A9A"/>
              <w:bottom w:val="single" w:sz="6" w:space="0" w:color="9A9A9A"/>
            </w:tcBorders>
            <w:shd w:val="clear" w:color="auto" w:fill="EEECE1"/>
          </w:tcPr>
          <w:p w14:paraId="7BCBF5EE" w14:textId="77777777" w:rsidR="00ED2648" w:rsidRDefault="00B804AD">
            <w:pPr>
              <w:pStyle w:val="TableParagraph"/>
              <w:spacing w:before="191"/>
              <w:ind w:left="105"/>
              <w:rPr>
                <w:b/>
                <w:sz w:val="20"/>
              </w:rPr>
            </w:pPr>
            <w:r>
              <w:rPr>
                <w:b/>
                <w:sz w:val="20"/>
              </w:rPr>
              <w:t>Data retrieval path</w:t>
            </w:r>
          </w:p>
        </w:tc>
      </w:tr>
      <w:tr w:rsidR="00ED2648" w14:paraId="61E52DD2" w14:textId="77777777">
        <w:trPr>
          <w:trHeight w:val="1470"/>
        </w:trPr>
        <w:tc>
          <w:tcPr>
            <w:tcW w:w="1080" w:type="dxa"/>
            <w:tcBorders>
              <w:top w:val="single" w:sz="6" w:space="0" w:color="9A9A9A"/>
              <w:bottom w:val="single" w:sz="6" w:space="0" w:color="9A9A9A"/>
              <w:right w:val="single" w:sz="6" w:space="0" w:color="9A9A9A"/>
            </w:tcBorders>
          </w:tcPr>
          <w:p w14:paraId="47312936" w14:textId="77777777" w:rsidR="00ED2648" w:rsidRDefault="00B804AD">
            <w:pPr>
              <w:pStyle w:val="TableParagraph"/>
              <w:spacing w:before="81"/>
              <w:ind w:left="90" w:right="81"/>
              <w:jc w:val="center"/>
              <w:rPr>
                <w:sz w:val="20"/>
              </w:rPr>
            </w:pPr>
            <w:r>
              <w:rPr>
                <w:sz w:val="20"/>
              </w:rPr>
              <w:t>2 or more</w:t>
            </w:r>
          </w:p>
        </w:tc>
        <w:tc>
          <w:tcPr>
            <w:tcW w:w="7020" w:type="dxa"/>
            <w:tcBorders>
              <w:top w:val="single" w:sz="6" w:space="0" w:color="9A9A9A"/>
              <w:left w:val="single" w:sz="6" w:space="0" w:color="9A9A9A"/>
              <w:bottom w:val="single" w:sz="6" w:space="0" w:color="9A9A9A"/>
            </w:tcBorders>
          </w:tcPr>
          <w:p w14:paraId="4406DA21" w14:textId="77777777" w:rsidR="00ED2648" w:rsidRDefault="00B804AD">
            <w:pPr>
              <w:pStyle w:val="TableParagraph"/>
              <w:spacing w:before="81"/>
              <w:ind w:left="105"/>
              <w:rPr>
                <w:sz w:val="20"/>
              </w:rPr>
            </w:pPr>
            <w:r>
              <w:rPr>
                <w:sz w:val="20"/>
              </w:rPr>
              <w:t>The CVIX gets metadata from the VIX at the primary division.</w:t>
            </w:r>
          </w:p>
          <w:p w14:paraId="55EAF1D6" w14:textId="77777777" w:rsidR="00ED2648" w:rsidRDefault="00B804AD">
            <w:pPr>
              <w:pStyle w:val="TableParagraph"/>
              <w:spacing w:before="77" w:line="242" w:lineRule="auto"/>
              <w:ind w:left="105"/>
              <w:rPr>
                <w:sz w:val="20"/>
              </w:rPr>
            </w:pPr>
            <w:r>
              <w:rPr>
                <w:sz w:val="20"/>
              </w:rPr>
              <w:t>If a subdivision has local image storage and a VIX, the CVIX requests the image from that VIX.</w:t>
            </w:r>
          </w:p>
          <w:p w14:paraId="314C9461" w14:textId="77777777" w:rsidR="00ED2648" w:rsidRDefault="00B804AD">
            <w:pPr>
              <w:pStyle w:val="TableParagraph"/>
              <w:spacing w:before="75" w:line="242" w:lineRule="auto"/>
              <w:ind w:left="105"/>
              <w:rPr>
                <w:sz w:val="20"/>
              </w:rPr>
            </w:pPr>
            <w:r>
              <w:rPr>
                <w:sz w:val="20"/>
              </w:rPr>
              <w:t>If a subdivision has local image storage but does not have a VIX, the CVIX requests the image from the VIX at the primary division.</w:t>
            </w:r>
          </w:p>
        </w:tc>
      </w:tr>
      <w:tr w:rsidR="00ED2648" w14:paraId="147ED13E" w14:textId="77777777">
        <w:trPr>
          <w:trHeight w:val="390"/>
        </w:trPr>
        <w:tc>
          <w:tcPr>
            <w:tcW w:w="1080" w:type="dxa"/>
            <w:tcBorders>
              <w:top w:val="single" w:sz="6" w:space="0" w:color="9A9A9A"/>
              <w:bottom w:val="single" w:sz="6" w:space="0" w:color="9A9A9A"/>
              <w:right w:val="single" w:sz="6" w:space="0" w:color="9A9A9A"/>
            </w:tcBorders>
          </w:tcPr>
          <w:p w14:paraId="301BB04D" w14:textId="77777777" w:rsidR="00ED2648" w:rsidRDefault="00B804AD">
            <w:pPr>
              <w:pStyle w:val="TableParagraph"/>
              <w:ind w:left="12"/>
              <w:jc w:val="center"/>
              <w:rPr>
                <w:sz w:val="20"/>
              </w:rPr>
            </w:pPr>
            <w:r>
              <w:rPr>
                <w:w w:val="99"/>
                <w:sz w:val="20"/>
              </w:rPr>
              <w:t>1</w:t>
            </w:r>
          </w:p>
        </w:tc>
        <w:tc>
          <w:tcPr>
            <w:tcW w:w="7020" w:type="dxa"/>
            <w:tcBorders>
              <w:top w:val="single" w:sz="6" w:space="0" w:color="9A9A9A"/>
              <w:left w:val="single" w:sz="6" w:space="0" w:color="9A9A9A"/>
              <w:bottom w:val="single" w:sz="6" w:space="0" w:color="9A9A9A"/>
            </w:tcBorders>
          </w:tcPr>
          <w:p w14:paraId="314739BD" w14:textId="77777777" w:rsidR="00ED2648" w:rsidRDefault="00B804AD">
            <w:pPr>
              <w:pStyle w:val="TableParagraph"/>
              <w:ind w:left="105"/>
              <w:rPr>
                <w:sz w:val="20"/>
              </w:rPr>
            </w:pPr>
            <w:r>
              <w:rPr>
                <w:sz w:val="20"/>
              </w:rPr>
              <w:t>The CVIX gets all images and metadata from the VIX at the primary division.</w:t>
            </w:r>
          </w:p>
        </w:tc>
      </w:tr>
      <w:tr w:rsidR="00ED2648" w14:paraId="3A4E5920" w14:textId="77777777">
        <w:trPr>
          <w:trHeight w:val="1161"/>
        </w:trPr>
        <w:tc>
          <w:tcPr>
            <w:tcW w:w="1080" w:type="dxa"/>
            <w:tcBorders>
              <w:top w:val="single" w:sz="6" w:space="0" w:color="9A9A9A"/>
              <w:right w:val="single" w:sz="6" w:space="0" w:color="9A9A9A"/>
            </w:tcBorders>
          </w:tcPr>
          <w:p w14:paraId="602DF93C" w14:textId="77777777" w:rsidR="00ED2648" w:rsidRDefault="00B804AD">
            <w:pPr>
              <w:pStyle w:val="TableParagraph"/>
              <w:ind w:left="12"/>
              <w:jc w:val="center"/>
              <w:rPr>
                <w:sz w:val="20"/>
              </w:rPr>
            </w:pPr>
            <w:r>
              <w:rPr>
                <w:w w:val="99"/>
                <w:sz w:val="20"/>
              </w:rPr>
              <w:t>0</w:t>
            </w:r>
          </w:p>
        </w:tc>
        <w:tc>
          <w:tcPr>
            <w:tcW w:w="7020" w:type="dxa"/>
            <w:tcBorders>
              <w:top w:val="single" w:sz="6" w:space="0" w:color="9A9A9A"/>
              <w:left w:val="single" w:sz="6" w:space="0" w:color="9A9A9A"/>
            </w:tcBorders>
          </w:tcPr>
          <w:p w14:paraId="5EBF5819" w14:textId="77777777" w:rsidR="00ED2648" w:rsidRDefault="00B804AD">
            <w:pPr>
              <w:pStyle w:val="TableParagraph"/>
              <w:ind w:left="105" w:right="8"/>
              <w:rPr>
                <w:sz w:val="20"/>
              </w:rPr>
            </w:pPr>
            <w:r>
              <w:rPr>
                <w:sz w:val="20"/>
              </w:rPr>
              <w:t>The CVIX gets metadata and image locations directly from the VistA System at the primary site, and images directly from their storage locations.</w:t>
            </w:r>
          </w:p>
          <w:p w14:paraId="6DA3A719" w14:textId="77777777" w:rsidR="00ED2648" w:rsidRDefault="00B804AD">
            <w:pPr>
              <w:pStyle w:val="TableParagraph"/>
              <w:spacing w:before="75" w:line="244" w:lineRule="auto"/>
              <w:ind w:left="105" w:right="130"/>
              <w:rPr>
                <w:sz w:val="20"/>
              </w:rPr>
            </w:pPr>
            <w:r>
              <w:rPr>
                <w:b/>
                <w:sz w:val="20"/>
              </w:rPr>
              <w:t xml:space="preserve">Note: </w:t>
            </w:r>
            <w:r>
              <w:rPr>
                <w:sz w:val="20"/>
              </w:rPr>
              <w:t>At non VIX-sites, DICOM (radiology) images cannot be retrieved by the CVIX for DoD requestors.</w:t>
            </w:r>
          </w:p>
        </w:tc>
      </w:tr>
    </w:tbl>
    <w:p w14:paraId="6ABE01F4" w14:textId="77777777" w:rsidR="00ED2648" w:rsidRDefault="00ED2648">
      <w:pPr>
        <w:spacing w:line="244" w:lineRule="auto"/>
        <w:rPr>
          <w:sz w:val="20"/>
        </w:rPr>
        <w:sectPr w:rsidR="00ED2648">
          <w:footerReference w:type="default" r:id="rId33"/>
          <w:pgSz w:w="12240" w:h="15840"/>
          <w:pgMar w:top="640" w:right="900" w:bottom="1120" w:left="1340" w:header="0" w:footer="928" w:gutter="0"/>
          <w:cols w:space="720"/>
        </w:sectPr>
      </w:pPr>
    </w:p>
    <w:p w14:paraId="165DEBF9" w14:textId="77777777" w:rsidR="00ED2648" w:rsidRDefault="00B804AD">
      <w:pPr>
        <w:spacing w:before="79"/>
        <w:ind w:right="897"/>
        <w:jc w:val="right"/>
        <w:rPr>
          <w:rFonts w:ascii="Arial"/>
          <w:sz w:val="18"/>
        </w:rPr>
      </w:pPr>
      <w:r>
        <w:rPr>
          <w:rFonts w:ascii="Arial"/>
          <w:sz w:val="18"/>
        </w:rPr>
        <w:lastRenderedPageBreak/>
        <w:t>CVIX Overview</w:t>
      </w:r>
    </w:p>
    <w:p w14:paraId="2C326C60" w14:textId="77777777" w:rsidR="00ED2648" w:rsidRDefault="00ED2648">
      <w:pPr>
        <w:pStyle w:val="BodyText"/>
        <w:rPr>
          <w:rFonts w:ascii="Arial"/>
          <w:sz w:val="20"/>
        </w:rPr>
      </w:pPr>
    </w:p>
    <w:p w14:paraId="25746C34" w14:textId="77777777" w:rsidR="00ED2648" w:rsidRDefault="00ED2648">
      <w:pPr>
        <w:pStyle w:val="BodyText"/>
        <w:spacing w:before="5"/>
        <w:rPr>
          <w:rFonts w:ascii="Arial"/>
          <w:sz w:val="16"/>
        </w:rPr>
      </w:pPr>
    </w:p>
    <w:p w14:paraId="7E67CBBF" w14:textId="77777777" w:rsidR="00ED2648" w:rsidRDefault="00B804AD">
      <w:pPr>
        <w:pStyle w:val="Heading2"/>
        <w:spacing w:before="91"/>
      </w:pPr>
      <w:bookmarkStart w:id="31" w:name="CVIX_Connection_Security"/>
      <w:bookmarkStart w:id="32" w:name="_bookmark15"/>
      <w:bookmarkEnd w:id="31"/>
      <w:bookmarkEnd w:id="32"/>
      <w:r>
        <w:t>CVIX Connection Security</w:t>
      </w:r>
    </w:p>
    <w:p w14:paraId="6F005BD0" w14:textId="77777777" w:rsidR="00ED2648" w:rsidRDefault="00B804AD">
      <w:pPr>
        <w:pStyle w:val="BodyText"/>
        <w:spacing w:before="55"/>
        <w:ind w:left="460"/>
      </w:pPr>
      <w:r>
        <w:t>The following diagram shows the security mechanisms used by the CVIX.</w:t>
      </w:r>
    </w:p>
    <w:p w14:paraId="7BCF3D75" w14:textId="77777777" w:rsidR="00ED2648" w:rsidRDefault="00B804AD">
      <w:pPr>
        <w:pStyle w:val="BodyText"/>
        <w:spacing w:before="8"/>
      </w:pPr>
      <w:r>
        <w:rPr>
          <w:noProof/>
        </w:rPr>
        <w:drawing>
          <wp:anchor distT="0" distB="0" distL="0" distR="0" simplePos="0" relativeHeight="7" behindDoc="0" locked="0" layoutInCell="1" allowOverlap="1" wp14:anchorId="691E9849" wp14:editId="376EAC0D">
            <wp:simplePos x="0" y="0"/>
            <wp:positionH relativeFrom="page">
              <wp:posOffset>1147286</wp:posOffset>
            </wp:positionH>
            <wp:positionV relativeFrom="paragraph">
              <wp:posOffset>205269</wp:posOffset>
            </wp:positionV>
            <wp:extent cx="5493385" cy="3951922"/>
            <wp:effectExtent l="0" t="0" r="0" b="0"/>
            <wp:wrapTopAndBottom/>
            <wp:docPr id="11" name="image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5493385" cy="3951922"/>
                    </a:xfrm>
                    <a:prstGeom prst="rect">
                      <a:avLst/>
                    </a:prstGeom>
                  </pic:spPr>
                </pic:pic>
              </a:graphicData>
            </a:graphic>
          </wp:anchor>
        </w:drawing>
      </w:r>
    </w:p>
    <w:p w14:paraId="5875BE4B" w14:textId="77777777" w:rsidR="00ED2648" w:rsidRDefault="00B804AD">
      <w:pPr>
        <w:pStyle w:val="Heading3"/>
        <w:spacing w:before="193"/>
        <w:ind w:left="820"/>
      </w:pPr>
      <w:r>
        <w:t>Notes:</w:t>
      </w:r>
    </w:p>
    <w:p w14:paraId="381228C6" w14:textId="77777777" w:rsidR="00ED2648" w:rsidRDefault="00ED2648">
      <w:pPr>
        <w:pStyle w:val="BodyText"/>
        <w:spacing w:before="5"/>
        <w:rPr>
          <w:b/>
          <w:sz w:val="20"/>
        </w:rPr>
      </w:pPr>
    </w:p>
    <w:p w14:paraId="2BB3127E" w14:textId="77777777" w:rsidR="00ED2648" w:rsidRDefault="00B804AD">
      <w:pPr>
        <w:pStyle w:val="ListParagraph"/>
        <w:numPr>
          <w:ilvl w:val="1"/>
          <w:numId w:val="24"/>
        </w:numPr>
        <w:tabs>
          <w:tab w:val="left" w:pos="1539"/>
          <w:tab w:val="left" w:pos="1540"/>
        </w:tabs>
        <w:ind w:left="1539" w:right="1107"/>
        <w:rPr>
          <w:sz w:val="24"/>
        </w:rPr>
      </w:pPr>
      <w:r>
        <w:rPr>
          <w:sz w:val="24"/>
        </w:rPr>
        <w:t>The CVIX only responds to requests from authenticated applications. Application-level authentication is invisible to the clinical user who initiated the</w:t>
      </w:r>
      <w:r>
        <w:rPr>
          <w:spacing w:val="-2"/>
          <w:sz w:val="24"/>
        </w:rPr>
        <w:t xml:space="preserve"> </w:t>
      </w:r>
      <w:r>
        <w:rPr>
          <w:sz w:val="24"/>
        </w:rPr>
        <w:t>request.</w:t>
      </w:r>
    </w:p>
    <w:p w14:paraId="0FD92818" w14:textId="77777777" w:rsidR="00ED2648" w:rsidRDefault="00ED2648">
      <w:pPr>
        <w:pStyle w:val="BodyText"/>
        <w:spacing w:before="10"/>
        <w:rPr>
          <w:sz w:val="20"/>
        </w:rPr>
      </w:pPr>
    </w:p>
    <w:p w14:paraId="18E3DCAA" w14:textId="77777777" w:rsidR="00ED2648" w:rsidRDefault="00B804AD">
      <w:pPr>
        <w:pStyle w:val="ListParagraph"/>
        <w:numPr>
          <w:ilvl w:val="1"/>
          <w:numId w:val="24"/>
        </w:numPr>
        <w:tabs>
          <w:tab w:val="left" w:pos="1539"/>
          <w:tab w:val="left" w:pos="1540"/>
        </w:tabs>
        <w:ind w:left="1539" w:right="1214"/>
        <w:rPr>
          <w:sz w:val="24"/>
        </w:rPr>
      </w:pPr>
      <w:r>
        <w:rPr>
          <w:sz w:val="24"/>
        </w:rPr>
        <w:t>When communicating with VistA RPC brokers, the CVIX supports both Broker Security Enhancement (BSE) and pre-BSE-style remote logins. The CVIX will use BSE remote logins if BSE is enabled on the remote</w:t>
      </w:r>
      <w:r>
        <w:rPr>
          <w:spacing w:val="-20"/>
          <w:sz w:val="24"/>
        </w:rPr>
        <w:t xml:space="preserve"> </w:t>
      </w:r>
      <w:r>
        <w:rPr>
          <w:sz w:val="24"/>
        </w:rPr>
        <w:t>system.</w:t>
      </w:r>
    </w:p>
    <w:p w14:paraId="78952538" w14:textId="77777777" w:rsidR="00ED2648" w:rsidRDefault="00ED2648">
      <w:pPr>
        <w:pStyle w:val="BodyText"/>
        <w:spacing w:before="10"/>
        <w:rPr>
          <w:sz w:val="20"/>
        </w:rPr>
      </w:pPr>
    </w:p>
    <w:p w14:paraId="0CC1CFC8" w14:textId="77777777" w:rsidR="00ED2648" w:rsidRDefault="00B804AD">
      <w:pPr>
        <w:pStyle w:val="ListParagraph"/>
        <w:numPr>
          <w:ilvl w:val="1"/>
          <w:numId w:val="24"/>
        </w:numPr>
        <w:tabs>
          <w:tab w:val="left" w:pos="1539"/>
          <w:tab w:val="left" w:pos="1540"/>
        </w:tabs>
        <w:ind w:hanging="361"/>
        <w:rPr>
          <w:sz w:val="24"/>
        </w:rPr>
      </w:pPr>
      <w:r>
        <w:rPr>
          <w:sz w:val="24"/>
        </w:rPr>
        <w:t>CVIX-to-VIX communications require a valid security</w:t>
      </w:r>
      <w:r>
        <w:rPr>
          <w:spacing w:val="-9"/>
          <w:sz w:val="24"/>
        </w:rPr>
        <w:t xml:space="preserve"> </w:t>
      </w:r>
      <w:r>
        <w:rPr>
          <w:sz w:val="24"/>
        </w:rPr>
        <w:t>certificate.</w:t>
      </w:r>
    </w:p>
    <w:p w14:paraId="024CD7A5" w14:textId="77777777" w:rsidR="00ED2648" w:rsidRDefault="00ED2648">
      <w:pPr>
        <w:rPr>
          <w:sz w:val="24"/>
        </w:rPr>
        <w:sectPr w:rsidR="00ED2648">
          <w:footerReference w:type="default" r:id="rId35"/>
          <w:pgSz w:w="12240" w:h="15840"/>
          <w:pgMar w:top="640" w:right="900" w:bottom="1120" w:left="1340" w:header="0" w:footer="928" w:gutter="0"/>
          <w:cols w:space="720"/>
        </w:sectPr>
      </w:pPr>
    </w:p>
    <w:p w14:paraId="58F979F4" w14:textId="77777777" w:rsidR="00ED2648" w:rsidRDefault="00B804AD">
      <w:pPr>
        <w:spacing w:before="79"/>
        <w:ind w:left="460"/>
        <w:rPr>
          <w:rFonts w:ascii="Arial"/>
          <w:sz w:val="18"/>
        </w:rPr>
      </w:pPr>
      <w:r>
        <w:rPr>
          <w:rFonts w:ascii="Arial"/>
          <w:sz w:val="18"/>
        </w:rPr>
        <w:lastRenderedPageBreak/>
        <w:t>CVIX Overview</w:t>
      </w:r>
    </w:p>
    <w:p w14:paraId="75C87B81" w14:textId="77777777" w:rsidR="00ED2648" w:rsidRDefault="00ED2648">
      <w:pPr>
        <w:pStyle w:val="BodyText"/>
        <w:rPr>
          <w:rFonts w:ascii="Arial"/>
          <w:sz w:val="20"/>
        </w:rPr>
      </w:pPr>
    </w:p>
    <w:p w14:paraId="2736E9FE" w14:textId="77777777" w:rsidR="00ED2648" w:rsidRDefault="00ED2648">
      <w:pPr>
        <w:pStyle w:val="BodyText"/>
        <w:rPr>
          <w:rFonts w:ascii="Arial"/>
          <w:sz w:val="20"/>
        </w:rPr>
      </w:pPr>
    </w:p>
    <w:p w14:paraId="00BB7EEF" w14:textId="77777777" w:rsidR="00ED2648" w:rsidRDefault="00ED2648">
      <w:pPr>
        <w:pStyle w:val="BodyText"/>
        <w:rPr>
          <w:rFonts w:ascii="Arial"/>
          <w:sz w:val="20"/>
        </w:rPr>
      </w:pPr>
    </w:p>
    <w:p w14:paraId="34013924" w14:textId="77777777" w:rsidR="00ED2648" w:rsidRDefault="00ED2648">
      <w:pPr>
        <w:pStyle w:val="BodyText"/>
        <w:rPr>
          <w:rFonts w:ascii="Arial"/>
          <w:sz w:val="20"/>
        </w:rPr>
      </w:pPr>
    </w:p>
    <w:p w14:paraId="2DF9FB43" w14:textId="77777777" w:rsidR="00ED2648" w:rsidRDefault="00ED2648">
      <w:pPr>
        <w:pStyle w:val="BodyText"/>
        <w:rPr>
          <w:rFonts w:ascii="Arial"/>
          <w:sz w:val="20"/>
        </w:rPr>
      </w:pPr>
    </w:p>
    <w:p w14:paraId="6A290EDE" w14:textId="77777777" w:rsidR="00ED2648" w:rsidRDefault="00ED2648">
      <w:pPr>
        <w:pStyle w:val="BodyText"/>
        <w:rPr>
          <w:rFonts w:ascii="Arial"/>
          <w:sz w:val="20"/>
        </w:rPr>
      </w:pPr>
    </w:p>
    <w:p w14:paraId="442C54D2" w14:textId="77777777" w:rsidR="00ED2648" w:rsidRDefault="00ED2648">
      <w:pPr>
        <w:pStyle w:val="BodyText"/>
        <w:rPr>
          <w:rFonts w:ascii="Arial"/>
          <w:sz w:val="20"/>
        </w:rPr>
      </w:pPr>
    </w:p>
    <w:p w14:paraId="73BEC950" w14:textId="77777777" w:rsidR="00ED2648" w:rsidRDefault="00ED2648">
      <w:pPr>
        <w:pStyle w:val="BodyText"/>
        <w:rPr>
          <w:rFonts w:ascii="Arial"/>
          <w:sz w:val="20"/>
        </w:rPr>
      </w:pPr>
    </w:p>
    <w:p w14:paraId="793DF7C6" w14:textId="77777777" w:rsidR="00ED2648" w:rsidRDefault="00ED2648">
      <w:pPr>
        <w:pStyle w:val="BodyText"/>
        <w:rPr>
          <w:rFonts w:ascii="Arial"/>
          <w:sz w:val="20"/>
        </w:rPr>
      </w:pPr>
    </w:p>
    <w:p w14:paraId="59574E8E" w14:textId="77777777" w:rsidR="00ED2648" w:rsidRDefault="00ED2648">
      <w:pPr>
        <w:pStyle w:val="BodyText"/>
        <w:rPr>
          <w:rFonts w:ascii="Arial"/>
          <w:sz w:val="20"/>
        </w:rPr>
      </w:pPr>
    </w:p>
    <w:p w14:paraId="056D7F85" w14:textId="77777777" w:rsidR="00ED2648" w:rsidRDefault="00ED2648">
      <w:pPr>
        <w:pStyle w:val="BodyText"/>
        <w:rPr>
          <w:rFonts w:ascii="Arial"/>
          <w:sz w:val="20"/>
        </w:rPr>
      </w:pPr>
    </w:p>
    <w:p w14:paraId="54C1D44D" w14:textId="77777777" w:rsidR="00ED2648" w:rsidRDefault="00ED2648">
      <w:pPr>
        <w:pStyle w:val="BodyText"/>
        <w:rPr>
          <w:rFonts w:ascii="Arial"/>
          <w:sz w:val="20"/>
        </w:rPr>
      </w:pPr>
    </w:p>
    <w:p w14:paraId="2AFA76A6" w14:textId="77777777" w:rsidR="00ED2648" w:rsidRDefault="00ED2648">
      <w:pPr>
        <w:pStyle w:val="BodyText"/>
        <w:rPr>
          <w:rFonts w:ascii="Arial"/>
          <w:sz w:val="20"/>
        </w:rPr>
      </w:pPr>
    </w:p>
    <w:p w14:paraId="65A68EA0" w14:textId="77777777" w:rsidR="00ED2648" w:rsidRDefault="00ED2648">
      <w:pPr>
        <w:pStyle w:val="BodyText"/>
        <w:rPr>
          <w:rFonts w:ascii="Arial"/>
          <w:sz w:val="20"/>
        </w:rPr>
      </w:pPr>
    </w:p>
    <w:p w14:paraId="41BA858A" w14:textId="77777777" w:rsidR="00ED2648" w:rsidRDefault="00ED2648">
      <w:pPr>
        <w:pStyle w:val="BodyText"/>
        <w:spacing w:before="4"/>
        <w:rPr>
          <w:rFonts w:ascii="Arial"/>
          <w:sz w:val="25"/>
        </w:rPr>
      </w:pPr>
    </w:p>
    <w:p w14:paraId="2BA1CAD0" w14:textId="77777777" w:rsidR="00ED2648" w:rsidRDefault="00B804AD">
      <w:pPr>
        <w:pStyle w:val="BodyText"/>
        <w:spacing w:before="90"/>
        <w:ind w:left="460"/>
      </w:pPr>
      <w:r>
        <w:t>This page is intentionally left blank.</w:t>
      </w:r>
    </w:p>
    <w:p w14:paraId="78EE5291" w14:textId="77777777" w:rsidR="00ED2648" w:rsidRDefault="00ED2648">
      <w:pPr>
        <w:sectPr w:rsidR="00ED2648">
          <w:footerReference w:type="default" r:id="rId36"/>
          <w:pgSz w:w="12240" w:h="15840"/>
          <w:pgMar w:top="640" w:right="900" w:bottom="1120" w:left="1340" w:header="0" w:footer="928" w:gutter="0"/>
          <w:cols w:space="720"/>
        </w:sectPr>
      </w:pPr>
    </w:p>
    <w:p w14:paraId="69E2900A" w14:textId="77777777" w:rsidR="00ED2648" w:rsidRDefault="00ED2648">
      <w:pPr>
        <w:pStyle w:val="BodyText"/>
        <w:spacing w:before="3"/>
        <w:rPr>
          <w:sz w:val="18"/>
        </w:rPr>
      </w:pPr>
    </w:p>
    <w:p w14:paraId="33BCCA24" w14:textId="514229C5" w:rsidR="00ED2648" w:rsidRDefault="00525283">
      <w:pPr>
        <w:pStyle w:val="Heading1"/>
        <w:spacing w:before="88"/>
      </w:pPr>
      <w:r>
        <w:rPr>
          <w:noProof/>
        </w:rPr>
        <mc:AlternateContent>
          <mc:Choice Requires="wpg">
            <w:drawing>
              <wp:anchor distT="0" distB="0" distL="0" distR="0" simplePos="0" relativeHeight="487591936" behindDoc="1" locked="0" layoutInCell="1" allowOverlap="1" wp14:anchorId="069E5F8E" wp14:editId="088AB1D2">
                <wp:simplePos x="0" y="0"/>
                <wp:positionH relativeFrom="page">
                  <wp:posOffset>1124585</wp:posOffset>
                </wp:positionH>
                <wp:positionV relativeFrom="paragraph">
                  <wp:posOffset>334010</wp:posOffset>
                </wp:positionV>
                <wp:extent cx="5523230" cy="27940"/>
                <wp:effectExtent l="0" t="0" r="0" b="0"/>
                <wp:wrapTopAndBottom/>
                <wp:docPr id="254" name="Group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27940"/>
                          <a:chOff x="1771" y="526"/>
                          <a:chExt cx="8698" cy="44"/>
                        </a:xfrm>
                      </wpg:grpSpPr>
                      <wps:wsp>
                        <wps:cNvPr id="255" name="Rectangle 66"/>
                        <wps:cNvSpPr>
                          <a:spLocks noChangeArrowheads="1"/>
                        </wps:cNvSpPr>
                        <wps:spPr bwMode="auto">
                          <a:xfrm>
                            <a:off x="1771" y="555"/>
                            <a:ext cx="8698" cy="1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65"/>
                        <wps:cNvSpPr>
                          <a:spLocks noChangeArrowheads="1"/>
                        </wps:cNvSpPr>
                        <wps:spPr bwMode="auto">
                          <a:xfrm>
                            <a:off x="1771" y="540"/>
                            <a:ext cx="8698" cy="15"/>
                          </a:xfrm>
                          <a:prstGeom prst="rect">
                            <a:avLst/>
                          </a:prstGeom>
                          <a:solidFill>
                            <a:srgbClr val="767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64"/>
                        <wps:cNvSpPr>
                          <a:spLocks noChangeArrowheads="1"/>
                        </wps:cNvSpPr>
                        <wps:spPr bwMode="auto">
                          <a:xfrm>
                            <a:off x="1771" y="526"/>
                            <a:ext cx="8698"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25F49" id="Group 63" o:spid="_x0000_s1026" alt="&quot;&quot;" style="position:absolute;margin-left:88.55pt;margin-top:26.3pt;width:434.9pt;height:2.2pt;z-index:-15724544;mso-wrap-distance-left:0;mso-wrap-distance-right:0;mso-position-horizontal-relative:page" coordorigin="1771,526" coordsize="8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">
                <v:rect id="Rectangle 66" o:spid="_x0000_s1027" style="position:absolute;left:1771;top:555;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" fillcolor="#c1c1c1" stroked="f"/>
                <v:rect id="Rectangle 65" o:spid="_x0000_s1028" style="position:absolute;left:1771;top:540;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" fillcolor="#767676" stroked="f"/>
                <v:rect id="Rectangle 64" o:spid="_x0000_s1029" style="position:absolute;left:1771;top:526;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" fillcolor="#6b6b6b" stroked="f"/>
                <w10:wrap type="topAndBottom" anchorx="page"/>
              </v:group>
            </w:pict>
          </mc:Fallback>
        </mc:AlternateContent>
      </w:r>
      <w:bookmarkStart w:id="33" w:name="CVIX_General_Operations"/>
      <w:bookmarkStart w:id="34" w:name="_bookmark16"/>
      <w:bookmarkEnd w:id="33"/>
      <w:bookmarkEnd w:id="34"/>
      <w:r w:rsidR="00B804AD">
        <w:t>CVIX General Operations</w:t>
      </w:r>
    </w:p>
    <w:p w14:paraId="6CA3A03E" w14:textId="77777777" w:rsidR="00ED2648" w:rsidRDefault="00ED2648">
      <w:pPr>
        <w:pStyle w:val="BodyText"/>
        <w:spacing w:before="9"/>
        <w:rPr>
          <w:rFonts w:ascii="Arial"/>
          <w:sz w:val="9"/>
        </w:rPr>
      </w:pPr>
    </w:p>
    <w:p w14:paraId="5C474A35" w14:textId="77777777" w:rsidR="00ED2648" w:rsidRDefault="00B804AD">
      <w:pPr>
        <w:pStyle w:val="BodyText"/>
        <w:spacing w:before="90"/>
        <w:ind w:left="460"/>
      </w:pPr>
      <w:r>
        <w:t>This chapter covers:</w:t>
      </w:r>
    </w:p>
    <w:p w14:paraId="35F6AB72" w14:textId="77777777" w:rsidR="00ED2648" w:rsidRDefault="00ED2648">
      <w:pPr>
        <w:pStyle w:val="BodyText"/>
        <w:spacing w:before="10"/>
        <w:rPr>
          <w:sz w:val="20"/>
        </w:rPr>
      </w:pPr>
    </w:p>
    <w:p w14:paraId="531C063C" w14:textId="77777777" w:rsidR="00ED2648" w:rsidRDefault="00525283">
      <w:pPr>
        <w:pStyle w:val="ListParagraph"/>
        <w:numPr>
          <w:ilvl w:val="0"/>
          <w:numId w:val="24"/>
        </w:numPr>
        <w:tabs>
          <w:tab w:val="left" w:pos="1179"/>
          <w:tab w:val="left" w:pos="1180"/>
        </w:tabs>
        <w:ind w:hanging="361"/>
        <w:rPr>
          <w:rFonts w:ascii="Wingdings" w:hAnsi="Wingdings"/>
          <w:sz w:val="24"/>
        </w:rPr>
      </w:pPr>
      <w:hyperlink w:anchor="_bookmark17" w:history="1">
        <w:r w:rsidR="00B804AD">
          <w:rPr>
            <w:sz w:val="24"/>
          </w:rPr>
          <w:t>CVIX</w:t>
        </w:r>
        <w:r w:rsidR="00B804AD">
          <w:rPr>
            <w:spacing w:val="-2"/>
            <w:sz w:val="24"/>
          </w:rPr>
          <w:t xml:space="preserve"> </w:t>
        </w:r>
        <w:r w:rsidR="00B804AD">
          <w:rPr>
            <w:sz w:val="24"/>
          </w:rPr>
          <w:t>Monitoring</w:t>
        </w:r>
      </w:hyperlink>
    </w:p>
    <w:p w14:paraId="7528131F" w14:textId="77777777" w:rsidR="00ED2648" w:rsidRDefault="00525283">
      <w:pPr>
        <w:pStyle w:val="ListParagraph"/>
        <w:numPr>
          <w:ilvl w:val="0"/>
          <w:numId w:val="24"/>
        </w:numPr>
        <w:tabs>
          <w:tab w:val="left" w:pos="1179"/>
          <w:tab w:val="left" w:pos="1180"/>
        </w:tabs>
        <w:spacing w:before="120"/>
        <w:ind w:hanging="361"/>
        <w:rPr>
          <w:rFonts w:ascii="Wingdings" w:hAnsi="Wingdings"/>
          <w:sz w:val="24"/>
        </w:rPr>
      </w:pPr>
      <w:hyperlink w:anchor="_bookmark18" w:history="1">
        <w:r w:rsidR="00B804AD">
          <w:rPr>
            <w:sz w:val="24"/>
          </w:rPr>
          <w:t>Using the CVIX Transaction</w:t>
        </w:r>
        <w:r w:rsidR="00B804AD">
          <w:rPr>
            <w:spacing w:val="-2"/>
            <w:sz w:val="24"/>
          </w:rPr>
          <w:t xml:space="preserve"> </w:t>
        </w:r>
        <w:r w:rsidR="00B804AD">
          <w:rPr>
            <w:sz w:val="24"/>
          </w:rPr>
          <w:t>Log</w:t>
        </w:r>
      </w:hyperlink>
    </w:p>
    <w:p w14:paraId="1D72789C" w14:textId="77777777" w:rsidR="00ED2648" w:rsidRDefault="00ED2648">
      <w:pPr>
        <w:pStyle w:val="BodyText"/>
        <w:rPr>
          <w:sz w:val="26"/>
        </w:rPr>
      </w:pPr>
    </w:p>
    <w:p w14:paraId="4B89C553" w14:textId="77777777" w:rsidR="00ED2648" w:rsidRDefault="00B804AD">
      <w:pPr>
        <w:spacing w:before="219"/>
        <w:ind w:left="460" w:right="920"/>
      </w:pPr>
      <w:r>
        <w:t>Usually the cache is self-managing, determining the cached items that have not been used recently and deleting them. On rare occasions, a corrupt item may be cached. In this case, that corrupt data will be repeatedly served on request. Repeated requests are treated as user access and extend the time that the data stays in the cache. This cache item must be deleted from the cache manually.</w:t>
      </w:r>
    </w:p>
    <w:p w14:paraId="7F63D405" w14:textId="77777777" w:rsidR="00ED2648" w:rsidRDefault="00ED2648">
      <w:pPr>
        <w:pStyle w:val="BodyText"/>
        <w:spacing w:before="11"/>
        <w:rPr>
          <w:sz w:val="18"/>
        </w:rPr>
      </w:pPr>
    </w:p>
    <w:p w14:paraId="33C9BFF9" w14:textId="77777777" w:rsidR="00ED2648" w:rsidRDefault="00B804AD">
      <w:pPr>
        <w:ind w:left="460" w:right="930"/>
      </w:pPr>
      <w:r>
        <w:t>Separate and distinct instances of the CVIX cache component reside on each server in the CVIX cluster. A cache item may be cached on one or more servers within the cluster. It is even possible for a cache item to be correct in one server and corrupt in another, leading to difficulty in diagnosing errors. In general, if repeated attempts to access a specific datum through the CVIX fail or present obviously corrupt data, then the item should be located in all of the cache instances and deleted.</w:t>
      </w:r>
    </w:p>
    <w:p w14:paraId="5DD68C8C" w14:textId="77777777" w:rsidR="00ED2648" w:rsidRDefault="00ED2648">
      <w:pPr>
        <w:pStyle w:val="BodyText"/>
        <w:spacing w:before="1"/>
        <w:rPr>
          <w:sz w:val="19"/>
        </w:rPr>
      </w:pPr>
    </w:p>
    <w:p w14:paraId="0ADAAF94" w14:textId="77777777" w:rsidR="00ED2648" w:rsidRDefault="00B804AD">
      <w:pPr>
        <w:ind w:left="460" w:right="936"/>
      </w:pPr>
      <w:r>
        <w:t>To delete a cache item, collect as much identification information as you can. At a minimum, this must include whether the source is VA or DoD and, if it is a VA item, whether the image or a study (metadata) is causing problems and the site the data originated from. In addition, patient identifier (Integrated Control Number [ICN]) must be known.</w:t>
      </w:r>
    </w:p>
    <w:p w14:paraId="028E76A5" w14:textId="77777777" w:rsidR="00ED2648" w:rsidRDefault="00ED2648">
      <w:pPr>
        <w:pStyle w:val="BodyText"/>
        <w:spacing w:before="3"/>
        <w:rPr>
          <w:sz w:val="19"/>
        </w:rPr>
      </w:pPr>
    </w:p>
    <w:p w14:paraId="2E6A3C0F" w14:textId="77777777" w:rsidR="00ED2648" w:rsidRDefault="00B804AD">
      <w:pPr>
        <w:ind w:left="459" w:right="951"/>
      </w:pPr>
      <w:r>
        <w:t>Once that information is collected, open the Cache Manager and navigate through the hierarchy to either the corrupt item, or to one of its parent groups (patient ID or study) if the item itself cannot be identified. Click on the Delete button and then confirm that you want the item deleted. The cache does not immediately delete the item since it has to synchronize operations from all clients. It may take a few seconds or up to a minute before the item is actually deleted. Usually, however, it will respond immediately that the item is deleted and the item will disappear from the Cache Manager.</w:t>
      </w:r>
    </w:p>
    <w:p w14:paraId="3C8ED40F" w14:textId="77777777" w:rsidR="00ED2648" w:rsidRDefault="00ED2648">
      <w:pPr>
        <w:pStyle w:val="BodyText"/>
        <w:rPr>
          <w:sz w:val="19"/>
        </w:rPr>
      </w:pPr>
    </w:p>
    <w:p w14:paraId="4E6A0E4D" w14:textId="77777777" w:rsidR="00ED2648" w:rsidRDefault="00B804AD">
      <w:pPr>
        <w:ind w:left="459" w:right="912"/>
      </w:pPr>
      <w:r>
        <w:t>Finally, it is worth reinforcing that when an item is deleted from the cache it is not deleted from the original source of the data. If the CVIX is asked for that item again it will simply notice that it is not in its cache and will retrieve it from the original data source and re-cache it. The effect to the user is a slight delay, nothing more.</w:t>
      </w:r>
    </w:p>
    <w:p w14:paraId="55B38B6B" w14:textId="77777777" w:rsidR="00ED2648" w:rsidRDefault="00ED2648">
      <w:pPr>
        <w:pStyle w:val="BodyText"/>
        <w:rPr>
          <w:sz w:val="19"/>
        </w:rPr>
      </w:pPr>
    </w:p>
    <w:p w14:paraId="63F873D7" w14:textId="77777777" w:rsidR="00ED2648" w:rsidRDefault="00B804AD">
      <w:pPr>
        <w:ind w:left="459" w:right="949"/>
      </w:pPr>
      <w:r>
        <w:t>The minimal deleterious effect of deleting a cache item, along with the difficulty in tracking down an item in one or more cache instances in a cluster may lead someone to delete “good” cache items to get all of the “bad” ones. This is not an issue, since the CVIX will simply re-cache the/those items when they are requested again.</w:t>
      </w:r>
    </w:p>
    <w:p w14:paraId="4D80F57E" w14:textId="77777777" w:rsidR="00ED2648" w:rsidRDefault="00ED2648">
      <w:pPr>
        <w:pStyle w:val="BodyText"/>
        <w:spacing w:before="3"/>
        <w:rPr>
          <w:sz w:val="19"/>
        </w:rPr>
      </w:pPr>
    </w:p>
    <w:p w14:paraId="6756BC50" w14:textId="77777777" w:rsidR="00ED2648" w:rsidRDefault="00525283">
      <w:pPr>
        <w:pStyle w:val="ListParagraph"/>
        <w:numPr>
          <w:ilvl w:val="0"/>
          <w:numId w:val="24"/>
        </w:numPr>
        <w:tabs>
          <w:tab w:val="left" w:pos="1179"/>
          <w:tab w:val="left" w:pos="1180"/>
        </w:tabs>
        <w:ind w:left="1179" w:hanging="361"/>
        <w:rPr>
          <w:rFonts w:ascii="Wingdings" w:hAnsi="Wingdings"/>
        </w:rPr>
      </w:pPr>
      <w:hyperlink w:anchor="_bookmark26" w:history="1">
        <w:r w:rsidR="00B804AD">
          <w:t>User Notifications</w:t>
        </w:r>
      </w:hyperlink>
    </w:p>
    <w:p w14:paraId="0583253A" w14:textId="77777777" w:rsidR="00ED2648" w:rsidRDefault="00ED2648">
      <w:pPr>
        <w:pStyle w:val="BodyText"/>
        <w:spacing w:before="1"/>
        <w:rPr>
          <w:sz w:val="19"/>
        </w:rPr>
      </w:pPr>
    </w:p>
    <w:p w14:paraId="1337E595" w14:textId="77777777" w:rsidR="00ED2648" w:rsidRDefault="00525283">
      <w:pPr>
        <w:pStyle w:val="ListParagraph"/>
        <w:numPr>
          <w:ilvl w:val="0"/>
          <w:numId w:val="24"/>
        </w:numPr>
        <w:tabs>
          <w:tab w:val="left" w:pos="1179"/>
          <w:tab w:val="left" w:pos="1180"/>
        </w:tabs>
        <w:spacing w:before="1"/>
        <w:rPr>
          <w:rFonts w:ascii="Wingdings" w:hAnsi="Wingdings"/>
          <w:sz w:val="24"/>
        </w:rPr>
      </w:pPr>
      <w:hyperlink w:anchor="_bookmark28" w:history="1">
        <w:r w:rsidR="00B804AD">
          <w:rPr>
            <w:sz w:val="24"/>
          </w:rPr>
          <w:t>Cluster-related</w:t>
        </w:r>
        <w:r w:rsidR="00B804AD">
          <w:rPr>
            <w:spacing w:val="-1"/>
            <w:sz w:val="24"/>
          </w:rPr>
          <w:t xml:space="preserve"> </w:t>
        </w:r>
        <w:r w:rsidR="00B804AD">
          <w:rPr>
            <w:sz w:val="24"/>
          </w:rPr>
          <w:t>Activities</w:t>
        </w:r>
      </w:hyperlink>
    </w:p>
    <w:p w14:paraId="626F51DB" w14:textId="77777777" w:rsidR="00ED2648" w:rsidRDefault="00ED2648">
      <w:pPr>
        <w:pStyle w:val="BodyText"/>
        <w:rPr>
          <w:sz w:val="20"/>
        </w:rPr>
      </w:pPr>
    </w:p>
    <w:p w14:paraId="63A41865" w14:textId="77777777" w:rsidR="00ED2648" w:rsidRDefault="00ED2648">
      <w:pPr>
        <w:pStyle w:val="BodyText"/>
        <w:spacing w:before="1"/>
        <w:rPr>
          <w:sz w:val="26"/>
        </w:rPr>
      </w:pPr>
    </w:p>
    <w:p w14:paraId="2948D2BA" w14:textId="77777777" w:rsidR="00ED2648" w:rsidRDefault="00B804AD">
      <w:pPr>
        <w:tabs>
          <w:tab w:val="left" w:pos="2749"/>
          <w:tab w:val="right" w:pos="9102"/>
        </w:tabs>
        <w:spacing w:before="94"/>
        <w:ind w:left="460"/>
        <w:rPr>
          <w:rFonts w:ascii="Arial"/>
          <w:sz w:val="18"/>
        </w:rPr>
      </w:pPr>
      <w:r>
        <w:rPr>
          <w:rFonts w:ascii="Arial"/>
          <w:sz w:val="18"/>
        </w:rPr>
        <w:t>August</w:t>
      </w:r>
      <w:r>
        <w:rPr>
          <w:rFonts w:ascii="Arial"/>
          <w:spacing w:val="-3"/>
          <w:sz w:val="18"/>
        </w:rPr>
        <w:t xml:space="preserve"> </w:t>
      </w:r>
      <w:r>
        <w:rPr>
          <w:rFonts w:ascii="Arial"/>
          <w:sz w:val="18"/>
        </w:rPr>
        <w:t>2013</w:t>
      </w:r>
      <w:r>
        <w:rPr>
          <w:rFonts w:ascii="Arial"/>
          <w:sz w:val="18"/>
        </w:rPr>
        <w:tab/>
        <w:t>VistA Imaging MAG*3.0*34/116/118, 119,</w:t>
      </w:r>
      <w:r>
        <w:rPr>
          <w:rFonts w:ascii="Arial"/>
          <w:spacing w:val="-2"/>
          <w:sz w:val="18"/>
        </w:rPr>
        <w:t xml:space="preserve"> </w:t>
      </w:r>
      <w:r>
        <w:rPr>
          <w:rFonts w:ascii="Arial"/>
          <w:sz w:val="18"/>
        </w:rPr>
        <w:t>127,</w:t>
      </w:r>
      <w:r>
        <w:rPr>
          <w:rFonts w:ascii="Arial"/>
          <w:spacing w:val="-1"/>
          <w:sz w:val="18"/>
        </w:rPr>
        <w:t xml:space="preserve"> </w:t>
      </w:r>
      <w:r>
        <w:rPr>
          <w:rFonts w:ascii="Arial"/>
          <w:sz w:val="18"/>
        </w:rPr>
        <w:t>129</w:t>
      </w:r>
      <w:r>
        <w:rPr>
          <w:rFonts w:ascii="Arial"/>
          <w:sz w:val="18"/>
        </w:rPr>
        <w:tab/>
        <w:t>13</w:t>
      </w:r>
    </w:p>
    <w:p w14:paraId="69C902F5" w14:textId="77777777" w:rsidR="00ED2648" w:rsidRDefault="00ED2648">
      <w:pPr>
        <w:rPr>
          <w:rFonts w:ascii="Arial"/>
          <w:sz w:val="18"/>
        </w:rPr>
        <w:sectPr w:rsidR="00ED2648">
          <w:footerReference w:type="default" r:id="rId37"/>
          <w:pgSz w:w="12240" w:h="15840"/>
          <w:pgMar w:top="1500" w:right="900" w:bottom="1040" w:left="1340" w:header="0" w:footer="855" w:gutter="0"/>
          <w:cols w:space="720"/>
        </w:sectPr>
      </w:pPr>
    </w:p>
    <w:p w14:paraId="5F836597" w14:textId="77777777" w:rsidR="00ED2648" w:rsidRDefault="00B804AD">
      <w:pPr>
        <w:spacing w:before="79"/>
        <w:ind w:left="460"/>
        <w:rPr>
          <w:rFonts w:ascii="Arial"/>
          <w:sz w:val="18"/>
        </w:rPr>
      </w:pPr>
      <w:r>
        <w:rPr>
          <w:rFonts w:ascii="Arial"/>
          <w:sz w:val="18"/>
        </w:rPr>
        <w:lastRenderedPageBreak/>
        <w:t>CVIX General Operations</w:t>
      </w:r>
    </w:p>
    <w:p w14:paraId="4EDD43F8" w14:textId="77777777" w:rsidR="00ED2648" w:rsidRDefault="00ED2648">
      <w:pPr>
        <w:pStyle w:val="BodyText"/>
        <w:rPr>
          <w:rFonts w:ascii="Arial"/>
          <w:sz w:val="26"/>
        </w:rPr>
      </w:pPr>
    </w:p>
    <w:p w14:paraId="19857370" w14:textId="77777777" w:rsidR="00ED2648" w:rsidRDefault="00ED2648">
      <w:pPr>
        <w:pStyle w:val="BodyText"/>
        <w:rPr>
          <w:rFonts w:ascii="Arial"/>
          <w:sz w:val="26"/>
        </w:rPr>
      </w:pPr>
    </w:p>
    <w:p w14:paraId="2FAA4A35" w14:textId="77777777" w:rsidR="00ED2648" w:rsidRDefault="00ED2648">
      <w:pPr>
        <w:pStyle w:val="BodyText"/>
        <w:spacing w:before="3"/>
        <w:rPr>
          <w:rFonts w:ascii="Arial"/>
          <w:sz w:val="23"/>
        </w:rPr>
      </w:pPr>
    </w:p>
    <w:p w14:paraId="32EDA7C6" w14:textId="77777777" w:rsidR="00ED2648" w:rsidRDefault="00525283">
      <w:pPr>
        <w:pStyle w:val="ListParagraph"/>
        <w:numPr>
          <w:ilvl w:val="0"/>
          <w:numId w:val="24"/>
        </w:numPr>
        <w:tabs>
          <w:tab w:val="left" w:pos="1179"/>
          <w:tab w:val="left" w:pos="1180"/>
        </w:tabs>
        <w:rPr>
          <w:rFonts w:ascii="Wingdings" w:hAnsi="Wingdings"/>
          <w:sz w:val="24"/>
        </w:rPr>
      </w:pPr>
      <w:hyperlink w:anchor="_bookmark33" w:history="1">
        <w:r w:rsidR="00B804AD">
          <w:rPr>
            <w:sz w:val="24"/>
          </w:rPr>
          <w:t>CVIX Planned Startup and</w:t>
        </w:r>
        <w:r w:rsidR="00B804AD">
          <w:rPr>
            <w:spacing w:val="-2"/>
            <w:sz w:val="24"/>
          </w:rPr>
          <w:t xml:space="preserve"> </w:t>
        </w:r>
        <w:r w:rsidR="00B804AD">
          <w:rPr>
            <w:sz w:val="24"/>
          </w:rPr>
          <w:t>Shutdown</w:t>
        </w:r>
      </w:hyperlink>
    </w:p>
    <w:p w14:paraId="624A2C92" w14:textId="77777777" w:rsidR="00ED2648" w:rsidRDefault="00525283">
      <w:pPr>
        <w:pStyle w:val="ListParagraph"/>
        <w:numPr>
          <w:ilvl w:val="0"/>
          <w:numId w:val="24"/>
        </w:numPr>
        <w:tabs>
          <w:tab w:val="left" w:pos="1179"/>
          <w:tab w:val="left" w:pos="1180"/>
        </w:tabs>
        <w:spacing w:before="120"/>
        <w:rPr>
          <w:rFonts w:ascii="Wingdings" w:hAnsi="Wingdings"/>
          <w:sz w:val="24"/>
        </w:rPr>
      </w:pPr>
      <w:hyperlink w:anchor="_bookmark36" w:history="1">
        <w:r w:rsidR="00B804AD">
          <w:rPr>
            <w:sz w:val="24"/>
          </w:rPr>
          <w:t>CVIX Data Retention and</w:t>
        </w:r>
        <w:r w:rsidR="00B804AD">
          <w:rPr>
            <w:spacing w:val="-1"/>
            <w:sz w:val="24"/>
          </w:rPr>
          <w:t xml:space="preserve"> </w:t>
        </w:r>
        <w:r w:rsidR="00B804AD">
          <w:rPr>
            <w:sz w:val="24"/>
          </w:rPr>
          <w:t>Purges</w:t>
        </w:r>
      </w:hyperlink>
    </w:p>
    <w:p w14:paraId="529CCE7B" w14:textId="77777777" w:rsidR="00ED2648" w:rsidRDefault="00525283">
      <w:pPr>
        <w:pStyle w:val="ListParagraph"/>
        <w:numPr>
          <w:ilvl w:val="0"/>
          <w:numId w:val="24"/>
        </w:numPr>
        <w:tabs>
          <w:tab w:val="left" w:pos="1179"/>
          <w:tab w:val="left" w:pos="1180"/>
        </w:tabs>
        <w:spacing w:before="120"/>
        <w:rPr>
          <w:rFonts w:ascii="Wingdings" w:hAnsi="Wingdings"/>
          <w:sz w:val="24"/>
        </w:rPr>
      </w:pPr>
      <w:hyperlink w:anchor="_bookmark37" w:history="1">
        <w:r w:rsidR="00B804AD">
          <w:rPr>
            <w:sz w:val="24"/>
          </w:rPr>
          <w:t>CVIX and</w:t>
        </w:r>
        <w:r w:rsidR="00B804AD">
          <w:rPr>
            <w:spacing w:val="2"/>
            <w:sz w:val="24"/>
          </w:rPr>
          <w:t xml:space="preserve"> </w:t>
        </w:r>
        <w:r w:rsidR="00B804AD">
          <w:rPr>
            <w:sz w:val="24"/>
          </w:rPr>
          <w:t>Backups</w:t>
        </w:r>
      </w:hyperlink>
    </w:p>
    <w:p w14:paraId="64AA1EAC" w14:textId="77777777" w:rsidR="00ED2648" w:rsidRDefault="00525283">
      <w:pPr>
        <w:pStyle w:val="ListParagraph"/>
        <w:numPr>
          <w:ilvl w:val="0"/>
          <w:numId w:val="24"/>
        </w:numPr>
        <w:tabs>
          <w:tab w:val="left" w:pos="1179"/>
          <w:tab w:val="left" w:pos="1180"/>
        </w:tabs>
        <w:spacing w:before="120"/>
        <w:rPr>
          <w:rFonts w:ascii="Wingdings" w:hAnsi="Wingdings"/>
          <w:sz w:val="24"/>
        </w:rPr>
      </w:pPr>
      <w:hyperlink w:anchor="_bookmark38" w:history="1">
        <w:r w:rsidR="00B804AD">
          <w:rPr>
            <w:sz w:val="24"/>
          </w:rPr>
          <w:t>CVIX and User</w:t>
        </w:r>
        <w:r w:rsidR="00B804AD">
          <w:rPr>
            <w:spacing w:val="-1"/>
            <w:sz w:val="24"/>
          </w:rPr>
          <w:t xml:space="preserve"> </w:t>
        </w:r>
        <w:r w:rsidR="00B804AD">
          <w:rPr>
            <w:sz w:val="24"/>
          </w:rPr>
          <w:t>Management</w:t>
        </w:r>
      </w:hyperlink>
    </w:p>
    <w:p w14:paraId="6D678C17" w14:textId="77777777" w:rsidR="00ED2648" w:rsidRDefault="00ED2648">
      <w:pPr>
        <w:pStyle w:val="BodyText"/>
        <w:spacing w:before="3"/>
        <w:rPr>
          <w:sz w:val="21"/>
        </w:rPr>
      </w:pPr>
    </w:p>
    <w:p w14:paraId="387645DE" w14:textId="77777777" w:rsidR="00ED2648" w:rsidRDefault="00B804AD">
      <w:pPr>
        <w:pStyle w:val="Heading2"/>
      </w:pPr>
      <w:bookmarkStart w:id="35" w:name="CVIX_Monitoring"/>
      <w:bookmarkStart w:id="36" w:name="_bookmark17"/>
      <w:bookmarkEnd w:id="35"/>
      <w:bookmarkEnd w:id="36"/>
      <w:r>
        <w:t>CVIX Monitoring</w:t>
      </w:r>
    </w:p>
    <w:p w14:paraId="2C6324B3" w14:textId="77777777" w:rsidR="00ED2648" w:rsidRDefault="00B804AD">
      <w:pPr>
        <w:pStyle w:val="BodyText"/>
        <w:spacing w:before="55"/>
        <w:ind w:left="460" w:right="1008"/>
      </w:pPr>
      <w:r>
        <w:t>In typical usage scenarios, the CVIX service will need only minimal monitoring and maintenance.</w:t>
      </w:r>
    </w:p>
    <w:p w14:paraId="7283B2B4" w14:textId="77777777" w:rsidR="00ED2648" w:rsidRDefault="00ED2648">
      <w:pPr>
        <w:pStyle w:val="BodyText"/>
        <w:spacing w:before="10"/>
        <w:rPr>
          <w:sz w:val="20"/>
        </w:rPr>
      </w:pPr>
    </w:p>
    <w:p w14:paraId="416B8EC3" w14:textId="77777777" w:rsidR="00ED2648" w:rsidRDefault="00B804AD">
      <w:pPr>
        <w:pStyle w:val="ListParagraph"/>
        <w:numPr>
          <w:ilvl w:val="0"/>
          <w:numId w:val="24"/>
        </w:numPr>
        <w:tabs>
          <w:tab w:val="left" w:pos="1179"/>
          <w:tab w:val="left" w:pos="1180"/>
        </w:tabs>
        <w:spacing w:before="1"/>
        <w:ind w:right="905"/>
        <w:rPr>
          <w:rFonts w:ascii="Wingdings" w:hAnsi="Wingdings"/>
          <w:sz w:val="24"/>
        </w:rPr>
      </w:pPr>
      <w:r>
        <w:rPr>
          <w:sz w:val="24"/>
        </w:rPr>
        <w:t>Once a day, access the transaction log on each CVIX node to verify that the</w:t>
      </w:r>
      <w:r>
        <w:rPr>
          <w:spacing w:val="-23"/>
          <w:sz w:val="24"/>
        </w:rPr>
        <w:t xml:space="preserve"> </w:t>
      </w:r>
      <w:r>
        <w:rPr>
          <w:sz w:val="24"/>
        </w:rPr>
        <w:t>CVIX is</w:t>
      </w:r>
      <w:r>
        <w:rPr>
          <w:spacing w:val="-1"/>
          <w:sz w:val="24"/>
        </w:rPr>
        <w:t xml:space="preserve"> </w:t>
      </w:r>
      <w:r>
        <w:rPr>
          <w:sz w:val="24"/>
        </w:rPr>
        <w:t>running.</w:t>
      </w:r>
    </w:p>
    <w:p w14:paraId="5650B3EB" w14:textId="77777777" w:rsidR="00ED2648" w:rsidRDefault="00ED2648">
      <w:pPr>
        <w:pStyle w:val="BodyText"/>
        <w:spacing w:before="9"/>
        <w:rPr>
          <w:sz w:val="20"/>
        </w:rPr>
      </w:pPr>
    </w:p>
    <w:p w14:paraId="7113197B" w14:textId="77777777" w:rsidR="00ED2648" w:rsidRDefault="00B804AD">
      <w:pPr>
        <w:pStyle w:val="ListParagraph"/>
        <w:numPr>
          <w:ilvl w:val="0"/>
          <w:numId w:val="24"/>
        </w:numPr>
        <w:tabs>
          <w:tab w:val="left" w:pos="1179"/>
          <w:tab w:val="left" w:pos="1180"/>
        </w:tabs>
        <w:spacing w:before="1"/>
        <w:rPr>
          <w:rFonts w:ascii="Wingdings" w:hAnsi="Wingdings"/>
          <w:sz w:val="24"/>
        </w:rPr>
      </w:pPr>
      <w:r>
        <w:rPr>
          <w:sz w:val="24"/>
        </w:rPr>
        <w:t>Once a week, check available cache space on each CVIX</w:t>
      </w:r>
      <w:r>
        <w:rPr>
          <w:spacing w:val="-1"/>
          <w:sz w:val="24"/>
        </w:rPr>
        <w:t xml:space="preserve"> </w:t>
      </w:r>
      <w:r>
        <w:rPr>
          <w:sz w:val="24"/>
        </w:rPr>
        <w:t>node.</w:t>
      </w:r>
    </w:p>
    <w:p w14:paraId="04C57F18" w14:textId="77777777" w:rsidR="00ED2648" w:rsidRDefault="00ED2648">
      <w:pPr>
        <w:pStyle w:val="BodyText"/>
        <w:spacing w:before="9"/>
        <w:rPr>
          <w:sz w:val="20"/>
        </w:rPr>
      </w:pPr>
    </w:p>
    <w:p w14:paraId="27A9757E" w14:textId="77777777" w:rsidR="00ED2648" w:rsidRDefault="00B804AD">
      <w:pPr>
        <w:pStyle w:val="ListParagraph"/>
        <w:numPr>
          <w:ilvl w:val="0"/>
          <w:numId w:val="24"/>
        </w:numPr>
        <w:tabs>
          <w:tab w:val="left" w:pos="1180"/>
        </w:tabs>
        <w:spacing w:before="1"/>
        <w:ind w:right="1234"/>
        <w:jc w:val="both"/>
        <w:rPr>
          <w:rFonts w:ascii="Wingdings" w:hAnsi="Wingdings"/>
          <w:sz w:val="24"/>
        </w:rPr>
      </w:pPr>
      <w:r>
        <w:rPr>
          <w:sz w:val="24"/>
        </w:rPr>
        <w:t>For a given CVIX server, you can get a sense of the CVIX processing load</w:t>
      </w:r>
      <w:r>
        <w:rPr>
          <w:spacing w:val="-20"/>
          <w:sz w:val="24"/>
        </w:rPr>
        <w:t xml:space="preserve"> </w:t>
      </w:r>
      <w:r>
        <w:rPr>
          <w:sz w:val="24"/>
        </w:rPr>
        <w:t>and available capacity by using the Windows Task Manager to determine the CPU cycles being consumed by the Apache Tomcat</w:t>
      </w:r>
      <w:r>
        <w:rPr>
          <w:spacing w:val="-9"/>
          <w:sz w:val="24"/>
        </w:rPr>
        <w:t xml:space="preserve"> </w:t>
      </w:r>
      <w:r>
        <w:rPr>
          <w:sz w:val="24"/>
        </w:rPr>
        <w:t>task.</w:t>
      </w:r>
    </w:p>
    <w:p w14:paraId="2B0D17F9" w14:textId="77777777" w:rsidR="00ED2648" w:rsidRDefault="00ED2648">
      <w:pPr>
        <w:pStyle w:val="BodyText"/>
        <w:spacing w:before="10"/>
        <w:rPr>
          <w:sz w:val="20"/>
        </w:rPr>
      </w:pPr>
    </w:p>
    <w:p w14:paraId="305D83F3" w14:textId="77777777" w:rsidR="00ED2648" w:rsidRDefault="00B804AD">
      <w:pPr>
        <w:pStyle w:val="ListParagraph"/>
        <w:numPr>
          <w:ilvl w:val="0"/>
          <w:numId w:val="24"/>
        </w:numPr>
        <w:tabs>
          <w:tab w:val="left" w:pos="1180"/>
        </w:tabs>
        <w:ind w:right="1348"/>
        <w:jc w:val="both"/>
        <w:rPr>
          <w:rFonts w:ascii="Wingdings" w:hAnsi="Wingdings"/>
          <w:sz w:val="24"/>
        </w:rPr>
      </w:pPr>
      <w:r>
        <w:rPr>
          <w:sz w:val="24"/>
        </w:rPr>
        <w:t>On rare occasions corrupt metadata or image data may be cached and must</w:t>
      </w:r>
      <w:r>
        <w:rPr>
          <w:spacing w:val="-15"/>
          <w:sz w:val="24"/>
        </w:rPr>
        <w:t xml:space="preserve"> </w:t>
      </w:r>
      <w:r>
        <w:rPr>
          <w:sz w:val="24"/>
        </w:rPr>
        <w:t>be deleted.</w:t>
      </w:r>
    </w:p>
    <w:p w14:paraId="0E9BC89D" w14:textId="77777777" w:rsidR="00ED2648" w:rsidRDefault="00ED2648">
      <w:pPr>
        <w:pStyle w:val="BodyText"/>
        <w:spacing w:before="10"/>
        <w:rPr>
          <w:sz w:val="20"/>
        </w:rPr>
      </w:pPr>
    </w:p>
    <w:p w14:paraId="096BDF84" w14:textId="77777777" w:rsidR="00ED2648" w:rsidRDefault="00B804AD">
      <w:pPr>
        <w:pStyle w:val="BodyText"/>
        <w:ind w:left="460" w:right="297"/>
      </w:pPr>
      <w:r>
        <w:t>If an instance of the CVIX service encounters a fatal error or if a server node in the CVIX cluster reboots unexpectedly, the CVIX service will self-recover.</w:t>
      </w:r>
    </w:p>
    <w:p w14:paraId="0A6A9270" w14:textId="77777777" w:rsidR="00ED2648" w:rsidRDefault="00ED2648">
      <w:pPr>
        <w:pStyle w:val="BodyText"/>
        <w:spacing w:before="10"/>
        <w:rPr>
          <w:sz w:val="20"/>
        </w:rPr>
      </w:pPr>
    </w:p>
    <w:p w14:paraId="3580911B" w14:textId="77777777" w:rsidR="00ED2648" w:rsidRDefault="00B804AD">
      <w:pPr>
        <w:pStyle w:val="BodyText"/>
        <w:ind w:left="460" w:right="2902"/>
      </w:pPr>
      <w:r>
        <w:t xml:space="preserve">If the load balancer appliances encounter an issue they will email the </w:t>
      </w:r>
      <w:hyperlink r:id="rId38">
        <w:hyperlink r:id="rId39" w:history="1">
          <w:r w:rsidR="00F018A1">
            <w:rPr>
              <w:rStyle w:val="Hyperlink"/>
              <w:snapToGrid w:val="0"/>
            </w:rPr>
            <w:t xml:space="preserve">REDACTED </w:t>
          </w:r>
        </w:hyperlink>
        <w:r>
          <w:rPr>
            <w:color w:val="0000FF"/>
          </w:rPr>
          <w:t xml:space="preserve"> </w:t>
        </w:r>
      </w:hyperlink>
      <w:r>
        <w:t>group automatically.</w:t>
      </w:r>
    </w:p>
    <w:p w14:paraId="204B780D" w14:textId="77777777" w:rsidR="00ED2648" w:rsidRDefault="00ED2648">
      <w:pPr>
        <w:pStyle w:val="BodyText"/>
        <w:spacing w:before="3"/>
        <w:rPr>
          <w:sz w:val="21"/>
        </w:rPr>
      </w:pPr>
    </w:p>
    <w:p w14:paraId="0A4949E4" w14:textId="77777777" w:rsidR="00ED2648" w:rsidRDefault="00B804AD">
      <w:pPr>
        <w:pStyle w:val="Heading2"/>
      </w:pPr>
      <w:bookmarkStart w:id="37" w:name="Using_the_CVIX_Transaction_Log"/>
      <w:bookmarkStart w:id="38" w:name="_bookmark18"/>
      <w:bookmarkEnd w:id="37"/>
      <w:bookmarkEnd w:id="38"/>
      <w:r>
        <w:t>Using the CVIX Transaction Log</w:t>
      </w:r>
    </w:p>
    <w:p w14:paraId="38A46806" w14:textId="77777777" w:rsidR="00ED2648" w:rsidRDefault="00B804AD">
      <w:pPr>
        <w:pStyle w:val="BodyText"/>
        <w:spacing w:before="55"/>
        <w:ind w:left="460" w:right="1069"/>
      </w:pPr>
      <w:r>
        <w:t xml:space="preserve">The CVIX transaction log records information about every image and metadata transfer handled by the CVIX. Entries in the log are retained for 90 days, and then purged. A permanent backup copy of the CVIX transaction log is also stored in the failover cluster as described in the </w:t>
      </w:r>
      <w:hyperlink w:anchor="_bookmark51" w:history="1">
        <w:r>
          <w:rPr>
            <w:i/>
          </w:rPr>
          <w:t xml:space="preserve">VIX Log Collector Service </w:t>
        </w:r>
      </w:hyperlink>
      <w:r>
        <w:t xml:space="preserve">chapter </w:t>
      </w:r>
      <w:hyperlink w:anchor="_bookmark51" w:history="1">
        <w:r>
          <w:t>on page 45.</w:t>
        </w:r>
      </w:hyperlink>
    </w:p>
    <w:p w14:paraId="163790DD" w14:textId="77777777" w:rsidR="00ED2648" w:rsidRDefault="00ED2648">
      <w:pPr>
        <w:pStyle w:val="BodyText"/>
        <w:spacing w:before="10"/>
        <w:rPr>
          <w:sz w:val="20"/>
        </w:rPr>
      </w:pPr>
    </w:p>
    <w:p w14:paraId="6CBD2A3A" w14:textId="77777777" w:rsidR="00ED2648" w:rsidRDefault="00B804AD">
      <w:pPr>
        <w:pStyle w:val="BodyText"/>
        <w:ind w:left="460" w:right="993"/>
      </w:pPr>
      <w:r>
        <w:t>An instance of the CVIX transaction log resides on each active server in on the CVIX cluster. The log itself is accessed using Internet Explorer 7 or later and Firefox 3 or</w:t>
      </w:r>
      <w:r>
        <w:rPr>
          <w:spacing w:val="-21"/>
        </w:rPr>
        <w:t xml:space="preserve"> </w:t>
      </w:r>
      <w:r>
        <w:t>later.</w:t>
      </w:r>
    </w:p>
    <w:p w14:paraId="3009D8E6" w14:textId="77777777" w:rsidR="00ED2648" w:rsidRDefault="00ED2648">
      <w:pPr>
        <w:pStyle w:val="BodyText"/>
        <w:spacing w:before="10"/>
        <w:rPr>
          <w:sz w:val="20"/>
        </w:rPr>
      </w:pPr>
    </w:p>
    <w:p w14:paraId="04D2C3B4" w14:textId="77777777" w:rsidR="00ED2648" w:rsidRDefault="00B804AD">
      <w:pPr>
        <w:pStyle w:val="BodyText"/>
        <w:ind w:left="460"/>
      </w:pPr>
      <w:r>
        <w:t>To access the CVIX transaction log, go to http://&lt;FQDN&gt;/Vix/secure/VixLog.jsp</w:t>
      </w:r>
      <w:r>
        <w:rPr>
          <w:spacing w:val="-28"/>
        </w:rPr>
        <w:t xml:space="preserve"> </w:t>
      </w:r>
      <w:r>
        <w:t>(where</w:t>
      </w:r>
    </w:p>
    <w:p w14:paraId="24AA8332" w14:textId="77777777" w:rsidR="00ED2648" w:rsidRDefault="00B804AD">
      <w:pPr>
        <w:pStyle w:val="BodyText"/>
        <w:ind w:left="460"/>
      </w:pPr>
      <w:r>
        <w:t>&lt;FQDN&gt; is the fully qualified domain name of the cluster the CVIX is installed on).</w:t>
      </w:r>
    </w:p>
    <w:p w14:paraId="3C77CE7C" w14:textId="77777777" w:rsidR="00ED2648" w:rsidRDefault="00ED2648">
      <w:pPr>
        <w:pStyle w:val="BodyText"/>
        <w:spacing w:before="10"/>
        <w:rPr>
          <w:sz w:val="20"/>
        </w:rPr>
      </w:pPr>
    </w:p>
    <w:p w14:paraId="5B394329" w14:textId="77777777" w:rsidR="00ED2648" w:rsidRDefault="00B804AD">
      <w:pPr>
        <w:pStyle w:val="BodyText"/>
        <w:ind w:left="460" w:right="1008"/>
      </w:pPr>
      <w:r>
        <w:t xml:space="preserve">The main transaction log Web page can be used to display, filter, and export log entries of interest. By default, the page displays the 100 most recent transactions for the current day with the newest entries at the top. For detailed information about each field in the log, see </w:t>
      </w:r>
      <w:hyperlink w:anchor="_bookmark19" w:history="1">
        <w:r>
          <w:rPr>
            <w:i/>
          </w:rPr>
          <w:t xml:space="preserve">CVIX Transaction Log Fields </w:t>
        </w:r>
      </w:hyperlink>
      <w:hyperlink w:anchor="_bookmark19" w:history="1">
        <w:r>
          <w:t>on page 16.</w:t>
        </w:r>
      </w:hyperlink>
    </w:p>
    <w:p w14:paraId="3ED26D1D" w14:textId="77777777" w:rsidR="00ED2648" w:rsidRDefault="00ED2648">
      <w:pPr>
        <w:sectPr w:rsidR="00ED2648">
          <w:footerReference w:type="default" r:id="rId40"/>
          <w:pgSz w:w="12240" w:h="15840"/>
          <w:pgMar w:top="640" w:right="900" w:bottom="1120" w:left="1340" w:header="0" w:footer="928" w:gutter="0"/>
          <w:cols w:space="720"/>
        </w:sectPr>
      </w:pPr>
    </w:p>
    <w:p w14:paraId="29B0B69F" w14:textId="77777777" w:rsidR="00ED2648" w:rsidRDefault="00B804AD">
      <w:pPr>
        <w:spacing w:before="79"/>
        <w:ind w:right="896"/>
        <w:jc w:val="right"/>
        <w:rPr>
          <w:rFonts w:ascii="Arial"/>
          <w:sz w:val="18"/>
        </w:rPr>
      </w:pPr>
      <w:r>
        <w:rPr>
          <w:rFonts w:ascii="Arial"/>
          <w:sz w:val="18"/>
        </w:rPr>
        <w:lastRenderedPageBreak/>
        <w:t>CVIX General Operations</w:t>
      </w:r>
    </w:p>
    <w:p w14:paraId="7B5AB75E" w14:textId="77777777" w:rsidR="00ED2648" w:rsidRDefault="00ED2648">
      <w:pPr>
        <w:pStyle w:val="BodyText"/>
        <w:rPr>
          <w:rFonts w:ascii="Arial"/>
          <w:sz w:val="20"/>
        </w:rPr>
      </w:pPr>
    </w:p>
    <w:p w14:paraId="62398789" w14:textId="77777777" w:rsidR="00ED2648" w:rsidRDefault="00ED2648">
      <w:pPr>
        <w:pStyle w:val="BodyText"/>
        <w:rPr>
          <w:rFonts w:ascii="Arial"/>
          <w:sz w:val="20"/>
        </w:rPr>
      </w:pPr>
    </w:p>
    <w:p w14:paraId="54116C4F" w14:textId="77777777" w:rsidR="00ED2648" w:rsidRDefault="00ED2648">
      <w:pPr>
        <w:pStyle w:val="BodyText"/>
        <w:spacing w:before="5"/>
        <w:rPr>
          <w:rFonts w:ascii="Arial"/>
          <w:sz w:val="27"/>
        </w:rPr>
      </w:pPr>
    </w:p>
    <w:p w14:paraId="3B74EEDD" w14:textId="77777777" w:rsidR="00ED2648" w:rsidRDefault="00B804AD">
      <w:pPr>
        <w:pStyle w:val="BodyText"/>
        <w:spacing w:before="90"/>
        <w:ind w:left="820" w:right="1022"/>
      </w:pPr>
      <w:r>
        <w:rPr>
          <w:rFonts w:ascii="Arial"/>
          <w:b/>
          <w:sz w:val="20"/>
        </w:rPr>
        <w:t xml:space="preserve">Note: </w:t>
      </w:r>
      <w:r>
        <w:t>Because the CVIX is set up as a load balanced cluster without server affinity, you will typically need to check multiple CVIX nodes to see all log entries related to a given transaction (that is, receipt and fulfillment of a specific data request).</w:t>
      </w:r>
    </w:p>
    <w:p w14:paraId="0FFC57CC" w14:textId="77777777" w:rsidR="00ED2648" w:rsidRDefault="00ED2648">
      <w:pPr>
        <w:pStyle w:val="BodyText"/>
        <w:spacing w:before="5"/>
        <w:rPr>
          <w:sz w:val="21"/>
        </w:rPr>
      </w:pPr>
    </w:p>
    <w:p w14:paraId="5EC0F9D6" w14:textId="77777777" w:rsidR="00ED2648" w:rsidRDefault="00B804AD">
      <w:pPr>
        <w:ind w:left="460"/>
        <w:rPr>
          <w:rFonts w:ascii="Arial Narrow"/>
          <w:b/>
          <w:i/>
        </w:rPr>
      </w:pPr>
      <w:bookmarkStart w:id="39" w:name="To_view_the_CVIX_transaction_log,_comple"/>
      <w:bookmarkEnd w:id="39"/>
      <w:r>
        <w:rPr>
          <w:rFonts w:ascii="Arial Narrow"/>
          <w:b/>
          <w:i/>
        </w:rPr>
        <w:t>To view the CVIX transaction log, complete the following steps.</w:t>
      </w:r>
    </w:p>
    <w:p w14:paraId="2C3D6095" w14:textId="77777777" w:rsidR="00ED2648" w:rsidRDefault="00B804AD">
      <w:pPr>
        <w:pStyle w:val="ListParagraph"/>
        <w:numPr>
          <w:ilvl w:val="0"/>
          <w:numId w:val="23"/>
        </w:numPr>
        <w:tabs>
          <w:tab w:val="left" w:pos="820"/>
        </w:tabs>
        <w:spacing w:before="53"/>
        <w:rPr>
          <w:sz w:val="24"/>
        </w:rPr>
      </w:pPr>
      <w:r>
        <w:rPr>
          <w:sz w:val="24"/>
        </w:rPr>
        <w:t>Navigate to</w:t>
      </w:r>
      <w:r>
        <w:rPr>
          <w:spacing w:val="-2"/>
          <w:sz w:val="24"/>
        </w:rPr>
        <w:t xml:space="preserve"> </w:t>
      </w:r>
      <w:r>
        <w:rPr>
          <w:sz w:val="24"/>
        </w:rPr>
        <w:t>http://&lt;FQDN&gt;/Vix/secure/VixLog.jsp.</w:t>
      </w:r>
    </w:p>
    <w:p w14:paraId="49AF05CD" w14:textId="77777777" w:rsidR="00ED2648" w:rsidRDefault="00ED2648">
      <w:pPr>
        <w:pStyle w:val="BodyText"/>
        <w:spacing w:before="10"/>
        <w:rPr>
          <w:sz w:val="20"/>
        </w:rPr>
      </w:pPr>
    </w:p>
    <w:p w14:paraId="5A7E62DC" w14:textId="77777777" w:rsidR="00ED2648" w:rsidRDefault="00B804AD">
      <w:pPr>
        <w:pStyle w:val="ListParagraph"/>
        <w:numPr>
          <w:ilvl w:val="0"/>
          <w:numId w:val="23"/>
        </w:numPr>
        <w:tabs>
          <w:tab w:val="left" w:pos="820"/>
        </w:tabs>
        <w:ind w:right="1047"/>
        <w:rPr>
          <w:sz w:val="24"/>
        </w:rPr>
      </w:pPr>
      <w:r>
        <w:rPr>
          <w:sz w:val="24"/>
        </w:rPr>
        <w:t>Enter your VistA access and verify codes in the User Name and Password boxes</w:t>
      </w:r>
      <w:r>
        <w:rPr>
          <w:spacing w:val="-16"/>
          <w:sz w:val="24"/>
        </w:rPr>
        <w:t xml:space="preserve"> </w:t>
      </w:r>
      <w:r>
        <w:rPr>
          <w:sz w:val="24"/>
        </w:rPr>
        <w:t>and click</w:t>
      </w:r>
      <w:r>
        <w:rPr>
          <w:spacing w:val="-1"/>
          <w:sz w:val="24"/>
        </w:rPr>
        <w:t xml:space="preserve"> </w:t>
      </w:r>
      <w:r>
        <w:rPr>
          <w:b/>
          <w:sz w:val="24"/>
        </w:rPr>
        <w:t>OK</w:t>
      </w:r>
      <w:r>
        <w:rPr>
          <w:sz w:val="24"/>
        </w:rPr>
        <w:t>.</w:t>
      </w:r>
    </w:p>
    <w:p w14:paraId="3DA38683" w14:textId="77777777" w:rsidR="00ED2648" w:rsidRDefault="00ED2648">
      <w:pPr>
        <w:pStyle w:val="BodyText"/>
        <w:spacing w:before="10"/>
        <w:rPr>
          <w:sz w:val="20"/>
        </w:rPr>
      </w:pPr>
    </w:p>
    <w:p w14:paraId="456C1B58" w14:textId="77777777" w:rsidR="00ED2648" w:rsidRDefault="00B804AD">
      <w:pPr>
        <w:pStyle w:val="BodyText"/>
        <w:ind w:left="820" w:right="1008"/>
      </w:pPr>
      <w:r>
        <w:rPr>
          <w:rFonts w:ascii="Arial"/>
          <w:b/>
          <w:sz w:val="20"/>
        </w:rPr>
        <w:t xml:space="preserve">Note: </w:t>
      </w:r>
      <w:r>
        <w:t xml:space="preserve">Transaction log credentials are authenticated against the local </w:t>
      </w:r>
      <w:r>
        <w:rPr>
          <w:b/>
          <w:u w:val="thick"/>
        </w:rPr>
        <w:t>VistA</w:t>
      </w:r>
      <w:r>
        <w:rPr>
          <w:b/>
          <w:spacing w:val="-23"/>
        </w:rPr>
        <w:t xml:space="preserve"> </w:t>
      </w:r>
      <w:r>
        <w:t>system. Attempting to use Windows credentials will not</w:t>
      </w:r>
      <w:r>
        <w:rPr>
          <w:spacing w:val="-6"/>
        </w:rPr>
        <w:t xml:space="preserve"> </w:t>
      </w:r>
      <w:r>
        <w:t>work.</w:t>
      </w:r>
    </w:p>
    <w:p w14:paraId="5F61CAF2" w14:textId="77777777" w:rsidR="00ED2648" w:rsidRDefault="00ED2648">
      <w:pPr>
        <w:pStyle w:val="BodyText"/>
        <w:spacing w:before="10"/>
        <w:rPr>
          <w:sz w:val="20"/>
        </w:rPr>
      </w:pPr>
    </w:p>
    <w:p w14:paraId="45B386CC" w14:textId="77777777" w:rsidR="00ED2648" w:rsidRDefault="00B804AD">
      <w:pPr>
        <w:pStyle w:val="ListParagraph"/>
        <w:numPr>
          <w:ilvl w:val="0"/>
          <w:numId w:val="23"/>
        </w:numPr>
        <w:tabs>
          <w:tab w:val="left" w:pos="820"/>
        </w:tabs>
        <w:spacing w:before="1"/>
        <w:rPr>
          <w:sz w:val="24"/>
        </w:rPr>
      </w:pPr>
      <w:r>
        <w:rPr>
          <w:sz w:val="24"/>
        </w:rPr>
        <w:t>The CVIX Transaction Log page will</w:t>
      </w:r>
      <w:r>
        <w:rPr>
          <w:spacing w:val="-17"/>
          <w:sz w:val="24"/>
        </w:rPr>
        <w:t xml:space="preserve"> </w:t>
      </w:r>
      <w:r>
        <w:rPr>
          <w:sz w:val="24"/>
        </w:rPr>
        <w:t>display.</w:t>
      </w:r>
    </w:p>
    <w:p w14:paraId="134714A2" w14:textId="77777777" w:rsidR="00ED2648" w:rsidRDefault="00ED2648">
      <w:pPr>
        <w:pStyle w:val="BodyText"/>
        <w:spacing w:before="9"/>
        <w:rPr>
          <w:sz w:val="20"/>
        </w:rPr>
      </w:pPr>
    </w:p>
    <w:p w14:paraId="28EF3A22" w14:textId="77777777" w:rsidR="00ED2648" w:rsidRDefault="00B804AD">
      <w:pPr>
        <w:pStyle w:val="ListParagraph"/>
        <w:numPr>
          <w:ilvl w:val="1"/>
          <w:numId w:val="23"/>
        </w:numPr>
        <w:tabs>
          <w:tab w:val="left" w:pos="1179"/>
          <w:tab w:val="left" w:pos="1180"/>
        </w:tabs>
        <w:spacing w:before="1"/>
        <w:ind w:hanging="361"/>
        <w:rPr>
          <w:sz w:val="24"/>
        </w:rPr>
      </w:pPr>
      <w:r>
        <w:rPr>
          <w:sz w:val="24"/>
        </w:rPr>
        <w:t>By default, the page displays the 100 most recent transactions for the current</w:t>
      </w:r>
      <w:r>
        <w:rPr>
          <w:spacing w:val="-12"/>
          <w:sz w:val="24"/>
        </w:rPr>
        <w:t xml:space="preserve"> </w:t>
      </w:r>
      <w:r>
        <w:rPr>
          <w:sz w:val="24"/>
        </w:rPr>
        <w:t>day.</w:t>
      </w:r>
    </w:p>
    <w:p w14:paraId="7C95F56D" w14:textId="77777777" w:rsidR="00ED2648" w:rsidRDefault="00B804AD">
      <w:pPr>
        <w:pStyle w:val="ListParagraph"/>
        <w:numPr>
          <w:ilvl w:val="1"/>
          <w:numId w:val="23"/>
        </w:numPr>
        <w:tabs>
          <w:tab w:val="left" w:pos="1179"/>
          <w:tab w:val="left" w:pos="1180"/>
        </w:tabs>
        <w:spacing w:before="120"/>
        <w:ind w:hanging="361"/>
        <w:rPr>
          <w:sz w:val="24"/>
        </w:rPr>
      </w:pPr>
      <w:r>
        <w:rPr>
          <w:sz w:val="24"/>
        </w:rPr>
        <w:t>The transactions are ordered from newest to</w:t>
      </w:r>
      <w:r>
        <w:rPr>
          <w:spacing w:val="-3"/>
          <w:sz w:val="24"/>
        </w:rPr>
        <w:t xml:space="preserve"> </w:t>
      </w:r>
      <w:r>
        <w:rPr>
          <w:sz w:val="24"/>
        </w:rPr>
        <w:t>oldest.</w:t>
      </w:r>
    </w:p>
    <w:p w14:paraId="1FF556F4" w14:textId="77777777" w:rsidR="00ED2648" w:rsidRDefault="00B804AD">
      <w:pPr>
        <w:pStyle w:val="ListParagraph"/>
        <w:numPr>
          <w:ilvl w:val="1"/>
          <w:numId w:val="23"/>
        </w:numPr>
        <w:tabs>
          <w:tab w:val="left" w:pos="1179"/>
          <w:tab w:val="left" w:pos="1180"/>
        </w:tabs>
        <w:spacing w:before="120"/>
        <w:ind w:left="1179" w:right="1201"/>
        <w:rPr>
          <w:sz w:val="24"/>
        </w:rPr>
      </w:pPr>
      <w:r>
        <w:rPr>
          <w:sz w:val="24"/>
        </w:rPr>
        <w:t xml:space="preserve">For detailed information about each field in the log, see </w:t>
      </w:r>
      <w:hyperlink w:anchor="_bookmark19" w:history="1">
        <w:r>
          <w:rPr>
            <w:sz w:val="24"/>
          </w:rPr>
          <w:t>CVIX Transaction</w:t>
        </w:r>
        <w:r>
          <w:rPr>
            <w:spacing w:val="-18"/>
            <w:sz w:val="24"/>
          </w:rPr>
          <w:t xml:space="preserve"> </w:t>
        </w:r>
        <w:r>
          <w:rPr>
            <w:sz w:val="24"/>
          </w:rPr>
          <w:t>Log</w:t>
        </w:r>
      </w:hyperlink>
      <w:hyperlink w:anchor="_bookmark19" w:history="1">
        <w:r>
          <w:rPr>
            <w:sz w:val="24"/>
          </w:rPr>
          <w:t xml:space="preserve"> Fields </w:t>
        </w:r>
      </w:hyperlink>
      <w:hyperlink w:anchor="_bookmark19" w:history="1">
        <w:r>
          <w:rPr>
            <w:sz w:val="24"/>
          </w:rPr>
          <w:t>on page</w:t>
        </w:r>
        <w:r>
          <w:rPr>
            <w:spacing w:val="-2"/>
            <w:sz w:val="24"/>
          </w:rPr>
          <w:t xml:space="preserve"> </w:t>
        </w:r>
        <w:r>
          <w:rPr>
            <w:sz w:val="24"/>
          </w:rPr>
          <w:t>16.</w:t>
        </w:r>
      </w:hyperlink>
    </w:p>
    <w:p w14:paraId="221587F7" w14:textId="77777777" w:rsidR="00ED2648" w:rsidRDefault="00ED2648">
      <w:pPr>
        <w:pStyle w:val="BodyText"/>
        <w:spacing w:before="10"/>
        <w:rPr>
          <w:sz w:val="20"/>
        </w:rPr>
      </w:pPr>
    </w:p>
    <w:p w14:paraId="2F0DC07C" w14:textId="77777777" w:rsidR="00ED2648" w:rsidRDefault="00B804AD">
      <w:pPr>
        <w:pStyle w:val="ListParagraph"/>
        <w:numPr>
          <w:ilvl w:val="0"/>
          <w:numId w:val="23"/>
        </w:numPr>
        <w:tabs>
          <w:tab w:val="left" w:pos="820"/>
        </w:tabs>
        <w:ind w:left="819" w:right="1533"/>
        <w:rPr>
          <w:sz w:val="24"/>
        </w:rPr>
      </w:pPr>
      <w:r>
        <w:rPr>
          <w:sz w:val="24"/>
        </w:rPr>
        <w:t>To view different parts of the log, use the paging buttons near the top and at the bottom of the log as</w:t>
      </w:r>
      <w:r>
        <w:rPr>
          <w:spacing w:val="-6"/>
          <w:sz w:val="24"/>
        </w:rPr>
        <w:t xml:space="preserve"> </w:t>
      </w:r>
      <w:r>
        <w:rPr>
          <w:sz w:val="24"/>
        </w:rPr>
        <w:t>follows:</w:t>
      </w:r>
    </w:p>
    <w:p w14:paraId="3D9E1FE7" w14:textId="77777777" w:rsidR="00ED2648" w:rsidRDefault="00ED2648">
      <w:pPr>
        <w:pStyle w:val="BodyText"/>
        <w:spacing w:before="5"/>
        <w:rPr>
          <w:sz w:val="21"/>
        </w:rPr>
      </w:pPr>
    </w:p>
    <w:p w14:paraId="763AA600" w14:textId="77777777" w:rsidR="00ED2648" w:rsidRDefault="00B804AD">
      <w:pPr>
        <w:pStyle w:val="ListParagraph"/>
        <w:numPr>
          <w:ilvl w:val="1"/>
          <w:numId w:val="23"/>
        </w:numPr>
        <w:tabs>
          <w:tab w:val="left" w:pos="1179"/>
          <w:tab w:val="left" w:pos="1180"/>
        </w:tabs>
        <w:ind w:hanging="361"/>
        <w:rPr>
          <w:sz w:val="24"/>
        </w:rPr>
      </w:pPr>
      <w:r>
        <w:rPr>
          <w:spacing w:val="-1"/>
          <w:sz w:val="24"/>
        </w:rPr>
        <w:t xml:space="preserve">Click </w:t>
      </w:r>
      <w:r>
        <w:rPr>
          <w:noProof/>
          <w:spacing w:val="7"/>
          <w:position w:val="-6"/>
          <w:sz w:val="24"/>
        </w:rPr>
        <w:drawing>
          <wp:inline distT="0" distB="0" distL="0" distR="0" wp14:anchorId="04C491D9" wp14:editId="041BDB59">
            <wp:extent cx="219074" cy="180974"/>
            <wp:effectExtent l="0" t="0" r="0" b="0"/>
            <wp:docPr id="13" name="image7.png" descr="Show next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41" cstate="print"/>
                    <a:stretch>
                      <a:fillRect/>
                    </a:stretch>
                  </pic:blipFill>
                  <pic:spPr>
                    <a:xfrm>
                      <a:off x="0" y="0"/>
                      <a:ext cx="219074" cy="180974"/>
                    </a:xfrm>
                    <a:prstGeom prst="rect">
                      <a:avLst/>
                    </a:prstGeom>
                  </pic:spPr>
                </pic:pic>
              </a:graphicData>
            </a:graphic>
          </wp:inline>
        </w:drawing>
      </w:r>
      <w:r>
        <w:rPr>
          <w:spacing w:val="-15"/>
          <w:sz w:val="24"/>
        </w:rPr>
        <w:t xml:space="preserve"> </w:t>
      </w:r>
      <w:r>
        <w:rPr>
          <w:sz w:val="24"/>
        </w:rPr>
        <w:t>to show the next page of (older)</w:t>
      </w:r>
      <w:r>
        <w:rPr>
          <w:spacing w:val="8"/>
          <w:sz w:val="24"/>
        </w:rPr>
        <w:t xml:space="preserve"> </w:t>
      </w:r>
      <w:r>
        <w:rPr>
          <w:sz w:val="24"/>
        </w:rPr>
        <w:t>entries.</w:t>
      </w:r>
    </w:p>
    <w:p w14:paraId="42FF39F9" w14:textId="77777777" w:rsidR="00ED2648" w:rsidRDefault="00B804AD">
      <w:pPr>
        <w:pStyle w:val="ListParagraph"/>
        <w:numPr>
          <w:ilvl w:val="1"/>
          <w:numId w:val="23"/>
        </w:numPr>
        <w:tabs>
          <w:tab w:val="left" w:pos="1179"/>
          <w:tab w:val="left" w:pos="1180"/>
        </w:tabs>
        <w:spacing w:before="115"/>
        <w:rPr>
          <w:sz w:val="24"/>
        </w:rPr>
      </w:pPr>
      <w:r>
        <w:rPr>
          <w:spacing w:val="-1"/>
          <w:sz w:val="24"/>
        </w:rPr>
        <w:t xml:space="preserve">Click </w:t>
      </w:r>
      <w:r>
        <w:rPr>
          <w:noProof/>
          <w:spacing w:val="7"/>
          <w:position w:val="-6"/>
          <w:sz w:val="24"/>
        </w:rPr>
        <w:drawing>
          <wp:inline distT="0" distB="0" distL="0" distR="0" wp14:anchorId="3BBA8A92" wp14:editId="7E62E771">
            <wp:extent cx="219074" cy="181609"/>
            <wp:effectExtent l="0" t="0" r="0" b="0"/>
            <wp:docPr id="15" name="image8.png" descr="Show previous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42" cstate="print"/>
                    <a:stretch>
                      <a:fillRect/>
                    </a:stretch>
                  </pic:blipFill>
                  <pic:spPr>
                    <a:xfrm>
                      <a:off x="0" y="0"/>
                      <a:ext cx="219074" cy="181609"/>
                    </a:xfrm>
                    <a:prstGeom prst="rect">
                      <a:avLst/>
                    </a:prstGeom>
                  </pic:spPr>
                </pic:pic>
              </a:graphicData>
            </a:graphic>
          </wp:inline>
        </w:drawing>
      </w:r>
      <w:r>
        <w:rPr>
          <w:spacing w:val="-15"/>
          <w:sz w:val="24"/>
        </w:rPr>
        <w:t xml:space="preserve"> </w:t>
      </w:r>
      <w:r>
        <w:rPr>
          <w:sz w:val="24"/>
        </w:rPr>
        <w:t>to show the previous page of (newer)</w:t>
      </w:r>
      <w:r>
        <w:rPr>
          <w:spacing w:val="6"/>
          <w:sz w:val="24"/>
        </w:rPr>
        <w:t xml:space="preserve"> </w:t>
      </w:r>
      <w:r>
        <w:rPr>
          <w:sz w:val="24"/>
        </w:rPr>
        <w:t>entries.</w:t>
      </w:r>
    </w:p>
    <w:p w14:paraId="545FD58E" w14:textId="77777777" w:rsidR="00ED2648" w:rsidRDefault="00B804AD">
      <w:pPr>
        <w:pStyle w:val="ListParagraph"/>
        <w:numPr>
          <w:ilvl w:val="1"/>
          <w:numId w:val="23"/>
        </w:numPr>
        <w:tabs>
          <w:tab w:val="left" w:pos="1179"/>
          <w:tab w:val="left" w:pos="1180"/>
        </w:tabs>
        <w:spacing w:before="111"/>
        <w:ind w:hanging="361"/>
        <w:rPr>
          <w:sz w:val="24"/>
        </w:rPr>
      </w:pPr>
      <w:r>
        <w:rPr>
          <w:spacing w:val="-1"/>
          <w:sz w:val="24"/>
        </w:rPr>
        <w:t xml:space="preserve">Click </w:t>
      </w:r>
      <w:r>
        <w:rPr>
          <w:noProof/>
          <w:spacing w:val="7"/>
          <w:position w:val="-6"/>
          <w:sz w:val="24"/>
        </w:rPr>
        <w:drawing>
          <wp:inline distT="0" distB="0" distL="0" distR="0" wp14:anchorId="3355C32D" wp14:editId="7C2D6930">
            <wp:extent cx="219074" cy="181599"/>
            <wp:effectExtent l="0" t="0" r="0" b="0"/>
            <wp:docPr id="17" name="image9.png" descr="Show first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43" cstate="print"/>
                    <a:stretch>
                      <a:fillRect/>
                    </a:stretch>
                  </pic:blipFill>
                  <pic:spPr>
                    <a:xfrm>
                      <a:off x="0" y="0"/>
                      <a:ext cx="219074" cy="181599"/>
                    </a:xfrm>
                    <a:prstGeom prst="rect">
                      <a:avLst/>
                    </a:prstGeom>
                  </pic:spPr>
                </pic:pic>
              </a:graphicData>
            </a:graphic>
          </wp:inline>
        </w:drawing>
      </w:r>
      <w:r>
        <w:rPr>
          <w:spacing w:val="-15"/>
          <w:sz w:val="24"/>
        </w:rPr>
        <w:t xml:space="preserve"> </w:t>
      </w:r>
      <w:r>
        <w:rPr>
          <w:sz w:val="24"/>
        </w:rPr>
        <w:t>to show the first page (newest) entries in the</w:t>
      </w:r>
      <w:r>
        <w:rPr>
          <w:spacing w:val="5"/>
          <w:sz w:val="24"/>
        </w:rPr>
        <w:t xml:space="preserve"> </w:t>
      </w:r>
      <w:r>
        <w:rPr>
          <w:sz w:val="24"/>
        </w:rPr>
        <w:t>log.</w:t>
      </w:r>
    </w:p>
    <w:p w14:paraId="7B908917" w14:textId="77777777" w:rsidR="00ED2648" w:rsidRDefault="00B804AD">
      <w:pPr>
        <w:spacing w:before="233"/>
        <w:ind w:left="460"/>
        <w:rPr>
          <w:rFonts w:ascii="Arial Narrow"/>
          <w:b/>
          <w:i/>
        </w:rPr>
      </w:pPr>
      <w:bookmarkStart w:id="40" w:name="To_change_the_date_range_and_page_size_i"/>
      <w:bookmarkEnd w:id="40"/>
      <w:r>
        <w:rPr>
          <w:rFonts w:ascii="Arial Narrow"/>
          <w:b/>
          <w:i/>
        </w:rPr>
        <w:t>To change the date range and page size in the VIX transaction log, complete the following steps.</w:t>
      </w:r>
    </w:p>
    <w:p w14:paraId="72E835C2" w14:textId="77777777" w:rsidR="00ED2648" w:rsidRDefault="00B804AD">
      <w:pPr>
        <w:pStyle w:val="ListParagraph"/>
        <w:numPr>
          <w:ilvl w:val="0"/>
          <w:numId w:val="22"/>
        </w:numPr>
        <w:tabs>
          <w:tab w:val="left" w:pos="820"/>
        </w:tabs>
        <w:spacing w:before="53"/>
        <w:ind w:right="973"/>
        <w:rPr>
          <w:sz w:val="24"/>
        </w:rPr>
      </w:pPr>
      <w:r>
        <w:rPr>
          <w:sz w:val="24"/>
        </w:rPr>
        <w:t xml:space="preserve">To change the date range used to filter log entries, change the values in the Start Date and End Date boxes, and then click </w:t>
      </w:r>
      <w:r>
        <w:rPr>
          <w:b/>
          <w:sz w:val="24"/>
        </w:rPr>
        <w:t>Show in</w:t>
      </w:r>
      <w:r>
        <w:rPr>
          <w:b/>
          <w:spacing w:val="-1"/>
          <w:sz w:val="24"/>
        </w:rPr>
        <w:t xml:space="preserve"> </w:t>
      </w:r>
      <w:r>
        <w:rPr>
          <w:b/>
          <w:sz w:val="24"/>
        </w:rPr>
        <w:t>Browser</w:t>
      </w:r>
      <w:r>
        <w:rPr>
          <w:sz w:val="24"/>
        </w:rPr>
        <w:t>.</w:t>
      </w:r>
    </w:p>
    <w:p w14:paraId="51633DCD" w14:textId="77777777" w:rsidR="00ED2648" w:rsidRDefault="00ED2648">
      <w:pPr>
        <w:pStyle w:val="BodyText"/>
        <w:spacing w:before="10"/>
        <w:rPr>
          <w:sz w:val="20"/>
        </w:rPr>
      </w:pPr>
    </w:p>
    <w:p w14:paraId="6746B1B8" w14:textId="77777777" w:rsidR="00ED2648" w:rsidRDefault="00B804AD">
      <w:pPr>
        <w:pStyle w:val="ListParagraph"/>
        <w:numPr>
          <w:ilvl w:val="1"/>
          <w:numId w:val="22"/>
        </w:numPr>
        <w:tabs>
          <w:tab w:val="left" w:pos="1179"/>
          <w:tab w:val="left" w:pos="1180"/>
        </w:tabs>
        <w:spacing w:before="1"/>
        <w:ind w:hanging="361"/>
        <w:rPr>
          <w:sz w:val="24"/>
        </w:rPr>
      </w:pPr>
      <w:r>
        <w:rPr>
          <w:sz w:val="24"/>
        </w:rPr>
        <w:t>Dates are formatted as</w:t>
      </w:r>
      <w:r>
        <w:rPr>
          <w:spacing w:val="-2"/>
          <w:sz w:val="24"/>
        </w:rPr>
        <w:t xml:space="preserve"> </w:t>
      </w:r>
      <w:r>
        <w:rPr>
          <w:sz w:val="24"/>
        </w:rPr>
        <w:t>MM/DD/YYYY.</w:t>
      </w:r>
    </w:p>
    <w:p w14:paraId="1E1CCE4A" w14:textId="77777777" w:rsidR="00ED2648" w:rsidRDefault="00ED2648">
      <w:pPr>
        <w:pStyle w:val="BodyText"/>
        <w:spacing w:before="9"/>
        <w:rPr>
          <w:sz w:val="20"/>
        </w:rPr>
      </w:pPr>
    </w:p>
    <w:p w14:paraId="5222BCAE" w14:textId="77777777" w:rsidR="00ED2648" w:rsidRDefault="00B804AD">
      <w:pPr>
        <w:pStyle w:val="ListParagraph"/>
        <w:numPr>
          <w:ilvl w:val="1"/>
          <w:numId w:val="22"/>
        </w:numPr>
        <w:tabs>
          <w:tab w:val="left" w:pos="1179"/>
          <w:tab w:val="left" w:pos="1180"/>
        </w:tabs>
        <w:spacing w:before="1"/>
        <w:ind w:hanging="361"/>
        <w:rPr>
          <w:sz w:val="24"/>
        </w:rPr>
      </w:pPr>
      <w:r>
        <w:rPr>
          <w:sz w:val="24"/>
        </w:rPr>
        <w:t>The most recent log entries are shown</w:t>
      </w:r>
      <w:r>
        <w:rPr>
          <w:spacing w:val="-6"/>
          <w:sz w:val="24"/>
        </w:rPr>
        <w:t xml:space="preserve"> </w:t>
      </w:r>
      <w:r>
        <w:rPr>
          <w:sz w:val="24"/>
        </w:rPr>
        <w:t>first.</w:t>
      </w:r>
    </w:p>
    <w:p w14:paraId="19AD4A36" w14:textId="77777777" w:rsidR="00ED2648" w:rsidRDefault="00ED2648">
      <w:pPr>
        <w:pStyle w:val="BodyText"/>
        <w:spacing w:before="9"/>
        <w:rPr>
          <w:sz w:val="20"/>
        </w:rPr>
      </w:pPr>
    </w:p>
    <w:p w14:paraId="2804BBC8" w14:textId="77777777" w:rsidR="00ED2648" w:rsidRDefault="00B804AD">
      <w:pPr>
        <w:pStyle w:val="ListParagraph"/>
        <w:numPr>
          <w:ilvl w:val="0"/>
          <w:numId w:val="22"/>
        </w:numPr>
        <w:tabs>
          <w:tab w:val="left" w:pos="820"/>
        </w:tabs>
        <w:spacing w:before="1"/>
        <w:ind w:left="819" w:right="952"/>
        <w:rPr>
          <w:b/>
          <w:sz w:val="24"/>
        </w:rPr>
      </w:pPr>
      <w:r>
        <w:rPr>
          <w:sz w:val="24"/>
        </w:rPr>
        <w:t>To change the number of entries displayed on each page, select a different value</w:t>
      </w:r>
      <w:r>
        <w:rPr>
          <w:spacing w:val="-19"/>
          <w:sz w:val="24"/>
        </w:rPr>
        <w:t xml:space="preserve"> </w:t>
      </w:r>
      <w:r>
        <w:rPr>
          <w:sz w:val="24"/>
        </w:rPr>
        <w:t xml:space="preserve">from the Transactions per Page box, and then click </w:t>
      </w:r>
      <w:r>
        <w:rPr>
          <w:b/>
          <w:sz w:val="24"/>
        </w:rPr>
        <w:t>Show in</w:t>
      </w:r>
      <w:r>
        <w:rPr>
          <w:b/>
          <w:spacing w:val="-6"/>
          <w:sz w:val="24"/>
        </w:rPr>
        <w:t xml:space="preserve"> </w:t>
      </w:r>
      <w:r>
        <w:rPr>
          <w:b/>
          <w:sz w:val="24"/>
        </w:rPr>
        <w:t>Browser.</w:t>
      </w:r>
    </w:p>
    <w:p w14:paraId="58A4AA0B" w14:textId="77777777" w:rsidR="00ED2648" w:rsidRDefault="00ED2648">
      <w:pPr>
        <w:rPr>
          <w:sz w:val="24"/>
        </w:rPr>
        <w:sectPr w:rsidR="00ED2648">
          <w:footerReference w:type="default" r:id="rId44"/>
          <w:pgSz w:w="12240" w:h="15840"/>
          <w:pgMar w:top="640" w:right="900" w:bottom="1120" w:left="1340" w:header="0" w:footer="928" w:gutter="0"/>
          <w:cols w:space="720"/>
        </w:sectPr>
      </w:pPr>
    </w:p>
    <w:p w14:paraId="401C3F4A" w14:textId="77777777" w:rsidR="00ED2648" w:rsidRDefault="00B804AD">
      <w:pPr>
        <w:spacing w:before="79"/>
        <w:ind w:left="460"/>
        <w:rPr>
          <w:rFonts w:ascii="Arial"/>
          <w:sz w:val="18"/>
        </w:rPr>
      </w:pPr>
      <w:r>
        <w:rPr>
          <w:rFonts w:ascii="Arial"/>
          <w:sz w:val="18"/>
        </w:rPr>
        <w:lastRenderedPageBreak/>
        <w:t>CVIX General Operations</w:t>
      </w:r>
    </w:p>
    <w:p w14:paraId="16B4C4D0" w14:textId="77777777" w:rsidR="00ED2648" w:rsidRDefault="00ED2648">
      <w:pPr>
        <w:pStyle w:val="BodyText"/>
        <w:rPr>
          <w:rFonts w:ascii="Arial"/>
          <w:sz w:val="20"/>
        </w:rPr>
      </w:pPr>
    </w:p>
    <w:p w14:paraId="2FEF2B9E" w14:textId="77777777" w:rsidR="00ED2648" w:rsidRDefault="00ED2648">
      <w:pPr>
        <w:pStyle w:val="BodyText"/>
        <w:rPr>
          <w:rFonts w:ascii="Arial"/>
          <w:sz w:val="20"/>
        </w:rPr>
      </w:pPr>
    </w:p>
    <w:p w14:paraId="05690DE4" w14:textId="77777777" w:rsidR="00ED2648" w:rsidRDefault="00ED2648">
      <w:pPr>
        <w:pStyle w:val="BodyText"/>
        <w:spacing w:before="1"/>
        <w:rPr>
          <w:rFonts w:ascii="Arial"/>
          <w:sz w:val="27"/>
        </w:rPr>
      </w:pPr>
    </w:p>
    <w:p w14:paraId="2A468DDD" w14:textId="77777777" w:rsidR="00ED2648" w:rsidRDefault="00B804AD">
      <w:pPr>
        <w:spacing w:before="100"/>
        <w:ind w:left="460"/>
        <w:rPr>
          <w:rFonts w:ascii="Arial Narrow"/>
          <w:b/>
          <w:i/>
        </w:rPr>
      </w:pPr>
      <w:bookmarkStart w:id="41" w:name="To_export_part_of_the_transaction_log,_c"/>
      <w:bookmarkEnd w:id="41"/>
      <w:r>
        <w:rPr>
          <w:rFonts w:ascii="Arial Narrow"/>
          <w:b/>
          <w:i/>
        </w:rPr>
        <w:t>To export part of the transaction log, complete the following steps.</w:t>
      </w:r>
    </w:p>
    <w:p w14:paraId="6FBD2D4D" w14:textId="77777777" w:rsidR="00ED2648" w:rsidRDefault="00B804AD">
      <w:pPr>
        <w:pStyle w:val="ListParagraph"/>
        <w:numPr>
          <w:ilvl w:val="0"/>
          <w:numId w:val="21"/>
        </w:numPr>
        <w:tabs>
          <w:tab w:val="left" w:pos="820"/>
        </w:tabs>
        <w:spacing w:before="54"/>
        <w:ind w:right="1347"/>
        <w:rPr>
          <w:sz w:val="24"/>
        </w:rPr>
      </w:pPr>
      <w:r>
        <w:rPr>
          <w:sz w:val="24"/>
        </w:rPr>
        <w:t>On the Transaction Log page, use the date range boxes near the top of the page to specify the desired date range of entries to</w:t>
      </w:r>
      <w:r>
        <w:rPr>
          <w:spacing w:val="-8"/>
          <w:sz w:val="24"/>
        </w:rPr>
        <w:t xml:space="preserve"> </w:t>
      </w:r>
      <w:r>
        <w:rPr>
          <w:sz w:val="24"/>
        </w:rPr>
        <w:t>export.</w:t>
      </w:r>
    </w:p>
    <w:p w14:paraId="477FD0E4" w14:textId="77777777" w:rsidR="00ED2648" w:rsidRDefault="00ED2648">
      <w:pPr>
        <w:pStyle w:val="BodyText"/>
        <w:spacing w:before="10"/>
        <w:rPr>
          <w:sz w:val="20"/>
        </w:rPr>
      </w:pPr>
    </w:p>
    <w:p w14:paraId="0D7DA6A7" w14:textId="77777777" w:rsidR="00ED2648" w:rsidRDefault="00B804AD">
      <w:pPr>
        <w:pStyle w:val="ListParagraph"/>
        <w:numPr>
          <w:ilvl w:val="1"/>
          <w:numId w:val="21"/>
        </w:numPr>
        <w:tabs>
          <w:tab w:val="left" w:pos="1179"/>
          <w:tab w:val="left" w:pos="1180"/>
        </w:tabs>
        <w:rPr>
          <w:sz w:val="24"/>
        </w:rPr>
      </w:pPr>
      <w:r>
        <w:rPr>
          <w:sz w:val="24"/>
        </w:rPr>
        <w:t>1,000 exported log entries will result in an approximately 0.5 megabyte</w:t>
      </w:r>
      <w:r>
        <w:rPr>
          <w:spacing w:val="-13"/>
          <w:sz w:val="24"/>
        </w:rPr>
        <w:t xml:space="preserve"> </w:t>
      </w:r>
      <w:r>
        <w:rPr>
          <w:sz w:val="24"/>
        </w:rPr>
        <w:t>file.</w:t>
      </w:r>
    </w:p>
    <w:p w14:paraId="286F16C2" w14:textId="77777777" w:rsidR="00ED2648" w:rsidRDefault="00ED2648">
      <w:pPr>
        <w:pStyle w:val="BodyText"/>
        <w:spacing w:before="10"/>
        <w:rPr>
          <w:sz w:val="20"/>
        </w:rPr>
      </w:pPr>
    </w:p>
    <w:p w14:paraId="48C8CBE5" w14:textId="77777777" w:rsidR="00ED2648" w:rsidRDefault="00B804AD">
      <w:pPr>
        <w:pStyle w:val="ListParagraph"/>
        <w:numPr>
          <w:ilvl w:val="1"/>
          <w:numId w:val="21"/>
        </w:numPr>
        <w:tabs>
          <w:tab w:val="left" w:pos="1179"/>
          <w:tab w:val="left" w:pos="1180"/>
        </w:tabs>
        <w:rPr>
          <w:sz w:val="24"/>
        </w:rPr>
      </w:pPr>
      <w:r>
        <w:rPr>
          <w:sz w:val="24"/>
        </w:rPr>
        <w:t>The Transactions per Page setting does not apply when log entries are</w:t>
      </w:r>
      <w:r>
        <w:rPr>
          <w:spacing w:val="-13"/>
          <w:sz w:val="24"/>
        </w:rPr>
        <w:t xml:space="preserve"> </w:t>
      </w:r>
      <w:r>
        <w:rPr>
          <w:sz w:val="24"/>
        </w:rPr>
        <w:t>supported.</w:t>
      </w:r>
    </w:p>
    <w:p w14:paraId="5A42EB9A" w14:textId="77777777" w:rsidR="00ED2648" w:rsidRDefault="00ED2648">
      <w:pPr>
        <w:pStyle w:val="BodyText"/>
        <w:spacing w:before="10"/>
        <w:rPr>
          <w:sz w:val="20"/>
        </w:rPr>
      </w:pPr>
    </w:p>
    <w:p w14:paraId="545563DD" w14:textId="77777777" w:rsidR="00ED2648" w:rsidRDefault="00B804AD">
      <w:pPr>
        <w:pStyle w:val="ListParagraph"/>
        <w:numPr>
          <w:ilvl w:val="0"/>
          <w:numId w:val="21"/>
        </w:numPr>
        <w:tabs>
          <w:tab w:val="left" w:pos="820"/>
        </w:tabs>
        <w:ind w:left="819" w:right="1263"/>
        <w:rPr>
          <w:sz w:val="24"/>
        </w:rPr>
      </w:pPr>
      <w:r>
        <w:rPr>
          <w:sz w:val="24"/>
        </w:rPr>
        <w:t xml:space="preserve">Click </w:t>
      </w:r>
      <w:r>
        <w:rPr>
          <w:b/>
          <w:sz w:val="24"/>
        </w:rPr>
        <w:t xml:space="preserve">Save as CSV </w:t>
      </w:r>
      <w:r>
        <w:rPr>
          <w:sz w:val="24"/>
        </w:rPr>
        <w:t xml:space="preserve">for comma-separated values or </w:t>
      </w:r>
      <w:r>
        <w:rPr>
          <w:b/>
          <w:sz w:val="24"/>
        </w:rPr>
        <w:t xml:space="preserve">Save as TSV </w:t>
      </w:r>
      <w:r>
        <w:rPr>
          <w:sz w:val="24"/>
        </w:rPr>
        <w:t>for</w:t>
      </w:r>
      <w:r>
        <w:rPr>
          <w:spacing w:val="-22"/>
          <w:sz w:val="24"/>
        </w:rPr>
        <w:t xml:space="preserve"> </w:t>
      </w:r>
      <w:r>
        <w:rPr>
          <w:sz w:val="24"/>
        </w:rPr>
        <w:t>tab-separated values.</w:t>
      </w:r>
    </w:p>
    <w:p w14:paraId="6AE4E4DB" w14:textId="77777777" w:rsidR="00ED2648" w:rsidRDefault="00ED2648">
      <w:pPr>
        <w:pStyle w:val="BodyText"/>
        <w:spacing w:before="10"/>
        <w:rPr>
          <w:sz w:val="20"/>
        </w:rPr>
      </w:pPr>
    </w:p>
    <w:p w14:paraId="6A2CA203" w14:textId="77777777" w:rsidR="00ED2648" w:rsidRDefault="00B804AD">
      <w:pPr>
        <w:pStyle w:val="ListParagraph"/>
        <w:numPr>
          <w:ilvl w:val="0"/>
          <w:numId w:val="21"/>
        </w:numPr>
        <w:tabs>
          <w:tab w:val="left" w:pos="820"/>
        </w:tabs>
        <w:ind w:hanging="361"/>
        <w:rPr>
          <w:sz w:val="24"/>
        </w:rPr>
      </w:pPr>
      <w:r>
        <w:rPr>
          <w:sz w:val="24"/>
        </w:rPr>
        <w:t>Use the browser Save dialog box to specify where the file will be</w:t>
      </w:r>
      <w:r>
        <w:rPr>
          <w:spacing w:val="-13"/>
          <w:sz w:val="24"/>
        </w:rPr>
        <w:t xml:space="preserve"> </w:t>
      </w:r>
      <w:r>
        <w:rPr>
          <w:sz w:val="24"/>
        </w:rPr>
        <w:t>stored.</w:t>
      </w:r>
    </w:p>
    <w:p w14:paraId="4D50420D" w14:textId="77777777" w:rsidR="00ED2648" w:rsidRDefault="00ED2648">
      <w:pPr>
        <w:pStyle w:val="BodyText"/>
        <w:spacing w:before="10"/>
        <w:rPr>
          <w:sz w:val="20"/>
        </w:rPr>
      </w:pPr>
    </w:p>
    <w:p w14:paraId="1B02DB52" w14:textId="77777777" w:rsidR="00ED2648" w:rsidRDefault="00B804AD">
      <w:pPr>
        <w:pStyle w:val="ListParagraph"/>
        <w:numPr>
          <w:ilvl w:val="0"/>
          <w:numId w:val="21"/>
        </w:numPr>
        <w:tabs>
          <w:tab w:val="left" w:pos="820"/>
        </w:tabs>
        <w:ind w:hanging="361"/>
        <w:rPr>
          <w:sz w:val="24"/>
        </w:rPr>
      </w:pPr>
      <w:r>
        <w:rPr>
          <w:sz w:val="24"/>
        </w:rPr>
        <w:t>Use a spreadsheet program or a text editor to open the resulting</w:t>
      </w:r>
      <w:r>
        <w:rPr>
          <w:spacing w:val="-11"/>
          <w:sz w:val="24"/>
        </w:rPr>
        <w:t xml:space="preserve"> </w:t>
      </w:r>
      <w:r>
        <w:rPr>
          <w:sz w:val="24"/>
        </w:rPr>
        <w:t>file.</w:t>
      </w:r>
    </w:p>
    <w:p w14:paraId="57A49029" w14:textId="77777777" w:rsidR="00ED2648" w:rsidRDefault="00ED2648">
      <w:pPr>
        <w:pStyle w:val="BodyText"/>
        <w:spacing w:before="2"/>
        <w:rPr>
          <w:sz w:val="21"/>
        </w:rPr>
      </w:pPr>
    </w:p>
    <w:p w14:paraId="5F3B57A6" w14:textId="77777777" w:rsidR="00ED2648" w:rsidRDefault="00B804AD">
      <w:pPr>
        <w:ind w:left="460"/>
        <w:rPr>
          <w:rFonts w:ascii="Arial"/>
          <w:b/>
        </w:rPr>
      </w:pPr>
      <w:bookmarkStart w:id="42" w:name="CVIX_Transaction_Log_Fields"/>
      <w:bookmarkStart w:id="43" w:name="_bookmark19"/>
      <w:bookmarkEnd w:id="42"/>
      <w:bookmarkEnd w:id="43"/>
      <w:r>
        <w:rPr>
          <w:rFonts w:ascii="Arial"/>
          <w:b/>
        </w:rPr>
        <w:t>CVIX Transaction Log Fields</w:t>
      </w:r>
    </w:p>
    <w:p w14:paraId="029E6495" w14:textId="77777777" w:rsidR="00ED2648" w:rsidRDefault="00B804AD">
      <w:pPr>
        <w:pStyle w:val="BodyText"/>
        <w:spacing w:before="58"/>
        <w:ind w:left="460" w:right="1035"/>
      </w:pPr>
      <w:r>
        <w:t>When the transaction log is displayed in a Web browser, the following fields are shown. These fields are also included when the transaction log is exported as a tab- (.TSV) or comma-separated (.CSV) file.</w:t>
      </w:r>
    </w:p>
    <w:p w14:paraId="1185637A" w14:textId="77777777" w:rsidR="00ED2648" w:rsidRDefault="00ED2648">
      <w:pPr>
        <w:pStyle w:val="BodyText"/>
        <w:spacing w:before="8"/>
        <w:rPr>
          <w:sz w:val="20"/>
        </w:rPr>
      </w:pPr>
    </w:p>
    <w:p w14:paraId="4545ED67" w14:textId="77777777" w:rsidR="00ED2648" w:rsidRDefault="00B804AD">
      <w:pPr>
        <w:pStyle w:val="BodyText"/>
        <w:ind w:left="460"/>
      </w:pPr>
      <w:r>
        <w:t>Fields that only appear when the transaction log is exported are listed in the next section.</w:t>
      </w:r>
    </w:p>
    <w:p w14:paraId="26B16E19" w14:textId="77777777" w:rsidR="00ED2648" w:rsidRDefault="00ED2648">
      <w:pPr>
        <w:pStyle w:val="BodyText"/>
        <w:spacing w:before="6"/>
        <w:rPr>
          <w:sz w:val="21"/>
        </w:rPr>
      </w:pPr>
    </w:p>
    <w:tbl>
      <w:tblPr>
        <w:tblW w:w="0" w:type="auto"/>
        <w:tblInd w:w="472" w:type="dxa"/>
        <w:tblBorders>
          <w:top w:val="single" w:sz="4" w:space="0" w:color="9A9A9A"/>
          <w:left w:val="single" w:sz="4" w:space="0" w:color="9A9A9A"/>
          <w:bottom w:val="single" w:sz="4" w:space="0" w:color="9A9A9A"/>
          <w:right w:val="single" w:sz="4" w:space="0" w:color="9A9A9A"/>
          <w:insideH w:val="single" w:sz="4" w:space="0" w:color="9A9A9A"/>
          <w:insideV w:val="single" w:sz="4" w:space="0" w:color="9A9A9A"/>
        </w:tblBorders>
        <w:tblLayout w:type="fixed"/>
        <w:tblCellMar>
          <w:left w:w="0" w:type="dxa"/>
          <w:right w:w="0" w:type="dxa"/>
        </w:tblCellMar>
        <w:tblLook w:val="01E0" w:firstRow="1" w:lastRow="1" w:firstColumn="1" w:lastColumn="1" w:noHBand="0" w:noVBand="0"/>
      </w:tblPr>
      <w:tblGrid>
        <w:gridCol w:w="2172"/>
        <w:gridCol w:w="6461"/>
      </w:tblGrid>
      <w:tr w:rsidR="00ED2648" w14:paraId="5558C76B" w14:textId="77777777">
        <w:trPr>
          <w:trHeight w:val="390"/>
        </w:trPr>
        <w:tc>
          <w:tcPr>
            <w:tcW w:w="8633" w:type="dxa"/>
            <w:gridSpan w:val="2"/>
            <w:tcBorders>
              <w:bottom w:val="single" w:sz="6" w:space="0" w:color="9A9A9A"/>
            </w:tcBorders>
            <w:shd w:val="clear" w:color="auto" w:fill="EEECE1"/>
          </w:tcPr>
          <w:p w14:paraId="7FD97B36" w14:textId="77777777" w:rsidR="00ED2648" w:rsidRDefault="00B804AD">
            <w:pPr>
              <w:pStyle w:val="TableParagraph"/>
              <w:ind w:left="2304" w:right="2296"/>
              <w:jc w:val="center"/>
              <w:rPr>
                <w:b/>
                <w:sz w:val="20"/>
              </w:rPr>
            </w:pPr>
            <w:r>
              <w:rPr>
                <w:b/>
                <w:sz w:val="20"/>
              </w:rPr>
              <w:t>CVIX Transaction Log Fields</w:t>
            </w:r>
          </w:p>
        </w:tc>
      </w:tr>
      <w:tr w:rsidR="00ED2648" w14:paraId="1BFC1938" w14:textId="77777777">
        <w:trPr>
          <w:trHeight w:val="390"/>
        </w:trPr>
        <w:tc>
          <w:tcPr>
            <w:tcW w:w="2172" w:type="dxa"/>
            <w:tcBorders>
              <w:top w:val="single" w:sz="6" w:space="0" w:color="9A9A9A"/>
              <w:bottom w:val="single" w:sz="6" w:space="0" w:color="9A9A9A"/>
              <w:right w:val="single" w:sz="6" w:space="0" w:color="9A9A9A"/>
            </w:tcBorders>
            <w:shd w:val="clear" w:color="auto" w:fill="EEECE1"/>
          </w:tcPr>
          <w:p w14:paraId="49E73700" w14:textId="77777777" w:rsidR="00ED2648" w:rsidRDefault="00B804AD">
            <w:pPr>
              <w:pStyle w:val="TableParagraph"/>
              <w:spacing w:before="76"/>
              <w:rPr>
                <w:b/>
                <w:sz w:val="20"/>
              </w:rPr>
            </w:pPr>
            <w:r>
              <w:rPr>
                <w:b/>
                <w:sz w:val="20"/>
              </w:rPr>
              <w:t>Name</w:t>
            </w:r>
          </w:p>
        </w:tc>
        <w:tc>
          <w:tcPr>
            <w:tcW w:w="6461" w:type="dxa"/>
            <w:tcBorders>
              <w:top w:val="single" w:sz="6" w:space="0" w:color="9A9A9A"/>
              <w:left w:val="single" w:sz="6" w:space="0" w:color="9A9A9A"/>
              <w:bottom w:val="single" w:sz="6" w:space="0" w:color="9A9A9A"/>
            </w:tcBorders>
            <w:shd w:val="clear" w:color="auto" w:fill="EEECE1"/>
          </w:tcPr>
          <w:p w14:paraId="4635E0C1" w14:textId="77777777" w:rsidR="00ED2648" w:rsidRDefault="00B804AD">
            <w:pPr>
              <w:pStyle w:val="TableParagraph"/>
              <w:spacing w:before="76"/>
              <w:ind w:left="105"/>
              <w:rPr>
                <w:b/>
                <w:sz w:val="20"/>
              </w:rPr>
            </w:pPr>
            <w:r>
              <w:rPr>
                <w:b/>
                <w:sz w:val="20"/>
              </w:rPr>
              <w:t>Description</w:t>
            </w:r>
          </w:p>
        </w:tc>
      </w:tr>
      <w:tr w:rsidR="00ED2648" w14:paraId="1E25722D" w14:textId="77777777">
        <w:trPr>
          <w:trHeight w:val="618"/>
        </w:trPr>
        <w:tc>
          <w:tcPr>
            <w:tcW w:w="2172" w:type="dxa"/>
            <w:tcBorders>
              <w:top w:val="single" w:sz="6" w:space="0" w:color="9A9A9A"/>
              <w:bottom w:val="single" w:sz="6" w:space="0" w:color="9A9A9A"/>
              <w:right w:val="single" w:sz="6" w:space="0" w:color="9A9A9A"/>
            </w:tcBorders>
          </w:tcPr>
          <w:p w14:paraId="3160294D" w14:textId="77777777" w:rsidR="00ED2648" w:rsidRDefault="00B804AD">
            <w:pPr>
              <w:pStyle w:val="TableParagraph"/>
              <w:rPr>
                <w:sz w:val="20"/>
              </w:rPr>
            </w:pPr>
            <w:r>
              <w:rPr>
                <w:sz w:val="20"/>
              </w:rPr>
              <w:t>Date and Time</w:t>
            </w:r>
          </w:p>
        </w:tc>
        <w:tc>
          <w:tcPr>
            <w:tcW w:w="6461" w:type="dxa"/>
            <w:tcBorders>
              <w:top w:val="single" w:sz="6" w:space="0" w:color="9A9A9A"/>
              <w:left w:val="single" w:sz="6" w:space="0" w:color="9A9A9A"/>
              <w:bottom w:val="single" w:sz="6" w:space="0" w:color="9A9A9A"/>
            </w:tcBorders>
          </w:tcPr>
          <w:p w14:paraId="511D2C0A" w14:textId="77777777" w:rsidR="00ED2648" w:rsidRDefault="00B804AD">
            <w:pPr>
              <w:pStyle w:val="TableParagraph"/>
              <w:ind w:left="105"/>
              <w:rPr>
                <w:sz w:val="20"/>
              </w:rPr>
            </w:pPr>
            <w:r>
              <w:rPr>
                <w:sz w:val="20"/>
              </w:rPr>
              <w:t>When the transaction was processed.</w:t>
            </w:r>
          </w:p>
          <w:p w14:paraId="672F56E5" w14:textId="77777777" w:rsidR="00ED2648" w:rsidRDefault="00B804AD">
            <w:pPr>
              <w:pStyle w:val="TableParagraph"/>
              <w:spacing w:before="1"/>
              <w:ind w:left="105"/>
              <w:rPr>
                <w:sz w:val="20"/>
              </w:rPr>
            </w:pPr>
            <w:r>
              <w:rPr>
                <w:sz w:val="20"/>
              </w:rPr>
              <w:t>Formatted as MM-DD-YYYY, HH:MM:SS, AM/PM.</w:t>
            </w:r>
          </w:p>
        </w:tc>
      </w:tr>
      <w:tr w:rsidR="00ED2648" w14:paraId="2AECC17F" w14:textId="77777777">
        <w:trPr>
          <w:trHeight w:val="851"/>
        </w:trPr>
        <w:tc>
          <w:tcPr>
            <w:tcW w:w="2172" w:type="dxa"/>
            <w:tcBorders>
              <w:top w:val="single" w:sz="6" w:space="0" w:color="9A9A9A"/>
              <w:bottom w:val="single" w:sz="6" w:space="0" w:color="9A9A9A"/>
              <w:right w:val="single" w:sz="6" w:space="0" w:color="9A9A9A"/>
            </w:tcBorders>
          </w:tcPr>
          <w:p w14:paraId="1D99D9CE" w14:textId="77777777" w:rsidR="00ED2648" w:rsidRDefault="00B804AD">
            <w:pPr>
              <w:pStyle w:val="TableParagraph"/>
              <w:spacing w:before="81"/>
              <w:rPr>
                <w:sz w:val="20"/>
              </w:rPr>
            </w:pPr>
            <w:r>
              <w:rPr>
                <w:sz w:val="20"/>
              </w:rPr>
              <w:t>Time on VIX</w:t>
            </w:r>
          </w:p>
        </w:tc>
        <w:tc>
          <w:tcPr>
            <w:tcW w:w="6461" w:type="dxa"/>
            <w:tcBorders>
              <w:top w:val="single" w:sz="6" w:space="0" w:color="9A9A9A"/>
              <w:left w:val="single" w:sz="6" w:space="0" w:color="9A9A9A"/>
              <w:bottom w:val="single" w:sz="6" w:space="0" w:color="9A9A9A"/>
            </w:tcBorders>
          </w:tcPr>
          <w:p w14:paraId="324562D1" w14:textId="77777777" w:rsidR="00ED2648" w:rsidRDefault="00B804AD">
            <w:pPr>
              <w:pStyle w:val="TableParagraph"/>
              <w:spacing w:before="81"/>
              <w:ind w:left="105" w:right="230"/>
              <w:rPr>
                <w:sz w:val="20"/>
              </w:rPr>
            </w:pPr>
            <w:r>
              <w:rPr>
                <w:sz w:val="20"/>
              </w:rPr>
              <w:t>The length of the transaction in milliseconds, beginning when the CVIX receives a message and ending when the CVIX begins to send the response.</w:t>
            </w:r>
          </w:p>
        </w:tc>
      </w:tr>
      <w:tr w:rsidR="00ED2648" w14:paraId="6FE3ABAE" w14:textId="77777777">
        <w:trPr>
          <w:trHeight w:val="1158"/>
        </w:trPr>
        <w:tc>
          <w:tcPr>
            <w:tcW w:w="2172" w:type="dxa"/>
            <w:tcBorders>
              <w:top w:val="single" w:sz="6" w:space="0" w:color="9A9A9A"/>
              <w:bottom w:val="single" w:sz="6" w:space="0" w:color="9A9A9A"/>
              <w:right w:val="single" w:sz="6" w:space="0" w:color="9A9A9A"/>
            </w:tcBorders>
          </w:tcPr>
          <w:p w14:paraId="57C7E93F" w14:textId="77777777" w:rsidR="00ED2648" w:rsidRDefault="00B804AD">
            <w:pPr>
              <w:pStyle w:val="TableParagraph"/>
              <w:rPr>
                <w:sz w:val="20"/>
              </w:rPr>
            </w:pPr>
            <w:r>
              <w:rPr>
                <w:sz w:val="20"/>
              </w:rPr>
              <w:t>ICN</w:t>
            </w:r>
          </w:p>
        </w:tc>
        <w:tc>
          <w:tcPr>
            <w:tcW w:w="6461" w:type="dxa"/>
            <w:tcBorders>
              <w:top w:val="single" w:sz="6" w:space="0" w:color="9A9A9A"/>
              <w:left w:val="single" w:sz="6" w:space="0" w:color="9A9A9A"/>
              <w:bottom w:val="single" w:sz="6" w:space="0" w:color="9A9A9A"/>
            </w:tcBorders>
          </w:tcPr>
          <w:p w14:paraId="2B4BF400" w14:textId="77777777" w:rsidR="00ED2648" w:rsidRDefault="00B804AD">
            <w:pPr>
              <w:pStyle w:val="TableParagraph"/>
              <w:ind w:left="105"/>
              <w:rPr>
                <w:sz w:val="20"/>
              </w:rPr>
            </w:pPr>
            <w:r>
              <w:rPr>
                <w:sz w:val="20"/>
              </w:rPr>
              <w:t>The Integration Control Number used to uniquely identify the patient across the VA and DoD systems.</w:t>
            </w:r>
          </w:p>
          <w:p w14:paraId="1BDC5CE0" w14:textId="77777777" w:rsidR="00ED2648" w:rsidRDefault="00B804AD">
            <w:pPr>
              <w:pStyle w:val="TableParagraph"/>
              <w:spacing w:line="242" w:lineRule="auto"/>
              <w:ind w:left="105" w:right="442"/>
              <w:rPr>
                <w:sz w:val="20"/>
              </w:rPr>
            </w:pPr>
            <w:r>
              <w:rPr>
                <w:sz w:val="20"/>
              </w:rPr>
              <w:t>(Note that the ICN is not equivalent to the VA patient ID, and is not considered Protected Health Information.)</w:t>
            </w:r>
          </w:p>
        </w:tc>
      </w:tr>
      <w:tr w:rsidR="00ED2648" w14:paraId="0C0E5A1F" w14:textId="77777777">
        <w:trPr>
          <w:trHeight w:val="2010"/>
        </w:trPr>
        <w:tc>
          <w:tcPr>
            <w:tcW w:w="2172" w:type="dxa"/>
            <w:tcBorders>
              <w:top w:val="single" w:sz="6" w:space="0" w:color="9A9A9A"/>
              <w:bottom w:val="single" w:sz="6" w:space="0" w:color="9A9A9A"/>
              <w:right w:val="single" w:sz="6" w:space="0" w:color="9A9A9A"/>
            </w:tcBorders>
          </w:tcPr>
          <w:p w14:paraId="0C3E15CB" w14:textId="77777777" w:rsidR="00ED2648" w:rsidRDefault="00B804AD">
            <w:pPr>
              <w:pStyle w:val="TableParagraph"/>
              <w:spacing w:before="81"/>
              <w:rPr>
                <w:sz w:val="20"/>
              </w:rPr>
            </w:pPr>
            <w:r>
              <w:rPr>
                <w:sz w:val="20"/>
              </w:rPr>
              <w:t>Query Type</w:t>
            </w:r>
          </w:p>
        </w:tc>
        <w:tc>
          <w:tcPr>
            <w:tcW w:w="6461" w:type="dxa"/>
            <w:tcBorders>
              <w:top w:val="single" w:sz="6" w:space="0" w:color="9A9A9A"/>
              <w:left w:val="single" w:sz="6" w:space="0" w:color="9A9A9A"/>
              <w:bottom w:val="single" w:sz="6" w:space="0" w:color="9A9A9A"/>
            </w:tcBorders>
          </w:tcPr>
          <w:p w14:paraId="44D6CFA8" w14:textId="77777777" w:rsidR="00ED2648" w:rsidRDefault="00B804AD">
            <w:pPr>
              <w:pStyle w:val="TableParagraph"/>
              <w:ind w:left="105" w:right="230"/>
              <w:rPr>
                <w:sz w:val="20"/>
              </w:rPr>
            </w:pPr>
            <w:r>
              <w:rPr>
                <w:sz w:val="20"/>
              </w:rPr>
              <w:t>A multi-part field that indicates [</w:t>
            </w:r>
            <w:r>
              <w:rPr>
                <w:i/>
                <w:sz w:val="20"/>
              </w:rPr>
              <w:t>handler method receiving site &lt;- sending site</w:t>
            </w:r>
            <w:r>
              <w:rPr>
                <w:sz w:val="20"/>
              </w:rPr>
              <w:t>].</w:t>
            </w:r>
          </w:p>
          <w:p w14:paraId="7FE941BC" w14:textId="77777777" w:rsidR="00ED2648" w:rsidRDefault="00B804AD">
            <w:pPr>
              <w:pStyle w:val="TableParagraph"/>
              <w:spacing w:line="242" w:lineRule="auto"/>
              <w:ind w:left="104" w:right="353"/>
              <w:rPr>
                <w:sz w:val="20"/>
              </w:rPr>
            </w:pPr>
            <w:r>
              <w:rPr>
                <w:i/>
                <w:sz w:val="20"/>
              </w:rPr>
              <w:t xml:space="preserve">handler </w:t>
            </w:r>
            <w:r>
              <w:rPr>
                <w:sz w:val="20"/>
              </w:rPr>
              <w:t xml:space="preserve">identifies the VIX Web application that handled the request. For details see the </w:t>
            </w:r>
            <w:hyperlink w:anchor="_bookmark73" w:history="1">
              <w:r>
                <w:rPr>
                  <w:i/>
                  <w:sz w:val="20"/>
                </w:rPr>
                <w:t xml:space="preserve">CVIX Interfaces </w:t>
              </w:r>
            </w:hyperlink>
            <w:r>
              <w:rPr>
                <w:sz w:val="20"/>
              </w:rPr>
              <w:t xml:space="preserve">section </w:t>
            </w:r>
            <w:hyperlink w:anchor="_bookmark73" w:history="1">
              <w:r>
                <w:rPr>
                  <w:sz w:val="20"/>
                </w:rPr>
                <w:t>on page 53.</w:t>
              </w:r>
            </w:hyperlink>
          </w:p>
          <w:p w14:paraId="328BC41B" w14:textId="77777777" w:rsidR="00ED2648" w:rsidRDefault="00B804AD">
            <w:pPr>
              <w:pStyle w:val="TableParagraph"/>
              <w:ind w:left="104"/>
              <w:rPr>
                <w:sz w:val="20"/>
              </w:rPr>
            </w:pPr>
            <w:r>
              <w:rPr>
                <w:i/>
                <w:sz w:val="20"/>
              </w:rPr>
              <w:t xml:space="preserve">method </w:t>
            </w:r>
            <w:r>
              <w:rPr>
                <w:sz w:val="20"/>
              </w:rPr>
              <w:t>identifies the specific operation performed:</w:t>
            </w:r>
          </w:p>
          <w:p w14:paraId="36EF0E8F" w14:textId="77777777" w:rsidR="00ED2648" w:rsidRDefault="00B804AD">
            <w:pPr>
              <w:pStyle w:val="TableParagraph"/>
              <w:spacing w:before="77" w:line="244" w:lineRule="auto"/>
              <w:ind w:left="104" w:right="293"/>
              <w:rPr>
                <w:sz w:val="20"/>
              </w:rPr>
            </w:pPr>
            <w:r>
              <w:rPr>
                <w:i/>
                <w:sz w:val="20"/>
              </w:rPr>
              <w:t xml:space="preserve">receiving site &lt;- sending site </w:t>
            </w:r>
            <w:r>
              <w:rPr>
                <w:sz w:val="20"/>
              </w:rPr>
              <w:t>indicates the station number and home community ID (where applicable) of the sending and receiving sites.</w:t>
            </w:r>
          </w:p>
        </w:tc>
      </w:tr>
      <w:tr w:rsidR="00ED2648" w14:paraId="6F9D869B" w14:textId="77777777">
        <w:trPr>
          <w:trHeight w:val="851"/>
        </w:trPr>
        <w:tc>
          <w:tcPr>
            <w:tcW w:w="2172" w:type="dxa"/>
            <w:tcBorders>
              <w:top w:val="single" w:sz="6" w:space="0" w:color="9A9A9A"/>
              <w:right w:val="single" w:sz="6" w:space="0" w:color="9A9A9A"/>
            </w:tcBorders>
          </w:tcPr>
          <w:p w14:paraId="1DA40665" w14:textId="77777777" w:rsidR="00ED2648" w:rsidRDefault="00B804AD">
            <w:pPr>
              <w:pStyle w:val="TableParagraph"/>
              <w:rPr>
                <w:sz w:val="20"/>
              </w:rPr>
            </w:pPr>
            <w:r>
              <w:rPr>
                <w:sz w:val="20"/>
              </w:rPr>
              <w:t>Query Filter</w:t>
            </w:r>
          </w:p>
        </w:tc>
        <w:tc>
          <w:tcPr>
            <w:tcW w:w="6461" w:type="dxa"/>
            <w:tcBorders>
              <w:top w:val="single" w:sz="6" w:space="0" w:color="9A9A9A"/>
              <w:left w:val="single" w:sz="6" w:space="0" w:color="9A9A9A"/>
            </w:tcBorders>
          </w:tcPr>
          <w:p w14:paraId="38960DD5" w14:textId="77777777" w:rsidR="00ED2648" w:rsidRDefault="00B804AD">
            <w:pPr>
              <w:pStyle w:val="TableParagraph"/>
              <w:ind w:left="105"/>
              <w:rPr>
                <w:sz w:val="20"/>
              </w:rPr>
            </w:pPr>
            <w:r>
              <w:rPr>
                <w:sz w:val="20"/>
              </w:rPr>
              <w:t>Applies to study metadata only. Indicates whether a list of all available studies for a patient was transferred or if a subset based on date was transferred.</w:t>
            </w:r>
          </w:p>
        </w:tc>
      </w:tr>
    </w:tbl>
    <w:p w14:paraId="0941ED89" w14:textId="77777777" w:rsidR="00ED2648" w:rsidRDefault="00ED2648">
      <w:pPr>
        <w:rPr>
          <w:sz w:val="20"/>
        </w:rPr>
        <w:sectPr w:rsidR="00ED2648">
          <w:footerReference w:type="default" r:id="rId45"/>
          <w:pgSz w:w="12240" w:h="15840"/>
          <w:pgMar w:top="640" w:right="900" w:bottom="1120" w:left="1340" w:header="0" w:footer="928" w:gutter="0"/>
          <w:cols w:space="720"/>
        </w:sectPr>
      </w:pPr>
    </w:p>
    <w:p w14:paraId="414252BF" w14:textId="77777777" w:rsidR="00ED2648" w:rsidRDefault="00B804AD">
      <w:pPr>
        <w:spacing w:before="79"/>
        <w:ind w:right="896"/>
        <w:jc w:val="right"/>
        <w:rPr>
          <w:rFonts w:ascii="Arial"/>
          <w:sz w:val="18"/>
        </w:rPr>
      </w:pPr>
      <w:r>
        <w:rPr>
          <w:rFonts w:ascii="Arial"/>
          <w:sz w:val="18"/>
        </w:rPr>
        <w:lastRenderedPageBreak/>
        <w:t>CVIX General Operations</w:t>
      </w:r>
    </w:p>
    <w:p w14:paraId="286D4926" w14:textId="77777777" w:rsidR="00ED2648" w:rsidRDefault="00ED2648">
      <w:pPr>
        <w:pStyle w:val="BodyText"/>
        <w:rPr>
          <w:rFonts w:ascii="Arial"/>
          <w:sz w:val="20"/>
        </w:rPr>
      </w:pPr>
    </w:p>
    <w:p w14:paraId="039BEF88" w14:textId="77777777" w:rsidR="00ED2648" w:rsidRDefault="00ED2648">
      <w:pPr>
        <w:pStyle w:val="BodyText"/>
        <w:rPr>
          <w:rFonts w:ascii="Arial"/>
          <w:sz w:val="20"/>
        </w:rPr>
      </w:pPr>
    </w:p>
    <w:p w14:paraId="1040D4C7" w14:textId="77777777" w:rsidR="00ED2648" w:rsidRDefault="00ED2648">
      <w:pPr>
        <w:pStyle w:val="BodyText"/>
        <w:rPr>
          <w:rFonts w:ascii="Arial"/>
          <w:sz w:val="20"/>
        </w:rPr>
      </w:pPr>
    </w:p>
    <w:p w14:paraId="222F9BC1" w14:textId="77777777" w:rsidR="00ED2648" w:rsidRDefault="00ED2648">
      <w:pPr>
        <w:pStyle w:val="BodyText"/>
        <w:rPr>
          <w:rFonts w:ascii="Arial"/>
          <w:sz w:val="16"/>
        </w:rPr>
      </w:pPr>
    </w:p>
    <w:tbl>
      <w:tblPr>
        <w:tblW w:w="0" w:type="auto"/>
        <w:tblInd w:w="472" w:type="dxa"/>
        <w:tblBorders>
          <w:top w:val="single" w:sz="4" w:space="0" w:color="9A9A9A"/>
          <w:left w:val="single" w:sz="4" w:space="0" w:color="9A9A9A"/>
          <w:bottom w:val="single" w:sz="4" w:space="0" w:color="9A9A9A"/>
          <w:right w:val="single" w:sz="4" w:space="0" w:color="9A9A9A"/>
          <w:insideH w:val="single" w:sz="4" w:space="0" w:color="9A9A9A"/>
          <w:insideV w:val="single" w:sz="4" w:space="0" w:color="9A9A9A"/>
        </w:tblBorders>
        <w:tblLayout w:type="fixed"/>
        <w:tblCellMar>
          <w:left w:w="0" w:type="dxa"/>
          <w:right w:w="0" w:type="dxa"/>
        </w:tblCellMar>
        <w:tblLook w:val="01E0" w:firstRow="1" w:lastRow="1" w:firstColumn="1" w:lastColumn="1" w:noHBand="0" w:noVBand="0"/>
      </w:tblPr>
      <w:tblGrid>
        <w:gridCol w:w="2172"/>
        <w:gridCol w:w="6461"/>
      </w:tblGrid>
      <w:tr w:rsidR="00ED2648" w14:paraId="4ADC6F4F" w14:textId="77777777">
        <w:trPr>
          <w:trHeight w:val="390"/>
        </w:trPr>
        <w:tc>
          <w:tcPr>
            <w:tcW w:w="8633" w:type="dxa"/>
            <w:gridSpan w:val="2"/>
            <w:tcBorders>
              <w:bottom w:val="single" w:sz="6" w:space="0" w:color="9A9A9A"/>
            </w:tcBorders>
            <w:shd w:val="clear" w:color="auto" w:fill="EEECE1"/>
          </w:tcPr>
          <w:p w14:paraId="1776FD34" w14:textId="77777777" w:rsidR="00ED2648" w:rsidRDefault="00B804AD">
            <w:pPr>
              <w:pStyle w:val="TableParagraph"/>
              <w:spacing w:before="76"/>
              <w:ind w:left="2304" w:right="2296"/>
              <w:jc w:val="center"/>
              <w:rPr>
                <w:b/>
                <w:sz w:val="20"/>
              </w:rPr>
            </w:pPr>
            <w:r>
              <w:rPr>
                <w:b/>
                <w:sz w:val="20"/>
              </w:rPr>
              <w:t>CVIX Transaction Log Fields</w:t>
            </w:r>
          </w:p>
        </w:tc>
      </w:tr>
      <w:tr w:rsidR="00ED2648" w14:paraId="754FE5ED" w14:textId="77777777">
        <w:trPr>
          <w:trHeight w:val="388"/>
        </w:trPr>
        <w:tc>
          <w:tcPr>
            <w:tcW w:w="2172" w:type="dxa"/>
            <w:tcBorders>
              <w:top w:val="single" w:sz="6" w:space="0" w:color="9A9A9A"/>
              <w:bottom w:val="single" w:sz="6" w:space="0" w:color="9A9A9A"/>
              <w:right w:val="single" w:sz="6" w:space="0" w:color="9A9A9A"/>
            </w:tcBorders>
            <w:shd w:val="clear" w:color="auto" w:fill="EEECE1"/>
          </w:tcPr>
          <w:p w14:paraId="05A7051E" w14:textId="77777777" w:rsidR="00ED2648" w:rsidRDefault="00B804AD">
            <w:pPr>
              <w:pStyle w:val="TableParagraph"/>
              <w:spacing w:before="76"/>
              <w:rPr>
                <w:b/>
                <w:sz w:val="20"/>
              </w:rPr>
            </w:pPr>
            <w:r>
              <w:rPr>
                <w:b/>
                <w:sz w:val="20"/>
              </w:rPr>
              <w:t>Name</w:t>
            </w:r>
          </w:p>
        </w:tc>
        <w:tc>
          <w:tcPr>
            <w:tcW w:w="6461" w:type="dxa"/>
            <w:tcBorders>
              <w:top w:val="single" w:sz="6" w:space="0" w:color="9A9A9A"/>
              <w:left w:val="single" w:sz="6" w:space="0" w:color="9A9A9A"/>
              <w:bottom w:val="single" w:sz="6" w:space="0" w:color="9A9A9A"/>
            </w:tcBorders>
            <w:shd w:val="clear" w:color="auto" w:fill="EEECE1"/>
          </w:tcPr>
          <w:p w14:paraId="737BF416" w14:textId="77777777" w:rsidR="00ED2648" w:rsidRDefault="00B804AD">
            <w:pPr>
              <w:pStyle w:val="TableParagraph"/>
              <w:spacing w:before="76"/>
              <w:ind w:left="105"/>
              <w:rPr>
                <w:b/>
                <w:sz w:val="20"/>
              </w:rPr>
            </w:pPr>
            <w:r>
              <w:rPr>
                <w:b/>
                <w:sz w:val="20"/>
              </w:rPr>
              <w:t>Description</w:t>
            </w:r>
          </w:p>
        </w:tc>
      </w:tr>
      <w:tr w:rsidR="00ED2648" w14:paraId="7E52C472" w14:textId="77777777">
        <w:trPr>
          <w:trHeight w:val="621"/>
        </w:trPr>
        <w:tc>
          <w:tcPr>
            <w:tcW w:w="2172" w:type="dxa"/>
            <w:tcBorders>
              <w:top w:val="single" w:sz="6" w:space="0" w:color="9A9A9A"/>
              <w:bottom w:val="single" w:sz="6" w:space="0" w:color="9A9A9A"/>
              <w:right w:val="single" w:sz="6" w:space="0" w:color="9A9A9A"/>
            </w:tcBorders>
          </w:tcPr>
          <w:p w14:paraId="1534B1B5" w14:textId="77777777" w:rsidR="00ED2648" w:rsidRDefault="00B804AD">
            <w:pPr>
              <w:pStyle w:val="TableParagraph"/>
              <w:spacing w:before="81"/>
              <w:rPr>
                <w:sz w:val="20"/>
              </w:rPr>
            </w:pPr>
            <w:r>
              <w:rPr>
                <w:sz w:val="20"/>
              </w:rPr>
              <w:t>Asynchronous</w:t>
            </w:r>
          </w:p>
        </w:tc>
        <w:tc>
          <w:tcPr>
            <w:tcW w:w="6461" w:type="dxa"/>
            <w:tcBorders>
              <w:top w:val="single" w:sz="6" w:space="0" w:color="9A9A9A"/>
              <w:left w:val="single" w:sz="6" w:space="0" w:color="9A9A9A"/>
              <w:bottom w:val="single" w:sz="6" w:space="0" w:color="9A9A9A"/>
            </w:tcBorders>
          </w:tcPr>
          <w:p w14:paraId="219222EE" w14:textId="77777777" w:rsidR="00ED2648" w:rsidRDefault="00B804AD">
            <w:pPr>
              <w:pStyle w:val="TableParagraph"/>
              <w:spacing w:before="81"/>
              <w:ind w:left="105" w:right="564"/>
              <w:rPr>
                <w:sz w:val="20"/>
              </w:rPr>
            </w:pPr>
            <w:r>
              <w:rPr>
                <w:sz w:val="20"/>
              </w:rPr>
              <w:t>Indicates whether the transaction was performed asynchronously (true) or synchronously (false).</w:t>
            </w:r>
          </w:p>
        </w:tc>
      </w:tr>
      <w:tr w:rsidR="00ED2648" w14:paraId="422673D8" w14:textId="77777777">
        <w:trPr>
          <w:trHeight w:val="1700"/>
        </w:trPr>
        <w:tc>
          <w:tcPr>
            <w:tcW w:w="2172" w:type="dxa"/>
            <w:tcBorders>
              <w:top w:val="single" w:sz="6" w:space="0" w:color="9A9A9A"/>
              <w:bottom w:val="single" w:sz="6" w:space="0" w:color="9A9A9A"/>
              <w:right w:val="single" w:sz="6" w:space="0" w:color="9A9A9A"/>
            </w:tcBorders>
          </w:tcPr>
          <w:p w14:paraId="48474E43" w14:textId="77777777" w:rsidR="00ED2648" w:rsidRDefault="00B804AD">
            <w:pPr>
              <w:pStyle w:val="TableParagraph"/>
              <w:rPr>
                <w:sz w:val="20"/>
              </w:rPr>
            </w:pPr>
            <w:r>
              <w:rPr>
                <w:sz w:val="20"/>
              </w:rPr>
              <w:t>Items Returned</w:t>
            </w:r>
          </w:p>
        </w:tc>
        <w:tc>
          <w:tcPr>
            <w:tcW w:w="6461" w:type="dxa"/>
            <w:tcBorders>
              <w:top w:val="single" w:sz="6" w:space="0" w:color="9A9A9A"/>
              <w:left w:val="single" w:sz="6" w:space="0" w:color="9A9A9A"/>
              <w:bottom w:val="single" w:sz="6" w:space="0" w:color="9A9A9A"/>
            </w:tcBorders>
          </w:tcPr>
          <w:p w14:paraId="72923C20" w14:textId="77777777" w:rsidR="00ED2648" w:rsidRDefault="00B804AD">
            <w:pPr>
              <w:pStyle w:val="TableParagraph"/>
              <w:ind w:left="105"/>
              <w:jc w:val="both"/>
              <w:rPr>
                <w:sz w:val="20"/>
              </w:rPr>
            </w:pPr>
            <w:r>
              <w:rPr>
                <w:sz w:val="20"/>
              </w:rPr>
              <w:t>The number of items returned to the requester.</w:t>
            </w:r>
          </w:p>
          <w:p w14:paraId="6F198505" w14:textId="77777777" w:rsidR="00ED2648" w:rsidRDefault="00B804AD">
            <w:pPr>
              <w:pStyle w:val="TableParagraph"/>
              <w:spacing w:before="80"/>
              <w:ind w:left="105" w:right="220"/>
              <w:jc w:val="both"/>
              <w:rPr>
                <w:sz w:val="20"/>
              </w:rPr>
            </w:pPr>
            <w:r>
              <w:rPr>
                <w:sz w:val="20"/>
              </w:rPr>
              <w:t>For study metadata, indicates the number of studies or images in the list being transmitted. For an image, this field will have a value of 1 if the requested image was transmitted or 0 if the requested image</w:t>
            </w:r>
            <w:r>
              <w:rPr>
                <w:spacing w:val="-31"/>
                <w:sz w:val="20"/>
              </w:rPr>
              <w:t xml:space="preserve"> </w:t>
            </w:r>
            <w:r>
              <w:rPr>
                <w:sz w:val="20"/>
              </w:rPr>
              <w:t>was not</w:t>
            </w:r>
            <w:r>
              <w:rPr>
                <w:spacing w:val="-2"/>
                <w:sz w:val="20"/>
              </w:rPr>
              <w:t xml:space="preserve"> </w:t>
            </w:r>
            <w:r>
              <w:rPr>
                <w:sz w:val="20"/>
              </w:rPr>
              <w:t>found.</w:t>
            </w:r>
          </w:p>
          <w:p w14:paraId="4110F226" w14:textId="77777777" w:rsidR="00ED2648" w:rsidRDefault="00B804AD">
            <w:pPr>
              <w:pStyle w:val="TableParagraph"/>
              <w:spacing w:before="81"/>
              <w:ind w:left="105"/>
              <w:jc w:val="both"/>
              <w:rPr>
                <w:sz w:val="20"/>
              </w:rPr>
            </w:pPr>
            <w:r>
              <w:rPr>
                <w:sz w:val="20"/>
              </w:rPr>
              <w:t>For other operations, this column is not populated.</w:t>
            </w:r>
          </w:p>
        </w:tc>
      </w:tr>
      <w:tr w:rsidR="00ED2648" w14:paraId="71F191CD" w14:textId="77777777">
        <w:trPr>
          <w:trHeight w:val="2238"/>
        </w:trPr>
        <w:tc>
          <w:tcPr>
            <w:tcW w:w="2172" w:type="dxa"/>
            <w:tcBorders>
              <w:top w:val="single" w:sz="6" w:space="0" w:color="9A9A9A"/>
              <w:bottom w:val="single" w:sz="6" w:space="0" w:color="9A9A9A"/>
              <w:right w:val="single" w:sz="6" w:space="0" w:color="9A9A9A"/>
            </w:tcBorders>
          </w:tcPr>
          <w:p w14:paraId="58370FB7" w14:textId="77777777" w:rsidR="00ED2648" w:rsidRDefault="00B804AD">
            <w:pPr>
              <w:pStyle w:val="TableParagraph"/>
              <w:rPr>
                <w:sz w:val="20"/>
              </w:rPr>
            </w:pPr>
            <w:r>
              <w:rPr>
                <w:sz w:val="20"/>
              </w:rPr>
              <w:t>Items Received</w:t>
            </w:r>
          </w:p>
        </w:tc>
        <w:tc>
          <w:tcPr>
            <w:tcW w:w="6461" w:type="dxa"/>
            <w:tcBorders>
              <w:top w:val="single" w:sz="6" w:space="0" w:color="9A9A9A"/>
              <w:left w:val="single" w:sz="6" w:space="0" w:color="9A9A9A"/>
              <w:bottom w:val="single" w:sz="6" w:space="0" w:color="9A9A9A"/>
            </w:tcBorders>
          </w:tcPr>
          <w:p w14:paraId="5362CF0C" w14:textId="77777777" w:rsidR="00ED2648" w:rsidRDefault="00B804AD">
            <w:pPr>
              <w:pStyle w:val="TableParagraph"/>
              <w:ind w:left="105"/>
              <w:rPr>
                <w:sz w:val="20"/>
              </w:rPr>
            </w:pPr>
            <w:r>
              <w:rPr>
                <w:sz w:val="20"/>
              </w:rPr>
              <w:t>The number of items retrieved from the remote site.</w:t>
            </w:r>
          </w:p>
          <w:p w14:paraId="10ADEAF6" w14:textId="77777777" w:rsidR="00ED2648" w:rsidRDefault="00B804AD">
            <w:pPr>
              <w:pStyle w:val="TableParagraph"/>
              <w:spacing w:before="77" w:line="242" w:lineRule="auto"/>
              <w:ind w:left="105" w:right="153"/>
              <w:rPr>
                <w:sz w:val="20"/>
              </w:rPr>
            </w:pPr>
            <w:r>
              <w:rPr>
                <w:sz w:val="20"/>
              </w:rPr>
              <w:t>For study metadata, indicates the number of studies or images in the list being received. For an image, this field will have a value of 1 if the requested image was received or 0 if the requested image was not received.</w:t>
            </w:r>
          </w:p>
          <w:p w14:paraId="7B1B8C8C" w14:textId="77777777" w:rsidR="00ED2648" w:rsidRDefault="00B804AD">
            <w:pPr>
              <w:pStyle w:val="TableParagraph"/>
              <w:spacing w:before="72" w:line="242" w:lineRule="auto"/>
              <w:ind w:left="105" w:right="364"/>
              <w:rPr>
                <w:sz w:val="20"/>
              </w:rPr>
            </w:pPr>
            <w:r>
              <w:rPr>
                <w:sz w:val="20"/>
              </w:rPr>
              <w:t>If the CVIX is operating asynchronously, the values in this field may not match the values in the Items Returned field.</w:t>
            </w:r>
          </w:p>
          <w:p w14:paraId="6AEBC500" w14:textId="77777777" w:rsidR="00ED2648" w:rsidRDefault="00B804AD">
            <w:pPr>
              <w:pStyle w:val="TableParagraph"/>
              <w:spacing w:before="76"/>
              <w:ind w:left="105"/>
              <w:rPr>
                <w:i/>
                <w:sz w:val="20"/>
              </w:rPr>
            </w:pPr>
            <w:r>
              <w:rPr>
                <w:i/>
                <w:sz w:val="20"/>
              </w:rPr>
              <w:t>In the exported log, this field is labeled “Data Source Items Received.”</w:t>
            </w:r>
          </w:p>
        </w:tc>
      </w:tr>
      <w:tr w:rsidR="00ED2648" w14:paraId="1F113B59" w14:textId="77777777">
        <w:trPr>
          <w:trHeight w:val="700"/>
        </w:trPr>
        <w:tc>
          <w:tcPr>
            <w:tcW w:w="2172" w:type="dxa"/>
            <w:tcBorders>
              <w:top w:val="single" w:sz="6" w:space="0" w:color="9A9A9A"/>
              <w:bottom w:val="single" w:sz="6" w:space="0" w:color="9A9A9A"/>
              <w:right w:val="single" w:sz="6" w:space="0" w:color="9A9A9A"/>
            </w:tcBorders>
          </w:tcPr>
          <w:p w14:paraId="5B73489A" w14:textId="77777777" w:rsidR="00ED2648" w:rsidRDefault="00B804AD">
            <w:pPr>
              <w:pStyle w:val="TableParagraph"/>
              <w:rPr>
                <w:sz w:val="20"/>
              </w:rPr>
            </w:pPr>
            <w:r>
              <w:rPr>
                <w:sz w:val="20"/>
              </w:rPr>
              <w:t>Bytes Returned</w:t>
            </w:r>
          </w:p>
        </w:tc>
        <w:tc>
          <w:tcPr>
            <w:tcW w:w="6461" w:type="dxa"/>
            <w:tcBorders>
              <w:top w:val="single" w:sz="6" w:space="0" w:color="9A9A9A"/>
              <w:left w:val="single" w:sz="6" w:space="0" w:color="9A9A9A"/>
              <w:bottom w:val="single" w:sz="6" w:space="0" w:color="9A9A9A"/>
            </w:tcBorders>
          </w:tcPr>
          <w:p w14:paraId="70B521C5" w14:textId="77777777" w:rsidR="00ED2648" w:rsidRDefault="00B804AD">
            <w:pPr>
              <w:pStyle w:val="TableParagraph"/>
              <w:ind w:left="105"/>
              <w:rPr>
                <w:sz w:val="20"/>
              </w:rPr>
            </w:pPr>
            <w:r>
              <w:rPr>
                <w:sz w:val="20"/>
              </w:rPr>
              <w:t>If populated, the amount of data returned in the request.</w:t>
            </w:r>
          </w:p>
          <w:p w14:paraId="6FDD7CFF" w14:textId="77777777" w:rsidR="00ED2648" w:rsidRDefault="00B804AD">
            <w:pPr>
              <w:pStyle w:val="TableParagraph"/>
              <w:spacing w:before="80"/>
              <w:ind w:left="105"/>
              <w:rPr>
                <w:i/>
                <w:sz w:val="20"/>
              </w:rPr>
            </w:pPr>
            <w:r>
              <w:rPr>
                <w:i/>
                <w:sz w:val="20"/>
              </w:rPr>
              <w:t>In the exported log, this field is labeled “Façade Bytes Returned.”</w:t>
            </w:r>
          </w:p>
        </w:tc>
      </w:tr>
      <w:tr w:rsidR="00ED2648" w14:paraId="4A2E5058" w14:textId="77777777">
        <w:trPr>
          <w:trHeight w:val="700"/>
        </w:trPr>
        <w:tc>
          <w:tcPr>
            <w:tcW w:w="2172" w:type="dxa"/>
            <w:tcBorders>
              <w:top w:val="single" w:sz="6" w:space="0" w:color="9A9A9A"/>
              <w:bottom w:val="single" w:sz="6" w:space="0" w:color="9A9A9A"/>
              <w:right w:val="single" w:sz="6" w:space="0" w:color="9A9A9A"/>
            </w:tcBorders>
          </w:tcPr>
          <w:p w14:paraId="731E90C8" w14:textId="77777777" w:rsidR="00ED2648" w:rsidRDefault="00B804AD">
            <w:pPr>
              <w:pStyle w:val="TableParagraph"/>
              <w:rPr>
                <w:sz w:val="20"/>
              </w:rPr>
            </w:pPr>
            <w:r>
              <w:rPr>
                <w:sz w:val="20"/>
              </w:rPr>
              <w:t>Bytes Received</w:t>
            </w:r>
          </w:p>
        </w:tc>
        <w:tc>
          <w:tcPr>
            <w:tcW w:w="6461" w:type="dxa"/>
            <w:tcBorders>
              <w:top w:val="single" w:sz="6" w:space="0" w:color="9A9A9A"/>
              <w:left w:val="single" w:sz="6" w:space="0" w:color="9A9A9A"/>
              <w:bottom w:val="single" w:sz="6" w:space="0" w:color="9A9A9A"/>
            </w:tcBorders>
          </w:tcPr>
          <w:p w14:paraId="76A5457C" w14:textId="77777777" w:rsidR="00ED2648" w:rsidRDefault="00B804AD">
            <w:pPr>
              <w:pStyle w:val="TableParagraph"/>
              <w:ind w:left="105"/>
              <w:rPr>
                <w:sz w:val="20"/>
              </w:rPr>
            </w:pPr>
            <w:r>
              <w:rPr>
                <w:sz w:val="20"/>
              </w:rPr>
              <w:t>If populated, the amount of data received in the request.</w:t>
            </w:r>
          </w:p>
          <w:p w14:paraId="3D679790" w14:textId="77777777" w:rsidR="00ED2648" w:rsidRDefault="00B804AD">
            <w:pPr>
              <w:pStyle w:val="TableParagraph"/>
              <w:spacing w:before="80"/>
              <w:ind w:left="105"/>
              <w:rPr>
                <w:i/>
                <w:sz w:val="20"/>
              </w:rPr>
            </w:pPr>
            <w:r>
              <w:rPr>
                <w:i/>
                <w:sz w:val="20"/>
              </w:rPr>
              <w:t>In the exported log, this field is labeled “Data Source Bytes Received.”</w:t>
            </w:r>
          </w:p>
        </w:tc>
      </w:tr>
      <w:tr w:rsidR="00ED2648" w14:paraId="4DFE34E7" w14:textId="77777777">
        <w:trPr>
          <w:trHeight w:val="848"/>
        </w:trPr>
        <w:tc>
          <w:tcPr>
            <w:tcW w:w="2172" w:type="dxa"/>
            <w:tcBorders>
              <w:top w:val="single" w:sz="6" w:space="0" w:color="9A9A9A"/>
              <w:bottom w:val="single" w:sz="6" w:space="0" w:color="9A9A9A"/>
              <w:right w:val="single" w:sz="6" w:space="0" w:color="9A9A9A"/>
            </w:tcBorders>
          </w:tcPr>
          <w:p w14:paraId="6DCD226C" w14:textId="77777777" w:rsidR="00ED2648" w:rsidRDefault="00B804AD">
            <w:pPr>
              <w:pStyle w:val="TableParagraph"/>
              <w:rPr>
                <w:sz w:val="20"/>
              </w:rPr>
            </w:pPr>
            <w:r>
              <w:rPr>
                <w:sz w:val="20"/>
              </w:rPr>
              <w:t>Throughput</w:t>
            </w:r>
          </w:p>
        </w:tc>
        <w:tc>
          <w:tcPr>
            <w:tcW w:w="6461" w:type="dxa"/>
            <w:tcBorders>
              <w:top w:val="single" w:sz="6" w:space="0" w:color="9A9A9A"/>
              <w:left w:val="single" w:sz="6" w:space="0" w:color="9A9A9A"/>
              <w:bottom w:val="single" w:sz="6" w:space="0" w:color="9A9A9A"/>
            </w:tcBorders>
          </w:tcPr>
          <w:p w14:paraId="71AE7CFF" w14:textId="77777777" w:rsidR="00ED2648" w:rsidRDefault="00B804AD">
            <w:pPr>
              <w:pStyle w:val="TableParagraph"/>
              <w:ind w:left="105" w:right="230"/>
              <w:rPr>
                <w:sz w:val="20"/>
              </w:rPr>
            </w:pPr>
            <w:r>
              <w:rPr>
                <w:sz w:val="20"/>
              </w:rPr>
              <w:t>The image transfer rate. Both the rate and the units of measurement (KB/sec, MB/sec are indicated). Not populated for metadata. This value is calculated at runtime and is not present in the exported log.</w:t>
            </w:r>
          </w:p>
        </w:tc>
      </w:tr>
      <w:tr w:rsidR="00ED2648" w14:paraId="029D1E81" w14:textId="77777777">
        <w:trPr>
          <w:trHeight w:val="1931"/>
        </w:trPr>
        <w:tc>
          <w:tcPr>
            <w:tcW w:w="2172" w:type="dxa"/>
            <w:tcBorders>
              <w:top w:val="single" w:sz="6" w:space="0" w:color="9A9A9A"/>
              <w:bottom w:val="single" w:sz="6" w:space="0" w:color="9A9A9A"/>
              <w:right w:val="single" w:sz="6" w:space="0" w:color="9A9A9A"/>
            </w:tcBorders>
          </w:tcPr>
          <w:p w14:paraId="2C405BE9" w14:textId="77777777" w:rsidR="00ED2648" w:rsidRDefault="00B804AD">
            <w:pPr>
              <w:pStyle w:val="TableParagraph"/>
              <w:rPr>
                <w:sz w:val="20"/>
              </w:rPr>
            </w:pPr>
            <w:r>
              <w:rPr>
                <w:sz w:val="20"/>
              </w:rPr>
              <w:t>Quality</w:t>
            </w:r>
          </w:p>
        </w:tc>
        <w:tc>
          <w:tcPr>
            <w:tcW w:w="6461" w:type="dxa"/>
            <w:tcBorders>
              <w:top w:val="single" w:sz="6" w:space="0" w:color="9A9A9A"/>
              <w:left w:val="single" w:sz="6" w:space="0" w:color="9A9A9A"/>
              <w:bottom w:val="single" w:sz="6" w:space="0" w:color="9A9A9A"/>
            </w:tcBorders>
          </w:tcPr>
          <w:p w14:paraId="3C12B2E4" w14:textId="77777777" w:rsidR="00ED2648" w:rsidRDefault="00B804AD">
            <w:pPr>
              <w:pStyle w:val="TableParagraph"/>
              <w:spacing w:before="18" w:line="310" w:lineRule="exact"/>
              <w:ind w:left="465" w:right="1420" w:hanging="360"/>
              <w:rPr>
                <w:sz w:val="20"/>
              </w:rPr>
            </w:pPr>
            <w:r>
              <w:rPr>
                <w:sz w:val="20"/>
              </w:rPr>
              <w:t>Populated for images only. Can be one of the following: THUMBNAIL</w:t>
            </w:r>
          </w:p>
          <w:p w14:paraId="3465A5FA" w14:textId="77777777" w:rsidR="00ED2648" w:rsidRDefault="00B804AD">
            <w:pPr>
              <w:pStyle w:val="TableParagraph"/>
              <w:spacing w:before="0" w:line="210" w:lineRule="exact"/>
              <w:ind w:left="465"/>
              <w:rPr>
                <w:sz w:val="20"/>
              </w:rPr>
            </w:pPr>
            <w:r>
              <w:rPr>
                <w:sz w:val="20"/>
              </w:rPr>
              <w:t>REFERENCE</w:t>
            </w:r>
          </w:p>
          <w:p w14:paraId="3A9D36CC" w14:textId="77777777" w:rsidR="00ED2648" w:rsidRDefault="00B804AD">
            <w:pPr>
              <w:pStyle w:val="TableParagraph"/>
              <w:spacing w:before="0"/>
              <w:ind w:left="465"/>
              <w:rPr>
                <w:sz w:val="20"/>
              </w:rPr>
            </w:pPr>
            <w:r>
              <w:rPr>
                <w:sz w:val="20"/>
              </w:rPr>
              <w:t>DIAGNOSTIC</w:t>
            </w:r>
          </w:p>
          <w:p w14:paraId="3C4BF4D2" w14:textId="77777777" w:rsidR="00ED2648" w:rsidRDefault="00B804AD">
            <w:pPr>
              <w:pStyle w:val="TableParagraph"/>
              <w:spacing w:before="1"/>
              <w:ind w:left="465"/>
              <w:rPr>
                <w:sz w:val="20"/>
              </w:rPr>
            </w:pPr>
            <w:r>
              <w:rPr>
                <w:sz w:val="20"/>
              </w:rPr>
              <w:t>DIAGNOSTIC UNCOMPRESSED</w:t>
            </w:r>
          </w:p>
          <w:p w14:paraId="48FBE56B" w14:textId="77777777" w:rsidR="00ED2648" w:rsidRDefault="00B804AD">
            <w:pPr>
              <w:pStyle w:val="TableParagraph"/>
              <w:spacing w:before="77"/>
              <w:ind w:left="104"/>
              <w:rPr>
                <w:sz w:val="20"/>
              </w:rPr>
            </w:pPr>
            <w:r>
              <w:rPr>
                <w:sz w:val="20"/>
              </w:rPr>
              <w:t xml:space="preserve">For more information about these parameters, see </w:t>
            </w:r>
            <w:hyperlink w:anchor="_bookmark46" w:history="1">
              <w:r>
                <w:rPr>
                  <w:i/>
                  <w:sz w:val="20"/>
                </w:rPr>
                <w:t>Remote Image</w:t>
              </w:r>
            </w:hyperlink>
            <w:r>
              <w:rPr>
                <w:i/>
                <w:sz w:val="20"/>
              </w:rPr>
              <w:t xml:space="preserve"> </w:t>
            </w:r>
            <w:hyperlink w:anchor="_bookmark46" w:history="1">
              <w:r>
                <w:rPr>
                  <w:i/>
                  <w:sz w:val="20"/>
                </w:rPr>
                <w:t xml:space="preserve">Retrieval </w:t>
              </w:r>
            </w:hyperlink>
            <w:hyperlink w:anchor="_bookmark46" w:history="1">
              <w:r>
                <w:rPr>
                  <w:sz w:val="20"/>
                </w:rPr>
                <w:t>on page 40.</w:t>
              </w:r>
            </w:hyperlink>
          </w:p>
        </w:tc>
      </w:tr>
      <w:tr w:rsidR="00ED2648" w14:paraId="3C94025B" w14:textId="77777777">
        <w:trPr>
          <w:trHeight w:val="618"/>
        </w:trPr>
        <w:tc>
          <w:tcPr>
            <w:tcW w:w="2172" w:type="dxa"/>
            <w:tcBorders>
              <w:top w:val="single" w:sz="6" w:space="0" w:color="9A9A9A"/>
              <w:bottom w:val="single" w:sz="6" w:space="0" w:color="9A9A9A"/>
              <w:right w:val="single" w:sz="6" w:space="0" w:color="9A9A9A"/>
            </w:tcBorders>
          </w:tcPr>
          <w:p w14:paraId="60A7EC2A" w14:textId="77777777" w:rsidR="00ED2648" w:rsidRDefault="00B804AD">
            <w:pPr>
              <w:pStyle w:val="TableParagraph"/>
              <w:ind w:right="554"/>
              <w:rPr>
                <w:sz w:val="20"/>
              </w:rPr>
            </w:pPr>
            <w:r>
              <w:rPr>
                <w:sz w:val="20"/>
              </w:rPr>
              <w:t>Command Class Name</w:t>
            </w:r>
          </w:p>
        </w:tc>
        <w:tc>
          <w:tcPr>
            <w:tcW w:w="6461" w:type="dxa"/>
            <w:tcBorders>
              <w:top w:val="single" w:sz="6" w:space="0" w:color="9A9A9A"/>
              <w:left w:val="single" w:sz="6" w:space="0" w:color="9A9A9A"/>
              <w:bottom w:val="single" w:sz="6" w:space="0" w:color="9A9A9A"/>
            </w:tcBorders>
          </w:tcPr>
          <w:p w14:paraId="251BF508" w14:textId="77777777" w:rsidR="00ED2648" w:rsidRDefault="00B804AD">
            <w:pPr>
              <w:pStyle w:val="TableParagraph"/>
              <w:ind w:left="105"/>
              <w:rPr>
                <w:sz w:val="20"/>
              </w:rPr>
            </w:pPr>
            <w:r>
              <w:rPr>
                <w:sz w:val="20"/>
              </w:rPr>
              <w:t>Internal CVIX command used for debugging and support.</w:t>
            </w:r>
          </w:p>
        </w:tc>
      </w:tr>
      <w:tr w:rsidR="00ED2648" w14:paraId="02EC1984" w14:textId="77777777">
        <w:trPr>
          <w:trHeight w:val="851"/>
        </w:trPr>
        <w:tc>
          <w:tcPr>
            <w:tcW w:w="2172" w:type="dxa"/>
            <w:tcBorders>
              <w:top w:val="single" w:sz="6" w:space="0" w:color="9A9A9A"/>
              <w:bottom w:val="single" w:sz="6" w:space="0" w:color="9A9A9A"/>
              <w:right w:val="single" w:sz="6" w:space="0" w:color="9A9A9A"/>
            </w:tcBorders>
          </w:tcPr>
          <w:p w14:paraId="152B3DB8" w14:textId="77777777" w:rsidR="00ED2648" w:rsidRDefault="00B804AD">
            <w:pPr>
              <w:pStyle w:val="TableParagraph"/>
              <w:spacing w:line="242" w:lineRule="auto"/>
              <w:ind w:right="820"/>
              <w:rPr>
                <w:sz w:val="20"/>
              </w:rPr>
            </w:pPr>
            <w:r>
              <w:rPr>
                <w:sz w:val="20"/>
              </w:rPr>
              <w:t>Originating IP Address</w:t>
            </w:r>
          </w:p>
        </w:tc>
        <w:tc>
          <w:tcPr>
            <w:tcW w:w="6461" w:type="dxa"/>
            <w:tcBorders>
              <w:top w:val="single" w:sz="6" w:space="0" w:color="9A9A9A"/>
              <w:left w:val="single" w:sz="6" w:space="0" w:color="9A9A9A"/>
              <w:bottom w:val="single" w:sz="6" w:space="0" w:color="9A9A9A"/>
            </w:tcBorders>
          </w:tcPr>
          <w:p w14:paraId="36EB7B75" w14:textId="77777777" w:rsidR="00ED2648" w:rsidRDefault="00B804AD">
            <w:pPr>
              <w:pStyle w:val="TableParagraph"/>
              <w:ind w:left="105" w:right="153"/>
              <w:rPr>
                <w:sz w:val="20"/>
              </w:rPr>
            </w:pPr>
            <w:r>
              <w:rPr>
                <w:sz w:val="20"/>
              </w:rPr>
              <w:t>The IP address of the workstation that initiated the image or metadata request. (The same IP address will be reported for all requests originating from the BHIE framework.)</w:t>
            </w:r>
          </w:p>
        </w:tc>
      </w:tr>
      <w:tr w:rsidR="00ED2648" w14:paraId="255C8F6D" w14:textId="77777777">
        <w:trPr>
          <w:trHeight w:val="388"/>
        </w:trPr>
        <w:tc>
          <w:tcPr>
            <w:tcW w:w="2172" w:type="dxa"/>
            <w:tcBorders>
              <w:top w:val="single" w:sz="6" w:space="0" w:color="9A9A9A"/>
              <w:right w:val="single" w:sz="6" w:space="0" w:color="9A9A9A"/>
            </w:tcBorders>
          </w:tcPr>
          <w:p w14:paraId="369B808C" w14:textId="77777777" w:rsidR="00ED2648" w:rsidRDefault="00B804AD">
            <w:pPr>
              <w:pStyle w:val="TableParagraph"/>
              <w:rPr>
                <w:sz w:val="20"/>
              </w:rPr>
            </w:pPr>
            <w:r>
              <w:rPr>
                <w:sz w:val="20"/>
              </w:rPr>
              <w:t>User</w:t>
            </w:r>
          </w:p>
        </w:tc>
        <w:tc>
          <w:tcPr>
            <w:tcW w:w="6461" w:type="dxa"/>
            <w:tcBorders>
              <w:top w:val="single" w:sz="6" w:space="0" w:color="9A9A9A"/>
              <w:left w:val="single" w:sz="6" w:space="0" w:color="9A9A9A"/>
            </w:tcBorders>
          </w:tcPr>
          <w:p w14:paraId="069F390E" w14:textId="77777777" w:rsidR="00ED2648" w:rsidRDefault="00B804AD">
            <w:pPr>
              <w:pStyle w:val="TableParagraph"/>
              <w:ind w:left="105"/>
              <w:rPr>
                <w:sz w:val="20"/>
              </w:rPr>
            </w:pPr>
            <w:r>
              <w:rPr>
                <w:sz w:val="20"/>
              </w:rPr>
              <w:t>The name of the clinician that initiated the request.</w:t>
            </w:r>
          </w:p>
        </w:tc>
      </w:tr>
    </w:tbl>
    <w:p w14:paraId="6AF70B0F" w14:textId="77777777" w:rsidR="00ED2648" w:rsidRDefault="00ED2648">
      <w:pPr>
        <w:rPr>
          <w:sz w:val="20"/>
        </w:rPr>
        <w:sectPr w:rsidR="00ED2648">
          <w:footerReference w:type="default" r:id="rId46"/>
          <w:pgSz w:w="12240" w:h="15840"/>
          <w:pgMar w:top="640" w:right="900" w:bottom="1120" w:left="1340" w:header="0" w:footer="928" w:gutter="0"/>
          <w:cols w:space="720"/>
        </w:sectPr>
      </w:pPr>
    </w:p>
    <w:p w14:paraId="22701CB6" w14:textId="77777777" w:rsidR="00ED2648" w:rsidRDefault="00B804AD">
      <w:pPr>
        <w:spacing w:before="79"/>
        <w:ind w:left="460"/>
        <w:rPr>
          <w:rFonts w:ascii="Arial"/>
          <w:sz w:val="18"/>
        </w:rPr>
      </w:pPr>
      <w:r>
        <w:rPr>
          <w:rFonts w:ascii="Arial"/>
          <w:sz w:val="18"/>
        </w:rPr>
        <w:lastRenderedPageBreak/>
        <w:t>CVIX General Operations</w:t>
      </w:r>
    </w:p>
    <w:p w14:paraId="420A3913" w14:textId="77777777" w:rsidR="00ED2648" w:rsidRDefault="00ED2648">
      <w:pPr>
        <w:pStyle w:val="BodyText"/>
        <w:rPr>
          <w:rFonts w:ascii="Arial"/>
          <w:sz w:val="20"/>
        </w:rPr>
      </w:pPr>
    </w:p>
    <w:p w14:paraId="1D3C6845" w14:textId="77777777" w:rsidR="00ED2648" w:rsidRDefault="00ED2648">
      <w:pPr>
        <w:pStyle w:val="BodyText"/>
        <w:rPr>
          <w:rFonts w:ascii="Arial"/>
          <w:sz w:val="20"/>
        </w:rPr>
      </w:pPr>
    </w:p>
    <w:p w14:paraId="3178D4CB" w14:textId="77777777" w:rsidR="00ED2648" w:rsidRDefault="00ED2648">
      <w:pPr>
        <w:pStyle w:val="BodyText"/>
        <w:rPr>
          <w:rFonts w:ascii="Arial"/>
          <w:sz w:val="20"/>
        </w:rPr>
      </w:pPr>
    </w:p>
    <w:p w14:paraId="03882C4B" w14:textId="77777777" w:rsidR="00ED2648" w:rsidRDefault="00ED2648">
      <w:pPr>
        <w:pStyle w:val="BodyText"/>
        <w:rPr>
          <w:rFonts w:ascii="Arial"/>
          <w:sz w:val="16"/>
        </w:rPr>
      </w:pPr>
    </w:p>
    <w:tbl>
      <w:tblPr>
        <w:tblW w:w="0" w:type="auto"/>
        <w:tblInd w:w="472" w:type="dxa"/>
        <w:tblBorders>
          <w:top w:val="single" w:sz="4" w:space="0" w:color="9A9A9A"/>
          <w:left w:val="single" w:sz="4" w:space="0" w:color="9A9A9A"/>
          <w:bottom w:val="single" w:sz="4" w:space="0" w:color="9A9A9A"/>
          <w:right w:val="single" w:sz="4" w:space="0" w:color="9A9A9A"/>
          <w:insideH w:val="single" w:sz="4" w:space="0" w:color="9A9A9A"/>
          <w:insideV w:val="single" w:sz="4" w:space="0" w:color="9A9A9A"/>
        </w:tblBorders>
        <w:tblLayout w:type="fixed"/>
        <w:tblCellMar>
          <w:left w:w="0" w:type="dxa"/>
          <w:right w:w="0" w:type="dxa"/>
        </w:tblCellMar>
        <w:tblLook w:val="01E0" w:firstRow="1" w:lastRow="1" w:firstColumn="1" w:lastColumn="1" w:noHBand="0" w:noVBand="0"/>
      </w:tblPr>
      <w:tblGrid>
        <w:gridCol w:w="2172"/>
        <w:gridCol w:w="6461"/>
      </w:tblGrid>
      <w:tr w:rsidR="00ED2648" w14:paraId="21885666" w14:textId="77777777">
        <w:trPr>
          <w:trHeight w:val="390"/>
        </w:trPr>
        <w:tc>
          <w:tcPr>
            <w:tcW w:w="8633" w:type="dxa"/>
            <w:gridSpan w:val="2"/>
            <w:tcBorders>
              <w:bottom w:val="single" w:sz="6" w:space="0" w:color="9A9A9A"/>
            </w:tcBorders>
            <w:shd w:val="clear" w:color="auto" w:fill="EEECE1"/>
          </w:tcPr>
          <w:p w14:paraId="1A17E3BC" w14:textId="77777777" w:rsidR="00ED2648" w:rsidRDefault="00B804AD">
            <w:pPr>
              <w:pStyle w:val="TableParagraph"/>
              <w:spacing w:before="76"/>
              <w:ind w:left="2304" w:right="2296"/>
              <w:jc w:val="center"/>
              <w:rPr>
                <w:b/>
                <w:sz w:val="20"/>
              </w:rPr>
            </w:pPr>
            <w:r>
              <w:rPr>
                <w:b/>
                <w:sz w:val="20"/>
              </w:rPr>
              <w:t>CVIX Transaction Log Fields</w:t>
            </w:r>
          </w:p>
        </w:tc>
      </w:tr>
      <w:tr w:rsidR="00ED2648" w14:paraId="3E560C74" w14:textId="77777777">
        <w:trPr>
          <w:trHeight w:val="388"/>
        </w:trPr>
        <w:tc>
          <w:tcPr>
            <w:tcW w:w="2172" w:type="dxa"/>
            <w:tcBorders>
              <w:top w:val="single" w:sz="6" w:space="0" w:color="9A9A9A"/>
              <w:bottom w:val="single" w:sz="6" w:space="0" w:color="9A9A9A"/>
              <w:right w:val="single" w:sz="6" w:space="0" w:color="9A9A9A"/>
            </w:tcBorders>
            <w:shd w:val="clear" w:color="auto" w:fill="EEECE1"/>
          </w:tcPr>
          <w:p w14:paraId="06675C41" w14:textId="77777777" w:rsidR="00ED2648" w:rsidRDefault="00B804AD">
            <w:pPr>
              <w:pStyle w:val="TableParagraph"/>
              <w:spacing w:before="76"/>
              <w:rPr>
                <w:b/>
                <w:sz w:val="20"/>
              </w:rPr>
            </w:pPr>
            <w:r>
              <w:rPr>
                <w:b/>
                <w:sz w:val="20"/>
              </w:rPr>
              <w:t>Name</w:t>
            </w:r>
          </w:p>
        </w:tc>
        <w:tc>
          <w:tcPr>
            <w:tcW w:w="6461" w:type="dxa"/>
            <w:tcBorders>
              <w:top w:val="single" w:sz="6" w:space="0" w:color="9A9A9A"/>
              <w:left w:val="single" w:sz="6" w:space="0" w:color="9A9A9A"/>
              <w:bottom w:val="single" w:sz="6" w:space="0" w:color="9A9A9A"/>
            </w:tcBorders>
            <w:shd w:val="clear" w:color="auto" w:fill="EEECE1"/>
          </w:tcPr>
          <w:p w14:paraId="464ACAE2" w14:textId="77777777" w:rsidR="00ED2648" w:rsidRDefault="00B804AD">
            <w:pPr>
              <w:pStyle w:val="TableParagraph"/>
              <w:spacing w:before="76"/>
              <w:ind w:left="105"/>
              <w:rPr>
                <w:b/>
                <w:sz w:val="20"/>
              </w:rPr>
            </w:pPr>
            <w:r>
              <w:rPr>
                <w:b/>
                <w:sz w:val="20"/>
              </w:rPr>
              <w:t>Description</w:t>
            </w:r>
          </w:p>
        </w:tc>
      </w:tr>
      <w:tr w:rsidR="00ED2648" w14:paraId="3905E9F6" w14:textId="77777777">
        <w:trPr>
          <w:trHeight w:val="1240"/>
        </w:trPr>
        <w:tc>
          <w:tcPr>
            <w:tcW w:w="2172" w:type="dxa"/>
            <w:tcBorders>
              <w:top w:val="single" w:sz="6" w:space="0" w:color="9A9A9A"/>
              <w:bottom w:val="single" w:sz="6" w:space="0" w:color="9A9A9A"/>
              <w:right w:val="single" w:sz="6" w:space="0" w:color="9A9A9A"/>
            </w:tcBorders>
          </w:tcPr>
          <w:p w14:paraId="06289B81" w14:textId="77777777" w:rsidR="00ED2648" w:rsidRDefault="00B804AD">
            <w:pPr>
              <w:pStyle w:val="TableParagraph"/>
              <w:spacing w:before="81"/>
              <w:rPr>
                <w:sz w:val="20"/>
              </w:rPr>
            </w:pPr>
            <w:r>
              <w:rPr>
                <w:sz w:val="20"/>
              </w:rPr>
              <w:t>Item in Cache?</w:t>
            </w:r>
          </w:p>
        </w:tc>
        <w:tc>
          <w:tcPr>
            <w:tcW w:w="6461" w:type="dxa"/>
            <w:tcBorders>
              <w:top w:val="single" w:sz="6" w:space="0" w:color="9A9A9A"/>
              <w:left w:val="single" w:sz="6" w:space="0" w:color="9A9A9A"/>
              <w:bottom w:val="single" w:sz="6" w:space="0" w:color="9A9A9A"/>
            </w:tcBorders>
          </w:tcPr>
          <w:p w14:paraId="5EE263C7" w14:textId="77777777" w:rsidR="00ED2648" w:rsidRDefault="00B804AD">
            <w:pPr>
              <w:pStyle w:val="TableParagraph"/>
              <w:spacing w:before="81"/>
              <w:ind w:left="105"/>
              <w:rPr>
                <w:sz w:val="20"/>
              </w:rPr>
            </w:pPr>
            <w:r>
              <w:rPr>
                <w:sz w:val="20"/>
              </w:rPr>
              <w:t>TRUE indicates the image is served from the cache.</w:t>
            </w:r>
          </w:p>
          <w:p w14:paraId="2E1AA0D0" w14:textId="77777777" w:rsidR="00ED2648" w:rsidRDefault="00B804AD">
            <w:pPr>
              <w:pStyle w:val="TableParagraph"/>
              <w:spacing w:before="77" w:line="242" w:lineRule="auto"/>
              <w:ind w:left="105" w:right="230"/>
              <w:rPr>
                <w:sz w:val="20"/>
              </w:rPr>
            </w:pPr>
            <w:r>
              <w:rPr>
                <w:sz w:val="20"/>
              </w:rPr>
              <w:t>FALSE indicates the image had to be retrieved from its original storage location.</w:t>
            </w:r>
          </w:p>
          <w:p w14:paraId="4E980508" w14:textId="77777777" w:rsidR="00ED2648" w:rsidRDefault="00B804AD">
            <w:pPr>
              <w:pStyle w:val="TableParagraph"/>
              <w:ind w:left="105"/>
              <w:rPr>
                <w:sz w:val="20"/>
              </w:rPr>
            </w:pPr>
            <w:r>
              <w:rPr>
                <w:sz w:val="20"/>
              </w:rPr>
              <w:t>Not populated for other types of transactions.</w:t>
            </w:r>
          </w:p>
        </w:tc>
      </w:tr>
      <w:tr w:rsidR="00ED2648" w14:paraId="5A8BD961" w14:textId="77777777">
        <w:trPr>
          <w:trHeight w:val="621"/>
        </w:trPr>
        <w:tc>
          <w:tcPr>
            <w:tcW w:w="2172" w:type="dxa"/>
            <w:tcBorders>
              <w:top w:val="single" w:sz="6" w:space="0" w:color="9A9A9A"/>
              <w:bottom w:val="single" w:sz="6" w:space="0" w:color="9A9A9A"/>
              <w:right w:val="single" w:sz="6" w:space="0" w:color="9A9A9A"/>
            </w:tcBorders>
          </w:tcPr>
          <w:p w14:paraId="32ED44FB" w14:textId="77777777" w:rsidR="00ED2648" w:rsidRDefault="00B804AD">
            <w:pPr>
              <w:pStyle w:val="TableParagraph"/>
              <w:spacing w:before="81"/>
              <w:rPr>
                <w:sz w:val="20"/>
              </w:rPr>
            </w:pPr>
            <w:r>
              <w:rPr>
                <w:sz w:val="20"/>
              </w:rPr>
              <w:t>Error Message</w:t>
            </w:r>
          </w:p>
        </w:tc>
        <w:tc>
          <w:tcPr>
            <w:tcW w:w="6461" w:type="dxa"/>
            <w:tcBorders>
              <w:top w:val="single" w:sz="6" w:space="0" w:color="9A9A9A"/>
              <w:left w:val="single" w:sz="6" w:space="0" w:color="9A9A9A"/>
              <w:bottom w:val="single" w:sz="6" w:space="0" w:color="9A9A9A"/>
            </w:tcBorders>
          </w:tcPr>
          <w:p w14:paraId="537C1704" w14:textId="77777777" w:rsidR="00ED2648" w:rsidRDefault="00B804AD">
            <w:pPr>
              <w:pStyle w:val="TableParagraph"/>
              <w:spacing w:before="81"/>
              <w:ind w:left="105" w:right="342"/>
              <w:rPr>
                <w:sz w:val="20"/>
              </w:rPr>
            </w:pPr>
            <w:r>
              <w:rPr>
                <w:sz w:val="20"/>
              </w:rPr>
              <w:t>If a request fails, this field contains an error message describing the failure.</w:t>
            </w:r>
          </w:p>
        </w:tc>
      </w:tr>
      <w:tr w:rsidR="00ED2648" w14:paraId="48023913" w14:textId="77777777">
        <w:trPr>
          <w:trHeight w:val="618"/>
        </w:trPr>
        <w:tc>
          <w:tcPr>
            <w:tcW w:w="2172" w:type="dxa"/>
            <w:tcBorders>
              <w:top w:val="single" w:sz="6" w:space="0" w:color="9A9A9A"/>
              <w:bottom w:val="single" w:sz="6" w:space="0" w:color="9A9A9A"/>
              <w:right w:val="single" w:sz="6" w:space="0" w:color="9A9A9A"/>
            </w:tcBorders>
          </w:tcPr>
          <w:p w14:paraId="421F51C7" w14:textId="77777777" w:rsidR="00ED2648" w:rsidRDefault="00B804AD">
            <w:pPr>
              <w:pStyle w:val="TableParagraph"/>
              <w:rPr>
                <w:sz w:val="20"/>
              </w:rPr>
            </w:pPr>
            <w:r>
              <w:rPr>
                <w:sz w:val="20"/>
              </w:rPr>
              <w:t>Modality</w:t>
            </w:r>
          </w:p>
        </w:tc>
        <w:tc>
          <w:tcPr>
            <w:tcW w:w="6461" w:type="dxa"/>
            <w:tcBorders>
              <w:top w:val="single" w:sz="6" w:space="0" w:color="9A9A9A"/>
              <w:left w:val="single" w:sz="6" w:space="0" w:color="9A9A9A"/>
              <w:bottom w:val="single" w:sz="6" w:space="0" w:color="9A9A9A"/>
            </w:tcBorders>
          </w:tcPr>
          <w:p w14:paraId="46911C94" w14:textId="77777777" w:rsidR="00ED2648" w:rsidRDefault="00B804AD">
            <w:pPr>
              <w:pStyle w:val="TableParagraph"/>
              <w:ind w:left="105"/>
              <w:rPr>
                <w:sz w:val="20"/>
              </w:rPr>
            </w:pPr>
            <w:r>
              <w:rPr>
                <w:sz w:val="20"/>
              </w:rPr>
              <w:t>If applicable, indicates the modality associated with an image request (standard DICOM modality type codes are used).</w:t>
            </w:r>
          </w:p>
        </w:tc>
      </w:tr>
      <w:tr w:rsidR="00ED2648" w14:paraId="340D346E" w14:textId="77777777">
        <w:trPr>
          <w:trHeight w:val="390"/>
        </w:trPr>
        <w:tc>
          <w:tcPr>
            <w:tcW w:w="2172" w:type="dxa"/>
            <w:tcBorders>
              <w:top w:val="single" w:sz="6" w:space="0" w:color="9A9A9A"/>
              <w:bottom w:val="single" w:sz="6" w:space="0" w:color="9A9A9A"/>
              <w:right w:val="single" w:sz="6" w:space="0" w:color="9A9A9A"/>
            </w:tcBorders>
          </w:tcPr>
          <w:p w14:paraId="1854698B" w14:textId="77777777" w:rsidR="00ED2648" w:rsidRDefault="00B804AD">
            <w:pPr>
              <w:pStyle w:val="TableParagraph"/>
              <w:spacing w:before="81"/>
              <w:rPr>
                <w:sz w:val="20"/>
              </w:rPr>
            </w:pPr>
            <w:r>
              <w:rPr>
                <w:sz w:val="20"/>
              </w:rPr>
              <w:t>Purpose of Use</w:t>
            </w:r>
          </w:p>
        </w:tc>
        <w:tc>
          <w:tcPr>
            <w:tcW w:w="6461" w:type="dxa"/>
            <w:tcBorders>
              <w:top w:val="single" w:sz="6" w:space="0" w:color="9A9A9A"/>
              <w:left w:val="single" w:sz="6" w:space="0" w:color="9A9A9A"/>
              <w:bottom w:val="single" w:sz="6" w:space="0" w:color="9A9A9A"/>
            </w:tcBorders>
          </w:tcPr>
          <w:p w14:paraId="7961B297" w14:textId="77777777" w:rsidR="00ED2648" w:rsidRDefault="00B804AD">
            <w:pPr>
              <w:pStyle w:val="TableParagraph"/>
              <w:spacing w:before="81"/>
              <w:ind w:left="105"/>
              <w:rPr>
                <w:sz w:val="20"/>
              </w:rPr>
            </w:pPr>
            <w:r>
              <w:rPr>
                <w:sz w:val="20"/>
              </w:rPr>
              <w:t>Included for HIPAA tracking purposes.</w:t>
            </w:r>
          </w:p>
        </w:tc>
      </w:tr>
      <w:tr w:rsidR="00ED2648" w14:paraId="16D2210C" w14:textId="77777777">
        <w:trPr>
          <w:trHeight w:val="2089"/>
        </w:trPr>
        <w:tc>
          <w:tcPr>
            <w:tcW w:w="2172" w:type="dxa"/>
            <w:tcBorders>
              <w:top w:val="single" w:sz="6" w:space="0" w:color="9A9A9A"/>
              <w:bottom w:val="single" w:sz="6" w:space="0" w:color="9A9A9A"/>
              <w:right w:val="single" w:sz="6" w:space="0" w:color="9A9A9A"/>
            </w:tcBorders>
          </w:tcPr>
          <w:p w14:paraId="79A13740" w14:textId="77777777" w:rsidR="00ED2648" w:rsidRDefault="00B804AD">
            <w:pPr>
              <w:pStyle w:val="TableParagraph"/>
              <w:rPr>
                <w:sz w:val="20"/>
              </w:rPr>
            </w:pPr>
            <w:r>
              <w:rPr>
                <w:sz w:val="20"/>
              </w:rPr>
              <w:t>Datasource Protocol</w:t>
            </w:r>
          </w:p>
        </w:tc>
        <w:tc>
          <w:tcPr>
            <w:tcW w:w="6461" w:type="dxa"/>
            <w:tcBorders>
              <w:top w:val="single" w:sz="6" w:space="0" w:color="9A9A9A"/>
              <w:left w:val="single" w:sz="6" w:space="0" w:color="9A9A9A"/>
              <w:bottom w:val="single" w:sz="6" w:space="0" w:color="9A9A9A"/>
            </w:tcBorders>
          </w:tcPr>
          <w:p w14:paraId="38D1838B" w14:textId="77777777" w:rsidR="00ED2648" w:rsidRDefault="00B804AD">
            <w:pPr>
              <w:pStyle w:val="TableParagraph"/>
              <w:spacing w:line="326" w:lineRule="auto"/>
              <w:ind w:left="465" w:right="1883" w:hanging="361"/>
              <w:rPr>
                <w:sz w:val="20"/>
              </w:rPr>
            </w:pPr>
            <w:r>
              <w:rPr>
                <w:sz w:val="20"/>
              </w:rPr>
              <w:t>The source of the data being handled: vistaimaging – Data from a VistA system</w:t>
            </w:r>
          </w:p>
          <w:p w14:paraId="58B0378C" w14:textId="77777777" w:rsidR="00ED2648" w:rsidRDefault="00B804AD">
            <w:pPr>
              <w:pStyle w:val="TableParagraph"/>
              <w:spacing w:before="0" w:line="242" w:lineRule="auto"/>
              <w:ind w:left="465" w:right="816"/>
              <w:rPr>
                <w:sz w:val="20"/>
              </w:rPr>
            </w:pPr>
            <w:r>
              <w:rPr>
                <w:sz w:val="20"/>
              </w:rPr>
              <w:t>exchange – Radiology data from a source outside of VistA (typically the DoD)</w:t>
            </w:r>
          </w:p>
          <w:p w14:paraId="7B4FDDB5" w14:textId="77777777" w:rsidR="00ED2648" w:rsidRDefault="00B804AD">
            <w:pPr>
              <w:pStyle w:val="TableParagraph"/>
              <w:spacing w:before="72"/>
              <w:ind w:left="465"/>
              <w:rPr>
                <w:sz w:val="20"/>
              </w:rPr>
            </w:pPr>
            <w:r>
              <w:rPr>
                <w:sz w:val="20"/>
              </w:rPr>
              <w:t>vftp – Data from another VIX</w:t>
            </w:r>
          </w:p>
          <w:p w14:paraId="41F95F84" w14:textId="77777777" w:rsidR="00ED2648" w:rsidRDefault="00B804AD">
            <w:pPr>
              <w:pStyle w:val="TableParagraph"/>
              <w:spacing w:before="77" w:line="242" w:lineRule="auto"/>
              <w:ind w:left="465" w:right="183"/>
              <w:rPr>
                <w:sz w:val="20"/>
              </w:rPr>
            </w:pPr>
            <w:r>
              <w:rPr>
                <w:sz w:val="20"/>
              </w:rPr>
              <w:t>xca – Non-radiology data from a source outside of VistA (typically the DoD)</w:t>
            </w:r>
          </w:p>
        </w:tc>
      </w:tr>
      <w:tr w:rsidR="00ED2648" w14:paraId="51F810E7" w14:textId="77777777">
        <w:trPr>
          <w:trHeight w:val="2771"/>
        </w:trPr>
        <w:tc>
          <w:tcPr>
            <w:tcW w:w="2172" w:type="dxa"/>
            <w:tcBorders>
              <w:top w:val="single" w:sz="6" w:space="0" w:color="9A9A9A"/>
              <w:bottom w:val="single" w:sz="6" w:space="0" w:color="9A9A9A"/>
              <w:right w:val="single" w:sz="6" w:space="0" w:color="9A9A9A"/>
            </w:tcBorders>
          </w:tcPr>
          <w:p w14:paraId="164A97E3" w14:textId="77777777" w:rsidR="00ED2648" w:rsidRDefault="00B804AD">
            <w:pPr>
              <w:pStyle w:val="TableParagraph"/>
              <w:rPr>
                <w:sz w:val="20"/>
              </w:rPr>
            </w:pPr>
            <w:r>
              <w:rPr>
                <w:sz w:val="20"/>
              </w:rPr>
              <w:t>Response Code</w:t>
            </w:r>
          </w:p>
        </w:tc>
        <w:tc>
          <w:tcPr>
            <w:tcW w:w="6461" w:type="dxa"/>
            <w:tcBorders>
              <w:top w:val="single" w:sz="6" w:space="0" w:color="9A9A9A"/>
              <w:left w:val="single" w:sz="6" w:space="0" w:color="9A9A9A"/>
              <w:bottom w:val="single" w:sz="6" w:space="0" w:color="9A9A9A"/>
            </w:tcBorders>
          </w:tcPr>
          <w:p w14:paraId="46B1A0BA" w14:textId="77777777" w:rsidR="00ED2648" w:rsidRDefault="00B804AD">
            <w:pPr>
              <w:pStyle w:val="TableParagraph"/>
              <w:ind w:left="105" w:right="120"/>
              <w:rPr>
                <w:sz w:val="20"/>
              </w:rPr>
            </w:pPr>
            <w:r>
              <w:rPr>
                <w:sz w:val="20"/>
              </w:rPr>
              <w:t>The response code for a request; generally equivalent to HTTP response codes but in some cases they are used for statuses specific to the CVIX. Typical values include:</w:t>
            </w:r>
          </w:p>
          <w:p w14:paraId="276FE16E" w14:textId="77777777" w:rsidR="00ED2648" w:rsidRDefault="00B804AD">
            <w:pPr>
              <w:pStyle w:val="TableParagraph"/>
              <w:spacing w:before="81"/>
              <w:ind w:left="465" w:right="4224"/>
              <w:jc w:val="both"/>
              <w:rPr>
                <w:sz w:val="20"/>
              </w:rPr>
            </w:pPr>
            <w:r>
              <w:rPr>
                <w:sz w:val="20"/>
              </w:rPr>
              <w:t>200 – OK (success) 401 – Unauthorized 404 – Not found</w:t>
            </w:r>
          </w:p>
          <w:p w14:paraId="0A27F4FB" w14:textId="77777777" w:rsidR="00ED2648" w:rsidRDefault="00B804AD">
            <w:pPr>
              <w:pStyle w:val="TableParagraph"/>
              <w:spacing w:before="0"/>
              <w:ind w:left="465" w:right="916"/>
              <w:rPr>
                <w:sz w:val="20"/>
              </w:rPr>
            </w:pPr>
            <w:r>
              <w:rPr>
                <w:sz w:val="20"/>
              </w:rPr>
              <w:t>409 – Image exists but is not yet available on DoD PACS integrator and/or Imaging jukebox</w:t>
            </w:r>
          </w:p>
          <w:p w14:paraId="39EE079E" w14:textId="77777777" w:rsidR="00ED2648" w:rsidRDefault="00B804AD">
            <w:pPr>
              <w:pStyle w:val="TableParagraph"/>
              <w:spacing w:before="0"/>
              <w:ind w:left="465"/>
              <w:rPr>
                <w:sz w:val="20"/>
              </w:rPr>
            </w:pPr>
            <w:r>
              <w:rPr>
                <w:sz w:val="20"/>
              </w:rPr>
              <w:t>412 – BSE token expired</w:t>
            </w:r>
          </w:p>
          <w:p w14:paraId="7BA70858" w14:textId="77777777" w:rsidR="00ED2648" w:rsidRDefault="00B804AD">
            <w:pPr>
              <w:pStyle w:val="TableParagraph"/>
              <w:spacing w:before="0"/>
              <w:ind w:left="465" w:right="2917"/>
              <w:rPr>
                <w:sz w:val="20"/>
              </w:rPr>
            </w:pPr>
            <w:r>
              <w:rPr>
                <w:sz w:val="20"/>
              </w:rPr>
              <w:t>415 – Image conversion exception 500 – Internal server error</w:t>
            </w:r>
          </w:p>
        </w:tc>
      </w:tr>
      <w:tr w:rsidR="00ED2648" w14:paraId="5BCE8492" w14:textId="77777777">
        <w:trPr>
          <w:trHeight w:val="618"/>
        </w:trPr>
        <w:tc>
          <w:tcPr>
            <w:tcW w:w="2172" w:type="dxa"/>
            <w:tcBorders>
              <w:top w:val="single" w:sz="6" w:space="0" w:color="9A9A9A"/>
              <w:bottom w:val="single" w:sz="6" w:space="0" w:color="9A9A9A"/>
              <w:right w:val="single" w:sz="6" w:space="0" w:color="9A9A9A"/>
            </w:tcBorders>
          </w:tcPr>
          <w:p w14:paraId="34AD4E5A" w14:textId="77777777" w:rsidR="00ED2648" w:rsidRDefault="00B804AD">
            <w:pPr>
              <w:pStyle w:val="TableParagraph"/>
              <w:rPr>
                <w:sz w:val="20"/>
              </w:rPr>
            </w:pPr>
            <w:r>
              <w:rPr>
                <w:sz w:val="20"/>
              </w:rPr>
              <w:t>Realm Site Number</w:t>
            </w:r>
          </w:p>
        </w:tc>
        <w:tc>
          <w:tcPr>
            <w:tcW w:w="6461" w:type="dxa"/>
            <w:tcBorders>
              <w:top w:val="single" w:sz="6" w:space="0" w:color="9A9A9A"/>
              <w:left w:val="single" w:sz="6" w:space="0" w:color="9A9A9A"/>
              <w:bottom w:val="single" w:sz="6" w:space="0" w:color="9A9A9A"/>
            </w:tcBorders>
          </w:tcPr>
          <w:p w14:paraId="77A3A3C4" w14:textId="77777777" w:rsidR="00ED2648" w:rsidRDefault="00B804AD">
            <w:pPr>
              <w:pStyle w:val="TableParagraph"/>
              <w:ind w:left="105"/>
              <w:rPr>
                <w:sz w:val="20"/>
              </w:rPr>
            </w:pPr>
            <w:r>
              <w:rPr>
                <w:sz w:val="20"/>
              </w:rPr>
              <w:t>The S</w:t>
            </w:r>
            <w:r>
              <w:rPr>
                <w:sz w:val="16"/>
              </w:rPr>
              <w:t xml:space="preserve">TATION </w:t>
            </w:r>
            <w:r>
              <w:rPr>
                <w:sz w:val="20"/>
              </w:rPr>
              <w:t>N</w:t>
            </w:r>
            <w:r>
              <w:rPr>
                <w:sz w:val="16"/>
              </w:rPr>
              <w:t xml:space="preserve">UMBER </w:t>
            </w:r>
            <w:r>
              <w:rPr>
                <w:sz w:val="20"/>
              </w:rPr>
              <w:t>(field (#99) of the I</w:t>
            </w:r>
            <w:r>
              <w:rPr>
                <w:sz w:val="16"/>
              </w:rPr>
              <w:t xml:space="preserve">NSTITUTION </w:t>
            </w:r>
            <w:r>
              <w:rPr>
                <w:sz w:val="20"/>
              </w:rPr>
              <w:t>file (#4) of the site that the requester’s credentials are authenticated against.</w:t>
            </w:r>
          </w:p>
        </w:tc>
      </w:tr>
      <w:tr w:rsidR="00ED2648" w14:paraId="3BC34544" w14:textId="77777777">
        <w:trPr>
          <w:trHeight w:val="621"/>
        </w:trPr>
        <w:tc>
          <w:tcPr>
            <w:tcW w:w="2172" w:type="dxa"/>
            <w:tcBorders>
              <w:top w:val="single" w:sz="6" w:space="0" w:color="9A9A9A"/>
              <w:bottom w:val="single" w:sz="6" w:space="0" w:color="9A9A9A"/>
              <w:right w:val="single" w:sz="6" w:space="0" w:color="9A9A9A"/>
            </w:tcBorders>
          </w:tcPr>
          <w:p w14:paraId="1CC0C44F" w14:textId="77777777" w:rsidR="00ED2648" w:rsidRDefault="00B804AD">
            <w:pPr>
              <w:pStyle w:val="TableParagraph"/>
              <w:rPr>
                <w:sz w:val="20"/>
              </w:rPr>
            </w:pPr>
            <w:r>
              <w:rPr>
                <w:sz w:val="20"/>
              </w:rPr>
              <w:t>URN</w:t>
            </w:r>
          </w:p>
        </w:tc>
        <w:tc>
          <w:tcPr>
            <w:tcW w:w="6461" w:type="dxa"/>
            <w:tcBorders>
              <w:top w:val="single" w:sz="6" w:space="0" w:color="9A9A9A"/>
              <w:left w:val="single" w:sz="6" w:space="0" w:color="9A9A9A"/>
              <w:bottom w:val="single" w:sz="6" w:space="0" w:color="9A9A9A"/>
            </w:tcBorders>
          </w:tcPr>
          <w:p w14:paraId="2A37DA6D" w14:textId="77777777" w:rsidR="00ED2648" w:rsidRDefault="00B804AD">
            <w:pPr>
              <w:pStyle w:val="TableParagraph"/>
              <w:ind w:left="105" w:right="120"/>
              <w:rPr>
                <w:sz w:val="20"/>
              </w:rPr>
            </w:pPr>
            <w:r>
              <w:rPr>
                <w:sz w:val="20"/>
              </w:rPr>
              <w:t>Only populated for image transactions. Universal Resource Name; the unique name of the image being requested.</w:t>
            </w:r>
          </w:p>
        </w:tc>
      </w:tr>
      <w:tr w:rsidR="00ED2648" w14:paraId="5C57D68C" w14:textId="77777777">
        <w:trPr>
          <w:trHeight w:val="1079"/>
        </w:trPr>
        <w:tc>
          <w:tcPr>
            <w:tcW w:w="2172" w:type="dxa"/>
            <w:tcBorders>
              <w:top w:val="single" w:sz="6" w:space="0" w:color="9A9A9A"/>
              <w:bottom w:val="single" w:sz="6" w:space="0" w:color="9A9A9A"/>
              <w:right w:val="single" w:sz="6" w:space="0" w:color="9A9A9A"/>
            </w:tcBorders>
          </w:tcPr>
          <w:p w14:paraId="4D4507FC" w14:textId="77777777" w:rsidR="00ED2648" w:rsidRDefault="00B804AD">
            <w:pPr>
              <w:pStyle w:val="TableParagraph"/>
              <w:rPr>
                <w:sz w:val="20"/>
              </w:rPr>
            </w:pPr>
            <w:r>
              <w:rPr>
                <w:sz w:val="20"/>
              </w:rPr>
              <w:t>Transaction Number</w:t>
            </w:r>
          </w:p>
        </w:tc>
        <w:tc>
          <w:tcPr>
            <w:tcW w:w="6461" w:type="dxa"/>
            <w:tcBorders>
              <w:top w:val="single" w:sz="6" w:space="0" w:color="9A9A9A"/>
              <w:left w:val="single" w:sz="6" w:space="0" w:color="9A9A9A"/>
              <w:bottom w:val="single" w:sz="6" w:space="0" w:color="9A9A9A"/>
            </w:tcBorders>
          </w:tcPr>
          <w:p w14:paraId="6C5036EB" w14:textId="77777777" w:rsidR="00ED2648" w:rsidRDefault="00B804AD">
            <w:pPr>
              <w:pStyle w:val="TableParagraph"/>
              <w:ind w:left="105"/>
              <w:rPr>
                <w:sz w:val="20"/>
              </w:rPr>
            </w:pPr>
            <w:r>
              <w:rPr>
                <w:sz w:val="20"/>
              </w:rPr>
              <w:t>The Globally Unique Identifier (GUID) for an image or metadata transaction. For transactions that originate from Clinical Display or the BHIE framework, the same identifier will be reflected in the Image Access log at the site where the images are stored.</w:t>
            </w:r>
          </w:p>
        </w:tc>
      </w:tr>
      <w:tr w:rsidR="00ED2648" w14:paraId="59C8521B" w14:textId="77777777">
        <w:trPr>
          <w:trHeight w:val="390"/>
        </w:trPr>
        <w:tc>
          <w:tcPr>
            <w:tcW w:w="2172" w:type="dxa"/>
            <w:tcBorders>
              <w:top w:val="single" w:sz="6" w:space="0" w:color="9A9A9A"/>
              <w:right w:val="single" w:sz="6" w:space="0" w:color="9A9A9A"/>
            </w:tcBorders>
          </w:tcPr>
          <w:p w14:paraId="30CE9865" w14:textId="77777777" w:rsidR="00ED2648" w:rsidRDefault="00B804AD">
            <w:pPr>
              <w:pStyle w:val="TableParagraph"/>
              <w:rPr>
                <w:sz w:val="20"/>
              </w:rPr>
            </w:pPr>
            <w:r>
              <w:rPr>
                <w:sz w:val="20"/>
              </w:rPr>
              <w:t>VIX Software Version</w:t>
            </w:r>
          </w:p>
        </w:tc>
        <w:tc>
          <w:tcPr>
            <w:tcW w:w="6461" w:type="dxa"/>
            <w:tcBorders>
              <w:top w:val="single" w:sz="6" w:space="0" w:color="9A9A9A"/>
              <w:left w:val="single" w:sz="6" w:space="0" w:color="9A9A9A"/>
            </w:tcBorders>
          </w:tcPr>
          <w:p w14:paraId="00B924E0" w14:textId="77777777" w:rsidR="00ED2648" w:rsidRDefault="00B804AD">
            <w:pPr>
              <w:pStyle w:val="TableParagraph"/>
              <w:ind w:left="105"/>
              <w:rPr>
                <w:sz w:val="20"/>
              </w:rPr>
            </w:pPr>
            <w:r>
              <w:rPr>
                <w:sz w:val="20"/>
              </w:rPr>
              <w:t>The software version of the CVIX.</w:t>
            </w:r>
          </w:p>
        </w:tc>
      </w:tr>
    </w:tbl>
    <w:p w14:paraId="7502C081" w14:textId="77777777" w:rsidR="00ED2648" w:rsidRDefault="00ED2648">
      <w:pPr>
        <w:rPr>
          <w:sz w:val="20"/>
        </w:rPr>
        <w:sectPr w:rsidR="00ED2648">
          <w:footerReference w:type="default" r:id="rId47"/>
          <w:pgSz w:w="12240" w:h="15840"/>
          <w:pgMar w:top="640" w:right="900" w:bottom="1120" w:left="1340" w:header="0" w:footer="928" w:gutter="0"/>
          <w:cols w:space="720"/>
        </w:sectPr>
      </w:pPr>
    </w:p>
    <w:p w14:paraId="05A01359" w14:textId="77777777" w:rsidR="00ED2648" w:rsidRDefault="00B804AD">
      <w:pPr>
        <w:spacing w:before="79"/>
        <w:ind w:right="896"/>
        <w:jc w:val="right"/>
        <w:rPr>
          <w:rFonts w:ascii="Arial"/>
          <w:sz w:val="18"/>
        </w:rPr>
      </w:pPr>
      <w:r>
        <w:rPr>
          <w:rFonts w:ascii="Arial"/>
          <w:sz w:val="18"/>
        </w:rPr>
        <w:lastRenderedPageBreak/>
        <w:t>CVIX General Operations</w:t>
      </w:r>
    </w:p>
    <w:p w14:paraId="6912E1D2" w14:textId="77777777" w:rsidR="00ED2648" w:rsidRDefault="00ED2648">
      <w:pPr>
        <w:pStyle w:val="BodyText"/>
        <w:rPr>
          <w:rFonts w:ascii="Arial"/>
          <w:sz w:val="20"/>
        </w:rPr>
      </w:pPr>
    </w:p>
    <w:p w14:paraId="146E20BD" w14:textId="77777777" w:rsidR="00ED2648" w:rsidRDefault="00ED2648">
      <w:pPr>
        <w:pStyle w:val="BodyText"/>
        <w:rPr>
          <w:rFonts w:ascii="Arial"/>
          <w:sz w:val="20"/>
        </w:rPr>
      </w:pPr>
    </w:p>
    <w:p w14:paraId="5FEAB844" w14:textId="77777777" w:rsidR="00ED2648" w:rsidRDefault="00ED2648">
      <w:pPr>
        <w:pStyle w:val="BodyText"/>
        <w:rPr>
          <w:rFonts w:ascii="Arial"/>
          <w:sz w:val="20"/>
        </w:rPr>
      </w:pPr>
    </w:p>
    <w:p w14:paraId="4AABFF17" w14:textId="77777777" w:rsidR="00ED2648" w:rsidRDefault="00ED2648">
      <w:pPr>
        <w:pStyle w:val="BodyText"/>
        <w:rPr>
          <w:rFonts w:ascii="Arial"/>
          <w:sz w:val="16"/>
        </w:rPr>
      </w:pPr>
    </w:p>
    <w:tbl>
      <w:tblPr>
        <w:tblW w:w="0" w:type="auto"/>
        <w:tblInd w:w="472" w:type="dxa"/>
        <w:tblBorders>
          <w:top w:val="single" w:sz="4" w:space="0" w:color="9A9A9A"/>
          <w:left w:val="single" w:sz="4" w:space="0" w:color="9A9A9A"/>
          <w:bottom w:val="single" w:sz="4" w:space="0" w:color="9A9A9A"/>
          <w:right w:val="single" w:sz="4" w:space="0" w:color="9A9A9A"/>
          <w:insideH w:val="single" w:sz="4" w:space="0" w:color="9A9A9A"/>
          <w:insideV w:val="single" w:sz="4" w:space="0" w:color="9A9A9A"/>
        </w:tblBorders>
        <w:tblLayout w:type="fixed"/>
        <w:tblCellMar>
          <w:left w:w="0" w:type="dxa"/>
          <w:right w:w="0" w:type="dxa"/>
        </w:tblCellMar>
        <w:tblLook w:val="01E0" w:firstRow="1" w:lastRow="1" w:firstColumn="1" w:lastColumn="1" w:noHBand="0" w:noVBand="0"/>
      </w:tblPr>
      <w:tblGrid>
        <w:gridCol w:w="2172"/>
        <w:gridCol w:w="6461"/>
      </w:tblGrid>
      <w:tr w:rsidR="00ED2648" w14:paraId="388AA35B" w14:textId="77777777">
        <w:trPr>
          <w:trHeight w:val="390"/>
        </w:trPr>
        <w:tc>
          <w:tcPr>
            <w:tcW w:w="8633" w:type="dxa"/>
            <w:gridSpan w:val="2"/>
            <w:tcBorders>
              <w:bottom w:val="single" w:sz="6" w:space="0" w:color="9A9A9A"/>
            </w:tcBorders>
            <w:shd w:val="clear" w:color="auto" w:fill="EEECE1"/>
          </w:tcPr>
          <w:p w14:paraId="4365EEE5" w14:textId="77777777" w:rsidR="00ED2648" w:rsidRDefault="00B804AD">
            <w:pPr>
              <w:pStyle w:val="TableParagraph"/>
              <w:spacing w:before="76"/>
              <w:ind w:left="2304" w:right="2296"/>
              <w:jc w:val="center"/>
              <w:rPr>
                <w:b/>
                <w:sz w:val="20"/>
              </w:rPr>
            </w:pPr>
            <w:r>
              <w:rPr>
                <w:b/>
                <w:sz w:val="20"/>
              </w:rPr>
              <w:t>CVIX Transaction Log Fields</w:t>
            </w:r>
          </w:p>
        </w:tc>
      </w:tr>
      <w:tr w:rsidR="00ED2648" w14:paraId="3E86570B" w14:textId="77777777">
        <w:trPr>
          <w:trHeight w:val="388"/>
        </w:trPr>
        <w:tc>
          <w:tcPr>
            <w:tcW w:w="2172" w:type="dxa"/>
            <w:tcBorders>
              <w:top w:val="single" w:sz="6" w:space="0" w:color="9A9A9A"/>
              <w:bottom w:val="single" w:sz="6" w:space="0" w:color="9A9A9A"/>
              <w:right w:val="single" w:sz="6" w:space="0" w:color="9A9A9A"/>
            </w:tcBorders>
            <w:shd w:val="clear" w:color="auto" w:fill="EEECE1"/>
          </w:tcPr>
          <w:p w14:paraId="39A99D92" w14:textId="77777777" w:rsidR="00ED2648" w:rsidRDefault="00B804AD">
            <w:pPr>
              <w:pStyle w:val="TableParagraph"/>
              <w:spacing w:before="76"/>
              <w:rPr>
                <w:b/>
                <w:sz w:val="20"/>
              </w:rPr>
            </w:pPr>
            <w:r>
              <w:rPr>
                <w:b/>
                <w:sz w:val="20"/>
              </w:rPr>
              <w:t>Name</w:t>
            </w:r>
          </w:p>
        </w:tc>
        <w:tc>
          <w:tcPr>
            <w:tcW w:w="6461" w:type="dxa"/>
            <w:tcBorders>
              <w:top w:val="single" w:sz="6" w:space="0" w:color="9A9A9A"/>
              <w:left w:val="single" w:sz="6" w:space="0" w:color="9A9A9A"/>
              <w:bottom w:val="single" w:sz="6" w:space="0" w:color="9A9A9A"/>
            </w:tcBorders>
            <w:shd w:val="clear" w:color="auto" w:fill="EEECE1"/>
          </w:tcPr>
          <w:p w14:paraId="3B0EB6C4" w14:textId="77777777" w:rsidR="00ED2648" w:rsidRDefault="00B804AD">
            <w:pPr>
              <w:pStyle w:val="TableParagraph"/>
              <w:spacing w:before="76"/>
              <w:ind w:left="105"/>
              <w:rPr>
                <w:b/>
                <w:sz w:val="20"/>
              </w:rPr>
            </w:pPr>
            <w:r>
              <w:rPr>
                <w:b/>
                <w:sz w:val="20"/>
              </w:rPr>
              <w:t>Description</w:t>
            </w:r>
          </w:p>
        </w:tc>
      </w:tr>
      <w:tr w:rsidR="00ED2648" w14:paraId="44DE86D1" w14:textId="77777777">
        <w:trPr>
          <w:trHeight w:val="851"/>
        </w:trPr>
        <w:tc>
          <w:tcPr>
            <w:tcW w:w="2172" w:type="dxa"/>
            <w:tcBorders>
              <w:top w:val="single" w:sz="6" w:space="0" w:color="9A9A9A"/>
              <w:bottom w:val="single" w:sz="6" w:space="0" w:color="9A9A9A"/>
              <w:right w:val="single" w:sz="6" w:space="0" w:color="9A9A9A"/>
            </w:tcBorders>
          </w:tcPr>
          <w:p w14:paraId="42C612AB" w14:textId="77777777" w:rsidR="00ED2648" w:rsidRDefault="00B804AD">
            <w:pPr>
              <w:pStyle w:val="TableParagraph"/>
              <w:spacing w:before="81"/>
              <w:rPr>
                <w:sz w:val="20"/>
              </w:rPr>
            </w:pPr>
            <w:r>
              <w:rPr>
                <w:sz w:val="20"/>
              </w:rPr>
              <w:t>VistA Login Method</w:t>
            </w:r>
          </w:p>
        </w:tc>
        <w:tc>
          <w:tcPr>
            <w:tcW w:w="6461" w:type="dxa"/>
            <w:tcBorders>
              <w:top w:val="single" w:sz="6" w:space="0" w:color="9A9A9A"/>
              <w:left w:val="single" w:sz="6" w:space="0" w:color="9A9A9A"/>
              <w:bottom w:val="single" w:sz="6" w:space="0" w:color="9A9A9A"/>
            </w:tcBorders>
          </w:tcPr>
          <w:p w14:paraId="43C70383" w14:textId="77777777" w:rsidR="00ED2648" w:rsidRDefault="00B804AD">
            <w:pPr>
              <w:pStyle w:val="TableParagraph"/>
              <w:spacing w:before="81"/>
              <w:ind w:left="105" w:right="209"/>
              <w:rPr>
                <w:sz w:val="20"/>
              </w:rPr>
            </w:pPr>
            <w:r>
              <w:rPr>
                <w:sz w:val="20"/>
              </w:rPr>
              <w:t>The log in method used to access a VistA system. This is only populated when connecting to VistA and only for the transaction that initiates the connection. Possible values are BSE, CAPRI, or LOCAL.</w:t>
            </w:r>
          </w:p>
        </w:tc>
      </w:tr>
      <w:tr w:rsidR="00ED2648" w14:paraId="6A617851" w14:textId="77777777">
        <w:trPr>
          <w:trHeight w:val="849"/>
        </w:trPr>
        <w:tc>
          <w:tcPr>
            <w:tcW w:w="2172" w:type="dxa"/>
            <w:tcBorders>
              <w:top w:val="single" w:sz="6" w:space="0" w:color="9A9A9A"/>
              <w:bottom w:val="single" w:sz="6" w:space="0" w:color="9A9A9A"/>
              <w:right w:val="single" w:sz="6" w:space="0" w:color="9A9A9A"/>
            </w:tcBorders>
          </w:tcPr>
          <w:p w14:paraId="27E6CBAE" w14:textId="77777777" w:rsidR="00ED2648" w:rsidRDefault="00B804AD">
            <w:pPr>
              <w:pStyle w:val="TableParagraph"/>
              <w:rPr>
                <w:sz w:val="20"/>
              </w:rPr>
            </w:pPr>
            <w:r>
              <w:rPr>
                <w:sz w:val="20"/>
              </w:rPr>
              <w:t>Client Version</w:t>
            </w:r>
          </w:p>
        </w:tc>
        <w:tc>
          <w:tcPr>
            <w:tcW w:w="6461" w:type="dxa"/>
            <w:tcBorders>
              <w:top w:val="single" w:sz="6" w:space="0" w:color="9A9A9A"/>
              <w:left w:val="single" w:sz="6" w:space="0" w:color="9A9A9A"/>
              <w:bottom w:val="single" w:sz="6" w:space="0" w:color="9A9A9A"/>
            </w:tcBorders>
          </w:tcPr>
          <w:p w14:paraId="5C209E30" w14:textId="77777777" w:rsidR="00ED2648" w:rsidRDefault="00B804AD">
            <w:pPr>
              <w:pStyle w:val="TableParagraph"/>
              <w:ind w:left="105" w:right="365"/>
              <w:rPr>
                <w:sz w:val="20"/>
              </w:rPr>
            </w:pPr>
            <w:r>
              <w:rPr>
                <w:sz w:val="20"/>
              </w:rPr>
              <w:t>If the source of the image or metadata request is VistA Imaging Clinical Display, the version number of the Clinical Display software will be recorded here. Not populated for other requestors.</w:t>
            </w:r>
          </w:p>
        </w:tc>
      </w:tr>
      <w:tr w:rsidR="00ED2648" w14:paraId="721E5D0B" w14:textId="77777777">
        <w:trPr>
          <w:trHeight w:val="390"/>
        </w:trPr>
        <w:tc>
          <w:tcPr>
            <w:tcW w:w="2172" w:type="dxa"/>
            <w:tcBorders>
              <w:top w:val="single" w:sz="6" w:space="0" w:color="9A9A9A"/>
              <w:bottom w:val="single" w:sz="6" w:space="0" w:color="9A9A9A"/>
              <w:right w:val="single" w:sz="6" w:space="0" w:color="9A9A9A"/>
            </w:tcBorders>
          </w:tcPr>
          <w:p w14:paraId="3851B64F" w14:textId="77777777" w:rsidR="00ED2648" w:rsidRDefault="00B804AD">
            <w:pPr>
              <w:pStyle w:val="TableParagraph"/>
              <w:rPr>
                <w:sz w:val="20"/>
              </w:rPr>
            </w:pPr>
            <w:r>
              <w:rPr>
                <w:sz w:val="20"/>
              </w:rPr>
              <w:t>Data Source Method</w:t>
            </w:r>
          </w:p>
        </w:tc>
        <w:tc>
          <w:tcPr>
            <w:tcW w:w="6461" w:type="dxa"/>
            <w:tcBorders>
              <w:top w:val="single" w:sz="6" w:space="0" w:color="9A9A9A"/>
              <w:left w:val="single" w:sz="6" w:space="0" w:color="9A9A9A"/>
              <w:bottom w:val="single" w:sz="6" w:space="0" w:color="9A9A9A"/>
            </w:tcBorders>
          </w:tcPr>
          <w:p w14:paraId="31CBCA58" w14:textId="77777777" w:rsidR="00ED2648" w:rsidRDefault="00B804AD">
            <w:pPr>
              <w:pStyle w:val="TableParagraph"/>
              <w:ind w:left="105"/>
              <w:rPr>
                <w:sz w:val="20"/>
              </w:rPr>
            </w:pPr>
            <w:r>
              <w:rPr>
                <w:sz w:val="20"/>
              </w:rPr>
              <w:t>Identifies the specific operation performed by the data source.</w:t>
            </w:r>
          </w:p>
        </w:tc>
      </w:tr>
      <w:tr w:rsidR="00ED2648" w14:paraId="5AE53691" w14:textId="77777777">
        <w:trPr>
          <w:trHeight w:val="390"/>
        </w:trPr>
        <w:tc>
          <w:tcPr>
            <w:tcW w:w="2172" w:type="dxa"/>
            <w:tcBorders>
              <w:top w:val="single" w:sz="6" w:space="0" w:color="9A9A9A"/>
              <w:bottom w:val="single" w:sz="6" w:space="0" w:color="9A9A9A"/>
              <w:right w:val="single" w:sz="6" w:space="0" w:color="9A9A9A"/>
            </w:tcBorders>
          </w:tcPr>
          <w:p w14:paraId="11E46F5A" w14:textId="77777777" w:rsidR="00ED2648" w:rsidRDefault="00B804AD">
            <w:pPr>
              <w:pStyle w:val="TableParagraph"/>
              <w:rPr>
                <w:sz w:val="20"/>
              </w:rPr>
            </w:pPr>
            <w:r>
              <w:rPr>
                <w:sz w:val="20"/>
              </w:rPr>
              <w:t>Data Source Version</w:t>
            </w:r>
          </w:p>
        </w:tc>
        <w:tc>
          <w:tcPr>
            <w:tcW w:w="6461" w:type="dxa"/>
            <w:tcBorders>
              <w:top w:val="single" w:sz="6" w:space="0" w:color="9A9A9A"/>
              <w:left w:val="single" w:sz="6" w:space="0" w:color="9A9A9A"/>
              <w:bottom w:val="single" w:sz="6" w:space="0" w:color="9A9A9A"/>
            </w:tcBorders>
          </w:tcPr>
          <w:p w14:paraId="03908905" w14:textId="77777777" w:rsidR="00ED2648" w:rsidRDefault="00B804AD">
            <w:pPr>
              <w:pStyle w:val="TableParagraph"/>
              <w:ind w:left="105"/>
              <w:rPr>
                <w:sz w:val="20"/>
              </w:rPr>
            </w:pPr>
            <w:r>
              <w:rPr>
                <w:sz w:val="20"/>
              </w:rPr>
              <w:t>The version number of the data source.</w:t>
            </w:r>
          </w:p>
        </w:tc>
      </w:tr>
      <w:tr w:rsidR="00ED2648" w14:paraId="25B50376" w14:textId="77777777">
        <w:trPr>
          <w:trHeight w:val="1698"/>
        </w:trPr>
        <w:tc>
          <w:tcPr>
            <w:tcW w:w="2172" w:type="dxa"/>
            <w:tcBorders>
              <w:top w:val="single" w:sz="6" w:space="0" w:color="9A9A9A"/>
              <w:bottom w:val="single" w:sz="6" w:space="0" w:color="9A9A9A"/>
              <w:right w:val="single" w:sz="6" w:space="0" w:color="9A9A9A"/>
            </w:tcBorders>
          </w:tcPr>
          <w:p w14:paraId="266B49E5" w14:textId="77777777" w:rsidR="00ED2648" w:rsidRDefault="00B804AD">
            <w:pPr>
              <w:pStyle w:val="TableParagraph"/>
              <w:rPr>
                <w:sz w:val="20"/>
              </w:rPr>
            </w:pPr>
            <w:r>
              <w:rPr>
                <w:w w:val="95"/>
                <w:sz w:val="20"/>
              </w:rPr>
              <w:t xml:space="preserve">DataSourceResponse </w:t>
            </w:r>
            <w:r>
              <w:rPr>
                <w:sz w:val="20"/>
              </w:rPr>
              <w:t>Server</w:t>
            </w:r>
          </w:p>
        </w:tc>
        <w:tc>
          <w:tcPr>
            <w:tcW w:w="6461" w:type="dxa"/>
            <w:tcBorders>
              <w:top w:val="single" w:sz="6" w:space="0" w:color="9A9A9A"/>
              <w:left w:val="single" w:sz="6" w:space="0" w:color="9A9A9A"/>
              <w:bottom w:val="single" w:sz="6" w:space="0" w:color="9A9A9A"/>
            </w:tcBorders>
          </w:tcPr>
          <w:p w14:paraId="7CFE9B46" w14:textId="77777777" w:rsidR="00ED2648" w:rsidRDefault="00B804AD">
            <w:pPr>
              <w:pStyle w:val="TableParagraph"/>
              <w:ind w:left="105"/>
              <w:rPr>
                <w:sz w:val="20"/>
              </w:rPr>
            </w:pPr>
            <w:r>
              <w:rPr>
                <w:sz w:val="20"/>
              </w:rPr>
              <w:t>The name of the server that responded to the metadata or image request; useful for determining which node in a clustered VIX handled the request.</w:t>
            </w:r>
          </w:p>
          <w:p w14:paraId="4E97B867" w14:textId="77777777" w:rsidR="00ED2648" w:rsidRDefault="00B804AD">
            <w:pPr>
              <w:pStyle w:val="TableParagraph"/>
              <w:spacing w:before="81"/>
              <w:ind w:left="105"/>
              <w:rPr>
                <w:sz w:val="20"/>
              </w:rPr>
            </w:pPr>
            <w:r>
              <w:rPr>
                <w:sz w:val="20"/>
              </w:rPr>
              <w:t>Only populated for requests directed to a VIX.</w:t>
            </w:r>
          </w:p>
          <w:p w14:paraId="2D8A1785" w14:textId="77777777" w:rsidR="00ED2648" w:rsidRDefault="00B804AD">
            <w:pPr>
              <w:pStyle w:val="TableParagraph"/>
              <w:spacing w:before="75" w:line="244" w:lineRule="auto"/>
              <w:ind w:left="105"/>
              <w:rPr>
                <w:sz w:val="20"/>
              </w:rPr>
            </w:pPr>
            <w:r>
              <w:rPr>
                <w:b/>
                <w:sz w:val="20"/>
              </w:rPr>
              <w:t xml:space="preserve">Note: </w:t>
            </w:r>
            <w:r>
              <w:rPr>
                <w:sz w:val="20"/>
              </w:rPr>
              <w:t>This field cannot be populated if the requesting or responding sever is a MAG*3.0*83 VIX.</w:t>
            </w:r>
          </w:p>
        </w:tc>
      </w:tr>
      <w:tr w:rsidR="00ED2648" w14:paraId="7D0DA59C" w14:textId="77777777">
        <w:trPr>
          <w:trHeight w:val="851"/>
        </w:trPr>
        <w:tc>
          <w:tcPr>
            <w:tcW w:w="2172" w:type="dxa"/>
            <w:tcBorders>
              <w:top w:val="single" w:sz="6" w:space="0" w:color="9A9A9A"/>
              <w:bottom w:val="single" w:sz="6" w:space="0" w:color="9A9A9A"/>
              <w:right w:val="single" w:sz="6" w:space="0" w:color="9A9A9A"/>
            </w:tcBorders>
          </w:tcPr>
          <w:p w14:paraId="2C529DE9" w14:textId="77777777" w:rsidR="00ED2648" w:rsidRDefault="00B804AD">
            <w:pPr>
              <w:pStyle w:val="TableParagraph"/>
              <w:rPr>
                <w:sz w:val="20"/>
              </w:rPr>
            </w:pPr>
            <w:r>
              <w:rPr>
                <w:sz w:val="20"/>
              </w:rPr>
              <w:t>VIX Site Number</w:t>
            </w:r>
          </w:p>
        </w:tc>
        <w:tc>
          <w:tcPr>
            <w:tcW w:w="6461" w:type="dxa"/>
            <w:tcBorders>
              <w:top w:val="single" w:sz="6" w:space="0" w:color="9A9A9A"/>
              <w:left w:val="single" w:sz="6" w:space="0" w:color="9A9A9A"/>
              <w:bottom w:val="single" w:sz="6" w:space="0" w:color="9A9A9A"/>
            </w:tcBorders>
          </w:tcPr>
          <w:p w14:paraId="7880B787" w14:textId="77777777" w:rsidR="00ED2648" w:rsidRDefault="00B804AD">
            <w:pPr>
              <w:pStyle w:val="TableParagraph"/>
              <w:ind w:left="105" w:right="209"/>
              <w:rPr>
                <w:sz w:val="20"/>
              </w:rPr>
            </w:pPr>
            <w:r>
              <w:rPr>
                <w:sz w:val="20"/>
              </w:rPr>
              <w:t>The site number of the local VIX (as defined in the local VIX’s VixConfig.xml file). The site number should match the station number (field #99) defined in the I</w:t>
            </w:r>
            <w:r>
              <w:rPr>
                <w:sz w:val="16"/>
              </w:rPr>
              <w:t xml:space="preserve">NSTITUTION </w:t>
            </w:r>
            <w:r>
              <w:rPr>
                <w:sz w:val="20"/>
              </w:rPr>
              <w:t>file (#4).</w:t>
            </w:r>
          </w:p>
        </w:tc>
      </w:tr>
      <w:tr w:rsidR="00ED2648" w14:paraId="39DBBF94" w14:textId="77777777">
        <w:trPr>
          <w:trHeight w:val="1079"/>
        </w:trPr>
        <w:tc>
          <w:tcPr>
            <w:tcW w:w="2172" w:type="dxa"/>
            <w:tcBorders>
              <w:top w:val="single" w:sz="6" w:space="0" w:color="9A9A9A"/>
              <w:right w:val="single" w:sz="6" w:space="0" w:color="9A9A9A"/>
            </w:tcBorders>
          </w:tcPr>
          <w:p w14:paraId="0F973D59" w14:textId="77777777" w:rsidR="00ED2648" w:rsidRDefault="00B804AD">
            <w:pPr>
              <w:pStyle w:val="TableParagraph"/>
              <w:ind w:right="242"/>
              <w:rPr>
                <w:sz w:val="20"/>
              </w:rPr>
            </w:pPr>
            <w:r>
              <w:rPr>
                <w:sz w:val="20"/>
              </w:rPr>
              <w:t>Requesting VIX Site Number</w:t>
            </w:r>
          </w:p>
        </w:tc>
        <w:tc>
          <w:tcPr>
            <w:tcW w:w="6461" w:type="dxa"/>
            <w:tcBorders>
              <w:top w:val="single" w:sz="6" w:space="0" w:color="9A9A9A"/>
              <w:left w:val="single" w:sz="6" w:space="0" w:color="9A9A9A"/>
            </w:tcBorders>
          </w:tcPr>
          <w:p w14:paraId="3819338F" w14:textId="77777777" w:rsidR="00ED2648" w:rsidRDefault="00B804AD">
            <w:pPr>
              <w:pStyle w:val="TableParagraph"/>
              <w:ind w:left="104" w:right="50"/>
              <w:rPr>
                <w:sz w:val="20"/>
              </w:rPr>
            </w:pPr>
            <w:r>
              <w:rPr>
                <w:sz w:val="20"/>
              </w:rPr>
              <w:t>The site number of the requesting VIX (as defined in the remote VIX’s VixConfig.xml file), Only populated for Federation (VIX-to-VIX) requests. The site number should match the station number (field #99) defined in the I</w:t>
            </w:r>
            <w:r>
              <w:rPr>
                <w:sz w:val="16"/>
              </w:rPr>
              <w:t xml:space="preserve">NSTITUTION </w:t>
            </w:r>
            <w:r>
              <w:rPr>
                <w:sz w:val="20"/>
              </w:rPr>
              <w:t>file (#4).</w:t>
            </w:r>
          </w:p>
        </w:tc>
      </w:tr>
    </w:tbl>
    <w:p w14:paraId="3E51674F" w14:textId="77777777" w:rsidR="00ED2648" w:rsidRDefault="00ED2648">
      <w:pPr>
        <w:pStyle w:val="BodyText"/>
        <w:spacing w:before="2"/>
        <w:rPr>
          <w:rFonts w:ascii="Arial"/>
          <w:sz w:val="28"/>
        </w:rPr>
      </w:pPr>
    </w:p>
    <w:p w14:paraId="53F513AB" w14:textId="77777777" w:rsidR="00ED2648" w:rsidRDefault="00B804AD">
      <w:pPr>
        <w:spacing w:before="93"/>
        <w:ind w:left="460"/>
        <w:rPr>
          <w:rFonts w:ascii="Arial"/>
          <w:b/>
        </w:rPr>
      </w:pPr>
      <w:bookmarkStart w:id="44" w:name="CVIX_Transaction_Log_Fields_(Export_Only"/>
      <w:bookmarkStart w:id="45" w:name="_bookmark20"/>
      <w:bookmarkEnd w:id="44"/>
      <w:bookmarkEnd w:id="45"/>
      <w:r>
        <w:rPr>
          <w:rFonts w:ascii="Arial"/>
          <w:b/>
        </w:rPr>
        <w:t>CVIX Transaction Log Fields (Export Only)</w:t>
      </w:r>
    </w:p>
    <w:p w14:paraId="7C007C61" w14:textId="77777777" w:rsidR="00ED2648" w:rsidRDefault="00B804AD">
      <w:pPr>
        <w:pStyle w:val="BodyText"/>
        <w:spacing w:before="56"/>
        <w:ind w:left="460" w:right="1016"/>
      </w:pPr>
      <w:r>
        <w:t>When the transaction log is exported as a tab- or comma-separated file, the exported file includes all of the fields available in the browser view of the log (see previous section). The exported file also includes additional fields that are described in the following table.</w:t>
      </w:r>
    </w:p>
    <w:p w14:paraId="39B09FB5" w14:textId="77777777" w:rsidR="00ED2648" w:rsidRDefault="00ED2648">
      <w:pPr>
        <w:pStyle w:val="BodyText"/>
        <w:spacing w:before="7"/>
        <w:rPr>
          <w:sz w:val="21"/>
        </w:rPr>
      </w:pPr>
    </w:p>
    <w:tbl>
      <w:tblPr>
        <w:tblW w:w="0" w:type="auto"/>
        <w:tblInd w:w="472" w:type="dxa"/>
        <w:tblBorders>
          <w:top w:val="single" w:sz="4" w:space="0" w:color="9A9A9A"/>
          <w:left w:val="single" w:sz="4" w:space="0" w:color="9A9A9A"/>
          <w:bottom w:val="single" w:sz="4" w:space="0" w:color="9A9A9A"/>
          <w:right w:val="single" w:sz="4" w:space="0" w:color="9A9A9A"/>
          <w:insideH w:val="single" w:sz="4" w:space="0" w:color="9A9A9A"/>
          <w:insideV w:val="single" w:sz="4" w:space="0" w:color="9A9A9A"/>
        </w:tblBorders>
        <w:tblLayout w:type="fixed"/>
        <w:tblCellMar>
          <w:left w:w="0" w:type="dxa"/>
          <w:right w:w="0" w:type="dxa"/>
        </w:tblCellMar>
        <w:tblLook w:val="01E0" w:firstRow="1" w:lastRow="1" w:firstColumn="1" w:lastColumn="1" w:noHBand="0" w:noVBand="0"/>
      </w:tblPr>
      <w:tblGrid>
        <w:gridCol w:w="2880"/>
        <w:gridCol w:w="5753"/>
      </w:tblGrid>
      <w:tr w:rsidR="00ED2648" w14:paraId="37CBFA9E" w14:textId="77777777">
        <w:trPr>
          <w:trHeight w:val="390"/>
        </w:trPr>
        <w:tc>
          <w:tcPr>
            <w:tcW w:w="8633" w:type="dxa"/>
            <w:gridSpan w:val="2"/>
            <w:tcBorders>
              <w:bottom w:val="single" w:sz="6" w:space="0" w:color="9A9A9A"/>
            </w:tcBorders>
            <w:shd w:val="clear" w:color="auto" w:fill="EEECE1"/>
          </w:tcPr>
          <w:p w14:paraId="47EBB001" w14:textId="77777777" w:rsidR="00ED2648" w:rsidRDefault="00B804AD">
            <w:pPr>
              <w:pStyle w:val="TableParagraph"/>
              <w:spacing w:before="76"/>
              <w:ind w:left="2304" w:right="2300"/>
              <w:jc w:val="center"/>
              <w:rPr>
                <w:b/>
                <w:sz w:val="20"/>
              </w:rPr>
            </w:pPr>
            <w:r>
              <w:rPr>
                <w:b/>
                <w:sz w:val="20"/>
              </w:rPr>
              <w:t>CVIX Transaction Log Fields (export only)</w:t>
            </w:r>
          </w:p>
        </w:tc>
      </w:tr>
      <w:tr w:rsidR="00ED2648" w14:paraId="761D18CC" w14:textId="77777777">
        <w:trPr>
          <w:trHeight w:val="388"/>
        </w:trPr>
        <w:tc>
          <w:tcPr>
            <w:tcW w:w="2880" w:type="dxa"/>
            <w:tcBorders>
              <w:top w:val="single" w:sz="6" w:space="0" w:color="9A9A9A"/>
              <w:bottom w:val="single" w:sz="6" w:space="0" w:color="9A9A9A"/>
              <w:right w:val="single" w:sz="6" w:space="0" w:color="9A9A9A"/>
            </w:tcBorders>
          </w:tcPr>
          <w:p w14:paraId="275A5A97" w14:textId="77777777" w:rsidR="00ED2648" w:rsidRDefault="00B804AD">
            <w:pPr>
              <w:pStyle w:val="TableParagraph"/>
              <w:spacing w:before="76"/>
              <w:rPr>
                <w:b/>
                <w:sz w:val="20"/>
              </w:rPr>
            </w:pPr>
            <w:r>
              <w:rPr>
                <w:b/>
                <w:sz w:val="20"/>
              </w:rPr>
              <w:t>Name</w:t>
            </w:r>
          </w:p>
        </w:tc>
        <w:tc>
          <w:tcPr>
            <w:tcW w:w="5753" w:type="dxa"/>
            <w:tcBorders>
              <w:top w:val="single" w:sz="6" w:space="0" w:color="9A9A9A"/>
              <w:left w:val="single" w:sz="6" w:space="0" w:color="9A9A9A"/>
              <w:bottom w:val="single" w:sz="6" w:space="0" w:color="9A9A9A"/>
            </w:tcBorders>
          </w:tcPr>
          <w:p w14:paraId="50520881" w14:textId="77777777" w:rsidR="00ED2648" w:rsidRDefault="00B804AD">
            <w:pPr>
              <w:pStyle w:val="TableParagraph"/>
              <w:spacing w:before="76"/>
              <w:ind w:left="105"/>
              <w:rPr>
                <w:b/>
                <w:sz w:val="20"/>
              </w:rPr>
            </w:pPr>
            <w:r>
              <w:rPr>
                <w:b/>
                <w:sz w:val="20"/>
              </w:rPr>
              <w:t>Description</w:t>
            </w:r>
          </w:p>
        </w:tc>
      </w:tr>
      <w:tr w:rsidR="00ED2648" w14:paraId="6135D288" w14:textId="77777777">
        <w:trPr>
          <w:trHeight w:val="851"/>
        </w:trPr>
        <w:tc>
          <w:tcPr>
            <w:tcW w:w="2880" w:type="dxa"/>
            <w:tcBorders>
              <w:top w:val="single" w:sz="6" w:space="0" w:color="9A9A9A"/>
              <w:bottom w:val="single" w:sz="6" w:space="0" w:color="9A9A9A"/>
              <w:right w:val="single" w:sz="6" w:space="0" w:color="9A9A9A"/>
            </w:tcBorders>
          </w:tcPr>
          <w:p w14:paraId="554D4571" w14:textId="77777777" w:rsidR="00ED2648" w:rsidRDefault="00B804AD">
            <w:pPr>
              <w:pStyle w:val="TableParagraph"/>
              <w:spacing w:before="81"/>
              <w:rPr>
                <w:sz w:val="20"/>
              </w:rPr>
            </w:pPr>
            <w:r>
              <w:rPr>
                <w:sz w:val="20"/>
              </w:rPr>
              <w:t>Façade Bytes Retrieved</w:t>
            </w:r>
          </w:p>
        </w:tc>
        <w:tc>
          <w:tcPr>
            <w:tcW w:w="5753" w:type="dxa"/>
            <w:tcBorders>
              <w:top w:val="single" w:sz="6" w:space="0" w:color="9A9A9A"/>
              <w:left w:val="single" w:sz="6" w:space="0" w:color="9A9A9A"/>
              <w:bottom w:val="single" w:sz="6" w:space="0" w:color="9A9A9A"/>
            </w:tcBorders>
          </w:tcPr>
          <w:p w14:paraId="106DD94B" w14:textId="77777777" w:rsidR="00ED2648" w:rsidRDefault="00B804AD">
            <w:pPr>
              <w:pStyle w:val="TableParagraph"/>
              <w:spacing w:before="81"/>
              <w:ind w:left="105"/>
              <w:rPr>
                <w:sz w:val="20"/>
              </w:rPr>
            </w:pPr>
            <w:r>
              <w:rPr>
                <w:sz w:val="20"/>
              </w:rPr>
              <w:t>The number of bytes returned to the requestor, where the requestor could be Clinical Display, VistARad, another VIX, or the CVIX.</w:t>
            </w:r>
          </w:p>
        </w:tc>
      </w:tr>
      <w:tr w:rsidR="00ED2648" w14:paraId="162732E4" w14:textId="77777777">
        <w:trPr>
          <w:trHeight w:val="848"/>
        </w:trPr>
        <w:tc>
          <w:tcPr>
            <w:tcW w:w="2880" w:type="dxa"/>
            <w:tcBorders>
              <w:top w:val="single" w:sz="6" w:space="0" w:color="9A9A9A"/>
              <w:bottom w:val="single" w:sz="6" w:space="0" w:color="9A9A9A"/>
              <w:right w:val="single" w:sz="6" w:space="0" w:color="9A9A9A"/>
            </w:tcBorders>
          </w:tcPr>
          <w:p w14:paraId="68DAA5C3" w14:textId="77777777" w:rsidR="00ED2648" w:rsidRDefault="00B804AD">
            <w:pPr>
              <w:pStyle w:val="TableParagraph"/>
              <w:rPr>
                <w:sz w:val="20"/>
              </w:rPr>
            </w:pPr>
            <w:r>
              <w:rPr>
                <w:sz w:val="20"/>
              </w:rPr>
              <w:t>Data Source Bytes Returned</w:t>
            </w:r>
          </w:p>
        </w:tc>
        <w:tc>
          <w:tcPr>
            <w:tcW w:w="5753" w:type="dxa"/>
            <w:tcBorders>
              <w:top w:val="single" w:sz="6" w:space="0" w:color="9A9A9A"/>
              <w:left w:val="single" w:sz="6" w:space="0" w:color="9A9A9A"/>
              <w:bottom w:val="single" w:sz="6" w:space="0" w:color="9A9A9A"/>
            </w:tcBorders>
          </w:tcPr>
          <w:p w14:paraId="27161B6F" w14:textId="77777777" w:rsidR="00ED2648" w:rsidRDefault="00B804AD">
            <w:pPr>
              <w:pStyle w:val="TableParagraph"/>
              <w:ind w:left="105" w:right="122"/>
              <w:jc w:val="both"/>
              <w:rPr>
                <w:sz w:val="20"/>
              </w:rPr>
            </w:pPr>
            <w:r>
              <w:rPr>
                <w:sz w:val="20"/>
              </w:rPr>
              <w:t>The number of bytes returned from the data source, where</w:t>
            </w:r>
            <w:r>
              <w:rPr>
                <w:spacing w:val="-26"/>
                <w:sz w:val="20"/>
              </w:rPr>
              <w:t xml:space="preserve"> </w:t>
            </w:r>
            <w:r>
              <w:rPr>
                <w:sz w:val="20"/>
              </w:rPr>
              <w:t>the data source could be a remote VistA system, a VIX, the CVIX, or a DoD data source such as the BIA or</w:t>
            </w:r>
            <w:r>
              <w:rPr>
                <w:spacing w:val="-7"/>
                <w:sz w:val="20"/>
              </w:rPr>
              <w:t xml:space="preserve"> </w:t>
            </w:r>
            <w:r>
              <w:rPr>
                <w:sz w:val="20"/>
              </w:rPr>
              <w:t>HAIMS.</w:t>
            </w:r>
          </w:p>
        </w:tc>
      </w:tr>
      <w:tr w:rsidR="00ED2648" w14:paraId="36B301CD" w14:textId="77777777">
        <w:trPr>
          <w:trHeight w:val="390"/>
        </w:trPr>
        <w:tc>
          <w:tcPr>
            <w:tcW w:w="2880" w:type="dxa"/>
            <w:tcBorders>
              <w:top w:val="single" w:sz="6" w:space="0" w:color="9A9A9A"/>
              <w:right w:val="single" w:sz="6" w:space="0" w:color="9A9A9A"/>
            </w:tcBorders>
          </w:tcPr>
          <w:p w14:paraId="78D805D4" w14:textId="77777777" w:rsidR="00ED2648" w:rsidRDefault="00B804AD">
            <w:pPr>
              <w:pStyle w:val="TableParagraph"/>
              <w:rPr>
                <w:sz w:val="20"/>
              </w:rPr>
            </w:pPr>
            <w:r>
              <w:rPr>
                <w:sz w:val="20"/>
              </w:rPr>
              <w:t>Machine Name</w:t>
            </w:r>
          </w:p>
        </w:tc>
        <w:tc>
          <w:tcPr>
            <w:tcW w:w="5753" w:type="dxa"/>
            <w:tcBorders>
              <w:top w:val="single" w:sz="6" w:space="0" w:color="9A9A9A"/>
              <w:left w:val="single" w:sz="6" w:space="0" w:color="9A9A9A"/>
            </w:tcBorders>
          </w:tcPr>
          <w:p w14:paraId="12648E47" w14:textId="77777777" w:rsidR="00ED2648" w:rsidRDefault="00B804AD">
            <w:pPr>
              <w:pStyle w:val="TableParagraph"/>
              <w:ind w:left="105"/>
              <w:rPr>
                <w:sz w:val="20"/>
              </w:rPr>
            </w:pPr>
            <w:r>
              <w:rPr>
                <w:sz w:val="20"/>
              </w:rPr>
              <w:t>Name of the CVIX server that performed the transaction.</w:t>
            </w:r>
          </w:p>
        </w:tc>
      </w:tr>
    </w:tbl>
    <w:p w14:paraId="0C58DE4E" w14:textId="77777777" w:rsidR="00ED2648" w:rsidRDefault="00ED2648">
      <w:pPr>
        <w:rPr>
          <w:sz w:val="20"/>
        </w:rPr>
        <w:sectPr w:rsidR="00ED2648">
          <w:footerReference w:type="default" r:id="rId48"/>
          <w:pgSz w:w="12240" w:h="15840"/>
          <w:pgMar w:top="640" w:right="900" w:bottom="1120" w:left="1340" w:header="0" w:footer="928" w:gutter="0"/>
          <w:cols w:space="720"/>
        </w:sectPr>
      </w:pPr>
    </w:p>
    <w:p w14:paraId="48551F17" w14:textId="77777777" w:rsidR="00ED2648" w:rsidRDefault="00B804AD">
      <w:pPr>
        <w:spacing w:before="79"/>
        <w:ind w:left="460"/>
        <w:rPr>
          <w:rFonts w:ascii="Arial"/>
          <w:sz w:val="18"/>
        </w:rPr>
      </w:pPr>
      <w:r>
        <w:rPr>
          <w:rFonts w:ascii="Arial"/>
          <w:sz w:val="18"/>
        </w:rPr>
        <w:lastRenderedPageBreak/>
        <w:t>CVIX General Operations</w:t>
      </w:r>
    </w:p>
    <w:p w14:paraId="04969D82" w14:textId="77777777" w:rsidR="00ED2648" w:rsidRDefault="00ED2648">
      <w:pPr>
        <w:pStyle w:val="BodyText"/>
        <w:rPr>
          <w:rFonts w:ascii="Arial"/>
          <w:sz w:val="20"/>
        </w:rPr>
      </w:pPr>
    </w:p>
    <w:p w14:paraId="21254A23" w14:textId="77777777" w:rsidR="00ED2648" w:rsidRDefault="00ED2648">
      <w:pPr>
        <w:pStyle w:val="BodyText"/>
        <w:rPr>
          <w:rFonts w:ascii="Arial"/>
          <w:sz w:val="20"/>
        </w:rPr>
      </w:pPr>
    </w:p>
    <w:p w14:paraId="2E99E640" w14:textId="77777777" w:rsidR="00ED2648" w:rsidRDefault="00ED2648">
      <w:pPr>
        <w:pStyle w:val="BodyText"/>
        <w:rPr>
          <w:rFonts w:ascii="Arial"/>
          <w:sz w:val="20"/>
        </w:rPr>
      </w:pPr>
    </w:p>
    <w:p w14:paraId="6122EE4E" w14:textId="77777777" w:rsidR="00ED2648" w:rsidRDefault="00ED2648">
      <w:pPr>
        <w:pStyle w:val="BodyText"/>
        <w:rPr>
          <w:rFonts w:ascii="Arial"/>
          <w:sz w:val="16"/>
        </w:rPr>
      </w:pPr>
    </w:p>
    <w:tbl>
      <w:tblPr>
        <w:tblW w:w="0" w:type="auto"/>
        <w:tblInd w:w="472" w:type="dxa"/>
        <w:tblBorders>
          <w:top w:val="single" w:sz="4" w:space="0" w:color="9A9A9A"/>
          <w:left w:val="single" w:sz="4" w:space="0" w:color="9A9A9A"/>
          <w:bottom w:val="single" w:sz="4" w:space="0" w:color="9A9A9A"/>
          <w:right w:val="single" w:sz="4" w:space="0" w:color="9A9A9A"/>
          <w:insideH w:val="single" w:sz="4" w:space="0" w:color="9A9A9A"/>
          <w:insideV w:val="single" w:sz="4" w:space="0" w:color="9A9A9A"/>
        </w:tblBorders>
        <w:tblLayout w:type="fixed"/>
        <w:tblCellMar>
          <w:left w:w="0" w:type="dxa"/>
          <w:right w:w="0" w:type="dxa"/>
        </w:tblCellMar>
        <w:tblLook w:val="01E0" w:firstRow="1" w:lastRow="1" w:firstColumn="1" w:lastColumn="1" w:noHBand="0" w:noVBand="0"/>
      </w:tblPr>
      <w:tblGrid>
        <w:gridCol w:w="2880"/>
        <w:gridCol w:w="5753"/>
      </w:tblGrid>
      <w:tr w:rsidR="00ED2648" w14:paraId="382F296D" w14:textId="77777777">
        <w:trPr>
          <w:trHeight w:val="390"/>
        </w:trPr>
        <w:tc>
          <w:tcPr>
            <w:tcW w:w="8633" w:type="dxa"/>
            <w:gridSpan w:val="2"/>
            <w:tcBorders>
              <w:bottom w:val="single" w:sz="6" w:space="0" w:color="9A9A9A"/>
            </w:tcBorders>
            <w:shd w:val="clear" w:color="auto" w:fill="EEECE1"/>
          </w:tcPr>
          <w:p w14:paraId="141D0400" w14:textId="77777777" w:rsidR="00ED2648" w:rsidRDefault="00B804AD">
            <w:pPr>
              <w:pStyle w:val="TableParagraph"/>
              <w:spacing w:before="76"/>
              <w:ind w:left="2304" w:right="2300"/>
              <w:jc w:val="center"/>
              <w:rPr>
                <w:b/>
                <w:sz w:val="20"/>
              </w:rPr>
            </w:pPr>
            <w:r>
              <w:rPr>
                <w:b/>
                <w:sz w:val="20"/>
              </w:rPr>
              <w:t>CVIX Transaction Log Fields (export only)</w:t>
            </w:r>
          </w:p>
        </w:tc>
      </w:tr>
      <w:tr w:rsidR="00ED2648" w14:paraId="5D3E7641" w14:textId="77777777">
        <w:trPr>
          <w:trHeight w:val="618"/>
        </w:trPr>
        <w:tc>
          <w:tcPr>
            <w:tcW w:w="2880" w:type="dxa"/>
            <w:tcBorders>
              <w:top w:val="single" w:sz="6" w:space="0" w:color="9A9A9A"/>
              <w:bottom w:val="single" w:sz="6" w:space="0" w:color="9A9A9A"/>
              <w:right w:val="single" w:sz="6" w:space="0" w:color="9A9A9A"/>
            </w:tcBorders>
          </w:tcPr>
          <w:p w14:paraId="045501A2" w14:textId="77777777" w:rsidR="00ED2648" w:rsidRDefault="00B804AD">
            <w:pPr>
              <w:pStyle w:val="TableParagraph"/>
              <w:rPr>
                <w:sz w:val="20"/>
              </w:rPr>
            </w:pPr>
            <w:r>
              <w:rPr>
                <w:sz w:val="20"/>
              </w:rPr>
              <w:t>Requesting Site</w:t>
            </w:r>
          </w:p>
        </w:tc>
        <w:tc>
          <w:tcPr>
            <w:tcW w:w="5753" w:type="dxa"/>
            <w:tcBorders>
              <w:top w:val="single" w:sz="6" w:space="0" w:color="9A9A9A"/>
              <w:left w:val="single" w:sz="6" w:space="0" w:color="9A9A9A"/>
              <w:bottom w:val="single" w:sz="6" w:space="0" w:color="9A9A9A"/>
            </w:tcBorders>
          </w:tcPr>
          <w:p w14:paraId="4C2C5ED2" w14:textId="77777777" w:rsidR="00ED2648" w:rsidRDefault="00B804AD">
            <w:pPr>
              <w:pStyle w:val="TableParagraph"/>
              <w:ind w:left="105"/>
              <w:rPr>
                <w:sz w:val="20"/>
              </w:rPr>
            </w:pPr>
            <w:r>
              <w:rPr>
                <w:sz w:val="20"/>
              </w:rPr>
              <w:t>The ID of the site that originated the request; this value is also shown in the Query Type column.</w:t>
            </w:r>
          </w:p>
        </w:tc>
      </w:tr>
      <w:tr w:rsidR="00ED2648" w14:paraId="32FE872D" w14:textId="77777777">
        <w:trPr>
          <w:trHeight w:val="390"/>
        </w:trPr>
        <w:tc>
          <w:tcPr>
            <w:tcW w:w="2880" w:type="dxa"/>
            <w:tcBorders>
              <w:top w:val="single" w:sz="6" w:space="0" w:color="9A9A9A"/>
              <w:bottom w:val="single" w:sz="6" w:space="0" w:color="9A9A9A"/>
              <w:right w:val="single" w:sz="6" w:space="0" w:color="9A9A9A"/>
            </w:tcBorders>
          </w:tcPr>
          <w:p w14:paraId="404B7EE5" w14:textId="77777777" w:rsidR="00ED2648" w:rsidRDefault="00B804AD">
            <w:pPr>
              <w:pStyle w:val="TableParagraph"/>
              <w:rPr>
                <w:sz w:val="20"/>
              </w:rPr>
            </w:pPr>
            <w:r>
              <w:rPr>
                <w:sz w:val="20"/>
              </w:rPr>
              <w:t>Exception Class Name</w:t>
            </w:r>
          </w:p>
        </w:tc>
        <w:tc>
          <w:tcPr>
            <w:tcW w:w="5753" w:type="dxa"/>
            <w:tcBorders>
              <w:top w:val="single" w:sz="6" w:space="0" w:color="9A9A9A"/>
              <w:left w:val="single" w:sz="6" w:space="0" w:color="9A9A9A"/>
              <w:bottom w:val="single" w:sz="6" w:space="0" w:color="9A9A9A"/>
            </w:tcBorders>
          </w:tcPr>
          <w:p w14:paraId="2B4FE485" w14:textId="77777777" w:rsidR="00ED2648" w:rsidRDefault="00B804AD">
            <w:pPr>
              <w:pStyle w:val="TableParagraph"/>
              <w:ind w:left="105"/>
              <w:rPr>
                <w:sz w:val="20"/>
              </w:rPr>
            </w:pPr>
            <w:r>
              <w:rPr>
                <w:sz w:val="20"/>
              </w:rPr>
              <w:t>Internal data used for debugging and support.</w:t>
            </w:r>
          </w:p>
        </w:tc>
      </w:tr>
      <w:tr w:rsidR="00ED2648" w14:paraId="38A5CF9C" w14:textId="77777777">
        <w:trPr>
          <w:trHeight w:val="848"/>
        </w:trPr>
        <w:tc>
          <w:tcPr>
            <w:tcW w:w="2880" w:type="dxa"/>
            <w:tcBorders>
              <w:top w:val="single" w:sz="6" w:space="0" w:color="9A9A9A"/>
              <w:bottom w:val="single" w:sz="6" w:space="0" w:color="9A9A9A"/>
              <w:right w:val="single" w:sz="6" w:space="0" w:color="9A9A9A"/>
            </w:tcBorders>
          </w:tcPr>
          <w:p w14:paraId="6994A06A" w14:textId="77777777" w:rsidR="00ED2648" w:rsidRDefault="00B804AD">
            <w:pPr>
              <w:pStyle w:val="TableParagraph"/>
              <w:rPr>
                <w:sz w:val="20"/>
              </w:rPr>
            </w:pPr>
            <w:r>
              <w:rPr>
                <w:sz w:val="20"/>
              </w:rPr>
              <w:t>Time to First Byte</w:t>
            </w:r>
          </w:p>
        </w:tc>
        <w:tc>
          <w:tcPr>
            <w:tcW w:w="5753" w:type="dxa"/>
            <w:tcBorders>
              <w:top w:val="single" w:sz="6" w:space="0" w:color="9A9A9A"/>
              <w:left w:val="single" w:sz="6" w:space="0" w:color="9A9A9A"/>
              <w:bottom w:val="single" w:sz="6" w:space="0" w:color="9A9A9A"/>
            </w:tcBorders>
          </w:tcPr>
          <w:p w14:paraId="05DADEE6" w14:textId="77777777" w:rsidR="00ED2648" w:rsidRDefault="00B804AD">
            <w:pPr>
              <w:pStyle w:val="TableParagraph"/>
              <w:ind w:left="105" w:right="123"/>
              <w:rPr>
                <w:sz w:val="20"/>
              </w:rPr>
            </w:pPr>
            <w:r>
              <w:rPr>
                <w:sz w:val="20"/>
              </w:rPr>
              <w:t>Number of milliseconds elapsed from the point where the CVIX opens a connection to a remote site until the remote site begins responding to the request.</w:t>
            </w:r>
          </w:p>
        </w:tc>
      </w:tr>
      <w:tr w:rsidR="00ED2648" w14:paraId="67A69CE7" w14:textId="77777777">
        <w:trPr>
          <w:trHeight w:val="621"/>
        </w:trPr>
        <w:tc>
          <w:tcPr>
            <w:tcW w:w="2880" w:type="dxa"/>
            <w:tcBorders>
              <w:top w:val="single" w:sz="6" w:space="0" w:color="9A9A9A"/>
              <w:bottom w:val="single" w:sz="6" w:space="0" w:color="9A9A9A"/>
              <w:right w:val="single" w:sz="6" w:space="0" w:color="9A9A9A"/>
            </w:tcBorders>
          </w:tcPr>
          <w:p w14:paraId="4C1A5409" w14:textId="77777777" w:rsidR="00ED2648" w:rsidRDefault="00B804AD">
            <w:pPr>
              <w:pStyle w:val="TableParagraph"/>
              <w:spacing w:before="81"/>
              <w:rPr>
                <w:sz w:val="20"/>
              </w:rPr>
            </w:pPr>
            <w:r>
              <w:rPr>
                <w:sz w:val="20"/>
              </w:rPr>
              <w:t>Responding Site</w:t>
            </w:r>
          </w:p>
        </w:tc>
        <w:tc>
          <w:tcPr>
            <w:tcW w:w="5753" w:type="dxa"/>
            <w:tcBorders>
              <w:top w:val="single" w:sz="6" w:space="0" w:color="9A9A9A"/>
              <w:left w:val="single" w:sz="6" w:space="0" w:color="9A9A9A"/>
              <w:bottom w:val="single" w:sz="6" w:space="0" w:color="9A9A9A"/>
            </w:tcBorders>
          </w:tcPr>
          <w:p w14:paraId="2916B83C" w14:textId="77777777" w:rsidR="00ED2648" w:rsidRDefault="00B804AD">
            <w:pPr>
              <w:pStyle w:val="TableParagraph"/>
              <w:spacing w:before="81"/>
              <w:ind w:left="105" w:right="601"/>
              <w:rPr>
                <w:sz w:val="20"/>
              </w:rPr>
            </w:pPr>
            <w:r>
              <w:rPr>
                <w:sz w:val="20"/>
              </w:rPr>
              <w:t>The ID of the site that filled the request; this value is also shown in the Query Type column.</w:t>
            </w:r>
          </w:p>
        </w:tc>
      </w:tr>
      <w:tr w:rsidR="00ED2648" w14:paraId="4478AF2B" w14:textId="77777777">
        <w:trPr>
          <w:trHeight w:val="390"/>
        </w:trPr>
        <w:tc>
          <w:tcPr>
            <w:tcW w:w="2880" w:type="dxa"/>
            <w:tcBorders>
              <w:top w:val="single" w:sz="6" w:space="0" w:color="9A9A9A"/>
              <w:bottom w:val="single" w:sz="6" w:space="0" w:color="9A9A9A"/>
              <w:right w:val="single" w:sz="6" w:space="0" w:color="9A9A9A"/>
            </w:tcBorders>
          </w:tcPr>
          <w:p w14:paraId="7DDE3237" w14:textId="77777777" w:rsidR="00ED2648" w:rsidRDefault="00B804AD">
            <w:pPr>
              <w:pStyle w:val="TableParagraph"/>
              <w:rPr>
                <w:sz w:val="20"/>
              </w:rPr>
            </w:pPr>
            <w:r>
              <w:rPr>
                <w:sz w:val="20"/>
              </w:rPr>
              <w:t>Command ID</w:t>
            </w:r>
          </w:p>
        </w:tc>
        <w:tc>
          <w:tcPr>
            <w:tcW w:w="5753" w:type="dxa"/>
            <w:tcBorders>
              <w:top w:val="single" w:sz="6" w:space="0" w:color="9A9A9A"/>
              <w:left w:val="single" w:sz="6" w:space="0" w:color="9A9A9A"/>
              <w:bottom w:val="single" w:sz="6" w:space="0" w:color="9A9A9A"/>
            </w:tcBorders>
          </w:tcPr>
          <w:p w14:paraId="50396230" w14:textId="77777777" w:rsidR="00ED2648" w:rsidRDefault="00B804AD">
            <w:pPr>
              <w:pStyle w:val="TableParagraph"/>
              <w:ind w:left="105"/>
              <w:rPr>
                <w:sz w:val="20"/>
              </w:rPr>
            </w:pPr>
            <w:r>
              <w:rPr>
                <w:sz w:val="20"/>
              </w:rPr>
              <w:t>Internal ID used for debugging and support.</w:t>
            </w:r>
          </w:p>
        </w:tc>
      </w:tr>
      <w:tr w:rsidR="00ED2648" w14:paraId="2E8648C1" w14:textId="77777777">
        <w:trPr>
          <w:trHeight w:val="388"/>
        </w:trPr>
        <w:tc>
          <w:tcPr>
            <w:tcW w:w="2880" w:type="dxa"/>
            <w:tcBorders>
              <w:top w:val="single" w:sz="6" w:space="0" w:color="9A9A9A"/>
              <w:bottom w:val="single" w:sz="6" w:space="0" w:color="9A9A9A"/>
              <w:right w:val="single" w:sz="6" w:space="0" w:color="9A9A9A"/>
            </w:tcBorders>
          </w:tcPr>
          <w:p w14:paraId="64E4D564" w14:textId="77777777" w:rsidR="00ED2648" w:rsidRDefault="00B804AD">
            <w:pPr>
              <w:pStyle w:val="TableParagraph"/>
              <w:rPr>
                <w:sz w:val="20"/>
              </w:rPr>
            </w:pPr>
            <w:r>
              <w:rPr>
                <w:sz w:val="20"/>
              </w:rPr>
              <w:t>Parent Command ID</w:t>
            </w:r>
          </w:p>
        </w:tc>
        <w:tc>
          <w:tcPr>
            <w:tcW w:w="5753" w:type="dxa"/>
            <w:tcBorders>
              <w:top w:val="single" w:sz="6" w:space="0" w:color="9A9A9A"/>
              <w:left w:val="single" w:sz="6" w:space="0" w:color="9A9A9A"/>
              <w:bottom w:val="single" w:sz="6" w:space="0" w:color="9A9A9A"/>
            </w:tcBorders>
          </w:tcPr>
          <w:p w14:paraId="39DB5630" w14:textId="77777777" w:rsidR="00ED2648" w:rsidRDefault="00B804AD">
            <w:pPr>
              <w:pStyle w:val="TableParagraph"/>
              <w:ind w:left="105"/>
              <w:rPr>
                <w:sz w:val="20"/>
              </w:rPr>
            </w:pPr>
            <w:r>
              <w:rPr>
                <w:sz w:val="20"/>
              </w:rPr>
              <w:t>Internal ID used for debugging and support.</w:t>
            </w:r>
          </w:p>
        </w:tc>
      </w:tr>
      <w:tr w:rsidR="00ED2648" w14:paraId="4A7AF0B8" w14:textId="77777777">
        <w:trPr>
          <w:trHeight w:val="390"/>
        </w:trPr>
        <w:tc>
          <w:tcPr>
            <w:tcW w:w="2880" w:type="dxa"/>
            <w:tcBorders>
              <w:top w:val="single" w:sz="6" w:space="0" w:color="9A9A9A"/>
              <w:bottom w:val="single" w:sz="6" w:space="0" w:color="9A9A9A"/>
              <w:right w:val="single" w:sz="6" w:space="0" w:color="9A9A9A"/>
            </w:tcBorders>
          </w:tcPr>
          <w:p w14:paraId="70A1DB5E" w14:textId="77777777" w:rsidR="00ED2648" w:rsidRDefault="00B804AD">
            <w:pPr>
              <w:pStyle w:val="TableParagraph"/>
              <w:spacing w:before="81"/>
              <w:rPr>
                <w:sz w:val="20"/>
              </w:rPr>
            </w:pPr>
            <w:r>
              <w:rPr>
                <w:sz w:val="20"/>
              </w:rPr>
              <w:t>Façade Image Format Sent</w:t>
            </w:r>
          </w:p>
        </w:tc>
        <w:tc>
          <w:tcPr>
            <w:tcW w:w="5753" w:type="dxa"/>
            <w:tcBorders>
              <w:top w:val="single" w:sz="6" w:space="0" w:color="9A9A9A"/>
              <w:left w:val="single" w:sz="6" w:space="0" w:color="9A9A9A"/>
              <w:bottom w:val="single" w:sz="6" w:space="0" w:color="9A9A9A"/>
            </w:tcBorders>
          </w:tcPr>
          <w:p w14:paraId="0C699B64" w14:textId="77777777" w:rsidR="00ED2648" w:rsidRDefault="00B804AD">
            <w:pPr>
              <w:pStyle w:val="TableParagraph"/>
              <w:spacing w:before="81"/>
              <w:ind w:left="105"/>
              <w:rPr>
                <w:sz w:val="20"/>
              </w:rPr>
            </w:pPr>
            <w:r>
              <w:rPr>
                <w:sz w:val="20"/>
              </w:rPr>
              <w:t>The format of the image VIX returns to the requester.</w:t>
            </w:r>
          </w:p>
        </w:tc>
      </w:tr>
      <w:tr w:rsidR="00ED2648" w14:paraId="21643F81" w14:textId="77777777">
        <w:trPr>
          <w:trHeight w:val="851"/>
        </w:trPr>
        <w:tc>
          <w:tcPr>
            <w:tcW w:w="2880" w:type="dxa"/>
            <w:tcBorders>
              <w:top w:val="single" w:sz="6" w:space="0" w:color="9A9A9A"/>
              <w:bottom w:val="single" w:sz="6" w:space="0" w:color="9A9A9A"/>
              <w:right w:val="single" w:sz="6" w:space="0" w:color="9A9A9A"/>
            </w:tcBorders>
          </w:tcPr>
          <w:p w14:paraId="69718ED2" w14:textId="77777777" w:rsidR="00ED2648" w:rsidRDefault="00B804AD">
            <w:pPr>
              <w:pStyle w:val="TableParagraph"/>
              <w:rPr>
                <w:sz w:val="20"/>
              </w:rPr>
            </w:pPr>
            <w:r>
              <w:rPr>
                <w:sz w:val="20"/>
              </w:rPr>
              <w:t>Façade Image Quality Sent</w:t>
            </w:r>
          </w:p>
        </w:tc>
        <w:tc>
          <w:tcPr>
            <w:tcW w:w="5753" w:type="dxa"/>
            <w:tcBorders>
              <w:top w:val="single" w:sz="6" w:space="0" w:color="9A9A9A"/>
              <w:left w:val="single" w:sz="6" w:space="0" w:color="9A9A9A"/>
              <w:bottom w:val="single" w:sz="6" w:space="0" w:color="9A9A9A"/>
            </w:tcBorders>
          </w:tcPr>
          <w:p w14:paraId="4480EF2C" w14:textId="77777777" w:rsidR="00ED2648" w:rsidRDefault="00B804AD">
            <w:pPr>
              <w:pStyle w:val="TableParagraph"/>
              <w:ind w:left="105" w:right="157"/>
              <w:rPr>
                <w:sz w:val="20"/>
              </w:rPr>
            </w:pPr>
            <w:r>
              <w:rPr>
                <w:sz w:val="20"/>
              </w:rPr>
              <w:t>The quality of the image VIX returns to the requester; in some cases this quality will be better than the quality requested (as indicated in the “Quality” column).</w:t>
            </w:r>
          </w:p>
        </w:tc>
      </w:tr>
      <w:tr w:rsidR="00ED2648" w14:paraId="06A62D54" w14:textId="77777777">
        <w:trPr>
          <w:trHeight w:val="618"/>
        </w:trPr>
        <w:tc>
          <w:tcPr>
            <w:tcW w:w="2880" w:type="dxa"/>
            <w:tcBorders>
              <w:top w:val="single" w:sz="6" w:space="0" w:color="9A9A9A"/>
              <w:bottom w:val="single" w:sz="6" w:space="0" w:color="9A9A9A"/>
              <w:right w:val="single" w:sz="6" w:space="0" w:color="9A9A9A"/>
            </w:tcBorders>
          </w:tcPr>
          <w:p w14:paraId="1DE50D82" w14:textId="77777777" w:rsidR="00ED2648" w:rsidRDefault="00B804AD">
            <w:pPr>
              <w:pStyle w:val="TableParagraph"/>
              <w:ind w:right="328"/>
              <w:rPr>
                <w:sz w:val="20"/>
              </w:rPr>
            </w:pPr>
            <w:r>
              <w:rPr>
                <w:sz w:val="20"/>
              </w:rPr>
              <w:t>Data Source Image Format Received</w:t>
            </w:r>
          </w:p>
        </w:tc>
        <w:tc>
          <w:tcPr>
            <w:tcW w:w="5753" w:type="dxa"/>
            <w:tcBorders>
              <w:top w:val="single" w:sz="6" w:space="0" w:color="9A9A9A"/>
              <w:left w:val="single" w:sz="6" w:space="0" w:color="9A9A9A"/>
              <w:bottom w:val="single" w:sz="6" w:space="0" w:color="9A9A9A"/>
            </w:tcBorders>
          </w:tcPr>
          <w:p w14:paraId="7743FF4D" w14:textId="77777777" w:rsidR="00ED2648" w:rsidRDefault="00B804AD">
            <w:pPr>
              <w:pStyle w:val="TableParagraph"/>
              <w:ind w:left="105"/>
              <w:rPr>
                <w:sz w:val="20"/>
              </w:rPr>
            </w:pPr>
            <w:r>
              <w:rPr>
                <w:sz w:val="20"/>
              </w:rPr>
              <w:t>The format of the image VIX receives from its source.</w:t>
            </w:r>
          </w:p>
        </w:tc>
      </w:tr>
      <w:tr w:rsidR="00ED2648" w14:paraId="17AD4FC7" w14:textId="77777777">
        <w:trPr>
          <w:trHeight w:val="621"/>
        </w:trPr>
        <w:tc>
          <w:tcPr>
            <w:tcW w:w="2880" w:type="dxa"/>
            <w:tcBorders>
              <w:top w:val="single" w:sz="6" w:space="0" w:color="9A9A9A"/>
              <w:bottom w:val="single" w:sz="6" w:space="0" w:color="9A9A9A"/>
              <w:right w:val="single" w:sz="6" w:space="0" w:color="9A9A9A"/>
            </w:tcBorders>
          </w:tcPr>
          <w:p w14:paraId="3025A8D6" w14:textId="77777777" w:rsidR="00ED2648" w:rsidRDefault="00B804AD">
            <w:pPr>
              <w:pStyle w:val="TableParagraph"/>
              <w:spacing w:line="242" w:lineRule="auto"/>
              <w:ind w:right="339"/>
              <w:rPr>
                <w:sz w:val="20"/>
              </w:rPr>
            </w:pPr>
            <w:r>
              <w:rPr>
                <w:sz w:val="20"/>
              </w:rPr>
              <w:t>Data Source Image Quality Received</w:t>
            </w:r>
          </w:p>
        </w:tc>
        <w:tc>
          <w:tcPr>
            <w:tcW w:w="5753" w:type="dxa"/>
            <w:tcBorders>
              <w:top w:val="single" w:sz="6" w:space="0" w:color="9A9A9A"/>
              <w:left w:val="single" w:sz="6" w:space="0" w:color="9A9A9A"/>
              <w:bottom w:val="single" w:sz="6" w:space="0" w:color="9A9A9A"/>
            </w:tcBorders>
          </w:tcPr>
          <w:p w14:paraId="2FCAF1DC" w14:textId="77777777" w:rsidR="00ED2648" w:rsidRDefault="00B804AD">
            <w:pPr>
              <w:pStyle w:val="TableParagraph"/>
              <w:ind w:left="105"/>
              <w:rPr>
                <w:sz w:val="20"/>
              </w:rPr>
            </w:pPr>
            <w:r>
              <w:rPr>
                <w:sz w:val="20"/>
              </w:rPr>
              <w:t>The quality of the image VIX receives from its source.</w:t>
            </w:r>
          </w:p>
        </w:tc>
      </w:tr>
      <w:tr w:rsidR="00ED2648" w14:paraId="69B2C4EE" w14:textId="77777777">
        <w:trPr>
          <w:trHeight w:val="388"/>
        </w:trPr>
        <w:tc>
          <w:tcPr>
            <w:tcW w:w="2880" w:type="dxa"/>
            <w:tcBorders>
              <w:top w:val="single" w:sz="6" w:space="0" w:color="9A9A9A"/>
              <w:bottom w:val="single" w:sz="6" w:space="0" w:color="9A9A9A"/>
              <w:right w:val="single" w:sz="6" w:space="0" w:color="9A9A9A"/>
            </w:tcBorders>
          </w:tcPr>
          <w:p w14:paraId="6EDA4A60" w14:textId="77777777" w:rsidR="00ED2648" w:rsidRDefault="00B804AD">
            <w:pPr>
              <w:pStyle w:val="TableParagraph"/>
              <w:rPr>
                <w:sz w:val="20"/>
              </w:rPr>
            </w:pPr>
            <w:r>
              <w:rPr>
                <w:sz w:val="20"/>
              </w:rPr>
              <w:t>Debug Information</w:t>
            </w:r>
          </w:p>
        </w:tc>
        <w:tc>
          <w:tcPr>
            <w:tcW w:w="5753" w:type="dxa"/>
            <w:tcBorders>
              <w:top w:val="single" w:sz="6" w:space="0" w:color="9A9A9A"/>
              <w:left w:val="single" w:sz="6" w:space="0" w:color="9A9A9A"/>
              <w:bottom w:val="single" w:sz="6" w:space="0" w:color="9A9A9A"/>
            </w:tcBorders>
          </w:tcPr>
          <w:p w14:paraId="476430D9" w14:textId="77777777" w:rsidR="00ED2648" w:rsidRDefault="00B804AD">
            <w:pPr>
              <w:pStyle w:val="TableParagraph"/>
              <w:ind w:left="105"/>
              <w:rPr>
                <w:sz w:val="20"/>
              </w:rPr>
            </w:pPr>
            <w:r>
              <w:rPr>
                <w:sz w:val="20"/>
              </w:rPr>
              <w:t>Internal messaging used for debugging and support.</w:t>
            </w:r>
          </w:p>
        </w:tc>
      </w:tr>
      <w:tr w:rsidR="00ED2648" w14:paraId="5324EA99" w14:textId="77777777">
        <w:trPr>
          <w:trHeight w:val="390"/>
        </w:trPr>
        <w:tc>
          <w:tcPr>
            <w:tcW w:w="2880" w:type="dxa"/>
            <w:tcBorders>
              <w:top w:val="single" w:sz="6" w:space="0" w:color="9A9A9A"/>
              <w:right w:val="single" w:sz="6" w:space="0" w:color="9A9A9A"/>
            </w:tcBorders>
          </w:tcPr>
          <w:p w14:paraId="0A39BEF9" w14:textId="77777777" w:rsidR="00ED2648" w:rsidRDefault="00B804AD">
            <w:pPr>
              <w:pStyle w:val="TableParagraph"/>
              <w:spacing w:before="81"/>
              <w:rPr>
                <w:sz w:val="20"/>
              </w:rPr>
            </w:pPr>
            <w:r>
              <w:rPr>
                <w:sz w:val="20"/>
              </w:rPr>
              <w:t>Thread ID</w:t>
            </w:r>
          </w:p>
        </w:tc>
        <w:tc>
          <w:tcPr>
            <w:tcW w:w="5753" w:type="dxa"/>
            <w:tcBorders>
              <w:top w:val="single" w:sz="6" w:space="0" w:color="9A9A9A"/>
              <w:left w:val="single" w:sz="6" w:space="0" w:color="9A9A9A"/>
            </w:tcBorders>
          </w:tcPr>
          <w:p w14:paraId="64600822" w14:textId="77777777" w:rsidR="00ED2648" w:rsidRDefault="00B804AD">
            <w:pPr>
              <w:pStyle w:val="TableParagraph"/>
              <w:spacing w:before="81"/>
              <w:ind w:left="105"/>
              <w:rPr>
                <w:sz w:val="20"/>
              </w:rPr>
            </w:pPr>
            <w:r>
              <w:rPr>
                <w:sz w:val="20"/>
              </w:rPr>
              <w:t>The name of the thread that processed the transaction.</w:t>
            </w:r>
          </w:p>
        </w:tc>
      </w:tr>
    </w:tbl>
    <w:p w14:paraId="4A48DF26" w14:textId="77777777" w:rsidR="00ED2648" w:rsidRDefault="00ED2648">
      <w:pPr>
        <w:pStyle w:val="BodyText"/>
        <w:spacing w:before="2"/>
        <w:rPr>
          <w:rFonts w:ascii="Arial"/>
          <w:sz w:val="28"/>
        </w:rPr>
      </w:pPr>
    </w:p>
    <w:p w14:paraId="68A5A066" w14:textId="77777777" w:rsidR="00ED2648" w:rsidRDefault="00B804AD">
      <w:pPr>
        <w:spacing w:before="93"/>
        <w:ind w:left="460"/>
        <w:rPr>
          <w:rFonts w:ascii="Arial"/>
          <w:b/>
        </w:rPr>
      </w:pPr>
      <w:bookmarkStart w:id="46" w:name="Logging_on_Remote_VistA_Systems"/>
      <w:bookmarkStart w:id="47" w:name="_bookmark21"/>
      <w:bookmarkEnd w:id="46"/>
      <w:bookmarkEnd w:id="47"/>
      <w:r>
        <w:rPr>
          <w:rFonts w:ascii="Arial"/>
          <w:b/>
        </w:rPr>
        <w:t>Logging on Remote VistA Systems</w:t>
      </w:r>
    </w:p>
    <w:p w14:paraId="350762F7" w14:textId="77777777" w:rsidR="00ED2648" w:rsidRDefault="00B804AD">
      <w:pPr>
        <w:pStyle w:val="BodyText"/>
        <w:spacing w:before="56"/>
        <w:ind w:left="459" w:right="1043"/>
      </w:pPr>
      <w:r>
        <w:t>If the CVIX retrieves images and metadata from a VA site that does not have a VIX, the CVIX will log the image access information in that site’s local I</w:t>
      </w:r>
      <w:r>
        <w:rPr>
          <w:sz w:val="19"/>
        </w:rPr>
        <w:t xml:space="preserve">MAGE </w:t>
      </w:r>
      <w:r>
        <w:t>A</w:t>
      </w:r>
      <w:r>
        <w:rPr>
          <w:sz w:val="19"/>
        </w:rPr>
        <w:t xml:space="preserve">CCESS </w:t>
      </w:r>
      <w:r>
        <w:t>L</w:t>
      </w:r>
      <w:r>
        <w:rPr>
          <w:sz w:val="19"/>
        </w:rPr>
        <w:t xml:space="preserve">OG </w:t>
      </w:r>
      <w:r>
        <w:t>file (#2006.95) the same way a VIX would.</w:t>
      </w:r>
    </w:p>
    <w:p w14:paraId="776C6582" w14:textId="77777777" w:rsidR="00ED2648" w:rsidRDefault="00ED2648">
      <w:pPr>
        <w:pStyle w:val="BodyText"/>
        <w:spacing w:before="10"/>
        <w:rPr>
          <w:sz w:val="20"/>
        </w:rPr>
      </w:pPr>
    </w:p>
    <w:p w14:paraId="147F2CE2" w14:textId="77777777" w:rsidR="00ED2648" w:rsidRDefault="00B804AD">
      <w:pPr>
        <w:ind w:left="459"/>
        <w:rPr>
          <w:sz w:val="24"/>
        </w:rPr>
      </w:pPr>
      <w:r>
        <w:rPr>
          <w:sz w:val="24"/>
        </w:rPr>
        <w:t xml:space="preserve">For details about how this information is logged, see the </w:t>
      </w:r>
      <w:r>
        <w:rPr>
          <w:i/>
          <w:sz w:val="24"/>
        </w:rPr>
        <w:t>VIX Administrator’s Guide</w:t>
      </w:r>
      <w:r>
        <w:rPr>
          <w:sz w:val="24"/>
        </w:rPr>
        <w:t>.</w:t>
      </w:r>
    </w:p>
    <w:p w14:paraId="6DE988EE" w14:textId="77777777" w:rsidR="00ED2648" w:rsidRDefault="00ED2648">
      <w:pPr>
        <w:pStyle w:val="BodyText"/>
        <w:spacing w:before="3"/>
        <w:rPr>
          <w:sz w:val="21"/>
        </w:rPr>
      </w:pPr>
    </w:p>
    <w:p w14:paraId="33370075" w14:textId="77777777" w:rsidR="00ED2648" w:rsidRDefault="00B804AD">
      <w:pPr>
        <w:pStyle w:val="Heading2"/>
      </w:pPr>
      <w:bookmarkStart w:id="48" w:name="Using_the_Cache_Manager"/>
      <w:bookmarkStart w:id="49" w:name="_bookmark22"/>
      <w:bookmarkEnd w:id="48"/>
      <w:bookmarkEnd w:id="49"/>
      <w:r>
        <w:t>Using the Cache Manager</w:t>
      </w:r>
    </w:p>
    <w:p w14:paraId="601954DB" w14:textId="77777777" w:rsidR="00ED2648" w:rsidRDefault="00B804AD">
      <w:pPr>
        <w:pStyle w:val="BodyText"/>
        <w:spacing w:before="55"/>
        <w:ind w:left="460" w:right="970"/>
      </w:pPr>
      <w:r>
        <w:t>A Cache Manager function allows users to browse the CVIX cache and delete data as required. The Cache Manager is accessed using Internet Explorer 7 or later and Firefox 3 or later.</w:t>
      </w:r>
    </w:p>
    <w:p w14:paraId="46D932EB" w14:textId="77777777" w:rsidR="00ED2648" w:rsidRDefault="00ED2648">
      <w:pPr>
        <w:pStyle w:val="BodyText"/>
        <w:spacing w:before="10"/>
        <w:rPr>
          <w:sz w:val="20"/>
        </w:rPr>
      </w:pPr>
    </w:p>
    <w:p w14:paraId="158347A7" w14:textId="77777777" w:rsidR="00ED2648" w:rsidRDefault="00B804AD">
      <w:pPr>
        <w:pStyle w:val="BodyText"/>
        <w:ind w:left="460"/>
      </w:pPr>
      <w:r>
        <w:t>To access the CVIX Cache Manager, go to http://&lt;FQDN&gt;:8080/VixCache (where</w:t>
      </w:r>
    </w:p>
    <w:p w14:paraId="686082D2" w14:textId="77777777" w:rsidR="00ED2648" w:rsidRDefault="00B804AD">
      <w:pPr>
        <w:pStyle w:val="BodyText"/>
        <w:ind w:left="460" w:right="1050"/>
      </w:pPr>
      <w:r>
        <w:t>&lt;FQDN&gt; is the fully qualified domain name of the individual host within the cluster the VIX is installed on).</w:t>
      </w:r>
    </w:p>
    <w:p w14:paraId="5987921F" w14:textId="77777777" w:rsidR="00ED2648" w:rsidRDefault="00ED2648">
      <w:pPr>
        <w:pStyle w:val="BodyText"/>
        <w:spacing w:before="10"/>
        <w:rPr>
          <w:sz w:val="20"/>
        </w:rPr>
      </w:pPr>
    </w:p>
    <w:p w14:paraId="40FD9550" w14:textId="77777777" w:rsidR="00ED2648" w:rsidRDefault="00B804AD">
      <w:pPr>
        <w:pStyle w:val="BodyText"/>
        <w:ind w:left="460"/>
      </w:pPr>
      <w:r>
        <w:rPr>
          <w:rFonts w:ascii="Arial"/>
          <w:b/>
          <w:sz w:val="20"/>
        </w:rPr>
        <w:t xml:space="preserve">Note: </w:t>
      </w:r>
      <w:r>
        <w:t>The URL to the CVIX Cache Manager is case sensitive.</w:t>
      </w:r>
    </w:p>
    <w:p w14:paraId="5B560709" w14:textId="77777777" w:rsidR="00ED2648" w:rsidRDefault="00ED2648">
      <w:pPr>
        <w:sectPr w:rsidR="00ED2648">
          <w:footerReference w:type="default" r:id="rId49"/>
          <w:pgSz w:w="12240" w:h="15840"/>
          <w:pgMar w:top="640" w:right="900" w:bottom="1120" w:left="1340" w:header="0" w:footer="928" w:gutter="0"/>
          <w:cols w:space="720"/>
        </w:sectPr>
      </w:pPr>
    </w:p>
    <w:p w14:paraId="0E58D078" w14:textId="77777777" w:rsidR="00ED2648" w:rsidRDefault="00B804AD">
      <w:pPr>
        <w:spacing w:before="79"/>
        <w:ind w:right="896"/>
        <w:jc w:val="right"/>
        <w:rPr>
          <w:rFonts w:ascii="Arial"/>
          <w:sz w:val="18"/>
        </w:rPr>
      </w:pPr>
      <w:r>
        <w:rPr>
          <w:rFonts w:ascii="Arial"/>
          <w:sz w:val="18"/>
        </w:rPr>
        <w:lastRenderedPageBreak/>
        <w:t>CVIX General Operations</w:t>
      </w:r>
    </w:p>
    <w:p w14:paraId="00424A2A" w14:textId="77777777" w:rsidR="00ED2648" w:rsidRDefault="00ED2648">
      <w:pPr>
        <w:pStyle w:val="BodyText"/>
        <w:rPr>
          <w:rFonts w:ascii="Arial"/>
          <w:sz w:val="20"/>
        </w:rPr>
      </w:pPr>
    </w:p>
    <w:p w14:paraId="0A23D413" w14:textId="77777777" w:rsidR="00ED2648" w:rsidRDefault="00ED2648">
      <w:pPr>
        <w:pStyle w:val="BodyText"/>
        <w:rPr>
          <w:rFonts w:ascii="Arial"/>
          <w:sz w:val="20"/>
        </w:rPr>
      </w:pPr>
    </w:p>
    <w:p w14:paraId="1B8B93D4" w14:textId="77777777" w:rsidR="00ED2648" w:rsidRDefault="00ED2648">
      <w:pPr>
        <w:pStyle w:val="BodyText"/>
        <w:spacing w:before="5"/>
        <w:rPr>
          <w:rFonts w:ascii="Arial"/>
          <w:sz w:val="27"/>
        </w:rPr>
      </w:pPr>
    </w:p>
    <w:p w14:paraId="54B2F356" w14:textId="77777777" w:rsidR="00ED2648" w:rsidRDefault="00B804AD">
      <w:pPr>
        <w:spacing w:before="94"/>
        <w:ind w:left="460"/>
        <w:rPr>
          <w:rFonts w:ascii="Arial"/>
          <w:b/>
        </w:rPr>
      </w:pPr>
      <w:bookmarkStart w:id="50" w:name="Cache_Organization"/>
      <w:bookmarkStart w:id="51" w:name="_bookmark23"/>
      <w:bookmarkEnd w:id="50"/>
      <w:bookmarkEnd w:id="51"/>
      <w:r>
        <w:rPr>
          <w:rFonts w:ascii="Arial"/>
          <w:b/>
        </w:rPr>
        <w:t>Cache Organization</w:t>
      </w:r>
    </w:p>
    <w:p w14:paraId="702E1832" w14:textId="77777777" w:rsidR="00ED2648" w:rsidRDefault="00B804AD">
      <w:pPr>
        <w:pStyle w:val="BodyText"/>
        <w:spacing w:before="55"/>
        <w:ind w:left="460"/>
      </w:pPr>
      <w:r>
        <w:t>The data in the cache is arranged in a hierarchy with one or more of the following levels;</w:t>
      </w:r>
    </w:p>
    <w:p w14:paraId="3363388A" w14:textId="77777777" w:rsidR="00ED2648" w:rsidRDefault="00ED2648">
      <w:pPr>
        <w:pStyle w:val="BodyText"/>
        <w:spacing w:before="1"/>
        <w:rPr>
          <w:sz w:val="21"/>
        </w:rPr>
      </w:pPr>
    </w:p>
    <w:p w14:paraId="007CE213" w14:textId="77777777" w:rsidR="00ED2648" w:rsidRDefault="00B804AD">
      <w:pPr>
        <w:pStyle w:val="ListParagraph"/>
        <w:numPr>
          <w:ilvl w:val="0"/>
          <w:numId w:val="20"/>
        </w:numPr>
        <w:tabs>
          <w:tab w:val="left" w:pos="1179"/>
          <w:tab w:val="left" w:pos="1180"/>
        </w:tabs>
        <w:ind w:left="1180"/>
        <w:rPr>
          <w:sz w:val="24"/>
        </w:rPr>
      </w:pPr>
      <w:r>
        <w:rPr>
          <w:sz w:val="24"/>
        </w:rPr>
        <w:t>data source (VA or DoD) and type (artifact, metadata, or</w:t>
      </w:r>
      <w:r>
        <w:rPr>
          <w:spacing w:val="-8"/>
          <w:sz w:val="24"/>
        </w:rPr>
        <w:t xml:space="preserve"> </w:t>
      </w:r>
      <w:r>
        <w:rPr>
          <w:sz w:val="24"/>
        </w:rPr>
        <w:t>image)</w:t>
      </w:r>
    </w:p>
    <w:p w14:paraId="51F9A182" w14:textId="77777777" w:rsidR="00ED2648" w:rsidRDefault="00B804AD">
      <w:pPr>
        <w:pStyle w:val="ListParagraph"/>
        <w:numPr>
          <w:ilvl w:val="0"/>
          <w:numId w:val="20"/>
        </w:numPr>
        <w:tabs>
          <w:tab w:val="left" w:pos="1179"/>
          <w:tab w:val="left" w:pos="1180"/>
        </w:tabs>
        <w:spacing w:before="241"/>
        <w:ind w:left="1180"/>
        <w:rPr>
          <w:sz w:val="24"/>
        </w:rPr>
      </w:pPr>
      <w:r>
        <w:rPr>
          <w:sz w:val="24"/>
        </w:rPr>
        <w:t>repository (VA site or DoD</w:t>
      </w:r>
      <w:r>
        <w:rPr>
          <w:spacing w:val="-8"/>
          <w:sz w:val="24"/>
        </w:rPr>
        <w:t xml:space="preserve"> </w:t>
      </w:r>
      <w:r>
        <w:rPr>
          <w:sz w:val="24"/>
        </w:rPr>
        <w:t>facility)</w:t>
      </w:r>
    </w:p>
    <w:p w14:paraId="70B5D151" w14:textId="77777777" w:rsidR="00ED2648" w:rsidRDefault="00B804AD">
      <w:pPr>
        <w:pStyle w:val="ListParagraph"/>
        <w:numPr>
          <w:ilvl w:val="0"/>
          <w:numId w:val="20"/>
        </w:numPr>
        <w:tabs>
          <w:tab w:val="left" w:pos="1179"/>
          <w:tab w:val="left" w:pos="1180"/>
        </w:tabs>
        <w:spacing w:before="239" w:line="434" w:lineRule="auto"/>
        <w:ind w:right="2208" w:firstLine="360"/>
        <w:rPr>
          <w:sz w:val="24"/>
        </w:rPr>
      </w:pPr>
      <w:r>
        <w:rPr>
          <w:sz w:val="24"/>
        </w:rPr>
        <w:t>patient identifier (Integrated Control Number [ICN] for VA</w:t>
      </w:r>
      <w:r>
        <w:rPr>
          <w:spacing w:val="-18"/>
          <w:sz w:val="24"/>
        </w:rPr>
        <w:t xml:space="preserve"> </w:t>
      </w:r>
      <w:r>
        <w:rPr>
          <w:sz w:val="24"/>
        </w:rPr>
        <w:t>patients) in some cases</w:t>
      </w:r>
      <w:r>
        <w:rPr>
          <w:spacing w:val="-2"/>
          <w:sz w:val="24"/>
        </w:rPr>
        <w:t xml:space="preserve"> </w:t>
      </w:r>
      <w:r>
        <w:rPr>
          <w:sz w:val="24"/>
        </w:rPr>
        <w:t>the</w:t>
      </w:r>
    </w:p>
    <w:p w14:paraId="0A2BF49C" w14:textId="77777777" w:rsidR="00ED2648" w:rsidRDefault="00B804AD">
      <w:pPr>
        <w:pStyle w:val="ListParagraph"/>
        <w:numPr>
          <w:ilvl w:val="0"/>
          <w:numId w:val="20"/>
        </w:numPr>
        <w:tabs>
          <w:tab w:val="left" w:pos="1179"/>
          <w:tab w:val="left" w:pos="1180"/>
        </w:tabs>
        <w:spacing w:before="17"/>
        <w:ind w:left="1180" w:hanging="361"/>
        <w:rPr>
          <w:sz w:val="24"/>
        </w:rPr>
      </w:pPr>
      <w:r>
        <w:rPr>
          <w:sz w:val="24"/>
        </w:rPr>
        <w:t>study (group)</w:t>
      </w:r>
      <w:r>
        <w:rPr>
          <w:spacing w:val="-7"/>
          <w:sz w:val="24"/>
        </w:rPr>
        <w:t xml:space="preserve"> </w:t>
      </w:r>
      <w:r>
        <w:rPr>
          <w:sz w:val="24"/>
        </w:rPr>
        <w:t>identifier</w:t>
      </w:r>
    </w:p>
    <w:p w14:paraId="5353B29A" w14:textId="77777777" w:rsidR="00ED2648" w:rsidRDefault="00B804AD">
      <w:pPr>
        <w:pStyle w:val="ListParagraph"/>
        <w:numPr>
          <w:ilvl w:val="0"/>
          <w:numId w:val="20"/>
        </w:numPr>
        <w:tabs>
          <w:tab w:val="left" w:pos="1179"/>
          <w:tab w:val="left" w:pos="1180"/>
        </w:tabs>
        <w:spacing w:before="239"/>
        <w:ind w:left="1180" w:hanging="361"/>
        <w:rPr>
          <w:sz w:val="24"/>
        </w:rPr>
      </w:pPr>
      <w:r>
        <w:rPr>
          <w:sz w:val="24"/>
        </w:rPr>
        <w:t>series and instance</w:t>
      </w:r>
      <w:r>
        <w:rPr>
          <w:spacing w:val="-2"/>
          <w:sz w:val="24"/>
        </w:rPr>
        <w:t xml:space="preserve"> </w:t>
      </w:r>
      <w:r>
        <w:rPr>
          <w:sz w:val="24"/>
        </w:rPr>
        <w:t>identifiers.</w:t>
      </w:r>
    </w:p>
    <w:p w14:paraId="4CF7A50C" w14:textId="77777777" w:rsidR="00ED2648" w:rsidRDefault="00B804AD">
      <w:pPr>
        <w:pStyle w:val="BodyText"/>
        <w:spacing w:before="236"/>
        <w:ind w:left="459" w:right="920"/>
      </w:pPr>
      <w:r>
        <w:t>The source and type of the data are the most important factor in determining where an item is cached. When the CVIX Cache Manager is started, the following screen displays:</w:t>
      </w:r>
    </w:p>
    <w:p w14:paraId="538394CD" w14:textId="45C2FB74" w:rsidR="00ED2648" w:rsidRDefault="00525283">
      <w:pPr>
        <w:pStyle w:val="BodyText"/>
        <w:spacing w:before="8"/>
        <w:rPr>
          <w:sz w:val="18"/>
        </w:rPr>
      </w:pPr>
      <w:r>
        <w:rPr>
          <w:noProof/>
        </w:rPr>
        <mc:AlternateContent>
          <mc:Choice Requires="wpg">
            <w:drawing>
              <wp:anchor distT="0" distB="0" distL="0" distR="0" simplePos="0" relativeHeight="487592448" behindDoc="1" locked="0" layoutInCell="1" allowOverlap="1" wp14:anchorId="75296074" wp14:editId="4BD4831B">
                <wp:simplePos x="0" y="0"/>
                <wp:positionH relativeFrom="page">
                  <wp:posOffset>1489075</wp:posOffset>
                </wp:positionH>
                <wp:positionV relativeFrom="paragraph">
                  <wp:posOffset>161925</wp:posOffset>
                </wp:positionV>
                <wp:extent cx="4799330" cy="4488180"/>
                <wp:effectExtent l="0" t="0" r="0" b="0"/>
                <wp:wrapTopAndBottom/>
                <wp:docPr id="249" name="Group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9330" cy="4488180"/>
                          <a:chOff x="2345" y="255"/>
                          <a:chExt cx="7558" cy="7068"/>
                        </a:xfrm>
                      </wpg:grpSpPr>
                      <pic:pic xmlns:pic="http://schemas.openxmlformats.org/drawingml/2006/picture">
                        <pic:nvPicPr>
                          <pic:cNvPr id="250" name="Picture 6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345" y="254"/>
                            <a:ext cx="7558" cy="7068"/>
                          </a:xfrm>
                          <a:prstGeom prst="rect">
                            <a:avLst/>
                          </a:prstGeom>
                          <a:noFill/>
                          <a:extLst>
                            <a:ext uri="{909E8E84-426E-40DD-AFC4-6F175D3DCCD1}">
                              <a14:hiddenFill xmlns:a14="http://schemas.microsoft.com/office/drawing/2010/main">
                                <a:solidFill>
                                  <a:srgbClr val="FFFFFF"/>
                                </a:solidFill>
                              </a14:hiddenFill>
                            </a:ext>
                          </a:extLst>
                        </pic:spPr>
                      </pic:pic>
                      <wps:wsp>
                        <wps:cNvPr id="251" name="Freeform 61"/>
                        <wps:cNvSpPr>
                          <a:spLocks/>
                        </wps:cNvSpPr>
                        <wps:spPr bwMode="auto">
                          <a:xfrm>
                            <a:off x="2865" y="5379"/>
                            <a:ext cx="1935" cy="1440"/>
                          </a:xfrm>
                          <a:custGeom>
                            <a:avLst/>
                            <a:gdLst>
                              <a:gd name="T0" fmla="+- 0 3105 2865"/>
                              <a:gd name="T1" fmla="*/ T0 w 1935"/>
                              <a:gd name="T2" fmla="+- 0 5379 5379"/>
                              <a:gd name="T3" fmla="*/ 5379 h 1440"/>
                              <a:gd name="T4" fmla="+- 0 3029 2865"/>
                              <a:gd name="T5" fmla="*/ T4 w 1935"/>
                              <a:gd name="T6" fmla="+- 0 5392 5379"/>
                              <a:gd name="T7" fmla="*/ 5392 h 1440"/>
                              <a:gd name="T8" fmla="+- 0 2963 2865"/>
                              <a:gd name="T9" fmla="*/ T8 w 1935"/>
                              <a:gd name="T10" fmla="+- 0 5426 5379"/>
                              <a:gd name="T11" fmla="*/ 5426 h 1440"/>
                              <a:gd name="T12" fmla="+- 0 2911 2865"/>
                              <a:gd name="T13" fmla="*/ T12 w 1935"/>
                              <a:gd name="T14" fmla="+- 0 5478 5379"/>
                              <a:gd name="T15" fmla="*/ 5478 h 1440"/>
                              <a:gd name="T16" fmla="+- 0 2877 2865"/>
                              <a:gd name="T17" fmla="*/ T16 w 1935"/>
                              <a:gd name="T18" fmla="+- 0 5544 5379"/>
                              <a:gd name="T19" fmla="*/ 5544 h 1440"/>
                              <a:gd name="T20" fmla="+- 0 2865 2865"/>
                              <a:gd name="T21" fmla="*/ T20 w 1935"/>
                              <a:gd name="T22" fmla="+- 0 5619 5379"/>
                              <a:gd name="T23" fmla="*/ 5619 h 1440"/>
                              <a:gd name="T24" fmla="+- 0 2865 2865"/>
                              <a:gd name="T25" fmla="*/ T24 w 1935"/>
                              <a:gd name="T26" fmla="+- 0 6579 5379"/>
                              <a:gd name="T27" fmla="*/ 6579 h 1440"/>
                              <a:gd name="T28" fmla="+- 0 2877 2865"/>
                              <a:gd name="T29" fmla="*/ T28 w 1935"/>
                              <a:gd name="T30" fmla="+- 0 6655 5379"/>
                              <a:gd name="T31" fmla="*/ 6655 h 1440"/>
                              <a:gd name="T32" fmla="+- 0 2911 2865"/>
                              <a:gd name="T33" fmla="*/ T32 w 1935"/>
                              <a:gd name="T34" fmla="+- 0 6721 5379"/>
                              <a:gd name="T35" fmla="*/ 6721 h 1440"/>
                              <a:gd name="T36" fmla="+- 0 2963 2865"/>
                              <a:gd name="T37" fmla="*/ T36 w 1935"/>
                              <a:gd name="T38" fmla="+- 0 6773 5379"/>
                              <a:gd name="T39" fmla="*/ 6773 h 1440"/>
                              <a:gd name="T40" fmla="+- 0 3029 2865"/>
                              <a:gd name="T41" fmla="*/ T40 w 1935"/>
                              <a:gd name="T42" fmla="+- 0 6807 5379"/>
                              <a:gd name="T43" fmla="*/ 6807 h 1440"/>
                              <a:gd name="T44" fmla="+- 0 3105 2865"/>
                              <a:gd name="T45" fmla="*/ T44 w 1935"/>
                              <a:gd name="T46" fmla="+- 0 6819 5379"/>
                              <a:gd name="T47" fmla="*/ 6819 h 1440"/>
                              <a:gd name="T48" fmla="+- 0 4560 2865"/>
                              <a:gd name="T49" fmla="*/ T48 w 1935"/>
                              <a:gd name="T50" fmla="+- 0 6819 5379"/>
                              <a:gd name="T51" fmla="*/ 6819 h 1440"/>
                              <a:gd name="T52" fmla="+- 0 4636 2865"/>
                              <a:gd name="T53" fmla="*/ T52 w 1935"/>
                              <a:gd name="T54" fmla="+- 0 6807 5379"/>
                              <a:gd name="T55" fmla="*/ 6807 h 1440"/>
                              <a:gd name="T56" fmla="+- 0 4702 2865"/>
                              <a:gd name="T57" fmla="*/ T56 w 1935"/>
                              <a:gd name="T58" fmla="+- 0 6773 5379"/>
                              <a:gd name="T59" fmla="*/ 6773 h 1440"/>
                              <a:gd name="T60" fmla="+- 0 4754 2865"/>
                              <a:gd name="T61" fmla="*/ T60 w 1935"/>
                              <a:gd name="T62" fmla="+- 0 6721 5379"/>
                              <a:gd name="T63" fmla="*/ 6721 h 1440"/>
                              <a:gd name="T64" fmla="+- 0 4788 2865"/>
                              <a:gd name="T65" fmla="*/ T64 w 1935"/>
                              <a:gd name="T66" fmla="+- 0 6655 5379"/>
                              <a:gd name="T67" fmla="*/ 6655 h 1440"/>
                              <a:gd name="T68" fmla="+- 0 4800 2865"/>
                              <a:gd name="T69" fmla="*/ T68 w 1935"/>
                              <a:gd name="T70" fmla="+- 0 6579 5379"/>
                              <a:gd name="T71" fmla="*/ 6579 h 1440"/>
                              <a:gd name="T72" fmla="+- 0 4800 2865"/>
                              <a:gd name="T73" fmla="*/ T72 w 1935"/>
                              <a:gd name="T74" fmla="+- 0 5619 5379"/>
                              <a:gd name="T75" fmla="*/ 5619 h 1440"/>
                              <a:gd name="T76" fmla="+- 0 4788 2865"/>
                              <a:gd name="T77" fmla="*/ T76 w 1935"/>
                              <a:gd name="T78" fmla="+- 0 5544 5379"/>
                              <a:gd name="T79" fmla="*/ 5544 h 1440"/>
                              <a:gd name="T80" fmla="+- 0 4754 2865"/>
                              <a:gd name="T81" fmla="*/ T80 w 1935"/>
                              <a:gd name="T82" fmla="+- 0 5478 5379"/>
                              <a:gd name="T83" fmla="*/ 5478 h 1440"/>
                              <a:gd name="T84" fmla="+- 0 4702 2865"/>
                              <a:gd name="T85" fmla="*/ T84 w 1935"/>
                              <a:gd name="T86" fmla="+- 0 5426 5379"/>
                              <a:gd name="T87" fmla="*/ 5426 h 1440"/>
                              <a:gd name="T88" fmla="+- 0 4636 2865"/>
                              <a:gd name="T89" fmla="*/ T88 w 1935"/>
                              <a:gd name="T90" fmla="+- 0 5392 5379"/>
                              <a:gd name="T91" fmla="*/ 5392 h 1440"/>
                              <a:gd name="T92" fmla="+- 0 4560 2865"/>
                              <a:gd name="T93" fmla="*/ T92 w 1935"/>
                              <a:gd name="T94" fmla="+- 0 5379 5379"/>
                              <a:gd name="T95" fmla="*/ 5379 h 1440"/>
                              <a:gd name="T96" fmla="+- 0 3105 2865"/>
                              <a:gd name="T97" fmla="*/ T96 w 1935"/>
                              <a:gd name="T98" fmla="+- 0 5379 5379"/>
                              <a:gd name="T99" fmla="*/ 5379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35" h="1440">
                                <a:moveTo>
                                  <a:pt x="240" y="0"/>
                                </a:moveTo>
                                <a:lnTo>
                                  <a:pt x="164" y="13"/>
                                </a:lnTo>
                                <a:lnTo>
                                  <a:pt x="98" y="47"/>
                                </a:lnTo>
                                <a:lnTo>
                                  <a:pt x="46" y="99"/>
                                </a:lnTo>
                                <a:lnTo>
                                  <a:pt x="12" y="165"/>
                                </a:lnTo>
                                <a:lnTo>
                                  <a:pt x="0" y="240"/>
                                </a:lnTo>
                                <a:lnTo>
                                  <a:pt x="0" y="1200"/>
                                </a:lnTo>
                                <a:lnTo>
                                  <a:pt x="12" y="1276"/>
                                </a:lnTo>
                                <a:lnTo>
                                  <a:pt x="46" y="1342"/>
                                </a:lnTo>
                                <a:lnTo>
                                  <a:pt x="98" y="1394"/>
                                </a:lnTo>
                                <a:lnTo>
                                  <a:pt x="164" y="1428"/>
                                </a:lnTo>
                                <a:lnTo>
                                  <a:pt x="240" y="1440"/>
                                </a:lnTo>
                                <a:lnTo>
                                  <a:pt x="1695" y="1440"/>
                                </a:lnTo>
                                <a:lnTo>
                                  <a:pt x="1771" y="1428"/>
                                </a:lnTo>
                                <a:lnTo>
                                  <a:pt x="1837" y="1394"/>
                                </a:lnTo>
                                <a:lnTo>
                                  <a:pt x="1889" y="1342"/>
                                </a:lnTo>
                                <a:lnTo>
                                  <a:pt x="1923" y="1276"/>
                                </a:lnTo>
                                <a:lnTo>
                                  <a:pt x="1935" y="1200"/>
                                </a:lnTo>
                                <a:lnTo>
                                  <a:pt x="1935" y="240"/>
                                </a:lnTo>
                                <a:lnTo>
                                  <a:pt x="1923" y="165"/>
                                </a:lnTo>
                                <a:lnTo>
                                  <a:pt x="1889" y="99"/>
                                </a:lnTo>
                                <a:lnTo>
                                  <a:pt x="1837" y="47"/>
                                </a:lnTo>
                                <a:lnTo>
                                  <a:pt x="1771" y="13"/>
                                </a:lnTo>
                                <a:lnTo>
                                  <a:pt x="1695" y="0"/>
                                </a:lnTo>
                                <a:lnTo>
                                  <a:pt x="240" y="0"/>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Line 60"/>
                        <wps:cNvCnPr>
                          <a:cxnSpLocks noChangeShapeType="1"/>
                        </wps:cNvCnPr>
                        <wps:spPr bwMode="auto">
                          <a:xfrm>
                            <a:off x="6570" y="5904"/>
                            <a:ext cx="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53" name="Freeform 59"/>
                        <wps:cNvSpPr>
                          <a:spLocks/>
                        </wps:cNvSpPr>
                        <wps:spPr bwMode="auto">
                          <a:xfrm>
                            <a:off x="4800" y="5823"/>
                            <a:ext cx="136" cy="135"/>
                          </a:xfrm>
                          <a:custGeom>
                            <a:avLst/>
                            <a:gdLst>
                              <a:gd name="T0" fmla="+- 0 4936 4800"/>
                              <a:gd name="T1" fmla="*/ T0 w 136"/>
                              <a:gd name="T2" fmla="+- 0 5823 5823"/>
                              <a:gd name="T3" fmla="*/ 5823 h 135"/>
                              <a:gd name="T4" fmla="+- 0 4800 4800"/>
                              <a:gd name="T5" fmla="*/ T4 w 136"/>
                              <a:gd name="T6" fmla="+- 0 5889 5823"/>
                              <a:gd name="T7" fmla="*/ 5889 h 135"/>
                              <a:gd name="T8" fmla="+- 0 4934 4800"/>
                              <a:gd name="T9" fmla="*/ T8 w 136"/>
                              <a:gd name="T10" fmla="+- 0 5958 5823"/>
                              <a:gd name="T11" fmla="*/ 5958 h 135"/>
                              <a:gd name="T12" fmla="+- 0 4936 4800"/>
                              <a:gd name="T13" fmla="*/ T12 w 136"/>
                              <a:gd name="T14" fmla="+- 0 5823 5823"/>
                              <a:gd name="T15" fmla="*/ 5823 h 135"/>
                            </a:gdLst>
                            <a:ahLst/>
                            <a:cxnLst>
                              <a:cxn ang="0">
                                <a:pos x="T1" y="T3"/>
                              </a:cxn>
                              <a:cxn ang="0">
                                <a:pos x="T5" y="T7"/>
                              </a:cxn>
                              <a:cxn ang="0">
                                <a:pos x="T9" y="T11"/>
                              </a:cxn>
                              <a:cxn ang="0">
                                <a:pos x="T13" y="T15"/>
                              </a:cxn>
                            </a:cxnLst>
                            <a:rect l="0" t="0" r="r" b="b"/>
                            <a:pathLst>
                              <a:path w="136" h="135">
                                <a:moveTo>
                                  <a:pt x="136" y="0"/>
                                </a:moveTo>
                                <a:lnTo>
                                  <a:pt x="0" y="66"/>
                                </a:lnTo>
                                <a:lnTo>
                                  <a:pt x="134" y="135"/>
                                </a:lnTo>
                                <a:lnTo>
                                  <a:pt x="1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9BD7D" id="Group 58" o:spid="_x0000_s1026" alt="&quot;&quot;" style="position:absolute;margin-left:117.25pt;margin-top:12.75pt;width:377.9pt;height:353.4pt;z-index:-15724032;mso-wrap-distance-left:0;mso-wrap-distance-right:0;mso-position-horizontal-relative:page" coordorigin="2345,255" coordsize="7558,7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style="position:absolute;left:2345;top:254;width:7558;height: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">
                  <v:imagedata r:id="rId51" o:title=""/>
                </v:shape>
                <v:shape id="Freeform 61" o:spid="_x0000_s1028" style="position:absolute;left:2865;top:5379;width:1935;height:1440;visibility:visible;mso-wrap-style:square;v-text-anchor:top" coordsize="193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" path="m240,l164,13,98,47,46,99,12,165,,240r,960l12,1276r34,66l98,1394r66,34l240,1440r1455,l1771,1428r66,-34l1889,1342r34,-66l1935,1200r,-960l1923,165,1889,99,1837,47,1771,13,1695,,240,xe" filled="f" strokecolor="red">
                  <v:path arrowok="t" o:connecttype="custom" o:connectlocs="240,5379;164,5392;98,5426;46,5478;12,5544;0,5619;0,6579;12,6655;46,6721;98,6773;164,6807;240,6819;1695,6819;1771,6807;1837,6773;1889,6721;1923,6655;1935,6579;1935,5619;1923,5544;1889,5478;1837,5426;1771,5392;1695,5379;240,5379" o:connectangles="0,0,0,0,0,0,0,0,0,0,0,0,0,0,0,0,0,0,0,0,0,0,0,0,0"/>
                </v:shape>
                <v:line id="Line 60" o:spid="_x0000_s1029" style="position:absolute;visibility:visible;mso-wrap-style:square" from="6570,5904" to="6570,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" strokecolor="red" strokeweight="2.25pt"/>
                <v:shape id="Freeform 59" o:spid="_x0000_s1030" style="position:absolute;left:4800;top:5823;width:136;height:135;visibility:visible;mso-wrap-style:square;v-text-anchor:top" coordsize="13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" path="m136,l,66r134,69l136,xe" fillcolor="red" stroked="f">
                  <v:path arrowok="t" o:connecttype="custom" o:connectlocs="136,5823;0,5889;134,5958;136,5823" o:connectangles="0,0,0,0"/>
                </v:shape>
                <w10:wrap type="topAndBottom" anchorx="page"/>
              </v:group>
            </w:pict>
          </mc:Fallback>
        </mc:AlternateContent>
      </w:r>
    </w:p>
    <w:p w14:paraId="79F05556" w14:textId="77777777" w:rsidR="00ED2648" w:rsidRDefault="00ED2648">
      <w:pPr>
        <w:rPr>
          <w:sz w:val="18"/>
        </w:rPr>
        <w:sectPr w:rsidR="00ED2648">
          <w:footerReference w:type="default" r:id="rId52"/>
          <w:pgSz w:w="12240" w:h="15840"/>
          <w:pgMar w:top="640" w:right="900" w:bottom="1120" w:left="1340" w:header="0" w:footer="928" w:gutter="0"/>
          <w:cols w:space="720"/>
        </w:sectPr>
      </w:pPr>
    </w:p>
    <w:p w14:paraId="1406AE6B" w14:textId="77777777" w:rsidR="00ED2648" w:rsidRDefault="00B804AD">
      <w:pPr>
        <w:spacing w:before="79"/>
        <w:ind w:left="460"/>
        <w:rPr>
          <w:rFonts w:ascii="Arial"/>
          <w:sz w:val="18"/>
        </w:rPr>
      </w:pPr>
      <w:r>
        <w:rPr>
          <w:rFonts w:ascii="Arial"/>
          <w:sz w:val="18"/>
        </w:rPr>
        <w:lastRenderedPageBreak/>
        <w:t>CVIX General Operations</w:t>
      </w:r>
    </w:p>
    <w:p w14:paraId="5F5E012E" w14:textId="77777777" w:rsidR="00ED2648" w:rsidRDefault="00ED2648">
      <w:pPr>
        <w:pStyle w:val="BodyText"/>
        <w:rPr>
          <w:rFonts w:ascii="Arial"/>
          <w:sz w:val="20"/>
        </w:rPr>
      </w:pPr>
    </w:p>
    <w:p w14:paraId="34603866" w14:textId="77777777" w:rsidR="00ED2648" w:rsidRDefault="00ED2648">
      <w:pPr>
        <w:pStyle w:val="BodyText"/>
        <w:rPr>
          <w:rFonts w:ascii="Arial"/>
          <w:sz w:val="20"/>
        </w:rPr>
      </w:pPr>
    </w:p>
    <w:p w14:paraId="6A60701A" w14:textId="77777777" w:rsidR="00ED2648" w:rsidRDefault="00ED2648">
      <w:pPr>
        <w:pStyle w:val="BodyText"/>
        <w:rPr>
          <w:rFonts w:ascii="Arial"/>
          <w:sz w:val="20"/>
        </w:rPr>
      </w:pPr>
    </w:p>
    <w:p w14:paraId="10B9877D" w14:textId="77777777" w:rsidR="00ED2648" w:rsidRDefault="00ED2648">
      <w:pPr>
        <w:pStyle w:val="BodyText"/>
        <w:rPr>
          <w:rFonts w:ascii="Arial"/>
          <w:sz w:val="20"/>
        </w:rPr>
      </w:pPr>
    </w:p>
    <w:p w14:paraId="388F8B6B" w14:textId="77777777" w:rsidR="00ED2648" w:rsidRDefault="00ED2648">
      <w:pPr>
        <w:pStyle w:val="BodyText"/>
        <w:rPr>
          <w:rFonts w:ascii="Arial"/>
          <w:sz w:val="20"/>
        </w:rPr>
      </w:pPr>
    </w:p>
    <w:p w14:paraId="75E46CDF" w14:textId="77777777" w:rsidR="00ED2648" w:rsidRDefault="00B804AD">
      <w:pPr>
        <w:pStyle w:val="BodyText"/>
        <w:spacing w:before="232"/>
        <w:ind w:left="460" w:right="916"/>
      </w:pPr>
      <w:r>
        <w:t>The items immediately under the cache name are called “regions” of the cache. Regions divide the items in the cache by the source of the item (VA versus anywhere else) and the type of the item (image versus anything else). A region defines the conditions under which a cache item is deleted from the cache.</w:t>
      </w:r>
    </w:p>
    <w:p w14:paraId="5731A185" w14:textId="77777777" w:rsidR="00ED2648" w:rsidRDefault="00ED2648">
      <w:pPr>
        <w:pStyle w:val="BodyText"/>
        <w:spacing w:before="10"/>
        <w:rPr>
          <w:sz w:val="20"/>
        </w:rPr>
      </w:pPr>
    </w:p>
    <w:p w14:paraId="260E448F" w14:textId="77777777" w:rsidR="00ED2648" w:rsidRDefault="00B804AD">
      <w:pPr>
        <w:pStyle w:val="BodyText"/>
        <w:ind w:left="460" w:right="1008"/>
      </w:pPr>
      <w:r>
        <w:t>Historically, it has been the case that anything that is not from the VA is from the Department of Defense and anything that is not an image is metadata. Thus, a radiology image from the DoD will be found in the “dod-image-region” while the study text data from a VA site will be found in the “va-metadata-region”.</w:t>
      </w:r>
    </w:p>
    <w:p w14:paraId="0C68E23E" w14:textId="77777777" w:rsidR="00ED2648" w:rsidRDefault="00ED2648">
      <w:pPr>
        <w:pStyle w:val="BodyText"/>
        <w:spacing w:before="4"/>
        <w:rPr>
          <w:sz w:val="21"/>
        </w:rPr>
      </w:pPr>
    </w:p>
    <w:p w14:paraId="2EBC1228" w14:textId="77777777" w:rsidR="00ED2648" w:rsidRDefault="00B804AD">
      <w:pPr>
        <w:ind w:left="460"/>
        <w:rPr>
          <w:rFonts w:ascii="Arial Narrow"/>
          <w:b/>
        </w:rPr>
      </w:pPr>
      <w:bookmarkStart w:id="52" w:name="Technical_Specifics"/>
      <w:bookmarkEnd w:id="52"/>
      <w:r>
        <w:rPr>
          <w:rFonts w:ascii="Arial Narrow"/>
          <w:b/>
        </w:rPr>
        <w:t>Technical Specifics</w:t>
      </w:r>
    </w:p>
    <w:p w14:paraId="001153C3" w14:textId="77777777" w:rsidR="00ED2648" w:rsidRDefault="00B804AD">
      <w:pPr>
        <w:pStyle w:val="BodyText"/>
        <w:spacing w:before="54"/>
        <w:ind w:left="459" w:right="904"/>
      </w:pPr>
      <w:r>
        <w:t xml:space="preserve">The cache does not understand anything about sites, patients, or studies but operates on the concept of regions, groups, and instances. Regions are collections of similar items that have the same lifespan in the cache (i.e., 30 days since last use). Groups are collections of groups and instances. Instances are the cache items proper. Groups are what is called a recursive data structure, a group can contain other groups, which in turn can contain still more groups, </w:t>
      </w:r>
      <w:r>
        <w:rPr>
          <w:i/>
        </w:rPr>
        <w:t xml:space="preserve">ad infinitum </w:t>
      </w:r>
      <w:r>
        <w:t xml:space="preserve">or at least </w:t>
      </w:r>
      <w:r>
        <w:rPr>
          <w:i/>
        </w:rPr>
        <w:t>ad out-of-memoriam</w:t>
      </w:r>
      <w:r>
        <w:t xml:space="preserve">. The cache limits that hierarchy to specific levels grouped by </w:t>
      </w:r>
      <w:r w:rsidR="00F018A1">
        <w:t>well-known</w:t>
      </w:r>
      <w:r>
        <w:t xml:space="preserve"> business concepts (site, patient, </w:t>
      </w:r>
      <w:r w:rsidR="00F018A1">
        <w:t>etc.</w:t>
      </w:r>
      <w:r>
        <w:t xml:space="preserve"> …). Groups are also the basis that the cache deletes items. If no item in a group has been accessed within the region’s lifespan then the entire group is deleted from the cache. If you think of the images in a study, then this makes more sense, if a study has not been accessed for 30 days, then the entire study is deleted from the cache. If</w:t>
      </w:r>
      <w:r>
        <w:rPr>
          <w:spacing w:val="-18"/>
        </w:rPr>
        <w:t xml:space="preserve"> </w:t>
      </w:r>
      <w:r>
        <w:t>none of the studies for a patient has been accessed within 30 days, then the whole patient is deleted from the cache.</w:t>
      </w:r>
    </w:p>
    <w:p w14:paraId="33C72167" w14:textId="77777777" w:rsidR="00ED2648" w:rsidRDefault="00ED2648">
      <w:pPr>
        <w:sectPr w:rsidR="00ED2648">
          <w:footerReference w:type="default" r:id="rId53"/>
          <w:pgSz w:w="12240" w:h="15840"/>
          <w:pgMar w:top="640" w:right="900" w:bottom="1120" w:left="1340" w:header="0" w:footer="928" w:gutter="0"/>
          <w:cols w:space="720"/>
        </w:sectPr>
      </w:pPr>
    </w:p>
    <w:p w14:paraId="795943C8" w14:textId="77777777" w:rsidR="00ED2648" w:rsidRDefault="00B804AD">
      <w:pPr>
        <w:spacing w:before="79"/>
        <w:ind w:right="896"/>
        <w:jc w:val="right"/>
        <w:rPr>
          <w:rFonts w:ascii="Arial"/>
          <w:sz w:val="18"/>
        </w:rPr>
      </w:pPr>
      <w:r>
        <w:rPr>
          <w:rFonts w:ascii="Arial"/>
          <w:sz w:val="18"/>
        </w:rPr>
        <w:lastRenderedPageBreak/>
        <w:t>CVIX General Operations</w:t>
      </w:r>
    </w:p>
    <w:p w14:paraId="708A558D" w14:textId="77777777" w:rsidR="00ED2648" w:rsidRDefault="00ED2648">
      <w:pPr>
        <w:pStyle w:val="BodyText"/>
        <w:rPr>
          <w:rFonts w:ascii="Arial"/>
          <w:sz w:val="20"/>
        </w:rPr>
      </w:pPr>
    </w:p>
    <w:p w14:paraId="0600F2D8" w14:textId="77777777" w:rsidR="00ED2648" w:rsidRDefault="00ED2648">
      <w:pPr>
        <w:pStyle w:val="BodyText"/>
        <w:rPr>
          <w:rFonts w:ascii="Arial"/>
          <w:sz w:val="20"/>
        </w:rPr>
      </w:pPr>
    </w:p>
    <w:p w14:paraId="6D70FC3E" w14:textId="77777777" w:rsidR="00ED2648" w:rsidRDefault="00ED2648">
      <w:pPr>
        <w:pStyle w:val="BodyText"/>
        <w:spacing w:before="5"/>
        <w:rPr>
          <w:rFonts w:ascii="Arial"/>
          <w:sz w:val="27"/>
        </w:rPr>
      </w:pPr>
    </w:p>
    <w:p w14:paraId="2289C412" w14:textId="77777777" w:rsidR="00ED2648" w:rsidRDefault="00B804AD">
      <w:pPr>
        <w:pStyle w:val="BodyText"/>
        <w:spacing w:before="90"/>
        <w:ind w:left="460" w:right="942"/>
      </w:pPr>
      <w:r>
        <w:t>Click the “va-image-region” region link and a list of cache groups will be displayed. You should see something like the next illustration, except that the cache contents will be different.</w:t>
      </w:r>
    </w:p>
    <w:p w14:paraId="1A33AF99" w14:textId="77777777" w:rsidR="00ED2648" w:rsidRDefault="00B804AD">
      <w:pPr>
        <w:pStyle w:val="BodyText"/>
        <w:spacing w:before="6"/>
        <w:rPr>
          <w:sz w:val="18"/>
        </w:rPr>
      </w:pPr>
      <w:r>
        <w:rPr>
          <w:noProof/>
        </w:rPr>
        <w:drawing>
          <wp:anchor distT="0" distB="0" distL="0" distR="0" simplePos="0" relativeHeight="10" behindDoc="0" locked="0" layoutInCell="1" allowOverlap="1" wp14:anchorId="4F663275" wp14:editId="5A6BEBC0">
            <wp:simplePos x="0" y="0"/>
            <wp:positionH relativeFrom="page">
              <wp:posOffset>1146832</wp:posOffset>
            </wp:positionH>
            <wp:positionV relativeFrom="paragraph">
              <wp:posOffset>160462</wp:posOffset>
            </wp:positionV>
            <wp:extent cx="5593596" cy="4135374"/>
            <wp:effectExtent l="0" t="0" r="0" b="0"/>
            <wp:wrapTopAndBottom/>
            <wp:docPr id="19" name="image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jpeg">
                      <a:extLst>
                        <a:ext uri="{C183D7F6-B498-43B3-948B-1728B52AA6E4}">
                          <adec:decorative xmlns:adec="http://schemas.microsoft.com/office/drawing/2017/decorative" val="1"/>
                        </a:ext>
                      </a:extLst>
                    </pic:cNvPr>
                    <pic:cNvPicPr/>
                  </pic:nvPicPr>
                  <pic:blipFill>
                    <a:blip r:embed="rId54" cstate="print"/>
                    <a:stretch>
                      <a:fillRect/>
                    </a:stretch>
                  </pic:blipFill>
                  <pic:spPr>
                    <a:xfrm>
                      <a:off x="0" y="0"/>
                      <a:ext cx="5593596" cy="4135374"/>
                    </a:xfrm>
                    <a:prstGeom prst="rect">
                      <a:avLst/>
                    </a:prstGeom>
                  </pic:spPr>
                </pic:pic>
              </a:graphicData>
            </a:graphic>
          </wp:anchor>
        </w:drawing>
      </w:r>
    </w:p>
    <w:p w14:paraId="4BE437E1" w14:textId="77777777" w:rsidR="00ED2648" w:rsidRDefault="00B804AD">
      <w:pPr>
        <w:pStyle w:val="BodyText"/>
        <w:spacing w:before="166"/>
        <w:ind w:left="460" w:right="1102"/>
      </w:pPr>
      <w:r>
        <w:t xml:space="preserve">The CVIX Cache Manager displays the name of the region in the breadcrumb at the top of the page, and a list of the image repositories in this region. To drill down into an image repository, click on the image repository number. To delete an entire image repository, click on the </w:t>
      </w:r>
      <w:r>
        <w:rPr>
          <w:rFonts w:ascii="Arial"/>
          <w:b/>
          <w:sz w:val="20"/>
        </w:rPr>
        <w:t xml:space="preserve">Delete </w:t>
      </w:r>
      <w:r>
        <w:t>button to the left.</w:t>
      </w:r>
    </w:p>
    <w:p w14:paraId="0D408E87" w14:textId="77777777" w:rsidR="00ED2648" w:rsidRDefault="00ED2648">
      <w:pPr>
        <w:pStyle w:val="BodyText"/>
        <w:spacing w:before="10"/>
        <w:rPr>
          <w:sz w:val="20"/>
        </w:rPr>
      </w:pPr>
    </w:p>
    <w:p w14:paraId="00A89814" w14:textId="77777777" w:rsidR="00ED2648" w:rsidRDefault="00B804AD">
      <w:pPr>
        <w:pStyle w:val="BodyText"/>
        <w:ind w:left="460" w:right="882"/>
      </w:pPr>
      <w:r>
        <w:t xml:space="preserve">You can drill down through the CVIX cache using the links in the CVIX Cache Manager. The levels of the cache–region, repository, patient, study, and image—appear as hyperlinks in the breadcrumb at the top of the page. To delete item in the cache at any level, click on the </w:t>
      </w:r>
      <w:r>
        <w:rPr>
          <w:rFonts w:ascii="Arial" w:hAnsi="Arial"/>
          <w:b/>
          <w:sz w:val="20"/>
        </w:rPr>
        <w:t xml:space="preserve">Delete </w:t>
      </w:r>
      <w:r>
        <w:t>button to the left.</w:t>
      </w:r>
    </w:p>
    <w:p w14:paraId="5EDEF23C" w14:textId="77777777" w:rsidR="00ED2648" w:rsidRDefault="00ED2648">
      <w:pPr>
        <w:sectPr w:rsidR="00ED2648">
          <w:footerReference w:type="default" r:id="rId55"/>
          <w:pgSz w:w="12240" w:h="15840"/>
          <w:pgMar w:top="640" w:right="900" w:bottom="1120" w:left="1340" w:header="0" w:footer="928" w:gutter="0"/>
          <w:cols w:space="720"/>
        </w:sectPr>
      </w:pPr>
    </w:p>
    <w:p w14:paraId="29FFBFC4" w14:textId="77777777" w:rsidR="00ED2648" w:rsidRDefault="00B804AD">
      <w:pPr>
        <w:spacing w:before="79"/>
        <w:ind w:left="460"/>
        <w:rPr>
          <w:rFonts w:ascii="Arial"/>
          <w:sz w:val="18"/>
        </w:rPr>
      </w:pPr>
      <w:r>
        <w:rPr>
          <w:rFonts w:ascii="Arial"/>
          <w:sz w:val="18"/>
        </w:rPr>
        <w:lastRenderedPageBreak/>
        <w:t>CVIX General Operations</w:t>
      </w:r>
    </w:p>
    <w:p w14:paraId="536C8A95" w14:textId="77777777" w:rsidR="00ED2648" w:rsidRDefault="00ED2648">
      <w:pPr>
        <w:pStyle w:val="BodyText"/>
        <w:rPr>
          <w:rFonts w:ascii="Arial"/>
          <w:sz w:val="20"/>
        </w:rPr>
      </w:pPr>
    </w:p>
    <w:p w14:paraId="060D61CE" w14:textId="77777777" w:rsidR="00ED2648" w:rsidRDefault="00ED2648">
      <w:pPr>
        <w:pStyle w:val="BodyText"/>
        <w:rPr>
          <w:rFonts w:ascii="Arial"/>
          <w:sz w:val="20"/>
        </w:rPr>
      </w:pPr>
    </w:p>
    <w:p w14:paraId="4A6DCFFC" w14:textId="77777777" w:rsidR="00ED2648" w:rsidRDefault="00ED2648">
      <w:pPr>
        <w:pStyle w:val="BodyText"/>
        <w:rPr>
          <w:rFonts w:ascii="Arial"/>
          <w:sz w:val="20"/>
        </w:rPr>
      </w:pPr>
    </w:p>
    <w:p w14:paraId="71D0E091" w14:textId="77777777" w:rsidR="00ED2648" w:rsidRDefault="00B804AD">
      <w:pPr>
        <w:pStyle w:val="BodyText"/>
        <w:spacing w:before="9"/>
        <w:rPr>
          <w:rFonts w:ascii="Arial"/>
          <w:sz w:val="12"/>
        </w:rPr>
      </w:pPr>
      <w:r>
        <w:rPr>
          <w:noProof/>
        </w:rPr>
        <w:drawing>
          <wp:anchor distT="0" distB="0" distL="0" distR="0" simplePos="0" relativeHeight="11" behindDoc="0" locked="0" layoutInCell="1" allowOverlap="1" wp14:anchorId="1174CB05" wp14:editId="1AF69B56">
            <wp:simplePos x="0" y="0"/>
            <wp:positionH relativeFrom="page">
              <wp:posOffset>1145971</wp:posOffset>
            </wp:positionH>
            <wp:positionV relativeFrom="paragraph">
              <wp:posOffset>118589</wp:posOffset>
            </wp:positionV>
            <wp:extent cx="4889794" cy="4086605"/>
            <wp:effectExtent l="0" t="0" r="0" b="0"/>
            <wp:wrapTopAndBottom/>
            <wp:docPr id="21" name="image1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jpeg">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4889794" cy="4086605"/>
                    </a:xfrm>
                    <a:prstGeom prst="rect">
                      <a:avLst/>
                    </a:prstGeom>
                  </pic:spPr>
                </pic:pic>
              </a:graphicData>
            </a:graphic>
          </wp:anchor>
        </w:drawing>
      </w:r>
    </w:p>
    <w:p w14:paraId="75441BB3" w14:textId="77777777" w:rsidR="00ED2648" w:rsidRDefault="00ED2648">
      <w:pPr>
        <w:pStyle w:val="BodyText"/>
        <w:spacing w:before="10"/>
        <w:rPr>
          <w:rFonts w:ascii="Arial"/>
          <w:sz w:val="12"/>
        </w:rPr>
      </w:pPr>
    </w:p>
    <w:p w14:paraId="50E79A23" w14:textId="77777777" w:rsidR="00ED2648" w:rsidRDefault="00B804AD">
      <w:pPr>
        <w:spacing w:before="100"/>
        <w:ind w:left="460"/>
        <w:rPr>
          <w:rFonts w:ascii="Arial Narrow"/>
          <w:b/>
        </w:rPr>
      </w:pPr>
      <w:bookmarkStart w:id="53" w:name="The_DoD_Regions"/>
      <w:bookmarkEnd w:id="53"/>
      <w:r>
        <w:rPr>
          <w:rFonts w:ascii="Arial Narrow"/>
          <w:b/>
        </w:rPr>
        <w:t>The DoD Regions</w:t>
      </w:r>
    </w:p>
    <w:p w14:paraId="60111125" w14:textId="77777777" w:rsidR="00ED2648" w:rsidRDefault="00B804AD">
      <w:pPr>
        <w:spacing w:before="55" w:line="276" w:lineRule="auto"/>
        <w:ind w:left="459" w:right="940"/>
      </w:pPr>
      <w:r>
        <w:t xml:space="preserve">DoD regions are organized by the community operation order identification (OID) number followed by the repository, the patient and then group identifiers of various sorts.  The community OID is an identifier that an enterprise uses to identify itself on the Nationwide Health Information Network   </w:t>
      </w:r>
      <w:r>
        <w:rPr>
          <w:rFonts w:ascii="Calibri"/>
          <w:sz w:val="20"/>
        </w:rPr>
        <w:t>(</w:t>
      </w:r>
      <w:r>
        <w:t>NwHIN).  For our purposes, the OIDs that you need are shown in the table below:</w:t>
      </w:r>
    </w:p>
    <w:p w14:paraId="09CBAFE1" w14:textId="77777777" w:rsidR="00ED2648" w:rsidRDefault="00ED2648">
      <w:pPr>
        <w:pStyle w:val="BodyText"/>
        <w:spacing w:before="11"/>
        <w:rPr>
          <w:sz w:val="17"/>
        </w:rPr>
      </w:pPr>
    </w:p>
    <w:tbl>
      <w:tblPr>
        <w:tblW w:w="0" w:type="auto"/>
        <w:tblInd w:w="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69"/>
        <w:gridCol w:w="4588"/>
      </w:tblGrid>
      <w:tr w:rsidR="00ED2648" w14:paraId="1987171A" w14:textId="77777777">
        <w:trPr>
          <w:trHeight w:val="251"/>
        </w:trPr>
        <w:tc>
          <w:tcPr>
            <w:tcW w:w="4269" w:type="dxa"/>
            <w:tcBorders>
              <w:right w:val="nil"/>
            </w:tcBorders>
            <w:shd w:val="clear" w:color="auto" w:fill="EEECE1"/>
          </w:tcPr>
          <w:p w14:paraId="662712BE" w14:textId="77777777" w:rsidR="00ED2648" w:rsidRDefault="00B804AD">
            <w:pPr>
              <w:pStyle w:val="TableParagraph"/>
              <w:spacing w:before="0" w:line="231" w:lineRule="exact"/>
              <w:rPr>
                <w:rFonts w:ascii="Times New Roman"/>
              </w:rPr>
            </w:pPr>
            <w:r>
              <w:rPr>
                <w:rFonts w:ascii="Times New Roman"/>
              </w:rPr>
              <w:t>OID</w:t>
            </w:r>
          </w:p>
        </w:tc>
        <w:tc>
          <w:tcPr>
            <w:tcW w:w="4588" w:type="dxa"/>
            <w:tcBorders>
              <w:left w:val="nil"/>
            </w:tcBorders>
            <w:shd w:val="clear" w:color="auto" w:fill="EEECE1"/>
          </w:tcPr>
          <w:p w14:paraId="0406F239" w14:textId="77777777" w:rsidR="00ED2648" w:rsidRDefault="00B804AD">
            <w:pPr>
              <w:pStyle w:val="TableParagraph"/>
              <w:spacing w:before="0" w:line="231" w:lineRule="exact"/>
              <w:ind w:left="291"/>
              <w:rPr>
                <w:rFonts w:ascii="Times New Roman"/>
              </w:rPr>
            </w:pPr>
            <w:r>
              <w:rPr>
                <w:rFonts w:ascii="Times New Roman"/>
              </w:rPr>
              <w:t>Enterprise</w:t>
            </w:r>
          </w:p>
        </w:tc>
      </w:tr>
      <w:tr w:rsidR="00ED2648" w14:paraId="4FFB4E5D" w14:textId="77777777">
        <w:trPr>
          <w:trHeight w:val="270"/>
        </w:trPr>
        <w:tc>
          <w:tcPr>
            <w:tcW w:w="4269" w:type="dxa"/>
            <w:tcBorders>
              <w:right w:val="nil"/>
            </w:tcBorders>
          </w:tcPr>
          <w:p w14:paraId="6E8E023B" w14:textId="77777777" w:rsidR="00ED2648" w:rsidRDefault="00B804AD">
            <w:pPr>
              <w:pStyle w:val="TableParagraph"/>
              <w:spacing w:before="0" w:line="250" w:lineRule="exact"/>
              <w:rPr>
                <w:rFonts w:ascii="Calibri"/>
                <w:b/>
              </w:rPr>
            </w:pPr>
            <w:r>
              <w:rPr>
                <w:rFonts w:ascii="Calibri"/>
                <w:b/>
              </w:rPr>
              <w:t>2.16.840.1.113883.3.42.10012.100001.207</w:t>
            </w:r>
          </w:p>
        </w:tc>
        <w:tc>
          <w:tcPr>
            <w:tcW w:w="4588" w:type="dxa"/>
            <w:tcBorders>
              <w:left w:val="nil"/>
            </w:tcBorders>
          </w:tcPr>
          <w:p w14:paraId="58F87DB4" w14:textId="77777777" w:rsidR="00ED2648" w:rsidRDefault="00B804AD">
            <w:pPr>
              <w:pStyle w:val="TableParagraph"/>
              <w:spacing w:before="0" w:line="250" w:lineRule="exact"/>
              <w:ind w:left="291"/>
              <w:rPr>
                <w:rFonts w:ascii="Calibri"/>
                <w:b/>
              </w:rPr>
            </w:pPr>
            <w:r>
              <w:rPr>
                <w:rFonts w:ascii="Calibri"/>
                <w:b/>
              </w:rPr>
              <w:t>DoD Radiology</w:t>
            </w:r>
          </w:p>
        </w:tc>
      </w:tr>
      <w:tr w:rsidR="00ED2648" w14:paraId="33E851E6" w14:textId="77777777">
        <w:trPr>
          <w:trHeight w:val="268"/>
        </w:trPr>
        <w:tc>
          <w:tcPr>
            <w:tcW w:w="4269" w:type="dxa"/>
            <w:tcBorders>
              <w:right w:val="nil"/>
            </w:tcBorders>
          </w:tcPr>
          <w:p w14:paraId="76FA15CE" w14:textId="77777777" w:rsidR="00ED2648" w:rsidRDefault="00B804AD">
            <w:pPr>
              <w:pStyle w:val="TableParagraph"/>
              <w:spacing w:before="0" w:line="248" w:lineRule="exact"/>
              <w:rPr>
                <w:rFonts w:ascii="Calibri"/>
                <w:b/>
              </w:rPr>
            </w:pPr>
            <w:r>
              <w:rPr>
                <w:rFonts w:ascii="Calibri"/>
                <w:b/>
              </w:rPr>
              <w:t>2.16.840.1.113883.3.42.10012.100001.206</w:t>
            </w:r>
          </w:p>
        </w:tc>
        <w:tc>
          <w:tcPr>
            <w:tcW w:w="4588" w:type="dxa"/>
            <w:tcBorders>
              <w:left w:val="nil"/>
            </w:tcBorders>
          </w:tcPr>
          <w:p w14:paraId="73237FBC" w14:textId="77777777" w:rsidR="00ED2648" w:rsidRDefault="00B804AD">
            <w:pPr>
              <w:pStyle w:val="TableParagraph"/>
              <w:spacing w:before="0" w:line="248" w:lineRule="exact"/>
              <w:ind w:left="291"/>
              <w:rPr>
                <w:rFonts w:ascii="Calibri"/>
                <w:b/>
              </w:rPr>
            </w:pPr>
            <w:r>
              <w:rPr>
                <w:rFonts w:ascii="Calibri"/>
                <w:b/>
              </w:rPr>
              <w:t>DoD Documents</w:t>
            </w:r>
          </w:p>
        </w:tc>
      </w:tr>
      <w:tr w:rsidR="00ED2648" w14:paraId="362339A1" w14:textId="77777777">
        <w:trPr>
          <w:trHeight w:val="267"/>
        </w:trPr>
        <w:tc>
          <w:tcPr>
            <w:tcW w:w="4269" w:type="dxa"/>
            <w:tcBorders>
              <w:right w:val="nil"/>
            </w:tcBorders>
          </w:tcPr>
          <w:p w14:paraId="729AAF1B" w14:textId="77777777" w:rsidR="00ED2648" w:rsidRDefault="00B804AD">
            <w:pPr>
              <w:pStyle w:val="TableParagraph"/>
              <w:spacing w:before="0" w:line="248" w:lineRule="exact"/>
              <w:rPr>
                <w:rFonts w:ascii="Calibri"/>
                <w:b/>
              </w:rPr>
            </w:pPr>
            <w:r>
              <w:rPr>
                <w:rFonts w:ascii="Calibri"/>
                <w:b/>
              </w:rPr>
              <w:t>2.16.840.1.113883.3.198</w:t>
            </w:r>
          </w:p>
        </w:tc>
        <w:tc>
          <w:tcPr>
            <w:tcW w:w="4588" w:type="dxa"/>
            <w:tcBorders>
              <w:left w:val="nil"/>
            </w:tcBorders>
          </w:tcPr>
          <w:p w14:paraId="333C94BF" w14:textId="77777777" w:rsidR="00ED2648" w:rsidRDefault="00B804AD">
            <w:pPr>
              <w:pStyle w:val="TableParagraph"/>
              <w:spacing w:before="0" w:line="248" w:lineRule="exact"/>
              <w:ind w:left="291"/>
              <w:rPr>
                <w:rFonts w:ascii="Calibri"/>
                <w:b/>
              </w:rPr>
            </w:pPr>
            <w:r>
              <w:rPr>
                <w:rFonts w:ascii="Calibri"/>
                <w:b/>
              </w:rPr>
              <w:t>DoD NCAT Reports</w:t>
            </w:r>
          </w:p>
        </w:tc>
      </w:tr>
      <w:tr w:rsidR="00ED2648" w14:paraId="76D34DB9" w14:textId="77777777">
        <w:trPr>
          <w:trHeight w:val="536"/>
        </w:trPr>
        <w:tc>
          <w:tcPr>
            <w:tcW w:w="4269" w:type="dxa"/>
            <w:tcBorders>
              <w:right w:val="nil"/>
            </w:tcBorders>
          </w:tcPr>
          <w:p w14:paraId="0066B1F4" w14:textId="77777777" w:rsidR="00ED2648" w:rsidRDefault="00B804AD">
            <w:pPr>
              <w:pStyle w:val="TableParagraph"/>
              <w:spacing w:before="0" w:line="265" w:lineRule="exact"/>
              <w:rPr>
                <w:rFonts w:ascii="Calibri"/>
                <w:b/>
              </w:rPr>
            </w:pPr>
            <w:r>
              <w:rPr>
                <w:rFonts w:ascii="Calibri"/>
                <w:b/>
              </w:rPr>
              <w:t>2.16.840.1.113883.3.166</w:t>
            </w:r>
          </w:p>
          <w:p w14:paraId="7EC596A8" w14:textId="77777777" w:rsidR="00ED2648" w:rsidRDefault="00B804AD">
            <w:pPr>
              <w:pStyle w:val="TableParagraph"/>
              <w:spacing w:before="0" w:line="251" w:lineRule="exact"/>
              <w:rPr>
                <w:rFonts w:ascii="Calibri"/>
                <w:b/>
              </w:rPr>
            </w:pPr>
            <w:r>
              <w:rPr>
                <w:rFonts w:ascii="Calibri"/>
                <w:b/>
              </w:rPr>
              <w:t>2.16.840.1.113883.6.233</w:t>
            </w:r>
          </w:p>
        </w:tc>
        <w:tc>
          <w:tcPr>
            <w:tcW w:w="4588" w:type="dxa"/>
            <w:tcBorders>
              <w:left w:val="nil"/>
            </w:tcBorders>
          </w:tcPr>
          <w:p w14:paraId="7D31B400" w14:textId="77777777" w:rsidR="00ED2648" w:rsidRDefault="00B804AD">
            <w:pPr>
              <w:pStyle w:val="TableParagraph"/>
              <w:spacing w:before="0" w:line="265" w:lineRule="exact"/>
              <w:ind w:left="291"/>
              <w:rPr>
                <w:rFonts w:ascii="Calibri"/>
                <w:b/>
              </w:rPr>
            </w:pPr>
            <w:r>
              <w:rPr>
                <w:rFonts w:ascii="Calibri"/>
                <w:b/>
              </w:rPr>
              <w:t>VA Documents</w:t>
            </w:r>
          </w:p>
        </w:tc>
      </w:tr>
      <w:tr w:rsidR="00ED2648" w14:paraId="664E1D8C" w14:textId="77777777">
        <w:trPr>
          <w:trHeight w:val="270"/>
        </w:trPr>
        <w:tc>
          <w:tcPr>
            <w:tcW w:w="4269" w:type="dxa"/>
            <w:tcBorders>
              <w:right w:val="nil"/>
            </w:tcBorders>
          </w:tcPr>
          <w:p w14:paraId="23599770" w14:textId="77777777" w:rsidR="00ED2648" w:rsidRDefault="00B804AD">
            <w:pPr>
              <w:pStyle w:val="TableParagraph"/>
              <w:spacing w:before="0" w:line="250" w:lineRule="exact"/>
              <w:rPr>
                <w:rFonts w:ascii="Calibri"/>
                <w:b/>
              </w:rPr>
            </w:pPr>
            <w:r>
              <w:rPr>
                <w:rFonts w:ascii="Calibri"/>
                <w:b/>
              </w:rPr>
              <w:t>1.3.6.1.4.1.3768</w:t>
            </w:r>
          </w:p>
        </w:tc>
        <w:tc>
          <w:tcPr>
            <w:tcW w:w="4588" w:type="dxa"/>
            <w:tcBorders>
              <w:left w:val="nil"/>
            </w:tcBorders>
          </w:tcPr>
          <w:p w14:paraId="3F136673" w14:textId="77777777" w:rsidR="00ED2648" w:rsidRDefault="00B804AD">
            <w:pPr>
              <w:pStyle w:val="TableParagraph"/>
              <w:spacing w:before="0" w:line="250" w:lineRule="exact"/>
              <w:ind w:left="291"/>
              <w:rPr>
                <w:rFonts w:ascii="Calibri"/>
                <w:b/>
              </w:rPr>
            </w:pPr>
            <w:r>
              <w:rPr>
                <w:rFonts w:ascii="Calibri"/>
                <w:b/>
              </w:rPr>
              <w:t>VA Radiology</w:t>
            </w:r>
          </w:p>
        </w:tc>
      </w:tr>
    </w:tbl>
    <w:p w14:paraId="5DD0608B" w14:textId="77777777" w:rsidR="00ED2648" w:rsidRDefault="00ED2648">
      <w:pPr>
        <w:pStyle w:val="BodyText"/>
      </w:pPr>
    </w:p>
    <w:p w14:paraId="1E14A8CA" w14:textId="77777777" w:rsidR="00ED2648" w:rsidRDefault="00B804AD">
      <w:pPr>
        <w:pStyle w:val="BodyText"/>
        <w:spacing w:before="162"/>
        <w:ind w:left="460"/>
      </w:pPr>
      <w:r>
        <w:rPr>
          <w:rFonts w:ascii="Arial"/>
          <w:b/>
          <w:sz w:val="18"/>
        </w:rPr>
        <w:t xml:space="preserve">Note: </w:t>
      </w:r>
      <w:r>
        <w:t>The DoD NCAT server is no longer on line.</w:t>
      </w:r>
    </w:p>
    <w:p w14:paraId="199BFD44" w14:textId="77777777" w:rsidR="00ED2648" w:rsidRDefault="00ED2648">
      <w:pPr>
        <w:pStyle w:val="BodyText"/>
        <w:spacing w:before="10"/>
        <w:rPr>
          <w:sz w:val="20"/>
        </w:rPr>
      </w:pPr>
    </w:p>
    <w:p w14:paraId="104FCFCE" w14:textId="77777777" w:rsidR="00ED2648" w:rsidRDefault="00B804AD">
      <w:pPr>
        <w:pStyle w:val="BodyText"/>
        <w:ind w:left="459" w:right="1064"/>
      </w:pPr>
      <w:r>
        <w:t>Below the enterprise OID is a repository (a site in VA parlance). At this time, DoD documents always come from the Central HAIMS server and are identified as “central”.</w:t>
      </w:r>
    </w:p>
    <w:p w14:paraId="60E3CADB" w14:textId="77777777" w:rsidR="00ED2648" w:rsidRDefault="00ED2648">
      <w:pPr>
        <w:sectPr w:rsidR="00ED2648">
          <w:footerReference w:type="default" r:id="rId57"/>
          <w:pgSz w:w="12240" w:h="15840"/>
          <w:pgMar w:top="640" w:right="900" w:bottom="1120" w:left="1340" w:header="0" w:footer="928" w:gutter="0"/>
          <w:cols w:space="720"/>
        </w:sectPr>
      </w:pPr>
    </w:p>
    <w:p w14:paraId="1DEA162B" w14:textId="77777777" w:rsidR="00ED2648" w:rsidRDefault="00B804AD">
      <w:pPr>
        <w:spacing w:before="79"/>
        <w:ind w:right="896"/>
        <w:jc w:val="right"/>
        <w:rPr>
          <w:rFonts w:ascii="Arial"/>
          <w:sz w:val="18"/>
        </w:rPr>
      </w:pPr>
      <w:r>
        <w:rPr>
          <w:rFonts w:ascii="Arial"/>
          <w:sz w:val="18"/>
        </w:rPr>
        <w:lastRenderedPageBreak/>
        <w:t>CVIX General Operations</w:t>
      </w:r>
    </w:p>
    <w:p w14:paraId="38612499" w14:textId="77777777" w:rsidR="00ED2648" w:rsidRDefault="00ED2648">
      <w:pPr>
        <w:pStyle w:val="BodyText"/>
        <w:rPr>
          <w:rFonts w:ascii="Arial"/>
          <w:sz w:val="20"/>
        </w:rPr>
      </w:pPr>
    </w:p>
    <w:p w14:paraId="01C5C52C" w14:textId="77777777" w:rsidR="00ED2648" w:rsidRDefault="00ED2648">
      <w:pPr>
        <w:pStyle w:val="BodyText"/>
        <w:rPr>
          <w:rFonts w:ascii="Arial"/>
          <w:sz w:val="20"/>
        </w:rPr>
      </w:pPr>
    </w:p>
    <w:p w14:paraId="1B29D652" w14:textId="77777777" w:rsidR="00ED2648" w:rsidRDefault="00ED2648">
      <w:pPr>
        <w:pStyle w:val="BodyText"/>
        <w:spacing w:before="5"/>
        <w:rPr>
          <w:rFonts w:ascii="Arial"/>
          <w:sz w:val="27"/>
        </w:rPr>
      </w:pPr>
    </w:p>
    <w:p w14:paraId="2F0FB726" w14:textId="77777777" w:rsidR="00ED2648" w:rsidRDefault="00B804AD">
      <w:pPr>
        <w:pStyle w:val="BodyText"/>
        <w:spacing w:before="90"/>
        <w:ind w:left="460" w:right="1008"/>
      </w:pPr>
      <w:r>
        <w:t>Likewise, DoD radiology always comes from the BIA, identified as “200”. DoD NCAT reports come from their own enterprise OID.</w:t>
      </w:r>
    </w:p>
    <w:p w14:paraId="08F1EF7F" w14:textId="77777777" w:rsidR="00ED2648" w:rsidRDefault="00ED2648">
      <w:pPr>
        <w:pStyle w:val="BodyText"/>
        <w:spacing w:before="10"/>
        <w:rPr>
          <w:sz w:val="20"/>
        </w:rPr>
      </w:pPr>
    </w:p>
    <w:p w14:paraId="447D8193" w14:textId="77777777" w:rsidR="00ED2648" w:rsidRDefault="00B804AD">
      <w:pPr>
        <w:pStyle w:val="BodyText"/>
        <w:ind w:left="460" w:right="920"/>
      </w:pPr>
      <w:r>
        <w:t>Below the repository identifier is a patient identifier (the patient ICN) and then instances related to that patient.</w:t>
      </w:r>
    </w:p>
    <w:p w14:paraId="1DE0C536" w14:textId="77777777" w:rsidR="00ED2648" w:rsidRDefault="00ED2648">
      <w:pPr>
        <w:pStyle w:val="BodyText"/>
        <w:spacing w:before="10"/>
        <w:rPr>
          <w:sz w:val="20"/>
        </w:rPr>
      </w:pPr>
    </w:p>
    <w:p w14:paraId="52FA762B" w14:textId="77777777" w:rsidR="00ED2648" w:rsidRDefault="00B804AD">
      <w:pPr>
        <w:pStyle w:val="BodyText"/>
        <w:ind w:left="460"/>
      </w:pPr>
      <w:r>
        <w:t>The DoD metadata region is only used for radiology study text data.</w:t>
      </w:r>
    </w:p>
    <w:p w14:paraId="6D942962" w14:textId="77777777" w:rsidR="00ED2648" w:rsidRDefault="00B804AD">
      <w:pPr>
        <w:pStyle w:val="BodyText"/>
        <w:spacing w:before="5"/>
        <w:rPr>
          <w:sz w:val="18"/>
        </w:rPr>
      </w:pPr>
      <w:r>
        <w:rPr>
          <w:noProof/>
        </w:rPr>
        <w:drawing>
          <wp:anchor distT="0" distB="0" distL="0" distR="0" simplePos="0" relativeHeight="12" behindDoc="0" locked="0" layoutInCell="1" allowOverlap="1" wp14:anchorId="549BD684" wp14:editId="07648318">
            <wp:simplePos x="0" y="0"/>
            <wp:positionH relativeFrom="page">
              <wp:posOffset>1145971</wp:posOffset>
            </wp:positionH>
            <wp:positionV relativeFrom="paragraph">
              <wp:posOffset>159650</wp:posOffset>
            </wp:positionV>
            <wp:extent cx="4889794" cy="4086605"/>
            <wp:effectExtent l="0" t="0" r="0" b="0"/>
            <wp:wrapTopAndBottom/>
            <wp:docPr id="23" name="image1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4889794" cy="4086605"/>
                    </a:xfrm>
                    <a:prstGeom prst="rect">
                      <a:avLst/>
                    </a:prstGeom>
                  </pic:spPr>
                </pic:pic>
              </a:graphicData>
            </a:graphic>
          </wp:anchor>
        </w:drawing>
      </w:r>
    </w:p>
    <w:p w14:paraId="680485AB" w14:textId="77777777" w:rsidR="00ED2648" w:rsidRDefault="00ED2648">
      <w:pPr>
        <w:rPr>
          <w:sz w:val="18"/>
        </w:rPr>
        <w:sectPr w:rsidR="00ED2648">
          <w:footerReference w:type="default" r:id="rId58"/>
          <w:pgSz w:w="12240" w:h="15840"/>
          <w:pgMar w:top="640" w:right="900" w:bottom="1120" w:left="1340" w:header="0" w:footer="928" w:gutter="0"/>
          <w:cols w:space="720"/>
        </w:sectPr>
      </w:pPr>
    </w:p>
    <w:p w14:paraId="1088CEB6" w14:textId="77777777" w:rsidR="00ED2648" w:rsidRDefault="00B804AD">
      <w:pPr>
        <w:spacing w:before="79"/>
        <w:ind w:left="460"/>
        <w:rPr>
          <w:rFonts w:ascii="Arial"/>
          <w:sz w:val="18"/>
        </w:rPr>
      </w:pPr>
      <w:r>
        <w:rPr>
          <w:rFonts w:ascii="Arial"/>
          <w:sz w:val="18"/>
        </w:rPr>
        <w:lastRenderedPageBreak/>
        <w:t>CVIX General Operations</w:t>
      </w:r>
    </w:p>
    <w:p w14:paraId="6B6ECA92" w14:textId="77777777" w:rsidR="00ED2648" w:rsidRDefault="00ED2648">
      <w:pPr>
        <w:pStyle w:val="BodyText"/>
        <w:rPr>
          <w:rFonts w:ascii="Arial"/>
          <w:sz w:val="20"/>
        </w:rPr>
      </w:pPr>
    </w:p>
    <w:p w14:paraId="145E348F" w14:textId="77777777" w:rsidR="00ED2648" w:rsidRDefault="00ED2648">
      <w:pPr>
        <w:pStyle w:val="BodyText"/>
        <w:rPr>
          <w:rFonts w:ascii="Arial"/>
          <w:sz w:val="20"/>
        </w:rPr>
      </w:pPr>
    </w:p>
    <w:p w14:paraId="7D130C9D" w14:textId="77777777" w:rsidR="00ED2648" w:rsidRDefault="00ED2648">
      <w:pPr>
        <w:pStyle w:val="BodyText"/>
        <w:spacing w:before="5"/>
        <w:rPr>
          <w:rFonts w:ascii="Arial"/>
          <w:sz w:val="27"/>
        </w:rPr>
      </w:pPr>
    </w:p>
    <w:p w14:paraId="5ED7EBDA" w14:textId="77777777" w:rsidR="00ED2648" w:rsidRDefault="00B804AD">
      <w:pPr>
        <w:spacing w:before="94"/>
        <w:ind w:left="460"/>
        <w:rPr>
          <w:rFonts w:ascii="Arial"/>
          <w:b/>
        </w:rPr>
      </w:pPr>
      <w:bookmarkStart w:id="54" w:name="Cache_Item_Information"/>
      <w:bookmarkStart w:id="55" w:name="_bookmark24"/>
      <w:bookmarkEnd w:id="54"/>
      <w:bookmarkEnd w:id="55"/>
      <w:r>
        <w:rPr>
          <w:rFonts w:ascii="Arial"/>
          <w:b/>
        </w:rPr>
        <w:t>Cache Item Information</w:t>
      </w:r>
    </w:p>
    <w:p w14:paraId="1C7FFE1D" w14:textId="77777777" w:rsidR="00ED2648" w:rsidRDefault="00B804AD">
      <w:pPr>
        <w:pStyle w:val="BodyText"/>
        <w:spacing w:before="55"/>
        <w:ind w:left="460" w:right="902"/>
      </w:pPr>
      <w:r>
        <w:t>Clicking a cache item link will retrieve information about the item, such as the last time it was accessed and the size. This information may be useful in locating a specific item.</w:t>
      </w:r>
    </w:p>
    <w:p w14:paraId="754451EF" w14:textId="77777777" w:rsidR="00ED2648" w:rsidRDefault="00ED2648">
      <w:pPr>
        <w:pStyle w:val="BodyText"/>
        <w:spacing w:before="10"/>
        <w:rPr>
          <w:sz w:val="20"/>
        </w:rPr>
      </w:pPr>
    </w:p>
    <w:p w14:paraId="59082EE4" w14:textId="77777777" w:rsidR="00ED2648" w:rsidRDefault="00B804AD">
      <w:pPr>
        <w:pStyle w:val="BodyText"/>
        <w:ind w:left="459" w:right="997"/>
      </w:pPr>
      <w:r>
        <w:t>The size of a cache instance is the size of the file on disk; the size of a cache group is the sum of all of the groups and instances contained within it. The checksum, available only for cache instances, is the result of a mathematical calculation applied to the entire content of the instance. The checksum is used within the VIX to detect data errors. For an instance with the same identifiers, this value should always be the same on all VIX and on</w:t>
      </w:r>
      <w:r>
        <w:rPr>
          <w:spacing w:val="-1"/>
        </w:rPr>
        <w:t xml:space="preserve"> </w:t>
      </w:r>
      <w:r>
        <w:t>CVIX.</w:t>
      </w:r>
    </w:p>
    <w:p w14:paraId="29FBBE6A" w14:textId="77777777" w:rsidR="00ED2648" w:rsidRDefault="00ED2648">
      <w:pPr>
        <w:pStyle w:val="BodyText"/>
        <w:spacing w:before="2"/>
        <w:rPr>
          <w:sz w:val="21"/>
        </w:rPr>
      </w:pPr>
    </w:p>
    <w:p w14:paraId="39C4BD54" w14:textId="77777777" w:rsidR="00ED2648" w:rsidRDefault="00B804AD">
      <w:pPr>
        <w:ind w:left="460"/>
        <w:rPr>
          <w:rFonts w:ascii="Arial"/>
          <w:b/>
        </w:rPr>
      </w:pPr>
      <w:bookmarkStart w:id="56" w:name="Cache_Delete"/>
      <w:bookmarkStart w:id="57" w:name="_bookmark25"/>
      <w:bookmarkEnd w:id="56"/>
      <w:bookmarkEnd w:id="57"/>
      <w:r>
        <w:rPr>
          <w:rFonts w:ascii="Arial"/>
          <w:b/>
        </w:rPr>
        <w:t>Cache</w:t>
      </w:r>
      <w:r>
        <w:rPr>
          <w:rFonts w:ascii="Arial"/>
          <w:b/>
          <w:spacing w:val="-4"/>
        </w:rPr>
        <w:t xml:space="preserve"> </w:t>
      </w:r>
      <w:r>
        <w:rPr>
          <w:rFonts w:ascii="Arial"/>
          <w:b/>
        </w:rPr>
        <w:t>Delete</w:t>
      </w:r>
    </w:p>
    <w:p w14:paraId="4BA00AAB" w14:textId="77777777" w:rsidR="00ED2648" w:rsidRDefault="00B804AD">
      <w:pPr>
        <w:pStyle w:val="BodyText"/>
        <w:spacing w:before="58"/>
        <w:ind w:left="460" w:right="889"/>
      </w:pPr>
      <w:bookmarkStart w:id="58" w:name="_bookmark26"/>
      <w:bookmarkEnd w:id="58"/>
      <w:r>
        <w:t>Usually the cache is self-managing, determining the cached items that have not been used recently and deleting them. On rare occasions, a corrupt item may be cached. In this case, that corrupt data will be repeatedly served on request. Repeated requests are treated as user access and extend the time that the data stays in the cache. This cache item must be deleted from the cache manually.</w:t>
      </w:r>
    </w:p>
    <w:p w14:paraId="55C62314" w14:textId="77777777" w:rsidR="00ED2648" w:rsidRDefault="00ED2648">
      <w:pPr>
        <w:pStyle w:val="BodyText"/>
        <w:spacing w:before="10"/>
        <w:rPr>
          <w:sz w:val="20"/>
        </w:rPr>
      </w:pPr>
    </w:p>
    <w:p w14:paraId="2D3C91C1" w14:textId="77777777" w:rsidR="00ED2648" w:rsidRDefault="00B804AD">
      <w:pPr>
        <w:pStyle w:val="BodyText"/>
        <w:spacing w:before="1"/>
        <w:ind w:left="460" w:right="889"/>
      </w:pPr>
      <w:r>
        <w:t>Separate and distinct instances of the CVIX cache component reside on each server in the CVIX cluster. A cache item may be cached on one or more servers within the cluster. It is even possible for a cache item to be correct in one server and corrupt in another, leading to difficulty in diagnosing errors. In general, if repeated attempts to access a specific datum through the CVIX fail or present obviously corrupt data, then the item should be located in all of the cache instances and deleted.</w:t>
      </w:r>
    </w:p>
    <w:p w14:paraId="07B06AA4" w14:textId="77777777" w:rsidR="00ED2648" w:rsidRDefault="00ED2648">
      <w:pPr>
        <w:pStyle w:val="BodyText"/>
        <w:spacing w:before="9"/>
        <w:rPr>
          <w:sz w:val="20"/>
        </w:rPr>
      </w:pPr>
    </w:p>
    <w:p w14:paraId="15F7BAAC" w14:textId="77777777" w:rsidR="00ED2648" w:rsidRDefault="00B804AD">
      <w:pPr>
        <w:pStyle w:val="BodyText"/>
        <w:spacing w:before="1"/>
        <w:ind w:left="460" w:right="1008"/>
      </w:pPr>
      <w:r>
        <w:t>To delete a cache item, collect as much identification information as you can. At a minimum, this must include whether the source is VA or DoD and, if it is a VA item, whether the image or a study (metadata) is causing problems and the site the data originated from. In addition, patient identifier (Integrated Control Number [ICN]) must be known.</w:t>
      </w:r>
    </w:p>
    <w:p w14:paraId="5BC10896" w14:textId="77777777" w:rsidR="00ED2648" w:rsidRDefault="00ED2648">
      <w:pPr>
        <w:pStyle w:val="BodyText"/>
        <w:spacing w:before="10"/>
        <w:rPr>
          <w:sz w:val="20"/>
        </w:rPr>
      </w:pPr>
    </w:p>
    <w:p w14:paraId="177353DD" w14:textId="77777777" w:rsidR="00ED2648" w:rsidRDefault="00B804AD">
      <w:pPr>
        <w:pStyle w:val="BodyText"/>
        <w:ind w:left="459" w:right="923"/>
      </w:pPr>
      <w:r>
        <w:t xml:space="preserve">Once that information is collected, open the Cache Manager and navigate through the hierarchy to either the corrupt item, or to one of its parent groups (patient ID or study) if the item itself cannot be identified. Click on the </w:t>
      </w:r>
      <w:r>
        <w:rPr>
          <w:rFonts w:ascii="Arial"/>
          <w:b/>
          <w:sz w:val="20"/>
        </w:rPr>
        <w:t xml:space="preserve">Delete </w:t>
      </w:r>
      <w:r>
        <w:t>button and then confirm that you want the item deleted. The cache does not immediately delete the item since it has to synchronize operations from all clients. It may take a few seconds or up to a minute before the item is actually deleted. Usually, however, it will respond immediately that the item is deleted and the item will disappear from the Cache Manager.</w:t>
      </w:r>
    </w:p>
    <w:p w14:paraId="3E64F1F1" w14:textId="77777777" w:rsidR="00ED2648" w:rsidRDefault="00ED2648">
      <w:pPr>
        <w:pStyle w:val="BodyText"/>
        <w:spacing w:before="10"/>
        <w:rPr>
          <w:sz w:val="20"/>
        </w:rPr>
      </w:pPr>
    </w:p>
    <w:p w14:paraId="41A28E48" w14:textId="77777777" w:rsidR="00ED2648" w:rsidRDefault="00B804AD">
      <w:pPr>
        <w:pStyle w:val="BodyText"/>
        <w:ind w:left="459" w:right="1257"/>
      </w:pPr>
      <w:r>
        <w:t>Finally, it is worth reinforcing that when an item is deleted from the cache it is not deleted from the original source of the data. If the CVIX is asked for that item again it will simply notice that it is not in its cache and will retrieve it from the original data source and re-cache it. The effect to the user is a slight delay, nothing more.</w:t>
      </w:r>
    </w:p>
    <w:p w14:paraId="143930EF" w14:textId="77777777" w:rsidR="00ED2648" w:rsidRDefault="00ED2648">
      <w:pPr>
        <w:sectPr w:rsidR="00ED2648">
          <w:footerReference w:type="default" r:id="rId59"/>
          <w:pgSz w:w="12240" w:h="15840"/>
          <w:pgMar w:top="640" w:right="900" w:bottom="1120" w:left="1340" w:header="0" w:footer="928" w:gutter="0"/>
          <w:cols w:space="720"/>
        </w:sectPr>
      </w:pPr>
    </w:p>
    <w:p w14:paraId="7116ECF4" w14:textId="77777777" w:rsidR="00ED2648" w:rsidRDefault="00B804AD">
      <w:pPr>
        <w:spacing w:before="79"/>
        <w:ind w:right="896"/>
        <w:jc w:val="right"/>
        <w:rPr>
          <w:rFonts w:ascii="Arial"/>
          <w:sz w:val="18"/>
        </w:rPr>
      </w:pPr>
      <w:r>
        <w:rPr>
          <w:rFonts w:ascii="Arial"/>
          <w:sz w:val="18"/>
        </w:rPr>
        <w:lastRenderedPageBreak/>
        <w:t>CVIX General Operations</w:t>
      </w:r>
    </w:p>
    <w:p w14:paraId="178D4C52" w14:textId="77777777" w:rsidR="00ED2648" w:rsidRDefault="00ED2648">
      <w:pPr>
        <w:pStyle w:val="BodyText"/>
        <w:rPr>
          <w:rFonts w:ascii="Arial"/>
          <w:sz w:val="20"/>
        </w:rPr>
      </w:pPr>
    </w:p>
    <w:p w14:paraId="22B5AD0C" w14:textId="77777777" w:rsidR="00ED2648" w:rsidRDefault="00ED2648">
      <w:pPr>
        <w:pStyle w:val="BodyText"/>
        <w:rPr>
          <w:rFonts w:ascii="Arial"/>
          <w:sz w:val="20"/>
        </w:rPr>
      </w:pPr>
    </w:p>
    <w:p w14:paraId="2EBC753C" w14:textId="77777777" w:rsidR="00ED2648" w:rsidRDefault="00ED2648">
      <w:pPr>
        <w:pStyle w:val="BodyText"/>
        <w:spacing w:before="5"/>
        <w:rPr>
          <w:rFonts w:ascii="Arial"/>
          <w:sz w:val="27"/>
        </w:rPr>
      </w:pPr>
    </w:p>
    <w:p w14:paraId="0EEA4A67" w14:textId="77777777" w:rsidR="00ED2648" w:rsidRDefault="00B804AD">
      <w:pPr>
        <w:pStyle w:val="BodyText"/>
        <w:spacing w:before="90"/>
        <w:ind w:left="460" w:right="1149"/>
      </w:pPr>
      <w:r>
        <w:t>The minimal deleterious effect of deleting a cache item, along with the difficulty in tracking down an item in one or more cache instances in a cluster may lead someone to delete “good” cache items to get all of the “bad” ones. This is not an issue, since the CVIX will simply re-cache the/those items when they are requested again.</w:t>
      </w:r>
    </w:p>
    <w:p w14:paraId="4D350F75" w14:textId="77777777" w:rsidR="00ED2648" w:rsidRDefault="00ED2648">
      <w:pPr>
        <w:pStyle w:val="BodyText"/>
        <w:spacing w:before="3"/>
        <w:rPr>
          <w:sz w:val="21"/>
        </w:rPr>
      </w:pPr>
    </w:p>
    <w:p w14:paraId="079EE4A2" w14:textId="77777777" w:rsidR="00ED2648" w:rsidRDefault="00B804AD">
      <w:pPr>
        <w:pStyle w:val="Heading2"/>
      </w:pPr>
      <w:bookmarkStart w:id="59" w:name="User_Notifications"/>
      <w:bookmarkStart w:id="60" w:name="_bookmark27"/>
      <w:bookmarkEnd w:id="59"/>
      <w:bookmarkEnd w:id="60"/>
      <w:r>
        <w:t>User Notifications</w:t>
      </w:r>
    </w:p>
    <w:p w14:paraId="75B5C841" w14:textId="77777777" w:rsidR="00ED2648" w:rsidRDefault="00B804AD">
      <w:pPr>
        <w:pStyle w:val="BodyText"/>
        <w:spacing w:before="55"/>
        <w:ind w:left="460" w:right="1281"/>
      </w:pPr>
      <w:r>
        <w:t>A CVIX outage (planned or unplanned) should be announced using the Automated Notification Report (ANR) system</w:t>
      </w:r>
      <w:r>
        <w:rPr>
          <w:color w:val="0000CC"/>
        </w:rPr>
        <w:t xml:space="preserve">. </w:t>
      </w:r>
      <w:r>
        <w:t xml:space="preserve">You can do this by logging an ANR directly at </w:t>
      </w:r>
      <w:hyperlink r:id="rId60">
        <w:hyperlink r:id="rId61" w:history="1">
          <w:r w:rsidR="00F018A1">
            <w:rPr>
              <w:rStyle w:val="Hyperlink"/>
              <w:snapToGrid w:val="0"/>
            </w:rPr>
            <w:t xml:space="preserve">REDACTED </w:t>
          </w:r>
        </w:hyperlink>
        <w:r>
          <w:t>,</w:t>
        </w:r>
      </w:hyperlink>
      <w:r>
        <w:t xml:space="preserve"> or by contacting the National Help Desk.</w:t>
      </w:r>
    </w:p>
    <w:p w14:paraId="59D068A9" w14:textId="77777777" w:rsidR="00ED2648" w:rsidRDefault="00ED2648">
      <w:pPr>
        <w:pStyle w:val="BodyText"/>
        <w:spacing w:before="10"/>
        <w:rPr>
          <w:sz w:val="20"/>
        </w:rPr>
      </w:pPr>
    </w:p>
    <w:p w14:paraId="2B4C0FC2" w14:textId="77777777" w:rsidR="00ED2648" w:rsidRDefault="00B804AD">
      <w:pPr>
        <w:pStyle w:val="BodyText"/>
        <w:spacing w:before="1"/>
        <w:ind w:left="460"/>
      </w:pPr>
      <w:r>
        <w:t>If you encounter ongoing connectivity issues with BHIE or BIA, you can also contact the</w:t>
      </w:r>
    </w:p>
    <w:p w14:paraId="200562B1" w14:textId="77777777" w:rsidR="00ED2648" w:rsidRDefault="00B804AD">
      <w:pPr>
        <w:ind w:left="460"/>
        <w:rPr>
          <w:sz w:val="24"/>
        </w:rPr>
      </w:pPr>
      <w:r>
        <w:rPr>
          <w:b/>
          <w:sz w:val="24"/>
        </w:rPr>
        <w:t xml:space="preserve">VA IT BHIE Technical </w:t>
      </w:r>
      <w:r>
        <w:rPr>
          <w:sz w:val="24"/>
        </w:rPr>
        <w:t>mail group.</w:t>
      </w:r>
    </w:p>
    <w:p w14:paraId="09A7D248" w14:textId="77777777" w:rsidR="00ED2648" w:rsidRDefault="00ED2648">
      <w:pPr>
        <w:pStyle w:val="BodyText"/>
        <w:spacing w:before="3"/>
        <w:rPr>
          <w:sz w:val="21"/>
        </w:rPr>
      </w:pPr>
    </w:p>
    <w:p w14:paraId="063ACD8E" w14:textId="77777777" w:rsidR="00ED2648" w:rsidRDefault="00B804AD">
      <w:pPr>
        <w:pStyle w:val="Heading2"/>
      </w:pPr>
      <w:bookmarkStart w:id="61" w:name="Cluster-related_Activities"/>
      <w:bookmarkStart w:id="62" w:name="_bookmark28"/>
      <w:bookmarkEnd w:id="61"/>
      <w:bookmarkEnd w:id="62"/>
      <w:r>
        <w:t>Cluster-related Activities</w:t>
      </w:r>
    </w:p>
    <w:p w14:paraId="18EC794F" w14:textId="77777777" w:rsidR="00ED2648" w:rsidRDefault="00B804AD">
      <w:pPr>
        <w:pStyle w:val="BodyText"/>
        <w:spacing w:before="55"/>
        <w:ind w:left="460"/>
      </w:pPr>
      <w:r>
        <w:t>The following sections cover:</w:t>
      </w:r>
    </w:p>
    <w:p w14:paraId="42F6926F" w14:textId="77777777" w:rsidR="00ED2648" w:rsidRDefault="00ED2648">
      <w:pPr>
        <w:pStyle w:val="BodyText"/>
        <w:spacing w:before="10"/>
        <w:rPr>
          <w:sz w:val="20"/>
        </w:rPr>
      </w:pPr>
    </w:p>
    <w:p w14:paraId="085C71C9" w14:textId="77777777" w:rsidR="00ED2648" w:rsidRDefault="00525283">
      <w:pPr>
        <w:pStyle w:val="ListParagraph"/>
        <w:numPr>
          <w:ilvl w:val="0"/>
          <w:numId w:val="19"/>
        </w:numPr>
        <w:tabs>
          <w:tab w:val="left" w:pos="1179"/>
          <w:tab w:val="left" w:pos="1180"/>
        </w:tabs>
        <w:rPr>
          <w:sz w:val="24"/>
        </w:rPr>
      </w:pPr>
      <w:hyperlink w:anchor="_bookmark29" w:history="1">
        <w:r w:rsidR="00B804AD">
          <w:rPr>
            <w:sz w:val="24"/>
          </w:rPr>
          <w:t>CVIX cluster: take node offline</w:t>
        </w:r>
      </w:hyperlink>
    </w:p>
    <w:p w14:paraId="5D85EE1B" w14:textId="77777777" w:rsidR="00ED2648" w:rsidRDefault="00525283">
      <w:pPr>
        <w:pStyle w:val="ListParagraph"/>
        <w:numPr>
          <w:ilvl w:val="0"/>
          <w:numId w:val="19"/>
        </w:numPr>
        <w:tabs>
          <w:tab w:val="left" w:pos="1179"/>
          <w:tab w:val="left" w:pos="1180"/>
        </w:tabs>
        <w:spacing w:before="120"/>
        <w:rPr>
          <w:sz w:val="24"/>
        </w:rPr>
      </w:pPr>
      <w:hyperlink w:anchor="_bookmark30" w:history="1">
        <w:r w:rsidR="00B804AD">
          <w:rPr>
            <w:sz w:val="24"/>
          </w:rPr>
          <w:t>CVIX cluster: bring node</w:t>
        </w:r>
        <w:r w:rsidR="00B804AD">
          <w:rPr>
            <w:spacing w:val="-2"/>
            <w:sz w:val="24"/>
          </w:rPr>
          <w:t xml:space="preserve"> </w:t>
        </w:r>
        <w:r w:rsidR="00B804AD">
          <w:rPr>
            <w:sz w:val="24"/>
          </w:rPr>
          <w:t>online</w:t>
        </w:r>
      </w:hyperlink>
    </w:p>
    <w:p w14:paraId="760C6396" w14:textId="77777777" w:rsidR="00ED2648" w:rsidRDefault="00525283">
      <w:pPr>
        <w:pStyle w:val="ListParagraph"/>
        <w:numPr>
          <w:ilvl w:val="0"/>
          <w:numId w:val="19"/>
        </w:numPr>
        <w:tabs>
          <w:tab w:val="left" w:pos="1179"/>
          <w:tab w:val="left" w:pos="1180"/>
        </w:tabs>
        <w:spacing w:before="120"/>
        <w:rPr>
          <w:sz w:val="24"/>
        </w:rPr>
      </w:pPr>
      <w:hyperlink w:anchor="_bookmark31" w:history="1">
        <w:r w:rsidR="00B804AD">
          <w:rPr>
            <w:sz w:val="24"/>
          </w:rPr>
          <w:t>Log Collector cluster: transfer cluster group and</w:t>
        </w:r>
        <w:r w:rsidR="00B804AD">
          <w:rPr>
            <w:spacing w:val="-2"/>
            <w:sz w:val="24"/>
          </w:rPr>
          <w:t xml:space="preserve"> </w:t>
        </w:r>
        <w:r w:rsidR="00B804AD">
          <w:rPr>
            <w:sz w:val="24"/>
          </w:rPr>
          <w:t>resources</w:t>
        </w:r>
      </w:hyperlink>
    </w:p>
    <w:p w14:paraId="54557344" w14:textId="77777777" w:rsidR="00ED2648" w:rsidRDefault="00525283">
      <w:pPr>
        <w:pStyle w:val="ListParagraph"/>
        <w:numPr>
          <w:ilvl w:val="0"/>
          <w:numId w:val="19"/>
        </w:numPr>
        <w:tabs>
          <w:tab w:val="left" w:pos="1179"/>
          <w:tab w:val="left" w:pos="1180"/>
        </w:tabs>
        <w:spacing w:before="120"/>
        <w:rPr>
          <w:sz w:val="24"/>
        </w:rPr>
      </w:pPr>
      <w:hyperlink w:anchor="_bookmark32" w:history="1">
        <w:r w:rsidR="00B804AD">
          <w:rPr>
            <w:sz w:val="24"/>
          </w:rPr>
          <w:t>Checking which load balancer is active</w:t>
        </w:r>
      </w:hyperlink>
    </w:p>
    <w:p w14:paraId="6D33E89E" w14:textId="77777777" w:rsidR="00ED2648" w:rsidRDefault="00ED2648">
      <w:pPr>
        <w:pStyle w:val="BodyText"/>
        <w:spacing w:before="2"/>
        <w:rPr>
          <w:sz w:val="21"/>
        </w:rPr>
      </w:pPr>
    </w:p>
    <w:p w14:paraId="7B6FEB55" w14:textId="77777777" w:rsidR="00ED2648" w:rsidRDefault="00B804AD">
      <w:pPr>
        <w:ind w:left="460"/>
        <w:rPr>
          <w:rFonts w:ascii="Arial"/>
          <w:b/>
        </w:rPr>
      </w:pPr>
      <w:bookmarkStart w:id="63" w:name="CVIX_cluster:_take_node_offline"/>
      <w:bookmarkStart w:id="64" w:name="_bookmark29"/>
      <w:bookmarkEnd w:id="63"/>
      <w:bookmarkEnd w:id="64"/>
      <w:r>
        <w:rPr>
          <w:rFonts w:ascii="Arial"/>
          <w:b/>
        </w:rPr>
        <w:t>CVIX cluster: take node offline</w:t>
      </w:r>
    </w:p>
    <w:p w14:paraId="0FA4187D" w14:textId="77777777" w:rsidR="00ED2648" w:rsidRDefault="00B804AD">
      <w:pPr>
        <w:pStyle w:val="BodyText"/>
        <w:spacing w:before="58"/>
        <w:ind w:left="460"/>
      </w:pPr>
      <w:r>
        <w:t>Use the following steps to take a single CVIX server node offline for maintenance.</w:t>
      </w:r>
    </w:p>
    <w:p w14:paraId="254C2996" w14:textId="77777777" w:rsidR="00ED2648" w:rsidRDefault="00ED2648">
      <w:pPr>
        <w:pStyle w:val="BodyText"/>
        <w:spacing w:before="10"/>
        <w:rPr>
          <w:sz w:val="20"/>
        </w:rPr>
      </w:pPr>
    </w:p>
    <w:p w14:paraId="75E41F7A" w14:textId="77777777" w:rsidR="00ED2648" w:rsidRDefault="00B804AD">
      <w:pPr>
        <w:pStyle w:val="ListParagraph"/>
        <w:numPr>
          <w:ilvl w:val="0"/>
          <w:numId w:val="18"/>
        </w:numPr>
        <w:tabs>
          <w:tab w:val="left" w:pos="820"/>
        </w:tabs>
        <w:ind w:right="2138"/>
        <w:rPr>
          <w:sz w:val="24"/>
        </w:rPr>
      </w:pPr>
      <w:r>
        <w:rPr>
          <w:sz w:val="24"/>
        </w:rPr>
        <w:t>Use a web browser to go to the active load balancer administrator page</w:t>
      </w:r>
      <w:r>
        <w:rPr>
          <w:spacing w:val="-19"/>
          <w:sz w:val="24"/>
        </w:rPr>
        <w:t xml:space="preserve"> </w:t>
      </w:r>
      <w:r>
        <w:rPr>
          <w:sz w:val="24"/>
        </w:rPr>
        <w:t>at</w:t>
      </w:r>
      <w:r>
        <w:rPr>
          <w:color w:val="0000FF"/>
          <w:sz w:val="24"/>
          <w:u w:val="single" w:color="0000FF"/>
        </w:rPr>
        <w:t xml:space="preserve"> </w:t>
      </w:r>
      <w:hyperlink r:id="rId62">
        <w:hyperlink r:id="rId63" w:history="1">
          <w:r w:rsidR="00F018A1">
            <w:rPr>
              <w:rStyle w:val="Hyperlink"/>
              <w:snapToGrid w:val="0"/>
            </w:rPr>
            <w:t xml:space="preserve">REDACTED </w:t>
          </w:r>
        </w:hyperlink>
        <w:r>
          <w:rPr>
            <w:sz w:val="24"/>
          </w:rPr>
          <w:t>.</w:t>
        </w:r>
      </w:hyperlink>
    </w:p>
    <w:p w14:paraId="4B98902B" w14:textId="77777777" w:rsidR="00ED2648" w:rsidRDefault="00ED2648">
      <w:pPr>
        <w:pStyle w:val="BodyText"/>
        <w:spacing w:before="10"/>
        <w:rPr>
          <w:sz w:val="20"/>
        </w:rPr>
      </w:pPr>
    </w:p>
    <w:p w14:paraId="36DF9D69" w14:textId="77777777" w:rsidR="00ED2648" w:rsidRDefault="00B804AD">
      <w:pPr>
        <w:pStyle w:val="BodyText"/>
        <w:ind w:left="1180" w:right="896"/>
      </w:pPr>
      <w:r>
        <w:rPr>
          <w:rFonts w:ascii="Arial"/>
          <w:b/>
          <w:sz w:val="20"/>
        </w:rPr>
        <w:t xml:space="preserve">Note: </w:t>
      </w:r>
      <w:r>
        <w:t>If you need to determine which load balancer is active, see the steps</w:t>
      </w:r>
      <w:hyperlink w:anchor="_bookmark32" w:history="1">
        <w:r>
          <w:t xml:space="preserve"> on page</w:t>
        </w:r>
      </w:hyperlink>
      <w:r>
        <w:t xml:space="preserve"> </w:t>
      </w:r>
      <w:hyperlink w:anchor="_bookmark32" w:history="1">
        <w:r>
          <w:t>31</w:t>
        </w:r>
      </w:hyperlink>
      <w:r>
        <w:t>.</w:t>
      </w:r>
    </w:p>
    <w:p w14:paraId="3BA68C2D" w14:textId="77777777" w:rsidR="00ED2648" w:rsidRDefault="00ED2648">
      <w:pPr>
        <w:pStyle w:val="BodyText"/>
        <w:spacing w:before="10"/>
        <w:rPr>
          <w:sz w:val="20"/>
        </w:rPr>
      </w:pPr>
    </w:p>
    <w:p w14:paraId="7F5C7BAD" w14:textId="77777777" w:rsidR="00ED2648" w:rsidRDefault="00B804AD">
      <w:pPr>
        <w:pStyle w:val="ListParagraph"/>
        <w:numPr>
          <w:ilvl w:val="0"/>
          <w:numId w:val="18"/>
        </w:numPr>
        <w:tabs>
          <w:tab w:val="left" w:pos="882"/>
          <w:tab w:val="left" w:pos="883"/>
        </w:tabs>
        <w:ind w:left="882" w:hanging="423"/>
        <w:rPr>
          <w:sz w:val="24"/>
        </w:rPr>
      </w:pPr>
      <w:r>
        <w:rPr>
          <w:sz w:val="24"/>
        </w:rPr>
        <w:t>Log in using the username and password provided by the VistA Imaging</w:t>
      </w:r>
      <w:r>
        <w:rPr>
          <w:spacing w:val="-16"/>
          <w:sz w:val="24"/>
        </w:rPr>
        <w:t xml:space="preserve"> </w:t>
      </w:r>
      <w:r>
        <w:rPr>
          <w:sz w:val="24"/>
        </w:rPr>
        <w:t>team.</w:t>
      </w:r>
    </w:p>
    <w:p w14:paraId="1A019A2E" w14:textId="77777777" w:rsidR="00ED2648" w:rsidRDefault="00ED2648">
      <w:pPr>
        <w:pStyle w:val="BodyText"/>
        <w:spacing w:before="10"/>
        <w:rPr>
          <w:sz w:val="20"/>
        </w:rPr>
      </w:pPr>
    </w:p>
    <w:p w14:paraId="4A8493C7" w14:textId="77777777" w:rsidR="00ED2648" w:rsidRDefault="00B804AD">
      <w:pPr>
        <w:pStyle w:val="ListParagraph"/>
        <w:numPr>
          <w:ilvl w:val="0"/>
          <w:numId w:val="18"/>
        </w:numPr>
        <w:tabs>
          <w:tab w:val="left" w:pos="820"/>
        </w:tabs>
        <w:ind w:left="819" w:right="1001"/>
        <w:rPr>
          <w:sz w:val="24"/>
        </w:rPr>
      </w:pPr>
      <w:r>
        <w:rPr>
          <w:sz w:val="24"/>
        </w:rPr>
        <w:t>On the left side of the Welcome page, under the vhacvixclu2.</w:t>
      </w:r>
      <w:r w:rsidR="00F018A1" w:rsidRPr="00F018A1">
        <w:rPr>
          <w:snapToGrid w:val="0"/>
        </w:rPr>
        <w:t xml:space="preserve"> </w:t>
      </w:r>
      <w:hyperlink r:id="rId64" w:history="1">
        <w:r w:rsidR="00F018A1">
          <w:rPr>
            <w:rStyle w:val="Hyperlink"/>
            <w:snapToGrid w:val="0"/>
          </w:rPr>
          <w:t xml:space="preserve">REDACTED </w:t>
        </w:r>
      </w:hyperlink>
      <w:r>
        <w:rPr>
          <w:sz w:val="24"/>
        </w:rPr>
        <w:t>cluster, select the server that needs to be taken</w:t>
      </w:r>
      <w:r>
        <w:rPr>
          <w:spacing w:val="-4"/>
          <w:sz w:val="24"/>
        </w:rPr>
        <w:t xml:space="preserve"> </w:t>
      </w:r>
      <w:r>
        <w:rPr>
          <w:sz w:val="24"/>
        </w:rPr>
        <w:t>offline.</w:t>
      </w:r>
    </w:p>
    <w:p w14:paraId="5B26148E" w14:textId="77777777" w:rsidR="00ED2648" w:rsidRDefault="00ED2648">
      <w:pPr>
        <w:rPr>
          <w:sz w:val="24"/>
        </w:rPr>
        <w:sectPr w:rsidR="00ED2648">
          <w:footerReference w:type="default" r:id="rId65"/>
          <w:pgSz w:w="12240" w:h="15840"/>
          <w:pgMar w:top="640" w:right="900" w:bottom="1120" w:left="1340" w:header="0" w:footer="928" w:gutter="0"/>
          <w:cols w:space="720"/>
        </w:sectPr>
      </w:pPr>
    </w:p>
    <w:p w14:paraId="5EEF6E91" w14:textId="77777777" w:rsidR="00ED2648" w:rsidRDefault="00B804AD">
      <w:pPr>
        <w:spacing w:before="79"/>
        <w:ind w:left="460"/>
        <w:rPr>
          <w:rFonts w:ascii="Arial"/>
          <w:sz w:val="18"/>
        </w:rPr>
      </w:pPr>
      <w:r>
        <w:rPr>
          <w:rFonts w:ascii="Arial"/>
          <w:sz w:val="18"/>
        </w:rPr>
        <w:lastRenderedPageBreak/>
        <w:t>CVIX General Operations</w:t>
      </w:r>
    </w:p>
    <w:p w14:paraId="2271887E" w14:textId="77777777" w:rsidR="00ED2648" w:rsidRDefault="00ED2648">
      <w:pPr>
        <w:pStyle w:val="BodyText"/>
        <w:rPr>
          <w:rFonts w:ascii="Arial"/>
          <w:sz w:val="20"/>
        </w:rPr>
      </w:pPr>
    </w:p>
    <w:p w14:paraId="788E1F1D" w14:textId="77777777" w:rsidR="00ED2648" w:rsidRDefault="00ED2648">
      <w:pPr>
        <w:pStyle w:val="BodyText"/>
        <w:rPr>
          <w:rFonts w:ascii="Arial"/>
          <w:sz w:val="20"/>
        </w:rPr>
      </w:pPr>
    </w:p>
    <w:p w14:paraId="7F4C9777" w14:textId="77777777" w:rsidR="00ED2648" w:rsidRDefault="00ED2648">
      <w:pPr>
        <w:pStyle w:val="BodyText"/>
        <w:spacing w:before="5"/>
        <w:rPr>
          <w:rFonts w:ascii="Arial"/>
          <w:sz w:val="27"/>
        </w:rPr>
      </w:pPr>
    </w:p>
    <w:p w14:paraId="385B9ADB" w14:textId="77777777" w:rsidR="00ED2648" w:rsidRDefault="00B804AD">
      <w:pPr>
        <w:pStyle w:val="ListParagraph"/>
        <w:numPr>
          <w:ilvl w:val="0"/>
          <w:numId w:val="18"/>
        </w:numPr>
        <w:tabs>
          <w:tab w:val="left" w:pos="820"/>
        </w:tabs>
        <w:spacing w:before="90"/>
        <w:ind w:right="1202"/>
        <w:rPr>
          <w:sz w:val="24"/>
        </w:rPr>
      </w:pPr>
      <w:r>
        <w:rPr>
          <w:sz w:val="24"/>
        </w:rPr>
        <w:t xml:space="preserve">In the Server parameters area, select the </w:t>
      </w:r>
      <w:r>
        <w:rPr>
          <w:b/>
          <w:sz w:val="24"/>
        </w:rPr>
        <w:t xml:space="preserve">quiesce </w:t>
      </w:r>
      <w:r>
        <w:rPr>
          <w:sz w:val="24"/>
        </w:rPr>
        <w:t>checkbox, and then click</w:t>
      </w:r>
      <w:r>
        <w:rPr>
          <w:spacing w:val="-20"/>
          <w:sz w:val="24"/>
        </w:rPr>
        <w:t xml:space="preserve"> </w:t>
      </w:r>
      <w:r>
        <w:rPr>
          <w:b/>
          <w:sz w:val="24"/>
        </w:rPr>
        <w:t>commit</w:t>
      </w:r>
      <w:r>
        <w:rPr>
          <w:sz w:val="24"/>
        </w:rPr>
        <w:t>. This tells the load balancer not to route any additional requests to that</w:t>
      </w:r>
      <w:r>
        <w:rPr>
          <w:spacing w:val="-13"/>
          <w:sz w:val="24"/>
        </w:rPr>
        <w:t xml:space="preserve"> </w:t>
      </w:r>
      <w:r>
        <w:rPr>
          <w:sz w:val="24"/>
        </w:rPr>
        <w:t>server.</w:t>
      </w:r>
    </w:p>
    <w:p w14:paraId="2D508951" w14:textId="76AA70AE" w:rsidR="00ED2648" w:rsidRDefault="00525283">
      <w:pPr>
        <w:pStyle w:val="BodyText"/>
        <w:spacing w:before="2"/>
        <w:rPr>
          <w:sz w:val="18"/>
        </w:rPr>
      </w:pPr>
      <w:r>
        <w:rPr>
          <w:noProof/>
        </w:rPr>
        <mc:AlternateContent>
          <mc:Choice Requires="wpg">
            <w:drawing>
              <wp:anchor distT="0" distB="0" distL="0" distR="0" simplePos="0" relativeHeight="487594496" behindDoc="1" locked="0" layoutInCell="1" allowOverlap="1" wp14:anchorId="75A624FF" wp14:editId="32B67707">
                <wp:simplePos x="0" y="0"/>
                <wp:positionH relativeFrom="page">
                  <wp:posOffset>1987550</wp:posOffset>
                </wp:positionH>
                <wp:positionV relativeFrom="paragraph">
                  <wp:posOffset>158115</wp:posOffset>
                </wp:positionV>
                <wp:extent cx="3797935" cy="2120265"/>
                <wp:effectExtent l="0" t="0" r="0" b="0"/>
                <wp:wrapTopAndBottom/>
                <wp:docPr id="246" name="Group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935" cy="2120265"/>
                          <a:chOff x="3130" y="249"/>
                          <a:chExt cx="5981" cy="3339"/>
                        </a:xfrm>
                      </wpg:grpSpPr>
                      <pic:pic xmlns:pic="http://schemas.openxmlformats.org/drawingml/2006/picture">
                        <pic:nvPicPr>
                          <pic:cNvPr id="247" name="Picture 57" descr="Load balancer server parameters are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153" y="360"/>
                            <a:ext cx="5942" cy="3212"/>
                          </a:xfrm>
                          <a:prstGeom prst="rect">
                            <a:avLst/>
                          </a:prstGeom>
                          <a:noFill/>
                          <a:extLst>
                            <a:ext uri="{909E8E84-426E-40DD-AFC4-6F175D3DCCD1}">
                              <a14:hiddenFill xmlns:a14="http://schemas.microsoft.com/office/drawing/2010/main">
                                <a:solidFill>
                                  <a:srgbClr val="FFFFFF"/>
                                </a:solidFill>
                              </a14:hiddenFill>
                            </a:ext>
                          </a:extLst>
                        </pic:spPr>
                      </pic:pic>
                      <wps:wsp>
                        <wps:cNvPr id="248" name="AutoShape 56"/>
                        <wps:cNvSpPr>
                          <a:spLocks/>
                        </wps:cNvSpPr>
                        <wps:spPr bwMode="auto">
                          <a:xfrm>
                            <a:off x="3129" y="248"/>
                            <a:ext cx="5981" cy="3339"/>
                          </a:xfrm>
                          <a:custGeom>
                            <a:avLst/>
                            <a:gdLst>
                              <a:gd name="T0" fmla="+- 0 3139 3130"/>
                              <a:gd name="T1" fmla="*/ T0 w 5981"/>
                              <a:gd name="T2" fmla="+- 0 249 249"/>
                              <a:gd name="T3" fmla="*/ 249 h 3339"/>
                              <a:gd name="T4" fmla="+- 0 3130 3130"/>
                              <a:gd name="T5" fmla="*/ T4 w 5981"/>
                              <a:gd name="T6" fmla="+- 0 249 249"/>
                              <a:gd name="T7" fmla="*/ 249 h 3339"/>
                              <a:gd name="T8" fmla="+- 0 3130 3130"/>
                              <a:gd name="T9" fmla="*/ T8 w 5981"/>
                              <a:gd name="T10" fmla="+- 0 258 249"/>
                              <a:gd name="T11" fmla="*/ 258 h 3339"/>
                              <a:gd name="T12" fmla="+- 0 3130 3130"/>
                              <a:gd name="T13" fmla="*/ T12 w 5981"/>
                              <a:gd name="T14" fmla="+- 0 3577 249"/>
                              <a:gd name="T15" fmla="*/ 3577 h 3339"/>
                              <a:gd name="T16" fmla="+- 0 3130 3130"/>
                              <a:gd name="T17" fmla="*/ T16 w 5981"/>
                              <a:gd name="T18" fmla="+- 0 3577 249"/>
                              <a:gd name="T19" fmla="*/ 3577 h 3339"/>
                              <a:gd name="T20" fmla="+- 0 3130 3130"/>
                              <a:gd name="T21" fmla="*/ T20 w 5981"/>
                              <a:gd name="T22" fmla="+- 0 3587 249"/>
                              <a:gd name="T23" fmla="*/ 3587 h 3339"/>
                              <a:gd name="T24" fmla="+- 0 3139 3130"/>
                              <a:gd name="T25" fmla="*/ T24 w 5981"/>
                              <a:gd name="T26" fmla="+- 0 3587 249"/>
                              <a:gd name="T27" fmla="*/ 3587 h 3339"/>
                              <a:gd name="T28" fmla="+- 0 3139 3130"/>
                              <a:gd name="T29" fmla="*/ T28 w 5981"/>
                              <a:gd name="T30" fmla="+- 0 3577 249"/>
                              <a:gd name="T31" fmla="*/ 3577 h 3339"/>
                              <a:gd name="T32" fmla="+- 0 3139 3130"/>
                              <a:gd name="T33" fmla="*/ T32 w 5981"/>
                              <a:gd name="T34" fmla="+- 0 3577 249"/>
                              <a:gd name="T35" fmla="*/ 3577 h 3339"/>
                              <a:gd name="T36" fmla="+- 0 3139 3130"/>
                              <a:gd name="T37" fmla="*/ T36 w 5981"/>
                              <a:gd name="T38" fmla="+- 0 258 249"/>
                              <a:gd name="T39" fmla="*/ 258 h 3339"/>
                              <a:gd name="T40" fmla="+- 0 3139 3130"/>
                              <a:gd name="T41" fmla="*/ T40 w 5981"/>
                              <a:gd name="T42" fmla="+- 0 249 249"/>
                              <a:gd name="T43" fmla="*/ 249 h 3339"/>
                              <a:gd name="T44" fmla="+- 0 9110 3130"/>
                              <a:gd name="T45" fmla="*/ T44 w 5981"/>
                              <a:gd name="T46" fmla="+- 0 249 249"/>
                              <a:gd name="T47" fmla="*/ 249 h 3339"/>
                              <a:gd name="T48" fmla="+- 0 9101 3130"/>
                              <a:gd name="T49" fmla="*/ T48 w 5981"/>
                              <a:gd name="T50" fmla="+- 0 249 249"/>
                              <a:gd name="T51" fmla="*/ 249 h 3339"/>
                              <a:gd name="T52" fmla="+- 0 9101 3130"/>
                              <a:gd name="T53" fmla="*/ T52 w 5981"/>
                              <a:gd name="T54" fmla="+- 0 258 249"/>
                              <a:gd name="T55" fmla="*/ 258 h 3339"/>
                              <a:gd name="T56" fmla="+- 0 9101 3130"/>
                              <a:gd name="T57" fmla="*/ T56 w 5981"/>
                              <a:gd name="T58" fmla="+- 0 258 249"/>
                              <a:gd name="T59" fmla="*/ 258 h 3339"/>
                              <a:gd name="T60" fmla="+- 0 9101 3130"/>
                              <a:gd name="T61" fmla="*/ T60 w 5981"/>
                              <a:gd name="T62" fmla="+- 0 249 249"/>
                              <a:gd name="T63" fmla="*/ 249 h 3339"/>
                              <a:gd name="T64" fmla="+- 0 9091 3130"/>
                              <a:gd name="T65" fmla="*/ T64 w 5981"/>
                              <a:gd name="T66" fmla="+- 0 249 249"/>
                              <a:gd name="T67" fmla="*/ 249 h 3339"/>
                              <a:gd name="T68" fmla="+- 0 9091 3130"/>
                              <a:gd name="T69" fmla="*/ T68 w 5981"/>
                              <a:gd name="T70" fmla="+- 0 268 249"/>
                              <a:gd name="T71" fmla="*/ 268 h 3339"/>
                              <a:gd name="T72" fmla="+- 0 9091 3130"/>
                              <a:gd name="T73" fmla="*/ T72 w 5981"/>
                              <a:gd name="T74" fmla="+- 0 3568 249"/>
                              <a:gd name="T75" fmla="*/ 3568 h 3339"/>
                              <a:gd name="T76" fmla="+- 0 3149 3130"/>
                              <a:gd name="T77" fmla="*/ T76 w 5981"/>
                              <a:gd name="T78" fmla="+- 0 3568 249"/>
                              <a:gd name="T79" fmla="*/ 3568 h 3339"/>
                              <a:gd name="T80" fmla="+- 0 3149 3130"/>
                              <a:gd name="T81" fmla="*/ T80 w 5981"/>
                              <a:gd name="T82" fmla="+- 0 268 249"/>
                              <a:gd name="T83" fmla="*/ 268 h 3339"/>
                              <a:gd name="T84" fmla="+- 0 9091 3130"/>
                              <a:gd name="T85" fmla="*/ T84 w 5981"/>
                              <a:gd name="T86" fmla="+- 0 268 249"/>
                              <a:gd name="T87" fmla="*/ 268 h 3339"/>
                              <a:gd name="T88" fmla="+- 0 9091 3130"/>
                              <a:gd name="T89" fmla="*/ T88 w 5981"/>
                              <a:gd name="T90" fmla="+- 0 249 249"/>
                              <a:gd name="T91" fmla="*/ 249 h 3339"/>
                              <a:gd name="T92" fmla="+- 0 3139 3130"/>
                              <a:gd name="T93" fmla="*/ T92 w 5981"/>
                              <a:gd name="T94" fmla="+- 0 249 249"/>
                              <a:gd name="T95" fmla="*/ 249 h 3339"/>
                              <a:gd name="T96" fmla="+- 0 3139 3130"/>
                              <a:gd name="T97" fmla="*/ T96 w 5981"/>
                              <a:gd name="T98" fmla="+- 0 258 249"/>
                              <a:gd name="T99" fmla="*/ 258 h 3339"/>
                              <a:gd name="T100" fmla="+- 0 3139 3130"/>
                              <a:gd name="T101" fmla="*/ T100 w 5981"/>
                              <a:gd name="T102" fmla="+- 0 258 249"/>
                              <a:gd name="T103" fmla="*/ 258 h 3339"/>
                              <a:gd name="T104" fmla="+- 0 3139 3130"/>
                              <a:gd name="T105" fmla="*/ T104 w 5981"/>
                              <a:gd name="T106" fmla="+- 0 268 249"/>
                              <a:gd name="T107" fmla="*/ 268 h 3339"/>
                              <a:gd name="T108" fmla="+- 0 3139 3130"/>
                              <a:gd name="T109" fmla="*/ T108 w 5981"/>
                              <a:gd name="T110" fmla="+- 0 3568 249"/>
                              <a:gd name="T111" fmla="*/ 3568 h 3339"/>
                              <a:gd name="T112" fmla="+- 0 3139 3130"/>
                              <a:gd name="T113" fmla="*/ T112 w 5981"/>
                              <a:gd name="T114" fmla="+- 0 3577 249"/>
                              <a:gd name="T115" fmla="*/ 3577 h 3339"/>
                              <a:gd name="T116" fmla="+- 0 3139 3130"/>
                              <a:gd name="T117" fmla="*/ T116 w 5981"/>
                              <a:gd name="T118" fmla="+- 0 3577 249"/>
                              <a:gd name="T119" fmla="*/ 3577 h 3339"/>
                              <a:gd name="T120" fmla="+- 0 3139 3130"/>
                              <a:gd name="T121" fmla="*/ T120 w 5981"/>
                              <a:gd name="T122" fmla="+- 0 3587 249"/>
                              <a:gd name="T123" fmla="*/ 3587 h 3339"/>
                              <a:gd name="T124" fmla="+- 0 9101 3130"/>
                              <a:gd name="T125" fmla="*/ T124 w 5981"/>
                              <a:gd name="T126" fmla="+- 0 3587 249"/>
                              <a:gd name="T127" fmla="*/ 3587 h 3339"/>
                              <a:gd name="T128" fmla="+- 0 9101 3130"/>
                              <a:gd name="T129" fmla="*/ T128 w 5981"/>
                              <a:gd name="T130" fmla="+- 0 3577 249"/>
                              <a:gd name="T131" fmla="*/ 3577 h 3339"/>
                              <a:gd name="T132" fmla="+- 0 9101 3130"/>
                              <a:gd name="T133" fmla="*/ T132 w 5981"/>
                              <a:gd name="T134" fmla="+- 0 3577 249"/>
                              <a:gd name="T135" fmla="*/ 3577 h 3339"/>
                              <a:gd name="T136" fmla="+- 0 9101 3130"/>
                              <a:gd name="T137" fmla="*/ T136 w 5981"/>
                              <a:gd name="T138" fmla="+- 0 3587 249"/>
                              <a:gd name="T139" fmla="*/ 3587 h 3339"/>
                              <a:gd name="T140" fmla="+- 0 9110 3130"/>
                              <a:gd name="T141" fmla="*/ T140 w 5981"/>
                              <a:gd name="T142" fmla="+- 0 3587 249"/>
                              <a:gd name="T143" fmla="*/ 3587 h 3339"/>
                              <a:gd name="T144" fmla="+- 0 9110 3130"/>
                              <a:gd name="T145" fmla="*/ T144 w 5981"/>
                              <a:gd name="T146" fmla="+- 0 3577 249"/>
                              <a:gd name="T147" fmla="*/ 3577 h 3339"/>
                              <a:gd name="T148" fmla="+- 0 9110 3130"/>
                              <a:gd name="T149" fmla="*/ T148 w 5981"/>
                              <a:gd name="T150" fmla="+- 0 3577 249"/>
                              <a:gd name="T151" fmla="*/ 3577 h 3339"/>
                              <a:gd name="T152" fmla="+- 0 9110 3130"/>
                              <a:gd name="T153" fmla="*/ T152 w 5981"/>
                              <a:gd name="T154" fmla="+- 0 258 249"/>
                              <a:gd name="T155" fmla="*/ 258 h 3339"/>
                              <a:gd name="T156" fmla="+- 0 9110 3130"/>
                              <a:gd name="T157" fmla="*/ T156 w 5981"/>
                              <a:gd name="T158" fmla="+- 0 249 249"/>
                              <a:gd name="T159" fmla="*/ 249 h 3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981" h="3339">
                                <a:moveTo>
                                  <a:pt x="9" y="0"/>
                                </a:moveTo>
                                <a:lnTo>
                                  <a:pt x="0" y="0"/>
                                </a:lnTo>
                                <a:lnTo>
                                  <a:pt x="0" y="9"/>
                                </a:lnTo>
                                <a:lnTo>
                                  <a:pt x="0" y="3328"/>
                                </a:lnTo>
                                <a:lnTo>
                                  <a:pt x="0" y="3338"/>
                                </a:lnTo>
                                <a:lnTo>
                                  <a:pt x="9" y="3338"/>
                                </a:lnTo>
                                <a:lnTo>
                                  <a:pt x="9" y="3328"/>
                                </a:lnTo>
                                <a:lnTo>
                                  <a:pt x="9" y="9"/>
                                </a:lnTo>
                                <a:lnTo>
                                  <a:pt x="9" y="0"/>
                                </a:lnTo>
                                <a:close/>
                                <a:moveTo>
                                  <a:pt x="5980" y="0"/>
                                </a:moveTo>
                                <a:lnTo>
                                  <a:pt x="5971" y="0"/>
                                </a:lnTo>
                                <a:lnTo>
                                  <a:pt x="5971" y="9"/>
                                </a:lnTo>
                                <a:lnTo>
                                  <a:pt x="5971" y="0"/>
                                </a:lnTo>
                                <a:lnTo>
                                  <a:pt x="5961" y="0"/>
                                </a:lnTo>
                                <a:lnTo>
                                  <a:pt x="5961" y="19"/>
                                </a:lnTo>
                                <a:lnTo>
                                  <a:pt x="5961" y="3319"/>
                                </a:lnTo>
                                <a:lnTo>
                                  <a:pt x="19" y="3319"/>
                                </a:lnTo>
                                <a:lnTo>
                                  <a:pt x="19" y="19"/>
                                </a:lnTo>
                                <a:lnTo>
                                  <a:pt x="5961" y="19"/>
                                </a:lnTo>
                                <a:lnTo>
                                  <a:pt x="5961" y="0"/>
                                </a:lnTo>
                                <a:lnTo>
                                  <a:pt x="9" y="0"/>
                                </a:lnTo>
                                <a:lnTo>
                                  <a:pt x="9" y="9"/>
                                </a:lnTo>
                                <a:lnTo>
                                  <a:pt x="9" y="19"/>
                                </a:lnTo>
                                <a:lnTo>
                                  <a:pt x="9" y="3319"/>
                                </a:lnTo>
                                <a:lnTo>
                                  <a:pt x="9" y="3328"/>
                                </a:lnTo>
                                <a:lnTo>
                                  <a:pt x="9" y="3338"/>
                                </a:lnTo>
                                <a:lnTo>
                                  <a:pt x="5971" y="3338"/>
                                </a:lnTo>
                                <a:lnTo>
                                  <a:pt x="5971" y="3328"/>
                                </a:lnTo>
                                <a:lnTo>
                                  <a:pt x="5971" y="3338"/>
                                </a:lnTo>
                                <a:lnTo>
                                  <a:pt x="5980" y="3338"/>
                                </a:lnTo>
                                <a:lnTo>
                                  <a:pt x="5980" y="3328"/>
                                </a:lnTo>
                                <a:lnTo>
                                  <a:pt x="5980" y="9"/>
                                </a:lnTo>
                                <a:lnTo>
                                  <a:pt x="5980"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41DAF" id="Group 55" o:spid="_x0000_s1026" alt="&quot;&quot;" style="position:absolute;margin-left:156.5pt;margin-top:12.45pt;width:299.05pt;height:166.95pt;z-index:-15721984;mso-wrap-distance-left:0;mso-wrap-distance-right:0;mso-position-horizontal-relative:page" coordorigin="3130,249" coordsize="5981,3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">
                <v:shape id="Picture 57" o:spid="_x0000_s1027" type="#_x0000_t75" alt="Load balancer server parameters area" style="position:absolute;left:3153;top:360;width:5942;height:3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">
                  <v:imagedata r:id="rId67" o:title="Load balancer server parameters area"/>
                </v:shape>
                <v:shape id="AutoShape 56" o:spid="_x0000_s1028" style="position:absolute;left:3129;top:248;width:5981;height:3339;visibility:visible;mso-wrap-style:square;v-text-anchor:top" coordsize="5981,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" path="m9,l,,,9,,3328r,10l9,3338r,-10l9,9,9,xm5980,r-9,l5971,9r,-9l5961,r,19l5961,3319r-5942,l19,19r5942,l5961,,9,r,9l9,19r,3300l9,3328r,10l5971,3338r,-10l5971,3338r9,l5980,3328,5980,9r,-9xe" fillcolor="silver" stroked="f">
                  <v:path arrowok="t" o:connecttype="custom" o:connectlocs="9,249;0,249;0,258;0,3577;0,3577;0,3587;9,3587;9,3577;9,3577;9,258;9,249;5980,249;5971,249;5971,258;5971,258;5971,249;5961,249;5961,268;5961,3568;19,3568;19,268;5961,268;5961,249;9,249;9,258;9,258;9,268;9,3568;9,3577;9,3577;9,3587;5971,3587;5971,3577;5971,3577;5971,3587;5980,3587;5980,3577;5980,3577;5980,258;5980,249" o:connectangles="0,0,0,0,0,0,0,0,0,0,0,0,0,0,0,0,0,0,0,0,0,0,0,0,0,0,0,0,0,0,0,0,0,0,0,0,0,0,0,0"/>
                </v:shape>
                <w10:wrap type="topAndBottom" anchorx="page"/>
              </v:group>
            </w:pict>
          </mc:Fallback>
        </mc:AlternateContent>
      </w:r>
    </w:p>
    <w:p w14:paraId="05B0C664" w14:textId="77777777" w:rsidR="00ED2648" w:rsidRDefault="00ED2648">
      <w:pPr>
        <w:pStyle w:val="BodyText"/>
        <w:rPr>
          <w:sz w:val="10"/>
        </w:rPr>
      </w:pPr>
    </w:p>
    <w:p w14:paraId="69B79543" w14:textId="77777777" w:rsidR="00ED2648" w:rsidRDefault="00B804AD">
      <w:pPr>
        <w:pStyle w:val="ListParagraph"/>
        <w:numPr>
          <w:ilvl w:val="0"/>
          <w:numId w:val="18"/>
        </w:numPr>
        <w:tabs>
          <w:tab w:val="left" w:pos="820"/>
        </w:tabs>
        <w:spacing w:before="90"/>
        <w:rPr>
          <w:sz w:val="24"/>
        </w:rPr>
      </w:pPr>
      <w:r>
        <w:rPr>
          <w:sz w:val="24"/>
        </w:rPr>
        <w:t>Click the Reporting tab and check the contents of the Statistics</w:t>
      </w:r>
      <w:r>
        <w:rPr>
          <w:spacing w:val="-6"/>
          <w:sz w:val="24"/>
        </w:rPr>
        <w:t xml:space="preserve"> </w:t>
      </w:r>
      <w:r>
        <w:rPr>
          <w:sz w:val="24"/>
        </w:rPr>
        <w:t>box.</w:t>
      </w:r>
    </w:p>
    <w:p w14:paraId="42E60840" w14:textId="77777777" w:rsidR="00ED2648" w:rsidRDefault="00ED2648">
      <w:pPr>
        <w:pStyle w:val="BodyText"/>
        <w:spacing w:before="10"/>
        <w:rPr>
          <w:sz w:val="20"/>
        </w:rPr>
      </w:pPr>
    </w:p>
    <w:p w14:paraId="0DD76215" w14:textId="77777777" w:rsidR="00ED2648" w:rsidRDefault="00B804AD">
      <w:pPr>
        <w:pStyle w:val="ListParagraph"/>
        <w:numPr>
          <w:ilvl w:val="0"/>
          <w:numId w:val="18"/>
        </w:numPr>
        <w:tabs>
          <w:tab w:val="left" w:pos="820"/>
        </w:tabs>
        <w:rPr>
          <w:sz w:val="24"/>
        </w:rPr>
      </w:pPr>
      <w:r>
        <w:rPr>
          <w:sz w:val="24"/>
        </w:rPr>
        <w:t xml:space="preserve">When the </w:t>
      </w:r>
      <w:r>
        <w:rPr>
          <w:b/>
          <w:sz w:val="24"/>
        </w:rPr>
        <w:t xml:space="preserve">active connections </w:t>
      </w:r>
      <w:r>
        <w:rPr>
          <w:sz w:val="24"/>
        </w:rPr>
        <w:t>line displays 0 the server is</w:t>
      </w:r>
      <w:r>
        <w:rPr>
          <w:spacing w:val="-7"/>
          <w:sz w:val="24"/>
        </w:rPr>
        <w:t xml:space="preserve"> </w:t>
      </w:r>
      <w:r>
        <w:rPr>
          <w:sz w:val="24"/>
        </w:rPr>
        <w:t>offline.</w:t>
      </w:r>
    </w:p>
    <w:p w14:paraId="1ADA8983" w14:textId="77777777" w:rsidR="00ED2648" w:rsidRDefault="00ED2648">
      <w:pPr>
        <w:pStyle w:val="BodyText"/>
        <w:spacing w:before="10"/>
        <w:rPr>
          <w:sz w:val="20"/>
        </w:rPr>
      </w:pPr>
    </w:p>
    <w:p w14:paraId="4CDA1DD0" w14:textId="77777777" w:rsidR="00ED2648" w:rsidRDefault="00B804AD">
      <w:pPr>
        <w:pStyle w:val="BodyText"/>
        <w:ind w:left="1180" w:right="1008"/>
      </w:pPr>
      <w:r>
        <w:rPr>
          <w:rFonts w:ascii="Arial"/>
          <w:b/>
          <w:sz w:val="20"/>
        </w:rPr>
        <w:t xml:space="preserve">Note: </w:t>
      </w:r>
      <w:r>
        <w:t>The load balancer web interface does not refresh automatically. To force a refresh, click back and forth between the Statistics and Plots sub-items on the Reporting tab.</w:t>
      </w:r>
    </w:p>
    <w:p w14:paraId="66B68961" w14:textId="0F5DFF9E" w:rsidR="00ED2648" w:rsidRDefault="00525283">
      <w:pPr>
        <w:pStyle w:val="BodyText"/>
        <w:spacing w:before="2"/>
        <w:rPr>
          <w:sz w:val="18"/>
        </w:rPr>
      </w:pPr>
      <w:r>
        <w:rPr>
          <w:noProof/>
        </w:rPr>
        <mc:AlternateContent>
          <mc:Choice Requires="wpg">
            <w:drawing>
              <wp:anchor distT="0" distB="0" distL="0" distR="0" simplePos="0" relativeHeight="487595008" behindDoc="1" locked="0" layoutInCell="1" allowOverlap="1" wp14:anchorId="01E6533C" wp14:editId="2525C2F0">
                <wp:simplePos x="0" y="0"/>
                <wp:positionH relativeFrom="page">
                  <wp:posOffset>2854325</wp:posOffset>
                </wp:positionH>
                <wp:positionV relativeFrom="paragraph">
                  <wp:posOffset>158115</wp:posOffset>
                </wp:positionV>
                <wp:extent cx="2063750" cy="1615440"/>
                <wp:effectExtent l="0" t="0" r="0" b="0"/>
                <wp:wrapTopAndBottom/>
                <wp:docPr id="243" name="Group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1615440"/>
                          <a:chOff x="4495" y="249"/>
                          <a:chExt cx="3250" cy="2544"/>
                        </a:xfrm>
                      </wpg:grpSpPr>
                      <pic:pic xmlns:pic="http://schemas.openxmlformats.org/drawingml/2006/picture">
                        <pic:nvPicPr>
                          <pic:cNvPr id="244" name="Picture 54" descr="Load balancer reporting tab"/>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519" y="285"/>
                            <a:ext cx="3212" cy="2495"/>
                          </a:xfrm>
                          <a:prstGeom prst="rect">
                            <a:avLst/>
                          </a:prstGeom>
                          <a:noFill/>
                          <a:extLst>
                            <a:ext uri="{909E8E84-426E-40DD-AFC4-6F175D3DCCD1}">
                              <a14:hiddenFill xmlns:a14="http://schemas.microsoft.com/office/drawing/2010/main">
                                <a:solidFill>
                                  <a:srgbClr val="FFFFFF"/>
                                </a:solidFill>
                              </a14:hiddenFill>
                            </a:ext>
                          </a:extLst>
                        </pic:spPr>
                      </pic:pic>
                      <wps:wsp>
                        <wps:cNvPr id="245" name="Freeform 53"/>
                        <wps:cNvSpPr>
                          <a:spLocks/>
                        </wps:cNvSpPr>
                        <wps:spPr bwMode="auto">
                          <a:xfrm>
                            <a:off x="4495" y="248"/>
                            <a:ext cx="3250" cy="2544"/>
                          </a:xfrm>
                          <a:custGeom>
                            <a:avLst/>
                            <a:gdLst>
                              <a:gd name="T0" fmla="+- 0 7745 4495"/>
                              <a:gd name="T1" fmla="*/ T0 w 3250"/>
                              <a:gd name="T2" fmla="+- 0 249 249"/>
                              <a:gd name="T3" fmla="*/ 249 h 2544"/>
                              <a:gd name="T4" fmla="+- 0 7735 4495"/>
                              <a:gd name="T5" fmla="*/ T4 w 3250"/>
                              <a:gd name="T6" fmla="+- 0 249 249"/>
                              <a:gd name="T7" fmla="*/ 249 h 2544"/>
                              <a:gd name="T8" fmla="+- 0 7735 4495"/>
                              <a:gd name="T9" fmla="*/ T8 w 3250"/>
                              <a:gd name="T10" fmla="+- 0 258 249"/>
                              <a:gd name="T11" fmla="*/ 258 h 2544"/>
                              <a:gd name="T12" fmla="+- 0 7735 4495"/>
                              <a:gd name="T13" fmla="*/ T12 w 3250"/>
                              <a:gd name="T14" fmla="+- 0 2773 249"/>
                              <a:gd name="T15" fmla="*/ 2773 h 2544"/>
                              <a:gd name="T16" fmla="+- 0 7726 4495"/>
                              <a:gd name="T17" fmla="*/ T16 w 3250"/>
                              <a:gd name="T18" fmla="+- 0 2773 249"/>
                              <a:gd name="T19" fmla="*/ 2773 h 2544"/>
                              <a:gd name="T20" fmla="+- 0 4514 4495"/>
                              <a:gd name="T21" fmla="*/ T20 w 3250"/>
                              <a:gd name="T22" fmla="+- 0 2773 249"/>
                              <a:gd name="T23" fmla="*/ 2773 h 2544"/>
                              <a:gd name="T24" fmla="+- 0 4505 4495"/>
                              <a:gd name="T25" fmla="*/ T24 w 3250"/>
                              <a:gd name="T26" fmla="+- 0 2773 249"/>
                              <a:gd name="T27" fmla="*/ 2773 h 2544"/>
                              <a:gd name="T28" fmla="+- 0 4514 4495"/>
                              <a:gd name="T29" fmla="*/ T28 w 3250"/>
                              <a:gd name="T30" fmla="+- 0 2773 249"/>
                              <a:gd name="T31" fmla="*/ 2773 h 2544"/>
                              <a:gd name="T32" fmla="+- 0 4514 4495"/>
                              <a:gd name="T33" fmla="*/ T32 w 3250"/>
                              <a:gd name="T34" fmla="+- 0 268 249"/>
                              <a:gd name="T35" fmla="*/ 268 h 2544"/>
                              <a:gd name="T36" fmla="+- 0 7726 4495"/>
                              <a:gd name="T37" fmla="*/ T36 w 3250"/>
                              <a:gd name="T38" fmla="+- 0 268 249"/>
                              <a:gd name="T39" fmla="*/ 268 h 2544"/>
                              <a:gd name="T40" fmla="+- 0 7726 4495"/>
                              <a:gd name="T41" fmla="*/ T40 w 3250"/>
                              <a:gd name="T42" fmla="+- 0 2773 249"/>
                              <a:gd name="T43" fmla="*/ 2773 h 2544"/>
                              <a:gd name="T44" fmla="+- 0 7735 4495"/>
                              <a:gd name="T45" fmla="*/ T44 w 3250"/>
                              <a:gd name="T46" fmla="+- 0 2773 249"/>
                              <a:gd name="T47" fmla="*/ 2773 h 2544"/>
                              <a:gd name="T48" fmla="+- 0 7735 4495"/>
                              <a:gd name="T49" fmla="*/ T48 w 3250"/>
                              <a:gd name="T50" fmla="+- 0 258 249"/>
                              <a:gd name="T51" fmla="*/ 258 h 2544"/>
                              <a:gd name="T52" fmla="+- 0 7735 4495"/>
                              <a:gd name="T53" fmla="*/ T52 w 3250"/>
                              <a:gd name="T54" fmla="+- 0 249 249"/>
                              <a:gd name="T55" fmla="*/ 249 h 2544"/>
                              <a:gd name="T56" fmla="+- 0 4505 4495"/>
                              <a:gd name="T57" fmla="*/ T56 w 3250"/>
                              <a:gd name="T58" fmla="+- 0 249 249"/>
                              <a:gd name="T59" fmla="*/ 249 h 2544"/>
                              <a:gd name="T60" fmla="+- 0 4495 4495"/>
                              <a:gd name="T61" fmla="*/ T60 w 3250"/>
                              <a:gd name="T62" fmla="+- 0 249 249"/>
                              <a:gd name="T63" fmla="*/ 249 h 2544"/>
                              <a:gd name="T64" fmla="+- 0 4495 4495"/>
                              <a:gd name="T65" fmla="*/ T64 w 3250"/>
                              <a:gd name="T66" fmla="+- 0 258 249"/>
                              <a:gd name="T67" fmla="*/ 258 h 2544"/>
                              <a:gd name="T68" fmla="+- 0 4495 4495"/>
                              <a:gd name="T69" fmla="*/ T68 w 3250"/>
                              <a:gd name="T70" fmla="+- 0 2783 249"/>
                              <a:gd name="T71" fmla="*/ 2783 h 2544"/>
                              <a:gd name="T72" fmla="+- 0 4495 4495"/>
                              <a:gd name="T73" fmla="*/ T72 w 3250"/>
                              <a:gd name="T74" fmla="+- 0 2793 249"/>
                              <a:gd name="T75" fmla="*/ 2793 h 2544"/>
                              <a:gd name="T76" fmla="+- 0 4505 4495"/>
                              <a:gd name="T77" fmla="*/ T76 w 3250"/>
                              <a:gd name="T78" fmla="+- 0 2793 249"/>
                              <a:gd name="T79" fmla="*/ 2793 h 2544"/>
                              <a:gd name="T80" fmla="+- 0 7735 4495"/>
                              <a:gd name="T81" fmla="*/ T80 w 3250"/>
                              <a:gd name="T82" fmla="+- 0 2793 249"/>
                              <a:gd name="T83" fmla="*/ 2793 h 2544"/>
                              <a:gd name="T84" fmla="+- 0 7735 4495"/>
                              <a:gd name="T85" fmla="*/ T84 w 3250"/>
                              <a:gd name="T86" fmla="+- 0 2783 249"/>
                              <a:gd name="T87" fmla="*/ 2783 h 2544"/>
                              <a:gd name="T88" fmla="+- 0 7735 4495"/>
                              <a:gd name="T89" fmla="*/ T88 w 3250"/>
                              <a:gd name="T90" fmla="+- 0 2793 249"/>
                              <a:gd name="T91" fmla="*/ 2793 h 2544"/>
                              <a:gd name="T92" fmla="+- 0 7745 4495"/>
                              <a:gd name="T93" fmla="*/ T92 w 3250"/>
                              <a:gd name="T94" fmla="+- 0 2793 249"/>
                              <a:gd name="T95" fmla="*/ 2793 h 2544"/>
                              <a:gd name="T96" fmla="+- 0 7745 4495"/>
                              <a:gd name="T97" fmla="*/ T96 w 3250"/>
                              <a:gd name="T98" fmla="+- 0 2783 249"/>
                              <a:gd name="T99" fmla="*/ 2783 h 2544"/>
                              <a:gd name="T100" fmla="+- 0 7745 4495"/>
                              <a:gd name="T101" fmla="*/ T100 w 3250"/>
                              <a:gd name="T102" fmla="+- 0 258 249"/>
                              <a:gd name="T103" fmla="*/ 258 h 2544"/>
                              <a:gd name="T104" fmla="+- 0 7745 4495"/>
                              <a:gd name="T105" fmla="*/ T104 w 3250"/>
                              <a:gd name="T106" fmla="+- 0 249 249"/>
                              <a:gd name="T107" fmla="*/ 249 h 2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250" h="2544">
                                <a:moveTo>
                                  <a:pt x="3250" y="0"/>
                                </a:moveTo>
                                <a:lnTo>
                                  <a:pt x="3240" y="0"/>
                                </a:lnTo>
                                <a:lnTo>
                                  <a:pt x="3240" y="9"/>
                                </a:lnTo>
                                <a:lnTo>
                                  <a:pt x="3240" y="2524"/>
                                </a:lnTo>
                                <a:lnTo>
                                  <a:pt x="3231" y="2524"/>
                                </a:lnTo>
                                <a:lnTo>
                                  <a:pt x="19" y="2524"/>
                                </a:lnTo>
                                <a:lnTo>
                                  <a:pt x="10" y="2524"/>
                                </a:lnTo>
                                <a:lnTo>
                                  <a:pt x="19" y="2524"/>
                                </a:lnTo>
                                <a:lnTo>
                                  <a:pt x="19" y="19"/>
                                </a:lnTo>
                                <a:lnTo>
                                  <a:pt x="3231" y="19"/>
                                </a:lnTo>
                                <a:lnTo>
                                  <a:pt x="3231" y="2524"/>
                                </a:lnTo>
                                <a:lnTo>
                                  <a:pt x="3240" y="2524"/>
                                </a:lnTo>
                                <a:lnTo>
                                  <a:pt x="3240" y="9"/>
                                </a:lnTo>
                                <a:lnTo>
                                  <a:pt x="3240" y="0"/>
                                </a:lnTo>
                                <a:lnTo>
                                  <a:pt x="10" y="0"/>
                                </a:lnTo>
                                <a:lnTo>
                                  <a:pt x="0" y="0"/>
                                </a:lnTo>
                                <a:lnTo>
                                  <a:pt x="0" y="9"/>
                                </a:lnTo>
                                <a:lnTo>
                                  <a:pt x="0" y="2534"/>
                                </a:lnTo>
                                <a:lnTo>
                                  <a:pt x="0" y="2544"/>
                                </a:lnTo>
                                <a:lnTo>
                                  <a:pt x="10" y="2544"/>
                                </a:lnTo>
                                <a:lnTo>
                                  <a:pt x="3240" y="2544"/>
                                </a:lnTo>
                                <a:lnTo>
                                  <a:pt x="3240" y="2534"/>
                                </a:lnTo>
                                <a:lnTo>
                                  <a:pt x="3240" y="2544"/>
                                </a:lnTo>
                                <a:lnTo>
                                  <a:pt x="3250" y="2544"/>
                                </a:lnTo>
                                <a:lnTo>
                                  <a:pt x="3250" y="2534"/>
                                </a:lnTo>
                                <a:lnTo>
                                  <a:pt x="3250" y="9"/>
                                </a:lnTo>
                                <a:lnTo>
                                  <a:pt x="3250"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2CA4C" id="Group 52" o:spid="_x0000_s1026" alt="&quot;&quot;" style="position:absolute;margin-left:224.75pt;margin-top:12.45pt;width:162.5pt;height:127.2pt;z-index:-15721472;mso-wrap-distance-left:0;mso-wrap-distance-right:0;mso-position-horizontal-relative:page" coordorigin="4495,249" coordsize="3250,2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">
                <v:shape id="Picture 54" o:spid="_x0000_s1027" type="#_x0000_t75" alt="Load balancer reporting tab" style="position:absolute;left:4519;top:285;width:3212;height:2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">
                  <v:imagedata r:id="rId69" o:title="Load balancer reporting tab"/>
                </v:shape>
                <v:shape id="Freeform 53" o:spid="_x0000_s1028" style="position:absolute;left:4495;top:248;width:3250;height:2544;visibility:visible;mso-wrap-style:square;v-text-anchor:top" coordsize="3250,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" path="m3250,r-10,l3240,9r,2515l3231,2524r-3212,l10,2524r9,l19,19r3212,l3231,2524r9,l3240,9r,-9l10,,,,,9,,2534r,10l10,2544r3230,l3240,2534r,10l3250,2544r,-10l3250,9r,-9xe" fillcolor="silver" stroked="f">
                  <v:path arrowok="t" o:connecttype="custom" o:connectlocs="3250,249;3240,249;3240,258;3240,2773;3231,2773;19,2773;10,2773;19,2773;19,268;3231,268;3231,2773;3240,2773;3240,258;3240,249;10,249;0,249;0,258;0,2783;0,2793;10,2793;3240,2793;3240,2783;3240,2793;3250,2793;3250,2783;3250,258;3250,249" o:connectangles="0,0,0,0,0,0,0,0,0,0,0,0,0,0,0,0,0,0,0,0,0,0,0,0,0,0,0"/>
                </v:shape>
                <w10:wrap type="topAndBottom" anchorx="page"/>
              </v:group>
            </w:pict>
          </mc:Fallback>
        </mc:AlternateContent>
      </w:r>
    </w:p>
    <w:p w14:paraId="03C13FC2" w14:textId="77777777" w:rsidR="00ED2648" w:rsidRDefault="00ED2648">
      <w:pPr>
        <w:pStyle w:val="BodyText"/>
        <w:spacing w:before="9"/>
        <w:rPr>
          <w:sz w:val="9"/>
        </w:rPr>
      </w:pPr>
    </w:p>
    <w:p w14:paraId="27B7B013" w14:textId="77777777" w:rsidR="00ED2648" w:rsidRDefault="00B804AD">
      <w:pPr>
        <w:pStyle w:val="ListParagraph"/>
        <w:numPr>
          <w:ilvl w:val="0"/>
          <w:numId w:val="18"/>
        </w:numPr>
        <w:tabs>
          <w:tab w:val="left" w:pos="820"/>
        </w:tabs>
        <w:spacing w:before="90"/>
        <w:rPr>
          <w:sz w:val="24"/>
        </w:rPr>
      </w:pPr>
      <w:r>
        <w:rPr>
          <w:sz w:val="24"/>
        </w:rPr>
        <w:t>Perform the maintenance on the</w:t>
      </w:r>
      <w:r>
        <w:rPr>
          <w:spacing w:val="-2"/>
          <w:sz w:val="24"/>
        </w:rPr>
        <w:t xml:space="preserve"> </w:t>
      </w:r>
      <w:r>
        <w:rPr>
          <w:sz w:val="24"/>
        </w:rPr>
        <w:t>server.</w:t>
      </w:r>
    </w:p>
    <w:p w14:paraId="4CEA7E07" w14:textId="77777777" w:rsidR="00ED2648" w:rsidRDefault="00ED2648">
      <w:pPr>
        <w:pStyle w:val="BodyText"/>
        <w:spacing w:before="10"/>
        <w:rPr>
          <w:sz w:val="20"/>
        </w:rPr>
      </w:pPr>
    </w:p>
    <w:p w14:paraId="5AF1A410" w14:textId="77777777" w:rsidR="00ED2648" w:rsidRDefault="00B804AD">
      <w:pPr>
        <w:pStyle w:val="BodyText"/>
        <w:ind w:left="1180" w:right="982"/>
      </w:pPr>
      <w:r>
        <w:rPr>
          <w:rFonts w:ascii="Arial"/>
          <w:b/>
          <w:sz w:val="20"/>
        </w:rPr>
        <w:t xml:space="preserve">Tip: </w:t>
      </w:r>
      <w:r>
        <w:t>The CVIX service will remain running on the server but will not be processing since it is not getting any data from the load balancer. The CVIX service can remain running while installing Microsoft patches. The CVIX service will restart automatically after a server reboot.</w:t>
      </w:r>
    </w:p>
    <w:p w14:paraId="032FEBA2" w14:textId="77777777" w:rsidR="00ED2648" w:rsidRDefault="00ED2648">
      <w:pPr>
        <w:pStyle w:val="BodyText"/>
        <w:spacing w:before="2"/>
        <w:rPr>
          <w:sz w:val="21"/>
        </w:rPr>
      </w:pPr>
    </w:p>
    <w:p w14:paraId="606F55F4" w14:textId="77777777" w:rsidR="00ED2648" w:rsidRDefault="00B804AD">
      <w:pPr>
        <w:ind w:left="460"/>
        <w:rPr>
          <w:rFonts w:ascii="Arial"/>
          <w:b/>
        </w:rPr>
      </w:pPr>
      <w:bookmarkStart w:id="65" w:name="CVIX_cluster:_bring_node_online"/>
      <w:bookmarkStart w:id="66" w:name="_bookmark30"/>
      <w:bookmarkEnd w:id="65"/>
      <w:bookmarkEnd w:id="66"/>
      <w:r>
        <w:rPr>
          <w:rFonts w:ascii="Arial"/>
          <w:b/>
        </w:rPr>
        <w:t>CVIX cluster: bring node online</w:t>
      </w:r>
    </w:p>
    <w:p w14:paraId="2A416303" w14:textId="77777777" w:rsidR="00ED2648" w:rsidRDefault="00B804AD">
      <w:pPr>
        <w:pStyle w:val="ListParagraph"/>
        <w:numPr>
          <w:ilvl w:val="0"/>
          <w:numId w:val="17"/>
        </w:numPr>
        <w:tabs>
          <w:tab w:val="left" w:pos="820"/>
        </w:tabs>
        <w:spacing w:before="56"/>
        <w:ind w:right="2138"/>
        <w:rPr>
          <w:sz w:val="24"/>
        </w:rPr>
      </w:pPr>
      <w:r>
        <w:rPr>
          <w:sz w:val="24"/>
        </w:rPr>
        <w:t>Use a web browser to go to the active load balancer administrator page</w:t>
      </w:r>
      <w:r>
        <w:rPr>
          <w:spacing w:val="-19"/>
          <w:sz w:val="24"/>
        </w:rPr>
        <w:t xml:space="preserve"> </w:t>
      </w:r>
      <w:r>
        <w:rPr>
          <w:sz w:val="24"/>
        </w:rPr>
        <w:t>at</w:t>
      </w:r>
      <w:r>
        <w:rPr>
          <w:color w:val="0000FF"/>
          <w:sz w:val="24"/>
          <w:u w:val="single" w:color="0000FF"/>
        </w:rPr>
        <w:t xml:space="preserve"> </w:t>
      </w:r>
      <w:hyperlink r:id="rId70">
        <w:hyperlink r:id="rId71" w:history="1">
          <w:r w:rsidR="00F018A1">
            <w:rPr>
              <w:rStyle w:val="Hyperlink"/>
              <w:snapToGrid w:val="0"/>
            </w:rPr>
            <w:t xml:space="preserve">REDACTED </w:t>
          </w:r>
        </w:hyperlink>
        <w:r>
          <w:rPr>
            <w:sz w:val="24"/>
          </w:rPr>
          <w:t>.</w:t>
        </w:r>
      </w:hyperlink>
    </w:p>
    <w:p w14:paraId="29802DC0" w14:textId="77777777" w:rsidR="00ED2648" w:rsidRDefault="00ED2648">
      <w:pPr>
        <w:rPr>
          <w:sz w:val="24"/>
        </w:rPr>
        <w:sectPr w:rsidR="00ED2648">
          <w:footerReference w:type="default" r:id="rId72"/>
          <w:pgSz w:w="12240" w:h="15840"/>
          <w:pgMar w:top="640" w:right="900" w:bottom="1120" w:left="1340" w:header="0" w:footer="928" w:gutter="0"/>
          <w:cols w:space="720"/>
        </w:sectPr>
      </w:pPr>
    </w:p>
    <w:p w14:paraId="3567F96A" w14:textId="77777777" w:rsidR="00ED2648" w:rsidRDefault="00B804AD">
      <w:pPr>
        <w:spacing w:before="79"/>
        <w:ind w:right="896"/>
        <w:jc w:val="right"/>
        <w:rPr>
          <w:rFonts w:ascii="Arial"/>
          <w:sz w:val="18"/>
        </w:rPr>
      </w:pPr>
      <w:r>
        <w:rPr>
          <w:rFonts w:ascii="Arial"/>
          <w:sz w:val="18"/>
        </w:rPr>
        <w:lastRenderedPageBreak/>
        <w:t>CVIX General Operations</w:t>
      </w:r>
    </w:p>
    <w:p w14:paraId="70D8291A" w14:textId="77777777" w:rsidR="00ED2648" w:rsidRDefault="00ED2648">
      <w:pPr>
        <w:pStyle w:val="BodyText"/>
        <w:rPr>
          <w:rFonts w:ascii="Arial"/>
          <w:sz w:val="20"/>
        </w:rPr>
      </w:pPr>
    </w:p>
    <w:p w14:paraId="2FADC33B" w14:textId="77777777" w:rsidR="00ED2648" w:rsidRDefault="00ED2648">
      <w:pPr>
        <w:pStyle w:val="BodyText"/>
        <w:rPr>
          <w:rFonts w:ascii="Arial"/>
          <w:sz w:val="20"/>
        </w:rPr>
      </w:pPr>
    </w:p>
    <w:p w14:paraId="382780C8" w14:textId="77777777" w:rsidR="00ED2648" w:rsidRDefault="00ED2648">
      <w:pPr>
        <w:pStyle w:val="BodyText"/>
        <w:spacing w:before="5"/>
        <w:rPr>
          <w:rFonts w:ascii="Arial"/>
          <w:sz w:val="27"/>
        </w:rPr>
      </w:pPr>
    </w:p>
    <w:p w14:paraId="5E844408" w14:textId="77777777" w:rsidR="00ED2648" w:rsidRDefault="00B804AD">
      <w:pPr>
        <w:pStyle w:val="BodyText"/>
        <w:spacing w:before="90"/>
        <w:ind w:left="1180" w:right="896"/>
      </w:pPr>
      <w:r>
        <w:rPr>
          <w:rFonts w:ascii="Arial"/>
          <w:b/>
          <w:sz w:val="20"/>
        </w:rPr>
        <w:t xml:space="preserve">Note: </w:t>
      </w:r>
      <w:r>
        <w:t>If you need to determine which load balancer is active, see the steps</w:t>
      </w:r>
      <w:hyperlink w:anchor="_bookmark32" w:history="1">
        <w:r>
          <w:t xml:space="preserve"> on page</w:t>
        </w:r>
      </w:hyperlink>
      <w:r>
        <w:t xml:space="preserve"> </w:t>
      </w:r>
      <w:hyperlink w:anchor="_bookmark32" w:history="1">
        <w:r>
          <w:t>31</w:t>
        </w:r>
      </w:hyperlink>
      <w:r>
        <w:t>.</w:t>
      </w:r>
    </w:p>
    <w:p w14:paraId="1332DCC6" w14:textId="77777777" w:rsidR="00ED2648" w:rsidRDefault="00ED2648">
      <w:pPr>
        <w:pStyle w:val="BodyText"/>
        <w:spacing w:before="10"/>
        <w:rPr>
          <w:sz w:val="20"/>
        </w:rPr>
      </w:pPr>
    </w:p>
    <w:p w14:paraId="214C40B1" w14:textId="77777777" w:rsidR="00ED2648" w:rsidRDefault="00B804AD">
      <w:pPr>
        <w:pStyle w:val="ListParagraph"/>
        <w:numPr>
          <w:ilvl w:val="0"/>
          <w:numId w:val="17"/>
        </w:numPr>
        <w:tabs>
          <w:tab w:val="left" w:pos="882"/>
          <w:tab w:val="left" w:pos="883"/>
        </w:tabs>
        <w:ind w:left="882" w:hanging="423"/>
        <w:rPr>
          <w:sz w:val="24"/>
        </w:rPr>
      </w:pPr>
      <w:r>
        <w:rPr>
          <w:sz w:val="24"/>
        </w:rPr>
        <w:t>Log in using the username and password provided by the VistA Imaging</w:t>
      </w:r>
      <w:r>
        <w:rPr>
          <w:spacing w:val="-16"/>
          <w:sz w:val="24"/>
        </w:rPr>
        <w:t xml:space="preserve"> </w:t>
      </w:r>
      <w:r>
        <w:rPr>
          <w:sz w:val="24"/>
        </w:rPr>
        <w:t>team.</w:t>
      </w:r>
    </w:p>
    <w:p w14:paraId="055A98F3" w14:textId="77777777" w:rsidR="00ED2648" w:rsidRDefault="00B804AD">
      <w:pPr>
        <w:pStyle w:val="ListParagraph"/>
        <w:numPr>
          <w:ilvl w:val="0"/>
          <w:numId w:val="17"/>
        </w:numPr>
        <w:tabs>
          <w:tab w:val="left" w:pos="820"/>
        </w:tabs>
        <w:spacing w:before="217"/>
        <w:ind w:left="819" w:right="1001"/>
        <w:rPr>
          <w:sz w:val="24"/>
        </w:rPr>
      </w:pPr>
      <w:r>
        <w:rPr>
          <w:sz w:val="24"/>
        </w:rPr>
        <w:t>On the left side of the Welcome page, under the</w:t>
      </w:r>
      <w:r>
        <w:rPr>
          <w:color w:val="FFFFFF"/>
          <w:position w:val="6"/>
          <w:sz w:val="24"/>
        </w:rPr>
        <w:t xml:space="preserve"> </w:t>
      </w:r>
      <w:r>
        <w:rPr>
          <w:rFonts w:ascii="Arial"/>
          <w:color w:val="FFFFFF"/>
          <w:position w:val="6"/>
          <w:sz w:val="20"/>
          <w:shd w:val="clear" w:color="auto" w:fill="000000"/>
        </w:rPr>
        <w:t>Content removed: FOIA exemption b2/</w:t>
      </w:r>
      <w:r>
        <w:rPr>
          <w:rFonts w:ascii="Arial"/>
          <w:color w:val="FFFFFF"/>
          <w:spacing w:val="-29"/>
          <w:position w:val="6"/>
          <w:sz w:val="20"/>
        </w:rPr>
        <w:t xml:space="preserve"> </w:t>
      </w:r>
      <w:r>
        <w:rPr>
          <w:sz w:val="24"/>
        </w:rPr>
        <w:t>, select the server that needs to be brought back</w:t>
      </w:r>
      <w:r>
        <w:rPr>
          <w:spacing w:val="-4"/>
          <w:sz w:val="24"/>
        </w:rPr>
        <w:t xml:space="preserve"> </w:t>
      </w:r>
      <w:r>
        <w:rPr>
          <w:sz w:val="24"/>
        </w:rPr>
        <w:t>online.</w:t>
      </w:r>
    </w:p>
    <w:p w14:paraId="7FAA6329" w14:textId="77777777" w:rsidR="00ED2648" w:rsidRDefault="00ED2648">
      <w:pPr>
        <w:pStyle w:val="BodyText"/>
        <w:spacing w:before="10"/>
        <w:rPr>
          <w:sz w:val="20"/>
        </w:rPr>
      </w:pPr>
    </w:p>
    <w:p w14:paraId="46AB27A3" w14:textId="77777777" w:rsidR="00ED2648" w:rsidRDefault="00B804AD">
      <w:pPr>
        <w:pStyle w:val="ListParagraph"/>
        <w:numPr>
          <w:ilvl w:val="0"/>
          <w:numId w:val="17"/>
        </w:numPr>
        <w:tabs>
          <w:tab w:val="left" w:pos="820"/>
        </w:tabs>
        <w:ind w:left="819" w:right="1344"/>
        <w:rPr>
          <w:sz w:val="24"/>
        </w:rPr>
      </w:pPr>
      <w:r>
        <w:rPr>
          <w:sz w:val="24"/>
        </w:rPr>
        <w:t xml:space="preserve">In the Server parameters area, clear the </w:t>
      </w:r>
      <w:r>
        <w:rPr>
          <w:b/>
          <w:sz w:val="24"/>
        </w:rPr>
        <w:t xml:space="preserve">quiesce </w:t>
      </w:r>
      <w:r>
        <w:rPr>
          <w:sz w:val="24"/>
        </w:rPr>
        <w:t>checkbox and then click</w:t>
      </w:r>
      <w:r>
        <w:rPr>
          <w:spacing w:val="-21"/>
          <w:sz w:val="24"/>
        </w:rPr>
        <w:t xml:space="preserve"> </w:t>
      </w:r>
      <w:r>
        <w:rPr>
          <w:b/>
          <w:sz w:val="24"/>
        </w:rPr>
        <w:t>commit</w:t>
      </w:r>
      <w:r>
        <w:rPr>
          <w:sz w:val="24"/>
        </w:rPr>
        <w:t>. This tells the load balancer start routing requests to that</w:t>
      </w:r>
      <w:r>
        <w:rPr>
          <w:spacing w:val="-9"/>
          <w:sz w:val="24"/>
        </w:rPr>
        <w:t xml:space="preserve"> </w:t>
      </w:r>
      <w:r>
        <w:rPr>
          <w:sz w:val="24"/>
        </w:rPr>
        <w:t>server.</w:t>
      </w:r>
    </w:p>
    <w:p w14:paraId="2F1C68EA" w14:textId="256F6DB7" w:rsidR="00ED2648" w:rsidRDefault="00525283">
      <w:pPr>
        <w:pStyle w:val="BodyText"/>
        <w:spacing w:before="2"/>
        <w:rPr>
          <w:sz w:val="18"/>
        </w:rPr>
      </w:pPr>
      <w:r>
        <w:rPr>
          <w:noProof/>
        </w:rPr>
        <mc:AlternateContent>
          <mc:Choice Requires="wpg">
            <w:drawing>
              <wp:anchor distT="0" distB="0" distL="0" distR="0" simplePos="0" relativeHeight="487595520" behindDoc="1" locked="0" layoutInCell="1" allowOverlap="1" wp14:anchorId="7C13DD5D" wp14:editId="1D0127AE">
                <wp:simplePos x="0" y="0"/>
                <wp:positionH relativeFrom="page">
                  <wp:posOffset>2255520</wp:posOffset>
                </wp:positionH>
                <wp:positionV relativeFrom="paragraph">
                  <wp:posOffset>157480</wp:posOffset>
                </wp:positionV>
                <wp:extent cx="3263265" cy="1826260"/>
                <wp:effectExtent l="0" t="0" r="0" b="0"/>
                <wp:wrapTopAndBottom/>
                <wp:docPr id="240" name="Group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265" cy="1826260"/>
                          <a:chOff x="3552" y="248"/>
                          <a:chExt cx="5139" cy="2876"/>
                        </a:xfrm>
                      </wpg:grpSpPr>
                      <pic:pic xmlns:pic="http://schemas.openxmlformats.org/drawingml/2006/picture">
                        <pic:nvPicPr>
                          <pic:cNvPr id="241" name="Picture 51" descr="Load balancer server parameters are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575" y="347"/>
                            <a:ext cx="5100" cy="2761"/>
                          </a:xfrm>
                          <a:prstGeom prst="rect">
                            <a:avLst/>
                          </a:prstGeom>
                          <a:noFill/>
                          <a:extLst>
                            <a:ext uri="{909E8E84-426E-40DD-AFC4-6F175D3DCCD1}">
                              <a14:hiddenFill xmlns:a14="http://schemas.microsoft.com/office/drawing/2010/main">
                                <a:solidFill>
                                  <a:srgbClr val="FFFFFF"/>
                                </a:solidFill>
                              </a14:hiddenFill>
                            </a:ext>
                          </a:extLst>
                        </pic:spPr>
                      </pic:pic>
                      <wps:wsp>
                        <wps:cNvPr id="242" name="Freeform 50"/>
                        <wps:cNvSpPr>
                          <a:spLocks/>
                        </wps:cNvSpPr>
                        <wps:spPr bwMode="auto">
                          <a:xfrm>
                            <a:off x="3552" y="248"/>
                            <a:ext cx="5139" cy="2876"/>
                          </a:xfrm>
                          <a:custGeom>
                            <a:avLst/>
                            <a:gdLst>
                              <a:gd name="T0" fmla="+- 0 8690 3552"/>
                              <a:gd name="T1" fmla="*/ T0 w 5139"/>
                              <a:gd name="T2" fmla="+- 0 248 248"/>
                              <a:gd name="T3" fmla="*/ 248 h 2876"/>
                              <a:gd name="T4" fmla="+- 0 8681 3552"/>
                              <a:gd name="T5" fmla="*/ T4 w 5139"/>
                              <a:gd name="T6" fmla="+- 0 248 248"/>
                              <a:gd name="T7" fmla="*/ 248 h 2876"/>
                              <a:gd name="T8" fmla="+- 0 8671 3552"/>
                              <a:gd name="T9" fmla="*/ T8 w 5139"/>
                              <a:gd name="T10" fmla="+- 0 248 248"/>
                              <a:gd name="T11" fmla="*/ 248 h 2876"/>
                              <a:gd name="T12" fmla="+- 0 8671 3552"/>
                              <a:gd name="T13" fmla="*/ T12 w 5139"/>
                              <a:gd name="T14" fmla="+- 0 267 248"/>
                              <a:gd name="T15" fmla="*/ 267 h 2876"/>
                              <a:gd name="T16" fmla="+- 0 8671 3552"/>
                              <a:gd name="T17" fmla="*/ T16 w 5139"/>
                              <a:gd name="T18" fmla="+- 0 3104 248"/>
                              <a:gd name="T19" fmla="*/ 3104 h 2876"/>
                              <a:gd name="T20" fmla="+- 0 3571 3552"/>
                              <a:gd name="T21" fmla="*/ T20 w 5139"/>
                              <a:gd name="T22" fmla="+- 0 3104 248"/>
                              <a:gd name="T23" fmla="*/ 3104 h 2876"/>
                              <a:gd name="T24" fmla="+- 0 3571 3552"/>
                              <a:gd name="T25" fmla="*/ T24 w 5139"/>
                              <a:gd name="T26" fmla="+- 0 267 248"/>
                              <a:gd name="T27" fmla="*/ 267 h 2876"/>
                              <a:gd name="T28" fmla="+- 0 8671 3552"/>
                              <a:gd name="T29" fmla="*/ T28 w 5139"/>
                              <a:gd name="T30" fmla="+- 0 267 248"/>
                              <a:gd name="T31" fmla="*/ 267 h 2876"/>
                              <a:gd name="T32" fmla="+- 0 8671 3552"/>
                              <a:gd name="T33" fmla="*/ T32 w 5139"/>
                              <a:gd name="T34" fmla="+- 0 248 248"/>
                              <a:gd name="T35" fmla="*/ 248 h 2876"/>
                              <a:gd name="T36" fmla="+- 0 3562 3552"/>
                              <a:gd name="T37" fmla="*/ T36 w 5139"/>
                              <a:gd name="T38" fmla="+- 0 248 248"/>
                              <a:gd name="T39" fmla="*/ 248 h 2876"/>
                              <a:gd name="T40" fmla="+- 0 3552 3552"/>
                              <a:gd name="T41" fmla="*/ T40 w 5139"/>
                              <a:gd name="T42" fmla="+- 0 248 248"/>
                              <a:gd name="T43" fmla="*/ 248 h 2876"/>
                              <a:gd name="T44" fmla="+- 0 3552 3552"/>
                              <a:gd name="T45" fmla="*/ T44 w 5139"/>
                              <a:gd name="T46" fmla="+- 0 258 248"/>
                              <a:gd name="T47" fmla="*/ 258 h 2876"/>
                              <a:gd name="T48" fmla="+- 0 3552 3552"/>
                              <a:gd name="T49" fmla="*/ T48 w 5139"/>
                              <a:gd name="T50" fmla="+- 0 3114 248"/>
                              <a:gd name="T51" fmla="*/ 3114 h 2876"/>
                              <a:gd name="T52" fmla="+- 0 3552 3552"/>
                              <a:gd name="T53" fmla="*/ T52 w 5139"/>
                              <a:gd name="T54" fmla="+- 0 3123 248"/>
                              <a:gd name="T55" fmla="*/ 3123 h 2876"/>
                              <a:gd name="T56" fmla="+- 0 3562 3552"/>
                              <a:gd name="T57" fmla="*/ T56 w 5139"/>
                              <a:gd name="T58" fmla="+- 0 3123 248"/>
                              <a:gd name="T59" fmla="*/ 3123 h 2876"/>
                              <a:gd name="T60" fmla="+- 0 8681 3552"/>
                              <a:gd name="T61" fmla="*/ T60 w 5139"/>
                              <a:gd name="T62" fmla="+- 0 3123 248"/>
                              <a:gd name="T63" fmla="*/ 3123 h 2876"/>
                              <a:gd name="T64" fmla="+- 0 8690 3552"/>
                              <a:gd name="T65" fmla="*/ T64 w 5139"/>
                              <a:gd name="T66" fmla="+- 0 3123 248"/>
                              <a:gd name="T67" fmla="*/ 3123 h 2876"/>
                              <a:gd name="T68" fmla="+- 0 8690 3552"/>
                              <a:gd name="T69" fmla="*/ T68 w 5139"/>
                              <a:gd name="T70" fmla="+- 0 3114 248"/>
                              <a:gd name="T71" fmla="*/ 3114 h 2876"/>
                              <a:gd name="T72" fmla="+- 0 8690 3552"/>
                              <a:gd name="T73" fmla="*/ T72 w 5139"/>
                              <a:gd name="T74" fmla="+- 0 258 248"/>
                              <a:gd name="T75" fmla="*/ 258 h 2876"/>
                              <a:gd name="T76" fmla="+- 0 8690 3552"/>
                              <a:gd name="T77" fmla="*/ T76 w 5139"/>
                              <a:gd name="T78" fmla="+- 0 248 248"/>
                              <a:gd name="T79" fmla="*/ 248 h 2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139" h="2876">
                                <a:moveTo>
                                  <a:pt x="5138" y="0"/>
                                </a:moveTo>
                                <a:lnTo>
                                  <a:pt x="5129" y="0"/>
                                </a:lnTo>
                                <a:lnTo>
                                  <a:pt x="5119" y="0"/>
                                </a:lnTo>
                                <a:lnTo>
                                  <a:pt x="5119" y="19"/>
                                </a:lnTo>
                                <a:lnTo>
                                  <a:pt x="5119" y="2856"/>
                                </a:lnTo>
                                <a:lnTo>
                                  <a:pt x="19" y="2856"/>
                                </a:lnTo>
                                <a:lnTo>
                                  <a:pt x="19" y="19"/>
                                </a:lnTo>
                                <a:lnTo>
                                  <a:pt x="5119" y="19"/>
                                </a:lnTo>
                                <a:lnTo>
                                  <a:pt x="5119" y="0"/>
                                </a:lnTo>
                                <a:lnTo>
                                  <a:pt x="10" y="0"/>
                                </a:lnTo>
                                <a:lnTo>
                                  <a:pt x="0" y="0"/>
                                </a:lnTo>
                                <a:lnTo>
                                  <a:pt x="0" y="10"/>
                                </a:lnTo>
                                <a:lnTo>
                                  <a:pt x="0" y="2866"/>
                                </a:lnTo>
                                <a:lnTo>
                                  <a:pt x="0" y="2875"/>
                                </a:lnTo>
                                <a:lnTo>
                                  <a:pt x="10" y="2875"/>
                                </a:lnTo>
                                <a:lnTo>
                                  <a:pt x="5129" y="2875"/>
                                </a:lnTo>
                                <a:lnTo>
                                  <a:pt x="5138" y="2875"/>
                                </a:lnTo>
                                <a:lnTo>
                                  <a:pt x="5138" y="2866"/>
                                </a:lnTo>
                                <a:lnTo>
                                  <a:pt x="5138" y="10"/>
                                </a:lnTo>
                                <a:lnTo>
                                  <a:pt x="5138"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6BFAAF" id="Group 49" o:spid="_x0000_s1026" alt="&quot;&quot;" style="position:absolute;margin-left:177.6pt;margin-top:12.4pt;width:256.95pt;height:143.8pt;z-index:-15720960;mso-wrap-distance-left:0;mso-wrap-distance-right:0;mso-position-horizontal-relative:page" coordorigin="3552,248" coordsize="5139,2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">
                <v:shape id="Picture 51" o:spid="_x0000_s1027" type="#_x0000_t75" alt="Load balancer server parameters area" style="position:absolute;left:3575;top:347;width:5100;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">
                  <v:imagedata r:id="rId74" o:title="Load balancer server parameters area"/>
                </v:shape>
                <v:shape id="Freeform 50" o:spid="_x0000_s1028" style="position:absolute;left:3552;top:248;width:5139;height:2876;visibility:visible;mso-wrap-style:square;v-text-anchor:top" coordsize="5139,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" path="m5138,r-9,l5119,r,19l5119,2856r-5100,l19,19r5100,l5119,,10,,,,,10,,2866r,9l10,2875r5119,l5138,2875r,-9l5138,10r,-10xe" fillcolor="silver" stroked="f">
                  <v:path arrowok="t" o:connecttype="custom" o:connectlocs="5138,248;5129,248;5119,248;5119,267;5119,3104;19,3104;19,267;5119,267;5119,248;10,248;0,248;0,258;0,3114;0,3123;10,3123;5129,3123;5138,3123;5138,3114;5138,258;5138,248" o:connectangles="0,0,0,0,0,0,0,0,0,0,0,0,0,0,0,0,0,0,0,0"/>
                </v:shape>
                <w10:wrap type="topAndBottom" anchorx="page"/>
              </v:group>
            </w:pict>
          </mc:Fallback>
        </mc:AlternateContent>
      </w:r>
    </w:p>
    <w:p w14:paraId="6FF1A488" w14:textId="77777777" w:rsidR="00ED2648" w:rsidRDefault="00ED2648">
      <w:pPr>
        <w:pStyle w:val="BodyText"/>
        <w:rPr>
          <w:sz w:val="10"/>
        </w:rPr>
      </w:pPr>
    </w:p>
    <w:p w14:paraId="2441F935" w14:textId="77777777" w:rsidR="00ED2648" w:rsidRDefault="00B804AD">
      <w:pPr>
        <w:spacing w:before="93"/>
        <w:ind w:left="460"/>
        <w:rPr>
          <w:rFonts w:ascii="Arial"/>
          <w:b/>
        </w:rPr>
      </w:pPr>
      <w:bookmarkStart w:id="67" w:name="Log_Collector_cluster:_transfer_cluster_"/>
      <w:bookmarkStart w:id="68" w:name="_bookmark31"/>
      <w:bookmarkEnd w:id="67"/>
      <w:bookmarkEnd w:id="68"/>
      <w:r>
        <w:rPr>
          <w:rFonts w:ascii="Arial"/>
          <w:b/>
        </w:rPr>
        <w:t>Log Collector cluster: transfer cluster group and</w:t>
      </w:r>
      <w:r>
        <w:rPr>
          <w:rFonts w:ascii="Arial"/>
          <w:b/>
          <w:spacing w:val="-24"/>
        </w:rPr>
        <w:t xml:space="preserve"> </w:t>
      </w:r>
      <w:r>
        <w:rPr>
          <w:rFonts w:ascii="Arial"/>
          <w:b/>
        </w:rPr>
        <w:t>resources</w:t>
      </w:r>
    </w:p>
    <w:p w14:paraId="12022D37" w14:textId="77777777" w:rsidR="00ED2648" w:rsidRDefault="00B804AD">
      <w:pPr>
        <w:pStyle w:val="BodyText"/>
        <w:spacing w:before="56"/>
        <w:ind w:left="460" w:right="1681"/>
      </w:pPr>
      <w:r>
        <w:t>Use these steps to perform maintenance on the active server in the failover</w:t>
      </w:r>
      <w:r>
        <w:rPr>
          <w:spacing w:val="-18"/>
        </w:rPr>
        <w:t xml:space="preserve"> </w:t>
      </w:r>
      <w:r>
        <w:t>cluster (vhacvixclu1.</w:t>
      </w:r>
      <w:r w:rsidR="00F018A1" w:rsidRPr="00F018A1">
        <w:rPr>
          <w:snapToGrid w:val="0"/>
        </w:rPr>
        <w:t xml:space="preserve"> </w:t>
      </w:r>
      <w:hyperlink r:id="rId75" w:history="1">
        <w:r w:rsidR="00F018A1">
          <w:rPr>
            <w:rStyle w:val="Hyperlink"/>
            <w:snapToGrid w:val="0"/>
          </w:rPr>
          <w:t xml:space="preserve">REDACTED </w:t>
        </w:r>
      </w:hyperlink>
      <w:r>
        <w:t>) that hosts the VIX Log</w:t>
      </w:r>
      <w:r>
        <w:rPr>
          <w:spacing w:val="-6"/>
        </w:rPr>
        <w:t xml:space="preserve"> </w:t>
      </w:r>
      <w:r>
        <w:t>Collector.</w:t>
      </w:r>
    </w:p>
    <w:p w14:paraId="788D4AFA" w14:textId="77777777" w:rsidR="00ED2648" w:rsidRDefault="00ED2648">
      <w:pPr>
        <w:pStyle w:val="BodyText"/>
        <w:spacing w:before="10"/>
        <w:rPr>
          <w:sz w:val="20"/>
        </w:rPr>
      </w:pPr>
    </w:p>
    <w:p w14:paraId="5F825B45" w14:textId="77777777" w:rsidR="00ED2648" w:rsidRDefault="00B804AD">
      <w:pPr>
        <w:pStyle w:val="ListParagraph"/>
        <w:numPr>
          <w:ilvl w:val="0"/>
          <w:numId w:val="16"/>
        </w:numPr>
        <w:tabs>
          <w:tab w:val="left" w:pos="820"/>
        </w:tabs>
        <w:rPr>
          <w:sz w:val="24"/>
        </w:rPr>
      </w:pPr>
      <w:r>
        <w:rPr>
          <w:sz w:val="24"/>
        </w:rPr>
        <w:t>Log into the active server using a VA domain account with administrative</w:t>
      </w:r>
      <w:r>
        <w:rPr>
          <w:spacing w:val="-15"/>
          <w:sz w:val="24"/>
        </w:rPr>
        <w:t xml:space="preserve"> </w:t>
      </w:r>
      <w:r>
        <w:rPr>
          <w:sz w:val="24"/>
        </w:rPr>
        <w:t>privileges.</w:t>
      </w:r>
    </w:p>
    <w:p w14:paraId="26F4490C" w14:textId="3F03F6E5" w:rsidR="00ED2648" w:rsidRDefault="00525283">
      <w:pPr>
        <w:tabs>
          <w:tab w:val="left" w:pos="8383"/>
        </w:tabs>
        <w:spacing w:before="217"/>
        <w:ind w:left="820"/>
        <w:rPr>
          <w:rFonts w:ascii="Arial"/>
          <w:sz w:val="20"/>
        </w:rPr>
      </w:pPr>
      <w:r>
        <w:rPr>
          <w:noProof/>
        </w:rPr>
        <mc:AlternateContent>
          <mc:Choice Requires="wps">
            <w:drawing>
              <wp:anchor distT="0" distB="0" distL="114300" distR="114300" simplePos="0" relativeHeight="485362688" behindDoc="1" locked="0" layoutInCell="1" allowOverlap="1" wp14:anchorId="21203E50" wp14:editId="7F1A51FA">
                <wp:simplePos x="0" y="0"/>
                <wp:positionH relativeFrom="page">
                  <wp:posOffset>4469130</wp:posOffset>
                </wp:positionH>
                <wp:positionV relativeFrom="paragraph">
                  <wp:posOffset>139700</wp:posOffset>
                </wp:positionV>
                <wp:extent cx="92075" cy="142240"/>
                <wp:effectExtent l="0" t="0" r="0" b="0"/>
                <wp:wrapNone/>
                <wp:docPr id="239" name="Text Box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C6B15" w14:textId="77777777" w:rsidR="00525283" w:rsidRDefault="00525283">
                            <w:pPr>
                              <w:spacing w:line="223" w:lineRule="exact"/>
                              <w:rPr>
                                <w:rFonts w:ascii="Arial"/>
                                <w:sz w:val="20"/>
                              </w:rPr>
                            </w:pPr>
                            <w:r>
                              <w:rPr>
                                <w:rFonts w:ascii="Arial"/>
                                <w:color w:val="FFFFFF"/>
                                <w:sz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203E50" id="_x0000_t202" coordsize="21600,21600" o:spt="202" path="m,l,21600r21600,l21600,xe">
                <v:stroke joinstyle="miter"/>
                <v:path gradientshapeok="t" o:connecttype="rect"/>
              </v:shapetype>
              <v:shape id="Text Box 48" o:spid="_x0000_s1026" type="#_x0000_t202" alt="&quot;&quot;" style="position:absolute;left:0;text-align:left;margin-left:351.9pt;margin-top:11pt;width:7.25pt;height:11.2pt;z-index:-179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" filled="f" stroked="f">
                <v:textbox inset="0,0,0,0">
                  <w:txbxContent>
                    <w:p w14:paraId="660C6B15" w14:textId="77777777" w:rsidR="00525283" w:rsidRDefault="00525283">
                      <w:pPr>
                        <w:spacing w:line="223" w:lineRule="exact"/>
                        <w:rPr>
                          <w:rFonts w:ascii="Arial"/>
                          <w:sz w:val="20"/>
                        </w:rPr>
                      </w:pPr>
                      <w:r>
                        <w:rPr>
                          <w:rFonts w:ascii="Arial"/>
                          <w:color w:val="FFFFFF"/>
                          <w:sz w:val="20"/>
                        </w:rPr>
                        <w:t>C</w:t>
                      </w:r>
                    </w:p>
                  </w:txbxContent>
                </v:textbox>
                <w10:wrap anchorx="page"/>
              </v:shape>
            </w:pict>
          </mc:Fallback>
        </mc:AlternateContent>
      </w:r>
      <w:r w:rsidR="00B804AD">
        <w:rPr>
          <w:rFonts w:ascii="Arial"/>
          <w:b/>
          <w:sz w:val="20"/>
        </w:rPr>
        <w:t xml:space="preserve">Note: </w:t>
      </w:r>
      <w:r w:rsidR="00B804AD">
        <w:rPr>
          <w:sz w:val="24"/>
        </w:rPr>
        <w:t xml:space="preserve">These steps assume that the active server </w:t>
      </w:r>
      <w:r w:rsidR="00B804AD">
        <w:rPr>
          <w:spacing w:val="-3"/>
          <w:sz w:val="24"/>
        </w:rPr>
        <w:t>is</w:t>
      </w:r>
      <w:r w:rsidR="00B804AD">
        <w:rPr>
          <w:rFonts w:ascii="Arial"/>
          <w:color w:val="FFFFFF"/>
          <w:spacing w:val="-3"/>
          <w:position w:val="6"/>
          <w:sz w:val="20"/>
          <w:shd w:val="clear" w:color="auto" w:fill="000000"/>
        </w:rPr>
        <w:t xml:space="preserve">Content </w:t>
      </w:r>
      <w:r w:rsidR="00B804AD">
        <w:rPr>
          <w:rFonts w:ascii="Arial"/>
          <w:color w:val="FFFFFF"/>
          <w:position w:val="6"/>
          <w:sz w:val="20"/>
          <w:shd w:val="clear" w:color="auto" w:fill="000000"/>
        </w:rPr>
        <w:t>removed:</w:t>
      </w:r>
      <w:r w:rsidR="00B804AD">
        <w:rPr>
          <w:rFonts w:ascii="Arial"/>
          <w:color w:val="FFFFFF"/>
          <w:spacing w:val="-5"/>
          <w:position w:val="6"/>
          <w:sz w:val="20"/>
          <w:shd w:val="clear" w:color="auto" w:fill="000000"/>
        </w:rPr>
        <w:t xml:space="preserve"> </w:t>
      </w:r>
      <w:r w:rsidR="00B804AD">
        <w:rPr>
          <w:rFonts w:ascii="Arial"/>
          <w:color w:val="FFFFFF"/>
          <w:position w:val="6"/>
          <w:sz w:val="20"/>
          <w:shd w:val="clear" w:color="auto" w:fill="000000"/>
        </w:rPr>
        <w:t>FOIA</w:t>
      </w:r>
      <w:r w:rsidR="00B804AD">
        <w:rPr>
          <w:rFonts w:ascii="Arial"/>
          <w:color w:val="FFFFFF"/>
          <w:position w:val="6"/>
          <w:sz w:val="20"/>
          <w:shd w:val="clear" w:color="auto" w:fill="000000"/>
        </w:rPr>
        <w:tab/>
      </w:r>
    </w:p>
    <w:p w14:paraId="04A3292E" w14:textId="77777777" w:rsidR="00ED2648" w:rsidRDefault="00B804AD">
      <w:pPr>
        <w:pStyle w:val="ListParagraph"/>
        <w:numPr>
          <w:ilvl w:val="0"/>
          <w:numId w:val="16"/>
        </w:numPr>
        <w:tabs>
          <w:tab w:val="left" w:pos="820"/>
        </w:tabs>
        <w:spacing w:before="240"/>
        <w:ind w:right="1178"/>
        <w:rPr>
          <w:sz w:val="24"/>
        </w:rPr>
      </w:pPr>
      <w:r>
        <w:rPr>
          <w:sz w:val="24"/>
        </w:rPr>
        <w:t>Start the Failover Cluster Manager (</w:t>
      </w:r>
      <w:r>
        <w:rPr>
          <w:b/>
          <w:sz w:val="24"/>
        </w:rPr>
        <w:t>Start | All Programs | Administrative Tools | Failover Cluster</w:t>
      </w:r>
      <w:r>
        <w:rPr>
          <w:b/>
          <w:spacing w:val="-1"/>
          <w:sz w:val="24"/>
        </w:rPr>
        <w:t xml:space="preserve"> </w:t>
      </w:r>
      <w:r>
        <w:rPr>
          <w:b/>
          <w:sz w:val="24"/>
        </w:rPr>
        <w:t>Manager</w:t>
      </w:r>
      <w:r>
        <w:rPr>
          <w:sz w:val="24"/>
        </w:rPr>
        <w:t>).</w:t>
      </w:r>
    </w:p>
    <w:p w14:paraId="026F78B2" w14:textId="77777777" w:rsidR="00ED2648" w:rsidRDefault="00ED2648">
      <w:pPr>
        <w:rPr>
          <w:sz w:val="24"/>
        </w:rPr>
        <w:sectPr w:rsidR="00ED2648">
          <w:footerReference w:type="default" r:id="rId76"/>
          <w:pgSz w:w="12240" w:h="15840"/>
          <w:pgMar w:top="640" w:right="900" w:bottom="1120" w:left="1340" w:header="0" w:footer="928" w:gutter="0"/>
          <w:cols w:space="720"/>
        </w:sectPr>
      </w:pPr>
    </w:p>
    <w:p w14:paraId="0975F3DF" w14:textId="77777777" w:rsidR="00ED2648" w:rsidRDefault="00B804AD">
      <w:pPr>
        <w:spacing w:before="79"/>
        <w:ind w:left="460"/>
        <w:rPr>
          <w:rFonts w:ascii="Arial"/>
          <w:sz w:val="18"/>
        </w:rPr>
      </w:pPr>
      <w:r>
        <w:rPr>
          <w:rFonts w:ascii="Arial"/>
          <w:sz w:val="18"/>
        </w:rPr>
        <w:lastRenderedPageBreak/>
        <w:t>CVIX General Operations</w:t>
      </w:r>
    </w:p>
    <w:p w14:paraId="0D197621" w14:textId="77777777" w:rsidR="00ED2648" w:rsidRDefault="00ED2648">
      <w:pPr>
        <w:pStyle w:val="BodyText"/>
        <w:rPr>
          <w:rFonts w:ascii="Arial"/>
          <w:sz w:val="20"/>
        </w:rPr>
      </w:pPr>
    </w:p>
    <w:p w14:paraId="24D5785E" w14:textId="77777777" w:rsidR="00ED2648" w:rsidRDefault="00ED2648">
      <w:pPr>
        <w:pStyle w:val="BodyText"/>
        <w:rPr>
          <w:rFonts w:ascii="Arial"/>
          <w:sz w:val="20"/>
        </w:rPr>
      </w:pPr>
    </w:p>
    <w:p w14:paraId="2C77750F" w14:textId="77777777" w:rsidR="00ED2648" w:rsidRDefault="00ED2648">
      <w:pPr>
        <w:pStyle w:val="BodyText"/>
        <w:spacing w:before="5"/>
        <w:rPr>
          <w:rFonts w:ascii="Arial"/>
          <w:sz w:val="27"/>
        </w:rPr>
      </w:pPr>
    </w:p>
    <w:p w14:paraId="7DD29B42" w14:textId="77777777" w:rsidR="00ED2648" w:rsidRDefault="00B804AD">
      <w:pPr>
        <w:pStyle w:val="ListParagraph"/>
        <w:numPr>
          <w:ilvl w:val="0"/>
          <w:numId w:val="16"/>
        </w:numPr>
        <w:tabs>
          <w:tab w:val="left" w:pos="820"/>
        </w:tabs>
        <w:spacing w:before="90"/>
        <w:ind w:right="1156"/>
        <w:rPr>
          <w:sz w:val="24"/>
        </w:rPr>
      </w:pPr>
      <w:r>
        <w:rPr>
          <w:sz w:val="24"/>
        </w:rPr>
        <w:t xml:space="preserve">In the left side of the window, expand the tree and select </w:t>
      </w:r>
      <w:r>
        <w:rPr>
          <w:b/>
          <w:sz w:val="24"/>
        </w:rPr>
        <w:t>vhacvixclu1a</w:t>
      </w:r>
      <w:r>
        <w:rPr>
          <w:sz w:val="24"/>
        </w:rPr>
        <w:t>. Then</w:t>
      </w:r>
      <w:r>
        <w:rPr>
          <w:spacing w:val="-19"/>
          <w:sz w:val="24"/>
        </w:rPr>
        <w:t xml:space="preserve"> </w:t>
      </w:r>
      <w:r>
        <w:rPr>
          <w:sz w:val="24"/>
        </w:rPr>
        <w:t xml:space="preserve">right- click and choose </w:t>
      </w:r>
      <w:r>
        <w:rPr>
          <w:b/>
          <w:sz w:val="24"/>
        </w:rPr>
        <w:t>Move this service or application to another node</w:t>
      </w:r>
      <w:r>
        <w:rPr>
          <w:rFonts w:ascii="Wingdings" w:hAnsi="Wingdings"/>
          <w:sz w:val="24"/>
        </w:rPr>
        <w:t></w:t>
      </w:r>
      <w:r>
        <w:rPr>
          <w:b/>
          <w:sz w:val="24"/>
        </w:rPr>
        <w:t>1-Move to node</w:t>
      </w:r>
      <w:r>
        <w:rPr>
          <w:b/>
          <w:spacing w:val="-2"/>
          <w:sz w:val="24"/>
        </w:rPr>
        <w:t xml:space="preserve"> </w:t>
      </w:r>
      <w:r>
        <w:rPr>
          <w:b/>
          <w:sz w:val="24"/>
        </w:rPr>
        <w:t>VHACVIXFOC2</w:t>
      </w:r>
      <w:r>
        <w:rPr>
          <w:sz w:val="24"/>
        </w:rPr>
        <w:t>.</w:t>
      </w:r>
    </w:p>
    <w:p w14:paraId="139B38E0" w14:textId="10BEDB81" w:rsidR="00ED2648" w:rsidRDefault="00525283">
      <w:pPr>
        <w:pStyle w:val="BodyText"/>
        <w:spacing w:before="2"/>
        <w:rPr>
          <w:sz w:val="18"/>
        </w:rPr>
      </w:pPr>
      <w:r>
        <w:rPr>
          <w:noProof/>
        </w:rPr>
        <mc:AlternateContent>
          <mc:Choice Requires="wpg">
            <w:drawing>
              <wp:anchor distT="0" distB="0" distL="0" distR="0" simplePos="0" relativeHeight="487596544" behindDoc="1" locked="0" layoutInCell="1" allowOverlap="1" wp14:anchorId="6D03417A" wp14:editId="37411D1D">
                <wp:simplePos x="0" y="0"/>
                <wp:positionH relativeFrom="page">
                  <wp:posOffset>1143000</wp:posOffset>
                </wp:positionH>
                <wp:positionV relativeFrom="paragraph">
                  <wp:posOffset>158115</wp:posOffset>
                </wp:positionV>
                <wp:extent cx="5148580" cy="2158365"/>
                <wp:effectExtent l="0" t="0" r="0" b="0"/>
                <wp:wrapTopAndBottom/>
                <wp:docPr id="236" name="Group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8580" cy="2158365"/>
                          <a:chOff x="1800" y="249"/>
                          <a:chExt cx="8108" cy="3399"/>
                        </a:xfrm>
                      </wpg:grpSpPr>
                      <pic:pic xmlns:pic="http://schemas.openxmlformats.org/drawingml/2006/picture">
                        <pic:nvPicPr>
                          <pic:cNvPr id="237" name="Picture 47" descr="Failover cluster manage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825" y="274"/>
                            <a:ext cx="8069" cy="3360"/>
                          </a:xfrm>
                          <a:prstGeom prst="rect">
                            <a:avLst/>
                          </a:prstGeom>
                          <a:noFill/>
                          <a:extLst>
                            <a:ext uri="{909E8E84-426E-40DD-AFC4-6F175D3DCCD1}">
                              <a14:hiddenFill xmlns:a14="http://schemas.microsoft.com/office/drawing/2010/main">
                                <a:solidFill>
                                  <a:srgbClr val="FFFFFF"/>
                                </a:solidFill>
                              </a14:hiddenFill>
                            </a:ext>
                          </a:extLst>
                        </pic:spPr>
                      </pic:pic>
                      <wps:wsp>
                        <wps:cNvPr id="238" name="Freeform 46"/>
                        <wps:cNvSpPr>
                          <a:spLocks/>
                        </wps:cNvSpPr>
                        <wps:spPr bwMode="auto">
                          <a:xfrm>
                            <a:off x="1800" y="248"/>
                            <a:ext cx="8108" cy="3399"/>
                          </a:xfrm>
                          <a:custGeom>
                            <a:avLst/>
                            <a:gdLst>
                              <a:gd name="T0" fmla="+- 0 9907 1800"/>
                              <a:gd name="T1" fmla="*/ T0 w 8108"/>
                              <a:gd name="T2" fmla="+- 0 249 249"/>
                              <a:gd name="T3" fmla="*/ 249 h 3399"/>
                              <a:gd name="T4" fmla="+- 0 9898 1800"/>
                              <a:gd name="T5" fmla="*/ T4 w 8108"/>
                              <a:gd name="T6" fmla="+- 0 249 249"/>
                              <a:gd name="T7" fmla="*/ 249 h 3399"/>
                              <a:gd name="T8" fmla="+- 0 9888 1800"/>
                              <a:gd name="T9" fmla="*/ T8 w 8108"/>
                              <a:gd name="T10" fmla="+- 0 249 249"/>
                              <a:gd name="T11" fmla="*/ 249 h 3399"/>
                              <a:gd name="T12" fmla="+- 0 9888 1800"/>
                              <a:gd name="T13" fmla="*/ T12 w 8108"/>
                              <a:gd name="T14" fmla="+- 0 258 249"/>
                              <a:gd name="T15" fmla="*/ 258 h 3399"/>
                              <a:gd name="T16" fmla="+- 0 9888 1800"/>
                              <a:gd name="T17" fmla="*/ T16 w 8108"/>
                              <a:gd name="T18" fmla="+- 0 268 249"/>
                              <a:gd name="T19" fmla="*/ 268 h 3399"/>
                              <a:gd name="T20" fmla="+- 0 9888 1800"/>
                              <a:gd name="T21" fmla="*/ T20 w 8108"/>
                              <a:gd name="T22" fmla="+- 0 3628 249"/>
                              <a:gd name="T23" fmla="*/ 3628 h 3399"/>
                              <a:gd name="T24" fmla="+- 0 9888 1800"/>
                              <a:gd name="T25" fmla="*/ T24 w 8108"/>
                              <a:gd name="T26" fmla="+- 0 3637 249"/>
                              <a:gd name="T27" fmla="*/ 3637 h 3399"/>
                              <a:gd name="T28" fmla="+- 0 9888 1800"/>
                              <a:gd name="T29" fmla="*/ T28 w 8108"/>
                              <a:gd name="T30" fmla="+- 0 3628 249"/>
                              <a:gd name="T31" fmla="*/ 3628 h 3399"/>
                              <a:gd name="T32" fmla="+- 0 1819 1800"/>
                              <a:gd name="T33" fmla="*/ T32 w 8108"/>
                              <a:gd name="T34" fmla="+- 0 3628 249"/>
                              <a:gd name="T35" fmla="*/ 3628 h 3399"/>
                              <a:gd name="T36" fmla="+- 0 1819 1800"/>
                              <a:gd name="T37" fmla="*/ T36 w 8108"/>
                              <a:gd name="T38" fmla="+- 0 268 249"/>
                              <a:gd name="T39" fmla="*/ 268 h 3399"/>
                              <a:gd name="T40" fmla="+- 0 9888 1800"/>
                              <a:gd name="T41" fmla="*/ T40 w 8108"/>
                              <a:gd name="T42" fmla="+- 0 268 249"/>
                              <a:gd name="T43" fmla="*/ 268 h 3399"/>
                              <a:gd name="T44" fmla="+- 0 9888 1800"/>
                              <a:gd name="T45" fmla="*/ T44 w 8108"/>
                              <a:gd name="T46" fmla="+- 0 258 249"/>
                              <a:gd name="T47" fmla="*/ 258 h 3399"/>
                              <a:gd name="T48" fmla="+- 0 9888 1800"/>
                              <a:gd name="T49" fmla="*/ T48 w 8108"/>
                              <a:gd name="T50" fmla="+- 0 249 249"/>
                              <a:gd name="T51" fmla="*/ 249 h 3399"/>
                              <a:gd name="T52" fmla="+- 0 1810 1800"/>
                              <a:gd name="T53" fmla="*/ T52 w 8108"/>
                              <a:gd name="T54" fmla="+- 0 249 249"/>
                              <a:gd name="T55" fmla="*/ 249 h 3399"/>
                              <a:gd name="T56" fmla="+- 0 1800 1800"/>
                              <a:gd name="T57" fmla="*/ T56 w 8108"/>
                              <a:gd name="T58" fmla="+- 0 249 249"/>
                              <a:gd name="T59" fmla="*/ 249 h 3399"/>
                              <a:gd name="T60" fmla="+- 0 1800 1800"/>
                              <a:gd name="T61" fmla="*/ T60 w 8108"/>
                              <a:gd name="T62" fmla="+- 0 258 249"/>
                              <a:gd name="T63" fmla="*/ 258 h 3399"/>
                              <a:gd name="T64" fmla="+- 0 1800 1800"/>
                              <a:gd name="T65" fmla="*/ T64 w 8108"/>
                              <a:gd name="T66" fmla="+- 0 3637 249"/>
                              <a:gd name="T67" fmla="*/ 3637 h 3399"/>
                              <a:gd name="T68" fmla="+- 0 1800 1800"/>
                              <a:gd name="T69" fmla="*/ T68 w 8108"/>
                              <a:gd name="T70" fmla="+- 0 3647 249"/>
                              <a:gd name="T71" fmla="*/ 3647 h 3399"/>
                              <a:gd name="T72" fmla="+- 0 1810 1800"/>
                              <a:gd name="T73" fmla="*/ T72 w 8108"/>
                              <a:gd name="T74" fmla="+- 0 3647 249"/>
                              <a:gd name="T75" fmla="*/ 3647 h 3399"/>
                              <a:gd name="T76" fmla="+- 0 9898 1800"/>
                              <a:gd name="T77" fmla="*/ T76 w 8108"/>
                              <a:gd name="T78" fmla="+- 0 3647 249"/>
                              <a:gd name="T79" fmla="*/ 3647 h 3399"/>
                              <a:gd name="T80" fmla="+- 0 9907 1800"/>
                              <a:gd name="T81" fmla="*/ T80 w 8108"/>
                              <a:gd name="T82" fmla="+- 0 3647 249"/>
                              <a:gd name="T83" fmla="*/ 3647 h 3399"/>
                              <a:gd name="T84" fmla="+- 0 9907 1800"/>
                              <a:gd name="T85" fmla="*/ T84 w 8108"/>
                              <a:gd name="T86" fmla="+- 0 3637 249"/>
                              <a:gd name="T87" fmla="*/ 3637 h 3399"/>
                              <a:gd name="T88" fmla="+- 0 9907 1800"/>
                              <a:gd name="T89" fmla="*/ T88 w 8108"/>
                              <a:gd name="T90" fmla="+- 0 258 249"/>
                              <a:gd name="T91" fmla="*/ 258 h 3399"/>
                              <a:gd name="T92" fmla="+- 0 9907 1800"/>
                              <a:gd name="T93" fmla="*/ T92 w 8108"/>
                              <a:gd name="T94" fmla="+- 0 249 249"/>
                              <a:gd name="T95" fmla="*/ 249 h 3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108" h="3399">
                                <a:moveTo>
                                  <a:pt x="8107" y="0"/>
                                </a:moveTo>
                                <a:lnTo>
                                  <a:pt x="8098" y="0"/>
                                </a:lnTo>
                                <a:lnTo>
                                  <a:pt x="8088" y="0"/>
                                </a:lnTo>
                                <a:lnTo>
                                  <a:pt x="8088" y="9"/>
                                </a:lnTo>
                                <a:lnTo>
                                  <a:pt x="8088" y="19"/>
                                </a:lnTo>
                                <a:lnTo>
                                  <a:pt x="8088" y="3379"/>
                                </a:lnTo>
                                <a:lnTo>
                                  <a:pt x="8088" y="3388"/>
                                </a:lnTo>
                                <a:lnTo>
                                  <a:pt x="8088" y="3379"/>
                                </a:lnTo>
                                <a:lnTo>
                                  <a:pt x="19" y="3379"/>
                                </a:lnTo>
                                <a:lnTo>
                                  <a:pt x="19" y="19"/>
                                </a:lnTo>
                                <a:lnTo>
                                  <a:pt x="8088" y="19"/>
                                </a:lnTo>
                                <a:lnTo>
                                  <a:pt x="8088" y="9"/>
                                </a:lnTo>
                                <a:lnTo>
                                  <a:pt x="8088" y="0"/>
                                </a:lnTo>
                                <a:lnTo>
                                  <a:pt x="10" y="0"/>
                                </a:lnTo>
                                <a:lnTo>
                                  <a:pt x="0" y="0"/>
                                </a:lnTo>
                                <a:lnTo>
                                  <a:pt x="0" y="9"/>
                                </a:lnTo>
                                <a:lnTo>
                                  <a:pt x="0" y="3388"/>
                                </a:lnTo>
                                <a:lnTo>
                                  <a:pt x="0" y="3398"/>
                                </a:lnTo>
                                <a:lnTo>
                                  <a:pt x="10" y="3398"/>
                                </a:lnTo>
                                <a:lnTo>
                                  <a:pt x="8098" y="3398"/>
                                </a:lnTo>
                                <a:lnTo>
                                  <a:pt x="8107" y="3398"/>
                                </a:lnTo>
                                <a:lnTo>
                                  <a:pt x="8107" y="3388"/>
                                </a:lnTo>
                                <a:lnTo>
                                  <a:pt x="8107" y="9"/>
                                </a:lnTo>
                                <a:lnTo>
                                  <a:pt x="8107"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282F1" id="Group 45" o:spid="_x0000_s1026" alt="&quot;&quot;" style="position:absolute;margin-left:90pt;margin-top:12.45pt;width:405.4pt;height:169.95pt;z-index:-15719936;mso-wrap-distance-left:0;mso-wrap-distance-right:0;mso-position-horizontal-relative:page" coordorigin="1800,249" coordsize="8108,3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">
                <v:shape id="Picture 47" o:spid="_x0000_s1027" type="#_x0000_t75" alt="Failover cluster manager" style="position:absolute;left:1825;top:274;width:8069;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">
                  <v:imagedata r:id="rId78" o:title="Failover cluster manager"/>
                </v:shape>
                <v:shape id="Freeform 46" o:spid="_x0000_s1028" style="position:absolute;left:1800;top:248;width:8108;height:3399;visibility:visible;mso-wrap-style:square;v-text-anchor:top" coordsize="8108,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" path="m8107,r-9,l8088,r,9l8088,19r,3360l8088,3388r,-9l19,3379,19,19r8069,l8088,9r,-9l10,,,,,9,,3388r,10l10,3398r8088,l8107,3398r,-10l8107,9r,-9xe" fillcolor="silver" stroked="f">
                  <v:path arrowok="t" o:connecttype="custom" o:connectlocs="8107,249;8098,249;8088,249;8088,258;8088,268;8088,3628;8088,3637;8088,3628;19,3628;19,268;8088,268;8088,258;8088,249;10,249;0,249;0,258;0,3637;0,3647;10,3647;8098,3647;8107,3647;8107,3637;8107,258;8107,249" o:connectangles="0,0,0,0,0,0,0,0,0,0,0,0,0,0,0,0,0,0,0,0,0,0,0,0"/>
                </v:shape>
                <w10:wrap type="topAndBottom" anchorx="page"/>
              </v:group>
            </w:pict>
          </mc:Fallback>
        </mc:AlternateContent>
      </w:r>
    </w:p>
    <w:p w14:paraId="44E1B3A1" w14:textId="77777777" w:rsidR="00ED2648" w:rsidRDefault="00ED2648">
      <w:pPr>
        <w:pStyle w:val="BodyText"/>
        <w:spacing w:before="11"/>
        <w:rPr>
          <w:sz w:val="12"/>
        </w:rPr>
      </w:pPr>
    </w:p>
    <w:p w14:paraId="21B5018E" w14:textId="77777777" w:rsidR="00ED2648" w:rsidRDefault="00B804AD">
      <w:pPr>
        <w:pStyle w:val="ListParagraph"/>
        <w:numPr>
          <w:ilvl w:val="0"/>
          <w:numId w:val="16"/>
        </w:numPr>
        <w:tabs>
          <w:tab w:val="left" w:pos="820"/>
        </w:tabs>
        <w:spacing w:before="90"/>
        <w:rPr>
          <w:sz w:val="24"/>
        </w:rPr>
      </w:pPr>
      <w:r>
        <w:rPr>
          <w:sz w:val="24"/>
        </w:rPr>
        <w:t xml:space="preserve">Open an administrative command line window (click </w:t>
      </w:r>
      <w:r>
        <w:rPr>
          <w:b/>
          <w:sz w:val="24"/>
        </w:rPr>
        <w:t>Start</w:t>
      </w:r>
      <w:r>
        <w:rPr>
          <w:sz w:val="24"/>
        </w:rPr>
        <w:t>, then</w:t>
      </w:r>
      <w:r>
        <w:rPr>
          <w:spacing w:val="-4"/>
          <w:sz w:val="24"/>
        </w:rPr>
        <w:t xml:space="preserve"> </w:t>
      </w:r>
      <w:r>
        <w:rPr>
          <w:sz w:val="24"/>
        </w:rPr>
        <w:t>right-click</w:t>
      </w:r>
    </w:p>
    <w:p w14:paraId="380964CD" w14:textId="77777777" w:rsidR="00ED2648" w:rsidRDefault="00B804AD">
      <w:pPr>
        <w:ind w:left="820"/>
        <w:rPr>
          <w:sz w:val="24"/>
        </w:rPr>
      </w:pPr>
      <w:r>
        <w:rPr>
          <w:b/>
          <w:sz w:val="24"/>
        </w:rPr>
        <w:t xml:space="preserve">Command Prompt </w:t>
      </w:r>
      <w:r>
        <w:rPr>
          <w:sz w:val="24"/>
        </w:rPr>
        <w:t xml:space="preserve">and choose </w:t>
      </w:r>
      <w:r>
        <w:rPr>
          <w:b/>
          <w:sz w:val="24"/>
        </w:rPr>
        <w:t>Run as administrator</w:t>
      </w:r>
      <w:r>
        <w:rPr>
          <w:sz w:val="24"/>
        </w:rPr>
        <w:t>).</w:t>
      </w:r>
    </w:p>
    <w:p w14:paraId="5B6CD97F" w14:textId="77777777" w:rsidR="00ED2648" w:rsidRDefault="00ED2648">
      <w:pPr>
        <w:pStyle w:val="BodyText"/>
        <w:spacing w:before="10"/>
        <w:rPr>
          <w:sz w:val="20"/>
        </w:rPr>
      </w:pPr>
    </w:p>
    <w:p w14:paraId="79E0D2D9" w14:textId="77777777" w:rsidR="00ED2648" w:rsidRDefault="00B804AD">
      <w:pPr>
        <w:pStyle w:val="ListParagraph"/>
        <w:numPr>
          <w:ilvl w:val="0"/>
          <w:numId w:val="16"/>
        </w:numPr>
        <w:tabs>
          <w:tab w:val="left" w:pos="820"/>
        </w:tabs>
        <w:rPr>
          <w:sz w:val="24"/>
        </w:rPr>
      </w:pPr>
      <w:r>
        <w:rPr>
          <w:sz w:val="24"/>
        </w:rPr>
        <w:t>Type this command in the command</w:t>
      </w:r>
      <w:r>
        <w:rPr>
          <w:spacing w:val="-3"/>
          <w:sz w:val="24"/>
        </w:rPr>
        <w:t xml:space="preserve"> </w:t>
      </w:r>
      <w:r>
        <w:rPr>
          <w:sz w:val="24"/>
        </w:rPr>
        <w:t>window:</w:t>
      </w:r>
    </w:p>
    <w:p w14:paraId="4105B662" w14:textId="77777777" w:rsidR="00ED2648" w:rsidRDefault="00ED2648">
      <w:pPr>
        <w:pStyle w:val="BodyText"/>
        <w:spacing w:before="4"/>
        <w:rPr>
          <w:sz w:val="21"/>
        </w:rPr>
      </w:pPr>
    </w:p>
    <w:p w14:paraId="1332A8A4" w14:textId="77777777" w:rsidR="00ED2648" w:rsidRDefault="00B804AD">
      <w:pPr>
        <w:spacing w:before="1"/>
        <w:ind w:left="820"/>
        <w:rPr>
          <w:rFonts w:ascii="Lucida Console"/>
          <w:sz w:val="20"/>
        </w:rPr>
      </w:pPr>
      <w:r>
        <w:rPr>
          <w:rFonts w:ascii="Lucida Console"/>
          <w:sz w:val="20"/>
        </w:rPr>
        <w:t>cluster . group "Cluster Group" /move</w:t>
      </w:r>
    </w:p>
    <w:p w14:paraId="197C69A8" w14:textId="77777777" w:rsidR="00ED2648" w:rsidRDefault="00B804AD">
      <w:pPr>
        <w:pStyle w:val="BodyText"/>
        <w:spacing w:before="9"/>
        <w:rPr>
          <w:rFonts w:ascii="Lucida Console"/>
          <w:sz w:val="20"/>
        </w:rPr>
      </w:pPr>
      <w:r>
        <w:rPr>
          <w:noProof/>
        </w:rPr>
        <w:drawing>
          <wp:anchor distT="0" distB="0" distL="0" distR="0" simplePos="0" relativeHeight="18" behindDoc="0" locked="0" layoutInCell="1" allowOverlap="1" wp14:anchorId="30F3CAED" wp14:editId="5806BCB9">
            <wp:simplePos x="0" y="0"/>
            <wp:positionH relativeFrom="page">
              <wp:posOffset>1376362</wp:posOffset>
            </wp:positionH>
            <wp:positionV relativeFrom="paragraph">
              <wp:posOffset>157913</wp:posOffset>
            </wp:positionV>
            <wp:extent cx="4541281" cy="1669065"/>
            <wp:effectExtent l="0" t="0" r="0" b="0"/>
            <wp:wrapTopAndBottom/>
            <wp:docPr id="25" name="image1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7.png">
                      <a:extLst>
                        <a:ext uri="{C183D7F6-B498-43B3-948B-1728B52AA6E4}">
                          <adec:decorative xmlns:adec="http://schemas.microsoft.com/office/drawing/2017/decorative" val="1"/>
                        </a:ext>
                      </a:extLst>
                    </pic:cNvPr>
                    <pic:cNvPicPr/>
                  </pic:nvPicPr>
                  <pic:blipFill>
                    <a:blip r:embed="rId79" cstate="print"/>
                    <a:stretch>
                      <a:fillRect/>
                    </a:stretch>
                  </pic:blipFill>
                  <pic:spPr>
                    <a:xfrm>
                      <a:off x="0" y="0"/>
                      <a:ext cx="4541281" cy="1669065"/>
                    </a:xfrm>
                    <a:prstGeom prst="rect">
                      <a:avLst/>
                    </a:prstGeom>
                  </pic:spPr>
                </pic:pic>
              </a:graphicData>
            </a:graphic>
          </wp:anchor>
        </w:drawing>
      </w:r>
    </w:p>
    <w:p w14:paraId="54EE0FD9" w14:textId="77777777" w:rsidR="00ED2648" w:rsidRDefault="00ED2648">
      <w:pPr>
        <w:pStyle w:val="BodyText"/>
        <w:spacing w:before="6"/>
        <w:rPr>
          <w:rFonts w:ascii="Lucida Console"/>
          <w:sz w:val="20"/>
        </w:rPr>
      </w:pPr>
    </w:p>
    <w:p w14:paraId="4BE2CC0D" w14:textId="77777777" w:rsidR="00ED2648" w:rsidRDefault="00B804AD">
      <w:pPr>
        <w:pStyle w:val="ListParagraph"/>
        <w:numPr>
          <w:ilvl w:val="0"/>
          <w:numId w:val="16"/>
        </w:numPr>
        <w:tabs>
          <w:tab w:val="left" w:pos="820"/>
        </w:tabs>
        <w:rPr>
          <w:sz w:val="24"/>
        </w:rPr>
      </w:pPr>
      <w:r>
        <w:rPr>
          <w:sz w:val="24"/>
        </w:rPr>
        <w:t>Perform the needed maintenance on the</w:t>
      </w:r>
      <w:r>
        <w:rPr>
          <w:spacing w:val="-4"/>
          <w:sz w:val="24"/>
        </w:rPr>
        <w:t xml:space="preserve"> </w:t>
      </w:r>
      <w:r>
        <w:rPr>
          <w:sz w:val="24"/>
        </w:rPr>
        <w:t>server.</w:t>
      </w:r>
    </w:p>
    <w:p w14:paraId="56BAEEDB" w14:textId="77777777" w:rsidR="00ED2648" w:rsidRDefault="00ED2648">
      <w:pPr>
        <w:pStyle w:val="BodyText"/>
        <w:spacing w:before="10"/>
        <w:rPr>
          <w:sz w:val="20"/>
        </w:rPr>
      </w:pPr>
    </w:p>
    <w:p w14:paraId="5C6A231F" w14:textId="77777777" w:rsidR="00ED2648" w:rsidRDefault="00B804AD">
      <w:pPr>
        <w:pStyle w:val="ListParagraph"/>
        <w:numPr>
          <w:ilvl w:val="0"/>
          <w:numId w:val="16"/>
        </w:numPr>
        <w:tabs>
          <w:tab w:val="left" w:pos="820"/>
        </w:tabs>
        <w:rPr>
          <w:sz w:val="24"/>
        </w:rPr>
      </w:pPr>
      <w:r>
        <w:rPr>
          <w:sz w:val="24"/>
        </w:rPr>
        <w:t>After maintenance is complete, use the Failover Cluster Manager to move</w:t>
      </w:r>
      <w:r>
        <w:rPr>
          <w:spacing w:val="-8"/>
          <w:sz w:val="24"/>
        </w:rPr>
        <w:t xml:space="preserve"> </w:t>
      </w:r>
      <w:r>
        <w:rPr>
          <w:sz w:val="24"/>
        </w:rPr>
        <w:t>the</w:t>
      </w:r>
    </w:p>
    <w:p w14:paraId="6ED234C0" w14:textId="77777777" w:rsidR="00ED2648" w:rsidRDefault="00B804AD">
      <w:pPr>
        <w:ind w:left="820"/>
        <w:rPr>
          <w:sz w:val="24"/>
        </w:rPr>
      </w:pPr>
      <w:r>
        <w:rPr>
          <w:b/>
          <w:sz w:val="24"/>
        </w:rPr>
        <w:t xml:space="preserve">vhacvixclu1a </w:t>
      </w:r>
      <w:r>
        <w:rPr>
          <w:sz w:val="24"/>
        </w:rPr>
        <w:t>resource back to the original</w:t>
      </w:r>
      <w:r>
        <w:rPr>
          <w:spacing w:val="-14"/>
          <w:sz w:val="24"/>
        </w:rPr>
        <w:t xml:space="preserve"> </w:t>
      </w:r>
      <w:r>
        <w:rPr>
          <w:sz w:val="24"/>
        </w:rPr>
        <w:t>server.</w:t>
      </w:r>
    </w:p>
    <w:p w14:paraId="113E9773" w14:textId="77777777" w:rsidR="00ED2648" w:rsidRDefault="00ED2648">
      <w:pPr>
        <w:pStyle w:val="BodyText"/>
        <w:spacing w:before="10"/>
        <w:rPr>
          <w:sz w:val="20"/>
        </w:rPr>
      </w:pPr>
    </w:p>
    <w:p w14:paraId="2944C742" w14:textId="77777777" w:rsidR="00ED2648" w:rsidRDefault="00B804AD">
      <w:pPr>
        <w:pStyle w:val="ListParagraph"/>
        <w:numPr>
          <w:ilvl w:val="0"/>
          <w:numId w:val="16"/>
        </w:numPr>
        <w:tabs>
          <w:tab w:val="left" w:pos="820"/>
        </w:tabs>
        <w:ind w:right="1412"/>
        <w:rPr>
          <w:sz w:val="24"/>
        </w:rPr>
      </w:pPr>
      <w:r>
        <w:rPr>
          <w:sz w:val="24"/>
        </w:rPr>
        <w:t>Repeat steps 4 and 5 above to revert the cluster group back to the original</w:t>
      </w:r>
      <w:r>
        <w:rPr>
          <w:spacing w:val="-19"/>
          <w:sz w:val="24"/>
        </w:rPr>
        <w:t xml:space="preserve"> </w:t>
      </w:r>
      <w:r>
        <w:rPr>
          <w:sz w:val="24"/>
        </w:rPr>
        <w:t>server. (Node will be:</w:t>
      </w:r>
      <w:r>
        <w:rPr>
          <w:spacing w:val="-2"/>
          <w:sz w:val="24"/>
        </w:rPr>
        <w:t xml:space="preserve"> </w:t>
      </w:r>
      <w:r>
        <w:rPr>
          <w:sz w:val="24"/>
        </w:rPr>
        <w:t>VHAICVIXFOC1).</w:t>
      </w:r>
    </w:p>
    <w:p w14:paraId="4E9CF675" w14:textId="77777777" w:rsidR="00ED2648" w:rsidRDefault="00ED2648">
      <w:pPr>
        <w:rPr>
          <w:sz w:val="24"/>
        </w:rPr>
        <w:sectPr w:rsidR="00ED2648">
          <w:footerReference w:type="default" r:id="rId80"/>
          <w:pgSz w:w="12240" w:h="15840"/>
          <w:pgMar w:top="640" w:right="900" w:bottom="1120" w:left="1340" w:header="0" w:footer="928" w:gutter="0"/>
          <w:cols w:space="720"/>
        </w:sectPr>
      </w:pPr>
    </w:p>
    <w:p w14:paraId="76A7CB48" w14:textId="77777777" w:rsidR="00ED2648" w:rsidRDefault="00B804AD">
      <w:pPr>
        <w:spacing w:before="79"/>
        <w:ind w:right="896"/>
        <w:jc w:val="right"/>
        <w:rPr>
          <w:rFonts w:ascii="Arial"/>
          <w:sz w:val="18"/>
        </w:rPr>
      </w:pPr>
      <w:r>
        <w:rPr>
          <w:rFonts w:ascii="Arial"/>
          <w:sz w:val="18"/>
        </w:rPr>
        <w:lastRenderedPageBreak/>
        <w:t>CVIX General Operations</w:t>
      </w:r>
    </w:p>
    <w:p w14:paraId="1E2E6EC3" w14:textId="77777777" w:rsidR="00ED2648" w:rsidRDefault="00ED2648">
      <w:pPr>
        <w:pStyle w:val="BodyText"/>
        <w:rPr>
          <w:rFonts w:ascii="Arial"/>
          <w:sz w:val="20"/>
        </w:rPr>
      </w:pPr>
    </w:p>
    <w:p w14:paraId="765BEE00" w14:textId="77777777" w:rsidR="00ED2648" w:rsidRDefault="00ED2648">
      <w:pPr>
        <w:pStyle w:val="BodyText"/>
        <w:rPr>
          <w:rFonts w:ascii="Arial"/>
          <w:sz w:val="20"/>
        </w:rPr>
      </w:pPr>
    </w:p>
    <w:p w14:paraId="3FC67AEC" w14:textId="77777777" w:rsidR="00ED2648" w:rsidRDefault="00ED2648">
      <w:pPr>
        <w:pStyle w:val="BodyText"/>
        <w:spacing w:before="5"/>
        <w:rPr>
          <w:rFonts w:ascii="Arial"/>
          <w:sz w:val="27"/>
        </w:rPr>
      </w:pPr>
    </w:p>
    <w:p w14:paraId="3C669291" w14:textId="77777777" w:rsidR="00ED2648" w:rsidRDefault="00B804AD">
      <w:pPr>
        <w:spacing w:before="94"/>
        <w:ind w:left="460"/>
        <w:rPr>
          <w:rFonts w:ascii="Arial"/>
          <w:b/>
        </w:rPr>
      </w:pPr>
      <w:bookmarkStart w:id="69" w:name="Checking_which_load_balancer_is_active"/>
      <w:bookmarkStart w:id="70" w:name="_bookmark32"/>
      <w:bookmarkEnd w:id="69"/>
      <w:bookmarkEnd w:id="70"/>
      <w:r>
        <w:rPr>
          <w:rFonts w:ascii="Arial"/>
          <w:b/>
        </w:rPr>
        <w:t>Checking which load balancer is active</w:t>
      </w:r>
    </w:p>
    <w:p w14:paraId="46118E8E" w14:textId="77777777" w:rsidR="00ED2648" w:rsidRDefault="00B804AD">
      <w:pPr>
        <w:pStyle w:val="BodyText"/>
        <w:spacing w:before="55"/>
        <w:ind w:left="460" w:right="1050"/>
      </w:pPr>
      <w:r>
        <w:t>By default, the vhacvixlb1 load balancer is the active load balancer. However, if there is any question as to which load balancer is active, do the following:</w:t>
      </w:r>
    </w:p>
    <w:p w14:paraId="2A96BB2C" w14:textId="77777777" w:rsidR="00ED2648" w:rsidRDefault="00ED2648">
      <w:pPr>
        <w:pStyle w:val="BodyText"/>
        <w:spacing w:before="10"/>
        <w:rPr>
          <w:sz w:val="20"/>
        </w:rPr>
      </w:pPr>
    </w:p>
    <w:p w14:paraId="73975BCD" w14:textId="77777777" w:rsidR="00ED2648" w:rsidRDefault="00B804AD">
      <w:pPr>
        <w:pStyle w:val="ListParagraph"/>
        <w:numPr>
          <w:ilvl w:val="0"/>
          <w:numId w:val="15"/>
        </w:numPr>
        <w:tabs>
          <w:tab w:val="left" w:pos="820"/>
        </w:tabs>
        <w:rPr>
          <w:sz w:val="24"/>
        </w:rPr>
      </w:pPr>
      <w:r>
        <w:rPr>
          <w:sz w:val="24"/>
        </w:rPr>
        <w:t>Use a web browser to go to either load</w:t>
      </w:r>
      <w:r>
        <w:rPr>
          <w:spacing w:val="-4"/>
          <w:sz w:val="24"/>
        </w:rPr>
        <w:t xml:space="preserve"> </w:t>
      </w:r>
      <w:r>
        <w:rPr>
          <w:sz w:val="24"/>
        </w:rPr>
        <w:t>balancer.</w:t>
      </w:r>
    </w:p>
    <w:p w14:paraId="10A9B8FE" w14:textId="77777777" w:rsidR="00ED2648" w:rsidRDefault="00ED2648">
      <w:pPr>
        <w:pStyle w:val="BodyText"/>
        <w:spacing w:before="10"/>
        <w:rPr>
          <w:sz w:val="20"/>
        </w:rPr>
      </w:pPr>
    </w:p>
    <w:p w14:paraId="5A2AA2F1" w14:textId="77777777" w:rsidR="00ED2648" w:rsidRDefault="00525283">
      <w:pPr>
        <w:pStyle w:val="BodyText"/>
        <w:ind w:left="820" w:right="4720"/>
      </w:pPr>
      <w:hyperlink r:id="rId81" w:history="1">
        <w:r w:rsidR="00F018A1">
          <w:rPr>
            <w:rStyle w:val="Hyperlink"/>
            <w:snapToGrid w:val="0"/>
          </w:rPr>
          <w:t xml:space="preserve">REDACTED </w:t>
        </w:r>
      </w:hyperlink>
      <w:hyperlink r:id="rId82" w:history="1">
        <w:r w:rsidR="00F018A1">
          <w:rPr>
            <w:rStyle w:val="Hyperlink"/>
            <w:snapToGrid w:val="0"/>
          </w:rPr>
          <w:t xml:space="preserve">REDACTED </w:t>
        </w:r>
      </w:hyperlink>
    </w:p>
    <w:p w14:paraId="30B9DA02" w14:textId="77777777" w:rsidR="00ED2648" w:rsidRDefault="00ED2648">
      <w:pPr>
        <w:pStyle w:val="BodyText"/>
        <w:spacing w:before="10"/>
        <w:rPr>
          <w:sz w:val="20"/>
        </w:rPr>
      </w:pPr>
    </w:p>
    <w:p w14:paraId="64ED4C20" w14:textId="77777777" w:rsidR="00ED2648" w:rsidRDefault="00B804AD">
      <w:pPr>
        <w:pStyle w:val="ListParagraph"/>
        <w:numPr>
          <w:ilvl w:val="0"/>
          <w:numId w:val="15"/>
        </w:numPr>
        <w:tabs>
          <w:tab w:val="left" w:pos="820"/>
        </w:tabs>
        <w:ind w:hanging="361"/>
        <w:rPr>
          <w:sz w:val="24"/>
        </w:rPr>
      </w:pPr>
      <w:r>
        <w:rPr>
          <w:sz w:val="24"/>
        </w:rPr>
        <w:t>Log in using the username and password provided by the VistA Imaging</w:t>
      </w:r>
      <w:r>
        <w:rPr>
          <w:spacing w:val="-15"/>
          <w:sz w:val="24"/>
        </w:rPr>
        <w:t xml:space="preserve"> </w:t>
      </w:r>
      <w:r>
        <w:rPr>
          <w:sz w:val="24"/>
        </w:rPr>
        <w:t>team.</w:t>
      </w:r>
    </w:p>
    <w:p w14:paraId="7E8E59D0" w14:textId="77777777" w:rsidR="00ED2648" w:rsidRDefault="00ED2648">
      <w:pPr>
        <w:pStyle w:val="BodyText"/>
        <w:spacing w:before="10"/>
        <w:rPr>
          <w:sz w:val="20"/>
        </w:rPr>
      </w:pPr>
    </w:p>
    <w:p w14:paraId="361879DF" w14:textId="77777777" w:rsidR="00ED2648" w:rsidRDefault="00B804AD">
      <w:pPr>
        <w:pStyle w:val="ListParagraph"/>
        <w:numPr>
          <w:ilvl w:val="0"/>
          <w:numId w:val="15"/>
        </w:numPr>
        <w:tabs>
          <w:tab w:val="left" w:pos="820"/>
        </w:tabs>
        <w:ind w:right="1647"/>
        <w:rPr>
          <w:sz w:val="24"/>
        </w:rPr>
      </w:pPr>
      <w:r>
        <w:rPr>
          <w:sz w:val="24"/>
        </w:rPr>
        <w:t>When the Welcome page displays, hover the mouse pointer over the Equalizer System Information box. It will expand to show additional</w:t>
      </w:r>
      <w:r>
        <w:rPr>
          <w:spacing w:val="-9"/>
          <w:sz w:val="24"/>
        </w:rPr>
        <w:t xml:space="preserve"> </w:t>
      </w:r>
      <w:r>
        <w:rPr>
          <w:sz w:val="24"/>
        </w:rPr>
        <w:t>information.</w:t>
      </w:r>
    </w:p>
    <w:p w14:paraId="64083CD9" w14:textId="77777777" w:rsidR="00ED2648" w:rsidRDefault="00ED2648">
      <w:pPr>
        <w:pStyle w:val="BodyText"/>
        <w:spacing w:before="10"/>
        <w:rPr>
          <w:sz w:val="20"/>
        </w:rPr>
      </w:pPr>
    </w:p>
    <w:p w14:paraId="2B132CB2" w14:textId="77777777" w:rsidR="00ED2648" w:rsidRDefault="00B804AD">
      <w:pPr>
        <w:pStyle w:val="ListParagraph"/>
        <w:numPr>
          <w:ilvl w:val="0"/>
          <w:numId w:val="15"/>
        </w:numPr>
        <w:tabs>
          <w:tab w:val="left" w:pos="820"/>
        </w:tabs>
        <w:spacing w:before="1"/>
        <w:ind w:right="919"/>
        <w:rPr>
          <w:sz w:val="24"/>
        </w:rPr>
      </w:pPr>
      <w:r>
        <w:rPr>
          <w:sz w:val="24"/>
        </w:rPr>
        <w:t xml:space="preserve">In the expanded Equalizer System Information box, check the contents of the </w:t>
      </w:r>
      <w:r>
        <w:rPr>
          <w:b/>
          <w:sz w:val="24"/>
        </w:rPr>
        <w:t xml:space="preserve">failover mode </w:t>
      </w:r>
      <w:r>
        <w:rPr>
          <w:sz w:val="24"/>
        </w:rPr>
        <w:t>field.</w:t>
      </w:r>
    </w:p>
    <w:p w14:paraId="19A676AB" w14:textId="77777777" w:rsidR="00ED2648" w:rsidRDefault="00ED2648">
      <w:pPr>
        <w:pStyle w:val="BodyText"/>
        <w:spacing w:before="9"/>
        <w:rPr>
          <w:sz w:val="20"/>
        </w:rPr>
      </w:pPr>
    </w:p>
    <w:p w14:paraId="222334F9" w14:textId="77777777" w:rsidR="00ED2648" w:rsidRDefault="00B804AD">
      <w:pPr>
        <w:pStyle w:val="ListParagraph"/>
        <w:numPr>
          <w:ilvl w:val="1"/>
          <w:numId w:val="15"/>
        </w:numPr>
        <w:tabs>
          <w:tab w:val="left" w:pos="1179"/>
          <w:tab w:val="left" w:pos="1180"/>
        </w:tabs>
        <w:spacing w:before="1"/>
        <w:rPr>
          <w:sz w:val="24"/>
        </w:rPr>
      </w:pPr>
      <w:r>
        <w:rPr>
          <w:sz w:val="24"/>
        </w:rPr>
        <w:t xml:space="preserve">If </w:t>
      </w:r>
      <w:r>
        <w:rPr>
          <w:b/>
          <w:sz w:val="24"/>
        </w:rPr>
        <w:t xml:space="preserve">primary </w:t>
      </w:r>
      <w:r>
        <w:rPr>
          <w:sz w:val="24"/>
        </w:rPr>
        <w:t>is shown, you are logged into the active load</w:t>
      </w:r>
      <w:r>
        <w:rPr>
          <w:spacing w:val="-3"/>
          <w:sz w:val="24"/>
        </w:rPr>
        <w:t xml:space="preserve"> </w:t>
      </w:r>
      <w:r>
        <w:rPr>
          <w:sz w:val="24"/>
        </w:rPr>
        <w:t>balancer.</w:t>
      </w:r>
    </w:p>
    <w:p w14:paraId="3BB3E66F" w14:textId="77777777" w:rsidR="00ED2648" w:rsidRDefault="00ED2648">
      <w:pPr>
        <w:pStyle w:val="BodyText"/>
        <w:spacing w:before="9"/>
        <w:rPr>
          <w:sz w:val="20"/>
        </w:rPr>
      </w:pPr>
    </w:p>
    <w:p w14:paraId="7F9C1014" w14:textId="77777777" w:rsidR="00ED2648" w:rsidRDefault="00B804AD">
      <w:pPr>
        <w:pStyle w:val="ListParagraph"/>
        <w:numPr>
          <w:ilvl w:val="1"/>
          <w:numId w:val="15"/>
        </w:numPr>
        <w:tabs>
          <w:tab w:val="left" w:pos="1179"/>
          <w:tab w:val="left" w:pos="1180"/>
        </w:tabs>
        <w:spacing w:before="1"/>
        <w:rPr>
          <w:sz w:val="24"/>
        </w:rPr>
      </w:pPr>
      <w:r>
        <w:rPr>
          <w:sz w:val="24"/>
        </w:rPr>
        <w:t xml:space="preserve">If </w:t>
      </w:r>
      <w:r>
        <w:rPr>
          <w:b/>
          <w:sz w:val="24"/>
        </w:rPr>
        <w:t xml:space="preserve">backup </w:t>
      </w:r>
      <w:r>
        <w:rPr>
          <w:sz w:val="24"/>
        </w:rPr>
        <w:t xml:space="preserve">is shown, </w:t>
      </w:r>
      <w:r>
        <w:rPr>
          <w:spacing w:val="-3"/>
          <w:sz w:val="24"/>
        </w:rPr>
        <w:t xml:space="preserve">you </w:t>
      </w:r>
      <w:r>
        <w:rPr>
          <w:sz w:val="24"/>
        </w:rPr>
        <w:t>are logged into the backup (inactive) load</w:t>
      </w:r>
      <w:r>
        <w:rPr>
          <w:spacing w:val="1"/>
          <w:sz w:val="24"/>
        </w:rPr>
        <w:t xml:space="preserve"> </w:t>
      </w:r>
      <w:r>
        <w:rPr>
          <w:sz w:val="24"/>
        </w:rPr>
        <w:t>balancer.</w:t>
      </w:r>
    </w:p>
    <w:p w14:paraId="2121D4B7" w14:textId="77777777" w:rsidR="00ED2648" w:rsidRDefault="00ED2648">
      <w:pPr>
        <w:pStyle w:val="BodyText"/>
        <w:spacing w:before="3"/>
        <w:rPr>
          <w:sz w:val="21"/>
        </w:rPr>
      </w:pPr>
    </w:p>
    <w:p w14:paraId="29EA374A" w14:textId="77777777" w:rsidR="00ED2648" w:rsidRDefault="00B804AD">
      <w:pPr>
        <w:pStyle w:val="Heading2"/>
      </w:pPr>
      <w:bookmarkStart w:id="71" w:name="CVIX_Planned_Startup_and_Shutdown"/>
      <w:bookmarkStart w:id="72" w:name="_bookmark33"/>
      <w:bookmarkEnd w:id="71"/>
      <w:bookmarkEnd w:id="72"/>
      <w:r>
        <w:t>CVIX Planned Startup and Shutdown</w:t>
      </w:r>
    </w:p>
    <w:p w14:paraId="1957DE50" w14:textId="77777777" w:rsidR="00ED2648" w:rsidRDefault="00B804AD">
      <w:pPr>
        <w:pStyle w:val="BodyText"/>
        <w:spacing w:before="55"/>
        <w:ind w:left="460" w:right="1008"/>
      </w:pPr>
      <w:r>
        <w:t>The CVIX is designed to be running at all times; for procedures about taking individual servers offline for maintenance, see the previous section.</w:t>
      </w:r>
    </w:p>
    <w:p w14:paraId="5AF86107" w14:textId="77777777" w:rsidR="00ED2648" w:rsidRDefault="00ED2648">
      <w:pPr>
        <w:pStyle w:val="BodyText"/>
        <w:spacing w:before="10"/>
        <w:rPr>
          <w:sz w:val="20"/>
        </w:rPr>
      </w:pPr>
    </w:p>
    <w:p w14:paraId="05AF2BB4" w14:textId="77777777" w:rsidR="00ED2648" w:rsidRDefault="00B804AD">
      <w:pPr>
        <w:pStyle w:val="BodyText"/>
        <w:ind w:left="460"/>
      </w:pPr>
      <w:r>
        <w:t>If you must fully shut down and then restart all CVIX hardware, use the steps below.</w:t>
      </w:r>
    </w:p>
    <w:p w14:paraId="2C2C49EB" w14:textId="77777777" w:rsidR="00ED2648" w:rsidRDefault="00ED2648">
      <w:pPr>
        <w:pStyle w:val="BodyText"/>
        <w:spacing w:before="2"/>
        <w:rPr>
          <w:sz w:val="21"/>
        </w:rPr>
      </w:pPr>
    </w:p>
    <w:p w14:paraId="3A1C98AF" w14:textId="77777777" w:rsidR="00ED2648" w:rsidRDefault="00B804AD">
      <w:pPr>
        <w:ind w:left="460"/>
        <w:rPr>
          <w:rFonts w:ascii="Arial"/>
          <w:b/>
        </w:rPr>
      </w:pPr>
      <w:bookmarkStart w:id="73" w:name="Planned_Full_CVIX_Shutdown"/>
      <w:bookmarkStart w:id="74" w:name="_bookmark34"/>
      <w:bookmarkEnd w:id="73"/>
      <w:bookmarkEnd w:id="74"/>
      <w:r>
        <w:rPr>
          <w:rFonts w:ascii="Arial"/>
          <w:b/>
        </w:rPr>
        <w:t>Planned Full CVIX Shutdown</w:t>
      </w:r>
    </w:p>
    <w:p w14:paraId="761A4305" w14:textId="77777777" w:rsidR="00ED2648" w:rsidRDefault="00B804AD">
      <w:pPr>
        <w:pStyle w:val="ListParagraph"/>
        <w:numPr>
          <w:ilvl w:val="0"/>
          <w:numId w:val="14"/>
        </w:numPr>
        <w:tabs>
          <w:tab w:val="left" w:pos="820"/>
        </w:tabs>
        <w:spacing w:before="58"/>
        <w:ind w:right="2001"/>
        <w:rPr>
          <w:sz w:val="24"/>
        </w:rPr>
      </w:pPr>
      <w:r>
        <w:rPr>
          <w:sz w:val="24"/>
        </w:rPr>
        <w:t xml:space="preserve">Review the section </w:t>
      </w:r>
      <w:hyperlink w:anchor="_bookmark13" w:history="1">
        <w:r>
          <w:rPr>
            <w:i/>
            <w:sz w:val="24"/>
          </w:rPr>
          <w:t xml:space="preserve">CVIX Dependencies </w:t>
        </w:r>
      </w:hyperlink>
      <w:hyperlink w:anchor="_bookmark13" w:history="1">
        <w:r>
          <w:rPr>
            <w:sz w:val="24"/>
          </w:rPr>
          <w:t xml:space="preserve">on page 9 </w:t>
        </w:r>
      </w:hyperlink>
      <w:r>
        <w:rPr>
          <w:sz w:val="24"/>
        </w:rPr>
        <w:t>to make sure that all</w:t>
      </w:r>
      <w:r>
        <w:rPr>
          <w:spacing w:val="-14"/>
          <w:sz w:val="24"/>
        </w:rPr>
        <w:t xml:space="preserve"> </w:t>
      </w:r>
      <w:r>
        <w:rPr>
          <w:sz w:val="24"/>
        </w:rPr>
        <w:t>the implications of a full CVIX shutdown can be planned</w:t>
      </w:r>
      <w:r>
        <w:rPr>
          <w:spacing w:val="-5"/>
          <w:sz w:val="24"/>
        </w:rPr>
        <w:t xml:space="preserve"> </w:t>
      </w:r>
      <w:r>
        <w:rPr>
          <w:sz w:val="24"/>
        </w:rPr>
        <w:t>for.</w:t>
      </w:r>
    </w:p>
    <w:p w14:paraId="688A01A9" w14:textId="77777777" w:rsidR="00ED2648" w:rsidRDefault="00ED2648">
      <w:pPr>
        <w:pStyle w:val="BodyText"/>
        <w:spacing w:before="10"/>
        <w:rPr>
          <w:sz w:val="20"/>
        </w:rPr>
      </w:pPr>
    </w:p>
    <w:p w14:paraId="116EB180" w14:textId="77777777" w:rsidR="00ED2648" w:rsidRDefault="00525283">
      <w:pPr>
        <w:pStyle w:val="ListParagraph"/>
        <w:numPr>
          <w:ilvl w:val="0"/>
          <w:numId w:val="14"/>
        </w:numPr>
        <w:tabs>
          <w:tab w:val="left" w:pos="820"/>
        </w:tabs>
        <w:ind w:right="926"/>
        <w:rPr>
          <w:sz w:val="24"/>
        </w:rPr>
      </w:pPr>
      <w:hyperlink r:id="rId83" w:history="1">
        <w:r w:rsidR="00F018A1">
          <w:rPr>
            <w:rStyle w:val="Hyperlink"/>
            <w:snapToGrid w:val="0"/>
          </w:rPr>
          <w:t xml:space="preserve">REDACTED </w:t>
        </w:r>
      </w:hyperlink>
    </w:p>
    <w:p w14:paraId="5E9C2DB3" w14:textId="77777777" w:rsidR="00ED2648" w:rsidRDefault="00ED2648">
      <w:pPr>
        <w:pStyle w:val="BodyText"/>
        <w:spacing w:before="10"/>
        <w:rPr>
          <w:sz w:val="20"/>
        </w:rPr>
      </w:pPr>
    </w:p>
    <w:p w14:paraId="289220B1" w14:textId="77777777" w:rsidR="00ED2648" w:rsidRDefault="00B804AD">
      <w:pPr>
        <w:pStyle w:val="ListParagraph"/>
        <w:numPr>
          <w:ilvl w:val="0"/>
          <w:numId w:val="14"/>
        </w:numPr>
        <w:tabs>
          <w:tab w:val="left" w:pos="820"/>
        </w:tabs>
        <w:rPr>
          <w:sz w:val="24"/>
        </w:rPr>
      </w:pPr>
      <w:r>
        <w:rPr>
          <w:sz w:val="24"/>
        </w:rPr>
        <w:t>Quiesce all CVIX load-balanced server nodes as described in the following</w:t>
      </w:r>
      <w:r>
        <w:rPr>
          <w:spacing w:val="-8"/>
          <w:sz w:val="24"/>
        </w:rPr>
        <w:t xml:space="preserve"> </w:t>
      </w:r>
      <w:r>
        <w:rPr>
          <w:sz w:val="24"/>
        </w:rPr>
        <w:t>steps:</w:t>
      </w:r>
    </w:p>
    <w:p w14:paraId="08FCF906" w14:textId="77777777" w:rsidR="00ED2648" w:rsidRDefault="00ED2648">
      <w:pPr>
        <w:pStyle w:val="BodyText"/>
        <w:spacing w:before="10"/>
        <w:rPr>
          <w:sz w:val="20"/>
        </w:rPr>
      </w:pPr>
    </w:p>
    <w:p w14:paraId="6BEA2309" w14:textId="77777777" w:rsidR="00ED2648" w:rsidRDefault="00B804AD">
      <w:pPr>
        <w:pStyle w:val="ListParagraph"/>
        <w:numPr>
          <w:ilvl w:val="1"/>
          <w:numId w:val="14"/>
        </w:numPr>
        <w:tabs>
          <w:tab w:val="left" w:pos="1180"/>
        </w:tabs>
        <w:ind w:left="1179" w:right="1313"/>
        <w:rPr>
          <w:sz w:val="24"/>
        </w:rPr>
      </w:pPr>
      <w:r>
        <w:rPr>
          <w:sz w:val="24"/>
        </w:rPr>
        <w:t>Use a web browser to go to the active load balancer administrator page at</w:t>
      </w:r>
      <w:r>
        <w:rPr>
          <w:color w:val="0000FF"/>
          <w:sz w:val="24"/>
          <w:u w:val="single" w:color="0000FF"/>
        </w:rPr>
        <w:t xml:space="preserve"> </w:t>
      </w:r>
      <w:hyperlink r:id="rId84">
        <w:hyperlink r:id="rId85" w:history="1">
          <w:r w:rsidR="00F018A1">
            <w:rPr>
              <w:rStyle w:val="Hyperlink"/>
              <w:snapToGrid w:val="0"/>
            </w:rPr>
            <w:t xml:space="preserve">REDACTED </w:t>
          </w:r>
        </w:hyperlink>
        <w:r>
          <w:rPr>
            <w:color w:val="0000FF"/>
            <w:sz w:val="24"/>
          </w:rPr>
          <w:t xml:space="preserve"> </w:t>
        </w:r>
      </w:hyperlink>
      <w:r>
        <w:rPr>
          <w:sz w:val="24"/>
        </w:rPr>
        <w:t>and log in using the username and password provided by the VistA Imaging</w:t>
      </w:r>
      <w:r>
        <w:rPr>
          <w:spacing w:val="-9"/>
          <w:sz w:val="24"/>
        </w:rPr>
        <w:t xml:space="preserve"> </w:t>
      </w:r>
      <w:r>
        <w:rPr>
          <w:sz w:val="24"/>
        </w:rPr>
        <w:t>team.</w:t>
      </w:r>
    </w:p>
    <w:p w14:paraId="104EF188" w14:textId="77777777" w:rsidR="00ED2648" w:rsidRDefault="00ED2648">
      <w:pPr>
        <w:pStyle w:val="BodyText"/>
        <w:spacing w:before="10"/>
        <w:rPr>
          <w:sz w:val="20"/>
        </w:rPr>
      </w:pPr>
    </w:p>
    <w:p w14:paraId="3F949931" w14:textId="77777777" w:rsidR="00ED2648" w:rsidRDefault="00B804AD">
      <w:pPr>
        <w:pStyle w:val="ListParagraph"/>
        <w:numPr>
          <w:ilvl w:val="1"/>
          <w:numId w:val="14"/>
        </w:numPr>
        <w:tabs>
          <w:tab w:val="left" w:pos="1180"/>
        </w:tabs>
        <w:ind w:right="2169"/>
        <w:rPr>
          <w:sz w:val="24"/>
        </w:rPr>
      </w:pPr>
      <w:r>
        <w:rPr>
          <w:sz w:val="24"/>
        </w:rPr>
        <w:t>On the left side of the Welcome page, select the first server under</w:t>
      </w:r>
      <w:r>
        <w:rPr>
          <w:spacing w:val="-16"/>
          <w:sz w:val="24"/>
        </w:rPr>
        <w:t xml:space="preserve"> </w:t>
      </w:r>
      <w:r>
        <w:rPr>
          <w:sz w:val="24"/>
        </w:rPr>
        <w:t>the vhacvixclu2.vha.</w:t>
      </w:r>
      <w:r w:rsidR="00F018A1" w:rsidRPr="00F018A1">
        <w:rPr>
          <w:snapToGrid w:val="0"/>
        </w:rPr>
        <w:t xml:space="preserve"> </w:t>
      </w:r>
      <w:hyperlink r:id="rId86" w:history="1">
        <w:r w:rsidR="00F018A1">
          <w:rPr>
            <w:rStyle w:val="Hyperlink"/>
            <w:snapToGrid w:val="0"/>
          </w:rPr>
          <w:t xml:space="preserve">REDACTED </w:t>
        </w:r>
      </w:hyperlink>
      <w:r>
        <w:rPr>
          <w:spacing w:val="-1"/>
          <w:sz w:val="24"/>
        </w:rPr>
        <w:t xml:space="preserve"> </w:t>
      </w:r>
      <w:r>
        <w:rPr>
          <w:sz w:val="24"/>
        </w:rPr>
        <w:t>cluster.</w:t>
      </w:r>
    </w:p>
    <w:p w14:paraId="42C5BBC6" w14:textId="77777777" w:rsidR="00ED2648" w:rsidRDefault="00ED2648">
      <w:pPr>
        <w:rPr>
          <w:sz w:val="24"/>
        </w:rPr>
        <w:sectPr w:rsidR="00ED2648">
          <w:footerReference w:type="default" r:id="rId87"/>
          <w:pgSz w:w="12240" w:h="15840"/>
          <w:pgMar w:top="640" w:right="900" w:bottom="1120" w:left="1340" w:header="0" w:footer="928" w:gutter="0"/>
          <w:cols w:space="720"/>
        </w:sectPr>
      </w:pPr>
    </w:p>
    <w:p w14:paraId="36C18601" w14:textId="77777777" w:rsidR="00ED2648" w:rsidRDefault="00B804AD">
      <w:pPr>
        <w:spacing w:before="79"/>
        <w:ind w:left="460"/>
        <w:rPr>
          <w:rFonts w:ascii="Arial"/>
          <w:sz w:val="18"/>
        </w:rPr>
      </w:pPr>
      <w:r>
        <w:rPr>
          <w:rFonts w:ascii="Arial"/>
          <w:sz w:val="18"/>
        </w:rPr>
        <w:lastRenderedPageBreak/>
        <w:t>CVIX General</w:t>
      </w:r>
      <w:r>
        <w:rPr>
          <w:rFonts w:ascii="Arial"/>
          <w:spacing w:val="-10"/>
          <w:sz w:val="18"/>
        </w:rPr>
        <w:t xml:space="preserve"> </w:t>
      </w:r>
      <w:r>
        <w:rPr>
          <w:rFonts w:ascii="Arial"/>
          <w:sz w:val="18"/>
        </w:rPr>
        <w:t>Operations</w:t>
      </w:r>
    </w:p>
    <w:p w14:paraId="393E9D7E" w14:textId="77777777" w:rsidR="00ED2648" w:rsidRDefault="00ED2648">
      <w:pPr>
        <w:pStyle w:val="BodyText"/>
        <w:rPr>
          <w:rFonts w:ascii="Arial"/>
          <w:sz w:val="20"/>
        </w:rPr>
      </w:pPr>
    </w:p>
    <w:p w14:paraId="322CCF67" w14:textId="77777777" w:rsidR="00ED2648" w:rsidRDefault="00ED2648">
      <w:pPr>
        <w:pStyle w:val="BodyText"/>
        <w:rPr>
          <w:rFonts w:ascii="Arial"/>
          <w:sz w:val="20"/>
        </w:rPr>
      </w:pPr>
    </w:p>
    <w:p w14:paraId="7C1D7A15" w14:textId="77777777" w:rsidR="00ED2648" w:rsidRDefault="00ED2648">
      <w:pPr>
        <w:pStyle w:val="BodyText"/>
        <w:spacing w:before="5"/>
        <w:rPr>
          <w:rFonts w:ascii="Arial"/>
          <w:sz w:val="27"/>
        </w:rPr>
      </w:pPr>
    </w:p>
    <w:p w14:paraId="11E16567" w14:textId="77777777" w:rsidR="00ED2648" w:rsidRDefault="00B804AD">
      <w:pPr>
        <w:pStyle w:val="ListParagraph"/>
        <w:numPr>
          <w:ilvl w:val="1"/>
          <w:numId w:val="14"/>
        </w:numPr>
        <w:tabs>
          <w:tab w:val="left" w:pos="1180"/>
        </w:tabs>
        <w:spacing w:before="90"/>
        <w:ind w:right="1236"/>
        <w:rPr>
          <w:sz w:val="24"/>
        </w:rPr>
      </w:pPr>
      <w:r>
        <w:rPr>
          <w:sz w:val="24"/>
        </w:rPr>
        <w:t xml:space="preserve">In the Server parameters area, select the quiesce </w:t>
      </w:r>
      <w:r>
        <w:rPr>
          <w:b/>
          <w:sz w:val="24"/>
        </w:rPr>
        <w:t>checkbox</w:t>
      </w:r>
      <w:r>
        <w:rPr>
          <w:sz w:val="24"/>
        </w:rPr>
        <w:t>, then click</w:t>
      </w:r>
      <w:r>
        <w:rPr>
          <w:spacing w:val="-21"/>
          <w:sz w:val="24"/>
        </w:rPr>
        <w:t xml:space="preserve"> </w:t>
      </w:r>
      <w:r>
        <w:rPr>
          <w:b/>
          <w:sz w:val="24"/>
        </w:rPr>
        <w:t>commit</w:t>
      </w:r>
      <w:r>
        <w:rPr>
          <w:sz w:val="24"/>
        </w:rPr>
        <w:t>. This tells the load balancer not to route any additional requests to that</w:t>
      </w:r>
      <w:r>
        <w:rPr>
          <w:spacing w:val="-14"/>
          <w:sz w:val="24"/>
        </w:rPr>
        <w:t xml:space="preserve"> </w:t>
      </w:r>
      <w:r>
        <w:rPr>
          <w:sz w:val="24"/>
        </w:rPr>
        <w:t>server.</w:t>
      </w:r>
    </w:p>
    <w:p w14:paraId="0EFBD7F1" w14:textId="7A8E8FC3" w:rsidR="00ED2648" w:rsidRDefault="00525283">
      <w:pPr>
        <w:pStyle w:val="BodyText"/>
        <w:spacing w:before="2"/>
        <w:rPr>
          <w:sz w:val="18"/>
        </w:rPr>
      </w:pPr>
      <w:r>
        <w:rPr>
          <w:noProof/>
        </w:rPr>
        <mc:AlternateContent>
          <mc:Choice Requires="wpg">
            <w:drawing>
              <wp:anchor distT="0" distB="0" distL="0" distR="0" simplePos="0" relativeHeight="487597568" behindDoc="1" locked="0" layoutInCell="1" allowOverlap="1" wp14:anchorId="471CD9E6" wp14:editId="505BF369">
                <wp:simplePos x="0" y="0"/>
                <wp:positionH relativeFrom="page">
                  <wp:posOffset>1987550</wp:posOffset>
                </wp:positionH>
                <wp:positionV relativeFrom="paragraph">
                  <wp:posOffset>158115</wp:posOffset>
                </wp:positionV>
                <wp:extent cx="3797935" cy="2120265"/>
                <wp:effectExtent l="0" t="0" r="0" b="0"/>
                <wp:wrapTopAndBottom/>
                <wp:docPr id="233" name="Group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935" cy="2120265"/>
                          <a:chOff x="3130" y="249"/>
                          <a:chExt cx="5981" cy="3339"/>
                        </a:xfrm>
                      </wpg:grpSpPr>
                      <pic:pic xmlns:pic="http://schemas.openxmlformats.org/drawingml/2006/picture">
                        <pic:nvPicPr>
                          <pic:cNvPr id="234" name="Picture 44" descr="Load balancer server parameters are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153" y="360"/>
                            <a:ext cx="5942" cy="3212"/>
                          </a:xfrm>
                          <a:prstGeom prst="rect">
                            <a:avLst/>
                          </a:prstGeom>
                          <a:noFill/>
                          <a:extLst>
                            <a:ext uri="{909E8E84-426E-40DD-AFC4-6F175D3DCCD1}">
                              <a14:hiddenFill xmlns:a14="http://schemas.microsoft.com/office/drawing/2010/main">
                                <a:solidFill>
                                  <a:srgbClr val="FFFFFF"/>
                                </a:solidFill>
                              </a14:hiddenFill>
                            </a:ext>
                          </a:extLst>
                        </pic:spPr>
                      </pic:pic>
                      <wps:wsp>
                        <wps:cNvPr id="235" name="AutoShape 43"/>
                        <wps:cNvSpPr>
                          <a:spLocks/>
                        </wps:cNvSpPr>
                        <wps:spPr bwMode="auto">
                          <a:xfrm>
                            <a:off x="3129" y="248"/>
                            <a:ext cx="5981" cy="3339"/>
                          </a:xfrm>
                          <a:custGeom>
                            <a:avLst/>
                            <a:gdLst>
                              <a:gd name="T0" fmla="+- 0 3139 3130"/>
                              <a:gd name="T1" fmla="*/ T0 w 5981"/>
                              <a:gd name="T2" fmla="+- 0 249 249"/>
                              <a:gd name="T3" fmla="*/ 249 h 3339"/>
                              <a:gd name="T4" fmla="+- 0 3130 3130"/>
                              <a:gd name="T5" fmla="*/ T4 w 5981"/>
                              <a:gd name="T6" fmla="+- 0 249 249"/>
                              <a:gd name="T7" fmla="*/ 249 h 3339"/>
                              <a:gd name="T8" fmla="+- 0 3130 3130"/>
                              <a:gd name="T9" fmla="*/ T8 w 5981"/>
                              <a:gd name="T10" fmla="+- 0 258 249"/>
                              <a:gd name="T11" fmla="*/ 258 h 3339"/>
                              <a:gd name="T12" fmla="+- 0 3130 3130"/>
                              <a:gd name="T13" fmla="*/ T12 w 5981"/>
                              <a:gd name="T14" fmla="+- 0 3577 249"/>
                              <a:gd name="T15" fmla="*/ 3577 h 3339"/>
                              <a:gd name="T16" fmla="+- 0 3130 3130"/>
                              <a:gd name="T17" fmla="*/ T16 w 5981"/>
                              <a:gd name="T18" fmla="+- 0 3577 249"/>
                              <a:gd name="T19" fmla="*/ 3577 h 3339"/>
                              <a:gd name="T20" fmla="+- 0 3130 3130"/>
                              <a:gd name="T21" fmla="*/ T20 w 5981"/>
                              <a:gd name="T22" fmla="+- 0 3587 249"/>
                              <a:gd name="T23" fmla="*/ 3587 h 3339"/>
                              <a:gd name="T24" fmla="+- 0 3139 3130"/>
                              <a:gd name="T25" fmla="*/ T24 w 5981"/>
                              <a:gd name="T26" fmla="+- 0 3587 249"/>
                              <a:gd name="T27" fmla="*/ 3587 h 3339"/>
                              <a:gd name="T28" fmla="+- 0 3139 3130"/>
                              <a:gd name="T29" fmla="*/ T28 w 5981"/>
                              <a:gd name="T30" fmla="+- 0 3577 249"/>
                              <a:gd name="T31" fmla="*/ 3577 h 3339"/>
                              <a:gd name="T32" fmla="+- 0 3139 3130"/>
                              <a:gd name="T33" fmla="*/ T32 w 5981"/>
                              <a:gd name="T34" fmla="+- 0 3577 249"/>
                              <a:gd name="T35" fmla="*/ 3577 h 3339"/>
                              <a:gd name="T36" fmla="+- 0 3139 3130"/>
                              <a:gd name="T37" fmla="*/ T36 w 5981"/>
                              <a:gd name="T38" fmla="+- 0 258 249"/>
                              <a:gd name="T39" fmla="*/ 258 h 3339"/>
                              <a:gd name="T40" fmla="+- 0 3139 3130"/>
                              <a:gd name="T41" fmla="*/ T40 w 5981"/>
                              <a:gd name="T42" fmla="+- 0 249 249"/>
                              <a:gd name="T43" fmla="*/ 249 h 3339"/>
                              <a:gd name="T44" fmla="+- 0 9110 3130"/>
                              <a:gd name="T45" fmla="*/ T44 w 5981"/>
                              <a:gd name="T46" fmla="+- 0 249 249"/>
                              <a:gd name="T47" fmla="*/ 249 h 3339"/>
                              <a:gd name="T48" fmla="+- 0 9101 3130"/>
                              <a:gd name="T49" fmla="*/ T48 w 5981"/>
                              <a:gd name="T50" fmla="+- 0 249 249"/>
                              <a:gd name="T51" fmla="*/ 249 h 3339"/>
                              <a:gd name="T52" fmla="+- 0 9101 3130"/>
                              <a:gd name="T53" fmla="*/ T52 w 5981"/>
                              <a:gd name="T54" fmla="+- 0 258 249"/>
                              <a:gd name="T55" fmla="*/ 258 h 3339"/>
                              <a:gd name="T56" fmla="+- 0 9101 3130"/>
                              <a:gd name="T57" fmla="*/ T56 w 5981"/>
                              <a:gd name="T58" fmla="+- 0 258 249"/>
                              <a:gd name="T59" fmla="*/ 258 h 3339"/>
                              <a:gd name="T60" fmla="+- 0 9101 3130"/>
                              <a:gd name="T61" fmla="*/ T60 w 5981"/>
                              <a:gd name="T62" fmla="+- 0 249 249"/>
                              <a:gd name="T63" fmla="*/ 249 h 3339"/>
                              <a:gd name="T64" fmla="+- 0 9091 3130"/>
                              <a:gd name="T65" fmla="*/ T64 w 5981"/>
                              <a:gd name="T66" fmla="+- 0 249 249"/>
                              <a:gd name="T67" fmla="*/ 249 h 3339"/>
                              <a:gd name="T68" fmla="+- 0 9091 3130"/>
                              <a:gd name="T69" fmla="*/ T68 w 5981"/>
                              <a:gd name="T70" fmla="+- 0 268 249"/>
                              <a:gd name="T71" fmla="*/ 268 h 3339"/>
                              <a:gd name="T72" fmla="+- 0 9091 3130"/>
                              <a:gd name="T73" fmla="*/ T72 w 5981"/>
                              <a:gd name="T74" fmla="+- 0 3568 249"/>
                              <a:gd name="T75" fmla="*/ 3568 h 3339"/>
                              <a:gd name="T76" fmla="+- 0 3149 3130"/>
                              <a:gd name="T77" fmla="*/ T76 w 5981"/>
                              <a:gd name="T78" fmla="+- 0 3568 249"/>
                              <a:gd name="T79" fmla="*/ 3568 h 3339"/>
                              <a:gd name="T80" fmla="+- 0 3149 3130"/>
                              <a:gd name="T81" fmla="*/ T80 w 5981"/>
                              <a:gd name="T82" fmla="+- 0 268 249"/>
                              <a:gd name="T83" fmla="*/ 268 h 3339"/>
                              <a:gd name="T84" fmla="+- 0 9091 3130"/>
                              <a:gd name="T85" fmla="*/ T84 w 5981"/>
                              <a:gd name="T86" fmla="+- 0 268 249"/>
                              <a:gd name="T87" fmla="*/ 268 h 3339"/>
                              <a:gd name="T88" fmla="+- 0 9091 3130"/>
                              <a:gd name="T89" fmla="*/ T88 w 5981"/>
                              <a:gd name="T90" fmla="+- 0 249 249"/>
                              <a:gd name="T91" fmla="*/ 249 h 3339"/>
                              <a:gd name="T92" fmla="+- 0 3139 3130"/>
                              <a:gd name="T93" fmla="*/ T92 w 5981"/>
                              <a:gd name="T94" fmla="+- 0 249 249"/>
                              <a:gd name="T95" fmla="*/ 249 h 3339"/>
                              <a:gd name="T96" fmla="+- 0 3139 3130"/>
                              <a:gd name="T97" fmla="*/ T96 w 5981"/>
                              <a:gd name="T98" fmla="+- 0 258 249"/>
                              <a:gd name="T99" fmla="*/ 258 h 3339"/>
                              <a:gd name="T100" fmla="+- 0 3139 3130"/>
                              <a:gd name="T101" fmla="*/ T100 w 5981"/>
                              <a:gd name="T102" fmla="+- 0 258 249"/>
                              <a:gd name="T103" fmla="*/ 258 h 3339"/>
                              <a:gd name="T104" fmla="+- 0 3139 3130"/>
                              <a:gd name="T105" fmla="*/ T104 w 5981"/>
                              <a:gd name="T106" fmla="+- 0 268 249"/>
                              <a:gd name="T107" fmla="*/ 268 h 3339"/>
                              <a:gd name="T108" fmla="+- 0 3139 3130"/>
                              <a:gd name="T109" fmla="*/ T108 w 5981"/>
                              <a:gd name="T110" fmla="+- 0 3568 249"/>
                              <a:gd name="T111" fmla="*/ 3568 h 3339"/>
                              <a:gd name="T112" fmla="+- 0 3139 3130"/>
                              <a:gd name="T113" fmla="*/ T112 w 5981"/>
                              <a:gd name="T114" fmla="+- 0 3577 249"/>
                              <a:gd name="T115" fmla="*/ 3577 h 3339"/>
                              <a:gd name="T116" fmla="+- 0 3139 3130"/>
                              <a:gd name="T117" fmla="*/ T116 w 5981"/>
                              <a:gd name="T118" fmla="+- 0 3577 249"/>
                              <a:gd name="T119" fmla="*/ 3577 h 3339"/>
                              <a:gd name="T120" fmla="+- 0 3139 3130"/>
                              <a:gd name="T121" fmla="*/ T120 w 5981"/>
                              <a:gd name="T122" fmla="+- 0 3587 249"/>
                              <a:gd name="T123" fmla="*/ 3587 h 3339"/>
                              <a:gd name="T124" fmla="+- 0 9101 3130"/>
                              <a:gd name="T125" fmla="*/ T124 w 5981"/>
                              <a:gd name="T126" fmla="+- 0 3587 249"/>
                              <a:gd name="T127" fmla="*/ 3587 h 3339"/>
                              <a:gd name="T128" fmla="+- 0 9101 3130"/>
                              <a:gd name="T129" fmla="*/ T128 w 5981"/>
                              <a:gd name="T130" fmla="+- 0 3577 249"/>
                              <a:gd name="T131" fmla="*/ 3577 h 3339"/>
                              <a:gd name="T132" fmla="+- 0 9101 3130"/>
                              <a:gd name="T133" fmla="*/ T132 w 5981"/>
                              <a:gd name="T134" fmla="+- 0 3577 249"/>
                              <a:gd name="T135" fmla="*/ 3577 h 3339"/>
                              <a:gd name="T136" fmla="+- 0 9101 3130"/>
                              <a:gd name="T137" fmla="*/ T136 w 5981"/>
                              <a:gd name="T138" fmla="+- 0 3587 249"/>
                              <a:gd name="T139" fmla="*/ 3587 h 3339"/>
                              <a:gd name="T140" fmla="+- 0 9110 3130"/>
                              <a:gd name="T141" fmla="*/ T140 w 5981"/>
                              <a:gd name="T142" fmla="+- 0 3587 249"/>
                              <a:gd name="T143" fmla="*/ 3587 h 3339"/>
                              <a:gd name="T144" fmla="+- 0 9110 3130"/>
                              <a:gd name="T145" fmla="*/ T144 w 5981"/>
                              <a:gd name="T146" fmla="+- 0 3577 249"/>
                              <a:gd name="T147" fmla="*/ 3577 h 3339"/>
                              <a:gd name="T148" fmla="+- 0 9110 3130"/>
                              <a:gd name="T149" fmla="*/ T148 w 5981"/>
                              <a:gd name="T150" fmla="+- 0 3577 249"/>
                              <a:gd name="T151" fmla="*/ 3577 h 3339"/>
                              <a:gd name="T152" fmla="+- 0 9110 3130"/>
                              <a:gd name="T153" fmla="*/ T152 w 5981"/>
                              <a:gd name="T154" fmla="+- 0 258 249"/>
                              <a:gd name="T155" fmla="*/ 258 h 3339"/>
                              <a:gd name="T156" fmla="+- 0 9110 3130"/>
                              <a:gd name="T157" fmla="*/ T156 w 5981"/>
                              <a:gd name="T158" fmla="+- 0 249 249"/>
                              <a:gd name="T159" fmla="*/ 249 h 3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981" h="3339">
                                <a:moveTo>
                                  <a:pt x="9" y="0"/>
                                </a:moveTo>
                                <a:lnTo>
                                  <a:pt x="0" y="0"/>
                                </a:lnTo>
                                <a:lnTo>
                                  <a:pt x="0" y="9"/>
                                </a:lnTo>
                                <a:lnTo>
                                  <a:pt x="0" y="3328"/>
                                </a:lnTo>
                                <a:lnTo>
                                  <a:pt x="0" y="3338"/>
                                </a:lnTo>
                                <a:lnTo>
                                  <a:pt x="9" y="3338"/>
                                </a:lnTo>
                                <a:lnTo>
                                  <a:pt x="9" y="3328"/>
                                </a:lnTo>
                                <a:lnTo>
                                  <a:pt x="9" y="9"/>
                                </a:lnTo>
                                <a:lnTo>
                                  <a:pt x="9" y="0"/>
                                </a:lnTo>
                                <a:close/>
                                <a:moveTo>
                                  <a:pt x="5980" y="0"/>
                                </a:moveTo>
                                <a:lnTo>
                                  <a:pt x="5971" y="0"/>
                                </a:lnTo>
                                <a:lnTo>
                                  <a:pt x="5971" y="9"/>
                                </a:lnTo>
                                <a:lnTo>
                                  <a:pt x="5971" y="0"/>
                                </a:lnTo>
                                <a:lnTo>
                                  <a:pt x="5961" y="0"/>
                                </a:lnTo>
                                <a:lnTo>
                                  <a:pt x="5961" y="19"/>
                                </a:lnTo>
                                <a:lnTo>
                                  <a:pt x="5961" y="3319"/>
                                </a:lnTo>
                                <a:lnTo>
                                  <a:pt x="19" y="3319"/>
                                </a:lnTo>
                                <a:lnTo>
                                  <a:pt x="19" y="19"/>
                                </a:lnTo>
                                <a:lnTo>
                                  <a:pt x="5961" y="19"/>
                                </a:lnTo>
                                <a:lnTo>
                                  <a:pt x="5961" y="0"/>
                                </a:lnTo>
                                <a:lnTo>
                                  <a:pt x="9" y="0"/>
                                </a:lnTo>
                                <a:lnTo>
                                  <a:pt x="9" y="9"/>
                                </a:lnTo>
                                <a:lnTo>
                                  <a:pt x="9" y="19"/>
                                </a:lnTo>
                                <a:lnTo>
                                  <a:pt x="9" y="3319"/>
                                </a:lnTo>
                                <a:lnTo>
                                  <a:pt x="9" y="3328"/>
                                </a:lnTo>
                                <a:lnTo>
                                  <a:pt x="9" y="3338"/>
                                </a:lnTo>
                                <a:lnTo>
                                  <a:pt x="5971" y="3338"/>
                                </a:lnTo>
                                <a:lnTo>
                                  <a:pt x="5971" y="3328"/>
                                </a:lnTo>
                                <a:lnTo>
                                  <a:pt x="5971" y="3338"/>
                                </a:lnTo>
                                <a:lnTo>
                                  <a:pt x="5980" y="3338"/>
                                </a:lnTo>
                                <a:lnTo>
                                  <a:pt x="5980" y="3328"/>
                                </a:lnTo>
                                <a:lnTo>
                                  <a:pt x="5980" y="9"/>
                                </a:lnTo>
                                <a:lnTo>
                                  <a:pt x="5980"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33F536" id="Group 42" o:spid="_x0000_s1026" alt="&quot;&quot;" style="position:absolute;margin-left:156.5pt;margin-top:12.45pt;width:299.05pt;height:166.95pt;z-index:-15718912;mso-wrap-distance-left:0;mso-wrap-distance-right:0;mso-position-horizontal-relative:page" coordorigin="3130,249" coordsize="5981,3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">
                <v:shape id="Picture 44" o:spid="_x0000_s1027" type="#_x0000_t75" alt="Load balancer server parameters area" style="position:absolute;left:3153;top:360;width:5942;height:3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">
                  <v:imagedata r:id="rId67" o:title="Load balancer server parameters area"/>
                </v:shape>
                <v:shape id="AutoShape 43" o:spid="_x0000_s1028" style="position:absolute;left:3129;top:248;width:5981;height:3339;visibility:visible;mso-wrap-style:square;v-text-anchor:top" coordsize="5981,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" path="m9,l,,,9,,3328r,10l9,3338r,-10l9,9,9,xm5980,r-9,l5971,9r,-9l5961,r,19l5961,3319r-5942,l19,19r5942,l5961,,9,r,9l9,19r,3300l9,3328r,10l5971,3338r,-10l5971,3338r9,l5980,3328,5980,9r,-9xe" fillcolor="silver" stroked="f">
                  <v:path arrowok="t" o:connecttype="custom" o:connectlocs="9,249;0,249;0,258;0,3577;0,3577;0,3587;9,3587;9,3577;9,3577;9,258;9,249;5980,249;5971,249;5971,258;5971,258;5971,249;5961,249;5961,268;5961,3568;19,3568;19,268;5961,268;5961,249;9,249;9,258;9,258;9,268;9,3568;9,3577;9,3577;9,3587;5971,3587;5971,3577;5971,3577;5971,3587;5980,3587;5980,3577;5980,3577;5980,258;5980,249" o:connectangles="0,0,0,0,0,0,0,0,0,0,0,0,0,0,0,0,0,0,0,0,0,0,0,0,0,0,0,0,0,0,0,0,0,0,0,0,0,0,0,0"/>
                </v:shape>
                <w10:wrap type="topAndBottom" anchorx="page"/>
              </v:group>
            </w:pict>
          </mc:Fallback>
        </mc:AlternateContent>
      </w:r>
    </w:p>
    <w:p w14:paraId="6E9802E1" w14:textId="77777777" w:rsidR="00ED2648" w:rsidRDefault="00ED2648">
      <w:pPr>
        <w:pStyle w:val="BodyText"/>
        <w:rPr>
          <w:sz w:val="10"/>
        </w:rPr>
      </w:pPr>
    </w:p>
    <w:p w14:paraId="58B352C5" w14:textId="77777777" w:rsidR="00ED2648" w:rsidRDefault="00B804AD">
      <w:pPr>
        <w:pStyle w:val="ListParagraph"/>
        <w:numPr>
          <w:ilvl w:val="1"/>
          <w:numId w:val="14"/>
        </w:numPr>
        <w:tabs>
          <w:tab w:val="left" w:pos="1180"/>
        </w:tabs>
        <w:spacing w:before="90"/>
        <w:rPr>
          <w:sz w:val="24"/>
        </w:rPr>
      </w:pPr>
      <w:r>
        <w:rPr>
          <w:sz w:val="24"/>
        </w:rPr>
        <w:t>Select and quiesce each remaining server in the</w:t>
      </w:r>
      <w:r>
        <w:rPr>
          <w:spacing w:val="-5"/>
          <w:sz w:val="24"/>
        </w:rPr>
        <w:t xml:space="preserve"> </w:t>
      </w:r>
      <w:r>
        <w:rPr>
          <w:sz w:val="24"/>
        </w:rPr>
        <w:t>cluster.</w:t>
      </w:r>
    </w:p>
    <w:p w14:paraId="727B3218" w14:textId="77777777" w:rsidR="00ED2648" w:rsidRDefault="00ED2648">
      <w:pPr>
        <w:pStyle w:val="BodyText"/>
        <w:spacing w:before="10"/>
        <w:rPr>
          <w:sz w:val="20"/>
        </w:rPr>
      </w:pPr>
    </w:p>
    <w:p w14:paraId="7B3DBD73" w14:textId="77777777" w:rsidR="00ED2648" w:rsidRDefault="00B804AD">
      <w:pPr>
        <w:pStyle w:val="ListParagraph"/>
        <w:numPr>
          <w:ilvl w:val="1"/>
          <w:numId w:val="14"/>
        </w:numPr>
        <w:tabs>
          <w:tab w:val="left" w:pos="1180"/>
        </w:tabs>
        <w:ind w:right="924"/>
        <w:rPr>
          <w:sz w:val="24"/>
        </w:rPr>
      </w:pPr>
      <w:r>
        <w:rPr>
          <w:sz w:val="24"/>
        </w:rPr>
        <w:t>For each server, check the Statistics box under the Reporting tab. When the</w:t>
      </w:r>
      <w:r>
        <w:rPr>
          <w:spacing w:val="-19"/>
          <w:sz w:val="24"/>
        </w:rPr>
        <w:t xml:space="preserve"> </w:t>
      </w:r>
      <w:r>
        <w:rPr>
          <w:b/>
          <w:sz w:val="24"/>
        </w:rPr>
        <w:t xml:space="preserve">active connections </w:t>
      </w:r>
      <w:r>
        <w:rPr>
          <w:sz w:val="24"/>
        </w:rPr>
        <w:t>line displays 0, that server is</w:t>
      </w:r>
      <w:r>
        <w:rPr>
          <w:spacing w:val="-4"/>
          <w:sz w:val="24"/>
        </w:rPr>
        <w:t xml:space="preserve"> </w:t>
      </w:r>
      <w:r>
        <w:rPr>
          <w:sz w:val="24"/>
        </w:rPr>
        <w:t>quiescent.</w:t>
      </w:r>
    </w:p>
    <w:p w14:paraId="0A99D300" w14:textId="3BA5A2DA" w:rsidR="00ED2648" w:rsidRDefault="00525283">
      <w:pPr>
        <w:pStyle w:val="BodyText"/>
        <w:spacing w:before="2"/>
        <w:rPr>
          <w:sz w:val="18"/>
        </w:rPr>
      </w:pPr>
      <w:r>
        <w:rPr>
          <w:noProof/>
        </w:rPr>
        <mc:AlternateContent>
          <mc:Choice Requires="wpg">
            <w:drawing>
              <wp:anchor distT="0" distB="0" distL="0" distR="0" simplePos="0" relativeHeight="487598080" behindDoc="1" locked="0" layoutInCell="1" allowOverlap="1" wp14:anchorId="38E02F3C" wp14:editId="7295DBA2">
                <wp:simplePos x="0" y="0"/>
                <wp:positionH relativeFrom="page">
                  <wp:posOffset>2854325</wp:posOffset>
                </wp:positionH>
                <wp:positionV relativeFrom="paragraph">
                  <wp:posOffset>157480</wp:posOffset>
                </wp:positionV>
                <wp:extent cx="2063750" cy="1615440"/>
                <wp:effectExtent l="0" t="0" r="0" b="0"/>
                <wp:wrapTopAndBottom/>
                <wp:docPr id="230" name="Group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1615440"/>
                          <a:chOff x="4495" y="248"/>
                          <a:chExt cx="3250" cy="2544"/>
                        </a:xfrm>
                      </wpg:grpSpPr>
                      <pic:pic xmlns:pic="http://schemas.openxmlformats.org/drawingml/2006/picture">
                        <pic:nvPicPr>
                          <pic:cNvPr id="231" name="Picture 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519" y="285"/>
                            <a:ext cx="3212" cy="2495"/>
                          </a:xfrm>
                          <a:prstGeom prst="rect">
                            <a:avLst/>
                          </a:prstGeom>
                          <a:noFill/>
                          <a:extLst>
                            <a:ext uri="{909E8E84-426E-40DD-AFC4-6F175D3DCCD1}">
                              <a14:hiddenFill xmlns:a14="http://schemas.microsoft.com/office/drawing/2010/main">
                                <a:solidFill>
                                  <a:srgbClr val="FFFFFF"/>
                                </a:solidFill>
                              </a14:hiddenFill>
                            </a:ext>
                          </a:extLst>
                        </pic:spPr>
                      </pic:pic>
                      <wps:wsp>
                        <wps:cNvPr id="232" name="Freeform 40"/>
                        <wps:cNvSpPr>
                          <a:spLocks/>
                        </wps:cNvSpPr>
                        <wps:spPr bwMode="auto">
                          <a:xfrm>
                            <a:off x="4495" y="248"/>
                            <a:ext cx="3250" cy="2544"/>
                          </a:xfrm>
                          <a:custGeom>
                            <a:avLst/>
                            <a:gdLst>
                              <a:gd name="T0" fmla="+- 0 7745 4495"/>
                              <a:gd name="T1" fmla="*/ T0 w 3250"/>
                              <a:gd name="T2" fmla="+- 0 248 248"/>
                              <a:gd name="T3" fmla="*/ 248 h 2544"/>
                              <a:gd name="T4" fmla="+- 0 7735 4495"/>
                              <a:gd name="T5" fmla="*/ T4 w 3250"/>
                              <a:gd name="T6" fmla="+- 0 248 248"/>
                              <a:gd name="T7" fmla="*/ 248 h 2544"/>
                              <a:gd name="T8" fmla="+- 0 7735 4495"/>
                              <a:gd name="T9" fmla="*/ T8 w 3250"/>
                              <a:gd name="T10" fmla="+- 0 258 248"/>
                              <a:gd name="T11" fmla="*/ 258 h 2544"/>
                              <a:gd name="T12" fmla="+- 0 7735 4495"/>
                              <a:gd name="T13" fmla="*/ T12 w 3250"/>
                              <a:gd name="T14" fmla="+- 0 248 248"/>
                              <a:gd name="T15" fmla="*/ 248 h 2544"/>
                              <a:gd name="T16" fmla="+- 0 7726 4495"/>
                              <a:gd name="T17" fmla="*/ T16 w 3250"/>
                              <a:gd name="T18" fmla="+- 0 248 248"/>
                              <a:gd name="T19" fmla="*/ 248 h 2544"/>
                              <a:gd name="T20" fmla="+- 0 7726 4495"/>
                              <a:gd name="T21" fmla="*/ T20 w 3250"/>
                              <a:gd name="T22" fmla="+- 0 268 248"/>
                              <a:gd name="T23" fmla="*/ 268 h 2544"/>
                              <a:gd name="T24" fmla="+- 0 7726 4495"/>
                              <a:gd name="T25" fmla="*/ T24 w 3250"/>
                              <a:gd name="T26" fmla="+- 0 2773 248"/>
                              <a:gd name="T27" fmla="*/ 2773 h 2544"/>
                              <a:gd name="T28" fmla="+- 0 4514 4495"/>
                              <a:gd name="T29" fmla="*/ T28 w 3250"/>
                              <a:gd name="T30" fmla="+- 0 2773 248"/>
                              <a:gd name="T31" fmla="*/ 2773 h 2544"/>
                              <a:gd name="T32" fmla="+- 0 4514 4495"/>
                              <a:gd name="T33" fmla="*/ T32 w 3250"/>
                              <a:gd name="T34" fmla="+- 0 268 248"/>
                              <a:gd name="T35" fmla="*/ 268 h 2544"/>
                              <a:gd name="T36" fmla="+- 0 7726 4495"/>
                              <a:gd name="T37" fmla="*/ T36 w 3250"/>
                              <a:gd name="T38" fmla="+- 0 268 248"/>
                              <a:gd name="T39" fmla="*/ 268 h 2544"/>
                              <a:gd name="T40" fmla="+- 0 7726 4495"/>
                              <a:gd name="T41" fmla="*/ T40 w 3250"/>
                              <a:gd name="T42" fmla="+- 0 248 248"/>
                              <a:gd name="T43" fmla="*/ 248 h 2544"/>
                              <a:gd name="T44" fmla="+- 0 4505 4495"/>
                              <a:gd name="T45" fmla="*/ T44 w 3250"/>
                              <a:gd name="T46" fmla="+- 0 248 248"/>
                              <a:gd name="T47" fmla="*/ 248 h 2544"/>
                              <a:gd name="T48" fmla="+- 0 4495 4495"/>
                              <a:gd name="T49" fmla="*/ T48 w 3250"/>
                              <a:gd name="T50" fmla="+- 0 248 248"/>
                              <a:gd name="T51" fmla="*/ 248 h 2544"/>
                              <a:gd name="T52" fmla="+- 0 4495 4495"/>
                              <a:gd name="T53" fmla="*/ T52 w 3250"/>
                              <a:gd name="T54" fmla="+- 0 258 248"/>
                              <a:gd name="T55" fmla="*/ 258 h 2544"/>
                              <a:gd name="T56" fmla="+- 0 4495 4495"/>
                              <a:gd name="T57" fmla="*/ T56 w 3250"/>
                              <a:gd name="T58" fmla="+- 0 2783 248"/>
                              <a:gd name="T59" fmla="*/ 2783 h 2544"/>
                              <a:gd name="T60" fmla="+- 0 4495 4495"/>
                              <a:gd name="T61" fmla="*/ T60 w 3250"/>
                              <a:gd name="T62" fmla="+- 0 2792 248"/>
                              <a:gd name="T63" fmla="*/ 2792 h 2544"/>
                              <a:gd name="T64" fmla="+- 0 4505 4495"/>
                              <a:gd name="T65" fmla="*/ T64 w 3250"/>
                              <a:gd name="T66" fmla="+- 0 2792 248"/>
                              <a:gd name="T67" fmla="*/ 2792 h 2544"/>
                              <a:gd name="T68" fmla="+- 0 7735 4495"/>
                              <a:gd name="T69" fmla="*/ T68 w 3250"/>
                              <a:gd name="T70" fmla="+- 0 2792 248"/>
                              <a:gd name="T71" fmla="*/ 2792 h 2544"/>
                              <a:gd name="T72" fmla="+- 0 7735 4495"/>
                              <a:gd name="T73" fmla="*/ T72 w 3250"/>
                              <a:gd name="T74" fmla="+- 0 2783 248"/>
                              <a:gd name="T75" fmla="*/ 2783 h 2544"/>
                              <a:gd name="T76" fmla="+- 0 7735 4495"/>
                              <a:gd name="T77" fmla="*/ T76 w 3250"/>
                              <a:gd name="T78" fmla="+- 0 2792 248"/>
                              <a:gd name="T79" fmla="*/ 2792 h 2544"/>
                              <a:gd name="T80" fmla="+- 0 7745 4495"/>
                              <a:gd name="T81" fmla="*/ T80 w 3250"/>
                              <a:gd name="T82" fmla="+- 0 2792 248"/>
                              <a:gd name="T83" fmla="*/ 2792 h 2544"/>
                              <a:gd name="T84" fmla="+- 0 7745 4495"/>
                              <a:gd name="T85" fmla="*/ T84 w 3250"/>
                              <a:gd name="T86" fmla="+- 0 2783 248"/>
                              <a:gd name="T87" fmla="*/ 2783 h 2544"/>
                              <a:gd name="T88" fmla="+- 0 7745 4495"/>
                              <a:gd name="T89" fmla="*/ T88 w 3250"/>
                              <a:gd name="T90" fmla="+- 0 258 248"/>
                              <a:gd name="T91" fmla="*/ 258 h 2544"/>
                              <a:gd name="T92" fmla="+- 0 7745 4495"/>
                              <a:gd name="T93" fmla="*/ T92 w 3250"/>
                              <a:gd name="T94" fmla="+- 0 248 248"/>
                              <a:gd name="T95" fmla="*/ 248 h 2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250" h="2544">
                                <a:moveTo>
                                  <a:pt x="3250" y="0"/>
                                </a:moveTo>
                                <a:lnTo>
                                  <a:pt x="3240" y="0"/>
                                </a:lnTo>
                                <a:lnTo>
                                  <a:pt x="3240" y="10"/>
                                </a:lnTo>
                                <a:lnTo>
                                  <a:pt x="3240" y="0"/>
                                </a:lnTo>
                                <a:lnTo>
                                  <a:pt x="3231" y="0"/>
                                </a:lnTo>
                                <a:lnTo>
                                  <a:pt x="3231" y="20"/>
                                </a:lnTo>
                                <a:lnTo>
                                  <a:pt x="3231" y="2525"/>
                                </a:lnTo>
                                <a:lnTo>
                                  <a:pt x="19" y="2525"/>
                                </a:lnTo>
                                <a:lnTo>
                                  <a:pt x="19" y="20"/>
                                </a:lnTo>
                                <a:lnTo>
                                  <a:pt x="3231" y="20"/>
                                </a:lnTo>
                                <a:lnTo>
                                  <a:pt x="3231" y="0"/>
                                </a:lnTo>
                                <a:lnTo>
                                  <a:pt x="10" y="0"/>
                                </a:lnTo>
                                <a:lnTo>
                                  <a:pt x="0" y="0"/>
                                </a:lnTo>
                                <a:lnTo>
                                  <a:pt x="0" y="10"/>
                                </a:lnTo>
                                <a:lnTo>
                                  <a:pt x="0" y="2535"/>
                                </a:lnTo>
                                <a:lnTo>
                                  <a:pt x="0" y="2544"/>
                                </a:lnTo>
                                <a:lnTo>
                                  <a:pt x="10" y="2544"/>
                                </a:lnTo>
                                <a:lnTo>
                                  <a:pt x="3240" y="2544"/>
                                </a:lnTo>
                                <a:lnTo>
                                  <a:pt x="3240" y="2535"/>
                                </a:lnTo>
                                <a:lnTo>
                                  <a:pt x="3240" y="2544"/>
                                </a:lnTo>
                                <a:lnTo>
                                  <a:pt x="3250" y="2544"/>
                                </a:lnTo>
                                <a:lnTo>
                                  <a:pt x="3250" y="2535"/>
                                </a:lnTo>
                                <a:lnTo>
                                  <a:pt x="3250" y="10"/>
                                </a:lnTo>
                                <a:lnTo>
                                  <a:pt x="3250"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658AC" id="Group 39" o:spid="_x0000_s1026" alt="&quot;&quot;" style="position:absolute;margin-left:224.75pt;margin-top:12.4pt;width:162.5pt;height:127.2pt;z-index:-15718400;mso-wrap-distance-left:0;mso-wrap-distance-right:0;mso-position-horizontal-relative:page" coordorigin="4495,248" coordsize="3250,2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">
                <v:shape id="Picture 41" o:spid="_x0000_s1027" type="#_x0000_t75" style="position:absolute;left:4519;top:285;width:3212;height:2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">
                  <v:imagedata r:id="rId69" o:title=""/>
                </v:shape>
                <v:shape id="Freeform 40" o:spid="_x0000_s1028" style="position:absolute;left:4495;top:248;width:3250;height:2544;visibility:visible;mso-wrap-style:square;v-text-anchor:top" coordsize="3250,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" path="m3250,r-10,l3240,10r,-10l3231,r,20l3231,2525r-3212,l19,20r3212,l3231,,10,,,,,10,,2535r,9l10,2544r3230,l3240,2535r,9l3250,2544r,-9l3250,10r,-10xe" fillcolor="silver" stroked="f">
                  <v:path arrowok="t" o:connecttype="custom" o:connectlocs="3250,248;3240,248;3240,258;3240,248;3231,248;3231,268;3231,2773;19,2773;19,268;3231,268;3231,248;10,248;0,248;0,258;0,2783;0,2792;10,2792;3240,2792;3240,2783;3240,2792;3250,2792;3250,2783;3250,258;3250,248" o:connectangles="0,0,0,0,0,0,0,0,0,0,0,0,0,0,0,0,0,0,0,0,0,0,0,0"/>
                </v:shape>
                <w10:wrap type="topAndBottom" anchorx="page"/>
              </v:group>
            </w:pict>
          </mc:Fallback>
        </mc:AlternateContent>
      </w:r>
    </w:p>
    <w:p w14:paraId="4A4061F8" w14:textId="77777777" w:rsidR="00ED2648" w:rsidRDefault="00ED2648">
      <w:pPr>
        <w:pStyle w:val="BodyText"/>
        <w:spacing w:before="9"/>
        <w:rPr>
          <w:sz w:val="9"/>
        </w:rPr>
      </w:pPr>
    </w:p>
    <w:p w14:paraId="22FB3F10" w14:textId="77777777" w:rsidR="00ED2648" w:rsidRDefault="00B804AD">
      <w:pPr>
        <w:pStyle w:val="BodyText"/>
        <w:spacing w:before="90"/>
        <w:ind w:left="1180" w:right="924"/>
      </w:pPr>
      <w:r>
        <w:rPr>
          <w:rFonts w:ascii="Arial"/>
          <w:b/>
          <w:sz w:val="20"/>
        </w:rPr>
        <w:t xml:space="preserve">Note: </w:t>
      </w:r>
      <w:r>
        <w:t>The load balancer web interface does not refresh automatically. A good</w:t>
      </w:r>
      <w:r>
        <w:rPr>
          <w:spacing w:val="-21"/>
        </w:rPr>
        <w:t xml:space="preserve"> </w:t>
      </w:r>
      <w:r>
        <w:t>way to force a refresh is to click through each cluster server in the tree, and recheck the active connections line until it shows as 0 for all servers in the</w:t>
      </w:r>
      <w:r>
        <w:rPr>
          <w:spacing w:val="-12"/>
        </w:rPr>
        <w:t xml:space="preserve"> </w:t>
      </w:r>
      <w:r>
        <w:t>cluster.</w:t>
      </w:r>
    </w:p>
    <w:p w14:paraId="1BAF05BB" w14:textId="77777777" w:rsidR="00ED2648" w:rsidRDefault="00ED2648">
      <w:pPr>
        <w:pStyle w:val="BodyText"/>
        <w:spacing w:before="10"/>
        <w:rPr>
          <w:sz w:val="20"/>
        </w:rPr>
      </w:pPr>
    </w:p>
    <w:p w14:paraId="247BA443" w14:textId="77777777" w:rsidR="00ED2648" w:rsidRDefault="00B804AD">
      <w:pPr>
        <w:pStyle w:val="ListParagraph"/>
        <w:numPr>
          <w:ilvl w:val="0"/>
          <w:numId w:val="14"/>
        </w:numPr>
        <w:tabs>
          <w:tab w:val="left" w:pos="820"/>
        </w:tabs>
        <w:ind w:right="1052"/>
        <w:rPr>
          <w:sz w:val="24"/>
        </w:rPr>
      </w:pPr>
      <w:r>
        <w:rPr>
          <w:sz w:val="24"/>
        </w:rPr>
        <w:t>For each of the following servers, log in as an administrator and perform a Windows shutdown. When prompted, provide a meaningful reason for the</w:t>
      </w:r>
      <w:r>
        <w:rPr>
          <w:spacing w:val="-6"/>
          <w:sz w:val="24"/>
        </w:rPr>
        <w:t xml:space="preserve"> </w:t>
      </w:r>
      <w:r>
        <w:rPr>
          <w:sz w:val="24"/>
        </w:rPr>
        <w:t>shutdown.</w:t>
      </w:r>
    </w:p>
    <w:p w14:paraId="36596333" w14:textId="77777777" w:rsidR="00ED2648" w:rsidRDefault="00ED2648">
      <w:pPr>
        <w:pStyle w:val="BodyText"/>
        <w:spacing w:before="10"/>
        <w:rPr>
          <w:sz w:val="20"/>
        </w:rPr>
      </w:pPr>
    </w:p>
    <w:p w14:paraId="1E3F7299" w14:textId="77777777" w:rsidR="00ED2648" w:rsidRDefault="00B804AD">
      <w:pPr>
        <w:pStyle w:val="ListParagraph"/>
        <w:numPr>
          <w:ilvl w:val="0"/>
          <w:numId w:val="13"/>
        </w:numPr>
        <w:tabs>
          <w:tab w:val="left" w:pos="1179"/>
          <w:tab w:val="left" w:pos="1180"/>
        </w:tabs>
        <w:rPr>
          <w:sz w:val="24"/>
        </w:rPr>
      </w:pPr>
      <w:r>
        <w:rPr>
          <w:sz w:val="24"/>
        </w:rPr>
        <w:t>vhacvixnode1.r04.</w:t>
      </w:r>
      <w:r w:rsidR="00F018A1" w:rsidRPr="00F018A1">
        <w:rPr>
          <w:sz w:val="24"/>
          <w:highlight w:val="yellow"/>
        </w:rPr>
        <w:t>REDACTED</w:t>
      </w:r>
    </w:p>
    <w:p w14:paraId="031C0D9C" w14:textId="77777777" w:rsidR="00ED2648" w:rsidRDefault="00B804AD">
      <w:pPr>
        <w:pStyle w:val="ListParagraph"/>
        <w:numPr>
          <w:ilvl w:val="0"/>
          <w:numId w:val="13"/>
        </w:numPr>
        <w:tabs>
          <w:tab w:val="left" w:pos="1179"/>
          <w:tab w:val="left" w:pos="1180"/>
        </w:tabs>
        <w:spacing w:before="120"/>
        <w:rPr>
          <w:sz w:val="24"/>
        </w:rPr>
      </w:pPr>
      <w:r>
        <w:rPr>
          <w:sz w:val="24"/>
        </w:rPr>
        <w:t>vhacvixnode2.r04.</w:t>
      </w:r>
      <w:r w:rsidR="00F018A1" w:rsidRPr="00F018A1">
        <w:rPr>
          <w:sz w:val="24"/>
          <w:highlight w:val="yellow"/>
        </w:rPr>
        <w:t>REDACTED</w:t>
      </w:r>
    </w:p>
    <w:p w14:paraId="6642CBB9" w14:textId="77777777" w:rsidR="00ED2648" w:rsidRDefault="00B804AD">
      <w:pPr>
        <w:pStyle w:val="ListParagraph"/>
        <w:numPr>
          <w:ilvl w:val="0"/>
          <w:numId w:val="13"/>
        </w:numPr>
        <w:tabs>
          <w:tab w:val="left" w:pos="1179"/>
          <w:tab w:val="left" w:pos="1180"/>
        </w:tabs>
        <w:spacing w:before="120"/>
        <w:rPr>
          <w:sz w:val="24"/>
        </w:rPr>
      </w:pPr>
      <w:r>
        <w:rPr>
          <w:sz w:val="24"/>
        </w:rPr>
        <w:t>vhacvixnode3.r04.</w:t>
      </w:r>
      <w:r w:rsidR="00F018A1" w:rsidRPr="00F018A1">
        <w:rPr>
          <w:sz w:val="24"/>
          <w:highlight w:val="yellow"/>
        </w:rPr>
        <w:t>REDACTED</w:t>
      </w:r>
    </w:p>
    <w:p w14:paraId="2B8E5EF0" w14:textId="77777777" w:rsidR="00ED2648" w:rsidRDefault="00B804AD">
      <w:pPr>
        <w:pStyle w:val="ListParagraph"/>
        <w:numPr>
          <w:ilvl w:val="0"/>
          <w:numId w:val="13"/>
        </w:numPr>
        <w:tabs>
          <w:tab w:val="left" w:pos="1179"/>
          <w:tab w:val="left" w:pos="1180"/>
        </w:tabs>
        <w:spacing w:before="120"/>
        <w:rPr>
          <w:sz w:val="24"/>
        </w:rPr>
      </w:pPr>
      <w:r>
        <w:rPr>
          <w:sz w:val="24"/>
        </w:rPr>
        <w:t>vhacvixnode4.r04.</w:t>
      </w:r>
      <w:r w:rsidR="00F018A1" w:rsidRPr="00F018A1">
        <w:rPr>
          <w:sz w:val="24"/>
          <w:highlight w:val="yellow"/>
        </w:rPr>
        <w:t>REDACTED</w:t>
      </w:r>
    </w:p>
    <w:p w14:paraId="0FDCE8CB" w14:textId="77777777" w:rsidR="00ED2648" w:rsidRDefault="00B804AD">
      <w:pPr>
        <w:pStyle w:val="ListParagraph"/>
        <w:numPr>
          <w:ilvl w:val="0"/>
          <w:numId w:val="13"/>
        </w:numPr>
        <w:tabs>
          <w:tab w:val="left" w:pos="1179"/>
          <w:tab w:val="left" w:pos="1180"/>
        </w:tabs>
        <w:spacing w:before="120"/>
        <w:rPr>
          <w:sz w:val="24"/>
        </w:rPr>
      </w:pPr>
      <w:r>
        <w:rPr>
          <w:sz w:val="24"/>
        </w:rPr>
        <w:t>vhacvixnode5.r04.</w:t>
      </w:r>
      <w:r w:rsidR="00F018A1" w:rsidRPr="00F018A1">
        <w:rPr>
          <w:sz w:val="24"/>
          <w:highlight w:val="yellow"/>
        </w:rPr>
        <w:t>REDACTED</w:t>
      </w:r>
    </w:p>
    <w:p w14:paraId="28DB71CA" w14:textId="77777777" w:rsidR="00ED2648" w:rsidRDefault="00ED2648">
      <w:pPr>
        <w:rPr>
          <w:sz w:val="24"/>
        </w:rPr>
        <w:sectPr w:rsidR="00ED2648">
          <w:footerReference w:type="default" r:id="rId88"/>
          <w:pgSz w:w="12240" w:h="15840"/>
          <w:pgMar w:top="640" w:right="900" w:bottom="1120" w:left="1340" w:header="0" w:footer="928" w:gutter="0"/>
          <w:cols w:space="720"/>
        </w:sectPr>
      </w:pPr>
    </w:p>
    <w:p w14:paraId="05A91526" w14:textId="77777777" w:rsidR="00ED2648" w:rsidRDefault="00B804AD">
      <w:pPr>
        <w:spacing w:before="79"/>
        <w:ind w:right="896"/>
        <w:jc w:val="right"/>
        <w:rPr>
          <w:rFonts w:ascii="Arial"/>
          <w:sz w:val="18"/>
        </w:rPr>
      </w:pPr>
      <w:r>
        <w:rPr>
          <w:rFonts w:ascii="Arial"/>
          <w:sz w:val="18"/>
        </w:rPr>
        <w:lastRenderedPageBreak/>
        <w:t>CVIX General Operations</w:t>
      </w:r>
    </w:p>
    <w:p w14:paraId="429D0036" w14:textId="77777777" w:rsidR="00ED2648" w:rsidRDefault="00ED2648">
      <w:pPr>
        <w:pStyle w:val="BodyText"/>
        <w:rPr>
          <w:rFonts w:ascii="Arial"/>
          <w:sz w:val="20"/>
        </w:rPr>
      </w:pPr>
    </w:p>
    <w:p w14:paraId="1C1DF44E" w14:textId="77777777" w:rsidR="00ED2648" w:rsidRDefault="00ED2648">
      <w:pPr>
        <w:pStyle w:val="BodyText"/>
        <w:rPr>
          <w:rFonts w:ascii="Arial"/>
          <w:sz w:val="20"/>
        </w:rPr>
      </w:pPr>
    </w:p>
    <w:p w14:paraId="44322243" w14:textId="77777777" w:rsidR="00ED2648" w:rsidRDefault="00ED2648">
      <w:pPr>
        <w:pStyle w:val="BodyText"/>
        <w:spacing w:before="3"/>
        <w:rPr>
          <w:rFonts w:ascii="Arial"/>
          <w:sz w:val="27"/>
        </w:rPr>
      </w:pPr>
    </w:p>
    <w:p w14:paraId="52593A95" w14:textId="77777777" w:rsidR="00ED2648" w:rsidRDefault="00B804AD">
      <w:pPr>
        <w:pStyle w:val="ListParagraph"/>
        <w:numPr>
          <w:ilvl w:val="0"/>
          <w:numId w:val="13"/>
        </w:numPr>
        <w:tabs>
          <w:tab w:val="left" w:pos="1179"/>
          <w:tab w:val="left" w:pos="1180"/>
        </w:tabs>
        <w:spacing w:before="92"/>
        <w:rPr>
          <w:sz w:val="24"/>
        </w:rPr>
      </w:pPr>
      <w:r>
        <w:rPr>
          <w:sz w:val="24"/>
        </w:rPr>
        <w:t>vhacvixnode6.r04.</w:t>
      </w:r>
      <w:r w:rsidR="00F018A1" w:rsidRPr="00F018A1">
        <w:rPr>
          <w:sz w:val="24"/>
          <w:highlight w:val="yellow"/>
        </w:rPr>
        <w:t>REDACTED</w:t>
      </w:r>
    </w:p>
    <w:p w14:paraId="44294297" w14:textId="77777777" w:rsidR="00ED2648" w:rsidRDefault="00ED2648">
      <w:pPr>
        <w:pStyle w:val="BodyText"/>
        <w:spacing w:before="10"/>
        <w:rPr>
          <w:sz w:val="20"/>
        </w:rPr>
      </w:pPr>
    </w:p>
    <w:p w14:paraId="7DEC7A3C" w14:textId="77777777" w:rsidR="00ED2648" w:rsidRDefault="00B804AD">
      <w:pPr>
        <w:pStyle w:val="ListParagraph"/>
        <w:numPr>
          <w:ilvl w:val="0"/>
          <w:numId w:val="14"/>
        </w:numPr>
        <w:tabs>
          <w:tab w:val="left" w:pos="820"/>
        </w:tabs>
        <w:rPr>
          <w:sz w:val="24"/>
        </w:rPr>
      </w:pPr>
      <w:r>
        <w:rPr>
          <w:sz w:val="24"/>
        </w:rPr>
        <w:t>Shut down both load balancers as</w:t>
      </w:r>
      <w:r>
        <w:rPr>
          <w:spacing w:val="1"/>
          <w:sz w:val="24"/>
        </w:rPr>
        <w:t xml:space="preserve"> </w:t>
      </w:r>
      <w:r>
        <w:rPr>
          <w:sz w:val="24"/>
        </w:rPr>
        <w:t>follows:</w:t>
      </w:r>
    </w:p>
    <w:p w14:paraId="741A58C3" w14:textId="77777777" w:rsidR="00ED2648" w:rsidRDefault="00ED2648">
      <w:pPr>
        <w:pStyle w:val="BodyText"/>
        <w:spacing w:before="10"/>
        <w:rPr>
          <w:sz w:val="20"/>
        </w:rPr>
      </w:pPr>
    </w:p>
    <w:p w14:paraId="31CC328B" w14:textId="77777777" w:rsidR="00ED2648" w:rsidRDefault="00B804AD">
      <w:pPr>
        <w:pStyle w:val="ListParagraph"/>
        <w:numPr>
          <w:ilvl w:val="1"/>
          <w:numId w:val="14"/>
        </w:numPr>
        <w:tabs>
          <w:tab w:val="left" w:pos="1180"/>
        </w:tabs>
        <w:ind w:left="1179" w:right="1002"/>
        <w:rPr>
          <w:sz w:val="24"/>
        </w:rPr>
      </w:pPr>
      <w:r>
        <w:rPr>
          <w:sz w:val="24"/>
        </w:rPr>
        <w:t>Use a browser to go to</w:t>
      </w:r>
      <w:r>
        <w:rPr>
          <w:color w:val="0000FF"/>
          <w:sz w:val="24"/>
        </w:rPr>
        <w:t xml:space="preserve"> </w:t>
      </w:r>
      <w:hyperlink r:id="rId89">
        <w:r>
          <w:rPr>
            <w:color w:val="0000FF"/>
            <w:sz w:val="24"/>
            <w:u w:val="single" w:color="0000FF"/>
          </w:rPr>
          <w:t>http://vhacvixlb2.r04.</w:t>
        </w:r>
        <w:r w:rsidR="00F018A1" w:rsidRPr="00F018A1">
          <w:rPr>
            <w:color w:val="0000FF"/>
            <w:sz w:val="24"/>
            <w:highlight w:val="yellow"/>
            <w:u w:val="single" w:color="0000FF"/>
          </w:rPr>
          <w:t>REDACTED</w:t>
        </w:r>
        <w:r>
          <w:rPr>
            <w:color w:val="0000FF"/>
            <w:sz w:val="24"/>
          </w:rPr>
          <w:t xml:space="preserve"> </w:t>
        </w:r>
      </w:hyperlink>
      <w:r>
        <w:rPr>
          <w:sz w:val="24"/>
        </w:rPr>
        <w:t xml:space="preserve">and log in. On the left side of the Welcome page, vhacvixlb2, select the Maintenance tab, and then click </w:t>
      </w:r>
      <w:r>
        <w:rPr>
          <w:b/>
          <w:sz w:val="24"/>
        </w:rPr>
        <w:t>shutdown</w:t>
      </w:r>
      <w:r>
        <w:rPr>
          <w:sz w:val="24"/>
        </w:rPr>
        <w:t>.</w:t>
      </w:r>
    </w:p>
    <w:p w14:paraId="01BBC229" w14:textId="77777777" w:rsidR="00ED2648" w:rsidRDefault="00ED2648">
      <w:pPr>
        <w:pStyle w:val="BodyText"/>
        <w:spacing w:before="10"/>
        <w:rPr>
          <w:sz w:val="20"/>
        </w:rPr>
      </w:pPr>
    </w:p>
    <w:p w14:paraId="1B145332" w14:textId="77777777" w:rsidR="00ED2648" w:rsidRDefault="00B804AD">
      <w:pPr>
        <w:pStyle w:val="ListParagraph"/>
        <w:numPr>
          <w:ilvl w:val="1"/>
          <w:numId w:val="14"/>
        </w:numPr>
        <w:tabs>
          <w:tab w:val="left" w:pos="1180"/>
        </w:tabs>
        <w:ind w:left="1179" w:right="1002"/>
        <w:rPr>
          <w:sz w:val="24"/>
        </w:rPr>
      </w:pPr>
      <w:r>
        <w:rPr>
          <w:sz w:val="24"/>
        </w:rPr>
        <w:t>Use a browser to go to</w:t>
      </w:r>
      <w:r>
        <w:rPr>
          <w:color w:val="0000FF"/>
          <w:sz w:val="24"/>
        </w:rPr>
        <w:t xml:space="preserve"> </w:t>
      </w:r>
      <w:hyperlink r:id="rId90">
        <w:r>
          <w:rPr>
            <w:color w:val="0000FF"/>
            <w:sz w:val="24"/>
            <w:u w:val="single" w:color="0000FF"/>
          </w:rPr>
          <w:t>http://vhacvixlb1.r04.</w:t>
        </w:r>
        <w:r w:rsidR="00F018A1" w:rsidRPr="00F018A1">
          <w:rPr>
            <w:color w:val="0000FF"/>
            <w:sz w:val="24"/>
            <w:highlight w:val="yellow"/>
            <w:u w:val="single" w:color="0000FF"/>
          </w:rPr>
          <w:t>REDACTED</w:t>
        </w:r>
        <w:r>
          <w:rPr>
            <w:color w:val="0000FF"/>
            <w:sz w:val="24"/>
          </w:rPr>
          <w:t xml:space="preserve"> </w:t>
        </w:r>
      </w:hyperlink>
      <w:r>
        <w:rPr>
          <w:sz w:val="24"/>
        </w:rPr>
        <w:t xml:space="preserve">and log in. On the left side of the Welcome page, vhacvixlb1, select the Maintenance tab, and then click </w:t>
      </w:r>
      <w:r>
        <w:rPr>
          <w:b/>
          <w:sz w:val="24"/>
        </w:rPr>
        <w:t>shutdown</w:t>
      </w:r>
      <w:r>
        <w:rPr>
          <w:sz w:val="24"/>
        </w:rPr>
        <w:t>.</w:t>
      </w:r>
    </w:p>
    <w:p w14:paraId="75C876C3" w14:textId="77777777" w:rsidR="00ED2648" w:rsidRDefault="00ED2648">
      <w:pPr>
        <w:pStyle w:val="BodyText"/>
        <w:spacing w:before="10"/>
        <w:rPr>
          <w:sz w:val="20"/>
        </w:rPr>
      </w:pPr>
    </w:p>
    <w:p w14:paraId="26810044" w14:textId="77777777" w:rsidR="00ED2648" w:rsidRDefault="00B804AD">
      <w:pPr>
        <w:pStyle w:val="ListParagraph"/>
        <w:numPr>
          <w:ilvl w:val="1"/>
          <w:numId w:val="14"/>
        </w:numPr>
        <w:tabs>
          <w:tab w:val="left" w:pos="1180"/>
        </w:tabs>
        <w:ind w:hanging="361"/>
        <w:rPr>
          <w:sz w:val="24"/>
        </w:rPr>
      </w:pPr>
      <w:r>
        <w:rPr>
          <w:sz w:val="24"/>
        </w:rPr>
        <w:t>Power down each load balancer by toggling the power</w:t>
      </w:r>
      <w:r>
        <w:rPr>
          <w:spacing w:val="-13"/>
          <w:sz w:val="24"/>
        </w:rPr>
        <w:t xml:space="preserve"> </w:t>
      </w:r>
      <w:r>
        <w:rPr>
          <w:sz w:val="24"/>
        </w:rPr>
        <w:t>switch.</w:t>
      </w:r>
    </w:p>
    <w:p w14:paraId="3DF3FA0F" w14:textId="77777777" w:rsidR="00ED2648" w:rsidRDefault="00ED2648">
      <w:pPr>
        <w:pStyle w:val="BodyText"/>
        <w:spacing w:before="10"/>
        <w:rPr>
          <w:sz w:val="20"/>
        </w:rPr>
      </w:pPr>
    </w:p>
    <w:p w14:paraId="53CCE49E" w14:textId="77777777" w:rsidR="00ED2648" w:rsidRDefault="00B804AD">
      <w:pPr>
        <w:pStyle w:val="ListParagraph"/>
        <w:numPr>
          <w:ilvl w:val="0"/>
          <w:numId w:val="14"/>
        </w:numPr>
        <w:tabs>
          <w:tab w:val="left" w:pos="820"/>
        </w:tabs>
        <w:spacing w:before="1"/>
        <w:ind w:hanging="361"/>
        <w:rPr>
          <w:sz w:val="24"/>
        </w:rPr>
      </w:pPr>
      <w:r>
        <w:rPr>
          <w:sz w:val="24"/>
        </w:rPr>
        <w:t>Shut down the CVIX failover cluster as</w:t>
      </w:r>
      <w:r>
        <w:rPr>
          <w:spacing w:val="-2"/>
          <w:sz w:val="24"/>
        </w:rPr>
        <w:t xml:space="preserve"> </w:t>
      </w:r>
      <w:r>
        <w:rPr>
          <w:sz w:val="24"/>
        </w:rPr>
        <w:t>follows:</w:t>
      </w:r>
    </w:p>
    <w:p w14:paraId="766B7310" w14:textId="77777777" w:rsidR="00ED2648" w:rsidRDefault="00ED2648">
      <w:pPr>
        <w:pStyle w:val="BodyText"/>
        <w:spacing w:before="9"/>
        <w:rPr>
          <w:sz w:val="20"/>
        </w:rPr>
      </w:pPr>
    </w:p>
    <w:p w14:paraId="132A1BB6" w14:textId="77777777" w:rsidR="00ED2648" w:rsidRDefault="00B804AD">
      <w:pPr>
        <w:pStyle w:val="ListParagraph"/>
        <w:numPr>
          <w:ilvl w:val="1"/>
          <w:numId w:val="14"/>
        </w:numPr>
        <w:tabs>
          <w:tab w:val="left" w:pos="1180"/>
        </w:tabs>
        <w:spacing w:before="1"/>
        <w:ind w:left="1179" w:right="920"/>
        <w:rPr>
          <w:sz w:val="24"/>
        </w:rPr>
      </w:pPr>
      <w:r>
        <w:rPr>
          <w:sz w:val="24"/>
        </w:rPr>
        <w:t>Log into vhacvixfoc2.r04.</w:t>
      </w:r>
      <w:r w:rsidR="00F018A1" w:rsidRPr="00F018A1">
        <w:rPr>
          <w:sz w:val="24"/>
          <w:highlight w:val="yellow"/>
        </w:rPr>
        <w:t>REDACTED</w:t>
      </w:r>
      <w:r>
        <w:rPr>
          <w:sz w:val="24"/>
        </w:rPr>
        <w:t xml:space="preserve"> as an administrator and perform a Windows shutdown.</w:t>
      </w:r>
    </w:p>
    <w:p w14:paraId="5175C200" w14:textId="77777777" w:rsidR="00ED2648" w:rsidRDefault="00ED2648">
      <w:pPr>
        <w:pStyle w:val="BodyText"/>
        <w:spacing w:before="9"/>
        <w:rPr>
          <w:sz w:val="20"/>
        </w:rPr>
      </w:pPr>
    </w:p>
    <w:p w14:paraId="2DA04C46" w14:textId="77777777" w:rsidR="00ED2648" w:rsidRDefault="00B804AD">
      <w:pPr>
        <w:pStyle w:val="ListParagraph"/>
        <w:numPr>
          <w:ilvl w:val="1"/>
          <w:numId w:val="14"/>
        </w:numPr>
        <w:tabs>
          <w:tab w:val="left" w:pos="1180"/>
        </w:tabs>
        <w:spacing w:before="1"/>
        <w:ind w:left="1179" w:right="920"/>
        <w:rPr>
          <w:sz w:val="24"/>
        </w:rPr>
      </w:pPr>
      <w:r>
        <w:rPr>
          <w:sz w:val="24"/>
        </w:rPr>
        <w:t>Log into vhacvixfoc1.r04.</w:t>
      </w:r>
      <w:r w:rsidR="00F018A1" w:rsidRPr="00F018A1">
        <w:rPr>
          <w:sz w:val="24"/>
          <w:highlight w:val="yellow"/>
        </w:rPr>
        <w:t>REDACTED</w:t>
      </w:r>
      <w:r>
        <w:rPr>
          <w:sz w:val="24"/>
        </w:rPr>
        <w:t xml:space="preserve"> as an administrator and perform a Windows shutdown.</w:t>
      </w:r>
    </w:p>
    <w:p w14:paraId="799ADDD6" w14:textId="77777777" w:rsidR="00ED2648" w:rsidRDefault="00ED2648">
      <w:pPr>
        <w:pStyle w:val="BodyText"/>
        <w:spacing w:before="10"/>
        <w:rPr>
          <w:sz w:val="20"/>
        </w:rPr>
      </w:pPr>
    </w:p>
    <w:p w14:paraId="453D54BA" w14:textId="77777777" w:rsidR="00ED2648" w:rsidRDefault="00B804AD">
      <w:pPr>
        <w:pStyle w:val="ListParagraph"/>
        <w:numPr>
          <w:ilvl w:val="1"/>
          <w:numId w:val="14"/>
        </w:numPr>
        <w:tabs>
          <w:tab w:val="left" w:pos="1180"/>
        </w:tabs>
        <w:ind w:hanging="361"/>
        <w:rPr>
          <w:sz w:val="24"/>
        </w:rPr>
      </w:pPr>
      <w:r>
        <w:rPr>
          <w:sz w:val="24"/>
        </w:rPr>
        <w:t>Power down the MSA 2300 shared storage by toggling the power</w:t>
      </w:r>
      <w:r>
        <w:rPr>
          <w:spacing w:val="-15"/>
          <w:sz w:val="24"/>
        </w:rPr>
        <w:t xml:space="preserve"> </w:t>
      </w:r>
      <w:r>
        <w:rPr>
          <w:sz w:val="24"/>
        </w:rPr>
        <w:t>switch.</w:t>
      </w:r>
    </w:p>
    <w:p w14:paraId="5CE83252" w14:textId="77777777" w:rsidR="00ED2648" w:rsidRDefault="00ED2648">
      <w:pPr>
        <w:pStyle w:val="BodyText"/>
        <w:spacing w:before="10"/>
        <w:rPr>
          <w:sz w:val="20"/>
        </w:rPr>
      </w:pPr>
    </w:p>
    <w:p w14:paraId="52DF49F5" w14:textId="77777777" w:rsidR="00ED2648" w:rsidRDefault="00B804AD">
      <w:pPr>
        <w:pStyle w:val="ListParagraph"/>
        <w:numPr>
          <w:ilvl w:val="0"/>
          <w:numId w:val="14"/>
        </w:numPr>
        <w:tabs>
          <w:tab w:val="left" w:pos="820"/>
        </w:tabs>
        <w:ind w:left="819" w:right="994"/>
        <w:rPr>
          <w:sz w:val="24"/>
        </w:rPr>
      </w:pPr>
      <w:r>
        <w:rPr>
          <w:sz w:val="24"/>
        </w:rPr>
        <w:t>Power down each of the four Power Distribution Units on the CVIX rack by</w:t>
      </w:r>
      <w:r>
        <w:rPr>
          <w:spacing w:val="-21"/>
          <w:sz w:val="24"/>
        </w:rPr>
        <w:t xml:space="preserve"> </w:t>
      </w:r>
      <w:r>
        <w:rPr>
          <w:sz w:val="24"/>
        </w:rPr>
        <w:t>toggling the power</w:t>
      </w:r>
      <w:r>
        <w:rPr>
          <w:spacing w:val="-3"/>
          <w:sz w:val="24"/>
        </w:rPr>
        <w:t xml:space="preserve"> </w:t>
      </w:r>
      <w:r>
        <w:rPr>
          <w:sz w:val="24"/>
        </w:rPr>
        <w:t>switches.</w:t>
      </w:r>
    </w:p>
    <w:p w14:paraId="5B25117F" w14:textId="77777777" w:rsidR="00ED2648" w:rsidRDefault="00ED2648">
      <w:pPr>
        <w:pStyle w:val="BodyText"/>
        <w:spacing w:before="1"/>
        <w:rPr>
          <w:sz w:val="21"/>
        </w:rPr>
      </w:pPr>
    </w:p>
    <w:p w14:paraId="381D18A4" w14:textId="77777777" w:rsidR="00ED2648" w:rsidRDefault="00B804AD">
      <w:pPr>
        <w:spacing w:before="1"/>
        <w:ind w:left="460"/>
        <w:rPr>
          <w:rFonts w:ascii="Arial"/>
          <w:b/>
        </w:rPr>
      </w:pPr>
      <w:bookmarkStart w:id="75" w:name="Planned_Full_CVIX_Startup"/>
      <w:bookmarkStart w:id="76" w:name="_bookmark35"/>
      <w:bookmarkEnd w:id="75"/>
      <w:bookmarkEnd w:id="76"/>
      <w:r>
        <w:rPr>
          <w:rFonts w:ascii="Arial"/>
          <w:b/>
        </w:rPr>
        <w:t>Planned Full CVIX Startup</w:t>
      </w:r>
    </w:p>
    <w:p w14:paraId="4F472DCF" w14:textId="77777777" w:rsidR="00ED2648" w:rsidRDefault="00B804AD">
      <w:pPr>
        <w:pStyle w:val="ListParagraph"/>
        <w:numPr>
          <w:ilvl w:val="0"/>
          <w:numId w:val="12"/>
        </w:numPr>
        <w:tabs>
          <w:tab w:val="left" w:pos="820"/>
        </w:tabs>
        <w:spacing w:before="55"/>
        <w:rPr>
          <w:sz w:val="24"/>
        </w:rPr>
      </w:pPr>
      <w:r>
        <w:rPr>
          <w:sz w:val="24"/>
        </w:rPr>
        <w:t>Turn on each of the four Power Distribution Units by toggling the power</w:t>
      </w:r>
      <w:r>
        <w:rPr>
          <w:spacing w:val="-15"/>
          <w:sz w:val="24"/>
        </w:rPr>
        <w:t xml:space="preserve"> </w:t>
      </w:r>
      <w:r>
        <w:rPr>
          <w:sz w:val="24"/>
        </w:rPr>
        <w:t>switches.</w:t>
      </w:r>
    </w:p>
    <w:p w14:paraId="78B53D0E" w14:textId="77777777" w:rsidR="00ED2648" w:rsidRDefault="00ED2648">
      <w:pPr>
        <w:pStyle w:val="BodyText"/>
        <w:spacing w:before="10"/>
        <w:rPr>
          <w:sz w:val="20"/>
        </w:rPr>
      </w:pPr>
    </w:p>
    <w:p w14:paraId="5BF440A3" w14:textId="77777777" w:rsidR="00ED2648" w:rsidRDefault="00B804AD">
      <w:pPr>
        <w:pStyle w:val="ListParagraph"/>
        <w:numPr>
          <w:ilvl w:val="0"/>
          <w:numId w:val="12"/>
        </w:numPr>
        <w:tabs>
          <w:tab w:val="left" w:pos="820"/>
        </w:tabs>
        <w:rPr>
          <w:sz w:val="24"/>
        </w:rPr>
      </w:pPr>
      <w:r>
        <w:rPr>
          <w:sz w:val="24"/>
        </w:rPr>
        <w:t>Turn on the CVIX failover cluster as</w:t>
      </w:r>
      <w:r>
        <w:rPr>
          <w:spacing w:val="-3"/>
          <w:sz w:val="24"/>
        </w:rPr>
        <w:t xml:space="preserve"> </w:t>
      </w:r>
      <w:r>
        <w:rPr>
          <w:sz w:val="24"/>
        </w:rPr>
        <w:t>follows:</w:t>
      </w:r>
    </w:p>
    <w:p w14:paraId="4460A57A" w14:textId="77777777" w:rsidR="00ED2648" w:rsidRDefault="00ED2648">
      <w:pPr>
        <w:pStyle w:val="BodyText"/>
        <w:spacing w:before="10"/>
        <w:rPr>
          <w:sz w:val="20"/>
        </w:rPr>
      </w:pPr>
    </w:p>
    <w:p w14:paraId="4AB90140" w14:textId="77777777" w:rsidR="00ED2648" w:rsidRDefault="00B804AD">
      <w:pPr>
        <w:pStyle w:val="ListParagraph"/>
        <w:numPr>
          <w:ilvl w:val="1"/>
          <w:numId w:val="12"/>
        </w:numPr>
        <w:tabs>
          <w:tab w:val="left" w:pos="1180"/>
        </w:tabs>
        <w:rPr>
          <w:sz w:val="24"/>
        </w:rPr>
      </w:pPr>
      <w:r>
        <w:rPr>
          <w:sz w:val="24"/>
        </w:rPr>
        <w:t>Power up the MSA 2300 shared</w:t>
      </w:r>
      <w:r>
        <w:rPr>
          <w:spacing w:val="-2"/>
          <w:sz w:val="24"/>
        </w:rPr>
        <w:t xml:space="preserve"> </w:t>
      </w:r>
      <w:r>
        <w:rPr>
          <w:sz w:val="24"/>
        </w:rPr>
        <w:t>storage.</w:t>
      </w:r>
    </w:p>
    <w:p w14:paraId="3671DC7A" w14:textId="77777777" w:rsidR="00ED2648" w:rsidRDefault="00ED2648">
      <w:pPr>
        <w:pStyle w:val="BodyText"/>
        <w:spacing w:before="10"/>
        <w:rPr>
          <w:sz w:val="20"/>
        </w:rPr>
      </w:pPr>
    </w:p>
    <w:p w14:paraId="49240132" w14:textId="77777777" w:rsidR="00ED2648" w:rsidRDefault="00B804AD">
      <w:pPr>
        <w:pStyle w:val="ListParagraph"/>
        <w:numPr>
          <w:ilvl w:val="1"/>
          <w:numId w:val="12"/>
        </w:numPr>
        <w:tabs>
          <w:tab w:val="left" w:pos="1180"/>
        </w:tabs>
        <w:rPr>
          <w:sz w:val="24"/>
        </w:rPr>
      </w:pPr>
      <w:r>
        <w:rPr>
          <w:sz w:val="24"/>
        </w:rPr>
        <w:t>Power up</w:t>
      </w:r>
      <w:r>
        <w:rPr>
          <w:spacing w:val="-8"/>
          <w:sz w:val="24"/>
        </w:rPr>
        <w:t xml:space="preserve"> </w:t>
      </w:r>
      <w:r>
        <w:rPr>
          <w:sz w:val="24"/>
        </w:rPr>
        <w:t>vhacvixfoc1.r04.</w:t>
      </w:r>
      <w:r w:rsidR="00F018A1" w:rsidRPr="00F018A1">
        <w:rPr>
          <w:sz w:val="24"/>
          <w:highlight w:val="yellow"/>
        </w:rPr>
        <w:t>REDACTED</w:t>
      </w:r>
      <w:r>
        <w:rPr>
          <w:sz w:val="24"/>
        </w:rPr>
        <w:t>.</w:t>
      </w:r>
    </w:p>
    <w:p w14:paraId="054EC2F2" w14:textId="77777777" w:rsidR="00ED2648" w:rsidRDefault="00ED2648">
      <w:pPr>
        <w:pStyle w:val="BodyText"/>
        <w:spacing w:before="10"/>
        <w:rPr>
          <w:sz w:val="20"/>
        </w:rPr>
      </w:pPr>
    </w:p>
    <w:p w14:paraId="399960FB" w14:textId="77777777" w:rsidR="00ED2648" w:rsidRDefault="00B804AD">
      <w:pPr>
        <w:pStyle w:val="ListParagraph"/>
        <w:numPr>
          <w:ilvl w:val="1"/>
          <w:numId w:val="12"/>
        </w:numPr>
        <w:tabs>
          <w:tab w:val="left" w:pos="1180"/>
        </w:tabs>
        <w:spacing w:before="1"/>
        <w:rPr>
          <w:sz w:val="24"/>
        </w:rPr>
      </w:pPr>
      <w:r>
        <w:rPr>
          <w:sz w:val="24"/>
        </w:rPr>
        <w:t>Power up</w:t>
      </w:r>
      <w:r>
        <w:rPr>
          <w:spacing w:val="-8"/>
          <w:sz w:val="24"/>
        </w:rPr>
        <w:t xml:space="preserve"> </w:t>
      </w:r>
      <w:r>
        <w:rPr>
          <w:sz w:val="24"/>
        </w:rPr>
        <w:t>vhacvixfoc2.r04.</w:t>
      </w:r>
      <w:r w:rsidR="00F018A1" w:rsidRPr="00F018A1">
        <w:rPr>
          <w:sz w:val="24"/>
          <w:highlight w:val="yellow"/>
        </w:rPr>
        <w:t>REDACTED</w:t>
      </w:r>
      <w:r>
        <w:rPr>
          <w:sz w:val="24"/>
        </w:rPr>
        <w:t>.</w:t>
      </w:r>
    </w:p>
    <w:p w14:paraId="4C2A5752" w14:textId="77777777" w:rsidR="00ED2648" w:rsidRDefault="00ED2648">
      <w:pPr>
        <w:pStyle w:val="BodyText"/>
        <w:spacing w:before="9"/>
        <w:rPr>
          <w:sz w:val="20"/>
        </w:rPr>
      </w:pPr>
    </w:p>
    <w:p w14:paraId="0F64D256" w14:textId="77777777" w:rsidR="00ED2648" w:rsidRDefault="00B804AD">
      <w:pPr>
        <w:pStyle w:val="ListParagraph"/>
        <w:numPr>
          <w:ilvl w:val="0"/>
          <w:numId w:val="12"/>
        </w:numPr>
        <w:tabs>
          <w:tab w:val="left" w:pos="820"/>
        </w:tabs>
        <w:spacing w:before="1"/>
        <w:rPr>
          <w:sz w:val="24"/>
        </w:rPr>
      </w:pPr>
      <w:r>
        <w:rPr>
          <w:sz w:val="24"/>
        </w:rPr>
        <w:t>Start both load balancers as</w:t>
      </w:r>
      <w:r>
        <w:rPr>
          <w:spacing w:val="-1"/>
          <w:sz w:val="24"/>
        </w:rPr>
        <w:t xml:space="preserve"> </w:t>
      </w:r>
      <w:r>
        <w:rPr>
          <w:sz w:val="24"/>
        </w:rPr>
        <w:t>follows:</w:t>
      </w:r>
    </w:p>
    <w:p w14:paraId="29E5F626" w14:textId="77777777" w:rsidR="00ED2648" w:rsidRDefault="00ED2648">
      <w:pPr>
        <w:pStyle w:val="BodyText"/>
        <w:spacing w:before="9"/>
        <w:rPr>
          <w:sz w:val="20"/>
        </w:rPr>
      </w:pPr>
    </w:p>
    <w:p w14:paraId="7620DF87" w14:textId="77777777" w:rsidR="00ED2648" w:rsidRDefault="00B804AD">
      <w:pPr>
        <w:pStyle w:val="ListParagraph"/>
        <w:numPr>
          <w:ilvl w:val="1"/>
          <w:numId w:val="12"/>
        </w:numPr>
        <w:tabs>
          <w:tab w:val="left" w:pos="1180"/>
        </w:tabs>
        <w:spacing w:before="1"/>
        <w:ind w:right="988"/>
        <w:rPr>
          <w:sz w:val="24"/>
        </w:rPr>
      </w:pPr>
      <w:r>
        <w:rPr>
          <w:sz w:val="24"/>
        </w:rPr>
        <w:t>Turn on vhacvixlb1 (the topmost load balancer in the rack) by toggling the</w:t>
      </w:r>
      <w:r>
        <w:rPr>
          <w:spacing w:val="-17"/>
          <w:sz w:val="24"/>
        </w:rPr>
        <w:t xml:space="preserve"> </w:t>
      </w:r>
      <w:r>
        <w:rPr>
          <w:sz w:val="24"/>
        </w:rPr>
        <w:t>power switch. Wait 60</w:t>
      </w:r>
      <w:r>
        <w:rPr>
          <w:spacing w:val="-1"/>
          <w:sz w:val="24"/>
        </w:rPr>
        <w:t xml:space="preserve"> </w:t>
      </w:r>
      <w:r>
        <w:rPr>
          <w:sz w:val="24"/>
        </w:rPr>
        <w:t>seconds.</w:t>
      </w:r>
    </w:p>
    <w:p w14:paraId="662C2212" w14:textId="77777777" w:rsidR="00ED2648" w:rsidRDefault="00ED2648">
      <w:pPr>
        <w:pStyle w:val="BodyText"/>
        <w:spacing w:before="9"/>
        <w:rPr>
          <w:sz w:val="20"/>
        </w:rPr>
      </w:pPr>
    </w:p>
    <w:p w14:paraId="4623F943" w14:textId="77777777" w:rsidR="00ED2648" w:rsidRDefault="00B804AD">
      <w:pPr>
        <w:pStyle w:val="ListParagraph"/>
        <w:numPr>
          <w:ilvl w:val="1"/>
          <w:numId w:val="12"/>
        </w:numPr>
        <w:tabs>
          <w:tab w:val="left" w:pos="1180"/>
        </w:tabs>
        <w:spacing w:before="1"/>
        <w:rPr>
          <w:sz w:val="24"/>
        </w:rPr>
      </w:pPr>
      <w:r>
        <w:rPr>
          <w:sz w:val="24"/>
        </w:rPr>
        <w:t>Turn on</w:t>
      </w:r>
      <w:r>
        <w:rPr>
          <w:spacing w:val="-1"/>
          <w:sz w:val="24"/>
        </w:rPr>
        <w:t xml:space="preserve"> </w:t>
      </w:r>
      <w:r>
        <w:rPr>
          <w:sz w:val="24"/>
        </w:rPr>
        <w:t>vhacvixlb2.</w:t>
      </w:r>
    </w:p>
    <w:p w14:paraId="6D1E4851" w14:textId="77777777" w:rsidR="00ED2648" w:rsidRDefault="00ED2648">
      <w:pPr>
        <w:rPr>
          <w:sz w:val="24"/>
        </w:rPr>
        <w:sectPr w:rsidR="00ED2648">
          <w:footerReference w:type="default" r:id="rId91"/>
          <w:pgSz w:w="12240" w:h="15840"/>
          <w:pgMar w:top="640" w:right="900" w:bottom="1120" w:left="1340" w:header="0" w:footer="928" w:gutter="0"/>
          <w:cols w:space="720"/>
        </w:sectPr>
      </w:pPr>
    </w:p>
    <w:p w14:paraId="3DC9487B" w14:textId="77777777" w:rsidR="00ED2648" w:rsidRDefault="00B804AD">
      <w:pPr>
        <w:spacing w:before="79"/>
        <w:ind w:left="460"/>
        <w:rPr>
          <w:rFonts w:ascii="Arial"/>
          <w:sz w:val="18"/>
        </w:rPr>
      </w:pPr>
      <w:r>
        <w:rPr>
          <w:rFonts w:ascii="Arial"/>
          <w:sz w:val="18"/>
        </w:rPr>
        <w:lastRenderedPageBreak/>
        <w:t>CVIX General Operations</w:t>
      </w:r>
    </w:p>
    <w:p w14:paraId="6DEE76AA" w14:textId="77777777" w:rsidR="00ED2648" w:rsidRDefault="00ED2648">
      <w:pPr>
        <w:pStyle w:val="BodyText"/>
        <w:rPr>
          <w:rFonts w:ascii="Arial"/>
          <w:sz w:val="20"/>
        </w:rPr>
      </w:pPr>
    </w:p>
    <w:p w14:paraId="704B4BBF" w14:textId="77777777" w:rsidR="00ED2648" w:rsidRDefault="00ED2648">
      <w:pPr>
        <w:pStyle w:val="BodyText"/>
        <w:rPr>
          <w:rFonts w:ascii="Arial"/>
          <w:sz w:val="20"/>
        </w:rPr>
      </w:pPr>
    </w:p>
    <w:p w14:paraId="13A5BF1F" w14:textId="77777777" w:rsidR="00ED2648" w:rsidRDefault="00ED2648">
      <w:pPr>
        <w:pStyle w:val="BodyText"/>
        <w:spacing w:before="5"/>
        <w:rPr>
          <w:rFonts w:ascii="Arial"/>
          <w:sz w:val="27"/>
        </w:rPr>
      </w:pPr>
    </w:p>
    <w:p w14:paraId="58A1CEEB" w14:textId="77777777" w:rsidR="00ED2648" w:rsidRDefault="00B804AD">
      <w:pPr>
        <w:pStyle w:val="ListParagraph"/>
        <w:numPr>
          <w:ilvl w:val="0"/>
          <w:numId w:val="12"/>
        </w:numPr>
        <w:tabs>
          <w:tab w:val="left" w:pos="820"/>
        </w:tabs>
        <w:spacing w:before="90"/>
        <w:rPr>
          <w:sz w:val="24"/>
        </w:rPr>
      </w:pPr>
      <w:r>
        <w:rPr>
          <w:sz w:val="24"/>
        </w:rPr>
        <w:t>Power up each of the following</w:t>
      </w:r>
      <w:r>
        <w:rPr>
          <w:spacing w:val="-5"/>
          <w:sz w:val="24"/>
        </w:rPr>
        <w:t xml:space="preserve"> </w:t>
      </w:r>
      <w:r>
        <w:rPr>
          <w:sz w:val="24"/>
        </w:rPr>
        <w:t>servers.</w:t>
      </w:r>
    </w:p>
    <w:p w14:paraId="528BF239" w14:textId="77777777" w:rsidR="00ED2648" w:rsidRDefault="00ED2648">
      <w:pPr>
        <w:pStyle w:val="BodyText"/>
        <w:spacing w:before="10"/>
        <w:rPr>
          <w:sz w:val="20"/>
        </w:rPr>
      </w:pPr>
    </w:p>
    <w:p w14:paraId="5DD86147" w14:textId="77777777" w:rsidR="00ED2648" w:rsidRDefault="00B804AD">
      <w:pPr>
        <w:pStyle w:val="ListParagraph"/>
        <w:numPr>
          <w:ilvl w:val="0"/>
          <w:numId w:val="11"/>
        </w:numPr>
        <w:tabs>
          <w:tab w:val="left" w:pos="1179"/>
          <w:tab w:val="left" w:pos="1180"/>
        </w:tabs>
        <w:rPr>
          <w:sz w:val="24"/>
        </w:rPr>
      </w:pPr>
      <w:r>
        <w:rPr>
          <w:sz w:val="24"/>
        </w:rPr>
        <w:t>vhacvixnode1.r04.</w:t>
      </w:r>
      <w:r w:rsidR="00F018A1" w:rsidRPr="00F018A1">
        <w:rPr>
          <w:sz w:val="24"/>
          <w:highlight w:val="yellow"/>
        </w:rPr>
        <w:t>REDACTED</w:t>
      </w:r>
    </w:p>
    <w:p w14:paraId="5118C233" w14:textId="77777777" w:rsidR="00ED2648" w:rsidRDefault="00B804AD">
      <w:pPr>
        <w:pStyle w:val="ListParagraph"/>
        <w:numPr>
          <w:ilvl w:val="0"/>
          <w:numId w:val="11"/>
        </w:numPr>
        <w:tabs>
          <w:tab w:val="left" w:pos="1179"/>
          <w:tab w:val="left" w:pos="1180"/>
        </w:tabs>
        <w:spacing w:before="120"/>
        <w:rPr>
          <w:sz w:val="24"/>
        </w:rPr>
      </w:pPr>
      <w:r>
        <w:rPr>
          <w:sz w:val="24"/>
        </w:rPr>
        <w:t>vhacvixnode2.r04.</w:t>
      </w:r>
      <w:r w:rsidR="00F018A1" w:rsidRPr="00F018A1">
        <w:rPr>
          <w:sz w:val="24"/>
          <w:highlight w:val="yellow"/>
        </w:rPr>
        <w:t>REDACTED</w:t>
      </w:r>
    </w:p>
    <w:p w14:paraId="3DDEFD76" w14:textId="77777777" w:rsidR="00ED2648" w:rsidRDefault="00B804AD">
      <w:pPr>
        <w:pStyle w:val="ListParagraph"/>
        <w:numPr>
          <w:ilvl w:val="0"/>
          <w:numId w:val="11"/>
        </w:numPr>
        <w:tabs>
          <w:tab w:val="left" w:pos="1179"/>
          <w:tab w:val="left" w:pos="1180"/>
        </w:tabs>
        <w:spacing w:before="120"/>
        <w:rPr>
          <w:sz w:val="24"/>
        </w:rPr>
      </w:pPr>
      <w:r>
        <w:rPr>
          <w:sz w:val="24"/>
        </w:rPr>
        <w:t>vhacvixnode3.r04.</w:t>
      </w:r>
      <w:r w:rsidR="00F018A1" w:rsidRPr="00F018A1">
        <w:rPr>
          <w:sz w:val="24"/>
          <w:highlight w:val="yellow"/>
        </w:rPr>
        <w:t>REDACTED</w:t>
      </w:r>
    </w:p>
    <w:p w14:paraId="2EAE7707" w14:textId="77777777" w:rsidR="00ED2648" w:rsidRDefault="00B804AD">
      <w:pPr>
        <w:pStyle w:val="ListParagraph"/>
        <w:numPr>
          <w:ilvl w:val="0"/>
          <w:numId w:val="11"/>
        </w:numPr>
        <w:tabs>
          <w:tab w:val="left" w:pos="1179"/>
          <w:tab w:val="left" w:pos="1180"/>
        </w:tabs>
        <w:spacing w:before="120"/>
        <w:rPr>
          <w:sz w:val="24"/>
        </w:rPr>
      </w:pPr>
      <w:r>
        <w:rPr>
          <w:sz w:val="24"/>
        </w:rPr>
        <w:t>vhacvixnode4.r04.</w:t>
      </w:r>
      <w:r w:rsidR="00F018A1" w:rsidRPr="00F018A1">
        <w:rPr>
          <w:sz w:val="24"/>
          <w:highlight w:val="yellow"/>
        </w:rPr>
        <w:t>REDACTED</w:t>
      </w:r>
    </w:p>
    <w:p w14:paraId="7619153E" w14:textId="77777777" w:rsidR="00ED2648" w:rsidRDefault="00B804AD">
      <w:pPr>
        <w:pStyle w:val="ListParagraph"/>
        <w:numPr>
          <w:ilvl w:val="0"/>
          <w:numId w:val="11"/>
        </w:numPr>
        <w:tabs>
          <w:tab w:val="left" w:pos="1179"/>
          <w:tab w:val="left" w:pos="1180"/>
        </w:tabs>
        <w:spacing w:before="120"/>
        <w:rPr>
          <w:sz w:val="24"/>
        </w:rPr>
      </w:pPr>
      <w:r>
        <w:rPr>
          <w:sz w:val="24"/>
        </w:rPr>
        <w:t>vhacvixnode5.r04.</w:t>
      </w:r>
      <w:r w:rsidR="00F018A1" w:rsidRPr="00F018A1">
        <w:rPr>
          <w:sz w:val="24"/>
          <w:highlight w:val="yellow"/>
        </w:rPr>
        <w:t>REDACTED</w:t>
      </w:r>
    </w:p>
    <w:p w14:paraId="3B50D33A" w14:textId="77777777" w:rsidR="00ED2648" w:rsidRDefault="00B804AD">
      <w:pPr>
        <w:pStyle w:val="ListParagraph"/>
        <w:numPr>
          <w:ilvl w:val="0"/>
          <w:numId w:val="11"/>
        </w:numPr>
        <w:tabs>
          <w:tab w:val="left" w:pos="1179"/>
          <w:tab w:val="left" w:pos="1180"/>
        </w:tabs>
        <w:spacing w:before="120"/>
        <w:rPr>
          <w:sz w:val="24"/>
        </w:rPr>
      </w:pPr>
      <w:r>
        <w:rPr>
          <w:sz w:val="24"/>
        </w:rPr>
        <w:t>vhacvixnode6.r04.</w:t>
      </w:r>
      <w:r w:rsidR="00F018A1" w:rsidRPr="00F018A1">
        <w:rPr>
          <w:sz w:val="24"/>
          <w:highlight w:val="yellow"/>
        </w:rPr>
        <w:t>REDACTED</w:t>
      </w:r>
    </w:p>
    <w:p w14:paraId="26C41A89" w14:textId="77777777" w:rsidR="00ED2648" w:rsidRDefault="00ED2648">
      <w:pPr>
        <w:pStyle w:val="BodyText"/>
        <w:spacing w:before="10"/>
        <w:rPr>
          <w:sz w:val="20"/>
        </w:rPr>
      </w:pPr>
    </w:p>
    <w:p w14:paraId="4C3AB1AA" w14:textId="77777777" w:rsidR="00ED2648" w:rsidRDefault="00B804AD">
      <w:pPr>
        <w:pStyle w:val="ListParagraph"/>
        <w:numPr>
          <w:ilvl w:val="0"/>
          <w:numId w:val="12"/>
        </w:numPr>
        <w:tabs>
          <w:tab w:val="left" w:pos="820"/>
        </w:tabs>
        <w:ind w:right="1717"/>
        <w:rPr>
          <w:sz w:val="24"/>
        </w:rPr>
      </w:pPr>
      <w:r>
        <w:rPr>
          <w:sz w:val="24"/>
        </w:rPr>
        <w:t>Use the active load balancer to bring each of the CVIX server nodes online</w:t>
      </w:r>
      <w:r>
        <w:rPr>
          <w:spacing w:val="-19"/>
          <w:sz w:val="24"/>
        </w:rPr>
        <w:t xml:space="preserve"> </w:t>
      </w:r>
      <w:r>
        <w:rPr>
          <w:sz w:val="24"/>
        </w:rPr>
        <w:t>as described in the following</w:t>
      </w:r>
      <w:r>
        <w:rPr>
          <w:spacing w:val="-5"/>
          <w:sz w:val="24"/>
        </w:rPr>
        <w:t xml:space="preserve"> </w:t>
      </w:r>
      <w:r>
        <w:rPr>
          <w:sz w:val="24"/>
        </w:rPr>
        <w:t>steps:</w:t>
      </w:r>
    </w:p>
    <w:p w14:paraId="02BEB3EF" w14:textId="77777777" w:rsidR="00ED2648" w:rsidRDefault="00ED2648">
      <w:pPr>
        <w:pStyle w:val="BodyText"/>
        <w:spacing w:before="10"/>
        <w:rPr>
          <w:sz w:val="20"/>
        </w:rPr>
      </w:pPr>
    </w:p>
    <w:p w14:paraId="69097DE3" w14:textId="77777777" w:rsidR="00ED2648" w:rsidRDefault="00B804AD">
      <w:pPr>
        <w:pStyle w:val="ListParagraph"/>
        <w:numPr>
          <w:ilvl w:val="1"/>
          <w:numId w:val="12"/>
        </w:numPr>
        <w:tabs>
          <w:tab w:val="left" w:pos="1180"/>
        </w:tabs>
        <w:ind w:right="1313"/>
        <w:rPr>
          <w:sz w:val="24"/>
        </w:rPr>
      </w:pPr>
      <w:r>
        <w:rPr>
          <w:sz w:val="24"/>
        </w:rPr>
        <w:t>Use a web browser to go to the active load balancer administrator page at</w:t>
      </w:r>
      <w:r>
        <w:rPr>
          <w:color w:val="0000FF"/>
          <w:sz w:val="24"/>
          <w:u w:val="single" w:color="0000FF"/>
        </w:rPr>
        <w:t xml:space="preserve"> </w:t>
      </w:r>
      <w:hyperlink r:id="rId92">
        <w:r>
          <w:rPr>
            <w:color w:val="0000FF"/>
            <w:sz w:val="24"/>
            <w:u w:val="single" w:color="0000FF"/>
          </w:rPr>
          <w:t>http://vhacvixlb1.r04.</w:t>
        </w:r>
        <w:r w:rsidR="00F018A1" w:rsidRPr="00F018A1">
          <w:rPr>
            <w:color w:val="0000FF"/>
            <w:sz w:val="24"/>
            <w:highlight w:val="yellow"/>
            <w:u w:val="single" w:color="0000FF"/>
          </w:rPr>
          <w:t>REDACTED</w:t>
        </w:r>
        <w:r>
          <w:rPr>
            <w:color w:val="0000FF"/>
            <w:sz w:val="24"/>
          </w:rPr>
          <w:t xml:space="preserve"> </w:t>
        </w:r>
      </w:hyperlink>
      <w:r>
        <w:rPr>
          <w:sz w:val="24"/>
        </w:rPr>
        <w:t>and log in using the username and</w:t>
      </w:r>
      <w:r>
        <w:rPr>
          <w:spacing w:val="-13"/>
          <w:sz w:val="24"/>
        </w:rPr>
        <w:t xml:space="preserve"> </w:t>
      </w:r>
      <w:r>
        <w:rPr>
          <w:sz w:val="24"/>
        </w:rPr>
        <w:t>password provided by the VistA Imaging</w:t>
      </w:r>
      <w:r>
        <w:rPr>
          <w:spacing w:val="-9"/>
          <w:sz w:val="24"/>
        </w:rPr>
        <w:t xml:space="preserve"> </w:t>
      </w:r>
      <w:r>
        <w:rPr>
          <w:sz w:val="24"/>
        </w:rPr>
        <w:t>team.</w:t>
      </w:r>
    </w:p>
    <w:p w14:paraId="2C2F51CC" w14:textId="77777777" w:rsidR="00ED2648" w:rsidRDefault="00ED2648">
      <w:pPr>
        <w:pStyle w:val="BodyText"/>
        <w:spacing w:before="10"/>
        <w:rPr>
          <w:sz w:val="20"/>
        </w:rPr>
      </w:pPr>
    </w:p>
    <w:p w14:paraId="2E61D1E8" w14:textId="77777777" w:rsidR="00ED2648" w:rsidRDefault="00B804AD">
      <w:pPr>
        <w:pStyle w:val="ListParagraph"/>
        <w:numPr>
          <w:ilvl w:val="1"/>
          <w:numId w:val="12"/>
        </w:numPr>
        <w:tabs>
          <w:tab w:val="left" w:pos="1180"/>
        </w:tabs>
        <w:spacing w:before="1"/>
        <w:ind w:right="2169"/>
        <w:rPr>
          <w:sz w:val="24"/>
        </w:rPr>
      </w:pPr>
      <w:r>
        <w:rPr>
          <w:sz w:val="24"/>
        </w:rPr>
        <w:t>On the left side of the Welcome page, select the first server under</w:t>
      </w:r>
      <w:r>
        <w:rPr>
          <w:spacing w:val="-16"/>
          <w:sz w:val="24"/>
        </w:rPr>
        <w:t xml:space="preserve"> </w:t>
      </w:r>
      <w:r>
        <w:rPr>
          <w:sz w:val="24"/>
        </w:rPr>
        <w:t>the vhacvixclu2.vha.</w:t>
      </w:r>
      <w:r w:rsidR="00F018A1" w:rsidRPr="00F018A1">
        <w:rPr>
          <w:sz w:val="24"/>
          <w:highlight w:val="yellow"/>
        </w:rPr>
        <w:t>REDACTED</w:t>
      </w:r>
      <w:r>
        <w:rPr>
          <w:spacing w:val="-1"/>
          <w:sz w:val="24"/>
        </w:rPr>
        <w:t xml:space="preserve"> </w:t>
      </w:r>
      <w:r>
        <w:rPr>
          <w:sz w:val="24"/>
        </w:rPr>
        <w:t>cluster.</w:t>
      </w:r>
    </w:p>
    <w:p w14:paraId="79BE801A" w14:textId="77777777" w:rsidR="00ED2648" w:rsidRDefault="00ED2648">
      <w:pPr>
        <w:pStyle w:val="BodyText"/>
        <w:spacing w:before="9"/>
        <w:rPr>
          <w:sz w:val="20"/>
        </w:rPr>
      </w:pPr>
    </w:p>
    <w:p w14:paraId="1C4568F2" w14:textId="77777777" w:rsidR="00ED2648" w:rsidRDefault="00B804AD">
      <w:pPr>
        <w:pStyle w:val="ListParagraph"/>
        <w:numPr>
          <w:ilvl w:val="1"/>
          <w:numId w:val="12"/>
        </w:numPr>
        <w:tabs>
          <w:tab w:val="left" w:pos="1180"/>
        </w:tabs>
        <w:spacing w:before="1"/>
        <w:ind w:hanging="361"/>
        <w:rPr>
          <w:sz w:val="24"/>
        </w:rPr>
      </w:pPr>
      <w:r>
        <w:rPr>
          <w:sz w:val="24"/>
        </w:rPr>
        <w:t xml:space="preserve">In the Server parameters area, clear the quiesce </w:t>
      </w:r>
      <w:r>
        <w:rPr>
          <w:b/>
          <w:sz w:val="24"/>
        </w:rPr>
        <w:t>checkbox</w:t>
      </w:r>
      <w:r>
        <w:rPr>
          <w:sz w:val="24"/>
        </w:rPr>
        <w:t>, then click</w:t>
      </w:r>
      <w:r>
        <w:rPr>
          <w:spacing w:val="-7"/>
          <w:sz w:val="24"/>
        </w:rPr>
        <w:t xml:space="preserve"> </w:t>
      </w:r>
      <w:r>
        <w:rPr>
          <w:b/>
          <w:sz w:val="24"/>
        </w:rPr>
        <w:t>commit</w:t>
      </w:r>
      <w:r>
        <w:rPr>
          <w:sz w:val="24"/>
        </w:rPr>
        <w:t>.</w:t>
      </w:r>
    </w:p>
    <w:p w14:paraId="2DD7DD5D" w14:textId="21AC6AEE" w:rsidR="00ED2648" w:rsidRDefault="00525283">
      <w:pPr>
        <w:pStyle w:val="BodyText"/>
        <w:spacing w:before="2"/>
        <w:rPr>
          <w:sz w:val="18"/>
        </w:rPr>
      </w:pPr>
      <w:r>
        <w:rPr>
          <w:noProof/>
        </w:rPr>
        <mc:AlternateContent>
          <mc:Choice Requires="wpg">
            <w:drawing>
              <wp:anchor distT="0" distB="0" distL="0" distR="0" simplePos="0" relativeHeight="487598592" behindDoc="1" locked="0" layoutInCell="1" allowOverlap="1" wp14:anchorId="0B80F31B" wp14:editId="7A17C38B">
                <wp:simplePos x="0" y="0"/>
                <wp:positionH relativeFrom="page">
                  <wp:posOffset>1941830</wp:posOffset>
                </wp:positionH>
                <wp:positionV relativeFrom="paragraph">
                  <wp:posOffset>157480</wp:posOffset>
                </wp:positionV>
                <wp:extent cx="3891280" cy="2187575"/>
                <wp:effectExtent l="0" t="0" r="0" b="0"/>
                <wp:wrapTopAndBottom/>
                <wp:docPr id="227" name="Group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1280" cy="2187575"/>
                          <a:chOff x="3058" y="248"/>
                          <a:chExt cx="6128" cy="3445"/>
                        </a:xfrm>
                      </wpg:grpSpPr>
                      <pic:pic xmlns:pic="http://schemas.openxmlformats.org/drawingml/2006/picture">
                        <pic:nvPicPr>
                          <pic:cNvPr id="228" name="Picture 38" descr="Load balancer server parameters are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082" y="363"/>
                            <a:ext cx="6089" cy="3315"/>
                          </a:xfrm>
                          <a:prstGeom prst="rect">
                            <a:avLst/>
                          </a:prstGeom>
                          <a:noFill/>
                          <a:extLst>
                            <a:ext uri="{909E8E84-426E-40DD-AFC4-6F175D3DCCD1}">
                              <a14:hiddenFill xmlns:a14="http://schemas.microsoft.com/office/drawing/2010/main">
                                <a:solidFill>
                                  <a:srgbClr val="FFFFFF"/>
                                </a:solidFill>
                              </a14:hiddenFill>
                            </a:ext>
                          </a:extLst>
                        </pic:spPr>
                      </pic:pic>
                      <wps:wsp>
                        <wps:cNvPr id="229" name="AutoShape 37"/>
                        <wps:cNvSpPr>
                          <a:spLocks/>
                        </wps:cNvSpPr>
                        <wps:spPr bwMode="auto">
                          <a:xfrm>
                            <a:off x="3057" y="248"/>
                            <a:ext cx="6128" cy="3445"/>
                          </a:xfrm>
                          <a:custGeom>
                            <a:avLst/>
                            <a:gdLst>
                              <a:gd name="T0" fmla="+- 0 3067 3058"/>
                              <a:gd name="T1" fmla="*/ T0 w 6128"/>
                              <a:gd name="T2" fmla="+- 0 258 248"/>
                              <a:gd name="T3" fmla="*/ 258 h 3445"/>
                              <a:gd name="T4" fmla="+- 0 3058 3058"/>
                              <a:gd name="T5" fmla="*/ T4 w 6128"/>
                              <a:gd name="T6" fmla="+- 0 258 248"/>
                              <a:gd name="T7" fmla="*/ 258 h 3445"/>
                              <a:gd name="T8" fmla="+- 0 3058 3058"/>
                              <a:gd name="T9" fmla="*/ T8 w 6128"/>
                              <a:gd name="T10" fmla="+- 0 3682 248"/>
                              <a:gd name="T11" fmla="*/ 3682 h 3445"/>
                              <a:gd name="T12" fmla="+- 0 3058 3058"/>
                              <a:gd name="T13" fmla="*/ T12 w 6128"/>
                              <a:gd name="T14" fmla="+- 0 3682 248"/>
                              <a:gd name="T15" fmla="*/ 3682 h 3445"/>
                              <a:gd name="T16" fmla="+- 0 3058 3058"/>
                              <a:gd name="T17" fmla="*/ T16 w 6128"/>
                              <a:gd name="T18" fmla="+- 0 3692 248"/>
                              <a:gd name="T19" fmla="*/ 3692 h 3445"/>
                              <a:gd name="T20" fmla="+- 0 3067 3058"/>
                              <a:gd name="T21" fmla="*/ T20 w 6128"/>
                              <a:gd name="T22" fmla="+- 0 3692 248"/>
                              <a:gd name="T23" fmla="*/ 3692 h 3445"/>
                              <a:gd name="T24" fmla="+- 0 3067 3058"/>
                              <a:gd name="T25" fmla="*/ T24 w 6128"/>
                              <a:gd name="T26" fmla="+- 0 3682 248"/>
                              <a:gd name="T27" fmla="*/ 3682 h 3445"/>
                              <a:gd name="T28" fmla="+- 0 3067 3058"/>
                              <a:gd name="T29" fmla="*/ T28 w 6128"/>
                              <a:gd name="T30" fmla="+- 0 3682 248"/>
                              <a:gd name="T31" fmla="*/ 3682 h 3445"/>
                              <a:gd name="T32" fmla="+- 0 3067 3058"/>
                              <a:gd name="T33" fmla="*/ T32 w 6128"/>
                              <a:gd name="T34" fmla="+- 0 258 248"/>
                              <a:gd name="T35" fmla="*/ 258 h 3445"/>
                              <a:gd name="T36" fmla="+- 0 3067 3058"/>
                              <a:gd name="T37" fmla="*/ T36 w 6128"/>
                              <a:gd name="T38" fmla="+- 0 248 248"/>
                              <a:gd name="T39" fmla="*/ 248 h 3445"/>
                              <a:gd name="T40" fmla="+- 0 3058 3058"/>
                              <a:gd name="T41" fmla="*/ T40 w 6128"/>
                              <a:gd name="T42" fmla="+- 0 248 248"/>
                              <a:gd name="T43" fmla="*/ 248 h 3445"/>
                              <a:gd name="T44" fmla="+- 0 3058 3058"/>
                              <a:gd name="T45" fmla="*/ T44 w 6128"/>
                              <a:gd name="T46" fmla="+- 0 258 248"/>
                              <a:gd name="T47" fmla="*/ 258 h 3445"/>
                              <a:gd name="T48" fmla="+- 0 3067 3058"/>
                              <a:gd name="T49" fmla="*/ T48 w 6128"/>
                              <a:gd name="T50" fmla="+- 0 258 248"/>
                              <a:gd name="T51" fmla="*/ 258 h 3445"/>
                              <a:gd name="T52" fmla="+- 0 3067 3058"/>
                              <a:gd name="T53" fmla="*/ T52 w 6128"/>
                              <a:gd name="T54" fmla="+- 0 248 248"/>
                              <a:gd name="T55" fmla="*/ 248 h 3445"/>
                              <a:gd name="T56" fmla="+- 0 9185 3058"/>
                              <a:gd name="T57" fmla="*/ T56 w 6128"/>
                              <a:gd name="T58" fmla="+- 0 248 248"/>
                              <a:gd name="T59" fmla="*/ 248 h 3445"/>
                              <a:gd name="T60" fmla="+- 0 9175 3058"/>
                              <a:gd name="T61" fmla="*/ T60 w 6128"/>
                              <a:gd name="T62" fmla="+- 0 248 248"/>
                              <a:gd name="T63" fmla="*/ 248 h 3445"/>
                              <a:gd name="T64" fmla="+- 0 3067 3058"/>
                              <a:gd name="T65" fmla="*/ T64 w 6128"/>
                              <a:gd name="T66" fmla="+- 0 248 248"/>
                              <a:gd name="T67" fmla="*/ 248 h 3445"/>
                              <a:gd name="T68" fmla="+- 0 3067 3058"/>
                              <a:gd name="T69" fmla="*/ T68 w 6128"/>
                              <a:gd name="T70" fmla="+- 0 258 248"/>
                              <a:gd name="T71" fmla="*/ 258 h 3445"/>
                              <a:gd name="T72" fmla="+- 0 3067 3058"/>
                              <a:gd name="T73" fmla="*/ T72 w 6128"/>
                              <a:gd name="T74" fmla="+- 0 267 248"/>
                              <a:gd name="T75" fmla="*/ 267 h 3445"/>
                              <a:gd name="T76" fmla="+- 0 3077 3058"/>
                              <a:gd name="T77" fmla="*/ T76 w 6128"/>
                              <a:gd name="T78" fmla="+- 0 267 248"/>
                              <a:gd name="T79" fmla="*/ 267 h 3445"/>
                              <a:gd name="T80" fmla="+- 0 9166 3058"/>
                              <a:gd name="T81" fmla="*/ T80 w 6128"/>
                              <a:gd name="T82" fmla="+- 0 267 248"/>
                              <a:gd name="T83" fmla="*/ 267 h 3445"/>
                              <a:gd name="T84" fmla="+- 0 9175 3058"/>
                              <a:gd name="T85" fmla="*/ T84 w 6128"/>
                              <a:gd name="T86" fmla="+- 0 267 248"/>
                              <a:gd name="T87" fmla="*/ 267 h 3445"/>
                              <a:gd name="T88" fmla="+- 0 9175 3058"/>
                              <a:gd name="T89" fmla="*/ T88 w 6128"/>
                              <a:gd name="T90" fmla="+- 0 267 248"/>
                              <a:gd name="T91" fmla="*/ 267 h 3445"/>
                              <a:gd name="T92" fmla="+- 0 9166 3058"/>
                              <a:gd name="T93" fmla="*/ T92 w 6128"/>
                              <a:gd name="T94" fmla="+- 0 267 248"/>
                              <a:gd name="T95" fmla="*/ 267 h 3445"/>
                              <a:gd name="T96" fmla="+- 0 9166 3058"/>
                              <a:gd name="T97" fmla="*/ T96 w 6128"/>
                              <a:gd name="T98" fmla="+- 0 3673 248"/>
                              <a:gd name="T99" fmla="*/ 3673 h 3445"/>
                              <a:gd name="T100" fmla="+- 0 3077 3058"/>
                              <a:gd name="T101" fmla="*/ T100 w 6128"/>
                              <a:gd name="T102" fmla="+- 0 3673 248"/>
                              <a:gd name="T103" fmla="*/ 3673 h 3445"/>
                              <a:gd name="T104" fmla="+- 0 3077 3058"/>
                              <a:gd name="T105" fmla="*/ T104 w 6128"/>
                              <a:gd name="T106" fmla="+- 0 267 248"/>
                              <a:gd name="T107" fmla="*/ 267 h 3445"/>
                              <a:gd name="T108" fmla="+- 0 3067 3058"/>
                              <a:gd name="T109" fmla="*/ T108 w 6128"/>
                              <a:gd name="T110" fmla="+- 0 267 248"/>
                              <a:gd name="T111" fmla="*/ 267 h 3445"/>
                              <a:gd name="T112" fmla="+- 0 3067 3058"/>
                              <a:gd name="T113" fmla="*/ T112 w 6128"/>
                              <a:gd name="T114" fmla="+- 0 3673 248"/>
                              <a:gd name="T115" fmla="*/ 3673 h 3445"/>
                              <a:gd name="T116" fmla="+- 0 3067 3058"/>
                              <a:gd name="T117" fmla="*/ T116 w 6128"/>
                              <a:gd name="T118" fmla="+- 0 3682 248"/>
                              <a:gd name="T119" fmla="*/ 3682 h 3445"/>
                              <a:gd name="T120" fmla="+- 0 3067 3058"/>
                              <a:gd name="T121" fmla="*/ T120 w 6128"/>
                              <a:gd name="T122" fmla="+- 0 3682 248"/>
                              <a:gd name="T123" fmla="*/ 3682 h 3445"/>
                              <a:gd name="T124" fmla="+- 0 3067 3058"/>
                              <a:gd name="T125" fmla="*/ T124 w 6128"/>
                              <a:gd name="T126" fmla="+- 0 3692 248"/>
                              <a:gd name="T127" fmla="*/ 3692 h 3445"/>
                              <a:gd name="T128" fmla="+- 0 9175 3058"/>
                              <a:gd name="T129" fmla="*/ T128 w 6128"/>
                              <a:gd name="T130" fmla="+- 0 3692 248"/>
                              <a:gd name="T131" fmla="*/ 3692 h 3445"/>
                              <a:gd name="T132" fmla="+- 0 9185 3058"/>
                              <a:gd name="T133" fmla="*/ T132 w 6128"/>
                              <a:gd name="T134" fmla="+- 0 3692 248"/>
                              <a:gd name="T135" fmla="*/ 3692 h 3445"/>
                              <a:gd name="T136" fmla="+- 0 9185 3058"/>
                              <a:gd name="T137" fmla="*/ T136 w 6128"/>
                              <a:gd name="T138" fmla="+- 0 3682 248"/>
                              <a:gd name="T139" fmla="*/ 3682 h 3445"/>
                              <a:gd name="T140" fmla="+- 0 9185 3058"/>
                              <a:gd name="T141" fmla="*/ T140 w 6128"/>
                              <a:gd name="T142" fmla="+- 0 3682 248"/>
                              <a:gd name="T143" fmla="*/ 3682 h 3445"/>
                              <a:gd name="T144" fmla="+- 0 9185 3058"/>
                              <a:gd name="T145" fmla="*/ T144 w 6128"/>
                              <a:gd name="T146" fmla="+- 0 258 248"/>
                              <a:gd name="T147" fmla="*/ 258 h 3445"/>
                              <a:gd name="T148" fmla="+- 0 9175 3058"/>
                              <a:gd name="T149" fmla="*/ T148 w 6128"/>
                              <a:gd name="T150" fmla="+- 0 258 248"/>
                              <a:gd name="T151" fmla="*/ 258 h 3445"/>
                              <a:gd name="T152" fmla="+- 0 9175 3058"/>
                              <a:gd name="T153" fmla="*/ T152 w 6128"/>
                              <a:gd name="T154" fmla="+- 0 258 248"/>
                              <a:gd name="T155" fmla="*/ 258 h 3445"/>
                              <a:gd name="T156" fmla="+- 0 9185 3058"/>
                              <a:gd name="T157" fmla="*/ T156 w 6128"/>
                              <a:gd name="T158" fmla="+- 0 258 248"/>
                              <a:gd name="T159" fmla="*/ 258 h 3445"/>
                              <a:gd name="T160" fmla="+- 0 9185 3058"/>
                              <a:gd name="T161" fmla="*/ T160 w 6128"/>
                              <a:gd name="T162" fmla="+- 0 248 248"/>
                              <a:gd name="T163" fmla="*/ 248 h 3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128" h="3445">
                                <a:moveTo>
                                  <a:pt x="9" y="10"/>
                                </a:moveTo>
                                <a:lnTo>
                                  <a:pt x="0" y="10"/>
                                </a:lnTo>
                                <a:lnTo>
                                  <a:pt x="0" y="3434"/>
                                </a:lnTo>
                                <a:lnTo>
                                  <a:pt x="0" y="3444"/>
                                </a:lnTo>
                                <a:lnTo>
                                  <a:pt x="9" y="3444"/>
                                </a:lnTo>
                                <a:lnTo>
                                  <a:pt x="9" y="3434"/>
                                </a:lnTo>
                                <a:lnTo>
                                  <a:pt x="9" y="10"/>
                                </a:lnTo>
                                <a:close/>
                                <a:moveTo>
                                  <a:pt x="9" y="0"/>
                                </a:moveTo>
                                <a:lnTo>
                                  <a:pt x="0" y="0"/>
                                </a:lnTo>
                                <a:lnTo>
                                  <a:pt x="0" y="10"/>
                                </a:lnTo>
                                <a:lnTo>
                                  <a:pt x="9" y="10"/>
                                </a:lnTo>
                                <a:lnTo>
                                  <a:pt x="9" y="0"/>
                                </a:lnTo>
                                <a:close/>
                                <a:moveTo>
                                  <a:pt x="6127" y="0"/>
                                </a:moveTo>
                                <a:lnTo>
                                  <a:pt x="6117" y="0"/>
                                </a:lnTo>
                                <a:lnTo>
                                  <a:pt x="9" y="0"/>
                                </a:lnTo>
                                <a:lnTo>
                                  <a:pt x="9" y="10"/>
                                </a:lnTo>
                                <a:lnTo>
                                  <a:pt x="9" y="19"/>
                                </a:lnTo>
                                <a:lnTo>
                                  <a:pt x="19" y="19"/>
                                </a:lnTo>
                                <a:lnTo>
                                  <a:pt x="6108" y="19"/>
                                </a:lnTo>
                                <a:lnTo>
                                  <a:pt x="6117" y="19"/>
                                </a:lnTo>
                                <a:lnTo>
                                  <a:pt x="6108" y="19"/>
                                </a:lnTo>
                                <a:lnTo>
                                  <a:pt x="6108" y="3425"/>
                                </a:lnTo>
                                <a:lnTo>
                                  <a:pt x="19" y="3425"/>
                                </a:lnTo>
                                <a:lnTo>
                                  <a:pt x="19" y="19"/>
                                </a:lnTo>
                                <a:lnTo>
                                  <a:pt x="9" y="19"/>
                                </a:lnTo>
                                <a:lnTo>
                                  <a:pt x="9" y="3425"/>
                                </a:lnTo>
                                <a:lnTo>
                                  <a:pt x="9" y="3434"/>
                                </a:lnTo>
                                <a:lnTo>
                                  <a:pt x="9" y="3444"/>
                                </a:lnTo>
                                <a:lnTo>
                                  <a:pt x="6117" y="3444"/>
                                </a:lnTo>
                                <a:lnTo>
                                  <a:pt x="6127" y="3444"/>
                                </a:lnTo>
                                <a:lnTo>
                                  <a:pt x="6127" y="3434"/>
                                </a:lnTo>
                                <a:lnTo>
                                  <a:pt x="6127" y="10"/>
                                </a:lnTo>
                                <a:lnTo>
                                  <a:pt x="6117" y="10"/>
                                </a:lnTo>
                                <a:lnTo>
                                  <a:pt x="6127" y="10"/>
                                </a:lnTo>
                                <a:lnTo>
                                  <a:pt x="6127"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0B18B" id="Group 36" o:spid="_x0000_s1026" alt="&quot;&quot;" style="position:absolute;margin-left:152.9pt;margin-top:12.4pt;width:306.4pt;height:172.25pt;z-index:-15717888;mso-wrap-distance-left:0;mso-wrap-distance-right:0;mso-position-horizontal-relative:page" coordorigin="3058,248" coordsize="6128,3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">
                <v:shape id="Picture 38" o:spid="_x0000_s1027" type="#_x0000_t75" alt="Load balancer server parameters area" style="position:absolute;left:3082;top:363;width:6089;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">
                  <v:imagedata r:id="rId74" o:title="Load balancer server parameters area"/>
                </v:shape>
                <v:shape id="AutoShape 37" o:spid="_x0000_s1028" style="position:absolute;left:3057;top:248;width:6128;height:3445;visibility:visible;mso-wrap-style:square;v-text-anchor:top" coordsize="6128,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" path="m9,10l,10,,3434r,10l9,3444r,-10l9,10xm9,l,,,10r9,l9,xm6127,r-10,l9,r,10l9,19r10,l6108,19r9,l6108,19r,3406l19,3425,19,19,9,19r,3406l9,3434r,10l6117,3444r10,l6127,3434r,-3424l6117,10r10,l6127,xe" fillcolor="silver" stroked="f">
                  <v:path arrowok="t" o:connecttype="custom" o:connectlocs="9,258;0,258;0,3682;0,3682;0,3692;9,3692;9,3682;9,3682;9,258;9,248;0,248;0,258;9,258;9,248;6127,248;6117,248;9,248;9,258;9,267;19,267;6108,267;6117,267;6117,267;6108,267;6108,3673;19,3673;19,267;9,267;9,3673;9,3682;9,3682;9,3692;6117,3692;6127,3692;6127,3682;6127,3682;6127,258;6117,258;6117,258;6127,258;6127,248" o:connectangles="0,0,0,0,0,0,0,0,0,0,0,0,0,0,0,0,0,0,0,0,0,0,0,0,0,0,0,0,0,0,0,0,0,0,0,0,0,0,0,0,0"/>
                </v:shape>
                <w10:wrap type="topAndBottom" anchorx="page"/>
              </v:group>
            </w:pict>
          </mc:Fallback>
        </mc:AlternateContent>
      </w:r>
    </w:p>
    <w:p w14:paraId="4D53FD45" w14:textId="77777777" w:rsidR="00ED2648" w:rsidRDefault="00ED2648">
      <w:pPr>
        <w:pStyle w:val="BodyText"/>
        <w:rPr>
          <w:sz w:val="10"/>
        </w:rPr>
      </w:pPr>
    </w:p>
    <w:p w14:paraId="2A281AA8" w14:textId="77777777" w:rsidR="00ED2648" w:rsidRDefault="00B804AD">
      <w:pPr>
        <w:pStyle w:val="ListParagraph"/>
        <w:numPr>
          <w:ilvl w:val="1"/>
          <w:numId w:val="12"/>
        </w:numPr>
        <w:tabs>
          <w:tab w:val="left" w:pos="1180"/>
        </w:tabs>
        <w:spacing w:before="90"/>
        <w:rPr>
          <w:sz w:val="24"/>
        </w:rPr>
      </w:pPr>
      <w:r>
        <w:rPr>
          <w:sz w:val="24"/>
        </w:rPr>
        <w:t>Repeat the step above for each server that needs to be brought</w:t>
      </w:r>
      <w:r>
        <w:rPr>
          <w:spacing w:val="-5"/>
          <w:sz w:val="24"/>
        </w:rPr>
        <w:t xml:space="preserve"> </w:t>
      </w:r>
      <w:r>
        <w:rPr>
          <w:sz w:val="24"/>
        </w:rPr>
        <w:t>online.</w:t>
      </w:r>
    </w:p>
    <w:p w14:paraId="5F9369A9" w14:textId="77777777" w:rsidR="00ED2648" w:rsidRDefault="00ED2648">
      <w:pPr>
        <w:pStyle w:val="BodyText"/>
        <w:spacing w:before="10"/>
        <w:rPr>
          <w:sz w:val="20"/>
        </w:rPr>
      </w:pPr>
    </w:p>
    <w:p w14:paraId="35494EF0" w14:textId="77777777" w:rsidR="00ED2648" w:rsidRDefault="00B804AD">
      <w:pPr>
        <w:pStyle w:val="ListParagraph"/>
        <w:numPr>
          <w:ilvl w:val="0"/>
          <w:numId w:val="12"/>
        </w:numPr>
        <w:tabs>
          <w:tab w:val="left" w:pos="820"/>
        </w:tabs>
        <w:ind w:right="1281"/>
        <w:rPr>
          <w:sz w:val="24"/>
        </w:rPr>
      </w:pPr>
      <w:r>
        <w:rPr>
          <w:sz w:val="24"/>
        </w:rPr>
        <w:t>If there is an open ANR for the CVIX, update the ANR to indicate that the</w:t>
      </w:r>
      <w:r>
        <w:rPr>
          <w:spacing w:val="-20"/>
          <w:sz w:val="24"/>
        </w:rPr>
        <w:t xml:space="preserve"> </w:t>
      </w:r>
      <w:r>
        <w:rPr>
          <w:sz w:val="24"/>
        </w:rPr>
        <w:t>service interruption is</w:t>
      </w:r>
      <w:r>
        <w:rPr>
          <w:spacing w:val="-1"/>
          <w:sz w:val="24"/>
        </w:rPr>
        <w:t xml:space="preserve"> </w:t>
      </w:r>
      <w:r>
        <w:rPr>
          <w:sz w:val="24"/>
        </w:rPr>
        <w:t>over.</w:t>
      </w:r>
    </w:p>
    <w:p w14:paraId="58661F28" w14:textId="77777777" w:rsidR="00ED2648" w:rsidRDefault="00ED2648">
      <w:pPr>
        <w:rPr>
          <w:sz w:val="24"/>
        </w:rPr>
        <w:sectPr w:rsidR="00ED2648">
          <w:footerReference w:type="default" r:id="rId93"/>
          <w:pgSz w:w="12240" w:h="15840"/>
          <w:pgMar w:top="640" w:right="900" w:bottom="1120" w:left="1340" w:header="0" w:footer="928" w:gutter="0"/>
          <w:cols w:space="720"/>
        </w:sectPr>
      </w:pPr>
    </w:p>
    <w:p w14:paraId="60C636CB" w14:textId="77777777" w:rsidR="00ED2648" w:rsidRDefault="00B804AD">
      <w:pPr>
        <w:spacing w:before="79"/>
        <w:ind w:right="896"/>
        <w:jc w:val="right"/>
        <w:rPr>
          <w:rFonts w:ascii="Arial"/>
          <w:sz w:val="18"/>
        </w:rPr>
      </w:pPr>
      <w:r>
        <w:rPr>
          <w:rFonts w:ascii="Arial"/>
          <w:sz w:val="18"/>
        </w:rPr>
        <w:lastRenderedPageBreak/>
        <w:t>CVIX General Operations</w:t>
      </w:r>
    </w:p>
    <w:p w14:paraId="2F30EDDA" w14:textId="77777777" w:rsidR="00ED2648" w:rsidRDefault="00ED2648">
      <w:pPr>
        <w:pStyle w:val="BodyText"/>
        <w:rPr>
          <w:rFonts w:ascii="Arial"/>
          <w:sz w:val="20"/>
        </w:rPr>
      </w:pPr>
    </w:p>
    <w:p w14:paraId="03219173" w14:textId="77777777" w:rsidR="00ED2648" w:rsidRDefault="00ED2648">
      <w:pPr>
        <w:pStyle w:val="BodyText"/>
        <w:rPr>
          <w:rFonts w:ascii="Arial"/>
          <w:sz w:val="20"/>
        </w:rPr>
      </w:pPr>
    </w:p>
    <w:p w14:paraId="39D5A6AB" w14:textId="77777777" w:rsidR="00ED2648" w:rsidRDefault="00ED2648">
      <w:pPr>
        <w:pStyle w:val="BodyText"/>
        <w:spacing w:before="8"/>
        <w:rPr>
          <w:rFonts w:ascii="Arial"/>
          <w:sz w:val="27"/>
        </w:rPr>
      </w:pPr>
    </w:p>
    <w:p w14:paraId="5467C94F" w14:textId="77777777" w:rsidR="00ED2648" w:rsidRDefault="00B804AD">
      <w:pPr>
        <w:pStyle w:val="Heading2"/>
        <w:spacing w:before="92"/>
      </w:pPr>
      <w:bookmarkStart w:id="77" w:name="CVIX_Data_Retention_and_Purges"/>
      <w:bookmarkStart w:id="78" w:name="_bookmark36"/>
      <w:bookmarkEnd w:id="77"/>
      <w:bookmarkEnd w:id="78"/>
      <w:r>
        <w:t>CVIX Data Retention and Purges</w:t>
      </w:r>
    </w:p>
    <w:p w14:paraId="2CA2CEB7" w14:textId="77777777" w:rsidR="00ED2648" w:rsidRDefault="00B804AD">
      <w:pPr>
        <w:pStyle w:val="BodyText"/>
        <w:spacing w:before="55"/>
        <w:ind w:left="460" w:right="882"/>
      </w:pPr>
      <w:r>
        <w:t>The CVIX runs a daily purge process for locally stored data, as described in the following table:</w:t>
      </w:r>
    </w:p>
    <w:p w14:paraId="7CE11559" w14:textId="77777777" w:rsidR="00ED2648" w:rsidRDefault="00ED2648">
      <w:pPr>
        <w:pStyle w:val="BodyText"/>
        <w:spacing w:before="6"/>
        <w:rPr>
          <w:sz w:val="21"/>
        </w:rPr>
      </w:pPr>
    </w:p>
    <w:tbl>
      <w:tblPr>
        <w:tblW w:w="0" w:type="auto"/>
        <w:tblInd w:w="825" w:type="dxa"/>
        <w:tblBorders>
          <w:top w:val="single" w:sz="4" w:space="0" w:color="9A9A9A"/>
          <w:left w:val="single" w:sz="4" w:space="0" w:color="9A9A9A"/>
          <w:bottom w:val="single" w:sz="4" w:space="0" w:color="9A9A9A"/>
          <w:right w:val="single" w:sz="4" w:space="0" w:color="9A9A9A"/>
          <w:insideH w:val="single" w:sz="4" w:space="0" w:color="9A9A9A"/>
          <w:insideV w:val="single" w:sz="4" w:space="0" w:color="9A9A9A"/>
        </w:tblBorders>
        <w:tblLayout w:type="fixed"/>
        <w:tblCellMar>
          <w:left w:w="0" w:type="dxa"/>
          <w:right w:w="0" w:type="dxa"/>
        </w:tblCellMar>
        <w:tblLook w:val="01E0" w:firstRow="1" w:lastRow="1" w:firstColumn="1" w:lastColumn="1" w:noHBand="0" w:noVBand="0"/>
      </w:tblPr>
      <w:tblGrid>
        <w:gridCol w:w="2880"/>
        <w:gridCol w:w="3960"/>
      </w:tblGrid>
      <w:tr w:rsidR="00ED2648" w14:paraId="21929638" w14:textId="77777777">
        <w:trPr>
          <w:trHeight w:val="390"/>
        </w:trPr>
        <w:tc>
          <w:tcPr>
            <w:tcW w:w="2880" w:type="dxa"/>
            <w:tcBorders>
              <w:bottom w:val="single" w:sz="6" w:space="0" w:color="9A9A9A"/>
              <w:right w:val="single" w:sz="6" w:space="0" w:color="9A9A9A"/>
            </w:tcBorders>
            <w:shd w:val="clear" w:color="auto" w:fill="EEECE1"/>
          </w:tcPr>
          <w:p w14:paraId="61FCF37D" w14:textId="77777777" w:rsidR="00ED2648" w:rsidRDefault="00B804AD">
            <w:pPr>
              <w:pStyle w:val="TableParagraph"/>
              <w:spacing w:before="76"/>
              <w:rPr>
                <w:b/>
                <w:sz w:val="20"/>
              </w:rPr>
            </w:pPr>
            <w:r>
              <w:rPr>
                <w:b/>
                <w:sz w:val="20"/>
              </w:rPr>
              <w:t>Operation</w:t>
            </w:r>
          </w:p>
        </w:tc>
        <w:tc>
          <w:tcPr>
            <w:tcW w:w="3960" w:type="dxa"/>
            <w:tcBorders>
              <w:left w:val="single" w:sz="6" w:space="0" w:color="9A9A9A"/>
              <w:bottom w:val="single" w:sz="6" w:space="0" w:color="9A9A9A"/>
            </w:tcBorders>
            <w:shd w:val="clear" w:color="auto" w:fill="EEECE1"/>
          </w:tcPr>
          <w:p w14:paraId="4015DB80" w14:textId="77777777" w:rsidR="00ED2648" w:rsidRDefault="00B804AD">
            <w:pPr>
              <w:pStyle w:val="TableParagraph"/>
              <w:spacing w:before="76"/>
              <w:ind w:left="105"/>
              <w:rPr>
                <w:b/>
                <w:sz w:val="20"/>
              </w:rPr>
            </w:pPr>
            <w:r>
              <w:rPr>
                <w:b/>
                <w:sz w:val="20"/>
              </w:rPr>
              <w:t>When Performed</w:t>
            </w:r>
          </w:p>
        </w:tc>
      </w:tr>
      <w:tr w:rsidR="00ED2648" w14:paraId="23827543" w14:textId="77777777">
        <w:trPr>
          <w:trHeight w:val="618"/>
        </w:trPr>
        <w:tc>
          <w:tcPr>
            <w:tcW w:w="2880" w:type="dxa"/>
            <w:tcBorders>
              <w:top w:val="single" w:sz="6" w:space="0" w:color="9A9A9A"/>
              <w:bottom w:val="single" w:sz="6" w:space="0" w:color="9A9A9A"/>
              <w:right w:val="single" w:sz="6" w:space="0" w:color="9A9A9A"/>
            </w:tcBorders>
          </w:tcPr>
          <w:p w14:paraId="0F999838" w14:textId="77777777" w:rsidR="00ED2648" w:rsidRDefault="00B804AD">
            <w:pPr>
              <w:pStyle w:val="TableParagraph"/>
              <w:rPr>
                <w:sz w:val="20"/>
              </w:rPr>
            </w:pPr>
            <w:r>
              <w:rPr>
                <w:sz w:val="20"/>
              </w:rPr>
              <w:t>Purge Java logs</w:t>
            </w:r>
          </w:p>
        </w:tc>
        <w:tc>
          <w:tcPr>
            <w:tcW w:w="3960" w:type="dxa"/>
            <w:tcBorders>
              <w:top w:val="single" w:sz="6" w:space="0" w:color="9A9A9A"/>
              <w:left w:val="single" w:sz="6" w:space="0" w:color="9A9A9A"/>
              <w:bottom w:val="single" w:sz="6" w:space="0" w:color="9A9A9A"/>
            </w:tcBorders>
          </w:tcPr>
          <w:p w14:paraId="127166D3" w14:textId="77777777" w:rsidR="00ED2648" w:rsidRDefault="00B804AD">
            <w:pPr>
              <w:pStyle w:val="TableParagraph"/>
              <w:ind w:left="105" w:right="521"/>
              <w:rPr>
                <w:sz w:val="20"/>
              </w:rPr>
            </w:pPr>
            <w:r>
              <w:rPr>
                <w:sz w:val="20"/>
              </w:rPr>
              <w:t>1 A.M. daily for Java log entries more than 30 days old.</w:t>
            </w:r>
          </w:p>
        </w:tc>
      </w:tr>
      <w:tr w:rsidR="00ED2648" w14:paraId="4C163D6D" w14:textId="77777777">
        <w:trPr>
          <w:trHeight w:val="620"/>
        </w:trPr>
        <w:tc>
          <w:tcPr>
            <w:tcW w:w="2880" w:type="dxa"/>
            <w:tcBorders>
              <w:top w:val="single" w:sz="6" w:space="0" w:color="9A9A9A"/>
              <w:bottom w:val="single" w:sz="6" w:space="0" w:color="9A9A9A"/>
              <w:right w:val="single" w:sz="6" w:space="0" w:color="9A9A9A"/>
            </w:tcBorders>
          </w:tcPr>
          <w:p w14:paraId="5ED93F30" w14:textId="77777777" w:rsidR="00ED2648" w:rsidRDefault="00B804AD">
            <w:pPr>
              <w:pStyle w:val="TableParagraph"/>
              <w:spacing w:before="81"/>
              <w:rPr>
                <w:sz w:val="20"/>
              </w:rPr>
            </w:pPr>
            <w:r>
              <w:rPr>
                <w:sz w:val="20"/>
              </w:rPr>
              <w:t>Purge transaction log entries</w:t>
            </w:r>
          </w:p>
        </w:tc>
        <w:tc>
          <w:tcPr>
            <w:tcW w:w="3960" w:type="dxa"/>
            <w:tcBorders>
              <w:top w:val="single" w:sz="6" w:space="0" w:color="9A9A9A"/>
              <w:left w:val="single" w:sz="6" w:space="0" w:color="9A9A9A"/>
              <w:bottom w:val="single" w:sz="6" w:space="0" w:color="9A9A9A"/>
            </w:tcBorders>
          </w:tcPr>
          <w:p w14:paraId="4F5A08F3" w14:textId="77777777" w:rsidR="00ED2648" w:rsidRDefault="00B804AD">
            <w:pPr>
              <w:pStyle w:val="TableParagraph"/>
              <w:spacing w:before="81"/>
              <w:ind w:left="105" w:right="71"/>
              <w:rPr>
                <w:sz w:val="20"/>
              </w:rPr>
            </w:pPr>
            <w:r>
              <w:rPr>
                <w:sz w:val="20"/>
              </w:rPr>
              <w:t>2 A.M. daily for transaction log entries more than 90 days old.</w:t>
            </w:r>
          </w:p>
        </w:tc>
      </w:tr>
      <w:tr w:rsidR="00ED2648" w14:paraId="0810BB82" w14:textId="77777777">
        <w:trPr>
          <w:trHeight w:val="1161"/>
        </w:trPr>
        <w:tc>
          <w:tcPr>
            <w:tcW w:w="2880" w:type="dxa"/>
            <w:tcBorders>
              <w:top w:val="single" w:sz="6" w:space="0" w:color="9A9A9A"/>
              <w:right w:val="single" w:sz="6" w:space="0" w:color="9A9A9A"/>
            </w:tcBorders>
          </w:tcPr>
          <w:p w14:paraId="0C3F4EB3" w14:textId="77777777" w:rsidR="00ED2648" w:rsidRDefault="00B804AD">
            <w:pPr>
              <w:pStyle w:val="TableParagraph"/>
              <w:rPr>
                <w:sz w:val="20"/>
              </w:rPr>
            </w:pPr>
            <w:r>
              <w:rPr>
                <w:sz w:val="20"/>
              </w:rPr>
              <w:t>Purge CVIX cache</w:t>
            </w:r>
          </w:p>
        </w:tc>
        <w:tc>
          <w:tcPr>
            <w:tcW w:w="3960" w:type="dxa"/>
            <w:tcBorders>
              <w:top w:val="single" w:sz="6" w:space="0" w:color="9A9A9A"/>
              <w:left w:val="single" w:sz="6" w:space="0" w:color="9A9A9A"/>
            </w:tcBorders>
          </w:tcPr>
          <w:p w14:paraId="73BAE32B" w14:textId="77777777" w:rsidR="00ED2648" w:rsidRDefault="00B804AD">
            <w:pPr>
              <w:pStyle w:val="TableParagraph"/>
              <w:ind w:left="105" w:right="554"/>
              <w:rPr>
                <w:sz w:val="20"/>
              </w:rPr>
            </w:pPr>
            <w:r>
              <w:rPr>
                <w:sz w:val="20"/>
              </w:rPr>
              <w:t>3 A.M. daily for images more than 30 days old.</w:t>
            </w:r>
          </w:p>
          <w:p w14:paraId="63A9E706" w14:textId="77777777" w:rsidR="00ED2648" w:rsidRDefault="00B804AD">
            <w:pPr>
              <w:pStyle w:val="TableParagraph"/>
              <w:spacing w:line="242" w:lineRule="auto"/>
              <w:ind w:left="105" w:right="71"/>
              <w:rPr>
                <w:sz w:val="20"/>
              </w:rPr>
            </w:pPr>
            <w:r>
              <w:rPr>
                <w:sz w:val="20"/>
              </w:rPr>
              <w:t>Once per minute for old VA metadata, once per hour for old DoD metadata</w:t>
            </w:r>
          </w:p>
        </w:tc>
      </w:tr>
    </w:tbl>
    <w:p w14:paraId="04F6140A" w14:textId="77777777" w:rsidR="00ED2648" w:rsidRDefault="00ED2648">
      <w:pPr>
        <w:pStyle w:val="BodyText"/>
        <w:spacing w:before="2"/>
        <w:rPr>
          <w:sz w:val="36"/>
        </w:rPr>
      </w:pPr>
    </w:p>
    <w:p w14:paraId="6F6B84BE" w14:textId="77777777" w:rsidR="00ED2648" w:rsidRDefault="00B804AD">
      <w:pPr>
        <w:pStyle w:val="Heading2"/>
      </w:pPr>
      <w:bookmarkStart w:id="79" w:name="CVIX_and_Backups"/>
      <w:bookmarkStart w:id="80" w:name="_bookmark37"/>
      <w:bookmarkEnd w:id="79"/>
      <w:bookmarkEnd w:id="80"/>
      <w:r>
        <w:t>CVIX and Backups</w:t>
      </w:r>
    </w:p>
    <w:p w14:paraId="0AD0674F" w14:textId="77777777" w:rsidR="00ED2648" w:rsidRDefault="00B804AD">
      <w:pPr>
        <w:pStyle w:val="BodyText"/>
        <w:spacing w:before="55"/>
        <w:ind w:left="460"/>
      </w:pPr>
      <w:r>
        <w:t>The CVIX does not need to be explicitly backed up.</w:t>
      </w:r>
    </w:p>
    <w:p w14:paraId="781805F5" w14:textId="77777777" w:rsidR="00ED2648" w:rsidRDefault="00ED2648">
      <w:pPr>
        <w:pStyle w:val="BodyText"/>
        <w:spacing w:before="10"/>
        <w:rPr>
          <w:sz w:val="20"/>
        </w:rPr>
      </w:pPr>
    </w:p>
    <w:p w14:paraId="4CA9740D" w14:textId="77777777" w:rsidR="00ED2648" w:rsidRDefault="00B804AD">
      <w:pPr>
        <w:pStyle w:val="ListParagraph"/>
        <w:numPr>
          <w:ilvl w:val="0"/>
          <w:numId w:val="10"/>
        </w:numPr>
        <w:tabs>
          <w:tab w:val="left" w:pos="1179"/>
          <w:tab w:val="left" w:pos="1180"/>
        </w:tabs>
        <w:ind w:left="1179" w:right="1492"/>
        <w:rPr>
          <w:sz w:val="24"/>
        </w:rPr>
      </w:pPr>
      <w:r>
        <w:rPr>
          <w:sz w:val="24"/>
        </w:rPr>
        <w:t>CVIX transaction logs are automatically backed up by the VIX log collector service.</w:t>
      </w:r>
    </w:p>
    <w:p w14:paraId="1BD5EDDE" w14:textId="77777777" w:rsidR="00ED2648" w:rsidRDefault="00B804AD">
      <w:pPr>
        <w:pStyle w:val="ListParagraph"/>
        <w:numPr>
          <w:ilvl w:val="0"/>
          <w:numId w:val="10"/>
        </w:numPr>
        <w:tabs>
          <w:tab w:val="left" w:pos="1179"/>
          <w:tab w:val="left" w:pos="1180"/>
        </w:tabs>
        <w:spacing w:before="120"/>
        <w:ind w:hanging="361"/>
        <w:rPr>
          <w:sz w:val="24"/>
        </w:rPr>
      </w:pPr>
      <w:r>
        <w:rPr>
          <w:sz w:val="24"/>
        </w:rPr>
        <w:t>The CVIX cache is transitory and does not need to be backed</w:t>
      </w:r>
      <w:r>
        <w:rPr>
          <w:spacing w:val="-7"/>
          <w:sz w:val="24"/>
        </w:rPr>
        <w:t xml:space="preserve"> </w:t>
      </w:r>
      <w:r>
        <w:rPr>
          <w:sz w:val="24"/>
        </w:rPr>
        <w:t>up.</w:t>
      </w:r>
    </w:p>
    <w:p w14:paraId="79131AA3" w14:textId="77777777" w:rsidR="00ED2648" w:rsidRDefault="00B804AD">
      <w:pPr>
        <w:pStyle w:val="ListParagraph"/>
        <w:numPr>
          <w:ilvl w:val="0"/>
          <w:numId w:val="10"/>
        </w:numPr>
        <w:tabs>
          <w:tab w:val="left" w:pos="1179"/>
          <w:tab w:val="left" w:pos="1180"/>
        </w:tabs>
        <w:spacing w:before="120"/>
        <w:ind w:right="1140"/>
        <w:rPr>
          <w:sz w:val="24"/>
        </w:rPr>
      </w:pPr>
      <w:r>
        <w:rPr>
          <w:sz w:val="24"/>
        </w:rPr>
        <w:t>CVIX-specific configuration settings are minimal and can be reestablished by rerunning the CVIX installer. Contact the Imaging Product Development</w:t>
      </w:r>
      <w:r>
        <w:rPr>
          <w:spacing w:val="-21"/>
          <w:sz w:val="24"/>
        </w:rPr>
        <w:t xml:space="preserve"> </w:t>
      </w:r>
      <w:r>
        <w:rPr>
          <w:sz w:val="24"/>
        </w:rPr>
        <w:t>Group for</w:t>
      </w:r>
      <w:r>
        <w:rPr>
          <w:spacing w:val="-2"/>
          <w:sz w:val="24"/>
        </w:rPr>
        <w:t xml:space="preserve"> </w:t>
      </w:r>
      <w:r>
        <w:rPr>
          <w:sz w:val="24"/>
        </w:rPr>
        <w:t>details.</w:t>
      </w:r>
    </w:p>
    <w:p w14:paraId="6CF1D9DF" w14:textId="77777777" w:rsidR="00ED2648" w:rsidRDefault="00ED2648">
      <w:pPr>
        <w:pStyle w:val="BodyText"/>
        <w:spacing w:before="3"/>
        <w:rPr>
          <w:sz w:val="21"/>
        </w:rPr>
      </w:pPr>
    </w:p>
    <w:p w14:paraId="15402731" w14:textId="77777777" w:rsidR="00ED2648" w:rsidRDefault="00B804AD">
      <w:pPr>
        <w:pStyle w:val="Heading2"/>
        <w:spacing w:before="1"/>
      </w:pPr>
      <w:bookmarkStart w:id="81" w:name="CVIX_and_User_Management"/>
      <w:bookmarkStart w:id="82" w:name="_bookmark38"/>
      <w:bookmarkEnd w:id="81"/>
      <w:bookmarkEnd w:id="82"/>
      <w:r>
        <w:t>CVIX and User Management</w:t>
      </w:r>
    </w:p>
    <w:p w14:paraId="592C3AEC" w14:textId="77777777" w:rsidR="00ED2648" w:rsidRDefault="00B804AD">
      <w:pPr>
        <w:pStyle w:val="BodyText"/>
        <w:spacing w:before="55"/>
        <w:ind w:left="460" w:right="1481"/>
      </w:pPr>
      <w:r>
        <w:t>CVIX administrators access and maintain the CVIX using the built-in administrator accounts on the Unix-based load balancers and on the Windows-based cluster and failover servers.</w:t>
      </w:r>
    </w:p>
    <w:p w14:paraId="10DD4B73" w14:textId="77777777" w:rsidR="00ED2648" w:rsidRDefault="00ED2648">
      <w:pPr>
        <w:pStyle w:val="BodyText"/>
        <w:spacing w:before="10"/>
        <w:rPr>
          <w:sz w:val="20"/>
        </w:rPr>
      </w:pPr>
    </w:p>
    <w:p w14:paraId="14A43AD8" w14:textId="77777777" w:rsidR="00ED2648" w:rsidRDefault="00B804AD">
      <w:pPr>
        <w:pStyle w:val="BodyText"/>
        <w:ind w:left="460" w:right="982"/>
      </w:pPr>
      <w:r>
        <w:t>VA clinicians that request data via the CVIX use their local VistA site credentials. These are independent of the CVIX.</w:t>
      </w:r>
    </w:p>
    <w:p w14:paraId="7B722F8E" w14:textId="77777777" w:rsidR="00ED2648" w:rsidRDefault="00ED2648">
      <w:pPr>
        <w:pStyle w:val="BodyText"/>
        <w:spacing w:before="10"/>
        <w:rPr>
          <w:sz w:val="20"/>
        </w:rPr>
      </w:pPr>
    </w:p>
    <w:p w14:paraId="6697588A" w14:textId="77777777" w:rsidR="00ED2648" w:rsidRDefault="00B804AD">
      <w:pPr>
        <w:pStyle w:val="BodyText"/>
        <w:ind w:left="459" w:right="1008"/>
      </w:pPr>
      <w:r>
        <w:t>DoD clinicians that request date via the CVIX do so using a service account (named CVIX,USER) defined for them on the Station 200 VistA System.</w:t>
      </w:r>
    </w:p>
    <w:p w14:paraId="572C8D02" w14:textId="77777777" w:rsidR="00ED2648" w:rsidRDefault="00ED2648">
      <w:pPr>
        <w:sectPr w:rsidR="00ED2648">
          <w:footerReference w:type="default" r:id="rId94"/>
          <w:pgSz w:w="12240" w:h="15840"/>
          <w:pgMar w:top="640" w:right="900" w:bottom="1120" w:left="1340" w:header="0" w:footer="928" w:gutter="0"/>
          <w:cols w:space="720"/>
        </w:sectPr>
      </w:pPr>
    </w:p>
    <w:p w14:paraId="632A6EA0" w14:textId="77777777" w:rsidR="00ED2648" w:rsidRDefault="00B804AD">
      <w:pPr>
        <w:spacing w:before="79"/>
        <w:ind w:left="460"/>
        <w:rPr>
          <w:rFonts w:ascii="Arial"/>
          <w:sz w:val="18"/>
        </w:rPr>
      </w:pPr>
      <w:r>
        <w:rPr>
          <w:rFonts w:ascii="Arial"/>
          <w:sz w:val="18"/>
        </w:rPr>
        <w:lastRenderedPageBreak/>
        <w:t>CVIX General Operations</w:t>
      </w:r>
    </w:p>
    <w:p w14:paraId="6DE2D55A" w14:textId="77777777" w:rsidR="00ED2648" w:rsidRDefault="00ED2648">
      <w:pPr>
        <w:pStyle w:val="BodyText"/>
        <w:rPr>
          <w:rFonts w:ascii="Arial"/>
          <w:sz w:val="20"/>
        </w:rPr>
      </w:pPr>
    </w:p>
    <w:p w14:paraId="321FC6BF" w14:textId="77777777" w:rsidR="00ED2648" w:rsidRDefault="00ED2648">
      <w:pPr>
        <w:pStyle w:val="BodyText"/>
        <w:rPr>
          <w:rFonts w:ascii="Arial"/>
          <w:sz w:val="20"/>
        </w:rPr>
      </w:pPr>
    </w:p>
    <w:p w14:paraId="08185A58" w14:textId="77777777" w:rsidR="00ED2648" w:rsidRDefault="00ED2648">
      <w:pPr>
        <w:pStyle w:val="BodyText"/>
        <w:rPr>
          <w:rFonts w:ascii="Arial"/>
          <w:sz w:val="20"/>
        </w:rPr>
      </w:pPr>
    </w:p>
    <w:p w14:paraId="294E83FD" w14:textId="77777777" w:rsidR="00ED2648" w:rsidRDefault="00ED2648">
      <w:pPr>
        <w:pStyle w:val="BodyText"/>
        <w:rPr>
          <w:rFonts w:ascii="Arial"/>
          <w:sz w:val="20"/>
        </w:rPr>
      </w:pPr>
    </w:p>
    <w:p w14:paraId="442A4638" w14:textId="77777777" w:rsidR="00ED2648" w:rsidRDefault="00ED2648">
      <w:pPr>
        <w:pStyle w:val="BodyText"/>
        <w:rPr>
          <w:rFonts w:ascii="Arial"/>
          <w:sz w:val="20"/>
        </w:rPr>
      </w:pPr>
    </w:p>
    <w:p w14:paraId="24D4ACDC" w14:textId="77777777" w:rsidR="00ED2648" w:rsidRDefault="00ED2648">
      <w:pPr>
        <w:pStyle w:val="BodyText"/>
        <w:rPr>
          <w:rFonts w:ascii="Arial"/>
          <w:sz w:val="20"/>
        </w:rPr>
      </w:pPr>
    </w:p>
    <w:p w14:paraId="0DF83796" w14:textId="77777777" w:rsidR="00ED2648" w:rsidRDefault="00ED2648">
      <w:pPr>
        <w:pStyle w:val="BodyText"/>
        <w:rPr>
          <w:rFonts w:ascii="Arial"/>
          <w:sz w:val="20"/>
        </w:rPr>
      </w:pPr>
    </w:p>
    <w:p w14:paraId="067929CC" w14:textId="77777777" w:rsidR="00ED2648" w:rsidRDefault="00ED2648">
      <w:pPr>
        <w:pStyle w:val="BodyText"/>
        <w:rPr>
          <w:rFonts w:ascii="Arial"/>
          <w:sz w:val="20"/>
        </w:rPr>
      </w:pPr>
    </w:p>
    <w:p w14:paraId="71452257" w14:textId="77777777" w:rsidR="00ED2648" w:rsidRDefault="00ED2648">
      <w:pPr>
        <w:pStyle w:val="BodyText"/>
        <w:rPr>
          <w:rFonts w:ascii="Arial"/>
          <w:sz w:val="20"/>
        </w:rPr>
      </w:pPr>
    </w:p>
    <w:p w14:paraId="04435C65" w14:textId="77777777" w:rsidR="00ED2648" w:rsidRDefault="00ED2648">
      <w:pPr>
        <w:pStyle w:val="BodyText"/>
        <w:spacing w:before="1"/>
        <w:rPr>
          <w:rFonts w:ascii="Arial"/>
          <w:sz w:val="22"/>
        </w:rPr>
      </w:pPr>
    </w:p>
    <w:p w14:paraId="273C3AAD" w14:textId="77777777" w:rsidR="00ED2648" w:rsidRDefault="00B804AD">
      <w:pPr>
        <w:pStyle w:val="BodyText"/>
        <w:spacing w:before="90"/>
        <w:ind w:left="460"/>
      </w:pPr>
      <w:r>
        <w:t>This page is intentionally left blank.</w:t>
      </w:r>
    </w:p>
    <w:p w14:paraId="4CA3CA3A" w14:textId="77777777" w:rsidR="00ED2648" w:rsidRDefault="00ED2648">
      <w:pPr>
        <w:sectPr w:rsidR="00ED2648">
          <w:footerReference w:type="default" r:id="rId95"/>
          <w:pgSz w:w="12240" w:h="15840"/>
          <w:pgMar w:top="640" w:right="900" w:bottom="1120" w:left="1340" w:header="0" w:footer="928" w:gutter="0"/>
          <w:cols w:space="720"/>
        </w:sectPr>
      </w:pPr>
    </w:p>
    <w:p w14:paraId="4291E292" w14:textId="24CBC738" w:rsidR="00ED2648" w:rsidRDefault="00525283">
      <w:pPr>
        <w:pStyle w:val="Heading1"/>
      </w:pPr>
      <w:r>
        <w:rPr>
          <w:noProof/>
        </w:rPr>
        <w:lastRenderedPageBreak/>
        <mc:AlternateContent>
          <mc:Choice Requires="wpg">
            <w:drawing>
              <wp:anchor distT="0" distB="0" distL="0" distR="0" simplePos="0" relativeHeight="487599104" behindDoc="1" locked="0" layoutInCell="1" allowOverlap="1" wp14:anchorId="6CFB1245" wp14:editId="7CB5A8B3">
                <wp:simplePos x="0" y="0"/>
                <wp:positionH relativeFrom="page">
                  <wp:posOffset>1124585</wp:posOffset>
                </wp:positionH>
                <wp:positionV relativeFrom="paragraph">
                  <wp:posOffset>314960</wp:posOffset>
                </wp:positionV>
                <wp:extent cx="5523230" cy="27940"/>
                <wp:effectExtent l="0" t="0" r="0" b="0"/>
                <wp:wrapTopAndBottom/>
                <wp:docPr id="223"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27940"/>
                          <a:chOff x="1771" y="496"/>
                          <a:chExt cx="8698" cy="44"/>
                        </a:xfrm>
                      </wpg:grpSpPr>
                      <wps:wsp>
                        <wps:cNvPr id="224" name="Rectangle 35"/>
                        <wps:cNvSpPr>
                          <a:spLocks noChangeArrowheads="1"/>
                        </wps:cNvSpPr>
                        <wps:spPr bwMode="auto">
                          <a:xfrm>
                            <a:off x="1771" y="525"/>
                            <a:ext cx="8698" cy="1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34"/>
                        <wps:cNvSpPr>
                          <a:spLocks noChangeArrowheads="1"/>
                        </wps:cNvSpPr>
                        <wps:spPr bwMode="auto">
                          <a:xfrm>
                            <a:off x="1771" y="510"/>
                            <a:ext cx="8698" cy="15"/>
                          </a:xfrm>
                          <a:prstGeom prst="rect">
                            <a:avLst/>
                          </a:prstGeom>
                          <a:solidFill>
                            <a:srgbClr val="767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33"/>
                        <wps:cNvSpPr>
                          <a:spLocks noChangeArrowheads="1"/>
                        </wps:cNvSpPr>
                        <wps:spPr bwMode="auto">
                          <a:xfrm>
                            <a:off x="1771" y="496"/>
                            <a:ext cx="8698"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BCCBA" id="Group 32" o:spid="_x0000_s1026" alt="&quot;&quot;" style="position:absolute;margin-left:88.55pt;margin-top:24.8pt;width:434.9pt;height:2.2pt;z-index:-15717376;mso-wrap-distance-left:0;mso-wrap-distance-right:0;mso-position-horizontal-relative:page" coordorigin="1771,496" coordsize="8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">
                <v:rect id="Rectangle 35" o:spid="_x0000_s1027" style="position:absolute;left:1771;top:525;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" fillcolor="#c1c1c1" stroked="f"/>
                <v:rect id="Rectangle 34" o:spid="_x0000_s1028" style="position:absolute;left:1771;top:510;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" fillcolor="#767676" stroked="f"/>
                <v:rect id="Rectangle 33" o:spid="_x0000_s1029" style="position:absolute;left:1771;top:496;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" fillcolor="#6b6b6b" stroked="f"/>
                <w10:wrap type="topAndBottom" anchorx="page"/>
              </v:group>
            </w:pict>
          </mc:Fallback>
        </mc:AlternateContent>
      </w:r>
      <w:bookmarkStart w:id="83" w:name="VistA_Site_Service"/>
      <w:bookmarkStart w:id="84" w:name="_bookmark39"/>
      <w:bookmarkEnd w:id="83"/>
      <w:bookmarkEnd w:id="84"/>
      <w:r w:rsidR="00B804AD">
        <w:t>VistA Site Service</w:t>
      </w:r>
    </w:p>
    <w:p w14:paraId="71ADCA29" w14:textId="77777777" w:rsidR="00ED2648" w:rsidRDefault="00ED2648">
      <w:pPr>
        <w:pStyle w:val="BodyText"/>
        <w:spacing w:before="9"/>
        <w:rPr>
          <w:rFonts w:ascii="Arial"/>
          <w:sz w:val="9"/>
        </w:rPr>
      </w:pPr>
    </w:p>
    <w:p w14:paraId="33317FE8" w14:textId="77777777" w:rsidR="00ED2648" w:rsidRDefault="00B804AD">
      <w:pPr>
        <w:pStyle w:val="BodyText"/>
        <w:spacing w:before="90"/>
        <w:ind w:left="460"/>
      </w:pPr>
      <w:r>
        <w:t>This chapter covers:</w:t>
      </w:r>
    </w:p>
    <w:p w14:paraId="0D04A83F" w14:textId="77777777" w:rsidR="00ED2648" w:rsidRDefault="00ED2648">
      <w:pPr>
        <w:pStyle w:val="BodyText"/>
        <w:spacing w:before="10"/>
        <w:rPr>
          <w:sz w:val="20"/>
        </w:rPr>
      </w:pPr>
    </w:p>
    <w:p w14:paraId="06B73EE0" w14:textId="77777777" w:rsidR="00ED2648" w:rsidRDefault="00525283">
      <w:pPr>
        <w:pStyle w:val="ListParagraph"/>
        <w:numPr>
          <w:ilvl w:val="0"/>
          <w:numId w:val="10"/>
        </w:numPr>
        <w:tabs>
          <w:tab w:val="left" w:pos="1179"/>
          <w:tab w:val="left" w:pos="1180"/>
        </w:tabs>
        <w:ind w:hanging="361"/>
        <w:rPr>
          <w:sz w:val="24"/>
        </w:rPr>
      </w:pPr>
      <w:hyperlink w:anchor="_bookmark40" w:history="1">
        <w:r w:rsidR="00B804AD">
          <w:rPr>
            <w:sz w:val="24"/>
          </w:rPr>
          <w:t>VistA Site Service</w:t>
        </w:r>
        <w:r w:rsidR="00B804AD">
          <w:rPr>
            <w:spacing w:val="-4"/>
            <w:sz w:val="24"/>
          </w:rPr>
          <w:t xml:space="preserve"> </w:t>
        </w:r>
        <w:r w:rsidR="00B804AD">
          <w:rPr>
            <w:sz w:val="24"/>
          </w:rPr>
          <w:t>Overview</w:t>
        </w:r>
      </w:hyperlink>
    </w:p>
    <w:p w14:paraId="3EF3BD84" w14:textId="77777777" w:rsidR="00ED2648" w:rsidRDefault="00525283">
      <w:pPr>
        <w:pStyle w:val="ListParagraph"/>
        <w:numPr>
          <w:ilvl w:val="0"/>
          <w:numId w:val="10"/>
        </w:numPr>
        <w:tabs>
          <w:tab w:val="left" w:pos="1179"/>
          <w:tab w:val="left" w:pos="1180"/>
        </w:tabs>
        <w:spacing w:before="120"/>
        <w:rPr>
          <w:sz w:val="24"/>
        </w:rPr>
      </w:pPr>
      <w:hyperlink w:anchor="_bookmark41" w:history="1">
        <w:r w:rsidR="00B804AD">
          <w:rPr>
            <w:sz w:val="24"/>
          </w:rPr>
          <w:t>Checking the Site</w:t>
        </w:r>
        <w:r w:rsidR="00B804AD">
          <w:rPr>
            <w:spacing w:val="-6"/>
            <w:sz w:val="24"/>
          </w:rPr>
          <w:t xml:space="preserve"> </w:t>
        </w:r>
        <w:r w:rsidR="00B804AD">
          <w:rPr>
            <w:sz w:val="24"/>
          </w:rPr>
          <w:t>Service</w:t>
        </w:r>
      </w:hyperlink>
    </w:p>
    <w:p w14:paraId="27BA35E4" w14:textId="77777777" w:rsidR="00ED2648" w:rsidRDefault="00525283">
      <w:pPr>
        <w:pStyle w:val="ListParagraph"/>
        <w:numPr>
          <w:ilvl w:val="0"/>
          <w:numId w:val="10"/>
        </w:numPr>
        <w:tabs>
          <w:tab w:val="left" w:pos="1179"/>
          <w:tab w:val="left" w:pos="1180"/>
        </w:tabs>
        <w:spacing w:before="120"/>
        <w:rPr>
          <w:sz w:val="24"/>
        </w:rPr>
      </w:pPr>
      <w:hyperlink w:anchor="_bookmark42" w:history="1">
        <w:r w:rsidR="00B804AD">
          <w:rPr>
            <w:sz w:val="24"/>
          </w:rPr>
          <w:t>Updating Site Service</w:t>
        </w:r>
        <w:r w:rsidR="00B804AD">
          <w:rPr>
            <w:spacing w:val="-6"/>
            <w:sz w:val="24"/>
          </w:rPr>
          <w:t xml:space="preserve"> </w:t>
        </w:r>
        <w:r w:rsidR="00B804AD">
          <w:rPr>
            <w:sz w:val="24"/>
          </w:rPr>
          <w:t>Data</w:t>
        </w:r>
      </w:hyperlink>
    </w:p>
    <w:p w14:paraId="2DB22380" w14:textId="77777777" w:rsidR="00ED2648" w:rsidRDefault="00ED2648">
      <w:pPr>
        <w:pStyle w:val="BodyText"/>
        <w:spacing w:before="3"/>
        <w:rPr>
          <w:sz w:val="21"/>
        </w:rPr>
      </w:pPr>
    </w:p>
    <w:p w14:paraId="2608BDC4" w14:textId="77777777" w:rsidR="00ED2648" w:rsidRDefault="00B804AD">
      <w:pPr>
        <w:pStyle w:val="Heading2"/>
      </w:pPr>
      <w:bookmarkStart w:id="85" w:name="VistA_Site_Service_Overview"/>
      <w:bookmarkStart w:id="86" w:name="_bookmark40"/>
      <w:bookmarkEnd w:id="85"/>
      <w:bookmarkEnd w:id="86"/>
      <w:r>
        <w:t>VistA Site Service Overview</w:t>
      </w:r>
    </w:p>
    <w:p w14:paraId="3864E0FE" w14:textId="77777777" w:rsidR="00ED2648" w:rsidRDefault="00B804AD">
      <w:pPr>
        <w:pStyle w:val="BodyText"/>
        <w:spacing w:before="55"/>
        <w:ind w:left="460" w:right="902"/>
      </w:pPr>
      <w:r>
        <w:t>The VistA Site Service is a central repository of connection information. Several Imaging components use the data stored in the site service to connect to Imaging components at other sites, to remote VistA systems, and to the CVIX.</w:t>
      </w:r>
    </w:p>
    <w:p w14:paraId="1118537B" w14:textId="77777777" w:rsidR="00ED2648" w:rsidRDefault="00ED2648">
      <w:pPr>
        <w:pStyle w:val="BodyText"/>
        <w:spacing w:before="10"/>
        <w:rPr>
          <w:sz w:val="20"/>
        </w:rPr>
      </w:pPr>
    </w:p>
    <w:p w14:paraId="6D475C0A" w14:textId="77777777" w:rsidR="00ED2648" w:rsidRDefault="00B804AD">
      <w:pPr>
        <w:pStyle w:val="BodyText"/>
        <w:ind w:left="460" w:right="993"/>
      </w:pPr>
      <w:r>
        <w:t>Because the site service is centralized, Imaging components (such as a VIX or a Clinical Display workstation) at each VA site can use the site service’s connection information without having to locally store and maintain any connection information.</w:t>
      </w:r>
    </w:p>
    <w:p w14:paraId="65A2DAF9" w14:textId="77777777" w:rsidR="00ED2648" w:rsidRDefault="00ED2648">
      <w:pPr>
        <w:pStyle w:val="BodyText"/>
        <w:spacing w:before="10"/>
        <w:rPr>
          <w:sz w:val="20"/>
        </w:rPr>
      </w:pPr>
    </w:p>
    <w:p w14:paraId="33B77FAA" w14:textId="77777777" w:rsidR="00ED2648" w:rsidRDefault="00B804AD">
      <w:pPr>
        <w:pStyle w:val="BodyText"/>
        <w:spacing w:before="1"/>
        <w:ind w:left="460" w:right="1008"/>
      </w:pPr>
      <w:r>
        <w:t>When data is requested from the site service, the request goes to the CVIX’s active load balancer. The load balancer passes the request to a node in the CVIX cluster, and that node retrieves the requested connection information from the site service primary configuration file (C:</w:t>
      </w:r>
      <w:r>
        <w:rPr>
          <w:rFonts w:ascii="Lucida Console" w:hAnsi="Lucida Console"/>
          <w:sz w:val="20"/>
        </w:rPr>
        <w:t>\VixConfig\VhaSites.xml</w:t>
      </w:r>
      <w:r>
        <w:t>). Then the connection information is passed back to the load balancer and ultimately back to the requestor.</w:t>
      </w:r>
    </w:p>
    <w:p w14:paraId="21A9643E" w14:textId="77777777" w:rsidR="00ED2648" w:rsidRDefault="00ED2648">
      <w:pPr>
        <w:pStyle w:val="BodyText"/>
        <w:spacing w:before="10"/>
        <w:rPr>
          <w:sz w:val="20"/>
        </w:rPr>
      </w:pPr>
    </w:p>
    <w:p w14:paraId="7A775CEF" w14:textId="77777777" w:rsidR="00ED2648" w:rsidRDefault="00B804AD">
      <w:pPr>
        <w:pStyle w:val="BodyText"/>
        <w:ind w:left="460"/>
      </w:pPr>
      <w:r>
        <w:t>The following sections explain how you can check and maintain the site service.</w:t>
      </w:r>
    </w:p>
    <w:p w14:paraId="503548CA" w14:textId="77777777" w:rsidR="00ED2648" w:rsidRDefault="00ED2648">
      <w:pPr>
        <w:pStyle w:val="BodyText"/>
        <w:spacing w:before="3"/>
        <w:rPr>
          <w:sz w:val="21"/>
        </w:rPr>
      </w:pPr>
    </w:p>
    <w:p w14:paraId="273652EA" w14:textId="77777777" w:rsidR="00ED2648" w:rsidRDefault="00B804AD">
      <w:pPr>
        <w:pStyle w:val="Heading2"/>
      </w:pPr>
      <w:bookmarkStart w:id="87" w:name="Checking_the_Site_Service"/>
      <w:bookmarkStart w:id="88" w:name="_bookmark41"/>
      <w:bookmarkEnd w:id="87"/>
      <w:bookmarkEnd w:id="88"/>
      <w:r>
        <w:t>Checking the Site Service</w:t>
      </w:r>
    </w:p>
    <w:p w14:paraId="6A179334" w14:textId="77777777" w:rsidR="00ED2648" w:rsidRDefault="00B804AD">
      <w:pPr>
        <w:pStyle w:val="BodyText"/>
        <w:spacing w:before="55"/>
        <w:ind w:left="460" w:right="1322"/>
      </w:pPr>
      <w:r>
        <w:t xml:space="preserve">To access a listing of what is in the site service, use a browser to go to </w:t>
      </w:r>
      <w:hyperlink r:id="rId96" w:history="1">
        <w:r w:rsidR="00F018A1">
          <w:rPr>
            <w:rStyle w:val="Hyperlink"/>
            <w:snapToGrid w:val="0"/>
          </w:rPr>
          <w:t xml:space="preserve">REDACTED </w:t>
        </w:r>
      </w:hyperlink>
      <w:r>
        <w:t>.</w:t>
      </w:r>
    </w:p>
    <w:p w14:paraId="25771493" w14:textId="77777777" w:rsidR="00ED2648" w:rsidRDefault="00ED2648">
      <w:pPr>
        <w:pStyle w:val="BodyText"/>
        <w:spacing w:before="10"/>
        <w:rPr>
          <w:sz w:val="20"/>
        </w:rPr>
      </w:pPr>
    </w:p>
    <w:p w14:paraId="645D0758" w14:textId="77777777" w:rsidR="00ED2648" w:rsidRDefault="00B804AD">
      <w:pPr>
        <w:pStyle w:val="BodyText"/>
        <w:ind w:left="460" w:right="1135"/>
      </w:pPr>
      <w:r>
        <w:t>The page that displays lists the connection information for all sites registered in the site service. Sites are grouped by VISN (Veterans Integrated Service Network) name.</w:t>
      </w:r>
    </w:p>
    <w:p w14:paraId="5FEFA0CB" w14:textId="77777777" w:rsidR="00ED2648" w:rsidRDefault="00B804AD">
      <w:pPr>
        <w:pStyle w:val="BodyText"/>
        <w:ind w:left="460"/>
      </w:pPr>
      <w:r>
        <w:t>Additional non-VISN sites are listed at the bottom of the page.</w:t>
      </w:r>
    </w:p>
    <w:p w14:paraId="06F8862F" w14:textId="77777777" w:rsidR="00ED2648" w:rsidRDefault="00ED2648">
      <w:pPr>
        <w:pStyle w:val="BodyText"/>
        <w:spacing w:before="10"/>
        <w:rPr>
          <w:sz w:val="20"/>
        </w:rPr>
      </w:pPr>
    </w:p>
    <w:p w14:paraId="074064E9" w14:textId="77777777" w:rsidR="00ED2648" w:rsidRDefault="00B804AD">
      <w:pPr>
        <w:pStyle w:val="BodyText"/>
        <w:ind w:left="680" w:right="1129"/>
      </w:pPr>
      <w:r>
        <w:rPr>
          <w:b/>
        </w:rPr>
        <w:t xml:space="preserve">Note: </w:t>
      </w:r>
      <w:r>
        <w:t>If the CVIX becomes unavailable, the site service URL can be temporarily redirected from the CVIX (10.186.5.13) to the backup site service cluster in Albany (10.1.14.87). To make this change, enter a Remedy ticket with a Category/Type/Item of Applications-Enterprise/DNS/Issue and a priority and urgency of high.</w:t>
      </w:r>
    </w:p>
    <w:p w14:paraId="4C6BFC16" w14:textId="77777777" w:rsidR="00ED2648" w:rsidRDefault="00ED2648">
      <w:pPr>
        <w:pStyle w:val="BodyText"/>
        <w:rPr>
          <w:sz w:val="26"/>
        </w:rPr>
      </w:pPr>
    </w:p>
    <w:p w14:paraId="65B2AFBB" w14:textId="77777777" w:rsidR="00ED2648" w:rsidRDefault="00B804AD">
      <w:pPr>
        <w:pStyle w:val="Heading2"/>
        <w:spacing w:before="186"/>
      </w:pPr>
      <w:bookmarkStart w:id="89" w:name="Updating_Site_Service_Data"/>
      <w:bookmarkStart w:id="90" w:name="_bookmark42"/>
      <w:bookmarkEnd w:id="89"/>
      <w:bookmarkEnd w:id="90"/>
      <w:r>
        <w:t>Updating Site Service Data</w:t>
      </w:r>
    </w:p>
    <w:p w14:paraId="130C8DAD" w14:textId="77777777" w:rsidR="00ED2648" w:rsidRDefault="00B804AD">
      <w:pPr>
        <w:pStyle w:val="BodyText"/>
        <w:spacing w:before="55"/>
        <w:ind w:left="460"/>
      </w:pPr>
      <w:r>
        <w:t>If the connection information in the site service needs to be changed, do the following.</w:t>
      </w:r>
    </w:p>
    <w:p w14:paraId="63A3D92C" w14:textId="77777777" w:rsidR="00ED2648" w:rsidRDefault="00ED2648">
      <w:pPr>
        <w:pStyle w:val="BodyText"/>
        <w:spacing w:before="10"/>
        <w:rPr>
          <w:sz w:val="20"/>
        </w:rPr>
      </w:pPr>
    </w:p>
    <w:p w14:paraId="1FCF5716" w14:textId="77777777" w:rsidR="00ED2648" w:rsidRDefault="00B804AD">
      <w:pPr>
        <w:pStyle w:val="ListParagraph"/>
        <w:numPr>
          <w:ilvl w:val="0"/>
          <w:numId w:val="9"/>
        </w:numPr>
        <w:tabs>
          <w:tab w:val="left" w:pos="820"/>
        </w:tabs>
        <w:ind w:right="1342"/>
        <w:rPr>
          <w:sz w:val="24"/>
        </w:rPr>
      </w:pPr>
      <w:r>
        <w:rPr>
          <w:sz w:val="24"/>
        </w:rPr>
        <w:t>Identify the specific information that needs to be changed. Typically this will be received in an email directed to the</w:t>
      </w:r>
      <w:r>
        <w:rPr>
          <w:color w:val="0000FF"/>
          <w:sz w:val="24"/>
        </w:rPr>
        <w:t xml:space="preserve"> </w:t>
      </w:r>
      <w:hyperlink r:id="rId97">
        <w:hyperlink r:id="rId98" w:history="1">
          <w:r w:rsidR="00F018A1">
            <w:rPr>
              <w:rStyle w:val="Hyperlink"/>
              <w:snapToGrid w:val="0"/>
            </w:rPr>
            <w:t xml:space="preserve">REDACTED </w:t>
          </w:r>
        </w:hyperlink>
        <w:r>
          <w:rPr>
            <w:color w:val="0000FF"/>
            <w:sz w:val="24"/>
          </w:rPr>
          <w:t xml:space="preserve"> </w:t>
        </w:r>
      </w:hyperlink>
      <w:r>
        <w:rPr>
          <w:sz w:val="24"/>
        </w:rPr>
        <w:t>mail</w:t>
      </w:r>
      <w:r>
        <w:rPr>
          <w:spacing w:val="-25"/>
          <w:sz w:val="24"/>
        </w:rPr>
        <w:t xml:space="preserve"> </w:t>
      </w:r>
      <w:r>
        <w:rPr>
          <w:sz w:val="24"/>
        </w:rPr>
        <w:t>group.</w:t>
      </w:r>
    </w:p>
    <w:p w14:paraId="704CA242" w14:textId="77777777" w:rsidR="00ED2648" w:rsidRDefault="00ED2648">
      <w:pPr>
        <w:pStyle w:val="BodyText"/>
        <w:rPr>
          <w:sz w:val="20"/>
        </w:rPr>
      </w:pPr>
    </w:p>
    <w:p w14:paraId="46F9B1D1" w14:textId="77777777" w:rsidR="00ED2648" w:rsidRDefault="00ED2648">
      <w:pPr>
        <w:pStyle w:val="BodyText"/>
        <w:spacing w:before="4"/>
        <w:rPr>
          <w:sz w:val="23"/>
        </w:rPr>
      </w:pPr>
    </w:p>
    <w:p w14:paraId="742771DE" w14:textId="77777777" w:rsidR="00ED2648" w:rsidRDefault="00B804AD">
      <w:pPr>
        <w:tabs>
          <w:tab w:val="left" w:pos="2749"/>
          <w:tab w:val="right" w:pos="9102"/>
        </w:tabs>
        <w:spacing w:before="94"/>
        <w:ind w:left="460"/>
        <w:rPr>
          <w:rFonts w:ascii="Arial"/>
          <w:sz w:val="18"/>
        </w:rPr>
      </w:pPr>
      <w:r>
        <w:rPr>
          <w:rFonts w:ascii="Arial"/>
          <w:sz w:val="18"/>
        </w:rPr>
        <w:t>August</w:t>
      </w:r>
      <w:r>
        <w:rPr>
          <w:rFonts w:ascii="Arial"/>
          <w:spacing w:val="-3"/>
          <w:sz w:val="18"/>
        </w:rPr>
        <w:t xml:space="preserve"> </w:t>
      </w:r>
      <w:r>
        <w:rPr>
          <w:rFonts w:ascii="Arial"/>
          <w:sz w:val="18"/>
        </w:rPr>
        <w:t>2013</w:t>
      </w:r>
      <w:r>
        <w:rPr>
          <w:rFonts w:ascii="Arial"/>
          <w:sz w:val="18"/>
        </w:rPr>
        <w:tab/>
        <w:t>VistA Imaging MAG*3.0*34/116/118, 119,</w:t>
      </w:r>
      <w:r>
        <w:rPr>
          <w:rFonts w:ascii="Arial"/>
          <w:spacing w:val="-2"/>
          <w:sz w:val="18"/>
        </w:rPr>
        <w:t xml:space="preserve"> </w:t>
      </w:r>
      <w:r>
        <w:rPr>
          <w:rFonts w:ascii="Arial"/>
          <w:sz w:val="18"/>
        </w:rPr>
        <w:t>127,</w:t>
      </w:r>
      <w:r>
        <w:rPr>
          <w:rFonts w:ascii="Arial"/>
          <w:spacing w:val="-1"/>
          <w:sz w:val="18"/>
        </w:rPr>
        <w:t xml:space="preserve"> </w:t>
      </w:r>
      <w:r>
        <w:rPr>
          <w:rFonts w:ascii="Arial"/>
          <w:sz w:val="18"/>
        </w:rPr>
        <w:t>129</w:t>
      </w:r>
      <w:r>
        <w:rPr>
          <w:rFonts w:ascii="Arial"/>
          <w:sz w:val="18"/>
        </w:rPr>
        <w:tab/>
        <w:t>37</w:t>
      </w:r>
    </w:p>
    <w:p w14:paraId="284854C6" w14:textId="77777777" w:rsidR="00ED2648" w:rsidRDefault="00ED2648">
      <w:pPr>
        <w:rPr>
          <w:rFonts w:ascii="Arial"/>
          <w:sz w:val="18"/>
        </w:rPr>
        <w:sectPr w:rsidR="00ED2648">
          <w:footerReference w:type="default" r:id="rId99"/>
          <w:pgSz w:w="12240" w:h="15840"/>
          <w:pgMar w:top="1380" w:right="900" w:bottom="1040" w:left="1340" w:header="0" w:footer="855" w:gutter="0"/>
          <w:cols w:space="720"/>
        </w:sectPr>
      </w:pPr>
    </w:p>
    <w:p w14:paraId="79E904F8" w14:textId="77777777" w:rsidR="00ED2648" w:rsidRDefault="00B804AD">
      <w:pPr>
        <w:spacing w:before="79"/>
        <w:ind w:left="460"/>
        <w:rPr>
          <w:rFonts w:ascii="Arial"/>
          <w:sz w:val="18"/>
        </w:rPr>
      </w:pPr>
      <w:r>
        <w:rPr>
          <w:rFonts w:ascii="Arial"/>
          <w:sz w:val="18"/>
        </w:rPr>
        <w:lastRenderedPageBreak/>
        <w:t>VistA Site Service</w:t>
      </w:r>
    </w:p>
    <w:p w14:paraId="7B70A483" w14:textId="77777777" w:rsidR="00ED2648" w:rsidRDefault="00ED2648">
      <w:pPr>
        <w:pStyle w:val="BodyText"/>
        <w:rPr>
          <w:rFonts w:ascii="Arial"/>
          <w:sz w:val="26"/>
        </w:rPr>
      </w:pPr>
    </w:p>
    <w:p w14:paraId="2B6430B3" w14:textId="77777777" w:rsidR="00ED2648" w:rsidRDefault="00B804AD">
      <w:pPr>
        <w:pStyle w:val="ListParagraph"/>
        <w:numPr>
          <w:ilvl w:val="0"/>
          <w:numId w:val="9"/>
        </w:numPr>
        <w:tabs>
          <w:tab w:val="left" w:pos="820"/>
        </w:tabs>
        <w:spacing w:before="207"/>
        <w:rPr>
          <w:sz w:val="24"/>
        </w:rPr>
      </w:pPr>
      <w:r>
        <w:rPr>
          <w:sz w:val="24"/>
        </w:rPr>
        <w:t>Use ping or a similar command to verify that the information is</w:t>
      </w:r>
      <w:r>
        <w:rPr>
          <w:spacing w:val="-13"/>
          <w:sz w:val="24"/>
        </w:rPr>
        <w:t xml:space="preserve"> </w:t>
      </w:r>
      <w:r>
        <w:rPr>
          <w:sz w:val="24"/>
        </w:rPr>
        <w:t>correct.</w:t>
      </w:r>
    </w:p>
    <w:p w14:paraId="3DAD074A" w14:textId="77777777" w:rsidR="00ED2648" w:rsidRDefault="00ED2648">
      <w:pPr>
        <w:pStyle w:val="BodyText"/>
        <w:spacing w:before="10"/>
        <w:rPr>
          <w:sz w:val="20"/>
        </w:rPr>
      </w:pPr>
    </w:p>
    <w:p w14:paraId="31FD6791" w14:textId="77777777" w:rsidR="00ED2648" w:rsidRDefault="00B804AD">
      <w:pPr>
        <w:pStyle w:val="ListParagraph"/>
        <w:numPr>
          <w:ilvl w:val="0"/>
          <w:numId w:val="9"/>
        </w:numPr>
        <w:tabs>
          <w:tab w:val="left" w:pos="820"/>
        </w:tabs>
        <w:rPr>
          <w:sz w:val="24"/>
        </w:rPr>
      </w:pPr>
      <w:r>
        <w:rPr>
          <w:sz w:val="24"/>
        </w:rPr>
        <w:t>Create an offline copy of the VhaSites.xml file. An instance of this file is stored in</w:t>
      </w:r>
      <w:r>
        <w:rPr>
          <w:spacing w:val="-16"/>
          <w:sz w:val="24"/>
        </w:rPr>
        <w:t xml:space="preserve"> </w:t>
      </w:r>
      <w:r>
        <w:rPr>
          <w:sz w:val="24"/>
        </w:rPr>
        <w:t>the</w:t>
      </w:r>
    </w:p>
    <w:p w14:paraId="617AFCAA" w14:textId="77777777" w:rsidR="00ED2648" w:rsidRDefault="00B804AD">
      <w:pPr>
        <w:pStyle w:val="BodyText"/>
        <w:ind w:left="820"/>
      </w:pPr>
      <w:r>
        <w:t>\VixConfig folder on each CVIX node.</w:t>
      </w:r>
    </w:p>
    <w:p w14:paraId="463C018A" w14:textId="77777777" w:rsidR="00ED2648" w:rsidRDefault="00ED2648">
      <w:pPr>
        <w:pStyle w:val="BodyText"/>
        <w:spacing w:before="10"/>
        <w:rPr>
          <w:sz w:val="20"/>
        </w:rPr>
      </w:pPr>
    </w:p>
    <w:p w14:paraId="0713E7AC" w14:textId="77777777" w:rsidR="00ED2648" w:rsidRDefault="00B804AD">
      <w:pPr>
        <w:pStyle w:val="ListParagraph"/>
        <w:numPr>
          <w:ilvl w:val="0"/>
          <w:numId w:val="9"/>
        </w:numPr>
        <w:tabs>
          <w:tab w:val="left" w:pos="820"/>
        </w:tabs>
        <w:ind w:hanging="361"/>
        <w:rPr>
          <w:sz w:val="24"/>
        </w:rPr>
      </w:pPr>
      <w:r>
        <w:rPr>
          <w:sz w:val="24"/>
        </w:rPr>
        <w:t>In the offline copy of VhaSites.xml, locate and update the applicable</w:t>
      </w:r>
      <w:r>
        <w:rPr>
          <w:spacing w:val="-14"/>
          <w:sz w:val="24"/>
        </w:rPr>
        <w:t xml:space="preserve"> </w:t>
      </w:r>
      <w:r>
        <w:rPr>
          <w:sz w:val="24"/>
        </w:rPr>
        <w:t>information.</w:t>
      </w:r>
    </w:p>
    <w:p w14:paraId="21AB717A" w14:textId="77777777" w:rsidR="00ED2648" w:rsidRDefault="00ED2648">
      <w:pPr>
        <w:pStyle w:val="BodyText"/>
        <w:spacing w:before="10"/>
        <w:rPr>
          <w:sz w:val="20"/>
        </w:rPr>
      </w:pPr>
    </w:p>
    <w:p w14:paraId="492D0D71" w14:textId="77777777" w:rsidR="00ED2648" w:rsidRDefault="00B804AD">
      <w:pPr>
        <w:pStyle w:val="ListParagraph"/>
        <w:numPr>
          <w:ilvl w:val="0"/>
          <w:numId w:val="9"/>
        </w:numPr>
        <w:tabs>
          <w:tab w:val="left" w:pos="820"/>
        </w:tabs>
        <w:ind w:left="819" w:right="1366"/>
        <w:rPr>
          <w:sz w:val="24"/>
        </w:rPr>
      </w:pPr>
      <w:r>
        <w:rPr>
          <w:sz w:val="24"/>
        </w:rPr>
        <w:t>On each CVIX server node, copy the modified VhaSites.xml file to the following folders (the CVIX can remain active while you do</w:t>
      </w:r>
      <w:r>
        <w:rPr>
          <w:spacing w:val="2"/>
          <w:sz w:val="24"/>
        </w:rPr>
        <w:t xml:space="preserve"> </w:t>
      </w:r>
      <w:r>
        <w:rPr>
          <w:sz w:val="24"/>
        </w:rPr>
        <w:t>this):</w:t>
      </w:r>
    </w:p>
    <w:p w14:paraId="606983C3" w14:textId="77777777" w:rsidR="00ED2648" w:rsidRDefault="00ED2648">
      <w:pPr>
        <w:pStyle w:val="BodyText"/>
        <w:spacing w:before="10"/>
        <w:rPr>
          <w:sz w:val="20"/>
        </w:rPr>
      </w:pPr>
    </w:p>
    <w:p w14:paraId="4AF0B644" w14:textId="77777777" w:rsidR="00ED2648" w:rsidRDefault="00B804AD">
      <w:pPr>
        <w:pStyle w:val="ListParagraph"/>
        <w:numPr>
          <w:ilvl w:val="1"/>
          <w:numId w:val="9"/>
        </w:numPr>
        <w:tabs>
          <w:tab w:val="left" w:pos="1179"/>
          <w:tab w:val="left" w:pos="1180"/>
        </w:tabs>
        <w:ind w:hanging="361"/>
        <w:rPr>
          <w:sz w:val="24"/>
        </w:rPr>
      </w:pPr>
      <w:r>
        <w:rPr>
          <w:sz w:val="24"/>
        </w:rPr>
        <w:t>C:\VixConfig</w:t>
      </w:r>
    </w:p>
    <w:p w14:paraId="0F8D3429" w14:textId="77777777" w:rsidR="00ED2648" w:rsidRDefault="00ED2648">
      <w:pPr>
        <w:pStyle w:val="BodyText"/>
        <w:spacing w:before="10"/>
        <w:rPr>
          <w:sz w:val="20"/>
        </w:rPr>
      </w:pPr>
    </w:p>
    <w:p w14:paraId="3716BA20" w14:textId="77777777" w:rsidR="00ED2648" w:rsidRDefault="00B804AD">
      <w:pPr>
        <w:pStyle w:val="ListParagraph"/>
        <w:numPr>
          <w:ilvl w:val="1"/>
          <w:numId w:val="9"/>
        </w:numPr>
        <w:tabs>
          <w:tab w:val="left" w:pos="1179"/>
          <w:tab w:val="left" w:pos="1180"/>
        </w:tabs>
        <w:ind w:hanging="361"/>
        <w:rPr>
          <w:sz w:val="24"/>
        </w:rPr>
      </w:pPr>
      <w:r>
        <w:rPr>
          <w:sz w:val="24"/>
        </w:rPr>
        <w:t>C:\Site</w:t>
      </w:r>
      <w:r>
        <w:rPr>
          <w:spacing w:val="-2"/>
          <w:sz w:val="24"/>
        </w:rPr>
        <w:t xml:space="preserve"> </w:t>
      </w:r>
      <w:r>
        <w:rPr>
          <w:sz w:val="24"/>
        </w:rPr>
        <w:t>Service</w:t>
      </w:r>
    </w:p>
    <w:p w14:paraId="7DEF1E0F" w14:textId="77777777" w:rsidR="00ED2648" w:rsidRDefault="00ED2648">
      <w:pPr>
        <w:pStyle w:val="BodyText"/>
        <w:spacing w:before="10"/>
        <w:rPr>
          <w:sz w:val="20"/>
        </w:rPr>
      </w:pPr>
    </w:p>
    <w:p w14:paraId="59612DBE" w14:textId="77777777" w:rsidR="00ED2648" w:rsidRDefault="00B804AD">
      <w:pPr>
        <w:pStyle w:val="ListParagraph"/>
        <w:numPr>
          <w:ilvl w:val="0"/>
          <w:numId w:val="9"/>
        </w:numPr>
        <w:tabs>
          <w:tab w:val="left" w:pos="820"/>
        </w:tabs>
        <w:ind w:right="1028"/>
        <w:rPr>
          <w:sz w:val="24"/>
        </w:rPr>
      </w:pPr>
      <w:r>
        <w:rPr>
          <w:sz w:val="24"/>
        </w:rPr>
        <w:t>For each CVIX node, refresh its cached site service connection information by</w:t>
      </w:r>
      <w:r>
        <w:rPr>
          <w:spacing w:val="-18"/>
          <w:sz w:val="24"/>
        </w:rPr>
        <w:t xml:space="preserve"> </w:t>
      </w:r>
      <w:r>
        <w:rPr>
          <w:sz w:val="24"/>
        </w:rPr>
        <w:t>doing the</w:t>
      </w:r>
      <w:r>
        <w:rPr>
          <w:spacing w:val="-2"/>
          <w:sz w:val="24"/>
        </w:rPr>
        <w:t xml:space="preserve"> </w:t>
      </w:r>
      <w:r>
        <w:rPr>
          <w:sz w:val="24"/>
        </w:rPr>
        <w:t>following:</w:t>
      </w:r>
    </w:p>
    <w:p w14:paraId="0024BB74" w14:textId="77777777" w:rsidR="00ED2648" w:rsidRDefault="00ED2648">
      <w:pPr>
        <w:pStyle w:val="BodyText"/>
        <w:spacing w:before="10"/>
        <w:rPr>
          <w:sz w:val="20"/>
        </w:rPr>
      </w:pPr>
    </w:p>
    <w:p w14:paraId="1C37F40F" w14:textId="77777777" w:rsidR="00ED2648" w:rsidRDefault="00B804AD">
      <w:pPr>
        <w:pStyle w:val="ListParagraph"/>
        <w:numPr>
          <w:ilvl w:val="0"/>
          <w:numId w:val="8"/>
        </w:numPr>
        <w:tabs>
          <w:tab w:val="left" w:pos="1180"/>
        </w:tabs>
        <w:ind w:right="1081"/>
        <w:rPr>
          <w:sz w:val="24"/>
        </w:rPr>
      </w:pPr>
      <w:r>
        <w:rPr>
          <w:sz w:val="24"/>
        </w:rPr>
        <w:t>Use a browser to go to</w:t>
      </w:r>
      <w:r>
        <w:rPr>
          <w:color w:val="0000FF"/>
          <w:sz w:val="24"/>
        </w:rPr>
        <w:t xml:space="preserve"> </w:t>
      </w:r>
      <w:hyperlink r:id="rId100">
        <w:hyperlink r:id="rId101" w:history="1">
          <w:r w:rsidR="00F018A1">
            <w:rPr>
              <w:rStyle w:val="Hyperlink"/>
              <w:snapToGrid w:val="0"/>
            </w:rPr>
            <w:t xml:space="preserve">REDACTED </w:t>
          </w:r>
        </w:hyperlink>
        <w:r>
          <w:rPr>
            <w:sz w:val="24"/>
          </w:rPr>
          <w:t>,</w:t>
        </w:r>
      </w:hyperlink>
      <w:r>
        <w:rPr>
          <w:sz w:val="24"/>
        </w:rPr>
        <w:t xml:space="preserve"> where &lt;xxx&gt; is the name of the CVIX</w:t>
      </w:r>
      <w:r>
        <w:rPr>
          <w:spacing w:val="-3"/>
          <w:sz w:val="24"/>
        </w:rPr>
        <w:t xml:space="preserve"> </w:t>
      </w:r>
      <w:r>
        <w:rPr>
          <w:sz w:val="24"/>
        </w:rPr>
        <w:t>node.</w:t>
      </w:r>
    </w:p>
    <w:p w14:paraId="299AAFA8" w14:textId="77777777" w:rsidR="00ED2648" w:rsidRDefault="00ED2648">
      <w:pPr>
        <w:pStyle w:val="BodyText"/>
        <w:spacing w:before="10"/>
        <w:rPr>
          <w:sz w:val="20"/>
        </w:rPr>
      </w:pPr>
    </w:p>
    <w:p w14:paraId="2E51777B" w14:textId="77777777" w:rsidR="00ED2648" w:rsidRDefault="00B804AD">
      <w:pPr>
        <w:pStyle w:val="ListParagraph"/>
        <w:numPr>
          <w:ilvl w:val="0"/>
          <w:numId w:val="8"/>
        </w:numPr>
        <w:tabs>
          <w:tab w:val="left" w:pos="1180"/>
        </w:tabs>
        <w:rPr>
          <w:sz w:val="24"/>
        </w:rPr>
      </w:pPr>
      <w:r>
        <w:rPr>
          <w:sz w:val="24"/>
        </w:rPr>
        <w:t xml:space="preserve">In the Site Service Utilities web page, click the </w:t>
      </w:r>
      <w:r>
        <w:rPr>
          <w:b/>
          <w:sz w:val="24"/>
        </w:rPr>
        <w:t>Refresh Site Service</w:t>
      </w:r>
      <w:r>
        <w:rPr>
          <w:b/>
          <w:spacing w:val="-11"/>
          <w:sz w:val="24"/>
        </w:rPr>
        <w:t xml:space="preserve"> </w:t>
      </w:r>
      <w:r>
        <w:rPr>
          <w:sz w:val="24"/>
        </w:rPr>
        <w:t>button.</w:t>
      </w:r>
    </w:p>
    <w:p w14:paraId="06616D0C" w14:textId="77777777" w:rsidR="00ED2648" w:rsidRDefault="00ED2648">
      <w:pPr>
        <w:pStyle w:val="BodyText"/>
        <w:spacing w:before="10"/>
        <w:rPr>
          <w:sz w:val="20"/>
        </w:rPr>
      </w:pPr>
    </w:p>
    <w:p w14:paraId="62A12426" w14:textId="77777777" w:rsidR="00ED2648" w:rsidRDefault="00B804AD">
      <w:pPr>
        <w:pStyle w:val="ListParagraph"/>
        <w:numPr>
          <w:ilvl w:val="0"/>
          <w:numId w:val="9"/>
        </w:numPr>
        <w:tabs>
          <w:tab w:val="left" w:pos="879"/>
          <w:tab w:val="left" w:pos="880"/>
        </w:tabs>
        <w:ind w:right="1131"/>
        <w:rPr>
          <w:sz w:val="24"/>
        </w:rPr>
      </w:pPr>
      <w:r>
        <w:tab/>
      </w:r>
      <w:r>
        <w:rPr>
          <w:sz w:val="24"/>
        </w:rPr>
        <w:t>Enter a Remedy ticket to have the updated VhaSites.xml file sent to the site</w:t>
      </w:r>
      <w:r>
        <w:rPr>
          <w:spacing w:val="-24"/>
          <w:sz w:val="24"/>
        </w:rPr>
        <w:t xml:space="preserve"> </w:t>
      </w:r>
      <w:r>
        <w:rPr>
          <w:sz w:val="24"/>
        </w:rPr>
        <w:t>service backup server administrator at</w:t>
      </w:r>
      <w:r>
        <w:rPr>
          <w:spacing w:val="-3"/>
          <w:sz w:val="24"/>
        </w:rPr>
        <w:t xml:space="preserve"> </w:t>
      </w:r>
      <w:r>
        <w:rPr>
          <w:sz w:val="24"/>
        </w:rPr>
        <w:t>Albany.</w:t>
      </w:r>
    </w:p>
    <w:p w14:paraId="5AF4A7E2" w14:textId="77777777" w:rsidR="00ED2648" w:rsidRDefault="00ED2648">
      <w:pPr>
        <w:pStyle w:val="BodyText"/>
        <w:spacing w:before="10"/>
        <w:rPr>
          <w:sz w:val="20"/>
        </w:rPr>
      </w:pPr>
    </w:p>
    <w:p w14:paraId="76D98062" w14:textId="77777777" w:rsidR="00ED2648" w:rsidRDefault="00B804AD">
      <w:pPr>
        <w:pStyle w:val="ListParagraph"/>
        <w:numPr>
          <w:ilvl w:val="1"/>
          <w:numId w:val="9"/>
        </w:numPr>
        <w:tabs>
          <w:tab w:val="left" w:pos="1179"/>
          <w:tab w:val="left" w:pos="1180"/>
        </w:tabs>
        <w:rPr>
          <w:sz w:val="24"/>
        </w:rPr>
      </w:pPr>
      <w:r>
        <w:rPr>
          <w:sz w:val="24"/>
        </w:rPr>
        <w:t>For the ticket’s category/type/item, use</w:t>
      </w:r>
      <w:r>
        <w:rPr>
          <w:spacing w:val="-7"/>
          <w:sz w:val="24"/>
        </w:rPr>
        <w:t xml:space="preserve"> </w:t>
      </w:r>
      <w:r>
        <w:rPr>
          <w:sz w:val="24"/>
        </w:rPr>
        <w:t>Applications-VistA/VistAWeb/Other.</w:t>
      </w:r>
    </w:p>
    <w:p w14:paraId="111F3667" w14:textId="77777777" w:rsidR="00ED2648" w:rsidRDefault="00ED2648">
      <w:pPr>
        <w:pStyle w:val="BodyText"/>
        <w:spacing w:before="10"/>
        <w:rPr>
          <w:sz w:val="20"/>
        </w:rPr>
      </w:pPr>
    </w:p>
    <w:p w14:paraId="7576B833" w14:textId="77777777" w:rsidR="00ED2648" w:rsidRDefault="00B804AD">
      <w:pPr>
        <w:pStyle w:val="ListParagraph"/>
        <w:numPr>
          <w:ilvl w:val="1"/>
          <w:numId w:val="9"/>
        </w:numPr>
        <w:tabs>
          <w:tab w:val="left" w:pos="1179"/>
          <w:tab w:val="left" w:pos="1180"/>
        </w:tabs>
        <w:ind w:right="1454"/>
        <w:rPr>
          <w:sz w:val="24"/>
        </w:rPr>
      </w:pPr>
      <w:r>
        <w:rPr>
          <w:sz w:val="24"/>
        </w:rPr>
        <w:t>For the tickets subject line, use “Changes to the COOP Site Service</w:t>
      </w:r>
      <w:r>
        <w:rPr>
          <w:spacing w:val="-19"/>
          <w:sz w:val="24"/>
        </w:rPr>
        <w:t xml:space="preserve"> </w:t>
      </w:r>
      <w:r>
        <w:rPr>
          <w:sz w:val="24"/>
        </w:rPr>
        <w:t>database (Albany)”.</w:t>
      </w:r>
    </w:p>
    <w:p w14:paraId="668571DD" w14:textId="77777777" w:rsidR="00ED2648" w:rsidRDefault="00ED2648">
      <w:pPr>
        <w:pStyle w:val="BodyText"/>
        <w:spacing w:before="10"/>
        <w:rPr>
          <w:sz w:val="20"/>
        </w:rPr>
      </w:pPr>
    </w:p>
    <w:p w14:paraId="286E1682" w14:textId="77777777" w:rsidR="00ED2648" w:rsidRDefault="00B804AD">
      <w:pPr>
        <w:pStyle w:val="ListParagraph"/>
        <w:numPr>
          <w:ilvl w:val="0"/>
          <w:numId w:val="9"/>
        </w:numPr>
        <w:tabs>
          <w:tab w:val="left" w:pos="820"/>
        </w:tabs>
        <w:ind w:right="1095"/>
        <w:rPr>
          <w:sz w:val="24"/>
        </w:rPr>
      </w:pPr>
      <w:r>
        <w:rPr>
          <w:sz w:val="24"/>
        </w:rPr>
        <w:t>Notify the originators of the request that the site service has been updated, and</w:t>
      </w:r>
      <w:r>
        <w:rPr>
          <w:spacing w:val="-19"/>
          <w:sz w:val="24"/>
        </w:rPr>
        <w:t xml:space="preserve"> </w:t>
      </w:r>
      <w:r>
        <w:rPr>
          <w:sz w:val="24"/>
        </w:rPr>
        <w:t>work with them to ensure the new connection information works as</w:t>
      </w:r>
      <w:r>
        <w:rPr>
          <w:spacing w:val="-7"/>
          <w:sz w:val="24"/>
        </w:rPr>
        <w:t xml:space="preserve"> </w:t>
      </w:r>
      <w:r>
        <w:rPr>
          <w:sz w:val="24"/>
        </w:rPr>
        <w:t>expected.</w:t>
      </w:r>
    </w:p>
    <w:p w14:paraId="2262504C" w14:textId="77777777" w:rsidR="00ED2648" w:rsidRDefault="00ED2648">
      <w:pPr>
        <w:pStyle w:val="BodyText"/>
        <w:spacing w:before="10"/>
        <w:rPr>
          <w:sz w:val="20"/>
        </w:rPr>
      </w:pPr>
    </w:p>
    <w:p w14:paraId="30AF29A2" w14:textId="77777777" w:rsidR="00ED2648" w:rsidRDefault="00B804AD">
      <w:pPr>
        <w:pStyle w:val="BodyText"/>
        <w:ind w:left="1180" w:right="942"/>
      </w:pPr>
      <w:r>
        <w:rPr>
          <w:rFonts w:ascii="Arial"/>
          <w:b/>
          <w:sz w:val="20"/>
        </w:rPr>
        <w:t xml:space="preserve">Note: </w:t>
      </w:r>
      <w:r>
        <w:t>A site VIX will not pick up the revised site information until it is restarted or until the VIX automatically updates its cached connection information at 11:00 pm daily.</w:t>
      </w:r>
    </w:p>
    <w:p w14:paraId="4ADD0444" w14:textId="77777777" w:rsidR="00ED2648" w:rsidRDefault="00ED2648">
      <w:pPr>
        <w:sectPr w:rsidR="00ED2648">
          <w:footerReference w:type="default" r:id="rId102"/>
          <w:pgSz w:w="12240" w:h="15840"/>
          <w:pgMar w:top="640" w:right="900" w:bottom="1120" w:left="1340" w:header="0" w:footer="928" w:gutter="0"/>
          <w:cols w:space="720"/>
        </w:sectPr>
      </w:pPr>
    </w:p>
    <w:p w14:paraId="1BF98B6F" w14:textId="4F3F6E1A" w:rsidR="00ED2648" w:rsidRDefault="00525283">
      <w:pPr>
        <w:pStyle w:val="Heading1"/>
      </w:pPr>
      <w:r>
        <w:rPr>
          <w:noProof/>
        </w:rPr>
        <w:lastRenderedPageBreak/>
        <mc:AlternateContent>
          <mc:Choice Requires="wpg">
            <w:drawing>
              <wp:anchor distT="0" distB="0" distL="0" distR="0" simplePos="0" relativeHeight="487599616" behindDoc="1" locked="0" layoutInCell="1" allowOverlap="1" wp14:anchorId="76F8DB7F" wp14:editId="6015C8F2">
                <wp:simplePos x="0" y="0"/>
                <wp:positionH relativeFrom="page">
                  <wp:posOffset>1124585</wp:posOffset>
                </wp:positionH>
                <wp:positionV relativeFrom="paragraph">
                  <wp:posOffset>314960</wp:posOffset>
                </wp:positionV>
                <wp:extent cx="5523230" cy="27940"/>
                <wp:effectExtent l="0" t="0" r="0" b="0"/>
                <wp:wrapTopAndBottom/>
                <wp:docPr id="219"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27940"/>
                          <a:chOff x="1771" y="496"/>
                          <a:chExt cx="8698" cy="44"/>
                        </a:xfrm>
                      </wpg:grpSpPr>
                      <wps:wsp>
                        <wps:cNvPr id="220" name="Rectangle 31"/>
                        <wps:cNvSpPr>
                          <a:spLocks noChangeArrowheads="1"/>
                        </wps:cNvSpPr>
                        <wps:spPr bwMode="auto">
                          <a:xfrm>
                            <a:off x="1771" y="525"/>
                            <a:ext cx="8698" cy="1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30"/>
                        <wps:cNvSpPr>
                          <a:spLocks noChangeArrowheads="1"/>
                        </wps:cNvSpPr>
                        <wps:spPr bwMode="auto">
                          <a:xfrm>
                            <a:off x="1771" y="510"/>
                            <a:ext cx="8698" cy="15"/>
                          </a:xfrm>
                          <a:prstGeom prst="rect">
                            <a:avLst/>
                          </a:prstGeom>
                          <a:solidFill>
                            <a:srgbClr val="767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29"/>
                        <wps:cNvSpPr>
                          <a:spLocks noChangeArrowheads="1"/>
                        </wps:cNvSpPr>
                        <wps:spPr bwMode="auto">
                          <a:xfrm>
                            <a:off x="1771" y="496"/>
                            <a:ext cx="8698"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0D5FD4" id="Group 28" o:spid="_x0000_s1026" alt="&quot;&quot;" style="position:absolute;margin-left:88.55pt;margin-top:24.8pt;width:434.9pt;height:2.2pt;z-index:-15716864;mso-wrap-distance-left:0;mso-wrap-distance-right:0;mso-position-horizontal-relative:page" coordorigin="1771,496" coordsize="8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">
                <v:rect id="Rectangle 31" o:spid="_x0000_s1027" style="position:absolute;left:1771;top:525;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" fillcolor="#c1c1c1" stroked="f"/>
                <v:rect id="Rectangle 30" o:spid="_x0000_s1028" style="position:absolute;left:1771;top:510;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" fillcolor="#767676" stroked="f"/>
                <v:rect id="Rectangle 29" o:spid="_x0000_s1029" style="position:absolute;left:1771;top:496;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" fillcolor="#6b6b6b" stroked="f"/>
                <w10:wrap type="topAndBottom" anchorx="page"/>
              </v:group>
            </w:pict>
          </mc:Fallback>
        </mc:AlternateContent>
      </w:r>
      <w:bookmarkStart w:id="91" w:name="CVIX_Image_Sharing"/>
      <w:bookmarkStart w:id="92" w:name="_bookmark43"/>
      <w:bookmarkEnd w:id="91"/>
      <w:bookmarkEnd w:id="92"/>
      <w:r w:rsidR="00B804AD">
        <w:t>CVIX Image Sharing</w:t>
      </w:r>
    </w:p>
    <w:p w14:paraId="4F66D5EC" w14:textId="77777777" w:rsidR="00ED2648" w:rsidRDefault="00ED2648">
      <w:pPr>
        <w:pStyle w:val="BodyText"/>
        <w:spacing w:before="7"/>
        <w:rPr>
          <w:rFonts w:ascii="Arial"/>
          <w:sz w:val="9"/>
        </w:rPr>
      </w:pPr>
    </w:p>
    <w:p w14:paraId="3729AC35" w14:textId="77777777" w:rsidR="00ED2648" w:rsidRDefault="00B804AD">
      <w:pPr>
        <w:pStyle w:val="ListParagraph"/>
        <w:numPr>
          <w:ilvl w:val="1"/>
          <w:numId w:val="9"/>
        </w:numPr>
        <w:tabs>
          <w:tab w:val="left" w:pos="1179"/>
          <w:tab w:val="left" w:pos="1180"/>
        </w:tabs>
        <w:spacing w:before="92"/>
        <w:ind w:right="955"/>
        <w:rPr>
          <w:sz w:val="24"/>
        </w:rPr>
      </w:pPr>
      <w:r>
        <w:rPr>
          <w:sz w:val="24"/>
        </w:rPr>
        <w:t>The CVIX is a key link in VA-DoD image exchange, and is the primary source</w:t>
      </w:r>
      <w:r>
        <w:rPr>
          <w:spacing w:val="-20"/>
          <w:sz w:val="24"/>
        </w:rPr>
        <w:t xml:space="preserve"> </w:t>
      </w:r>
      <w:r>
        <w:rPr>
          <w:sz w:val="24"/>
        </w:rPr>
        <w:t xml:space="preserve">of information for the VA AWIV. A functional description of the CVIX’s image sharing capabilities is covered in the </w:t>
      </w:r>
      <w:hyperlink w:anchor="_bookmark6" w:history="1">
        <w:r>
          <w:rPr>
            <w:i/>
            <w:sz w:val="24"/>
          </w:rPr>
          <w:t xml:space="preserve">CVIX Major Functions </w:t>
        </w:r>
      </w:hyperlink>
      <w:r>
        <w:rPr>
          <w:sz w:val="24"/>
        </w:rPr>
        <w:t xml:space="preserve">section </w:t>
      </w:r>
      <w:hyperlink w:anchor="_bookmark6" w:history="1">
        <w:r>
          <w:rPr>
            <w:sz w:val="24"/>
          </w:rPr>
          <w:t>on page 3.</w:t>
        </w:r>
      </w:hyperlink>
      <w:r>
        <w:rPr>
          <w:sz w:val="24"/>
        </w:rPr>
        <w:t xml:space="preserve"> This chapter</w:t>
      </w:r>
      <w:r>
        <w:rPr>
          <w:spacing w:val="-2"/>
          <w:sz w:val="24"/>
        </w:rPr>
        <w:t xml:space="preserve"> </w:t>
      </w:r>
      <w:r>
        <w:rPr>
          <w:sz w:val="24"/>
        </w:rPr>
        <w:t>covers:</w:t>
      </w:r>
    </w:p>
    <w:p w14:paraId="54C02F31" w14:textId="77777777" w:rsidR="00ED2648" w:rsidRDefault="00525283">
      <w:pPr>
        <w:pStyle w:val="ListParagraph"/>
        <w:numPr>
          <w:ilvl w:val="1"/>
          <w:numId w:val="9"/>
        </w:numPr>
        <w:tabs>
          <w:tab w:val="left" w:pos="1179"/>
          <w:tab w:val="left" w:pos="1180"/>
        </w:tabs>
        <w:spacing w:before="120"/>
        <w:rPr>
          <w:sz w:val="24"/>
        </w:rPr>
      </w:pPr>
      <w:hyperlink w:anchor="_bookmark44" w:history="1">
        <w:r w:rsidR="00B804AD">
          <w:rPr>
            <w:sz w:val="24"/>
          </w:rPr>
          <w:t>Remote Metadata</w:t>
        </w:r>
        <w:r w:rsidR="00B804AD">
          <w:rPr>
            <w:spacing w:val="-3"/>
            <w:sz w:val="24"/>
          </w:rPr>
          <w:t xml:space="preserve"> </w:t>
        </w:r>
        <w:r w:rsidR="00B804AD">
          <w:rPr>
            <w:sz w:val="24"/>
          </w:rPr>
          <w:t>Retrieval</w:t>
        </w:r>
      </w:hyperlink>
    </w:p>
    <w:p w14:paraId="6BDF3EA5" w14:textId="77777777" w:rsidR="00ED2648" w:rsidRDefault="00525283">
      <w:pPr>
        <w:pStyle w:val="ListParagraph"/>
        <w:numPr>
          <w:ilvl w:val="1"/>
          <w:numId w:val="9"/>
        </w:numPr>
        <w:tabs>
          <w:tab w:val="left" w:pos="1179"/>
          <w:tab w:val="left" w:pos="1180"/>
        </w:tabs>
        <w:spacing w:before="120"/>
        <w:rPr>
          <w:sz w:val="24"/>
        </w:rPr>
      </w:pPr>
      <w:hyperlink w:anchor="_bookmark46" w:history="1">
        <w:r w:rsidR="00B804AD">
          <w:rPr>
            <w:sz w:val="24"/>
          </w:rPr>
          <w:t>Remote Image</w:t>
        </w:r>
        <w:r w:rsidR="00B804AD">
          <w:rPr>
            <w:spacing w:val="-1"/>
            <w:sz w:val="24"/>
          </w:rPr>
          <w:t xml:space="preserve"> </w:t>
        </w:r>
        <w:r w:rsidR="00B804AD">
          <w:rPr>
            <w:sz w:val="24"/>
          </w:rPr>
          <w:t>Retrieval</w:t>
        </w:r>
      </w:hyperlink>
    </w:p>
    <w:p w14:paraId="6E732398" w14:textId="77777777" w:rsidR="00ED2648" w:rsidRDefault="00525283">
      <w:pPr>
        <w:pStyle w:val="ListParagraph"/>
        <w:numPr>
          <w:ilvl w:val="1"/>
          <w:numId w:val="9"/>
        </w:numPr>
        <w:tabs>
          <w:tab w:val="left" w:pos="1179"/>
          <w:tab w:val="left" w:pos="1180"/>
        </w:tabs>
        <w:spacing w:before="120"/>
        <w:rPr>
          <w:sz w:val="24"/>
        </w:rPr>
      </w:pPr>
      <w:hyperlink w:anchor="_bookmark47" w:history="1">
        <w:r w:rsidR="00B804AD">
          <w:rPr>
            <w:sz w:val="24"/>
          </w:rPr>
          <w:t>Caching of Metadata and</w:t>
        </w:r>
        <w:r w:rsidR="00B804AD">
          <w:rPr>
            <w:spacing w:val="-2"/>
            <w:sz w:val="24"/>
          </w:rPr>
          <w:t xml:space="preserve"> </w:t>
        </w:r>
        <w:r w:rsidR="00B804AD">
          <w:rPr>
            <w:sz w:val="24"/>
          </w:rPr>
          <w:t>Images</w:t>
        </w:r>
      </w:hyperlink>
    </w:p>
    <w:p w14:paraId="52296E89" w14:textId="77777777" w:rsidR="00ED2648" w:rsidRDefault="00525283">
      <w:pPr>
        <w:pStyle w:val="ListParagraph"/>
        <w:numPr>
          <w:ilvl w:val="1"/>
          <w:numId w:val="9"/>
        </w:numPr>
        <w:tabs>
          <w:tab w:val="left" w:pos="1179"/>
          <w:tab w:val="left" w:pos="1180"/>
        </w:tabs>
        <w:spacing w:before="120"/>
        <w:ind w:hanging="361"/>
        <w:rPr>
          <w:sz w:val="24"/>
        </w:rPr>
      </w:pPr>
      <w:hyperlink w:anchor="_bookmark50" w:history="1">
        <w:r w:rsidR="00B804AD">
          <w:rPr>
            <w:sz w:val="24"/>
          </w:rPr>
          <w:t>Image Sharing and CVIX</w:t>
        </w:r>
        <w:r w:rsidR="00B804AD">
          <w:rPr>
            <w:spacing w:val="-6"/>
            <w:sz w:val="24"/>
          </w:rPr>
          <w:t xml:space="preserve"> </w:t>
        </w:r>
        <w:r w:rsidR="00B804AD">
          <w:rPr>
            <w:sz w:val="24"/>
          </w:rPr>
          <w:t>Timeout</w:t>
        </w:r>
        <w:bookmarkStart w:id="93" w:name="_bookmark44"/>
        <w:bookmarkEnd w:id="93"/>
        <w:r w:rsidR="00B804AD">
          <w:rPr>
            <w:sz w:val="24"/>
          </w:rPr>
          <w:t>s</w:t>
        </w:r>
      </w:hyperlink>
    </w:p>
    <w:p w14:paraId="1A826267" w14:textId="77777777" w:rsidR="00ED2648" w:rsidRDefault="00ED2648">
      <w:pPr>
        <w:pStyle w:val="BodyText"/>
        <w:spacing w:before="1"/>
        <w:rPr>
          <w:sz w:val="21"/>
        </w:rPr>
      </w:pPr>
    </w:p>
    <w:p w14:paraId="1705BAB9" w14:textId="77777777" w:rsidR="00ED2648" w:rsidRDefault="00B804AD">
      <w:pPr>
        <w:pStyle w:val="Heading2"/>
      </w:pPr>
      <w:bookmarkStart w:id="94" w:name="Remote_Metadata_Retrieval"/>
      <w:bookmarkStart w:id="95" w:name="_bookmark45"/>
      <w:bookmarkEnd w:id="94"/>
      <w:bookmarkEnd w:id="95"/>
      <w:r>
        <w:t>Remote Metadata Retrieval</w:t>
      </w:r>
    </w:p>
    <w:p w14:paraId="51D9129D" w14:textId="77777777" w:rsidR="00ED2648" w:rsidRDefault="00B804AD">
      <w:pPr>
        <w:pStyle w:val="BodyText"/>
        <w:spacing w:before="57"/>
        <w:ind w:left="460" w:right="1088"/>
      </w:pPr>
      <w:r>
        <w:t>When an application requests images via a CVIX, the process usually takes two steps: a metadata retrieval, and then retrieval of the actual image.</w:t>
      </w:r>
    </w:p>
    <w:p w14:paraId="0FABEED9" w14:textId="77777777" w:rsidR="00ED2648" w:rsidRDefault="00ED2648">
      <w:pPr>
        <w:pStyle w:val="BodyText"/>
        <w:spacing w:before="10"/>
        <w:rPr>
          <w:sz w:val="20"/>
        </w:rPr>
      </w:pPr>
    </w:p>
    <w:p w14:paraId="51F6BE31" w14:textId="77777777" w:rsidR="00ED2648" w:rsidRDefault="00B804AD">
      <w:pPr>
        <w:pStyle w:val="BodyText"/>
        <w:spacing w:before="1"/>
        <w:ind w:left="819" w:right="1109"/>
      </w:pPr>
      <w:r>
        <w:rPr>
          <w:b/>
        </w:rPr>
        <w:t xml:space="preserve">Tip: </w:t>
      </w:r>
      <w:r>
        <w:t>In the context of the CVIX, metadata is anything that describes an image or image-like object. Metadata includes patient names, IDs of various types, procedure names, number of images in an exam and so on.</w:t>
      </w:r>
    </w:p>
    <w:p w14:paraId="01EB42F5" w14:textId="77777777" w:rsidR="00ED2648" w:rsidRDefault="00ED2648">
      <w:pPr>
        <w:pStyle w:val="BodyText"/>
        <w:spacing w:before="9"/>
        <w:rPr>
          <w:sz w:val="20"/>
        </w:rPr>
      </w:pPr>
    </w:p>
    <w:p w14:paraId="39746CB9" w14:textId="77777777" w:rsidR="00ED2648" w:rsidRDefault="00B804AD">
      <w:pPr>
        <w:pStyle w:val="BodyText"/>
        <w:spacing w:before="1"/>
        <w:ind w:left="460" w:right="1176"/>
      </w:pPr>
      <w:r>
        <w:t>In some cases, metadata retrieval is the only action needed to completely fulfill a clinician’s data request. One example of this is the retrieval of an exam report. Also, in some cases (such as a request for a patient ID image by the AWIV), an image request may not require a preliminary metadata request.</w:t>
      </w:r>
    </w:p>
    <w:p w14:paraId="427BC622" w14:textId="77777777" w:rsidR="00ED2648" w:rsidRDefault="00ED2648">
      <w:pPr>
        <w:pStyle w:val="BodyText"/>
        <w:spacing w:before="10"/>
        <w:rPr>
          <w:sz w:val="20"/>
        </w:rPr>
      </w:pPr>
    </w:p>
    <w:p w14:paraId="216CD76D" w14:textId="77777777" w:rsidR="00ED2648" w:rsidRDefault="00B804AD">
      <w:pPr>
        <w:pStyle w:val="BodyText"/>
        <w:ind w:left="459"/>
      </w:pPr>
      <w:r>
        <w:t>The CVIX handles metadata retrievals as follows:</w:t>
      </w:r>
    </w:p>
    <w:p w14:paraId="6791389A" w14:textId="77777777" w:rsidR="00ED2648" w:rsidRDefault="00ED2648">
      <w:pPr>
        <w:pStyle w:val="BodyText"/>
        <w:spacing w:before="10"/>
        <w:rPr>
          <w:sz w:val="20"/>
        </w:rPr>
      </w:pPr>
    </w:p>
    <w:p w14:paraId="49355B23" w14:textId="77777777" w:rsidR="00ED2648" w:rsidRDefault="00B804AD">
      <w:pPr>
        <w:pStyle w:val="ListParagraph"/>
        <w:numPr>
          <w:ilvl w:val="0"/>
          <w:numId w:val="7"/>
        </w:numPr>
        <w:tabs>
          <w:tab w:val="left" w:pos="820"/>
        </w:tabs>
        <w:ind w:right="1387"/>
        <w:rPr>
          <w:sz w:val="24"/>
        </w:rPr>
      </w:pPr>
      <w:r>
        <w:rPr>
          <w:sz w:val="24"/>
        </w:rPr>
        <w:t>An application issues a request for metadata based on a clinician’s activities. The following applications can request metadata from the</w:t>
      </w:r>
      <w:r>
        <w:rPr>
          <w:spacing w:val="-7"/>
          <w:sz w:val="24"/>
        </w:rPr>
        <w:t xml:space="preserve"> </w:t>
      </w:r>
      <w:r>
        <w:rPr>
          <w:sz w:val="24"/>
        </w:rPr>
        <w:t>CVIX:</w:t>
      </w:r>
    </w:p>
    <w:p w14:paraId="1EF63CD6" w14:textId="77777777" w:rsidR="00ED2648" w:rsidRDefault="00ED2648">
      <w:pPr>
        <w:pStyle w:val="BodyText"/>
        <w:spacing w:before="6"/>
        <w:rPr>
          <w:sz w:val="21"/>
        </w:rPr>
      </w:pPr>
    </w:p>
    <w:tbl>
      <w:tblPr>
        <w:tblW w:w="0" w:type="auto"/>
        <w:tblInd w:w="1005" w:type="dxa"/>
        <w:tblBorders>
          <w:top w:val="single" w:sz="4" w:space="0" w:color="9A9A9A"/>
          <w:left w:val="single" w:sz="4" w:space="0" w:color="9A9A9A"/>
          <w:bottom w:val="single" w:sz="4" w:space="0" w:color="9A9A9A"/>
          <w:right w:val="single" w:sz="4" w:space="0" w:color="9A9A9A"/>
          <w:insideH w:val="single" w:sz="4" w:space="0" w:color="9A9A9A"/>
          <w:insideV w:val="single" w:sz="4" w:space="0" w:color="9A9A9A"/>
        </w:tblBorders>
        <w:tblLayout w:type="fixed"/>
        <w:tblCellMar>
          <w:left w:w="0" w:type="dxa"/>
          <w:right w:w="0" w:type="dxa"/>
        </w:tblCellMar>
        <w:tblLook w:val="01E0" w:firstRow="1" w:lastRow="1" w:firstColumn="1" w:lastColumn="1" w:noHBand="0" w:noVBand="0"/>
      </w:tblPr>
      <w:tblGrid>
        <w:gridCol w:w="1531"/>
        <w:gridCol w:w="1980"/>
        <w:gridCol w:w="1800"/>
        <w:gridCol w:w="2789"/>
      </w:tblGrid>
      <w:tr w:rsidR="00ED2648" w14:paraId="0E4114E6" w14:textId="77777777">
        <w:trPr>
          <w:trHeight w:val="849"/>
        </w:trPr>
        <w:tc>
          <w:tcPr>
            <w:tcW w:w="1531" w:type="dxa"/>
            <w:tcBorders>
              <w:bottom w:val="single" w:sz="6" w:space="0" w:color="9A9A9A"/>
              <w:right w:val="single" w:sz="6" w:space="0" w:color="9A9A9A"/>
            </w:tcBorders>
            <w:shd w:val="clear" w:color="auto" w:fill="EEECE1"/>
          </w:tcPr>
          <w:p w14:paraId="67889F87" w14:textId="77777777" w:rsidR="00ED2648" w:rsidRDefault="00B804AD">
            <w:pPr>
              <w:pStyle w:val="TableParagraph"/>
              <w:spacing w:before="191"/>
              <w:rPr>
                <w:b/>
                <w:sz w:val="20"/>
              </w:rPr>
            </w:pPr>
            <w:r>
              <w:rPr>
                <w:b/>
                <w:w w:val="95"/>
                <w:sz w:val="20"/>
              </w:rPr>
              <w:t>Requesting Application</w:t>
            </w:r>
          </w:p>
        </w:tc>
        <w:tc>
          <w:tcPr>
            <w:tcW w:w="1980" w:type="dxa"/>
            <w:tcBorders>
              <w:left w:val="single" w:sz="6" w:space="0" w:color="9A9A9A"/>
              <w:bottom w:val="single" w:sz="6" w:space="0" w:color="9A9A9A"/>
              <w:right w:val="single" w:sz="6" w:space="0" w:color="9A9A9A"/>
            </w:tcBorders>
            <w:shd w:val="clear" w:color="auto" w:fill="EEECE1"/>
          </w:tcPr>
          <w:p w14:paraId="7F5CEA50" w14:textId="77777777" w:rsidR="00ED2648" w:rsidRDefault="00B804AD">
            <w:pPr>
              <w:pStyle w:val="TableParagraph"/>
              <w:spacing w:before="191"/>
              <w:ind w:left="105" w:right="195"/>
              <w:rPr>
                <w:b/>
                <w:sz w:val="20"/>
              </w:rPr>
            </w:pPr>
            <w:r>
              <w:rPr>
                <w:b/>
                <w:sz w:val="20"/>
              </w:rPr>
              <w:t>Type of metadata requested</w:t>
            </w:r>
          </w:p>
        </w:tc>
        <w:tc>
          <w:tcPr>
            <w:tcW w:w="1800" w:type="dxa"/>
            <w:tcBorders>
              <w:left w:val="single" w:sz="6" w:space="0" w:color="9A9A9A"/>
              <w:bottom w:val="single" w:sz="6" w:space="0" w:color="9A9A9A"/>
              <w:right w:val="single" w:sz="6" w:space="0" w:color="9A9A9A"/>
            </w:tcBorders>
            <w:shd w:val="clear" w:color="auto" w:fill="EEECE1"/>
          </w:tcPr>
          <w:p w14:paraId="2A95EAF6" w14:textId="77777777" w:rsidR="00ED2648" w:rsidRDefault="00B804AD">
            <w:pPr>
              <w:pStyle w:val="TableParagraph"/>
              <w:spacing w:before="76"/>
              <w:ind w:left="105" w:right="303"/>
              <w:rPr>
                <w:b/>
                <w:sz w:val="20"/>
              </w:rPr>
            </w:pPr>
            <w:r>
              <w:rPr>
                <w:b/>
                <w:sz w:val="20"/>
              </w:rPr>
              <w:t>CVIX interface used by requestor**</w:t>
            </w:r>
          </w:p>
        </w:tc>
        <w:tc>
          <w:tcPr>
            <w:tcW w:w="2789" w:type="dxa"/>
            <w:tcBorders>
              <w:left w:val="single" w:sz="6" w:space="0" w:color="9A9A9A"/>
              <w:bottom w:val="single" w:sz="6" w:space="0" w:color="9A9A9A"/>
            </w:tcBorders>
            <w:shd w:val="clear" w:color="auto" w:fill="EEECE1"/>
          </w:tcPr>
          <w:p w14:paraId="5463A86C" w14:textId="77777777" w:rsidR="00ED2648" w:rsidRDefault="00B804AD">
            <w:pPr>
              <w:pStyle w:val="TableParagraph"/>
              <w:spacing w:before="191"/>
              <w:ind w:left="105" w:right="651"/>
              <w:rPr>
                <w:b/>
                <w:sz w:val="20"/>
              </w:rPr>
            </w:pPr>
            <w:r>
              <w:rPr>
                <w:b/>
                <w:sz w:val="20"/>
              </w:rPr>
              <w:t>Ultimate source of requested metadata</w:t>
            </w:r>
          </w:p>
        </w:tc>
      </w:tr>
      <w:tr w:rsidR="00ED2648" w14:paraId="222AE40B" w14:textId="77777777">
        <w:trPr>
          <w:trHeight w:val="1309"/>
        </w:trPr>
        <w:tc>
          <w:tcPr>
            <w:tcW w:w="1531" w:type="dxa"/>
            <w:tcBorders>
              <w:top w:val="single" w:sz="6" w:space="0" w:color="9A9A9A"/>
              <w:bottom w:val="single" w:sz="6" w:space="0" w:color="9A9A9A"/>
              <w:right w:val="single" w:sz="6" w:space="0" w:color="9A9A9A"/>
            </w:tcBorders>
          </w:tcPr>
          <w:p w14:paraId="71CB70FA" w14:textId="77777777" w:rsidR="00ED2648" w:rsidRDefault="00B804AD">
            <w:pPr>
              <w:pStyle w:val="TableParagraph"/>
              <w:spacing w:line="229" w:lineRule="exact"/>
              <w:rPr>
                <w:sz w:val="20"/>
              </w:rPr>
            </w:pPr>
            <w:r>
              <w:rPr>
                <w:sz w:val="20"/>
              </w:rPr>
              <w:t>VIX</w:t>
            </w:r>
          </w:p>
          <w:p w14:paraId="24BA1438" w14:textId="77777777" w:rsidR="00ED2648" w:rsidRDefault="00B804AD">
            <w:pPr>
              <w:pStyle w:val="TableParagraph"/>
              <w:spacing w:before="0" w:line="242" w:lineRule="auto"/>
              <w:ind w:right="512"/>
              <w:jc w:val="both"/>
              <w:rPr>
                <w:sz w:val="20"/>
              </w:rPr>
            </w:pPr>
            <w:r>
              <w:rPr>
                <w:sz w:val="20"/>
              </w:rPr>
              <w:t xml:space="preserve">(on behalf of Clinical Display or </w:t>
            </w:r>
            <w:r>
              <w:rPr>
                <w:w w:val="95"/>
                <w:sz w:val="20"/>
              </w:rPr>
              <w:t>VistARad)</w:t>
            </w:r>
          </w:p>
        </w:tc>
        <w:tc>
          <w:tcPr>
            <w:tcW w:w="1980" w:type="dxa"/>
            <w:tcBorders>
              <w:top w:val="single" w:sz="6" w:space="0" w:color="9A9A9A"/>
              <w:left w:val="single" w:sz="6" w:space="0" w:color="9A9A9A"/>
              <w:bottom w:val="single" w:sz="6" w:space="0" w:color="9A9A9A"/>
              <w:right w:val="single" w:sz="6" w:space="0" w:color="9A9A9A"/>
            </w:tcBorders>
          </w:tcPr>
          <w:p w14:paraId="11A66351" w14:textId="77777777" w:rsidR="00ED2648" w:rsidRDefault="00B804AD">
            <w:pPr>
              <w:pStyle w:val="TableParagraph"/>
              <w:ind w:left="105" w:right="101"/>
              <w:rPr>
                <w:sz w:val="20"/>
              </w:rPr>
            </w:pPr>
            <w:r>
              <w:rPr>
                <w:sz w:val="20"/>
              </w:rPr>
              <w:t>DoD metadata for all DoD image/artifact types</w:t>
            </w:r>
          </w:p>
        </w:tc>
        <w:tc>
          <w:tcPr>
            <w:tcW w:w="1800" w:type="dxa"/>
            <w:tcBorders>
              <w:top w:val="single" w:sz="6" w:space="0" w:color="9A9A9A"/>
              <w:left w:val="single" w:sz="6" w:space="0" w:color="9A9A9A"/>
              <w:bottom w:val="single" w:sz="6" w:space="0" w:color="9A9A9A"/>
              <w:right w:val="single" w:sz="6" w:space="0" w:color="9A9A9A"/>
            </w:tcBorders>
          </w:tcPr>
          <w:p w14:paraId="373CCC07" w14:textId="77777777" w:rsidR="00ED2648" w:rsidRDefault="00B804AD">
            <w:pPr>
              <w:pStyle w:val="TableParagraph"/>
              <w:spacing w:before="79"/>
              <w:ind w:left="105"/>
              <w:rPr>
                <w:sz w:val="20"/>
              </w:rPr>
            </w:pPr>
            <w:r>
              <w:rPr>
                <w:sz w:val="20"/>
              </w:rPr>
              <w:t>Federation</w:t>
            </w:r>
          </w:p>
        </w:tc>
        <w:tc>
          <w:tcPr>
            <w:tcW w:w="2789" w:type="dxa"/>
            <w:tcBorders>
              <w:top w:val="single" w:sz="6" w:space="0" w:color="9A9A9A"/>
              <w:left w:val="single" w:sz="6" w:space="0" w:color="9A9A9A"/>
              <w:bottom w:val="single" w:sz="6" w:space="0" w:color="9A9A9A"/>
            </w:tcBorders>
          </w:tcPr>
          <w:p w14:paraId="326C0BD3" w14:textId="77777777" w:rsidR="00ED2648" w:rsidRDefault="00B804AD">
            <w:pPr>
              <w:pStyle w:val="TableParagraph"/>
              <w:spacing w:before="79"/>
              <w:ind w:left="105" w:right="651"/>
              <w:rPr>
                <w:sz w:val="20"/>
              </w:rPr>
            </w:pPr>
            <w:r>
              <w:rPr>
                <w:sz w:val="20"/>
              </w:rPr>
              <w:t>BIA for</w:t>
            </w:r>
            <w:r>
              <w:rPr>
                <w:spacing w:val="-12"/>
                <w:sz w:val="20"/>
              </w:rPr>
              <w:t xml:space="preserve"> </w:t>
            </w:r>
            <w:r>
              <w:rPr>
                <w:sz w:val="20"/>
              </w:rPr>
              <w:t>DICOM-related metadata</w:t>
            </w:r>
          </w:p>
          <w:p w14:paraId="760E6AFA" w14:textId="77777777" w:rsidR="00ED2648" w:rsidRDefault="00B804AD">
            <w:pPr>
              <w:pStyle w:val="TableParagraph"/>
              <w:spacing w:before="77" w:line="242" w:lineRule="auto"/>
              <w:ind w:left="104" w:right="573"/>
              <w:rPr>
                <w:sz w:val="20"/>
              </w:rPr>
            </w:pPr>
            <w:r>
              <w:rPr>
                <w:sz w:val="20"/>
              </w:rPr>
              <w:t>BHIE for</w:t>
            </w:r>
            <w:r>
              <w:rPr>
                <w:spacing w:val="-11"/>
                <w:sz w:val="20"/>
              </w:rPr>
              <w:t xml:space="preserve"> </w:t>
            </w:r>
            <w:r>
              <w:rPr>
                <w:sz w:val="20"/>
              </w:rPr>
              <w:t>artifact-related metadata</w:t>
            </w:r>
          </w:p>
        </w:tc>
      </w:tr>
      <w:tr w:rsidR="00ED2648" w14:paraId="3E2C517E" w14:textId="77777777">
        <w:trPr>
          <w:trHeight w:val="1309"/>
        </w:trPr>
        <w:tc>
          <w:tcPr>
            <w:tcW w:w="1531" w:type="dxa"/>
            <w:tcBorders>
              <w:top w:val="single" w:sz="6" w:space="0" w:color="9A9A9A"/>
              <w:right w:val="single" w:sz="6" w:space="0" w:color="9A9A9A"/>
            </w:tcBorders>
          </w:tcPr>
          <w:p w14:paraId="627B5123" w14:textId="77777777" w:rsidR="00ED2648" w:rsidRDefault="00B804AD">
            <w:pPr>
              <w:pStyle w:val="TableParagraph"/>
              <w:rPr>
                <w:sz w:val="20"/>
              </w:rPr>
            </w:pPr>
            <w:r>
              <w:rPr>
                <w:sz w:val="20"/>
              </w:rPr>
              <w:t>AWIV</w:t>
            </w:r>
          </w:p>
        </w:tc>
        <w:tc>
          <w:tcPr>
            <w:tcW w:w="1980" w:type="dxa"/>
            <w:tcBorders>
              <w:top w:val="single" w:sz="6" w:space="0" w:color="9A9A9A"/>
              <w:left w:val="single" w:sz="6" w:space="0" w:color="9A9A9A"/>
              <w:right w:val="single" w:sz="6" w:space="0" w:color="9A9A9A"/>
            </w:tcBorders>
          </w:tcPr>
          <w:p w14:paraId="2FE48F12" w14:textId="77777777" w:rsidR="00ED2648" w:rsidRDefault="00B804AD">
            <w:pPr>
              <w:pStyle w:val="TableParagraph"/>
              <w:ind w:left="105" w:right="195"/>
              <w:rPr>
                <w:sz w:val="20"/>
              </w:rPr>
            </w:pPr>
            <w:r>
              <w:rPr>
                <w:sz w:val="20"/>
              </w:rPr>
              <w:t>VA metadata associated with a specific progress note or radiology report</w:t>
            </w:r>
          </w:p>
        </w:tc>
        <w:tc>
          <w:tcPr>
            <w:tcW w:w="1800" w:type="dxa"/>
            <w:tcBorders>
              <w:top w:val="single" w:sz="6" w:space="0" w:color="9A9A9A"/>
              <w:left w:val="single" w:sz="6" w:space="0" w:color="9A9A9A"/>
              <w:right w:val="single" w:sz="6" w:space="0" w:color="9A9A9A"/>
            </w:tcBorders>
          </w:tcPr>
          <w:p w14:paraId="6E5179D5" w14:textId="77777777" w:rsidR="00ED2648" w:rsidRDefault="00B804AD">
            <w:pPr>
              <w:pStyle w:val="TableParagraph"/>
              <w:ind w:left="105"/>
              <w:rPr>
                <w:sz w:val="20"/>
              </w:rPr>
            </w:pPr>
            <w:r>
              <w:rPr>
                <w:sz w:val="20"/>
              </w:rPr>
              <w:t>AWIV</w:t>
            </w:r>
          </w:p>
        </w:tc>
        <w:tc>
          <w:tcPr>
            <w:tcW w:w="2789" w:type="dxa"/>
            <w:tcBorders>
              <w:top w:val="single" w:sz="6" w:space="0" w:color="9A9A9A"/>
              <w:left w:val="single" w:sz="6" w:space="0" w:color="9A9A9A"/>
            </w:tcBorders>
          </w:tcPr>
          <w:p w14:paraId="46BBC77B" w14:textId="77777777" w:rsidR="00ED2648" w:rsidRDefault="00B804AD">
            <w:pPr>
              <w:pStyle w:val="TableParagraph"/>
              <w:spacing w:before="153" w:line="242" w:lineRule="auto"/>
              <w:ind w:left="105" w:right="695"/>
              <w:rPr>
                <w:sz w:val="20"/>
              </w:rPr>
            </w:pPr>
            <w:r>
              <w:rPr>
                <w:sz w:val="20"/>
              </w:rPr>
              <w:t>VIX at VA site if VIX</w:t>
            </w:r>
            <w:r>
              <w:rPr>
                <w:spacing w:val="-11"/>
                <w:sz w:val="20"/>
              </w:rPr>
              <w:t xml:space="preserve"> </w:t>
            </w:r>
            <w:r>
              <w:rPr>
                <w:sz w:val="20"/>
              </w:rPr>
              <w:t>is available.</w:t>
            </w:r>
          </w:p>
          <w:p w14:paraId="2CE09120" w14:textId="77777777" w:rsidR="00ED2648" w:rsidRDefault="00B804AD">
            <w:pPr>
              <w:pStyle w:val="TableParagraph"/>
              <w:spacing w:before="75" w:line="242" w:lineRule="auto"/>
              <w:ind w:left="105" w:right="217"/>
              <w:rPr>
                <w:sz w:val="20"/>
              </w:rPr>
            </w:pPr>
            <w:r>
              <w:rPr>
                <w:sz w:val="20"/>
              </w:rPr>
              <w:t>VistA at VA site if VIX is</w:t>
            </w:r>
            <w:r>
              <w:rPr>
                <w:spacing w:val="-11"/>
                <w:sz w:val="20"/>
              </w:rPr>
              <w:t xml:space="preserve"> </w:t>
            </w:r>
            <w:r>
              <w:rPr>
                <w:sz w:val="20"/>
              </w:rPr>
              <w:t>not available.</w:t>
            </w:r>
          </w:p>
        </w:tc>
      </w:tr>
    </w:tbl>
    <w:p w14:paraId="453F1295" w14:textId="77777777" w:rsidR="00ED2648" w:rsidRDefault="00ED2648">
      <w:pPr>
        <w:pStyle w:val="BodyText"/>
        <w:rPr>
          <w:sz w:val="26"/>
        </w:rPr>
      </w:pPr>
    </w:p>
    <w:p w14:paraId="1FB8C6BB" w14:textId="77777777" w:rsidR="00ED2648" w:rsidRDefault="00ED2648">
      <w:pPr>
        <w:pStyle w:val="BodyText"/>
        <w:rPr>
          <w:sz w:val="26"/>
        </w:rPr>
      </w:pPr>
    </w:p>
    <w:p w14:paraId="0EACBD4B" w14:textId="77777777" w:rsidR="00ED2648" w:rsidRDefault="00ED2648">
      <w:pPr>
        <w:pStyle w:val="BodyText"/>
        <w:spacing w:before="8"/>
        <w:rPr>
          <w:sz w:val="34"/>
        </w:rPr>
      </w:pPr>
    </w:p>
    <w:p w14:paraId="13E6930E" w14:textId="77777777" w:rsidR="00ED2648" w:rsidRDefault="00B804AD">
      <w:pPr>
        <w:tabs>
          <w:tab w:val="left" w:pos="2749"/>
          <w:tab w:val="right" w:pos="9102"/>
        </w:tabs>
        <w:ind w:left="460"/>
        <w:rPr>
          <w:rFonts w:ascii="Arial"/>
          <w:sz w:val="18"/>
        </w:rPr>
      </w:pPr>
      <w:r>
        <w:rPr>
          <w:rFonts w:ascii="Arial"/>
          <w:sz w:val="18"/>
        </w:rPr>
        <w:t>August</w:t>
      </w:r>
      <w:r>
        <w:rPr>
          <w:rFonts w:ascii="Arial"/>
          <w:spacing w:val="-3"/>
          <w:sz w:val="18"/>
        </w:rPr>
        <w:t xml:space="preserve"> </w:t>
      </w:r>
      <w:r>
        <w:rPr>
          <w:rFonts w:ascii="Arial"/>
          <w:sz w:val="18"/>
        </w:rPr>
        <w:t>2013</w:t>
      </w:r>
      <w:r>
        <w:rPr>
          <w:rFonts w:ascii="Arial"/>
          <w:sz w:val="18"/>
        </w:rPr>
        <w:tab/>
        <w:t>VistA Imaging MAG*3.0*34/116/118, 119,</w:t>
      </w:r>
      <w:r>
        <w:rPr>
          <w:rFonts w:ascii="Arial"/>
          <w:spacing w:val="-2"/>
          <w:sz w:val="18"/>
        </w:rPr>
        <w:t xml:space="preserve"> </w:t>
      </w:r>
      <w:r>
        <w:rPr>
          <w:rFonts w:ascii="Arial"/>
          <w:sz w:val="18"/>
        </w:rPr>
        <w:t>127,</w:t>
      </w:r>
      <w:r>
        <w:rPr>
          <w:rFonts w:ascii="Arial"/>
          <w:spacing w:val="-1"/>
          <w:sz w:val="18"/>
        </w:rPr>
        <w:t xml:space="preserve"> </w:t>
      </w:r>
      <w:r>
        <w:rPr>
          <w:rFonts w:ascii="Arial"/>
          <w:sz w:val="18"/>
        </w:rPr>
        <w:t>129</w:t>
      </w:r>
      <w:r>
        <w:rPr>
          <w:rFonts w:ascii="Arial"/>
          <w:sz w:val="18"/>
        </w:rPr>
        <w:tab/>
        <w:t>39</w:t>
      </w:r>
    </w:p>
    <w:p w14:paraId="0FA44B64" w14:textId="77777777" w:rsidR="00ED2648" w:rsidRDefault="00ED2648">
      <w:pPr>
        <w:rPr>
          <w:rFonts w:ascii="Arial"/>
          <w:sz w:val="18"/>
        </w:rPr>
        <w:sectPr w:rsidR="00ED2648">
          <w:footerReference w:type="default" r:id="rId103"/>
          <w:pgSz w:w="12240" w:h="15840"/>
          <w:pgMar w:top="1380" w:right="900" w:bottom="1040" w:left="1340" w:header="0" w:footer="855" w:gutter="0"/>
          <w:cols w:space="720"/>
        </w:sectPr>
      </w:pPr>
    </w:p>
    <w:p w14:paraId="2CED03DC" w14:textId="77777777" w:rsidR="00ED2648" w:rsidRDefault="00B804AD">
      <w:pPr>
        <w:spacing w:before="79"/>
        <w:ind w:left="460"/>
        <w:rPr>
          <w:rFonts w:ascii="Arial"/>
          <w:sz w:val="18"/>
        </w:rPr>
      </w:pPr>
      <w:r>
        <w:rPr>
          <w:rFonts w:ascii="Arial"/>
          <w:sz w:val="18"/>
        </w:rPr>
        <w:lastRenderedPageBreak/>
        <w:t>CVIX Image Sharing</w:t>
      </w:r>
    </w:p>
    <w:p w14:paraId="1BB9E22B" w14:textId="77777777" w:rsidR="00ED2648" w:rsidRDefault="00ED2648">
      <w:pPr>
        <w:pStyle w:val="BodyText"/>
        <w:rPr>
          <w:rFonts w:ascii="Arial"/>
          <w:sz w:val="20"/>
        </w:rPr>
      </w:pPr>
    </w:p>
    <w:p w14:paraId="45265DE4" w14:textId="77777777" w:rsidR="00ED2648" w:rsidRDefault="00ED2648">
      <w:pPr>
        <w:pStyle w:val="BodyText"/>
        <w:spacing w:before="8"/>
        <w:rPr>
          <w:rFonts w:ascii="Arial"/>
        </w:rPr>
      </w:pPr>
    </w:p>
    <w:tbl>
      <w:tblPr>
        <w:tblW w:w="0" w:type="auto"/>
        <w:tblInd w:w="1005" w:type="dxa"/>
        <w:tblBorders>
          <w:top w:val="single" w:sz="4" w:space="0" w:color="9A9A9A"/>
          <w:left w:val="single" w:sz="4" w:space="0" w:color="9A9A9A"/>
          <w:bottom w:val="single" w:sz="4" w:space="0" w:color="9A9A9A"/>
          <w:right w:val="single" w:sz="4" w:space="0" w:color="9A9A9A"/>
          <w:insideH w:val="single" w:sz="4" w:space="0" w:color="9A9A9A"/>
          <w:insideV w:val="single" w:sz="4" w:space="0" w:color="9A9A9A"/>
        </w:tblBorders>
        <w:tblLayout w:type="fixed"/>
        <w:tblCellMar>
          <w:left w:w="0" w:type="dxa"/>
          <w:right w:w="0" w:type="dxa"/>
        </w:tblCellMar>
        <w:tblLook w:val="01E0" w:firstRow="1" w:lastRow="1" w:firstColumn="1" w:lastColumn="1" w:noHBand="0" w:noVBand="0"/>
      </w:tblPr>
      <w:tblGrid>
        <w:gridCol w:w="1531"/>
        <w:gridCol w:w="1980"/>
        <w:gridCol w:w="1800"/>
        <w:gridCol w:w="2789"/>
      </w:tblGrid>
      <w:tr w:rsidR="00ED2648" w14:paraId="70490590" w14:textId="77777777">
        <w:trPr>
          <w:trHeight w:val="849"/>
        </w:trPr>
        <w:tc>
          <w:tcPr>
            <w:tcW w:w="1531" w:type="dxa"/>
            <w:tcBorders>
              <w:bottom w:val="single" w:sz="6" w:space="0" w:color="9A9A9A"/>
              <w:right w:val="single" w:sz="6" w:space="0" w:color="9A9A9A"/>
            </w:tcBorders>
            <w:shd w:val="clear" w:color="auto" w:fill="EEECE1"/>
          </w:tcPr>
          <w:p w14:paraId="6BECDE99" w14:textId="77777777" w:rsidR="00ED2648" w:rsidRDefault="00B804AD">
            <w:pPr>
              <w:pStyle w:val="TableParagraph"/>
              <w:spacing w:before="191"/>
              <w:rPr>
                <w:b/>
                <w:sz w:val="20"/>
              </w:rPr>
            </w:pPr>
            <w:r>
              <w:rPr>
                <w:b/>
                <w:w w:val="95"/>
                <w:sz w:val="20"/>
              </w:rPr>
              <w:t>Requesting Application</w:t>
            </w:r>
          </w:p>
        </w:tc>
        <w:tc>
          <w:tcPr>
            <w:tcW w:w="1980" w:type="dxa"/>
            <w:tcBorders>
              <w:left w:val="single" w:sz="6" w:space="0" w:color="9A9A9A"/>
              <w:bottom w:val="single" w:sz="6" w:space="0" w:color="9A9A9A"/>
              <w:right w:val="single" w:sz="6" w:space="0" w:color="9A9A9A"/>
            </w:tcBorders>
            <w:shd w:val="clear" w:color="auto" w:fill="EEECE1"/>
          </w:tcPr>
          <w:p w14:paraId="79248D90" w14:textId="77777777" w:rsidR="00ED2648" w:rsidRDefault="00B804AD">
            <w:pPr>
              <w:pStyle w:val="TableParagraph"/>
              <w:spacing w:before="191"/>
              <w:ind w:left="105" w:right="195"/>
              <w:rPr>
                <w:b/>
                <w:sz w:val="20"/>
              </w:rPr>
            </w:pPr>
            <w:r>
              <w:rPr>
                <w:b/>
                <w:sz w:val="20"/>
              </w:rPr>
              <w:t>Type of metadata requested</w:t>
            </w:r>
          </w:p>
        </w:tc>
        <w:tc>
          <w:tcPr>
            <w:tcW w:w="1800" w:type="dxa"/>
            <w:tcBorders>
              <w:left w:val="single" w:sz="6" w:space="0" w:color="9A9A9A"/>
              <w:bottom w:val="single" w:sz="6" w:space="0" w:color="9A9A9A"/>
              <w:right w:val="single" w:sz="6" w:space="0" w:color="9A9A9A"/>
            </w:tcBorders>
            <w:shd w:val="clear" w:color="auto" w:fill="EEECE1"/>
          </w:tcPr>
          <w:p w14:paraId="0A57C26E" w14:textId="77777777" w:rsidR="00ED2648" w:rsidRDefault="00B804AD">
            <w:pPr>
              <w:pStyle w:val="TableParagraph"/>
              <w:spacing w:before="76"/>
              <w:ind w:left="105" w:right="303"/>
              <w:rPr>
                <w:b/>
                <w:sz w:val="20"/>
              </w:rPr>
            </w:pPr>
            <w:r>
              <w:rPr>
                <w:b/>
                <w:sz w:val="20"/>
              </w:rPr>
              <w:t>CVIX interface used by requestor**</w:t>
            </w:r>
          </w:p>
        </w:tc>
        <w:tc>
          <w:tcPr>
            <w:tcW w:w="2789" w:type="dxa"/>
            <w:tcBorders>
              <w:left w:val="single" w:sz="6" w:space="0" w:color="9A9A9A"/>
              <w:bottom w:val="single" w:sz="6" w:space="0" w:color="9A9A9A"/>
            </w:tcBorders>
            <w:shd w:val="clear" w:color="auto" w:fill="EEECE1"/>
          </w:tcPr>
          <w:p w14:paraId="63CAA5D7" w14:textId="77777777" w:rsidR="00ED2648" w:rsidRDefault="00B804AD">
            <w:pPr>
              <w:pStyle w:val="TableParagraph"/>
              <w:spacing w:before="191"/>
              <w:ind w:left="105" w:right="651"/>
              <w:rPr>
                <w:b/>
                <w:sz w:val="20"/>
              </w:rPr>
            </w:pPr>
            <w:r>
              <w:rPr>
                <w:b/>
                <w:sz w:val="20"/>
              </w:rPr>
              <w:t>Ultimate source of requested metadata</w:t>
            </w:r>
          </w:p>
        </w:tc>
      </w:tr>
      <w:tr w:rsidR="00ED2648" w14:paraId="4AE0DCF9" w14:textId="77777777">
        <w:trPr>
          <w:trHeight w:val="851"/>
        </w:trPr>
        <w:tc>
          <w:tcPr>
            <w:tcW w:w="1531" w:type="dxa"/>
            <w:tcBorders>
              <w:top w:val="single" w:sz="6" w:space="0" w:color="9A9A9A"/>
              <w:bottom w:val="single" w:sz="6" w:space="0" w:color="9A9A9A"/>
              <w:right w:val="single" w:sz="6" w:space="0" w:color="9A9A9A"/>
            </w:tcBorders>
          </w:tcPr>
          <w:p w14:paraId="3C676B0F" w14:textId="77777777" w:rsidR="00ED2648" w:rsidRDefault="00B804AD">
            <w:pPr>
              <w:pStyle w:val="TableParagraph"/>
              <w:spacing w:before="81"/>
              <w:rPr>
                <w:sz w:val="20"/>
              </w:rPr>
            </w:pPr>
            <w:r>
              <w:rPr>
                <w:sz w:val="20"/>
              </w:rPr>
              <w:t>BIA</w:t>
            </w:r>
          </w:p>
        </w:tc>
        <w:tc>
          <w:tcPr>
            <w:tcW w:w="1980" w:type="dxa"/>
            <w:tcBorders>
              <w:top w:val="single" w:sz="6" w:space="0" w:color="9A9A9A"/>
              <w:left w:val="single" w:sz="6" w:space="0" w:color="9A9A9A"/>
              <w:bottom w:val="single" w:sz="6" w:space="0" w:color="9A9A9A"/>
              <w:right w:val="single" w:sz="6" w:space="0" w:color="9A9A9A"/>
            </w:tcBorders>
          </w:tcPr>
          <w:p w14:paraId="66830121" w14:textId="77777777" w:rsidR="00ED2648" w:rsidRDefault="00B804AD">
            <w:pPr>
              <w:pStyle w:val="TableParagraph"/>
              <w:spacing w:before="81"/>
              <w:ind w:left="105" w:right="195"/>
              <w:rPr>
                <w:sz w:val="20"/>
              </w:rPr>
            </w:pPr>
            <w:r>
              <w:rPr>
                <w:sz w:val="20"/>
              </w:rPr>
              <w:t>VA metadata related to DICOM images</w:t>
            </w:r>
          </w:p>
        </w:tc>
        <w:tc>
          <w:tcPr>
            <w:tcW w:w="1800" w:type="dxa"/>
            <w:tcBorders>
              <w:top w:val="single" w:sz="6" w:space="0" w:color="9A9A9A"/>
              <w:left w:val="single" w:sz="6" w:space="0" w:color="9A9A9A"/>
              <w:bottom w:val="single" w:sz="6" w:space="0" w:color="9A9A9A"/>
              <w:right w:val="single" w:sz="6" w:space="0" w:color="9A9A9A"/>
            </w:tcBorders>
          </w:tcPr>
          <w:p w14:paraId="4ACF314B" w14:textId="77777777" w:rsidR="00ED2648" w:rsidRDefault="00B804AD">
            <w:pPr>
              <w:pStyle w:val="TableParagraph"/>
              <w:spacing w:before="81"/>
              <w:ind w:left="105"/>
              <w:rPr>
                <w:sz w:val="20"/>
              </w:rPr>
            </w:pPr>
            <w:r>
              <w:rPr>
                <w:sz w:val="20"/>
              </w:rPr>
              <w:t>Exchange</w:t>
            </w:r>
          </w:p>
        </w:tc>
        <w:tc>
          <w:tcPr>
            <w:tcW w:w="2789" w:type="dxa"/>
            <w:vMerge w:val="restart"/>
            <w:tcBorders>
              <w:top w:val="single" w:sz="6" w:space="0" w:color="9A9A9A"/>
              <w:left w:val="single" w:sz="6" w:space="0" w:color="9A9A9A"/>
            </w:tcBorders>
          </w:tcPr>
          <w:p w14:paraId="09A2F014" w14:textId="77777777" w:rsidR="00ED2648" w:rsidRDefault="00ED2648">
            <w:pPr>
              <w:pStyle w:val="TableParagraph"/>
              <w:spacing w:before="0"/>
              <w:ind w:left="0"/>
              <w:rPr>
                <w:rFonts w:ascii="Times New Roman"/>
              </w:rPr>
            </w:pPr>
          </w:p>
        </w:tc>
      </w:tr>
      <w:tr w:rsidR="00ED2648" w14:paraId="6A73471B" w14:textId="77777777">
        <w:trPr>
          <w:trHeight w:val="849"/>
        </w:trPr>
        <w:tc>
          <w:tcPr>
            <w:tcW w:w="1531" w:type="dxa"/>
            <w:tcBorders>
              <w:top w:val="single" w:sz="6" w:space="0" w:color="9A9A9A"/>
              <w:right w:val="single" w:sz="6" w:space="0" w:color="9A9A9A"/>
            </w:tcBorders>
          </w:tcPr>
          <w:p w14:paraId="2F8A0EA8" w14:textId="77777777" w:rsidR="00ED2648" w:rsidRDefault="00B804AD">
            <w:pPr>
              <w:pStyle w:val="TableParagraph"/>
              <w:rPr>
                <w:sz w:val="20"/>
              </w:rPr>
            </w:pPr>
            <w:r>
              <w:rPr>
                <w:sz w:val="20"/>
              </w:rPr>
              <w:t>BHIE</w:t>
            </w:r>
          </w:p>
        </w:tc>
        <w:tc>
          <w:tcPr>
            <w:tcW w:w="1980" w:type="dxa"/>
            <w:tcBorders>
              <w:top w:val="single" w:sz="6" w:space="0" w:color="9A9A9A"/>
              <w:left w:val="single" w:sz="6" w:space="0" w:color="9A9A9A"/>
              <w:right w:val="single" w:sz="6" w:space="0" w:color="9A9A9A"/>
            </w:tcBorders>
          </w:tcPr>
          <w:p w14:paraId="5E610079" w14:textId="77777777" w:rsidR="00ED2648" w:rsidRDefault="00B804AD">
            <w:pPr>
              <w:pStyle w:val="TableParagraph"/>
              <w:ind w:left="105" w:right="195"/>
              <w:rPr>
                <w:sz w:val="20"/>
              </w:rPr>
            </w:pPr>
            <w:r>
              <w:rPr>
                <w:sz w:val="20"/>
              </w:rPr>
              <w:t>VA metadata related to all other image types.</w:t>
            </w:r>
          </w:p>
        </w:tc>
        <w:tc>
          <w:tcPr>
            <w:tcW w:w="1800" w:type="dxa"/>
            <w:tcBorders>
              <w:top w:val="single" w:sz="6" w:space="0" w:color="9A9A9A"/>
              <w:left w:val="single" w:sz="6" w:space="0" w:color="9A9A9A"/>
              <w:right w:val="single" w:sz="6" w:space="0" w:color="9A9A9A"/>
            </w:tcBorders>
          </w:tcPr>
          <w:p w14:paraId="4A5BF9B3" w14:textId="77777777" w:rsidR="00ED2648" w:rsidRDefault="00B804AD">
            <w:pPr>
              <w:pStyle w:val="TableParagraph"/>
              <w:ind w:left="105"/>
              <w:rPr>
                <w:sz w:val="20"/>
              </w:rPr>
            </w:pPr>
            <w:r>
              <w:rPr>
                <w:sz w:val="20"/>
              </w:rPr>
              <w:t>XCA</w:t>
            </w:r>
          </w:p>
        </w:tc>
        <w:tc>
          <w:tcPr>
            <w:tcW w:w="2789" w:type="dxa"/>
            <w:vMerge/>
            <w:tcBorders>
              <w:top w:val="nil"/>
              <w:left w:val="single" w:sz="6" w:space="0" w:color="9A9A9A"/>
            </w:tcBorders>
          </w:tcPr>
          <w:p w14:paraId="45871667" w14:textId="77777777" w:rsidR="00ED2648" w:rsidRDefault="00ED2648">
            <w:pPr>
              <w:rPr>
                <w:sz w:val="2"/>
                <w:szCs w:val="2"/>
              </w:rPr>
            </w:pPr>
          </w:p>
        </w:tc>
      </w:tr>
    </w:tbl>
    <w:p w14:paraId="637BC0E8" w14:textId="77777777" w:rsidR="00ED2648" w:rsidRDefault="00ED2648">
      <w:pPr>
        <w:pStyle w:val="BodyText"/>
        <w:spacing w:before="9"/>
        <w:rPr>
          <w:rFonts w:ascii="Arial"/>
          <w:sz w:val="15"/>
        </w:rPr>
      </w:pPr>
    </w:p>
    <w:p w14:paraId="1DA465EA" w14:textId="77777777" w:rsidR="00ED2648" w:rsidRDefault="00B804AD">
      <w:pPr>
        <w:ind w:left="1000"/>
        <w:rPr>
          <w:rFonts w:ascii="Calibri"/>
          <w:sz w:val="20"/>
        </w:rPr>
      </w:pPr>
      <w:r>
        <w:rPr>
          <w:rFonts w:ascii="Calibri"/>
          <w:sz w:val="20"/>
        </w:rPr>
        <w:t xml:space="preserve">** See page </w:t>
      </w:r>
      <w:hyperlink w:anchor="_bookmark73" w:history="1">
        <w:r>
          <w:rPr>
            <w:rFonts w:ascii="Calibri"/>
            <w:sz w:val="20"/>
          </w:rPr>
          <w:t xml:space="preserve">53 </w:t>
        </w:r>
      </w:hyperlink>
      <w:r>
        <w:rPr>
          <w:rFonts w:ascii="Calibri"/>
          <w:sz w:val="20"/>
        </w:rPr>
        <w:t>for more information about CVIX interfaces.</w:t>
      </w:r>
    </w:p>
    <w:p w14:paraId="46E68F7C" w14:textId="77777777" w:rsidR="00ED2648" w:rsidRDefault="00B804AD">
      <w:pPr>
        <w:pStyle w:val="ListParagraph"/>
        <w:numPr>
          <w:ilvl w:val="0"/>
          <w:numId w:val="7"/>
        </w:numPr>
        <w:tabs>
          <w:tab w:val="left" w:pos="820"/>
        </w:tabs>
        <w:spacing w:before="173"/>
        <w:ind w:right="1038"/>
        <w:rPr>
          <w:sz w:val="24"/>
        </w:rPr>
      </w:pPr>
      <w:r>
        <w:rPr>
          <w:sz w:val="24"/>
        </w:rPr>
        <w:t>If the CVIX is processing a request from the BIA or BHIE, the CVIX uses the VistA system at Station 200 to determine where in the VA the applicable patient was treated.</w:t>
      </w:r>
    </w:p>
    <w:p w14:paraId="161B5AD8" w14:textId="77777777" w:rsidR="00ED2648" w:rsidRDefault="00ED2648">
      <w:pPr>
        <w:pStyle w:val="BodyText"/>
        <w:spacing w:before="10"/>
        <w:rPr>
          <w:sz w:val="20"/>
        </w:rPr>
      </w:pPr>
    </w:p>
    <w:p w14:paraId="3278DF4B" w14:textId="77777777" w:rsidR="00ED2648" w:rsidRDefault="00B804AD">
      <w:pPr>
        <w:pStyle w:val="ListParagraph"/>
        <w:numPr>
          <w:ilvl w:val="0"/>
          <w:numId w:val="7"/>
        </w:numPr>
        <w:tabs>
          <w:tab w:val="left" w:pos="820"/>
        </w:tabs>
        <w:ind w:hanging="361"/>
        <w:rPr>
          <w:sz w:val="24"/>
        </w:rPr>
      </w:pPr>
      <w:r>
        <w:rPr>
          <w:sz w:val="24"/>
        </w:rPr>
        <w:t>The CVIX retrieves metadata in the most expeditious manner</w:t>
      </w:r>
      <w:r>
        <w:rPr>
          <w:spacing w:val="-8"/>
          <w:sz w:val="24"/>
        </w:rPr>
        <w:t xml:space="preserve"> </w:t>
      </w:r>
      <w:r>
        <w:rPr>
          <w:sz w:val="24"/>
        </w:rPr>
        <w:t>possible:</w:t>
      </w:r>
    </w:p>
    <w:p w14:paraId="621B1D61" w14:textId="77777777" w:rsidR="00ED2648" w:rsidRDefault="00ED2648">
      <w:pPr>
        <w:pStyle w:val="BodyText"/>
        <w:spacing w:before="10"/>
        <w:rPr>
          <w:sz w:val="20"/>
        </w:rPr>
      </w:pPr>
    </w:p>
    <w:p w14:paraId="454309F9" w14:textId="77777777" w:rsidR="00ED2648" w:rsidRDefault="00B804AD">
      <w:pPr>
        <w:pStyle w:val="ListParagraph"/>
        <w:numPr>
          <w:ilvl w:val="1"/>
          <w:numId w:val="7"/>
        </w:numPr>
        <w:tabs>
          <w:tab w:val="left" w:pos="1179"/>
          <w:tab w:val="left" w:pos="1180"/>
        </w:tabs>
        <w:ind w:left="1179" w:right="1489"/>
        <w:rPr>
          <w:sz w:val="24"/>
        </w:rPr>
      </w:pPr>
      <w:r>
        <w:rPr>
          <w:sz w:val="24"/>
        </w:rPr>
        <w:t>If caching is allowed for the metadata in question, the CVIX checks its</w:t>
      </w:r>
      <w:r>
        <w:rPr>
          <w:spacing w:val="-21"/>
          <w:sz w:val="24"/>
        </w:rPr>
        <w:t xml:space="preserve"> </w:t>
      </w:r>
      <w:r>
        <w:rPr>
          <w:sz w:val="24"/>
        </w:rPr>
        <w:t>local cache for the</w:t>
      </w:r>
      <w:r>
        <w:rPr>
          <w:spacing w:val="-4"/>
          <w:sz w:val="24"/>
        </w:rPr>
        <w:t xml:space="preserve"> </w:t>
      </w:r>
      <w:r>
        <w:rPr>
          <w:sz w:val="24"/>
        </w:rPr>
        <w:t>metadata.</w:t>
      </w:r>
    </w:p>
    <w:p w14:paraId="37E27956" w14:textId="77777777" w:rsidR="00ED2648" w:rsidRDefault="00ED2648">
      <w:pPr>
        <w:pStyle w:val="BodyText"/>
        <w:spacing w:before="10"/>
        <w:rPr>
          <w:sz w:val="20"/>
        </w:rPr>
      </w:pPr>
    </w:p>
    <w:p w14:paraId="0655B6F5" w14:textId="77777777" w:rsidR="00ED2648" w:rsidRDefault="00B804AD">
      <w:pPr>
        <w:pStyle w:val="ListParagraph"/>
        <w:numPr>
          <w:ilvl w:val="1"/>
          <w:numId w:val="7"/>
        </w:numPr>
        <w:tabs>
          <w:tab w:val="left" w:pos="1179"/>
          <w:tab w:val="left" w:pos="1180"/>
        </w:tabs>
        <w:ind w:left="1179" w:right="1140"/>
        <w:rPr>
          <w:sz w:val="24"/>
        </w:rPr>
      </w:pPr>
      <w:r>
        <w:rPr>
          <w:sz w:val="24"/>
        </w:rPr>
        <w:t>If caching is not allowed, or if the metadata is not in the CVIX cache, the CVIX contacts the remote system where the metadata is stored and retrieves the metadata (see the right column in the table in step</w:t>
      </w:r>
      <w:r>
        <w:rPr>
          <w:spacing w:val="-7"/>
          <w:sz w:val="24"/>
        </w:rPr>
        <w:t xml:space="preserve"> </w:t>
      </w:r>
      <w:r>
        <w:rPr>
          <w:sz w:val="24"/>
        </w:rPr>
        <w:t>1).</w:t>
      </w:r>
    </w:p>
    <w:p w14:paraId="215878E6" w14:textId="77777777" w:rsidR="00ED2648" w:rsidRDefault="00ED2648">
      <w:pPr>
        <w:pStyle w:val="BodyText"/>
        <w:spacing w:before="10"/>
        <w:rPr>
          <w:sz w:val="20"/>
        </w:rPr>
      </w:pPr>
    </w:p>
    <w:p w14:paraId="5A22C341" w14:textId="77777777" w:rsidR="00ED2648" w:rsidRDefault="00B804AD">
      <w:pPr>
        <w:pStyle w:val="BodyText"/>
        <w:spacing w:before="1"/>
        <w:ind w:left="459"/>
      </w:pPr>
      <w:r>
        <w:t>The CVIX passes the data back to the requesting application.</w:t>
      </w:r>
    </w:p>
    <w:p w14:paraId="02A97B32" w14:textId="77777777" w:rsidR="00ED2648" w:rsidRDefault="00ED2648">
      <w:pPr>
        <w:pStyle w:val="BodyText"/>
        <w:spacing w:before="2"/>
        <w:rPr>
          <w:sz w:val="21"/>
        </w:rPr>
      </w:pPr>
    </w:p>
    <w:p w14:paraId="3AE7D3D4" w14:textId="77777777" w:rsidR="00ED2648" w:rsidRDefault="00B804AD">
      <w:pPr>
        <w:pStyle w:val="Heading2"/>
        <w:spacing w:before="1"/>
      </w:pPr>
      <w:bookmarkStart w:id="96" w:name="Remote_Image_Retrieval"/>
      <w:bookmarkStart w:id="97" w:name="_bookmark46"/>
      <w:bookmarkEnd w:id="96"/>
      <w:bookmarkEnd w:id="97"/>
      <w:r>
        <w:t>Remote Image Retrieval</w:t>
      </w:r>
    </w:p>
    <w:p w14:paraId="6AB63B5D" w14:textId="77777777" w:rsidR="00ED2648" w:rsidRDefault="00B804AD">
      <w:pPr>
        <w:pStyle w:val="BodyText"/>
        <w:spacing w:before="55"/>
        <w:ind w:left="460" w:right="1435"/>
      </w:pPr>
      <w:r>
        <w:t>When a CVIX gets a request for an image, the CVIX uses the following process to deliver the most desirable image in the shortest amount of time. Typically, an image request is preceded by metadata request as described in the previous section.</w:t>
      </w:r>
    </w:p>
    <w:p w14:paraId="6C105D56" w14:textId="77777777" w:rsidR="00ED2648" w:rsidRDefault="00ED2648">
      <w:pPr>
        <w:pStyle w:val="BodyText"/>
        <w:spacing w:before="10"/>
        <w:rPr>
          <w:sz w:val="20"/>
        </w:rPr>
      </w:pPr>
    </w:p>
    <w:p w14:paraId="4AD9A46D" w14:textId="77777777" w:rsidR="00ED2648" w:rsidRDefault="00B804AD">
      <w:pPr>
        <w:pStyle w:val="ListParagraph"/>
        <w:numPr>
          <w:ilvl w:val="0"/>
          <w:numId w:val="6"/>
        </w:numPr>
        <w:tabs>
          <w:tab w:val="left" w:pos="820"/>
        </w:tabs>
        <w:ind w:left="819" w:right="1435"/>
        <w:rPr>
          <w:sz w:val="24"/>
        </w:rPr>
      </w:pPr>
      <w:r>
        <w:rPr>
          <w:sz w:val="24"/>
        </w:rPr>
        <w:t>One of the following applications requests a remote image based on a</w:t>
      </w:r>
      <w:r>
        <w:rPr>
          <w:spacing w:val="-18"/>
          <w:sz w:val="24"/>
        </w:rPr>
        <w:t xml:space="preserve"> </w:t>
      </w:r>
      <w:r>
        <w:rPr>
          <w:sz w:val="24"/>
        </w:rPr>
        <w:t>clinician’s activities:</w:t>
      </w:r>
    </w:p>
    <w:p w14:paraId="1A85D0ED" w14:textId="77777777" w:rsidR="00ED2648" w:rsidRDefault="00ED2648">
      <w:pPr>
        <w:pStyle w:val="BodyText"/>
        <w:spacing w:before="10"/>
        <w:rPr>
          <w:sz w:val="20"/>
        </w:rPr>
      </w:pPr>
    </w:p>
    <w:p w14:paraId="1AACDA15" w14:textId="77777777" w:rsidR="00ED2648" w:rsidRDefault="00B804AD">
      <w:pPr>
        <w:pStyle w:val="ListParagraph"/>
        <w:numPr>
          <w:ilvl w:val="1"/>
          <w:numId w:val="6"/>
        </w:numPr>
        <w:tabs>
          <w:tab w:val="left" w:pos="1179"/>
          <w:tab w:val="left" w:pos="1180"/>
        </w:tabs>
        <w:ind w:hanging="361"/>
        <w:rPr>
          <w:sz w:val="24"/>
        </w:rPr>
      </w:pPr>
      <w:r>
        <w:rPr>
          <w:sz w:val="24"/>
        </w:rPr>
        <w:t>BIA on behalf of a DoD clinician (VA DICOM</w:t>
      </w:r>
      <w:r>
        <w:rPr>
          <w:spacing w:val="-4"/>
          <w:sz w:val="24"/>
        </w:rPr>
        <w:t xml:space="preserve"> </w:t>
      </w:r>
      <w:r>
        <w:rPr>
          <w:sz w:val="24"/>
        </w:rPr>
        <w:t>images).</w:t>
      </w:r>
    </w:p>
    <w:p w14:paraId="74372421" w14:textId="77777777" w:rsidR="00ED2648" w:rsidRDefault="00ED2648">
      <w:pPr>
        <w:pStyle w:val="BodyText"/>
        <w:spacing w:before="10"/>
        <w:rPr>
          <w:sz w:val="20"/>
        </w:rPr>
      </w:pPr>
    </w:p>
    <w:p w14:paraId="0271F14A" w14:textId="77777777" w:rsidR="00ED2648" w:rsidRDefault="00B804AD">
      <w:pPr>
        <w:pStyle w:val="ListParagraph"/>
        <w:numPr>
          <w:ilvl w:val="1"/>
          <w:numId w:val="6"/>
        </w:numPr>
        <w:tabs>
          <w:tab w:val="left" w:pos="1179"/>
          <w:tab w:val="left" w:pos="1180"/>
        </w:tabs>
        <w:ind w:hanging="361"/>
        <w:rPr>
          <w:sz w:val="24"/>
        </w:rPr>
      </w:pPr>
      <w:r>
        <w:rPr>
          <w:sz w:val="24"/>
        </w:rPr>
        <w:t>HAIMS on behalf of a DoD clinician (VA non-DICOM</w:t>
      </w:r>
      <w:r>
        <w:rPr>
          <w:spacing w:val="-6"/>
          <w:sz w:val="24"/>
        </w:rPr>
        <w:t xml:space="preserve"> </w:t>
      </w:r>
      <w:r>
        <w:rPr>
          <w:sz w:val="24"/>
        </w:rPr>
        <w:t>images).</w:t>
      </w:r>
    </w:p>
    <w:p w14:paraId="68425B8D" w14:textId="77777777" w:rsidR="00ED2648" w:rsidRDefault="00ED2648">
      <w:pPr>
        <w:pStyle w:val="BodyText"/>
        <w:spacing w:before="10"/>
        <w:rPr>
          <w:sz w:val="20"/>
        </w:rPr>
      </w:pPr>
    </w:p>
    <w:p w14:paraId="54BF2EDA" w14:textId="77777777" w:rsidR="00ED2648" w:rsidRDefault="00B804AD">
      <w:pPr>
        <w:pStyle w:val="ListParagraph"/>
        <w:numPr>
          <w:ilvl w:val="1"/>
          <w:numId w:val="6"/>
        </w:numPr>
        <w:tabs>
          <w:tab w:val="left" w:pos="1179"/>
          <w:tab w:val="left" w:pos="1180"/>
        </w:tabs>
        <w:ind w:hanging="361"/>
        <w:rPr>
          <w:sz w:val="24"/>
        </w:rPr>
      </w:pPr>
      <w:r>
        <w:rPr>
          <w:sz w:val="24"/>
        </w:rPr>
        <w:t>Clinical Display or VistARad on behalf of a VA clinician (DoD</w:t>
      </w:r>
      <w:r>
        <w:rPr>
          <w:spacing w:val="-12"/>
          <w:sz w:val="24"/>
        </w:rPr>
        <w:t xml:space="preserve"> </w:t>
      </w:r>
      <w:r>
        <w:rPr>
          <w:sz w:val="24"/>
        </w:rPr>
        <w:t>images).</w:t>
      </w:r>
    </w:p>
    <w:p w14:paraId="457550FD" w14:textId="77777777" w:rsidR="00ED2648" w:rsidRDefault="00ED2648">
      <w:pPr>
        <w:pStyle w:val="BodyText"/>
        <w:spacing w:before="10"/>
        <w:rPr>
          <w:sz w:val="20"/>
        </w:rPr>
      </w:pPr>
    </w:p>
    <w:p w14:paraId="40B0D40D" w14:textId="77777777" w:rsidR="00ED2648" w:rsidRDefault="00B804AD">
      <w:pPr>
        <w:pStyle w:val="ListParagraph"/>
        <w:numPr>
          <w:ilvl w:val="1"/>
          <w:numId w:val="6"/>
        </w:numPr>
        <w:tabs>
          <w:tab w:val="left" w:pos="1179"/>
          <w:tab w:val="left" w:pos="1180"/>
        </w:tabs>
        <w:ind w:hanging="361"/>
        <w:rPr>
          <w:sz w:val="24"/>
        </w:rPr>
      </w:pPr>
      <w:r>
        <w:rPr>
          <w:sz w:val="24"/>
        </w:rPr>
        <w:t>AWIV on behalf of a VA clinician (VA</w:t>
      </w:r>
      <w:r>
        <w:rPr>
          <w:spacing w:val="-4"/>
          <w:sz w:val="24"/>
        </w:rPr>
        <w:t xml:space="preserve"> </w:t>
      </w:r>
      <w:r>
        <w:rPr>
          <w:sz w:val="24"/>
        </w:rPr>
        <w:t>images).</w:t>
      </w:r>
    </w:p>
    <w:p w14:paraId="5AC3BDE7" w14:textId="77777777" w:rsidR="00ED2648" w:rsidRDefault="00ED2648">
      <w:pPr>
        <w:pStyle w:val="BodyText"/>
        <w:spacing w:before="10"/>
        <w:rPr>
          <w:sz w:val="20"/>
        </w:rPr>
      </w:pPr>
    </w:p>
    <w:p w14:paraId="22593630" w14:textId="77777777" w:rsidR="00ED2648" w:rsidRDefault="00B804AD">
      <w:pPr>
        <w:pStyle w:val="ListParagraph"/>
        <w:numPr>
          <w:ilvl w:val="0"/>
          <w:numId w:val="6"/>
        </w:numPr>
        <w:tabs>
          <w:tab w:val="left" w:pos="820"/>
        </w:tabs>
        <w:ind w:hanging="361"/>
        <w:rPr>
          <w:sz w:val="24"/>
        </w:rPr>
      </w:pPr>
      <w:r>
        <w:rPr>
          <w:sz w:val="24"/>
        </w:rPr>
        <w:t>The CVIX first checks its local cache for the</w:t>
      </w:r>
      <w:r>
        <w:rPr>
          <w:spacing w:val="-7"/>
          <w:sz w:val="24"/>
        </w:rPr>
        <w:t xml:space="preserve"> </w:t>
      </w:r>
      <w:r>
        <w:rPr>
          <w:sz w:val="24"/>
        </w:rPr>
        <w:t>image.</w:t>
      </w:r>
    </w:p>
    <w:p w14:paraId="53809F29" w14:textId="77777777" w:rsidR="00ED2648" w:rsidRDefault="00ED2648">
      <w:pPr>
        <w:pStyle w:val="BodyText"/>
        <w:spacing w:before="10"/>
        <w:rPr>
          <w:sz w:val="20"/>
        </w:rPr>
      </w:pPr>
    </w:p>
    <w:p w14:paraId="0866CBED" w14:textId="77777777" w:rsidR="00ED2648" w:rsidRDefault="00B804AD">
      <w:pPr>
        <w:pStyle w:val="ListParagraph"/>
        <w:numPr>
          <w:ilvl w:val="1"/>
          <w:numId w:val="6"/>
        </w:numPr>
        <w:tabs>
          <w:tab w:val="left" w:pos="1179"/>
          <w:tab w:val="left" w:pos="1180"/>
        </w:tabs>
        <w:ind w:left="1179" w:right="971"/>
        <w:rPr>
          <w:sz w:val="24"/>
        </w:rPr>
      </w:pPr>
      <w:r>
        <w:rPr>
          <w:sz w:val="24"/>
        </w:rPr>
        <w:t>If the image is in the CVIX cache and is of the desired quality and is in any of the acceptable formats, the CVIX stops the search and proceeds to step</w:t>
      </w:r>
      <w:r>
        <w:rPr>
          <w:spacing w:val="-8"/>
          <w:sz w:val="24"/>
        </w:rPr>
        <w:t xml:space="preserve"> </w:t>
      </w:r>
      <w:r>
        <w:rPr>
          <w:sz w:val="24"/>
        </w:rPr>
        <w:t>5.</w:t>
      </w:r>
    </w:p>
    <w:p w14:paraId="6AAA0961" w14:textId="77777777" w:rsidR="00ED2648" w:rsidRDefault="00ED2648">
      <w:pPr>
        <w:rPr>
          <w:sz w:val="24"/>
        </w:rPr>
        <w:sectPr w:rsidR="00ED2648">
          <w:footerReference w:type="default" r:id="rId104"/>
          <w:pgSz w:w="12240" w:h="15840"/>
          <w:pgMar w:top="640" w:right="900" w:bottom="1120" w:left="1340" w:header="0" w:footer="928" w:gutter="0"/>
          <w:cols w:space="720"/>
        </w:sectPr>
      </w:pPr>
    </w:p>
    <w:p w14:paraId="1836B69E" w14:textId="77777777" w:rsidR="00ED2648" w:rsidRDefault="00B804AD">
      <w:pPr>
        <w:spacing w:before="79"/>
        <w:ind w:right="895"/>
        <w:jc w:val="right"/>
        <w:rPr>
          <w:rFonts w:ascii="Arial"/>
          <w:sz w:val="18"/>
        </w:rPr>
      </w:pPr>
      <w:r>
        <w:rPr>
          <w:rFonts w:ascii="Arial"/>
          <w:sz w:val="18"/>
        </w:rPr>
        <w:lastRenderedPageBreak/>
        <w:t>CVIX Image Sharing</w:t>
      </w:r>
    </w:p>
    <w:p w14:paraId="06087FDA" w14:textId="77777777" w:rsidR="00ED2648" w:rsidRDefault="00ED2648">
      <w:pPr>
        <w:pStyle w:val="BodyText"/>
        <w:rPr>
          <w:rFonts w:ascii="Arial"/>
          <w:sz w:val="20"/>
        </w:rPr>
      </w:pPr>
    </w:p>
    <w:p w14:paraId="0F1D875E" w14:textId="77777777" w:rsidR="00ED2648" w:rsidRDefault="00ED2648">
      <w:pPr>
        <w:pStyle w:val="BodyText"/>
        <w:rPr>
          <w:rFonts w:ascii="Arial"/>
          <w:sz w:val="16"/>
        </w:rPr>
      </w:pPr>
    </w:p>
    <w:p w14:paraId="7ADEEB53" w14:textId="77777777" w:rsidR="00ED2648" w:rsidRDefault="00B804AD">
      <w:pPr>
        <w:pStyle w:val="ListParagraph"/>
        <w:numPr>
          <w:ilvl w:val="1"/>
          <w:numId w:val="6"/>
        </w:numPr>
        <w:tabs>
          <w:tab w:val="left" w:pos="1179"/>
          <w:tab w:val="left" w:pos="1180"/>
        </w:tabs>
        <w:spacing w:before="92"/>
        <w:ind w:right="1100"/>
        <w:rPr>
          <w:sz w:val="24"/>
        </w:rPr>
      </w:pPr>
      <w:r>
        <w:rPr>
          <w:sz w:val="24"/>
        </w:rPr>
        <w:t>If the image is not stored in the CVIX cache, the CVIX retrieves the image from its</w:t>
      </w:r>
      <w:r>
        <w:rPr>
          <w:spacing w:val="-1"/>
          <w:sz w:val="24"/>
        </w:rPr>
        <w:t xml:space="preserve"> </w:t>
      </w:r>
      <w:r>
        <w:rPr>
          <w:sz w:val="24"/>
        </w:rPr>
        <w:t>source.</w:t>
      </w:r>
    </w:p>
    <w:p w14:paraId="54F6C89C" w14:textId="77777777" w:rsidR="00ED2648" w:rsidRDefault="00ED2648">
      <w:pPr>
        <w:pStyle w:val="BodyText"/>
        <w:spacing w:before="10"/>
        <w:rPr>
          <w:sz w:val="20"/>
        </w:rPr>
      </w:pPr>
    </w:p>
    <w:p w14:paraId="1A7AF373" w14:textId="77777777" w:rsidR="00ED2648" w:rsidRDefault="00B804AD">
      <w:pPr>
        <w:pStyle w:val="ListParagraph"/>
        <w:numPr>
          <w:ilvl w:val="0"/>
          <w:numId w:val="6"/>
        </w:numPr>
        <w:tabs>
          <w:tab w:val="left" w:pos="820"/>
        </w:tabs>
        <w:ind w:right="1747"/>
        <w:rPr>
          <w:sz w:val="24"/>
        </w:rPr>
      </w:pPr>
      <w:r>
        <w:rPr>
          <w:sz w:val="24"/>
        </w:rPr>
        <w:t>Depending on the image quality specified by the requestor, the image may be compressed at this</w:t>
      </w:r>
      <w:r>
        <w:rPr>
          <w:spacing w:val="-1"/>
          <w:sz w:val="24"/>
        </w:rPr>
        <w:t xml:space="preserve"> </w:t>
      </w:r>
      <w:r>
        <w:rPr>
          <w:sz w:val="24"/>
        </w:rPr>
        <w:t>point.</w:t>
      </w:r>
    </w:p>
    <w:p w14:paraId="79DA3008" w14:textId="77777777" w:rsidR="00ED2648" w:rsidRDefault="00ED2648">
      <w:pPr>
        <w:pStyle w:val="BodyText"/>
        <w:spacing w:before="10"/>
        <w:rPr>
          <w:sz w:val="20"/>
        </w:rPr>
      </w:pPr>
    </w:p>
    <w:p w14:paraId="42719805" w14:textId="77777777" w:rsidR="00ED2648" w:rsidRDefault="00B804AD">
      <w:pPr>
        <w:pStyle w:val="ListParagraph"/>
        <w:numPr>
          <w:ilvl w:val="1"/>
          <w:numId w:val="6"/>
        </w:numPr>
        <w:tabs>
          <w:tab w:val="left" w:pos="1179"/>
          <w:tab w:val="left" w:pos="1180"/>
        </w:tabs>
        <w:ind w:right="942"/>
        <w:rPr>
          <w:sz w:val="24"/>
        </w:rPr>
      </w:pPr>
      <w:r>
        <w:rPr>
          <w:sz w:val="24"/>
        </w:rPr>
        <w:t>If the image originates from the VA, a VIX may perform the compression if a VIX is present at the originating site. If no VIX is present, the CVIX performs the compression if compression is</w:t>
      </w:r>
      <w:r>
        <w:rPr>
          <w:spacing w:val="-2"/>
          <w:sz w:val="24"/>
        </w:rPr>
        <w:t xml:space="preserve"> </w:t>
      </w:r>
      <w:r>
        <w:rPr>
          <w:sz w:val="24"/>
        </w:rPr>
        <w:t>applicable.</w:t>
      </w:r>
    </w:p>
    <w:p w14:paraId="1AE1CE10" w14:textId="77777777" w:rsidR="00ED2648" w:rsidRDefault="00ED2648">
      <w:pPr>
        <w:pStyle w:val="BodyText"/>
        <w:spacing w:before="10"/>
        <w:rPr>
          <w:sz w:val="20"/>
        </w:rPr>
      </w:pPr>
    </w:p>
    <w:p w14:paraId="63AAF1E9" w14:textId="77777777" w:rsidR="00ED2648" w:rsidRDefault="00B804AD">
      <w:pPr>
        <w:pStyle w:val="ListParagraph"/>
        <w:numPr>
          <w:ilvl w:val="1"/>
          <w:numId w:val="6"/>
        </w:numPr>
        <w:tabs>
          <w:tab w:val="left" w:pos="1179"/>
          <w:tab w:val="left" w:pos="1180"/>
        </w:tabs>
        <w:ind w:right="963"/>
        <w:rPr>
          <w:sz w:val="24"/>
        </w:rPr>
      </w:pPr>
      <w:r>
        <w:rPr>
          <w:sz w:val="24"/>
        </w:rPr>
        <w:t>If the image originates from the DoD, the CVIX does not perform any compression before sending the image to the requestor. (In the case of DICOM images requested by VistARad via a VIX, the images are already compressed</w:t>
      </w:r>
      <w:r>
        <w:rPr>
          <w:spacing w:val="-22"/>
          <w:sz w:val="24"/>
        </w:rPr>
        <w:t xml:space="preserve"> </w:t>
      </w:r>
      <w:r>
        <w:rPr>
          <w:sz w:val="24"/>
        </w:rPr>
        <w:t>and will be decompressed by the</w:t>
      </w:r>
      <w:r>
        <w:rPr>
          <w:spacing w:val="-6"/>
          <w:sz w:val="24"/>
        </w:rPr>
        <w:t xml:space="preserve"> </w:t>
      </w:r>
      <w:r>
        <w:rPr>
          <w:sz w:val="24"/>
        </w:rPr>
        <w:t>VIX).</w:t>
      </w:r>
    </w:p>
    <w:p w14:paraId="300F5708" w14:textId="77777777" w:rsidR="00ED2648" w:rsidRDefault="00ED2648">
      <w:pPr>
        <w:pStyle w:val="BodyText"/>
        <w:spacing w:before="10"/>
        <w:rPr>
          <w:sz w:val="20"/>
        </w:rPr>
      </w:pPr>
    </w:p>
    <w:p w14:paraId="578A8A26" w14:textId="77777777" w:rsidR="00ED2648" w:rsidRDefault="00B804AD">
      <w:pPr>
        <w:pStyle w:val="ListParagraph"/>
        <w:numPr>
          <w:ilvl w:val="1"/>
          <w:numId w:val="6"/>
        </w:numPr>
        <w:tabs>
          <w:tab w:val="left" w:pos="1179"/>
          <w:tab w:val="left" w:pos="1180"/>
        </w:tabs>
        <w:rPr>
          <w:sz w:val="24"/>
        </w:rPr>
      </w:pPr>
      <w:r>
        <w:rPr>
          <w:sz w:val="24"/>
        </w:rPr>
        <w:t>Possible image quality parameters are described in the table</w:t>
      </w:r>
      <w:r>
        <w:rPr>
          <w:spacing w:val="-11"/>
          <w:sz w:val="24"/>
        </w:rPr>
        <w:t xml:space="preserve"> </w:t>
      </w:r>
      <w:r>
        <w:rPr>
          <w:sz w:val="24"/>
        </w:rPr>
        <w:t>below.</w:t>
      </w:r>
    </w:p>
    <w:p w14:paraId="78E2AF24" w14:textId="77777777" w:rsidR="00ED2648" w:rsidRDefault="00ED2648">
      <w:pPr>
        <w:pStyle w:val="BodyText"/>
        <w:spacing w:before="6" w:after="1"/>
        <w:rPr>
          <w:sz w:val="21"/>
        </w:rPr>
      </w:pPr>
    </w:p>
    <w:tbl>
      <w:tblPr>
        <w:tblW w:w="0" w:type="auto"/>
        <w:tblInd w:w="1185" w:type="dxa"/>
        <w:tblBorders>
          <w:top w:val="single" w:sz="4" w:space="0" w:color="9A9A9A"/>
          <w:left w:val="single" w:sz="4" w:space="0" w:color="9A9A9A"/>
          <w:bottom w:val="single" w:sz="4" w:space="0" w:color="9A9A9A"/>
          <w:right w:val="single" w:sz="4" w:space="0" w:color="9A9A9A"/>
          <w:insideH w:val="single" w:sz="4" w:space="0" w:color="9A9A9A"/>
          <w:insideV w:val="single" w:sz="4" w:space="0" w:color="9A9A9A"/>
        </w:tblBorders>
        <w:tblLayout w:type="fixed"/>
        <w:tblCellMar>
          <w:left w:w="0" w:type="dxa"/>
          <w:right w:w="0" w:type="dxa"/>
        </w:tblCellMar>
        <w:tblLook w:val="01E0" w:firstRow="1" w:lastRow="1" w:firstColumn="1" w:lastColumn="1" w:noHBand="0" w:noVBand="0"/>
      </w:tblPr>
      <w:tblGrid>
        <w:gridCol w:w="1613"/>
        <w:gridCol w:w="6307"/>
      </w:tblGrid>
      <w:tr w:rsidR="00ED2648" w14:paraId="673E8B9E" w14:textId="77777777">
        <w:trPr>
          <w:trHeight w:val="390"/>
        </w:trPr>
        <w:tc>
          <w:tcPr>
            <w:tcW w:w="1613" w:type="dxa"/>
            <w:tcBorders>
              <w:bottom w:val="single" w:sz="6" w:space="0" w:color="9A9A9A"/>
              <w:right w:val="single" w:sz="6" w:space="0" w:color="9A9A9A"/>
            </w:tcBorders>
            <w:shd w:val="clear" w:color="auto" w:fill="EEECE1"/>
          </w:tcPr>
          <w:p w14:paraId="2B65E207" w14:textId="77777777" w:rsidR="00ED2648" w:rsidRDefault="00B804AD">
            <w:pPr>
              <w:pStyle w:val="TableParagraph"/>
              <w:spacing w:before="76"/>
              <w:ind w:left="316"/>
              <w:rPr>
                <w:b/>
                <w:sz w:val="20"/>
              </w:rPr>
            </w:pPr>
            <w:r>
              <w:rPr>
                <w:b/>
                <w:sz w:val="20"/>
              </w:rPr>
              <w:t>Parameter</w:t>
            </w:r>
          </w:p>
        </w:tc>
        <w:tc>
          <w:tcPr>
            <w:tcW w:w="6307" w:type="dxa"/>
            <w:tcBorders>
              <w:left w:val="single" w:sz="6" w:space="0" w:color="9A9A9A"/>
              <w:bottom w:val="single" w:sz="6" w:space="0" w:color="9A9A9A"/>
            </w:tcBorders>
            <w:shd w:val="clear" w:color="auto" w:fill="EEECE1"/>
          </w:tcPr>
          <w:p w14:paraId="7E9CFA62" w14:textId="77777777" w:rsidR="00ED2648" w:rsidRDefault="00B804AD">
            <w:pPr>
              <w:pStyle w:val="TableParagraph"/>
              <w:spacing w:before="76"/>
              <w:ind w:left="2488" w:right="2488"/>
              <w:jc w:val="center"/>
              <w:rPr>
                <w:b/>
                <w:sz w:val="20"/>
              </w:rPr>
            </w:pPr>
            <w:r>
              <w:rPr>
                <w:b/>
                <w:sz w:val="20"/>
              </w:rPr>
              <w:t>Compression</w:t>
            </w:r>
          </w:p>
        </w:tc>
      </w:tr>
      <w:tr w:rsidR="00ED2648" w14:paraId="2ED5EF7C" w14:textId="77777777">
        <w:trPr>
          <w:trHeight w:val="1619"/>
        </w:trPr>
        <w:tc>
          <w:tcPr>
            <w:tcW w:w="1613" w:type="dxa"/>
            <w:tcBorders>
              <w:top w:val="single" w:sz="6" w:space="0" w:color="9A9A9A"/>
              <w:bottom w:val="single" w:sz="6" w:space="0" w:color="9A9A9A"/>
              <w:right w:val="single" w:sz="6" w:space="0" w:color="9A9A9A"/>
            </w:tcBorders>
          </w:tcPr>
          <w:p w14:paraId="657F1CB7" w14:textId="77777777" w:rsidR="00ED2648" w:rsidRDefault="00B804AD">
            <w:pPr>
              <w:pStyle w:val="TableParagraph"/>
              <w:spacing w:line="229" w:lineRule="exact"/>
              <w:rPr>
                <w:sz w:val="20"/>
              </w:rPr>
            </w:pPr>
            <w:r>
              <w:rPr>
                <w:sz w:val="20"/>
              </w:rPr>
              <w:t>DIAGNOSTIC</w:t>
            </w:r>
          </w:p>
          <w:p w14:paraId="587D7D08" w14:textId="77777777" w:rsidR="00ED2648" w:rsidRDefault="00B804AD">
            <w:pPr>
              <w:pStyle w:val="TableParagraph"/>
              <w:spacing w:before="0" w:line="183" w:lineRule="exact"/>
              <w:rPr>
                <w:sz w:val="16"/>
              </w:rPr>
            </w:pPr>
            <w:r>
              <w:rPr>
                <w:sz w:val="16"/>
              </w:rPr>
              <w:t>UNCOMPRESSED</w:t>
            </w:r>
          </w:p>
        </w:tc>
        <w:tc>
          <w:tcPr>
            <w:tcW w:w="6307" w:type="dxa"/>
            <w:tcBorders>
              <w:top w:val="single" w:sz="6" w:space="0" w:color="9A9A9A"/>
              <w:left w:val="single" w:sz="6" w:space="0" w:color="9A9A9A"/>
              <w:bottom w:val="single" w:sz="6" w:space="0" w:color="9A9A9A"/>
            </w:tcBorders>
          </w:tcPr>
          <w:p w14:paraId="613292F7" w14:textId="77777777" w:rsidR="00ED2648" w:rsidRDefault="00B804AD">
            <w:pPr>
              <w:pStyle w:val="TableParagraph"/>
              <w:ind w:left="105" w:right="255"/>
              <w:rPr>
                <w:sz w:val="20"/>
              </w:rPr>
            </w:pPr>
            <w:r>
              <w:rPr>
                <w:sz w:val="20"/>
              </w:rPr>
              <w:t>None. Used for objects that will be sent in their native formats such as TIF or PDFs.</w:t>
            </w:r>
          </w:p>
          <w:p w14:paraId="6C3CFF9E" w14:textId="77777777" w:rsidR="00ED2648" w:rsidRDefault="00B804AD">
            <w:pPr>
              <w:pStyle w:val="TableParagraph"/>
              <w:ind w:left="105"/>
              <w:rPr>
                <w:sz w:val="20"/>
              </w:rPr>
            </w:pPr>
            <w:r>
              <w:rPr>
                <w:sz w:val="20"/>
              </w:rPr>
              <w:t>This parameter will be used by the AWIV when clinicians request</w:t>
            </w:r>
          </w:p>
          <w:p w14:paraId="7B275432" w14:textId="77777777" w:rsidR="00ED2648" w:rsidRDefault="00B804AD">
            <w:pPr>
              <w:pStyle w:val="TableParagraph"/>
              <w:spacing w:before="0" w:line="242" w:lineRule="auto"/>
              <w:ind w:left="104" w:right="101"/>
              <w:rPr>
                <w:sz w:val="20"/>
              </w:rPr>
            </w:pPr>
            <w:r>
              <w:rPr>
                <w:sz w:val="20"/>
              </w:rPr>
              <w:t>full-fidelity non-radiology images from other VA sites via the CVIX, or will be used by the CVIX when it is requesting full-fidelity non- radiology images from a VA site with a VIX.</w:t>
            </w:r>
          </w:p>
        </w:tc>
      </w:tr>
      <w:tr w:rsidR="00ED2648" w14:paraId="3FB85EA8" w14:textId="77777777">
        <w:trPr>
          <w:trHeight w:val="1388"/>
        </w:trPr>
        <w:tc>
          <w:tcPr>
            <w:tcW w:w="1613" w:type="dxa"/>
            <w:tcBorders>
              <w:top w:val="single" w:sz="6" w:space="0" w:color="9A9A9A"/>
              <w:bottom w:val="single" w:sz="6" w:space="0" w:color="9A9A9A"/>
              <w:right w:val="single" w:sz="6" w:space="0" w:color="9A9A9A"/>
            </w:tcBorders>
          </w:tcPr>
          <w:p w14:paraId="6051427C" w14:textId="77777777" w:rsidR="00ED2648" w:rsidRDefault="00B804AD">
            <w:pPr>
              <w:pStyle w:val="TableParagraph"/>
              <w:rPr>
                <w:sz w:val="20"/>
              </w:rPr>
            </w:pPr>
            <w:r>
              <w:rPr>
                <w:sz w:val="20"/>
              </w:rPr>
              <w:t>DIAGNOSTIC</w:t>
            </w:r>
          </w:p>
        </w:tc>
        <w:tc>
          <w:tcPr>
            <w:tcW w:w="6307" w:type="dxa"/>
            <w:tcBorders>
              <w:top w:val="single" w:sz="6" w:space="0" w:color="9A9A9A"/>
              <w:left w:val="single" w:sz="6" w:space="0" w:color="9A9A9A"/>
              <w:bottom w:val="single" w:sz="6" w:space="0" w:color="9A9A9A"/>
            </w:tcBorders>
          </w:tcPr>
          <w:p w14:paraId="2870721B" w14:textId="77777777" w:rsidR="00ED2648" w:rsidRDefault="00B804AD">
            <w:pPr>
              <w:pStyle w:val="TableParagraph"/>
              <w:ind w:left="104" w:right="123"/>
              <w:rPr>
                <w:sz w:val="20"/>
              </w:rPr>
            </w:pPr>
            <w:r>
              <w:rPr>
                <w:sz w:val="20"/>
              </w:rPr>
              <w:t>Lossless compression; typically used for DICOM (radiology) images. The highest-resolution available image is located and compressed. Typical compression ratio is about 2.5:1.</w:t>
            </w:r>
          </w:p>
          <w:p w14:paraId="7CD62E3A" w14:textId="77777777" w:rsidR="00ED2648" w:rsidRDefault="00B804AD">
            <w:pPr>
              <w:pStyle w:val="TableParagraph"/>
              <w:spacing w:line="242" w:lineRule="auto"/>
              <w:ind w:left="104" w:right="434"/>
              <w:rPr>
                <w:sz w:val="20"/>
              </w:rPr>
            </w:pPr>
            <w:r>
              <w:rPr>
                <w:sz w:val="20"/>
              </w:rPr>
              <w:t>This parameter can be used by any image requestor except for a DoD system that uses XCA.</w:t>
            </w:r>
          </w:p>
        </w:tc>
      </w:tr>
      <w:tr w:rsidR="00ED2648" w14:paraId="78ED0969" w14:textId="77777777">
        <w:trPr>
          <w:trHeight w:val="1619"/>
        </w:trPr>
        <w:tc>
          <w:tcPr>
            <w:tcW w:w="1613" w:type="dxa"/>
            <w:tcBorders>
              <w:top w:val="single" w:sz="6" w:space="0" w:color="9A9A9A"/>
              <w:bottom w:val="single" w:sz="6" w:space="0" w:color="9A9A9A"/>
              <w:right w:val="single" w:sz="6" w:space="0" w:color="9A9A9A"/>
            </w:tcBorders>
          </w:tcPr>
          <w:p w14:paraId="1F1428FA" w14:textId="77777777" w:rsidR="00ED2648" w:rsidRDefault="00B804AD">
            <w:pPr>
              <w:pStyle w:val="TableParagraph"/>
              <w:rPr>
                <w:sz w:val="20"/>
              </w:rPr>
            </w:pPr>
            <w:r>
              <w:rPr>
                <w:sz w:val="20"/>
              </w:rPr>
              <w:t>REFERENCE</w:t>
            </w:r>
          </w:p>
        </w:tc>
        <w:tc>
          <w:tcPr>
            <w:tcW w:w="6307" w:type="dxa"/>
            <w:tcBorders>
              <w:top w:val="single" w:sz="6" w:space="0" w:color="9A9A9A"/>
              <w:left w:val="single" w:sz="6" w:space="0" w:color="9A9A9A"/>
              <w:bottom w:val="single" w:sz="6" w:space="0" w:color="9A9A9A"/>
            </w:tcBorders>
          </w:tcPr>
          <w:p w14:paraId="6374BF68" w14:textId="77777777" w:rsidR="00ED2648" w:rsidRDefault="00B804AD">
            <w:pPr>
              <w:pStyle w:val="TableParagraph"/>
              <w:ind w:left="105" w:right="101"/>
              <w:rPr>
                <w:sz w:val="20"/>
              </w:rPr>
            </w:pPr>
            <w:r>
              <w:rPr>
                <w:sz w:val="20"/>
              </w:rPr>
              <w:t>Lossy compression; typically used for DICOM (radiology) images. The highest-resolution available image is located and compressed. The compression ratio averages about 24:1 for CR images and 10:1 for CT and MR images.</w:t>
            </w:r>
          </w:p>
          <w:p w14:paraId="10DFE8A7" w14:textId="77777777" w:rsidR="00ED2648" w:rsidRDefault="00B804AD">
            <w:pPr>
              <w:pStyle w:val="TableParagraph"/>
              <w:spacing w:before="79" w:line="242" w:lineRule="auto"/>
              <w:ind w:left="105" w:right="433"/>
              <w:rPr>
                <w:sz w:val="20"/>
              </w:rPr>
            </w:pPr>
            <w:r>
              <w:rPr>
                <w:sz w:val="20"/>
              </w:rPr>
              <w:t>This parameter can be used by any image requestor except for a DoD system that uses XCA.</w:t>
            </w:r>
          </w:p>
        </w:tc>
      </w:tr>
      <w:tr w:rsidR="00ED2648" w14:paraId="7607F696" w14:textId="77777777">
        <w:trPr>
          <w:trHeight w:val="1161"/>
        </w:trPr>
        <w:tc>
          <w:tcPr>
            <w:tcW w:w="1613" w:type="dxa"/>
            <w:tcBorders>
              <w:top w:val="single" w:sz="6" w:space="0" w:color="9A9A9A"/>
              <w:right w:val="single" w:sz="6" w:space="0" w:color="9A9A9A"/>
            </w:tcBorders>
          </w:tcPr>
          <w:p w14:paraId="388EEA92" w14:textId="77777777" w:rsidR="00ED2648" w:rsidRDefault="00B804AD">
            <w:pPr>
              <w:pStyle w:val="TableParagraph"/>
              <w:spacing w:before="81"/>
              <w:rPr>
                <w:sz w:val="20"/>
              </w:rPr>
            </w:pPr>
            <w:r>
              <w:rPr>
                <w:sz w:val="20"/>
              </w:rPr>
              <w:t>THUMBNAIL</w:t>
            </w:r>
          </w:p>
        </w:tc>
        <w:tc>
          <w:tcPr>
            <w:tcW w:w="6307" w:type="dxa"/>
            <w:tcBorders>
              <w:top w:val="single" w:sz="6" w:space="0" w:color="9A9A9A"/>
              <w:left w:val="single" w:sz="6" w:space="0" w:color="9A9A9A"/>
            </w:tcBorders>
          </w:tcPr>
          <w:p w14:paraId="5DC9AC64" w14:textId="77777777" w:rsidR="00ED2648" w:rsidRDefault="00B804AD">
            <w:pPr>
              <w:pStyle w:val="TableParagraph"/>
              <w:spacing w:before="81"/>
              <w:ind w:left="105" w:right="255"/>
              <w:rPr>
                <w:sz w:val="20"/>
              </w:rPr>
            </w:pPr>
            <w:r>
              <w:rPr>
                <w:sz w:val="20"/>
              </w:rPr>
              <w:t>N/A. This parameter refers to a thumbnail image stored on (or created by) the originating system.</w:t>
            </w:r>
          </w:p>
          <w:p w14:paraId="1CE771DD" w14:textId="77777777" w:rsidR="00ED2648" w:rsidRDefault="00B804AD">
            <w:pPr>
              <w:pStyle w:val="TableParagraph"/>
              <w:spacing w:before="77" w:line="242" w:lineRule="auto"/>
              <w:ind w:left="105" w:right="433"/>
              <w:rPr>
                <w:sz w:val="20"/>
              </w:rPr>
            </w:pPr>
            <w:r>
              <w:rPr>
                <w:sz w:val="20"/>
              </w:rPr>
              <w:t>This parameter can be used by any image requestor except for a DoD system that uses XCA.</w:t>
            </w:r>
          </w:p>
        </w:tc>
      </w:tr>
    </w:tbl>
    <w:p w14:paraId="2A8BC763" w14:textId="77777777" w:rsidR="00ED2648" w:rsidRDefault="00B804AD">
      <w:pPr>
        <w:pStyle w:val="ListParagraph"/>
        <w:numPr>
          <w:ilvl w:val="0"/>
          <w:numId w:val="6"/>
        </w:numPr>
        <w:tabs>
          <w:tab w:val="left" w:pos="820"/>
        </w:tabs>
        <w:spacing w:before="174"/>
        <w:ind w:right="909"/>
        <w:rPr>
          <w:sz w:val="24"/>
        </w:rPr>
      </w:pPr>
      <w:r>
        <w:rPr>
          <w:sz w:val="24"/>
        </w:rPr>
        <w:t>The CVIX caches the image in its local cache. If the CVIX compressed the image,</w:t>
      </w:r>
      <w:r>
        <w:rPr>
          <w:spacing w:val="-23"/>
          <w:sz w:val="24"/>
        </w:rPr>
        <w:t xml:space="preserve"> </w:t>
      </w:r>
      <w:r>
        <w:rPr>
          <w:sz w:val="24"/>
        </w:rPr>
        <w:t>the compressed version is cached, not the original</w:t>
      </w:r>
      <w:r>
        <w:rPr>
          <w:spacing w:val="-2"/>
          <w:sz w:val="24"/>
        </w:rPr>
        <w:t xml:space="preserve"> </w:t>
      </w:r>
      <w:r>
        <w:rPr>
          <w:sz w:val="24"/>
        </w:rPr>
        <w:t>version.</w:t>
      </w:r>
    </w:p>
    <w:p w14:paraId="4F6CF436" w14:textId="77777777" w:rsidR="00ED2648" w:rsidRDefault="00ED2648">
      <w:pPr>
        <w:pStyle w:val="BodyText"/>
        <w:spacing w:before="10"/>
        <w:rPr>
          <w:sz w:val="20"/>
        </w:rPr>
      </w:pPr>
    </w:p>
    <w:p w14:paraId="21E18DE4" w14:textId="77777777" w:rsidR="00ED2648" w:rsidRDefault="00B804AD">
      <w:pPr>
        <w:pStyle w:val="ListParagraph"/>
        <w:numPr>
          <w:ilvl w:val="0"/>
          <w:numId w:val="6"/>
        </w:numPr>
        <w:tabs>
          <w:tab w:val="left" w:pos="820"/>
        </w:tabs>
        <w:rPr>
          <w:sz w:val="24"/>
        </w:rPr>
      </w:pPr>
      <w:r>
        <w:rPr>
          <w:sz w:val="24"/>
        </w:rPr>
        <w:t>The CVIX sends the image to the requesting</w:t>
      </w:r>
      <w:r>
        <w:rPr>
          <w:spacing w:val="-7"/>
          <w:sz w:val="24"/>
        </w:rPr>
        <w:t xml:space="preserve"> </w:t>
      </w:r>
      <w:r>
        <w:rPr>
          <w:sz w:val="24"/>
        </w:rPr>
        <w:t>system.</w:t>
      </w:r>
    </w:p>
    <w:p w14:paraId="650D283C" w14:textId="77777777" w:rsidR="00ED2648" w:rsidRDefault="00ED2648">
      <w:pPr>
        <w:rPr>
          <w:sz w:val="24"/>
        </w:rPr>
        <w:sectPr w:rsidR="00ED2648">
          <w:footerReference w:type="default" r:id="rId105"/>
          <w:pgSz w:w="12240" w:h="15840"/>
          <w:pgMar w:top="640" w:right="900" w:bottom="1120" w:left="1340" w:header="0" w:footer="928" w:gutter="0"/>
          <w:cols w:space="720"/>
        </w:sectPr>
      </w:pPr>
    </w:p>
    <w:p w14:paraId="44CD7FC8" w14:textId="77777777" w:rsidR="00ED2648" w:rsidRDefault="00B804AD">
      <w:pPr>
        <w:spacing w:before="79"/>
        <w:ind w:left="460"/>
        <w:rPr>
          <w:rFonts w:ascii="Arial"/>
          <w:sz w:val="18"/>
        </w:rPr>
      </w:pPr>
      <w:r>
        <w:rPr>
          <w:rFonts w:ascii="Arial"/>
          <w:sz w:val="18"/>
        </w:rPr>
        <w:lastRenderedPageBreak/>
        <w:t>CVIX Image Sharing</w:t>
      </w:r>
    </w:p>
    <w:p w14:paraId="1AABEA69" w14:textId="77777777" w:rsidR="00ED2648" w:rsidRDefault="00ED2648">
      <w:pPr>
        <w:pStyle w:val="BodyText"/>
        <w:rPr>
          <w:rFonts w:ascii="Arial"/>
          <w:sz w:val="20"/>
        </w:rPr>
      </w:pPr>
    </w:p>
    <w:p w14:paraId="504C6DF3" w14:textId="77777777" w:rsidR="00ED2648" w:rsidRDefault="00ED2648">
      <w:pPr>
        <w:pStyle w:val="BodyText"/>
        <w:spacing w:before="5"/>
        <w:rPr>
          <w:rFonts w:ascii="Arial"/>
          <w:sz w:val="16"/>
        </w:rPr>
      </w:pPr>
    </w:p>
    <w:p w14:paraId="1F22D8C6" w14:textId="77777777" w:rsidR="00ED2648" w:rsidRDefault="00B804AD">
      <w:pPr>
        <w:pStyle w:val="Heading2"/>
        <w:spacing w:before="91"/>
      </w:pPr>
      <w:bookmarkStart w:id="98" w:name="Caching_of_Metadata_and_Images"/>
      <w:bookmarkStart w:id="99" w:name="_bookmark47"/>
      <w:bookmarkEnd w:id="98"/>
      <w:bookmarkEnd w:id="99"/>
      <w:r>
        <w:t>Caching of Metadata and Images</w:t>
      </w:r>
    </w:p>
    <w:p w14:paraId="16E2E113" w14:textId="77777777" w:rsidR="00ED2648" w:rsidRDefault="00B804AD">
      <w:pPr>
        <w:pStyle w:val="BodyText"/>
        <w:spacing w:before="55"/>
        <w:ind w:left="459" w:right="1009"/>
      </w:pPr>
      <w:r>
        <w:t>The CVIX automatically stores all images and most of the metadata it handles in its own local cache. The CVIX cache is self-managing and is independent from other Imaging storage areas and caches.</w:t>
      </w:r>
    </w:p>
    <w:p w14:paraId="18E151C6" w14:textId="77777777" w:rsidR="00ED2648" w:rsidRDefault="00ED2648">
      <w:pPr>
        <w:pStyle w:val="BodyText"/>
        <w:spacing w:before="10"/>
        <w:rPr>
          <w:sz w:val="20"/>
        </w:rPr>
      </w:pPr>
    </w:p>
    <w:p w14:paraId="170AD16E" w14:textId="77777777" w:rsidR="00ED2648" w:rsidRDefault="00B804AD">
      <w:pPr>
        <w:pStyle w:val="BodyText"/>
        <w:ind w:left="459" w:right="1090"/>
      </w:pPr>
      <w:r>
        <w:t>The CVIX cache improves the CVIX’s performance by storing data (especially images) retrieved from remote sites and/or processed by the CVIX. If the image is requested again, it can be pulled from the CVIX’s cache without having to retrieve it form the remote site or reprocess it.</w:t>
      </w:r>
    </w:p>
    <w:p w14:paraId="15111ACB" w14:textId="77777777" w:rsidR="00ED2648" w:rsidRDefault="00ED2648">
      <w:pPr>
        <w:pStyle w:val="BodyText"/>
        <w:spacing w:before="10"/>
        <w:rPr>
          <w:sz w:val="20"/>
        </w:rPr>
      </w:pPr>
    </w:p>
    <w:p w14:paraId="4C3D8934" w14:textId="77777777" w:rsidR="00ED2648" w:rsidRDefault="00B804AD">
      <w:pPr>
        <w:pStyle w:val="BodyText"/>
        <w:spacing w:before="1"/>
        <w:ind w:left="460" w:right="1023"/>
      </w:pPr>
      <w:r>
        <w:rPr>
          <w:rFonts w:ascii="Arial"/>
          <w:b/>
          <w:sz w:val="20"/>
        </w:rPr>
        <w:t xml:space="preserve">Note: </w:t>
      </w:r>
      <w:r>
        <w:t>Metadata and images cached by the CVIX are considered transitory copies and are not a part of the patient record. The site from which the data originates is the official custodian of the data, not the CVIX.</w:t>
      </w:r>
    </w:p>
    <w:p w14:paraId="6FC57737" w14:textId="77777777" w:rsidR="00ED2648" w:rsidRDefault="00ED2648">
      <w:pPr>
        <w:pStyle w:val="BodyText"/>
        <w:spacing w:before="1"/>
        <w:rPr>
          <w:sz w:val="21"/>
        </w:rPr>
      </w:pPr>
    </w:p>
    <w:p w14:paraId="057B6555" w14:textId="77777777" w:rsidR="00ED2648" w:rsidRDefault="00B804AD">
      <w:pPr>
        <w:ind w:left="460"/>
        <w:rPr>
          <w:rFonts w:ascii="Arial"/>
          <w:b/>
        </w:rPr>
      </w:pPr>
      <w:bookmarkStart w:id="100" w:name="Cache_Retention_Periods"/>
      <w:bookmarkStart w:id="101" w:name="_bookmark48"/>
      <w:bookmarkEnd w:id="100"/>
      <w:bookmarkEnd w:id="101"/>
      <w:r>
        <w:rPr>
          <w:rFonts w:ascii="Arial"/>
          <w:b/>
        </w:rPr>
        <w:t>Cache Retention Periods</w:t>
      </w:r>
    </w:p>
    <w:p w14:paraId="69EB142A" w14:textId="77777777" w:rsidR="00ED2648" w:rsidRDefault="00B804AD">
      <w:pPr>
        <w:pStyle w:val="BodyText"/>
        <w:spacing w:before="56"/>
        <w:ind w:left="459" w:right="1164"/>
      </w:pPr>
      <w:r>
        <w:t>The CVIX purges data from its cache when the retention period for the data is reached. Images are considered static data which allows longer cache retention while retaining data consistency. Metadata, which is less static, is retained for shorter periods.</w:t>
      </w:r>
    </w:p>
    <w:p w14:paraId="7A71887D" w14:textId="77777777" w:rsidR="00ED2648" w:rsidRDefault="00ED2648">
      <w:pPr>
        <w:pStyle w:val="BodyText"/>
        <w:spacing w:before="10"/>
        <w:rPr>
          <w:sz w:val="20"/>
        </w:rPr>
      </w:pPr>
    </w:p>
    <w:p w14:paraId="708E1F90" w14:textId="77777777" w:rsidR="00ED2648" w:rsidRDefault="00B804AD">
      <w:pPr>
        <w:pStyle w:val="BodyText"/>
        <w:ind w:left="459"/>
      </w:pPr>
      <w:r>
        <w:t>The following table lists retention periods based on the source and type of the data.</w:t>
      </w:r>
    </w:p>
    <w:p w14:paraId="175DD6C5" w14:textId="77777777" w:rsidR="00ED2648" w:rsidRDefault="00ED2648">
      <w:pPr>
        <w:pStyle w:val="BodyText"/>
        <w:spacing w:before="7"/>
        <w:rPr>
          <w:sz w:val="21"/>
        </w:rPr>
      </w:pPr>
    </w:p>
    <w:tbl>
      <w:tblPr>
        <w:tblW w:w="0" w:type="auto"/>
        <w:tblInd w:w="1077" w:type="dxa"/>
        <w:tblBorders>
          <w:top w:val="single" w:sz="4" w:space="0" w:color="9A9A9A"/>
          <w:left w:val="single" w:sz="4" w:space="0" w:color="9A9A9A"/>
          <w:bottom w:val="single" w:sz="4" w:space="0" w:color="9A9A9A"/>
          <w:right w:val="single" w:sz="4" w:space="0" w:color="9A9A9A"/>
          <w:insideH w:val="single" w:sz="4" w:space="0" w:color="9A9A9A"/>
          <w:insideV w:val="single" w:sz="4" w:space="0" w:color="9A9A9A"/>
        </w:tblBorders>
        <w:tblLayout w:type="fixed"/>
        <w:tblCellMar>
          <w:left w:w="0" w:type="dxa"/>
          <w:right w:w="0" w:type="dxa"/>
        </w:tblCellMar>
        <w:tblLook w:val="01E0" w:firstRow="1" w:lastRow="1" w:firstColumn="1" w:lastColumn="1" w:noHBand="0" w:noVBand="0"/>
      </w:tblPr>
      <w:tblGrid>
        <w:gridCol w:w="2268"/>
        <w:gridCol w:w="1440"/>
        <w:gridCol w:w="3240"/>
      </w:tblGrid>
      <w:tr w:rsidR="00ED2648" w14:paraId="492B43FA" w14:textId="77777777">
        <w:trPr>
          <w:trHeight w:val="390"/>
        </w:trPr>
        <w:tc>
          <w:tcPr>
            <w:tcW w:w="2268" w:type="dxa"/>
            <w:tcBorders>
              <w:bottom w:val="single" w:sz="6" w:space="0" w:color="9A9A9A"/>
              <w:right w:val="single" w:sz="6" w:space="0" w:color="9A9A9A"/>
            </w:tcBorders>
            <w:shd w:val="clear" w:color="auto" w:fill="EEECE1"/>
          </w:tcPr>
          <w:p w14:paraId="0604F5FF" w14:textId="77777777" w:rsidR="00ED2648" w:rsidRDefault="00B804AD">
            <w:pPr>
              <w:pStyle w:val="TableParagraph"/>
              <w:rPr>
                <w:b/>
                <w:sz w:val="20"/>
              </w:rPr>
            </w:pPr>
            <w:r>
              <w:rPr>
                <w:b/>
                <w:sz w:val="20"/>
              </w:rPr>
              <w:t>Data type</w:t>
            </w:r>
          </w:p>
        </w:tc>
        <w:tc>
          <w:tcPr>
            <w:tcW w:w="1440" w:type="dxa"/>
            <w:tcBorders>
              <w:left w:val="single" w:sz="6" w:space="0" w:color="9A9A9A"/>
              <w:bottom w:val="single" w:sz="6" w:space="0" w:color="9A9A9A"/>
              <w:right w:val="single" w:sz="6" w:space="0" w:color="9A9A9A"/>
            </w:tcBorders>
            <w:shd w:val="clear" w:color="auto" w:fill="EEECE1"/>
          </w:tcPr>
          <w:p w14:paraId="075DF47B" w14:textId="77777777" w:rsidR="00ED2648" w:rsidRDefault="00B804AD">
            <w:pPr>
              <w:pStyle w:val="TableParagraph"/>
              <w:ind w:left="105"/>
              <w:rPr>
                <w:b/>
                <w:sz w:val="20"/>
              </w:rPr>
            </w:pPr>
            <w:r>
              <w:rPr>
                <w:b/>
                <w:sz w:val="20"/>
              </w:rPr>
              <w:t>Retained for</w:t>
            </w:r>
          </w:p>
        </w:tc>
        <w:tc>
          <w:tcPr>
            <w:tcW w:w="3240" w:type="dxa"/>
            <w:tcBorders>
              <w:left w:val="single" w:sz="6" w:space="0" w:color="9A9A9A"/>
              <w:bottom w:val="single" w:sz="6" w:space="0" w:color="9A9A9A"/>
            </w:tcBorders>
            <w:shd w:val="clear" w:color="auto" w:fill="EEECE1"/>
          </w:tcPr>
          <w:p w14:paraId="3A78D90B" w14:textId="77777777" w:rsidR="00ED2648" w:rsidRDefault="00B804AD">
            <w:pPr>
              <w:pStyle w:val="TableParagraph"/>
              <w:ind w:left="105"/>
              <w:rPr>
                <w:b/>
                <w:sz w:val="20"/>
              </w:rPr>
            </w:pPr>
            <w:r>
              <w:rPr>
                <w:b/>
                <w:sz w:val="20"/>
              </w:rPr>
              <w:t>Scan to delete old items is run</w:t>
            </w:r>
          </w:p>
        </w:tc>
      </w:tr>
      <w:tr w:rsidR="00ED2648" w14:paraId="0E396163" w14:textId="77777777">
        <w:trPr>
          <w:trHeight w:val="390"/>
        </w:trPr>
        <w:tc>
          <w:tcPr>
            <w:tcW w:w="2268" w:type="dxa"/>
            <w:tcBorders>
              <w:top w:val="single" w:sz="6" w:space="0" w:color="9A9A9A"/>
              <w:bottom w:val="single" w:sz="6" w:space="0" w:color="9A9A9A"/>
              <w:right w:val="single" w:sz="6" w:space="0" w:color="9A9A9A"/>
            </w:tcBorders>
          </w:tcPr>
          <w:p w14:paraId="1BDBA484" w14:textId="77777777" w:rsidR="00ED2648" w:rsidRDefault="00B804AD">
            <w:pPr>
              <w:pStyle w:val="TableParagraph"/>
              <w:rPr>
                <w:sz w:val="20"/>
              </w:rPr>
            </w:pPr>
            <w:r>
              <w:rPr>
                <w:sz w:val="20"/>
              </w:rPr>
              <w:t>VA and DoD images</w:t>
            </w:r>
          </w:p>
        </w:tc>
        <w:tc>
          <w:tcPr>
            <w:tcW w:w="1440" w:type="dxa"/>
            <w:tcBorders>
              <w:top w:val="single" w:sz="6" w:space="0" w:color="9A9A9A"/>
              <w:left w:val="single" w:sz="6" w:space="0" w:color="9A9A9A"/>
              <w:bottom w:val="single" w:sz="6" w:space="0" w:color="9A9A9A"/>
              <w:right w:val="single" w:sz="6" w:space="0" w:color="9A9A9A"/>
            </w:tcBorders>
          </w:tcPr>
          <w:p w14:paraId="5443157F" w14:textId="77777777" w:rsidR="00ED2648" w:rsidRDefault="00B804AD">
            <w:pPr>
              <w:pStyle w:val="TableParagraph"/>
              <w:ind w:left="105"/>
              <w:rPr>
                <w:sz w:val="20"/>
              </w:rPr>
            </w:pPr>
            <w:r>
              <w:rPr>
                <w:sz w:val="20"/>
              </w:rPr>
              <w:t>30 days</w:t>
            </w:r>
          </w:p>
        </w:tc>
        <w:tc>
          <w:tcPr>
            <w:tcW w:w="3240" w:type="dxa"/>
            <w:tcBorders>
              <w:top w:val="single" w:sz="6" w:space="0" w:color="9A9A9A"/>
              <w:left w:val="single" w:sz="6" w:space="0" w:color="9A9A9A"/>
              <w:bottom w:val="single" w:sz="6" w:space="0" w:color="9A9A9A"/>
            </w:tcBorders>
          </w:tcPr>
          <w:p w14:paraId="2C9C9629" w14:textId="77777777" w:rsidR="00ED2648" w:rsidRDefault="00B804AD">
            <w:pPr>
              <w:pStyle w:val="TableParagraph"/>
              <w:ind w:left="105"/>
              <w:rPr>
                <w:sz w:val="20"/>
              </w:rPr>
            </w:pPr>
            <w:r>
              <w:rPr>
                <w:sz w:val="20"/>
              </w:rPr>
              <w:t>Once per day at 3 .AM.</w:t>
            </w:r>
          </w:p>
        </w:tc>
      </w:tr>
      <w:tr w:rsidR="00ED2648" w14:paraId="009FB694" w14:textId="77777777">
        <w:trPr>
          <w:trHeight w:val="390"/>
        </w:trPr>
        <w:tc>
          <w:tcPr>
            <w:tcW w:w="2268" w:type="dxa"/>
            <w:tcBorders>
              <w:top w:val="single" w:sz="6" w:space="0" w:color="9A9A9A"/>
              <w:bottom w:val="single" w:sz="6" w:space="0" w:color="9A9A9A"/>
              <w:right w:val="single" w:sz="6" w:space="0" w:color="9A9A9A"/>
            </w:tcBorders>
          </w:tcPr>
          <w:p w14:paraId="4A59D92C" w14:textId="77777777" w:rsidR="00ED2648" w:rsidRDefault="00B804AD">
            <w:pPr>
              <w:pStyle w:val="TableParagraph"/>
              <w:rPr>
                <w:sz w:val="20"/>
              </w:rPr>
            </w:pPr>
            <w:r>
              <w:rPr>
                <w:sz w:val="20"/>
              </w:rPr>
              <w:t>VA metadata</w:t>
            </w:r>
          </w:p>
        </w:tc>
        <w:tc>
          <w:tcPr>
            <w:tcW w:w="1440" w:type="dxa"/>
            <w:tcBorders>
              <w:top w:val="single" w:sz="6" w:space="0" w:color="9A9A9A"/>
              <w:left w:val="single" w:sz="6" w:space="0" w:color="9A9A9A"/>
              <w:bottom w:val="single" w:sz="6" w:space="0" w:color="9A9A9A"/>
              <w:right w:val="single" w:sz="6" w:space="0" w:color="9A9A9A"/>
            </w:tcBorders>
          </w:tcPr>
          <w:p w14:paraId="73ED4E63" w14:textId="77777777" w:rsidR="00ED2648" w:rsidRDefault="00B804AD">
            <w:pPr>
              <w:pStyle w:val="TableParagraph"/>
              <w:ind w:left="105"/>
              <w:rPr>
                <w:sz w:val="20"/>
              </w:rPr>
            </w:pPr>
            <w:r>
              <w:rPr>
                <w:sz w:val="20"/>
              </w:rPr>
              <w:t>1 hour</w:t>
            </w:r>
          </w:p>
        </w:tc>
        <w:tc>
          <w:tcPr>
            <w:tcW w:w="3240" w:type="dxa"/>
            <w:tcBorders>
              <w:top w:val="single" w:sz="6" w:space="0" w:color="9A9A9A"/>
              <w:left w:val="single" w:sz="6" w:space="0" w:color="9A9A9A"/>
              <w:bottom w:val="single" w:sz="6" w:space="0" w:color="9A9A9A"/>
            </w:tcBorders>
          </w:tcPr>
          <w:p w14:paraId="71E53142" w14:textId="77777777" w:rsidR="00ED2648" w:rsidRDefault="00B804AD">
            <w:pPr>
              <w:pStyle w:val="TableParagraph"/>
              <w:ind w:left="105"/>
              <w:rPr>
                <w:sz w:val="20"/>
              </w:rPr>
            </w:pPr>
            <w:r>
              <w:rPr>
                <w:sz w:val="20"/>
              </w:rPr>
              <w:t>Once per minute</w:t>
            </w:r>
          </w:p>
        </w:tc>
      </w:tr>
      <w:tr w:rsidR="00ED2648" w14:paraId="51FF9635" w14:textId="77777777">
        <w:trPr>
          <w:trHeight w:val="388"/>
        </w:trPr>
        <w:tc>
          <w:tcPr>
            <w:tcW w:w="2268" w:type="dxa"/>
            <w:tcBorders>
              <w:top w:val="single" w:sz="6" w:space="0" w:color="9A9A9A"/>
              <w:right w:val="single" w:sz="6" w:space="0" w:color="9A9A9A"/>
            </w:tcBorders>
          </w:tcPr>
          <w:p w14:paraId="0A2BFA26" w14:textId="77777777" w:rsidR="00ED2648" w:rsidRDefault="00B804AD">
            <w:pPr>
              <w:pStyle w:val="TableParagraph"/>
              <w:rPr>
                <w:sz w:val="20"/>
              </w:rPr>
            </w:pPr>
            <w:r>
              <w:rPr>
                <w:sz w:val="20"/>
              </w:rPr>
              <w:t>DoD metadata</w:t>
            </w:r>
          </w:p>
        </w:tc>
        <w:tc>
          <w:tcPr>
            <w:tcW w:w="1440" w:type="dxa"/>
            <w:tcBorders>
              <w:top w:val="single" w:sz="6" w:space="0" w:color="9A9A9A"/>
              <w:left w:val="single" w:sz="6" w:space="0" w:color="9A9A9A"/>
              <w:right w:val="single" w:sz="6" w:space="0" w:color="9A9A9A"/>
            </w:tcBorders>
          </w:tcPr>
          <w:p w14:paraId="542847FD" w14:textId="77777777" w:rsidR="00ED2648" w:rsidRDefault="00B804AD">
            <w:pPr>
              <w:pStyle w:val="TableParagraph"/>
              <w:ind w:left="105"/>
              <w:rPr>
                <w:sz w:val="20"/>
              </w:rPr>
            </w:pPr>
            <w:r>
              <w:rPr>
                <w:sz w:val="20"/>
              </w:rPr>
              <w:t>1 day</w:t>
            </w:r>
          </w:p>
        </w:tc>
        <w:tc>
          <w:tcPr>
            <w:tcW w:w="3240" w:type="dxa"/>
            <w:tcBorders>
              <w:top w:val="single" w:sz="6" w:space="0" w:color="9A9A9A"/>
              <w:left w:val="single" w:sz="6" w:space="0" w:color="9A9A9A"/>
            </w:tcBorders>
          </w:tcPr>
          <w:p w14:paraId="285EA57E" w14:textId="77777777" w:rsidR="00ED2648" w:rsidRDefault="00B804AD">
            <w:pPr>
              <w:pStyle w:val="TableParagraph"/>
              <w:ind w:left="105"/>
              <w:rPr>
                <w:sz w:val="20"/>
              </w:rPr>
            </w:pPr>
            <w:r>
              <w:rPr>
                <w:sz w:val="20"/>
              </w:rPr>
              <w:t>Once per hour</w:t>
            </w:r>
          </w:p>
        </w:tc>
      </w:tr>
    </w:tbl>
    <w:p w14:paraId="55325B60" w14:textId="77777777" w:rsidR="00ED2648" w:rsidRDefault="00ED2648">
      <w:pPr>
        <w:pStyle w:val="BodyText"/>
        <w:spacing w:before="3"/>
        <w:rPr>
          <w:sz w:val="36"/>
        </w:rPr>
      </w:pPr>
    </w:p>
    <w:p w14:paraId="07E84FD7" w14:textId="77777777" w:rsidR="00ED2648" w:rsidRDefault="00B804AD">
      <w:pPr>
        <w:ind w:left="460"/>
        <w:rPr>
          <w:rFonts w:ascii="Arial"/>
          <w:b/>
        </w:rPr>
      </w:pPr>
      <w:bookmarkStart w:id="102" w:name="Cache_Location_and_Structure"/>
      <w:bookmarkStart w:id="103" w:name="_bookmark49"/>
      <w:bookmarkEnd w:id="102"/>
      <w:bookmarkEnd w:id="103"/>
      <w:r>
        <w:rPr>
          <w:rFonts w:ascii="Arial"/>
          <w:b/>
        </w:rPr>
        <w:t>Cache Location and Structure</w:t>
      </w:r>
    </w:p>
    <w:p w14:paraId="764B9609" w14:textId="77777777" w:rsidR="00ED2648" w:rsidRDefault="00B804AD">
      <w:pPr>
        <w:pStyle w:val="BodyText"/>
        <w:spacing w:before="56"/>
        <w:ind w:left="460" w:right="1008"/>
      </w:pPr>
      <w:r>
        <w:t>The CVIX cache is located in C:\VixCache on each node in the CVIX load balanced cluster.</w:t>
      </w:r>
    </w:p>
    <w:p w14:paraId="4CC7DA8B" w14:textId="77777777" w:rsidR="00ED2648" w:rsidRDefault="00ED2648">
      <w:pPr>
        <w:pStyle w:val="BodyText"/>
        <w:spacing w:before="10"/>
        <w:rPr>
          <w:sz w:val="20"/>
        </w:rPr>
      </w:pPr>
    </w:p>
    <w:p w14:paraId="2A17E954" w14:textId="77777777" w:rsidR="00ED2648" w:rsidRDefault="00B804AD">
      <w:pPr>
        <w:pStyle w:val="BodyText"/>
        <w:ind w:left="460" w:right="1555"/>
      </w:pPr>
      <w:r>
        <w:t>The CVIX cache is divided into regions based on the source and type of data being handled. These regions are reflected in the folder structure of the cache.</w:t>
      </w:r>
    </w:p>
    <w:p w14:paraId="725F0564" w14:textId="77777777" w:rsidR="00ED2648" w:rsidRDefault="00B804AD">
      <w:pPr>
        <w:pStyle w:val="BodyText"/>
        <w:rPr>
          <w:sz w:val="18"/>
        </w:rPr>
      </w:pPr>
      <w:r>
        <w:rPr>
          <w:noProof/>
        </w:rPr>
        <w:drawing>
          <wp:anchor distT="0" distB="0" distL="0" distR="0" simplePos="0" relativeHeight="24" behindDoc="0" locked="0" layoutInCell="1" allowOverlap="1" wp14:anchorId="44098FD9" wp14:editId="55794ECF">
            <wp:simplePos x="0" y="0"/>
            <wp:positionH relativeFrom="page">
              <wp:posOffset>1372361</wp:posOffset>
            </wp:positionH>
            <wp:positionV relativeFrom="paragraph">
              <wp:posOffset>156825</wp:posOffset>
            </wp:positionV>
            <wp:extent cx="3840930" cy="1813560"/>
            <wp:effectExtent l="0" t="0" r="0" b="0"/>
            <wp:wrapTopAndBottom/>
            <wp:docPr id="27" name="image2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0.png">
                      <a:extLst>
                        <a:ext uri="{C183D7F6-B498-43B3-948B-1728B52AA6E4}">
                          <adec:decorative xmlns:adec="http://schemas.microsoft.com/office/drawing/2017/decorative" val="1"/>
                        </a:ext>
                      </a:extLst>
                    </pic:cNvPr>
                    <pic:cNvPicPr/>
                  </pic:nvPicPr>
                  <pic:blipFill>
                    <a:blip r:embed="rId106" cstate="print"/>
                    <a:stretch>
                      <a:fillRect/>
                    </a:stretch>
                  </pic:blipFill>
                  <pic:spPr>
                    <a:xfrm>
                      <a:off x="0" y="0"/>
                      <a:ext cx="3840930" cy="1813560"/>
                    </a:xfrm>
                    <a:prstGeom prst="rect">
                      <a:avLst/>
                    </a:prstGeom>
                  </pic:spPr>
                </pic:pic>
              </a:graphicData>
            </a:graphic>
          </wp:anchor>
        </w:drawing>
      </w:r>
    </w:p>
    <w:p w14:paraId="425ED147" w14:textId="77777777" w:rsidR="00ED2648" w:rsidRDefault="00ED2648">
      <w:pPr>
        <w:rPr>
          <w:sz w:val="18"/>
        </w:rPr>
        <w:sectPr w:rsidR="00ED2648">
          <w:footerReference w:type="default" r:id="rId107"/>
          <w:pgSz w:w="12240" w:h="15840"/>
          <w:pgMar w:top="640" w:right="900" w:bottom="1120" w:left="1340" w:header="0" w:footer="928" w:gutter="0"/>
          <w:cols w:space="720"/>
        </w:sectPr>
      </w:pPr>
    </w:p>
    <w:p w14:paraId="4A8F65B0" w14:textId="77777777" w:rsidR="00ED2648" w:rsidRDefault="00B804AD">
      <w:pPr>
        <w:spacing w:before="79"/>
        <w:ind w:right="895"/>
        <w:jc w:val="right"/>
        <w:rPr>
          <w:rFonts w:ascii="Arial"/>
          <w:sz w:val="18"/>
        </w:rPr>
      </w:pPr>
      <w:r>
        <w:rPr>
          <w:rFonts w:ascii="Arial"/>
          <w:sz w:val="18"/>
        </w:rPr>
        <w:lastRenderedPageBreak/>
        <w:t>CVIX Image Sharing</w:t>
      </w:r>
    </w:p>
    <w:p w14:paraId="7A3CE30E" w14:textId="77777777" w:rsidR="00ED2648" w:rsidRDefault="00ED2648">
      <w:pPr>
        <w:pStyle w:val="BodyText"/>
        <w:rPr>
          <w:rFonts w:ascii="Arial"/>
          <w:sz w:val="20"/>
        </w:rPr>
      </w:pPr>
    </w:p>
    <w:p w14:paraId="0CDF934A" w14:textId="77777777" w:rsidR="00ED2648" w:rsidRDefault="00ED2648">
      <w:pPr>
        <w:pStyle w:val="BodyText"/>
        <w:spacing w:before="2"/>
        <w:rPr>
          <w:rFonts w:ascii="Arial"/>
          <w:sz w:val="16"/>
        </w:rPr>
      </w:pPr>
    </w:p>
    <w:p w14:paraId="78223374" w14:textId="77777777" w:rsidR="00ED2648" w:rsidRDefault="00B804AD">
      <w:pPr>
        <w:pStyle w:val="BodyText"/>
        <w:spacing w:before="90"/>
        <w:ind w:left="460" w:right="965"/>
      </w:pPr>
      <w:r>
        <w:t>Subfolders for each region are further broken down by STATION NUMBER (field (#99) of the I</w:t>
      </w:r>
      <w:r>
        <w:rPr>
          <w:sz w:val="19"/>
        </w:rPr>
        <w:t xml:space="preserve">NSTITUTION </w:t>
      </w:r>
      <w:r>
        <w:t>file (#4)) and then by internal ID numbers. Internal ID numbers do not trace back to live data such as SSNs or case IDs.</w:t>
      </w:r>
    </w:p>
    <w:p w14:paraId="531CE479" w14:textId="77777777" w:rsidR="00ED2648" w:rsidRDefault="00ED2648">
      <w:pPr>
        <w:pStyle w:val="BodyText"/>
        <w:spacing w:before="10"/>
        <w:rPr>
          <w:sz w:val="20"/>
        </w:rPr>
      </w:pPr>
    </w:p>
    <w:p w14:paraId="1675CF33" w14:textId="77777777" w:rsidR="00ED2648" w:rsidRDefault="00B804AD">
      <w:pPr>
        <w:pStyle w:val="BodyText"/>
        <w:ind w:left="460" w:right="1136"/>
      </w:pPr>
      <w:r>
        <w:rPr>
          <w:rFonts w:ascii="Arial"/>
          <w:b/>
          <w:sz w:val="20"/>
        </w:rPr>
        <w:t xml:space="preserve">Note: </w:t>
      </w:r>
      <w:r>
        <w:t>Never manually change the contents of the VixCache folder and subfolders while the CVIX is running.</w:t>
      </w:r>
    </w:p>
    <w:p w14:paraId="409A97D1" w14:textId="77777777" w:rsidR="00ED2648" w:rsidRDefault="00ED2648">
      <w:pPr>
        <w:pStyle w:val="BodyText"/>
        <w:spacing w:before="3"/>
        <w:rPr>
          <w:sz w:val="21"/>
        </w:rPr>
      </w:pPr>
    </w:p>
    <w:p w14:paraId="05BF00ED" w14:textId="77777777" w:rsidR="00ED2648" w:rsidRDefault="00B804AD">
      <w:pPr>
        <w:pStyle w:val="Heading2"/>
      </w:pPr>
      <w:bookmarkStart w:id="104" w:name="Image_Sharing_and_CVIX_Timeouts"/>
      <w:bookmarkStart w:id="105" w:name="_bookmark50"/>
      <w:bookmarkEnd w:id="104"/>
      <w:bookmarkEnd w:id="105"/>
      <w:r>
        <w:t>Image Sharing and CVIX Timeouts</w:t>
      </w:r>
    </w:p>
    <w:p w14:paraId="0B9328F7" w14:textId="77777777" w:rsidR="00ED2648" w:rsidRDefault="00B804AD">
      <w:pPr>
        <w:pStyle w:val="BodyText"/>
        <w:spacing w:before="55"/>
        <w:ind w:left="459" w:right="1050"/>
      </w:pPr>
      <w:r>
        <w:t>When the CVIX retrieves metadata and images from remote sites, the system load at the remote site and WAN network traffic will impact the time needed to complete the retrieval. If a request for data cannot be completed in a timely manner, the CVIX will cancel its request. This prevents excessive delays in client applications that are the ultimate consumers of the metadata and images.</w:t>
      </w:r>
    </w:p>
    <w:p w14:paraId="27974D4B" w14:textId="77777777" w:rsidR="00ED2648" w:rsidRDefault="00ED2648">
      <w:pPr>
        <w:pStyle w:val="BodyText"/>
        <w:spacing w:before="10"/>
        <w:rPr>
          <w:sz w:val="20"/>
        </w:rPr>
      </w:pPr>
    </w:p>
    <w:p w14:paraId="727D0D9C" w14:textId="77777777" w:rsidR="00ED2648" w:rsidRDefault="00B804AD">
      <w:pPr>
        <w:pStyle w:val="BodyText"/>
        <w:ind w:left="460" w:right="1022"/>
      </w:pPr>
      <w:r>
        <w:t>The following table summarizes CVIX connection timeout parameters based on the type of remote system and data involved.</w:t>
      </w:r>
    </w:p>
    <w:p w14:paraId="428011EF" w14:textId="77777777" w:rsidR="00ED2648" w:rsidRDefault="00ED2648">
      <w:pPr>
        <w:pStyle w:val="BodyText"/>
        <w:spacing w:before="7"/>
        <w:rPr>
          <w:sz w:val="21"/>
        </w:rPr>
      </w:pPr>
    </w:p>
    <w:tbl>
      <w:tblPr>
        <w:tblW w:w="0" w:type="auto"/>
        <w:tblInd w:w="465" w:type="dxa"/>
        <w:tblBorders>
          <w:top w:val="single" w:sz="4" w:space="0" w:color="9A9A9A"/>
          <w:left w:val="single" w:sz="4" w:space="0" w:color="9A9A9A"/>
          <w:bottom w:val="single" w:sz="4" w:space="0" w:color="9A9A9A"/>
          <w:right w:val="single" w:sz="4" w:space="0" w:color="9A9A9A"/>
          <w:insideH w:val="single" w:sz="4" w:space="0" w:color="9A9A9A"/>
          <w:insideV w:val="single" w:sz="4" w:space="0" w:color="9A9A9A"/>
        </w:tblBorders>
        <w:tblLayout w:type="fixed"/>
        <w:tblCellMar>
          <w:left w:w="0" w:type="dxa"/>
          <w:right w:w="0" w:type="dxa"/>
        </w:tblCellMar>
        <w:tblLook w:val="01E0" w:firstRow="1" w:lastRow="1" w:firstColumn="1" w:lastColumn="1" w:noHBand="0" w:noVBand="0"/>
      </w:tblPr>
      <w:tblGrid>
        <w:gridCol w:w="2520"/>
        <w:gridCol w:w="6031"/>
      </w:tblGrid>
      <w:tr w:rsidR="00ED2648" w14:paraId="1B31F160" w14:textId="77777777">
        <w:trPr>
          <w:trHeight w:val="390"/>
        </w:trPr>
        <w:tc>
          <w:tcPr>
            <w:tcW w:w="2520" w:type="dxa"/>
            <w:tcBorders>
              <w:bottom w:val="single" w:sz="6" w:space="0" w:color="9A9A9A"/>
              <w:right w:val="single" w:sz="6" w:space="0" w:color="9A9A9A"/>
            </w:tcBorders>
            <w:shd w:val="clear" w:color="auto" w:fill="EEECE1"/>
          </w:tcPr>
          <w:p w14:paraId="463CC5D5" w14:textId="77777777" w:rsidR="00ED2648" w:rsidRDefault="00B804AD">
            <w:pPr>
              <w:pStyle w:val="TableParagraph"/>
              <w:spacing w:before="76"/>
              <w:ind w:left="246"/>
              <w:rPr>
                <w:b/>
                <w:sz w:val="20"/>
              </w:rPr>
            </w:pPr>
            <w:r>
              <w:rPr>
                <w:b/>
                <w:sz w:val="20"/>
              </w:rPr>
              <w:t>Remote System Type</w:t>
            </w:r>
          </w:p>
        </w:tc>
        <w:tc>
          <w:tcPr>
            <w:tcW w:w="6031" w:type="dxa"/>
            <w:tcBorders>
              <w:left w:val="single" w:sz="6" w:space="0" w:color="9A9A9A"/>
              <w:bottom w:val="single" w:sz="6" w:space="0" w:color="9A9A9A"/>
            </w:tcBorders>
            <w:shd w:val="clear" w:color="auto" w:fill="EEECE1"/>
          </w:tcPr>
          <w:p w14:paraId="247E4536" w14:textId="77777777" w:rsidR="00ED2648" w:rsidRDefault="00B804AD">
            <w:pPr>
              <w:pStyle w:val="TableParagraph"/>
              <w:spacing w:before="76"/>
              <w:ind w:left="1905"/>
              <w:rPr>
                <w:b/>
                <w:sz w:val="20"/>
              </w:rPr>
            </w:pPr>
            <w:r>
              <w:rPr>
                <w:b/>
                <w:sz w:val="20"/>
              </w:rPr>
              <w:t>CVIX Timeout Behavior</w:t>
            </w:r>
          </w:p>
        </w:tc>
      </w:tr>
      <w:tr w:rsidR="00ED2648" w14:paraId="0D059317" w14:textId="77777777">
        <w:trPr>
          <w:trHeight w:val="1388"/>
        </w:trPr>
        <w:tc>
          <w:tcPr>
            <w:tcW w:w="2520" w:type="dxa"/>
            <w:tcBorders>
              <w:top w:val="single" w:sz="6" w:space="0" w:color="9A9A9A"/>
              <w:bottom w:val="single" w:sz="6" w:space="0" w:color="9A9A9A"/>
              <w:right w:val="single" w:sz="6" w:space="0" w:color="9A9A9A"/>
            </w:tcBorders>
          </w:tcPr>
          <w:p w14:paraId="6605B1A9" w14:textId="77777777" w:rsidR="00ED2648" w:rsidRDefault="00B804AD">
            <w:pPr>
              <w:pStyle w:val="TableParagraph"/>
              <w:rPr>
                <w:sz w:val="20"/>
              </w:rPr>
            </w:pPr>
            <w:r>
              <w:rPr>
                <w:sz w:val="20"/>
              </w:rPr>
              <w:t>VA data via a remote VIX</w:t>
            </w:r>
          </w:p>
        </w:tc>
        <w:tc>
          <w:tcPr>
            <w:tcW w:w="6031" w:type="dxa"/>
            <w:tcBorders>
              <w:top w:val="single" w:sz="6" w:space="0" w:color="9A9A9A"/>
              <w:left w:val="single" w:sz="6" w:space="0" w:color="9A9A9A"/>
              <w:bottom w:val="single" w:sz="6" w:space="0" w:color="9A9A9A"/>
            </w:tcBorders>
          </w:tcPr>
          <w:p w14:paraId="037D8CAC" w14:textId="77777777" w:rsidR="00ED2648" w:rsidRDefault="00B804AD">
            <w:pPr>
              <w:pStyle w:val="TableParagraph"/>
              <w:ind w:left="105" w:right="245"/>
              <w:rPr>
                <w:sz w:val="20"/>
              </w:rPr>
            </w:pPr>
            <w:r>
              <w:rPr>
                <w:sz w:val="20"/>
              </w:rPr>
              <w:t>For metadata, 600 seconds for data transfer to begin (this is to handle very large datasets; usually data transfer begins in a few seconds).</w:t>
            </w:r>
          </w:p>
          <w:p w14:paraId="028A41A9" w14:textId="77777777" w:rsidR="00ED2648" w:rsidRDefault="00B804AD">
            <w:pPr>
              <w:pStyle w:val="TableParagraph"/>
              <w:spacing w:line="242" w:lineRule="auto"/>
              <w:ind w:left="105"/>
              <w:rPr>
                <w:sz w:val="20"/>
              </w:rPr>
            </w:pPr>
            <w:r>
              <w:rPr>
                <w:sz w:val="20"/>
              </w:rPr>
              <w:t>For images, wait up to 30 seconds for initial connection and up to 120 seconds for data transfer to begin.</w:t>
            </w:r>
          </w:p>
        </w:tc>
      </w:tr>
      <w:tr w:rsidR="00ED2648" w14:paraId="3E29E93F" w14:textId="77777777">
        <w:trPr>
          <w:trHeight w:val="1161"/>
        </w:trPr>
        <w:tc>
          <w:tcPr>
            <w:tcW w:w="2520" w:type="dxa"/>
            <w:tcBorders>
              <w:top w:val="single" w:sz="6" w:space="0" w:color="9A9A9A"/>
              <w:bottom w:val="single" w:sz="6" w:space="0" w:color="9A9A9A"/>
              <w:right w:val="single" w:sz="6" w:space="0" w:color="9A9A9A"/>
            </w:tcBorders>
          </w:tcPr>
          <w:p w14:paraId="29E890A8" w14:textId="77777777" w:rsidR="00ED2648" w:rsidRDefault="00B804AD">
            <w:pPr>
              <w:pStyle w:val="TableParagraph"/>
              <w:ind w:right="384"/>
              <w:rPr>
                <w:sz w:val="20"/>
              </w:rPr>
            </w:pPr>
            <w:r>
              <w:rPr>
                <w:sz w:val="20"/>
              </w:rPr>
              <w:t>VA data from a remote non-VIX VA site</w:t>
            </w:r>
          </w:p>
        </w:tc>
        <w:tc>
          <w:tcPr>
            <w:tcW w:w="6031" w:type="dxa"/>
            <w:tcBorders>
              <w:top w:val="single" w:sz="6" w:space="0" w:color="9A9A9A"/>
              <w:left w:val="single" w:sz="6" w:space="0" w:color="9A9A9A"/>
              <w:bottom w:val="single" w:sz="6" w:space="0" w:color="9A9A9A"/>
            </w:tcBorders>
          </w:tcPr>
          <w:p w14:paraId="5A024973" w14:textId="77777777" w:rsidR="00ED2648" w:rsidRDefault="00B804AD">
            <w:pPr>
              <w:pStyle w:val="TableParagraph"/>
              <w:ind w:left="105"/>
              <w:rPr>
                <w:sz w:val="20"/>
              </w:rPr>
            </w:pPr>
            <w:r>
              <w:rPr>
                <w:sz w:val="20"/>
              </w:rPr>
              <w:t>For metadata, no timeout.</w:t>
            </w:r>
          </w:p>
          <w:p w14:paraId="24C895DC" w14:textId="77777777" w:rsidR="00ED2648" w:rsidRDefault="00B804AD">
            <w:pPr>
              <w:pStyle w:val="TableParagraph"/>
              <w:spacing w:before="80"/>
              <w:ind w:left="105" w:right="112"/>
              <w:rPr>
                <w:sz w:val="20"/>
              </w:rPr>
            </w:pPr>
            <w:r>
              <w:rPr>
                <w:sz w:val="20"/>
              </w:rPr>
              <w:t>For images, N/A because the local VIX only starts the operation if it can connect to the remote site and can verify that the remote image is present.</w:t>
            </w:r>
          </w:p>
        </w:tc>
      </w:tr>
      <w:tr w:rsidR="00ED2648" w14:paraId="5147B66A" w14:textId="77777777">
        <w:trPr>
          <w:trHeight w:val="2389"/>
        </w:trPr>
        <w:tc>
          <w:tcPr>
            <w:tcW w:w="2520" w:type="dxa"/>
            <w:tcBorders>
              <w:top w:val="single" w:sz="6" w:space="0" w:color="9A9A9A"/>
              <w:right w:val="single" w:sz="6" w:space="0" w:color="9A9A9A"/>
            </w:tcBorders>
          </w:tcPr>
          <w:p w14:paraId="68E5E4EF" w14:textId="77777777" w:rsidR="00ED2648" w:rsidRDefault="00B804AD">
            <w:pPr>
              <w:pStyle w:val="TableParagraph"/>
              <w:rPr>
                <w:sz w:val="20"/>
              </w:rPr>
            </w:pPr>
            <w:r>
              <w:rPr>
                <w:sz w:val="20"/>
              </w:rPr>
              <w:t>DoD data</w:t>
            </w:r>
          </w:p>
        </w:tc>
        <w:tc>
          <w:tcPr>
            <w:tcW w:w="6031" w:type="dxa"/>
            <w:tcBorders>
              <w:top w:val="single" w:sz="6" w:space="0" w:color="9A9A9A"/>
              <w:left w:val="single" w:sz="6" w:space="0" w:color="9A9A9A"/>
            </w:tcBorders>
          </w:tcPr>
          <w:p w14:paraId="568C96DD" w14:textId="77777777" w:rsidR="00ED2648" w:rsidRDefault="00B804AD">
            <w:pPr>
              <w:pStyle w:val="TableParagraph"/>
              <w:ind w:left="105" w:right="156"/>
              <w:rPr>
                <w:sz w:val="20"/>
              </w:rPr>
            </w:pPr>
            <w:r>
              <w:rPr>
                <w:sz w:val="20"/>
              </w:rPr>
              <w:t>For metadata, the CVIX will wait up to 45 seconds to retrieve DoD metadata before sending a timeout message to the VIX that requested the data.</w:t>
            </w:r>
          </w:p>
          <w:p w14:paraId="6A8487A8" w14:textId="77777777" w:rsidR="00ED2648" w:rsidRDefault="00B804AD">
            <w:pPr>
              <w:pStyle w:val="TableParagraph"/>
              <w:spacing w:line="242" w:lineRule="auto"/>
              <w:ind w:left="105"/>
              <w:rPr>
                <w:sz w:val="20"/>
              </w:rPr>
            </w:pPr>
            <w:r>
              <w:rPr>
                <w:sz w:val="20"/>
              </w:rPr>
              <w:t>For images, the CVIX will wait up to 30 seconds for the initial connection with the DoD image source, and up to 120 seconds to 120 seconds for the image transfer to begin.</w:t>
            </w:r>
          </w:p>
          <w:p w14:paraId="79551D08" w14:textId="77777777" w:rsidR="00ED2648" w:rsidRDefault="00B804AD">
            <w:pPr>
              <w:pStyle w:val="TableParagraph"/>
              <w:spacing w:before="74"/>
              <w:ind w:left="105" w:right="156"/>
              <w:rPr>
                <w:sz w:val="20"/>
              </w:rPr>
            </w:pPr>
            <w:r>
              <w:rPr>
                <w:sz w:val="20"/>
              </w:rPr>
              <w:t>If the CVIX is able to retrieve data from some DoD sources but not all of them, the CVIX will pass a partial response message to the VIX that originally requested the data.</w:t>
            </w:r>
          </w:p>
        </w:tc>
      </w:tr>
    </w:tbl>
    <w:p w14:paraId="472DD9BF" w14:textId="77777777" w:rsidR="00ED2648" w:rsidRDefault="00ED2648">
      <w:pPr>
        <w:rPr>
          <w:sz w:val="20"/>
        </w:rPr>
        <w:sectPr w:rsidR="00ED2648">
          <w:footerReference w:type="default" r:id="rId108"/>
          <w:pgSz w:w="12240" w:h="15840"/>
          <w:pgMar w:top="640" w:right="900" w:bottom="1120" w:left="1340" w:header="0" w:footer="928" w:gutter="0"/>
          <w:cols w:space="720"/>
        </w:sectPr>
      </w:pPr>
    </w:p>
    <w:p w14:paraId="45075B0A" w14:textId="77777777" w:rsidR="00ED2648" w:rsidRDefault="00B804AD">
      <w:pPr>
        <w:spacing w:before="79"/>
        <w:ind w:left="460"/>
        <w:rPr>
          <w:rFonts w:ascii="Arial"/>
          <w:sz w:val="18"/>
        </w:rPr>
      </w:pPr>
      <w:r>
        <w:rPr>
          <w:rFonts w:ascii="Arial"/>
          <w:sz w:val="18"/>
        </w:rPr>
        <w:lastRenderedPageBreak/>
        <w:t>CVIX Image Sharing</w:t>
      </w:r>
    </w:p>
    <w:p w14:paraId="463C62A1" w14:textId="77777777" w:rsidR="00ED2648" w:rsidRDefault="00ED2648">
      <w:pPr>
        <w:pStyle w:val="BodyText"/>
        <w:rPr>
          <w:rFonts w:ascii="Arial"/>
          <w:sz w:val="20"/>
        </w:rPr>
      </w:pPr>
    </w:p>
    <w:p w14:paraId="15A085B8" w14:textId="77777777" w:rsidR="00ED2648" w:rsidRDefault="00ED2648">
      <w:pPr>
        <w:pStyle w:val="BodyText"/>
        <w:rPr>
          <w:rFonts w:ascii="Arial"/>
          <w:sz w:val="20"/>
        </w:rPr>
      </w:pPr>
    </w:p>
    <w:p w14:paraId="4A36A568" w14:textId="77777777" w:rsidR="00ED2648" w:rsidRDefault="00ED2648">
      <w:pPr>
        <w:pStyle w:val="BodyText"/>
        <w:rPr>
          <w:rFonts w:ascii="Arial"/>
          <w:sz w:val="20"/>
        </w:rPr>
      </w:pPr>
    </w:p>
    <w:p w14:paraId="2D745E26" w14:textId="77777777" w:rsidR="00ED2648" w:rsidRDefault="00ED2648">
      <w:pPr>
        <w:pStyle w:val="BodyText"/>
        <w:rPr>
          <w:rFonts w:ascii="Arial"/>
          <w:sz w:val="20"/>
        </w:rPr>
      </w:pPr>
    </w:p>
    <w:p w14:paraId="644CA9B3" w14:textId="77777777" w:rsidR="00ED2648" w:rsidRDefault="00ED2648">
      <w:pPr>
        <w:pStyle w:val="BodyText"/>
        <w:rPr>
          <w:rFonts w:ascii="Arial"/>
          <w:sz w:val="20"/>
        </w:rPr>
      </w:pPr>
    </w:p>
    <w:p w14:paraId="6C172652" w14:textId="77777777" w:rsidR="00ED2648" w:rsidRDefault="00ED2648">
      <w:pPr>
        <w:pStyle w:val="BodyText"/>
        <w:rPr>
          <w:rFonts w:ascii="Arial"/>
          <w:sz w:val="20"/>
        </w:rPr>
      </w:pPr>
    </w:p>
    <w:p w14:paraId="4F260004" w14:textId="77777777" w:rsidR="00ED2648" w:rsidRDefault="00ED2648">
      <w:pPr>
        <w:pStyle w:val="BodyText"/>
        <w:spacing w:before="7"/>
        <w:rPr>
          <w:rFonts w:ascii="Arial"/>
          <w:sz w:val="23"/>
        </w:rPr>
      </w:pPr>
    </w:p>
    <w:p w14:paraId="7FDB6667" w14:textId="77777777" w:rsidR="00ED2648" w:rsidRDefault="00B804AD">
      <w:pPr>
        <w:pStyle w:val="BodyText"/>
        <w:spacing w:before="90"/>
        <w:ind w:left="460"/>
      </w:pPr>
      <w:r>
        <w:t>This page is intentionally left blank.</w:t>
      </w:r>
    </w:p>
    <w:p w14:paraId="1EF46C2A" w14:textId="77777777" w:rsidR="00ED2648" w:rsidRDefault="00ED2648">
      <w:pPr>
        <w:sectPr w:rsidR="00ED2648">
          <w:footerReference w:type="default" r:id="rId109"/>
          <w:pgSz w:w="12240" w:h="15840"/>
          <w:pgMar w:top="640" w:right="900" w:bottom="1120" w:left="1340" w:header="0" w:footer="928" w:gutter="0"/>
          <w:cols w:space="720"/>
        </w:sectPr>
      </w:pPr>
    </w:p>
    <w:p w14:paraId="21E64CB8" w14:textId="28FD76F0" w:rsidR="00ED2648" w:rsidRDefault="00525283">
      <w:pPr>
        <w:pStyle w:val="BodyText"/>
        <w:ind w:left="400"/>
        <w:rPr>
          <w:sz w:val="20"/>
        </w:rPr>
      </w:pPr>
      <w:r>
        <w:rPr>
          <w:noProof/>
          <w:sz w:val="20"/>
        </w:rPr>
        <w:lastRenderedPageBreak/>
        <mc:AlternateContent>
          <mc:Choice Requires="wpg">
            <w:drawing>
              <wp:inline distT="0" distB="0" distL="0" distR="0" wp14:anchorId="1DC53DEA" wp14:editId="3ECAD7BC">
                <wp:extent cx="5829300" cy="228600"/>
                <wp:effectExtent l="0" t="3175" r="0" b="0"/>
                <wp:docPr id="217"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228600"/>
                          <a:chOff x="0" y="0"/>
                          <a:chExt cx="9180" cy="360"/>
                        </a:xfrm>
                      </wpg:grpSpPr>
                      <wps:wsp>
                        <wps:cNvPr id="218" name="Rectangle 27"/>
                        <wps:cNvSpPr>
                          <a:spLocks noChangeArrowheads="1"/>
                        </wps:cNvSpPr>
                        <wps:spPr bwMode="auto">
                          <a:xfrm>
                            <a:off x="0" y="0"/>
                            <a:ext cx="91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E7E9A70" id="Group 26" o:spid="_x0000_s1026" alt="&quot;&quot;" style="width:459pt;height:18pt;mso-position-horizontal-relative:char;mso-position-vertical-relative:line" coordsize="91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">
                <v:rect id="Rectangle 27" o:spid="_x0000_s1027" style="position:absolute;width:9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w10:anchorlock/>
              </v:group>
            </w:pict>
          </mc:Fallback>
        </mc:AlternateContent>
      </w:r>
    </w:p>
    <w:p w14:paraId="1B19F0EF" w14:textId="77777777" w:rsidR="00ED2648" w:rsidRDefault="00ED2648">
      <w:pPr>
        <w:pStyle w:val="BodyText"/>
        <w:spacing w:before="9"/>
      </w:pPr>
    </w:p>
    <w:p w14:paraId="4D3CBC3E" w14:textId="733CAED0" w:rsidR="00ED2648" w:rsidRDefault="00525283">
      <w:pPr>
        <w:pStyle w:val="Heading1"/>
        <w:spacing w:before="88"/>
      </w:pPr>
      <w:r>
        <w:rPr>
          <w:noProof/>
        </w:rPr>
        <mc:AlternateContent>
          <mc:Choice Requires="wpg">
            <w:drawing>
              <wp:anchor distT="0" distB="0" distL="0" distR="0" simplePos="0" relativeHeight="487601152" behindDoc="1" locked="0" layoutInCell="1" allowOverlap="1" wp14:anchorId="32E50D08" wp14:editId="06C32FC0">
                <wp:simplePos x="0" y="0"/>
                <wp:positionH relativeFrom="page">
                  <wp:posOffset>1124585</wp:posOffset>
                </wp:positionH>
                <wp:positionV relativeFrom="paragraph">
                  <wp:posOffset>334010</wp:posOffset>
                </wp:positionV>
                <wp:extent cx="5523230" cy="27940"/>
                <wp:effectExtent l="0" t="0" r="0" b="0"/>
                <wp:wrapTopAndBottom/>
                <wp:docPr id="213" name="Group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27940"/>
                          <a:chOff x="1771" y="526"/>
                          <a:chExt cx="8698" cy="44"/>
                        </a:xfrm>
                      </wpg:grpSpPr>
                      <wps:wsp>
                        <wps:cNvPr id="214" name="Rectangle 25"/>
                        <wps:cNvSpPr>
                          <a:spLocks noChangeArrowheads="1"/>
                        </wps:cNvSpPr>
                        <wps:spPr bwMode="auto">
                          <a:xfrm>
                            <a:off x="1771" y="555"/>
                            <a:ext cx="8698" cy="1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24"/>
                        <wps:cNvSpPr>
                          <a:spLocks noChangeArrowheads="1"/>
                        </wps:cNvSpPr>
                        <wps:spPr bwMode="auto">
                          <a:xfrm>
                            <a:off x="1771" y="540"/>
                            <a:ext cx="8698" cy="15"/>
                          </a:xfrm>
                          <a:prstGeom prst="rect">
                            <a:avLst/>
                          </a:prstGeom>
                          <a:solidFill>
                            <a:srgbClr val="767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3"/>
                        <wps:cNvSpPr>
                          <a:spLocks noChangeArrowheads="1"/>
                        </wps:cNvSpPr>
                        <wps:spPr bwMode="auto">
                          <a:xfrm>
                            <a:off x="1771" y="526"/>
                            <a:ext cx="8698"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DC46E" id="Group 22" o:spid="_x0000_s1026" alt="&quot;&quot;" style="position:absolute;margin-left:88.55pt;margin-top:26.3pt;width:434.9pt;height:2.2pt;z-index:-15715328;mso-wrap-distance-left:0;mso-wrap-distance-right:0;mso-position-horizontal-relative:page" coordorigin="1771,526" coordsize="8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">
                <v:rect id="Rectangle 25" o:spid="_x0000_s1027" style="position:absolute;left:1771;top:555;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" fillcolor="#c1c1c1" stroked="f"/>
                <v:rect id="Rectangle 24" o:spid="_x0000_s1028" style="position:absolute;left:1771;top:540;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" fillcolor="#767676" stroked="f"/>
                <v:rect id="Rectangle 23" o:spid="_x0000_s1029" style="position:absolute;left:1771;top:526;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" fillcolor="#6b6b6b" stroked="f"/>
                <w10:wrap type="topAndBottom" anchorx="page"/>
              </v:group>
            </w:pict>
          </mc:Fallback>
        </mc:AlternateContent>
      </w:r>
      <w:r>
        <w:rPr>
          <w:noProof/>
        </w:rPr>
        <mc:AlternateContent>
          <mc:Choice Requires="wps">
            <w:drawing>
              <wp:anchor distT="0" distB="0" distL="114300" distR="114300" simplePos="0" relativeHeight="485368320" behindDoc="1" locked="0" layoutInCell="1" allowOverlap="1" wp14:anchorId="1831A946" wp14:editId="1CCC42AD">
                <wp:simplePos x="0" y="0"/>
                <wp:positionH relativeFrom="page">
                  <wp:posOffset>5326380</wp:posOffset>
                </wp:positionH>
                <wp:positionV relativeFrom="paragraph">
                  <wp:posOffset>-396875</wp:posOffset>
                </wp:positionV>
                <wp:extent cx="1304290" cy="128270"/>
                <wp:effectExtent l="0" t="0" r="0" b="0"/>
                <wp:wrapNone/>
                <wp:docPr id="212" name="Text Box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A6E17" w14:textId="77777777" w:rsidR="00525283" w:rsidRDefault="00525283">
                            <w:pPr>
                              <w:spacing w:line="201" w:lineRule="exact"/>
                              <w:rPr>
                                <w:rFonts w:ascii="Arial"/>
                                <w:sz w:val="18"/>
                              </w:rPr>
                            </w:pPr>
                            <w:r>
                              <w:rPr>
                                <w:rFonts w:ascii="Arial"/>
                                <w:sz w:val="18"/>
                              </w:rPr>
                              <w:t>VIX Log Collector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1A946" id="Text Box 21" o:spid="_x0000_s1027" type="#_x0000_t202" alt="&quot;&quot;" style="position:absolute;left:0;text-align:left;margin-left:419.4pt;margin-top:-31.25pt;width:102.7pt;height:10.1pt;z-index:-179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" filled="f" stroked="f">
                <v:textbox inset="0,0,0,0">
                  <w:txbxContent>
                    <w:p w14:paraId="6FFA6E17" w14:textId="77777777" w:rsidR="00525283" w:rsidRDefault="00525283">
                      <w:pPr>
                        <w:spacing w:line="201" w:lineRule="exact"/>
                        <w:rPr>
                          <w:rFonts w:ascii="Arial"/>
                          <w:sz w:val="18"/>
                        </w:rPr>
                      </w:pPr>
                      <w:r>
                        <w:rPr>
                          <w:rFonts w:ascii="Arial"/>
                          <w:sz w:val="18"/>
                        </w:rPr>
                        <w:t>VIX Log Collector Service</w:t>
                      </w:r>
                    </w:p>
                  </w:txbxContent>
                </v:textbox>
                <w10:wrap anchorx="page"/>
              </v:shape>
            </w:pict>
          </mc:Fallback>
        </mc:AlternateContent>
      </w:r>
      <w:bookmarkStart w:id="106" w:name="VIX_Log_Collector_Service"/>
      <w:bookmarkStart w:id="107" w:name="_bookmark51"/>
      <w:bookmarkEnd w:id="106"/>
      <w:bookmarkEnd w:id="107"/>
      <w:r w:rsidR="00B804AD">
        <w:t>VIX Log Collector Service</w:t>
      </w:r>
    </w:p>
    <w:p w14:paraId="2E0E71F0" w14:textId="77777777" w:rsidR="00ED2648" w:rsidRDefault="00ED2648">
      <w:pPr>
        <w:pStyle w:val="BodyText"/>
        <w:spacing w:before="9"/>
        <w:rPr>
          <w:rFonts w:ascii="Arial"/>
          <w:sz w:val="9"/>
        </w:rPr>
      </w:pPr>
    </w:p>
    <w:p w14:paraId="7B35CEBD" w14:textId="77777777" w:rsidR="00ED2648" w:rsidRDefault="00B804AD">
      <w:pPr>
        <w:pStyle w:val="BodyText"/>
        <w:spacing w:before="90"/>
        <w:ind w:left="460"/>
      </w:pPr>
      <w:r>
        <w:t>This section covers:</w:t>
      </w:r>
    </w:p>
    <w:p w14:paraId="5A491E99" w14:textId="77777777" w:rsidR="00ED2648" w:rsidRDefault="00ED2648">
      <w:pPr>
        <w:pStyle w:val="BodyText"/>
        <w:spacing w:before="10"/>
        <w:rPr>
          <w:sz w:val="20"/>
        </w:rPr>
      </w:pPr>
    </w:p>
    <w:p w14:paraId="4227A9D3" w14:textId="77777777" w:rsidR="00ED2648" w:rsidRDefault="00525283">
      <w:pPr>
        <w:pStyle w:val="ListParagraph"/>
        <w:numPr>
          <w:ilvl w:val="0"/>
          <w:numId w:val="3"/>
        </w:numPr>
        <w:tabs>
          <w:tab w:val="left" w:pos="1179"/>
          <w:tab w:val="left" w:pos="1180"/>
        </w:tabs>
        <w:rPr>
          <w:sz w:val="24"/>
        </w:rPr>
      </w:pPr>
      <w:hyperlink w:anchor="_bookmark52" w:history="1">
        <w:r w:rsidR="00B804AD">
          <w:rPr>
            <w:sz w:val="24"/>
          </w:rPr>
          <w:t>VIX Log Collector</w:t>
        </w:r>
        <w:r w:rsidR="00B804AD">
          <w:rPr>
            <w:spacing w:val="-4"/>
            <w:sz w:val="24"/>
          </w:rPr>
          <w:t xml:space="preserve"> </w:t>
        </w:r>
        <w:r w:rsidR="00B804AD">
          <w:rPr>
            <w:sz w:val="24"/>
          </w:rPr>
          <w:t>Overview</w:t>
        </w:r>
      </w:hyperlink>
    </w:p>
    <w:p w14:paraId="06AAE01E" w14:textId="77777777" w:rsidR="00ED2648" w:rsidRDefault="00525283">
      <w:pPr>
        <w:pStyle w:val="ListParagraph"/>
        <w:numPr>
          <w:ilvl w:val="0"/>
          <w:numId w:val="3"/>
        </w:numPr>
        <w:tabs>
          <w:tab w:val="left" w:pos="1179"/>
          <w:tab w:val="left" w:pos="1180"/>
        </w:tabs>
        <w:spacing w:before="120"/>
        <w:rPr>
          <w:sz w:val="24"/>
        </w:rPr>
      </w:pPr>
      <w:hyperlink w:anchor="_bookmark53" w:history="1">
        <w:r w:rsidR="00B804AD">
          <w:rPr>
            <w:sz w:val="24"/>
          </w:rPr>
          <w:t>Log Collector Automatic</w:t>
        </w:r>
        <w:r w:rsidR="00B804AD">
          <w:rPr>
            <w:spacing w:val="-4"/>
            <w:sz w:val="24"/>
          </w:rPr>
          <w:t xml:space="preserve"> </w:t>
        </w:r>
        <w:r w:rsidR="00B804AD">
          <w:rPr>
            <w:sz w:val="24"/>
          </w:rPr>
          <w:t>Emails</w:t>
        </w:r>
      </w:hyperlink>
    </w:p>
    <w:p w14:paraId="646497EB" w14:textId="77777777" w:rsidR="00ED2648" w:rsidRDefault="00525283">
      <w:pPr>
        <w:pStyle w:val="ListParagraph"/>
        <w:numPr>
          <w:ilvl w:val="0"/>
          <w:numId w:val="3"/>
        </w:numPr>
        <w:tabs>
          <w:tab w:val="left" w:pos="1179"/>
          <w:tab w:val="left" w:pos="1180"/>
        </w:tabs>
        <w:spacing w:before="120"/>
        <w:rPr>
          <w:sz w:val="24"/>
        </w:rPr>
      </w:pPr>
      <w:hyperlink w:anchor="_bookmark54" w:history="1">
        <w:r w:rsidR="00B804AD">
          <w:rPr>
            <w:sz w:val="24"/>
          </w:rPr>
          <w:t>Archived Transaction Log Storage</w:t>
        </w:r>
        <w:r w:rsidR="00B804AD">
          <w:rPr>
            <w:spacing w:val="-1"/>
            <w:sz w:val="24"/>
          </w:rPr>
          <w:t xml:space="preserve"> </w:t>
        </w:r>
        <w:r w:rsidR="00B804AD">
          <w:rPr>
            <w:sz w:val="24"/>
          </w:rPr>
          <w:t>Area</w:t>
        </w:r>
      </w:hyperlink>
    </w:p>
    <w:p w14:paraId="0224F4FB" w14:textId="77777777" w:rsidR="00ED2648" w:rsidRDefault="00525283">
      <w:pPr>
        <w:pStyle w:val="ListParagraph"/>
        <w:numPr>
          <w:ilvl w:val="0"/>
          <w:numId w:val="3"/>
        </w:numPr>
        <w:tabs>
          <w:tab w:val="left" w:pos="1179"/>
          <w:tab w:val="left" w:pos="1180"/>
        </w:tabs>
        <w:spacing w:before="120"/>
        <w:rPr>
          <w:sz w:val="24"/>
        </w:rPr>
      </w:pPr>
      <w:hyperlink w:anchor="_bookmark55" w:history="1">
        <w:r w:rsidR="00B804AD">
          <w:rPr>
            <w:sz w:val="24"/>
          </w:rPr>
          <w:t>Excluding a VIX from Log</w:t>
        </w:r>
        <w:r w:rsidR="00B804AD">
          <w:rPr>
            <w:spacing w:val="-5"/>
            <w:sz w:val="24"/>
          </w:rPr>
          <w:t xml:space="preserve"> </w:t>
        </w:r>
        <w:r w:rsidR="00B804AD">
          <w:rPr>
            <w:sz w:val="24"/>
          </w:rPr>
          <w:t>Collection</w:t>
        </w:r>
      </w:hyperlink>
    </w:p>
    <w:p w14:paraId="5ED6F628" w14:textId="77777777" w:rsidR="00ED2648" w:rsidRDefault="00ED2648">
      <w:pPr>
        <w:pStyle w:val="BodyText"/>
        <w:spacing w:before="3"/>
        <w:rPr>
          <w:sz w:val="21"/>
        </w:rPr>
      </w:pPr>
    </w:p>
    <w:p w14:paraId="77AE467B" w14:textId="77777777" w:rsidR="00ED2648" w:rsidRDefault="00B804AD">
      <w:pPr>
        <w:pStyle w:val="Heading2"/>
      </w:pPr>
      <w:bookmarkStart w:id="108" w:name="VIX_Log_Collector_Overview"/>
      <w:bookmarkStart w:id="109" w:name="_bookmark52"/>
      <w:bookmarkEnd w:id="108"/>
      <w:bookmarkEnd w:id="109"/>
      <w:r>
        <w:t>VIX Log Collector Overview</w:t>
      </w:r>
    </w:p>
    <w:p w14:paraId="73D2C761" w14:textId="77777777" w:rsidR="00ED2648" w:rsidRDefault="00B804AD">
      <w:pPr>
        <w:pStyle w:val="BodyText"/>
        <w:spacing w:before="55"/>
        <w:ind w:left="459" w:right="1130"/>
      </w:pPr>
      <w:r>
        <w:t>The Log Collector automatically backs up transaction logs on remote VIXes and on the CVIX. This allows the information in VIX transaction logs to be retained after local instances of the logs are purged (the standard local retention period is 90 days).</w:t>
      </w:r>
    </w:p>
    <w:p w14:paraId="7837C740" w14:textId="77777777" w:rsidR="00ED2648" w:rsidRDefault="00ED2648">
      <w:pPr>
        <w:pStyle w:val="BodyText"/>
        <w:spacing w:before="10"/>
        <w:rPr>
          <w:sz w:val="20"/>
        </w:rPr>
      </w:pPr>
    </w:p>
    <w:p w14:paraId="0EE3DB90" w14:textId="77777777" w:rsidR="00ED2648" w:rsidRDefault="00B804AD">
      <w:pPr>
        <w:pStyle w:val="BodyText"/>
        <w:spacing w:before="1"/>
        <w:ind w:left="459" w:right="970"/>
      </w:pPr>
      <w:r>
        <w:t>Once a day, the Log Collector uses the VistA site service to retrieve connection information for all remote VIXes and the CVIX. The Log Collector then collects one full day’s worth of transaction log entries from each VIX (and the CVIX). To ensure that all entries are captured for a given day, the Log Collector pulls entries that are at least 48 hours hold. For example: on Monday, the Log Collector service will collect all VIX log entries from the previous Saturday. Logs are collected at 4:30 AM.</w:t>
      </w:r>
    </w:p>
    <w:p w14:paraId="566AD9C9" w14:textId="77777777" w:rsidR="00ED2648" w:rsidRDefault="00ED2648">
      <w:pPr>
        <w:pStyle w:val="BodyText"/>
        <w:spacing w:before="9"/>
        <w:rPr>
          <w:sz w:val="20"/>
        </w:rPr>
      </w:pPr>
    </w:p>
    <w:p w14:paraId="5C31CFE1" w14:textId="77777777" w:rsidR="00ED2648" w:rsidRDefault="00B804AD">
      <w:pPr>
        <w:pStyle w:val="BodyText"/>
        <w:spacing w:before="1"/>
        <w:ind w:left="459" w:right="2623"/>
      </w:pPr>
      <w:r>
        <w:t>The VIX Log Collector service is installed on the CVIX failover cluster (vhacivixclu1.</w:t>
      </w:r>
      <w:r w:rsidR="00F018A1" w:rsidRPr="00F018A1">
        <w:rPr>
          <w:highlight w:val="yellow"/>
        </w:rPr>
        <w:t>REDACTED</w:t>
      </w:r>
      <w:r>
        <w:t>).</w:t>
      </w:r>
    </w:p>
    <w:p w14:paraId="7E00DF19" w14:textId="77777777" w:rsidR="00ED2648" w:rsidRDefault="00ED2648">
      <w:pPr>
        <w:pStyle w:val="BodyText"/>
        <w:spacing w:before="10"/>
        <w:rPr>
          <w:sz w:val="20"/>
        </w:rPr>
      </w:pPr>
    </w:p>
    <w:p w14:paraId="027BC5A9" w14:textId="77777777" w:rsidR="00ED2648" w:rsidRDefault="00B804AD">
      <w:pPr>
        <w:pStyle w:val="BodyText"/>
        <w:ind w:left="459"/>
      </w:pPr>
      <w:r>
        <w:t>In general, the Log Collection service does not need to be monitored.</w:t>
      </w:r>
    </w:p>
    <w:p w14:paraId="615A965F" w14:textId="77777777" w:rsidR="00ED2648" w:rsidRDefault="00ED2648">
      <w:pPr>
        <w:pStyle w:val="BodyText"/>
        <w:spacing w:before="10"/>
        <w:rPr>
          <w:sz w:val="20"/>
        </w:rPr>
      </w:pPr>
    </w:p>
    <w:p w14:paraId="6B479A45" w14:textId="77777777" w:rsidR="00ED2648" w:rsidRDefault="00B804AD">
      <w:pPr>
        <w:pStyle w:val="ListParagraph"/>
        <w:numPr>
          <w:ilvl w:val="0"/>
          <w:numId w:val="2"/>
        </w:numPr>
        <w:tabs>
          <w:tab w:val="left" w:pos="1179"/>
          <w:tab w:val="left" w:pos="1180"/>
        </w:tabs>
        <w:ind w:left="1179" w:right="989"/>
        <w:rPr>
          <w:sz w:val="24"/>
        </w:rPr>
      </w:pPr>
      <w:r>
        <w:rPr>
          <w:sz w:val="24"/>
        </w:rPr>
        <w:t>If the Log Collector cannot reach a VIX on a given day, it will queue its backup attempt and attempt to copy any backlogged items during the next backup</w:t>
      </w:r>
      <w:r>
        <w:rPr>
          <w:spacing w:val="-18"/>
          <w:sz w:val="24"/>
        </w:rPr>
        <w:t xml:space="preserve"> </w:t>
      </w:r>
      <w:r>
        <w:rPr>
          <w:sz w:val="24"/>
        </w:rPr>
        <w:t>period.</w:t>
      </w:r>
    </w:p>
    <w:p w14:paraId="34F63F28" w14:textId="77777777" w:rsidR="00ED2648" w:rsidRDefault="00B804AD">
      <w:pPr>
        <w:pStyle w:val="ListParagraph"/>
        <w:numPr>
          <w:ilvl w:val="0"/>
          <w:numId w:val="2"/>
        </w:numPr>
        <w:tabs>
          <w:tab w:val="left" w:pos="1179"/>
          <w:tab w:val="left" w:pos="1180"/>
        </w:tabs>
        <w:spacing w:before="120"/>
        <w:ind w:hanging="361"/>
        <w:rPr>
          <w:sz w:val="24"/>
        </w:rPr>
      </w:pPr>
      <w:r>
        <w:rPr>
          <w:sz w:val="24"/>
        </w:rPr>
        <w:t>If the CVIX failover cluster is rebooted, the Log Collector restarts</w:t>
      </w:r>
      <w:r>
        <w:rPr>
          <w:spacing w:val="-11"/>
          <w:sz w:val="24"/>
        </w:rPr>
        <w:t xml:space="preserve"> </w:t>
      </w:r>
      <w:r>
        <w:rPr>
          <w:sz w:val="24"/>
        </w:rPr>
        <w:t>automatically.</w:t>
      </w:r>
    </w:p>
    <w:p w14:paraId="65E19F32" w14:textId="77777777" w:rsidR="00ED2648" w:rsidRDefault="00B804AD">
      <w:pPr>
        <w:pStyle w:val="BodyText"/>
        <w:spacing w:before="120"/>
        <w:ind w:left="460" w:right="931"/>
      </w:pPr>
      <w:r>
        <w:t>If you want to manually verify that the Log Collector is gathering logs as expected,</w:t>
      </w:r>
      <w:r>
        <w:rPr>
          <w:spacing w:val="-22"/>
        </w:rPr>
        <w:t xml:space="preserve"> </w:t>
      </w:r>
      <w:r>
        <w:t xml:space="preserve">check the storage area (G:\VIXLogs\) for collected logs for newly backed up files. For specifics, see the </w:t>
      </w:r>
      <w:hyperlink w:anchor="_bookmark54" w:history="1">
        <w:r>
          <w:rPr>
            <w:i/>
          </w:rPr>
          <w:t xml:space="preserve">Archived Transaction Log Storage Area </w:t>
        </w:r>
      </w:hyperlink>
      <w:r>
        <w:t xml:space="preserve">section </w:t>
      </w:r>
      <w:hyperlink w:anchor="_bookmark54" w:history="1">
        <w:r>
          <w:t>on page</w:t>
        </w:r>
        <w:r>
          <w:rPr>
            <w:spacing w:val="-6"/>
          </w:rPr>
          <w:t xml:space="preserve"> </w:t>
        </w:r>
        <w:r>
          <w:t>46</w:t>
        </w:r>
      </w:hyperlink>
      <w:r>
        <w:t>.</w:t>
      </w:r>
    </w:p>
    <w:p w14:paraId="1BA52DD0" w14:textId="77777777" w:rsidR="00ED2648" w:rsidRDefault="00ED2648">
      <w:pPr>
        <w:pStyle w:val="BodyText"/>
        <w:rPr>
          <w:sz w:val="21"/>
        </w:rPr>
      </w:pPr>
    </w:p>
    <w:p w14:paraId="2ADB4693" w14:textId="77777777" w:rsidR="00ED2648" w:rsidRDefault="00B804AD">
      <w:pPr>
        <w:pStyle w:val="Heading2"/>
        <w:spacing w:before="1"/>
      </w:pPr>
      <w:bookmarkStart w:id="110" w:name="Log_Collector_Automatic_Emails"/>
      <w:bookmarkStart w:id="111" w:name="_bookmark53"/>
      <w:bookmarkEnd w:id="110"/>
      <w:bookmarkEnd w:id="111"/>
      <w:r>
        <w:t>Log Collector Automatic Emails</w:t>
      </w:r>
    </w:p>
    <w:p w14:paraId="392F5037" w14:textId="77777777" w:rsidR="00ED2648" w:rsidRDefault="00B804AD">
      <w:pPr>
        <w:pStyle w:val="BodyText"/>
        <w:spacing w:before="57"/>
        <w:ind w:left="460" w:right="1023"/>
      </w:pPr>
      <w:r>
        <w:t>If the Log Collector has any errors over the course of a day, these errors are summarized into an email and sent to specified addressees each day at 7:30 AM. The email subject line is always “Log Collection Errors”.</w:t>
      </w:r>
    </w:p>
    <w:p w14:paraId="67252D83" w14:textId="77777777" w:rsidR="00ED2648" w:rsidRDefault="00ED2648">
      <w:pPr>
        <w:pStyle w:val="BodyText"/>
        <w:spacing w:before="10"/>
        <w:rPr>
          <w:sz w:val="20"/>
        </w:rPr>
      </w:pPr>
    </w:p>
    <w:p w14:paraId="184FEB23" w14:textId="77777777" w:rsidR="00ED2648" w:rsidRDefault="00B804AD">
      <w:pPr>
        <w:pStyle w:val="BodyText"/>
        <w:ind w:left="460" w:right="1015"/>
      </w:pPr>
      <w:r>
        <w:t>Email addresses are initially specified when the Log Collector service is installed. If you need to change who gets this email, use the following steps.</w:t>
      </w:r>
    </w:p>
    <w:p w14:paraId="4CFC4A72" w14:textId="77777777" w:rsidR="00ED2648" w:rsidRDefault="00ED2648">
      <w:pPr>
        <w:pStyle w:val="BodyText"/>
        <w:spacing w:before="10"/>
        <w:rPr>
          <w:sz w:val="20"/>
        </w:rPr>
      </w:pPr>
    </w:p>
    <w:p w14:paraId="05C0E21E" w14:textId="77777777" w:rsidR="00ED2648" w:rsidRDefault="00B804AD">
      <w:pPr>
        <w:pStyle w:val="ListParagraph"/>
        <w:numPr>
          <w:ilvl w:val="0"/>
          <w:numId w:val="5"/>
        </w:numPr>
        <w:tabs>
          <w:tab w:val="left" w:pos="820"/>
        </w:tabs>
        <w:ind w:right="1836"/>
        <w:rPr>
          <w:sz w:val="24"/>
        </w:rPr>
      </w:pPr>
      <w:r>
        <w:rPr>
          <w:sz w:val="24"/>
        </w:rPr>
        <w:t>Log in as an administrator to the active server in the failover cluster (usually vhacvixfoc1.r04.</w:t>
      </w:r>
      <w:r w:rsidR="00F018A1" w:rsidRPr="00F018A1">
        <w:rPr>
          <w:sz w:val="24"/>
          <w:highlight w:val="yellow"/>
        </w:rPr>
        <w:t>REDACTED</w:t>
      </w:r>
      <w:r>
        <w:rPr>
          <w:sz w:val="24"/>
        </w:rPr>
        <w:t>).</w:t>
      </w:r>
    </w:p>
    <w:p w14:paraId="53AF3F30" w14:textId="77777777" w:rsidR="00ED2648" w:rsidRDefault="00ED2648">
      <w:pPr>
        <w:rPr>
          <w:sz w:val="24"/>
        </w:rPr>
        <w:sectPr w:rsidR="00ED2648">
          <w:footerReference w:type="default" r:id="rId110"/>
          <w:pgSz w:w="12240" w:h="15840"/>
          <w:pgMar w:top="680" w:right="900" w:bottom="1120" w:left="1340" w:header="0" w:footer="928" w:gutter="0"/>
          <w:cols w:space="720"/>
        </w:sectPr>
      </w:pPr>
    </w:p>
    <w:p w14:paraId="0517E750" w14:textId="77777777" w:rsidR="00ED2648" w:rsidRDefault="00B804AD">
      <w:pPr>
        <w:spacing w:before="79"/>
        <w:ind w:left="460"/>
        <w:rPr>
          <w:rFonts w:ascii="Arial"/>
          <w:sz w:val="18"/>
        </w:rPr>
      </w:pPr>
      <w:r>
        <w:rPr>
          <w:rFonts w:ascii="Arial"/>
          <w:sz w:val="18"/>
        </w:rPr>
        <w:lastRenderedPageBreak/>
        <w:t>VIX Log Collector Service</w:t>
      </w:r>
    </w:p>
    <w:p w14:paraId="0111977F" w14:textId="77777777" w:rsidR="00ED2648" w:rsidRDefault="00ED2648">
      <w:pPr>
        <w:pStyle w:val="BodyText"/>
        <w:rPr>
          <w:rFonts w:ascii="Arial"/>
          <w:sz w:val="20"/>
        </w:rPr>
      </w:pPr>
    </w:p>
    <w:p w14:paraId="1AED95CA" w14:textId="77777777" w:rsidR="00ED2648" w:rsidRDefault="00ED2648">
      <w:pPr>
        <w:pStyle w:val="BodyText"/>
        <w:spacing w:before="2"/>
        <w:rPr>
          <w:rFonts w:ascii="Arial"/>
          <w:sz w:val="16"/>
        </w:rPr>
      </w:pPr>
    </w:p>
    <w:p w14:paraId="27983822" w14:textId="77777777" w:rsidR="00ED2648" w:rsidRDefault="00B804AD">
      <w:pPr>
        <w:pStyle w:val="ListParagraph"/>
        <w:numPr>
          <w:ilvl w:val="0"/>
          <w:numId w:val="5"/>
        </w:numPr>
        <w:tabs>
          <w:tab w:val="left" w:pos="820"/>
        </w:tabs>
        <w:spacing w:before="90"/>
        <w:rPr>
          <w:sz w:val="24"/>
        </w:rPr>
      </w:pPr>
      <w:r>
        <w:rPr>
          <w:sz w:val="24"/>
        </w:rPr>
        <w:t>Navigate to C:\Program</w:t>
      </w:r>
      <w:r>
        <w:rPr>
          <w:spacing w:val="-3"/>
          <w:sz w:val="24"/>
        </w:rPr>
        <w:t xml:space="preserve"> </w:t>
      </w:r>
      <w:r>
        <w:rPr>
          <w:sz w:val="24"/>
        </w:rPr>
        <w:t>Files\VistA\Imaging\VixLogCollectorService.</w:t>
      </w:r>
    </w:p>
    <w:p w14:paraId="15AE35DA" w14:textId="77777777" w:rsidR="00ED2648" w:rsidRDefault="00ED2648">
      <w:pPr>
        <w:pStyle w:val="BodyText"/>
        <w:spacing w:before="10"/>
        <w:rPr>
          <w:sz w:val="20"/>
        </w:rPr>
      </w:pPr>
    </w:p>
    <w:p w14:paraId="57549E95" w14:textId="77777777" w:rsidR="00ED2648" w:rsidRDefault="00B804AD">
      <w:pPr>
        <w:pStyle w:val="ListParagraph"/>
        <w:numPr>
          <w:ilvl w:val="0"/>
          <w:numId w:val="5"/>
        </w:numPr>
        <w:tabs>
          <w:tab w:val="left" w:pos="820"/>
        </w:tabs>
        <w:rPr>
          <w:sz w:val="24"/>
        </w:rPr>
      </w:pPr>
      <w:r>
        <w:rPr>
          <w:sz w:val="24"/>
        </w:rPr>
        <w:t>Open the file named VixLogCollector.WindowsService.exe.config in a text</w:t>
      </w:r>
      <w:r>
        <w:rPr>
          <w:spacing w:val="-9"/>
          <w:sz w:val="24"/>
        </w:rPr>
        <w:t xml:space="preserve"> </w:t>
      </w:r>
      <w:r>
        <w:rPr>
          <w:sz w:val="24"/>
        </w:rPr>
        <w:t>editor.</w:t>
      </w:r>
    </w:p>
    <w:p w14:paraId="6454AD08" w14:textId="77777777" w:rsidR="00ED2648" w:rsidRDefault="00ED2648">
      <w:pPr>
        <w:pStyle w:val="BodyText"/>
        <w:spacing w:before="10"/>
        <w:rPr>
          <w:sz w:val="20"/>
        </w:rPr>
      </w:pPr>
    </w:p>
    <w:p w14:paraId="1F7EE779" w14:textId="77777777" w:rsidR="00ED2648" w:rsidRDefault="00B804AD">
      <w:pPr>
        <w:pStyle w:val="ListParagraph"/>
        <w:numPr>
          <w:ilvl w:val="0"/>
          <w:numId w:val="5"/>
        </w:numPr>
        <w:tabs>
          <w:tab w:val="left" w:pos="820"/>
        </w:tabs>
        <w:rPr>
          <w:sz w:val="24"/>
        </w:rPr>
      </w:pPr>
      <w:r>
        <w:rPr>
          <w:sz w:val="24"/>
        </w:rPr>
        <w:t>Locate the “emailAddress” key near the beginning of the</w:t>
      </w:r>
      <w:r>
        <w:rPr>
          <w:spacing w:val="-11"/>
          <w:sz w:val="24"/>
        </w:rPr>
        <w:t xml:space="preserve"> </w:t>
      </w:r>
      <w:r>
        <w:rPr>
          <w:sz w:val="24"/>
        </w:rPr>
        <w:t>file.</w:t>
      </w:r>
    </w:p>
    <w:p w14:paraId="6282BF15" w14:textId="77777777" w:rsidR="00ED2648" w:rsidRDefault="00ED2648">
      <w:pPr>
        <w:pStyle w:val="BodyText"/>
        <w:spacing w:before="10"/>
        <w:rPr>
          <w:sz w:val="20"/>
        </w:rPr>
      </w:pPr>
    </w:p>
    <w:p w14:paraId="4CE97653" w14:textId="77777777" w:rsidR="00ED2648" w:rsidRDefault="00B804AD">
      <w:pPr>
        <w:pStyle w:val="ListParagraph"/>
        <w:numPr>
          <w:ilvl w:val="0"/>
          <w:numId w:val="5"/>
        </w:numPr>
        <w:tabs>
          <w:tab w:val="left" w:pos="820"/>
        </w:tabs>
        <w:ind w:right="1061"/>
        <w:rPr>
          <w:sz w:val="24"/>
        </w:rPr>
      </w:pPr>
      <w:r>
        <w:rPr>
          <w:sz w:val="24"/>
        </w:rPr>
        <w:t>Edit the value for the emailAddress key as needed. Separate each email address with a</w:t>
      </w:r>
      <w:r>
        <w:rPr>
          <w:spacing w:val="-2"/>
          <w:sz w:val="24"/>
        </w:rPr>
        <w:t xml:space="preserve"> </w:t>
      </w:r>
      <w:r>
        <w:rPr>
          <w:sz w:val="24"/>
        </w:rPr>
        <w:t>comma.</w:t>
      </w:r>
    </w:p>
    <w:p w14:paraId="336D24FF" w14:textId="77777777" w:rsidR="00ED2648" w:rsidRDefault="00ED2648">
      <w:pPr>
        <w:pStyle w:val="BodyText"/>
        <w:spacing w:before="10"/>
        <w:rPr>
          <w:sz w:val="20"/>
        </w:rPr>
      </w:pPr>
    </w:p>
    <w:p w14:paraId="7D31121D" w14:textId="77777777" w:rsidR="00ED2648" w:rsidRDefault="00B804AD">
      <w:pPr>
        <w:pStyle w:val="ListParagraph"/>
        <w:numPr>
          <w:ilvl w:val="0"/>
          <w:numId w:val="5"/>
        </w:numPr>
        <w:tabs>
          <w:tab w:val="left" w:pos="820"/>
        </w:tabs>
        <w:rPr>
          <w:sz w:val="24"/>
        </w:rPr>
      </w:pPr>
      <w:r>
        <w:rPr>
          <w:sz w:val="24"/>
        </w:rPr>
        <w:t>Save and close the</w:t>
      </w:r>
      <w:r>
        <w:rPr>
          <w:spacing w:val="-2"/>
          <w:sz w:val="24"/>
        </w:rPr>
        <w:t xml:space="preserve"> </w:t>
      </w:r>
      <w:r>
        <w:rPr>
          <w:sz w:val="24"/>
        </w:rPr>
        <w:t>file.</w:t>
      </w:r>
    </w:p>
    <w:p w14:paraId="5E90EDAD" w14:textId="77777777" w:rsidR="00ED2648" w:rsidRDefault="00ED2648">
      <w:pPr>
        <w:pStyle w:val="BodyText"/>
        <w:spacing w:before="10"/>
        <w:rPr>
          <w:sz w:val="20"/>
        </w:rPr>
      </w:pPr>
    </w:p>
    <w:p w14:paraId="78FAEB86" w14:textId="77777777" w:rsidR="00ED2648" w:rsidRDefault="00B804AD">
      <w:pPr>
        <w:pStyle w:val="ListParagraph"/>
        <w:numPr>
          <w:ilvl w:val="0"/>
          <w:numId w:val="5"/>
        </w:numPr>
        <w:tabs>
          <w:tab w:val="left" w:pos="820"/>
        </w:tabs>
        <w:ind w:right="1404"/>
        <w:rPr>
          <w:sz w:val="24"/>
        </w:rPr>
      </w:pPr>
      <w:r>
        <w:rPr>
          <w:sz w:val="24"/>
        </w:rPr>
        <w:t xml:space="preserve">Open the Services window (click </w:t>
      </w:r>
      <w:r>
        <w:rPr>
          <w:b/>
          <w:sz w:val="24"/>
        </w:rPr>
        <w:t>Start | All Programs | Administrative Tools | Services</w:t>
      </w:r>
      <w:r>
        <w:rPr>
          <w:sz w:val="24"/>
        </w:rPr>
        <w:t>).</w:t>
      </w:r>
    </w:p>
    <w:p w14:paraId="4D2A602D" w14:textId="77777777" w:rsidR="00ED2648" w:rsidRDefault="00ED2648">
      <w:pPr>
        <w:pStyle w:val="BodyText"/>
        <w:spacing w:before="10"/>
        <w:rPr>
          <w:sz w:val="20"/>
        </w:rPr>
      </w:pPr>
    </w:p>
    <w:p w14:paraId="6DB878C9" w14:textId="77777777" w:rsidR="00ED2648" w:rsidRDefault="00B804AD">
      <w:pPr>
        <w:pStyle w:val="ListParagraph"/>
        <w:numPr>
          <w:ilvl w:val="0"/>
          <w:numId w:val="5"/>
        </w:numPr>
        <w:tabs>
          <w:tab w:val="left" w:pos="820"/>
        </w:tabs>
        <w:rPr>
          <w:sz w:val="24"/>
        </w:rPr>
      </w:pPr>
      <w:r>
        <w:rPr>
          <w:sz w:val="24"/>
        </w:rPr>
        <w:t>On the right side of the window, locate the VIX Log Collector</w:t>
      </w:r>
      <w:r>
        <w:rPr>
          <w:spacing w:val="-10"/>
          <w:sz w:val="24"/>
        </w:rPr>
        <w:t xml:space="preserve"> </w:t>
      </w:r>
      <w:r>
        <w:rPr>
          <w:sz w:val="24"/>
        </w:rPr>
        <w:t>service.</w:t>
      </w:r>
    </w:p>
    <w:p w14:paraId="58FE9A13" w14:textId="77777777" w:rsidR="00ED2648" w:rsidRDefault="00ED2648">
      <w:pPr>
        <w:pStyle w:val="BodyText"/>
        <w:spacing w:before="10"/>
        <w:rPr>
          <w:sz w:val="20"/>
        </w:rPr>
      </w:pPr>
    </w:p>
    <w:p w14:paraId="3A69A9D6" w14:textId="77777777" w:rsidR="00ED2648" w:rsidRDefault="00B804AD">
      <w:pPr>
        <w:pStyle w:val="ListParagraph"/>
        <w:numPr>
          <w:ilvl w:val="0"/>
          <w:numId w:val="5"/>
        </w:numPr>
        <w:tabs>
          <w:tab w:val="left" w:pos="820"/>
        </w:tabs>
        <w:rPr>
          <w:sz w:val="24"/>
        </w:rPr>
      </w:pPr>
      <w:r>
        <w:rPr>
          <w:sz w:val="24"/>
        </w:rPr>
        <w:t xml:space="preserve">Click the </w:t>
      </w:r>
      <w:r>
        <w:rPr>
          <w:sz w:val="24"/>
          <w:u w:val="single"/>
        </w:rPr>
        <w:t>Restart</w:t>
      </w:r>
      <w:r>
        <w:rPr>
          <w:sz w:val="24"/>
        </w:rPr>
        <w:t xml:space="preserve"> the service link and wait until the service</w:t>
      </w:r>
      <w:r>
        <w:rPr>
          <w:spacing w:val="-8"/>
          <w:sz w:val="24"/>
        </w:rPr>
        <w:t xml:space="preserve"> </w:t>
      </w:r>
      <w:r>
        <w:rPr>
          <w:sz w:val="24"/>
        </w:rPr>
        <w:t>restarts.</w:t>
      </w:r>
    </w:p>
    <w:p w14:paraId="02A555E8" w14:textId="77777777" w:rsidR="00ED2648" w:rsidRDefault="00ED2648">
      <w:pPr>
        <w:pStyle w:val="BodyText"/>
        <w:spacing w:before="3"/>
        <w:rPr>
          <w:sz w:val="21"/>
        </w:rPr>
      </w:pPr>
    </w:p>
    <w:p w14:paraId="1BDD4C9F" w14:textId="77777777" w:rsidR="00ED2648" w:rsidRDefault="00B804AD">
      <w:pPr>
        <w:pStyle w:val="Heading2"/>
      </w:pPr>
      <w:bookmarkStart w:id="112" w:name="Archived_Transaction_Log_Storage_Area"/>
      <w:bookmarkStart w:id="113" w:name="_bookmark54"/>
      <w:bookmarkEnd w:id="112"/>
      <w:bookmarkEnd w:id="113"/>
      <w:r>
        <w:t>Archived Transaction Log Storage Area</w:t>
      </w:r>
    </w:p>
    <w:p w14:paraId="13D1311B" w14:textId="77777777" w:rsidR="00ED2648" w:rsidRDefault="00B804AD">
      <w:pPr>
        <w:pStyle w:val="BodyText"/>
        <w:spacing w:before="55"/>
        <w:ind w:left="460" w:right="1762"/>
      </w:pPr>
      <w:r>
        <w:t>The archived transaction log files gathered by the Log Collector are stored under G:\VIXLogs on the failover cluster. The folder structure is set up as follows:</w:t>
      </w:r>
    </w:p>
    <w:p w14:paraId="5B558BE9" w14:textId="77777777" w:rsidR="00ED2648" w:rsidRDefault="00ED2648">
      <w:pPr>
        <w:pStyle w:val="BodyText"/>
        <w:spacing w:before="10"/>
        <w:rPr>
          <w:sz w:val="20"/>
        </w:rPr>
      </w:pPr>
    </w:p>
    <w:p w14:paraId="7BE53ED6" w14:textId="77777777" w:rsidR="00ED2648" w:rsidRDefault="00B804AD">
      <w:pPr>
        <w:pStyle w:val="BodyText"/>
        <w:ind w:left="820"/>
      </w:pPr>
      <w:r>
        <w:t>G:\VIXLogs\&lt;site&gt;\&lt;year&gt;\&lt;month&gt;</w:t>
      </w:r>
    </w:p>
    <w:p w14:paraId="24A885BD" w14:textId="77777777" w:rsidR="00ED2648" w:rsidRDefault="00ED2648">
      <w:pPr>
        <w:pStyle w:val="BodyText"/>
        <w:spacing w:before="10"/>
        <w:rPr>
          <w:sz w:val="20"/>
        </w:rPr>
      </w:pPr>
    </w:p>
    <w:p w14:paraId="701F7002" w14:textId="77777777" w:rsidR="00ED2648" w:rsidRDefault="00B804AD">
      <w:pPr>
        <w:pStyle w:val="BodyText"/>
        <w:ind w:left="460"/>
      </w:pPr>
      <w:r>
        <w:t>…where &lt;site&gt; is the station number of the site where the log came from, and &lt;year&gt; and</w:t>
      </w:r>
    </w:p>
    <w:p w14:paraId="01190074" w14:textId="77777777" w:rsidR="00ED2648" w:rsidRDefault="00B804AD">
      <w:pPr>
        <w:pStyle w:val="BodyText"/>
        <w:ind w:left="460" w:right="920"/>
      </w:pPr>
      <w:r>
        <w:t>&lt;month&gt; indicate when the log was collected. In each &lt;month&gt; folder, each day’s worth of transaction log entries for a specific VIX (or CVIX) is stored in a separate tab- separated file.</w:t>
      </w:r>
    </w:p>
    <w:p w14:paraId="37332235" w14:textId="77777777" w:rsidR="00ED2648" w:rsidRDefault="00B804AD">
      <w:pPr>
        <w:pStyle w:val="BodyText"/>
        <w:spacing w:before="9"/>
        <w:rPr>
          <w:sz w:val="18"/>
        </w:rPr>
      </w:pPr>
      <w:r>
        <w:rPr>
          <w:noProof/>
        </w:rPr>
        <w:drawing>
          <wp:anchor distT="0" distB="0" distL="0" distR="0" simplePos="0" relativeHeight="28" behindDoc="0" locked="0" layoutInCell="1" allowOverlap="1" wp14:anchorId="4437B334" wp14:editId="7167FC95">
            <wp:simplePos x="0" y="0"/>
            <wp:positionH relativeFrom="page">
              <wp:posOffset>1375880</wp:posOffset>
            </wp:positionH>
            <wp:positionV relativeFrom="paragraph">
              <wp:posOffset>162496</wp:posOffset>
            </wp:positionV>
            <wp:extent cx="3745512" cy="1740217"/>
            <wp:effectExtent l="0" t="0" r="0" b="0"/>
            <wp:wrapTopAndBottom/>
            <wp:docPr id="29" name="image2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1.png">
                      <a:extLst>
                        <a:ext uri="{C183D7F6-B498-43B3-948B-1728B52AA6E4}">
                          <adec:decorative xmlns:adec="http://schemas.microsoft.com/office/drawing/2017/decorative" val="1"/>
                        </a:ext>
                      </a:extLst>
                    </pic:cNvPr>
                    <pic:cNvPicPr/>
                  </pic:nvPicPr>
                  <pic:blipFill>
                    <a:blip r:embed="rId111" cstate="print"/>
                    <a:stretch>
                      <a:fillRect/>
                    </a:stretch>
                  </pic:blipFill>
                  <pic:spPr>
                    <a:xfrm>
                      <a:off x="0" y="0"/>
                      <a:ext cx="3745512" cy="1740217"/>
                    </a:xfrm>
                    <a:prstGeom prst="rect">
                      <a:avLst/>
                    </a:prstGeom>
                  </pic:spPr>
                </pic:pic>
              </a:graphicData>
            </a:graphic>
          </wp:anchor>
        </w:drawing>
      </w:r>
    </w:p>
    <w:p w14:paraId="3FB40A58" w14:textId="77777777" w:rsidR="00ED2648" w:rsidRDefault="00B804AD">
      <w:pPr>
        <w:pStyle w:val="BodyText"/>
        <w:spacing w:before="186"/>
        <w:ind w:left="819" w:right="1503"/>
      </w:pPr>
      <w:r>
        <w:rPr>
          <w:b/>
        </w:rPr>
        <w:t xml:space="preserve">Tip: </w:t>
      </w:r>
      <w:r>
        <w:t>Because only logs more than 48 hours old are archived, a subfolder for the current month will not be created until the third day of the current month.</w:t>
      </w:r>
    </w:p>
    <w:p w14:paraId="78FDB505" w14:textId="77777777" w:rsidR="00ED2648" w:rsidRDefault="00ED2648">
      <w:pPr>
        <w:pStyle w:val="BodyText"/>
        <w:spacing w:before="10"/>
        <w:rPr>
          <w:sz w:val="20"/>
        </w:rPr>
      </w:pPr>
    </w:p>
    <w:p w14:paraId="381685F7" w14:textId="77777777" w:rsidR="00ED2648" w:rsidRDefault="00B804AD">
      <w:pPr>
        <w:pStyle w:val="BodyText"/>
        <w:ind w:left="459" w:right="1389"/>
      </w:pPr>
      <w:r>
        <w:t>The month-specific folders in this structure are compressed using standard Windows compression.</w:t>
      </w:r>
    </w:p>
    <w:p w14:paraId="531E2607" w14:textId="77777777" w:rsidR="00ED2648" w:rsidRDefault="00ED2648">
      <w:pPr>
        <w:sectPr w:rsidR="00ED2648">
          <w:footerReference w:type="default" r:id="rId112"/>
          <w:pgSz w:w="12240" w:h="15840"/>
          <w:pgMar w:top="640" w:right="900" w:bottom="1120" w:left="1340" w:header="0" w:footer="928" w:gutter="0"/>
          <w:cols w:space="720"/>
        </w:sectPr>
      </w:pPr>
    </w:p>
    <w:p w14:paraId="46A5B774" w14:textId="77777777" w:rsidR="00ED2648" w:rsidRDefault="00B804AD">
      <w:pPr>
        <w:spacing w:before="79"/>
        <w:ind w:right="896"/>
        <w:jc w:val="right"/>
        <w:rPr>
          <w:rFonts w:ascii="Arial"/>
          <w:sz w:val="18"/>
        </w:rPr>
      </w:pPr>
      <w:r>
        <w:rPr>
          <w:rFonts w:ascii="Arial"/>
          <w:sz w:val="18"/>
        </w:rPr>
        <w:lastRenderedPageBreak/>
        <w:t>VIX Log Collector Service</w:t>
      </w:r>
    </w:p>
    <w:p w14:paraId="5E7BBFF8" w14:textId="77777777" w:rsidR="00ED2648" w:rsidRDefault="00ED2648">
      <w:pPr>
        <w:pStyle w:val="BodyText"/>
        <w:rPr>
          <w:rFonts w:ascii="Arial"/>
          <w:sz w:val="20"/>
        </w:rPr>
      </w:pPr>
    </w:p>
    <w:p w14:paraId="4C807D56" w14:textId="77777777" w:rsidR="00ED2648" w:rsidRDefault="00ED2648">
      <w:pPr>
        <w:pStyle w:val="BodyText"/>
        <w:spacing w:before="5"/>
        <w:rPr>
          <w:rFonts w:ascii="Arial"/>
          <w:sz w:val="16"/>
        </w:rPr>
      </w:pPr>
    </w:p>
    <w:p w14:paraId="785529D3" w14:textId="77777777" w:rsidR="00ED2648" w:rsidRDefault="00B804AD">
      <w:pPr>
        <w:pStyle w:val="Heading2"/>
        <w:spacing w:before="91"/>
      </w:pPr>
      <w:bookmarkStart w:id="114" w:name="Excluding_a_VIX_from_Log_Collection"/>
      <w:bookmarkStart w:id="115" w:name="_bookmark55"/>
      <w:bookmarkEnd w:id="114"/>
      <w:bookmarkEnd w:id="115"/>
      <w:r>
        <w:t>Excluding a VIX from Log Collection</w:t>
      </w:r>
    </w:p>
    <w:p w14:paraId="76327ED5" w14:textId="77777777" w:rsidR="00ED2648" w:rsidRDefault="00B804AD">
      <w:pPr>
        <w:pStyle w:val="BodyText"/>
        <w:spacing w:before="55"/>
        <w:ind w:left="460" w:right="882"/>
      </w:pPr>
      <w:r>
        <w:t>Use the following steps if you need to disable the automatic collection of transaction logs from a specific VIX or CVIX:</w:t>
      </w:r>
    </w:p>
    <w:p w14:paraId="0A38A2E6" w14:textId="77777777" w:rsidR="00ED2648" w:rsidRDefault="00ED2648">
      <w:pPr>
        <w:pStyle w:val="BodyText"/>
        <w:spacing w:before="10"/>
        <w:rPr>
          <w:sz w:val="20"/>
        </w:rPr>
      </w:pPr>
    </w:p>
    <w:p w14:paraId="39CE0C39" w14:textId="77777777" w:rsidR="00ED2648" w:rsidRDefault="00B804AD">
      <w:pPr>
        <w:pStyle w:val="ListParagraph"/>
        <w:numPr>
          <w:ilvl w:val="0"/>
          <w:numId w:val="4"/>
        </w:numPr>
        <w:tabs>
          <w:tab w:val="left" w:pos="820"/>
        </w:tabs>
        <w:ind w:right="1411"/>
        <w:rPr>
          <w:sz w:val="24"/>
        </w:rPr>
      </w:pPr>
      <w:r>
        <w:rPr>
          <w:sz w:val="24"/>
        </w:rPr>
        <w:t>Determine the ID number of the VIX or CVIX for which you want to disable log collection.</w:t>
      </w:r>
    </w:p>
    <w:p w14:paraId="30B7C92A" w14:textId="77777777" w:rsidR="00ED2648" w:rsidRDefault="00ED2648">
      <w:pPr>
        <w:pStyle w:val="BodyText"/>
        <w:spacing w:before="10"/>
        <w:rPr>
          <w:sz w:val="20"/>
        </w:rPr>
      </w:pPr>
    </w:p>
    <w:p w14:paraId="15AD1DA9" w14:textId="77777777" w:rsidR="00ED2648" w:rsidRDefault="00B804AD">
      <w:pPr>
        <w:pStyle w:val="ListParagraph"/>
        <w:numPr>
          <w:ilvl w:val="1"/>
          <w:numId w:val="4"/>
        </w:numPr>
        <w:tabs>
          <w:tab w:val="left" w:pos="1179"/>
          <w:tab w:val="left" w:pos="1180"/>
        </w:tabs>
        <w:ind w:right="1179"/>
        <w:rPr>
          <w:sz w:val="24"/>
        </w:rPr>
      </w:pPr>
      <w:r>
        <w:rPr>
          <w:sz w:val="24"/>
        </w:rPr>
        <w:t>For a site VIX, this is the S</w:t>
      </w:r>
      <w:r>
        <w:rPr>
          <w:sz w:val="19"/>
        </w:rPr>
        <w:t xml:space="preserve">TATION </w:t>
      </w:r>
      <w:r>
        <w:rPr>
          <w:sz w:val="24"/>
        </w:rPr>
        <w:t>N</w:t>
      </w:r>
      <w:r>
        <w:rPr>
          <w:sz w:val="19"/>
        </w:rPr>
        <w:t xml:space="preserve">UMBER </w:t>
      </w:r>
      <w:r>
        <w:rPr>
          <w:sz w:val="24"/>
        </w:rPr>
        <w:t>(field (#99) of the I</w:t>
      </w:r>
      <w:r>
        <w:rPr>
          <w:sz w:val="19"/>
        </w:rPr>
        <w:t xml:space="preserve">NSTITUTION </w:t>
      </w:r>
      <w:r>
        <w:rPr>
          <w:sz w:val="24"/>
        </w:rPr>
        <w:t>file (#4) of the site where the VIX</w:t>
      </w:r>
      <w:r>
        <w:rPr>
          <w:spacing w:val="-6"/>
          <w:sz w:val="24"/>
        </w:rPr>
        <w:t xml:space="preserve"> </w:t>
      </w:r>
      <w:r>
        <w:rPr>
          <w:sz w:val="24"/>
        </w:rPr>
        <w:t>resides.</w:t>
      </w:r>
    </w:p>
    <w:p w14:paraId="2D57A839" w14:textId="77777777" w:rsidR="00ED2648" w:rsidRDefault="00ED2648">
      <w:pPr>
        <w:pStyle w:val="BodyText"/>
        <w:spacing w:before="10"/>
        <w:rPr>
          <w:sz w:val="20"/>
        </w:rPr>
      </w:pPr>
    </w:p>
    <w:p w14:paraId="16DD65A8" w14:textId="77777777" w:rsidR="00ED2648" w:rsidRDefault="00B804AD">
      <w:pPr>
        <w:pStyle w:val="ListParagraph"/>
        <w:numPr>
          <w:ilvl w:val="1"/>
          <w:numId w:val="4"/>
        </w:numPr>
        <w:tabs>
          <w:tab w:val="left" w:pos="1179"/>
          <w:tab w:val="left" w:pos="1180"/>
        </w:tabs>
        <w:spacing w:before="1"/>
        <w:rPr>
          <w:sz w:val="24"/>
        </w:rPr>
      </w:pPr>
      <w:r>
        <w:rPr>
          <w:sz w:val="24"/>
        </w:rPr>
        <w:t>For the CVIX, this value will be</w:t>
      </w:r>
      <w:r>
        <w:rPr>
          <w:spacing w:val="-3"/>
          <w:sz w:val="24"/>
        </w:rPr>
        <w:t xml:space="preserve"> </w:t>
      </w:r>
      <w:r>
        <w:rPr>
          <w:sz w:val="24"/>
        </w:rPr>
        <w:t>2001.</w:t>
      </w:r>
    </w:p>
    <w:p w14:paraId="4691946E" w14:textId="77777777" w:rsidR="00ED2648" w:rsidRDefault="00ED2648">
      <w:pPr>
        <w:pStyle w:val="BodyText"/>
        <w:spacing w:before="9"/>
        <w:rPr>
          <w:sz w:val="20"/>
        </w:rPr>
      </w:pPr>
    </w:p>
    <w:p w14:paraId="59F814DA" w14:textId="7F89B3A8" w:rsidR="00ED2648" w:rsidRDefault="00525283">
      <w:pPr>
        <w:pStyle w:val="ListParagraph"/>
        <w:numPr>
          <w:ilvl w:val="0"/>
          <w:numId w:val="4"/>
        </w:numPr>
        <w:tabs>
          <w:tab w:val="left" w:pos="820"/>
        </w:tabs>
        <w:spacing w:before="1" w:after="2"/>
        <w:rPr>
          <w:sz w:val="24"/>
        </w:rPr>
      </w:pPr>
      <w:r>
        <w:rPr>
          <w:noProof/>
        </w:rPr>
        <mc:AlternateContent>
          <mc:Choice Requires="wps">
            <w:drawing>
              <wp:anchor distT="0" distB="0" distL="114300" distR="114300" simplePos="0" relativeHeight="15744000" behindDoc="0" locked="0" layoutInCell="1" allowOverlap="1" wp14:anchorId="3CC94348" wp14:editId="090B942C">
                <wp:simplePos x="0" y="0"/>
                <wp:positionH relativeFrom="page">
                  <wp:posOffset>6021070</wp:posOffset>
                </wp:positionH>
                <wp:positionV relativeFrom="paragraph">
                  <wp:posOffset>1905</wp:posOffset>
                </wp:positionV>
                <wp:extent cx="1270" cy="200660"/>
                <wp:effectExtent l="0" t="0" r="0" b="0"/>
                <wp:wrapNone/>
                <wp:docPr id="211" name="Freeform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00660"/>
                        </a:xfrm>
                        <a:custGeom>
                          <a:avLst/>
                          <a:gdLst>
                            <a:gd name="T0" fmla="+- 0 3 3"/>
                            <a:gd name="T1" fmla="*/ 3 h 316"/>
                            <a:gd name="T2" fmla="+- 0 319 3"/>
                            <a:gd name="T3" fmla="*/ 319 h 316"/>
                            <a:gd name="T4" fmla="+- 0 3 3"/>
                            <a:gd name="T5" fmla="*/ 3 h 316"/>
                          </a:gdLst>
                          <a:ahLst/>
                          <a:cxnLst>
                            <a:cxn ang="0">
                              <a:pos x="0" y="T1"/>
                            </a:cxn>
                            <a:cxn ang="0">
                              <a:pos x="0" y="T3"/>
                            </a:cxn>
                            <a:cxn ang="0">
                              <a:pos x="0" y="T5"/>
                            </a:cxn>
                          </a:cxnLst>
                          <a:rect l="0" t="0" r="r" b="b"/>
                          <a:pathLst>
                            <a:path h="316">
                              <a:moveTo>
                                <a:pt x="0" y="0"/>
                              </a:moveTo>
                              <a:lnTo>
                                <a:pt x="0" y="3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57639" id="Freeform 20" o:spid="_x0000_s1026" alt="&quot;&quot;" style="position:absolute;margin-left:474.1pt;margin-top:.15pt;width:.1pt;height:15.8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" path="m,l,316,,xe" fillcolor="black" stroked="f">
                <v:path arrowok="t" o:connecttype="custom" o:connectlocs="0,1905;0,202565;0,1905" o:connectangles="0,0,0"/>
                <w10:wrap anchorx="page"/>
              </v:shape>
            </w:pict>
          </mc:Fallback>
        </mc:AlternateContent>
      </w:r>
      <w:r w:rsidR="00B804AD">
        <w:rPr>
          <w:sz w:val="24"/>
        </w:rPr>
        <w:t>Log in as an administrator to the active server in the failover cluster</w:t>
      </w:r>
      <w:r w:rsidR="00B804AD">
        <w:rPr>
          <w:spacing w:val="-9"/>
          <w:sz w:val="24"/>
        </w:rPr>
        <w:t xml:space="preserve"> </w:t>
      </w:r>
      <w:r w:rsidR="00B804AD">
        <w:rPr>
          <w:sz w:val="24"/>
        </w:rPr>
        <w:t>(usually</w:t>
      </w:r>
    </w:p>
    <w:p w14:paraId="1D44E7AF" w14:textId="2F0C461F" w:rsidR="00ED2648" w:rsidRDefault="00525283">
      <w:pPr>
        <w:pStyle w:val="BodyText"/>
        <w:ind w:left="800"/>
        <w:rPr>
          <w:sz w:val="20"/>
        </w:rPr>
      </w:pPr>
      <w:r>
        <w:rPr>
          <w:noProof/>
          <w:sz w:val="20"/>
        </w:rPr>
        <mc:AlternateContent>
          <mc:Choice Requires="wpg">
            <w:drawing>
              <wp:inline distT="0" distB="0" distL="0" distR="0" wp14:anchorId="3FAEFA62" wp14:editId="1C401109">
                <wp:extent cx="1830705" cy="200660"/>
                <wp:effectExtent l="0" t="2540" r="1270" b="0"/>
                <wp:docPr id="209"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0705" cy="200660"/>
                          <a:chOff x="0" y="0"/>
                          <a:chExt cx="2883" cy="316"/>
                        </a:xfrm>
                      </wpg:grpSpPr>
                      <wps:wsp>
                        <wps:cNvPr id="210" name="Rectangle 19"/>
                        <wps:cNvSpPr>
                          <a:spLocks noChangeArrowheads="1"/>
                        </wps:cNvSpPr>
                        <wps:spPr bwMode="auto">
                          <a:xfrm>
                            <a:off x="0" y="0"/>
                            <a:ext cx="2883" cy="3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0F9F2BC" id="Group 18" o:spid="_x0000_s1026" alt="&quot;&quot;" style="width:144.15pt;height:15.8pt;mso-position-horizontal-relative:char;mso-position-vertical-relative:line" coordsize="288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">
                <v:rect id="Rectangle 19" o:spid="_x0000_s1027" style="position:absolute;width:2883;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" fillcolor="black" stroked="f"/>
                <w10:anchorlock/>
              </v:group>
            </w:pict>
          </mc:Fallback>
        </mc:AlternateContent>
      </w:r>
    </w:p>
    <w:p w14:paraId="7778DB0B" w14:textId="77777777" w:rsidR="00ED2648" w:rsidRDefault="00B804AD">
      <w:pPr>
        <w:pStyle w:val="ListParagraph"/>
        <w:numPr>
          <w:ilvl w:val="0"/>
          <w:numId w:val="4"/>
        </w:numPr>
        <w:tabs>
          <w:tab w:val="left" w:pos="820"/>
        </w:tabs>
        <w:spacing w:before="158"/>
        <w:rPr>
          <w:sz w:val="24"/>
        </w:rPr>
      </w:pPr>
      <w:r>
        <w:rPr>
          <w:sz w:val="24"/>
        </w:rPr>
        <w:t>Navigate to where the archive logs are stored (G:\VixLogs is the default</w:t>
      </w:r>
      <w:r>
        <w:rPr>
          <w:spacing w:val="-10"/>
          <w:sz w:val="24"/>
        </w:rPr>
        <w:t xml:space="preserve"> </w:t>
      </w:r>
      <w:r>
        <w:rPr>
          <w:sz w:val="24"/>
        </w:rPr>
        <w:t>location).</w:t>
      </w:r>
    </w:p>
    <w:p w14:paraId="72783738" w14:textId="77777777" w:rsidR="00ED2648" w:rsidRDefault="00ED2648">
      <w:pPr>
        <w:pStyle w:val="BodyText"/>
        <w:spacing w:before="10"/>
        <w:rPr>
          <w:sz w:val="20"/>
        </w:rPr>
      </w:pPr>
    </w:p>
    <w:p w14:paraId="08EB53DC" w14:textId="77777777" w:rsidR="00ED2648" w:rsidRDefault="00B804AD">
      <w:pPr>
        <w:pStyle w:val="ListParagraph"/>
        <w:numPr>
          <w:ilvl w:val="0"/>
          <w:numId w:val="4"/>
        </w:numPr>
        <w:tabs>
          <w:tab w:val="left" w:pos="820"/>
        </w:tabs>
        <w:rPr>
          <w:sz w:val="24"/>
        </w:rPr>
      </w:pPr>
      <w:r>
        <w:rPr>
          <w:sz w:val="24"/>
        </w:rPr>
        <w:t>Open the folder of the VIX (or CVIX) to</w:t>
      </w:r>
      <w:r>
        <w:rPr>
          <w:spacing w:val="-8"/>
          <w:sz w:val="24"/>
        </w:rPr>
        <w:t xml:space="preserve"> </w:t>
      </w:r>
      <w:r>
        <w:rPr>
          <w:sz w:val="24"/>
        </w:rPr>
        <w:t>disable.</w:t>
      </w:r>
    </w:p>
    <w:p w14:paraId="46FCE3C8" w14:textId="77777777" w:rsidR="00ED2648" w:rsidRDefault="00ED2648">
      <w:pPr>
        <w:pStyle w:val="BodyText"/>
        <w:spacing w:before="10"/>
        <w:rPr>
          <w:sz w:val="20"/>
        </w:rPr>
      </w:pPr>
    </w:p>
    <w:p w14:paraId="6EBB46B8" w14:textId="77777777" w:rsidR="00ED2648" w:rsidRDefault="00B804AD">
      <w:pPr>
        <w:pStyle w:val="ListParagraph"/>
        <w:numPr>
          <w:ilvl w:val="0"/>
          <w:numId w:val="4"/>
        </w:numPr>
        <w:tabs>
          <w:tab w:val="left" w:pos="820"/>
        </w:tabs>
        <w:rPr>
          <w:sz w:val="24"/>
        </w:rPr>
      </w:pPr>
      <w:r>
        <w:rPr>
          <w:sz w:val="24"/>
        </w:rPr>
        <w:t>Use a text editor to open the VixInfo.xml</w:t>
      </w:r>
      <w:r>
        <w:rPr>
          <w:spacing w:val="-5"/>
          <w:sz w:val="24"/>
        </w:rPr>
        <w:t xml:space="preserve"> </w:t>
      </w:r>
      <w:r>
        <w:rPr>
          <w:sz w:val="24"/>
        </w:rPr>
        <w:t>file.</w:t>
      </w:r>
    </w:p>
    <w:p w14:paraId="21950399" w14:textId="77777777" w:rsidR="00ED2648" w:rsidRDefault="00ED2648">
      <w:pPr>
        <w:pStyle w:val="BodyText"/>
        <w:spacing w:before="10"/>
        <w:rPr>
          <w:sz w:val="20"/>
        </w:rPr>
      </w:pPr>
    </w:p>
    <w:p w14:paraId="6CB7B6B5" w14:textId="77777777" w:rsidR="00ED2648" w:rsidRDefault="00B804AD">
      <w:pPr>
        <w:pStyle w:val="ListParagraph"/>
        <w:numPr>
          <w:ilvl w:val="0"/>
          <w:numId w:val="4"/>
        </w:numPr>
        <w:tabs>
          <w:tab w:val="left" w:pos="820"/>
        </w:tabs>
        <w:rPr>
          <w:sz w:val="24"/>
        </w:rPr>
      </w:pPr>
      <w:r>
        <w:rPr>
          <w:sz w:val="24"/>
        </w:rPr>
        <w:t>Locate the IsActive element, and change the element value from “true” to</w:t>
      </w:r>
      <w:r>
        <w:rPr>
          <w:spacing w:val="-7"/>
          <w:sz w:val="24"/>
        </w:rPr>
        <w:t xml:space="preserve"> </w:t>
      </w:r>
      <w:r>
        <w:rPr>
          <w:sz w:val="24"/>
        </w:rPr>
        <w:t>“false”.</w:t>
      </w:r>
    </w:p>
    <w:p w14:paraId="5EE92B73" w14:textId="77777777" w:rsidR="00ED2648" w:rsidRDefault="00ED2648">
      <w:pPr>
        <w:pStyle w:val="BodyText"/>
        <w:spacing w:before="10"/>
        <w:rPr>
          <w:sz w:val="20"/>
        </w:rPr>
      </w:pPr>
    </w:p>
    <w:p w14:paraId="3234B19F" w14:textId="77777777" w:rsidR="00ED2648" w:rsidRDefault="00B804AD">
      <w:pPr>
        <w:pStyle w:val="ListParagraph"/>
        <w:numPr>
          <w:ilvl w:val="0"/>
          <w:numId w:val="4"/>
        </w:numPr>
        <w:tabs>
          <w:tab w:val="left" w:pos="820"/>
        </w:tabs>
        <w:rPr>
          <w:sz w:val="24"/>
        </w:rPr>
      </w:pPr>
      <w:r>
        <w:rPr>
          <w:sz w:val="24"/>
        </w:rPr>
        <w:t>Save and close the</w:t>
      </w:r>
      <w:r>
        <w:rPr>
          <w:spacing w:val="-2"/>
          <w:sz w:val="24"/>
        </w:rPr>
        <w:t xml:space="preserve"> </w:t>
      </w:r>
      <w:r>
        <w:rPr>
          <w:sz w:val="24"/>
        </w:rPr>
        <w:t>file.</w:t>
      </w:r>
    </w:p>
    <w:p w14:paraId="2A8EE83F" w14:textId="77777777" w:rsidR="00ED2648" w:rsidRDefault="00ED2648">
      <w:pPr>
        <w:rPr>
          <w:sz w:val="24"/>
        </w:rPr>
        <w:sectPr w:rsidR="00ED2648">
          <w:footerReference w:type="default" r:id="rId113"/>
          <w:pgSz w:w="12240" w:h="15840"/>
          <w:pgMar w:top="640" w:right="900" w:bottom="1120" w:left="1340" w:header="0" w:footer="928" w:gutter="0"/>
          <w:cols w:space="720"/>
        </w:sectPr>
      </w:pPr>
    </w:p>
    <w:p w14:paraId="4770774D" w14:textId="77777777" w:rsidR="00ED2648" w:rsidRDefault="00B804AD">
      <w:pPr>
        <w:spacing w:before="79"/>
        <w:ind w:left="460"/>
        <w:rPr>
          <w:rFonts w:ascii="Arial"/>
          <w:sz w:val="18"/>
        </w:rPr>
      </w:pPr>
      <w:r>
        <w:rPr>
          <w:rFonts w:ascii="Arial"/>
          <w:sz w:val="18"/>
        </w:rPr>
        <w:lastRenderedPageBreak/>
        <w:t>VIX Log Collector Service</w:t>
      </w:r>
    </w:p>
    <w:p w14:paraId="409DAA93" w14:textId="77777777" w:rsidR="00ED2648" w:rsidRDefault="00ED2648">
      <w:pPr>
        <w:pStyle w:val="BodyText"/>
        <w:rPr>
          <w:rFonts w:ascii="Arial"/>
          <w:sz w:val="20"/>
        </w:rPr>
      </w:pPr>
    </w:p>
    <w:p w14:paraId="7BA5AEED" w14:textId="77777777" w:rsidR="00ED2648" w:rsidRDefault="00ED2648">
      <w:pPr>
        <w:pStyle w:val="BodyText"/>
        <w:rPr>
          <w:rFonts w:ascii="Arial"/>
          <w:sz w:val="20"/>
        </w:rPr>
      </w:pPr>
    </w:p>
    <w:p w14:paraId="1E34BF06" w14:textId="77777777" w:rsidR="00ED2648" w:rsidRDefault="00ED2648">
      <w:pPr>
        <w:pStyle w:val="BodyText"/>
        <w:rPr>
          <w:rFonts w:ascii="Arial"/>
          <w:sz w:val="20"/>
        </w:rPr>
      </w:pPr>
    </w:p>
    <w:p w14:paraId="689105A5" w14:textId="77777777" w:rsidR="00ED2648" w:rsidRDefault="00ED2648">
      <w:pPr>
        <w:pStyle w:val="BodyText"/>
        <w:rPr>
          <w:rFonts w:ascii="Arial"/>
          <w:sz w:val="20"/>
        </w:rPr>
      </w:pPr>
    </w:p>
    <w:p w14:paraId="1E927B30" w14:textId="77777777" w:rsidR="00ED2648" w:rsidRDefault="00ED2648">
      <w:pPr>
        <w:pStyle w:val="BodyText"/>
        <w:rPr>
          <w:rFonts w:ascii="Arial"/>
          <w:sz w:val="20"/>
        </w:rPr>
      </w:pPr>
    </w:p>
    <w:p w14:paraId="748C97A8" w14:textId="77777777" w:rsidR="00ED2648" w:rsidRDefault="00ED2648">
      <w:pPr>
        <w:pStyle w:val="BodyText"/>
        <w:rPr>
          <w:rFonts w:ascii="Arial"/>
          <w:sz w:val="20"/>
        </w:rPr>
      </w:pPr>
    </w:p>
    <w:p w14:paraId="50A30336" w14:textId="77777777" w:rsidR="00ED2648" w:rsidRDefault="00ED2648">
      <w:pPr>
        <w:pStyle w:val="BodyText"/>
        <w:rPr>
          <w:rFonts w:ascii="Arial"/>
          <w:sz w:val="20"/>
        </w:rPr>
      </w:pPr>
    </w:p>
    <w:p w14:paraId="18BF2023" w14:textId="77777777" w:rsidR="00ED2648" w:rsidRDefault="00ED2648">
      <w:pPr>
        <w:pStyle w:val="BodyText"/>
        <w:rPr>
          <w:rFonts w:ascii="Arial"/>
          <w:sz w:val="20"/>
        </w:rPr>
      </w:pPr>
    </w:p>
    <w:p w14:paraId="7740994E" w14:textId="77777777" w:rsidR="00ED2648" w:rsidRDefault="00B804AD">
      <w:pPr>
        <w:pStyle w:val="BodyText"/>
        <w:spacing w:before="214"/>
        <w:ind w:left="820"/>
      </w:pPr>
      <w:r>
        <w:t>This page intentionally blank.</w:t>
      </w:r>
    </w:p>
    <w:p w14:paraId="04464731" w14:textId="77777777" w:rsidR="00ED2648" w:rsidRDefault="00ED2648">
      <w:pPr>
        <w:sectPr w:rsidR="00ED2648">
          <w:footerReference w:type="default" r:id="rId114"/>
          <w:pgSz w:w="12240" w:h="15840"/>
          <w:pgMar w:top="640" w:right="900" w:bottom="1120" w:left="1340" w:header="0" w:footer="928" w:gutter="0"/>
          <w:cols w:space="720"/>
        </w:sectPr>
      </w:pPr>
    </w:p>
    <w:p w14:paraId="1725CE0A" w14:textId="1B1A3DDA" w:rsidR="00ED2648" w:rsidRDefault="00525283">
      <w:pPr>
        <w:pStyle w:val="Heading1"/>
      </w:pPr>
      <w:r>
        <w:rPr>
          <w:noProof/>
        </w:rPr>
        <w:lastRenderedPageBreak/>
        <mc:AlternateContent>
          <mc:Choice Requires="wpg">
            <w:drawing>
              <wp:anchor distT="0" distB="0" distL="0" distR="0" simplePos="0" relativeHeight="487603712" behindDoc="1" locked="0" layoutInCell="1" allowOverlap="1" wp14:anchorId="36C84D35" wp14:editId="60DA50D2">
                <wp:simplePos x="0" y="0"/>
                <wp:positionH relativeFrom="page">
                  <wp:posOffset>1124585</wp:posOffset>
                </wp:positionH>
                <wp:positionV relativeFrom="paragraph">
                  <wp:posOffset>314960</wp:posOffset>
                </wp:positionV>
                <wp:extent cx="5523230" cy="27940"/>
                <wp:effectExtent l="0" t="0" r="0" b="0"/>
                <wp:wrapTopAndBottom/>
                <wp:docPr id="205"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27940"/>
                          <a:chOff x="1771" y="496"/>
                          <a:chExt cx="8698" cy="44"/>
                        </a:xfrm>
                      </wpg:grpSpPr>
                      <wps:wsp>
                        <wps:cNvPr id="206" name="Rectangle 17"/>
                        <wps:cNvSpPr>
                          <a:spLocks noChangeArrowheads="1"/>
                        </wps:cNvSpPr>
                        <wps:spPr bwMode="auto">
                          <a:xfrm>
                            <a:off x="1771" y="525"/>
                            <a:ext cx="8698" cy="1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6"/>
                        <wps:cNvSpPr>
                          <a:spLocks noChangeArrowheads="1"/>
                        </wps:cNvSpPr>
                        <wps:spPr bwMode="auto">
                          <a:xfrm>
                            <a:off x="1771" y="510"/>
                            <a:ext cx="8698" cy="15"/>
                          </a:xfrm>
                          <a:prstGeom prst="rect">
                            <a:avLst/>
                          </a:prstGeom>
                          <a:solidFill>
                            <a:srgbClr val="767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5"/>
                        <wps:cNvSpPr>
                          <a:spLocks noChangeArrowheads="1"/>
                        </wps:cNvSpPr>
                        <wps:spPr bwMode="auto">
                          <a:xfrm>
                            <a:off x="1771" y="496"/>
                            <a:ext cx="8698"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10CF95" id="Group 14" o:spid="_x0000_s1026" alt="&quot;&quot;" style="position:absolute;margin-left:88.55pt;margin-top:24.8pt;width:434.9pt;height:2.2pt;z-index:-15712768;mso-wrap-distance-left:0;mso-wrap-distance-right:0;mso-position-horizontal-relative:page" coordorigin="1771,496" coordsize="8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">
                <v:rect id="Rectangle 17" o:spid="_x0000_s1027" style="position:absolute;left:1771;top:525;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" fillcolor="#c1c1c1" stroked="f"/>
                <v:rect id="Rectangle 16" o:spid="_x0000_s1028" style="position:absolute;left:1771;top:510;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" fillcolor="#767676" stroked="f"/>
                <v:rect id="Rectangle 15" o:spid="_x0000_s1029" style="position:absolute;left:1771;top:496;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" fillcolor="#6b6b6b" stroked="f"/>
                <w10:wrap type="topAndBottom" anchorx="page"/>
              </v:group>
            </w:pict>
          </mc:Fallback>
        </mc:AlternateContent>
      </w:r>
      <w:bookmarkStart w:id="116" w:name="CVIX_Troubleshooting"/>
      <w:bookmarkStart w:id="117" w:name="_bookmark56"/>
      <w:bookmarkEnd w:id="116"/>
      <w:bookmarkEnd w:id="117"/>
      <w:r w:rsidR="00B804AD">
        <w:t>CVIX Troubleshooting</w:t>
      </w:r>
    </w:p>
    <w:p w14:paraId="205E01B1" w14:textId="77777777" w:rsidR="00ED2648" w:rsidRDefault="00ED2648">
      <w:pPr>
        <w:pStyle w:val="BodyText"/>
        <w:spacing w:before="9"/>
        <w:rPr>
          <w:rFonts w:ascii="Arial"/>
          <w:sz w:val="9"/>
        </w:rPr>
      </w:pPr>
    </w:p>
    <w:p w14:paraId="5173B5A5" w14:textId="77777777" w:rsidR="00ED2648" w:rsidRDefault="00B804AD">
      <w:pPr>
        <w:pStyle w:val="BodyText"/>
        <w:spacing w:before="90"/>
        <w:ind w:left="460"/>
      </w:pPr>
      <w:r>
        <w:t>This section covers:</w:t>
      </w:r>
    </w:p>
    <w:p w14:paraId="5F0C6CAE" w14:textId="77777777" w:rsidR="00ED2648" w:rsidRDefault="00ED2648">
      <w:pPr>
        <w:pStyle w:val="BodyText"/>
        <w:spacing w:before="10"/>
        <w:rPr>
          <w:sz w:val="20"/>
        </w:rPr>
      </w:pPr>
    </w:p>
    <w:p w14:paraId="7AB24512" w14:textId="77777777" w:rsidR="00ED2648" w:rsidRDefault="00525283">
      <w:pPr>
        <w:pStyle w:val="ListParagraph"/>
        <w:numPr>
          <w:ilvl w:val="0"/>
          <w:numId w:val="1"/>
        </w:numPr>
        <w:tabs>
          <w:tab w:val="left" w:pos="1179"/>
          <w:tab w:val="left" w:pos="1180"/>
        </w:tabs>
        <w:rPr>
          <w:sz w:val="24"/>
        </w:rPr>
      </w:pPr>
      <w:hyperlink w:anchor="_bookmark57" w:history="1">
        <w:r w:rsidR="00B804AD">
          <w:rPr>
            <w:sz w:val="24"/>
          </w:rPr>
          <w:t>Routine</w:t>
        </w:r>
        <w:r w:rsidR="00B804AD">
          <w:rPr>
            <w:spacing w:val="-2"/>
            <w:sz w:val="24"/>
          </w:rPr>
          <w:t xml:space="preserve"> </w:t>
        </w:r>
        <w:r w:rsidR="00B804AD">
          <w:rPr>
            <w:sz w:val="24"/>
          </w:rPr>
          <w:t>Errors</w:t>
        </w:r>
      </w:hyperlink>
    </w:p>
    <w:p w14:paraId="2410B907" w14:textId="77777777" w:rsidR="00ED2648" w:rsidRDefault="00525283">
      <w:pPr>
        <w:pStyle w:val="ListParagraph"/>
        <w:numPr>
          <w:ilvl w:val="0"/>
          <w:numId w:val="1"/>
        </w:numPr>
        <w:tabs>
          <w:tab w:val="left" w:pos="1179"/>
          <w:tab w:val="left" w:pos="1180"/>
        </w:tabs>
        <w:spacing w:before="120"/>
        <w:rPr>
          <w:sz w:val="24"/>
        </w:rPr>
      </w:pPr>
      <w:hyperlink w:anchor="_bookmark62" w:history="1">
        <w:r w:rsidR="00B804AD">
          <w:rPr>
            <w:sz w:val="24"/>
          </w:rPr>
          <w:t>Significant</w:t>
        </w:r>
        <w:r w:rsidR="00B804AD">
          <w:rPr>
            <w:spacing w:val="-1"/>
            <w:sz w:val="24"/>
          </w:rPr>
          <w:t xml:space="preserve"> </w:t>
        </w:r>
        <w:r w:rsidR="00B804AD">
          <w:rPr>
            <w:sz w:val="24"/>
          </w:rPr>
          <w:t>Errors</w:t>
        </w:r>
      </w:hyperlink>
    </w:p>
    <w:p w14:paraId="30971431" w14:textId="77777777" w:rsidR="00ED2648" w:rsidRDefault="00525283">
      <w:pPr>
        <w:pStyle w:val="ListParagraph"/>
        <w:numPr>
          <w:ilvl w:val="0"/>
          <w:numId w:val="1"/>
        </w:numPr>
        <w:tabs>
          <w:tab w:val="left" w:pos="1179"/>
          <w:tab w:val="left" w:pos="1180"/>
        </w:tabs>
        <w:spacing w:before="120"/>
        <w:rPr>
          <w:sz w:val="24"/>
        </w:rPr>
      </w:pPr>
      <w:hyperlink w:anchor="_bookmark64" w:history="1">
        <w:r w:rsidR="00B804AD">
          <w:rPr>
            <w:sz w:val="24"/>
          </w:rPr>
          <w:t>Unplanned</w:t>
        </w:r>
        <w:r w:rsidR="00B804AD">
          <w:rPr>
            <w:spacing w:val="-1"/>
            <w:sz w:val="24"/>
          </w:rPr>
          <w:t xml:space="preserve"> </w:t>
        </w:r>
        <w:r w:rsidR="00B804AD">
          <w:rPr>
            <w:sz w:val="24"/>
          </w:rPr>
          <w:t>Shutdowns</w:t>
        </w:r>
      </w:hyperlink>
    </w:p>
    <w:p w14:paraId="2EEE5CB1" w14:textId="77777777" w:rsidR="00ED2648" w:rsidRDefault="00525283">
      <w:pPr>
        <w:pStyle w:val="ListParagraph"/>
        <w:numPr>
          <w:ilvl w:val="0"/>
          <w:numId w:val="1"/>
        </w:numPr>
        <w:tabs>
          <w:tab w:val="left" w:pos="1179"/>
          <w:tab w:val="left" w:pos="1180"/>
        </w:tabs>
        <w:spacing w:before="120"/>
        <w:rPr>
          <w:sz w:val="24"/>
        </w:rPr>
      </w:pPr>
      <w:hyperlink w:anchor="_bookmark68" w:history="1">
        <w:r w:rsidR="00B804AD">
          <w:rPr>
            <w:sz w:val="24"/>
          </w:rPr>
          <w:t>CVIX</w:t>
        </w:r>
        <w:r w:rsidR="00B804AD">
          <w:rPr>
            <w:spacing w:val="-2"/>
            <w:sz w:val="24"/>
          </w:rPr>
          <w:t xml:space="preserve"> </w:t>
        </w:r>
        <w:r w:rsidR="00B804AD">
          <w:rPr>
            <w:sz w:val="24"/>
          </w:rPr>
          <w:t>Support</w:t>
        </w:r>
      </w:hyperlink>
    </w:p>
    <w:p w14:paraId="0966B152" w14:textId="77777777" w:rsidR="00ED2648" w:rsidRDefault="00ED2648">
      <w:pPr>
        <w:pStyle w:val="BodyText"/>
        <w:spacing w:before="3"/>
        <w:rPr>
          <w:sz w:val="21"/>
        </w:rPr>
      </w:pPr>
    </w:p>
    <w:p w14:paraId="43AD410C" w14:textId="77777777" w:rsidR="00ED2648" w:rsidRDefault="00B804AD">
      <w:pPr>
        <w:pStyle w:val="Heading2"/>
      </w:pPr>
      <w:bookmarkStart w:id="118" w:name="Routine_Errors"/>
      <w:bookmarkStart w:id="119" w:name="_bookmark57"/>
      <w:bookmarkEnd w:id="118"/>
      <w:bookmarkEnd w:id="119"/>
      <w:r>
        <w:t>Routine Errors</w:t>
      </w:r>
    </w:p>
    <w:p w14:paraId="68A55448" w14:textId="77777777" w:rsidR="00ED2648" w:rsidRDefault="00B804AD">
      <w:pPr>
        <w:spacing w:before="239"/>
        <w:ind w:left="460"/>
        <w:rPr>
          <w:rFonts w:ascii="Arial"/>
          <w:b/>
        </w:rPr>
      </w:pPr>
      <w:bookmarkStart w:id="120" w:name="Connectivity"/>
      <w:bookmarkStart w:id="121" w:name="_bookmark58"/>
      <w:bookmarkEnd w:id="120"/>
      <w:bookmarkEnd w:id="121"/>
      <w:r>
        <w:rPr>
          <w:rFonts w:ascii="Arial"/>
          <w:b/>
        </w:rPr>
        <w:t>Connectivity</w:t>
      </w:r>
    </w:p>
    <w:p w14:paraId="299F2FB7" w14:textId="77777777" w:rsidR="00ED2648" w:rsidRDefault="00B804AD">
      <w:pPr>
        <w:pStyle w:val="BodyText"/>
        <w:spacing w:before="55"/>
        <w:ind w:left="460" w:right="943"/>
      </w:pPr>
      <w:r>
        <w:t>Occasional data retrieval failures are to be expected given the nature of the WAN and the number of systems that communicate with the VIX.</w:t>
      </w:r>
    </w:p>
    <w:p w14:paraId="5AF645FD" w14:textId="77777777" w:rsidR="00ED2648" w:rsidRDefault="00ED2648">
      <w:pPr>
        <w:pStyle w:val="BodyText"/>
        <w:spacing w:before="2"/>
        <w:rPr>
          <w:sz w:val="21"/>
        </w:rPr>
      </w:pPr>
    </w:p>
    <w:p w14:paraId="34E7D1D4" w14:textId="77777777" w:rsidR="00ED2648" w:rsidRDefault="00B804AD">
      <w:pPr>
        <w:ind w:left="460"/>
        <w:rPr>
          <w:rFonts w:ascii="Arial"/>
          <w:b/>
        </w:rPr>
      </w:pPr>
      <w:bookmarkStart w:id="122" w:name="Timeouts"/>
      <w:bookmarkStart w:id="123" w:name="_bookmark59"/>
      <w:bookmarkEnd w:id="122"/>
      <w:bookmarkEnd w:id="123"/>
      <w:r>
        <w:rPr>
          <w:rFonts w:ascii="Arial"/>
          <w:b/>
        </w:rPr>
        <w:t>Timeouts</w:t>
      </w:r>
    </w:p>
    <w:p w14:paraId="3C698077" w14:textId="77777777" w:rsidR="00ED2648" w:rsidRDefault="00B804AD">
      <w:pPr>
        <w:pStyle w:val="BodyText"/>
        <w:spacing w:before="56"/>
        <w:ind w:left="460" w:right="1008"/>
      </w:pPr>
      <w:r>
        <w:t xml:space="preserve">The CVIX will cancel a data request if it does not get a response from the system in question. For specific timeout information, see page </w:t>
      </w:r>
      <w:hyperlink w:anchor="_bookmark50" w:history="1">
        <w:r>
          <w:t>43.</w:t>
        </w:r>
      </w:hyperlink>
    </w:p>
    <w:p w14:paraId="367235E4" w14:textId="77777777" w:rsidR="00ED2648" w:rsidRDefault="00ED2648">
      <w:pPr>
        <w:pStyle w:val="BodyText"/>
        <w:spacing w:before="2"/>
        <w:rPr>
          <w:sz w:val="21"/>
        </w:rPr>
      </w:pPr>
    </w:p>
    <w:p w14:paraId="568A2B71" w14:textId="77777777" w:rsidR="00ED2648" w:rsidRDefault="00B804AD">
      <w:pPr>
        <w:ind w:left="460"/>
        <w:rPr>
          <w:rFonts w:ascii="Arial"/>
          <w:b/>
        </w:rPr>
      </w:pPr>
      <w:bookmarkStart w:id="124" w:name="Security"/>
      <w:bookmarkStart w:id="125" w:name="_bookmark60"/>
      <w:bookmarkEnd w:id="124"/>
      <w:bookmarkEnd w:id="125"/>
      <w:r>
        <w:rPr>
          <w:rFonts w:ascii="Arial"/>
          <w:b/>
        </w:rPr>
        <w:t>Security</w:t>
      </w:r>
    </w:p>
    <w:p w14:paraId="0DB1700F" w14:textId="77777777" w:rsidR="00ED2648" w:rsidRDefault="00B804AD">
      <w:pPr>
        <w:pStyle w:val="BodyText"/>
        <w:spacing w:before="58"/>
        <w:ind w:left="460" w:right="1082"/>
      </w:pPr>
      <w:r>
        <w:t>If DoD clinicians cannot access any VA images and if Station 200 appears to be available, check the that credentials for the CVIX,USER service account on Station 200 have not expired.</w:t>
      </w:r>
    </w:p>
    <w:p w14:paraId="6B24B967" w14:textId="77777777" w:rsidR="00ED2648" w:rsidRDefault="00ED2648">
      <w:pPr>
        <w:pStyle w:val="BodyText"/>
        <w:spacing w:before="10"/>
        <w:rPr>
          <w:sz w:val="20"/>
        </w:rPr>
      </w:pPr>
    </w:p>
    <w:p w14:paraId="7AE988F8" w14:textId="77777777" w:rsidR="00ED2648" w:rsidRDefault="00B804AD">
      <w:pPr>
        <w:pStyle w:val="BodyText"/>
        <w:ind w:left="460" w:right="1622"/>
      </w:pPr>
      <w:r>
        <w:t>If VA clinicians cannot access DoD DICOM (radiology) images, the issue may be authentication at the BIA.</w:t>
      </w:r>
    </w:p>
    <w:p w14:paraId="6C38894D" w14:textId="77777777" w:rsidR="00ED2648" w:rsidRDefault="00ED2648">
      <w:pPr>
        <w:pStyle w:val="BodyText"/>
        <w:spacing w:before="10"/>
        <w:rPr>
          <w:sz w:val="20"/>
        </w:rPr>
      </w:pPr>
    </w:p>
    <w:p w14:paraId="4FF84EE0" w14:textId="77777777" w:rsidR="00ED2648" w:rsidRDefault="00B804AD">
      <w:pPr>
        <w:pStyle w:val="BodyText"/>
        <w:ind w:left="460" w:right="1322"/>
      </w:pPr>
      <w:r>
        <w:t>If VA clinicians cannot access DoD artifacts (scanned documents and non-radiology) images, the issue may be authentication at HAIMS.</w:t>
      </w:r>
    </w:p>
    <w:p w14:paraId="03F6C39E" w14:textId="77777777" w:rsidR="00ED2648" w:rsidRDefault="00ED2648">
      <w:pPr>
        <w:pStyle w:val="BodyText"/>
        <w:spacing w:before="2"/>
        <w:rPr>
          <w:sz w:val="21"/>
        </w:rPr>
      </w:pPr>
    </w:p>
    <w:p w14:paraId="2CBB2884" w14:textId="77777777" w:rsidR="00ED2648" w:rsidRDefault="00B804AD">
      <w:pPr>
        <w:ind w:left="460"/>
        <w:rPr>
          <w:rFonts w:ascii="Arial"/>
          <w:b/>
        </w:rPr>
      </w:pPr>
      <w:bookmarkStart w:id="126" w:name="Station_200_Issues"/>
      <w:bookmarkStart w:id="127" w:name="_bookmark61"/>
      <w:bookmarkEnd w:id="126"/>
      <w:bookmarkEnd w:id="127"/>
      <w:r>
        <w:rPr>
          <w:rFonts w:ascii="Arial"/>
          <w:b/>
        </w:rPr>
        <w:t>Station 200 Issues</w:t>
      </w:r>
    </w:p>
    <w:p w14:paraId="230E1890" w14:textId="77777777" w:rsidR="00ED2648" w:rsidRDefault="00B804AD">
      <w:pPr>
        <w:pStyle w:val="BodyText"/>
        <w:spacing w:before="56"/>
        <w:ind w:left="460" w:right="1255"/>
      </w:pPr>
      <w:r>
        <w:t>If there is a temporary Station 200 VistA System outage, the CVIX will automatically refresh any previously cached connections within 30 seconds to 1 minute after Station 200 comes back online. DoD clinicians may have to repeat their most recent image requests but any issues encountered should be transitory.</w:t>
      </w:r>
    </w:p>
    <w:p w14:paraId="6ED10029" w14:textId="77777777" w:rsidR="00ED2648" w:rsidRDefault="00ED2648">
      <w:pPr>
        <w:pStyle w:val="BodyText"/>
        <w:spacing w:before="10"/>
        <w:rPr>
          <w:sz w:val="20"/>
        </w:rPr>
      </w:pPr>
    </w:p>
    <w:p w14:paraId="63001968" w14:textId="77777777" w:rsidR="00ED2648" w:rsidRDefault="00B804AD">
      <w:pPr>
        <w:pStyle w:val="BodyText"/>
        <w:ind w:left="459" w:right="1090"/>
      </w:pPr>
      <w:r>
        <w:t>If there is an extended Station 200 outage, DoD clinicians will not be able to access VA images for VA/DoD shared patients. Other CVIX functions are unaffected.</w:t>
      </w:r>
    </w:p>
    <w:p w14:paraId="15DB9602" w14:textId="77777777" w:rsidR="00ED2648" w:rsidRDefault="00ED2648">
      <w:pPr>
        <w:pStyle w:val="BodyText"/>
        <w:spacing w:before="10"/>
        <w:rPr>
          <w:sz w:val="20"/>
        </w:rPr>
      </w:pPr>
    </w:p>
    <w:p w14:paraId="24167B6F" w14:textId="77777777" w:rsidR="00ED2648" w:rsidRDefault="00B804AD">
      <w:pPr>
        <w:pStyle w:val="BodyText"/>
        <w:ind w:left="460" w:right="1082"/>
      </w:pPr>
      <w:r>
        <w:t>If DoD clinicians cannot access any VA images and if Station 200 appears to be available, check the that credentials for the CVIX,USER service account on Station 200 have not expired.</w:t>
      </w:r>
    </w:p>
    <w:p w14:paraId="0D8A075A" w14:textId="77777777" w:rsidR="00ED2648" w:rsidRDefault="00ED2648">
      <w:pPr>
        <w:pStyle w:val="BodyText"/>
        <w:rPr>
          <w:sz w:val="20"/>
        </w:rPr>
      </w:pPr>
    </w:p>
    <w:p w14:paraId="0348B9C0" w14:textId="77777777" w:rsidR="00ED2648" w:rsidRDefault="00ED2648">
      <w:pPr>
        <w:pStyle w:val="BodyText"/>
        <w:rPr>
          <w:sz w:val="20"/>
        </w:rPr>
      </w:pPr>
    </w:p>
    <w:p w14:paraId="180ABB1E" w14:textId="77777777" w:rsidR="00ED2648" w:rsidRDefault="00ED2648">
      <w:pPr>
        <w:pStyle w:val="BodyText"/>
        <w:rPr>
          <w:sz w:val="20"/>
        </w:rPr>
      </w:pPr>
    </w:p>
    <w:p w14:paraId="6EB9227F" w14:textId="77777777" w:rsidR="00ED2648" w:rsidRDefault="00ED2648">
      <w:pPr>
        <w:pStyle w:val="BodyText"/>
        <w:spacing w:before="7"/>
        <w:rPr>
          <w:sz w:val="28"/>
        </w:rPr>
      </w:pPr>
    </w:p>
    <w:p w14:paraId="4F6D669C" w14:textId="77777777" w:rsidR="00ED2648" w:rsidRDefault="00B804AD">
      <w:pPr>
        <w:tabs>
          <w:tab w:val="left" w:pos="2749"/>
          <w:tab w:val="right" w:pos="9102"/>
        </w:tabs>
        <w:spacing w:before="95"/>
        <w:ind w:left="460"/>
        <w:rPr>
          <w:rFonts w:ascii="Arial"/>
          <w:sz w:val="18"/>
        </w:rPr>
      </w:pPr>
      <w:r>
        <w:rPr>
          <w:rFonts w:ascii="Arial"/>
          <w:sz w:val="18"/>
        </w:rPr>
        <w:t>August</w:t>
      </w:r>
      <w:r>
        <w:rPr>
          <w:rFonts w:ascii="Arial"/>
          <w:spacing w:val="-3"/>
          <w:sz w:val="18"/>
        </w:rPr>
        <w:t xml:space="preserve"> </w:t>
      </w:r>
      <w:r>
        <w:rPr>
          <w:rFonts w:ascii="Arial"/>
          <w:sz w:val="18"/>
        </w:rPr>
        <w:t>2013</w:t>
      </w:r>
      <w:r>
        <w:rPr>
          <w:rFonts w:ascii="Arial"/>
          <w:sz w:val="18"/>
        </w:rPr>
        <w:tab/>
        <w:t>VistA Imaging MAG*3.0*34/116/118, 119,</w:t>
      </w:r>
      <w:r>
        <w:rPr>
          <w:rFonts w:ascii="Arial"/>
          <w:spacing w:val="-2"/>
          <w:sz w:val="18"/>
        </w:rPr>
        <w:t xml:space="preserve"> </w:t>
      </w:r>
      <w:r>
        <w:rPr>
          <w:rFonts w:ascii="Arial"/>
          <w:sz w:val="18"/>
        </w:rPr>
        <w:t>127,</w:t>
      </w:r>
      <w:r>
        <w:rPr>
          <w:rFonts w:ascii="Arial"/>
          <w:spacing w:val="-1"/>
          <w:sz w:val="18"/>
        </w:rPr>
        <w:t xml:space="preserve"> </w:t>
      </w:r>
      <w:r>
        <w:rPr>
          <w:rFonts w:ascii="Arial"/>
          <w:sz w:val="18"/>
        </w:rPr>
        <w:t>129</w:t>
      </w:r>
      <w:r>
        <w:rPr>
          <w:rFonts w:ascii="Arial"/>
          <w:sz w:val="18"/>
        </w:rPr>
        <w:tab/>
        <w:t>49</w:t>
      </w:r>
    </w:p>
    <w:p w14:paraId="33064DE8" w14:textId="77777777" w:rsidR="00ED2648" w:rsidRDefault="00ED2648">
      <w:pPr>
        <w:rPr>
          <w:rFonts w:ascii="Arial"/>
          <w:sz w:val="18"/>
        </w:rPr>
        <w:sectPr w:rsidR="00ED2648">
          <w:footerReference w:type="default" r:id="rId115"/>
          <w:pgSz w:w="12240" w:h="15840"/>
          <w:pgMar w:top="1380" w:right="900" w:bottom="1040" w:left="1340" w:header="0" w:footer="855" w:gutter="0"/>
          <w:cols w:space="720"/>
        </w:sectPr>
      </w:pPr>
    </w:p>
    <w:p w14:paraId="13E791F4" w14:textId="77777777" w:rsidR="00ED2648" w:rsidRDefault="00B804AD">
      <w:pPr>
        <w:spacing w:before="79"/>
        <w:ind w:left="460"/>
        <w:rPr>
          <w:rFonts w:ascii="Arial"/>
          <w:sz w:val="18"/>
        </w:rPr>
      </w:pPr>
      <w:r>
        <w:rPr>
          <w:rFonts w:ascii="Arial"/>
          <w:sz w:val="18"/>
        </w:rPr>
        <w:lastRenderedPageBreak/>
        <w:t>CVIX Troubleshooting</w:t>
      </w:r>
    </w:p>
    <w:p w14:paraId="35D6FADC" w14:textId="77777777" w:rsidR="00ED2648" w:rsidRDefault="00ED2648">
      <w:pPr>
        <w:pStyle w:val="BodyText"/>
        <w:spacing w:before="4"/>
        <w:rPr>
          <w:rFonts w:ascii="Arial"/>
          <w:sz w:val="44"/>
        </w:rPr>
      </w:pPr>
    </w:p>
    <w:p w14:paraId="13628CC3" w14:textId="77777777" w:rsidR="00ED2648" w:rsidRDefault="00B804AD">
      <w:pPr>
        <w:pStyle w:val="Heading2"/>
      </w:pPr>
      <w:bookmarkStart w:id="128" w:name="Significant_Errors"/>
      <w:bookmarkStart w:id="129" w:name="_bookmark62"/>
      <w:bookmarkEnd w:id="128"/>
      <w:bookmarkEnd w:id="129"/>
      <w:r>
        <w:t>Significant Errors</w:t>
      </w:r>
    </w:p>
    <w:p w14:paraId="46BEC937" w14:textId="77777777" w:rsidR="00ED2648" w:rsidRDefault="00B804AD">
      <w:pPr>
        <w:spacing w:before="239"/>
        <w:ind w:left="460"/>
        <w:rPr>
          <w:rFonts w:ascii="Arial"/>
          <w:b/>
        </w:rPr>
      </w:pPr>
      <w:bookmarkStart w:id="130" w:name="Error_Logs"/>
      <w:bookmarkStart w:id="131" w:name="_bookmark63"/>
      <w:bookmarkEnd w:id="130"/>
      <w:bookmarkEnd w:id="131"/>
      <w:r>
        <w:rPr>
          <w:rFonts w:ascii="Arial"/>
          <w:b/>
        </w:rPr>
        <w:t>Error Logs</w:t>
      </w:r>
    </w:p>
    <w:p w14:paraId="203A1B8C" w14:textId="77777777" w:rsidR="00ED2648" w:rsidRDefault="00B804AD">
      <w:pPr>
        <w:pStyle w:val="BodyText"/>
        <w:spacing w:before="58"/>
        <w:ind w:left="460" w:right="1270"/>
      </w:pPr>
      <w:r>
        <w:t>The CVIX transaction log is the first place to check for errors related to data retrieval. The CVIX transaction logs include unique transaction IDs that can be used to track related actions across other systems (such as other VIXes).</w:t>
      </w:r>
    </w:p>
    <w:p w14:paraId="703F9828" w14:textId="77777777" w:rsidR="00ED2648" w:rsidRDefault="00ED2648">
      <w:pPr>
        <w:pStyle w:val="BodyText"/>
        <w:spacing w:before="10"/>
        <w:rPr>
          <w:sz w:val="20"/>
        </w:rPr>
      </w:pPr>
    </w:p>
    <w:p w14:paraId="52BD2F9D" w14:textId="77777777" w:rsidR="00ED2648" w:rsidRDefault="00B804AD">
      <w:pPr>
        <w:pStyle w:val="BodyText"/>
        <w:ind w:left="460" w:right="1064"/>
        <w:jc w:val="both"/>
      </w:pPr>
      <w:r>
        <w:rPr>
          <w:rFonts w:ascii="Arial"/>
          <w:b/>
          <w:sz w:val="20"/>
        </w:rPr>
        <w:t xml:space="preserve">Note: </w:t>
      </w:r>
      <w:r>
        <w:t>Because the CVIX is set up as a load balanced cluster without server affinity, you will typically need to check multiple CVIX nodes to see all log entries related to a</w:t>
      </w:r>
      <w:r>
        <w:rPr>
          <w:spacing w:val="-25"/>
        </w:rPr>
        <w:t xml:space="preserve"> </w:t>
      </w:r>
      <w:r>
        <w:t>given transaction (that is, receipt and fulfillment of a specific data</w:t>
      </w:r>
      <w:r>
        <w:rPr>
          <w:spacing w:val="-7"/>
        </w:rPr>
        <w:t xml:space="preserve"> </w:t>
      </w:r>
      <w:r>
        <w:t>request).</w:t>
      </w:r>
    </w:p>
    <w:p w14:paraId="3ED88841" w14:textId="77777777" w:rsidR="00ED2648" w:rsidRDefault="00ED2648">
      <w:pPr>
        <w:pStyle w:val="BodyText"/>
        <w:spacing w:before="10"/>
        <w:rPr>
          <w:sz w:val="20"/>
        </w:rPr>
      </w:pPr>
    </w:p>
    <w:p w14:paraId="13F006E0" w14:textId="77777777" w:rsidR="00ED2648" w:rsidRDefault="00B804AD">
      <w:pPr>
        <w:pStyle w:val="BodyText"/>
        <w:spacing w:line="446" w:lineRule="auto"/>
        <w:ind w:left="460" w:right="3468"/>
        <w:jc w:val="both"/>
      </w:pPr>
      <w:r>
        <w:t xml:space="preserve">For detailed information about the transaction log, see page </w:t>
      </w:r>
      <w:hyperlink w:anchor="_bookmark18" w:history="1">
        <w:r>
          <w:t>14.</w:t>
        </w:r>
      </w:hyperlink>
      <w:r>
        <w:t xml:space="preserve"> For information about the CVIX’s Java logs, see page </w:t>
      </w:r>
      <w:hyperlink w:anchor="_bookmark77" w:history="1">
        <w:r>
          <w:t>56.</w:t>
        </w:r>
      </w:hyperlink>
    </w:p>
    <w:p w14:paraId="7A446A02" w14:textId="77777777" w:rsidR="00ED2648" w:rsidRDefault="00B804AD">
      <w:pPr>
        <w:pStyle w:val="Heading2"/>
        <w:spacing w:before="8"/>
      </w:pPr>
      <w:bookmarkStart w:id="132" w:name="Unplanned_Shutdowns"/>
      <w:bookmarkStart w:id="133" w:name="_bookmark64"/>
      <w:bookmarkEnd w:id="132"/>
      <w:bookmarkEnd w:id="133"/>
      <w:r>
        <w:t>Unplanned Shutdowns</w:t>
      </w:r>
    </w:p>
    <w:p w14:paraId="2DA3B621" w14:textId="77777777" w:rsidR="00ED2648" w:rsidRDefault="00B804AD">
      <w:pPr>
        <w:spacing w:before="240"/>
        <w:ind w:left="460"/>
        <w:rPr>
          <w:rFonts w:ascii="Arial"/>
          <w:b/>
        </w:rPr>
      </w:pPr>
      <w:bookmarkStart w:id="134" w:name="Recovering_after_unplanned_restart_of_a_"/>
      <w:bookmarkStart w:id="135" w:name="_bookmark65"/>
      <w:bookmarkEnd w:id="134"/>
      <w:bookmarkEnd w:id="135"/>
      <w:r>
        <w:rPr>
          <w:rFonts w:ascii="Arial"/>
          <w:b/>
        </w:rPr>
        <w:t>Recovering after unplanned restart of a single CVIX server</w:t>
      </w:r>
    </w:p>
    <w:p w14:paraId="7C8EDCF0" w14:textId="77777777" w:rsidR="00ED2648" w:rsidRDefault="00B804AD">
      <w:pPr>
        <w:pStyle w:val="BodyText"/>
        <w:spacing w:before="56"/>
        <w:ind w:left="460" w:right="902"/>
        <w:jc w:val="both"/>
      </w:pPr>
      <w:r>
        <w:t>If a single server in the CVIX cluster is has an unscheduled restart, the request that it was actively processing at the time will fail. However, as soon as the server restarts, the CVIX service will also restart, and processing will continue as normal.</w:t>
      </w:r>
    </w:p>
    <w:p w14:paraId="0FBED1EF" w14:textId="77777777" w:rsidR="00ED2648" w:rsidRDefault="00ED2648">
      <w:pPr>
        <w:pStyle w:val="BodyText"/>
        <w:spacing w:before="10"/>
        <w:rPr>
          <w:sz w:val="20"/>
        </w:rPr>
      </w:pPr>
    </w:p>
    <w:p w14:paraId="26888349" w14:textId="77777777" w:rsidR="00ED2648" w:rsidRDefault="00B804AD">
      <w:pPr>
        <w:pStyle w:val="BodyText"/>
        <w:ind w:left="460" w:right="1216"/>
      </w:pPr>
      <w:r>
        <w:t>If the CVIX service on a single cluster node encounters a fatal error, the CVIX service will restart itself automatically after 60 seconds, and continue restarting itself if it encounters additional errors.</w:t>
      </w:r>
    </w:p>
    <w:p w14:paraId="5E21499B" w14:textId="77777777" w:rsidR="00ED2648" w:rsidRDefault="00ED2648">
      <w:pPr>
        <w:pStyle w:val="BodyText"/>
        <w:spacing w:before="10"/>
        <w:rPr>
          <w:sz w:val="20"/>
        </w:rPr>
      </w:pPr>
    </w:p>
    <w:p w14:paraId="3E11A117" w14:textId="77777777" w:rsidR="00ED2648" w:rsidRDefault="00B804AD">
      <w:pPr>
        <w:pStyle w:val="BodyText"/>
        <w:ind w:left="460"/>
        <w:jc w:val="both"/>
      </w:pPr>
      <w:r>
        <w:t>If a specific cluster node needs to be taken offline, use the steps</w:t>
      </w:r>
      <w:hyperlink w:anchor="_bookmark29" w:history="1">
        <w:r>
          <w:t xml:space="preserve"> on page 27.</w:t>
        </w:r>
      </w:hyperlink>
    </w:p>
    <w:p w14:paraId="455DCAC5" w14:textId="77777777" w:rsidR="00ED2648" w:rsidRDefault="00ED2648">
      <w:pPr>
        <w:pStyle w:val="BodyText"/>
        <w:spacing w:before="2"/>
        <w:rPr>
          <w:sz w:val="21"/>
        </w:rPr>
      </w:pPr>
    </w:p>
    <w:p w14:paraId="3A38B21F" w14:textId="77777777" w:rsidR="00ED2648" w:rsidRDefault="00B804AD">
      <w:pPr>
        <w:ind w:left="460"/>
        <w:rPr>
          <w:rFonts w:ascii="Arial"/>
          <w:b/>
        </w:rPr>
      </w:pPr>
      <w:bookmarkStart w:id="136" w:name="Recovering_after_unplanned_reboot_of_a_s"/>
      <w:bookmarkStart w:id="137" w:name="_bookmark66"/>
      <w:bookmarkEnd w:id="136"/>
      <w:bookmarkEnd w:id="137"/>
      <w:r>
        <w:rPr>
          <w:rFonts w:ascii="Arial"/>
          <w:b/>
        </w:rPr>
        <w:t>Recovering after unplanned reboot of a single load balancer</w:t>
      </w:r>
    </w:p>
    <w:p w14:paraId="2C161ED6" w14:textId="77777777" w:rsidR="00ED2648" w:rsidRDefault="00B804AD">
      <w:pPr>
        <w:pStyle w:val="BodyText"/>
        <w:spacing w:before="56"/>
        <w:ind w:left="460" w:right="1076"/>
      </w:pPr>
      <w:r>
        <w:t>If a load balancer shuts down unexpectedly, the second load balancer will automatically begin handling CVIX operations. You should let the second load balancer retain the active role if this occurs.</w:t>
      </w:r>
    </w:p>
    <w:p w14:paraId="67A9CDD5" w14:textId="77777777" w:rsidR="00ED2648" w:rsidRDefault="00ED2648">
      <w:pPr>
        <w:pStyle w:val="BodyText"/>
        <w:spacing w:before="1"/>
        <w:rPr>
          <w:sz w:val="21"/>
        </w:rPr>
      </w:pPr>
    </w:p>
    <w:p w14:paraId="784A5944" w14:textId="77777777" w:rsidR="00ED2648" w:rsidRDefault="00B804AD">
      <w:pPr>
        <w:spacing w:before="1"/>
        <w:ind w:left="460"/>
        <w:rPr>
          <w:rFonts w:ascii="Arial"/>
          <w:b/>
        </w:rPr>
      </w:pPr>
      <w:bookmarkStart w:id="138" w:name="Recovering_after_an_unscheduled_power_lo"/>
      <w:bookmarkStart w:id="139" w:name="_bookmark67"/>
      <w:bookmarkEnd w:id="138"/>
      <w:bookmarkEnd w:id="139"/>
      <w:r>
        <w:rPr>
          <w:rFonts w:ascii="Arial"/>
          <w:b/>
        </w:rPr>
        <w:t>Recovering after an unscheduled power loss to all components</w:t>
      </w:r>
    </w:p>
    <w:p w14:paraId="574F6D54" w14:textId="77777777" w:rsidR="00ED2648" w:rsidRDefault="00B804AD">
      <w:pPr>
        <w:pStyle w:val="BodyText"/>
        <w:spacing w:before="58"/>
        <w:ind w:left="460" w:right="897"/>
        <w:jc w:val="both"/>
      </w:pPr>
      <w:r>
        <w:t>Start up the CVIX as describe</w:t>
      </w:r>
      <w:hyperlink w:anchor="_bookmark35" w:history="1">
        <w:r>
          <w:t>d on page 33,</w:t>
        </w:r>
      </w:hyperlink>
      <w:r>
        <w:t xml:space="preserve"> and issue an ANR (see details in next section) describing the nature of the outage and the time of its resolution.</w:t>
      </w:r>
    </w:p>
    <w:p w14:paraId="1D221173" w14:textId="77777777" w:rsidR="00ED2648" w:rsidRDefault="00ED2648">
      <w:pPr>
        <w:pStyle w:val="BodyText"/>
        <w:spacing w:before="10"/>
        <w:rPr>
          <w:sz w:val="20"/>
        </w:rPr>
      </w:pPr>
    </w:p>
    <w:p w14:paraId="3F042BC3" w14:textId="77777777" w:rsidR="00ED2648" w:rsidRDefault="00B804AD">
      <w:pPr>
        <w:pStyle w:val="BodyText"/>
        <w:ind w:left="460"/>
        <w:jc w:val="both"/>
      </w:pPr>
      <w:r>
        <w:t>Closely monitor CVIX operations until normal operations are verified.</w:t>
      </w:r>
    </w:p>
    <w:p w14:paraId="1E0FC084" w14:textId="77777777" w:rsidR="00ED2648" w:rsidRDefault="00ED2648">
      <w:pPr>
        <w:pStyle w:val="BodyText"/>
        <w:spacing w:before="3"/>
        <w:rPr>
          <w:sz w:val="21"/>
        </w:rPr>
      </w:pPr>
    </w:p>
    <w:p w14:paraId="5D595846" w14:textId="77777777" w:rsidR="00ED2648" w:rsidRDefault="00B804AD">
      <w:pPr>
        <w:pStyle w:val="Heading2"/>
      </w:pPr>
      <w:bookmarkStart w:id="140" w:name="CVIX_Support"/>
      <w:bookmarkStart w:id="141" w:name="_bookmark68"/>
      <w:bookmarkEnd w:id="140"/>
      <w:bookmarkEnd w:id="141"/>
      <w:r>
        <w:t>CVIX Support</w:t>
      </w:r>
    </w:p>
    <w:p w14:paraId="479C6AD8" w14:textId="77777777" w:rsidR="00ED2648" w:rsidRDefault="00B804AD">
      <w:pPr>
        <w:pStyle w:val="BodyText"/>
        <w:spacing w:before="55"/>
        <w:ind w:left="460" w:right="942"/>
      </w:pPr>
      <w:r>
        <w:t>If you encounter any problems with the CVIX that are not addressed in this document, enter a Remedy ticket and ask that it be directed to Tier 3 support (specifically, the VistA Imaging Product Development group within the Office of Information &amp; Technology (OIT)).</w:t>
      </w:r>
    </w:p>
    <w:p w14:paraId="56BBAC25" w14:textId="77777777" w:rsidR="00ED2648" w:rsidRDefault="00ED2648">
      <w:pPr>
        <w:sectPr w:rsidR="00ED2648">
          <w:footerReference w:type="default" r:id="rId116"/>
          <w:pgSz w:w="12240" w:h="15840"/>
          <w:pgMar w:top="640" w:right="900" w:bottom="1120" w:left="1340" w:header="0" w:footer="928" w:gutter="0"/>
          <w:cols w:space="720"/>
        </w:sectPr>
      </w:pPr>
    </w:p>
    <w:p w14:paraId="78C7F2CF" w14:textId="77777777" w:rsidR="00ED2648" w:rsidRDefault="00B804AD">
      <w:pPr>
        <w:spacing w:before="79"/>
        <w:ind w:right="895"/>
        <w:jc w:val="right"/>
        <w:rPr>
          <w:rFonts w:ascii="Arial"/>
          <w:sz w:val="18"/>
        </w:rPr>
      </w:pPr>
      <w:r>
        <w:rPr>
          <w:rFonts w:ascii="Arial"/>
          <w:sz w:val="18"/>
        </w:rPr>
        <w:lastRenderedPageBreak/>
        <w:t>CVIX Troubleshooting</w:t>
      </w:r>
    </w:p>
    <w:p w14:paraId="29BAFA91" w14:textId="77777777" w:rsidR="00ED2648" w:rsidRDefault="00ED2648">
      <w:pPr>
        <w:pStyle w:val="BodyText"/>
        <w:rPr>
          <w:rFonts w:ascii="Arial"/>
          <w:sz w:val="20"/>
        </w:rPr>
      </w:pPr>
    </w:p>
    <w:p w14:paraId="052B60D3" w14:textId="77777777" w:rsidR="00ED2648" w:rsidRDefault="00ED2648">
      <w:pPr>
        <w:pStyle w:val="BodyText"/>
        <w:spacing w:before="2"/>
        <w:rPr>
          <w:rFonts w:ascii="Arial"/>
          <w:sz w:val="16"/>
        </w:rPr>
      </w:pPr>
    </w:p>
    <w:p w14:paraId="6C2E3174" w14:textId="77777777" w:rsidR="00ED2648" w:rsidRDefault="00B804AD">
      <w:pPr>
        <w:pStyle w:val="BodyText"/>
        <w:spacing w:before="90"/>
        <w:ind w:left="460"/>
      </w:pPr>
      <w:r>
        <w:t>If you encounter ongoing connectivity issues with BHIE or BIA, you can also contact the</w:t>
      </w:r>
    </w:p>
    <w:p w14:paraId="432C0ED3" w14:textId="77777777" w:rsidR="00ED2648" w:rsidRDefault="00B804AD">
      <w:pPr>
        <w:ind w:left="460"/>
        <w:rPr>
          <w:sz w:val="24"/>
        </w:rPr>
      </w:pPr>
      <w:r>
        <w:rPr>
          <w:b/>
          <w:sz w:val="24"/>
        </w:rPr>
        <w:t xml:space="preserve">VA IT BHIE Technical </w:t>
      </w:r>
      <w:r>
        <w:rPr>
          <w:sz w:val="24"/>
        </w:rPr>
        <w:t>mail group.</w:t>
      </w:r>
    </w:p>
    <w:p w14:paraId="0C418CD9" w14:textId="77777777" w:rsidR="00ED2648" w:rsidRDefault="00ED2648">
      <w:pPr>
        <w:pStyle w:val="BodyText"/>
        <w:spacing w:before="10"/>
        <w:rPr>
          <w:sz w:val="20"/>
        </w:rPr>
      </w:pPr>
    </w:p>
    <w:p w14:paraId="49C50C4A" w14:textId="77777777" w:rsidR="00ED2648" w:rsidRDefault="00525283">
      <w:pPr>
        <w:sectPr w:rsidR="00ED2648">
          <w:footerReference w:type="default" r:id="rId117"/>
          <w:pgSz w:w="12240" w:h="15840"/>
          <w:pgMar w:top="640" w:right="900" w:bottom="1120" w:left="1340" w:header="0" w:footer="928" w:gutter="0"/>
          <w:cols w:space="720"/>
        </w:sectPr>
      </w:pPr>
      <w:hyperlink r:id="rId118" w:history="1">
        <w:r w:rsidR="00F018A1">
          <w:rPr>
            <w:rStyle w:val="Hyperlink"/>
            <w:snapToGrid w:val="0"/>
          </w:rPr>
          <w:t xml:space="preserve">REDACTED </w:t>
        </w:r>
      </w:hyperlink>
    </w:p>
    <w:p w14:paraId="27755A36" w14:textId="77777777" w:rsidR="00ED2648" w:rsidRDefault="00B804AD">
      <w:pPr>
        <w:spacing w:before="79"/>
        <w:ind w:left="460"/>
        <w:rPr>
          <w:rFonts w:ascii="Arial"/>
          <w:sz w:val="18"/>
        </w:rPr>
      </w:pPr>
      <w:r>
        <w:rPr>
          <w:rFonts w:ascii="Arial"/>
          <w:sz w:val="18"/>
        </w:rPr>
        <w:lastRenderedPageBreak/>
        <w:t>CVIX Troubleshooting</w:t>
      </w:r>
    </w:p>
    <w:p w14:paraId="5C128F99" w14:textId="77777777" w:rsidR="00ED2648" w:rsidRDefault="00ED2648">
      <w:pPr>
        <w:pStyle w:val="BodyText"/>
        <w:rPr>
          <w:rFonts w:ascii="Arial"/>
          <w:sz w:val="20"/>
        </w:rPr>
      </w:pPr>
    </w:p>
    <w:p w14:paraId="4F1BD372" w14:textId="77777777" w:rsidR="00ED2648" w:rsidRDefault="00ED2648">
      <w:pPr>
        <w:pStyle w:val="BodyText"/>
        <w:rPr>
          <w:rFonts w:ascii="Arial"/>
          <w:sz w:val="20"/>
        </w:rPr>
      </w:pPr>
    </w:p>
    <w:p w14:paraId="798BA7B5" w14:textId="77777777" w:rsidR="00ED2648" w:rsidRDefault="00ED2648">
      <w:pPr>
        <w:pStyle w:val="BodyText"/>
        <w:rPr>
          <w:rFonts w:ascii="Arial"/>
          <w:sz w:val="20"/>
        </w:rPr>
      </w:pPr>
    </w:p>
    <w:p w14:paraId="7DADCF26" w14:textId="77777777" w:rsidR="00ED2648" w:rsidRDefault="00ED2648">
      <w:pPr>
        <w:pStyle w:val="BodyText"/>
        <w:rPr>
          <w:rFonts w:ascii="Arial"/>
          <w:sz w:val="20"/>
        </w:rPr>
      </w:pPr>
    </w:p>
    <w:p w14:paraId="0FF0E383" w14:textId="77777777" w:rsidR="00ED2648" w:rsidRDefault="00ED2648">
      <w:pPr>
        <w:pStyle w:val="BodyText"/>
        <w:rPr>
          <w:rFonts w:ascii="Arial"/>
          <w:sz w:val="20"/>
        </w:rPr>
      </w:pPr>
    </w:p>
    <w:p w14:paraId="2754D210" w14:textId="77777777" w:rsidR="00ED2648" w:rsidRDefault="00ED2648">
      <w:pPr>
        <w:pStyle w:val="BodyText"/>
        <w:rPr>
          <w:rFonts w:ascii="Arial"/>
          <w:sz w:val="20"/>
        </w:rPr>
      </w:pPr>
    </w:p>
    <w:p w14:paraId="7C0B6F80" w14:textId="77777777" w:rsidR="00ED2648" w:rsidRDefault="00ED2648">
      <w:pPr>
        <w:pStyle w:val="BodyText"/>
        <w:rPr>
          <w:rFonts w:ascii="Arial"/>
          <w:sz w:val="20"/>
        </w:rPr>
      </w:pPr>
    </w:p>
    <w:p w14:paraId="5DC16A79" w14:textId="77777777" w:rsidR="00ED2648" w:rsidRDefault="00ED2648">
      <w:pPr>
        <w:pStyle w:val="BodyText"/>
        <w:rPr>
          <w:rFonts w:ascii="Arial"/>
          <w:sz w:val="20"/>
        </w:rPr>
      </w:pPr>
    </w:p>
    <w:p w14:paraId="601E903A" w14:textId="77777777" w:rsidR="00ED2648" w:rsidRDefault="00B804AD">
      <w:pPr>
        <w:pStyle w:val="BodyText"/>
        <w:spacing w:before="214"/>
        <w:ind w:left="460"/>
      </w:pPr>
      <w:r>
        <w:t>This page is intentionally blank.</w:t>
      </w:r>
    </w:p>
    <w:p w14:paraId="0F8FECF8" w14:textId="77777777" w:rsidR="00ED2648" w:rsidRDefault="00ED2648">
      <w:pPr>
        <w:sectPr w:rsidR="00ED2648">
          <w:footerReference w:type="default" r:id="rId119"/>
          <w:pgSz w:w="12240" w:h="15840"/>
          <w:pgMar w:top="640" w:right="900" w:bottom="1120" w:left="1340" w:header="0" w:footer="928" w:gutter="0"/>
          <w:cols w:space="720"/>
        </w:sectPr>
      </w:pPr>
    </w:p>
    <w:p w14:paraId="1F82AF27" w14:textId="56A8603C" w:rsidR="00ED2648" w:rsidRDefault="00525283">
      <w:pPr>
        <w:pStyle w:val="BodyText"/>
        <w:ind w:left="151"/>
        <w:rPr>
          <w:sz w:val="20"/>
        </w:rPr>
      </w:pPr>
      <w:r>
        <w:rPr>
          <w:noProof/>
          <w:sz w:val="20"/>
        </w:rPr>
        <w:lastRenderedPageBreak/>
        <mc:AlternateContent>
          <mc:Choice Requires="wpg">
            <w:drawing>
              <wp:inline distT="0" distB="0" distL="0" distR="0" wp14:anchorId="5AB32E5F" wp14:editId="325B7E3A">
                <wp:extent cx="5829300" cy="228600"/>
                <wp:effectExtent l="3810" t="0" r="0" b="3175"/>
                <wp:docPr id="203"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228600"/>
                          <a:chOff x="0" y="0"/>
                          <a:chExt cx="9180" cy="360"/>
                        </a:xfrm>
                      </wpg:grpSpPr>
                      <wps:wsp>
                        <wps:cNvPr id="204" name="Rectangle 13"/>
                        <wps:cNvSpPr>
                          <a:spLocks noChangeArrowheads="1"/>
                        </wps:cNvSpPr>
                        <wps:spPr bwMode="auto">
                          <a:xfrm>
                            <a:off x="0" y="0"/>
                            <a:ext cx="91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8999549" id="Group 12" o:spid="_x0000_s1026" alt="&quot;&quot;" style="width:459pt;height:18pt;mso-position-horizontal-relative:char;mso-position-vertical-relative:line" coordsize="91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">
                <v:rect id="Rectangle 13" o:spid="_x0000_s1027" style="position:absolute;width:9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" stroked="f"/>
                <w10:anchorlock/>
              </v:group>
            </w:pict>
          </mc:Fallback>
        </mc:AlternateContent>
      </w:r>
    </w:p>
    <w:p w14:paraId="73862276" w14:textId="77777777" w:rsidR="00ED2648" w:rsidRDefault="00ED2648">
      <w:pPr>
        <w:pStyle w:val="BodyText"/>
        <w:rPr>
          <w:sz w:val="20"/>
        </w:rPr>
      </w:pPr>
    </w:p>
    <w:p w14:paraId="7BE50B04" w14:textId="668005F0" w:rsidR="00ED2648" w:rsidRDefault="00525283">
      <w:pPr>
        <w:pStyle w:val="Heading1"/>
        <w:spacing w:before="243"/>
      </w:pPr>
      <w:r>
        <w:rPr>
          <w:noProof/>
        </w:rPr>
        <mc:AlternateContent>
          <mc:Choice Requires="wpg">
            <w:drawing>
              <wp:anchor distT="0" distB="0" distL="0" distR="0" simplePos="0" relativeHeight="487604736" behindDoc="1" locked="0" layoutInCell="1" allowOverlap="1" wp14:anchorId="2706C649" wp14:editId="7B064D29">
                <wp:simplePos x="0" y="0"/>
                <wp:positionH relativeFrom="page">
                  <wp:posOffset>1124585</wp:posOffset>
                </wp:positionH>
                <wp:positionV relativeFrom="paragraph">
                  <wp:posOffset>432435</wp:posOffset>
                </wp:positionV>
                <wp:extent cx="5523230" cy="27940"/>
                <wp:effectExtent l="0" t="0" r="0" b="0"/>
                <wp:wrapTopAndBottom/>
                <wp:docPr id="199"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27940"/>
                          <a:chOff x="1771" y="681"/>
                          <a:chExt cx="8698" cy="44"/>
                        </a:xfrm>
                      </wpg:grpSpPr>
                      <wps:wsp>
                        <wps:cNvPr id="200" name="Rectangle 11"/>
                        <wps:cNvSpPr>
                          <a:spLocks noChangeArrowheads="1"/>
                        </wps:cNvSpPr>
                        <wps:spPr bwMode="auto">
                          <a:xfrm>
                            <a:off x="1771" y="710"/>
                            <a:ext cx="8698" cy="1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0"/>
                        <wps:cNvSpPr>
                          <a:spLocks noChangeArrowheads="1"/>
                        </wps:cNvSpPr>
                        <wps:spPr bwMode="auto">
                          <a:xfrm>
                            <a:off x="1771" y="695"/>
                            <a:ext cx="8698" cy="15"/>
                          </a:xfrm>
                          <a:prstGeom prst="rect">
                            <a:avLst/>
                          </a:prstGeom>
                          <a:solidFill>
                            <a:srgbClr val="767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9"/>
                        <wps:cNvSpPr>
                          <a:spLocks noChangeArrowheads="1"/>
                        </wps:cNvSpPr>
                        <wps:spPr bwMode="auto">
                          <a:xfrm>
                            <a:off x="1771" y="681"/>
                            <a:ext cx="8698"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A81F02" id="Group 8" o:spid="_x0000_s1026" alt="&quot;&quot;" style="position:absolute;margin-left:88.55pt;margin-top:34.05pt;width:434.9pt;height:2.2pt;z-index:-15711744;mso-wrap-distance-left:0;mso-wrap-distance-right:0;mso-position-horizontal-relative:page" coordorigin="1771,681" coordsize="8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">
                <v:rect id="Rectangle 11" o:spid="_x0000_s1027" style="position:absolute;left:1771;top:710;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" fillcolor="#c1c1c1" stroked="f"/>
                <v:rect id="Rectangle 10" o:spid="_x0000_s1028" style="position:absolute;left:1771;top:695;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" fillcolor="#767676" stroked="f"/>
                <v:rect id="Rectangle 9" o:spid="_x0000_s1029" style="position:absolute;left:1771;top:681;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" fillcolor="#6b6b6b" stroked="f"/>
                <w10:wrap type="topAndBottom" anchorx="page"/>
              </v:group>
            </w:pict>
          </mc:Fallback>
        </mc:AlternateContent>
      </w:r>
      <w:r>
        <w:rPr>
          <w:noProof/>
        </w:rPr>
        <mc:AlternateContent>
          <mc:Choice Requires="wps">
            <w:drawing>
              <wp:anchor distT="0" distB="0" distL="114300" distR="114300" simplePos="0" relativeHeight="485371904" behindDoc="1" locked="0" layoutInCell="1" allowOverlap="1" wp14:anchorId="49F194D8" wp14:editId="13B3E5E9">
                <wp:simplePos x="0" y="0"/>
                <wp:positionH relativeFrom="page">
                  <wp:posOffset>4716780</wp:posOffset>
                </wp:positionH>
                <wp:positionV relativeFrom="paragraph">
                  <wp:posOffset>-298450</wp:posOffset>
                </wp:positionV>
                <wp:extent cx="1914525" cy="128270"/>
                <wp:effectExtent l="0" t="0" r="0" b="0"/>
                <wp:wrapNone/>
                <wp:docPr id="198"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7DC21" w14:textId="77777777" w:rsidR="00525283" w:rsidRDefault="00525283">
                            <w:pPr>
                              <w:spacing w:line="201" w:lineRule="exact"/>
                              <w:rPr>
                                <w:rFonts w:ascii="Arial"/>
                                <w:sz w:val="18"/>
                              </w:rPr>
                            </w:pPr>
                            <w:r>
                              <w:rPr>
                                <w:rFonts w:ascii="Arial"/>
                                <w:sz w:val="18"/>
                              </w:rPr>
                              <w:t>CVIX Reference/Software Description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194D8" id="Text Box 7" o:spid="_x0000_s1028" type="#_x0000_t202" alt="&quot;&quot;" style="position:absolute;left:0;text-align:left;margin-left:371.4pt;margin-top:-23.5pt;width:150.75pt;height:10.1pt;z-index:-179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" filled="f" stroked="f">
                <v:textbox inset="0,0,0,0">
                  <w:txbxContent>
                    <w:p w14:paraId="4017DC21" w14:textId="77777777" w:rsidR="00525283" w:rsidRDefault="00525283">
                      <w:pPr>
                        <w:spacing w:line="201" w:lineRule="exact"/>
                        <w:rPr>
                          <w:rFonts w:ascii="Arial"/>
                          <w:sz w:val="18"/>
                        </w:rPr>
                      </w:pPr>
                      <w:r>
                        <w:rPr>
                          <w:rFonts w:ascii="Arial"/>
                          <w:sz w:val="18"/>
                        </w:rPr>
                        <w:t>CVIX Reference/Software Description</w:t>
                      </w:r>
                    </w:p>
                  </w:txbxContent>
                </v:textbox>
                <w10:wrap anchorx="page"/>
              </v:shape>
            </w:pict>
          </mc:Fallback>
        </mc:AlternateContent>
      </w:r>
      <w:bookmarkStart w:id="142" w:name="CVIX_Reference/Software_Description"/>
      <w:bookmarkStart w:id="143" w:name="_bookmark69"/>
      <w:bookmarkEnd w:id="142"/>
      <w:bookmarkEnd w:id="143"/>
      <w:r w:rsidR="00B804AD">
        <w:t>CVIX Reference/Software Description</w:t>
      </w:r>
    </w:p>
    <w:p w14:paraId="1CE485ED" w14:textId="77777777" w:rsidR="00ED2648" w:rsidRDefault="00B804AD">
      <w:pPr>
        <w:pStyle w:val="Heading2"/>
        <w:spacing w:before="207"/>
      </w:pPr>
      <w:bookmarkStart w:id="144" w:name="CVIX_Java_Components"/>
      <w:bookmarkStart w:id="145" w:name="_bookmark70"/>
      <w:bookmarkEnd w:id="144"/>
      <w:bookmarkEnd w:id="145"/>
      <w:r>
        <w:t>CVIX Java Components</w:t>
      </w:r>
    </w:p>
    <w:p w14:paraId="05F2971D" w14:textId="77777777" w:rsidR="00ED2648" w:rsidRDefault="00B804AD">
      <w:pPr>
        <w:pStyle w:val="BodyText"/>
        <w:spacing w:before="55"/>
        <w:ind w:left="460"/>
      </w:pPr>
      <w:r>
        <w:t>The following sections summarize the CVIX’s primary Java components.</w:t>
      </w:r>
    </w:p>
    <w:p w14:paraId="469BE7FC" w14:textId="77777777" w:rsidR="00ED2648" w:rsidRDefault="00ED2648">
      <w:pPr>
        <w:pStyle w:val="BodyText"/>
        <w:spacing w:before="2"/>
        <w:rPr>
          <w:sz w:val="21"/>
        </w:rPr>
      </w:pPr>
    </w:p>
    <w:p w14:paraId="661F8E14" w14:textId="77777777" w:rsidR="00ED2648" w:rsidRDefault="00B804AD">
      <w:pPr>
        <w:ind w:left="460"/>
        <w:rPr>
          <w:rFonts w:ascii="Arial"/>
          <w:b/>
        </w:rPr>
      </w:pPr>
      <w:bookmarkStart w:id="146" w:name="CVIX_Servlet_Container"/>
      <w:bookmarkStart w:id="147" w:name="_bookmark71"/>
      <w:bookmarkEnd w:id="146"/>
      <w:bookmarkEnd w:id="147"/>
      <w:r>
        <w:rPr>
          <w:rFonts w:ascii="Arial"/>
          <w:b/>
        </w:rPr>
        <w:t>CVIX Servlet Container</w:t>
      </w:r>
    </w:p>
    <w:p w14:paraId="639A85CE" w14:textId="77777777" w:rsidR="00ED2648" w:rsidRDefault="00B804AD">
      <w:pPr>
        <w:pStyle w:val="BodyText"/>
        <w:spacing w:before="56"/>
        <w:ind w:left="460" w:right="920"/>
      </w:pPr>
      <w:r>
        <w:t>The CVIX uses an Apache Tomcat-based servlet container to provide the environment used to execute the CVIX’s Java code. This servlet container is installed automatically as part of the CVIX installation process.</w:t>
      </w:r>
    </w:p>
    <w:p w14:paraId="3A0C294C" w14:textId="77777777" w:rsidR="00ED2648" w:rsidRDefault="00ED2648">
      <w:pPr>
        <w:pStyle w:val="BodyText"/>
        <w:spacing w:before="2"/>
        <w:rPr>
          <w:sz w:val="21"/>
        </w:rPr>
      </w:pPr>
    </w:p>
    <w:p w14:paraId="7F990CF1" w14:textId="77777777" w:rsidR="00ED2648" w:rsidRDefault="00B804AD">
      <w:pPr>
        <w:ind w:left="460"/>
        <w:rPr>
          <w:rFonts w:ascii="Arial"/>
          <w:b/>
        </w:rPr>
      </w:pPr>
      <w:bookmarkStart w:id="148" w:name="CVIX_Security_Realms"/>
      <w:bookmarkStart w:id="149" w:name="_bookmark72"/>
      <w:bookmarkEnd w:id="148"/>
      <w:bookmarkEnd w:id="149"/>
      <w:r>
        <w:rPr>
          <w:rFonts w:ascii="Arial"/>
          <w:b/>
        </w:rPr>
        <w:t>CVIX Security Realms</w:t>
      </w:r>
    </w:p>
    <w:p w14:paraId="2D926C91" w14:textId="77777777" w:rsidR="00ED2648" w:rsidRDefault="00B804AD">
      <w:pPr>
        <w:pStyle w:val="BodyText"/>
        <w:spacing w:before="58"/>
        <w:ind w:left="459" w:right="1009"/>
      </w:pPr>
      <w:r>
        <w:t xml:space="preserve">The CVIX implements security realms to verify that only properly authenticated applications (the AWIV, site VIXes, and DoD systems) can use the interfaces provided by the CVIX Web applications. Authentication is handled silently by the application and the CVIX, and does not require an explicit login by clinicians requesting images. See </w:t>
      </w:r>
      <w:hyperlink w:anchor="_bookmark15" w:history="1">
        <w:r>
          <w:rPr>
            <w:i/>
          </w:rPr>
          <w:t xml:space="preserve">CVIX Connection Security </w:t>
        </w:r>
      </w:hyperlink>
      <w:hyperlink w:anchor="_bookmark15" w:history="1">
        <w:r>
          <w:t>on page 11</w:t>
        </w:r>
      </w:hyperlink>
      <w:r>
        <w:t xml:space="preserve"> for more information.</w:t>
      </w:r>
    </w:p>
    <w:p w14:paraId="655BC99F" w14:textId="77777777" w:rsidR="00ED2648" w:rsidRDefault="00ED2648">
      <w:pPr>
        <w:pStyle w:val="BodyText"/>
        <w:spacing w:before="11"/>
        <w:rPr>
          <w:sz w:val="20"/>
        </w:rPr>
      </w:pPr>
    </w:p>
    <w:p w14:paraId="0D52B587" w14:textId="77777777" w:rsidR="00ED2648" w:rsidRDefault="00B804AD">
      <w:pPr>
        <w:ind w:left="460"/>
        <w:rPr>
          <w:rFonts w:ascii="Arial"/>
          <w:b/>
        </w:rPr>
      </w:pPr>
      <w:bookmarkStart w:id="150" w:name="CVIX_Interfaces"/>
      <w:bookmarkStart w:id="151" w:name="_bookmark73"/>
      <w:bookmarkEnd w:id="150"/>
      <w:bookmarkEnd w:id="151"/>
      <w:r>
        <w:rPr>
          <w:rFonts w:ascii="Arial"/>
          <w:b/>
        </w:rPr>
        <w:t>CVIX Interfaces</w:t>
      </w:r>
    </w:p>
    <w:p w14:paraId="390AAA93" w14:textId="77777777" w:rsidR="00ED2648" w:rsidRDefault="00B804AD">
      <w:pPr>
        <w:pStyle w:val="BodyText"/>
        <w:spacing w:before="58"/>
        <w:ind w:left="460" w:right="1589"/>
      </w:pPr>
      <w:r>
        <w:t>The CVIX uses a dedicated interface for each outside application that requests and receives data from the CVIX.</w:t>
      </w:r>
    </w:p>
    <w:p w14:paraId="693E9B86" w14:textId="77777777" w:rsidR="00ED2648" w:rsidRDefault="00ED2648">
      <w:pPr>
        <w:pStyle w:val="BodyText"/>
        <w:spacing w:before="10"/>
        <w:rPr>
          <w:sz w:val="20"/>
        </w:rPr>
      </w:pPr>
    </w:p>
    <w:p w14:paraId="21E14085" w14:textId="455CACB2" w:rsidR="00ED2648" w:rsidRDefault="00525283">
      <w:pPr>
        <w:pStyle w:val="BodyText"/>
        <w:ind w:left="460" w:right="1008"/>
      </w:pPr>
      <w:r>
        <w:rPr>
          <w:noProof/>
        </w:rPr>
        <mc:AlternateContent>
          <mc:Choice Requires="wps">
            <w:drawing>
              <wp:anchor distT="0" distB="0" distL="114300" distR="114300" simplePos="0" relativeHeight="485372416" behindDoc="1" locked="0" layoutInCell="1" allowOverlap="1" wp14:anchorId="53E7F065" wp14:editId="789C6A47">
                <wp:simplePos x="0" y="0"/>
                <wp:positionH relativeFrom="page">
                  <wp:posOffset>2913380</wp:posOffset>
                </wp:positionH>
                <wp:positionV relativeFrom="paragraph">
                  <wp:posOffset>1148080</wp:posOffset>
                </wp:positionV>
                <wp:extent cx="429895" cy="168275"/>
                <wp:effectExtent l="0" t="0" r="0" b="0"/>
                <wp:wrapNone/>
                <wp:docPr id="197"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1682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7B687" id="Rectangle 6" o:spid="_x0000_s1026" alt="&quot;&quot;" style="position:absolute;margin-left:229.4pt;margin-top:90.4pt;width:33.85pt;height:13.25pt;z-index:-1794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" fillcolor="black" stroked="f">
                <w10:wrap anchorx="page"/>
              </v:rect>
            </w:pict>
          </mc:Fallback>
        </mc:AlternateContent>
      </w:r>
      <w:r w:rsidR="00B804AD">
        <w:t>CVIX interfaces are used both for metadata and image retrieval. In general, each CVIX interface implements a Web service that handles metadata requests and an image servlet that handles image requests. The following table summarizes each CVIX interface.</w:t>
      </w:r>
    </w:p>
    <w:p w14:paraId="5974E3D0" w14:textId="77777777" w:rsidR="00ED2648" w:rsidRDefault="00ED2648">
      <w:pPr>
        <w:pStyle w:val="BodyText"/>
        <w:spacing w:before="7"/>
        <w:rPr>
          <w:sz w:val="21"/>
        </w:rPr>
      </w:pPr>
    </w:p>
    <w:tbl>
      <w:tblPr>
        <w:tblW w:w="0" w:type="auto"/>
        <w:tblInd w:w="472" w:type="dxa"/>
        <w:tblBorders>
          <w:top w:val="single" w:sz="4" w:space="0" w:color="9A9A9A"/>
          <w:left w:val="single" w:sz="4" w:space="0" w:color="9A9A9A"/>
          <w:bottom w:val="single" w:sz="4" w:space="0" w:color="9A9A9A"/>
          <w:right w:val="single" w:sz="4" w:space="0" w:color="9A9A9A"/>
          <w:insideH w:val="single" w:sz="4" w:space="0" w:color="9A9A9A"/>
          <w:insideV w:val="single" w:sz="4" w:space="0" w:color="9A9A9A"/>
        </w:tblBorders>
        <w:tblLayout w:type="fixed"/>
        <w:tblCellMar>
          <w:left w:w="0" w:type="dxa"/>
          <w:right w:w="0" w:type="dxa"/>
        </w:tblCellMar>
        <w:tblLook w:val="01E0" w:firstRow="1" w:lastRow="1" w:firstColumn="1" w:lastColumn="1" w:noHBand="0" w:noVBand="0"/>
      </w:tblPr>
      <w:tblGrid>
        <w:gridCol w:w="2693"/>
        <w:gridCol w:w="5580"/>
      </w:tblGrid>
      <w:tr w:rsidR="00ED2648" w14:paraId="5D39B20A" w14:textId="77777777">
        <w:trPr>
          <w:trHeight w:val="388"/>
        </w:trPr>
        <w:tc>
          <w:tcPr>
            <w:tcW w:w="2693" w:type="dxa"/>
            <w:tcBorders>
              <w:bottom w:val="single" w:sz="6" w:space="0" w:color="9A9A9A"/>
              <w:right w:val="single" w:sz="6" w:space="0" w:color="9A9A9A"/>
            </w:tcBorders>
            <w:shd w:val="clear" w:color="auto" w:fill="EEECE1"/>
          </w:tcPr>
          <w:p w14:paraId="745496EC" w14:textId="77777777" w:rsidR="00ED2648" w:rsidRDefault="00B804AD">
            <w:pPr>
              <w:pStyle w:val="TableParagraph"/>
              <w:spacing w:before="76"/>
              <w:ind w:left="628"/>
              <w:rPr>
                <w:b/>
                <w:sz w:val="20"/>
              </w:rPr>
            </w:pPr>
            <w:r>
              <w:rPr>
                <w:b/>
                <w:sz w:val="20"/>
              </w:rPr>
              <w:t>Interface Name</w:t>
            </w:r>
          </w:p>
        </w:tc>
        <w:tc>
          <w:tcPr>
            <w:tcW w:w="5580" w:type="dxa"/>
            <w:tcBorders>
              <w:left w:val="single" w:sz="6" w:space="0" w:color="9A9A9A"/>
              <w:bottom w:val="single" w:sz="6" w:space="0" w:color="9A9A9A"/>
            </w:tcBorders>
            <w:shd w:val="clear" w:color="auto" w:fill="EEECE1"/>
          </w:tcPr>
          <w:p w14:paraId="6C2EDF4E" w14:textId="77777777" w:rsidR="00ED2648" w:rsidRDefault="00B804AD">
            <w:pPr>
              <w:pStyle w:val="TableParagraph"/>
              <w:spacing w:before="76"/>
              <w:ind w:left="2215" w:right="2212"/>
              <w:jc w:val="center"/>
              <w:rPr>
                <w:b/>
                <w:sz w:val="20"/>
              </w:rPr>
            </w:pPr>
            <w:r>
              <w:rPr>
                <w:b/>
                <w:sz w:val="20"/>
              </w:rPr>
              <w:t>Description</w:t>
            </w:r>
          </w:p>
        </w:tc>
      </w:tr>
      <w:tr w:rsidR="00ED2648" w14:paraId="18A7E530" w14:textId="77777777">
        <w:trPr>
          <w:trHeight w:val="621"/>
        </w:trPr>
        <w:tc>
          <w:tcPr>
            <w:tcW w:w="2693" w:type="dxa"/>
            <w:tcBorders>
              <w:top w:val="single" w:sz="6" w:space="0" w:color="9A9A9A"/>
              <w:bottom w:val="single" w:sz="6" w:space="0" w:color="9A9A9A"/>
              <w:right w:val="single" w:sz="6" w:space="0" w:color="9A9A9A"/>
            </w:tcBorders>
          </w:tcPr>
          <w:p w14:paraId="09700978" w14:textId="77777777" w:rsidR="00ED2648" w:rsidRDefault="00B804AD">
            <w:pPr>
              <w:pStyle w:val="TableParagraph"/>
              <w:spacing w:before="81"/>
              <w:rPr>
                <w:sz w:val="20"/>
              </w:rPr>
            </w:pPr>
            <w:r>
              <w:rPr>
                <w:sz w:val="20"/>
              </w:rPr>
              <w:t>AWIV interface</w:t>
            </w:r>
          </w:p>
        </w:tc>
        <w:tc>
          <w:tcPr>
            <w:tcW w:w="5580" w:type="dxa"/>
            <w:tcBorders>
              <w:top w:val="single" w:sz="6" w:space="0" w:color="9A9A9A"/>
              <w:left w:val="single" w:sz="6" w:space="0" w:color="9A9A9A"/>
              <w:bottom w:val="single" w:sz="6" w:space="0" w:color="9A9A9A"/>
            </w:tcBorders>
          </w:tcPr>
          <w:p w14:paraId="2A280049" w14:textId="77777777" w:rsidR="00ED2648" w:rsidRDefault="00B804AD">
            <w:pPr>
              <w:pStyle w:val="TableParagraph"/>
              <w:spacing w:before="61" w:line="244" w:lineRule="exact"/>
              <w:ind w:left="0" w:right="158"/>
              <w:jc w:val="right"/>
              <w:rPr>
                <w:sz w:val="20"/>
              </w:rPr>
            </w:pPr>
            <w:r>
              <w:rPr>
                <w:sz w:val="20"/>
              </w:rPr>
              <w:t xml:space="preserve">Handles metadata and image requests from the AWIV; </w:t>
            </w:r>
            <w:r>
              <w:rPr>
                <w:color w:val="FFFFFF"/>
                <w:position w:val="2"/>
                <w:sz w:val="20"/>
                <w:shd w:val="clear" w:color="auto" w:fill="000000"/>
              </w:rPr>
              <w:t xml:space="preserve">Con </w:t>
            </w:r>
          </w:p>
          <w:p w14:paraId="5B9FB321" w14:textId="77777777" w:rsidR="00ED2648" w:rsidRDefault="00B804AD">
            <w:pPr>
              <w:pStyle w:val="TableParagraph"/>
              <w:spacing w:before="0" w:line="224" w:lineRule="exact"/>
              <w:ind w:left="0" w:right="246"/>
              <w:jc w:val="right"/>
              <w:rPr>
                <w:sz w:val="20"/>
              </w:rPr>
            </w:pPr>
            <w:r>
              <w:rPr>
                <w:color w:val="FFFFFF"/>
                <w:sz w:val="20"/>
              </w:rPr>
              <w:t>tent</w:t>
            </w:r>
          </w:p>
        </w:tc>
      </w:tr>
      <w:tr w:rsidR="00ED2648" w14:paraId="4AEEBB91" w14:textId="77777777">
        <w:trPr>
          <w:trHeight w:val="621"/>
        </w:trPr>
        <w:tc>
          <w:tcPr>
            <w:tcW w:w="2693" w:type="dxa"/>
            <w:tcBorders>
              <w:top w:val="single" w:sz="6" w:space="0" w:color="9A9A9A"/>
              <w:bottom w:val="single" w:sz="6" w:space="0" w:color="9A9A9A"/>
              <w:right w:val="single" w:sz="6" w:space="0" w:color="9A9A9A"/>
            </w:tcBorders>
          </w:tcPr>
          <w:p w14:paraId="7C102100" w14:textId="77777777" w:rsidR="00ED2648" w:rsidRDefault="00B804AD">
            <w:pPr>
              <w:pStyle w:val="TableParagraph"/>
              <w:rPr>
                <w:sz w:val="20"/>
              </w:rPr>
            </w:pPr>
            <w:r>
              <w:rPr>
                <w:sz w:val="20"/>
              </w:rPr>
              <w:t>Exchange Interface</w:t>
            </w:r>
          </w:p>
        </w:tc>
        <w:tc>
          <w:tcPr>
            <w:tcW w:w="5580" w:type="dxa"/>
            <w:tcBorders>
              <w:top w:val="single" w:sz="6" w:space="0" w:color="9A9A9A"/>
              <w:left w:val="single" w:sz="6" w:space="0" w:color="9A9A9A"/>
              <w:bottom w:val="single" w:sz="6" w:space="0" w:color="9A9A9A"/>
            </w:tcBorders>
          </w:tcPr>
          <w:p w14:paraId="11CEF08B" w14:textId="77777777" w:rsidR="00ED2648" w:rsidRDefault="00B804AD">
            <w:pPr>
              <w:pStyle w:val="TableParagraph"/>
              <w:tabs>
                <w:tab w:val="left" w:pos="5405"/>
              </w:tabs>
              <w:spacing w:before="93" w:line="220" w:lineRule="auto"/>
              <w:ind w:left="105" w:right="159"/>
              <w:rPr>
                <w:sz w:val="20"/>
              </w:rPr>
            </w:pPr>
            <w:r>
              <w:rPr>
                <w:sz w:val="20"/>
              </w:rPr>
              <w:t>Handles DICOM metadata and image requests from DoD providers via the BHIE Imaging Adapter (BIA).</w:t>
            </w:r>
            <w:r>
              <w:rPr>
                <w:spacing w:val="-42"/>
                <w:sz w:val="20"/>
              </w:rPr>
              <w:t xml:space="preserve"> </w:t>
            </w:r>
            <w:r>
              <w:rPr>
                <w:color w:val="FFFFFF"/>
                <w:position w:val="2"/>
                <w:sz w:val="20"/>
                <w:shd w:val="clear" w:color="auto" w:fill="000000"/>
              </w:rPr>
              <w:t>Content</w:t>
            </w:r>
            <w:r>
              <w:rPr>
                <w:color w:val="FFFFFF"/>
                <w:position w:val="2"/>
                <w:sz w:val="20"/>
                <w:shd w:val="clear" w:color="auto" w:fill="000000"/>
              </w:rPr>
              <w:tab/>
            </w:r>
          </w:p>
        </w:tc>
      </w:tr>
      <w:tr w:rsidR="00ED2648" w14:paraId="6B0611B1" w14:textId="77777777">
        <w:trPr>
          <w:trHeight w:val="618"/>
        </w:trPr>
        <w:tc>
          <w:tcPr>
            <w:tcW w:w="2693" w:type="dxa"/>
            <w:tcBorders>
              <w:top w:val="single" w:sz="6" w:space="0" w:color="9A9A9A"/>
              <w:bottom w:val="single" w:sz="6" w:space="0" w:color="9A9A9A"/>
              <w:right w:val="single" w:sz="6" w:space="0" w:color="9A9A9A"/>
            </w:tcBorders>
          </w:tcPr>
          <w:p w14:paraId="439E96EC" w14:textId="77777777" w:rsidR="00ED2648" w:rsidRDefault="00B804AD">
            <w:pPr>
              <w:pStyle w:val="TableParagraph"/>
              <w:rPr>
                <w:sz w:val="20"/>
              </w:rPr>
            </w:pPr>
            <w:r>
              <w:rPr>
                <w:sz w:val="20"/>
              </w:rPr>
              <w:t>Federation interface</w:t>
            </w:r>
          </w:p>
        </w:tc>
        <w:tc>
          <w:tcPr>
            <w:tcW w:w="5580" w:type="dxa"/>
            <w:tcBorders>
              <w:top w:val="single" w:sz="6" w:space="0" w:color="9A9A9A"/>
              <w:left w:val="single" w:sz="6" w:space="0" w:color="9A9A9A"/>
              <w:bottom w:val="single" w:sz="6" w:space="0" w:color="9A9A9A"/>
            </w:tcBorders>
          </w:tcPr>
          <w:p w14:paraId="3610AF21" w14:textId="77777777" w:rsidR="00ED2648" w:rsidRDefault="00B804AD">
            <w:pPr>
              <w:pStyle w:val="TableParagraph"/>
              <w:spacing w:line="219" w:lineRule="exact"/>
              <w:ind w:left="105"/>
              <w:rPr>
                <w:sz w:val="20"/>
              </w:rPr>
            </w:pPr>
            <w:r>
              <w:rPr>
                <w:sz w:val="20"/>
              </w:rPr>
              <w:t>Handles metadata and image requests from site VIXes;</w:t>
            </w:r>
          </w:p>
          <w:p w14:paraId="391B6532" w14:textId="77777777" w:rsidR="00ED2648" w:rsidRDefault="00B804AD">
            <w:pPr>
              <w:pStyle w:val="TableParagraph"/>
              <w:tabs>
                <w:tab w:val="left" w:pos="1462"/>
              </w:tabs>
              <w:spacing w:before="0" w:line="219" w:lineRule="exact"/>
              <w:ind w:left="85"/>
              <w:rPr>
                <w:sz w:val="20"/>
              </w:rPr>
            </w:pPr>
            <w:r>
              <w:rPr>
                <w:color w:val="FFFFFF"/>
                <w:sz w:val="20"/>
                <w:shd w:val="clear" w:color="auto" w:fill="000000"/>
              </w:rPr>
              <w:t>Content</w:t>
            </w:r>
            <w:r>
              <w:rPr>
                <w:color w:val="FFFFFF"/>
                <w:sz w:val="20"/>
                <w:shd w:val="clear" w:color="auto" w:fill="000000"/>
              </w:rPr>
              <w:tab/>
            </w:r>
          </w:p>
        </w:tc>
      </w:tr>
      <w:tr w:rsidR="00ED2648" w14:paraId="1AC147E2" w14:textId="77777777">
        <w:trPr>
          <w:trHeight w:val="621"/>
        </w:trPr>
        <w:tc>
          <w:tcPr>
            <w:tcW w:w="2693" w:type="dxa"/>
            <w:tcBorders>
              <w:top w:val="single" w:sz="6" w:space="0" w:color="9A9A9A"/>
              <w:right w:val="single" w:sz="6" w:space="0" w:color="9A9A9A"/>
            </w:tcBorders>
          </w:tcPr>
          <w:p w14:paraId="62E1AE08" w14:textId="77777777" w:rsidR="00ED2648" w:rsidRDefault="00B804AD">
            <w:pPr>
              <w:pStyle w:val="TableParagraph"/>
              <w:rPr>
                <w:sz w:val="20"/>
              </w:rPr>
            </w:pPr>
            <w:r>
              <w:rPr>
                <w:sz w:val="20"/>
              </w:rPr>
              <w:t>XCA</w:t>
            </w:r>
          </w:p>
        </w:tc>
        <w:tc>
          <w:tcPr>
            <w:tcW w:w="5580" w:type="dxa"/>
            <w:tcBorders>
              <w:top w:val="single" w:sz="6" w:space="0" w:color="9A9A9A"/>
              <w:left w:val="single" w:sz="6" w:space="0" w:color="9A9A9A"/>
            </w:tcBorders>
          </w:tcPr>
          <w:p w14:paraId="06DE5721" w14:textId="77777777" w:rsidR="00ED2648" w:rsidRDefault="00B804AD">
            <w:pPr>
              <w:pStyle w:val="TableParagraph"/>
              <w:tabs>
                <w:tab w:val="left" w:pos="3749"/>
              </w:tabs>
              <w:spacing w:before="91" w:line="223" w:lineRule="auto"/>
              <w:ind w:left="105" w:right="450"/>
              <w:rPr>
                <w:sz w:val="20"/>
              </w:rPr>
            </w:pPr>
            <w:r>
              <w:rPr>
                <w:sz w:val="20"/>
              </w:rPr>
              <w:t>Handles non-DICOM metadata and image requests</w:t>
            </w:r>
            <w:r>
              <w:rPr>
                <w:spacing w:val="-23"/>
                <w:sz w:val="20"/>
              </w:rPr>
              <w:t xml:space="preserve"> </w:t>
            </w:r>
            <w:r>
              <w:rPr>
                <w:sz w:val="20"/>
              </w:rPr>
              <w:t>from BHIE and HAIMS servers.</w:t>
            </w:r>
            <w:r>
              <w:rPr>
                <w:spacing w:val="-30"/>
                <w:sz w:val="20"/>
              </w:rPr>
              <w:t xml:space="preserve"> </w:t>
            </w:r>
            <w:r>
              <w:rPr>
                <w:color w:val="FFFFFF"/>
                <w:position w:val="2"/>
                <w:sz w:val="20"/>
                <w:shd w:val="clear" w:color="auto" w:fill="000000"/>
              </w:rPr>
              <w:t>Content</w:t>
            </w:r>
            <w:r>
              <w:rPr>
                <w:color w:val="FFFFFF"/>
                <w:position w:val="2"/>
                <w:sz w:val="20"/>
                <w:shd w:val="clear" w:color="auto" w:fill="000000"/>
              </w:rPr>
              <w:tab/>
            </w:r>
          </w:p>
        </w:tc>
      </w:tr>
    </w:tbl>
    <w:p w14:paraId="03EF7A1A" w14:textId="77777777" w:rsidR="00ED2648" w:rsidRDefault="00B804AD">
      <w:pPr>
        <w:pStyle w:val="BodyText"/>
        <w:spacing w:before="172"/>
        <w:ind w:left="459" w:right="1263"/>
      </w:pPr>
      <w:r>
        <w:t>When an interface receives a request, it issues the appropriate command to the CVIX core (described in the next section) for proper disposition. When the CVIX core ultimately provides a response (the requested data), the same interface responds to the requesting application.</w:t>
      </w:r>
    </w:p>
    <w:p w14:paraId="152BF87C" w14:textId="77777777" w:rsidR="00ED2648" w:rsidRDefault="00ED2648">
      <w:pPr>
        <w:sectPr w:rsidR="00ED2648">
          <w:footerReference w:type="default" r:id="rId120"/>
          <w:pgSz w:w="12240" w:h="15840"/>
          <w:pgMar w:top="580" w:right="900" w:bottom="1120" w:left="1340" w:header="0" w:footer="928" w:gutter="0"/>
          <w:cols w:space="720"/>
        </w:sectPr>
      </w:pPr>
    </w:p>
    <w:p w14:paraId="52E879FF" w14:textId="77777777" w:rsidR="00ED2648" w:rsidRDefault="00B804AD">
      <w:pPr>
        <w:spacing w:before="79"/>
        <w:ind w:left="460"/>
        <w:rPr>
          <w:rFonts w:ascii="Arial"/>
          <w:sz w:val="18"/>
        </w:rPr>
      </w:pPr>
      <w:r>
        <w:rPr>
          <w:rFonts w:ascii="Arial"/>
          <w:sz w:val="18"/>
        </w:rPr>
        <w:lastRenderedPageBreak/>
        <w:t>CVIX Reference/Software Description</w:t>
      </w:r>
    </w:p>
    <w:p w14:paraId="3B9D1A62" w14:textId="77777777" w:rsidR="00ED2648" w:rsidRDefault="00ED2648">
      <w:pPr>
        <w:pStyle w:val="BodyText"/>
        <w:rPr>
          <w:rFonts w:ascii="Arial"/>
          <w:sz w:val="20"/>
        </w:rPr>
      </w:pPr>
    </w:p>
    <w:p w14:paraId="1509E6EA" w14:textId="77777777" w:rsidR="00ED2648" w:rsidRDefault="00ED2648">
      <w:pPr>
        <w:pStyle w:val="BodyText"/>
        <w:spacing w:before="1"/>
        <w:rPr>
          <w:rFonts w:ascii="Arial"/>
          <w:sz w:val="16"/>
        </w:rPr>
      </w:pPr>
    </w:p>
    <w:p w14:paraId="37EC5329" w14:textId="77777777" w:rsidR="00ED2648" w:rsidRDefault="00B804AD">
      <w:pPr>
        <w:spacing w:before="94"/>
        <w:ind w:left="460"/>
        <w:rPr>
          <w:rFonts w:ascii="Arial"/>
          <w:b/>
        </w:rPr>
      </w:pPr>
      <w:bookmarkStart w:id="152" w:name="CVIX_Core"/>
      <w:bookmarkStart w:id="153" w:name="_bookmark74"/>
      <w:bookmarkEnd w:id="152"/>
      <w:bookmarkEnd w:id="153"/>
      <w:r>
        <w:rPr>
          <w:rFonts w:ascii="Arial"/>
          <w:b/>
        </w:rPr>
        <w:t>CVIX Core</w:t>
      </w:r>
    </w:p>
    <w:p w14:paraId="003F0F8F" w14:textId="77777777" w:rsidR="00ED2648" w:rsidRDefault="00B804AD">
      <w:pPr>
        <w:pStyle w:val="BodyText"/>
        <w:spacing w:before="56"/>
        <w:ind w:left="460"/>
      </w:pPr>
      <w:r>
        <w:t>The CVIX core provides the central switching intelligence for the CVIX. It:</w:t>
      </w:r>
    </w:p>
    <w:p w14:paraId="0E449541" w14:textId="77777777" w:rsidR="00ED2648" w:rsidRDefault="00ED2648">
      <w:pPr>
        <w:pStyle w:val="BodyText"/>
        <w:spacing w:before="10"/>
        <w:rPr>
          <w:sz w:val="20"/>
        </w:rPr>
      </w:pPr>
    </w:p>
    <w:p w14:paraId="781E89D8" w14:textId="77777777" w:rsidR="00ED2648" w:rsidRDefault="00B804AD">
      <w:pPr>
        <w:pStyle w:val="ListParagraph"/>
        <w:numPr>
          <w:ilvl w:val="0"/>
          <w:numId w:val="1"/>
        </w:numPr>
        <w:tabs>
          <w:tab w:val="left" w:pos="1179"/>
          <w:tab w:val="left" w:pos="1180"/>
        </w:tabs>
        <w:ind w:hanging="361"/>
        <w:rPr>
          <w:sz w:val="24"/>
        </w:rPr>
      </w:pPr>
      <w:r>
        <w:rPr>
          <w:sz w:val="24"/>
        </w:rPr>
        <w:t>Examines commands received from all the CVIX</w:t>
      </w:r>
      <w:r>
        <w:rPr>
          <w:spacing w:val="1"/>
          <w:sz w:val="24"/>
        </w:rPr>
        <w:t xml:space="preserve"> </w:t>
      </w:r>
      <w:r>
        <w:rPr>
          <w:sz w:val="24"/>
        </w:rPr>
        <w:t>interfaces.</w:t>
      </w:r>
    </w:p>
    <w:p w14:paraId="469B2A9F" w14:textId="77777777" w:rsidR="00ED2648" w:rsidRDefault="00ED2648">
      <w:pPr>
        <w:pStyle w:val="BodyText"/>
        <w:spacing w:before="10"/>
        <w:rPr>
          <w:sz w:val="20"/>
        </w:rPr>
      </w:pPr>
    </w:p>
    <w:p w14:paraId="49BEEB41" w14:textId="77777777" w:rsidR="00ED2648" w:rsidRDefault="00B804AD">
      <w:pPr>
        <w:pStyle w:val="ListParagraph"/>
        <w:numPr>
          <w:ilvl w:val="0"/>
          <w:numId w:val="1"/>
        </w:numPr>
        <w:tabs>
          <w:tab w:val="left" w:pos="1179"/>
          <w:tab w:val="left" w:pos="1180"/>
        </w:tabs>
        <w:ind w:left="1179" w:right="1014"/>
        <w:rPr>
          <w:sz w:val="24"/>
        </w:rPr>
      </w:pPr>
      <w:r>
        <w:rPr>
          <w:sz w:val="24"/>
        </w:rPr>
        <w:t>Determines which CVIX data source is the best one to retrieve the data requested and packages the request appropriately before passing the request to the data source.</w:t>
      </w:r>
    </w:p>
    <w:p w14:paraId="3C54001E" w14:textId="77777777" w:rsidR="00ED2648" w:rsidRDefault="00ED2648">
      <w:pPr>
        <w:pStyle w:val="BodyText"/>
        <w:spacing w:before="10"/>
        <w:rPr>
          <w:sz w:val="20"/>
        </w:rPr>
      </w:pPr>
    </w:p>
    <w:p w14:paraId="7D956120" w14:textId="77777777" w:rsidR="00ED2648" w:rsidRDefault="00B804AD">
      <w:pPr>
        <w:pStyle w:val="ListParagraph"/>
        <w:numPr>
          <w:ilvl w:val="0"/>
          <w:numId w:val="1"/>
        </w:numPr>
        <w:tabs>
          <w:tab w:val="left" w:pos="1179"/>
          <w:tab w:val="left" w:pos="1180"/>
        </w:tabs>
        <w:ind w:hanging="361"/>
        <w:rPr>
          <w:sz w:val="24"/>
        </w:rPr>
      </w:pPr>
      <w:r>
        <w:rPr>
          <w:sz w:val="24"/>
        </w:rPr>
        <w:t>Implements and manages the CVIX</w:t>
      </w:r>
      <w:r>
        <w:rPr>
          <w:spacing w:val="-1"/>
          <w:sz w:val="24"/>
        </w:rPr>
        <w:t xml:space="preserve"> </w:t>
      </w:r>
      <w:r>
        <w:rPr>
          <w:sz w:val="24"/>
        </w:rPr>
        <w:t>cache.</w:t>
      </w:r>
    </w:p>
    <w:p w14:paraId="66BC0DD8" w14:textId="77777777" w:rsidR="00ED2648" w:rsidRDefault="00ED2648">
      <w:pPr>
        <w:pStyle w:val="BodyText"/>
        <w:spacing w:before="2"/>
        <w:rPr>
          <w:sz w:val="21"/>
        </w:rPr>
      </w:pPr>
    </w:p>
    <w:p w14:paraId="576C162C" w14:textId="77777777" w:rsidR="00ED2648" w:rsidRDefault="00B804AD">
      <w:pPr>
        <w:ind w:left="460"/>
        <w:rPr>
          <w:rFonts w:ascii="Arial"/>
          <w:b/>
        </w:rPr>
      </w:pPr>
      <w:bookmarkStart w:id="154" w:name="CVIX_Data_Sources"/>
      <w:bookmarkStart w:id="155" w:name="_bookmark75"/>
      <w:bookmarkEnd w:id="154"/>
      <w:bookmarkEnd w:id="155"/>
      <w:r>
        <w:rPr>
          <w:rFonts w:ascii="Arial"/>
          <w:b/>
        </w:rPr>
        <w:t>CVIX Data Sources</w:t>
      </w:r>
    </w:p>
    <w:p w14:paraId="689B75BE" w14:textId="77777777" w:rsidR="00ED2648" w:rsidRDefault="00B804AD">
      <w:pPr>
        <w:pStyle w:val="BodyText"/>
        <w:spacing w:before="58"/>
        <w:ind w:left="460" w:right="922"/>
      </w:pPr>
      <w:r>
        <w:t>The CVIX has a dedicated data source for each outside entity that it retrieves data from. Data sources receive requests from and return responses to the CVIX core. The following table summarizes each CVIX data source. These data sources are identified in the Datasource Protocol field in the CVIX transaction log.</w:t>
      </w:r>
    </w:p>
    <w:p w14:paraId="2F00D91C" w14:textId="77777777" w:rsidR="00ED2648" w:rsidRDefault="00ED2648">
      <w:pPr>
        <w:pStyle w:val="BodyText"/>
        <w:spacing w:before="6" w:after="1"/>
        <w:rPr>
          <w:sz w:val="21"/>
        </w:rPr>
      </w:pPr>
    </w:p>
    <w:tbl>
      <w:tblPr>
        <w:tblW w:w="0" w:type="auto"/>
        <w:tblInd w:w="472" w:type="dxa"/>
        <w:tblBorders>
          <w:top w:val="single" w:sz="4" w:space="0" w:color="9A9A9A"/>
          <w:left w:val="single" w:sz="4" w:space="0" w:color="9A9A9A"/>
          <w:bottom w:val="single" w:sz="4" w:space="0" w:color="9A9A9A"/>
          <w:right w:val="single" w:sz="4" w:space="0" w:color="9A9A9A"/>
          <w:insideH w:val="single" w:sz="4" w:space="0" w:color="9A9A9A"/>
          <w:insideV w:val="single" w:sz="4" w:space="0" w:color="9A9A9A"/>
        </w:tblBorders>
        <w:tblLayout w:type="fixed"/>
        <w:tblCellMar>
          <w:left w:w="0" w:type="dxa"/>
          <w:right w:w="0" w:type="dxa"/>
        </w:tblCellMar>
        <w:tblLook w:val="01E0" w:firstRow="1" w:lastRow="1" w:firstColumn="1" w:lastColumn="1" w:noHBand="0" w:noVBand="0"/>
      </w:tblPr>
      <w:tblGrid>
        <w:gridCol w:w="2153"/>
        <w:gridCol w:w="6120"/>
      </w:tblGrid>
      <w:tr w:rsidR="00ED2648" w14:paraId="48BAF51C" w14:textId="77777777">
        <w:trPr>
          <w:trHeight w:val="388"/>
        </w:trPr>
        <w:tc>
          <w:tcPr>
            <w:tcW w:w="2153" w:type="dxa"/>
            <w:tcBorders>
              <w:bottom w:val="single" w:sz="6" w:space="0" w:color="9A9A9A"/>
              <w:right w:val="single" w:sz="6" w:space="0" w:color="9A9A9A"/>
            </w:tcBorders>
            <w:shd w:val="clear" w:color="auto" w:fill="EEECE1"/>
          </w:tcPr>
          <w:p w14:paraId="4E95CDE7" w14:textId="77777777" w:rsidR="00ED2648" w:rsidRDefault="00B804AD">
            <w:pPr>
              <w:pStyle w:val="TableParagraph"/>
              <w:spacing w:before="76"/>
              <w:ind w:left="191"/>
              <w:rPr>
                <w:b/>
                <w:sz w:val="20"/>
              </w:rPr>
            </w:pPr>
            <w:r>
              <w:rPr>
                <w:b/>
                <w:sz w:val="20"/>
              </w:rPr>
              <w:t>Data Source Name</w:t>
            </w:r>
          </w:p>
        </w:tc>
        <w:tc>
          <w:tcPr>
            <w:tcW w:w="6120" w:type="dxa"/>
            <w:tcBorders>
              <w:left w:val="single" w:sz="6" w:space="0" w:color="9A9A9A"/>
              <w:bottom w:val="single" w:sz="6" w:space="0" w:color="9A9A9A"/>
            </w:tcBorders>
            <w:shd w:val="clear" w:color="auto" w:fill="EEECE1"/>
          </w:tcPr>
          <w:p w14:paraId="640902BD" w14:textId="77777777" w:rsidR="00ED2648" w:rsidRDefault="00B804AD">
            <w:pPr>
              <w:pStyle w:val="TableParagraph"/>
              <w:spacing w:before="76"/>
              <w:ind w:left="2486" w:right="2481"/>
              <w:jc w:val="center"/>
              <w:rPr>
                <w:b/>
                <w:sz w:val="20"/>
              </w:rPr>
            </w:pPr>
            <w:r>
              <w:rPr>
                <w:b/>
                <w:sz w:val="20"/>
              </w:rPr>
              <w:t>Description</w:t>
            </w:r>
          </w:p>
        </w:tc>
      </w:tr>
      <w:tr w:rsidR="00ED2648" w14:paraId="4488D3A4" w14:textId="77777777">
        <w:trPr>
          <w:trHeight w:val="621"/>
        </w:trPr>
        <w:tc>
          <w:tcPr>
            <w:tcW w:w="2153" w:type="dxa"/>
            <w:tcBorders>
              <w:top w:val="single" w:sz="6" w:space="0" w:color="9A9A9A"/>
              <w:bottom w:val="single" w:sz="6" w:space="0" w:color="9A9A9A"/>
              <w:right w:val="single" w:sz="6" w:space="0" w:color="9A9A9A"/>
            </w:tcBorders>
          </w:tcPr>
          <w:p w14:paraId="475A14F4" w14:textId="77777777" w:rsidR="00ED2648" w:rsidRDefault="00B804AD">
            <w:pPr>
              <w:pStyle w:val="TableParagraph"/>
              <w:spacing w:before="81"/>
              <w:rPr>
                <w:sz w:val="20"/>
              </w:rPr>
            </w:pPr>
            <w:r>
              <w:rPr>
                <w:sz w:val="20"/>
              </w:rPr>
              <w:t>exchange</w:t>
            </w:r>
          </w:p>
        </w:tc>
        <w:tc>
          <w:tcPr>
            <w:tcW w:w="6120" w:type="dxa"/>
            <w:tcBorders>
              <w:top w:val="single" w:sz="6" w:space="0" w:color="9A9A9A"/>
              <w:left w:val="single" w:sz="6" w:space="0" w:color="9A9A9A"/>
              <w:bottom w:val="single" w:sz="6" w:space="0" w:color="9A9A9A"/>
            </w:tcBorders>
          </w:tcPr>
          <w:p w14:paraId="65E2B00D" w14:textId="77777777" w:rsidR="00ED2648" w:rsidRDefault="00B804AD">
            <w:pPr>
              <w:pStyle w:val="TableParagraph"/>
              <w:spacing w:before="81"/>
              <w:ind w:left="105"/>
              <w:rPr>
                <w:sz w:val="20"/>
              </w:rPr>
            </w:pPr>
            <w:r>
              <w:rPr>
                <w:sz w:val="20"/>
              </w:rPr>
              <w:t>Retrieves DICOM data from the DoD via the BIA’s exchange interface.</w:t>
            </w:r>
          </w:p>
        </w:tc>
      </w:tr>
      <w:tr w:rsidR="00ED2648" w14:paraId="22A9E8DE" w14:textId="77777777">
        <w:trPr>
          <w:trHeight w:val="390"/>
        </w:trPr>
        <w:tc>
          <w:tcPr>
            <w:tcW w:w="2153" w:type="dxa"/>
            <w:tcBorders>
              <w:top w:val="single" w:sz="6" w:space="0" w:color="9A9A9A"/>
              <w:bottom w:val="single" w:sz="6" w:space="0" w:color="9A9A9A"/>
              <w:right w:val="single" w:sz="6" w:space="0" w:color="9A9A9A"/>
            </w:tcBorders>
          </w:tcPr>
          <w:p w14:paraId="502C0A27" w14:textId="77777777" w:rsidR="00ED2648" w:rsidRDefault="00B804AD">
            <w:pPr>
              <w:pStyle w:val="TableParagraph"/>
              <w:rPr>
                <w:sz w:val="20"/>
              </w:rPr>
            </w:pPr>
            <w:r>
              <w:rPr>
                <w:sz w:val="20"/>
              </w:rPr>
              <w:t>vistaimaging</w:t>
            </w:r>
          </w:p>
        </w:tc>
        <w:tc>
          <w:tcPr>
            <w:tcW w:w="6120" w:type="dxa"/>
            <w:tcBorders>
              <w:top w:val="single" w:sz="6" w:space="0" w:color="9A9A9A"/>
              <w:left w:val="single" w:sz="6" w:space="0" w:color="9A9A9A"/>
              <w:bottom w:val="single" w:sz="6" w:space="0" w:color="9A9A9A"/>
            </w:tcBorders>
          </w:tcPr>
          <w:p w14:paraId="448E5043" w14:textId="77777777" w:rsidR="00ED2648" w:rsidRDefault="00B804AD">
            <w:pPr>
              <w:pStyle w:val="TableParagraph"/>
              <w:ind w:left="105"/>
              <w:rPr>
                <w:sz w:val="20"/>
              </w:rPr>
            </w:pPr>
            <w:r>
              <w:rPr>
                <w:sz w:val="20"/>
              </w:rPr>
              <w:t>Retrieves data from a VistA Imaging System using RPCs.</w:t>
            </w:r>
          </w:p>
        </w:tc>
      </w:tr>
      <w:tr w:rsidR="00ED2648" w14:paraId="4229A208" w14:textId="77777777">
        <w:trPr>
          <w:trHeight w:val="848"/>
        </w:trPr>
        <w:tc>
          <w:tcPr>
            <w:tcW w:w="2153" w:type="dxa"/>
            <w:tcBorders>
              <w:top w:val="single" w:sz="6" w:space="0" w:color="9A9A9A"/>
              <w:bottom w:val="single" w:sz="6" w:space="0" w:color="9A9A9A"/>
              <w:right w:val="single" w:sz="6" w:space="0" w:color="9A9A9A"/>
            </w:tcBorders>
          </w:tcPr>
          <w:p w14:paraId="6B574DE9" w14:textId="77777777" w:rsidR="00ED2648" w:rsidRDefault="00B804AD">
            <w:pPr>
              <w:pStyle w:val="TableParagraph"/>
              <w:rPr>
                <w:sz w:val="20"/>
              </w:rPr>
            </w:pPr>
            <w:r>
              <w:rPr>
                <w:sz w:val="20"/>
              </w:rPr>
              <w:t>vista</w:t>
            </w:r>
          </w:p>
        </w:tc>
        <w:tc>
          <w:tcPr>
            <w:tcW w:w="6120" w:type="dxa"/>
            <w:tcBorders>
              <w:top w:val="single" w:sz="6" w:space="0" w:color="9A9A9A"/>
              <w:left w:val="single" w:sz="6" w:space="0" w:color="9A9A9A"/>
              <w:bottom w:val="single" w:sz="6" w:space="0" w:color="9A9A9A"/>
            </w:tcBorders>
          </w:tcPr>
          <w:p w14:paraId="0F54C581" w14:textId="77777777" w:rsidR="00ED2648" w:rsidRDefault="00B804AD">
            <w:pPr>
              <w:pStyle w:val="TableParagraph"/>
              <w:ind w:left="105" w:right="203"/>
              <w:jc w:val="both"/>
              <w:rPr>
                <w:sz w:val="20"/>
              </w:rPr>
            </w:pPr>
            <w:r>
              <w:rPr>
                <w:sz w:val="20"/>
              </w:rPr>
              <w:t>Retrieves data from a VistA system without Imaging using RPCs. This data source is currently used by the CVIX for</w:t>
            </w:r>
            <w:r>
              <w:rPr>
                <w:spacing w:val="-29"/>
                <w:sz w:val="20"/>
              </w:rPr>
              <w:t xml:space="preserve"> </w:t>
            </w:r>
            <w:r>
              <w:rPr>
                <w:sz w:val="20"/>
              </w:rPr>
              <w:t>communicating with the Station 200 VistA</w:t>
            </w:r>
            <w:r>
              <w:rPr>
                <w:spacing w:val="-1"/>
                <w:sz w:val="20"/>
              </w:rPr>
              <w:t xml:space="preserve"> </w:t>
            </w:r>
            <w:r>
              <w:rPr>
                <w:sz w:val="20"/>
              </w:rPr>
              <w:t>system.</w:t>
            </w:r>
          </w:p>
        </w:tc>
      </w:tr>
      <w:tr w:rsidR="00ED2648" w14:paraId="161289D3" w14:textId="77777777">
        <w:trPr>
          <w:trHeight w:val="621"/>
        </w:trPr>
        <w:tc>
          <w:tcPr>
            <w:tcW w:w="2153" w:type="dxa"/>
            <w:tcBorders>
              <w:top w:val="single" w:sz="6" w:space="0" w:color="9A9A9A"/>
              <w:bottom w:val="single" w:sz="6" w:space="0" w:color="9A9A9A"/>
              <w:right w:val="single" w:sz="6" w:space="0" w:color="9A9A9A"/>
            </w:tcBorders>
          </w:tcPr>
          <w:p w14:paraId="5239E146" w14:textId="77777777" w:rsidR="00ED2648" w:rsidRDefault="00B804AD">
            <w:pPr>
              <w:pStyle w:val="TableParagraph"/>
              <w:rPr>
                <w:sz w:val="20"/>
              </w:rPr>
            </w:pPr>
            <w:r>
              <w:rPr>
                <w:sz w:val="20"/>
              </w:rPr>
              <w:t>vftp</w:t>
            </w:r>
          </w:p>
        </w:tc>
        <w:tc>
          <w:tcPr>
            <w:tcW w:w="6120" w:type="dxa"/>
            <w:tcBorders>
              <w:top w:val="single" w:sz="6" w:space="0" w:color="9A9A9A"/>
              <w:left w:val="single" w:sz="6" w:space="0" w:color="9A9A9A"/>
              <w:bottom w:val="single" w:sz="6" w:space="0" w:color="9A9A9A"/>
            </w:tcBorders>
          </w:tcPr>
          <w:p w14:paraId="11842881" w14:textId="77777777" w:rsidR="00ED2648" w:rsidRDefault="00B804AD">
            <w:pPr>
              <w:pStyle w:val="TableParagraph"/>
              <w:ind w:left="105" w:right="436"/>
              <w:rPr>
                <w:sz w:val="20"/>
              </w:rPr>
            </w:pPr>
            <w:r>
              <w:rPr>
                <w:sz w:val="20"/>
              </w:rPr>
              <w:t>Retrieves data from other VIXes (or the CVIX) using their Federation interfaces.</w:t>
            </w:r>
          </w:p>
        </w:tc>
      </w:tr>
      <w:tr w:rsidR="00ED2648" w14:paraId="3213C3A9" w14:textId="77777777">
        <w:trPr>
          <w:trHeight w:val="618"/>
        </w:trPr>
        <w:tc>
          <w:tcPr>
            <w:tcW w:w="2153" w:type="dxa"/>
            <w:tcBorders>
              <w:top w:val="single" w:sz="6" w:space="0" w:color="9A9A9A"/>
              <w:right w:val="single" w:sz="6" w:space="0" w:color="9A9A9A"/>
            </w:tcBorders>
          </w:tcPr>
          <w:p w14:paraId="603E1687" w14:textId="77777777" w:rsidR="00ED2648" w:rsidRDefault="00B804AD">
            <w:pPr>
              <w:pStyle w:val="TableParagraph"/>
              <w:rPr>
                <w:sz w:val="20"/>
              </w:rPr>
            </w:pPr>
            <w:r>
              <w:rPr>
                <w:sz w:val="20"/>
              </w:rPr>
              <w:t>xca</w:t>
            </w:r>
          </w:p>
        </w:tc>
        <w:tc>
          <w:tcPr>
            <w:tcW w:w="6120" w:type="dxa"/>
            <w:tcBorders>
              <w:top w:val="single" w:sz="6" w:space="0" w:color="9A9A9A"/>
              <w:left w:val="single" w:sz="6" w:space="0" w:color="9A9A9A"/>
            </w:tcBorders>
          </w:tcPr>
          <w:p w14:paraId="48F31FB2" w14:textId="77777777" w:rsidR="00ED2648" w:rsidRDefault="00B804AD">
            <w:pPr>
              <w:pStyle w:val="TableParagraph"/>
              <w:ind w:left="105" w:right="436"/>
              <w:rPr>
                <w:sz w:val="20"/>
              </w:rPr>
            </w:pPr>
            <w:r>
              <w:rPr>
                <w:sz w:val="20"/>
              </w:rPr>
              <w:t>Retrieves metadata from the BHIE framework and non-DICOM images from HAIMS and NCAT servers.</w:t>
            </w:r>
          </w:p>
        </w:tc>
      </w:tr>
    </w:tbl>
    <w:p w14:paraId="3B45F5A0" w14:textId="77777777" w:rsidR="00ED2648" w:rsidRDefault="00ED2648">
      <w:pPr>
        <w:pStyle w:val="BodyText"/>
        <w:spacing w:before="3"/>
        <w:rPr>
          <w:sz w:val="36"/>
        </w:rPr>
      </w:pPr>
    </w:p>
    <w:p w14:paraId="05ECBCB1" w14:textId="77777777" w:rsidR="00ED2648" w:rsidRDefault="00B804AD">
      <w:pPr>
        <w:ind w:left="460"/>
        <w:rPr>
          <w:rFonts w:ascii="Arial"/>
          <w:b/>
        </w:rPr>
      </w:pPr>
      <w:bookmarkStart w:id="156" w:name="Java_Installation_Locations"/>
      <w:bookmarkStart w:id="157" w:name="_bookmark76"/>
      <w:bookmarkEnd w:id="156"/>
      <w:bookmarkEnd w:id="157"/>
      <w:r>
        <w:rPr>
          <w:rFonts w:ascii="Arial"/>
          <w:b/>
        </w:rPr>
        <w:t>Java Installation Locations</w:t>
      </w:r>
    </w:p>
    <w:p w14:paraId="660F834D" w14:textId="77777777" w:rsidR="00ED2648" w:rsidRDefault="00B804AD">
      <w:pPr>
        <w:pStyle w:val="BodyText"/>
        <w:spacing w:before="56"/>
        <w:ind w:left="459" w:right="1050"/>
      </w:pPr>
      <w:r>
        <w:t>On the server where the CVIX is installed, CVIX-related files are stored in the locations described below.</w:t>
      </w:r>
    </w:p>
    <w:p w14:paraId="7C2D193B" w14:textId="77777777" w:rsidR="00ED2648" w:rsidRDefault="00ED2648">
      <w:pPr>
        <w:pStyle w:val="BodyText"/>
        <w:spacing w:before="4"/>
        <w:rPr>
          <w:sz w:val="21"/>
        </w:rPr>
      </w:pPr>
    </w:p>
    <w:p w14:paraId="692DDABA" w14:textId="77777777" w:rsidR="00ED2648" w:rsidRDefault="00B804AD">
      <w:pPr>
        <w:spacing w:before="1"/>
        <w:ind w:left="460"/>
        <w:rPr>
          <w:rFonts w:ascii="Arial Narrow"/>
          <w:b/>
        </w:rPr>
      </w:pPr>
      <w:bookmarkStart w:id="158" w:name="CVIX_folders_on_the_System_Drive"/>
      <w:bookmarkEnd w:id="158"/>
      <w:r>
        <w:rPr>
          <w:rFonts w:ascii="Arial Narrow"/>
          <w:b/>
        </w:rPr>
        <w:t>CVIX folders on the System Drive</w:t>
      </w:r>
    </w:p>
    <w:p w14:paraId="1F2CF9CC" w14:textId="77777777" w:rsidR="00ED2648" w:rsidRDefault="00B804AD">
      <w:pPr>
        <w:pStyle w:val="BodyText"/>
        <w:spacing w:before="53"/>
        <w:ind w:left="460" w:right="989"/>
      </w:pPr>
      <w:r>
        <w:t>The following CVIX-related folders are on the system drive (C:\) of each CVIX node. Note that because the CVIX is a collection of services hosted in a servlet container, most CVIX related-files cannot be stored under \Program Files\VistA.</w:t>
      </w:r>
    </w:p>
    <w:p w14:paraId="1B77D3FD" w14:textId="77777777" w:rsidR="00ED2648" w:rsidRDefault="00ED2648">
      <w:pPr>
        <w:pStyle w:val="BodyText"/>
        <w:spacing w:before="3"/>
        <w:rPr>
          <w:sz w:val="21"/>
        </w:rPr>
      </w:pPr>
    </w:p>
    <w:p w14:paraId="5F0C5252" w14:textId="77777777" w:rsidR="00ED2648" w:rsidRDefault="00B804AD">
      <w:pPr>
        <w:pStyle w:val="Heading3"/>
        <w:spacing w:before="1"/>
      </w:pPr>
      <w:r>
        <w:t>\DCF_RunTime_x64</w:t>
      </w:r>
    </w:p>
    <w:p w14:paraId="76BF0394" w14:textId="77777777" w:rsidR="00ED2648" w:rsidRDefault="00B804AD">
      <w:pPr>
        <w:pStyle w:val="BodyText"/>
        <w:spacing w:before="115"/>
        <w:ind w:left="820"/>
      </w:pPr>
      <w:r>
        <w:t>Laurel Bridge DICOM Connectivity Framework (DCF) toolkit files.</w:t>
      </w:r>
    </w:p>
    <w:p w14:paraId="18F94545" w14:textId="77777777" w:rsidR="00ED2648" w:rsidRDefault="00ED2648">
      <w:pPr>
        <w:sectPr w:rsidR="00ED2648">
          <w:footerReference w:type="default" r:id="rId121"/>
          <w:pgSz w:w="12240" w:h="15840"/>
          <w:pgMar w:top="640" w:right="900" w:bottom="1120" w:left="1340" w:header="0" w:footer="928" w:gutter="0"/>
          <w:cols w:space="720"/>
        </w:sectPr>
      </w:pPr>
    </w:p>
    <w:p w14:paraId="2DE32F53" w14:textId="77777777" w:rsidR="00ED2648" w:rsidRDefault="00B804AD">
      <w:pPr>
        <w:spacing w:before="79"/>
        <w:ind w:left="6088"/>
        <w:rPr>
          <w:rFonts w:ascii="Arial"/>
          <w:sz w:val="18"/>
        </w:rPr>
      </w:pPr>
      <w:r>
        <w:rPr>
          <w:rFonts w:ascii="Arial"/>
          <w:sz w:val="18"/>
        </w:rPr>
        <w:lastRenderedPageBreak/>
        <w:t>CVIX Reference/Software Description</w:t>
      </w:r>
    </w:p>
    <w:p w14:paraId="7F9B5306" w14:textId="77777777" w:rsidR="00ED2648" w:rsidRDefault="00ED2648">
      <w:pPr>
        <w:pStyle w:val="BodyText"/>
        <w:rPr>
          <w:rFonts w:ascii="Arial"/>
          <w:sz w:val="20"/>
        </w:rPr>
      </w:pPr>
    </w:p>
    <w:p w14:paraId="04CCFF26" w14:textId="77777777" w:rsidR="00ED2648" w:rsidRDefault="00ED2648">
      <w:pPr>
        <w:pStyle w:val="BodyText"/>
        <w:spacing w:before="6"/>
        <w:rPr>
          <w:rFonts w:ascii="Arial"/>
          <w:sz w:val="16"/>
        </w:rPr>
      </w:pPr>
    </w:p>
    <w:p w14:paraId="476512EC" w14:textId="77777777" w:rsidR="00ED2648" w:rsidRDefault="00B804AD">
      <w:pPr>
        <w:pStyle w:val="Heading3"/>
        <w:spacing w:before="90"/>
      </w:pPr>
      <w:r>
        <w:t>\Program Files\Apache Software Foundation\Tomcat 6.0</w:t>
      </w:r>
    </w:p>
    <w:p w14:paraId="0B93B178" w14:textId="77777777" w:rsidR="00ED2648" w:rsidRDefault="00B804AD">
      <w:pPr>
        <w:pStyle w:val="BodyText"/>
        <w:spacing w:before="116"/>
        <w:ind w:left="819" w:right="1603"/>
      </w:pPr>
      <w:r>
        <w:t>Primary application area for the CVIX servlet engine and CVIX program files. Includes:</w:t>
      </w:r>
    </w:p>
    <w:p w14:paraId="3C0BF1E1" w14:textId="77777777" w:rsidR="00ED2648" w:rsidRDefault="00ED2648">
      <w:pPr>
        <w:pStyle w:val="BodyText"/>
        <w:spacing w:before="10"/>
        <w:rPr>
          <w:sz w:val="20"/>
        </w:rPr>
      </w:pPr>
    </w:p>
    <w:p w14:paraId="314B21CD" w14:textId="77777777" w:rsidR="00ED2648" w:rsidRDefault="00B804AD">
      <w:pPr>
        <w:pStyle w:val="BodyText"/>
        <w:ind w:left="1179"/>
      </w:pPr>
      <w:r>
        <w:rPr>
          <w:b/>
        </w:rPr>
        <w:t xml:space="preserve">\bin </w:t>
      </w:r>
      <w:r>
        <w:t>– servlet engine executables and Aware JPEG2000 toolkit files</w:t>
      </w:r>
    </w:p>
    <w:p w14:paraId="2A5C7FE1" w14:textId="77777777" w:rsidR="00ED2648" w:rsidRDefault="00B804AD">
      <w:pPr>
        <w:pStyle w:val="BodyText"/>
        <w:ind w:left="1179"/>
      </w:pPr>
      <w:r>
        <w:rPr>
          <w:b/>
        </w:rPr>
        <w:t xml:space="preserve">\conf </w:t>
      </w:r>
      <w:r>
        <w:t>– servlet engine configuration files</w:t>
      </w:r>
    </w:p>
    <w:p w14:paraId="39A29C60" w14:textId="77777777" w:rsidR="00ED2648" w:rsidRDefault="00B804AD">
      <w:pPr>
        <w:pStyle w:val="BodyText"/>
        <w:ind w:left="1811" w:right="1356" w:hanging="632"/>
      </w:pPr>
      <w:r>
        <w:rPr>
          <w:b/>
        </w:rPr>
        <w:t xml:space="preserve">\lib </w:t>
      </w:r>
      <w:r>
        <w:t>– shared servlet engine files, CVIX core and data source files, and Aware JPEG2000 toolkit files</w:t>
      </w:r>
    </w:p>
    <w:p w14:paraId="2E55ED36" w14:textId="77777777" w:rsidR="00ED2648" w:rsidRDefault="00B804AD">
      <w:pPr>
        <w:pStyle w:val="BodyText"/>
        <w:ind w:left="1179"/>
      </w:pPr>
      <w:r>
        <w:rPr>
          <w:b/>
        </w:rPr>
        <w:t xml:space="preserve">\logs </w:t>
      </w:r>
      <w:r>
        <w:t>– Java and debugging logs</w:t>
      </w:r>
    </w:p>
    <w:p w14:paraId="3179FE65" w14:textId="77777777" w:rsidR="00ED2648" w:rsidRDefault="00B804AD">
      <w:pPr>
        <w:ind w:left="1179"/>
        <w:rPr>
          <w:sz w:val="24"/>
        </w:rPr>
      </w:pPr>
      <w:r>
        <w:rPr>
          <w:b/>
          <w:sz w:val="24"/>
        </w:rPr>
        <w:t xml:space="preserve">\temp </w:t>
      </w:r>
      <w:r>
        <w:rPr>
          <w:sz w:val="24"/>
        </w:rPr>
        <w:t>– temporary files</w:t>
      </w:r>
    </w:p>
    <w:p w14:paraId="30213100" w14:textId="77777777" w:rsidR="00ED2648" w:rsidRDefault="00B804AD">
      <w:pPr>
        <w:pStyle w:val="BodyText"/>
        <w:ind w:left="1179"/>
      </w:pPr>
      <w:r>
        <w:rPr>
          <w:b/>
        </w:rPr>
        <w:t xml:space="preserve">\webapps </w:t>
      </w:r>
      <w:r>
        <w:t>– CVIX Web applications and associated parameter files</w:t>
      </w:r>
    </w:p>
    <w:p w14:paraId="04618B58" w14:textId="77777777" w:rsidR="00ED2648" w:rsidRDefault="00B804AD">
      <w:pPr>
        <w:pStyle w:val="BodyText"/>
        <w:ind w:left="1180"/>
      </w:pPr>
      <w:r>
        <w:rPr>
          <w:b/>
        </w:rPr>
        <w:t xml:space="preserve">\work </w:t>
      </w:r>
      <w:r>
        <w:t>– servlet engine system files</w:t>
      </w:r>
    </w:p>
    <w:p w14:paraId="2D2B673E" w14:textId="77777777" w:rsidR="00ED2648" w:rsidRDefault="00ED2648">
      <w:pPr>
        <w:pStyle w:val="BodyText"/>
        <w:spacing w:before="3"/>
        <w:rPr>
          <w:sz w:val="21"/>
        </w:rPr>
      </w:pPr>
    </w:p>
    <w:p w14:paraId="752478CE" w14:textId="77777777" w:rsidR="00ED2648" w:rsidRDefault="00B804AD">
      <w:pPr>
        <w:pStyle w:val="Heading3"/>
      </w:pPr>
      <w:r>
        <w:t>\Program Files\Java\jre1.6.0_30</w:t>
      </w:r>
    </w:p>
    <w:p w14:paraId="133B7B63" w14:textId="77777777" w:rsidR="00ED2648" w:rsidRDefault="00B804AD">
      <w:pPr>
        <w:pStyle w:val="BodyText"/>
        <w:spacing w:before="116"/>
        <w:ind w:left="820" w:right="1375"/>
      </w:pPr>
      <w:r>
        <w:t>The runtime environment files and resources for the CVIX servlet engine and for CVIX Java components.</w:t>
      </w:r>
    </w:p>
    <w:p w14:paraId="6BF944E0" w14:textId="77777777" w:rsidR="00ED2648" w:rsidRDefault="00ED2648">
      <w:pPr>
        <w:pStyle w:val="BodyText"/>
        <w:spacing w:before="3"/>
        <w:rPr>
          <w:sz w:val="21"/>
        </w:rPr>
      </w:pPr>
    </w:p>
    <w:p w14:paraId="54D44341" w14:textId="77777777" w:rsidR="00ED2648" w:rsidRDefault="00B804AD">
      <w:pPr>
        <w:pStyle w:val="Heading3"/>
      </w:pPr>
      <w:r>
        <w:t>\Program Files(x86)\Vista\Imaging\CvixInstaller</w:t>
      </w:r>
    </w:p>
    <w:p w14:paraId="6E24F472" w14:textId="77777777" w:rsidR="00ED2648" w:rsidRDefault="00B804AD">
      <w:pPr>
        <w:pStyle w:val="BodyText"/>
        <w:spacing w:before="115"/>
        <w:ind w:left="820"/>
      </w:pPr>
      <w:r>
        <w:t>CVIX installation files and resources.</w:t>
      </w:r>
    </w:p>
    <w:p w14:paraId="1AC29F78" w14:textId="77777777" w:rsidR="00ED2648" w:rsidRDefault="00ED2648">
      <w:pPr>
        <w:pStyle w:val="BodyText"/>
        <w:spacing w:before="3"/>
        <w:rPr>
          <w:sz w:val="21"/>
        </w:rPr>
      </w:pPr>
    </w:p>
    <w:p w14:paraId="376C815B" w14:textId="77777777" w:rsidR="00ED2648" w:rsidRDefault="00B804AD">
      <w:pPr>
        <w:pStyle w:val="Heading3"/>
      </w:pPr>
      <w:r>
        <w:t>\VixCertStore</w:t>
      </w:r>
    </w:p>
    <w:p w14:paraId="58AB53D4" w14:textId="77777777" w:rsidR="00ED2648" w:rsidRDefault="00B804AD">
      <w:pPr>
        <w:spacing w:before="116"/>
        <w:ind w:left="820" w:right="942"/>
        <w:rPr>
          <w:sz w:val="24"/>
        </w:rPr>
      </w:pPr>
      <w:r>
        <w:rPr>
          <w:sz w:val="24"/>
        </w:rPr>
        <w:t xml:space="preserve">Stores CVIX security certificates. For details about security certificates, see the </w:t>
      </w:r>
      <w:hyperlink w:anchor="_bookmark84" w:history="1">
        <w:r>
          <w:rPr>
            <w:i/>
            <w:sz w:val="24"/>
          </w:rPr>
          <w:t>CVIX</w:t>
        </w:r>
      </w:hyperlink>
      <w:r>
        <w:rPr>
          <w:i/>
          <w:sz w:val="24"/>
        </w:rPr>
        <w:t xml:space="preserve"> </w:t>
      </w:r>
      <w:hyperlink w:anchor="_bookmark84" w:history="1">
        <w:r>
          <w:rPr>
            <w:i/>
            <w:sz w:val="24"/>
          </w:rPr>
          <w:t xml:space="preserve">Security Certificate </w:t>
        </w:r>
      </w:hyperlink>
      <w:r>
        <w:rPr>
          <w:sz w:val="24"/>
        </w:rPr>
        <w:t xml:space="preserve">section </w:t>
      </w:r>
      <w:hyperlink w:anchor="_bookmark84" w:history="1">
        <w:r>
          <w:rPr>
            <w:sz w:val="24"/>
          </w:rPr>
          <w:t>on page 59.</w:t>
        </w:r>
      </w:hyperlink>
    </w:p>
    <w:p w14:paraId="3FBBC8B4" w14:textId="77777777" w:rsidR="00ED2648" w:rsidRDefault="00ED2648">
      <w:pPr>
        <w:pStyle w:val="BodyText"/>
        <w:spacing w:before="3"/>
        <w:rPr>
          <w:sz w:val="21"/>
        </w:rPr>
      </w:pPr>
    </w:p>
    <w:p w14:paraId="220F6F51" w14:textId="77777777" w:rsidR="00ED2648" w:rsidRDefault="00B804AD">
      <w:pPr>
        <w:pStyle w:val="Heading3"/>
      </w:pPr>
      <w:r>
        <w:t>\VixCache</w:t>
      </w:r>
    </w:p>
    <w:p w14:paraId="452E4CAB" w14:textId="77777777" w:rsidR="00ED2648" w:rsidRDefault="00B804AD">
      <w:pPr>
        <w:pStyle w:val="BodyText"/>
        <w:spacing w:before="115"/>
        <w:ind w:left="820" w:right="1083"/>
      </w:pPr>
      <w:r>
        <w:t xml:space="preserve">The primary storage area for images and metadata that the CVIX caches. For details about the CVIX cache, see </w:t>
      </w:r>
      <w:hyperlink w:anchor="_bookmark47" w:history="1">
        <w:r>
          <w:rPr>
            <w:i/>
          </w:rPr>
          <w:t xml:space="preserve">Caching of Metadata and </w:t>
        </w:r>
        <w:r>
          <w:t xml:space="preserve">Images </w:t>
        </w:r>
      </w:hyperlink>
      <w:hyperlink w:anchor="_bookmark47" w:history="1">
        <w:r>
          <w:t>on page 42.</w:t>
        </w:r>
      </w:hyperlink>
    </w:p>
    <w:p w14:paraId="1C401896" w14:textId="77777777" w:rsidR="00ED2648" w:rsidRDefault="00ED2648">
      <w:pPr>
        <w:pStyle w:val="BodyText"/>
        <w:spacing w:before="3"/>
        <w:rPr>
          <w:sz w:val="21"/>
        </w:rPr>
      </w:pPr>
    </w:p>
    <w:p w14:paraId="61FBEB83" w14:textId="77777777" w:rsidR="00ED2648" w:rsidRDefault="00B804AD">
      <w:pPr>
        <w:pStyle w:val="Heading3"/>
        <w:spacing w:before="1"/>
      </w:pPr>
      <w:r>
        <w:t>\VixConfig</w:t>
      </w:r>
    </w:p>
    <w:p w14:paraId="1886E333" w14:textId="77777777" w:rsidR="00ED2648" w:rsidRDefault="00B804AD">
      <w:pPr>
        <w:pStyle w:val="BodyText"/>
        <w:spacing w:before="115"/>
        <w:ind w:left="820"/>
      </w:pPr>
      <w:r>
        <w:t>Configuration files used by the CVIX Java components and the CVIX transaction log.</w:t>
      </w:r>
    </w:p>
    <w:p w14:paraId="09C6D081" w14:textId="77777777" w:rsidR="00ED2648" w:rsidRDefault="00ED2648">
      <w:pPr>
        <w:pStyle w:val="BodyText"/>
        <w:spacing w:before="10"/>
        <w:rPr>
          <w:sz w:val="20"/>
        </w:rPr>
      </w:pPr>
    </w:p>
    <w:p w14:paraId="2B39A873" w14:textId="77777777" w:rsidR="00ED2648" w:rsidRDefault="00B804AD">
      <w:pPr>
        <w:pStyle w:val="BodyText"/>
        <w:ind w:left="820" w:right="1382"/>
      </w:pPr>
      <w:r>
        <w:rPr>
          <w:rFonts w:ascii="Arial"/>
          <w:b/>
          <w:sz w:val="20"/>
        </w:rPr>
        <w:t xml:space="preserve">Note: </w:t>
      </w:r>
      <w:r>
        <w:t>Files in the VixConfig folder are generated as part of the CVIX installation process and are regenerated when the CVIX is updated.</w:t>
      </w:r>
    </w:p>
    <w:p w14:paraId="5E001779" w14:textId="77777777" w:rsidR="00ED2648" w:rsidRDefault="00ED2648">
      <w:pPr>
        <w:sectPr w:rsidR="00ED2648">
          <w:footerReference w:type="default" r:id="rId122"/>
          <w:pgSz w:w="12240" w:h="15840"/>
          <w:pgMar w:top="640" w:right="900" w:bottom="1120" w:left="1340" w:header="0" w:footer="928" w:gutter="0"/>
          <w:cols w:space="720"/>
        </w:sectPr>
      </w:pPr>
    </w:p>
    <w:p w14:paraId="449152AD" w14:textId="77777777" w:rsidR="00ED2648" w:rsidRDefault="00B804AD">
      <w:pPr>
        <w:spacing w:before="79"/>
        <w:ind w:left="460"/>
        <w:rPr>
          <w:rFonts w:ascii="Arial"/>
          <w:sz w:val="18"/>
        </w:rPr>
      </w:pPr>
      <w:r>
        <w:rPr>
          <w:rFonts w:ascii="Arial"/>
          <w:sz w:val="18"/>
        </w:rPr>
        <w:lastRenderedPageBreak/>
        <w:t>CVIX Reference/Software Description</w:t>
      </w:r>
    </w:p>
    <w:p w14:paraId="161D88E6" w14:textId="77777777" w:rsidR="00ED2648" w:rsidRDefault="00ED2648">
      <w:pPr>
        <w:pStyle w:val="BodyText"/>
        <w:rPr>
          <w:rFonts w:ascii="Arial"/>
          <w:sz w:val="20"/>
        </w:rPr>
      </w:pPr>
    </w:p>
    <w:p w14:paraId="06198F10" w14:textId="77777777" w:rsidR="00ED2648" w:rsidRDefault="00ED2648">
      <w:pPr>
        <w:pStyle w:val="BodyText"/>
        <w:spacing w:before="1"/>
        <w:rPr>
          <w:rFonts w:ascii="Arial"/>
          <w:sz w:val="16"/>
        </w:rPr>
      </w:pPr>
    </w:p>
    <w:p w14:paraId="1D92126F" w14:textId="77777777" w:rsidR="00ED2648" w:rsidRDefault="00B804AD">
      <w:pPr>
        <w:spacing w:before="94"/>
        <w:ind w:left="460"/>
        <w:rPr>
          <w:rFonts w:ascii="Arial"/>
          <w:b/>
        </w:rPr>
      </w:pPr>
      <w:bookmarkStart w:id="159" w:name="Java_Logs"/>
      <w:bookmarkStart w:id="160" w:name="_bookmark77"/>
      <w:bookmarkEnd w:id="159"/>
      <w:bookmarkEnd w:id="160"/>
      <w:r>
        <w:rPr>
          <w:rFonts w:ascii="Arial"/>
          <w:b/>
        </w:rPr>
        <w:t>Java Logs</w:t>
      </w:r>
    </w:p>
    <w:p w14:paraId="07D9F9F4" w14:textId="77777777" w:rsidR="00ED2648" w:rsidRDefault="00B804AD">
      <w:pPr>
        <w:pStyle w:val="BodyText"/>
        <w:spacing w:before="56"/>
        <w:ind w:left="460" w:right="976"/>
      </w:pPr>
      <w:r>
        <w:t>The following Java logs reside in \Program Files\Apache Software Foundation\Tomcat 6.0\Logs on each CVIX server. For active logs, a new instance is generated each day and the older instances are retained with the date appended to their filenames.</w:t>
      </w:r>
    </w:p>
    <w:p w14:paraId="5056C002" w14:textId="77777777" w:rsidR="00ED2648" w:rsidRDefault="00ED2648">
      <w:pPr>
        <w:pStyle w:val="BodyText"/>
        <w:spacing w:before="10"/>
        <w:rPr>
          <w:sz w:val="20"/>
        </w:rPr>
      </w:pPr>
    </w:p>
    <w:p w14:paraId="2B10F9AD" w14:textId="77777777" w:rsidR="00ED2648" w:rsidRDefault="00B804AD">
      <w:pPr>
        <w:spacing w:line="448" w:lineRule="auto"/>
        <w:ind w:left="820" w:right="3624"/>
        <w:rPr>
          <w:sz w:val="24"/>
        </w:rPr>
      </w:pPr>
      <w:r>
        <w:rPr>
          <w:b/>
          <w:sz w:val="24"/>
        </w:rPr>
        <w:t xml:space="preserve">catalina.log: </w:t>
      </w:r>
      <w:r>
        <w:rPr>
          <w:sz w:val="24"/>
        </w:rPr>
        <w:t xml:space="preserve">Tomcat (CVIX servlet container) output. </w:t>
      </w:r>
      <w:r>
        <w:rPr>
          <w:b/>
          <w:sz w:val="24"/>
        </w:rPr>
        <w:t xml:space="preserve">host-manager.log: </w:t>
      </w:r>
      <w:r>
        <w:rPr>
          <w:sz w:val="24"/>
        </w:rPr>
        <w:t xml:space="preserve">Java host manager application output. </w:t>
      </w:r>
      <w:r>
        <w:rPr>
          <w:b/>
          <w:sz w:val="24"/>
        </w:rPr>
        <w:t xml:space="preserve">ImagingCache.log: </w:t>
      </w:r>
      <w:r>
        <w:rPr>
          <w:sz w:val="24"/>
        </w:rPr>
        <w:t>CVIX cache output.</w:t>
      </w:r>
    </w:p>
    <w:p w14:paraId="4547195F" w14:textId="77777777" w:rsidR="00ED2648" w:rsidRDefault="00B804AD">
      <w:pPr>
        <w:spacing w:line="276" w:lineRule="exact"/>
        <w:ind w:left="820"/>
        <w:rPr>
          <w:sz w:val="24"/>
        </w:rPr>
      </w:pPr>
      <w:r>
        <w:rPr>
          <w:b/>
          <w:sz w:val="24"/>
        </w:rPr>
        <w:t xml:space="preserve">ImagingExchangeWebApp.log: </w:t>
      </w:r>
      <w:r>
        <w:rPr>
          <w:sz w:val="24"/>
        </w:rPr>
        <w:t>CVIX interface/web application output.</w:t>
      </w:r>
    </w:p>
    <w:p w14:paraId="53A51BD7" w14:textId="77777777" w:rsidR="00ED2648" w:rsidRDefault="00ED2648">
      <w:pPr>
        <w:pStyle w:val="BodyText"/>
        <w:spacing w:before="10"/>
        <w:rPr>
          <w:sz w:val="20"/>
        </w:rPr>
      </w:pPr>
    </w:p>
    <w:p w14:paraId="0029E824" w14:textId="77777777" w:rsidR="00ED2648" w:rsidRDefault="00B804AD">
      <w:pPr>
        <w:spacing w:line="448" w:lineRule="auto"/>
        <w:ind w:left="820" w:right="3961"/>
        <w:rPr>
          <w:sz w:val="24"/>
        </w:rPr>
      </w:pPr>
      <w:r>
        <w:rPr>
          <w:b/>
          <w:sz w:val="24"/>
        </w:rPr>
        <w:t xml:space="preserve">jakarta_service.log: </w:t>
      </w:r>
      <w:r>
        <w:rPr>
          <w:sz w:val="24"/>
        </w:rPr>
        <w:t xml:space="preserve">Windows jakarta service output. </w:t>
      </w:r>
      <w:r>
        <w:rPr>
          <w:b/>
          <w:sz w:val="24"/>
        </w:rPr>
        <w:t xml:space="preserve">localhost.log: </w:t>
      </w:r>
      <w:r>
        <w:rPr>
          <w:sz w:val="24"/>
        </w:rPr>
        <w:t xml:space="preserve">generated but not populated. </w:t>
      </w:r>
      <w:r>
        <w:rPr>
          <w:b/>
          <w:sz w:val="24"/>
        </w:rPr>
        <w:t xml:space="preserve">manager.log: </w:t>
      </w:r>
      <w:r>
        <w:rPr>
          <w:sz w:val="24"/>
        </w:rPr>
        <w:t xml:space="preserve">generated but not populated. </w:t>
      </w:r>
      <w:r>
        <w:rPr>
          <w:b/>
          <w:sz w:val="24"/>
        </w:rPr>
        <w:t xml:space="preserve">stderr.log: </w:t>
      </w:r>
      <w:r>
        <w:rPr>
          <w:sz w:val="24"/>
        </w:rPr>
        <w:t>Tomcat service errors.</w:t>
      </w:r>
    </w:p>
    <w:p w14:paraId="62BB692B" w14:textId="77777777" w:rsidR="00ED2648" w:rsidRDefault="00B804AD">
      <w:pPr>
        <w:spacing w:line="276" w:lineRule="exact"/>
        <w:ind w:left="820"/>
        <w:rPr>
          <w:sz w:val="24"/>
        </w:rPr>
      </w:pPr>
      <w:r>
        <w:rPr>
          <w:b/>
          <w:sz w:val="24"/>
        </w:rPr>
        <w:t xml:space="preserve">VistaRealm.log: </w:t>
      </w:r>
      <w:r>
        <w:rPr>
          <w:sz w:val="24"/>
        </w:rPr>
        <w:t>CVIX security realm output.</w:t>
      </w:r>
    </w:p>
    <w:p w14:paraId="4ABE8A63" w14:textId="77777777" w:rsidR="00ED2648" w:rsidRDefault="00ED2648">
      <w:pPr>
        <w:pStyle w:val="BodyText"/>
        <w:spacing w:before="3"/>
        <w:rPr>
          <w:sz w:val="21"/>
        </w:rPr>
      </w:pPr>
    </w:p>
    <w:p w14:paraId="0ACFD22F" w14:textId="77777777" w:rsidR="00ED2648" w:rsidRDefault="00B804AD">
      <w:pPr>
        <w:pStyle w:val="Heading2"/>
      </w:pPr>
      <w:bookmarkStart w:id="161" w:name="VistA/M_Information"/>
      <w:bookmarkStart w:id="162" w:name="_bookmark78"/>
      <w:bookmarkEnd w:id="161"/>
      <w:bookmarkEnd w:id="162"/>
      <w:r>
        <w:t>VistA/M Information</w:t>
      </w:r>
    </w:p>
    <w:p w14:paraId="61BEFCDC" w14:textId="77777777" w:rsidR="00ED2648" w:rsidRDefault="00B804AD">
      <w:pPr>
        <w:pStyle w:val="BodyText"/>
        <w:spacing w:before="55"/>
        <w:ind w:left="460" w:right="1108"/>
        <w:jc w:val="both"/>
      </w:pPr>
      <w:r>
        <w:t>The following sections describe the RPCs (Remote Procedure calls) that the CVIX uses when it retrieves data from remote VistA systems. The RPCs listed in these sections are only called when getting data from VA sites that do not have a VIX.</w:t>
      </w:r>
    </w:p>
    <w:p w14:paraId="76F76F11" w14:textId="77777777" w:rsidR="00ED2648" w:rsidRDefault="00ED2648">
      <w:pPr>
        <w:pStyle w:val="BodyText"/>
        <w:spacing w:before="2"/>
        <w:rPr>
          <w:sz w:val="21"/>
        </w:rPr>
      </w:pPr>
    </w:p>
    <w:p w14:paraId="0D6CD5A4" w14:textId="77777777" w:rsidR="00ED2648" w:rsidRDefault="00B804AD">
      <w:pPr>
        <w:ind w:left="460"/>
        <w:jc w:val="both"/>
        <w:rPr>
          <w:rFonts w:ascii="Arial"/>
          <w:b/>
        </w:rPr>
      </w:pPr>
      <w:bookmarkStart w:id="163" w:name="RPCs_used_by_the_CVIX"/>
      <w:bookmarkStart w:id="164" w:name="_bookmark79"/>
      <w:bookmarkEnd w:id="163"/>
      <w:bookmarkEnd w:id="164"/>
      <w:r>
        <w:rPr>
          <w:rFonts w:ascii="Arial"/>
          <w:b/>
        </w:rPr>
        <w:t>RPCs used by the CVIX</w:t>
      </w:r>
    </w:p>
    <w:p w14:paraId="234CAECD" w14:textId="77777777" w:rsidR="00ED2648" w:rsidRDefault="00ED2648">
      <w:pPr>
        <w:pStyle w:val="BodyText"/>
        <w:spacing w:before="8"/>
        <w:rPr>
          <w:rFonts w:ascii="Arial"/>
          <w:b/>
          <w:sz w:val="5"/>
        </w:rPr>
      </w:pPr>
    </w:p>
    <w:tbl>
      <w:tblPr>
        <w:tblW w:w="0" w:type="auto"/>
        <w:tblInd w:w="645" w:type="dxa"/>
        <w:tblBorders>
          <w:top w:val="single" w:sz="4" w:space="0" w:color="818181"/>
          <w:left w:val="single" w:sz="4" w:space="0" w:color="818181"/>
          <w:bottom w:val="single" w:sz="4" w:space="0" w:color="818181"/>
          <w:right w:val="single" w:sz="4" w:space="0" w:color="818181"/>
          <w:insideH w:val="single" w:sz="4" w:space="0" w:color="818181"/>
          <w:insideV w:val="single" w:sz="4" w:space="0" w:color="818181"/>
        </w:tblBorders>
        <w:tblLayout w:type="fixed"/>
        <w:tblCellMar>
          <w:left w:w="0" w:type="dxa"/>
          <w:right w:w="0" w:type="dxa"/>
        </w:tblCellMar>
        <w:tblLook w:val="01E0" w:firstRow="1" w:lastRow="1" w:firstColumn="1" w:lastColumn="1" w:noHBand="0" w:noVBand="0"/>
      </w:tblPr>
      <w:tblGrid>
        <w:gridCol w:w="3240"/>
        <w:gridCol w:w="4860"/>
      </w:tblGrid>
      <w:tr w:rsidR="00ED2648" w14:paraId="124A1007" w14:textId="77777777">
        <w:trPr>
          <w:trHeight w:val="388"/>
        </w:trPr>
        <w:tc>
          <w:tcPr>
            <w:tcW w:w="8100" w:type="dxa"/>
            <w:gridSpan w:val="2"/>
            <w:shd w:val="clear" w:color="auto" w:fill="EEECE1"/>
          </w:tcPr>
          <w:p w14:paraId="4FDAA71E" w14:textId="77777777" w:rsidR="00ED2648" w:rsidRDefault="00B804AD">
            <w:pPr>
              <w:pStyle w:val="TableParagraph"/>
              <w:spacing w:before="76"/>
              <w:ind w:left="1893" w:right="1889"/>
              <w:jc w:val="center"/>
              <w:rPr>
                <w:b/>
                <w:sz w:val="20"/>
              </w:rPr>
            </w:pPr>
            <w:r>
              <w:rPr>
                <w:b/>
                <w:sz w:val="20"/>
              </w:rPr>
              <w:t>MAG (VistA Imaging) RPCs used by the CVIX</w:t>
            </w:r>
          </w:p>
        </w:tc>
      </w:tr>
      <w:tr w:rsidR="00ED2648" w14:paraId="1235578C" w14:textId="77777777">
        <w:trPr>
          <w:trHeight w:val="390"/>
        </w:trPr>
        <w:tc>
          <w:tcPr>
            <w:tcW w:w="3240" w:type="dxa"/>
            <w:shd w:val="clear" w:color="auto" w:fill="EEECE1"/>
          </w:tcPr>
          <w:p w14:paraId="3E55A61F" w14:textId="77777777" w:rsidR="00ED2648" w:rsidRDefault="00B804AD">
            <w:pPr>
              <w:pStyle w:val="TableParagraph"/>
              <w:rPr>
                <w:b/>
                <w:sz w:val="20"/>
              </w:rPr>
            </w:pPr>
            <w:r>
              <w:rPr>
                <w:b/>
                <w:sz w:val="20"/>
              </w:rPr>
              <w:t>RPC Name</w:t>
            </w:r>
          </w:p>
        </w:tc>
        <w:tc>
          <w:tcPr>
            <w:tcW w:w="4860" w:type="dxa"/>
            <w:shd w:val="clear" w:color="auto" w:fill="EEECE1"/>
          </w:tcPr>
          <w:p w14:paraId="76D2DB56" w14:textId="77777777" w:rsidR="00ED2648" w:rsidRDefault="00B804AD">
            <w:pPr>
              <w:pStyle w:val="TableParagraph"/>
              <w:rPr>
                <w:b/>
                <w:sz w:val="20"/>
              </w:rPr>
            </w:pPr>
            <w:r>
              <w:rPr>
                <w:b/>
                <w:sz w:val="20"/>
              </w:rPr>
              <w:t>Description</w:t>
            </w:r>
          </w:p>
        </w:tc>
      </w:tr>
      <w:tr w:rsidR="00ED2648" w14:paraId="6AB4964C" w14:textId="77777777">
        <w:trPr>
          <w:trHeight w:val="621"/>
        </w:trPr>
        <w:tc>
          <w:tcPr>
            <w:tcW w:w="3240" w:type="dxa"/>
          </w:tcPr>
          <w:p w14:paraId="236C5F84" w14:textId="77777777" w:rsidR="00ED2648" w:rsidRDefault="00B804AD">
            <w:pPr>
              <w:pStyle w:val="TableParagraph"/>
              <w:spacing w:before="76"/>
              <w:rPr>
                <w:b/>
                <w:sz w:val="20"/>
              </w:rPr>
            </w:pPr>
            <w:r>
              <w:rPr>
                <w:b/>
                <w:sz w:val="20"/>
              </w:rPr>
              <w:t>MAG BROKER SECURITY</w:t>
            </w:r>
          </w:p>
          <w:p w14:paraId="0F9913A3" w14:textId="77777777" w:rsidR="00ED2648" w:rsidRDefault="00B804AD">
            <w:pPr>
              <w:pStyle w:val="TableParagraph"/>
              <w:spacing w:before="2"/>
              <w:rPr>
                <w:sz w:val="18"/>
              </w:rPr>
            </w:pPr>
            <w:r>
              <w:rPr>
                <w:sz w:val="18"/>
              </w:rPr>
              <w:t>Routine: BSE^MAGS2BSE</w:t>
            </w:r>
          </w:p>
        </w:tc>
        <w:tc>
          <w:tcPr>
            <w:tcW w:w="4860" w:type="dxa"/>
          </w:tcPr>
          <w:p w14:paraId="7E930F08" w14:textId="77777777" w:rsidR="00ED2648" w:rsidRDefault="00B804AD">
            <w:pPr>
              <w:pStyle w:val="TableParagraph"/>
              <w:ind w:right="454"/>
              <w:rPr>
                <w:sz w:val="20"/>
              </w:rPr>
            </w:pPr>
            <w:r>
              <w:rPr>
                <w:sz w:val="20"/>
              </w:rPr>
              <w:t>Returns a BSE token from BSE (Broker Security Enhancement) XUS SET VISITOR.</w:t>
            </w:r>
          </w:p>
        </w:tc>
      </w:tr>
      <w:tr w:rsidR="00ED2648" w14:paraId="6793ACB2" w14:textId="77777777">
        <w:trPr>
          <w:trHeight w:val="849"/>
        </w:trPr>
        <w:tc>
          <w:tcPr>
            <w:tcW w:w="3240" w:type="dxa"/>
          </w:tcPr>
          <w:p w14:paraId="2CF6CD22" w14:textId="77777777" w:rsidR="00ED2648" w:rsidRDefault="00B804AD">
            <w:pPr>
              <w:pStyle w:val="TableParagraph"/>
              <w:spacing w:before="76"/>
              <w:rPr>
                <w:b/>
                <w:sz w:val="20"/>
              </w:rPr>
            </w:pPr>
            <w:r>
              <w:rPr>
                <w:b/>
                <w:sz w:val="20"/>
              </w:rPr>
              <w:t>MAG DOD GET STUDIES IEN</w:t>
            </w:r>
          </w:p>
          <w:p w14:paraId="13285DEE" w14:textId="77777777" w:rsidR="00ED2648" w:rsidRDefault="00B804AD">
            <w:pPr>
              <w:pStyle w:val="TableParagraph"/>
              <w:spacing w:before="2"/>
              <w:rPr>
                <w:sz w:val="18"/>
              </w:rPr>
            </w:pPr>
            <w:r>
              <w:rPr>
                <w:sz w:val="18"/>
              </w:rPr>
              <w:t>Routine: STUDY2^MAGDQR21</w:t>
            </w:r>
          </w:p>
        </w:tc>
        <w:tc>
          <w:tcPr>
            <w:tcW w:w="4860" w:type="dxa"/>
          </w:tcPr>
          <w:p w14:paraId="0EA83F5E" w14:textId="77777777" w:rsidR="00ED2648" w:rsidRDefault="00B804AD">
            <w:pPr>
              <w:pStyle w:val="TableParagraph"/>
              <w:ind w:right="358" w:hanging="1"/>
              <w:jc w:val="both"/>
              <w:rPr>
                <w:sz w:val="20"/>
              </w:rPr>
            </w:pPr>
            <w:r>
              <w:rPr>
                <w:sz w:val="20"/>
              </w:rPr>
              <w:t>Returns study information based on the I</w:t>
            </w:r>
            <w:r>
              <w:rPr>
                <w:sz w:val="16"/>
              </w:rPr>
              <w:t xml:space="preserve">MAGE </w:t>
            </w:r>
            <w:r>
              <w:rPr>
                <w:sz w:val="20"/>
              </w:rPr>
              <w:t>file (#2005) Internal Entry Number (IEN) of the image group that is provided as a parameter.</w:t>
            </w:r>
          </w:p>
        </w:tc>
      </w:tr>
      <w:tr w:rsidR="00ED2648" w14:paraId="04F974B2" w14:textId="77777777">
        <w:trPr>
          <w:trHeight w:val="618"/>
        </w:trPr>
        <w:tc>
          <w:tcPr>
            <w:tcW w:w="3240" w:type="dxa"/>
          </w:tcPr>
          <w:p w14:paraId="275527AB" w14:textId="77777777" w:rsidR="00ED2648" w:rsidRDefault="00B804AD">
            <w:pPr>
              <w:pStyle w:val="TableParagraph"/>
              <w:spacing w:before="76"/>
              <w:rPr>
                <w:b/>
                <w:sz w:val="20"/>
              </w:rPr>
            </w:pPr>
            <w:r>
              <w:rPr>
                <w:b/>
                <w:sz w:val="20"/>
              </w:rPr>
              <w:t>MAG DOD GET STUDIES UID</w:t>
            </w:r>
          </w:p>
          <w:p w14:paraId="08DFA065" w14:textId="77777777" w:rsidR="00ED2648" w:rsidRDefault="00B804AD">
            <w:pPr>
              <w:pStyle w:val="TableParagraph"/>
              <w:spacing w:before="2"/>
              <w:rPr>
                <w:sz w:val="18"/>
              </w:rPr>
            </w:pPr>
            <w:r>
              <w:rPr>
                <w:sz w:val="18"/>
              </w:rPr>
              <w:t>Routine: STUDY1^MAGDQR21</w:t>
            </w:r>
          </w:p>
        </w:tc>
        <w:tc>
          <w:tcPr>
            <w:tcW w:w="4860" w:type="dxa"/>
          </w:tcPr>
          <w:p w14:paraId="0618EAEF" w14:textId="77777777" w:rsidR="00ED2648" w:rsidRDefault="00B804AD">
            <w:pPr>
              <w:pStyle w:val="TableParagraph"/>
              <w:ind w:right="265"/>
              <w:rPr>
                <w:sz w:val="20"/>
              </w:rPr>
            </w:pPr>
            <w:r>
              <w:rPr>
                <w:sz w:val="20"/>
              </w:rPr>
              <w:t>Returns study information based on the Study UID that is provided as a parameter.</w:t>
            </w:r>
          </w:p>
        </w:tc>
      </w:tr>
      <w:tr w:rsidR="00ED2648" w14:paraId="2793FAAA" w14:textId="77777777">
        <w:trPr>
          <w:trHeight w:val="621"/>
        </w:trPr>
        <w:tc>
          <w:tcPr>
            <w:tcW w:w="3240" w:type="dxa"/>
          </w:tcPr>
          <w:p w14:paraId="70FE8809" w14:textId="77777777" w:rsidR="00ED2648" w:rsidRDefault="00B804AD">
            <w:pPr>
              <w:pStyle w:val="TableParagraph"/>
              <w:rPr>
                <w:b/>
                <w:sz w:val="20"/>
              </w:rPr>
            </w:pPr>
            <w:r>
              <w:rPr>
                <w:b/>
                <w:sz w:val="20"/>
              </w:rPr>
              <w:t>MAG GET NETLOC</w:t>
            </w:r>
          </w:p>
          <w:p w14:paraId="6FB5A406" w14:textId="77777777" w:rsidR="00ED2648" w:rsidRDefault="00B804AD">
            <w:pPr>
              <w:pStyle w:val="TableParagraph"/>
              <w:spacing w:before="3"/>
              <w:rPr>
                <w:sz w:val="18"/>
              </w:rPr>
            </w:pPr>
            <w:r>
              <w:rPr>
                <w:sz w:val="18"/>
              </w:rPr>
              <w:t>Routine: SHARE^MAGGTU6</w:t>
            </w:r>
          </w:p>
        </w:tc>
        <w:tc>
          <w:tcPr>
            <w:tcW w:w="4860" w:type="dxa"/>
          </w:tcPr>
          <w:p w14:paraId="2662639B" w14:textId="77777777" w:rsidR="00ED2648" w:rsidRDefault="00B804AD">
            <w:pPr>
              <w:pStyle w:val="TableParagraph"/>
              <w:spacing w:before="81"/>
              <w:ind w:right="91" w:hanging="1"/>
              <w:rPr>
                <w:sz w:val="20"/>
              </w:rPr>
            </w:pPr>
            <w:r>
              <w:rPr>
                <w:sz w:val="20"/>
              </w:rPr>
              <w:t>Returns a list of all entries in the N</w:t>
            </w:r>
            <w:r>
              <w:rPr>
                <w:sz w:val="16"/>
              </w:rPr>
              <w:t xml:space="preserve">ETWORK </w:t>
            </w:r>
            <w:r>
              <w:rPr>
                <w:sz w:val="20"/>
              </w:rPr>
              <w:t>L</w:t>
            </w:r>
            <w:r>
              <w:rPr>
                <w:sz w:val="16"/>
              </w:rPr>
              <w:t xml:space="preserve">OCATION </w:t>
            </w:r>
            <w:r>
              <w:rPr>
                <w:sz w:val="20"/>
              </w:rPr>
              <w:t>file (#2005.2).</w:t>
            </w:r>
          </w:p>
        </w:tc>
      </w:tr>
      <w:tr w:rsidR="00ED2648" w14:paraId="56377D6A" w14:textId="77777777">
        <w:trPr>
          <w:trHeight w:val="618"/>
        </w:trPr>
        <w:tc>
          <w:tcPr>
            <w:tcW w:w="3240" w:type="dxa"/>
          </w:tcPr>
          <w:p w14:paraId="73041EED" w14:textId="77777777" w:rsidR="00ED2648" w:rsidRDefault="00B804AD">
            <w:pPr>
              <w:pStyle w:val="TableParagraph"/>
              <w:spacing w:before="76"/>
              <w:rPr>
                <w:b/>
                <w:sz w:val="20"/>
              </w:rPr>
            </w:pPr>
            <w:r>
              <w:rPr>
                <w:b/>
                <w:sz w:val="20"/>
              </w:rPr>
              <w:t>MAG IMAGE CURRENT INFO</w:t>
            </w:r>
          </w:p>
          <w:p w14:paraId="00235BC5" w14:textId="77777777" w:rsidR="00ED2648" w:rsidRDefault="00B804AD">
            <w:pPr>
              <w:pStyle w:val="TableParagraph"/>
              <w:spacing w:before="2"/>
              <w:rPr>
                <w:sz w:val="18"/>
              </w:rPr>
            </w:pPr>
            <w:r>
              <w:rPr>
                <w:sz w:val="18"/>
              </w:rPr>
              <w:t>Routine: INFO^MAGDQR04</w:t>
            </w:r>
          </w:p>
        </w:tc>
        <w:tc>
          <w:tcPr>
            <w:tcW w:w="4860" w:type="dxa"/>
          </w:tcPr>
          <w:p w14:paraId="678436CE" w14:textId="77777777" w:rsidR="00ED2648" w:rsidRDefault="00B804AD">
            <w:pPr>
              <w:pStyle w:val="TableParagraph"/>
              <w:rPr>
                <w:sz w:val="20"/>
              </w:rPr>
            </w:pPr>
            <w:r>
              <w:rPr>
                <w:sz w:val="20"/>
              </w:rPr>
              <w:t>Returns current values for the various DICOM tags that are to be included in the header of an image.</w:t>
            </w:r>
          </w:p>
        </w:tc>
      </w:tr>
      <w:tr w:rsidR="00ED2648" w14:paraId="0790C5A4" w14:textId="77777777">
        <w:trPr>
          <w:trHeight w:val="851"/>
        </w:trPr>
        <w:tc>
          <w:tcPr>
            <w:tcW w:w="3240" w:type="dxa"/>
          </w:tcPr>
          <w:p w14:paraId="29D3280C" w14:textId="77777777" w:rsidR="00ED2648" w:rsidRDefault="00B804AD">
            <w:pPr>
              <w:pStyle w:val="TableParagraph"/>
              <w:rPr>
                <w:b/>
                <w:sz w:val="20"/>
              </w:rPr>
            </w:pPr>
            <w:r>
              <w:rPr>
                <w:b/>
                <w:sz w:val="20"/>
              </w:rPr>
              <w:t>MAG NEW SOP INSTANCE UID</w:t>
            </w:r>
          </w:p>
          <w:p w14:paraId="24B4145A" w14:textId="77777777" w:rsidR="00ED2648" w:rsidRDefault="00B804AD">
            <w:pPr>
              <w:pStyle w:val="TableParagraph"/>
              <w:spacing w:before="3"/>
              <w:rPr>
                <w:sz w:val="18"/>
              </w:rPr>
            </w:pPr>
            <w:r>
              <w:rPr>
                <w:sz w:val="18"/>
              </w:rPr>
              <w:t>Routine: NEWUID^MAGDRPC9</w:t>
            </w:r>
          </w:p>
        </w:tc>
        <w:tc>
          <w:tcPr>
            <w:tcW w:w="4860" w:type="dxa"/>
          </w:tcPr>
          <w:p w14:paraId="2B7D78D1" w14:textId="77777777" w:rsidR="00ED2648" w:rsidRDefault="00B804AD">
            <w:pPr>
              <w:pStyle w:val="TableParagraph"/>
              <w:spacing w:before="81"/>
              <w:ind w:right="343"/>
              <w:rPr>
                <w:sz w:val="20"/>
              </w:rPr>
            </w:pPr>
            <w:r>
              <w:rPr>
                <w:sz w:val="20"/>
              </w:rPr>
              <w:t>Generates a new SOP Instance UID for an image and stores the value in the I</w:t>
            </w:r>
            <w:r>
              <w:rPr>
                <w:sz w:val="16"/>
              </w:rPr>
              <w:t xml:space="preserve">MAGE </w:t>
            </w:r>
            <w:r>
              <w:rPr>
                <w:sz w:val="20"/>
              </w:rPr>
              <w:t>file (#2005) if a SOP instance UID is not already present.</w:t>
            </w:r>
          </w:p>
        </w:tc>
      </w:tr>
    </w:tbl>
    <w:p w14:paraId="57FAE4A4" w14:textId="77777777" w:rsidR="00ED2648" w:rsidRDefault="00ED2648">
      <w:pPr>
        <w:rPr>
          <w:sz w:val="20"/>
        </w:rPr>
        <w:sectPr w:rsidR="00ED2648">
          <w:footerReference w:type="default" r:id="rId123"/>
          <w:pgSz w:w="12240" w:h="15840"/>
          <w:pgMar w:top="640" w:right="900" w:bottom="1120" w:left="1340" w:header="0" w:footer="928" w:gutter="0"/>
          <w:cols w:space="720"/>
        </w:sectPr>
      </w:pPr>
    </w:p>
    <w:p w14:paraId="4F224D08" w14:textId="77777777" w:rsidR="00ED2648" w:rsidRDefault="00B804AD">
      <w:pPr>
        <w:spacing w:before="79"/>
        <w:ind w:left="6088"/>
        <w:rPr>
          <w:rFonts w:ascii="Arial"/>
          <w:sz w:val="18"/>
        </w:rPr>
      </w:pPr>
      <w:r>
        <w:rPr>
          <w:rFonts w:ascii="Arial"/>
          <w:sz w:val="18"/>
        </w:rPr>
        <w:lastRenderedPageBreak/>
        <w:t>CVIX Reference/Software Description</w:t>
      </w:r>
    </w:p>
    <w:p w14:paraId="71F2037F" w14:textId="77777777" w:rsidR="00ED2648" w:rsidRDefault="00ED2648">
      <w:pPr>
        <w:pStyle w:val="BodyText"/>
        <w:rPr>
          <w:rFonts w:ascii="Arial"/>
          <w:sz w:val="20"/>
        </w:rPr>
      </w:pPr>
    </w:p>
    <w:p w14:paraId="6C7D05F0" w14:textId="77777777" w:rsidR="00ED2648" w:rsidRDefault="00ED2648">
      <w:pPr>
        <w:pStyle w:val="BodyText"/>
        <w:spacing w:before="8"/>
        <w:rPr>
          <w:rFonts w:ascii="Arial"/>
        </w:rPr>
      </w:pPr>
    </w:p>
    <w:tbl>
      <w:tblPr>
        <w:tblW w:w="0" w:type="auto"/>
        <w:tblInd w:w="645" w:type="dxa"/>
        <w:tblBorders>
          <w:top w:val="single" w:sz="4" w:space="0" w:color="818181"/>
          <w:left w:val="single" w:sz="4" w:space="0" w:color="818181"/>
          <w:bottom w:val="single" w:sz="4" w:space="0" w:color="818181"/>
          <w:right w:val="single" w:sz="4" w:space="0" w:color="818181"/>
          <w:insideH w:val="single" w:sz="4" w:space="0" w:color="818181"/>
          <w:insideV w:val="single" w:sz="4" w:space="0" w:color="818181"/>
        </w:tblBorders>
        <w:tblLayout w:type="fixed"/>
        <w:tblCellMar>
          <w:left w:w="0" w:type="dxa"/>
          <w:right w:w="0" w:type="dxa"/>
        </w:tblCellMar>
        <w:tblLook w:val="01E0" w:firstRow="1" w:lastRow="1" w:firstColumn="1" w:lastColumn="1" w:noHBand="0" w:noVBand="0"/>
      </w:tblPr>
      <w:tblGrid>
        <w:gridCol w:w="3240"/>
        <w:gridCol w:w="4860"/>
      </w:tblGrid>
      <w:tr w:rsidR="00ED2648" w14:paraId="71E02A52" w14:textId="77777777">
        <w:trPr>
          <w:trHeight w:val="390"/>
        </w:trPr>
        <w:tc>
          <w:tcPr>
            <w:tcW w:w="8100" w:type="dxa"/>
            <w:gridSpan w:val="2"/>
            <w:shd w:val="clear" w:color="auto" w:fill="EEECE1"/>
          </w:tcPr>
          <w:p w14:paraId="1359AA1F" w14:textId="77777777" w:rsidR="00ED2648" w:rsidRDefault="00B804AD">
            <w:pPr>
              <w:pStyle w:val="TableParagraph"/>
              <w:spacing w:before="76"/>
              <w:ind w:left="1893" w:right="1889"/>
              <w:jc w:val="center"/>
              <w:rPr>
                <w:b/>
                <w:sz w:val="20"/>
              </w:rPr>
            </w:pPr>
            <w:r>
              <w:rPr>
                <w:b/>
                <w:sz w:val="20"/>
              </w:rPr>
              <w:t>MAG (VistA Imaging) RPCs used by the CVIX</w:t>
            </w:r>
          </w:p>
        </w:tc>
      </w:tr>
      <w:tr w:rsidR="00ED2648" w14:paraId="383F5336" w14:textId="77777777">
        <w:trPr>
          <w:trHeight w:val="388"/>
        </w:trPr>
        <w:tc>
          <w:tcPr>
            <w:tcW w:w="3240" w:type="dxa"/>
            <w:shd w:val="clear" w:color="auto" w:fill="EEECE1"/>
          </w:tcPr>
          <w:p w14:paraId="3FC47B6F" w14:textId="77777777" w:rsidR="00ED2648" w:rsidRDefault="00B804AD">
            <w:pPr>
              <w:pStyle w:val="TableParagraph"/>
              <w:spacing w:before="76"/>
              <w:rPr>
                <w:b/>
                <w:sz w:val="20"/>
              </w:rPr>
            </w:pPr>
            <w:r>
              <w:rPr>
                <w:b/>
                <w:sz w:val="20"/>
              </w:rPr>
              <w:t>RPC Name</w:t>
            </w:r>
          </w:p>
        </w:tc>
        <w:tc>
          <w:tcPr>
            <w:tcW w:w="4860" w:type="dxa"/>
            <w:shd w:val="clear" w:color="auto" w:fill="EEECE1"/>
          </w:tcPr>
          <w:p w14:paraId="6FC01DAC" w14:textId="77777777" w:rsidR="00ED2648" w:rsidRDefault="00B804AD">
            <w:pPr>
              <w:pStyle w:val="TableParagraph"/>
              <w:spacing w:before="76"/>
              <w:rPr>
                <w:b/>
                <w:sz w:val="20"/>
              </w:rPr>
            </w:pPr>
            <w:r>
              <w:rPr>
                <w:b/>
                <w:sz w:val="20"/>
              </w:rPr>
              <w:t>Description</w:t>
            </w:r>
          </w:p>
        </w:tc>
      </w:tr>
      <w:tr w:rsidR="00ED2648" w14:paraId="113A17E1" w14:textId="77777777">
        <w:trPr>
          <w:trHeight w:val="621"/>
        </w:trPr>
        <w:tc>
          <w:tcPr>
            <w:tcW w:w="3240" w:type="dxa"/>
          </w:tcPr>
          <w:p w14:paraId="7067FEAE" w14:textId="77777777" w:rsidR="00ED2648" w:rsidRDefault="00B804AD">
            <w:pPr>
              <w:pStyle w:val="TableParagraph"/>
              <w:spacing w:before="76"/>
              <w:rPr>
                <w:b/>
                <w:sz w:val="20"/>
              </w:rPr>
            </w:pPr>
            <w:r>
              <w:rPr>
                <w:b/>
                <w:sz w:val="20"/>
              </w:rPr>
              <w:t>MAG3 CPRS TIU NOTE</w:t>
            </w:r>
          </w:p>
          <w:p w14:paraId="60A23EAA" w14:textId="77777777" w:rsidR="00ED2648" w:rsidRDefault="00B804AD">
            <w:pPr>
              <w:pStyle w:val="TableParagraph"/>
              <w:spacing w:before="5"/>
              <w:rPr>
                <w:sz w:val="18"/>
              </w:rPr>
            </w:pPr>
            <w:r>
              <w:rPr>
                <w:sz w:val="18"/>
              </w:rPr>
              <w:t>Routine: IMAGES^MAGGNTI</w:t>
            </w:r>
          </w:p>
        </w:tc>
        <w:tc>
          <w:tcPr>
            <w:tcW w:w="4860" w:type="dxa"/>
          </w:tcPr>
          <w:p w14:paraId="4B4AD780" w14:textId="77777777" w:rsidR="00ED2648" w:rsidRDefault="00B804AD">
            <w:pPr>
              <w:pStyle w:val="TableParagraph"/>
              <w:spacing w:line="242" w:lineRule="auto"/>
              <w:ind w:right="454"/>
              <w:rPr>
                <w:sz w:val="20"/>
              </w:rPr>
            </w:pPr>
            <w:r>
              <w:rPr>
                <w:sz w:val="20"/>
              </w:rPr>
              <w:t>Returns a list of all images for a Text Integration Utility (TIU) document.</w:t>
            </w:r>
          </w:p>
        </w:tc>
      </w:tr>
      <w:tr w:rsidR="00ED2648" w14:paraId="5D427258" w14:textId="77777777">
        <w:trPr>
          <w:trHeight w:val="618"/>
        </w:trPr>
        <w:tc>
          <w:tcPr>
            <w:tcW w:w="3240" w:type="dxa"/>
          </w:tcPr>
          <w:p w14:paraId="7CB2C610" w14:textId="77777777" w:rsidR="00ED2648" w:rsidRDefault="00B804AD">
            <w:pPr>
              <w:pStyle w:val="TableParagraph"/>
              <w:spacing w:before="76"/>
              <w:rPr>
                <w:b/>
                <w:sz w:val="20"/>
              </w:rPr>
            </w:pPr>
            <w:r>
              <w:rPr>
                <w:b/>
                <w:sz w:val="20"/>
              </w:rPr>
              <w:t>MAG4 GET IMAGE INFO</w:t>
            </w:r>
          </w:p>
          <w:p w14:paraId="71653DE9" w14:textId="77777777" w:rsidR="00ED2648" w:rsidRDefault="00B804AD">
            <w:pPr>
              <w:pStyle w:val="TableParagraph"/>
              <w:spacing w:before="2"/>
              <w:rPr>
                <w:sz w:val="18"/>
              </w:rPr>
            </w:pPr>
            <w:r>
              <w:rPr>
                <w:sz w:val="18"/>
              </w:rPr>
              <w:t>Routine: GETINFO^MAGGTU3</w:t>
            </w:r>
          </w:p>
        </w:tc>
        <w:tc>
          <w:tcPr>
            <w:tcW w:w="4860" w:type="dxa"/>
          </w:tcPr>
          <w:p w14:paraId="5404F546" w14:textId="77777777" w:rsidR="00ED2648" w:rsidRDefault="00B804AD">
            <w:pPr>
              <w:pStyle w:val="TableParagraph"/>
              <w:ind w:right="209"/>
              <w:rPr>
                <w:sz w:val="20"/>
              </w:rPr>
            </w:pPr>
            <w:r>
              <w:rPr>
                <w:sz w:val="20"/>
              </w:rPr>
              <w:t>Returns specific fields of an image entry for display in the Clinical Display Image Information window.</w:t>
            </w:r>
          </w:p>
        </w:tc>
      </w:tr>
      <w:tr w:rsidR="00ED2648" w14:paraId="1AC6E671" w14:textId="77777777">
        <w:trPr>
          <w:trHeight w:val="621"/>
        </w:trPr>
        <w:tc>
          <w:tcPr>
            <w:tcW w:w="3240" w:type="dxa"/>
          </w:tcPr>
          <w:p w14:paraId="592973BB" w14:textId="77777777" w:rsidR="00ED2648" w:rsidRDefault="00B804AD">
            <w:pPr>
              <w:pStyle w:val="TableParagraph"/>
              <w:spacing w:before="76"/>
              <w:rPr>
                <w:b/>
                <w:sz w:val="20"/>
              </w:rPr>
            </w:pPr>
            <w:r>
              <w:rPr>
                <w:b/>
                <w:sz w:val="20"/>
              </w:rPr>
              <w:t>MAG4 PAT GET IMAGES</w:t>
            </w:r>
          </w:p>
          <w:p w14:paraId="2649BE01" w14:textId="77777777" w:rsidR="00ED2648" w:rsidRDefault="00B804AD">
            <w:pPr>
              <w:pStyle w:val="TableParagraph"/>
              <w:spacing w:before="5"/>
              <w:rPr>
                <w:sz w:val="18"/>
              </w:rPr>
            </w:pPr>
            <w:r>
              <w:rPr>
                <w:sz w:val="18"/>
              </w:rPr>
              <w:t>Routine: PGI^MAGSIXG1</w:t>
            </w:r>
          </w:p>
        </w:tc>
        <w:tc>
          <w:tcPr>
            <w:tcW w:w="4860" w:type="dxa"/>
          </w:tcPr>
          <w:p w14:paraId="760AE382" w14:textId="77777777" w:rsidR="00ED2648" w:rsidRDefault="00B804AD">
            <w:pPr>
              <w:pStyle w:val="TableParagraph"/>
              <w:spacing w:line="242" w:lineRule="auto"/>
              <w:ind w:right="394"/>
              <w:rPr>
                <w:sz w:val="20"/>
              </w:rPr>
            </w:pPr>
            <w:r>
              <w:rPr>
                <w:sz w:val="20"/>
              </w:rPr>
              <w:t>Returns a list of image groups from the I</w:t>
            </w:r>
            <w:r>
              <w:rPr>
                <w:sz w:val="16"/>
              </w:rPr>
              <w:t xml:space="preserve">MAGE </w:t>
            </w:r>
            <w:r>
              <w:rPr>
                <w:sz w:val="20"/>
              </w:rPr>
              <w:t>file (#2005) based on filters provided.</w:t>
            </w:r>
          </w:p>
        </w:tc>
      </w:tr>
      <w:tr w:rsidR="00ED2648" w14:paraId="3BD031AB" w14:textId="77777777">
        <w:trPr>
          <w:trHeight w:val="597"/>
        </w:trPr>
        <w:tc>
          <w:tcPr>
            <w:tcW w:w="3240" w:type="dxa"/>
          </w:tcPr>
          <w:p w14:paraId="5B834C66" w14:textId="77777777" w:rsidR="00ED2648" w:rsidRDefault="00B804AD">
            <w:pPr>
              <w:pStyle w:val="TableParagraph"/>
              <w:spacing w:before="76"/>
              <w:rPr>
                <w:b/>
                <w:sz w:val="20"/>
              </w:rPr>
            </w:pPr>
            <w:r>
              <w:rPr>
                <w:b/>
                <w:sz w:val="20"/>
              </w:rPr>
              <w:t>MAGG CPRS RAD EXAM</w:t>
            </w:r>
          </w:p>
          <w:p w14:paraId="5716CC9B" w14:textId="77777777" w:rsidR="00ED2648" w:rsidRDefault="00B804AD">
            <w:pPr>
              <w:pStyle w:val="TableParagraph"/>
              <w:spacing w:before="2"/>
              <w:rPr>
                <w:sz w:val="18"/>
              </w:rPr>
            </w:pPr>
            <w:r>
              <w:rPr>
                <w:sz w:val="18"/>
              </w:rPr>
              <w:t>Routine: IMAGEC^MAGGTRAI</w:t>
            </w:r>
          </w:p>
        </w:tc>
        <w:tc>
          <w:tcPr>
            <w:tcW w:w="4860" w:type="dxa"/>
          </w:tcPr>
          <w:p w14:paraId="20B43133" w14:textId="77777777" w:rsidR="00ED2648" w:rsidRDefault="00B804AD">
            <w:pPr>
              <w:pStyle w:val="TableParagraph"/>
              <w:rPr>
                <w:sz w:val="20"/>
              </w:rPr>
            </w:pPr>
            <w:r>
              <w:rPr>
                <w:sz w:val="20"/>
              </w:rPr>
              <w:t>Returns a list of images for the radiology exam.</w:t>
            </w:r>
          </w:p>
        </w:tc>
      </w:tr>
      <w:tr w:rsidR="00ED2648" w14:paraId="4CF418E0" w14:textId="77777777">
        <w:trPr>
          <w:trHeight w:val="849"/>
        </w:trPr>
        <w:tc>
          <w:tcPr>
            <w:tcW w:w="3240" w:type="dxa"/>
          </w:tcPr>
          <w:p w14:paraId="3D0E332E" w14:textId="77777777" w:rsidR="00ED2648" w:rsidRDefault="00B804AD">
            <w:pPr>
              <w:pStyle w:val="TableParagraph"/>
              <w:spacing w:before="76"/>
              <w:rPr>
                <w:b/>
                <w:sz w:val="20"/>
              </w:rPr>
            </w:pPr>
            <w:r>
              <w:rPr>
                <w:b/>
                <w:sz w:val="20"/>
              </w:rPr>
              <w:t>MAGG GROUP IMAGES</w:t>
            </w:r>
          </w:p>
          <w:p w14:paraId="64CE3F2E" w14:textId="77777777" w:rsidR="00ED2648" w:rsidRDefault="00B804AD">
            <w:pPr>
              <w:pStyle w:val="TableParagraph"/>
              <w:spacing w:before="2"/>
              <w:rPr>
                <w:sz w:val="18"/>
              </w:rPr>
            </w:pPr>
            <w:r>
              <w:rPr>
                <w:sz w:val="18"/>
              </w:rPr>
              <w:t>Routine: GROUP^MAGGTIG</w:t>
            </w:r>
          </w:p>
        </w:tc>
        <w:tc>
          <w:tcPr>
            <w:tcW w:w="4860" w:type="dxa"/>
          </w:tcPr>
          <w:p w14:paraId="575AAEE3" w14:textId="77777777" w:rsidR="00ED2648" w:rsidRDefault="00B804AD">
            <w:pPr>
              <w:pStyle w:val="TableParagraph"/>
              <w:ind w:right="454"/>
              <w:rPr>
                <w:sz w:val="20"/>
              </w:rPr>
            </w:pPr>
            <w:r>
              <w:rPr>
                <w:sz w:val="20"/>
              </w:rPr>
              <w:t>Returns array of images for a group entry in the I</w:t>
            </w:r>
            <w:r>
              <w:rPr>
                <w:sz w:val="16"/>
              </w:rPr>
              <w:t xml:space="preserve">MAGE </w:t>
            </w:r>
            <w:r>
              <w:rPr>
                <w:sz w:val="20"/>
              </w:rPr>
              <w:t>file (#2005). Included for backward compatibility only.</w:t>
            </w:r>
          </w:p>
        </w:tc>
      </w:tr>
      <w:tr w:rsidR="00ED2648" w14:paraId="3CD795E3" w14:textId="77777777">
        <w:trPr>
          <w:trHeight w:val="618"/>
        </w:trPr>
        <w:tc>
          <w:tcPr>
            <w:tcW w:w="3240" w:type="dxa"/>
          </w:tcPr>
          <w:p w14:paraId="4B6B1E1E" w14:textId="77777777" w:rsidR="00ED2648" w:rsidRDefault="00B804AD">
            <w:pPr>
              <w:pStyle w:val="TableParagraph"/>
              <w:spacing w:before="76"/>
              <w:rPr>
                <w:b/>
                <w:sz w:val="20"/>
              </w:rPr>
            </w:pPr>
            <w:r>
              <w:rPr>
                <w:b/>
                <w:sz w:val="20"/>
              </w:rPr>
              <w:t>MAGG INSTALL</w:t>
            </w:r>
          </w:p>
          <w:p w14:paraId="676F4F72" w14:textId="77777777" w:rsidR="00ED2648" w:rsidRDefault="00B804AD">
            <w:pPr>
              <w:pStyle w:val="TableParagraph"/>
              <w:spacing w:before="2"/>
              <w:rPr>
                <w:sz w:val="18"/>
              </w:rPr>
            </w:pPr>
            <w:r>
              <w:rPr>
                <w:sz w:val="18"/>
              </w:rPr>
              <w:t>Routine: GPACHX^MAGQBUT4</w:t>
            </w:r>
          </w:p>
        </w:tc>
        <w:tc>
          <w:tcPr>
            <w:tcW w:w="4860" w:type="dxa"/>
          </w:tcPr>
          <w:p w14:paraId="3447AD7E" w14:textId="77777777" w:rsidR="00ED2648" w:rsidRDefault="00B804AD">
            <w:pPr>
              <w:pStyle w:val="TableParagraph"/>
              <w:rPr>
                <w:sz w:val="20"/>
              </w:rPr>
            </w:pPr>
            <w:r>
              <w:rPr>
                <w:sz w:val="20"/>
              </w:rPr>
              <w:t>Returns a list of all Imaging package installs on the host system.</w:t>
            </w:r>
          </w:p>
        </w:tc>
      </w:tr>
      <w:tr w:rsidR="00ED2648" w14:paraId="13EE1B26" w14:textId="77777777">
        <w:trPr>
          <w:trHeight w:val="597"/>
        </w:trPr>
        <w:tc>
          <w:tcPr>
            <w:tcW w:w="3240" w:type="dxa"/>
          </w:tcPr>
          <w:p w14:paraId="359DFA82" w14:textId="77777777" w:rsidR="00ED2648" w:rsidRDefault="00B804AD">
            <w:pPr>
              <w:pStyle w:val="TableParagraph"/>
              <w:rPr>
                <w:b/>
                <w:sz w:val="20"/>
              </w:rPr>
            </w:pPr>
            <w:r>
              <w:rPr>
                <w:b/>
                <w:sz w:val="20"/>
              </w:rPr>
              <w:t>MAGG LOGOFF</w:t>
            </w:r>
          </w:p>
          <w:p w14:paraId="08A02D4A" w14:textId="77777777" w:rsidR="00ED2648" w:rsidRDefault="00B804AD">
            <w:pPr>
              <w:pStyle w:val="TableParagraph"/>
              <w:spacing w:before="3"/>
              <w:rPr>
                <w:sz w:val="18"/>
              </w:rPr>
            </w:pPr>
            <w:r>
              <w:rPr>
                <w:sz w:val="18"/>
              </w:rPr>
              <w:t>Routine: LOGOFF^MAGGTAU</w:t>
            </w:r>
          </w:p>
        </w:tc>
        <w:tc>
          <w:tcPr>
            <w:tcW w:w="4860" w:type="dxa"/>
          </w:tcPr>
          <w:p w14:paraId="03F61E1E" w14:textId="77777777" w:rsidR="00ED2648" w:rsidRDefault="00B804AD">
            <w:pPr>
              <w:pStyle w:val="TableParagraph"/>
              <w:spacing w:before="81"/>
              <w:rPr>
                <w:sz w:val="20"/>
              </w:rPr>
            </w:pPr>
            <w:r>
              <w:rPr>
                <w:sz w:val="20"/>
              </w:rPr>
              <w:t>Tracks the time of the Imaging session.</w:t>
            </w:r>
          </w:p>
        </w:tc>
      </w:tr>
      <w:tr w:rsidR="00ED2648" w14:paraId="62C3F5B9" w14:textId="77777777">
        <w:trPr>
          <w:trHeight w:val="827"/>
        </w:trPr>
        <w:tc>
          <w:tcPr>
            <w:tcW w:w="3240" w:type="dxa"/>
          </w:tcPr>
          <w:p w14:paraId="309447C3" w14:textId="77777777" w:rsidR="00ED2648" w:rsidRDefault="00B804AD">
            <w:pPr>
              <w:pStyle w:val="TableParagraph"/>
              <w:ind w:right="858"/>
              <w:rPr>
                <w:b/>
                <w:sz w:val="20"/>
              </w:rPr>
            </w:pPr>
            <w:r>
              <w:rPr>
                <w:b/>
                <w:sz w:val="20"/>
              </w:rPr>
              <w:t>MAGG OFFLINE IMAGE ACCESSED</w:t>
            </w:r>
          </w:p>
          <w:p w14:paraId="4391DE34" w14:textId="77777777" w:rsidR="00ED2648" w:rsidRDefault="00B804AD">
            <w:pPr>
              <w:pStyle w:val="TableParagraph"/>
              <w:spacing w:before="3"/>
              <w:rPr>
                <w:sz w:val="18"/>
              </w:rPr>
            </w:pPr>
            <w:r>
              <w:rPr>
                <w:sz w:val="18"/>
              </w:rPr>
              <w:t>Routine: MAIL^MAGGTU3</w:t>
            </w:r>
          </w:p>
        </w:tc>
        <w:tc>
          <w:tcPr>
            <w:tcW w:w="4860" w:type="dxa"/>
          </w:tcPr>
          <w:p w14:paraId="4E064CFA" w14:textId="77777777" w:rsidR="00ED2648" w:rsidRDefault="00B804AD">
            <w:pPr>
              <w:pStyle w:val="TableParagraph"/>
              <w:spacing w:before="81"/>
              <w:ind w:right="653"/>
              <w:rPr>
                <w:sz w:val="20"/>
              </w:rPr>
            </w:pPr>
            <w:r>
              <w:rPr>
                <w:sz w:val="20"/>
              </w:rPr>
              <w:t>Sends a message when there is an attempt to access image from an offline jukebox platter.</w:t>
            </w:r>
          </w:p>
        </w:tc>
      </w:tr>
      <w:tr w:rsidR="00ED2648" w14:paraId="7A264F51" w14:textId="77777777">
        <w:trPr>
          <w:trHeight w:val="597"/>
        </w:trPr>
        <w:tc>
          <w:tcPr>
            <w:tcW w:w="3240" w:type="dxa"/>
          </w:tcPr>
          <w:p w14:paraId="12B6B16C" w14:textId="77777777" w:rsidR="00ED2648" w:rsidRDefault="00B804AD">
            <w:pPr>
              <w:pStyle w:val="TableParagraph"/>
              <w:spacing w:before="76"/>
              <w:rPr>
                <w:b/>
                <w:sz w:val="20"/>
              </w:rPr>
            </w:pPr>
            <w:r>
              <w:rPr>
                <w:b/>
                <w:sz w:val="20"/>
              </w:rPr>
              <w:t>MAGG PAT FIND</w:t>
            </w:r>
          </w:p>
          <w:p w14:paraId="05C12F57" w14:textId="77777777" w:rsidR="00ED2648" w:rsidRDefault="00B804AD">
            <w:pPr>
              <w:pStyle w:val="TableParagraph"/>
              <w:spacing w:before="2"/>
              <w:rPr>
                <w:sz w:val="18"/>
              </w:rPr>
            </w:pPr>
            <w:r>
              <w:rPr>
                <w:sz w:val="18"/>
              </w:rPr>
              <w:t>Routine: FIND^MAGGTPT1</w:t>
            </w:r>
          </w:p>
        </w:tc>
        <w:tc>
          <w:tcPr>
            <w:tcW w:w="4860" w:type="dxa"/>
          </w:tcPr>
          <w:p w14:paraId="5F41CB6F" w14:textId="77777777" w:rsidR="00ED2648" w:rsidRDefault="00B804AD">
            <w:pPr>
              <w:pStyle w:val="TableParagraph"/>
              <w:rPr>
                <w:sz w:val="20"/>
              </w:rPr>
            </w:pPr>
            <w:r>
              <w:rPr>
                <w:sz w:val="20"/>
              </w:rPr>
              <w:t>Used for patient lookups.</w:t>
            </w:r>
          </w:p>
        </w:tc>
      </w:tr>
      <w:tr w:rsidR="00ED2648" w14:paraId="0AE13A24" w14:textId="77777777">
        <w:trPr>
          <w:trHeight w:val="618"/>
        </w:trPr>
        <w:tc>
          <w:tcPr>
            <w:tcW w:w="3240" w:type="dxa"/>
          </w:tcPr>
          <w:p w14:paraId="2ABDC925" w14:textId="77777777" w:rsidR="00ED2648" w:rsidRDefault="00B804AD">
            <w:pPr>
              <w:pStyle w:val="TableParagraph"/>
              <w:spacing w:before="76"/>
              <w:rPr>
                <w:b/>
                <w:sz w:val="20"/>
              </w:rPr>
            </w:pPr>
            <w:r>
              <w:rPr>
                <w:b/>
                <w:sz w:val="20"/>
              </w:rPr>
              <w:t>MAGG PAT INFO</w:t>
            </w:r>
          </w:p>
          <w:p w14:paraId="4DDA4783" w14:textId="77777777" w:rsidR="00ED2648" w:rsidRDefault="00B804AD">
            <w:pPr>
              <w:pStyle w:val="TableParagraph"/>
              <w:spacing w:before="2"/>
              <w:rPr>
                <w:sz w:val="18"/>
              </w:rPr>
            </w:pPr>
            <w:r>
              <w:rPr>
                <w:sz w:val="18"/>
              </w:rPr>
              <w:t>Routine: INFO^MAGGTPT1</w:t>
            </w:r>
          </w:p>
        </w:tc>
        <w:tc>
          <w:tcPr>
            <w:tcW w:w="4860" w:type="dxa"/>
          </w:tcPr>
          <w:p w14:paraId="49F659D6" w14:textId="77777777" w:rsidR="00ED2648" w:rsidRDefault="00B804AD">
            <w:pPr>
              <w:pStyle w:val="TableParagraph"/>
              <w:ind w:right="495"/>
              <w:rPr>
                <w:sz w:val="20"/>
              </w:rPr>
            </w:pPr>
            <w:r>
              <w:rPr>
                <w:sz w:val="20"/>
              </w:rPr>
              <w:t>Returns a string of '^' delimited pieces of patient information.</w:t>
            </w:r>
          </w:p>
        </w:tc>
      </w:tr>
      <w:tr w:rsidR="00ED2648" w14:paraId="3E50817B" w14:textId="77777777">
        <w:trPr>
          <w:trHeight w:val="597"/>
        </w:trPr>
        <w:tc>
          <w:tcPr>
            <w:tcW w:w="3240" w:type="dxa"/>
          </w:tcPr>
          <w:p w14:paraId="7D8030EB" w14:textId="77777777" w:rsidR="00ED2648" w:rsidRDefault="00B804AD">
            <w:pPr>
              <w:pStyle w:val="TableParagraph"/>
              <w:rPr>
                <w:b/>
                <w:sz w:val="20"/>
              </w:rPr>
            </w:pPr>
            <w:r>
              <w:rPr>
                <w:b/>
                <w:sz w:val="20"/>
              </w:rPr>
              <w:t>MAGG PAT PHOTOS</w:t>
            </w:r>
          </w:p>
          <w:p w14:paraId="39E1B044" w14:textId="77777777" w:rsidR="00ED2648" w:rsidRDefault="00B804AD">
            <w:pPr>
              <w:pStyle w:val="TableParagraph"/>
              <w:spacing w:before="3"/>
              <w:rPr>
                <w:sz w:val="18"/>
              </w:rPr>
            </w:pPr>
            <w:r>
              <w:rPr>
                <w:sz w:val="18"/>
              </w:rPr>
              <w:t>Routine: PHOTOS^MAGGTIG</w:t>
            </w:r>
          </w:p>
        </w:tc>
        <w:tc>
          <w:tcPr>
            <w:tcW w:w="4860" w:type="dxa"/>
          </w:tcPr>
          <w:p w14:paraId="2233F526" w14:textId="77777777" w:rsidR="00ED2648" w:rsidRDefault="00B804AD">
            <w:pPr>
              <w:pStyle w:val="TableParagraph"/>
              <w:spacing w:before="81"/>
              <w:rPr>
                <w:sz w:val="20"/>
              </w:rPr>
            </w:pPr>
            <w:r>
              <w:rPr>
                <w:sz w:val="20"/>
              </w:rPr>
              <w:t>Returns a list of patient photo IDs.</w:t>
            </w:r>
          </w:p>
        </w:tc>
      </w:tr>
      <w:tr w:rsidR="00ED2648" w14:paraId="6C302A6C" w14:textId="77777777">
        <w:trPr>
          <w:trHeight w:val="621"/>
        </w:trPr>
        <w:tc>
          <w:tcPr>
            <w:tcW w:w="3240" w:type="dxa"/>
          </w:tcPr>
          <w:p w14:paraId="31841AE2" w14:textId="77777777" w:rsidR="00ED2648" w:rsidRDefault="00B804AD">
            <w:pPr>
              <w:pStyle w:val="TableParagraph"/>
              <w:rPr>
                <w:b/>
                <w:sz w:val="20"/>
              </w:rPr>
            </w:pPr>
            <w:r>
              <w:rPr>
                <w:b/>
                <w:sz w:val="20"/>
              </w:rPr>
              <w:t>MAGG SYS GLOBAL NODE</w:t>
            </w:r>
          </w:p>
          <w:p w14:paraId="340829B8" w14:textId="77777777" w:rsidR="00ED2648" w:rsidRDefault="00B804AD">
            <w:pPr>
              <w:pStyle w:val="TableParagraph"/>
              <w:spacing w:before="3"/>
              <w:rPr>
                <w:sz w:val="18"/>
              </w:rPr>
            </w:pPr>
            <w:r>
              <w:rPr>
                <w:sz w:val="18"/>
              </w:rPr>
              <w:t>Routine: MAG^MAGGTSY2</w:t>
            </w:r>
          </w:p>
        </w:tc>
        <w:tc>
          <w:tcPr>
            <w:tcW w:w="4860" w:type="dxa"/>
          </w:tcPr>
          <w:p w14:paraId="3835349D" w14:textId="77777777" w:rsidR="00ED2648" w:rsidRDefault="00B804AD">
            <w:pPr>
              <w:pStyle w:val="TableParagraph"/>
              <w:spacing w:before="81"/>
              <w:ind w:right="472" w:hanging="1"/>
              <w:rPr>
                <w:sz w:val="20"/>
              </w:rPr>
            </w:pPr>
            <w:r>
              <w:rPr>
                <w:sz w:val="20"/>
              </w:rPr>
              <w:t>Returns the global node of an I</w:t>
            </w:r>
            <w:r>
              <w:rPr>
                <w:sz w:val="16"/>
              </w:rPr>
              <w:t xml:space="preserve">MAGE </w:t>
            </w:r>
            <w:r>
              <w:rPr>
                <w:sz w:val="20"/>
              </w:rPr>
              <w:t>file (#2005) entry.</w:t>
            </w:r>
          </w:p>
        </w:tc>
      </w:tr>
      <w:tr w:rsidR="00ED2648" w14:paraId="35F01A35" w14:textId="77777777">
        <w:trPr>
          <w:trHeight w:val="597"/>
        </w:trPr>
        <w:tc>
          <w:tcPr>
            <w:tcW w:w="3240" w:type="dxa"/>
          </w:tcPr>
          <w:p w14:paraId="0ED864B4" w14:textId="77777777" w:rsidR="00ED2648" w:rsidRDefault="00B804AD">
            <w:pPr>
              <w:pStyle w:val="TableParagraph"/>
              <w:spacing w:before="76"/>
              <w:rPr>
                <w:b/>
                <w:sz w:val="20"/>
              </w:rPr>
            </w:pPr>
            <w:r>
              <w:rPr>
                <w:b/>
                <w:sz w:val="20"/>
              </w:rPr>
              <w:t>MAGG WRKS UPDATES</w:t>
            </w:r>
          </w:p>
          <w:p w14:paraId="1E9BFD6C" w14:textId="77777777" w:rsidR="00ED2648" w:rsidRDefault="00B804AD">
            <w:pPr>
              <w:pStyle w:val="TableParagraph"/>
              <w:spacing w:before="2"/>
              <w:rPr>
                <w:sz w:val="18"/>
              </w:rPr>
            </w:pPr>
            <w:r>
              <w:rPr>
                <w:sz w:val="18"/>
              </w:rPr>
              <w:t>Routine: UPD^MAGGTAU</w:t>
            </w:r>
          </w:p>
        </w:tc>
        <w:tc>
          <w:tcPr>
            <w:tcW w:w="4860" w:type="dxa"/>
          </w:tcPr>
          <w:p w14:paraId="6155DC44" w14:textId="77777777" w:rsidR="00ED2648" w:rsidRDefault="00B804AD">
            <w:pPr>
              <w:pStyle w:val="TableParagraph"/>
              <w:rPr>
                <w:sz w:val="20"/>
              </w:rPr>
            </w:pPr>
            <w:r>
              <w:rPr>
                <w:sz w:val="20"/>
              </w:rPr>
              <w:t>Starts a new session for image access logging.</w:t>
            </w:r>
          </w:p>
        </w:tc>
      </w:tr>
      <w:tr w:rsidR="00ED2648" w14:paraId="275EF6D2" w14:textId="77777777">
        <w:trPr>
          <w:trHeight w:val="849"/>
        </w:trPr>
        <w:tc>
          <w:tcPr>
            <w:tcW w:w="3240" w:type="dxa"/>
          </w:tcPr>
          <w:p w14:paraId="572A469C" w14:textId="77777777" w:rsidR="00ED2648" w:rsidRDefault="00B804AD">
            <w:pPr>
              <w:pStyle w:val="TableParagraph"/>
              <w:spacing w:before="76"/>
              <w:rPr>
                <w:b/>
                <w:sz w:val="20"/>
              </w:rPr>
            </w:pPr>
            <w:r>
              <w:rPr>
                <w:b/>
                <w:sz w:val="20"/>
              </w:rPr>
              <w:t>MAGGACTION LOG</w:t>
            </w:r>
          </w:p>
          <w:p w14:paraId="0BE3A2F8" w14:textId="77777777" w:rsidR="00ED2648" w:rsidRDefault="00B804AD">
            <w:pPr>
              <w:pStyle w:val="TableParagraph"/>
              <w:spacing w:before="2"/>
              <w:rPr>
                <w:sz w:val="18"/>
              </w:rPr>
            </w:pPr>
            <w:r>
              <w:rPr>
                <w:sz w:val="18"/>
              </w:rPr>
              <w:t>Routine: LOGACT^MAGGTU6</w:t>
            </w:r>
          </w:p>
        </w:tc>
        <w:tc>
          <w:tcPr>
            <w:tcW w:w="4860" w:type="dxa"/>
          </w:tcPr>
          <w:p w14:paraId="36EFC4D5" w14:textId="77777777" w:rsidR="00ED2648" w:rsidRDefault="00B804AD">
            <w:pPr>
              <w:pStyle w:val="TableParagraph"/>
              <w:ind w:right="723"/>
              <w:jc w:val="both"/>
              <w:rPr>
                <w:sz w:val="20"/>
              </w:rPr>
            </w:pPr>
            <w:r>
              <w:rPr>
                <w:sz w:val="20"/>
              </w:rPr>
              <w:t>Call to log an action performed on the image. Actions are logged the I</w:t>
            </w:r>
            <w:r>
              <w:rPr>
                <w:sz w:val="16"/>
              </w:rPr>
              <w:t xml:space="preserve">MAGE </w:t>
            </w:r>
            <w:r>
              <w:rPr>
                <w:sz w:val="20"/>
              </w:rPr>
              <w:t>A</w:t>
            </w:r>
            <w:r>
              <w:rPr>
                <w:sz w:val="16"/>
              </w:rPr>
              <w:t xml:space="preserve">CCESS </w:t>
            </w:r>
            <w:r>
              <w:rPr>
                <w:sz w:val="20"/>
              </w:rPr>
              <w:t>L</w:t>
            </w:r>
            <w:r>
              <w:rPr>
                <w:sz w:val="16"/>
              </w:rPr>
              <w:t xml:space="preserve">OG </w:t>
            </w:r>
            <w:r>
              <w:rPr>
                <w:sz w:val="20"/>
              </w:rPr>
              <w:t>file (#2006.95).</w:t>
            </w:r>
          </w:p>
        </w:tc>
      </w:tr>
      <w:tr w:rsidR="00ED2648" w14:paraId="2A086D1D" w14:textId="77777777">
        <w:trPr>
          <w:trHeight w:val="597"/>
        </w:trPr>
        <w:tc>
          <w:tcPr>
            <w:tcW w:w="3240" w:type="dxa"/>
          </w:tcPr>
          <w:p w14:paraId="012FAF28" w14:textId="77777777" w:rsidR="00ED2648" w:rsidRDefault="00B804AD">
            <w:pPr>
              <w:pStyle w:val="TableParagraph"/>
              <w:spacing w:before="76"/>
              <w:rPr>
                <w:b/>
                <w:sz w:val="20"/>
              </w:rPr>
            </w:pPr>
            <w:r>
              <w:rPr>
                <w:b/>
                <w:sz w:val="20"/>
              </w:rPr>
              <w:t>MAGGRPT</w:t>
            </w:r>
          </w:p>
          <w:p w14:paraId="1D5F5558" w14:textId="77777777" w:rsidR="00ED2648" w:rsidRDefault="00B804AD">
            <w:pPr>
              <w:pStyle w:val="TableParagraph"/>
              <w:spacing w:before="2"/>
              <w:rPr>
                <w:sz w:val="18"/>
              </w:rPr>
            </w:pPr>
            <w:r>
              <w:rPr>
                <w:sz w:val="18"/>
              </w:rPr>
              <w:t>Routine: BRK^MAGGTRPT</w:t>
            </w:r>
          </w:p>
        </w:tc>
        <w:tc>
          <w:tcPr>
            <w:tcW w:w="4860" w:type="dxa"/>
          </w:tcPr>
          <w:p w14:paraId="6D59D334" w14:textId="77777777" w:rsidR="00ED2648" w:rsidRDefault="00B804AD">
            <w:pPr>
              <w:pStyle w:val="TableParagraph"/>
              <w:rPr>
                <w:sz w:val="20"/>
              </w:rPr>
            </w:pPr>
            <w:r>
              <w:rPr>
                <w:sz w:val="20"/>
              </w:rPr>
              <w:t>Returns associated report for Image IEN.</w:t>
            </w:r>
          </w:p>
        </w:tc>
      </w:tr>
      <w:tr w:rsidR="00ED2648" w14:paraId="724BA28E" w14:textId="77777777">
        <w:trPr>
          <w:trHeight w:val="597"/>
        </w:trPr>
        <w:tc>
          <w:tcPr>
            <w:tcW w:w="3240" w:type="dxa"/>
          </w:tcPr>
          <w:p w14:paraId="204EAD1B" w14:textId="77777777" w:rsidR="00ED2648" w:rsidRDefault="00B804AD">
            <w:pPr>
              <w:pStyle w:val="TableParagraph"/>
              <w:spacing w:before="76"/>
              <w:rPr>
                <w:b/>
                <w:sz w:val="20"/>
              </w:rPr>
            </w:pPr>
            <w:r>
              <w:rPr>
                <w:b/>
                <w:sz w:val="20"/>
              </w:rPr>
              <w:t>MAGGUSER2</w:t>
            </w:r>
          </w:p>
          <w:p w14:paraId="0553A7CC" w14:textId="77777777" w:rsidR="00ED2648" w:rsidRDefault="00B804AD">
            <w:pPr>
              <w:pStyle w:val="TableParagraph"/>
              <w:spacing w:before="2"/>
              <w:rPr>
                <w:sz w:val="18"/>
              </w:rPr>
            </w:pPr>
            <w:r>
              <w:rPr>
                <w:sz w:val="18"/>
              </w:rPr>
              <w:t>Routine: USERINF2^MAGGTU3</w:t>
            </w:r>
          </w:p>
        </w:tc>
        <w:tc>
          <w:tcPr>
            <w:tcW w:w="4860" w:type="dxa"/>
          </w:tcPr>
          <w:p w14:paraId="7558FF6B" w14:textId="77777777" w:rsidR="00ED2648" w:rsidRDefault="00B804AD">
            <w:pPr>
              <w:pStyle w:val="TableParagraph"/>
              <w:rPr>
                <w:sz w:val="20"/>
              </w:rPr>
            </w:pPr>
            <w:r>
              <w:rPr>
                <w:sz w:val="20"/>
              </w:rPr>
              <w:t>Returns information about a Clinical Display user.</w:t>
            </w:r>
          </w:p>
        </w:tc>
      </w:tr>
    </w:tbl>
    <w:p w14:paraId="5AA816FF" w14:textId="77777777" w:rsidR="00ED2648" w:rsidRDefault="00ED2648">
      <w:pPr>
        <w:rPr>
          <w:sz w:val="20"/>
        </w:rPr>
        <w:sectPr w:rsidR="00ED2648">
          <w:footerReference w:type="default" r:id="rId124"/>
          <w:pgSz w:w="12240" w:h="15840"/>
          <w:pgMar w:top="640" w:right="900" w:bottom="1120" w:left="1340" w:header="0" w:footer="928" w:gutter="0"/>
          <w:cols w:space="720"/>
        </w:sectPr>
      </w:pPr>
    </w:p>
    <w:p w14:paraId="7D8726C0" w14:textId="77777777" w:rsidR="00ED2648" w:rsidRDefault="00B804AD">
      <w:pPr>
        <w:spacing w:before="79"/>
        <w:ind w:left="460"/>
        <w:rPr>
          <w:rFonts w:ascii="Arial"/>
          <w:sz w:val="18"/>
        </w:rPr>
      </w:pPr>
      <w:r>
        <w:rPr>
          <w:rFonts w:ascii="Arial"/>
          <w:sz w:val="18"/>
        </w:rPr>
        <w:lastRenderedPageBreak/>
        <w:t>CVIX Reference/Software Description</w:t>
      </w:r>
    </w:p>
    <w:p w14:paraId="44E68617" w14:textId="77777777" w:rsidR="00ED2648" w:rsidRDefault="00ED2648">
      <w:pPr>
        <w:pStyle w:val="BodyText"/>
        <w:rPr>
          <w:rFonts w:ascii="Arial"/>
          <w:sz w:val="20"/>
        </w:rPr>
      </w:pPr>
    </w:p>
    <w:p w14:paraId="5AB30163" w14:textId="77777777" w:rsidR="00ED2648" w:rsidRDefault="00ED2648">
      <w:pPr>
        <w:pStyle w:val="BodyText"/>
        <w:spacing w:before="9"/>
        <w:rPr>
          <w:rFonts w:ascii="Arial"/>
          <w:sz w:val="15"/>
        </w:rPr>
      </w:pPr>
    </w:p>
    <w:p w14:paraId="2049156C" w14:textId="77777777" w:rsidR="00ED2648" w:rsidRDefault="00B804AD">
      <w:pPr>
        <w:spacing w:before="100"/>
        <w:ind w:left="460"/>
        <w:jc w:val="both"/>
        <w:rPr>
          <w:rFonts w:ascii="Arial Narrow"/>
          <w:b/>
        </w:rPr>
      </w:pPr>
      <w:bookmarkStart w:id="165" w:name="Non-MAG_RPCs_used_by_the_CVIX"/>
      <w:bookmarkEnd w:id="165"/>
      <w:r>
        <w:rPr>
          <w:rFonts w:ascii="Arial Narrow"/>
          <w:b/>
        </w:rPr>
        <w:t>Non-MAG RPCs used by the CVIX</w:t>
      </w:r>
    </w:p>
    <w:p w14:paraId="2EC79DA3" w14:textId="77777777" w:rsidR="00ED2648" w:rsidRDefault="00B804AD">
      <w:pPr>
        <w:pStyle w:val="BodyText"/>
        <w:spacing w:before="54"/>
        <w:ind w:left="460" w:right="925"/>
        <w:jc w:val="both"/>
        <w:rPr>
          <w:i/>
        </w:rPr>
      </w:pPr>
      <w:r>
        <w:t xml:space="preserve">The CVIX uses the following RPCs from other VistA packages. The use of these RPCs is governed by Integration Control Registrations (ICRs) stored in FORUM. For information about viewing specific ICRs, see Chapter 12 in the </w:t>
      </w:r>
      <w:r>
        <w:rPr>
          <w:i/>
        </w:rPr>
        <w:t>VistA Imaging Technical Manual.</w:t>
      </w:r>
    </w:p>
    <w:p w14:paraId="3AF7420B" w14:textId="77777777" w:rsidR="00ED2648" w:rsidRDefault="00ED2648">
      <w:pPr>
        <w:pStyle w:val="BodyText"/>
        <w:spacing w:before="6"/>
        <w:rPr>
          <w:i/>
          <w:sz w:val="21"/>
        </w:rPr>
      </w:pPr>
    </w:p>
    <w:tbl>
      <w:tblPr>
        <w:tblW w:w="0" w:type="auto"/>
        <w:tblInd w:w="637" w:type="dxa"/>
        <w:tblBorders>
          <w:top w:val="single" w:sz="4" w:space="0" w:color="818181"/>
          <w:left w:val="single" w:sz="4" w:space="0" w:color="818181"/>
          <w:bottom w:val="single" w:sz="4" w:space="0" w:color="818181"/>
          <w:right w:val="single" w:sz="4" w:space="0" w:color="818181"/>
          <w:insideH w:val="single" w:sz="4" w:space="0" w:color="818181"/>
          <w:insideV w:val="single" w:sz="4" w:space="0" w:color="818181"/>
        </w:tblBorders>
        <w:tblLayout w:type="fixed"/>
        <w:tblCellMar>
          <w:left w:w="0" w:type="dxa"/>
          <w:right w:w="0" w:type="dxa"/>
        </w:tblCellMar>
        <w:tblLook w:val="01E0" w:firstRow="1" w:lastRow="1" w:firstColumn="1" w:lastColumn="1" w:noHBand="0" w:noVBand="0"/>
      </w:tblPr>
      <w:tblGrid>
        <w:gridCol w:w="3240"/>
        <w:gridCol w:w="4860"/>
      </w:tblGrid>
      <w:tr w:rsidR="00ED2648" w14:paraId="2B1F6450" w14:textId="77777777">
        <w:trPr>
          <w:trHeight w:val="390"/>
        </w:trPr>
        <w:tc>
          <w:tcPr>
            <w:tcW w:w="8100" w:type="dxa"/>
            <w:gridSpan w:val="2"/>
            <w:shd w:val="clear" w:color="auto" w:fill="EEECE1"/>
          </w:tcPr>
          <w:p w14:paraId="3AAD72F1" w14:textId="77777777" w:rsidR="00ED2648" w:rsidRDefault="00B804AD">
            <w:pPr>
              <w:pStyle w:val="TableParagraph"/>
              <w:spacing w:before="76"/>
              <w:ind w:left="1893" w:right="1773"/>
              <w:jc w:val="center"/>
              <w:rPr>
                <w:b/>
                <w:sz w:val="20"/>
              </w:rPr>
            </w:pPr>
            <w:r>
              <w:rPr>
                <w:b/>
                <w:sz w:val="20"/>
              </w:rPr>
              <w:t>Non-MAG RPCs used by the CVIX</w:t>
            </w:r>
          </w:p>
        </w:tc>
      </w:tr>
      <w:tr w:rsidR="00ED2648" w14:paraId="27EC7A77" w14:textId="77777777">
        <w:trPr>
          <w:trHeight w:val="388"/>
        </w:trPr>
        <w:tc>
          <w:tcPr>
            <w:tcW w:w="3240" w:type="dxa"/>
            <w:shd w:val="clear" w:color="auto" w:fill="EEECE1"/>
          </w:tcPr>
          <w:p w14:paraId="6E5825F4" w14:textId="77777777" w:rsidR="00ED2648" w:rsidRDefault="00B804AD">
            <w:pPr>
              <w:pStyle w:val="TableParagraph"/>
              <w:spacing w:before="76"/>
              <w:rPr>
                <w:b/>
                <w:sz w:val="20"/>
              </w:rPr>
            </w:pPr>
            <w:r>
              <w:rPr>
                <w:b/>
                <w:sz w:val="20"/>
              </w:rPr>
              <w:t>RPC Name</w:t>
            </w:r>
          </w:p>
        </w:tc>
        <w:tc>
          <w:tcPr>
            <w:tcW w:w="4860" w:type="dxa"/>
            <w:shd w:val="clear" w:color="auto" w:fill="EEECE1"/>
          </w:tcPr>
          <w:p w14:paraId="46B4FA20" w14:textId="77777777" w:rsidR="00ED2648" w:rsidRDefault="00B804AD">
            <w:pPr>
              <w:pStyle w:val="TableParagraph"/>
              <w:spacing w:before="76"/>
              <w:rPr>
                <w:b/>
                <w:sz w:val="20"/>
              </w:rPr>
            </w:pPr>
            <w:r>
              <w:rPr>
                <w:b/>
                <w:sz w:val="20"/>
              </w:rPr>
              <w:t>Description</w:t>
            </w:r>
          </w:p>
        </w:tc>
      </w:tr>
      <w:tr w:rsidR="00ED2648" w14:paraId="37F45E9C" w14:textId="77777777">
        <w:trPr>
          <w:trHeight w:val="597"/>
        </w:trPr>
        <w:tc>
          <w:tcPr>
            <w:tcW w:w="3240" w:type="dxa"/>
          </w:tcPr>
          <w:p w14:paraId="3622DCBB" w14:textId="77777777" w:rsidR="00ED2648" w:rsidRDefault="00B804AD">
            <w:pPr>
              <w:pStyle w:val="TableParagraph"/>
              <w:rPr>
                <w:b/>
                <w:sz w:val="20"/>
              </w:rPr>
            </w:pPr>
            <w:r>
              <w:rPr>
                <w:b/>
                <w:sz w:val="20"/>
              </w:rPr>
              <w:t>DDR FILER</w:t>
            </w:r>
          </w:p>
          <w:p w14:paraId="727ABFEE" w14:textId="77777777" w:rsidR="00ED2648" w:rsidRDefault="00B804AD">
            <w:pPr>
              <w:pStyle w:val="TableParagraph"/>
              <w:spacing w:before="3"/>
              <w:rPr>
                <w:sz w:val="18"/>
              </w:rPr>
            </w:pPr>
            <w:r>
              <w:rPr>
                <w:sz w:val="18"/>
              </w:rPr>
              <w:t>Routine: FILEC^DDR3</w:t>
            </w:r>
          </w:p>
        </w:tc>
        <w:tc>
          <w:tcPr>
            <w:tcW w:w="4860" w:type="dxa"/>
          </w:tcPr>
          <w:p w14:paraId="6A221108" w14:textId="77777777" w:rsidR="00ED2648" w:rsidRDefault="00B804AD">
            <w:pPr>
              <w:pStyle w:val="TableParagraph"/>
              <w:spacing w:before="81"/>
              <w:rPr>
                <w:sz w:val="20"/>
              </w:rPr>
            </w:pPr>
            <w:r>
              <w:rPr>
                <w:sz w:val="20"/>
              </w:rPr>
              <w:t>Generic call to file edits into a FileMan file.</w:t>
            </w:r>
          </w:p>
        </w:tc>
      </w:tr>
      <w:tr w:rsidR="00ED2648" w14:paraId="4E71362D" w14:textId="77777777">
        <w:trPr>
          <w:trHeight w:val="2231"/>
        </w:trPr>
        <w:tc>
          <w:tcPr>
            <w:tcW w:w="3240" w:type="dxa"/>
          </w:tcPr>
          <w:p w14:paraId="34DE666E" w14:textId="77777777" w:rsidR="00ED2648" w:rsidRDefault="00B804AD">
            <w:pPr>
              <w:pStyle w:val="TableParagraph"/>
              <w:ind w:right="780"/>
              <w:rPr>
                <w:b/>
                <w:sz w:val="20"/>
              </w:rPr>
            </w:pPr>
            <w:r>
              <w:rPr>
                <w:b/>
                <w:sz w:val="20"/>
              </w:rPr>
              <w:t>DG SENSITIVE RECORD ACCESS</w:t>
            </w:r>
          </w:p>
          <w:p w14:paraId="530C690B" w14:textId="77777777" w:rsidR="00ED2648" w:rsidRDefault="00B804AD">
            <w:pPr>
              <w:pStyle w:val="TableParagraph"/>
              <w:spacing w:before="3"/>
              <w:rPr>
                <w:sz w:val="18"/>
              </w:rPr>
            </w:pPr>
            <w:r>
              <w:rPr>
                <w:sz w:val="18"/>
              </w:rPr>
              <w:t>Routine: PTSEC^DGSEC4</w:t>
            </w:r>
          </w:p>
        </w:tc>
        <w:tc>
          <w:tcPr>
            <w:tcW w:w="4860" w:type="dxa"/>
          </w:tcPr>
          <w:p w14:paraId="1E26B818" w14:textId="77777777" w:rsidR="00ED2648" w:rsidRDefault="00B804AD">
            <w:pPr>
              <w:pStyle w:val="TableParagraph"/>
              <w:spacing w:before="81"/>
              <w:ind w:right="279"/>
              <w:rPr>
                <w:sz w:val="20"/>
              </w:rPr>
            </w:pPr>
            <w:r>
              <w:rPr>
                <w:sz w:val="20"/>
              </w:rPr>
              <w:t>Verifies that a user is not accessing his/her own Patient file record if the R</w:t>
            </w:r>
            <w:r>
              <w:rPr>
                <w:sz w:val="16"/>
              </w:rPr>
              <w:t xml:space="preserve">ESTRICT </w:t>
            </w:r>
            <w:r>
              <w:rPr>
                <w:sz w:val="20"/>
              </w:rPr>
              <w:t>P</w:t>
            </w:r>
            <w:r>
              <w:rPr>
                <w:sz w:val="16"/>
              </w:rPr>
              <w:t xml:space="preserve">ATIENT </w:t>
            </w:r>
            <w:r>
              <w:rPr>
                <w:sz w:val="20"/>
              </w:rPr>
              <w:t>R</w:t>
            </w:r>
            <w:r>
              <w:rPr>
                <w:sz w:val="16"/>
              </w:rPr>
              <w:t xml:space="preserve">ECORD </w:t>
            </w:r>
            <w:r>
              <w:rPr>
                <w:sz w:val="20"/>
              </w:rPr>
              <w:t>A</w:t>
            </w:r>
            <w:r>
              <w:rPr>
                <w:sz w:val="16"/>
              </w:rPr>
              <w:t xml:space="preserve">CCESS </w:t>
            </w:r>
            <w:r>
              <w:rPr>
                <w:sz w:val="20"/>
              </w:rPr>
              <w:t>field (#1201) in the MAS P</w:t>
            </w:r>
            <w:r>
              <w:rPr>
                <w:sz w:val="16"/>
              </w:rPr>
              <w:t xml:space="preserve">ARAMETERS </w:t>
            </w:r>
            <w:r>
              <w:rPr>
                <w:sz w:val="20"/>
              </w:rPr>
              <w:t>file (#43) is set to yes and the user does not hold the DG RECORD ACCESS security key. If parameter set to yes and user is not a key holder, a social security number must be defined in the N</w:t>
            </w:r>
            <w:r>
              <w:rPr>
                <w:sz w:val="16"/>
              </w:rPr>
              <w:t xml:space="preserve">EW </w:t>
            </w:r>
            <w:r>
              <w:rPr>
                <w:sz w:val="20"/>
              </w:rPr>
              <w:t>P</w:t>
            </w:r>
            <w:r>
              <w:rPr>
                <w:sz w:val="16"/>
              </w:rPr>
              <w:t xml:space="preserve">ERSON </w:t>
            </w:r>
            <w:r>
              <w:rPr>
                <w:sz w:val="20"/>
              </w:rPr>
              <w:t>file (#200) for the user to access any Patient file (#2) record.</w:t>
            </w:r>
          </w:p>
        </w:tc>
      </w:tr>
      <w:tr w:rsidR="00ED2648" w14:paraId="364CE214" w14:textId="77777777">
        <w:trPr>
          <w:trHeight w:val="849"/>
        </w:trPr>
        <w:tc>
          <w:tcPr>
            <w:tcW w:w="3240" w:type="dxa"/>
          </w:tcPr>
          <w:p w14:paraId="683844CC" w14:textId="77777777" w:rsidR="00ED2648" w:rsidRDefault="00B804AD">
            <w:pPr>
              <w:pStyle w:val="TableParagraph"/>
              <w:spacing w:before="76"/>
              <w:ind w:right="780"/>
              <w:rPr>
                <w:b/>
                <w:sz w:val="20"/>
              </w:rPr>
            </w:pPr>
            <w:r>
              <w:rPr>
                <w:b/>
                <w:sz w:val="20"/>
              </w:rPr>
              <w:t>DG SENSITIVE RECORD BULLETIN</w:t>
            </w:r>
          </w:p>
          <w:p w14:paraId="51B427E4" w14:textId="77777777" w:rsidR="00ED2648" w:rsidRDefault="00B804AD">
            <w:pPr>
              <w:pStyle w:val="TableParagraph"/>
              <w:spacing w:before="3"/>
              <w:rPr>
                <w:sz w:val="18"/>
              </w:rPr>
            </w:pPr>
            <w:r>
              <w:rPr>
                <w:sz w:val="18"/>
              </w:rPr>
              <w:t>Routine: NOTICE^DGSEC4</w:t>
            </w:r>
          </w:p>
        </w:tc>
        <w:tc>
          <w:tcPr>
            <w:tcW w:w="4860" w:type="dxa"/>
          </w:tcPr>
          <w:p w14:paraId="076B313F" w14:textId="77777777" w:rsidR="00ED2648" w:rsidRDefault="00B804AD">
            <w:pPr>
              <w:pStyle w:val="TableParagraph"/>
              <w:ind w:right="109"/>
              <w:rPr>
                <w:sz w:val="20"/>
              </w:rPr>
            </w:pPr>
            <w:r>
              <w:rPr>
                <w:sz w:val="20"/>
              </w:rPr>
              <w:t>Adds an entry to the DG Security Log file (#38.1) and generates the sensitive record access bulletin depending on the value in ACTION input parameter.</w:t>
            </w:r>
          </w:p>
        </w:tc>
      </w:tr>
      <w:tr w:rsidR="00ED2648" w14:paraId="34362759" w14:textId="77777777">
        <w:trPr>
          <w:trHeight w:val="849"/>
        </w:trPr>
        <w:tc>
          <w:tcPr>
            <w:tcW w:w="3240" w:type="dxa"/>
          </w:tcPr>
          <w:p w14:paraId="3E89E8D7" w14:textId="77777777" w:rsidR="00ED2648" w:rsidRDefault="00B804AD">
            <w:pPr>
              <w:pStyle w:val="TableParagraph"/>
              <w:spacing w:before="76"/>
              <w:ind w:right="403"/>
              <w:rPr>
                <w:b/>
                <w:sz w:val="20"/>
              </w:rPr>
            </w:pPr>
            <w:r>
              <w:rPr>
                <w:b/>
                <w:sz w:val="20"/>
              </w:rPr>
              <w:t>VAFCTFU CONVERT ICN TO DFN</w:t>
            </w:r>
          </w:p>
          <w:p w14:paraId="4BB65633" w14:textId="77777777" w:rsidR="00ED2648" w:rsidRDefault="00B804AD">
            <w:pPr>
              <w:pStyle w:val="TableParagraph"/>
              <w:spacing w:before="3"/>
              <w:rPr>
                <w:sz w:val="18"/>
              </w:rPr>
            </w:pPr>
            <w:r>
              <w:rPr>
                <w:sz w:val="18"/>
              </w:rPr>
              <w:t>Routine: GETDFN^VAFCTFU1</w:t>
            </w:r>
          </w:p>
        </w:tc>
        <w:tc>
          <w:tcPr>
            <w:tcW w:w="4860" w:type="dxa"/>
          </w:tcPr>
          <w:p w14:paraId="2D15B10E" w14:textId="77777777" w:rsidR="00ED2648" w:rsidRDefault="00B804AD">
            <w:pPr>
              <w:pStyle w:val="TableParagraph"/>
              <w:ind w:right="321"/>
              <w:rPr>
                <w:sz w:val="20"/>
              </w:rPr>
            </w:pPr>
            <w:r>
              <w:rPr>
                <w:sz w:val="20"/>
              </w:rPr>
              <w:t>Given a patient Integration Control Number (ICN), this will return the patient Internal Entry Number (IEN) from the P</w:t>
            </w:r>
            <w:r>
              <w:rPr>
                <w:sz w:val="16"/>
              </w:rPr>
              <w:t xml:space="preserve">ATIENT </w:t>
            </w:r>
            <w:r>
              <w:rPr>
                <w:sz w:val="20"/>
              </w:rPr>
              <w:t>file (#2).</w:t>
            </w:r>
          </w:p>
        </w:tc>
      </w:tr>
      <w:tr w:rsidR="00ED2648" w14:paraId="4262E928" w14:textId="77777777">
        <w:trPr>
          <w:trHeight w:val="621"/>
        </w:trPr>
        <w:tc>
          <w:tcPr>
            <w:tcW w:w="3240" w:type="dxa"/>
          </w:tcPr>
          <w:p w14:paraId="1C906331" w14:textId="77777777" w:rsidR="00ED2648" w:rsidRDefault="00B804AD">
            <w:pPr>
              <w:pStyle w:val="TableParagraph"/>
              <w:spacing w:before="76"/>
              <w:rPr>
                <w:b/>
                <w:sz w:val="20"/>
              </w:rPr>
            </w:pPr>
            <w:r>
              <w:rPr>
                <w:b/>
                <w:sz w:val="20"/>
              </w:rPr>
              <w:t>VAFCTFU GET TREATING LIST</w:t>
            </w:r>
          </w:p>
          <w:p w14:paraId="6A3A0AD1" w14:textId="77777777" w:rsidR="00ED2648" w:rsidRDefault="00B804AD">
            <w:pPr>
              <w:pStyle w:val="TableParagraph"/>
              <w:spacing w:before="5"/>
              <w:rPr>
                <w:sz w:val="18"/>
              </w:rPr>
            </w:pPr>
            <w:r>
              <w:rPr>
                <w:sz w:val="18"/>
              </w:rPr>
              <w:t>Routine: TFL^VAFCTFU1</w:t>
            </w:r>
          </w:p>
        </w:tc>
        <w:tc>
          <w:tcPr>
            <w:tcW w:w="4860" w:type="dxa"/>
          </w:tcPr>
          <w:p w14:paraId="4FBDE0B9" w14:textId="77777777" w:rsidR="00ED2648" w:rsidRDefault="00B804AD">
            <w:pPr>
              <w:pStyle w:val="TableParagraph"/>
              <w:spacing w:line="242" w:lineRule="auto"/>
              <w:ind w:right="165"/>
              <w:rPr>
                <w:sz w:val="20"/>
              </w:rPr>
            </w:pPr>
            <w:r>
              <w:rPr>
                <w:sz w:val="20"/>
              </w:rPr>
              <w:t>Given a patient DFN, this will return a list of treating facilities.</w:t>
            </w:r>
          </w:p>
        </w:tc>
      </w:tr>
      <w:tr w:rsidR="00ED2648" w14:paraId="3F7782CA" w14:textId="77777777">
        <w:trPr>
          <w:trHeight w:val="618"/>
        </w:trPr>
        <w:tc>
          <w:tcPr>
            <w:tcW w:w="3240" w:type="dxa"/>
          </w:tcPr>
          <w:p w14:paraId="6797761A" w14:textId="77777777" w:rsidR="00ED2648" w:rsidRDefault="00B804AD">
            <w:pPr>
              <w:pStyle w:val="TableParagraph"/>
              <w:spacing w:before="76"/>
              <w:rPr>
                <w:b/>
                <w:sz w:val="20"/>
              </w:rPr>
            </w:pPr>
            <w:r>
              <w:rPr>
                <w:b/>
                <w:sz w:val="20"/>
              </w:rPr>
              <w:t>XUS AV CODE</w:t>
            </w:r>
          </w:p>
          <w:p w14:paraId="389AA3BB" w14:textId="77777777" w:rsidR="00ED2648" w:rsidRDefault="00B804AD">
            <w:pPr>
              <w:pStyle w:val="TableParagraph"/>
              <w:spacing w:before="2"/>
              <w:rPr>
                <w:sz w:val="18"/>
              </w:rPr>
            </w:pPr>
            <w:r>
              <w:rPr>
                <w:sz w:val="18"/>
              </w:rPr>
              <w:t>Routine: VALIDAV^XUSRB</w:t>
            </w:r>
          </w:p>
        </w:tc>
        <w:tc>
          <w:tcPr>
            <w:tcW w:w="4860" w:type="dxa"/>
          </w:tcPr>
          <w:p w14:paraId="1F880012" w14:textId="77777777" w:rsidR="00ED2648" w:rsidRDefault="00B804AD">
            <w:pPr>
              <w:pStyle w:val="TableParagraph"/>
              <w:ind w:right="265"/>
              <w:rPr>
                <w:sz w:val="20"/>
              </w:rPr>
            </w:pPr>
            <w:r>
              <w:rPr>
                <w:sz w:val="20"/>
              </w:rPr>
              <w:t>Checks to see whether an ACCESS/VERIFY code pair is valid.</w:t>
            </w:r>
          </w:p>
        </w:tc>
      </w:tr>
      <w:tr w:rsidR="00ED2648" w14:paraId="0E9D41A9" w14:textId="77777777">
        <w:trPr>
          <w:trHeight w:val="597"/>
        </w:trPr>
        <w:tc>
          <w:tcPr>
            <w:tcW w:w="3240" w:type="dxa"/>
          </w:tcPr>
          <w:p w14:paraId="66E14776" w14:textId="77777777" w:rsidR="00ED2648" w:rsidRDefault="00B804AD">
            <w:pPr>
              <w:pStyle w:val="TableParagraph"/>
              <w:spacing w:before="76"/>
              <w:rPr>
                <w:b/>
                <w:sz w:val="20"/>
              </w:rPr>
            </w:pPr>
            <w:r>
              <w:rPr>
                <w:b/>
                <w:sz w:val="20"/>
              </w:rPr>
              <w:t>XUS DIVISION GET</w:t>
            </w:r>
          </w:p>
          <w:p w14:paraId="6B7F7007" w14:textId="77777777" w:rsidR="00ED2648" w:rsidRDefault="00B804AD">
            <w:pPr>
              <w:pStyle w:val="TableParagraph"/>
              <w:spacing w:before="5"/>
              <w:rPr>
                <w:sz w:val="18"/>
              </w:rPr>
            </w:pPr>
            <w:r>
              <w:rPr>
                <w:sz w:val="18"/>
              </w:rPr>
              <w:t>Routine: DIVGET^XUSRB2</w:t>
            </w:r>
          </w:p>
        </w:tc>
        <w:tc>
          <w:tcPr>
            <w:tcW w:w="4860" w:type="dxa"/>
          </w:tcPr>
          <w:p w14:paraId="12F9A78B" w14:textId="77777777" w:rsidR="00ED2648" w:rsidRDefault="00B804AD">
            <w:pPr>
              <w:pStyle w:val="TableParagraph"/>
              <w:rPr>
                <w:sz w:val="20"/>
              </w:rPr>
            </w:pPr>
            <w:r>
              <w:rPr>
                <w:sz w:val="20"/>
              </w:rPr>
              <w:t>Returns a list of divisions of a user.</w:t>
            </w:r>
          </w:p>
        </w:tc>
      </w:tr>
      <w:tr w:rsidR="00ED2648" w14:paraId="14F1FF4F" w14:textId="77777777">
        <w:trPr>
          <w:trHeight w:val="621"/>
        </w:trPr>
        <w:tc>
          <w:tcPr>
            <w:tcW w:w="3240" w:type="dxa"/>
          </w:tcPr>
          <w:p w14:paraId="41ECB2C8" w14:textId="77777777" w:rsidR="00ED2648" w:rsidRDefault="00B804AD">
            <w:pPr>
              <w:pStyle w:val="TableParagraph"/>
              <w:spacing w:before="76"/>
              <w:rPr>
                <w:b/>
                <w:sz w:val="20"/>
              </w:rPr>
            </w:pPr>
            <w:r>
              <w:rPr>
                <w:b/>
                <w:sz w:val="20"/>
              </w:rPr>
              <w:t>XUS DIVISION SET</w:t>
            </w:r>
          </w:p>
          <w:p w14:paraId="309379F3" w14:textId="77777777" w:rsidR="00ED2648" w:rsidRDefault="00B804AD">
            <w:pPr>
              <w:pStyle w:val="TableParagraph"/>
              <w:spacing w:before="2"/>
              <w:rPr>
                <w:sz w:val="18"/>
              </w:rPr>
            </w:pPr>
            <w:r>
              <w:rPr>
                <w:sz w:val="18"/>
              </w:rPr>
              <w:t>Routine: DIVSET^XUSRB2</w:t>
            </w:r>
          </w:p>
        </w:tc>
        <w:tc>
          <w:tcPr>
            <w:tcW w:w="4860" w:type="dxa"/>
          </w:tcPr>
          <w:p w14:paraId="24BA2A35" w14:textId="77777777" w:rsidR="00ED2648" w:rsidRDefault="00B804AD">
            <w:pPr>
              <w:pStyle w:val="TableParagraph"/>
              <w:ind w:right="368"/>
              <w:rPr>
                <w:sz w:val="20"/>
              </w:rPr>
            </w:pPr>
            <w:r>
              <w:rPr>
                <w:sz w:val="20"/>
              </w:rPr>
              <w:t>Sets the user's selected division in DUZ(2) during sign-on.</w:t>
            </w:r>
          </w:p>
        </w:tc>
      </w:tr>
      <w:tr w:rsidR="00ED2648" w14:paraId="489ADB65" w14:textId="77777777">
        <w:trPr>
          <w:trHeight w:val="618"/>
        </w:trPr>
        <w:tc>
          <w:tcPr>
            <w:tcW w:w="3240" w:type="dxa"/>
          </w:tcPr>
          <w:p w14:paraId="22DC3B30" w14:textId="77777777" w:rsidR="00ED2648" w:rsidRDefault="00B804AD">
            <w:pPr>
              <w:pStyle w:val="TableParagraph"/>
              <w:spacing w:before="76"/>
              <w:rPr>
                <w:b/>
                <w:sz w:val="20"/>
              </w:rPr>
            </w:pPr>
            <w:r>
              <w:rPr>
                <w:b/>
                <w:sz w:val="20"/>
              </w:rPr>
              <w:t>XUS SIGNON SETUP</w:t>
            </w:r>
          </w:p>
          <w:p w14:paraId="75D770D5" w14:textId="77777777" w:rsidR="00ED2648" w:rsidRDefault="00B804AD">
            <w:pPr>
              <w:pStyle w:val="TableParagraph"/>
              <w:spacing w:before="2"/>
              <w:rPr>
                <w:sz w:val="18"/>
              </w:rPr>
            </w:pPr>
            <w:r>
              <w:rPr>
                <w:sz w:val="18"/>
              </w:rPr>
              <w:t>Routine: SETUP^XUSRB</w:t>
            </w:r>
          </w:p>
        </w:tc>
        <w:tc>
          <w:tcPr>
            <w:tcW w:w="4860" w:type="dxa"/>
          </w:tcPr>
          <w:p w14:paraId="651097C2" w14:textId="77777777" w:rsidR="00ED2648" w:rsidRDefault="00B804AD">
            <w:pPr>
              <w:pStyle w:val="TableParagraph"/>
              <w:ind w:right="645"/>
              <w:rPr>
                <w:sz w:val="20"/>
              </w:rPr>
            </w:pPr>
            <w:r>
              <w:rPr>
                <w:sz w:val="20"/>
              </w:rPr>
              <w:t>Establishes environment necessary for DHCP sign-on.</w:t>
            </w:r>
          </w:p>
        </w:tc>
      </w:tr>
      <w:tr w:rsidR="00ED2648" w14:paraId="47E6F597" w14:textId="77777777">
        <w:trPr>
          <w:trHeight w:val="849"/>
        </w:trPr>
        <w:tc>
          <w:tcPr>
            <w:tcW w:w="3240" w:type="dxa"/>
          </w:tcPr>
          <w:p w14:paraId="77DF9D6F" w14:textId="77777777" w:rsidR="00ED2648" w:rsidRDefault="00B804AD">
            <w:pPr>
              <w:pStyle w:val="TableParagraph"/>
              <w:spacing w:before="76"/>
              <w:rPr>
                <w:b/>
                <w:sz w:val="20"/>
              </w:rPr>
            </w:pPr>
            <w:r>
              <w:rPr>
                <w:b/>
                <w:sz w:val="20"/>
              </w:rPr>
              <w:t>XWB CREATE CONTEXT</w:t>
            </w:r>
          </w:p>
          <w:p w14:paraId="58A7B32B" w14:textId="77777777" w:rsidR="00ED2648" w:rsidRDefault="00B804AD">
            <w:pPr>
              <w:pStyle w:val="TableParagraph"/>
              <w:spacing w:before="2"/>
              <w:rPr>
                <w:sz w:val="18"/>
              </w:rPr>
            </w:pPr>
            <w:r>
              <w:rPr>
                <w:sz w:val="18"/>
              </w:rPr>
              <w:t>Routine: CRCONTXT^XWBSEC</w:t>
            </w:r>
          </w:p>
        </w:tc>
        <w:tc>
          <w:tcPr>
            <w:tcW w:w="4860" w:type="dxa"/>
          </w:tcPr>
          <w:p w14:paraId="34915E99" w14:textId="77777777" w:rsidR="00ED2648" w:rsidRDefault="00B804AD">
            <w:pPr>
              <w:pStyle w:val="TableParagraph"/>
              <w:ind w:right="409"/>
              <w:rPr>
                <w:sz w:val="20"/>
              </w:rPr>
            </w:pPr>
            <w:r>
              <w:rPr>
                <w:sz w:val="20"/>
              </w:rPr>
              <w:t>Establishes context on the server that the Broker will check before executing any other remote procedure.</w:t>
            </w:r>
          </w:p>
        </w:tc>
      </w:tr>
      <w:tr w:rsidR="00ED2648" w14:paraId="135E6219" w14:textId="77777777">
        <w:trPr>
          <w:trHeight w:val="621"/>
        </w:trPr>
        <w:tc>
          <w:tcPr>
            <w:tcW w:w="3240" w:type="dxa"/>
          </w:tcPr>
          <w:p w14:paraId="02686BD0" w14:textId="77777777" w:rsidR="00ED2648" w:rsidRDefault="00B804AD">
            <w:pPr>
              <w:pStyle w:val="TableParagraph"/>
              <w:rPr>
                <w:b/>
                <w:sz w:val="20"/>
              </w:rPr>
            </w:pPr>
            <w:r>
              <w:rPr>
                <w:b/>
                <w:sz w:val="20"/>
              </w:rPr>
              <w:t>XUS SET VISITOR</w:t>
            </w:r>
          </w:p>
          <w:p w14:paraId="7AFCC8C0" w14:textId="77777777" w:rsidR="00ED2648" w:rsidRDefault="00B804AD">
            <w:pPr>
              <w:pStyle w:val="TableParagraph"/>
              <w:spacing w:before="3"/>
              <w:rPr>
                <w:sz w:val="18"/>
              </w:rPr>
            </w:pPr>
            <w:r>
              <w:rPr>
                <w:sz w:val="18"/>
              </w:rPr>
              <w:t>Routine: SETVISIT^XUSBSE1</w:t>
            </w:r>
          </w:p>
        </w:tc>
        <w:tc>
          <w:tcPr>
            <w:tcW w:w="4860" w:type="dxa"/>
          </w:tcPr>
          <w:p w14:paraId="4EAE64D0" w14:textId="77777777" w:rsidR="00ED2648" w:rsidRDefault="00B804AD">
            <w:pPr>
              <w:pStyle w:val="TableParagraph"/>
              <w:spacing w:before="81"/>
              <w:ind w:right="376"/>
              <w:rPr>
                <w:sz w:val="20"/>
              </w:rPr>
            </w:pPr>
            <w:r>
              <w:rPr>
                <w:sz w:val="20"/>
              </w:rPr>
              <w:t>Returns a Broker Security Enhancement token to the CVIX.</w:t>
            </w:r>
          </w:p>
        </w:tc>
      </w:tr>
      <w:tr w:rsidR="00ED2648" w14:paraId="6F955397" w14:textId="77777777">
        <w:trPr>
          <w:trHeight w:val="621"/>
        </w:trPr>
        <w:tc>
          <w:tcPr>
            <w:tcW w:w="3240" w:type="dxa"/>
          </w:tcPr>
          <w:p w14:paraId="26E60717" w14:textId="77777777" w:rsidR="00ED2648" w:rsidRDefault="00B804AD">
            <w:pPr>
              <w:pStyle w:val="TableParagraph"/>
              <w:spacing w:before="76"/>
              <w:rPr>
                <w:b/>
                <w:sz w:val="20"/>
              </w:rPr>
            </w:pPr>
            <w:r>
              <w:rPr>
                <w:b/>
                <w:sz w:val="20"/>
              </w:rPr>
              <w:t>XWB GET VARIABLE VALUE</w:t>
            </w:r>
          </w:p>
          <w:p w14:paraId="61AAC50F" w14:textId="77777777" w:rsidR="00ED2648" w:rsidRDefault="00B804AD">
            <w:pPr>
              <w:pStyle w:val="TableParagraph"/>
              <w:spacing w:before="2"/>
              <w:rPr>
                <w:sz w:val="18"/>
              </w:rPr>
            </w:pPr>
            <w:r>
              <w:rPr>
                <w:sz w:val="18"/>
              </w:rPr>
              <w:t>Routine: VARVAL^XWBLIB</w:t>
            </w:r>
          </w:p>
        </w:tc>
        <w:tc>
          <w:tcPr>
            <w:tcW w:w="4860" w:type="dxa"/>
          </w:tcPr>
          <w:p w14:paraId="6F56CA21" w14:textId="77777777" w:rsidR="00ED2648" w:rsidRDefault="00B804AD">
            <w:pPr>
              <w:pStyle w:val="TableParagraph"/>
              <w:ind w:right="454"/>
              <w:rPr>
                <w:sz w:val="20"/>
              </w:rPr>
            </w:pPr>
            <w:r>
              <w:rPr>
                <w:sz w:val="20"/>
              </w:rPr>
              <w:t>Accepts the name of a variable that will be evaluated and its value returned to the server.</w:t>
            </w:r>
          </w:p>
        </w:tc>
      </w:tr>
    </w:tbl>
    <w:p w14:paraId="4EB4AE95" w14:textId="77777777" w:rsidR="00ED2648" w:rsidRDefault="00ED2648">
      <w:pPr>
        <w:rPr>
          <w:sz w:val="20"/>
        </w:rPr>
        <w:sectPr w:rsidR="00ED2648">
          <w:footerReference w:type="default" r:id="rId125"/>
          <w:pgSz w:w="12240" w:h="15840"/>
          <w:pgMar w:top="640" w:right="900" w:bottom="1120" w:left="1340" w:header="0" w:footer="928" w:gutter="0"/>
          <w:cols w:space="720"/>
        </w:sectPr>
      </w:pPr>
    </w:p>
    <w:p w14:paraId="049A652C" w14:textId="77777777" w:rsidR="00ED2648" w:rsidRDefault="00B804AD">
      <w:pPr>
        <w:spacing w:before="79"/>
        <w:ind w:left="6088"/>
        <w:rPr>
          <w:rFonts w:ascii="Arial"/>
          <w:sz w:val="18"/>
        </w:rPr>
      </w:pPr>
      <w:r>
        <w:rPr>
          <w:rFonts w:ascii="Arial"/>
          <w:sz w:val="18"/>
        </w:rPr>
        <w:lastRenderedPageBreak/>
        <w:t>CVIX Reference/Software Description</w:t>
      </w:r>
    </w:p>
    <w:p w14:paraId="3227F0B3" w14:textId="77777777" w:rsidR="00ED2648" w:rsidRDefault="00ED2648">
      <w:pPr>
        <w:pStyle w:val="BodyText"/>
        <w:rPr>
          <w:rFonts w:ascii="Arial"/>
          <w:sz w:val="20"/>
        </w:rPr>
      </w:pPr>
    </w:p>
    <w:p w14:paraId="4149C0D8" w14:textId="77777777" w:rsidR="00ED2648" w:rsidRDefault="00ED2648">
      <w:pPr>
        <w:pStyle w:val="BodyText"/>
        <w:spacing w:before="1"/>
        <w:rPr>
          <w:rFonts w:ascii="Arial"/>
          <w:sz w:val="16"/>
        </w:rPr>
      </w:pPr>
    </w:p>
    <w:p w14:paraId="4577F2B0" w14:textId="77777777" w:rsidR="00ED2648" w:rsidRDefault="00B804AD">
      <w:pPr>
        <w:spacing w:before="94"/>
        <w:ind w:left="460"/>
        <w:rPr>
          <w:rFonts w:ascii="Arial"/>
          <w:b/>
        </w:rPr>
      </w:pPr>
      <w:bookmarkStart w:id="166" w:name="Database_Information"/>
      <w:bookmarkStart w:id="167" w:name="_bookmark80"/>
      <w:bookmarkEnd w:id="166"/>
      <w:bookmarkEnd w:id="167"/>
      <w:r>
        <w:rPr>
          <w:rFonts w:ascii="Arial"/>
          <w:b/>
        </w:rPr>
        <w:t>Database Information</w:t>
      </w:r>
    </w:p>
    <w:p w14:paraId="25A62A13" w14:textId="77777777" w:rsidR="00ED2648" w:rsidRDefault="00B804AD">
      <w:pPr>
        <w:pStyle w:val="BodyText"/>
        <w:spacing w:before="56"/>
        <w:ind w:left="459" w:right="1536"/>
      </w:pPr>
      <w:r>
        <w:t>The CVIX retrieves data VistA databases using the RPCs described in the previous sections.</w:t>
      </w:r>
    </w:p>
    <w:p w14:paraId="72A8D019" w14:textId="77777777" w:rsidR="00ED2648" w:rsidRDefault="00ED2648">
      <w:pPr>
        <w:pStyle w:val="BodyText"/>
        <w:spacing w:before="10"/>
        <w:rPr>
          <w:sz w:val="20"/>
        </w:rPr>
      </w:pPr>
    </w:p>
    <w:p w14:paraId="51444DEF" w14:textId="77777777" w:rsidR="00ED2648" w:rsidRDefault="00B804AD">
      <w:pPr>
        <w:pStyle w:val="BodyText"/>
        <w:ind w:left="459" w:right="949"/>
      </w:pPr>
      <w:r>
        <w:t>The CVIX only writes data directly to remote VistA systems if the VA site does not have a VIX. At such non-VIX sites, the CVIX can make the following updates to the site’s VistA system:</w:t>
      </w:r>
    </w:p>
    <w:p w14:paraId="446EB798" w14:textId="77777777" w:rsidR="00ED2648" w:rsidRDefault="00ED2648">
      <w:pPr>
        <w:pStyle w:val="BodyText"/>
        <w:spacing w:before="10"/>
        <w:rPr>
          <w:sz w:val="20"/>
        </w:rPr>
      </w:pPr>
    </w:p>
    <w:p w14:paraId="66862007" w14:textId="77777777" w:rsidR="00ED2648" w:rsidRDefault="00B804AD">
      <w:pPr>
        <w:pStyle w:val="ListParagraph"/>
        <w:numPr>
          <w:ilvl w:val="0"/>
          <w:numId w:val="1"/>
        </w:numPr>
        <w:tabs>
          <w:tab w:val="left" w:pos="1179"/>
          <w:tab w:val="left" w:pos="1180"/>
        </w:tabs>
        <w:ind w:right="1317"/>
        <w:rPr>
          <w:sz w:val="24"/>
        </w:rPr>
      </w:pPr>
      <w:r>
        <w:rPr>
          <w:sz w:val="24"/>
        </w:rPr>
        <w:t>It can update the I</w:t>
      </w:r>
      <w:r>
        <w:rPr>
          <w:sz w:val="19"/>
        </w:rPr>
        <w:t xml:space="preserve">MAGE </w:t>
      </w:r>
      <w:r>
        <w:rPr>
          <w:sz w:val="24"/>
        </w:rPr>
        <w:t>A</w:t>
      </w:r>
      <w:r>
        <w:rPr>
          <w:sz w:val="19"/>
        </w:rPr>
        <w:t xml:space="preserve">CCESS </w:t>
      </w:r>
      <w:r>
        <w:rPr>
          <w:sz w:val="24"/>
        </w:rPr>
        <w:t>L</w:t>
      </w:r>
      <w:r>
        <w:rPr>
          <w:sz w:val="19"/>
        </w:rPr>
        <w:t xml:space="preserve">OG </w:t>
      </w:r>
      <w:r>
        <w:rPr>
          <w:sz w:val="24"/>
        </w:rPr>
        <w:t xml:space="preserve">file (#2006.95) to indicate remote image access. See </w:t>
      </w:r>
      <w:hyperlink w:anchor="_bookmark21" w:history="1">
        <w:r>
          <w:rPr>
            <w:i/>
            <w:sz w:val="24"/>
          </w:rPr>
          <w:t xml:space="preserve">Logging on Remote VistA </w:t>
        </w:r>
      </w:hyperlink>
      <w:hyperlink w:anchor="_bookmark26" w:history="1">
        <w:r>
          <w:rPr>
            <w:sz w:val="24"/>
          </w:rPr>
          <w:t xml:space="preserve">on page 26 </w:t>
        </w:r>
      </w:hyperlink>
      <w:r>
        <w:rPr>
          <w:sz w:val="24"/>
        </w:rPr>
        <w:t>for</w:t>
      </w:r>
      <w:r>
        <w:rPr>
          <w:spacing w:val="-5"/>
          <w:sz w:val="24"/>
        </w:rPr>
        <w:t xml:space="preserve"> </w:t>
      </w:r>
      <w:r>
        <w:rPr>
          <w:sz w:val="24"/>
        </w:rPr>
        <w:t>details.</w:t>
      </w:r>
    </w:p>
    <w:p w14:paraId="42879644" w14:textId="77777777" w:rsidR="00ED2648" w:rsidRDefault="00ED2648">
      <w:pPr>
        <w:pStyle w:val="BodyText"/>
        <w:spacing w:before="10"/>
        <w:rPr>
          <w:sz w:val="20"/>
        </w:rPr>
      </w:pPr>
    </w:p>
    <w:p w14:paraId="669C93DB" w14:textId="77777777" w:rsidR="00ED2648" w:rsidRDefault="00B804AD">
      <w:pPr>
        <w:pStyle w:val="ListParagraph"/>
        <w:numPr>
          <w:ilvl w:val="0"/>
          <w:numId w:val="1"/>
        </w:numPr>
        <w:tabs>
          <w:tab w:val="left" w:pos="1179"/>
          <w:tab w:val="left" w:pos="1180"/>
        </w:tabs>
        <w:ind w:right="1033"/>
        <w:rPr>
          <w:sz w:val="24"/>
        </w:rPr>
      </w:pPr>
      <w:r>
        <w:rPr>
          <w:sz w:val="24"/>
        </w:rPr>
        <w:t>It can update a site’s I</w:t>
      </w:r>
      <w:r>
        <w:rPr>
          <w:sz w:val="19"/>
        </w:rPr>
        <w:t xml:space="preserve">MAGE </w:t>
      </w:r>
      <w:r>
        <w:rPr>
          <w:sz w:val="24"/>
        </w:rPr>
        <w:t>file (#2005) with SOP instance UIDs for images that do not have SOP instance UIDs already. The CVIX does this using the MAG NEW SOP INSTANCE UID RPC used by other Imaging components for the same</w:t>
      </w:r>
      <w:r>
        <w:rPr>
          <w:spacing w:val="-2"/>
          <w:sz w:val="24"/>
        </w:rPr>
        <w:t xml:space="preserve"> </w:t>
      </w:r>
      <w:r>
        <w:rPr>
          <w:sz w:val="24"/>
        </w:rPr>
        <w:t>purpose.</w:t>
      </w:r>
    </w:p>
    <w:p w14:paraId="1FE11AA4" w14:textId="77777777" w:rsidR="00ED2648" w:rsidRDefault="00ED2648">
      <w:pPr>
        <w:pStyle w:val="BodyText"/>
        <w:spacing w:before="10"/>
        <w:rPr>
          <w:sz w:val="20"/>
        </w:rPr>
      </w:pPr>
    </w:p>
    <w:p w14:paraId="19C7D681" w14:textId="77777777" w:rsidR="00ED2648" w:rsidRDefault="00B804AD">
      <w:pPr>
        <w:pStyle w:val="BodyText"/>
        <w:ind w:left="459" w:right="1357"/>
      </w:pPr>
      <w:r>
        <w:t>There are no general CVIX parameters stored on VistA; all parameters are set during installation and are stored in the CVIX’s local configuration files.</w:t>
      </w:r>
    </w:p>
    <w:p w14:paraId="227CCCEF" w14:textId="77777777" w:rsidR="00ED2648" w:rsidRDefault="00ED2648">
      <w:pPr>
        <w:pStyle w:val="BodyText"/>
        <w:spacing w:before="2"/>
        <w:rPr>
          <w:sz w:val="21"/>
        </w:rPr>
      </w:pPr>
    </w:p>
    <w:p w14:paraId="28CEBDE6" w14:textId="77777777" w:rsidR="00ED2648" w:rsidRDefault="00B804AD">
      <w:pPr>
        <w:ind w:left="460"/>
        <w:rPr>
          <w:rFonts w:ascii="Arial"/>
          <w:b/>
        </w:rPr>
      </w:pPr>
      <w:bookmarkStart w:id="168" w:name="Exported_Menu_Options"/>
      <w:bookmarkStart w:id="169" w:name="_bookmark81"/>
      <w:bookmarkEnd w:id="168"/>
      <w:bookmarkEnd w:id="169"/>
      <w:r>
        <w:rPr>
          <w:rFonts w:ascii="Arial"/>
          <w:b/>
        </w:rPr>
        <w:t>Exported Menu Options</w:t>
      </w:r>
    </w:p>
    <w:p w14:paraId="1E57E890" w14:textId="77777777" w:rsidR="00ED2648" w:rsidRDefault="00B804AD">
      <w:pPr>
        <w:pStyle w:val="BodyText"/>
        <w:spacing w:before="58"/>
        <w:ind w:left="460"/>
      </w:pPr>
      <w:r>
        <w:t>There are no exported VistA menu options associated with the CVIX.</w:t>
      </w:r>
    </w:p>
    <w:p w14:paraId="2D81A525" w14:textId="77777777" w:rsidR="00ED2648" w:rsidRDefault="00ED2648">
      <w:pPr>
        <w:pStyle w:val="BodyText"/>
        <w:spacing w:before="2"/>
        <w:rPr>
          <w:sz w:val="21"/>
        </w:rPr>
      </w:pPr>
    </w:p>
    <w:p w14:paraId="61A94532" w14:textId="77777777" w:rsidR="00ED2648" w:rsidRDefault="00B804AD">
      <w:pPr>
        <w:ind w:left="460"/>
        <w:rPr>
          <w:rFonts w:ascii="Arial"/>
          <w:b/>
        </w:rPr>
      </w:pPr>
      <w:bookmarkStart w:id="170" w:name="Security_Keys"/>
      <w:bookmarkStart w:id="171" w:name="_bookmark82"/>
      <w:bookmarkEnd w:id="170"/>
      <w:bookmarkEnd w:id="171"/>
      <w:r>
        <w:rPr>
          <w:rFonts w:ascii="Arial"/>
          <w:b/>
        </w:rPr>
        <w:t>Security Keys</w:t>
      </w:r>
    </w:p>
    <w:p w14:paraId="35D07751" w14:textId="77777777" w:rsidR="00ED2648" w:rsidRDefault="00B804AD">
      <w:pPr>
        <w:pStyle w:val="BodyText"/>
        <w:spacing w:before="56"/>
        <w:ind w:left="460"/>
      </w:pPr>
      <w:r>
        <w:t>There are no VistA security keys associated with the CVIX.</w:t>
      </w:r>
    </w:p>
    <w:p w14:paraId="197E2456" w14:textId="77777777" w:rsidR="00ED2648" w:rsidRDefault="00ED2648">
      <w:pPr>
        <w:pStyle w:val="BodyText"/>
        <w:spacing w:before="3"/>
        <w:rPr>
          <w:sz w:val="21"/>
        </w:rPr>
      </w:pPr>
    </w:p>
    <w:p w14:paraId="1744BCC7" w14:textId="77777777" w:rsidR="00ED2648" w:rsidRDefault="00B804AD">
      <w:pPr>
        <w:pStyle w:val="Heading2"/>
      </w:pPr>
      <w:bookmarkStart w:id="172" w:name="Other_VIX_Components"/>
      <w:bookmarkStart w:id="173" w:name="_bookmark83"/>
      <w:bookmarkEnd w:id="172"/>
      <w:bookmarkEnd w:id="173"/>
      <w:r>
        <w:t>Other VIX Components</w:t>
      </w:r>
    </w:p>
    <w:p w14:paraId="430AE759" w14:textId="77777777" w:rsidR="00ED2648" w:rsidRDefault="00B804AD">
      <w:pPr>
        <w:pStyle w:val="BodyText"/>
        <w:spacing w:before="55"/>
        <w:ind w:left="460"/>
      </w:pPr>
      <w:r>
        <w:t>The CVIX incorporates the following additional components:</w:t>
      </w:r>
    </w:p>
    <w:p w14:paraId="145A1EFF" w14:textId="77777777" w:rsidR="00ED2648" w:rsidRDefault="00ED2648">
      <w:pPr>
        <w:pStyle w:val="BodyText"/>
        <w:spacing w:before="10"/>
        <w:rPr>
          <w:sz w:val="20"/>
        </w:rPr>
      </w:pPr>
    </w:p>
    <w:p w14:paraId="6063D20F" w14:textId="77777777" w:rsidR="00ED2648" w:rsidRDefault="00B804AD">
      <w:pPr>
        <w:pStyle w:val="ListParagraph"/>
        <w:numPr>
          <w:ilvl w:val="0"/>
          <w:numId w:val="1"/>
        </w:numPr>
        <w:tabs>
          <w:tab w:val="left" w:pos="1179"/>
          <w:tab w:val="left" w:pos="1180"/>
        </w:tabs>
        <w:rPr>
          <w:sz w:val="24"/>
        </w:rPr>
      </w:pPr>
      <w:r>
        <w:rPr>
          <w:sz w:val="24"/>
        </w:rPr>
        <w:t>Security</w:t>
      </w:r>
      <w:r>
        <w:rPr>
          <w:spacing w:val="-4"/>
          <w:sz w:val="24"/>
        </w:rPr>
        <w:t xml:space="preserve"> </w:t>
      </w:r>
      <w:r>
        <w:rPr>
          <w:sz w:val="24"/>
        </w:rPr>
        <w:t>certificates</w:t>
      </w:r>
    </w:p>
    <w:p w14:paraId="707E76D8" w14:textId="77777777" w:rsidR="00ED2648" w:rsidRDefault="00B804AD">
      <w:pPr>
        <w:pStyle w:val="ListParagraph"/>
        <w:numPr>
          <w:ilvl w:val="0"/>
          <w:numId w:val="1"/>
        </w:numPr>
        <w:tabs>
          <w:tab w:val="left" w:pos="1179"/>
          <w:tab w:val="left" w:pos="1180"/>
        </w:tabs>
        <w:spacing w:before="120"/>
        <w:ind w:hanging="361"/>
        <w:rPr>
          <w:sz w:val="24"/>
        </w:rPr>
      </w:pPr>
      <w:r>
        <w:rPr>
          <w:sz w:val="24"/>
        </w:rPr>
        <w:t>.NET</w:t>
      </w:r>
    </w:p>
    <w:p w14:paraId="3EA21DCD" w14:textId="77777777" w:rsidR="00ED2648" w:rsidRDefault="00B804AD">
      <w:pPr>
        <w:pStyle w:val="ListParagraph"/>
        <w:numPr>
          <w:ilvl w:val="0"/>
          <w:numId w:val="1"/>
        </w:numPr>
        <w:tabs>
          <w:tab w:val="left" w:pos="1179"/>
          <w:tab w:val="left" w:pos="1180"/>
        </w:tabs>
        <w:spacing w:before="120"/>
        <w:ind w:hanging="361"/>
        <w:rPr>
          <w:sz w:val="24"/>
        </w:rPr>
      </w:pPr>
      <w:r>
        <w:rPr>
          <w:sz w:val="24"/>
        </w:rPr>
        <w:t>Sun JRE</w:t>
      </w:r>
    </w:p>
    <w:p w14:paraId="6C5E1983" w14:textId="77777777" w:rsidR="00ED2648" w:rsidRDefault="00B804AD">
      <w:pPr>
        <w:pStyle w:val="ListParagraph"/>
        <w:numPr>
          <w:ilvl w:val="0"/>
          <w:numId w:val="1"/>
        </w:numPr>
        <w:tabs>
          <w:tab w:val="left" w:pos="1179"/>
          <w:tab w:val="left" w:pos="1180"/>
        </w:tabs>
        <w:spacing w:before="120"/>
        <w:ind w:hanging="361"/>
        <w:rPr>
          <w:sz w:val="24"/>
        </w:rPr>
      </w:pPr>
      <w:r>
        <w:rPr>
          <w:sz w:val="24"/>
        </w:rPr>
        <w:t>Laurel Bridge DCF</w:t>
      </w:r>
      <w:r>
        <w:rPr>
          <w:spacing w:val="-2"/>
          <w:sz w:val="24"/>
        </w:rPr>
        <w:t xml:space="preserve"> </w:t>
      </w:r>
      <w:r>
        <w:rPr>
          <w:sz w:val="24"/>
        </w:rPr>
        <w:t>toolkit</w:t>
      </w:r>
    </w:p>
    <w:p w14:paraId="7105A0D6" w14:textId="77777777" w:rsidR="00ED2648" w:rsidRDefault="00B804AD">
      <w:pPr>
        <w:pStyle w:val="ListParagraph"/>
        <w:numPr>
          <w:ilvl w:val="0"/>
          <w:numId w:val="1"/>
        </w:numPr>
        <w:tabs>
          <w:tab w:val="left" w:pos="1179"/>
          <w:tab w:val="left" w:pos="1180"/>
        </w:tabs>
        <w:spacing w:before="120"/>
        <w:ind w:hanging="361"/>
        <w:rPr>
          <w:sz w:val="24"/>
        </w:rPr>
      </w:pPr>
      <w:r>
        <w:rPr>
          <w:sz w:val="24"/>
        </w:rPr>
        <w:t>Aware JPEG2000</w:t>
      </w:r>
      <w:r>
        <w:rPr>
          <w:spacing w:val="-2"/>
          <w:sz w:val="24"/>
        </w:rPr>
        <w:t xml:space="preserve"> </w:t>
      </w:r>
      <w:r>
        <w:rPr>
          <w:sz w:val="24"/>
        </w:rPr>
        <w:t>toolkit</w:t>
      </w:r>
    </w:p>
    <w:p w14:paraId="7FF82175" w14:textId="77777777" w:rsidR="00ED2648" w:rsidRDefault="00ED2648">
      <w:pPr>
        <w:pStyle w:val="BodyText"/>
        <w:spacing w:before="10"/>
        <w:rPr>
          <w:sz w:val="20"/>
        </w:rPr>
      </w:pPr>
    </w:p>
    <w:p w14:paraId="6D287F1C" w14:textId="77777777" w:rsidR="00ED2648" w:rsidRDefault="00B804AD">
      <w:pPr>
        <w:pStyle w:val="BodyText"/>
        <w:ind w:left="459" w:right="936"/>
      </w:pPr>
      <w:r>
        <w:t>Each component is described in the following sections. All of these components are integral to CVIX operations and cannot be modified without impacting CVIX operations.</w:t>
      </w:r>
    </w:p>
    <w:p w14:paraId="45A14DE2" w14:textId="77777777" w:rsidR="00ED2648" w:rsidRDefault="00ED2648">
      <w:pPr>
        <w:pStyle w:val="BodyText"/>
        <w:spacing w:before="2"/>
        <w:rPr>
          <w:sz w:val="21"/>
        </w:rPr>
      </w:pPr>
    </w:p>
    <w:p w14:paraId="5835A28E" w14:textId="77777777" w:rsidR="00ED2648" w:rsidRDefault="00B804AD">
      <w:pPr>
        <w:ind w:left="460"/>
        <w:rPr>
          <w:rFonts w:ascii="Arial"/>
          <w:b/>
        </w:rPr>
      </w:pPr>
      <w:bookmarkStart w:id="174" w:name="CVIX_Security_Certificates"/>
      <w:bookmarkStart w:id="175" w:name="_bookmark84"/>
      <w:bookmarkEnd w:id="174"/>
      <w:bookmarkEnd w:id="175"/>
      <w:r>
        <w:rPr>
          <w:rFonts w:ascii="Arial"/>
          <w:b/>
        </w:rPr>
        <w:t>CVIX Security</w:t>
      </w:r>
      <w:r>
        <w:rPr>
          <w:rFonts w:ascii="Arial"/>
          <w:b/>
          <w:spacing w:val="-9"/>
        </w:rPr>
        <w:t xml:space="preserve"> </w:t>
      </w:r>
      <w:r>
        <w:rPr>
          <w:rFonts w:ascii="Arial"/>
          <w:b/>
        </w:rPr>
        <w:t>Certificates</w:t>
      </w:r>
    </w:p>
    <w:p w14:paraId="1CA9F80E" w14:textId="77777777" w:rsidR="00ED2648" w:rsidRDefault="00B804AD">
      <w:pPr>
        <w:pStyle w:val="BodyText"/>
        <w:spacing w:before="58"/>
        <w:ind w:left="459" w:right="1044"/>
      </w:pPr>
      <w:r>
        <w:t>When a CVIX communicates with another VIX or with a DoD system (HAIMS,</w:t>
      </w:r>
      <w:r>
        <w:rPr>
          <w:spacing w:val="-27"/>
        </w:rPr>
        <w:t xml:space="preserve"> </w:t>
      </w:r>
      <w:r>
        <w:t>NCAT, and so on), they exchange security certificates for authentication purposes. The CVIX’s long-term security certificates are stored in the \VixCertStore directory on each server where the CVIX is</w:t>
      </w:r>
      <w:r>
        <w:rPr>
          <w:spacing w:val="-4"/>
        </w:rPr>
        <w:t xml:space="preserve"> </w:t>
      </w:r>
      <w:r>
        <w:t>installed.</w:t>
      </w:r>
    </w:p>
    <w:p w14:paraId="3F9DFC17" w14:textId="77777777" w:rsidR="00ED2648" w:rsidRDefault="00ED2648">
      <w:pPr>
        <w:pStyle w:val="BodyText"/>
        <w:spacing w:before="10"/>
        <w:rPr>
          <w:sz w:val="20"/>
        </w:rPr>
      </w:pPr>
    </w:p>
    <w:p w14:paraId="2ADCD161" w14:textId="77777777" w:rsidR="00ED2648" w:rsidRDefault="00B804AD">
      <w:pPr>
        <w:pStyle w:val="BodyText"/>
        <w:ind w:left="459" w:right="910"/>
      </w:pPr>
      <w:r>
        <w:t>The CVIX security certificates are used by the CVIX installation process and must be available to complete a CVIX installation. VistA Imaging certificates are administered by</w:t>
      </w:r>
    </w:p>
    <w:p w14:paraId="7459339A" w14:textId="77777777" w:rsidR="00ED2648" w:rsidRDefault="00ED2648">
      <w:pPr>
        <w:sectPr w:rsidR="00ED2648">
          <w:footerReference w:type="default" r:id="rId126"/>
          <w:pgSz w:w="12240" w:h="15840"/>
          <w:pgMar w:top="640" w:right="900" w:bottom="1120" w:left="1340" w:header="0" w:footer="928" w:gutter="0"/>
          <w:cols w:space="720"/>
        </w:sectPr>
      </w:pPr>
    </w:p>
    <w:p w14:paraId="1D1D9215" w14:textId="77777777" w:rsidR="00ED2648" w:rsidRDefault="00B804AD">
      <w:pPr>
        <w:spacing w:before="79"/>
        <w:ind w:left="460"/>
        <w:rPr>
          <w:rFonts w:ascii="Arial"/>
          <w:sz w:val="18"/>
        </w:rPr>
      </w:pPr>
      <w:r>
        <w:rPr>
          <w:rFonts w:ascii="Arial"/>
          <w:sz w:val="18"/>
        </w:rPr>
        <w:lastRenderedPageBreak/>
        <w:t>CVIX Reference/Software Description</w:t>
      </w:r>
    </w:p>
    <w:p w14:paraId="127A0247" w14:textId="77777777" w:rsidR="00ED2648" w:rsidRDefault="00ED2648">
      <w:pPr>
        <w:pStyle w:val="BodyText"/>
        <w:rPr>
          <w:rFonts w:ascii="Arial"/>
          <w:sz w:val="20"/>
        </w:rPr>
      </w:pPr>
    </w:p>
    <w:p w14:paraId="6DB61EAE" w14:textId="77777777" w:rsidR="00ED2648" w:rsidRDefault="00ED2648">
      <w:pPr>
        <w:pStyle w:val="BodyText"/>
        <w:spacing w:before="2"/>
        <w:rPr>
          <w:rFonts w:ascii="Arial"/>
          <w:sz w:val="16"/>
        </w:rPr>
      </w:pPr>
    </w:p>
    <w:p w14:paraId="7EC3DE96" w14:textId="77777777" w:rsidR="00ED2648" w:rsidRDefault="00B804AD">
      <w:pPr>
        <w:pStyle w:val="BodyText"/>
        <w:spacing w:before="90"/>
        <w:ind w:left="460" w:right="1008"/>
      </w:pPr>
      <w:r>
        <w:t>the VistA Imaging development group. The other certificates needed by the CVIX to communicate with the BHIE, HAIMS, and NCAT systems were provided by the teams administering each production system.</w:t>
      </w:r>
    </w:p>
    <w:p w14:paraId="3B3F178E" w14:textId="77777777" w:rsidR="00ED2648" w:rsidRDefault="00ED2648">
      <w:pPr>
        <w:pStyle w:val="BodyText"/>
        <w:spacing w:before="1"/>
        <w:rPr>
          <w:sz w:val="21"/>
        </w:rPr>
      </w:pPr>
    </w:p>
    <w:p w14:paraId="7E776E2F" w14:textId="77777777" w:rsidR="00ED2648" w:rsidRDefault="00B804AD">
      <w:pPr>
        <w:spacing w:before="1"/>
        <w:ind w:left="460"/>
        <w:rPr>
          <w:rFonts w:ascii="Arial"/>
          <w:b/>
        </w:rPr>
      </w:pPr>
      <w:bookmarkStart w:id="176" w:name=".NET"/>
      <w:bookmarkStart w:id="177" w:name="_bookmark85"/>
      <w:bookmarkEnd w:id="176"/>
      <w:bookmarkEnd w:id="177"/>
      <w:r>
        <w:rPr>
          <w:rFonts w:ascii="Arial"/>
          <w:b/>
        </w:rPr>
        <w:t>.NET</w:t>
      </w:r>
    </w:p>
    <w:p w14:paraId="46CB0BD7" w14:textId="77777777" w:rsidR="00ED2648" w:rsidRDefault="00B804AD">
      <w:pPr>
        <w:pStyle w:val="BodyText"/>
        <w:spacing w:before="55"/>
        <w:ind w:left="460" w:right="1475"/>
      </w:pPr>
      <w:r>
        <w:t>The .NET 2.0 framework is needed to install and update the CVIX software. This is installed as part of the Windows Server 2008 x64 operating system.</w:t>
      </w:r>
    </w:p>
    <w:p w14:paraId="7692203A" w14:textId="77777777" w:rsidR="00ED2648" w:rsidRDefault="00ED2648">
      <w:pPr>
        <w:pStyle w:val="BodyText"/>
        <w:spacing w:before="10"/>
        <w:rPr>
          <w:sz w:val="20"/>
        </w:rPr>
      </w:pPr>
    </w:p>
    <w:p w14:paraId="5EEB4B34" w14:textId="77777777" w:rsidR="00ED2648" w:rsidRDefault="00B804AD">
      <w:pPr>
        <w:pStyle w:val="BodyText"/>
        <w:ind w:left="460" w:right="1262"/>
      </w:pPr>
      <w:r>
        <w:t>Other versions of .NET have no impact on the CVIX installer or update processes and can be installed or not in accordance with local policy.</w:t>
      </w:r>
    </w:p>
    <w:p w14:paraId="03B0E6BB" w14:textId="77777777" w:rsidR="00ED2648" w:rsidRDefault="00ED2648">
      <w:pPr>
        <w:pStyle w:val="BodyText"/>
        <w:spacing w:before="2"/>
        <w:rPr>
          <w:sz w:val="21"/>
        </w:rPr>
      </w:pPr>
    </w:p>
    <w:p w14:paraId="3490496F" w14:textId="77777777" w:rsidR="00ED2648" w:rsidRDefault="00B804AD">
      <w:pPr>
        <w:ind w:left="460"/>
        <w:rPr>
          <w:rFonts w:ascii="Arial"/>
          <w:b/>
        </w:rPr>
      </w:pPr>
      <w:bookmarkStart w:id="178" w:name="Sun_JRE"/>
      <w:bookmarkStart w:id="179" w:name="_bookmark86"/>
      <w:bookmarkEnd w:id="178"/>
      <w:bookmarkEnd w:id="179"/>
      <w:r>
        <w:rPr>
          <w:rFonts w:ascii="Arial"/>
          <w:b/>
        </w:rPr>
        <w:t>Sun JRE</w:t>
      </w:r>
    </w:p>
    <w:p w14:paraId="1E5DF554" w14:textId="77777777" w:rsidR="00ED2648" w:rsidRDefault="00B804AD">
      <w:pPr>
        <w:pStyle w:val="BodyText"/>
        <w:spacing w:before="58"/>
        <w:ind w:left="460" w:right="1703"/>
        <w:jc w:val="both"/>
      </w:pPr>
      <w:r>
        <w:t>The CVIX’s servlet container and the CVIX itself requires the Sun Java Runtime Environment (JRE). The Sun JRE is installed automatically as a part of the</w:t>
      </w:r>
      <w:r>
        <w:rPr>
          <w:spacing w:val="-24"/>
        </w:rPr>
        <w:t xml:space="preserve"> </w:t>
      </w:r>
      <w:r>
        <w:t>CVIX installation</w:t>
      </w:r>
      <w:r>
        <w:rPr>
          <w:spacing w:val="-1"/>
        </w:rPr>
        <w:t xml:space="preserve"> </w:t>
      </w:r>
      <w:r>
        <w:t>process.</w:t>
      </w:r>
    </w:p>
    <w:p w14:paraId="15994E5E" w14:textId="77777777" w:rsidR="00ED2648" w:rsidRDefault="00ED2648">
      <w:pPr>
        <w:pStyle w:val="BodyText"/>
        <w:spacing w:before="10"/>
        <w:rPr>
          <w:sz w:val="20"/>
        </w:rPr>
      </w:pPr>
    </w:p>
    <w:p w14:paraId="35601E20" w14:textId="77777777" w:rsidR="00ED2648" w:rsidRDefault="00B804AD">
      <w:pPr>
        <w:pStyle w:val="BodyText"/>
        <w:ind w:left="460" w:right="1288"/>
      </w:pPr>
      <w:r>
        <w:t>Do not install later versions of the Sun JRE. The correct JRE for the CVIX is bundled with the CVIX installation software.</w:t>
      </w:r>
    </w:p>
    <w:p w14:paraId="43709162" w14:textId="77777777" w:rsidR="00ED2648" w:rsidRDefault="00ED2648">
      <w:pPr>
        <w:pStyle w:val="BodyText"/>
        <w:spacing w:before="2"/>
        <w:rPr>
          <w:sz w:val="21"/>
        </w:rPr>
      </w:pPr>
    </w:p>
    <w:p w14:paraId="50863BAF" w14:textId="77777777" w:rsidR="00ED2648" w:rsidRDefault="00B804AD">
      <w:pPr>
        <w:ind w:left="460"/>
        <w:rPr>
          <w:rFonts w:ascii="Arial"/>
          <w:b/>
        </w:rPr>
      </w:pPr>
      <w:bookmarkStart w:id="180" w:name="Laurel_Bridge_DCF_Toolkit"/>
      <w:bookmarkStart w:id="181" w:name="_bookmark87"/>
      <w:bookmarkEnd w:id="180"/>
      <w:bookmarkEnd w:id="181"/>
      <w:r>
        <w:rPr>
          <w:rFonts w:ascii="Arial"/>
          <w:b/>
        </w:rPr>
        <w:t>Laurel Bridge DCF Toolkit</w:t>
      </w:r>
    </w:p>
    <w:p w14:paraId="48AC95AB" w14:textId="77777777" w:rsidR="00ED2648" w:rsidRDefault="00B804AD">
      <w:pPr>
        <w:pStyle w:val="BodyText"/>
        <w:spacing w:before="56"/>
        <w:ind w:left="460" w:right="1027"/>
      </w:pPr>
      <w:r>
        <w:t>The Laurel Bridge DICOM Connectivity Framework (DCF) toolkit, version 3.3.22c, is a third-party toolkit that CVIX uses to convert images to and from DICOM format.</w:t>
      </w:r>
    </w:p>
    <w:p w14:paraId="1FF6ACF2" w14:textId="77777777" w:rsidR="00ED2648" w:rsidRDefault="00ED2648">
      <w:pPr>
        <w:pStyle w:val="BodyText"/>
        <w:spacing w:before="10"/>
        <w:rPr>
          <w:sz w:val="20"/>
        </w:rPr>
      </w:pPr>
    </w:p>
    <w:p w14:paraId="55558200" w14:textId="77777777" w:rsidR="00ED2648" w:rsidRDefault="00B804AD">
      <w:pPr>
        <w:pStyle w:val="BodyText"/>
        <w:ind w:left="460" w:right="961"/>
      </w:pPr>
      <w:r>
        <w:t xml:space="preserve">The license for this toolkit is tied to the servers where the CVIX is installed. Shifting to a new server will require an updated license from Laurel Bridge. If a new or updated license is needed, contact the </w:t>
      </w:r>
      <w:hyperlink r:id="rId127" w:history="1">
        <w:r w:rsidR="00F018A1">
          <w:rPr>
            <w:rStyle w:val="Hyperlink"/>
            <w:snapToGrid w:val="0"/>
          </w:rPr>
          <w:t xml:space="preserve">REDACTED </w:t>
        </w:r>
      </w:hyperlink>
      <w:r>
        <w:t>mail group.</w:t>
      </w:r>
    </w:p>
    <w:p w14:paraId="4C691BC8" w14:textId="77777777" w:rsidR="00ED2648" w:rsidRDefault="00ED2648">
      <w:pPr>
        <w:pStyle w:val="BodyText"/>
        <w:spacing w:before="10"/>
        <w:rPr>
          <w:sz w:val="20"/>
        </w:rPr>
      </w:pPr>
    </w:p>
    <w:p w14:paraId="775BA311" w14:textId="77777777" w:rsidR="00ED2648" w:rsidRDefault="00B804AD">
      <w:pPr>
        <w:ind w:left="459" w:right="1045"/>
        <w:rPr>
          <w:sz w:val="24"/>
        </w:rPr>
      </w:pPr>
      <w:r>
        <w:rPr>
          <w:sz w:val="24"/>
        </w:rPr>
        <w:t xml:space="preserve">This toolkit requires a compatible </w:t>
      </w:r>
      <w:r>
        <w:rPr>
          <w:i/>
          <w:sz w:val="24"/>
        </w:rPr>
        <w:t xml:space="preserve">Microsoft Visual C++ 2005 Redistributable Package. </w:t>
      </w:r>
      <w:r>
        <w:rPr>
          <w:sz w:val="24"/>
        </w:rPr>
        <w:t>If it is not present, C++ will be installed automatically as a part of the CVIX setup process.</w:t>
      </w:r>
    </w:p>
    <w:p w14:paraId="118BB419" w14:textId="77777777" w:rsidR="00ED2648" w:rsidRDefault="00ED2648">
      <w:pPr>
        <w:pStyle w:val="BodyText"/>
        <w:spacing w:before="2"/>
        <w:rPr>
          <w:sz w:val="21"/>
        </w:rPr>
      </w:pPr>
    </w:p>
    <w:p w14:paraId="3788CC5E" w14:textId="77777777" w:rsidR="00ED2648" w:rsidRDefault="00B804AD">
      <w:pPr>
        <w:ind w:left="460"/>
        <w:rPr>
          <w:rFonts w:ascii="Arial"/>
          <w:b/>
        </w:rPr>
      </w:pPr>
      <w:bookmarkStart w:id="182" w:name="Aware_JPEG2000_Toolkit"/>
      <w:bookmarkStart w:id="183" w:name="_bookmark88"/>
      <w:bookmarkEnd w:id="182"/>
      <w:bookmarkEnd w:id="183"/>
      <w:r>
        <w:rPr>
          <w:rFonts w:ascii="Arial"/>
          <w:b/>
        </w:rPr>
        <w:t>Aware JPEG2000 Toolkit</w:t>
      </w:r>
    </w:p>
    <w:p w14:paraId="16150F36" w14:textId="77777777" w:rsidR="00ED2648" w:rsidRDefault="00B804AD">
      <w:pPr>
        <w:pStyle w:val="BodyText"/>
        <w:spacing w:before="56"/>
        <w:ind w:left="460" w:right="908"/>
      </w:pPr>
      <w:r>
        <w:t>The Aware JPEG2000 toolkit is a third-party software development toolkit that the CVIX uses for image compression and decompression.</w:t>
      </w:r>
    </w:p>
    <w:p w14:paraId="40F55505" w14:textId="77777777" w:rsidR="00ED2648" w:rsidRDefault="00ED2648">
      <w:pPr>
        <w:pStyle w:val="BodyText"/>
        <w:spacing w:before="10"/>
        <w:rPr>
          <w:sz w:val="20"/>
        </w:rPr>
      </w:pPr>
    </w:p>
    <w:p w14:paraId="1ECB88D2" w14:textId="77777777" w:rsidR="00ED2648" w:rsidRDefault="00B804AD">
      <w:pPr>
        <w:pStyle w:val="BodyText"/>
        <w:ind w:left="459" w:right="1097"/>
        <w:jc w:val="both"/>
      </w:pPr>
      <w:r>
        <w:t>Use of this toolkit presumes that a one-time permanent license has been purchased</w:t>
      </w:r>
      <w:r>
        <w:rPr>
          <w:spacing w:val="-19"/>
        </w:rPr>
        <w:t xml:space="preserve"> </w:t>
      </w:r>
      <w:r>
        <w:t>from Aware. This license does not have to be explicitly installed and is transferable from one system to</w:t>
      </w:r>
      <w:r>
        <w:rPr>
          <w:spacing w:val="-1"/>
        </w:rPr>
        <w:t xml:space="preserve"> </w:t>
      </w:r>
      <w:r>
        <w:t>another.</w:t>
      </w:r>
    </w:p>
    <w:p w14:paraId="014C9844" w14:textId="77777777" w:rsidR="00ED2648" w:rsidRDefault="00ED2648">
      <w:pPr>
        <w:pStyle w:val="BodyText"/>
        <w:spacing w:before="10"/>
        <w:rPr>
          <w:sz w:val="20"/>
        </w:rPr>
      </w:pPr>
    </w:p>
    <w:p w14:paraId="727A101D" w14:textId="77777777" w:rsidR="00ED2648" w:rsidRDefault="00B804AD">
      <w:pPr>
        <w:pStyle w:val="BodyText"/>
        <w:ind w:left="459" w:right="1714"/>
        <w:jc w:val="both"/>
      </w:pPr>
      <w:r>
        <w:t>Version 3.18.7.2 of this toolkit is bundled with the CVIX installer and is installed automatically as part of the VIX setup process.</w:t>
      </w:r>
    </w:p>
    <w:p w14:paraId="4FC91734" w14:textId="77777777" w:rsidR="00ED2648" w:rsidRDefault="00ED2648">
      <w:pPr>
        <w:pStyle w:val="BodyText"/>
        <w:spacing w:before="10"/>
        <w:rPr>
          <w:sz w:val="20"/>
        </w:rPr>
      </w:pPr>
    </w:p>
    <w:p w14:paraId="708C1635" w14:textId="77777777" w:rsidR="00ED2648" w:rsidRDefault="00B804AD">
      <w:pPr>
        <w:pStyle w:val="BodyText"/>
        <w:ind w:left="460" w:right="914"/>
      </w:pPr>
      <w:r>
        <w:t>Do not install newer versions of the Aware JPEG2000 toolkit unless explicitly directed to do so by the Imaging development team.</w:t>
      </w:r>
    </w:p>
    <w:p w14:paraId="493CD3CF" w14:textId="77777777" w:rsidR="00ED2648" w:rsidRDefault="00ED2648">
      <w:pPr>
        <w:sectPr w:rsidR="00ED2648">
          <w:footerReference w:type="default" r:id="rId128"/>
          <w:pgSz w:w="12240" w:h="15840"/>
          <w:pgMar w:top="640" w:right="900" w:bottom="1120" w:left="1340" w:header="0" w:footer="928" w:gutter="0"/>
          <w:cols w:space="720"/>
        </w:sectPr>
      </w:pPr>
    </w:p>
    <w:p w14:paraId="3D967D0C" w14:textId="77777777" w:rsidR="00ED2648" w:rsidRDefault="00B804AD">
      <w:pPr>
        <w:spacing w:before="79"/>
        <w:ind w:right="893"/>
        <w:jc w:val="right"/>
        <w:rPr>
          <w:rFonts w:ascii="Arial"/>
          <w:sz w:val="18"/>
        </w:rPr>
      </w:pPr>
      <w:r>
        <w:rPr>
          <w:rFonts w:ascii="Arial"/>
          <w:sz w:val="18"/>
        </w:rPr>
        <w:lastRenderedPageBreak/>
        <w:t>Index</w:t>
      </w:r>
    </w:p>
    <w:p w14:paraId="51480ED3" w14:textId="77777777" w:rsidR="00ED2648" w:rsidRDefault="00ED2648">
      <w:pPr>
        <w:pStyle w:val="BodyText"/>
        <w:rPr>
          <w:rFonts w:ascii="Arial"/>
          <w:sz w:val="20"/>
        </w:rPr>
      </w:pPr>
    </w:p>
    <w:p w14:paraId="546D89D8" w14:textId="77777777" w:rsidR="00ED2648" w:rsidRDefault="00ED2648">
      <w:pPr>
        <w:pStyle w:val="BodyText"/>
        <w:rPr>
          <w:rFonts w:ascii="Arial"/>
          <w:sz w:val="20"/>
        </w:rPr>
      </w:pPr>
    </w:p>
    <w:p w14:paraId="094E1178" w14:textId="77777777" w:rsidR="00ED2648" w:rsidRDefault="00ED2648">
      <w:pPr>
        <w:pStyle w:val="BodyText"/>
        <w:rPr>
          <w:rFonts w:ascii="Arial"/>
          <w:sz w:val="20"/>
        </w:rPr>
      </w:pPr>
    </w:p>
    <w:p w14:paraId="1300CE96" w14:textId="77777777" w:rsidR="00ED2648" w:rsidRDefault="00ED2648">
      <w:pPr>
        <w:pStyle w:val="BodyText"/>
        <w:spacing w:before="7"/>
        <w:rPr>
          <w:rFonts w:ascii="Arial"/>
          <w:sz w:val="28"/>
        </w:rPr>
      </w:pPr>
    </w:p>
    <w:p w14:paraId="2102077E" w14:textId="3D91148F" w:rsidR="00ED2648" w:rsidRDefault="00525283">
      <w:pPr>
        <w:pStyle w:val="Heading1"/>
        <w:spacing w:before="88"/>
      </w:pPr>
      <w:r>
        <w:rPr>
          <w:noProof/>
        </w:rPr>
        <mc:AlternateContent>
          <mc:Choice Requires="wpg">
            <w:drawing>
              <wp:anchor distT="0" distB="0" distL="0" distR="0" simplePos="0" relativeHeight="487606272" behindDoc="1" locked="0" layoutInCell="1" allowOverlap="1" wp14:anchorId="03FE28F0" wp14:editId="3BCB12C9">
                <wp:simplePos x="0" y="0"/>
                <wp:positionH relativeFrom="page">
                  <wp:posOffset>1124585</wp:posOffset>
                </wp:positionH>
                <wp:positionV relativeFrom="paragraph">
                  <wp:posOffset>334010</wp:posOffset>
                </wp:positionV>
                <wp:extent cx="5523230" cy="27940"/>
                <wp:effectExtent l="0" t="0" r="0" b="0"/>
                <wp:wrapTopAndBottom/>
                <wp:docPr id="193"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27940"/>
                          <a:chOff x="1771" y="526"/>
                          <a:chExt cx="8698" cy="44"/>
                        </a:xfrm>
                      </wpg:grpSpPr>
                      <wps:wsp>
                        <wps:cNvPr id="194" name="Rectangle 5"/>
                        <wps:cNvSpPr>
                          <a:spLocks noChangeArrowheads="1"/>
                        </wps:cNvSpPr>
                        <wps:spPr bwMode="auto">
                          <a:xfrm>
                            <a:off x="1771" y="555"/>
                            <a:ext cx="8698" cy="1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4"/>
                        <wps:cNvSpPr>
                          <a:spLocks noChangeArrowheads="1"/>
                        </wps:cNvSpPr>
                        <wps:spPr bwMode="auto">
                          <a:xfrm>
                            <a:off x="1771" y="540"/>
                            <a:ext cx="8698" cy="15"/>
                          </a:xfrm>
                          <a:prstGeom prst="rect">
                            <a:avLst/>
                          </a:prstGeom>
                          <a:solidFill>
                            <a:srgbClr val="767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3"/>
                        <wps:cNvSpPr>
                          <a:spLocks noChangeArrowheads="1"/>
                        </wps:cNvSpPr>
                        <wps:spPr bwMode="auto">
                          <a:xfrm>
                            <a:off x="1771" y="526"/>
                            <a:ext cx="8698"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03FD6" id="Group 2" o:spid="_x0000_s1026" alt="&quot;&quot;" style="position:absolute;margin-left:88.55pt;margin-top:26.3pt;width:434.9pt;height:2.2pt;z-index:-15710208;mso-wrap-distance-left:0;mso-wrap-distance-right:0;mso-position-horizontal-relative:page" coordorigin="1771,526" coordsize="8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">
                <v:rect id="Rectangle 5" o:spid="_x0000_s1027" style="position:absolute;left:1771;top:555;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" fillcolor="#c1c1c1" stroked="f"/>
                <v:rect id="Rectangle 4" o:spid="_x0000_s1028" style="position:absolute;left:1771;top:540;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" fillcolor="#767676" stroked="f"/>
                <v:rect id="Rectangle 3" o:spid="_x0000_s1029" style="position:absolute;left:1771;top:526;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" fillcolor="#6b6b6b" stroked="f"/>
                <w10:wrap type="topAndBottom" anchorx="page"/>
              </v:group>
            </w:pict>
          </mc:Fallback>
        </mc:AlternateContent>
      </w:r>
      <w:bookmarkStart w:id="184" w:name="Index"/>
      <w:bookmarkStart w:id="185" w:name="_bookmark89"/>
      <w:bookmarkEnd w:id="184"/>
      <w:bookmarkEnd w:id="185"/>
      <w:r w:rsidR="00B804AD">
        <w:t>Index</w:t>
      </w:r>
    </w:p>
    <w:p w14:paraId="65E62CAF" w14:textId="77777777" w:rsidR="00ED2648" w:rsidRDefault="00ED2648">
      <w:pPr>
        <w:pStyle w:val="BodyText"/>
        <w:spacing w:before="1"/>
        <w:rPr>
          <w:rFonts w:ascii="Arial"/>
          <w:sz w:val="10"/>
        </w:rPr>
      </w:pPr>
    </w:p>
    <w:p w14:paraId="4A4D3374" w14:textId="77777777" w:rsidR="00ED2648" w:rsidRDefault="00ED2648">
      <w:pPr>
        <w:rPr>
          <w:rFonts w:ascii="Arial"/>
          <w:sz w:val="10"/>
        </w:rPr>
        <w:sectPr w:rsidR="00ED2648">
          <w:footerReference w:type="default" r:id="rId129"/>
          <w:pgSz w:w="12240" w:h="15840"/>
          <w:pgMar w:top="640" w:right="900" w:bottom="1120" w:left="1340" w:header="0" w:footer="928" w:gutter="0"/>
          <w:cols w:space="720"/>
        </w:sectPr>
      </w:pPr>
    </w:p>
    <w:p w14:paraId="0EBBC8FA" w14:textId="77777777" w:rsidR="00ED2648" w:rsidRDefault="00ED2648">
      <w:pPr>
        <w:pStyle w:val="BodyText"/>
        <w:spacing w:before="11"/>
        <w:rPr>
          <w:rFonts w:ascii="Arial"/>
          <w:sz w:val="28"/>
        </w:rPr>
      </w:pPr>
    </w:p>
    <w:p w14:paraId="5519DE82" w14:textId="77777777" w:rsidR="00ED2648" w:rsidRDefault="00B804AD">
      <w:pPr>
        <w:spacing w:line="229" w:lineRule="exact"/>
        <w:ind w:left="460"/>
        <w:jc w:val="both"/>
        <w:rPr>
          <w:sz w:val="20"/>
        </w:rPr>
      </w:pPr>
      <w:r>
        <w:rPr>
          <w:sz w:val="20"/>
        </w:rPr>
        <w:t>#2005 file, 59</w:t>
      </w:r>
    </w:p>
    <w:p w14:paraId="5C7A0A33" w14:textId="77777777" w:rsidR="00ED2648" w:rsidRDefault="00B804AD">
      <w:pPr>
        <w:spacing w:line="229" w:lineRule="exact"/>
        <w:ind w:left="460"/>
        <w:jc w:val="both"/>
        <w:rPr>
          <w:sz w:val="20"/>
        </w:rPr>
      </w:pPr>
      <w:r>
        <w:rPr>
          <w:sz w:val="20"/>
        </w:rPr>
        <w:t>#2006.95 file, 22</w:t>
      </w:r>
    </w:p>
    <w:p w14:paraId="50E632B9" w14:textId="77777777" w:rsidR="00ED2648" w:rsidRDefault="00ED2648">
      <w:pPr>
        <w:pStyle w:val="BodyText"/>
        <w:spacing w:before="4"/>
        <w:rPr>
          <w:sz w:val="21"/>
        </w:rPr>
      </w:pPr>
    </w:p>
    <w:p w14:paraId="2A34C823" w14:textId="77777777" w:rsidR="00ED2648" w:rsidRDefault="00B804AD">
      <w:pPr>
        <w:ind w:left="460"/>
        <w:rPr>
          <w:sz w:val="20"/>
        </w:rPr>
      </w:pPr>
      <w:r>
        <w:rPr>
          <w:sz w:val="20"/>
        </w:rPr>
        <w:t>.NET 2.0 framework, 60</w:t>
      </w:r>
    </w:p>
    <w:p w14:paraId="45EEB3E4" w14:textId="77777777" w:rsidR="00ED2648" w:rsidRDefault="00ED2648">
      <w:pPr>
        <w:pStyle w:val="BodyText"/>
        <w:spacing w:before="3"/>
        <w:rPr>
          <w:sz w:val="21"/>
        </w:rPr>
      </w:pPr>
    </w:p>
    <w:p w14:paraId="71780F1C" w14:textId="77777777" w:rsidR="00ED2648" w:rsidRDefault="00B804AD">
      <w:pPr>
        <w:spacing w:before="1"/>
        <w:ind w:left="460" w:right="1319"/>
        <w:rPr>
          <w:sz w:val="20"/>
        </w:rPr>
      </w:pPr>
      <w:r>
        <w:rPr>
          <w:sz w:val="20"/>
        </w:rPr>
        <w:t>abstract (thumbnail) quality, 41 accounts, user, 36</w:t>
      </w:r>
    </w:p>
    <w:p w14:paraId="25E8AAD9" w14:textId="77777777" w:rsidR="00ED2648" w:rsidRDefault="00B804AD">
      <w:pPr>
        <w:ind w:left="459" w:right="21"/>
        <w:rPr>
          <w:sz w:val="20"/>
        </w:rPr>
      </w:pPr>
      <w:r>
        <w:rPr>
          <w:sz w:val="20"/>
        </w:rPr>
        <w:t>Advanced Web Imaging Viewer (AWIV), 8, 39 audience, 1</w:t>
      </w:r>
    </w:p>
    <w:p w14:paraId="69EEFC1B" w14:textId="77777777" w:rsidR="00ED2648" w:rsidRDefault="00B804AD">
      <w:pPr>
        <w:ind w:left="459" w:right="454"/>
        <w:jc w:val="both"/>
        <w:rPr>
          <w:sz w:val="20"/>
        </w:rPr>
      </w:pPr>
      <w:r>
        <w:rPr>
          <w:sz w:val="20"/>
        </w:rPr>
        <w:t>Automated Notification Report (ANR), 51 Automated Notification Report system, 28 Aware JPEG2000 toolkit, 55, 59, 60</w:t>
      </w:r>
    </w:p>
    <w:p w14:paraId="104A7745" w14:textId="77777777" w:rsidR="00ED2648" w:rsidRDefault="00B804AD">
      <w:pPr>
        <w:spacing w:line="229" w:lineRule="exact"/>
        <w:ind w:left="459"/>
        <w:jc w:val="both"/>
        <w:rPr>
          <w:sz w:val="20"/>
        </w:rPr>
      </w:pPr>
      <w:r>
        <w:rPr>
          <w:sz w:val="20"/>
        </w:rPr>
        <w:t>Aware toolkit, 60</w:t>
      </w:r>
    </w:p>
    <w:p w14:paraId="13CE5548" w14:textId="77777777" w:rsidR="00ED2648" w:rsidRDefault="00B804AD">
      <w:pPr>
        <w:ind w:left="459"/>
        <w:jc w:val="both"/>
        <w:rPr>
          <w:sz w:val="20"/>
        </w:rPr>
      </w:pPr>
      <w:r>
        <w:rPr>
          <w:sz w:val="20"/>
        </w:rPr>
        <w:t>AWIV, 11, 39, 53</w:t>
      </w:r>
    </w:p>
    <w:p w14:paraId="6DAA5C02" w14:textId="77777777" w:rsidR="00ED2648" w:rsidRDefault="00ED2648">
      <w:pPr>
        <w:pStyle w:val="BodyText"/>
        <w:spacing w:before="3"/>
        <w:rPr>
          <w:sz w:val="21"/>
        </w:rPr>
      </w:pPr>
    </w:p>
    <w:p w14:paraId="3B98A30D" w14:textId="77777777" w:rsidR="00ED2648" w:rsidRDefault="00B804AD">
      <w:pPr>
        <w:ind w:left="459"/>
        <w:jc w:val="both"/>
        <w:rPr>
          <w:sz w:val="20"/>
        </w:rPr>
      </w:pPr>
      <w:r>
        <w:rPr>
          <w:sz w:val="20"/>
        </w:rPr>
        <w:t>backups, CVIX, 36</w:t>
      </w:r>
    </w:p>
    <w:p w14:paraId="69B3F9F8" w14:textId="77777777" w:rsidR="00ED2648" w:rsidRDefault="00B804AD">
      <w:pPr>
        <w:spacing w:before="1" w:line="229" w:lineRule="exact"/>
        <w:ind w:left="459"/>
        <w:jc w:val="both"/>
        <w:rPr>
          <w:sz w:val="20"/>
        </w:rPr>
      </w:pPr>
      <w:r>
        <w:rPr>
          <w:sz w:val="20"/>
        </w:rPr>
        <w:t>BHIE, 12, 28, 40</w:t>
      </w:r>
    </w:p>
    <w:p w14:paraId="38898D8A" w14:textId="77777777" w:rsidR="00ED2648" w:rsidRDefault="00B804AD">
      <w:pPr>
        <w:spacing w:line="229" w:lineRule="exact"/>
        <w:ind w:left="459"/>
        <w:jc w:val="both"/>
        <w:rPr>
          <w:sz w:val="20"/>
        </w:rPr>
      </w:pPr>
      <w:r>
        <w:rPr>
          <w:sz w:val="20"/>
        </w:rPr>
        <w:t>BIA, 11, 28, 40</w:t>
      </w:r>
    </w:p>
    <w:p w14:paraId="1007B6EF" w14:textId="77777777" w:rsidR="00ED2648" w:rsidRDefault="00ED2648">
      <w:pPr>
        <w:pStyle w:val="BodyText"/>
        <w:spacing w:before="4"/>
        <w:rPr>
          <w:sz w:val="21"/>
        </w:rPr>
      </w:pPr>
    </w:p>
    <w:p w14:paraId="1301B376" w14:textId="77777777" w:rsidR="00ED2648" w:rsidRDefault="00B804AD">
      <w:pPr>
        <w:ind w:left="459" w:right="1965"/>
        <w:rPr>
          <w:sz w:val="20"/>
        </w:rPr>
      </w:pPr>
      <w:r>
        <w:rPr>
          <w:sz w:val="20"/>
        </w:rPr>
        <w:t xml:space="preserve">cache. </w:t>
      </w:r>
      <w:r>
        <w:rPr>
          <w:i/>
          <w:sz w:val="20"/>
        </w:rPr>
        <w:t xml:space="preserve">See </w:t>
      </w:r>
      <w:r>
        <w:rPr>
          <w:sz w:val="20"/>
        </w:rPr>
        <w:t>CVIX cache cluster</w:t>
      </w:r>
    </w:p>
    <w:p w14:paraId="434E7807" w14:textId="77777777" w:rsidR="00ED2648" w:rsidRDefault="00B804AD">
      <w:pPr>
        <w:spacing w:before="1"/>
        <w:ind w:left="699" w:right="1813"/>
        <w:rPr>
          <w:sz w:val="20"/>
        </w:rPr>
      </w:pPr>
      <w:r>
        <w:rPr>
          <w:sz w:val="20"/>
        </w:rPr>
        <w:t>bring nodes online, 29 specifications, 9</w:t>
      </w:r>
    </w:p>
    <w:p w14:paraId="345F8D4B" w14:textId="77777777" w:rsidR="00ED2648" w:rsidRDefault="00B804AD">
      <w:pPr>
        <w:ind w:left="459" w:right="759" w:firstLine="240"/>
        <w:rPr>
          <w:sz w:val="20"/>
        </w:rPr>
      </w:pPr>
      <w:r>
        <w:rPr>
          <w:sz w:val="20"/>
        </w:rPr>
        <w:t>taking nodes offline, 28 compression parameters, 41 connection data, central registry of, 37 connection timeouts, 43</w:t>
      </w:r>
    </w:p>
    <w:p w14:paraId="50BC4D89" w14:textId="77777777" w:rsidR="00ED2648" w:rsidRDefault="00B804AD">
      <w:pPr>
        <w:spacing w:line="229" w:lineRule="exact"/>
        <w:ind w:left="459"/>
        <w:rPr>
          <w:sz w:val="20"/>
        </w:rPr>
      </w:pPr>
      <w:r>
        <w:rPr>
          <w:sz w:val="20"/>
        </w:rPr>
        <w:t>Continuity of Operations, 11</w:t>
      </w:r>
    </w:p>
    <w:p w14:paraId="62F7720F" w14:textId="77777777" w:rsidR="00ED2648" w:rsidRDefault="00B804AD">
      <w:pPr>
        <w:ind w:left="459" w:right="520"/>
        <w:rPr>
          <w:sz w:val="20"/>
        </w:rPr>
      </w:pPr>
      <w:r>
        <w:rPr>
          <w:sz w:val="20"/>
        </w:rPr>
        <w:t>CSV file, exporting transaction log as, 17 CVIX</w:t>
      </w:r>
    </w:p>
    <w:p w14:paraId="49DF9BDD" w14:textId="77777777" w:rsidR="00ED2648" w:rsidRDefault="00B804AD">
      <w:pPr>
        <w:ind w:left="699" w:right="1080"/>
        <w:rPr>
          <w:sz w:val="20"/>
        </w:rPr>
      </w:pPr>
      <w:r>
        <w:rPr>
          <w:sz w:val="20"/>
        </w:rPr>
        <w:t>additional documentation for, 2 backups and, 36</w:t>
      </w:r>
    </w:p>
    <w:p w14:paraId="226B5523" w14:textId="77777777" w:rsidR="00ED2648" w:rsidRDefault="00B804AD">
      <w:pPr>
        <w:spacing w:before="1" w:line="229" w:lineRule="exact"/>
        <w:ind w:left="699"/>
        <w:rPr>
          <w:sz w:val="20"/>
        </w:rPr>
      </w:pPr>
      <w:r>
        <w:rPr>
          <w:sz w:val="20"/>
        </w:rPr>
        <w:t>connection security, 12</w:t>
      </w:r>
    </w:p>
    <w:p w14:paraId="0AADF01E" w14:textId="77777777" w:rsidR="00ED2648" w:rsidRDefault="00B804AD">
      <w:pPr>
        <w:spacing w:line="229" w:lineRule="exact"/>
        <w:ind w:left="699"/>
        <w:rPr>
          <w:sz w:val="20"/>
        </w:rPr>
      </w:pPr>
      <w:r>
        <w:rPr>
          <w:sz w:val="20"/>
        </w:rPr>
        <w:t>connection timeouts, 43</w:t>
      </w:r>
    </w:p>
    <w:p w14:paraId="4DE15E8D" w14:textId="77777777" w:rsidR="00ED2648" w:rsidRDefault="00B804AD">
      <w:pPr>
        <w:spacing w:before="1"/>
        <w:ind w:left="699"/>
        <w:rPr>
          <w:sz w:val="20"/>
        </w:rPr>
      </w:pPr>
      <w:r>
        <w:rPr>
          <w:sz w:val="20"/>
        </w:rPr>
        <w:t>dependencies, 11</w:t>
      </w:r>
    </w:p>
    <w:p w14:paraId="59F53524" w14:textId="77777777" w:rsidR="00ED2648" w:rsidRDefault="00B804AD">
      <w:pPr>
        <w:ind w:left="699"/>
        <w:rPr>
          <w:sz w:val="20"/>
        </w:rPr>
      </w:pPr>
      <w:r>
        <w:rPr>
          <w:sz w:val="20"/>
        </w:rPr>
        <w:t>described, 1, 5</w:t>
      </w:r>
    </w:p>
    <w:p w14:paraId="2F0491D4" w14:textId="77777777" w:rsidR="00ED2648" w:rsidRDefault="00B804AD">
      <w:pPr>
        <w:spacing w:before="1"/>
        <w:ind w:left="699" w:right="1641"/>
        <w:rPr>
          <w:sz w:val="20"/>
        </w:rPr>
      </w:pPr>
      <w:r>
        <w:rPr>
          <w:sz w:val="20"/>
        </w:rPr>
        <w:t>image retrieval and, 40 installation locations, 54</w:t>
      </w:r>
    </w:p>
    <w:p w14:paraId="5D5B2D22" w14:textId="77777777" w:rsidR="00ED2648" w:rsidRDefault="00B804AD">
      <w:pPr>
        <w:spacing w:before="1" w:line="229" w:lineRule="exact"/>
        <w:ind w:left="699"/>
        <w:rPr>
          <w:sz w:val="20"/>
        </w:rPr>
      </w:pPr>
      <w:r>
        <w:rPr>
          <w:sz w:val="20"/>
        </w:rPr>
        <w:t>Java logs, 56</w:t>
      </w:r>
    </w:p>
    <w:p w14:paraId="0DDF5742" w14:textId="77777777" w:rsidR="00ED2648" w:rsidRDefault="00B804AD">
      <w:pPr>
        <w:ind w:left="699" w:right="1135"/>
        <w:rPr>
          <w:sz w:val="20"/>
        </w:rPr>
      </w:pPr>
      <w:r>
        <w:rPr>
          <w:sz w:val="20"/>
        </w:rPr>
        <w:t>licensed subcomponents of, 60 Log Collector service and, 45 metadata retrieval and, 39 monitoring, 15</w:t>
      </w:r>
    </w:p>
    <w:p w14:paraId="4C2333A7" w14:textId="77777777" w:rsidR="00ED2648" w:rsidRDefault="00B804AD">
      <w:pPr>
        <w:spacing w:before="1"/>
        <w:ind w:left="699" w:right="1346"/>
        <w:rPr>
          <w:sz w:val="20"/>
        </w:rPr>
      </w:pPr>
      <w:r>
        <w:rPr>
          <w:sz w:val="20"/>
        </w:rPr>
        <w:t>multidivisional sites and, 12 operational priority, 10</w:t>
      </w:r>
    </w:p>
    <w:p w14:paraId="7D815BBD" w14:textId="77777777" w:rsidR="00ED2648" w:rsidRDefault="00B804AD">
      <w:pPr>
        <w:spacing w:line="229" w:lineRule="exact"/>
        <w:ind w:left="699"/>
        <w:rPr>
          <w:sz w:val="20"/>
        </w:rPr>
      </w:pPr>
      <w:r>
        <w:rPr>
          <w:sz w:val="20"/>
        </w:rPr>
        <w:t>ports, 53</w:t>
      </w:r>
    </w:p>
    <w:p w14:paraId="66A96C33" w14:textId="77777777" w:rsidR="00ED2648" w:rsidRDefault="00B804AD">
      <w:pPr>
        <w:ind w:left="699"/>
        <w:rPr>
          <w:sz w:val="20"/>
        </w:rPr>
      </w:pPr>
      <w:r>
        <w:rPr>
          <w:sz w:val="20"/>
        </w:rPr>
        <w:t>purge operations, 36</w:t>
      </w:r>
    </w:p>
    <w:p w14:paraId="0CA8DB30" w14:textId="77777777" w:rsidR="00ED2648" w:rsidRDefault="00B804AD">
      <w:pPr>
        <w:spacing w:before="1"/>
        <w:ind w:left="699"/>
        <w:rPr>
          <w:sz w:val="20"/>
        </w:rPr>
      </w:pPr>
      <w:r>
        <w:rPr>
          <w:sz w:val="20"/>
        </w:rPr>
        <w:t>RPCs used by, 56, 58</w:t>
      </w:r>
    </w:p>
    <w:p w14:paraId="44ED812D" w14:textId="77777777" w:rsidR="00ED2648" w:rsidRDefault="00B804AD">
      <w:pPr>
        <w:ind w:left="699"/>
        <w:rPr>
          <w:sz w:val="20"/>
        </w:rPr>
      </w:pPr>
      <w:r>
        <w:rPr>
          <w:sz w:val="20"/>
        </w:rPr>
        <w:t>security certificate, 59</w:t>
      </w:r>
    </w:p>
    <w:p w14:paraId="668172C9" w14:textId="77777777" w:rsidR="00ED2648" w:rsidRDefault="00B804AD">
      <w:pPr>
        <w:spacing w:before="91"/>
        <w:ind w:left="700" w:right="2589"/>
        <w:rPr>
          <w:sz w:val="20"/>
        </w:rPr>
      </w:pPr>
      <w:r>
        <w:br w:type="column"/>
      </w:r>
      <w:r>
        <w:rPr>
          <w:sz w:val="20"/>
        </w:rPr>
        <w:t>shutdown and startup, 32 specifications, 9</w:t>
      </w:r>
    </w:p>
    <w:p w14:paraId="0F1D8840" w14:textId="77777777" w:rsidR="00ED2648" w:rsidRDefault="00B804AD">
      <w:pPr>
        <w:spacing w:before="1"/>
        <w:ind w:left="700" w:right="3117"/>
        <w:rPr>
          <w:sz w:val="20"/>
        </w:rPr>
      </w:pPr>
      <w:r>
        <w:rPr>
          <w:sz w:val="20"/>
        </w:rPr>
        <w:t>terms of use, 1 transaction log, 15</w:t>
      </w:r>
    </w:p>
    <w:p w14:paraId="7B00C30F" w14:textId="77777777" w:rsidR="00ED2648" w:rsidRDefault="00B804AD">
      <w:pPr>
        <w:ind w:left="700" w:right="2394"/>
        <w:rPr>
          <w:sz w:val="20"/>
        </w:rPr>
      </w:pPr>
      <w:r>
        <w:rPr>
          <w:sz w:val="20"/>
        </w:rPr>
        <w:t>VistA changes made by, 59 VistA logging and, 22</w:t>
      </w:r>
    </w:p>
    <w:p w14:paraId="6747FF0C" w14:textId="77777777" w:rsidR="00ED2648" w:rsidRDefault="00B804AD">
      <w:pPr>
        <w:ind w:left="460"/>
        <w:rPr>
          <w:sz w:val="20"/>
        </w:rPr>
      </w:pPr>
      <w:r>
        <w:rPr>
          <w:sz w:val="20"/>
        </w:rPr>
        <w:t>CVIX cache</w:t>
      </w:r>
    </w:p>
    <w:p w14:paraId="50105F14" w14:textId="77777777" w:rsidR="00ED2648" w:rsidRDefault="00B804AD">
      <w:pPr>
        <w:ind w:left="700" w:right="2678"/>
        <w:rPr>
          <w:sz w:val="20"/>
        </w:rPr>
      </w:pPr>
      <w:r>
        <w:rPr>
          <w:sz w:val="20"/>
        </w:rPr>
        <w:t>checking for images, 40 described, 42</w:t>
      </w:r>
    </w:p>
    <w:p w14:paraId="1F1C5570" w14:textId="77777777" w:rsidR="00ED2648" w:rsidRDefault="00B804AD">
      <w:pPr>
        <w:spacing w:line="229" w:lineRule="exact"/>
        <w:ind w:left="700"/>
        <w:rPr>
          <w:sz w:val="20"/>
        </w:rPr>
      </w:pPr>
      <w:r>
        <w:rPr>
          <w:sz w:val="20"/>
        </w:rPr>
        <w:t>monitoring, 15</w:t>
      </w:r>
    </w:p>
    <w:p w14:paraId="1D0674FE" w14:textId="77777777" w:rsidR="00ED2648" w:rsidRDefault="00B804AD">
      <w:pPr>
        <w:spacing w:before="1"/>
        <w:ind w:left="700"/>
        <w:rPr>
          <w:sz w:val="20"/>
        </w:rPr>
      </w:pPr>
      <w:r>
        <w:rPr>
          <w:sz w:val="20"/>
        </w:rPr>
        <w:t>retention periods, 42</w:t>
      </w:r>
    </w:p>
    <w:p w14:paraId="1BC2FCCE" w14:textId="77777777" w:rsidR="00ED2648" w:rsidRDefault="00B804AD">
      <w:pPr>
        <w:ind w:left="700"/>
        <w:rPr>
          <w:sz w:val="20"/>
        </w:rPr>
      </w:pPr>
      <w:r>
        <w:rPr>
          <w:sz w:val="20"/>
        </w:rPr>
        <w:t>structure of, 42</w:t>
      </w:r>
    </w:p>
    <w:p w14:paraId="22693E15" w14:textId="77777777" w:rsidR="00ED2648" w:rsidRDefault="00B804AD">
      <w:pPr>
        <w:spacing w:before="1"/>
        <w:ind w:left="460"/>
        <w:rPr>
          <w:sz w:val="20"/>
        </w:rPr>
      </w:pPr>
      <w:r>
        <w:rPr>
          <w:sz w:val="20"/>
        </w:rPr>
        <w:t>CVIX core, 54</w:t>
      </w:r>
    </w:p>
    <w:p w14:paraId="3A7F7DE7" w14:textId="77777777" w:rsidR="00ED2648" w:rsidRDefault="00ED2648">
      <w:pPr>
        <w:pStyle w:val="BodyText"/>
        <w:spacing w:before="1"/>
        <w:rPr>
          <w:sz w:val="21"/>
        </w:rPr>
      </w:pPr>
    </w:p>
    <w:p w14:paraId="480DCB54" w14:textId="77777777" w:rsidR="00ED2648" w:rsidRDefault="00B804AD">
      <w:pPr>
        <w:ind w:left="460" w:right="2980"/>
        <w:rPr>
          <w:sz w:val="20"/>
        </w:rPr>
      </w:pPr>
      <w:r>
        <w:rPr>
          <w:sz w:val="20"/>
        </w:rPr>
        <w:t xml:space="preserve">data sources, CVIX, </w:t>
      </w:r>
      <w:r>
        <w:rPr>
          <w:spacing w:val="-6"/>
          <w:sz w:val="20"/>
        </w:rPr>
        <w:t xml:space="preserve">54 </w:t>
      </w:r>
      <w:r>
        <w:rPr>
          <w:sz w:val="20"/>
        </w:rPr>
        <w:t>dependent</w:t>
      </w:r>
      <w:r>
        <w:rPr>
          <w:spacing w:val="-2"/>
          <w:sz w:val="20"/>
        </w:rPr>
        <w:t xml:space="preserve"> </w:t>
      </w:r>
      <w:r>
        <w:rPr>
          <w:sz w:val="20"/>
        </w:rPr>
        <w:t>systems</w:t>
      </w:r>
    </w:p>
    <w:p w14:paraId="543E2922" w14:textId="77777777" w:rsidR="00ED2648" w:rsidRDefault="00B804AD">
      <w:pPr>
        <w:spacing w:before="1"/>
        <w:ind w:left="700" w:right="2644"/>
        <w:rPr>
          <w:sz w:val="20"/>
        </w:rPr>
      </w:pPr>
      <w:r>
        <w:rPr>
          <w:sz w:val="20"/>
        </w:rPr>
        <w:t>CVIX shutdown and, 32 summary of,</w:t>
      </w:r>
      <w:r>
        <w:rPr>
          <w:spacing w:val="-4"/>
          <w:sz w:val="20"/>
        </w:rPr>
        <w:t xml:space="preserve"> </w:t>
      </w:r>
      <w:r>
        <w:rPr>
          <w:sz w:val="20"/>
        </w:rPr>
        <w:t>11</w:t>
      </w:r>
    </w:p>
    <w:p w14:paraId="6FBCF276" w14:textId="77777777" w:rsidR="00ED2648" w:rsidRDefault="00B804AD">
      <w:pPr>
        <w:spacing w:before="1" w:line="229" w:lineRule="exact"/>
        <w:ind w:left="460"/>
        <w:rPr>
          <w:sz w:val="20"/>
        </w:rPr>
      </w:pPr>
      <w:r>
        <w:rPr>
          <w:sz w:val="20"/>
        </w:rPr>
        <w:t>DIAGNOSTIC parameter, 41</w:t>
      </w:r>
    </w:p>
    <w:p w14:paraId="3EAE9566" w14:textId="77777777" w:rsidR="00ED2648" w:rsidRDefault="00B804AD">
      <w:pPr>
        <w:spacing w:line="229" w:lineRule="exact"/>
        <w:ind w:left="460"/>
        <w:rPr>
          <w:sz w:val="20"/>
        </w:rPr>
      </w:pPr>
      <w:r>
        <w:rPr>
          <w:sz w:val="20"/>
        </w:rPr>
        <w:t>DIAGNOSTIC UNCOMPRESSED param., 41</w:t>
      </w:r>
    </w:p>
    <w:p w14:paraId="4AA63FB3" w14:textId="77777777" w:rsidR="00ED2648" w:rsidRDefault="00B804AD">
      <w:pPr>
        <w:spacing w:before="1"/>
        <w:ind w:left="460"/>
        <w:rPr>
          <w:sz w:val="20"/>
        </w:rPr>
      </w:pPr>
      <w:r>
        <w:rPr>
          <w:sz w:val="20"/>
        </w:rPr>
        <w:t>DICOM toolkit,</w:t>
      </w:r>
      <w:r>
        <w:rPr>
          <w:spacing w:val="-8"/>
          <w:sz w:val="20"/>
        </w:rPr>
        <w:t xml:space="preserve"> </w:t>
      </w:r>
      <w:r>
        <w:rPr>
          <w:sz w:val="20"/>
        </w:rPr>
        <w:t>60</w:t>
      </w:r>
    </w:p>
    <w:p w14:paraId="66E6811A" w14:textId="77777777" w:rsidR="00ED2648" w:rsidRDefault="00ED2648">
      <w:pPr>
        <w:pStyle w:val="BodyText"/>
        <w:spacing w:before="4"/>
        <w:rPr>
          <w:sz w:val="21"/>
        </w:rPr>
      </w:pPr>
    </w:p>
    <w:p w14:paraId="33F3C2CC" w14:textId="77777777" w:rsidR="00ED2648" w:rsidRDefault="00B804AD">
      <w:pPr>
        <w:ind w:left="460"/>
        <w:rPr>
          <w:sz w:val="20"/>
        </w:rPr>
      </w:pPr>
      <w:r>
        <w:rPr>
          <w:sz w:val="20"/>
        </w:rPr>
        <w:t>EKG waveforms,</w:t>
      </w:r>
      <w:r>
        <w:rPr>
          <w:spacing w:val="-9"/>
          <w:sz w:val="20"/>
        </w:rPr>
        <w:t xml:space="preserve"> </w:t>
      </w:r>
      <w:r>
        <w:rPr>
          <w:sz w:val="20"/>
        </w:rPr>
        <w:t>7</w:t>
      </w:r>
    </w:p>
    <w:p w14:paraId="2984EBB8" w14:textId="77777777" w:rsidR="00ED2648" w:rsidRDefault="00B804AD">
      <w:pPr>
        <w:ind w:left="460"/>
        <w:rPr>
          <w:sz w:val="20"/>
        </w:rPr>
      </w:pPr>
      <w:r>
        <w:rPr>
          <w:sz w:val="20"/>
        </w:rPr>
        <w:t>Exchange Interface, 53</w:t>
      </w:r>
    </w:p>
    <w:p w14:paraId="6B53C2FD" w14:textId="77777777" w:rsidR="00ED2648" w:rsidRDefault="00ED2648">
      <w:pPr>
        <w:pStyle w:val="BodyText"/>
        <w:spacing w:before="1"/>
        <w:rPr>
          <w:sz w:val="21"/>
        </w:rPr>
      </w:pPr>
    </w:p>
    <w:p w14:paraId="076C5940" w14:textId="77777777" w:rsidR="00ED2648" w:rsidRDefault="00B804AD">
      <w:pPr>
        <w:spacing w:before="1"/>
        <w:ind w:left="460" w:right="2391"/>
        <w:rPr>
          <w:sz w:val="20"/>
        </w:rPr>
      </w:pPr>
      <w:r>
        <w:rPr>
          <w:sz w:val="20"/>
        </w:rPr>
        <w:t>façades (interfaces), CVIX, 53 FDA guidelines, 1</w:t>
      </w:r>
    </w:p>
    <w:p w14:paraId="62A8B11B" w14:textId="77777777" w:rsidR="00ED2648" w:rsidRDefault="00B804AD">
      <w:pPr>
        <w:spacing w:before="1"/>
        <w:ind w:left="460"/>
        <w:rPr>
          <w:sz w:val="20"/>
        </w:rPr>
      </w:pPr>
      <w:r>
        <w:rPr>
          <w:sz w:val="20"/>
        </w:rPr>
        <w:t>Federation interface, 53</w:t>
      </w:r>
    </w:p>
    <w:p w14:paraId="7C9F563C" w14:textId="77777777" w:rsidR="00ED2648" w:rsidRDefault="00ED2648">
      <w:pPr>
        <w:pStyle w:val="BodyText"/>
        <w:spacing w:before="1"/>
        <w:rPr>
          <w:sz w:val="21"/>
        </w:rPr>
      </w:pPr>
    </w:p>
    <w:p w14:paraId="07BC3E8D" w14:textId="77777777" w:rsidR="00ED2648" w:rsidRDefault="00B804AD">
      <w:pPr>
        <w:ind w:left="460"/>
        <w:rPr>
          <w:sz w:val="20"/>
        </w:rPr>
      </w:pPr>
      <w:r>
        <w:rPr>
          <w:sz w:val="20"/>
        </w:rPr>
        <w:t>help, getting, 50</w:t>
      </w:r>
    </w:p>
    <w:p w14:paraId="5BB85959" w14:textId="77777777" w:rsidR="00ED2648" w:rsidRDefault="00ED2648">
      <w:pPr>
        <w:pStyle w:val="BodyText"/>
        <w:spacing w:before="4"/>
        <w:rPr>
          <w:sz w:val="21"/>
        </w:rPr>
      </w:pPr>
    </w:p>
    <w:p w14:paraId="4A489907" w14:textId="77777777" w:rsidR="00ED2648" w:rsidRDefault="00B804AD">
      <w:pPr>
        <w:ind w:left="460"/>
        <w:rPr>
          <w:sz w:val="20"/>
        </w:rPr>
      </w:pPr>
      <w:r>
        <w:rPr>
          <w:sz w:val="20"/>
        </w:rPr>
        <w:t>Image Access Log (#2006.95) file, 22</w:t>
      </w:r>
    </w:p>
    <w:p w14:paraId="5E237862" w14:textId="77777777" w:rsidR="00ED2648" w:rsidRDefault="00B804AD">
      <w:pPr>
        <w:ind w:left="460" w:right="2995"/>
        <w:rPr>
          <w:sz w:val="20"/>
        </w:rPr>
      </w:pPr>
      <w:r>
        <w:rPr>
          <w:sz w:val="20"/>
        </w:rPr>
        <w:t>Image File (#2005), 59 image sharing</w:t>
      </w:r>
    </w:p>
    <w:p w14:paraId="11CE3573" w14:textId="77777777" w:rsidR="00ED2648" w:rsidRDefault="00B804AD">
      <w:pPr>
        <w:spacing w:line="229" w:lineRule="exact"/>
        <w:ind w:left="700"/>
        <w:rPr>
          <w:sz w:val="20"/>
        </w:rPr>
      </w:pPr>
      <w:r>
        <w:rPr>
          <w:sz w:val="20"/>
        </w:rPr>
        <w:t>AWIV, 8</w:t>
      </w:r>
    </w:p>
    <w:p w14:paraId="2EE53B32" w14:textId="77777777" w:rsidR="00ED2648" w:rsidRDefault="00B804AD">
      <w:pPr>
        <w:spacing w:before="1"/>
        <w:ind w:left="700" w:right="3466"/>
        <w:rPr>
          <w:sz w:val="20"/>
        </w:rPr>
      </w:pPr>
      <w:r>
        <w:rPr>
          <w:sz w:val="20"/>
        </w:rPr>
        <w:t>DoD to VA, 5 VA to DoD, 7</w:t>
      </w:r>
    </w:p>
    <w:p w14:paraId="2B1CAC68" w14:textId="77777777" w:rsidR="00ED2648" w:rsidRDefault="00B804AD">
      <w:pPr>
        <w:spacing w:before="1"/>
        <w:ind w:left="460"/>
        <w:rPr>
          <w:sz w:val="20"/>
        </w:rPr>
      </w:pPr>
      <w:r>
        <w:rPr>
          <w:sz w:val="20"/>
        </w:rPr>
        <w:t>images</w:t>
      </w:r>
    </w:p>
    <w:p w14:paraId="060ED0F3" w14:textId="77777777" w:rsidR="00ED2648" w:rsidRDefault="00B804AD">
      <w:pPr>
        <w:ind w:left="699"/>
        <w:rPr>
          <w:sz w:val="20"/>
        </w:rPr>
      </w:pPr>
      <w:r>
        <w:rPr>
          <w:sz w:val="20"/>
        </w:rPr>
        <w:t>caching of, 42</w:t>
      </w:r>
    </w:p>
    <w:p w14:paraId="0172B27A" w14:textId="77777777" w:rsidR="00ED2648" w:rsidRDefault="00B804AD">
      <w:pPr>
        <w:spacing w:before="1"/>
        <w:ind w:left="699" w:right="2668"/>
        <w:rPr>
          <w:sz w:val="20"/>
        </w:rPr>
      </w:pPr>
      <w:r>
        <w:rPr>
          <w:sz w:val="20"/>
        </w:rPr>
        <w:t>retention periods for, 42 retrieving via CVIX, 40</w:t>
      </w:r>
    </w:p>
    <w:p w14:paraId="2835AEA4" w14:textId="77777777" w:rsidR="00ED2648" w:rsidRDefault="00B804AD">
      <w:pPr>
        <w:spacing w:line="229" w:lineRule="exact"/>
        <w:ind w:left="459"/>
        <w:rPr>
          <w:sz w:val="20"/>
        </w:rPr>
      </w:pPr>
      <w:r>
        <w:rPr>
          <w:sz w:val="20"/>
        </w:rPr>
        <w:t>interfaces, CVIX, 53</w:t>
      </w:r>
    </w:p>
    <w:p w14:paraId="2E798586" w14:textId="77777777" w:rsidR="00ED2648" w:rsidRDefault="00ED2648">
      <w:pPr>
        <w:pStyle w:val="BodyText"/>
        <w:spacing w:before="4"/>
        <w:rPr>
          <w:sz w:val="21"/>
        </w:rPr>
      </w:pPr>
    </w:p>
    <w:p w14:paraId="070430A6" w14:textId="77777777" w:rsidR="00ED2648" w:rsidRDefault="00B804AD">
      <w:pPr>
        <w:ind w:left="459" w:right="2352"/>
        <w:rPr>
          <w:sz w:val="20"/>
        </w:rPr>
      </w:pPr>
      <w:r>
        <w:rPr>
          <w:sz w:val="20"/>
        </w:rPr>
        <w:t>Java Runtime Environment, 60 JPEG2000 toolkit, 60</w:t>
      </w:r>
    </w:p>
    <w:p w14:paraId="46CB0CA9" w14:textId="77777777" w:rsidR="00ED2648" w:rsidRDefault="00ED2648">
      <w:pPr>
        <w:pStyle w:val="BodyText"/>
        <w:spacing w:before="1"/>
        <w:rPr>
          <w:sz w:val="21"/>
        </w:rPr>
      </w:pPr>
    </w:p>
    <w:p w14:paraId="76B18200" w14:textId="77777777" w:rsidR="00ED2648" w:rsidRDefault="00B804AD">
      <w:pPr>
        <w:spacing w:before="1"/>
        <w:ind w:left="459"/>
        <w:rPr>
          <w:sz w:val="20"/>
        </w:rPr>
      </w:pPr>
      <w:r>
        <w:rPr>
          <w:sz w:val="20"/>
        </w:rPr>
        <w:t>Laurel Bridge DCF toolkit, 59, 60</w:t>
      </w:r>
    </w:p>
    <w:p w14:paraId="12D530FD" w14:textId="77777777" w:rsidR="00ED2648" w:rsidRDefault="00B804AD">
      <w:pPr>
        <w:spacing w:line="227" w:lineRule="exact"/>
        <w:ind w:left="459"/>
        <w:rPr>
          <w:sz w:val="20"/>
        </w:rPr>
      </w:pPr>
      <w:r>
        <w:rPr>
          <w:sz w:val="20"/>
        </w:rPr>
        <w:t>load balancer, 9, 50</w:t>
      </w:r>
    </w:p>
    <w:p w14:paraId="17C51E79" w14:textId="77777777" w:rsidR="00ED2648" w:rsidRDefault="00B804AD">
      <w:pPr>
        <w:spacing w:line="227" w:lineRule="exact"/>
        <w:ind w:left="460"/>
        <w:rPr>
          <w:sz w:val="20"/>
        </w:rPr>
      </w:pPr>
      <w:r>
        <w:rPr>
          <w:sz w:val="20"/>
        </w:rPr>
        <w:t>Log Collector service, 45</w:t>
      </w:r>
    </w:p>
    <w:p w14:paraId="002EC328" w14:textId="77777777" w:rsidR="00ED2648" w:rsidRDefault="00B804AD">
      <w:pPr>
        <w:spacing w:before="1"/>
        <w:ind w:left="460"/>
        <w:rPr>
          <w:sz w:val="20"/>
        </w:rPr>
      </w:pPr>
      <w:r>
        <w:rPr>
          <w:sz w:val="20"/>
        </w:rPr>
        <w:t>Log Collector Service, 5, 9, 45</w:t>
      </w:r>
    </w:p>
    <w:p w14:paraId="1D0175AE" w14:textId="77777777" w:rsidR="00ED2648" w:rsidRDefault="00ED2648">
      <w:pPr>
        <w:rPr>
          <w:sz w:val="20"/>
        </w:rPr>
        <w:sectPr w:rsidR="00ED2648">
          <w:type w:val="continuous"/>
          <w:pgSz w:w="12240" w:h="15840"/>
          <w:pgMar w:top="1500" w:right="900" w:bottom="280" w:left="1340" w:header="720" w:footer="720" w:gutter="0"/>
          <w:cols w:num="2" w:space="720" w:equalWidth="0">
            <w:col w:w="4321" w:space="359"/>
            <w:col w:w="5320"/>
          </w:cols>
        </w:sectPr>
      </w:pPr>
    </w:p>
    <w:p w14:paraId="5C0C44C4" w14:textId="77777777" w:rsidR="00ED2648" w:rsidRDefault="00B804AD">
      <w:pPr>
        <w:spacing w:before="79"/>
        <w:ind w:left="460"/>
        <w:rPr>
          <w:rFonts w:ascii="Arial"/>
          <w:sz w:val="18"/>
        </w:rPr>
      </w:pPr>
      <w:r>
        <w:rPr>
          <w:rFonts w:ascii="Arial"/>
          <w:sz w:val="18"/>
        </w:rPr>
        <w:lastRenderedPageBreak/>
        <w:t>Index</w:t>
      </w:r>
    </w:p>
    <w:p w14:paraId="5DB6F00A" w14:textId="77777777" w:rsidR="00ED2648" w:rsidRDefault="00ED2648">
      <w:pPr>
        <w:pStyle w:val="BodyText"/>
        <w:rPr>
          <w:rFonts w:ascii="Arial"/>
          <w:sz w:val="20"/>
        </w:rPr>
      </w:pPr>
    </w:p>
    <w:p w14:paraId="4E238B7F" w14:textId="77777777" w:rsidR="00ED2648" w:rsidRDefault="00ED2648">
      <w:pPr>
        <w:pStyle w:val="BodyText"/>
        <w:spacing w:before="2"/>
        <w:rPr>
          <w:rFonts w:ascii="Arial"/>
          <w:sz w:val="16"/>
        </w:rPr>
      </w:pPr>
    </w:p>
    <w:p w14:paraId="44AB5523" w14:textId="77777777" w:rsidR="00ED2648" w:rsidRDefault="00ED2648">
      <w:pPr>
        <w:rPr>
          <w:rFonts w:ascii="Arial"/>
          <w:sz w:val="16"/>
        </w:rPr>
        <w:sectPr w:rsidR="00ED2648">
          <w:footerReference w:type="default" r:id="rId130"/>
          <w:pgSz w:w="12240" w:h="15840"/>
          <w:pgMar w:top="640" w:right="900" w:bottom="1120" w:left="1340" w:header="0" w:footer="928" w:gutter="0"/>
          <w:cols w:space="720"/>
        </w:sectPr>
      </w:pPr>
    </w:p>
    <w:p w14:paraId="7BEDFCEC" w14:textId="77777777" w:rsidR="00ED2648" w:rsidRDefault="00B804AD">
      <w:pPr>
        <w:spacing w:before="91"/>
        <w:ind w:left="460" w:right="1616"/>
        <w:rPr>
          <w:sz w:val="20"/>
        </w:rPr>
      </w:pPr>
      <w:r>
        <w:rPr>
          <w:sz w:val="20"/>
        </w:rPr>
        <w:t>logical description, 9 logs</w:t>
      </w:r>
    </w:p>
    <w:p w14:paraId="740CE86F" w14:textId="77777777" w:rsidR="00ED2648" w:rsidRDefault="00B804AD">
      <w:pPr>
        <w:spacing w:before="1" w:line="229" w:lineRule="exact"/>
        <w:ind w:left="700"/>
        <w:rPr>
          <w:sz w:val="20"/>
        </w:rPr>
      </w:pPr>
      <w:r>
        <w:rPr>
          <w:sz w:val="20"/>
        </w:rPr>
        <w:t>CVIX transaction log, 15</w:t>
      </w:r>
    </w:p>
    <w:p w14:paraId="2E3DF086" w14:textId="77777777" w:rsidR="00ED2648" w:rsidRDefault="00B804AD">
      <w:pPr>
        <w:spacing w:line="229" w:lineRule="exact"/>
        <w:ind w:left="700"/>
        <w:rPr>
          <w:sz w:val="20"/>
        </w:rPr>
      </w:pPr>
      <w:r>
        <w:rPr>
          <w:sz w:val="20"/>
        </w:rPr>
        <w:t>Image Access Log (#2006.95) file, 22</w:t>
      </w:r>
    </w:p>
    <w:p w14:paraId="19410472" w14:textId="77777777" w:rsidR="00ED2648" w:rsidRDefault="00B804AD">
      <w:pPr>
        <w:spacing w:before="1"/>
        <w:ind w:left="700"/>
        <w:rPr>
          <w:sz w:val="20"/>
        </w:rPr>
      </w:pPr>
      <w:r>
        <w:rPr>
          <w:sz w:val="20"/>
        </w:rPr>
        <w:t>Java, 56</w:t>
      </w:r>
    </w:p>
    <w:p w14:paraId="6E5452FE" w14:textId="77777777" w:rsidR="00ED2648" w:rsidRDefault="00ED2648">
      <w:pPr>
        <w:pStyle w:val="BodyText"/>
        <w:spacing w:before="3"/>
        <w:rPr>
          <w:sz w:val="21"/>
        </w:rPr>
      </w:pPr>
    </w:p>
    <w:p w14:paraId="3400C25A" w14:textId="77777777" w:rsidR="00ED2648" w:rsidRDefault="00B804AD">
      <w:pPr>
        <w:ind w:left="460" w:right="710"/>
        <w:rPr>
          <w:sz w:val="20"/>
        </w:rPr>
      </w:pPr>
      <w:r>
        <w:rPr>
          <w:sz w:val="20"/>
        </w:rPr>
        <w:t>maintenance and monitoring, 15 metadata</w:t>
      </w:r>
    </w:p>
    <w:p w14:paraId="1C2CB5B6" w14:textId="77777777" w:rsidR="00ED2648" w:rsidRDefault="00B804AD">
      <w:pPr>
        <w:spacing w:before="1" w:line="229" w:lineRule="exact"/>
        <w:ind w:left="700"/>
        <w:rPr>
          <w:sz w:val="20"/>
        </w:rPr>
      </w:pPr>
      <w:r>
        <w:rPr>
          <w:sz w:val="20"/>
        </w:rPr>
        <w:t>caching of, 42</w:t>
      </w:r>
    </w:p>
    <w:p w14:paraId="7A43D7BD" w14:textId="77777777" w:rsidR="00ED2648" w:rsidRDefault="00B804AD">
      <w:pPr>
        <w:spacing w:line="229" w:lineRule="exact"/>
        <w:ind w:left="700"/>
        <w:rPr>
          <w:sz w:val="20"/>
        </w:rPr>
      </w:pPr>
      <w:r>
        <w:rPr>
          <w:sz w:val="20"/>
        </w:rPr>
        <w:t>described, 39</w:t>
      </w:r>
    </w:p>
    <w:p w14:paraId="17B85896" w14:textId="77777777" w:rsidR="00ED2648" w:rsidRDefault="00B804AD">
      <w:pPr>
        <w:spacing w:before="1"/>
        <w:ind w:left="459" w:right="1127" w:firstLine="240"/>
        <w:rPr>
          <w:sz w:val="20"/>
        </w:rPr>
      </w:pPr>
      <w:r>
        <w:rPr>
          <w:sz w:val="20"/>
        </w:rPr>
        <w:t>retention periods for, 42 multidivisional sites, 12</w:t>
      </w:r>
    </w:p>
    <w:p w14:paraId="162B2DC3" w14:textId="77777777" w:rsidR="00ED2648" w:rsidRDefault="00ED2648">
      <w:pPr>
        <w:pStyle w:val="BodyText"/>
        <w:spacing w:before="4"/>
        <w:rPr>
          <w:sz w:val="21"/>
        </w:rPr>
      </w:pPr>
    </w:p>
    <w:p w14:paraId="11875F52" w14:textId="77777777" w:rsidR="00ED2648" w:rsidRDefault="00B804AD">
      <w:pPr>
        <w:ind w:left="459"/>
        <w:rPr>
          <w:sz w:val="20"/>
        </w:rPr>
      </w:pPr>
      <w:r>
        <w:rPr>
          <w:sz w:val="20"/>
        </w:rPr>
        <w:t>NCAT, 6, 12</w:t>
      </w:r>
    </w:p>
    <w:p w14:paraId="1160793A" w14:textId="77777777" w:rsidR="00ED2648" w:rsidRDefault="00ED2648">
      <w:pPr>
        <w:pStyle w:val="BodyText"/>
        <w:spacing w:before="1"/>
        <w:rPr>
          <w:sz w:val="21"/>
        </w:rPr>
      </w:pPr>
    </w:p>
    <w:p w14:paraId="3D174E88" w14:textId="77777777" w:rsidR="00ED2648" w:rsidRDefault="00B804AD">
      <w:pPr>
        <w:spacing w:before="1"/>
        <w:ind w:left="459"/>
        <w:rPr>
          <w:sz w:val="20"/>
        </w:rPr>
      </w:pPr>
      <w:r>
        <w:rPr>
          <w:sz w:val="20"/>
        </w:rPr>
        <w:t>physical description, 9</w:t>
      </w:r>
    </w:p>
    <w:p w14:paraId="422C948B" w14:textId="77777777" w:rsidR="00ED2648" w:rsidRDefault="00B804AD">
      <w:pPr>
        <w:ind w:left="459"/>
        <w:rPr>
          <w:sz w:val="20"/>
        </w:rPr>
      </w:pPr>
      <w:r>
        <w:rPr>
          <w:sz w:val="20"/>
        </w:rPr>
        <w:t>ports, CVIX, 53</w:t>
      </w:r>
    </w:p>
    <w:p w14:paraId="434B69DE" w14:textId="77777777" w:rsidR="00ED2648" w:rsidRDefault="00B804AD">
      <w:pPr>
        <w:spacing w:before="1"/>
        <w:ind w:left="459" w:right="656"/>
        <w:rPr>
          <w:sz w:val="20"/>
        </w:rPr>
      </w:pPr>
      <w:r>
        <w:rPr>
          <w:sz w:val="20"/>
        </w:rPr>
        <w:t>Protected Health Information, 17 purging, CVIX, 36</w:t>
      </w:r>
    </w:p>
    <w:p w14:paraId="3F294D87" w14:textId="77777777" w:rsidR="00ED2648" w:rsidRDefault="00ED2648">
      <w:pPr>
        <w:pStyle w:val="BodyText"/>
        <w:spacing w:before="1"/>
        <w:rPr>
          <w:sz w:val="21"/>
        </w:rPr>
      </w:pPr>
    </w:p>
    <w:p w14:paraId="2E9012C1" w14:textId="77777777" w:rsidR="00ED2648" w:rsidRDefault="00B804AD">
      <w:pPr>
        <w:spacing w:before="1"/>
        <w:ind w:left="459"/>
        <w:rPr>
          <w:sz w:val="20"/>
        </w:rPr>
      </w:pPr>
      <w:r>
        <w:rPr>
          <w:sz w:val="20"/>
        </w:rPr>
        <w:t>REFERENCE parameter, 41</w:t>
      </w:r>
    </w:p>
    <w:p w14:paraId="682C405D" w14:textId="77777777" w:rsidR="00ED2648" w:rsidRDefault="00B804AD">
      <w:pPr>
        <w:ind w:left="459"/>
        <w:rPr>
          <w:sz w:val="20"/>
        </w:rPr>
      </w:pPr>
      <w:r>
        <w:rPr>
          <w:sz w:val="20"/>
        </w:rPr>
        <w:t>Remedy, 50</w:t>
      </w:r>
    </w:p>
    <w:p w14:paraId="04AE3037" w14:textId="77777777" w:rsidR="00ED2648" w:rsidRDefault="00B804AD">
      <w:pPr>
        <w:spacing w:before="1"/>
        <w:ind w:left="459"/>
        <w:rPr>
          <w:sz w:val="20"/>
        </w:rPr>
      </w:pPr>
      <w:r>
        <w:rPr>
          <w:sz w:val="20"/>
        </w:rPr>
        <w:t>RPCs used by CVIX, 56, 58</w:t>
      </w:r>
    </w:p>
    <w:p w14:paraId="297C6E32" w14:textId="77777777" w:rsidR="00ED2648" w:rsidRDefault="00ED2648">
      <w:pPr>
        <w:pStyle w:val="BodyText"/>
        <w:spacing w:before="1"/>
        <w:rPr>
          <w:sz w:val="21"/>
        </w:rPr>
      </w:pPr>
    </w:p>
    <w:p w14:paraId="259C4131" w14:textId="77777777" w:rsidR="00ED2648" w:rsidRDefault="00B804AD">
      <w:pPr>
        <w:ind w:left="459" w:right="695"/>
        <w:rPr>
          <w:sz w:val="20"/>
        </w:rPr>
      </w:pPr>
      <w:r>
        <w:rPr>
          <w:sz w:val="20"/>
        </w:rPr>
        <w:t>security certificate for CVIX, 59 security keys, 59</w:t>
      </w:r>
    </w:p>
    <w:p w14:paraId="767DC426" w14:textId="77777777" w:rsidR="00ED2648" w:rsidRDefault="00B804AD">
      <w:pPr>
        <w:spacing w:before="1"/>
        <w:ind w:left="459" w:right="972"/>
        <w:rPr>
          <w:sz w:val="20"/>
        </w:rPr>
      </w:pPr>
      <w:r>
        <w:rPr>
          <w:sz w:val="20"/>
        </w:rPr>
        <w:t>security realms, CVIX, 53 security, connections and, 12 servlet container, VIX, 53 shutdown, CVIX, 32</w:t>
      </w:r>
    </w:p>
    <w:p w14:paraId="51DACD5B" w14:textId="77777777" w:rsidR="00ED2648" w:rsidRDefault="00B804AD">
      <w:pPr>
        <w:spacing w:line="230" w:lineRule="exact"/>
        <w:ind w:left="459"/>
        <w:rPr>
          <w:sz w:val="20"/>
        </w:rPr>
      </w:pPr>
      <w:r>
        <w:rPr>
          <w:sz w:val="20"/>
        </w:rPr>
        <w:t>specifications, CVIX, 9</w:t>
      </w:r>
    </w:p>
    <w:p w14:paraId="5204F718" w14:textId="77777777" w:rsidR="00ED2648" w:rsidRDefault="00B804AD">
      <w:pPr>
        <w:ind w:left="459"/>
        <w:rPr>
          <w:sz w:val="20"/>
        </w:rPr>
      </w:pPr>
      <w:r>
        <w:rPr>
          <w:sz w:val="20"/>
        </w:rPr>
        <w:t>startup CVIX, 32</w:t>
      </w:r>
    </w:p>
    <w:p w14:paraId="23884829" w14:textId="77777777" w:rsidR="00ED2648" w:rsidRDefault="00B804AD">
      <w:pPr>
        <w:spacing w:before="1"/>
        <w:ind w:left="459"/>
        <w:rPr>
          <w:sz w:val="20"/>
        </w:rPr>
      </w:pPr>
      <w:r>
        <w:rPr>
          <w:sz w:val="20"/>
        </w:rPr>
        <w:t>Station 200, 11, 49</w:t>
      </w:r>
    </w:p>
    <w:p w14:paraId="3E450AB6" w14:textId="77777777" w:rsidR="00ED2648" w:rsidRDefault="00B804AD">
      <w:pPr>
        <w:ind w:left="459"/>
        <w:rPr>
          <w:sz w:val="20"/>
        </w:rPr>
      </w:pPr>
      <w:r>
        <w:rPr>
          <w:sz w:val="20"/>
        </w:rPr>
        <w:t>Sun JRE, 60</w:t>
      </w:r>
    </w:p>
    <w:p w14:paraId="79B8BC55" w14:textId="77777777" w:rsidR="00ED2648" w:rsidRDefault="00B804AD">
      <w:pPr>
        <w:spacing w:before="93"/>
        <w:ind w:left="459"/>
        <w:rPr>
          <w:sz w:val="20"/>
        </w:rPr>
      </w:pPr>
      <w:r>
        <w:br w:type="column"/>
      </w:r>
      <w:r>
        <w:rPr>
          <w:sz w:val="20"/>
        </w:rPr>
        <w:t>support, customer, 50</w:t>
      </w:r>
    </w:p>
    <w:p w14:paraId="3F1E0F60" w14:textId="77777777" w:rsidR="00ED2648" w:rsidRDefault="00ED2648">
      <w:pPr>
        <w:pStyle w:val="BodyText"/>
        <w:spacing w:before="4"/>
        <w:rPr>
          <w:sz w:val="21"/>
        </w:rPr>
      </w:pPr>
    </w:p>
    <w:p w14:paraId="7F40B182" w14:textId="77777777" w:rsidR="00ED2648" w:rsidRDefault="00B804AD">
      <w:pPr>
        <w:spacing w:line="229" w:lineRule="exact"/>
        <w:ind w:left="459"/>
        <w:rPr>
          <w:sz w:val="20"/>
        </w:rPr>
      </w:pPr>
      <w:r>
        <w:rPr>
          <w:sz w:val="20"/>
        </w:rPr>
        <w:t>THUMBNAIL parameter, 41</w:t>
      </w:r>
    </w:p>
    <w:p w14:paraId="6FE6CE0C" w14:textId="77777777" w:rsidR="00ED2648" w:rsidRDefault="00B804AD">
      <w:pPr>
        <w:ind w:left="460" w:right="2874" w:hanging="1"/>
        <w:rPr>
          <w:sz w:val="20"/>
        </w:rPr>
      </w:pPr>
      <w:r>
        <w:rPr>
          <w:sz w:val="20"/>
        </w:rPr>
        <w:t>timeouts, connection, 43 transaction log</w:t>
      </w:r>
    </w:p>
    <w:p w14:paraId="047B8C16" w14:textId="77777777" w:rsidR="00ED2648" w:rsidRDefault="00B804AD">
      <w:pPr>
        <w:ind w:left="700"/>
        <w:rPr>
          <w:sz w:val="20"/>
        </w:rPr>
      </w:pPr>
      <w:r>
        <w:rPr>
          <w:sz w:val="20"/>
        </w:rPr>
        <w:t>accessing,</w:t>
      </w:r>
      <w:r>
        <w:rPr>
          <w:spacing w:val="-7"/>
          <w:sz w:val="20"/>
        </w:rPr>
        <w:t xml:space="preserve"> </w:t>
      </w:r>
      <w:r>
        <w:rPr>
          <w:sz w:val="20"/>
        </w:rPr>
        <w:t>15</w:t>
      </w:r>
    </w:p>
    <w:p w14:paraId="12B9E6DC" w14:textId="77777777" w:rsidR="00ED2648" w:rsidRDefault="00B804AD">
      <w:pPr>
        <w:spacing w:before="1"/>
        <w:ind w:left="700"/>
        <w:rPr>
          <w:sz w:val="20"/>
        </w:rPr>
      </w:pPr>
      <w:r>
        <w:rPr>
          <w:sz w:val="20"/>
        </w:rPr>
        <w:t>exporting,</w:t>
      </w:r>
      <w:r>
        <w:rPr>
          <w:spacing w:val="-9"/>
          <w:sz w:val="20"/>
        </w:rPr>
        <w:t xml:space="preserve"> </w:t>
      </w:r>
      <w:r>
        <w:rPr>
          <w:sz w:val="20"/>
        </w:rPr>
        <w:t>17</w:t>
      </w:r>
    </w:p>
    <w:p w14:paraId="00DA489D" w14:textId="77777777" w:rsidR="00ED2648" w:rsidRDefault="00B804AD">
      <w:pPr>
        <w:ind w:left="700"/>
        <w:rPr>
          <w:sz w:val="20"/>
        </w:rPr>
      </w:pPr>
      <w:r>
        <w:rPr>
          <w:sz w:val="20"/>
        </w:rPr>
        <w:t>fields in, 17, 21</w:t>
      </w:r>
    </w:p>
    <w:p w14:paraId="51205579" w14:textId="77777777" w:rsidR="00ED2648" w:rsidRDefault="00B804AD">
      <w:pPr>
        <w:spacing w:before="1" w:line="229" w:lineRule="exact"/>
        <w:ind w:left="700"/>
        <w:rPr>
          <w:sz w:val="20"/>
        </w:rPr>
      </w:pPr>
      <w:r>
        <w:rPr>
          <w:sz w:val="20"/>
        </w:rPr>
        <w:t>monitoring, 15</w:t>
      </w:r>
    </w:p>
    <w:p w14:paraId="607BE3C4" w14:textId="77777777" w:rsidR="00ED2648" w:rsidRDefault="00B804AD">
      <w:pPr>
        <w:spacing w:line="229" w:lineRule="exact"/>
        <w:ind w:left="460"/>
        <w:rPr>
          <w:sz w:val="20"/>
        </w:rPr>
      </w:pPr>
      <w:r>
        <w:rPr>
          <w:sz w:val="20"/>
        </w:rPr>
        <w:t>troubleshooting, 49</w:t>
      </w:r>
    </w:p>
    <w:p w14:paraId="0BDDAF39" w14:textId="77777777" w:rsidR="00ED2648" w:rsidRDefault="00B804AD">
      <w:pPr>
        <w:spacing w:line="496" w:lineRule="auto"/>
        <w:ind w:left="460" w:right="1529"/>
        <w:rPr>
          <w:sz w:val="20"/>
        </w:rPr>
      </w:pPr>
      <w:r>
        <w:rPr>
          <w:sz w:val="20"/>
        </w:rPr>
        <w:t>TSV file, exporting transaction log as, 17 user accounts, 36</w:t>
      </w:r>
    </w:p>
    <w:p w14:paraId="5297C917" w14:textId="77777777" w:rsidR="00ED2648" w:rsidRDefault="00B804AD">
      <w:pPr>
        <w:ind w:left="700" w:right="3437" w:hanging="241"/>
        <w:jc w:val="both"/>
        <w:rPr>
          <w:sz w:val="20"/>
        </w:rPr>
      </w:pPr>
      <w:r>
        <w:rPr>
          <w:sz w:val="20"/>
        </w:rPr>
        <w:t>VistA site service checking,</w:t>
      </w:r>
      <w:r>
        <w:rPr>
          <w:spacing w:val="-1"/>
          <w:sz w:val="20"/>
        </w:rPr>
        <w:t xml:space="preserve"> </w:t>
      </w:r>
      <w:r>
        <w:rPr>
          <w:sz w:val="20"/>
        </w:rPr>
        <w:t>37</w:t>
      </w:r>
    </w:p>
    <w:p w14:paraId="240A57B7" w14:textId="77777777" w:rsidR="00ED2648" w:rsidRDefault="00B804AD">
      <w:pPr>
        <w:ind w:left="700"/>
        <w:jc w:val="both"/>
        <w:rPr>
          <w:sz w:val="20"/>
        </w:rPr>
      </w:pPr>
      <w:r>
        <w:rPr>
          <w:sz w:val="20"/>
        </w:rPr>
        <w:t>overview,</w:t>
      </w:r>
      <w:r>
        <w:rPr>
          <w:spacing w:val="-7"/>
          <w:sz w:val="20"/>
        </w:rPr>
        <w:t xml:space="preserve"> </w:t>
      </w:r>
      <w:r>
        <w:rPr>
          <w:sz w:val="20"/>
        </w:rPr>
        <w:t>37</w:t>
      </w:r>
    </w:p>
    <w:p w14:paraId="3BD3D196" w14:textId="77777777" w:rsidR="00ED2648" w:rsidRDefault="00B804AD">
      <w:pPr>
        <w:ind w:left="700"/>
        <w:jc w:val="both"/>
        <w:rPr>
          <w:sz w:val="20"/>
        </w:rPr>
      </w:pPr>
      <w:r>
        <w:rPr>
          <w:sz w:val="20"/>
        </w:rPr>
        <w:t>updating, 37</w:t>
      </w:r>
    </w:p>
    <w:p w14:paraId="481C339F" w14:textId="77777777" w:rsidR="00ED2648" w:rsidRDefault="00B804AD">
      <w:pPr>
        <w:ind w:left="459" w:right="2063"/>
        <w:jc w:val="both"/>
        <w:rPr>
          <w:sz w:val="20"/>
        </w:rPr>
      </w:pPr>
      <w:r>
        <w:rPr>
          <w:sz w:val="20"/>
        </w:rPr>
        <w:t>VistA, changes made by CVIX, 59 Visual J# runtime environment, 60 VIX</w:t>
      </w:r>
    </w:p>
    <w:p w14:paraId="7CF52337" w14:textId="77777777" w:rsidR="00ED2648" w:rsidRDefault="00B804AD">
      <w:pPr>
        <w:spacing w:line="229" w:lineRule="exact"/>
        <w:ind w:left="700"/>
        <w:rPr>
          <w:sz w:val="20"/>
        </w:rPr>
      </w:pPr>
      <w:r>
        <w:rPr>
          <w:sz w:val="20"/>
        </w:rPr>
        <w:t>at VA sites, 7, 11</w:t>
      </w:r>
    </w:p>
    <w:p w14:paraId="6354E79E" w14:textId="77777777" w:rsidR="00ED2648" w:rsidRDefault="00B804AD">
      <w:pPr>
        <w:ind w:left="700" w:right="1878"/>
        <w:rPr>
          <w:sz w:val="20"/>
        </w:rPr>
      </w:pPr>
      <w:r>
        <w:rPr>
          <w:sz w:val="20"/>
        </w:rPr>
        <w:t>excluding from log collection, 47 registry of connection data for, 37</w:t>
      </w:r>
    </w:p>
    <w:p w14:paraId="4B46954E" w14:textId="77777777" w:rsidR="00ED2648" w:rsidRDefault="00B804AD">
      <w:pPr>
        <w:ind w:left="700" w:right="2702" w:hanging="241"/>
        <w:rPr>
          <w:sz w:val="20"/>
        </w:rPr>
      </w:pPr>
      <w:r>
        <w:rPr>
          <w:sz w:val="20"/>
        </w:rPr>
        <w:t>VIX Log Collector service described, 45</w:t>
      </w:r>
    </w:p>
    <w:p w14:paraId="6DDAA34E" w14:textId="77777777" w:rsidR="00ED2648" w:rsidRDefault="00B804AD">
      <w:pPr>
        <w:ind w:left="700" w:right="2528"/>
        <w:rPr>
          <w:sz w:val="20"/>
        </w:rPr>
      </w:pPr>
      <w:r>
        <w:rPr>
          <w:sz w:val="20"/>
        </w:rPr>
        <w:t>excluding a VIX from, 47 status emails from, 45 storage area used by, 46</w:t>
      </w:r>
    </w:p>
    <w:p w14:paraId="77B7DC98" w14:textId="77777777" w:rsidR="00ED2648" w:rsidRDefault="00ED2648">
      <w:pPr>
        <w:pStyle w:val="BodyText"/>
        <w:rPr>
          <w:sz w:val="21"/>
        </w:rPr>
      </w:pPr>
    </w:p>
    <w:p w14:paraId="6396BDC2" w14:textId="77777777" w:rsidR="00ED2648" w:rsidRDefault="00B804AD">
      <w:pPr>
        <w:spacing w:before="1" w:line="496" w:lineRule="auto"/>
        <w:ind w:left="460" w:right="2879"/>
        <w:rPr>
          <w:sz w:val="20"/>
        </w:rPr>
      </w:pPr>
      <w:r>
        <w:rPr>
          <w:sz w:val="20"/>
        </w:rPr>
        <w:t>Web services, CVIX, 53 XCA, 53</w:t>
      </w:r>
    </w:p>
    <w:sectPr w:rsidR="00ED2648">
      <w:type w:val="continuous"/>
      <w:pgSz w:w="12240" w:h="15840"/>
      <w:pgMar w:top="1500" w:right="900" w:bottom="280" w:left="1340" w:header="720" w:footer="720" w:gutter="0"/>
      <w:cols w:num="2" w:space="720" w:equalWidth="0">
        <w:col w:w="3779" w:space="901"/>
        <w:col w:w="53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A28379" w14:textId="77777777" w:rsidR="00525283" w:rsidRDefault="00525283">
      <w:r>
        <w:separator/>
      </w:r>
    </w:p>
  </w:endnote>
  <w:endnote w:type="continuationSeparator" w:id="0">
    <w:p w14:paraId="04E0AA18" w14:textId="77777777" w:rsidR="00525283" w:rsidRDefault="00525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onsole">
    <w:altName w:val="Lucida Console"/>
    <w:panose1 w:val="020B0609040504020204"/>
    <w:charset w:val="00"/>
    <w:family w:val="modern"/>
    <w:pitch w:val="fixed"/>
    <w:sig w:usb0="8000028F" w:usb1="00001800" w:usb2="00000000" w:usb3="00000000" w:csb0="0000001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024B7" w14:textId="7E786BD7" w:rsidR="00525283" w:rsidRDefault="00525283">
    <w:pPr>
      <w:pStyle w:val="BodyText"/>
      <w:spacing w:line="14" w:lineRule="auto"/>
      <w:rPr>
        <w:sz w:val="20"/>
      </w:rPr>
    </w:pPr>
    <w:r>
      <w:rPr>
        <w:noProof/>
      </w:rPr>
      <mc:AlternateContent>
        <mc:Choice Requires="wps">
          <w:drawing>
            <wp:anchor distT="0" distB="0" distL="114300" distR="114300" simplePos="0" relativeHeight="485354496" behindDoc="1" locked="0" layoutInCell="1" allowOverlap="1" wp14:anchorId="2D9AEBE7" wp14:editId="23A62E04">
              <wp:simplePos x="0" y="0"/>
              <wp:positionH relativeFrom="page">
                <wp:posOffset>1130300</wp:posOffset>
              </wp:positionH>
              <wp:positionV relativeFrom="page">
                <wp:posOffset>9329420</wp:posOffset>
              </wp:positionV>
              <wp:extent cx="77470" cy="153670"/>
              <wp:effectExtent l="0" t="0" r="0" b="0"/>
              <wp:wrapNone/>
              <wp:docPr id="192" name="Text Box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7023D" w14:textId="77777777" w:rsidR="00525283" w:rsidRDefault="00525283">
                          <w:pPr>
                            <w:spacing w:before="14"/>
                            <w:ind w:left="20"/>
                            <w:rPr>
                              <w:rFonts w:ascii="Arial"/>
                              <w:sz w:val="18"/>
                            </w:rPr>
                          </w:pPr>
                          <w:r>
                            <w:rPr>
                              <w:rFonts w:ascii="Arial"/>
                              <w:sz w:val="18"/>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9AEBE7" id="_x0000_t202" coordsize="21600,21600" o:spt="202" path="m,l,21600r21600,l21600,xe">
              <v:stroke joinstyle="miter"/>
              <v:path gradientshapeok="t" o:connecttype="rect"/>
            </v:shapetype>
            <v:shape id="Text Box 177" o:spid="_x0000_s1029" type="#_x0000_t202" alt="&quot;&quot;" style="position:absolute;margin-left:89pt;margin-top:734.6pt;width:6.1pt;height:12.1pt;z-index:-179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" filled="f" stroked="f">
              <v:textbox inset="0,0,0,0">
                <w:txbxContent>
                  <w:p w14:paraId="0A27023D" w14:textId="77777777" w:rsidR="00525283" w:rsidRDefault="00525283">
                    <w:pPr>
                      <w:spacing w:before="14"/>
                      <w:ind w:left="20"/>
                      <w:rPr>
                        <w:rFonts w:ascii="Arial"/>
                        <w:sz w:val="18"/>
                      </w:rPr>
                    </w:pPr>
                    <w:r>
                      <w:rPr>
                        <w:rFonts w:ascii="Arial"/>
                        <w:sz w:val="18"/>
                      </w:rPr>
                      <w:t>ii</w:t>
                    </w:r>
                  </w:p>
                </w:txbxContent>
              </v:textbox>
              <w10:wrap anchorx="page" anchory="page"/>
            </v:shape>
          </w:pict>
        </mc:Fallback>
      </mc:AlternateContent>
    </w:r>
    <w:r>
      <w:rPr>
        <w:noProof/>
      </w:rPr>
      <mc:AlternateContent>
        <mc:Choice Requires="wps">
          <w:drawing>
            <wp:anchor distT="0" distB="0" distL="114300" distR="114300" simplePos="0" relativeHeight="485355008" behindDoc="1" locked="0" layoutInCell="1" allowOverlap="1" wp14:anchorId="2B58D303" wp14:editId="39400B9F">
              <wp:simplePos x="0" y="0"/>
              <wp:positionH relativeFrom="page">
                <wp:posOffset>2192655</wp:posOffset>
              </wp:positionH>
              <wp:positionV relativeFrom="page">
                <wp:posOffset>9329420</wp:posOffset>
              </wp:positionV>
              <wp:extent cx="3390265" cy="284480"/>
              <wp:effectExtent l="0" t="0" r="0" b="0"/>
              <wp:wrapNone/>
              <wp:docPr id="191" name="Text Box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2F014"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3B412B59"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8D303" id="Text Box 176" o:spid="_x0000_s1030" type="#_x0000_t202" alt="&quot;&quot;" style="position:absolute;margin-left:172.65pt;margin-top:734.6pt;width:266.95pt;height:22.4pt;z-index:-179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" filled="f" stroked="f">
              <v:textbox inset="0,0,0,0">
                <w:txbxContent>
                  <w:p w14:paraId="7582F014"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3B412B59"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355520" behindDoc="1" locked="0" layoutInCell="1" allowOverlap="1" wp14:anchorId="09A3E89E" wp14:editId="690AA721">
              <wp:simplePos x="0" y="0"/>
              <wp:positionH relativeFrom="page">
                <wp:posOffset>5942965</wp:posOffset>
              </wp:positionH>
              <wp:positionV relativeFrom="page">
                <wp:posOffset>9329420</wp:posOffset>
              </wp:positionV>
              <wp:extent cx="701040" cy="153670"/>
              <wp:effectExtent l="0" t="0" r="0" b="0"/>
              <wp:wrapNone/>
              <wp:docPr id="190" name="Text Box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5AA1C"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3E89E" id="Text Box 175" o:spid="_x0000_s1031" type="#_x0000_t202" alt="&quot;&quot;" style="position:absolute;margin-left:467.95pt;margin-top:734.6pt;width:55.2pt;height:12.1pt;z-index:-179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" filled="f" stroked="f">
              <v:textbox inset="0,0,0,0">
                <w:txbxContent>
                  <w:p w14:paraId="0D75AA1C"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98D80" w14:textId="6EDA12A3" w:rsidR="00525283" w:rsidRDefault="00525283">
    <w:pPr>
      <w:pStyle w:val="BodyText"/>
      <w:spacing w:line="14" w:lineRule="auto"/>
      <w:rPr>
        <w:sz w:val="20"/>
      </w:rPr>
    </w:pPr>
    <w:r>
      <w:rPr>
        <w:noProof/>
      </w:rPr>
      <mc:AlternateContent>
        <mc:Choice Requires="wps">
          <w:drawing>
            <wp:anchor distT="0" distB="0" distL="114300" distR="114300" simplePos="0" relativeHeight="485369344" behindDoc="1" locked="0" layoutInCell="1" allowOverlap="1" wp14:anchorId="68FC781B" wp14:editId="56FEF2A7">
              <wp:simplePos x="0" y="0"/>
              <wp:positionH relativeFrom="page">
                <wp:posOffset>1130300</wp:posOffset>
              </wp:positionH>
              <wp:positionV relativeFrom="page">
                <wp:posOffset>9329420</wp:posOffset>
              </wp:positionV>
              <wp:extent cx="668655" cy="153670"/>
              <wp:effectExtent l="0" t="0" r="0" b="0"/>
              <wp:wrapNone/>
              <wp:docPr id="169" name="Text Box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9EDD6"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C781B" id="_x0000_t202" coordsize="21600,21600" o:spt="202" path="m,l,21600r21600,l21600,xe">
              <v:stroke joinstyle="miter"/>
              <v:path gradientshapeok="t" o:connecttype="rect"/>
            </v:shapetype>
            <v:shape id="Text Box 154" o:spid="_x0000_s1052" type="#_x0000_t202" alt="&quot;&quot;" style="position:absolute;margin-left:89pt;margin-top:734.6pt;width:52.65pt;height:12.1pt;z-index:-179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" filled="f" stroked="f">
              <v:textbox inset="0,0,0,0">
                <w:txbxContent>
                  <w:p w14:paraId="0CB9EDD6"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r>
      <w:rPr>
        <w:noProof/>
      </w:rPr>
      <mc:AlternateContent>
        <mc:Choice Requires="wps">
          <w:drawing>
            <wp:anchor distT="0" distB="0" distL="114300" distR="114300" simplePos="0" relativeHeight="485369856" behindDoc="1" locked="0" layoutInCell="1" allowOverlap="1" wp14:anchorId="38989660" wp14:editId="0DAFCF02">
              <wp:simplePos x="0" y="0"/>
              <wp:positionH relativeFrom="page">
                <wp:posOffset>2192655</wp:posOffset>
              </wp:positionH>
              <wp:positionV relativeFrom="page">
                <wp:posOffset>9329420</wp:posOffset>
              </wp:positionV>
              <wp:extent cx="3390265" cy="284480"/>
              <wp:effectExtent l="0" t="0" r="0" b="0"/>
              <wp:wrapNone/>
              <wp:docPr id="168" name="Text Box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22BDA"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2689132D"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89660" id="Text Box 153" o:spid="_x0000_s1053" type="#_x0000_t202" alt="&quot;&quot;" style="position:absolute;margin-left:172.65pt;margin-top:734.6pt;width:266.95pt;height:22.4pt;z-index:-179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" filled="f" stroked="f">
              <v:textbox inset="0,0,0,0">
                <w:txbxContent>
                  <w:p w14:paraId="35F22BDA"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2689132D"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370368" behindDoc="1" locked="0" layoutInCell="1" allowOverlap="1" wp14:anchorId="50CDB04C" wp14:editId="2CA52724">
              <wp:simplePos x="0" y="0"/>
              <wp:positionH relativeFrom="page">
                <wp:posOffset>6552565</wp:posOffset>
              </wp:positionH>
              <wp:positionV relativeFrom="page">
                <wp:posOffset>9329420</wp:posOffset>
              </wp:positionV>
              <wp:extent cx="89535" cy="153670"/>
              <wp:effectExtent l="0" t="0" r="0" b="0"/>
              <wp:wrapNone/>
              <wp:docPr id="167" name="Text Box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06B8A" w14:textId="77777777" w:rsidR="00525283" w:rsidRDefault="00525283">
                          <w:pPr>
                            <w:spacing w:before="14"/>
                            <w:ind w:left="20"/>
                            <w:rPr>
                              <w:rFonts w:ascii="Arial"/>
                              <w:sz w:val="18"/>
                            </w:rPr>
                          </w:pPr>
                          <w:r>
                            <w:rPr>
                              <w:rFonts w:ascii="Arial"/>
                              <w:w w:val="99"/>
                              <w:sz w:val="1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DB04C" id="Text Box 152" o:spid="_x0000_s1054" type="#_x0000_t202" alt="&quot;&quot;" style="position:absolute;margin-left:515.95pt;margin-top:734.6pt;width:7.05pt;height:12.1pt;z-index:-179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" filled="f" stroked="f">
              <v:textbox inset="0,0,0,0">
                <w:txbxContent>
                  <w:p w14:paraId="7AF06B8A" w14:textId="77777777" w:rsidR="00525283" w:rsidRDefault="00525283">
                    <w:pPr>
                      <w:spacing w:before="14"/>
                      <w:ind w:left="20"/>
                      <w:rPr>
                        <w:rFonts w:ascii="Arial"/>
                        <w:sz w:val="18"/>
                      </w:rPr>
                    </w:pPr>
                    <w:r>
                      <w:rPr>
                        <w:rFonts w:ascii="Arial"/>
                        <w:w w:val="99"/>
                        <w:sz w:val="18"/>
                      </w:rPr>
                      <w:t>9</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7BC8F" w14:textId="0C067200" w:rsidR="00525283" w:rsidRDefault="00525283">
    <w:pPr>
      <w:pStyle w:val="BodyText"/>
      <w:spacing w:line="14" w:lineRule="auto"/>
      <w:rPr>
        <w:sz w:val="20"/>
      </w:rPr>
    </w:pPr>
    <w:r>
      <w:rPr>
        <w:noProof/>
      </w:rPr>
      <mc:AlternateContent>
        <mc:Choice Requires="wps">
          <w:drawing>
            <wp:anchor distT="0" distB="0" distL="114300" distR="114300" simplePos="0" relativeHeight="485370880" behindDoc="1" locked="0" layoutInCell="1" allowOverlap="1" wp14:anchorId="7DF14220" wp14:editId="56DB5862">
              <wp:simplePos x="0" y="0"/>
              <wp:positionH relativeFrom="page">
                <wp:posOffset>1130300</wp:posOffset>
              </wp:positionH>
              <wp:positionV relativeFrom="page">
                <wp:posOffset>9329420</wp:posOffset>
              </wp:positionV>
              <wp:extent cx="153670" cy="153670"/>
              <wp:effectExtent l="0" t="0" r="0" b="0"/>
              <wp:wrapNone/>
              <wp:docPr id="166" name="Text Box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D0F19" w14:textId="77777777" w:rsidR="00525283" w:rsidRDefault="00525283">
                          <w:pPr>
                            <w:spacing w:before="14"/>
                            <w:ind w:left="20"/>
                            <w:rPr>
                              <w:rFonts w:ascii="Arial"/>
                              <w:sz w:val="18"/>
                            </w:rPr>
                          </w:pPr>
                          <w:r>
                            <w:rPr>
                              <w:rFonts w:ascii="Arial"/>
                              <w:sz w:val="1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14220" id="_x0000_t202" coordsize="21600,21600" o:spt="202" path="m,l,21600r21600,l21600,xe">
              <v:stroke joinstyle="miter"/>
              <v:path gradientshapeok="t" o:connecttype="rect"/>
            </v:shapetype>
            <v:shape id="Text Box 151" o:spid="_x0000_s1055" type="#_x0000_t202" alt="&quot;&quot;" style="position:absolute;margin-left:89pt;margin-top:734.6pt;width:12.1pt;height:12.1pt;z-index:-179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" filled="f" stroked="f">
              <v:textbox inset="0,0,0,0">
                <w:txbxContent>
                  <w:p w14:paraId="4E0D0F19" w14:textId="77777777" w:rsidR="00525283" w:rsidRDefault="00525283">
                    <w:pPr>
                      <w:spacing w:before="14"/>
                      <w:ind w:left="20"/>
                      <w:rPr>
                        <w:rFonts w:ascii="Arial"/>
                        <w:sz w:val="18"/>
                      </w:rPr>
                    </w:pPr>
                    <w:r>
                      <w:rPr>
                        <w:rFonts w:ascii="Arial"/>
                        <w:sz w:val="18"/>
                      </w:rPr>
                      <w:t>10</w:t>
                    </w:r>
                  </w:p>
                </w:txbxContent>
              </v:textbox>
              <w10:wrap anchorx="page" anchory="page"/>
            </v:shape>
          </w:pict>
        </mc:Fallback>
      </mc:AlternateContent>
    </w:r>
    <w:r>
      <w:rPr>
        <w:noProof/>
      </w:rPr>
      <mc:AlternateContent>
        <mc:Choice Requires="wps">
          <w:drawing>
            <wp:anchor distT="0" distB="0" distL="114300" distR="114300" simplePos="0" relativeHeight="485371392" behindDoc="1" locked="0" layoutInCell="1" allowOverlap="1" wp14:anchorId="2B82C2C2" wp14:editId="37DA8C4E">
              <wp:simplePos x="0" y="0"/>
              <wp:positionH relativeFrom="page">
                <wp:posOffset>2192655</wp:posOffset>
              </wp:positionH>
              <wp:positionV relativeFrom="page">
                <wp:posOffset>9329420</wp:posOffset>
              </wp:positionV>
              <wp:extent cx="3390265" cy="284480"/>
              <wp:effectExtent l="0" t="0" r="0" b="0"/>
              <wp:wrapNone/>
              <wp:docPr id="165" name="Text Box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84423"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439AA78A"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2C2C2" id="Text Box 150" o:spid="_x0000_s1056" type="#_x0000_t202" alt="&quot;&quot;" style="position:absolute;margin-left:172.65pt;margin-top:734.6pt;width:266.95pt;height:22.4pt;z-index:-179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" filled="f" stroked="f">
              <v:textbox inset="0,0,0,0">
                <w:txbxContent>
                  <w:p w14:paraId="02384423"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439AA78A"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371904" behindDoc="1" locked="0" layoutInCell="1" allowOverlap="1" wp14:anchorId="52764D24" wp14:editId="56456AF8">
              <wp:simplePos x="0" y="0"/>
              <wp:positionH relativeFrom="page">
                <wp:posOffset>5942965</wp:posOffset>
              </wp:positionH>
              <wp:positionV relativeFrom="page">
                <wp:posOffset>9329420</wp:posOffset>
              </wp:positionV>
              <wp:extent cx="701040" cy="153670"/>
              <wp:effectExtent l="0" t="0" r="0" b="0"/>
              <wp:wrapNone/>
              <wp:docPr id="164" name="Text Box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5BF62"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64D24" id="Text Box 149" o:spid="_x0000_s1057" type="#_x0000_t202" alt="&quot;&quot;" style="position:absolute;margin-left:467.95pt;margin-top:734.6pt;width:55.2pt;height:12.1pt;z-index:-179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" filled="f" stroked="f">
              <v:textbox inset="0,0,0,0">
                <w:txbxContent>
                  <w:p w14:paraId="4B75BF62"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DCF0F" w14:textId="30451C6C" w:rsidR="00525283" w:rsidRDefault="00525283">
    <w:pPr>
      <w:pStyle w:val="BodyText"/>
      <w:spacing w:line="14" w:lineRule="auto"/>
      <w:rPr>
        <w:sz w:val="20"/>
      </w:rPr>
    </w:pPr>
    <w:r>
      <w:rPr>
        <w:noProof/>
      </w:rPr>
      <mc:AlternateContent>
        <mc:Choice Requires="wps">
          <w:drawing>
            <wp:anchor distT="0" distB="0" distL="114300" distR="114300" simplePos="0" relativeHeight="485372416" behindDoc="1" locked="0" layoutInCell="1" allowOverlap="1" wp14:anchorId="1F7A2E8E" wp14:editId="7CEE7834">
              <wp:simplePos x="0" y="0"/>
              <wp:positionH relativeFrom="page">
                <wp:posOffset>1130300</wp:posOffset>
              </wp:positionH>
              <wp:positionV relativeFrom="page">
                <wp:posOffset>9329420</wp:posOffset>
              </wp:positionV>
              <wp:extent cx="668655" cy="153670"/>
              <wp:effectExtent l="0" t="0" r="0" b="0"/>
              <wp:wrapNone/>
              <wp:docPr id="163" name="Text Box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3D4C7"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7A2E8E" id="_x0000_t202" coordsize="21600,21600" o:spt="202" path="m,l,21600r21600,l21600,xe">
              <v:stroke joinstyle="miter"/>
              <v:path gradientshapeok="t" o:connecttype="rect"/>
            </v:shapetype>
            <v:shape id="Text Box 148" o:spid="_x0000_s1058" type="#_x0000_t202" alt="&quot;&quot;" style="position:absolute;margin-left:89pt;margin-top:734.6pt;width:52.65pt;height:12.1pt;z-index:-179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" filled="f" stroked="f">
              <v:textbox inset="0,0,0,0">
                <w:txbxContent>
                  <w:p w14:paraId="36D3D4C7"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r>
      <w:rPr>
        <w:noProof/>
      </w:rPr>
      <mc:AlternateContent>
        <mc:Choice Requires="wps">
          <w:drawing>
            <wp:anchor distT="0" distB="0" distL="114300" distR="114300" simplePos="0" relativeHeight="485372928" behindDoc="1" locked="0" layoutInCell="1" allowOverlap="1" wp14:anchorId="2D58B436" wp14:editId="402595BE">
              <wp:simplePos x="0" y="0"/>
              <wp:positionH relativeFrom="page">
                <wp:posOffset>2192655</wp:posOffset>
              </wp:positionH>
              <wp:positionV relativeFrom="page">
                <wp:posOffset>9329420</wp:posOffset>
              </wp:positionV>
              <wp:extent cx="3390265" cy="284480"/>
              <wp:effectExtent l="0" t="0" r="0" b="0"/>
              <wp:wrapNone/>
              <wp:docPr id="162" name="Text Box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1DC17"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2A255378"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8B436" id="Text Box 147" o:spid="_x0000_s1059" type="#_x0000_t202" alt="&quot;&quot;" style="position:absolute;margin-left:172.65pt;margin-top:734.6pt;width:266.95pt;height:22.4pt;z-index:-179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" filled="f" stroked="f">
              <v:textbox inset="0,0,0,0">
                <w:txbxContent>
                  <w:p w14:paraId="6AC1DC17"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2A255378"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373440" behindDoc="1" locked="0" layoutInCell="1" allowOverlap="1" wp14:anchorId="3F063F0E" wp14:editId="63866F74">
              <wp:simplePos x="0" y="0"/>
              <wp:positionH relativeFrom="page">
                <wp:posOffset>6490335</wp:posOffset>
              </wp:positionH>
              <wp:positionV relativeFrom="page">
                <wp:posOffset>9329420</wp:posOffset>
              </wp:positionV>
              <wp:extent cx="153670" cy="153670"/>
              <wp:effectExtent l="0" t="0" r="0" b="0"/>
              <wp:wrapNone/>
              <wp:docPr id="161" name="Text Box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72656" w14:textId="77777777" w:rsidR="00525283" w:rsidRDefault="00525283">
                          <w:pPr>
                            <w:spacing w:before="14"/>
                            <w:ind w:left="20"/>
                            <w:rPr>
                              <w:rFonts w:ascii="Arial"/>
                              <w:sz w:val="18"/>
                            </w:rPr>
                          </w:pPr>
                          <w:r>
                            <w:rPr>
                              <w:rFonts w:ascii="Arial"/>
                              <w:sz w:val="1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63F0E" id="Text Box 146" o:spid="_x0000_s1060" type="#_x0000_t202" alt="&quot;&quot;" style="position:absolute;margin-left:511.05pt;margin-top:734.6pt;width:12.1pt;height:12.1pt;z-index:-179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" filled="f" stroked="f">
              <v:textbox inset="0,0,0,0">
                <w:txbxContent>
                  <w:p w14:paraId="1AF72656" w14:textId="77777777" w:rsidR="00525283" w:rsidRDefault="00525283">
                    <w:pPr>
                      <w:spacing w:before="14"/>
                      <w:ind w:left="20"/>
                      <w:rPr>
                        <w:rFonts w:ascii="Arial"/>
                        <w:sz w:val="18"/>
                      </w:rPr>
                    </w:pPr>
                    <w:r>
                      <w:rPr>
                        <w:rFonts w:ascii="Arial"/>
                        <w:sz w:val="18"/>
                      </w:rPr>
                      <w:t>11</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9623D" w14:textId="30A43872" w:rsidR="00525283" w:rsidRDefault="00525283">
    <w:pPr>
      <w:pStyle w:val="BodyText"/>
      <w:spacing w:line="14" w:lineRule="auto"/>
      <w:rPr>
        <w:sz w:val="20"/>
      </w:rPr>
    </w:pPr>
    <w:r>
      <w:rPr>
        <w:noProof/>
      </w:rPr>
      <mc:AlternateContent>
        <mc:Choice Requires="wps">
          <w:drawing>
            <wp:anchor distT="0" distB="0" distL="114300" distR="114300" simplePos="0" relativeHeight="485373952" behindDoc="1" locked="0" layoutInCell="1" allowOverlap="1" wp14:anchorId="6DADC1D7" wp14:editId="2BCB52AE">
              <wp:simplePos x="0" y="0"/>
              <wp:positionH relativeFrom="page">
                <wp:posOffset>1130300</wp:posOffset>
              </wp:positionH>
              <wp:positionV relativeFrom="page">
                <wp:posOffset>9329420</wp:posOffset>
              </wp:positionV>
              <wp:extent cx="153670" cy="153670"/>
              <wp:effectExtent l="0" t="0" r="0" b="0"/>
              <wp:wrapNone/>
              <wp:docPr id="160" name="Text Box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867B4" w14:textId="77777777" w:rsidR="00525283" w:rsidRDefault="00525283">
                          <w:pPr>
                            <w:spacing w:before="14"/>
                            <w:ind w:left="20"/>
                            <w:rPr>
                              <w:rFonts w:ascii="Arial"/>
                              <w:sz w:val="18"/>
                            </w:rPr>
                          </w:pPr>
                          <w:r>
                            <w:rPr>
                              <w:rFonts w:ascii="Arial"/>
                              <w:sz w:val="18"/>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DC1D7" id="_x0000_t202" coordsize="21600,21600" o:spt="202" path="m,l,21600r21600,l21600,xe">
              <v:stroke joinstyle="miter"/>
              <v:path gradientshapeok="t" o:connecttype="rect"/>
            </v:shapetype>
            <v:shape id="Text Box 145" o:spid="_x0000_s1061" type="#_x0000_t202" alt="&quot;&quot;" style="position:absolute;margin-left:89pt;margin-top:734.6pt;width:12.1pt;height:12.1pt;z-index:-179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" filled="f" stroked="f">
              <v:textbox inset="0,0,0,0">
                <w:txbxContent>
                  <w:p w14:paraId="3E4867B4" w14:textId="77777777" w:rsidR="00525283" w:rsidRDefault="00525283">
                    <w:pPr>
                      <w:spacing w:before="14"/>
                      <w:ind w:left="20"/>
                      <w:rPr>
                        <w:rFonts w:ascii="Arial"/>
                        <w:sz w:val="18"/>
                      </w:rPr>
                    </w:pPr>
                    <w:r>
                      <w:rPr>
                        <w:rFonts w:ascii="Arial"/>
                        <w:sz w:val="18"/>
                      </w:rPr>
                      <w:t>12</w:t>
                    </w:r>
                  </w:p>
                </w:txbxContent>
              </v:textbox>
              <w10:wrap anchorx="page" anchory="page"/>
            </v:shape>
          </w:pict>
        </mc:Fallback>
      </mc:AlternateContent>
    </w:r>
    <w:r>
      <w:rPr>
        <w:noProof/>
      </w:rPr>
      <mc:AlternateContent>
        <mc:Choice Requires="wps">
          <w:drawing>
            <wp:anchor distT="0" distB="0" distL="114300" distR="114300" simplePos="0" relativeHeight="485374464" behindDoc="1" locked="0" layoutInCell="1" allowOverlap="1" wp14:anchorId="3DF2596E" wp14:editId="322F9C87">
              <wp:simplePos x="0" y="0"/>
              <wp:positionH relativeFrom="page">
                <wp:posOffset>2192655</wp:posOffset>
              </wp:positionH>
              <wp:positionV relativeFrom="page">
                <wp:posOffset>9329420</wp:posOffset>
              </wp:positionV>
              <wp:extent cx="3390265" cy="284480"/>
              <wp:effectExtent l="0" t="0" r="0" b="0"/>
              <wp:wrapNone/>
              <wp:docPr id="159" name="Text Box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5AD8E"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273FEF0A"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2596E" id="Text Box 144" o:spid="_x0000_s1062" type="#_x0000_t202" alt="&quot;&quot;" style="position:absolute;margin-left:172.65pt;margin-top:734.6pt;width:266.95pt;height:22.4pt;z-index:-179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" filled="f" stroked="f">
              <v:textbox inset="0,0,0,0">
                <w:txbxContent>
                  <w:p w14:paraId="15E5AD8E"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273FEF0A"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374976" behindDoc="1" locked="0" layoutInCell="1" allowOverlap="1" wp14:anchorId="155DA269" wp14:editId="6794AD2C">
              <wp:simplePos x="0" y="0"/>
              <wp:positionH relativeFrom="page">
                <wp:posOffset>5942965</wp:posOffset>
              </wp:positionH>
              <wp:positionV relativeFrom="page">
                <wp:posOffset>9329420</wp:posOffset>
              </wp:positionV>
              <wp:extent cx="701040" cy="153670"/>
              <wp:effectExtent l="0" t="0" r="0" b="0"/>
              <wp:wrapNone/>
              <wp:docPr id="158" name="Text Box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6C613"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DA269" id="Text Box 143" o:spid="_x0000_s1063" type="#_x0000_t202" alt="&quot;&quot;" style="position:absolute;margin-left:467.95pt;margin-top:734.6pt;width:55.2pt;height:12.1pt;z-index:-179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" filled="f" stroked="f">
              <v:textbox inset="0,0,0,0">
                <w:txbxContent>
                  <w:p w14:paraId="6176C613"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61854" w14:textId="6A19A139" w:rsidR="00525283" w:rsidRDefault="00525283">
    <w:pPr>
      <w:pStyle w:val="BodyText"/>
      <w:spacing w:line="14" w:lineRule="auto"/>
      <w:rPr>
        <w:sz w:val="20"/>
      </w:rPr>
    </w:pPr>
    <w:r>
      <w:rPr>
        <w:noProof/>
      </w:rPr>
      <mc:AlternateContent>
        <mc:Choice Requires="wps">
          <w:drawing>
            <wp:anchor distT="0" distB="0" distL="114300" distR="114300" simplePos="0" relativeHeight="485375488" behindDoc="1" locked="0" layoutInCell="1" allowOverlap="1" wp14:anchorId="442C5AA1" wp14:editId="4DC471C9">
              <wp:simplePos x="0" y="0"/>
              <wp:positionH relativeFrom="page">
                <wp:posOffset>2192655</wp:posOffset>
              </wp:positionH>
              <wp:positionV relativeFrom="page">
                <wp:posOffset>9329420</wp:posOffset>
              </wp:positionV>
              <wp:extent cx="3390265" cy="153670"/>
              <wp:effectExtent l="0" t="0" r="0" b="0"/>
              <wp:wrapNone/>
              <wp:docPr id="157" name="Text Box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1BC9A" w14:textId="77777777" w:rsidR="00525283" w:rsidRDefault="00525283">
                          <w:pPr>
                            <w:spacing w:before="14"/>
                            <w:ind w:left="20"/>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C5AA1" id="_x0000_t202" coordsize="21600,21600" o:spt="202" path="m,l,21600r21600,l21600,xe">
              <v:stroke joinstyle="miter"/>
              <v:path gradientshapeok="t" o:connecttype="rect"/>
            </v:shapetype>
            <v:shape id="Text Box 142" o:spid="_x0000_s1064" type="#_x0000_t202" alt="&quot;&quot;" style="position:absolute;margin-left:172.65pt;margin-top:734.6pt;width:266.95pt;height:12.1pt;z-index:-179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" filled="f" stroked="f">
              <v:textbox inset="0,0,0,0">
                <w:txbxContent>
                  <w:p w14:paraId="35F1BC9A" w14:textId="77777777" w:rsidR="00525283" w:rsidRDefault="00525283">
                    <w:pPr>
                      <w:spacing w:before="14"/>
                      <w:ind w:left="20"/>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34324" w14:textId="0153F457" w:rsidR="00525283" w:rsidRDefault="00525283">
    <w:pPr>
      <w:pStyle w:val="BodyText"/>
      <w:spacing w:line="14" w:lineRule="auto"/>
      <w:rPr>
        <w:sz w:val="20"/>
      </w:rPr>
    </w:pPr>
    <w:r>
      <w:rPr>
        <w:noProof/>
      </w:rPr>
      <mc:AlternateContent>
        <mc:Choice Requires="wps">
          <w:drawing>
            <wp:anchor distT="0" distB="0" distL="114300" distR="114300" simplePos="0" relativeHeight="485376000" behindDoc="1" locked="0" layoutInCell="1" allowOverlap="1" wp14:anchorId="749DAD13" wp14:editId="044E0F14">
              <wp:simplePos x="0" y="0"/>
              <wp:positionH relativeFrom="page">
                <wp:posOffset>1130300</wp:posOffset>
              </wp:positionH>
              <wp:positionV relativeFrom="page">
                <wp:posOffset>9329420</wp:posOffset>
              </wp:positionV>
              <wp:extent cx="153670" cy="153670"/>
              <wp:effectExtent l="0" t="0" r="0" b="0"/>
              <wp:wrapNone/>
              <wp:docPr id="156" name="Text Box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9F569" w14:textId="77777777" w:rsidR="00525283" w:rsidRDefault="00525283">
                          <w:pPr>
                            <w:spacing w:before="14"/>
                            <w:ind w:left="20"/>
                            <w:rPr>
                              <w:rFonts w:ascii="Arial"/>
                              <w:sz w:val="18"/>
                            </w:rPr>
                          </w:pPr>
                          <w:r>
                            <w:rPr>
                              <w:rFonts w:ascii="Arial"/>
                              <w:sz w:val="18"/>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DAD13" id="_x0000_t202" coordsize="21600,21600" o:spt="202" path="m,l,21600r21600,l21600,xe">
              <v:stroke joinstyle="miter"/>
              <v:path gradientshapeok="t" o:connecttype="rect"/>
            </v:shapetype>
            <v:shape id="Text Box 141" o:spid="_x0000_s1065" type="#_x0000_t202" alt="&quot;&quot;" style="position:absolute;margin-left:89pt;margin-top:734.6pt;width:12.1pt;height:12.1pt;z-index:-179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" filled="f" stroked="f">
              <v:textbox inset="0,0,0,0">
                <w:txbxContent>
                  <w:p w14:paraId="5ED9F569" w14:textId="77777777" w:rsidR="00525283" w:rsidRDefault="00525283">
                    <w:pPr>
                      <w:spacing w:before="14"/>
                      <w:ind w:left="20"/>
                      <w:rPr>
                        <w:rFonts w:ascii="Arial"/>
                        <w:sz w:val="18"/>
                      </w:rPr>
                    </w:pPr>
                    <w:r>
                      <w:rPr>
                        <w:rFonts w:ascii="Arial"/>
                        <w:sz w:val="18"/>
                      </w:rPr>
                      <w:t>14</w:t>
                    </w:r>
                  </w:p>
                </w:txbxContent>
              </v:textbox>
              <w10:wrap anchorx="page" anchory="page"/>
            </v:shape>
          </w:pict>
        </mc:Fallback>
      </mc:AlternateContent>
    </w:r>
    <w:r>
      <w:rPr>
        <w:noProof/>
      </w:rPr>
      <mc:AlternateContent>
        <mc:Choice Requires="wps">
          <w:drawing>
            <wp:anchor distT="0" distB="0" distL="114300" distR="114300" simplePos="0" relativeHeight="485376512" behindDoc="1" locked="0" layoutInCell="1" allowOverlap="1" wp14:anchorId="6005A2E4" wp14:editId="41A52AB0">
              <wp:simplePos x="0" y="0"/>
              <wp:positionH relativeFrom="page">
                <wp:posOffset>2192655</wp:posOffset>
              </wp:positionH>
              <wp:positionV relativeFrom="page">
                <wp:posOffset>9329420</wp:posOffset>
              </wp:positionV>
              <wp:extent cx="3390265" cy="284480"/>
              <wp:effectExtent l="0" t="0" r="0" b="0"/>
              <wp:wrapNone/>
              <wp:docPr id="155" name="Text Box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FC9B4"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63F9EBA2"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5A2E4" id="Text Box 140" o:spid="_x0000_s1066" type="#_x0000_t202" alt="&quot;&quot;" style="position:absolute;margin-left:172.65pt;margin-top:734.6pt;width:266.95pt;height:22.4pt;z-index:-179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" filled="f" stroked="f">
              <v:textbox inset="0,0,0,0">
                <w:txbxContent>
                  <w:p w14:paraId="644FC9B4"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63F9EBA2"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377024" behindDoc="1" locked="0" layoutInCell="1" allowOverlap="1" wp14:anchorId="534701BC" wp14:editId="78637328">
              <wp:simplePos x="0" y="0"/>
              <wp:positionH relativeFrom="page">
                <wp:posOffset>5942965</wp:posOffset>
              </wp:positionH>
              <wp:positionV relativeFrom="page">
                <wp:posOffset>9329420</wp:posOffset>
              </wp:positionV>
              <wp:extent cx="701040" cy="153670"/>
              <wp:effectExtent l="0" t="0" r="0" b="0"/>
              <wp:wrapNone/>
              <wp:docPr id="154" name="Text Box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503E1"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701BC" id="Text Box 139" o:spid="_x0000_s1067" type="#_x0000_t202" alt="&quot;&quot;" style="position:absolute;margin-left:467.95pt;margin-top:734.6pt;width:55.2pt;height:12.1pt;z-index:-179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" filled="f" stroked="f">
              <v:textbox inset="0,0,0,0">
                <w:txbxContent>
                  <w:p w14:paraId="55E503E1"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D1129" w14:textId="2F1B78F0" w:rsidR="00525283" w:rsidRDefault="00525283">
    <w:pPr>
      <w:pStyle w:val="BodyText"/>
      <w:spacing w:line="14" w:lineRule="auto"/>
      <w:rPr>
        <w:sz w:val="20"/>
      </w:rPr>
    </w:pPr>
    <w:r>
      <w:rPr>
        <w:noProof/>
      </w:rPr>
      <mc:AlternateContent>
        <mc:Choice Requires="wps">
          <w:drawing>
            <wp:anchor distT="0" distB="0" distL="114300" distR="114300" simplePos="0" relativeHeight="485377536" behindDoc="1" locked="0" layoutInCell="1" allowOverlap="1" wp14:anchorId="661A5B44" wp14:editId="1A45C1D7">
              <wp:simplePos x="0" y="0"/>
              <wp:positionH relativeFrom="page">
                <wp:posOffset>1130300</wp:posOffset>
              </wp:positionH>
              <wp:positionV relativeFrom="page">
                <wp:posOffset>9329420</wp:posOffset>
              </wp:positionV>
              <wp:extent cx="668655" cy="153670"/>
              <wp:effectExtent l="0" t="0" r="0" b="0"/>
              <wp:wrapNone/>
              <wp:docPr id="153" name="Text Box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77870"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1A5B44" id="_x0000_t202" coordsize="21600,21600" o:spt="202" path="m,l,21600r21600,l21600,xe">
              <v:stroke joinstyle="miter"/>
              <v:path gradientshapeok="t" o:connecttype="rect"/>
            </v:shapetype>
            <v:shape id="Text Box 138" o:spid="_x0000_s1068" type="#_x0000_t202" alt="&quot;&quot;" style="position:absolute;margin-left:89pt;margin-top:734.6pt;width:52.65pt;height:12.1pt;z-index:-179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" filled="f" stroked="f">
              <v:textbox inset="0,0,0,0">
                <w:txbxContent>
                  <w:p w14:paraId="26E77870"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r>
      <w:rPr>
        <w:noProof/>
      </w:rPr>
      <mc:AlternateContent>
        <mc:Choice Requires="wps">
          <w:drawing>
            <wp:anchor distT="0" distB="0" distL="114300" distR="114300" simplePos="0" relativeHeight="485378048" behindDoc="1" locked="0" layoutInCell="1" allowOverlap="1" wp14:anchorId="1C2C34F8" wp14:editId="012A15C6">
              <wp:simplePos x="0" y="0"/>
              <wp:positionH relativeFrom="page">
                <wp:posOffset>2192655</wp:posOffset>
              </wp:positionH>
              <wp:positionV relativeFrom="page">
                <wp:posOffset>9329420</wp:posOffset>
              </wp:positionV>
              <wp:extent cx="3390265" cy="284480"/>
              <wp:effectExtent l="0" t="0" r="0" b="0"/>
              <wp:wrapNone/>
              <wp:docPr id="152" name="Text Box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E7E03"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28851255"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C34F8" id="Text Box 137" o:spid="_x0000_s1069" type="#_x0000_t202" alt="&quot;&quot;" style="position:absolute;margin-left:172.65pt;margin-top:734.6pt;width:266.95pt;height:22.4pt;z-index:-179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" filled="f" stroked="f">
              <v:textbox inset="0,0,0,0">
                <w:txbxContent>
                  <w:p w14:paraId="4F8E7E03"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28851255"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378560" behindDoc="1" locked="0" layoutInCell="1" allowOverlap="1" wp14:anchorId="66F8CBD5" wp14:editId="4691F70A">
              <wp:simplePos x="0" y="0"/>
              <wp:positionH relativeFrom="page">
                <wp:posOffset>6490335</wp:posOffset>
              </wp:positionH>
              <wp:positionV relativeFrom="page">
                <wp:posOffset>9329420</wp:posOffset>
              </wp:positionV>
              <wp:extent cx="153670" cy="153670"/>
              <wp:effectExtent l="0" t="0" r="0" b="0"/>
              <wp:wrapNone/>
              <wp:docPr id="151" name="Text Box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8D09E" w14:textId="77777777" w:rsidR="00525283" w:rsidRDefault="00525283">
                          <w:pPr>
                            <w:spacing w:before="14"/>
                            <w:ind w:left="20"/>
                            <w:rPr>
                              <w:rFonts w:ascii="Arial"/>
                              <w:sz w:val="18"/>
                            </w:rPr>
                          </w:pPr>
                          <w:r>
                            <w:rPr>
                              <w:rFonts w:ascii="Arial"/>
                              <w:sz w:val="18"/>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8CBD5" id="Text Box 136" o:spid="_x0000_s1070" type="#_x0000_t202" alt="&quot;&quot;" style="position:absolute;margin-left:511.05pt;margin-top:734.6pt;width:12.1pt;height:12.1pt;z-index:-179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" filled="f" stroked="f">
              <v:textbox inset="0,0,0,0">
                <w:txbxContent>
                  <w:p w14:paraId="38A8D09E" w14:textId="77777777" w:rsidR="00525283" w:rsidRDefault="00525283">
                    <w:pPr>
                      <w:spacing w:before="14"/>
                      <w:ind w:left="20"/>
                      <w:rPr>
                        <w:rFonts w:ascii="Arial"/>
                        <w:sz w:val="18"/>
                      </w:rPr>
                    </w:pPr>
                    <w:r>
                      <w:rPr>
                        <w:rFonts w:ascii="Arial"/>
                        <w:sz w:val="18"/>
                      </w:rPr>
                      <w:t>15</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D65E9" w14:textId="4D0A8969" w:rsidR="00525283" w:rsidRDefault="00525283">
    <w:pPr>
      <w:pStyle w:val="BodyText"/>
      <w:spacing w:line="14" w:lineRule="auto"/>
      <w:rPr>
        <w:sz w:val="20"/>
      </w:rPr>
    </w:pPr>
    <w:r>
      <w:rPr>
        <w:noProof/>
      </w:rPr>
      <mc:AlternateContent>
        <mc:Choice Requires="wps">
          <w:drawing>
            <wp:anchor distT="0" distB="0" distL="114300" distR="114300" simplePos="0" relativeHeight="485379072" behindDoc="1" locked="0" layoutInCell="1" allowOverlap="1" wp14:anchorId="71B09DFE" wp14:editId="68BF179E">
              <wp:simplePos x="0" y="0"/>
              <wp:positionH relativeFrom="page">
                <wp:posOffset>1130300</wp:posOffset>
              </wp:positionH>
              <wp:positionV relativeFrom="page">
                <wp:posOffset>9329420</wp:posOffset>
              </wp:positionV>
              <wp:extent cx="153670" cy="153670"/>
              <wp:effectExtent l="0" t="0" r="0" b="0"/>
              <wp:wrapNone/>
              <wp:docPr id="150" name="Text Box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FCA0D" w14:textId="77777777" w:rsidR="00525283" w:rsidRDefault="00525283">
                          <w:pPr>
                            <w:spacing w:before="14"/>
                            <w:ind w:left="20"/>
                            <w:rPr>
                              <w:rFonts w:ascii="Arial"/>
                              <w:sz w:val="18"/>
                            </w:rPr>
                          </w:pPr>
                          <w:r>
                            <w:rPr>
                              <w:rFonts w:ascii="Arial"/>
                              <w:sz w:val="18"/>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09DFE" id="_x0000_t202" coordsize="21600,21600" o:spt="202" path="m,l,21600r21600,l21600,xe">
              <v:stroke joinstyle="miter"/>
              <v:path gradientshapeok="t" o:connecttype="rect"/>
            </v:shapetype>
            <v:shape id="Text Box 135" o:spid="_x0000_s1071" type="#_x0000_t202" alt="&quot;&quot;" style="position:absolute;margin-left:89pt;margin-top:734.6pt;width:12.1pt;height:12.1pt;z-index:-179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" filled="f" stroked="f">
              <v:textbox inset="0,0,0,0">
                <w:txbxContent>
                  <w:p w14:paraId="2F4FCA0D" w14:textId="77777777" w:rsidR="00525283" w:rsidRDefault="00525283">
                    <w:pPr>
                      <w:spacing w:before="14"/>
                      <w:ind w:left="20"/>
                      <w:rPr>
                        <w:rFonts w:ascii="Arial"/>
                        <w:sz w:val="18"/>
                      </w:rPr>
                    </w:pPr>
                    <w:r>
                      <w:rPr>
                        <w:rFonts w:ascii="Arial"/>
                        <w:sz w:val="18"/>
                      </w:rPr>
                      <w:t>16</w:t>
                    </w:r>
                  </w:p>
                </w:txbxContent>
              </v:textbox>
              <w10:wrap anchorx="page" anchory="page"/>
            </v:shape>
          </w:pict>
        </mc:Fallback>
      </mc:AlternateContent>
    </w:r>
    <w:r>
      <w:rPr>
        <w:noProof/>
      </w:rPr>
      <mc:AlternateContent>
        <mc:Choice Requires="wps">
          <w:drawing>
            <wp:anchor distT="0" distB="0" distL="114300" distR="114300" simplePos="0" relativeHeight="485379584" behindDoc="1" locked="0" layoutInCell="1" allowOverlap="1" wp14:anchorId="1FA9FD88" wp14:editId="05F9FDAA">
              <wp:simplePos x="0" y="0"/>
              <wp:positionH relativeFrom="page">
                <wp:posOffset>2192655</wp:posOffset>
              </wp:positionH>
              <wp:positionV relativeFrom="page">
                <wp:posOffset>9329420</wp:posOffset>
              </wp:positionV>
              <wp:extent cx="3390265" cy="284480"/>
              <wp:effectExtent l="0" t="0" r="0" b="0"/>
              <wp:wrapNone/>
              <wp:docPr id="149" name="Text Box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34040"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7A34C58B"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9FD88" id="Text Box 134" o:spid="_x0000_s1072" type="#_x0000_t202" alt="&quot;&quot;" style="position:absolute;margin-left:172.65pt;margin-top:734.6pt;width:266.95pt;height:22.4pt;z-index:-179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" filled="f" stroked="f">
              <v:textbox inset="0,0,0,0">
                <w:txbxContent>
                  <w:p w14:paraId="65334040"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7A34C58B"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380096" behindDoc="1" locked="0" layoutInCell="1" allowOverlap="1" wp14:anchorId="576FFF61" wp14:editId="6285207F">
              <wp:simplePos x="0" y="0"/>
              <wp:positionH relativeFrom="page">
                <wp:posOffset>5942965</wp:posOffset>
              </wp:positionH>
              <wp:positionV relativeFrom="page">
                <wp:posOffset>9329420</wp:posOffset>
              </wp:positionV>
              <wp:extent cx="701040" cy="153670"/>
              <wp:effectExtent l="0" t="0" r="0" b="0"/>
              <wp:wrapNone/>
              <wp:docPr id="148" name="Text Box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17F28"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FFF61" id="Text Box 133" o:spid="_x0000_s1073" type="#_x0000_t202" alt="&quot;&quot;" style="position:absolute;margin-left:467.95pt;margin-top:734.6pt;width:55.2pt;height:12.1pt;z-index:-179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" filled="f" stroked="f">
              <v:textbox inset="0,0,0,0">
                <w:txbxContent>
                  <w:p w14:paraId="5C317F28"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A03A6" w14:textId="588F07E5" w:rsidR="00525283" w:rsidRDefault="00525283">
    <w:pPr>
      <w:pStyle w:val="BodyText"/>
      <w:spacing w:line="14" w:lineRule="auto"/>
      <w:rPr>
        <w:sz w:val="20"/>
      </w:rPr>
    </w:pPr>
    <w:r>
      <w:rPr>
        <w:noProof/>
      </w:rPr>
      <mc:AlternateContent>
        <mc:Choice Requires="wps">
          <w:drawing>
            <wp:anchor distT="0" distB="0" distL="114300" distR="114300" simplePos="0" relativeHeight="485380608" behindDoc="1" locked="0" layoutInCell="1" allowOverlap="1" wp14:anchorId="7EA5162F" wp14:editId="283C9BC1">
              <wp:simplePos x="0" y="0"/>
              <wp:positionH relativeFrom="page">
                <wp:posOffset>1130300</wp:posOffset>
              </wp:positionH>
              <wp:positionV relativeFrom="page">
                <wp:posOffset>9329420</wp:posOffset>
              </wp:positionV>
              <wp:extent cx="668655" cy="153670"/>
              <wp:effectExtent l="0" t="0" r="0" b="0"/>
              <wp:wrapNone/>
              <wp:docPr id="147" name="Text Box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53919"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5162F" id="_x0000_t202" coordsize="21600,21600" o:spt="202" path="m,l,21600r21600,l21600,xe">
              <v:stroke joinstyle="miter"/>
              <v:path gradientshapeok="t" o:connecttype="rect"/>
            </v:shapetype>
            <v:shape id="Text Box 132" o:spid="_x0000_s1074" type="#_x0000_t202" alt="&quot;&quot;" style="position:absolute;margin-left:89pt;margin-top:734.6pt;width:52.65pt;height:12.1pt;z-index:-179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" filled="f" stroked="f">
              <v:textbox inset="0,0,0,0">
                <w:txbxContent>
                  <w:p w14:paraId="6EC53919"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r>
      <w:rPr>
        <w:noProof/>
      </w:rPr>
      <mc:AlternateContent>
        <mc:Choice Requires="wps">
          <w:drawing>
            <wp:anchor distT="0" distB="0" distL="114300" distR="114300" simplePos="0" relativeHeight="485381120" behindDoc="1" locked="0" layoutInCell="1" allowOverlap="1" wp14:anchorId="1E510323" wp14:editId="2370768E">
              <wp:simplePos x="0" y="0"/>
              <wp:positionH relativeFrom="page">
                <wp:posOffset>2192655</wp:posOffset>
              </wp:positionH>
              <wp:positionV relativeFrom="page">
                <wp:posOffset>9329420</wp:posOffset>
              </wp:positionV>
              <wp:extent cx="3390265" cy="284480"/>
              <wp:effectExtent l="0" t="0" r="0" b="0"/>
              <wp:wrapNone/>
              <wp:docPr id="146" name="Text Box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2A4FA"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1FCFC1F8"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10323" id="Text Box 131" o:spid="_x0000_s1075" type="#_x0000_t202" alt="&quot;&quot;" style="position:absolute;margin-left:172.65pt;margin-top:734.6pt;width:266.95pt;height:22.4pt;z-index:-179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" filled="f" stroked="f">
              <v:textbox inset="0,0,0,0">
                <w:txbxContent>
                  <w:p w14:paraId="0792A4FA"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1FCFC1F8"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381632" behindDoc="1" locked="0" layoutInCell="1" allowOverlap="1" wp14:anchorId="24F20525" wp14:editId="382FF901">
              <wp:simplePos x="0" y="0"/>
              <wp:positionH relativeFrom="page">
                <wp:posOffset>6490335</wp:posOffset>
              </wp:positionH>
              <wp:positionV relativeFrom="page">
                <wp:posOffset>9329420</wp:posOffset>
              </wp:positionV>
              <wp:extent cx="153670" cy="153670"/>
              <wp:effectExtent l="0" t="0" r="0" b="0"/>
              <wp:wrapNone/>
              <wp:docPr id="145" name="Text Box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D5730" w14:textId="77777777" w:rsidR="00525283" w:rsidRDefault="00525283">
                          <w:pPr>
                            <w:spacing w:before="14"/>
                            <w:ind w:left="20"/>
                            <w:rPr>
                              <w:rFonts w:ascii="Arial"/>
                              <w:sz w:val="18"/>
                            </w:rPr>
                          </w:pPr>
                          <w:r>
                            <w:rPr>
                              <w:rFonts w:ascii="Arial"/>
                              <w:sz w:val="18"/>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20525" id="Text Box 130" o:spid="_x0000_s1076" type="#_x0000_t202" alt="&quot;&quot;" style="position:absolute;margin-left:511.05pt;margin-top:734.6pt;width:12.1pt;height:12.1pt;z-index:-179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" filled="f" stroked="f">
              <v:textbox inset="0,0,0,0">
                <w:txbxContent>
                  <w:p w14:paraId="419D5730" w14:textId="77777777" w:rsidR="00525283" w:rsidRDefault="00525283">
                    <w:pPr>
                      <w:spacing w:before="14"/>
                      <w:ind w:left="20"/>
                      <w:rPr>
                        <w:rFonts w:ascii="Arial"/>
                        <w:sz w:val="18"/>
                      </w:rPr>
                    </w:pPr>
                    <w:r>
                      <w:rPr>
                        <w:rFonts w:ascii="Arial"/>
                        <w:sz w:val="18"/>
                      </w:rPr>
                      <w:t>17</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FBB4D" w14:textId="28496F49" w:rsidR="00525283" w:rsidRDefault="00525283">
    <w:pPr>
      <w:pStyle w:val="BodyText"/>
      <w:spacing w:line="14" w:lineRule="auto"/>
      <w:rPr>
        <w:sz w:val="20"/>
      </w:rPr>
    </w:pPr>
    <w:r>
      <w:rPr>
        <w:noProof/>
      </w:rPr>
      <mc:AlternateContent>
        <mc:Choice Requires="wps">
          <w:drawing>
            <wp:anchor distT="0" distB="0" distL="114300" distR="114300" simplePos="0" relativeHeight="485382144" behindDoc="1" locked="0" layoutInCell="1" allowOverlap="1" wp14:anchorId="73BC3574" wp14:editId="2C80DB3C">
              <wp:simplePos x="0" y="0"/>
              <wp:positionH relativeFrom="page">
                <wp:posOffset>1130300</wp:posOffset>
              </wp:positionH>
              <wp:positionV relativeFrom="page">
                <wp:posOffset>9329420</wp:posOffset>
              </wp:positionV>
              <wp:extent cx="153670" cy="153670"/>
              <wp:effectExtent l="0" t="0" r="0" b="0"/>
              <wp:wrapNone/>
              <wp:docPr id="144" name="Text Box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88637" w14:textId="77777777" w:rsidR="00525283" w:rsidRDefault="00525283">
                          <w:pPr>
                            <w:spacing w:before="14"/>
                            <w:ind w:left="20"/>
                            <w:rPr>
                              <w:rFonts w:ascii="Arial"/>
                              <w:sz w:val="18"/>
                            </w:rPr>
                          </w:pPr>
                          <w:r>
                            <w:rPr>
                              <w:rFonts w:ascii="Arial"/>
                              <w:sz w:val="18"/>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BC3574" id="_x0000_t202" coordsize="21600,21600" o:spt="202" path="m,l,21600r21600,l21600,xe">
              <v:stroke joinstyle="miter"/>
              <v:path gradientshapeok="t" o:connecttype="rect"/>
            </v:shapetype>
            <v:shape id="Text Box 129" o:spid="_x0000_s1077" type="#_x0000_t202" alt="&quot;&quot;" style="position:absolute;margin-left:89pt;margin-top:734.6pt;width:12.1pt;height:12.1pt;z-index:-179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" filled="f" stroked="f">
              <v:textbox inset="0,0,0,0">
                <w:txbxContent>
                  <w:p w14:paraId="02C88637" w14:textId="77777777" w:rsidR="00525283" w:rsidRDefault="00525283">
                    <w:pPr>
                      <w:spacing w:before="14"/>
                      <w:ind w:left="20"/>
                      <w:rPr>
                        <w:rFonts w:ascii="Arial"/>
                        <w:sz w:val="18"/>
                      </w:rPr>
                    </w:pPr>
                    <w:r>
                      <w:rPr>
                        <w:rFonts w:ascii="Arial"/>
                        <w:sz w:val="18"/>
                      </w:rPr>
                      <w:t>18</w:t>
                    </w:r>
                  </w:p>
                </w:txbxContent>
              </v:textbox>
              <w10:wrap anchorx="page" anchory="page"/>
            </v:shape>
          </w:pict>
        </mc:Fallback>
      </mc:AlternateContent>
    </w:r>
    <w:r>
      <w:rPr>
        <w:noProof/>
      </w:rPr>
      <mc:AlternateContent>
        <mc:Choice Requires="wps">
          <w:drawing>
            <wp:anchor distT="0" distB="0" distL="114300" distR="114300" simplePos="0" relativeHeight="485382656" behindDoc="1" locked="0" layoutInCell="1" allowOverlap="1" wp14:anchorId="165B9B41" wp14:editId="666768BB">
              <wp:simplePos x="0" y="0"/>
              <wp:positionH relativeFrom="page">
                <wp:posOffset>2192655</wp:posOffset>
              </wp:positionH>
              <wp:positionV relativeFrom="page">
                <wp:posOffset>9329420</wp:posOffset>
              </wp:positionV>
              <wp:extent cx="3390265" cy="284480"/>
              <wp:effectExtent l="0" t="0" r="0" b="0"/>
              <wp:wrapNone/>
              <wp:docPr id="143" name="Text Box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E903F"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3AF094CF"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B9B41" id="Text Box 128" o:spid="_x0000_s1078" type="#_x0000_t202" alt="&quot;&quot;" style="position:absolute;margin-left:172.65pt;margin-top:734.6pt;width:266.95pt;height:22.4pt;z-index:-179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" filled="f" stroked="f">
              <v:textbox inset="0,0,0,0">
                <w:txbxContent>
                  <w:p w14:paraId="42FE903F"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3AF094CF"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383168" behindDoc="1" locked="0" layoutInCell="1" allowOverlap="1" wp14:anchorId="535FC6AF" wp14:editId="2829C944">
              <wp:simplePos x="0" y="0"/>
              <wp:positionH relativeFrom="page">
                <wp:posOffset>5942965</wp:posOffset>
              </wp:positionH>
              <wp:positionV relativeFrom="page">
                <wp:posOffset>9329420</wp:posOffset>
              </wp:positionV>
              <wp:extent cx="701040" cy="153670"/>
              <wp:effectExtent l="0" t="0" r="0" b="0"/>
              <wp:wrapNone/>
              <wp:docPr id="142" name="Text Box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AD8D"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FC6AF" id="Text Box 127" o:spid="_x0000_s1079" type="#_x0000_t202" alt="&quot;&quot;" style="position:absolute;margin-left:467.95pt;margin-top:734.6pt;width:55.2pt;height:12.1pt;z-index:-179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" filled="f" stroked="f">
              <v:textbox inset="0,0,0,0">
                <w:txbxContent>
                  <w:p w14:paraId="4A04AD8D"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49174" w14:textId="0E6B648B" w:rsidR="00525283" w:rsidRDefault="00525283">
    <w:pPr>
      <w:pStyle w:val="BodyText"/>
      <w:spacing w:line="14" w:lineRule="auto"/>
      <w:rPr>
        <w:sz w:val="20"/>
      </w:rPr>
    </w:pPr>
    <w:r>
      <w:rPr>
        <w:noProof/>
      </w:rPr>
      <mc:AlternateContent>
        <mc:Choice Requires="wps">
          <w:drawing>
            <wp:anchor distT="0" distB="0" distL="114300" distR="114300" simplePos="0" relativeHeight="485359104" behindDoc="1" locked="0" layoutInCell="1" allowOverlap="1" wp14:anchorId="701FB6A9" wp14:editId="58BA8B0F">
              <wp:simplePos x="0" y="0"/>
              <wp:positionH relativeFrom="page">
                <wp:posOffset>2192655</wp:posOffset>
              </wp:positionH>
              <wp:positionV relativeFrom="page">
                <wp:posOffset>9329420</wp:posOffset>
              </wp:positionV>
              <wp:extent cx="3390265" cy="153670"/>
              <wp:effectExtent l="0" t="0" r="0" b="0"/>
              <wp:wrapNone/>
              <wp:docPr id="189" name="Text Box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7125F" w14:textId="77777777" w:rsidR="00525283" w:rsidRDefault="00525283">
                          <w:pPr>
                            <w:spacing w:before="14"/>
                            <w:ind w:left="20"/>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FB6A9" id="_x0000_t202" coordsize="21600,21600" o:spt="202" path="m,l,21600r21600,l21600,xe">
              <v:stroke joinstyle="miter"/>
              <v:path gradientshapeok="t" o:connecttype="rect"/>
            </v:shapetype>
            <v:shape id="Text Box 174" o:spid="_x0000_s1032" type="#_x0000_t202" alt="&quot;&quot;" style="position:absolute;margin-left:172.65pt;margin-top:734.6pt;width:266.95pt;height:12.1pt;z-index:-179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" filled="f" stroked="f">
              <v:textbox inset="0,0,0,0">
                <w:txbxContent>
                  <w:p w14:paraId="3917125F" w14:textId="77777777" w:rsidR="00525283" w:rsidRDefault="00525283">
                    <w:pPr>
                      <w:spacing w:before="14"/>
                      <w:ind w:left="20"/>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4BEE7" w14:textId="02A760C8" w:rsidR="00525283" w:rsidRDefault="00525283">
    <w:pPr>
      <w:pStyle w:val="BodyText"/>
      <w:spacing w:line="14" w:lineRule="auto"/>
      <w:rPr>
        <w:sz w:val="20"/>
      </w:rPr>
    </w:pPr>
    <w:r>
      <w:rPr>
        <w:noProof/>
      </w:rPr>
      <mc:AlternateContent>
        <mc:Choice Requires="wps">
          <w:drawing>
            <wp:anchor distT="0" distB="0" distL="114300" distR="114300" simplePos="0" relativeHeight="485383680" behindDoc="1" locked="0" layoutInCell="1" allowOverlap="1" wp14:anchorId="1C55F8A6" wp14:editId="661B0ECA">
              <wp:simplePos x="0" y="0"/>
              <wp:positionH relativeFrom="page">
                <wp:posOffset>1130300</wp:posOffset>
              </wp:positionH>
              <wp:positionV relativeFrom="page">
                <wp:posOffset>9329420</wp:posOffset>
              </wp:positionV>
              <wp:extent cx="668655" cy="153670"/>
              <wp:effectExtent l="0" t="0" r="0" b="0"/>
              <wp:wrapNone/>
              <wp:docPr id="141" name="Text Box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10067"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55F8A6" id="_x0000_t202" coordsize="21600,21600" o:spt="202" path="m,l,21600r21600,l21600,xe">
              <v:stroke joinstyle="miter"/>
              <v:path gradientshapeok="t" o:connecttype="rect"/>
            </v:shapetype>
            <v:shape id="Text Box 126" o:spid="_x0000_s1080" type="#_x0000_t202" alt="&quot;&quot;" style="position:absolute;margin-left:89pt;margin-top:734.6pt;width:52.65pt;height:12.1pt;z-index:-179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" filled="f" stroked="f">
              <v:textbox inset="0,0,0,0">
                <w:txbxContent>
                  <w:p w14:paraId="25A10067"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r>
      <w:rPr>
        <w:noProof/>
      </w:rPr>
      <mc:AlternateContent>
        <mc:Choice Requires="wps">
          <w:drawing>
            <wp:anchor distT="0" distB="0" distL="114300" distR="114300" simplePos="0" relativeHeight="485384192" behindDoc="1" locked="0" layoutInCell="1" allowOverlap="1" wp14:anchorId="2930C050" wp14:editId="37135A76">
              <wp:simplePos x="0" y="0"/>
              <wp:positionH relativeFrom="page">
                <wp:posOffset>2192655</wp:posOffset>
              </wp:positionH>
              <wp:positionV relativeFrom="page">
                <wp:posOffset>9329420</wp:posOffset>
              </wp:positionV>
              <wp:extent cx="3390265" cy="284480"/>
              <wp:effectExtent l="0" t="0" r="0" b="0"/>
              <wp:wrapNone/>
              <wp:docPr id="140" name="Text Box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3F836"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6C95E7BC"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0C050" id="Text Box 125" o:spid="_x0000_s1081" type="#_x0000_t202" alt="&quot;&quot;" style="position:absolute;margin-left:172.65pt;margin-top:734.6pt;width:266.95pt;height:22.4pt;z-index:-179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" filled="f" stroked="f">
              <v:textbox inset="0,0,0,0">
                <w:txbxContent>
                  <w:p w14:paraId="0A43F836"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6C95E7BC"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384704" behindDoc="1" locked="0" layoutInCell="1" allowOverlap="1" wp14:anchorId="4E4E85E4" wp14:editId="7C823D1A">
              <wp:simplePos x="0" y="0"/>
              <wp:positionH relativeFrom="page">
                <wp:posOffset>6490335</wp:posOffset>
              </wp:positionH>
              <wp:positionV relativeFrom="page">
                <wp:posOffset>9329420</wp:posOffset>
              </wp:positionV>
              <wp:extent cx="153670" cy="153670"/>
              <wp:effectExtent l="0" t="0" r="0" b="0"/>
              <wp:wrapNone/>
              <wp:docPr id="139" name="Text Box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237F0" w14:textId="77777777" w:rsidR="00525283" w:rsidRDefault="00525283">
                          <w:pPr>
                            <w:spacing w:before="14"/>
                            <w:ind w:left="20"/>
                            <w:rPr>
                              <w:rFonts w:ascii="Arial"/>
                              <w:sz w:val="18"/>
                            </w:rPr>
                          </w:pPr>
                          <w:r>
                            <w:rPr>
                              <w:rFonts w:ascii="Arial"/>
                              <w:sz w:val="18"/>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E85E4" id="Text Box 124" o:spid="_x0000_s1082" type="#_x0000_t202" alt="&quot;&quot;" style="position:absolute;margin-left:511.05pt;margin-top:734.6pt;width:12.1pt;height:12.1pt;z-index:-179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" filled="f" stroked="f">
              <v:textbox inset="0,0,0,0">
                <w:txbxContent>
                  <w:p w14:paraId="5C2237F0" w14:textId="77777777" w:rsidR="00525283" w:rsidRDefault="00525283">
                    <w:pPr>
                      <w:spacing w:before="14"/>
                      <w:ind w:left="20"/>
                      <w:rPr>
                        <w:rFonts w:ascii="Arial"/>
                        <w:sz w:val="18"/>
                      </w:rPr>
                    </w:pPr>
                    <w:r>
                      <w:rPr>
                        <w:rFonts w:ascii="Arial"/>
                        <w:sz w:val="18"/>
                      </w:rPr>
                      <w:t>19</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9048E" w14:textId="14FC19F7" w:rsidR="00525283" w:rsidRDefault="00525283">
    <w:pPr>
      <w:pStyle w:val="BodyText"/>
      <w:spacing w:line="14" w:lineRule="auto"/>
      <w:rPr>
        <w:sz w:val="20"/>
      </w:rPr>
    </w:pPr>
    <w:r>
      <w:rPr>
        <w:noProof/>
      </w:rPr>
      <mc:AlternateContent>
        <mc:Choice Requires="wps">
          <w:drawing>
            <wp:anchor distT="0" distB="0" distL="114300" distR="114300" simplePos="0" relativeHeight="485385216" behindDoc="1" locked="0" layoutInCell="1" allowOverlap="1" wp14:anchorId="35736AF3" wp14:editId="2B6EFF4A">
              <wp:simplePos x="0" y="0"/>
              <wp:positionH relativeFrom="page">
                <wp:posOffset>1130300</wp:posOffset>
              </wp:positionH>
              <wp:positionV relativeFrom="page">
                <wp:posOffset>9329420</wp:posOffset>
              </wp:positionV>
              <wp:extent cx="153670" cy="153670"/>
              <wp:effectExtent l="0" t="0" r="0" b="0"/>
              <wp:wrapNone/>
              <wp:docPr id="138" name="Text Box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5862B" w14:textId="77777777" w:rsidR="00525283" w:rsidRDefault="00525283">
                          <w:pPr>
                            <w:spacing w:before="14"/>
                            <w:ind w:left="20"/>
                            <w:rPr>
                              <w:rFonts w:ascii="Arial"/>
                              <w:sz w:val="18"/>
                            </w:rPr>
                          </w:pPr>
                          <w:r>
                            <w:rPr>
                              <w:rFonts w:ascii="Arial"/>
                              <w:sz w:val="18"/>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36AF3" id="_x0000_t202" coordsize="21600,21600" o:spt="202" path="m,l,21600r21600,l21600,xe">
              <v:stroke joinstyle="miter"/>
              <v:path gradientshapeok="t" o:connecttype="rect"/>
            </v:shapetype>
            <v:shape id="Text Box 123" o:spid="_x0000_s1083" type="#_x0000_t202" alt="&quot;&quot;" style="position:absolute;margin-left:89pt;margin-top:734.6pt;width:12.1pt;height:12.1pt;z-index:-179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" filled="f" stroked="f">
              <v:textbox inset="0,0,0,0">
                <w:txbxContent>
                  <w:p w14:paraId="5F05862B" w14:textId="77777777" w:rsidR="00525283" w:rsidRDefault="00525283">
                    <w:pPr>
                      <w:spacing w:before="14"/>
                      <w:ind w:left="20"/>
                      <w:rPr>
                        <w:rFonts w:ascii="Arial"/>
                        <w:sz w:val="18"/>
                      </w:rPr>
                    </w:pPr>
                    <w:r>
                      <w:rPr>
                        <w:rFonts w:ascii="Arial"/>
                        <w:sz w:val="18"/>
                      </w:rPr>
                      <w:t>20</w:t>
                    </w:r>
                  </w:p>
                </w:txbxContent>
              </v:textbox>
              <w10:wrap anchorx="page" anchory="page"/>
            </v:shape>
          </w:pict>
        </mc:Fallback>
      </mc:AlternateContent>
    </w:r>
    <w:r>
      <w:rPr>
        <w:noProof/>
      </w:rPr>
      <mc:AlternateContent>
        <mc:Choice Requires="wps">
          <w:drawing>
            <wp:anchor distT="0" distB="0" distL="114300" distR="114300" simplePos="0" relativeHeight="485385728" behindDoc="1" locked="0" layoutInCell="1" allowOverlap="1" wp14:anchorId="27DAAE11" wp14:editId="5C4482A3">
              <wp:simplePos x="0" y="0"/>
              <wp:positionH relativeFrom="page">
                <wp:posOffset>2192655</wp:posOffset>
              </wp:positionH>
              <wp:positionV relativeFrom="page">
                <wp:posOffset>9329420</wp:posOffset>
              </wp:positionV>
              <wp:extent cx="3390265" cy="284480"/>
              <wp:effectExtent l="0" t="0" r="0" b="0"/>
              <wp:wrapNone/>
              <wp:docPr id="137" name="Text Box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83F2A"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151C17AF"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AAE11" id="Text Box 122" o:spid="_x0000_s1084" type="#_x0000_t202" alt="&quot;&quot;" style="position:absolute;margin-left:172.65pt;margin-top:734.6pt;width:266.95pt;height:22.4pt;z-index:-179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" filled="f" stroked="f">
              <v:textbox inset="0,0,0,0">
                <w:txbxContent>
                  <w:p w14:paraId="79783F2A"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151C17AF"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386240" behindDoc="1" locked="0" layoutInCell="1" allowOverlap="1" wp14:anchorId="0B548816" wp14:editId="4B548F5D">
              <wp:simplePos x="0" y="0"/>
              <wp:positionH relativeFrom="page">
                <wp:posOffset>5942965</wp:posOffset>
              </wp:positionH>
              <wp:positionV relativeFrom="page">
                <wp:posOffset>9329420</wp:posOffset>
              </wp:positionV>
              <wp:extent cx="701040" cy="153670"/>
              <wp:effectExtent l="0" t="0" r="0" b="0"/>
              <wp:wrapNone/>
              <wp:docPr id="136" name="Text Box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146A2"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48816" id="Text Box 121" o:spid="_x0000_s1085" type="#_x0000_t202" alt="&quot;&quot;" style="position:absolute;margin-left:467.95pt;margin-top:734.6pt;width:55.2pt;height:12.1pt;z-index:-179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" filled="f" stroked="f">
              <v:textbox inset="0,0,0,0">
                <w:txbxContent>
                  <w:p w14:paraId="3BB146A2"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F6B90" w14:textId="109B431A" w:rsidR="00525283" w:rsidRDefault="00525283">
    <w:pPr>
      <w:pStyle w:val="BodyText"/>
      <w:spacing w:line="14" w:lineRule="auto"/>
      <w:rPr>
        <w:sz w:val="20"/>
      </w:rPr>
    </w:pPr>
    <w:r>
      <w:rPr>
        <w:noProof/>
      </w:rPr>
      <mc:AlternateContent>
        <mc:Choice Requires="wps">
          <w:drawing>
            <wp:anchor distT="0" distB="0" distL="114300" distR="114300" simplePos="0" relativeHeight="485386752" behindDoc="1" locked="0" layoutInCell="1" allowOverlap="1" wp14:anchorId="44F57987" wp14:editId="060CCF0F">
              <wp:simplePos x="0" y="0"/>
              <wp:positionH relativeFrom="page">
                <wp:posOffset>1130300</wp:posOffset>
              </wp:positionH>
              <wp:positionV relativeFrom="page">
                <wp:posOffset>9329420</wp:posOffset>
              </wp:positionV>
              <wp:extent cx="668655" cy="153670"/>
              <wp:effectExtent l="0" t="0" r="0" b="0"/>
              <wp:wrapNone/>
              <wp:docPr id="135" name="Text Box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A06CD"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F57987" id="_x0000_t202" coordsize="21600,21600" o:spt="202" path="m,l,21600r21600,l21600,xe">
              <v:stroke joinstyle="miter"/>
              <v:path gradientshapeok="t" o:connecttype="rect"/>
            </v:shapetype>
            <v:shape id="Text Box 120" o:spid="_x0000_s1086" type="#_x0000_t202" alt="&quot;&quot;" style="position:absolute;margin-left:89pt;margin-top:734.6pt;width:52.65pt;height:12.1pt;z-index:-179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" filled="f" stroked="f">
              <v:textbox inset="0,0,0,0">
                <w:txbxContent>
                  <w:p w14:paraId="711A06CD"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r>
      <w:rPr>
        <w:noProof/>
      </w:rPr>
      <mc:AlternateContent>
        <mc:Choice Requires="wps">
          <w:drawing>
            <wp:anchor distT="0" distB="0" distL="114300" distR="114300" simplePos="0" relativeHeight="485387264" behindDoc="1" locked="0" layoutInCell="1" allowOverlap="1" wp14:anchorId="1843F91A" wp14:editId="347037FC">
              <wp:simplePos x="0" y="0"/>
              <wp:positionH relativeFrom="page">
                <wp:posOffset>2192655</wp:posOffset>
              </wp:positionH>
              <wp:positionV relativeFrom="page">
                <wp:posOffset>9329420</wp:posOffset>
              </wp:positionV>
              <wp:extent cx="3390265" cy="284480"/>
              <wp:effectExtent l="0" t="0" r="0" b="0"/>
              <wp:wrapNone/>
              <wp:docPr id="134" name="Text Box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C2633"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4E525D3A"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3F91A" id="Text Box 119" o:spid="_x0000_s1087" type="#_x0000_t202" alt="&quot;&quot;" style="position:absolute;margin-left:172.65pt;margin-top:734.6pt;width:266.95pt;height:22.4pt;z-index:-179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" filled="f" stroked="f">
              <v:textbox inset="0,0,0,0">
                <w:txbxContent>
                  <w:p w14:paraId="72FC2633"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4E525D3A"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387776" behindDoc="1" locked="0" layoutInCell="1" allowOverlap="1" wp14:anchorId="02B811BF" wp14:editId="5020879A">
              <wp:simplePos x="0" y="0"/>
              <wp:positionH relativeFrom="page">
                <wp:posOffset>6490335</wp:posOffset>
              </wp:positionH>
              <wp:positionV relativeFrom="page">
                <wp:posOffset>9329420</wp:posOffset>
              </wp:positionV>
              <wp:extent cx="153670" cy="153670"/>
              <wp:effectExtent l="0" t="0" r="0" b="0"/>
              <wp:wrapNone/>
              <wp:docPr id="133" name="Text Box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8FA14" w14:textId="77777777" w:rsidR="00525283" w:rsidRDefault="00525283">
                          <w:pPr>
                            <w:spacing w:before="14"/>
                            <w:ind w:left="20"/>
                            <w:rPr>
                              <w:rFonts w:ascii="Arial"/>
                              <w:sz w:val="18"/>
                            </w:rPr>
                          </w:pPr>
                          <w:r>
                            <w:rPr>
                              <w:rFonts w:ascii="Arial"/>
                              <w:sz w:val="18"/>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811BF" id="Text Box 118" o:spid="_x0000_s1088" type="#_x0000_t202" alt="&quot;&quot;" style="position:absolute;margin-left:511.05pt;margin-top:734.6pt;width:12.1pt;height:12.1pt;z-index:-179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" filled="f" stroked="f">
              <v:textbox inset="0,0,0,0">
                <w:txbxContent>
                  <w:p w14:paraId="52D8FA14" w14:textId="77777777" w:rsidR="00525283" w:rsidRDefault="00525283">
                    <w:pPr>
                      <w:spacing w:before="14"/>
                      <w:ind w:left="20"/>
                      <w:rPr>
                        <w:rFonts w:ascii="Arial"/>
                        <w:sz w:val="18"/>
                      </w:rPr>
                    </w:pPr>
                    <w:r>
                      <w:rPr>
                        <w:rFonts w:ascii="Arial"/>
                        <w:sz w:val="18"/>
                      </w:rPr>
                      <w:t>21</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1DBBF" w14:textId="58D369DA" w:rsidR="00525283" w:rsidRDefault="00525283">
    <w:pPr>
      <w:pStyle w:val="BodyText"/>
      <w:spacing w:line="14" w:lineRule="auto"/>
      <w:rPr>
        <w:sz w:val="20"/>
      </w:rPr>
    </w:pPr>
    <w:r>
      <w:rPr>
        <w:noProof/>
      </w:rPr>
      <mc:AlternateContent>
        <mc:Choice Requires="wps">
          <w:drawing>
            <wp:anchor distT="0" distB="0" distL="114300" distR="114300" simplePos="0" relativeHeight="485388288" behindDoc="1" locked="0" layoutInCell="1" allowOverlap="1" wp14:anchorId="6A8D81CF" wp14:editId="0AFEFC9C">
              <wp:simplePos x="0" y="0"/>
              <wp:positionH relativeFrom="page">
                <wp:posOffset>1130300</wp:posOffset>
              </wp:positionH>
              <wp:positionV relativeFrom="page">
                <wp:posOffset>9329420</wp:posOffset>
              </wp:positionV>
              <wp:extent cx="153670" cy="153670"/>
              <wp:effectExtent l="0" t="0" r="0" b="0"/>
              <wp:wrapNone/>
              <wp:docPr id="132" name="Text Box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BC378" w14:textId="77777777" w:rsidR="00525283" w:rsidRDefault="00525283">
                          <w:pPr>
                            <w:spacing w:before="14"/>
                            <w:ind w:left="20"/>
                            <w:rPr>
                              <w:rFonts w:ascii="Arial"/>
                              <w:sz w:val="18"/>
                            </w:rPr>
                          </w:pPr>
                          <w:r>
                            <w:rPr>
                              <w:rFonts w:ascii="Arial"/>
                              <w:sz w:val="18"/>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8D81CF" id="_x0000_t202" coordsize="21600,21600" o:spt="202" path="m,l,21600r21600,l21600,xe">
              <v:stroke joinstyle="miter"/>
              <v:path gradientshapeok="t" o:connecttype="rect"/>
            </v:shapetype>
            <v:shape id="Text Box 117" o:spid="_x0000_s1089" type="#_x0000_t202" alt="&quot;&quot;" style="position:absolute;margin-left:89pt;margin-top:734.6pt;width:12.1pt;height:12.1pt;z-index:-179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" filled="f" stroked="f">
              <v:textbox inset="0,0,0,0">
                <w:txbxContent>
                  <w:p w14:paraId="0C5BC378" w14:textId="77777777" w:rsidR="00525283" w:rsidRDefault="00525283">
                    <w:pPr>
                      <w:spacing w:before="14"/>
                      <w:ind w:left="20"/>
                      <w:rPr>
                        <w:rFonts w:ascii="Arial"/>
                        <w:sz w:val="18"/>
                      </w:rPr>
                    </w:pPr>
                    <w:r>
                      <w:rPr>
                        <w:rFonts w:ascii="Arial"/>
                        <w:sz w:val="18"/>
                      </w:rPr>
                      <w:t>22</w:t>
                    </w:r>
                  </w:p>
                </w:txbxContent>
              </v:textbox>
              <w10:wrap anchorx="page" anchory="page"/>
            </v:shape>
          </w:pict>
        </mc:Fallback>
      </mc:AlternateContent>
    </w:r>
    <w:r>
      <w:rPr>
        <w:noProof/>
      </w:rPr>
      <mc:AlternateContent>
        <mc:Choice Requires="wps">
          <w:drawing>
            <wp:anchor distT="0" distB="0" distL="114300" distR="114300" simplePos="0" relativeHeight="485388800" behindDoc="1" locked="0" layoutInCell="1" allowOverlap="1" wp14:anchorId="51B9CF99" wp14:editId="732DA218">
              <wp:simplePos x="0" y="0"/>
              <wp:positionH relativeFrom="page">
                <wp:posOffset>2192655</wp:posOffset>
              </wp:positionH>
              <wp:positionV relativeFrom="page">
                <wp:posOffset>9329420</wp:posOffset>
              </wp:positionV>
              <wp:extent cx="3390265" cy="284480"/>
              <wp:effectExtent l="0" t="0" r="0" b="0"/>
              <wp:wrapNone/>
              <wp:docPr id="131" name="Text Box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BC02D"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62086ED0"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9CF99" id="Text Box 116" o:spid="_x0000_s1090" type="#_x0000_t202" alt="&quot;&quot;" style="position:absolute;margin-left:172.65pt;margin-top:734.6pt;width:266.95pt;height:22.4pt;z-index:-179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" filled="f" stroked="f">
              <v:textbox inset="0,0,0,0">
                <w:txbxContent>
                  <w:p w14:paraId="71FBC02D"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62086ED0"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389312" behindDoc="1" locked="0" layoutInCell="1" allowOverlap="1" wp14:anchorId="605DF28D" wp14:editId="38B0601D">
              <wp:simplePos x="0" y="0"/>
              <wp:positionH relativeFrom="page">
                <wp:posOffset>5942965</wp:posOffset>
              </wp:positionH>
              <wp:positionV relativeFrom="page">
                <wp:posOffset>9329420</wp:posOffset>
              </wp:positionV>
              <wp:extent cx="701040" cy="153670"/>
              <wp:effectExtent l="0" t="0" r="0" b="0"/>
              <wp:wrapNone/>
              <wp:docPr id="130" name="Text Box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10569"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DF28D" id="Text Box 115" o:spid="_x0000_s1091" type="#_x0000_t202" alt="&quot;&quot;" style="position:absolute;margin-left:467.95pt;margin-top:734.6pt;width:55.2pt;height:12.1pt;z-index:-179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" filled="f" stroked="f">
              <v:textbox inset="0,0,0,0">
                <w:txbxContent>
                  <w:p w14:paraId="4A610569"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65C26" w14:textId="64FB6D71" w:rsidR="00525283" w:rsidRDefault="00525283">
    <w:pPr>
      <w:pStyle w:val="BodyText"/>
      <w:spacing w:line="14" w:lineRule="auto"/>
      <w:rPr>
        <w:sz w:val="20"/>
      </w:rPr>
    </w:pPr>
    <w:r>
      <w:rPr>
        <w:noProof/>
      </w:rPr>
      <mc:AlternateContent>
        <mc:Choice Requires="wps">
          <w:drawing>
            <wp:anchor distT="0" distB="0" distL="114300" distR="114300" simplePos="0" relativeHeight="485389824" behindDoc="1" locked="0" layoutInCell="1" allowOverlap="1" wp14:anchorId="0F2F007D" wp14:editId="616419DE">
              <wp:simplePos x="0" y="0"/>
              <wp:positionH relativeFrom="page">
                <wp:posOffset>1130300</wp:posOffset>
              </wp:positionH>
              <wp:positionV relativeFrom="page">
                <wp:posOffset>9329420</wp:posOffset>
              </wp:positionV>
              <wp:extent cx="668655" cy="153670"/>
              <wp:effectExtent l="0" t="0" r="0" b="0"/>
              <wp:wrapNone/>
              <wp:docPr id="129" name="Text Box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9FF86"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F007D" id="_x0000_t202" coordsize="21600,21600" o:spt="202" path="m,l,21600r21600,l21600,xe">
              <v:stroke joinstyle="miter"/>
              <v:path gradientshapeok="t" o:connecttype="rect"/>
            </v:shapetype>
            <v:shape id="Text Box 114" o:spid="_x0000_s1092" type="#_x0000_t202" alt="&quot;&quot;" style="position:absolute;margin-left:89pt;margin-top:734.6pt;width:52.65pt;height:12.1pt;z-index:-179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" filled="f" stroked="f">
              <v:textbox inset="0,0,0,0">
                <w:txbxContent>
                  <w:p w14:paraId="77A9FF86"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r>
      <w:rPr>
        <w:noProof/>
      </w:rPr>
      <mc:AlternateContent>
        <mc:Choice Requires="wps">
          <w:drawing>
            <wp:anchor distT="0" distB="0" distL="114300" distR="114300" simplePos="0" relativeHeight="485390336" behindDoc="1" locked="0" layoutInCell="1" allowOverlap="1" wp14:anchorId="19327927" wp14:editId="5841319D">
              <wp:simplePos x="0" y="0"/>
              <wp:positionH relativeFrom="page">
                <wp:posOffset>2192655</wp:posOffset>
              </wp:positionH>
              <wp:positionV relativeFrom="page">
                <wp:posOffset>9329420</wp:posOffset>
              </wp:positionV>
              <wp:extent cx="3390265" cy="284480"/>
              <wp:effectExtent l="0" t="0" r="0" b="0"/>
              <wp:wrapNone/>
              <wp:docPr id="128" name="Text Box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B9690"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476BD825"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27927" id="Text Box 113" o:spid="_x0000_s1093" type="#_x0000_t202" alt="&quot;&quot;" style="position:absolute;margin-left:172.65pt;margin-top:734.6pt;width:266.95pt;height:22.4pt;z-index:-179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" filled="f" stroked="f">
              <v:textbox inset="0,0,0,0">
                <w:txbxContent>
                  <w:p w14:paraId="121B9690"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476BD825"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390848" behindDoc="1" locked="0" layoutInCell="1" allowOverlap="1" wp14:anchorId="405E9A6B" wp14:editId="58193750">
              <wp:simplePos x="0" y="0"/>
              <wp:positionH relativeFrom="page">
                <wp:posOffset>6490335</wp:posOffset>
              </wp:positionH>
              <wp:positionV relativeFrom="page">
                <wp:posOffset>9329420</wp:posOffset>
              </wp:positionV>
              <wp:extent cx="153670" cy="153670"/>
              <wp:effectExtent l="0" t="0" r="0" b="0"/>
              <wp:wrapNone/>
              <wp:docPr id="127" name="Text Box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251B1" w14:textId="77777777" w:rsidR="00525283" w:rsidRDefault="00525283">
                          <w:pPr>
                            <w:spacing w:before="14"/>
                            <w:ind w:left="20"/>
                            <w:rPr>
                              <w:rFonts w:ascii="Arial"/>
                              <w:sz w:val="18"/>
                            </w:rPr>
                          </w:pPr>
                          <w:r>
                            <w:rPr>
                              <w:rFonts w:ascii="Arial"/>
                              <w:sz w:val="18"/>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E9A6B" id="Text Box 112" o:spid="_x0000_s1094" type="#_x0000_t202" alt="&quot;&quot;" style="position:absolute;margin-left:511.05pt;margin-top:734.6pt;width:12.1pt;height:12.1pt;z-index:-179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" filled="f" stroked="f">
              <v:textbox inset="0,0,0,0">
                <w:txbxContent>
                  <w:p w14:paraId="079251B1" w14:textId="77777777" w:rsidR="00525283" w:rsidRDefault="00525283">
                    <w:pPr>
                      <w:spacing w:before="14"/>
                      <w:ind w:left="20"/>
                      <w:rPr>
                        <w:rFonts w:ascii="Arial"/>
                        <w:sz w:val="18"/>
                      </w:rPr>
                    </w:pPr>
                    <w:r>
                      <w:rPr>
                        <w:rFonts w:ascii="Arial"/>
                        <w:sz w:val="18"/>
                      </w:rPr>
                      <w:t>23</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10747" w14:textId="09D1F35A" w:rsidR="00525283" w:rsidRDefault="00525283">
    <w:pPr>
      <w:pStyle w:val="BodyText"/>
      <w:spacing w:line="14" w:lineRule="auto"/>
      <w:rPr>
        <w:sz w:val="20"/>
      </w:rPr>
    </w:pPr>
    <w:r>
      <w:rPr>
        <w:noProof/>
      </w:rPr>
      <mc:AlternateContent>
        <mc:Choice Requires="wps">
          <w:drawing>
            <wp:anchor distT="0" distB="0" distL="114300" distR="114300" simplePos="0" relativeHeight="485391360" behindDoc="1" locked="0" layoutInCell="1" allowOverlap="1" wp14:anchorId="0856DF21" wp14:editId="79400FF8">
              <wp:simplePos x="0" y="0"/>
              <wp:positionH relativeFrom="page">
                <wp:posOffset>1130300</wp:posOffset>
              </wp:positionH>
              <wp:positionV relativeFrom="page">
                <wp:posOffset>9329420</wp:posOffset>
              </wp:positionV>
              <wp:extent cx="153670" cy="153670"/>
              <wp:effectExtent l="0" t="0" r="0" b="0"/>
              <wp:wrapNone/>
              <wp:docPr id="126" name="Text Box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32C04" w14:textId="77777777" w:rsidR="00525283" w:rsidRDefault="00525283">
                          <w:pPr>
                            <w:spacing w:before="14"/>
                            <w:ind w:left="20"/>
                            <w:rPr>
                              <w:rFonts w:ascii="Arial"/>
                              <w:sz w:val="18"/>
                            </w:rPr>
                          </w:pPr>
                          <w:r>
                            <w:rPr>
                              <w:rFonts w:ascii="Arial"/>
                              <w:sz w:val="18"/>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6DF21" id="_x0000_t202" coordsize="21600,21600" o:spt="202" path="m,l,21600r21600,l21600,xe">
              <v:stroke joinstyle="miter"/>
              <v:path gradientshapeok="t" o:connecttype="rect"/>
            </v:shapetype>
            <v:shape id="Text Box 111" o:spid="_x0000_s1095" type="#_x0000_t202" alt="&quot;&quot;" style="position:absolute;margin-left:89pt;margin-top:734.6pt;width:12.1pt;height:12.1pt;z-index:-179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" filled="f" stroked="f">
              <v:textbox inset="0,0,0,0">
                <w:txbxContent>
                  <w:p w14:paraId="32132C04" w14:textId="77777777" w:rsidR="00525283" w:rsidRDefault="00525283">
                    <w:pPr>
                      <w:spacing w:before="14"/>
                      <w:ind w:left="20"/>
                      <w:rPr>
                        <w:rFonts w:ascii="Arial"/>
                        <w:sz w:val="18"/>
                      </w:rPr>
                    </w:pPr>
                    <w:r>
                      <w:rPr>
                        <w:rFonts w:ascii="Arial"/>
                        <w:sz w:val="18"/>
                      </w:rPr>
                      <w:t>24</w:t>
                    </w:r>
                  </w:p>
                </w:txbxContent>
              </v:textbox>
              <w10:wrap anchorx="page" anchory="page"/>
            </v:shape>
          </w:pict>
        </mc:Fallback>
      </mc:AlternateContent>
    </w:r>
    <w:r>
      <w:rPr>
        <w:noProof/>
      </w:rPr>
      <mc:AlternateContent>
        <mc:Choice Requires="wps">
          <w:drawing>
            <wp:anchor distT="0" distB="0" distL="114300" distR="114300" simplePos="0" relativeHeight="485391872" behindDoc="1" locked="0" layoutInCell="1" allowOverlap="1" wp14:anchorId="07BAA9D1" wp14:editId="29B19A87">
              <wp:simplePos x="0" y="0"/>
              <wp:positionH relativeFrom="page">
                <wp:posOffset>2192655</wp:posOffset>
              </wp:positionH>
              <wp:positionV relativeFrom="page">
                <wp:posOffset>9329420</wp:posOffset>
              </wp:positionV>
              <wp:extent cx="3390265" cy="284480"/>
              <wp:effectExtent l="0" t="0" r="0" b="0"/>
              <wp:wrapNone/>
              <wp:docPr id="125" name="Text Box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B5ED1"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0CD13B24"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AA9D1" id="Text Box 110" o:spid="_x0000_s1096" type="#_x0000_t202" alt="&quot;&quot;" style="position:absolute;margin-left:172.65pt;margin-top:734.6pt;width:266.95pt;height:22.4pt;z-index:-179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" filled="f" stroked="f">
              <v:textbox inset="0,0,0,0">
                <w:txbxContent>
                  <w:p w14:paraId="3ADB5ED1"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0CD13B24"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392384" behindDoc="1" locked="0" layoutInCell="1" allowOverlap="1" wp14:anchorId="1F116C94" wp14:editId="1D81E338">
              <wp:simplePos x="0" y="0"/>
              <wp:positionH relativeFrom="page">
                <wp:posOffset>5942965</wp:posOffset>
              </wp:positionH>
              <wp:positionV relativeFrom="page">
                <wp:posOffset>9329420</wp:posOffset>
              </wp:positionV>
              <wp:extent cx="701040" cy="153670"/>
              <wp:effectExtent l="0" t="0" r="0" b="0"/>
              <wp:wrapNone/>
              <wp:docPr id="124" name="Text Box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688C9"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16C94" id="Text Box 109" o:spid="_x0000_s1097" type="#_x0000_t202" alt="&quot;&quot;" style="position:absolute;margin-left:467.95pt;margin-top:734.6pt;width:55.2pt;height:12.1pt;z-index:-179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" filled="f" stroked="f">
              <v:textbox inset="0,0,0,0">
                <w:txbxContent>
                  <w:p w14:paraId="2DB688C9"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A6B72" w14:textId="19503239" w:rsidR="00525283" w:rsidRDefault="00525283">
    <w:pPr>
      <w:pStyle w:val="BodyText"/>
      <w:spacing w:line="14" w:lineRule="auto"/>
      <w:rPr>
        <w:sz w:val="20"/>
      </w:rPr>
    </w:pPr>
    <w:r>
      <w:rPr>
        <w:noProof/>
      </w:rPr>
      <mc:AlternateContent>
        <mc:Choice Requires="wps">
          <w:drawing>
            <wp:anchor distT="0" distB="0" distL="114300" distR="114300" simplePos="0" relativeHeight="485392896" behindDoc="1" locked="0" layoutInCell="1" allowOverlap="1" wp14:anchorId="7A7F1F56" wp14:editId="01B1EA5E">
              <wp:simplePos x="0" y="0"/>
              <wp:positionH relativeFrom="page">
                <wp:posOffset>1130300</wp:posOffset>
              </wp:positionH>
              <wp:positionV relativeFrom="page">
                <wp:posOffset>9329420</wp:posOffset>
              </wp:positionV>
              <wp:extent cx="668655" cy="153670"/>
              <wp:effectExtent l="0" t="0" r="0" b="0"/>
              <wp:wrapNone/>
              <wp:docPr id="123" name="Text Box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FDA46"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F1F56" id="_x0000_t202" coordsize="21600,21600" o:spt="202" path="m,l,21600r21600,l21600,xe">
              <v:stroke joinstyle="miter"/>
              <v:path gradientshapeok="t" o:connecttype="rect"/>
            </v:shapetype>
            <v:shape id="Text Box 108" o:spid="_x0000_s1098" type="#_x0000_t202" alt="&quot;&quot;" style="position:absolute;margin-left:89pt;margin-top:734.6pt;width:52.65pt;height:12.1pt;z-index:-179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" filled="f" stroked="f">
              <v:textbox inset="0,0,0,0">
                <w:txbxContent>
                  <w:p w14:paraId="77DFDA46"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r>
      <w:rPr>
        <w:noProof/>
      </w:rPr>
      <mc:AlternateContent>
        <mc:Choice Requires="wps">
          <w:drawing>
            <wp:anchor distT="0" distB="0" distL="114300" distR="114300" simplePos="0" relativeHeight="485393408" behindDoc="1" locked="0" layoutInCell="1" allowOverlap="1" wp14:anchorId="79E22192" wp14:editId="2178CD80">
              <wp:simplePos x="0" y="0"/>
              <wp:positionH relativeFrom="page">
                <wp:posOffset>2192655</wp:posOffset>
              </wp:positionH>
              <wp:positionV relativeFrom="page">
                <wp:posOffset>9329420</wp:posOffset>
              </wp:positionV>
              <wp:extent cx="3390265" cy="284480"/>
              <wp:effectExtent l="0" t="0" r="0" b="0"/>
              <wp:wrapNone/>
              <wp:docPr id="122" name="Text Box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C95BD"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38D95FB5"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22192" id="Text Box 107" o:spid="_x0000_s1099" type="#_x0000_t202" alt="&quot;&quot;" style="position:absolute;margin-left:172.65pt;margin-top:734.6pt;width:266.95pt;height:22.4pt;z-index:-179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" filled="f" stroked="f">
              <v:textbox inset="0,0,0,0">
                <w:txbxContent>
                  <w:p w14:paraId="770C95BD"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38D95FB5"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393920" behindDoc="1" locked="0" layoutInCell="1" allowOverlap="1" wp14:anchorId="732EDDA4" wp14:editId="32706791">
              <wp:simplePos x="0" y="0"/>
              <wp:positionH relativeFrom="page">
                <wp:posOffset>6490335</wp:posOffset>
              </wp:positionH>
              <wp:positionV relativeFrom="page">
                <wp:posOffset>9329420</wp:posOffset>
              </wp:positionV>
              <wp:extent cx="153670" cy="153670"/>
              <wp:effectExtent l="0" t="0" r="0" b="0"/>
              <wp:wrapNone/>
              <wp:docPr id="121" name="Text Box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298B" w14:textId="77777777" w:rsidR="00525283" w:rsidRDefault="00525283">
                          <w:pPr>
                            <w:spacing w:before="14"/>
                            <w:ind w:left="20"/>
                            <w:rPr>
                              <w:rFonts w:ascii="Arial"/>
                              <w:sz w:val="18"/>
                            </w:rPr>
                          </w:pPr>
                          <w:r>
                            <w:rPr>
                              <w:rFonts w:ascii="Arial"/>
                              <w:sz w:val="18"/>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EDDA4" id="Text Box 106" o:spid="_x0000_s1100" type="#_x0000_t202" alt="&quot;&quot;" style="position:absolute;margin-left:511.05pt;margin-top:734.6pt;width:12.1pt;height:12.1pt;z-index:-179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" filled="f" stroked="f">
              <v:textbox inset="0,0,0,0">
                <w:txbxContent>
                  <w:p w14:paraId="6606298B" w14:textId="77777777" w:rsidR="00525283" w:rsidRDefault="00525283">
                    <w:pPr>
                      <w:spacing w:before="14"/>
                      <w:ind w:left="20"/>
                      <w:rPr>
                        <w:rFonts w:ascii="Arial"/>
                        <w:sz w:val="18"/>
                      </w:rPr>
                    </w:pPr>
                    <w:r>
                      <w:rPr>
                        <w:rFonts w:ascii="Arial"/>
                        <w:sz w:val="18"/>
                      </w:rPr>
                      <w:t>25</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FB3F9" w14:textId="7657F730" w:rsidR="00525283" w:rsidRDefault="00525283">
    <w:pPr>
      <w:pStyle w:val="BodyText"/>
      <w:spacing w:line="14" w:lineRule="auto"/>
      <w:rPr>
        <w:sz w:val="20"/>
      </w:rPr>
    </w:pPr>
    <w:r>
      <w:rPr>
        <w:noProof/>
      </w:rPr>
      <mc:AlternateContent>
        <mc:Choice Requires="wps">
          <w:drawing>
            <wp:anchor distT="0" distB="0" distL="114300" distR="114300" simplePos="0" relativeHeight="485394432" behindDoc="1" locked="0" layoutInCell="1" allowOverlap="1" wp14:anchorId="67F9C34D" wp14:editId="1D41FBC5">
              <wp:simplePos x="0" y="0"/>
              <wp:positionH relativeFrom="page">
                <wp:posOffset>1130300</wp:posOffset>
              </wp:positionH>
              <wp:positionV relativeFrom="page">
                <wp:posOffset>9329420</wp:posOffset>
              </wp:positionV>
              <wp:extent cx="153670" cy="153670"/>
              <wp:effectExtent l="0" t="0" r="0" b="0"/>
              <wp:wrapNone/>
              <wp:docPr id="120" name="Text Box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02345" w14:textId="77777777" w:rsidR="00525283" w:rsidRDefault="00525283">
                          <w:pPr>
                            <w:spacing w:before="14"/>
                            <w:ind w:left="20"/>
                            <w:rPr>
                              <w:rFonts w:ascii="Arial"/>
                              <w:sz w:val="18"/>
                            </w:rPr>
                          </w:pPr>
                          <w:r>
                            <w:rPr>
                              <w:rFonts w:ascii="Arial"/>
                              <w:sz w:val="18"/>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9C34D" id="_x0000_t202" coordsize="21600,21600" o:spt="202" path="m,l,21600r21600,l21600,xe">
              <v:stroke joinstyle="miter"/>
              <v:path gradientshapeok="t" o:connecttype="rect"/>
            </v:shapetype>
            <v:shape id="Text Box 105" o:spid="_x0000_s1101" type="#_x0000_t202" alt="&quot;&quot;" style="position:absolute;margin-left:89pt;margin-top:734.6pt;width:12.1pt;height:12.1pt;z-index:-179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" filled="f" stroked="f">
              <v:textbox inset="0,0,0,0">
                <w:txbxContent>
                  <w:p w14:paraId="39302345" w14:textId="77777777" w:rsidR="00525283" w:rsidRDefault="00525283">
                    <w:pPr>
                      <w:spacing w:before="14"/>
                      <w:ind w:left="20"/>
                      <w:rPr>
                        <w:rFonts w:ascii="Arial"/>
                        <w:sz w:val="18"/>
                      </w:rPr>
                    </w:pPr>
                    <w:r>
                      <w:rPr>
                        <w:rFonts w:ascii="Arial"/>
                        <w:sz w:val="18"/>
                      </w:rPr>
                      <w:t>26</w:t>
                    </w:r>
                  </w:p>
                </w:txbxContent>
              </v:textbox>
              <w10:wrap anchorx="page" anchory="page"/>
            </v:shape>
          </w:pict>
        </mc:Fallback>
      </mc:AlternateContent>
    </w:r>
    <w:r>
      <w:rPr>
        <w:noProof/>
      </w:rPr>
      <mc:AlternateContent>
        <mc:Choice Requires="wps">
          <w:drawing>
            <wp:anchor distT="0" distB="0" distL="114300" distR="114300" simplePos="0" relativeHeight="485394944" behindDoc="1" locked="0" layoutInCell="1" allowOverlap="1" wp14:anchorId="73C6625F" wp14:editId="1CFAAF0B">
              <wp:simplePos x="0" y="0"/>
              <wp:positionH relativeFrom="page">
                <wp:posOffset>2192655</wp:posOffset>
              </wp:positionH>
              <wp:positionV relativeFrom="page">
                <wp:posOffset>9329420</wp:posOffset>
              </wp:positionV>
              <wp:extent cx="3390265" cy="284480"/>
              <wp:effectExtent l="0" t="0" r="0" b="0"/>
              <wp:wrapNone/>
              <wp:docPr id="119" name="Text Box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28517"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08B8AD88"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6625F" id="Text Box 104" o:spid="_x0000_s1102" type="#_x0000_t202" alt="&quot;&quot;" style="position:absolute;margin-left:172.65pt;margin-top:734.6pt;width:266.95pt;height:22.4pt;z-index:-179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" filled="f" stroked="f">
              <v:textbox inset="0,0,0,0">
                <w:txbxContent>
                  <w:p w14:paraId="71028517"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08B8AD88"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395456" behindDoc="1" locked="0" layoutInCell="1" allowOverlap="1" wp14:anchorId="1CB8CAF4" wp14:editId="3605F0FB">
              <wp:simplePos x="0" y="0"/>
              <wp:positionH relativeFrom="page">
                <wp:posOffset>5942965</wp:posOffset>
              </wp:positionH>
              <wp:positionV relativeFrom="page">
                <wp:posOffset>9329420</wp:posOffset>
              </wp:positionV>
              <wp:extent cx="701040" cy="153670"/>
              <wp:effectExtent l="0" t="0" r="0" b="0"/>
              <wp:wrapNone/>
              <wp:docPr id="118" name="Text Box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CEF2B"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8CAF4" id="Text Box 103" o:spid="_x0000_s1103" type="#_x0000_t202" alt="&quot;&quot;" style="position:absolute;margin-left:467.95pt;margin-top:734.6pt;width:55.2pt;height:12.1pt;z-index:-179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" filled="f" stroked="f">
              <v:textbox inset="0,0,0,0">
                <w:txbxContent>
                  <w:p w14:paraId="251CEF2B"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1F1AC" w14:textId="00E1BFE2" w:rsidR="00525283" w:rsidRDefault="00525283">
    <w:pPr>
      <w:pStyle w:val="BodyText"/>
      <w:spacing w:line="14" w:lineRule="auto"/>
      <w:rPr>
        <w:sz w:val="20"/>
      </w:rPr>
    </w:pPr>
    <w:r>
      <w:rPr>
        <w:noProof/>
      </w:rPr>
      <mc:AlternateContent>
        <mc:Choice Requires="wps">
          <w:drawing>
            <wp:anchor distT="0" distB="0" distL="114300" distR="114300" simplePos="0" relativeHeight="485395968" behindDoc="1" locked="0" layoutInCell="1" allowOverlap="1" wp14:anchorId="784EB09A" wp14:editId="5819F503">
              <wp:simplePos x="0" y="0"/>
              <wp:positionH relativeFrom="page">
                <wp:posOffset>1130300</wp:posOffset>
              </wp:positionH>
              <wp:positionV relativeFrom="page">
                <wp:posOffset>9329420</wp:posOffset>
              </wp:positionV>
              <wp:extent cx="668655" cy="153670"/>
              <wp:effectExtent l="0" t="0" r="0" b="0"/>
              <wp:wrapNone/>
              <wp:docPr id="117" name="Text Box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F792A"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EB09A" id="_x0000_t202" coordsize="21600,21600" o:spt="202" path="m,l,21600r21600,l21600,xe">
              <v:stroke joinstyle="miter"/>
              <v:path gradientshapeok="t" o:connecttype="rect"/>
            </v:shapetype>
            <v:shape id="Text Box 102" o:spid="_x0000_s1104" type="#_x0000_t202" alt="&quot;&quot;" style="position:absolute;margin-left:89pt;margin-top:734.6pt;width:52.65pt;height:12.1pt;z-index:-179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" filled="f" stroked="f">
              <v:textbox inset="0,0,0,0">
                <w:txbxContent>
                  <w:p w14:paraId="1DCF792A"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r>
      <w:rPr>
        <w:noProof/>
      </w:rPr>
      <mc:AlternateContent>
        <mc:Choice Requires="wps">
          <w:drawing>
            <wp:anchor distT="0" distB="0" distL="114300" distR="114300" simplePos="0" relativeHeight="485396480" behindDoc="1" locked="0" layoutInCell="1" allowOverlap="1" wp14:anchorId="7DDA0C76" wp14:editId="76D960E2">
              <wp:simplePos x="0" y="0"/>
              <wp:positionH relativeFrom="page">
                <wp:posOffset>2192655</wp:posOffset>
              </wp:positionH>
              <wp:positionV relativeFrom="page">
                <wp:posOffset>9329420</wp:posOffset>
              </wp:positionV>
              <wp:extent cx="3390265" cy="284480"/>
              <wp:effectExtent l="0" t="0" r="0" b="0"/>
              <wp:wrapNone/>
              <wp:docPr id="116" name="Text Box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EE6B5"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0B0581E7"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A0C76" id="Text Box 101" o:spid="_x0000_s1105" type="#_x0000_t202" alt="&quot;&quot;" style="position:absolute;margin-left:172.65pt;margin-top:734.6pt;width:266.95pt;height:22.4pt;z-index:-179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" filled="f" stroked="f">
              <v:textbox inset="0,0,0,0">
                <w:txbxContent>
                  <w:p w14:paraId="209EE6B5"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0B0581E7"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396992" behindDoc="1" locked="0" layoutInCell="1" allowOverlap="1" wp14:anchorId="311D0946" wp14:editId="0C66B46B">
              <wp:simplePos x="0" y="0"/>
              <wp:positionH relativeFrom="page">
                <wp:posOffset>6490335</wp:posOffset>
              </wp:positionH>
              <wp:positionV relativeFrom="page">
                <wp:posOffset>9329420</wp:posOffset>
              </wp:positionV>
              <wp:extent cx="153670" cy="153670"/>
              <wp:effectExtent l="0" t="0" r="0" b="0"/>
              <wp:wrapNone/>
              <wp:docPr id="115" name="Text Box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7CB86" w14:textId="77777777" w:rsidR="00525283" w:rsidRDefault="00525283">
                          <w:pPr>
                            <w:spacing w:before="14"/>
                            <w:ind w:left="20"/>
                            <w:rPr>
                              <w:rFonts w:ascii="Arial"/>
                              <w:sz w:val="18"/>
                            </w:rPr>
                          </w:pPr>
                          <w:r>
                            <w:rPr>
                              <w:rFonts w:ascii="Arial"/>
                              <w:sz w:val="18"/>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D0946" id="Text Box 100" o:spid="_x0000_s1106" type="#_x0000_t202" alt="&quot;&quot;" style="position:absolute;margin-left:511.05pt;margin-top:734.6pt;width:12.1pt;height:12.1pt;z-index:-179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" filled="f" stroked="f">
              <v:textbox inset="0,0,0,0">
                <w:txbxContent>
                  <w:p w14:paraId="77C7CB86" w14:textId="77777777" w:rsidR="00525283" w:rsidRDefault="00525283">
                    <w:pPr>
                      <w:spacing w:before="14"/>
                      <w:ind w:left="20"/>
                      <w:rPr>
                        <w:rFonts w:ascii="Arial"/>
                        <w:sz w:val="18"/>
                      </w:rPr>
                    </w:pPr>
                    <w:r>
                      <w:rPr>
                        <w:rFonts w:ascii="Arial"/>
                        <w:sz w:val="18"/>
                      </w:rPr>
                      <w:t>27</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449F5" w14:textId="0F133910" w:rsidR="00525283" w:rsidRDefault="00525283">
    <w:pPr>
      <w:pStyle w:val="BodyText"/>
      <w:spacing w:line="14" w:lineRule="auto"/>
      <w:rPr>
        <w:sz w:val="20"/>
      </w:rPr>
    </w:pPr>
    <w:r>
      <w:rPr>
        <w:noProof/>
      </w:rPr>
      <mc:AlternateContent>
        <mc:Choice Requires="wps">
          <w:drawing>
            <wp:anchor distT="0" distB="0" distL="114300" distR="114300" simplePos="0" relativeHeight="485397504" behindDoc="1" locked="0" layoutInCell="1" allowOverlap="1" wp14:anchorId="41F98664" wp14:editId="12E5D46C">
              <wp:simplePos x="0" y="0"/>
              <wp:positionH relativeFrom="page">
                <wp:posOffset>1130300</wp:posOffset>
              </wp:positionH>
              <wp:positionV relativeFrom="page">
                <wp:posOffset>9329420</wp:posOffset>
              </wp:positionV>
              <wp:extent cx="153670" cy="153670"/>
              <wp:effectExtent l="0" t="0" r="0" b="0"/>
              <wp:wrapNone/>
              <wp:docPr id="114" name="Text Box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919B1" w14:textId="77777777" w:rsidR="00525283" w:rsidRDefault="00525283">
                          <w:pPr>
                            <w:spacing w:before="14"/>
                            <w:ind w:left="20"/>
                            <w:rPr>
                              <w:rFonts w:ascii="Arial"/>
                              <w:sz w:val="18"/>
                            </w:rPr>
                          </w:pPr>
                          <w:r>
                            <w:rPr>
                              <w:rFonts w:ascii="Arial"/>
                              <w:sz w:val="18"/>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F98664" id="_x0000_t202" coordsize="21600,21600" o:spt="202" path="m,l,21600r21600,l21600,xe">
              <v:stroke joinstyle="miter"/>
              <v:path gradientshapeok="t" o:connecttype="rect"/>
            </v:shapetype>
            <v:shape id="Text Box 99" o:spid="_x0000_s1107" type="#_x0000_t202" alt="&quot;&quot;" style="position:absolute;margin-left:89pt;margin-top:734.6pt;width:12.1pt;height:12.1pt;z-index:-179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" filled="f" stroked="f">
              <v:textbox inset="0,0,0,0">
                <w:txbxContent>
                  <w:p w14:paraId="60A919B1" w14:textId="77777777" w:rsidR="00525283" w:rsidRDefault="00525283">
                    <w:pPr>
                      <w:spacing w:before="14"/>
                      <w:ind w:left="20"/>
                      <w:rPr>
                        <w:rFonts w:ascii="Arial"/>
                        <w:sz w:val="18"/>
                      </w:rPr>
                    </w:pPr>
                    <w:r>
                      <w:rPr>
                        <w:rFonts w:ascii="Arial"/>
                        <w:sz w:val="18"/>
                      </w:rPr>
                      <w:t>28</w:t>
                    </w:r>
                  </w:p>
                </w:txbxContent>
              </v:textbox>
              <w10:wrap anchorx="page" anchory="page"/>
            </v:shape>
          </w:pict>
        </mc:Fallback>
      </mc:AlternateContent>
    </w:r>
    <w:r>
      <w:rPr>
        <w:noProof/>
      </w:rPr>
      <mc:AlternateContent>
        <mc:Choice Requires="wps">
          <w:drawing>
            <wp:anchor distT="0" distB="0" distL="114300" distR="114300" simplePos="0" relativeHeight="485398016" behindDoc="1" locked="0" layoutInCell="1" allowOverlap="1" wp14:anchorId="1CA57A81" wp14:editId="5B241927">
              <wp:simplePos x="0" y="0"/>
              <wp:positionH relativeFrom="page">
                <wp:posOffset>2192655</wp:posOffset>
              </wp:positionH>
              <wp:positionV relativeFrom="page">
                <wp:posOffset>9329420</wp:posOffset>
              </wp:positionV>
              <wp:extent cx="3390265" cy="284480"/>
              <wp:effectExtent l="0" t="0" r="0" b="0"/>
              <wp:wrapNone/>
              <wp:docPr id="113" name="Text Box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A7472"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5B82064A"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57A81" id="Text Box 98" o:spid="_x0000_s1108" type="#_x0000_t202" alt="&quot;&quot;" style="position:absolute;margin-left:172.65pt;margin-top:734.6pt;width:266.95pt;height:22.4pt;z-index:-179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" filled="f" stroked="f">
              <v:textbox inset="0,0,0,0">
                <w:txbxContent>
                  <w:p w14:paraId="36EA7472"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5B82064A"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398528" behindDoc="1" locked="0" layoutInCell="1" allowOverlap="1" wp14:anchorId="135967FB" wp14:editId="1612F241">
              <wp:simplePos x="0" y="0"/>
              <wp:positionH relativeFrom="page">
                <wp:posOffset>5942965</wp:posOffset>
              </wp:positionH>
              <wp:positionV relativeFrom="page">
                <wp:posOffset>9329420</wp:posOffset>
              </wp:positionV>
              <wp:extent cx="701040" cy="153670"/>
              <wp:effectExtent l="0" t="0" r="0" b="0"/>
              <wp:wrapNone/>
              <wp:docPr id="112" name="Text Box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618D3"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967FB" id="Text Box 97" o:spid="_x0000_s1109" type="#_x0000_t202" alt="&quot;&quot;" style="position:absolute;margin-left:467.95pt;margin-top:734.6pt;width:55.2pt;height:12.1pt;z-index:-179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" filled="f" stroked="f">
              <v:textbox inset="0,0,0,0">
                <w:txbxContent>
                  <w:p w14:paraId="541618D3"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76D4A" w14:textId="7C514EE6" w:rsidR="00525283" w:rsidRDefault="00525283">
    <w:pPr>
      <w:pStyle w:val="BodyText"/>
      <w:spacing w:line="14" w:lineRule="auto"/>
      <w:rPr>
        <w:sz w:val="20"/>
      </w:rPr>
    </w:pPr>
    <w:r>
      <w:rPr>
        <w:noProof/>
      </w:rPr>
      <mc:AlternateContent>
        <mc:Choice Requires="wps">
          <w:drawing>
            <wp:anchor distT="0" distB="0" distL="114300" distR="114300" simplePos="0" relativeHeight="485359616" behindDoc="1" locked="0" layoutInCell="1" allowOverlap="1" wp14:anchorId="0BAF5341" wp14:editId="077591C6">
              <wp:simplePos x="0" y="0"/>
              <wp:positionH relativeFrom="page">
                <wp:posOffset>1130300</wp:posOffset>
              </wp:positionH>
              <wp:positionV relativeFrom="page">
                <wp:posOffset>9329420</wp:posOffset>
              </wp:positionV>
              <wp:extent cx="89535" cy="153670"/>
              <wp:effectExtent l="0" t="0" r="0" b="0"/>
              <wp:wrapNone/>
              <wp:docPr id="188" name="Text Box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4E278" w14:textId="77777777" w:rsidR="00525283" w:rsidRDefault="00525283">
                          <w:pPr>
                            <w:spacing w:before="14"/>
                            <w:ind w:left="20"/>
                            <w:rPr>
                              <w:rFonts w:ascii="Arial"/>
                              <w:sz w:val="18"/>
                            </w:rPr>
                          </w:pPr>
                          <w:r>
                            <w:rPr>
                              <w:rFonts w:ascii="Arial"/>
                              <w:w w:val="99"/>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AF5341" id="_x0000_t202" coordsize="21600,21600" o:spt="202" path="m,l,21600r21600,l21600,xe">
              <v:stroke joinstyle="miter"/>
              <v:path gradientshapeok="t" o:connecttype="rect"/>
            </v:shapetype>
            <v:shape id="Text Box 173" o:spid="_x0000_s1033" type="#_x0000_t202" alt="&quot;&quot;" style="position:absolute;margin-left:89pt;margin-top:734.6pt;width:7.05pt;height:12.1pt;z-index:-179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" filled="f" stroked="f">
              <v:textbox inset="0,0,0,0">
                <w:txbxContent>
                  <w:p w14:paraId="43A4E278" w14:textId="77777777" w:rsidR="00525283" w:rsidRDefault="00525283">
                    <w:pPr>
                      <w:spacing w:before="14"/>
                      <w:ind w:left="20"/>
                      <w:rPr>
                        <w:rFonts w:ascii="Arial"/>
                        <w:sz w:val="18"/>
                      </w:rPr>
                    </w:pPr>
                    <w:r>
                      <w:rPr>
                        <w:rFonts w:ascii="Arial"/>
                        <w:w w:val="99"/>
                        <w:sz w:val="18"/>
                      </w:rPr>
                      <w:t>2</w:t>
                    </w:r>
                  </w:p>
                </w:txbxContent>
              </v:textbox>
              <w10:wrap anchorx="page" anchory="page"/>
            </v:shape>
          </w:pict>
        </mc:Fallback>
      </mc:AlternateContent>
    </w:r>
    <w:r>
      <w:rPr>
        <w:noProof/>
      </w:rPr>
      <mc:AlternateContent>
        <mc:Choice Requires="wps">
          <w:drawing>
            <wp:anchor distT="0" distB="0" distL="114300" distR="114300" simplePos="0" relativeHeight="485360128" behindDoc="1" locked="0" layoutInCell="1" allowOverlap="1" wp14:anchorId="6019A0C7" wp14:editId="44660BCE">
              <wp:simplePos x="0" y="0"/>
              <wp:positionH relativeFrom="page">
                <wp:posOffset>2192655</wp:posOffset>
              </wp:positionH>
              <wp:positionV relativeFrom="page">
                <wp:posOffset>9329420</wp:posOffset>
              </wp:positionV>
              <wp:extent cx="3390265" cy="284480"/>
              <wp:effectExtent l="0" t="0" r="0" b="0"/>
              <wp:wrapNone/>
              <wp:docPr id="187" name="Text Box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98002"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7910D41E"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9A0C7" id="Text Box 172" o:spid="_x0000_s1034" type="#_x0000_t202" alt="&quot;&quot;" style="position:absolute;margin-left:172.65pt;margin-top:734.6pt;width:266.95pt;height:22.4pt;z-index:-179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" filled="f" stroked="f">
              <v:textbox inset="0,0,0,0">
                <w:txbxContent>
                  <w:p w14:paraId="7ED98002"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7910D41E"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360640" behindDoc="1" locked="0" layoutInCell="1" allowOverlap="1" wp14:anchorId="5239ED06" wp14:editId="19DFC47E">
              <wp:simplePos x="0" y="0"/>
              <wp:positionH relativeFrom="page">
                <wp:posOffset>5942965</wp:posOffset>
              </wp:positionH>
              <wp:positionV relativeFrom="page">
                <wp:posOffset>9329420</wp:posOffset>
              </wp:positionV>
              <wp:extent cx="701040" cy="153670"/>
              <wp:effectExtent l="0" t="0" r="0" b="0"/>
              <wp:wrapNone/>
              <wp:docPr id="186" name="Text Box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DBF31"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9ED06" id="Text Box 171" o:spid="_x0000_s1035" type="#_x0000_t202" alt="&quot;&quot;" style="position:absolute;margin-left:467.95pt;margin-top:734.6pt;width:55.2pt;height:12.1pt;z-index:-179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" filled="f" stroked="f">
              <v:textbox inset="0,0,0,0">
                <w:txbxContent>
                  <w:p w14:paraId="314DBF31"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72E5F" w14:textId="300CFF23" w:rsidR="00525283" w:rsidRDefault="00525283">
    <w:pPr>
      <w:pStyle w:val="BodyText"/>
      <w:spacing w:line="14" w:lineRule="auto"/>
      <w:rPr>
        <w:sz w:val="20"/>
      </w:rPr>
    </w:pPr>
    <w:r>
      <w:rPr>
        <w:noProof/>
      </w:rPr>
      <mc:AlternateContent>
        <mc:Choice Requires="wps">
          <w:drawing>
            <wp:anchor distT="0" distB="0" distL="114300" distR="114300" simplePos="0" relativeHeight="485399040" behindDoc="1" locked="0" layoutInCell="1" allowOverlap="1" wp14:anchorId="67F6B5BD" wp14:editId="6FE451DF">
              <wp:simplePos x="0" y="0"/>
              <wp:positionH relativeFrom="page">
                <wp:posOffset>1130300</wp:posOffset>
              </wp:positionH>
              <wp:positionV relativeFrom="page">
                <wp:posOffset>9329420</wp:posOffset>
              </wp:positionV>
              <wp:extent cx="668655" cy="153670"/>
              <wp:effectExtent l="0" t="0" r="0" b="0"/>
              <wp:wrapNone/>
              <wp:docPr id="111" name="Text Box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3A2ED"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6B5BD" id="_x0000_t202" coordsize="21600,21600" o:spt="202" path="m,l,21600r21600,l21600,xe">
              <v:stroke joinstyle="miter"/>
              <v:path gradientshapeok="t" o:connecttype="rect"/>
            </v:shapetype>
            <v:shape id="Text Box 96" o:spid="_x0000_s1110" type="#_x0000_t202" alt="&quot;&quot;" style="position:absolute;margin-left:89pt;margin-top:734.6pt;width:52.65pt;height:12.1pt;z-index:-179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" filled="f" stroked="f">
              <v:textbox inset="0,0,0,0">
                <w:txbxContent>
                  <w:p w14:paraId="5133A2ED"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r>
      <w:rPr>
        <w:noProof/>
      </w:rPr>
      <mc:AlternateContent>
        <mc:Choice Requires="wps">
          <w:drawing>
            <wp:anchor distT="0" distB="0" distL="114300" distR="114300" simplePos="0" relativeHeight="485399552" behindDoc="1" locked="0" layoutInCell="1" allowOverlap="1" wp14:anchorId="7EA6FE48" wp14:editId="21755816">
              <wp:simplePos x="0" y="0"/>
              <wp:positionH relativeFrom="page">
                <wp:posOffset>2192655</wp:posOffset>
              </wp:positionH>
              <wp:positionV relativeFrom="page">
                <wp:posOffset>9329420</wp:posOffset>
              </wp:positionV>
              <wp:extent cx="3390265" cy="284480"/>
              <wp:effectExtent l="0" t="0" r="0" b="0"/>
              <wp:wrapNone/>
              <wp:docPr id="110" name="Text Box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09E9C"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2C01C8D3"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6FE48" id="Text Box 95" o:spid="_x0000_s1111" type="#_x0000_t202" alt="&quot;&quot;" style="position:absolute;margin-left:172.65pt;margin-top:734.6pt;width:266.95pt;height:22.4pt;z-index:-179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" filled="f" stroked="f">
              <v:textbox inset="0,0,0,0">
                <w:txbxContent>
                  <w:p w14:paraId="6AF09E9C"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2C01C8D3"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400064" behindDoc="1" locked="0" layoutInCell="1" allowOverlap="1" wp14:anchorId="6775FC33" wp14:editId="34B42C75">
              <wp:simplePos x="0" y="0"/>
              <wp:positionH relativeFrom="page">
                <wp:posOffset>6490335</wp:posOffset>
              </wp:positionH>
              <wp:positionV relativeFrom="page">
                <wp:posOffset>9329420</wp:posOffset>
              </wp:positionV>
              <wp:extent cx="153670" cy="153670"/>
              <wp:effectExtent l="0" t="0" r="0" b="0"/>
              <wp:wrapNone/>
              <wp:docPr id="109" name="Text Box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6B3C7" w14:textId="77777777" w:rsidR="00525283" w:rsidRDefault="00525283">
                          <w:pPr>
                            <w:spacing w:before="14"/>
                            <w:ind w:left="20"/>
                            <w:rPr>
                              <w:rFonts w:ascii="Arial"/>
                              <w:sz w:val="18"/>
                            </w:rPr>
                          </w:pPr>
                          <w:r>
                            <w:rPr>
                              <w:rFonts w:ascii="Arial"/>
                              <w:sz w:val="18"/>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5FC33" id="Text Box 94" o:spid="_x0000_s1112" type="#_x0000_t202" alt="&quot;&quot;" style="position:absolute;margin-left:511.05pt;margin-top:734.6pt;width:12.1pt;height:12.1pt;z-index:-179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" filled="f" stroked="f">
              <v:textbox inset="0,0,0,0">
                <w:txbxContent>
                  <w:p w14:paraId="2756B3C7" w14:textId="77777777" w:rsidR="00525283" w:rsidRDefault="00525283">
                    <w:pPr>
                      <w:spacing w:before="14"/>
                      <w:ind w:left="20"/>
                      <w:rPr>
                        <w:rFonts w:ascii="Arial"/>
                        <w:sz w:val="18"/>
                      </w:rPr>
                    </w:pPr>
                    <w:r>
                      <w:rPr>
                        <w:rFonts w:ascii="Arial"/>
                        <w:sz w:val="18"/>
                      </w:rPr>
                      <w:t>29</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59AFE" w14:textId="2CE7210B" w:rsidR="00525283" w:rsidRDefault="00525283">
    <w:pPr>
      <w:pStyle w:val="BodyText"/>
      <w:spacing w:line="14" w:lineRule="auto"/>
      <w:rPr>
        <w:sz w:val="20"/>
      </w:rPr>
    </w:pPr>
    <w:r>
      <w:rPr>
        <w:noProof/>
      </w:rPr>
      <mc:AlternateContent>
        <mc:Choice Requires="wps">
          <w:drawing>
            <wp:anchor distT="0" distB="0" distL="114300" distR="114300" simplePos="0" relativeHeight="485400576" behindDoc="1" locked="0" layoutInCell="1" allowOverlap="1" wp14:anchorId="34592E09" wp14:editId="2FC7DCFB">
              <wp:simplePos x="0" y="0"/>
              <wp:positionH relativeFrom="page">
                <wp:posOffset>1130300</wp:posOffset>
              </wp:positionH>
              <wp:positionV relativeFrom="page">
                <wp:posOffset>9329420</wp:posOffset>
              </wp:positionV>
              <wp:extent cx="153670" cy="153670"/>
              <wp:effectExtent l="0" t="0" r="0" b="0"/>
              <wp:wrapNone/>
              <wp:docPr id="108" name="Text Box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DFB5F" w14:textId="77777777" w:rsidR="00525283" w:rsidRDefault="00525283">
                          <w:pPr>
                            <w:spacing w:before="14"/>
                            <w:ind w:left="20"/>
                            <w:rPr>
                              <w:rFonts w:ascii="Arial"/>
                              <w:sz w:val="18"/>
                            </w:rPr>
                          </w:pPr>
                          <w:r>
                            <w:rPr>
                              <w:rFonts w:ascii="Arial"/>
                              <w:sz w:val="18"/>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592E09" id="_x0000_t202" coordsize="21600,21600" o:spt="202" path="m,l,21600r21600,l21600,xe">
              <v:stroke joinstyle="miter"/>
              <v:path gradientshapeok="t" o:connecttype="rect"/>
            </v:shapetype>
            <v:shape id="Text Box 93" o:spid="_x0000_s1113" type="#_x0000_t202" alt="&quot;&quot;" style="position:absolute;margin-left:89pt;margin-top:734.6pt;width:12.1pt;height:12.1pt;z-index:-179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" filled="f" stroked="f">
              <v:textbox inset="0,0,0,0">
                <w:txbxContent>
                  <w:p w14:paraId="406DFB5F" w14:textId="77777777" w:rsidR="00525283" w:rsidRDefault="00525283">
                    <w:pPr>
                      <w:spacing w:before="14"/>
                      <w:ind w:left="20"/>
                      <w:rPr>
                        <w:rFonts w:ascii="Arial"/>
                        <w:sz w:val="18"/>
                      </w:rPr>
                    </w:pPr>
                    <w:r>
                      <w:rPr>
                        <w:rFonts w:ascii="Arial"/>
                        <w:sz w:val="18"/>
                      </w:rPr>
                      <w:t>30</w:t>
                    </w:r>
                  </w:p>
                </w:txbxContent>
              </v:textbox>
              <w10:wrap anchorx="page" anchory="page"/>
            </v:shape>
          </w:pict>
        </mc:Fallback>
      </mc:AlternateContent>
    </w:r>
    <w:r>
      <w:rPr>
        <w:noProof/>
      </w:rPr>
      <mc:AlternateContent>
        <mc:Choice Requires="wps">
          <w:drawing>
            <wp:anchor distT="0" distB="0" distL="114300" distR="114300" simplePos="0" relativeHeight="485401088" behindDoc="1" locked="0" layoutInCell="1" allowOverlap="1" wp14:anchorId="5C47CC42" wp14:editId="2DC101BC">
              <wp:simplePos x="0" y="0"/>
              <wp:positionH relativeFrom="page">
                <wp:posOffset>2192655</wp:posOffset>
              </wp:positionH>
              <wp:positionV relativeFrom="page">
                <wp:posOffset>9329420</wp:posOffset>
              </wp:positionV>
              <wp:extent cx="3390265" cy="284480"/>
              <wp:effectExtent l="0" t="0" r="0" b="0"/>
              <wp:wrapNone/>
              <wp:docPr id="107" name="Text Box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73B0C"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6D20EDEF"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7CC42" id="Text Box 92" o:spid="_x0000_s1114" type="#_x0000_t202" alt="&quot;&quot;" style="position:absolute;margin-left:172.65pt;margin-top:734.6pt;width:266.95pt;height:22.4pt;z-index:-179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" filled="f" stroked="f">
              <v:textbox inset="0,0,0,0">
                <w:txbxContent>
                  <w:p w14:paraId="04773B0C"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6D20EDEF"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401600" behindDoc="1" locked="0" layoutInCell="1" allowOverlap="1" wp14:anchorId="4973FAA2" wp14:editId="606C568C">
              <wp:simplePos x="0" y="0"/>
              <wp:positionH relativeFrom="page">
                <wp:posOffset>5942965</wp:posOffset>
              </wp:positionH>
              <wp:positionV relativeFrom="page">
                <wp:posOffset>9329420</wp:posOffset>
              </wp:positionV>
              <wp:extent cx="701040" cy="153670"/>
              <wp:effectExtent l="0" t="0" r="0" b="0"/>
              <wp:wrapNone/>
              <wp:docPr id="106" name="Text Box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11A5D"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3FAA2" id="Text Box 91" o:spid="_x0000_s1115" type="#_x0000_t202" alt="&quot;&quot;" style="position:absolute;margin-left:467.95pt;margin-top:734.6pt;width:55.2pt;height:12.1pt;z-index:-179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" filled="f" stroked="f">
              <v:textbox inset="0,0,0,0">
                <w:txbxContent>
                  <w:p w14:paraId="09611A5D"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1BD1F" w14:textId="5955FAC1" w:rsidR="00525283" w:rsidRDefault="00525283">
    <w:pPr>
      <w:pStyle w:val="BodyText"/>
      <w:spacing w:line="14" w:lineRule="auto"/>
      <w:rPr>
        <w:sz w:val="20"/>
      </w:rPr>
    </w:pPr>
    <w:r>
      <w:rPr>
        <w:noProof/>
      </w:rPr>
      <mc:AlternateContent>
        <mc:Choice Requires="wps">
          <w:drawing>
            <wp:anchor distT="0" distB="0" distL="114300" distR="114300" simplePos="0" relativeHeight="485402112" behindDoc="1" locked="0" layoutInCell="1" allowOverlap="1" wp14:anchorId="0162FFF5" wp14:editId="1582E139">
              <wp:simplePos x="0" y="0"/>
              <wp:positionH relativeFrom="page">
                <wp:posOffset>1130300</wp:posOffset>
              </wp:positionH>
              <wp:positionV relativeFrom="page">
                <wp:posOffset>9329420</wp:posOffset>
              </wp:positionV>
              <wp:extent cx="668655" cy="153670"/>
              <wp:effectExtent l="0" t="0" r="0" b="0"/>
              <wp:wrapNone/>
              <wp:docPr id="105" name="Text Box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220C3"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2FFF5" id="_x0000_t202" coordsize="21600,21600" o:spt="202" path="m,l,21600r21600,l21600,xe">
              <v:stroke joinstyle="miter"/>
              <v:path gradientshapeok="t" o:connecttype="rect"/>
            </v:shapetype>
            <v:shape id="Text Box 90" o:spid="_x0000_s1116" type="#_x0000_t202" alt="&quot;&quot;" style="position:absolute;margin-left:89pt;margin-top:734.6pt;width:52.65pt;height:12.1pt;z-index:-179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" filled="f" stroked="f">
              <v:textbox inset="0,0,0,0">
                <w:txbxContent>
                  <w:p w14:paraId="5B1220C3"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r>
      <w:rPr>
        <w:noProof/>
      </w:rPr>
      <mc:AlternateContent>
        <mc:Choice Requires="wps">
          <w:drawing>
            <wp:anchor distT="0" distB="0" distL="114300" distR="114300" simplePos="0" relativeHeight="485402624" behindDoc="1" locked="0" layoutInCell="1" allowOverlap="1" wp14:anchorId="4E020B15" wp14:editId="5906FD48">
              <wp:simplePos x="0" y="0"/>
              <wp:positionH relativeFrom="page">
                <wp:posOffset>2192655</wp:posOffset>
              </wp:positionH>
              <wp:positionV relativeFrom="page">
                <wp:posOffset>9329420</wp:posOffset>
              </wp:positionV>
              <wp:extent cx="3390265" cy="284480"/>
              <wp:effectExtent l="0" t="0" r="0" b="0"/>
              <wp:wrapNone/>
              <wp:docPr id="104" name="Text Box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1C7E5"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22AEA397"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20B15" id="Text Box 89" o:spid="_x0000_s1117" type="#_x0000_t202" alt="&quot;&quot;" style="position:absolute;margin-left:172.65pt;margin-top:734.6pt;width:266.95pt;height:22.4pt;z-index:-179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" filled="f" stroked="f">
              <v:textbox inset="0,0,0,0">
                <w:txbxContent>
                  <w:p w14:paraId="7B91C7E5"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22AEA397"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403136" behindDoc="1" locked="0" layoutInCell="1" allowOverlap="1" wp14:anchorId="3F6FFD7F" wp14:editId="7C2F881F">
              <wp:simplePos x="0" y="0"/>
              <wp:positionH relativeFrom="page">
                <wp:posOffset>6490335</wp:posOffset>
              </wp:positionH>
              <wp:positionV relativeFrom="page">
                <wp:posOffset>9329420</wp:posOffset>
              </wp:positionV>
              <wp:extent cx="153670" cy="153670"/>
              <wp:effectExtent l="0" t="0" r="0" b="0"/>
              <wp:wrapNone/>
              <wp:docPr id="103" name="Text Box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97E8C" w14:textId="77777777" w:rsidR="00525283" w:rsidRDefault="00525283">
                          <w:pPr>
                            <w:spacing w:before="14"/>
                            <w:ind w:left="20"/>
                            <w:rPr>
                              <w:rFonts w:ascii="Arial"/>
                              <w:sz w:val="18"/>
                            </w:rPr>
                          </w:pPr>
                          <w:r>
                            <w:rPr>
                              <w:rFonts w:ascii="Arial"/>
                              <w:sz w:val="18"/>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FFD7F" id="Text Box 88" o:spid="_x0000_s1118" type="#_x0000_t202" alt="&quot;&quot;" style="position:absolute;margin-left:511.05pt;margin-top:734.6pt;width:12.1pt;height:12.1pt;z-index:-179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" filled="f" stroked="f">
              <v:textbox inset="0,0,0,0">
                <w:txbxContent>
                  <w:p w14:paraId="7D297E8C" w14:textId="77777777" w:rsidR="00525283" w:rsidRDefault="00525283">
                    <w:pPr>
                      <w:spacing w:before="14"/>
                      <w:ind w:left="20"/>
                      <w:rPr>
                        <w:rFonts w:ascii="Arial"/>
                        <w:sz w:val="18"/>
                      </w:rPr>
                    </w:pPr>
                    <w:r>
                      <w:rPr>
                        <w:rFonts w:ascii="Arial"/>
                        <w:sz w:val="18"/>
                      </w:rPr>
                      <w:t>31</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70E80" w14:textId="0EFEF568" w:rsidR="00525283" w:rsidRDefault="00525283">
    <w:pPr>
      <w:pStyle w:val="BodyText"/>
      <w:spacing w:line="14" w:lineRule="auto"/>
      <w:rPr>
        <w:sz w:val="20"/>
      </w:rPr>
    </w:pPr>
    <w:r>
      <w:rPr>
        <w:noProof/>
      </w:rPr>
      <mc:AlternateContent>
        <mc:Choice Requires="wps">
          <w:drawing>
            <wp:anchor distT="0" distB="0" distL="114300" distR="114300" simplePos="0" relativeHeight="485403648" behindDoc="1" locked="0" layoutInCell="1" allowOverlap="1" wp14:anchorId="465CC069" wp14:editId="46860CB7">
              <wp:simplePos x="0" y="0"/>
              <wp:positionH relativeFrom="page">
                <wp:posOffset>1130300</wp:posOffset>
              </wp:positionH>
              <wp:positionV relativeFrom="page">
                <wp:posOffset>9329420</wp:posOffset>
              </wp:positionV>
              <wp:extent cx="153670" cy="153670"/>
              <wp:effectExtent l="0" t="0" r="0" b="0"/>
              <wp:wrapNone/>
              <wp:docPr id="102" name="Text Box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BB3DB" w14:textId="77777777" w:rsidR="00525283" w:rsidRDefault="00525283">
                          <w:pPr>
                            <w:spacing w:before="14"/>
                            <w:ind w:left="20"/>
                            <w:rPr>
                              <w:rFonts w:ascii="Arial"/>
                              <w:sz w:val="18"/>
                            </w:rPr>
                          </w:pPr>
                          <w:r>
                            <w:rPr>
                              <w:rFonts w:ascii="Arial"/>
                              <w:sz w:val="18"/>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5CC069" id="_x0000_t202" coordsize="21600,21600" o:spt="202" path="m,l,21600r21600,l21600,xe">
              <v:stroke joinstyle="miter"/>
              <v:path gradientshapeok="t" o:connecttype="rect"/>
            </v:shapetype>
            <v:shape id="Text Box 87" o:spid="_x0000_s1119" type="#_x0000_t202" alt="&quot;&quot;" style="position:absolute;margin-left:89pt;margin-top:734.6pt;width:12.1pt;height:12.1pt;z-index:-179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" filled="f" stroked="f">
              <v:textbox inset="0,0,0,0">
                <w:txbxContent>
                  <w:p w14:paraId="688BB3DB" w14:textId="77777777" w:rsidR="00525283" w:rsidRDefault="00525283">
                    <w:pPr>
                      <w:spacing w:before="14"/>
                      <w:ind w:left="20"/>
                      <w:rPr>
                        <w:rFonts w:ascii="Arial"/>
                        <w:sz w:val="18"/>
                      </w:rPr>
                    </w:pPr>
                    <w:r>
                      <w:rPr>
                        <w:rFonts w:ascii="Arial"/>
                        <w:sz w:val="18"/>
                      </w:rPr>
                      <w:t>32</w:t>
                    </w:r>
                  </w:p>
                </w:txbxContent>
              </v:textbox>
              <w10:wrap anchorx="page" anchory="page"/>
            </v:shape>
          </w:pict>
        </mc:Fallback>
      </mc:AlternateContent>
    </w:r>
    <w:r>
      <w:rPr>
        <w:noProof/>
      </w:rPr>
      <mc:AlternateContent>
        <mc:Choice Requires="wps">
          <w:drawing>
            <wp:anchor distT="0" distB="0" distL="114300" distR="114300" simplePos="0" relativeHeight="485404160" behindDoc="1" locked="0" layoutInCell="1" allowOverlap="1" wp14:anchorId="6F4E5CB9" wp14:editId="1FA2A146">
              <wp:simplePos x="0" y="0"/>
              <wp:positionH relativeFrom="page">
                <wp:posOffset>2192655</wp:posOffset>
              </wp:positionH>
              <wp:positionV relativeFrom="page">
                <wp:posOffset>9329420</wp:posOffset>
              </wp:positionV>
              <wp:extent cx="3390265" cy="284480"/>
              <wp:effectExtent l="0" t="0" r="0" b="0"/>
              <wp:wrapNone/>
              <wp:docPr id="101" name="Text Box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019BD"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184815AB"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E5CB9" id="Text Box 86" o:spid="_x0000_s1120" type="#_x0000_t202" alt="&quot;&quot;" style="position:absolute;margin-left:172.65pt;margin-top:734.6pt;width:266.95pt;height:22.4pt;z-index:-179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" filled="f" stroked="f">
              <v:textbox inset="0,0,0,0">
                <w:txbxContent>
                  <w:p w14:paraId="08E019BD"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184815AB"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404672" behindDoc="1" locked="0" layoutInCell="1" allowOverlap="1" wp14:anchorId="2C482A95" wp14:editId="3D11B746">
              <wp:simplePos x="0" y="0"/>
              <wp:positionH relativeFrom="page">
                <wp:posOffset>5942965</wp:posOffset>
              </wp:positionH>
              <wp:positionV relativeFrom="page">
                <wp:posOffset>9329420</wp:posOffset>
              </wp:positionV>
              <wp:extent cx="701040" cy="153670"/>
              <wp:effectExtent l="0" t="0" r="0" b="0"/>
              <wp:wrapNone/>
              <wp:docPr id="100" name="Text Box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38057"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82A95" id="Text Box 85" o:spid="_x0000_s1121" type="#_x0000_t202" alt="&quot;&quot;" style="position:absolute;margin-left:467.95pt;margin-top:734.6pt;width:55.2pt;height:12.1pt;z-index:-179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" filled="f" stroked="f">
              <v:textbox inset="0,0,0,0">
                <w:txbxContent>
                  <w:p w14:paraId="1E838057"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8C78B" w14:textId="4513360C" w:rsidR="00525283" w:rsidRDefault="00525283">
    <w:pPr>
      <w:pStyle w:val="BodyText"/>
      <w:spacing w:line="14" w:lineRule="auto"/>
      <w:rPr>
        <w:sz w:val="20"/>
      </w:rPr>
    </w:pPr>
    <w:r>
      <w:rPr>
        <w:noProof/>
      </w:rPr>
      <mc:AlternateContent>
        <mc:Choice Requires="wps">
          <w:drawing>
            <wp:anchor distT="0" distB="0" distL="114300" distR="114300" simplePos="0" relativeHeight="485405184" behindDoc="1" locked="0" layoutInCell="1" allowOverlap="1" wp14:anchorId="679655E4" wp14:editId="244377C5">
              <wp:simplePos x="0" y="0"/>
              <wp:positionH relativeFrom="page">
                <wp:posOffset>1130300</wp:posOffset>
              </wp:positionH>
              <wp:positionV relativeFrom="page">
                <wp:posOffset>9329420</wp:posOffset>
              </wp:positionV>
              <wp:extent cx="668655" cy="153670"/>
              <wp:effectExtent l="0" t="0" r="0" b="0"/>
              <wp:wrapNone/>
              <wp:docPr id="99" name="Text Box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02156"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9655E4" id="_x0000_t202" coordsize="21600,21600" o:spt="202" path="m,l,21600r21600,l21600,xe">
              <v:stroke joinstyle="miter"/>
              <v:path gradientshapeok="t" o:connecttype="rect"/>
            </v:shapetype>
            <v:shape id="Text Box 84" o:spid="_x0000_s1122" type="#_x0000_t202" alt="&quot;&quot;" style="position:absolute;margin-left:89pt;margin-top:734.6pt;width:52.65pt;height:12.1pt;z-index:-179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" filled="f" stroked="f">
              <v:textbox inset="0,0,0,0">
                <w:txbxContent>
                  <w:p w14:paraId="50202156"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r>
      <w:rPr>
        <w:noProof/>
      </w:rPr>
      <mc:AlternateContent>
        <mc:Choice Requires="wps">
          <w:drawing>
            <wp:anchor distT="0" distB="0" distL="114300" distR="114300" simplePos="0" relativeHeight="485405696" behindDoc="1" locked="0" layoutInCell="1" allowOverlap="1" wp14:anchorId="0D69FBC6" wp14:editId="6BB0BEC9">
              <wp:simplePos x="0" y="0"/>
              <wp:positionH relativeFrom="page">
                <wp:posOffset>2192655</wp:posOffset>
              </wp:positionH>
              <wp:positionV relativeFrom="page">
                <wp:posOffset>9329420</wp:posOffset>
              </wp:positionV>
              <wp:extent cx="3390265" cy="284480"/>
              <wp:effectExtent l="0" t="0" r="0" b="0"/>
              <wp:wrapNone/>
              <wp:docPr id="98" name="Text Box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E5364"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5D41E4E4"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9FBC6" id="Text Box 83" o:spid="_x0000_s1123" type="#_x0000_t202" alt="&quot;&quot;" style="position:absolute;margin-left:172.65pt;margin-top:734.6pt;width:266.95pt;height:22.4pt;z-index:-179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" filled="f" stroked="f">
              <v:textbox inset="0,0,0,0">
                <w:txbxContent>
                  <w:p w14:paraId="052E5364"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5D41E4E4"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406208" behindDoc="1" locked="0" layoutInCell="1" allowOverlap="1" wp14:anchorId="35EC9CA5" wp14:editId="7694145C">
              <wp:simplePos x="0" y="0"/>
              <wp:positionH relativeFrom="page">
                <wp:posOffset>6490335</wp:posOffset>
              </wp:positionH>
              <wp:positionV relativeFrom="page">
                <wp:posOffset>9329420</wp:posOffset>
              </wp:positionV>
              <wp:extent cx="153670" cy="153670"/>
              <wp:effectExtent l="0" t="0" r="0" b="0"/>
              <wp:wrapNone/>
              <wp:docPr id="97" name="Text Box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40E0F" w14:textId="77777777" w:rsidR="00525283" w:rsidRDefault="00525283">
                          <w:pPr>
                            <w:spacing w:before="14"/>
                            <w:ind w:left="20"/>
                            <w:rPr>
                              <w:rFonts w:ascii="Arial"/>
                              <w:sz w:val="18"/>
                            </w:rPr>
                          </w:pPr>
                          <w:r>
                            <w:rPr>
                              <w:rFonts w:ascii="Arial"/>
                              <w:sz w:val="18"/>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C9CA5" id="Text Box 82" o:spid="_x0000_s1124" type="#_x0000_t202" alt="&quot;&quot;" style="position:absolute;margin-left:511.05pt;margin-top:734.6pt;width:12.1pt;height:12.1pt;z-index:-179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" filled="f" stroked="f">
              <v:textbox inset="0,0,0,0">
                <w:txbxContent>
                  <w:p w14:paraId="6F840E0F" w14:textId="77777777" w:rsidR="00525283" w:rsidRDefault="00525283">
                    <w:pPr>
                      <w:spacing w:before="14"/>
                      <w:ind w:left="20"/>
                      <w:rPr>
                        <w:rFonts w:ascii="Arial"/>
                        <w:sz w:val="18"/>
                      </w:rPr>
                    </w:pPr>
                    <w:r>
                      <w:rPr>
                        <w:rFonts w:ascii="Arial"/>
                        <w:sz w:val="18"/>
                      </w:rPr>
                      <w:t>33</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D23A6" w14:textId="72A6DA4F" w:rsidR="00525283" w:rsidRDefault="00525283">
    <w:pPr>
      <w:pStyle w:val="BodyText"/>
      <w:spacing w:line="14" w:lineRule="auto"/>
      <w:rPr>
        <w:sz w:val="20"/>
      </w:rPr>
    </w:pPr>
    <w:r>
      <w:rPr>
        <w:noProof/>
      </w:rPr>
      <mc:AlternateContent>
        <mc:Choice Requires="wps">
          <w:drawing>
            <wp:anchor distT="0" distB="0" distL="114300" distR="114300" simplePos="0" relativeHeight="485406720" behindDoc="1" locked="0" layoutInCell="1" allowOverlap="1" wp14:anchorId="514224E1" wp14:editId="29DE0AA1">
              <wp:simplePos x="0" y="0"/>
              <wp:positionH relativeFrom="page">
                <wp:posOffset>1130300</wp:posOffset>
              </wp:positionH>
              <wp:positionV relativeFrom="page">
                <wp:posOffset>9329420</wp:posOffset>
              </wp:positionV>
              <wp:extent cx="153670" cy="153670"/>
              <wp:effectExtent l="0" t="0" r="0" b="0"/>
              <wp:wrapNone/>
              <wp:docPr id="96" name="Text Box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FB840" w14:textId="77777777" w:rsidR="00525283" w:rsidRDefault="00525283">
                          <w:pPr>
                            <w:spacing w:before="14"/>
                            <w:ind w:left="20"/>
                            <w:rPr>
                              <w:rFonts w:ascii="Arial"/>
                              <w:sz w:val="18"/>
                            </w:rPr>
                          </w:pPr>
                          <w:r>
                            <w:rPr>
                              <w:rFonts w:ascii="Arial"/>
                              <w:sz w:val="18"/>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224E1" id="_x0000_t202" coordsize="21600,21600" o:spt="202" path="m,l,21600r21600,l21600,xe">
              <v:stroke joinstyle="miter"/>
              <v:path gradientshapeok="t" o:connecttype="rect"/>
            </v:shapetype>
            <v:shape id="Text Box 81" o:spid="_x0000_s1125" type="#_x0000_t202" alt="&quot;&quot;" style="position:absolute;margin-left:89pt;margin-top:734.6pt;width:12.1pt;height:12.1pt;z-index:-179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" filled="f" stroked="f">
              <v:textbox inset="0,0,0,0">
                <w:txbxContent>
                  <w:p w14:paraId="2F5FB840" w14:textId="77777777" w:rsidR="00525283" w:rsidRDefault="00525283">
                    <w:pPr>
                      <w:spacing w:before="14"/>
                      <w:ind w:left="20"/>
                      <w:rPr>
                        <w:rFonts w:ascii="Arial"/>
                        <w:sz w:val="18"/>
                      </w:rPr>
                    </w:pPr>
                    <w:r>
                      <w:rPr>
                        <w:rFonts w:ascii="Arial"/>
                        <w:sz w:val="18"/>
                      </w:rPr>
                      <w:t>34</w:t>
                    </w:r>
                  </w:p>
                </w:txbxContent>
              </v:textbox>
              <w10:wrap anchorx="page" anchory="page"/>
            </v:shape>
          </w:pict>
        </mc:Fallback>
      </mc:AlternateContent>
    </w:r>
    <w:r>
      <w:rPr>
        <w:noProof/>
      </w:rPr>
      <mc:AlternateContent>
        <mc:Choice Requires="wps">
          <w:drawing>
            <wp:anchor distT="0" distB="0" distL="114300" distR="114300" simplePos="0" relativeHeight="485407232" behindDoc="1" locked="0" layoutInCell="1" allowOverlap="1" wp14:anchorId="718DBBC1" wp14:editId="464A8A0B">
              <wp:simplePos x="0" y="0"/>
              <wp:positionH relativeFrom="page">
                <wp:posOffset>2192655</wp:posOffset>
              </wp:positionH>
              <wp:positionV relativeFrom="page">
                <wp:posOffset>9329420</wp:posOffset>
              </wp:positionV>
              <wp:extent cx="3390265" cy="284480"/>
              <wp:effectExtent l="0" t="0" r="0" b="0"/>
              <wp:wrapNone/>
              <wp:docPr id="95" name="Text Box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B7F66"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56235BD9"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DBBC1" id="Text Box 80" o:spid="_x0000_s1126" type="#_x0000_t202" alt="&quot;&quot;" style="position:absolute;margin-left:172.65pt;margin-top:734.6pt;width:266.95pt;height:22.4pt;z-index:-179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" filled="f" stroked="f">
              <v:textbox inset="0,0,0,0">
                <w:txbxContent>
                  <w:p w14:paraId="6A0B7F66"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56235BD9"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407744" behindDoc="1" locked="0" layoutInCell="1" allowOverlap="1" wp14:anchorId="6568CA28" wp14:editId="349EB3BE">
              <wp:simplePos x="0" y="0"/>
              <wp:positionH relativeFrom="page">
                <wp:posOffset>5942965</wp:posOffset>
              </wp:positionH>
              <wp:positionV relativeFrom="page">
                <wp:posOffset>9329420</wp:posOffset>
              </wp:positionV>
              <wp:extent cx="701040" cy="153670"/>
              <wp:effectExtent l="0" t="0" r="0" b="0"/>
              <wp:wrapNone/>
              <wp:docPr id="94" name="Text Box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2B0A3"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8CA28" id="Text Box 79" o:spid="_x0000_s1127" type="#_x0000_t202" alt="&quot;&quot;" style="position:absolute;margin-left:467.95pt;margin-top:734.6pt;width:55.2pt;height:12.1pt;z-index:-179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" filled="f" stroked="f">
              <v:textbox inset="0,0,0,0">
                <w:txbxContent>
                  <w:p w14:paraId="5792B0A3"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6D1CD" w14:textId="24D5DB8E" w:rsidR="00525283" w:rsidRDefault="00525283">
    <w:pPr>
      <w:pStyle w:val="BodyText"/>
      <w:spacing w:line="14" w:lineRule="auto"/>
      <w:rPr>
        <w:sz w:val="20"/>
      </w:rPr>
    </w:pPr>
    <w:r>
      <w:rPr>
        <w:noProof/>
      </w:rPr>
      <mc:AlternateContent>
        <mc:Choice Requires="wps">
          <w:drawing>
            <wp:anchor distT="0" distB="0" distL="114300" distR="114300" simplePos="0" relativeHeight="485408256" behindDoc="1" locked="0" layoutInCell="1" allowOverlap="1" wp14:anchorId="002041DE" wp14:editId="47626181">
              <wp:simplePos x="0" y="0"/>
              <wp:positionH relativeFrom="page">
                <wp:posOffset>1130300</wp:posOffset>
              </wp:positionH>
              <wp:positionV relativeFrom="page">
                <wp:posOffset>9329420</wp:posOffset>
              </wp:positionV>
              <wp:extent cx="668655" cy="153670"/>
              <wp:effectExtent l="0" t="0" r="0" b="0"/>
              <wp:wrapNone/>
              <wp:docPr id="93" name="Text Box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600C5"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2041DE" id="_x0000_t202" coordsize="21600,21600" o:spt="202" path="m,l,21600r21600,l21600,xe">
              <v:stroke joinstyle="miter"/>
              <v:path gradientshapeok="t" o:connecttype="rect"/>
            </v:shapetype>
            <v:shape id="Text Box 78" o:spid="_x0000_s1128" type="#_x0000_t202" alt="&quot;&quot;" style="position:absolute;margin-left:89pt;margin-top:734.6pt;width:52.65pt;height:12.1pt;z-index:-179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" filled="f" stroked="f">
              <v:textbox inset="0,0,0,0">
                <w:txbxContent>
                  <w:p w14:paraId="617600C5"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r>
      <w:rPr>
        <w:noProof/>
      </w:rPr>
      <mc:AlternateContent>
        <mc:Choice Requires="wps">
          <w:drawing>
            <wp:anchor distT="0" distB="0" distL="114300" distR="114300" simplePos="0" relativeHeight="485408768" behindDoc="1" locked="0" layoutInCell="1" allowOverlap="1" wp14:anchorId="708B9340" wp14:editId="4B56753E">
              <wp:simplePos x="0" y="0"/>
              <wp:positionH relativeFrom="page">
                <wp:posOffset>2192655</wp:posOffset>
              </wp:positionH>
              <wp:positionV relativeFrom="page">
                <wp:posOffset>9329420</wp:posOffset>
              </wp:positionV>
              <wp:extent cx="3390265" cy="284480"/>
              <wp:effectExtent l="0" t="0" r="0" b="0"/>
              <wp:wrapNone/>
              <wp:docPr id="92" name="Text Box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7D8DD"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55D77EA9"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B9340" id="Text Box 77" o:spid="_x0000_s1129" type="#_x0000_t202" alt="&quot;&quot;" style="position:absolute;margin-left:172.65pt;margin-top:734.6pt;width:266.95pt;height:22.4pt;z-index:-179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" filled="f" stroked="f">
              <v:textbox inset="0,0,0,0">
                <w:txbxContent>
                  <w:p w14:paraId="68C7D8DD"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55D77EA9"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409280" behindDoc="1" locked="0" layoutInCell="1" allowOverlap="1" wp14:anchorId="359CE188" wp14:editId="4EDC9999">
              <wp:simplePos x="0" y="0"/>
              <wp:positionH relativeFrom="page">
                <wp:posOffset>6490335</wp:posOffset>
              </wp:positionH>
              <wp:positionV relativeFrom="page">
                <wp:posOffset>9329420</wp:posOffset>
              </wp:positionV>
              <wp:extent cx="153670" cy="153670"/>
              <wp:effectExtent l="0" t="0" r="0" b="0"/>
              <wp:wrapNone/>
              <wp:docPr id="91" name="Text Box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F74CA" w14:textId="77777777" w:rsidR="00525283" w:rsidRDefault="00525283">
                          <w:pPr>
                            <w:spacing w:before="14"/>
                            <w:ind w:left="20"/>
                            <w:rPr>
                              <w:rFonts w:ascii="Arial"/>
                              <w:sz w:val="18"/>
                            </w:rPr>
                          </w:pPr>
                          <w:r>
                            <w:rPr>
                              <w:rFonts w:ascii="Arial"/>
                              <w:sz w:val="18"/>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CE188" id="Text Box 76" o:spid="_x0000_s1130" type="#_x0000_t202" alt="&quot;&quot;" style="position:absolute;margin-left:511.05pt;margin-top:734.6pt;width:12.1pt;height:12.1pt;z-index:-179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" filled="f" stroked="f">
              <v:textbox inset="0,0,0,0">
                <w:txbxContent>
                  <w:p w14:paraId="22FF74CA" w14:textId="77777777" w:rsidR="00525283" w:rsidRDefault="00525283">
                    <w:pPr>
                      <w:spacing w:before="14"/>
                      <w:ind w:left="20"/>
                      <w:rPr>
                        <w:rFonts w:ascii="Arial"/>
                        <w:sz w:val="18"/>
                      </w:rPr>
                    </w:pPr>
                    <w:r>
                      <w:rPr>
                        <w:rFonts w:ascii="Arial"/>
                        <w:sz w:val="18"/>
                      </w:rPr>
                      <w:t>35</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4FF30" w14:textId="00232870" w:rsidR="00525283" w:rsidRDefault="00525283">
    <w:pPr>
      <w:pStyle w:val="BodyText"/>
      <w:spacing w:line="14" w:lineRule="auto"/>
      <w:rPr>
        <w:sz w:val="20"/>
      </w:rPr>
    </w:pPr>
    <w:r>
      <w:rPr>
        <w:noProof/>
      </w:rPr>
      <mc:AlternateContent>
        <mc:Choice Requires="wps">
          <w:drawing>
            <wp:anchor distT="0" distB="0" distL="114300" distR="114300" simplePos="0" relativeHeight="485409792" behindDoc="1" locked="0" layoutInCell="1" allowOverlap="1" wp14:anchorId="5E84FA31" wp14:editId="7FFD66C2">
              <wp:simplePos x="0" y="0"/>
              <wp:positionH relativeFrom="page">
                <wp:posOffset>1130300</wp:posOffset>
              </wp:positionH>
              <wp:positionV relativeFrom="page">
                <wp:posOffset>9329420</wp:posOffset>
              </wp:positionV>
              <wp:extent cx="153670" cy="153670"/>
              <wp:effectExtent l="0" t="0" r="0" b="0"/>
              <wp:wrapNone/>
              <wp:docPr id="90" name="Text Box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EE68" w14:textId="77777777" w:rsidR="00525283" w:rsidRDefault="00525283">
                          <w:pPr>
                            <w:spacing w:before="14"/>
                            <w:ind w:left="20"/>
                            <w:rPr>
                              <w:rFonts w:ascii="Arial"/>
                              <w:sz w:val="18"/>
                            </w:rPr>
                          </w:pPr>
                          <w:r>
                            <w:rPr>
                              <w:rFonts w:ascii="Arial"/>
                              <w:sz w:val="18"/>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84FA31" id="_x0000_t202" coordsize="21600,21600" o:spt="202" path="m,l,21600r21600,l21600,xe">
              <v:stroke joinstyle="miter"/>
              <v:path gradientshapeok="t" o:connecttype="rect"/>
            </v:shapetype>
            <v:shape id="Text Box 75" o:spid="_x0000_s1131" type="#_x0000_t202" alt="&quot;&quot;" style="position:absolute;margin-left:89pt;margin-top:734.6pt;width:12.1pt;height:12.1pt;z-index:-179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" filled="f" stroked="f">
              <v:textbox inset="0,0,0,0">
                <w:txbxContent>
                  <w:p w14:paraId="7D36EE68" w14:textId="77777777" w:rsidR="00525283" w:rsidRDefault="00525283">
                    <w:pPr>
                      <w:spacing w:before="14"/>
                      <w:ind w:left="20"/>
                      <w:rPr>
                        <w:rFonts w:ascii="Arial"/>
                        <w:sz w:val="18"/>
                      </w:rPr>
                    </w:pPr>
                    <w:r>
                      <w:rPr>
                        <w:rFonts w:ascii="Arial"/>
                        <w:sz w:val="18"/>
                      </w:rPr>
                      <w:t>36</w:t>
                    </w:r>
                  </w:p>
                </w:txbxContent>
              </v:textbox>
              <w10:wrap anchorx="page" anchory="page"/>
            </v:shape>
          </w:pict>
        </mc:Fallback>
      </mc:AlternateContent>
    </w:r>
    <w:r>
      <w:rPr>
        <w:noProof/>
      </w:rPr>
      <mc:AlternateContent>
        <mc:Choice Requires="wps">
          <w:drawing>
            <wp:anchor distT="0" distB="0" distL="114300" distR="114300" simplePos="0" relativeHeight="485410304" behindDoc="1" locked="0" layoutInCell="1" allowOverlap="1" wp14:anchorId="2E7F1733" wp14:editId="375C1B0F">
              <wp:simplePos x="0" y="0"/>
              <wp:positionH relativeFrom="page">
                <wp:posOffset>2192655</wp:posOffset>
              </wp:positionH>
              <wp:positionV relativeFrom="page">
                <wp:posOffset>9329420</wp:posOffset>
              </wp:positionV>
              <wp:extent cx="3390265" cy="284480"/>
              <wp:effectExtent l="0" t="0" r="0" b="0"/>
              <wp:wrapNone/>
              <wp:docPr id="89" name="Text Box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09956"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72174B1C"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F1733" id="Text Box 74" o:spid="_x0000_s1132" type="#_x0000_t202" alt="&quot;&quot;" style="position:absolute;margin-left:172.65pt;margin-top:734.6pt;width:266.95pt;height:22.4pt;z-index:-179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" filled="f" stroked="f">
              <v:textbox inset="0,0,0,0">
                <w:txbxContent>
                  <w:p w14:paraId="1F509956"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72174B1C"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410816" behindDoc="1" locked="0" layoutInCell="1" allowOverlap="1" wp14:anchorId="5CA9BA7F" wp14:editId="6386EE95">
              <wp:simplePos x="0" y="0"/>
              <wp:positionH relativeFrom="page">
                <wp:posOffset>5942965</wp:posOffset>
              </wp:positionH>
              <wp:positionV relativeFrom="page">
                <wp:posOffset>9329420</wp:posOffset>
              </wp:positionV>
              <wp:extent cx="701040" cy="153670"/>
              <wp:effectExtent l="0" t="0" r="0" b="0"/>
              <wp:wrapNone/>
              <wp:docPr id="88" name="Text Box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4089B"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9BA7F" id="Text Box 73" o:spid="_x0000_s1133" type="#_x0000_t202" alt="&quot;&quot;" style="position:absolute;margin-left:467.95pt;margin-top:734.6pt;width:55.2pt;height:12.1pt;z-index:-179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" filled="f" stroked="f">
              <v:textbox inset="0,0,0,0">
                <w:txbxContent>
                  <w:p w14:paraId="38D4089B"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CA314" w14:textId="6B7891A3" w:rsidR="00525283" w:rsidRDefault="00525283">
    <w:pPr>
      <w:pStyle w:val="BodyText"/>
      <w:spacing w:line="14" w:lineRule="auto"/>
      <w:rPr>
        <w:sz w:val="20"/>
      </w:rPr>
    </w:pPr>
    <w:r>
      <w:rPr>
        <w:noProof/>
      </w:rPr>
      <mc:AlternateContent>
        <mc:Choice Requires="wps">
          <w:drawing>
            <wp:anchor distT="0" distB="0" distL="114300" distR="114300" simplePos="0" relativeHeight="485411328" behindDoc="1" locked="0" layoutInCell="1" allowOverlap="1" wp14:anchorId="76647219" wp14:editId="4A7BA5B1">
              <wp:simplePos x="0" y="0"/>
              <wp:positionH relativeFrom="page">
                <wp:posOffset>2192655</wp:posOffset>
              </wp:positionH>
              <wp:positionV relativeFrom="page">
                <wp:posOffset>9329420</wp:posOffset>
              </wp:positionV>
              <wp:extent cx="3390265" cy="153670"/>
              <wp:effectExtent l="0" t="0" r="0" b="0"/>
              <wp:wrapNone/>
              <wp:docPr id="87" name="Text Box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D086B" w14:textId="77777777" w:rsidR="00525283" w:rsidRDefault="00525283">
                          <w:pPr>
                            <w:spacing w:before="14"/>
                            <w:ind w:left="20"/>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647219" id="_x0000_t202" coordsize="21600,21600" o:spt="202" path="m,l,21600r21600,l21600,xe">
              <v:stroke joinstyle="miter"/>
              <v:path gradientshapeok="t" o:connecttype="rect"/>
            </v:shapetype>
            <v:shape id="Text Box 72" o:spid="_x0000_s1134" type="#_x0000_t202" alt="&quot;&quot;" style="position:absolute;margin-left:172.65pt;margin-top:734.6pt;width:266.95pt;height:12.1pt;z-index:-179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" filled="f" stroked="f">
              <v:textbox inset="0,0,0,0">
                <w:txbxContent>
                  <w:p w14:paraId="725D086B" w14:textId="77777777" w:rsidR="00525283" w:rsidRDefault="00525283">
                    <w:pPr>
                      <w:spacing w:before="14"/>
                      <w:ind w:left="20"/>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463CD" w14:textId="1D5527B5" w:rsidR="00525283" w:rsidRDefault="00525283">
    <w:pPr>
      <w:pStyle w:val="BodyText"/>
      <w:spacing w:line="14" w:lineRule="auto"/>
      <w:rPr>
        <w:sz w:val="20"/>
      </w:rPr>
    </w:pPr>
    <w:r>
      <w:rPr>
        <w:noProof/>
      </w:rPr>
      <mc:AlternateContent>
        <mc:Choice Requires="wps">
          <w:drawing>
            <wp:anchor distT="0" distB="0" distL="114300" distR="114300" simplePos="0" relativeHeight="485411840" behindDoc="1" locked="0" layoutInCell="1" allowOverlap="1" wp14:anchorId="067A32BB" wp14:editId="04904FCC">
              <wp:simplePos x="0" y="0"/>
              <wp:positionH relativeFrom="page">
                <wp:posOffset>1130300</wp:posOffset>
              </wp:positionH>
              <wp:positionV relativeFrom="page">
                <wp:posOffset>9329420</wp:posOffset>
              </wp:positionV>
              <wp:extent cx="153670" cy="153670"/>
              <wp:effectExtent l="0" t="0" r="0" b="0"/>
              <wp:wrapNone/>
              <wp:docPr id="86" name="Text Box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C21CF" w14:textId="77777777" w:rsidR="00525283" w:rsidRDefault="00525283">
                          <w:pPr>
                            <w:spacing w:before="14"/>
                            <w:ind w:left="20"/>
                            <w:rPr>
                              <w:rFonts w:ascii="Arial"/>
                              <w:sz w:val="18"/>
                            </w:rPr>
                          </w:pPr>
                          <w:r>
                            <w:rPr>
                              <w:rFonts w:ascii="Arial"/>
                              <w:sz w:val="18"/>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7A32BB" id="_x0000_t202" coordsize="21600,21600" o:spt="202" path="m,l,21600r21600,l21600,xe">
              <v:stroke joinstyle="miter"/>
              <v:path gradientshapeok="t" o:connecttype="rect"/>
            </v:shapetype>
            <v:shape id="Text Box 71" o:spid="_x0000_s1135" type="#_x0000_t202" alt="&quot;&quot;" style="position:absolute;margin-left:89pt;margin-top:734.6pt;width:12.1pt;height:12.1pt;z-index:-179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" filled="f" stroked="f">
              <v:textbox inset="0,0,0,0">
                <w:txbxContent>
                  <w:p w14:paraId="323C21CF" w14:textId="77777777" w:rsidR="00525283" w:rsidRDefault="00525283">
                    <w:pPr>
                      <w:spacing w:before="14"/>
                      <w:ind w:left="20"/>
                      <w:rPr>
                        <w:rFonts w:ascii="Arial"/>
                        <w:sz w:val="18"/>
                      </w:rPr>
                    </w:pPr>
                    <w:r>
                      <w:rPr>
                        <w:rFonts w:ascii="Arial"/>
                        <w:sz w:val="18"/>
                      </w:rPr>
                      <w:t>38</w:t>
                    </w:r>
                  </w:p>
                </w:txbxContent>
              </v:textbox>
              <w10:wrap anchorx="page" anchory="page"/>
            </v:shape>
          </w:pict>
        </mc:Fallback>
      </mc:AlternateContent>
    </w:r>
    <w:r>
      <w:rPr>
        <w:noProof/>
      </w:rPr>
      <mc:AlternateContent>
        <mc:Choice Requires="wps">
          <w:drawing>
            <wp:anchor distT="0" distB="0" distL="114300" distR="114300" simplePos="0" relativeHeight="485412352" behindDoc="1" locked="0" layoutInCell="1" allowOverlap="1" wp14:anchorId="18F8D6F9" wp14:editId="2F51E614">
              <wp:simplePos x="0" y="0"/>
              <wp:positionH relativeFrom="page">
                <wp:posOffset>2192655</wp:posOffset>
              </wp:positionH>
              <wp:positionV relativeFrom="page">
                <wp:posOffset>9329420</wp:posOffset>
              </wp:positionV>
              <wp:extent cx="3390265" cy="284480"/>
              <wp:effectExtent l="0" t="0" r="0" b="0"/>
              <wp:wrapNone/>
              <wp:docPr id="85" name="Text Box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4F0A1"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08503C04"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8D6F9" id="Text Box 70" o:spid="_x0000_s1136" type="#_x0000_t202" alt="&quot;&quot;" style="position:absolute;margin-left:172.65pt;margin-top:734.6pt;width:266.95pt;height:22.4pt;z-index:-179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" filled="f" stroked="f">
              <v:textbox inset="0,0,0,0">
                <w:txbxContent>
                  <w:p w14:paraId="72C4F0A1"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08503C04"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412864" behindDoc="1" locked="0" layoutInCell="1" allowOverlap="1" wp14:anchorId="1D5BDA49" wp14:editId="01B14DA8">
              <wp:simplePos x="0" y="0"/>
              <wp:positionH relativeFrom="page">
                <wp:posOffset>5942965</wp:posOffset>
              </wp:positionH>
              <wp:positionV relativeFrom="page">
                <wp:posOffset>9329420</wp:posOffset>
              </wp:positionV>
              <wp:extent cx="701040" cy="153670"/>
              <wp:effectExtent l="0" t="0" r="0" b="0"/>
              <wp:wrapNone/>
              <wp:docPr id="84" name="Text Box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E4AE4"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BDA49" id="Text Box 69" o:spid="_x0000_s1137" type="#_x0000_t202" alt="&quot;&quot;" style="position:absolute;margin-left:467.95pt;margin-top:734.6pt;width:55.2pt;height:12.1pt;z-index:-179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" filled="f" stroked="f">
              <v:textbox inset="0,0,0,0">
                <w:txbxContent>
                  <w:p w14:paraId="6D9E4AE4"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20F81" w14:textId="67A539E3" w:rsidR="00525283" w:rsidRDefault="00525283">
    <w:pPr>
      <w:pStyle w:val="BodyText"/>
      <w:spacing w:line="14" w:lineRule="auto"/>
      <w:rPr>
        <w:sz w:val="20"/>
      </w:rPr>
    </w:pPr>
    <w:r>
      <w:rPr>
        <w:noProof/>
      </w:rPr>
      <mc:AlternateContent>
        <mc:Choice Requires="wps">
          <w:drawing>
            <wp:anchor distT="0" distB="0" distL="114300" distR="114300" simplePos="0" relativeHeight="485361152" behindDoc="1" locked="0" layoutInCell="1" allowOverlap="1" wp14:anchorId="1346ED41" wp14:editId="3881C368">
              <wp:simplePos x="0" y="0"/>
              <wp:positionH relativeFrom="page">
                <wp:posOffset>2192655</wp:posOffset>
              </wp:positionH>
              <wp:positionV relativeFrom="page">
                <wp:posOffset>9329420</wp:posOffset>
              </wp:positionV>
              <wp:extent cx="3390265" cy="153670"/>
              <wp:effectExtent l="0" t="0" r="0" b="0"/>
              <wp:wrapNone/>
              <wp:docPr id="185" name="Text Box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2DC86" w14:textId="77777777" w:rsidR="00525283" w:rsidRDefault="00525283">
                          <w:pPr>
                            <w:spacing w:before="14"/>
                            <w:ind w:left="20"/>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6ED41" id="_x0000_t202" coordsize="21600,21600" o:spt="202" path="m,l,21600r21600,l21600,xe">
              <v:stroke joinstyle="miter"/>
              <v:path gradientshapeok="t" o:connecttype="rect"/>
            </v:shapetype>
            <v:shape id="Text Box 170" o:spid="_x0000_s1036" type="#_x0000_t202" alt="&quot;&quot;" style="position:absolute;margin-left:172.65pt;margin-top:734.6pt;width:266.95pt;height:12.1pt;z-index:-179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" filled="f" stroked="f">
              <v:textbox inset="0,0,0,0">
                <w:txbxContent>
                  <w:p w14:paraId="0C22DC86" w14:textId="77777777" w:rsidR="00525283" w:rsidRDefault="00525283">
                    <w:pPr>
                      <w:spacing w:before="14"/>
                      <w:ind w:left="20"/>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D0EF7" w14:textId="0B6BA634" w:rsidR="00525283" w:rsidRDefault="00525283">
    <w:pPr>
      <w:pStyle w:val="BodyText"/>
      <w:spacing w:line="14" w:lineRule="auto"/>
      <w:rPr>
        <w:sz w:val="20"/>
      </w:rPr>
    </w:pPr>
    <w:r>
      <w:rPr>
        <w:noProof/>
      </w:rPr>
      <mc:AlternateContent>
        <mc:Choice Requires="wps">
          <w:drawing>
            <wp:anchor distT="0" distB="0" distL="114300" distR="114300" simplePos="0" relativeHeight="485413376" behindDoc="1" locked="0" layoutInCell="1" allowOverlap="1" wp14:anchorId="67D1F577" wp14:editId="73F4641B">
              <wp:simplePos x="0" y="0"/>
              <wp:positionH relativeFrom="page">
                <wp:posOffset>2192655</wp:posOffset>
              </wp:positionH>
              <wp:positionV relativeFrom="page">
                <wp:posOffset>9329420</wp:posOffset>
              </wp:positionV>
              <wp:extent cx="3390265" cy="153670"/>
              <wp:effectExtent l="0" t="0" r="0" b="0"/>
              <wp:wrapNone/>
              <wp:docPr id="83" name="Text Box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184A4" w14:textId="77777777" w:rsidR="00525283" w:rsidRDefault="00525283">
                          <w:pPr>
                            <w:spacing w:before="14"/>
                            <w:ind w:left="20"/>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D1F577" id="_x0000_t202" coordsize="21600,21600" o:spt="202" path="m,l,21600r21600,l21600,xe">
              <v:stroke joinstyle="miter"/>
              <v:path gradientshapeok="t" o:connecttype="rect"/>
            </v:shapetype>
            <v:shape id="Text Box 68" o:spid="_x0000_s1138" type="#_x0000_t202" alt="&quot;&quot;" style="position:absolute;margin-left:172.65pt;margin-top:734.6pt;width:266.95pt;height:12.1pt;z-index:-179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" filled="f" stroked="f">
              <v:textbox inset="0,0,0,0">
                <w:txbxContent>
                  <w:p w14:paraId="1EE184A4" w14:textId="77777777" w:rsidR="00525283" w:rsidRDefault="00525283">
                    <w:pPr>
                      <w:spacing w:before="14"/>
                      <w:ind w:left="20"/>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FD476" w14:textId="13402ACB" w:rsidR="00525283" w:rsidRDefault="00525283">
    <w:pPr>
      <w:pStyle w:val="BodyText"/>
      <w:spacing w:line="14" w:lineRule="auto"/>
      <w:rPr>
        <w:sz w:val="20"/>
      </w:rPr>
    </w:pPr>
    <w:r>
      <w:rPr>
        <w:noProof/>
      </w:rPr>
      <mc:AlternateContent>
        <mc:Choice Requires="wps">
          <w:drawing>
            <wp:anchor distT="0" distB="0" distL="114300" distR="114300" simplePos="0" relativeHeight="485413888" behindDoc="1" locked="0" layoutInCell="1" allowOverlap="1" wp14:anchorId="7CC2B2FD" wp14:editId="09FCE49A">
              <wp:simplePos x="0" y="0"/>
              <wp:positionH relativeFrom="page">
                <wp:posOffset>1130300</wp:posOffset>
              </wp:positionH>
              <wp:positionV relativeFrom="page">
                <wp:posOffset>9329420</wp:posOffset>
              </wp:positionV>
              <wp:extent cx="153670" cy="153670"/>
              <wp:effectExtent l="0" t="0" r="0" b="0"/>
              <wp:wrapNone/>
              <wp:docPr id="82" name="Text Box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01B92" w14:textId="77777777" w:rsidR="00525283" w:rsidRDefault="00525283">
                          <w:pPr>
                            <w:spacing w:before="14"/>
                            <w:ind w:left="20"/>
                            <w:rPr>
                              <w:rFonts w:ascii="Arial"/>
                              <w:sz w:val="18"/>
                            </w:rPr>
                          </w:pPr>
                          <w:r>
                            <w:rPr>
                              <w:rFonts w:ascii="Arial"/>
                              <w:sz w:val="18"/>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2B2FD" id="_x0000_t202" coordsize="21600,21600" o:spt="202" path="m,l,21600r21600,l21600,xe">
              <v:stroke joinstyle="miter"/>
              <v:path gradientshapeok="t" o:connecttype="rect"/>
            </v:shapetype>
            <v:shape id="Text Box 67" o:spid="_x0000_s1139" type="#_x0000_t202" alt="&quot;&quot;" style="position:absolute;margin-left:89pt;margin-top:734.6pt;width:12.1pt;height:12.1pt;z-index:-179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" filled="f" stroked="f">
              <v:textbox inset="0,0,0,0">
                <w:txbxContent>
                  <w:p w14:paraId="39801B92" w14:textId="77777777" w:rsidR="00525283" w:rsidRDefault="00525283">
                    <w:pPr>
                      <w:spacing w:before="14"/>
                      <w:ind w:left="20"/>
                      <w:rPr>
                        <w:rFonts w:ascii="Arial"/>
                        <w:sz w:val="18"/>
                      </w:rPr>
                    </w:pPr>
                    <w:r>
                      <w:rPr>
                        <w:rFonts w:ascii="Arial"/>
                        <w:sz w:val="18"/>
                      </w:rPr>
                      <w:t>40</w:t>
                    </w:r>
                  </w:p>
                </w:txbxContent>
              </v:textbox>
              <w10:wrap anchorx="page" anchory="page"/>
            </v:shape>
          </w:pict>
        </mc:Fallback>
      </mc:AlternateContent>
    </w:r>
    <w:r>
      <w:rPr>
        <w:noProof/>
      </w:rPr>
      <mc:AlternateContent>
        <mc:Choice Requires="wps">
          <w:drawing>
            <wp:anchor distT="0" distB="0" distL="114300" distR="114300" simplePos="0" relativeHeight="485414400" behindDoc="1" locked="0" layoutInCell="1" allowOverlap="1" wp14:anchorId="54598F2B" wp14:editId="45DA8EC3">
              <wp:simplePos x="0" y="0"/>
              <wp:positionH relativeFrom="page">
                <wp:posOffset>2192655</wp:posOffset>
              </wp:positionH>
              <wp:positionV relativeFrom="page">
                <wp:posOffset>9329420</wp:posOffset>
              </wp:positionV>
              <wp:extent cx="3390265" cy="284480"/>
              <wp:effectExtent l="0" t="0" r="0" b="0"/>
              <wp:wrapNone/>
              <wp:docPr id="81" name="Text Box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0F008"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11055FF8"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98F2B" id="Text Box 66" o:spid="_x0000_s1140" type="#_x0000_t202" alt="&quot;&quot;" style="position:absolute;margin-left:172.65pt;margin-top:734.6pt;width:266.95pt;height:22.4pt;z-index:-179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" filled="f" stroked="f">
              <v:textbox inset="0,0,0,0">
                <w:txbxContent>
                  <w:p w14:paraId="7A00F008"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11055FF8"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414912" behindDoc="1" locked="0" layoutInCell="1" allowOverlap="1" wp14:anchorId="0AD636D2" wp14:editId="6CA39CC1">
              <wp:simplePos x="0" y="0"/>
              <wp:positionH relativeFrom="page">
                <wp:posOffset>5942965</wp:posOffset>
              </wp:positionH>
              <wp:positionV relativeFrom="page">
                <wp:posOffset>9329420</wp:posOffset>
              </wp:positionV>
              <wp:extent cx="701040" cy="153670"/>
              <wp:effectExtent l="0" t="0" r="0" b="0"/>
              <wp:wrapNone/>
              <wp:docPr id="80" name="Text Box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422C0"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636D2" id="Text Box 65" o:spid="_x0000_s1141" type="#_x0000_t202" alt="&quot;&quot;" style="position:absolute;margin-left:467.95pt;margin-top:734.6pt;width:55.2pt;height:12.1pt;z-index:-179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" filled="f" stroked="f">
              <v:textbox inset="0,0,0,0">
                <w:txbxContent>
                  <w:p w14:paraId="170422C0"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B47EC" w14:textId="77E7E2F2" w:rsidR="00525283" w:rsidRDefault="00525283">
    <w:pPr>
      <w:pStyle w:val="BodyText"/>
      <w:spacing w:line="14" w:lineRule="auto"/>
      <w:rPr>
        <w:sz w:val="20"/>
      </w:rPr>
    </w:pPr>
    <w:r>
      <w:rPr>
        <w:noProof/>
      </w:rPr>
      <mc:AlternateContent>
        <mc:Choice Requires="wps">
          <w:drawing>
            <wp:anchor distT="0" distB="0" distL="114300" distR="114300" simplePos="0" relativeHeight="485415424" behindDoc="1" locked="0" layoutInCell="1" allowOverlap="1" wp14:anchorId="5701D3BB" wp14:editId="5BC1856F">
              <wp:simplePos x="0" y="0"/>
              <wp:positionH relativeFrom="page">
                <wp:posOffset>1130300</wp:posOffset>
              </wp:positionH>
              <wp:positionV relativeFrom="page">
                <wp:posOffset>9329420</wp:posOffset>
              </wp:positionV>
              <wp:extent cx="668655" cy="153670"/>
              <wp:effectExtent l="0" t="0" r="0" b="0"/>
              <wp:wrapNone/>
              <wp:docPr id="79" name="Text Box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B5550"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01D3BB" id="_x0000_t202" coordsize="21600,21600" o:spt="202" path="m,l,21600r21600,l21600,xe">
              <v:stroke joinstyle="miter"/>
              <v:path gradientshapeok="t" o:connecttype="rect"/>
            </v:shapetype>
            <v:shape id="Text Box 64" o:spid="_x0000_s1142" type="#_x0000_t202" alt="&quot;&quot;" style="position:absolute;margin-left:89pt;margin-top:734.6pt;width:52.65pt;height:12.1pt;z-index:-179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" filled="f" stroked="f">
              <v:textbox inset="0,0,0,0">
                <w:txbxContent>
                  <w:p w14:paraId="203B5550"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r>
      <w:rPr>
        <w:noProof/>
      </w:rPr>
      <mc:AlternateContent>
        <mc:Choice Requires="wps">
          <w:drawing>
            <wp:anchor distT="0" distB="0" distL="114300" distR="114300" simplePos="0" relativeHeight="485415936" behindDoc="1" locked="0" layoutInCell="1" allowOverlap="1" wp14:anchorId="7C2484AC" wp14:editId="2A28CDC4">
              <wp:simplePos x="0" y="0"/>
              <wp:positionH relativeFrom="page">
                <wp:posOffset>2192655</wp:posOffset>
              </wp:positionH>
              <wp:positionV relativeFrom="page">
                <wp:posOffset>9329420</wp:posOffset>
              </wp:positionV>
              <wp:extent cx="3390265" cy="284480"/>
              <wp:effectExtent l="0" t="0" r="0" b="0"/>
              <wp:wrapNone/>
              <wp:docPr id="78" name="Text Box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72BC6"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3C47035A"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484AC" id="Text Box 63" o:spid="_x0000_s1143" type="#_x0000_t202" alt="&quot;&quot;" style="position:absolute;margin-left:172.65pt;margin-top:734.6pt;width:266.95pt;height:22.4pt;z-index:-179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" filled="f" stroked="f">
              <v:textbox inset="0,0,0,0">
                <w:txbxContent>
                  <w:p w14:paraId="24A72BC6"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3C47035A"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416448" behindDoc="1" locked="0" layoutInCell="1" allowOverlap="1" wp14:anchorId="2002AF3A" wp14:editId="7A6A94E4">
              <wp:simplePos x="0" y="0"/>
              <wp:positionH relativeFrom="page">
                <wp:posOffset>6490335</wp:posOffset>
              </wp:positionH>
              <wp:positionV relativeFrom="page">
                <wp:posOffset>9329420</wp:posOffset>
              </wp:positionV>
              <wp:extent cx="153670" cy="153670"/>
              <wp:effectExtent l="0" t="0" r="0" b="0"/>
              <wp:wrapNone/>
              <wp:docPr id="77" name="Text Box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46150" w14:textId="77777777" w:rsidR="00525283" w:rsidRDefault="00525283">
                          <w:pPr>
                            <w:spacing w:before="14"/>
                            <w:ind w:left="20"/>
                            <w:rPr>
                              <w:rFonts w:ascii="Arial"/>
                              <w:sz w:val="18"/>
                            </w:rPr>
                          </w:pPr>
                          <w:r>
                            <w:rPr>
                              <w:rFonts w:ascii="Arial"/>
                              <w:sz w:val="18"/>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2AF3A" id="Text Box 62" o:spid="_x0000_s1144" type="#_x0000_t202" alt="&quot;&quot;" style="position:absolute;margin-left:511.05pt;margin-top:734.6pt;width:12.1pt;height:12.1pt;z-index:-179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" filled="f" stroked="f">
              <v:textbox inset="0,0,0,0">
                <w:txbxContent>
                  <w:p w14:paraId="59246150" w14:textId="77777777" w:rsidR="00525283" w:rsidRDefault="00525283">
                    <w:pPr>
                      <w:spacing w:before="14"/>
                      <w:ind w:left="20"/>
                      <w:rPr>
                        <w:rFonts w:ascii="Arial"/>
                        <w:sz w:val="18"/>
                      </w:rPr>
                    </w:pPr>
                    <w:r>
                      <w:rPr>
                        <w:rFonts w:ascii="Arial"/>
                        <w:sz w:val="18"/>
                      </w:rPr>
                      <w:t>41</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15A1D" w14:textId="2367504A" w:rsidR="00525283" w:rsidRDefault="00525283">
    <w:pPr>
      <w:pStyle w:val="BodyText"/>
      <w:spacing w:line="14" w:lineRule="auto"/>
      <w:rPr>
        <w:sz w:val="20"/>
      </w:rPr>
    </w:pPr>
    <w:r>
      <w:rPr>
        <w:noProof/>
      </w:rPr>
      <mc:AlternateContent>
        <mc:Choice Requires="wps">
          <w:drawing>
            <wp:anchor distT="0" distB="0" distL="114300" distR="114300" simplePos="0" relativeHeight="485416960" behindDoc="1" locked="0" layoutInCell="1" allowOverlap="1" wp14:anchorId="2208F78C" wp14:editId="65DEF3F9">
              <wp:simplePos x="0" y="0"/>
              <wp:positionH relativeFrom="page">
                <wp:posOffset>1130300</wp:posOffset>
              </wp:positionH>
              <wp:positionV relativeFrom="page">
                <wp:posOffset>9329420</wp:posOffset>
              </wp:positionV>
              <wp:extent cx="153670" cy="153670"/>
              <wp:effectExtent l="0" t="0" r="0" b="0"/>
              <wp:wrapNone/>
              <wp:docPr id="76" name="Text Box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D5FF5" w14:textId="77777777" w:rsidR="00525283" w:rsidRDefault="00525283">
                          <w:pPr>
                            <w:spacing w:before="14"/>
                            <w:ind w:left="20"/>
                            <w:rPr>
                              <w:rFonts w:ascii="Arial"/>
                              <w:sz w:val="18"/>
                            </w:rPr>
                          </w:pPr>
                          <w:r>
                            <w:rPr>
                              <w:rFonts w:ascii="Arial"/>
                              <w:sz w:val="18"/>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08F78C" id="_x0000_t202" coordsize="21600,21600" o:spt="202" path="m,l,21600r21600,l21600,xe">
              <v:stroke joinstyle="miter"/>
              <v:path gradientshapeok="t" o:connecttype="rect"/>
            </v:shapetype>
            <v:shape id="Text Box 61" o:spid="_x0000_s1145" type="#_x0000_t202" alt="&quot;&quot;" style="position:absolute;margin-left:89pt;margin-top:734.6pt;width:12.1pt;height:12.1pt;z-index:-178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" filled="f" stroked="f">
              <v:textbox inset="0,0,0,0">
                <w:txbxContent>
                  <w:p w14:paraId="5D1D5FF5" w14:textId="77777777" w:rsidR="00525283" w:rsidRDefault="00525283">
                    <w:pPr>
                      <w:spacing w:before="14"/>
                      <w:ind w:left="20"/>
                      <w:rPr>
                        <w:rFonts w:ascii="Arial"/>
                        <w:sz w:val="18"/>
                      </w:rPr>
                    </w:pPr>
                    <w:r>
                      <w:rPr>
                        <w:rFonts w:ascii="Arial"/>
                        <w:sz w:val="18"/>
                      </w:rPr>
                      <w:t>42</w:t>
                    </w:r>
                  </w:p>
                </w:txbxContent>
              </v:textbox>
              <w10:wrap anchorx="page" anchory="page"/>
            </v:shape>
          </w:pict>
        </mc:Fallback>
      </mc:AlternateContent>
    </w:r>
    <w:r>
      <w:rPr>
        <w:noProof/>
      </w:rPr>
      <mc:AlternateContent>
        <mc:Choice Requires="wps">
          <w:drawing>
            <wp:anchor distT="0" distB="0" distL="114300" distR="114300" simplePos="0" relativeHeight="485417472" behindDoc="1" locked="0" layoutInCell="1" allowOverlap="1" wp14:anchorId="4D0D8788" wp14:editId="35428F1E">
              <wp:simplePos x="0" y="0"/>
              <wp:positionH relativeFrom="page">
                <wp:posOffset>2192655</wp:posOffset>
              </wp:positionH>
              <wp:positionV relativeFrom="page">
                <wp:posOffset>9329420</wp:posOffset>
              </wp:positionV>
              <wp:extent cx="3390265" cy="284480"/>
              <wp:effectExtent l="0" t="0" r="0" b="0"/>
              <wp:wrapNone/>
              <wp:docPr id="75" name="Text Box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7EA9A"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6A4FB8DC"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D8788" id="Text Box 60" o:spid="_x0000_s1146" type="#_x0000_t202" alt="&quot;&quot;" style="position:absolute;margin-left:172.65pt;margin-top:734.6pt;width:266.95pt;height:22.4pt;z-index:-178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" filled="f" stroked="f">
              <v:textbox inset="0,0,0,0">
                <w:txbxContent>
                  <w:p w14:paraId="04D7EA9A"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6A4FB8DC"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417984" behindDoc="1" locked="0" layoutInCell="1" allowOverlap="1" wp14:anchorId="1B1545CC" wp14:editId="29D13E08">
              <wp:simplePos x="0" y="0"/>
              <wp:positionH relativeFrom="page">
                <wp:posOffset>5942965</wp:posOffset>
              </wp:positionH>
              <wp:positionV relativeFrom="page">
                <wp:posOffset>9329420</wp:posOffset>
              </wp:positionV>
              <wp:extent cx="701040" cy="153670"/>
              <wp:effectExtent l="0" t="0" r="0" b="0"/>
              <wp:wrapNone/>
              <wp:docPr id="74" name="Text Box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904D5"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545CC" id="Text Box 59" o:spid="_x0000_s1147" type="#_x0000_t202" alt="&quot;&quot;" style="position:absolute;margin-left:467.95pt;margin-top:734.6pt;width:55.2pt;height:12.1pt;z-index:-178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" filled="f" stroked="f">
              <v:textbox inset="0,0,0,0">
                <w:txbxContent>
                  <w:p w14:paraId="66F904D5"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0979B" w14:textId="61AEA588" w:rsidR="00525283" w:rsidRDefault="00525283">
    <w:pPr>
      <w:pStyle w:val="BodyText"/>
      <w:spacing w:line="14" w:lineRule="auto"/>
      <w:rPr>
        <w:sz w:val="20"/>
      </w:rPr>
    </w:pPr>
    <w:r>
      <w:rPr>
        <w:noProof/>
      </w:rPr>
      <mc:AlternateContent>
        <mc:Choice Requires="wps">
          <w:drawing>
            <wp:anchor distT="0" distB="0" distL="114300" distR="114300" simplePos="0" relativeHeight="485418496" behindDoc="1" locked="0" layoutInCell="1" allowOverlap="1" wp14:anchorId="1A237156" wp14:editId="5B4582C9">
              <wp:simplePos x="0" y="0"/>
              <wp:positionH relativeFrom="page">
                <wp:posOffset>1130300</wp:posOffset>
              </wp:positionH>
              <wp:positionV relativeFrom="page">
                <wp:posOffset>9329420</wp:posOffset>
              </wp:positionV>
              <wp:extent cx="668655" cy="153670"/>
              <wp:effectExtent l="0" t="0" r="0" b="0"/>
              <wp:wrapNone/>
              <wp:docPr id="73" name="Text Box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84752"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37156" id="_x0000_t202" coordsize="21600,21600" o:spt="202" path="m,l,21600r21600,l21600,xe">
              <v:stroke joinstyle="miter"/>
              <v:path gradientshapeok="t" o:connecttype="rect"/>
            </v:shapetype>
            <v:shape id="Text Box 58" o:spid="_x0000_s1148" type="#_x0000_t202" alt="&quot;&quot;" style="position:absolute;margin-left:89pt;margin-top:734.6pt;width:52.65pt;height:12.1pt;z-index:-178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" filled="f" stroked="f">
              <v:textbox inset="0,0,0,0">
                <w:txbxContent>
                  <w:p w14:paraId="50284752"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r>
      <w:rPr>
        <w:noProof/>
      </w:rPr>
      <mc:AlternateContent>
        <mc:Choice Requires="wps">
          <w:drawing>
            <wp:anchor distT="0" distB="0" distL="114300" distR="114300" simplePos="0" relativeHeight="485419008" behindDoc="1" locked="0" layoutInCell="1" allowOverlap="1" wp14:anchorId="5CBFBBFE" wp14:editId="14B7369C">
              <wp:simplePos x="0" y="0"/>
              <wp:positionH relativeFrom="page">
                <wp:posOffset>2192655</wp:posOffset>
              </wp:positionH>
              <wp:positionV relativeFrom="page">
                <wp:posOffset>9329420</wp:posOffset>
              </wp:positionV>
              <wp:extent cx="3390265" cy="284480"/>
              <wp:effectExtent l="0" t="0" r="0" b="0"/>
              <wp:wrapNone/>
              <wp:docPr id="72" name="Text Box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D5166"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43A8930A"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FBBFE" id="Text Box 57" o:spid="_x0000_s1149" type="#_x0000_t202" alt="&quot;&quot;" style="position:absolute;margin-left:172.65pt;margin-top:734.6pt;width:266.95pt;height:22.4pt;z-index:-178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" filled="f" stroked="f">
              <v:textbox inset="0,0,0,0">
                <w:txbxContent>
                  <w:p w14:paraId="557D5166"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43A8930A"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419520" behindDoc="1" locked="0" layoutInCell="1" allowOverlap="1" wp14:anchorId="429BF19D" wp14:editId="53B6AD20">
              <wp:simplePos x="0" y="0"/>
              <wp:positionH relativeFrom="page">
                <wp:posOffset>6490335</wp:posOffset>
              </wp:positionH>
              <wp:positionV relativeFrom="page">
                <wp:posOffset>9329420</wp:posOffset>
              </wp:positionV>
              <wp:extent cx="153670" cy="153670"/>
              <wp:effectExtent l="0" t="0" r="0" b="0"/>
              <wp:wrapNone/>
              <wp:docPr id="71" name="Text Box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1F815" w14:textId="77777777" w:rsidR="00525283" w:rsidRDefault="00525283">
                          <w:pPr>
                            <w:spacing w:before="14"/>
                            <w:ind w:left="20"/>
                            <w:rPr>
                              <w:rFonts w:ascii="Arial"/>
                              <w:sz w:val="18"/>
                            </w:rPr>
                          </w:pPr>
                          <w:r>
                            <w:rPr>
                              <w:rFonts w:ascii="Arial"/>
                              <w:sz w:val="18"/>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BF19D" id="Text Box 56" o:spid="_x0000_s1150" type="#_x0000_t202" alt="&quot;&quot;" style="position:absolute;margin-left:511.05pt;margin-top:734.6pt;width:12.1pt;height:12.1pt;z-index:-178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" filled="f" stroked="f">
              <v:textbox inset="0,0,0,0">
                <w:txbxContent>
                  <w:p w14:paraId="53D1F815" w14:textId="77777777" w:rsidR="00525283" w:rsidRDefault="00525283">
                    <w:pPr>
                      <w:spacing w:before="14"/>
                      <w:ind w:left="20"/>
                      <w:rPr>
                        <w:rFonts w:ascii="Arial"/>
                        <w:sz w:val="18"/>
                      </w:rPr>
                    </w:pPr>
                    <w:r>
                      <w:rPr>
                        <w:rFonts w:ascii="Arial"/>
                        <w:sz w:val="18"/>
                      </w:rPr>
                      <w:t>43</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BBC09" w14:textId="247D70A2" w:rsidR="00525283" w:rsidRDefault="00525283">
    <w:pPr>
      <w:pStyle w:val="BodyText"/>
      <w:spacing w:line="14" w:lineRule="auto"/>
      <w:rPr>
        <w:sz w:val="20"/>
      </w:rPr>
    </w:pPr>
    <w:r>
      <w:rPr>
        <w:noProof/>
      </w:rPr>
      <mc:AlternateContent>
        <mc:Choice Requires="wps">
          <w:drawing>
            <wp:anchor distT="0" distB="0" distL="114300" distR="114300" simplePos="0" relativeHeight="485420032" behindDoc="1" locked="0" layoutInCell="1" allowOverlap="1" wp14:anchorId="7390F4EA" wp14:editId="221C9625">
              <wp:simplePos x="0" y="0"/>
              <wp:positionH relativeFrom="page">
                <wp:posOffset>1130300</wp:posOffset>
              </wp:positionH>
              <wp:positionV relativeFrom="page">
                <wp:posOffset>9329420</wp:posOffset>
              </wp:positionV>
              <wp:extent cx="153670" cy="153670"/>
              <wp:effectExtent l="0" t="0" r="0" b="0"/>
              <wp:wrapNone/>
              <wp:docPr id="70" name="Text Box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A4127" w14:textId="77777777" w:rsidR="00525283" w:rsidRDefault="00525283">
                          <w:pPr>
                            <w:spacing w:before="14"/>
                            <w:ind w:left="20"/>
                            <w:rPr>
                              <w:rFonts w:ascii="Arial"/>
                              <w:sz w:val="18"/>
                            </w:rPr>
                          </w:pPr>
                          <w:r>
                            <w:rPr>
                              <w:rFonts w:ascii="Arial"/>
                              <w:sz w:val="18"/>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90F4EA" id="_x0000_t202" coordsize="21600,21600" o:spt="202" path="m,l,21600r21600,l21600,xe">
              <v:stroke joinstyle="miter"/>
              <v:path gradientshapeok="t" o:connecttype="rect"/>
            </v:shapetype>
            <v:shape id="Text Box 55" o:spid="_x0000_s1151" type="#_x0000_t202" alt="&quot;&quot;" style="position:absolute;margin-left:89pt;margin-top:734.6pt;width:12.1pt;height:12.1pt;z-index:-178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" filled="f" stroked="f">
              <v:textbox inset="0,0,0,0">
                <w:txbxContent>
                  <w:p w14:paraId="2C5A4127" w14:textId="77777777" w:rsidR="00525283" w:rsidRDefault="00525283">
                    <w:pPr>
                      <w:spacing w:before="14"/>
                      <w:ind w:left="20"/>
                      <w:rPr>
                        <w:rFonts w:ascii="Arial"/>
                        <w:sz w:val="18"/>
                      </w:rPr>
                    </w:pPr>
                    <w:r>
                      <w:rPr>
                        <w:rFonts w:ascii="Arial"/>
                        <w:sz w:val="18"/>
                      </w:rPr>
                      <w:t>44</w:t>
                    </w:r>
                  </w:p>
                </w:txbxContent>
              </v:textbox>
              <w10:wrap anchorx="page" anchory="page"/>
            </v:shape>
          </w:pict>
        </mc:Fallback>
      </mc:AlternateContent>
    </w:r>
    <w:r>
      <w:rPr>
        <w:noProof/>
      </w:rPr>
      <mc:AlternateContent>
        <mc:Choice Requires="wps">
          <w:drawing>
            <wp:anchor distT="0" distB="0" distL="114300" distR="114300" simplePos="0" relativeHeight="485420544" behindDoc="1" locked="0" layoutInCell="1" allowOverlap="1" wp14:anchorId="1B10AFE5" wp14:editId="3DB8C409">
              <wp:simplePos x="0" y="0"/>
              <wp:positionH relativeFrom="page">
                <wp:posOffset>2192655</wp:posOffset>
              </wp:positionH>
              <wp:positionV relativeFrom="page">
                <wp:posOffset>9329420</wp:posOffset>
              </wp:positionV>
              <wp:extent cx="3390265" cy="284480"/>
              <wp:effectExtent l="0" t="0" r="0" b="0"/>
              <wp:wrapNone/>
              <wp:docPr id="69" name="Text Box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3AC19"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5B3E04F6"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0AFE5" id="Text Box 54" o:spid="_x0000_s1152" type="#_x0000_t202" alt="&quot;&quot;" style="position:absolute;margin-left:172.65pt;margin-top:734.6pt;width:266.95pt;height:22.4pt;z-index:-178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" filled="f" stroked="f">
              <v:textbox inset="0,0,0,0">
                <w:txbxContent>
                  <w:p w14:paraId="2B93AC19"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5B3E04F6"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421056" behindDoc="1" locked="0" layoutInCell="1" allowOverlap="1" wp14:anchorId="6A389378" wp14:editId="744568C1">
              <wp:simplePos x="0" y="0"/>
              <wp:positionH relativeFrom="page">
                <wp:posOffset>5942965</wp:posOffset>
              </wp:positionH>
              <wp:positionV relativeFrom="page">
                <wp:posOffset>9329420</wp:posOffset>
              </wp:positionV>
              <wp:extent cx="701040" cy="153670"/>
              <wp:effectExtent l="0" t="0" r="0" b="0"/>
              <wp:wrapNone/>
              <wp:docPr id="68" name="Text Box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31B76"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89378" id="Text Box 53" o:spid="_x0000_s1153" type="#_x0000_t202" alt="&quot;&quot;" style="position:absolute;margin-left:467.95pt;margin-top:734.6pt;width:55.2pt;height:12.1pt;z-index:-178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" filled="f" stroked="f">
              <v:textbox inset="0,0,0,0">
                <w:txbxContent>
                  <w:p w14:paraId="46831B76"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C1EC7" w14:textId="449185E8" w:rsidR="00525283" w:rsidRDefault="00525283">
    <w:pPr>
      <w:pStyle w:val="BodyText"/>
      <w:spacing w:line="14" w:lineRule="auto"/>
      <w:rPr>
        <w:sz w:val="20"/>
      </w:rPr>
    </w:pPr>
    <w:r>
      <w:rPr>
        <w:noProof/>
      </w:rPr>
      <mc:AlternateContent>
        <mc:Choice Requires="wps">
          <w:drawing>
            <wp:anchor distT="0" distB="0" distL="114300" distR="114300" simplePos="0" relativeHeight="485421568" behindDoc="1" locked="0" layoutInCell="1" allowOverlap="1" wp14:anchorId="177E540A" wp14:editId="25D0AC00">
              <wp:simplePos x="0" y="0"/>
              <wp:positionH relativeFrom="page">
                <wp:posOffset>1130300</wp:posOffset>
              </wp:positionH>
              <wp:positionV relativeFrom="page">
                <wp:posOffset>9329420</wp:posOffset>
              </wp:positionV>
              <wp:extent cx="668655" cy="153670"/>
              <wp:effectExtent l="0" t="0" r="0" b="0"/>
              <wp:wrapNone/>
              <wp:docPr id="67" name="Text Box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B25C6"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7E540A" id="_x0000_t202" coordsize="21600,21600" o:spt="202" path="m,l,21600r21600,l21600,xe">
              <v:stroke joinstyle="miter"/>
              <v:path gradientshapeok="t" o:connecttype="rect"/>
            </v:shapetype>
            <v:shape id="Text Box 52" o:spid="_x0000_s1154" type="#_x0000_t202" alt="&quot;&quot;" style="position:absolute;margin-left:89pt;margin-top:734.6pt;width:52.65pt;height:12.1pt;z-index:-178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" filled="f" stroked="f">
              <v:textbox inset="0,0,0,0">
                <w:txbxContent>
                  <w:p w14:paraId="481B25C6"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r>
      <w:rPr>
        <w:noProof/>
      </w:rPr>
      <mc:AlternateContent>
        <mc:Choice Requires="wps">
          <w:drawing>
            <wp:anchor distT="0" distB="0" distL="114300" distR="114300" simplePos="0" relativeHeight="485422080" behindDoc="1" locked="0" layoutInCell="1" allowOverlap="1" wp14:anchorId="646AB742" wp14:editId="51634774">
              <wp:simplePos x="0" y="0"/>
              <wp:positionH relativeFrom="page">
                <wp:posOffset>2192655</wp:posOffset>
              </wp:positionH>
              <wp:positionV relativeFrom="page">
                <wp:posOffset>9329420</wp:posOffset>
              </wp:positionV>
              <wp:extent cx="3390265" cy="284480"/>
              <wp:effectExtent l="0" t="0" r="0" b="0"/>
              <wp:wrapNone/>
              <wp:docPr id="66" name="Text Box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AF266"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4C71D825"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AB742" id="Text Box 51" o:spid="_x0000_s1155" type="#_x0000_t202" alt="&quot;&quot;" style="position:absolute;margin-left:172.65pt;margin-top:734.6pt;width:266.95pt;height:22.4pt;z-index:-178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" filled="f" stroked="f">
              <v:textbox inset="0,0,0,0">
                <w:txbxContent>
                  <w:p w14:paraId="0C3AF266"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4C71D825"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422592" behindDoc="1" locked="0" layoutInCell="1" allowOverlap="1" wp14:anchorId="6D053E95" wp14:editId="68B9039B">
              <wp:simplePos x="0" y="0"/>
              <wp:positionH relativeFrom="page">
                <wp:posOffset>6490335</wp:posOffset>
              </wp:positionH>
              <wp:positionV relativeFrom="page">
                <wp:posOffset>9329420</wp:posOffset>
              </wp:positionV>
              <wp:extent cx="153670" cy="153670"/>
              <wp:effectExtent l="0" t="0" r="0" b="0"/>
              <wp:wrapNone/>
              <wp:docPr id="65" name="Text Box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D8AA5" w14:textId="77777777" w:rsidR="00525283" w:rsidRDefault="00525283">
                          <w:pPr>
                            <w:spacing w:before="14"/>
                            <w:ind w:left="20"/>
                            <w:rPr>
                              <w:rFonts w:ascii="Arial"/>
                              <w:sz w:val="18"/>
                            </w:rPr>
                          </w:pPr>
                          <w:r>
                            <w:rPr>
                              <w:rFonts w:ascii="Arial"/>
                              <w:sz w:val="18"/>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53E95" id="Text Box 50" o:spid="_x0000_s1156" type="#_x0000_t202" alt="&quot;&quot;" style="position:absolute;margin-left:511.05pt;margin-top:734.6pt;width:12.1pt;height:12.1pt;z-index:-178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" filled="f" stroked="f">
              <v:textbox inset="0,0,0,0">
                <w:txbxContent>
                  <w:p w14:paraId="651D8AA5" w14:textId="77777777" w:rsidR="00525283" w:rsidRDefault="00525283">
                    <w:pPr>
                      <w:spacing w:before="14"/>
                      <w:ind w:left="20"/>
                      <w:rPr>
                        <w:rFonts w:ascii="Arial"/>
                        <w:sz w:val="18"/>
                      </w:rPr>
                    </w:pPr>
                    <w:r>
                      <w:rPr>
                        <w:rFonts w:ascii="Arial"/>
                        <w:sz w:val="18"/>
                      </w:rPr>
                      <w:t>45</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0D9FD" w14:textId="66F47923" w:rsidR="00525283" w:rsidRDefault="00525283">
    <w:pPr>
      <w:pStyle w:val="BodyText"/>
      <w:spacing w:line="14" w:lineRule="auto"/>
      <w:rPr>
        <w:sz w:val="20"/>
      </w:rPr>
    </w:pPr>
    <w:r>
      <w:rPr>
        <w:noProof/>
      </w:rPr>
      <mc:AlternateContent>
        <mc:Choice Requires="wps">
          <w:drawing>
            <wp:anchor distT="0" distB="0" distL="114300" distR="114300" simplePos="0" relativeHeight="485423104" behindDoc="1" locked="0" layoutInCell="1" allowOverlap="1" wp14:anchorId="7D3ED1A3" wp14:editId="6326B9DE">
              <wp:simplePos x="0" y="0"/>
              <wp:positionH relativeFrom="page">
                <wp:posOffset>1130300</wp:posOffset>
              </wp:positionH>
              <wp:positionV relativeFrom="page">
                <wp:posOffset>9329420</wp:posOffset>
              </wp:positionV>
              <wp:extent cx="153670" cy="153670"/>
              <wp:effectExtent l="0" t="0" r="0" b="0"/>
              <wp:wrapNone/>
              <wp:docPr id="64"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0B4E2" w14:textId="77777777" w:rsidR="00525283" w:rsidRDefault="00525283">
                          <w:pPr>
                            <w:spacing w:before="14"/>
                            <w:ind w:left="20"/>
                            <w:rPr>
                              <w:rFonts w:ascii="Arial"/>
                              <w:sz w:val="18"/>
                            </w:rPr>
                          </w:pPr>
                          <w:r>
                            <w:rPr>
                              <w:rFonts w:ascii="Arial"/>
                              <w:sz w:val="18"/>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3ED1A3" id="_x0000_t202" coordsize="21600,21600" o:spt="202" path="m,l,21600r21600,l21600,xe">
              <v:stroke joinstyle="miter"/>
              <v:path gradientshapeok="t" o:connecttype="rect"/>
            </v:shapetype>
            <v:shape id="Text Box 49" o:spid="_x0000_s1157" type="#_x0000_t202" alt="&quot;&quot;" style="position:absolute;margin-left:89pt;margin-top:734.6pt;width:12.1pt;height:12.1pt;z-index:-178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" filled="f" stroked="f">
              <v:textbox inset="0,0,0,0">
                <w:txbxContent>
                  <w:p w14:paraId="3970B4E2" w14:textId="77777777" w:rsidR="00525283" w:rsidRDefault="00525283">
                    <w:pPr>
                      <w:spacing w:before="14"/>
                      <w:ind w:left="20"/>
                      <w:rPr>
                        <w:rFonts w:ascii="Arial"/>
                        <w:sz w:val="18"/>
                      </w:rPr>
                    </w:pPr>
                    <w:r>
                      <w:rPr>
                        <w:rFonts w:ascii="Arial"/>
                        <w:sz w:val="18"/>
                      </w:rPr>
                      <w:t>46</w:t>
                    </w:r>
                  </w:p>
                </w:txbxContent>
              </v:textbox>
              <w10:wrap anchorx="page" anchory="page"/>
            </v:shape>
          </w:pict>
        </mc:Fallback>
      </mc:AlternateContent>
    </w:r>
    <w:r>
      <w:rPr>
        <w:noProof/>
      </w:rPr>
      <mc:AlternateContent>
        <mc:Choice Requires="wps">
          <w:drawing>
            <wp:anchor distT="0" distB="0" distL="114300" distR="114300" simplePos="0" relativeHeight="485423616" behindDoc="1" locked="0" layoutInCell="1" allowOverlap="1" wp14:anchorId="6DFD4FA0" wp14:editId="5FB55D60">
              <wp:simplePos x="0" y="0"/>
              <wp:positionH relativeFrom="page">
                <wp:posOffset>2192655</wp:posOffset>
              </wp:positionH>
              <wp:positionV relativeFrom="page">
                <wp:posOffset>9329420</wp:posOffset>
              </wp:positionV>
              <wp:extent cx="3390265" cy="284480"/>
              <wp:effectExtent l="0" t="0" r="0" b="0"/>
              <wp:wrapNone/>
              <wp:docPr id="63" name="Text Box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8EDE0"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05AA5D55"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D4FA0" id="_x0000_s1158" type="#_x0000_t202" alt="&quot;&quot;" style="position:absolute;margin-left:172.65pt;margin-top:734.6pt;width:266.95pt;height:22.4pt;z-index:-178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" filled="f" stroked="f">
              <v:textbox inset="0,0,0,0">
                <w:txbxContent>
                  <w:p w14:paraId="0358EDE0"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05AA5D55"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424128" behindDoc="1" locked="0" layoutInCell="1" allowOverlap="1" wp14:anchorId="29E49F3E" wp14:editId="4BCC2303">
              <wp:simplePos x="0" y="0"/>
              <wp:positionH relativeFrom="page">
                <wp:posOffset>5942965</wp:posOffset>
              </wp:positionH>
              <wp:positionV relativeFrom="page">
                <wp:posOffset>9329420</wp:posOffset>
              </wp:positionV>
              <wp:extent cx="701040" cy="153670"/>
              <wp:effectExtent l="0" t="0" r="0" b="0"/>
              <wp:wrapNone/>
              <wp:docPr id="62" name="Text Box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B49CD"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49F3E" id="Text Box 47" o:spid="_x0000_s1159" type="#_x0000_t202" alt="&quot;&quot;" style="position:absolute;margin-left:467.95pt;margin-top:734.6pt;width:55.2pt;height:12.1pt;z-index:-178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" filled="f" stroked="f">
              <v:textbox inset="0,0,0,0">
                <w:txbxContent>
                  <w:p w14:paraId="539B49CD"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42892" w14:textId="3739A617" w:rsidR="00525283" w:rsidRDefault="00525283">
    <w:pPr>
      <w:pStyle w:val="BodyText"/>
      <w:spacing w:line="14" w:lineRule="auto"/>
      <w:rPr>
        <w:sz w:val="20"/>
      </w:rPr>
    </w:pPr>
    <w:r>
      <w:rPr>
        <w:noProof/>
      </w:rPr>
      <mc:AlternateContent>
        <mc:Choice Requires="wps">
          <w:drawing>
            <wp:anchor distT="0" distB="0" distL="114300" distR="114300" simplePos="0" relativeHeight="485424640" behindDoc="1" locked="0" layoutInCell="1" allowOverlap="1" wp14:anchorId="42BDD993" wp14:editId="3D51DFCF">
              <wp:simplePos x="0" y="0"/>
              <wp:positionH relativeFrom="page">
                <wp:posOffset>1130300</wp:posOffset>
              </wp:positionH>
              <wp:positionV relativeFrom="page">
                <wp:posOffset>9329420</wp:posOffset>
              </wp:positionV>
              <wp:extent cx="668655" cy="153670"/>
              <wp:effectExtent l="0" t="0" r="0" b="0"/>
              <wp:wrapNone/>
              <wp:docPr id="61" name="Text Box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D7FD5"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DD993" id="_x0000_t202" coordsize="21600,21600" o:spt="202" path="m,l,21600r21600,l21600,xe">
              <v:stroke joinstyle="miter"/>
              <v:path gradientshapeok="t" o:connecttype="rect"/>
            </v:shapetype>
            <v:shape id="Text Box 46" o:spid="_x0000_s1160" type="#_x0000_t202" alt="&quot;&quot;" style="position:absolute;margin-left:89pt;margin-top:734.6pt;width:52.65pt;height:12.1pt;z-index:-178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" filled="f" stroked="f">
              <v:textbox inset="0,0,0,0">
                <w:txbxContent>
                  <w:p w14:paraId="360D7FD5"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r>
      <w:rPr>
        <w:noProof/>
      </w:rPr>
      <mc:AlternateContent>
        <mc:Choice Requires="wps">
          <w:drawing>
            <wp:anchor distT="0" distB="0" distL="114300" distR="114300" simplePos="0" relativeHeight="485425152" behindDoc="1" locked="0" layoutInCell="1" allowOverlap="1" wp14:anchorId="0850C442" wp14:editId="0903CF76">
              <wp:simplePos x="0" y="0"/>
              <wp:positionH relativeFrom="page">
                <wp:posOffset>2192655</wp:posOffset>
              </wp:positionH>
              <wp:positionV relativeFrom="page">
                <wp:posOffset>9329420</wp:posOffset>
              </wp:positionV>
              <wp:extent cx="3390265" cy="284480"/>
              <wp:effectExtent l="0" t="0" r="0" b="0"/>
              <wp:wrapNone/>
              <wp:docPr id="60" name="Text Box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0B1DC"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3AB41A91"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0C442" id="Text Box 45" o:spid="_x0000_s1161" type="#_x0000_t202" alt="&quot;&quot;" style="position:absolute;margin-left:172.65pt;margin-top:734.6pt;width:266.95pt;height:22.4pt;z-index:-178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" filled="f" stroked="f">
              <v:textbox inset="0,0,0,0">
                <w:txbxContent>
                  <w:p w14:paraId="4900B1DC"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3AB41A91"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425664" behindDoc="1" locked="0" layoutInCell="1" allowOverlap="1" wp14:anchorId="1D85C204" wp14:editId="723A8B60">
              <wp:simplePos x="0" y="0"/>
              <wp:positionH relativeFrom="page">
                <wp:posOffset>6490335</wp:posOffset>
              </wp:positionH>
              <wp:positionV relativeFrom="page">
                <wp:posOffset>9329420</wp:posOffset>
              </wp:positionV>
              <wp:extent cx="153670" cy="153670"/>
              <wp:effectExtent l="0" t="0" r="0" b="0"/>
              <wp:wrapNone/>
              <wp:docPr id="59" name="Text Box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C811B" w14:textId="77777777" w:rsidR="00525283" w:rsidRDefault="00525283">
                          <w:pPr>
                            <w:spacing w:before="14"/>
                            <w:ind w:left="20"/>
                            <w:rPr>
                              <w:rFonts w:ascii="Arial"/>
                              <w:sz w:val="18"/>
                            </w:rPr>
                          </w:pPr>
                          <w:r>
                            <w:rPr>
                              <w:rFonts w:ascii="Arial"/>
                              <w:sz w:val="18"/>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5C204" id="Text Box 44" o:spid="_x0000_s1162" type="#_x0000_t202" alt="&quot;&quot;" style="position:absolute;margin-left:511.05pt;margin-top:734.6pt;width:12.1pt;height:12.1pt;z-index:-178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" filled="f" stroked="f">
              <v:textbox inset="0,0,0,0">
                <w:txbxContent>
                  <w:p w14:paraId="0B0C811B" w14:textId="77777777" w:rsidR="00525283" w:rsidRDefault="00525283">
                    <w:pPr>
                      <w:spacing w:before="14"/>
                      <w:ind w:left="20"/>
                      <w:rPr>
                        <w:rFonts w:ascii="Arial"/>
                        <w:sz w:val="18"/>
                      </w:rPr>
                    </w:pPr>
                    <w:r>
                      <w:rPr>
                        <w:rFonts w:ascii="Arial"/>
                        <w:sz w:val="18"/>
                      </w:rPr>
                      <w:t>47</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5D219" w14:textId="4E18AE12" w:rsidR="00525283" w:rsidRDefault="00525283">
    <w:pPr>
      <w:pStyle w:val="BodyText"/>
      <w:spacing w:line="14" w:lineRule="auto"/>
      <w:rPr>
        <w:sz w:val="20"/>
      </w:rPr>
    </w:pPr>
    <w:r>
      <w:rPr>
        <w:noProof/>
      </w:rPr>
      <mc:AlternateContent>
        <mc:Choice Requires="wps">
          <w:drawing>
            <wp:anchor distT="0" distB="0" distL="114300" distR="114300" simplePos="0" relativeHeight="485426176" behindDoc="1" locked="0" layoutInCell="1" allowOverlap="1" wp14:anchorId="2F70C31C" wp14:editId="4B01D3D7">
              <wp:simplePos x="0" y="0"/>
              <wp:positionH relativeFrom="page">
                <wp:posOffset>1130300</wp:posOffset>
              </wp:positionH>
              <wp:positionV relativeFrom="page">
                <wp:posOffset>9329420</wp:posOffset>
              </wp:positionV>
              <wp:extent cx="153670" cy="153670"/>
              <wp:effectExtent l="0" t="0" r="0" b="0"/>
              <wp:wrapNone/>
              <wp:docPr id="58" name="Text Box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2C43C" w14:textId="77777777" w:rsidR="00525283" w:rsidRDefault="00525283">
                          <w:pPr>
                            <w:spacing w:before="14"/>
                            <w:ind w:left="20"/>
                            <w:rPr>
                              <w:rFonts w:ascii="Arial"/>
                              <w:sz w:val="18"/>
                            </w:rPr>
                          </w:pPr>
                          <w:r>
                            <w:rPr>
                              <w:rFonts w:ascii="Arial"/>
                              <w:sz w:val="18"/>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70C31C" id="_x0000_t202" coordsize="21600,21600" o:spt="202" path="m,l,21600r21600,l21600,xe">
              <v:stroke joinstyle="miter"/>
              <v:path gradientshapeok="t" o:connecttype="rect"/>
            </v:shapetype>
            <v:shape id="Text Box 43" o:spid="_x0000_s1163" type="#_x0000_t202" alt="&quot;&quot;" style="position:absolute;margin-left:89pt;margin-top:734.6pt;width:12.1pt;height:12.1pt;z-index:-178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" filled="f" stroked="f">
              <v:textbox inset="0,0,0,0">
                <w:txbxContent>
                  <w:p w14:paraId="1472C43C" w14:textId="77777777" w:rsidR="00525283" w:rsidRDefault="00525283">
                    <w:pPr>
                      <w:spacing w:before="14"/>
                      <w:ind w:left="20"/>
                      <w:rPr>
                        <w:rFonts w:ascii="Arial"/>
                        <w:sz w:val="18"/>
                      </w:rPr>
                    </w:pPr>
                    <w:r>
                      <w:rPr>
                        <w:rFonts w:ascii="Arial"/>
                        <w:sz w:val="18"/>
                      </w:rPr>
                      <w:t>48</w:t>
                    </w:r>
                  </w:p>
                </w:txbxContent>
              </v:textbox>
              <w10:wrap anchorx="page" anchory="page"/>
            </v:shape>
          </w:pict>
        </mc:Fallback>
      </mc:AlternateContent>
    </w:r>
    <w:r>
      <w:rPr>
        <w:noProof/>
      </w:rPr>
      <mc:AlternateContent>
        <mc:Choice Requires="wps">
          <w:drawing>
            <wp:anchor distT="0" distB="0" distL="114300" distR="114300" simplePos="0" relativeHeight="485426688" behindDoc="1" locked="0" layoutInCell="1" allowOverlap="1" wp14:anchorId="13F9D0BB" wp14:editId="2028C396">
              <wp:simplePos x="0" y="0"/>
              <wp:positionH relativeFrom="page">
                <wp:posOffset>2192655</wp:posOffset>
              </wp:positionH>
              <wp:positionV relativeFrom="page">
                <wp:posOffset>9329420</wp:posOffset>
              </wp:positionV>
              <wp:extent cx="3390265" cy="284480"/>
              <wp:effectExtent l="0" t="0" r="0" b="0"/>
              <wp:wrapNone/>
              <wp:docPr id="57" name="Text Box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05083"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5F8D7699"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9D0BB" id="Text Box 42" o:spid="_x0000_s1164" type="#_x0000_t202" alt="&quot;&quot;" style="position:absolute;margin-left:172.65pt;margin-top:734.6pt;width:266.95pt;height:22.4pt;z-index:-178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" filled="f" stroked="f">
              <v:textbox inset="0,0,0,0">
                <w:txbxContent>
                  <w:p w14:paraId="33305083"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5F8D7699"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427200" behindDoc="1" locked="0" layoutInCell="1" allowOverlap="1" wp14:anchorId="71C95B51" wp14:editId="56E41B38">
              <wp:simplePos x="0" y="0"/>
              <wp:positionH relativeFrom="page">
                <wp:posOffset>5942965</wp:posOffset>
              </wp:positionH>
              <wp:positionV relativeFrom="page">
                <wp:posOffset>9329420</wp:posOffset>
              </wp:positionV>
              <wp:extent cx="701040" cy="153670"/>
              <wp:effectExtent l="0" t="0" r="0" b="0"/>
              <wp:wrapNone/>
              <wp:docPr id="56" name="Text Box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23EA3"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95B51" id="Text Box 41" o:spid="_x0000_s1165" type="#_x0000_t202" alt="&quot;&quot;" style="position:absolute;margin-left:467.95pt;margin-top:734.6pt;width:55.2pt;height:12.1pt;z-index:-178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" filled="f" stroked="f">
              <v:textbox inset="0,0,0,0">
                <w:txbxContent>
                  <w:p w14:paraId="48823EA3"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15073" w14:textId="16FCD859" w:rsidR="00525283" w:rsidRDefault="00525283">
    <w:pPr>
      <w:pStyle w:val="BodyText"/>
      <w:spacing w:line="14" w:lineRule="auto"/>
      <w:rPr>
        <w:sz w:val="20"/>
      </w:rPr>
    </w:pPr>
    <w:r>
      <w:rPr>
        <w:noProof/>
      </w:rPr>
      <mc:AlternateContent>
        <mc:Choice Requires="wps">
          <w:drawing>
            <wp:anchor distT="0" distB="0" distL="114300" distR="114300" simplePos="0" relativeHeight="485361664" behindDoc="1" locked="0" layoutInCell="1" allowOverlap="1" wp14:anchorId="23088393" wp14:editId="65323802">
              <wp:simplePos x="0" y="0"/>
              <wp:positionH relativeFrom="page">
                <wp:posOffset>1130300</wp:posOffset>
              </wp:positionH>
              <wp:positionV relativeFrom="page">
                <wp:posOffset>9329420</wp:posOffset>
              </wp:positionV>
              <wp:extent cx="89535" cy="153670"/>
              <wp:effectExtent l="0" t="0" r="0" b="0"/>
              <wp:wrapNone/>
              <wp:docPr id="184" name="Text Box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D9497" w14:textId="77777777" w:rsidR="00525283" w:rsidRDefault="00525283">
                          <w:pPr>
                            <w:spacing w:before="14"/>
                            <w:ind w:left="20"/>
                            <w:rPr>
                              <w:rFonts w:ascii="Arial"/>
                              <w:sz w:val="18"/>
                            </w:rPr>
                          </w:pPr>
                          <w:r>
                            <w:rPr>
                              <w:rFonts w:ascii="Arial"/>
                              <w:w w:val="99"/>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088393" id="_x0000_t202" coordsize="21600,21600" o:spt="202" path="m,l,21600r21600,l21600,xe">
              <v:stroke joinstyle="miter"/>
              <v:path gradientshapeok="t" o:connecttype="rect"/>
            </v:shapetype>
            <v:shape id="Text Box 169" o:spid="_x0000_s1037" type="#_x0000_t202" alt="&quot;&quot;" style="position:absolute;margin-left:89pt;margin-top:734.6pt;width:7.05pt;height:12.1pt;z-index:-179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" filled="f" stroked="f">
              <v:textbox inset="0,0,0,0">
                <w:txbxContent>
                  <w:p w14:paraId="3B6D9497" w14:textId="77777777" w:rsidR="00525283" w:rsidRDefault="00525283">
                    <w:pPr>
                      <w:spacing w:before="14"/>
                      <w:ind w:left="20"/>
                      <w:rPr>
                        <w:rFonts w:ascii="Arial"/>
                        <w:sz w:val="18"/>
                      </w:rPr>
                    </w:pPr>
                    <w:r>
                      <w:rPr>
                        <w:rFonts w:ascii="Arial"/>
                        <w:w w:val="99"/>
                        <w:sz w:val="18"/>
                      </w:rPr>
                      <w:t>4</w:t>
                    </w:r>
                  </w:p>
                </w:txbxContent>
              </v:textbox>
              <w10:wrap anchorx="page" anchory="page"/>
            </v:shape>
          </w:pict>
        </mc:Fallback>
      </mc:AlternateContent>
    </w:r>
    <w:r>
      <w:rPr>
        <w:noProof/>
      </w:rPr>
      <mc:AlternateContent>
        <mc:Choice Requires="wps">
          <w:drawing>
            <wp:anchor distT="0" distB="0" distL="114300" distR="114300" simplePos="0" relativeHeight="485362176" behindDoc="1" locked="0" layoutInCell="1" allowOverlap="1" wp14:anchorId="18AC5148" wp14:editId="529B8CA7">
              <wp:simplePos x="0" y="0"/>
              <wp:positionH relativeFrom="page">
                <wp:posOffset>2192655</wp:posOffset>
              </wp:positionH>
              <wp:positionV relativeFrom="page">
                <wp:posOffset>9329420</wp:posOffset>
              </wp:positionV>
              <wp:extent cx="3390265" cy="284480"/>
              <wp:effectExtent l="0" t="0" r="0" b="0"/>
              <wp:wrapNone/>
              <wp:docPr id="183" name="Text Box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D0FC6"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1992F553"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C5148" id="Text Box 168" o:spid="_x0000_s1038" type="#_x0000_t202" alt="&quot;&quot;" style="position:absolute;margin-left:172.65pt;margin-top:734.6pt;width:266.95pt;height:22.4pt;z-index:-179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" filled="f" stroked="f">
              <v:textbox inset="0,0,0,0">
                <w:txbxContent>
                  <w:p w14:paraId="383D0FC6"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1992F553"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362688" behindDoc="1" locked="0" layoutInCell="1" allowOverlap="1" wp14:anchorId="25B6F772" wp14:editId="346FBA09">
              <wp:simplePos x="0" y="0"/>
              <wp:positionH relativeFrom="page">
                <wp:posOffset>5942965</wp:posOffset>
              </wp:positionH>
              <wp:positionV relativeFrom="page">
                <wp:posOffset>9329420</wp:posOffset>
              </wp:positionV>
              <wp:extent cx="701040" cy="153670"/>
              <wp:effectExtent l="0" t="0" r="0" b="0"/>
              <wp:wrapNone/>
              <wp:docPr id="182" name="Text Box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74995"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6F772" id="Text Box 167" o:spid="_x0000_s1039" type="#_x0000_t202" alt="&quot;&quot;" style="position:absolute;margin-left:467.95pt;margin-top:734.6pt;width:55.2pt;height:12.1pt;z-index:-179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" filled="f" stroked="f">
              <v:textbox inset="0,0,0,0">
                <w:txbxContent>
                  <w:p w14:paraId="0F374995"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D38CD" w14:textId="49869B43" w:rsidR="00525283" w:rsidRDefault="00525283">
    <w:pPr>
      <w:pStyle w:val="BodyText"/>
      <w:spacing w:line="14" w:lineRule="auto"/>
      <w:rPr>
        <w:sz w:val="20"/>
      </w:rPr>
    </w:pPr>
    <w:r>
      <w:rPr>
        <w:noProof/>
      </w:rPr>
      <mc:AlternateContent>
        <mc:Choice Requires="wps">
          <w:drawing>
            <wp:anchor distT="0" distB="0" distL="114300" distR="114300" simplePos="0" relativeHeight="485427712" behindDoc="1" locked="0" layoutInCell="1" allowOverlap="1" wp14:anchorId="54C113E8" wp14:editId="07F5295C">
              <wp:simplePos x="0" y="0"/>
              <wp:positionH relativeFrom="page">
                <wp:posOffset>2192655</wp:posOffset>
              </wp:positionH>
              <wp:positionV relativeFrom="page">
                <wp:posOffset>9329420</wp:posOffset>
              </wp:positionV>
              <wp:extent cx="3390265" cy="153670"/>
              <wp:effectExtent l="0" t="0" r="0" b="0"/>
              <wp:wrapNone/>
              <wp:docPr id="55" name="Text Box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284EC" w14:textId="77777777" w:rsidR="00525283" w:rsidRDefault="00525283">
                          <w:pPr>
                            <w:spacing w:before="14"/>
                            <w:ind w:left="20"/>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113E8" id="_x0000_t202" coordsize="21600,21600" o:spt="202" path="m,l,21600r21600,l21600,xe">
              <v:stroke joinstyle="miter"/>
              <v:path gradientshapeok="t" o:connecttype="rect"/>
            </v:shapetype>
            <v:shape id="Text Box 40" o:spid="_x0000_s1166" type="#_x0000_t202" alt="&quot;&quot;" style="position:absolute;margin-left:172.65pt;margin-top:734.6pt;width:266.95pt;height:12.1pt;z-index:-178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" filled="f" stroked="f">
              <v:textbox inset="0,0,0,0">
                <w:txbxContent>
                  <w:p w14:paraId="581284EC" w14:textId="77777777" w:rsidR="00525283" w:rsidRDefault="00525283">
                    <w:pPr>
                      <w:spacing w:before="14"/>
                      <w:ind w:left="20"/>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1C214" w14:textId="1169D065" w:rsidR="00525283" w:rsidRDefault="00525283">
    <w:pPr>
      <w:pStyle w:val="BodyText"/>
      <w:spacing w:line="14" w:lineRule="auto"/>
      <w:rPr>
        <w:sz w:val="20"/>
      </w:rPr>
    </w:pPr>
    <w:r>
      <w:rPr>
        <w:noProof/>
      </w:rPr>
      <mc:AlternateContent>
        <mc:Choice Requires="wps">
          <w:drawing>
            <wp:anchor distT="0" distB="0" distL="114300" distR="114300" simplePos="0" relativeHeight="485428224" behindDoc="1" locked="0" layoutInCell="1" allowOverlap="1" wp14:anchorId="0E259143" wp14:editId="6340651E">
              <wp:simplePos x="0" y="0"/>
              <wp:positionH relativeFrom="page">
                <wp:posOffset>1130300</wp:posOffset>
              </wp:positionH>
              <wp:positionV relativeFrom="page">
                <wp:posOffset>9329420</wp:posOffset>
              </wp:positionV>
              <wp:extent cx="153670" cy="153670"/>
              <wp:effectExtent l="0" t="0" r="0" b="0"/>
              <wp:wrapNone/>
              <wp:docPr id="54" name="Text 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C5B0C" w14:textId="77777777" w:rsidR="00525283" w:rsidRDefault="00525283">
                          <w:pPr>
                            <w:spacing w:before="14"/>
                            <w:ind w:left="20"/>
                            <w:rPr>
                              <w:rFonts w:ascii="Arial"/>
                              <w:sz w:val="18"/>
                            </w:rPr>
                          </w:pPr>
                          <w:r>
                            <w:rPr>
                              <w:rFonts w:ascii="Arial"/>
                              <w:sz w:val="18"/>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259143" id="_x0000_t202" coordsize="21600,21600" o:spt="202" path="m,l,21600r21600,l21600,xe">
              <v:stroke joinstyle="miter"/>
              <v:path gradientshapeok="t" o:connecttype="rect"/>
            </v:shapetype>
            <v:shape id="Text Box 39" o:spid="_x0000_s1167" type="#_x0000_t202" alt="&quot;&quot;" style="position:absolute;margin-left:89pt;margin-top:734.6pt;width:12.1pt;height:12.1pt;z-index:-178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" filled="f" stroked="f">
              <v:textbox inset="0,0,0,0">
                <w:txbxContent>
                  <w:p w14:paraId="718C5B0C" w14:textId="77777777" w:rsidR="00525283" w:rsidRDefault="00525283">
                    <w:pPr>
                      <w:spacing w:before="14"/>
                      <w:ind w:left="20"/>
                      <w:rPr>
                        <w:rFonts w:ascii="Arial"/>
                        <w:sz w:val="18"/>
                      </w:rPr>
                    </w:pPr>
                    <w:r>
                      <w:rPr>
                        <w:rFonts w:ascii="Arial"/>
                        <w:sz w:val="18"/>
                      </w:rPr>
                      <w:t>50</w:t>
                    </w:r>
                  </w:p>
                </w:txbxContent>
              </v:textbox>
              <w10:wrap anchorx="page" anchory="page"/>
            </v:shape>
          </w:pict>
        </mc:Fallback>
      </mc:AlternateContent>
    </w:r>
    <w:r>
      <w:rPr>
        <w:noProof/>
      </w:rPr>
      <mc:AlternateContent>
        <mc:Choice Requires="wps">
          <w:drawing>
            <wp:anchor distT="0" distB="0" distL="114300" distR="114300" simplePos="0" relativeHeight="485428736" behindDoc="1" locked="0" layoutInCell="1" allowOverlap="1" wp14:anchorId="524272FB" wp14:editId="387420AB">
              <wp:simplePos x="0" y="0"/>
              <wp:positionH relativeFrom="page">
                <wp:posOffset>2192655</wp:posOffset>
              </wp:positionH>
              <wp:positionV relativeFrom="page">
                <wp:posOffset>9329420</wp:posOffset>
              </wp:positionV>
              <wp:extent cx="3390265" cy="284480"/>
              <wp:effectExtent l="0" t="0" r="0" b="0"/>
              <wp:wrapNone/>
              <wp:docPr id="53" name="Text Box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0B8F5"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7E946CF6"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272FB" id="Text Box 38" o:spid="_x0000_s1168" type="#_x0000_t202" alt="&quot;&quot;" style="position:absolute;margin-left:172.65pt;margin-top:734.6pt;width:266.95pt;height:22.4pt;z-index:-178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" filled="f" stroked="f">
              <v:textbox inset="0,0,0,0">
                <w:txbxContent>
                  <w:p w14:paraId="4A10B8F5"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7E946CF6"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429248" behindDoc="1" locked="0" layoutInCell="1" allowOverlap="1" wp14:anchorId="5A41F780" wp14:editId="5A1601C2">
              <wp:simplePos x="0" y="0"/>
              <wp:positionH relativeFrom="page">
                <wp:posOffset>5942965</wp:posOffset>
              </wp:positionH>
              <wp:positionV relativeFrom="page">
                <wp:posOffset>9329420</wp:posOffset>
              </wp:positionV>
              <wp:extent cx="701040" cy="153670"/>
              <wp:effectExtent l="0" t="0" r="0" b="0"/>
              <wp:wrapNone/>
              <wp:docPr id="52" name="Text Box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B1687"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1F780" id="Text Box 37" o:spid="_x0000_s1169" type="#_x0000_t202" alt="&quot;&quot;" style="position:absolute;margin-left:467.95pt;margin-top:734.6pt;width:55.2pt;height:12.1pt;z-index:-178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" filled="f" stroked="f">
              <v:textbox inset="0,0,0,0">
                <w:txbxContent>
                  <w:p w14:paraId="6C0B1687"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A1F91" w14:textId="286DE69B" w:rsidR="00525283" w:rsidRDefault="00525283">
    <w:pPr>
      <w:pStyle w:val="BodyText"/>
      <w:spacing w:line="14" w:lineRule="auto"/>
      <w:rPr>
        <w:sz w:val="20"/>
      </w:rPr>
    </w:pPr>
    <w:r>
      <w:rPr>
        <w:noProof/>
      </w:rPr>
      <mc:AlternateContent>
        <mc:Choice Requires="wps">
          <w:drawing>
            <wp:anchor distT="0" distB="0" distL="114300" distR="114300" simplePos="0" relativeHeight="485429760" behindDoc="1" locked="0" layoutInCell="1" allowOverlap="1" wp14:anchorId="2FC0CE0E" wp14:editId="194E4DD0">
              <wp:simplePos x="0" y="0"/>
              <wp:positionH relativeFrom="page">
                <wp:posOffset>1130300</wp:posOffset>
              </wp:positionH>
              <wp:positionV relativeFrom="page">
                <wp:posOffset>9329420</wp:posOffset>
              </wp:positionV>
              <wp:extent cx="668655" cy="153670"/>
              <wp:effectExtent l="0" t="0" r="0" b="0"/>
              <wp:wrapNone/>
              <wp:docPr id="51" name="Text Box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17E3A"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0CE0E" id="_x0000_t202" coordsize="21600,21600" o:spt="202" path="m,l,21600r21600,l21600,xe">
              <v:stroke joinstyle="miter"/>
              <v:path gradientshapeok="t" o:connecttype="rect"/>
            </v:shapetype>
            <v:shape id="Text Box 36" o:spid="_x0000_s1170" type="#_x0000_t202" alt="&quot;&quot;" style="position:absolute;margin-left:89pt;margin-top:734.6pt;width:52.65pt;height:12.1pt;z-index:-178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" filled="f" stroked="f">
              <v:textbox inset="0,0,0,0">
                <w:txbxContent>
                  <w:p w14:paraId="4F817E3A"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r>
      <w:rPr>
        <w:noProof/>
      </w:rPr>
      <mc:AlternateContent>
        <mc:Choice Requires="wps">
          <w:drawing>
            <wp:anchor distT="0" distB="0" distL="114300" distR="114300" simplePos="0" relativeHeight="485430272" behindDoc="1" locked="0" layoutInCell="1" allowOverlap="1" wp14:anchorId="12ADBFC9" wp14:editId="6C0BF256">
              <wp:simplePos x="0" y="0"/>
              <wp:positionH relativeFrom="page">
                <wp:posOffset>2192655</wp:posOffset>
              </wp:positionH>
              <wp:positionV relativeFrom="page">
                <wp:posOffset>9329420</wp:posOffset>
              </wp:positionV>
              <wp:extent cx="3390265" cy="284480"/>
              <wp:effectExtent l="0" t="0" r="0" b="0"/>
              <wp:wrapNone/>
              <wp:docPr id="50" name="Text Box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EF0AB"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76F3A503"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DBFC9" id="Text Box 35" o:spid="_x0000_s1171" type="#_x0000_t202" alt="&quot;&quot;" style="position:absolute;margin-left:172.65pt;margin-top:734.6pt;width:266.95pt;height:22.4pt;z-index:-178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" filled="f" stroked="f">
              <v:textbox inset="0,0,0,0">
                <w:txbxContent>
                  <w:p w14:paraId="2DCEF0AB"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76F3A503"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430784" behindDoc="1" locked="0" layoutInCell="1" allowOverlap="1" wp14:anchorId="2EA34D8C" wp14:editId="215CBBEA">
              <wp:simplePos x="0" y="0"/>
              <wp:positionH relativeFrom="page">
                <wp:posOffset>6490335</wp:posOffset>
              </wp:positionH>
              <wp:positionV relativeFrom="page">
                <wp:posOffset>9329420</wp:posOffset>
              </wp:positionV>
              <wp:extent cx="153670" cy="153670"/>
              <wp:effectExtent l="0" t="0" r="0" b="0"/>
              <wp:wrapNone/>
              <wp:docPr id="49" name="Text Box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2503D" w14:textId="77777777" w:rsidR="00525283" w:rsidRDefault="00525283">
                          <w:pPr>
                            <w:spacing w:before="14"/>
                            <w:ind w:left="20"/>
                            <w:rPr>
                              <w:rFonts w:ascii="Arial"/>
                              <w:sz w:val="18"/>
                            </w:rPr>
                          </w:pPr>
                          <w:r>
                            <w:rPr>
                              <w:rFonts w:ascii="Arial"/>
                              <w:sz w:val="18"/>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34D8C" id="Text Box 34" o:spid="_x0000_s1172" type="#_x0000_t202" alt="&quot;&quot;" style="position:absolute;margin-left:511.05pt;margin-top:734.6pt;width:12.1pt;height:12.1pt;z-index:-178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" filled="f" stroked="f">
              <v:textbox inset="0,0,0,0">
                <w:txbxContent>
                  <w:p w14:paraId="4E02503D" w14:textId="77777777" w:rsidR="00525283" w:rsidRDefault="00525283">
                    <w:pPr>
                      <w:spacing w:before="14"/>
                      <w:ind w:left="20"/>
                      <w:rPr>
                        <w:rFonts w:ascii="Arial"/>
                        <w:sz w:val="18"/>
                      </w:rPr>
                    </w:pPr>
                    <w:r>
                      <w:rPr>
                        <w:rFonts w:ascii="Arial"/>
                        <w:sz w:val="18"/>
                      </w:rPr>
                      <w:t>51</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FF702" w14:textId="66C67839" w:rsidR="00525283" w:rsidRDefault="00525283">
    <w:pPr>
      <w:pStyle w:val="BodyText"/>
      <w:spacing w:line="14" w:lineRule="auto"/>
      <w:rPr>
        <w:sz w:val="20"/>
      </w:rPr>
    </w:pPr>
    <w:r>
      <w:rPr>
        <w:noProof/>
      </w:rPr>
      <mc:AlternateContent>
        <mc:Choice Requires="wps">
          <w:drawing>
            <wp:anchor distT="0" distB="0" distL="114300" distR="114300" simplePos="0" relativeHeight="485431296" behindDoc="1" locked="0" layoutInCell="1" allowOverlap="1" wp14:anchorId="49E2D14B" wp14:editId="7DA1BE6B">
              <wp:simplePos x="0" y="0"/>
              <wp:positionH relativeFrom="page">
                <wp:posOffset>1130300</wp:posOffset>
              </wp:positionH>
              <wp:positionV relativeFrom="page">
                <wp:posOffset>9329420</wp:posOffset>
              </wp:positionV>
              <wp:extent cx="153670" cy="153670"/>
              <wp:effectExtent l="0" t="0" r="0" b="0"/>
              <wp:wrapNone/>
              <wp:docPr id="48" name="Text Box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F640D" w14:textId="77777777" w:rsidR="00525283" w:rsidRDefault="00525283">
                          <w:pPr>
                            <w:spacing w:before="14"/>
                            <w:ind w:left="20"/>
                            <w:rPr>
                              <w:rFonts w:ascii="Arial"/>
                              <w:sz w:val="18"/>
                            </w:rPr>
                          </w:pPr>
                          <w:r>
                            <w:rPr>
                              <w:rFonts w:ascii="Arial"/>
                              <w:sz w:val="18"/>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E2D14B" id="_x0000_t202" coordsize="21600,21600" o:spt="202" path="m,l,21600r21600,l21600,xe">
              <v:stroke joinstyle="miter"/>
              <v:path gradientshapeok="t" o:connecttype="rect"/>
            </v:shapetype>
            <v:shape id="Text Box 33" o:spid="_x0000_s1173" type="#_x0000_t202" alt="&quot;&quot;" style="position:absolute;margin-left:89pt;margin-top:734.6pt;width:12.1pt;height:12.1pt;z-index:-178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" filled="f" stroked="f">
              <v:textbox inset="0,0,0,0">
                <w:txbxContent>
                  <w:p w14:paraId="5AEF640D" w14:textId="77777777" w:rsidR="00525283" w:rsidRDefault="00525283">
                    <w:pPr>
                      <w:spacing w:before="14"/>
                      <w:ind w:left="20"/>
                      <w:rPr>
                        <w:rFonts w:ascii="Arial"/>
                        <w:sz w:val="18"/>
                      </w:rPr>
                    </w:pPr>
                    <w:r>
                      <w:rPr>
                        <w:rFonts w:ascii="Arial"/>
                        <w:sz w:val="18"/>
                      </w:rPr>
                      <w:t>52</w:t>
                    </w:r>
                  </w:p>
                </w:txbxContent>
              </v:textbox>
              <w10:wrap anchorx="page" anchory="page"/>
            </v:shape>
          </w:pict>
        </mc:Fallback>
      </mc:AlternateContent>
    </w:r>
    <w:r>
      <w:rPr>
        <w:noProof/>
      </w:rPr>
      <mc:AlternateContent>
        <mc:Choice Requires="wps">
          <w:drawing>
            <wp:anchor distT="0" distB="0" distL="114300" distR="114300" simplePos="0" relativeHeight="485431808" behindDoc="1" locked="0" layoutInCell="1" allowOverlap="1" wp14:anchorId="1D84177E" wp14:editId="41131AD6">
              <wp:simplePos x="0" y="0"/>
              <wp:positionH relativeFrom="page">
                <wp:posOffset>2192655</wp:posOffset>
              </wp:positionH>
              <wp:positionV relativeFrom="page">
                <wp:posOffset>9329420</wp:posOffset>
              </wp:positionV>
              <wp:extent cx="3390265" cy="284480"/>
              <wp:effectExtent l="0" t="0" r="0" b="0"/>
              <wp:wrapNone/>
              <wp:docPr id="47" name="Text 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74747"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5AF64B07"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4177E" id="Text Box 32" o:spid="_x0000_s1174" type="#_x0000_t202" alt="&quot;&quot;" style="position:absolute;margin-left:172.65pt;margin-top:734.6pt;width:266.95pt;height:22.4pt;z-index:-178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" filled="f" stroked="f">
              <v:textbox inset="0,0,0,0">
                <w:txbxContent>
                  <w:p w14:paraId="60774747"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5AF64B07"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432320" behindDoc="1" locked="0" layoutInCell="1" allowOverlap="1" wp14:anchorId="6F86102B" wp14:editId="14F96946">
              <wp:simplePos x="0" y="0"/>
              <wp:positionH relativeFrom="page">
                <wp:posOffset>5942965</wp:posOffset>
              </wp:positionH>
              <wp:positionV relativeFrom="page">
                <wp:posOffset>9329420</wp:posOffset>
              </wp:positionV>
              <wp:extent cx="701040" cy="153670"/>
              <wp:effectExtent l="0" t="0" r="0" b="0"/>
              <wp:wrapNone/>
              <wp:docPr id="46" name="Text Box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E6A92"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6102B" id="Text Box 31" o:spid="_x0000_s1175" type="#_x0000_t202" alt="&quot;&quot;" style="position:absolute;margin-left:467.95pt;margin-top:734.6pt;width:55.2pt;height:12.1pt;z-index:-178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" filled="f" stroked="f">
              <v:textbox inset="0,0,0,0">
                <w:txbxContent>
                  <w:p w14:paraId="387E6A92"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D4F9C" w14:textId="5D0D95D2" w:rsidR="00525283" w:rsidRDefault="00525283">
    <w:pPr>
      <w:pStyle w:val="BodyText"/>
      <w:spacing w:line="14" w:lineRule="auto"/>
      <w:rPr>
        <w:sz w:val="20"/>
      </w:rPr>
    </w:pPr>
    <w:r>
      <w:rPr>
        <w:noProof/>
      </w:rPr>
      <mc:AlternateContent>
        <mc:Choice Requires="wps">
          <w:drawing>
            <wp:anchor distT="0" distB="0" distL="114300" distR="114300" simplePos="0" relativeHeight="485432832" behindDoc="1" locked="0" layoutInCell="1" allowOverlap="1" wp14:anchorId="052721D5" wp14:editId="3F485AA0">
              <wp:simplePos x="0" y="0"/>
              <wp:positionH relativeFrom="page">
                <wp:posOffset>1130300</wp:posOffset>
              </wp:positionH>
              <wp:positionV relativeFrom="page">
                <wp:posOffset>9329420</wp:posOffset>
              </wp:positionV>
              <wp:extent cx="668655" cy="153670"/>
              <wp:effectExtent l="0" t="0" r="0" b="0"/>
              <wp:wrapNone/>
              <wp:docPr id="45" name="Text Box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9B4C3"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2721D5" id="_x0000_t202" coordsize="21600,21600" o:spt="202" path="m,l,21600r21600,l21600,xe">
              <v:stroke joinstyle="miter"/>
              <v:path gradientshapeok="t" o:connecttype="rect"/>
            </v:shapetype>
            <v:shape id="Text Box 30" o:spid="_x0000_s1176" type="#_x0000_t202" alt="&quot;&quot;" style="position:absolute;margin-left:89pt;margin-top:734.6pt;width:52.65pt;height:12.1pt;z-index:-178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" filled="f" stroked="f">
              <v:textbox inset="0,0,0,0">
                <w:txbxContent>
                  <w:p w14:paraId="63F9B4C3"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r>
      <w:rPr>
        <w:noProof/>
      </w:rPr>
      <mc:AlternateContent>
        <mc:Choice Requires="wps">
          <w:drawing>
            <wp:anchor distT="0" distB="0" distL="114300" distR="114300" simplePos="0" relativeHeight="485433344" behindDoc="1" locked="0" layoutInCell="1" allowOverlap="1" wp14:anchorId="4949A48C" wp14:editId="55C98ECE">
              <wp:simplePos x="0" y="0"/>
              <wp:positionH relativeFrom="page">
                <wp:posOffset>2192655</wp:posOffset>
              </wp:positionH>
              <wp:positionV relativeFrom="page">
                <wp:posOffset>9329420</wp:posOffset>
              </wp:positionV>
              <wp:extent cx="3390265" cy="284480"/>
              <wp:effectExtent l="0" t="0" r="0" b="0"/>
              <wp:wrapNone/>
              <wp:docPr id="44" name="Text Box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5C502"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7583BE4E"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9A48C" id="Text Box 29" o:spid="_x0000_s1177" type="#_x0000_t202" alt="&quot;&quot;" style="position:absolute;margin-left:172.65pt;margin-top:734.6pt;width:266.95pt;height:22.4pt;z-index:-178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" filled="f" stroked="f">
              <v:textbox inset="0,0,0,0">
                <w:txbxContent>
                  <w:p w14:paraId="5FA5C502"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7583BE4E"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433856" behindDoc="1" locked="0" layoutInCell="1" allowOverlap="1" wp14:anchorId="293A633B" wp14:editId="30785725">
              <wp:simplePos x="0" y="0"/>
              <wp:positionH relativeFrom="page">
                <wp:posOffset>6490335</wp:posOffset>
              </wp:positionH>
              <wp:positionV relativeFrom="page">
                <wp:posOffset>9329420</wp:posOffset>
              </wp:positionV>
              <wp:extent cx="153670" cy="153670"/>
              <wp:effectExtent l="0" t="0" r="0" b="0"/>
              <wp:wrapNone/>
              <wp:docPr id="43" name="Text Box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5F4E1" w14:textId="77777777" w:rsidR="00525283" w:rsidRDefault="00525283">
                          <w:pPr>
                            <w:spacing w:before="14"/>
                            <w:ind w:left="20"/>
                            <w:rPr>
                              <w:rFonts w:ascii="Arial"/>
                              <w:sz w:val="18"/>
                            </w:rPr>
                          </w:pPr>
                          <w:r>
                            <w:rPr>
                              <w:rFonts w:ascii="Arial"/>
                              <w:sz w:val="18"/>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A633B" id="Text Box 28" o:spid="_x0000_s1178" type="#_x0000_t202" alt="&quot;&quot;" style="position:absolute;margin-left:511.05pt;margin-top:734.6pt;width:12.1pt;height:12.1pt;z-index:-178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" filled="f" stroked="f">
              <v:textbox inset="0,0,0,0">
                <w:txbxContent>
                  <w:p w14:paraId="67B5F4E1" w14:textId="77777777" w:rsidR="00525283" w:rsidRDefault="00525283">
                    <w:pPr>
                      <w:spacing w:before="14"/>
                      <w:ind w:left="20"/>
                      <w:rPr>
                        <w:rFonts w:ascii="Arial"/>
                        <w:sz w:val="18"/>
                      </w:rPr>
                    </w:pPr>
                    <w:r>
                      <w:rPr>
                        <w:rFonts w:ascii="Arial"/>
                        <w:sz w:val="18"/>
                      </w:rPr>
                      <w:t>53</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F43C8" w14:textId="1255D0F0" w:rsidR="00525283" w:rsidRDefault="00525283">
    <w:pPr>
      <w:pStyle w:val="BodyText"/>
      <w:spacing w:line="14" w:lineRule="auto"/>
      <w:rPr>
        <w:sz w:val="20"/>
      </w:rPr>
    </w:pPr>
    <w:r>
      <w:rPr>
        <w:noProof/>
      </w:rPr>
      <mc:AlternateContent>
        <mc:Choice Requires="wps">
          <w:drawing>
            <wp:anchor distT="0" distB="0" distL="114300" distR="114300" simplePos="0" relativeHeight="485434368" behindDoc="1" locked="0" layoutInCell="1" allowOverlap="1" wp14:anchorId="3FFD9624" wp14:editId="7787C959">
              <wp:simplePos x="0" y="0"/>
              <wp:positionH relativeFrom="page">
                <wp:posOffset>1130300</wp:posOffset>
              </wp:positionH>
              <wp:positionV relativeFrom="page">
                <wp:posOffset>9329420</wp:posOffset>
              </wp:positionV>
              <wp:extent cx="153670" cy="153670"/>
              <wp:effectExtent l="0" t="0" r="0" b="0"/>
              <wp:wrapNone/>
              <wp:docPr id="42" name="Text 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43A4A" w14:textId="77777777" w:rsidR="00525283" w:rsidRDefault="00525283">
                          <w:pPr>
                            <w:spacing w:before="14"/>
                            <w:ind w:left="20"/>
                            <w:rPr>
                              <w:rFonts w:ascii="Arial"/>
                              <w:sz w:val="18"/>
                            </w:rPr>
                          </w:pPr>
                          <w:r>
                            <w:rPr>
                              <w:rFonts w:ascii="Arial"/>
                              <w:sz w:val="18"/>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D9624" id="_x0000_t202" coordsize="21600,21600" o:spt="202" path="m,l,21600r21600,l21600,xe">
              <v:stroke joinstyle="miter"/>
              <v:path gradientshapeok="t" o:connecttype="rect"/>
            </v:shapetype>
            <v:shape id="Text Box 27" o:spid="_x0000_s1179" type="#_x0000_t202" alt="&quot;&quot;" style="position:absolute;margin-left:89pt;margin-top:734.6pt;width:12.1pt;height:12.1pt;z-index:-178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" filled="f" stroked="f">
              <v:textbox inset="0,0,0,0">
                <w:txbxContent>
                  <w:p w14:paraId="36E43A4A" w14:textId="77777777" w:rsidR="00525283" w:rsidRDefault="00525283">
                    <w:pPr>
                      <w:spacing w:before="14"/>
                      <w:ind w:left="20"/>
                      <w:rPr>
                        <w:rFonts w:ascii="Arial"/>
                        <w:sz w:val="18"/>
                      </w:rPr>
                    </w:pPr>
                    <w:r>
                      <w:rPr>
                        <w:rFonts w:ascii="Arial"/>
                        <w:sz w:val="18"/>
                      </w:rPr>
                      <w:t>54</w:t>
                    </w:r>
                  </w:p>
                </w:txbxContent>
              </v:textbox>
              <w10:wrap anchorx="page" anchory="page"/>
            </v:shape>
          </w:pict>
        </mc:Fallback>
      </mc:AlternateContent>
    </w:r>
    <w:r>
      <w:rPr>
        <w:noProof/>
      </w:rPr>
      <mc:AlternateContent>
        <mc:Choice Requires="wps">
          <w:drawing>
            <wp:anchor distT="0" distB="0" distL="114300" distR="114300" simplePos="0" relativeHeight="485434880" behindDoc="1" locked="0" layoutInCell="1" allowOverlap="1" wp14:anchorId="7E75B665" wp14:editId="2F4453E5">
              <wp:simplePos x="0" y="0"/>
              <wp:positionH relativeFrom="page">
                <wp:posOffset>2192655</wp:posOffset>
              </wp:positionH>
              <wp:positionV relativeFrom="page">
                <wp:posOffset>9329420</wp:posOffset>
              </wp:positionV>
              <wp:extent cx="3390265" cy="284480"/>
              <wp:effectExtent l="0" t="0" r="0" b="0"/>
              <wp:wrapNone/>
              <wp:docPr id="41" name="Text Box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6534E"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0866C675"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5B665" id="Text Box 26" o:spid="_x0000_s1180" type="#_x0000_t202" alt="&quot;&quot;" style="position:absolute;margin-left:172.65pt;margin-top:734.6pt;width:266.95pt;height:22.4pt;z-index:-178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" filled="f" stroked="f">
              <v:textbox inset="0,0,0,0">
                <w:txbxContent>
                  <w:p w14:paraId="5A76534E"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0866C675"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435392" behindDoc="1" locked="0" layoutInCell="1" allowOverlap="1" wp14:anchorId="04E3404C" wp14:editId="6B5335B5">
              <wp:simplePos x="0" y="0"/>
              <wp:positionH relativeFrom="page">
                <wp:posOffset>5942965</wp:posOffset>
              </wp:positionH>
              <wp:positionV relativeFrom="page">
                <wp:posOffset>9329420</wp:posOffset>
              </wp:positionV>
              <wp:extent cx="701040" cy="153670"/>
              <wp:effectExtent l="0" t="0" r="0" b="0"/>
              <wp:wrapNone/>
              <wp:docPr id="40" name="Text Box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45B28"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3404C" id="Text Box 25" o:spid="_x0000_s1181" type="#_x0000_t202" alt="&quot;&quot;" style="position:absolute;margin-left:467.95pt;margin-top:734.6pt;width:55.2pt;height:12.1pt;z-index:-178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" filled="f" stroked="f">
              <v:textbox inset="0,0,0,0">
                <w:txbxContent>
                  <w:p w14:paraId="26F45B28"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9267E" w14:textId="4332915B" w:rsidR="00525283" w:rsidRDefault="00525283">
    <w:pPr>
      <w:pStyle w:val="BodyText"/>
      <w:spacing w:line="14" w:lineRule="auto"/>
      <w:rPr>
        <w:sz w:val="20"/>
      </w:rPr>
    </w:pPr>
    <w:r>
      <w:rPr>
        <w:noProof/>
      </w:rPr>
      <mc:AlternateContent>
        <mc:Choice Requires="wps">
          <w:drawing>
            <wp:anchor distT="0" distB="0" distL="114300" distR="114300" simplePos="0" relativeHeight="485435904" behindDoc="1" locked="0" layoutInCell="1" allowOverlap="1" wp14:anchorId="1D2663FA" wp14:editId="3A7465AB">
              <wp:simplePos x="0" y="0"/>
              <wp:positionH relativeFrom="page">
                <wp:posOffset>1130300</wp:posOffset>
              </wp:positionH>
              <wp:positionV relativeFrom="page">
                <wp:posOffset>9329420</wp:posOffset>
              </wp:positionV>
              <wp:extent cx="668655" cy="153670"/>
              <wp:effectExtent l="0" t="0" r="0" b="0"/>
              <wp:wrapNone/>
              <wp:docPr id="39" name="Text Box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2FC3C"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663FA" id="_x0000_t202" coordsize="21600,21600" o:spt="202" path="m,l,21600r21600,l21600,xe">
              <v:stroke joinstyle="miter"/>
              <v:path gradientshapeok="t" o:connecttype="rect"/>
            </v:shapetype>
            <v:shape id="Text Box 24" o:spid="_x0000_s1182" type="#_x0000_t202" alt="&quot;&quot;" style="position:absolute;margin-left:89pt;margin-top:734.6pt;width:52.65pt;height:12.1pt;z-index:-178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" filled="f" stroked="f">
              <v:textbox inset="0,0,0,0">
                <w:txbxContent>
                  <w:p w14:paraId="1C02FC3C"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r>
      <w:rPr>
        <w:noProof/>
      </w:rPr>
      <mc:AlternateContent>
        <mc:Choice Requires="wps">
          <w:drawing>
            <wp:anchor distT="0" distB="0" distL="114300" distR="114300" simplePos="0" relativeHeight="485436416" behindDoc="1" locked="0" layoutInCell="1" allowOverlap="1" wp14:anchorId="64D6226B" wp14:editId="1E6D20D9">
              <wp:simplePos x="0" y="0"/>
              <wp:positionH relativeFrom="page">
                <wp:posOffset>2192655</wp:posOffset>
              </wp:positionH>
              <wp:positionV relativeFrom="page">
                <wp:posOffset>9329420</wp:posOffset>
              </wp:positionV>
              <wp:extent cx="3390265" cy="284480"/>
              <wp:effectExtent l="0" t="0" r="0" b="0"/>
              <wp:wrapNone/>
              <wp:docPr id="38" name="Text Box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51181"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4BED6F42"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6226B" id="Text Box 23" o:spid="_x0000_s1183" type="#_x0000_t202" alt="&quot;&quot;" style="position:absolute;margin-left:172.65pt;margin-top:734.6pt;width:266.95pt;height:22.4pt;z-index:-178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" filled="f" stroked="f">
              <v:textbox inset="0,0,0,0">
                <w:txbxContent>
                  <w:p w14:paraId="61351181"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4BED6F42"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436928" behindDoc="1" locked="0" layoutInCell="1" allowOverlap="1" wp14:anchorId="05F35058" wp14:editId="5B91EDF6">
              <wp:simplePos x="0" y="0"/>
              <wp:positionH relativeFrom="page">
                <wp:posOffset>6490335</wp:posOffset>
              </wp:positionH>
              <wp:positionV relativeFrom="page">
                <wp:posOffset>9329420</wp:posOffset>
              </wp:positionV>
              <wp:extent cx="153670" cy="153670"/>
              <wp:effectExtent l="0" t="0" r="0" b="0"/>
              <wp:wrapNone/>
              <wp:docPr id="37" name="Text Box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B66AB" w14:textId="77777777" w:rsidR="00525283" w:rsidRDefault="00525283">
                          <w:pPr>
                            <w:spacing w:before="14"/>
                            <w:ind w:left="20"/>
                            <w:rPr>
                              <w:rFonts w:ascii="Arial"/>
                              <w:sz w:val="18"/>
                            </w:rPr>
                          </w:pPr>
                          <w:r>
                            <w:rPr>
                              <w:rFonts w:ascii="Arial"/>
                              <w:sz w:val="18"/>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35058" id="Text Box 22" o:spid="_x0000_s1184" type="#_x0000_t202" alt="&quot;&quot;" style="position:absolute;margin-left:511.05pt;margin-top:734.6pt;width:12.1pt;height:12.1pt;z-index:-178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" filled="f" stroked="f">
              <v:textbox inset="0,0,0,0">
                <w:txbxContent>
                  <w:p w14:paraId="0CFB66AB" w14:textId="77777777" w:rsidR="00525283" w:rsidRDefault="00525283">
                    <w:pPr>
                      <w:spacing w:before="14"/>
                      <w:ind w:left="20"/>
                      <w:rPr>
                        <w:rFonts w:ascii="Arial"/>
                        <w:sz w:val="18"/>
                      </w:rPr>
                    </w:pPr>
                    <w:r>
                      <w:rPr>
                        <w:rFonts w:ascii="Arial"/>
                        <w:sz w:val="18"/>
                      </w:rPr>
                      <w:t>55</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92947" w14:textId="79D4FEC5" w:rsidR="00525283" w:rsidRDefault="00525283">
    <w:pPr>
      <w:pStyle w:val="BodyText"/>
      <w:spacing w:line="14" w:lineRule="auto"/>
      <w:rPr>
        <w:sz w:val="20"/>
      </w:rPr>
    </w:pPr>
    <w:r>
      <w:rPr>
        <w:noProof/>
      </w:rPr>
      <mc:AlternateContent>
        <mc:Choice Requires="wps">
          <w:drawing>
            <wp:anchor distT="0" distB="0" distL="114300" distR="114300" simplePos="0" relativeHeight="485437440" behindDoc="1" locked="0" layoutInCell="1" allowOverlap="1" wp14:anchorId="625E01E7" wp14:editId="0862DB00">
              <wp:simplePos x="0" y="0"/>
              <wp:positionH relativeFrom="page">
                <wp:posOffset>1130300</wp:posOffset>
              </wp:positionH>
              <wp:positionV relativeFrom="page">
                <wp:posOffset>9329420</wp:posOffset>
              </wp:positionV>
              <wp:extent cx="153670" cy="153670"/>
              <wp:effectExtent l="0" t="0" r="0" b="0"/>
              <wp:wrapNone/>
              <wp:docPr id="36" name="Text Box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2EBB4" w14:textId="77777777" w:rsidR="00525283" w:rsidRDefault="00525283">
                          <w:pPr>
                            <w:spacing w:before="14"/>
                            <w:ind w:left="20"/>
                            <w:rPr>
                              <w:rFonts w:ascii="Arial"/>
                              <w:sz w:val="18"/>
                            </w:rPr>
                          </w:pPr>
                          <w:r>
                            <w:rPr>
                              <w:rFonts w:ascii="Arial"/>
                              <w:sz w:val="18"/>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E01E7" id="_x0000_t202" coordsize="21600,21600" o:spt="202" path="m,l,21600r21600,l21600,xe">
              <v:stroke joinstyle="miter"/>
              <v:path gradientshapeok="t" o:connecttype="rect"/>
            </v:shapetype>
            <v:shape id="_x0000_s1185" type="#_x0000_t202" alt="&quot;&quot;" style="position:absolute;margin-left:89pt;margin-top:734.6pt;width:12.1pt;height:12.1pt;z-index:-178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" filled="f" stroked="f">
              <v:textbox inset="0,0,0,0">
                <w:txbxContent>
                  <w:p w14:paraId="0F82EBB4" w14:textId="77777777" w:rsidR="00525283" w:rsidRDefault="00525283">
                    <w:pPr>
                      <w:spacing w:before="14"/>
                      <w:ind w:left="20"/>
                      <w:rPr>
                        <w:rFonts w:ascii="Arial"/>
                        <w:sz w:val="18"/>
                      </w:rPr>
                    </w:pPr>
                    <w:r>
                      <w:rPr>
                        <w:rFonts w:ascii="Arial"/>
                        <w:sz w:val="18"/>
                      </w:rPr>
                      <w:t>56</w:t>
                    </w:r>
                  </w:p>
                </w:txbxContent>
              </v:textbox>
              <w10:wrap anchorx="page" anchory="page"/>
            </v:shape>
          </w:pict>
        </mc:Fallback>
      </mc:AlternateContent>
    </w:r>
    <w:r>
      <w:rPr>
        <w:noProof/>
      </w:rPr>
      <mc:AlternateContent>
        <mc:Choice Requires="wps">
          <w:drawing>
            <wp:anchor distT="0" distB="0" distL="114300" distR="114300" simplePos="0" relativeHeight="485437952" behindDoc="1" locked="0" layoutInCell="1" allowOverlap="1" wp14:anchorId="4B7BF520" wp14:editId="5378404D">
              <wp:simplePos x="0" y="0"/>
              <wp:positionH relativeFrom="page">
                <wp:posOffset>2192655</wp:posOffset>
              </wp:positionH>
              <wp:positionV relativeFrom="page">
                <wp:posOffset>9329420</wp:posOffset>
              </wp:positionV>
              <wp:extent cx="3390265" cy="284480"/>
              <wp:effectExtent l="0" t="0" r="0" b="0"/>
              <wp:wrapNone/>
              <wp:docPr id="35" name="Text Box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7C58C"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15F23AD8"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BF520" id="Text Box 20" o:spid="_x0000_s1186" type="#_x0000_t202" alt="&quot;&quot;" style="position:absolute;margin-left:172.65pt;margin-top:734.6pt;width:266.95pt;height:22.4pt;z-index:-178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" filled="f" stroked="f">
              <v:textbox inset="0,0,0,0">
                <w:txbxContent>
                  <w:p w14:paraId="07C7C58C"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15F23AD8"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438464" behindDoc="1" locked="0" layoutInCell="1" allowOverlap="1" wp14:anchorId="6D77B047" wp14:editId="4747B7BE">
              <wp:simplePos x="0" y="0"/>
              <wp:positionH relativeFrom="page">
                <wp:posOffset>5942965</wp:posOffset>
              </wp:positionH>
              <wp:positionV relativeFrom="page">
                <wp:posOffset>9329420</wp:posOffset>
              </wp:positionV>
              <wp:extent cx="701040" cy="153670"/>
              <wp:effectExtent l="0" t="0" r="0" b="0"/>
              <wp:wrapNone/>
              <wp:docPr id="34" name="Text Box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3F3F6"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7B047" id="Text Box 19" o:spid="_x0000_s1187" type="#_x0000_t202" alt="&quot;&quot;" style="position:absolute;margin-left:467.95pt;margin-top:734.6pt;width:55.2pt;height:12.1pt;z-index:-178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" filled="f" stroked="f">
              <v:textbox inset="0,0,0,0">
                <w:txbxContent>
                  <w:p w14:paraId="0073F3F6"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52FE2" w14:textId="62C04A56" w:rsidR="00525283" w:rsidRDefault="00525283">
    <w:pPr>
      <w:pStyle w:val="BodyText"/>
      <w:spacing w:line="14" w:lineRule="auto"/>
      <w:rPr>
        <w:sz w:val="20"/>
      </w:rPr>
    </w:pPr>
    <w:r>
      <w:rPr>
        <w:noProof/>
      </w:rPr>
      <mc:AlternateContent>
        <mc:Choice Requires="wps">
          <w:drawing>
            <wp:anchor distT="0" distB="0" distL="114300" distR="114300" simplePos="0" relativeHeight="485438976" behindDoc="1" locked="0" layoutInCell="1" allowOverlap="1" wp14:anchorId="23B283F6" wp14:editId="2560D1D6">
              <wp:simplePos x="0" y="0"/>
              <wp:positionH relativeFrom="page">
                <wp:posOffset>1130300</wp:posOffset>
              </wp:positionH>
              <wp:positionV relativeFrom="page">
                <wp:posOffset>9329420</wp:posOffset>
              </wp:positionV>
              <wp:extent cx="668655" cy="153670"/>
              <wp:effectExtent l="0" t="0" r="0" b="0"/>
              <wp:wrapNone/>
              <wp:docPr id="33"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323C6"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283F6" id="_x0000_t202" coordsize="21600,21600" o:spt="202" path="m,l,21600r21600,l21600,xe">
              <v:stroke joinstyle="miter"/>
              <v:path gradientshapeok="t" o:connecttype="rect"/>
            </v:shapetype>
            <v:shape id="Text Box 18" o:spid="_x0000_s1188" type="#_x0000_t202" alt="&quot;&quot;" style="position:absolute;margin-left:89pt;margin-top:734.6pt;width:52.65pt;height:12.1pt;z-index:-178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" filled="f" stroked="f">
              <v:textbox inset="0,0,0,0">
                <w:txbxContent>
                  <w:p w14:paraId="1AA323C6"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r>
      <w:rPr>
        <w:noProof/>
      </w:rPr>
      <mc:AlternateContent>
        <mc:Choice Requires="wps">
          <w:drawing>
            <wp:anchor distT="0" distB="0" distL="114300" distR="114300" simplePos="0" relativeHeight="485439488" behindDoc="1" locked="0" layoutInCell="1" allowOverlap="1" wp14:anchorId="127D4B10" wp14:editId="0E5EC21B">
              <wp:simplePos x="0" y="0"/>
              <wp:positionH relativeFrom="page">
                <wp:posOffset>2192655</wp:posOffset>
              </wp:positionH>
              <wp:positionV relativeFrom="page">
                <wp:posOffset>9329420</wp:posOffset>
              </wp:positionV>
              <wp:extent cx="3390265" cy="284480"/>
              <wp:effectExtent l="0" t="0" r="0" b="0"/>
              <wp:wrapNone/>
              <wp:docPr id="32"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F9A55"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06507F22"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D4B10" id="Text Box 17" o:spid="_x0000_s1189" type="#_x0000_t202" alt="&quot;&quot;" style="position:absolute;margin-left:172.65pt;margin-top:734.6pt;width:266.95pt;height:22.4pt;z-index:-178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" filled="f" stroked="f">
              <v:textbox inset="0,0,0,0">
                <w:txbxContent>
                  <w:p w14:paraId="3C7F9A55"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06507F22"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440000" behindDoc="1" locked="0" layoutInCell="1" allowOverlap="1" wp14:anchorId="6BB55E5B" wp14:editId="64494499">
              <wp:simplePos x="0" y="0"/>
              <wp:positionH relativeFrom="page">
                <wp:posOffset>6490335</wp:posOffset>
              </wp:positionH>
              <wp:positionV relativeFrom="page">
                <wp:posOffset>9329420</wp:posOffset>
              </wp:positionV>
              <wp:extent cx="153670" cy="153670"/>
              <wp:effectExtent l="0" t="0" r="0" b="0"/>
              <wp:wrapNone/>
              <wp:docPr id="31"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2CB57" w14:textId="77777777" w:rsidR="00525283" w:rsidRDefault="00525283">
                          <w:pPr>
                            <w:spacing w:before="14"/>
                            <w:ind w:left="20"/>
                            <w:rPr>
                              <w:rFonts w:ascii="Arial"/>
                              <w:sz w:val="18"/>
                            </w:rPr>
                          </w:pPr>
                          <w:r>
                            <w:rPr>
                              <w:rFonts w:ascii="Arial"/>
                              <w:sz w:val="18"/>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55E5B" id="Text Box 16" o:spid="_x0000_s1190" type="#_x0000_t202" alt="&quot;&quot;" style="position:absolute;margin-left:511.05pt;margin-top:734.6pt;width:12.1pt;height:12.1pt;z-index:-178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" filled="f" stroked="f">
              <v:textbox inset="0,0,0,0">
                <w:txbxContent>
                  <w:p w14:paraId="3612CB57" w14:textId="77777777" w:rsidR="00525283" w:rsidRDefault="00525283">
                    <w:pPr>
                      <w:spacing w:before="14"/>
                      <w:ind w:left="20"/>
                      <w:rPr>
                        <w:rFonts w:ascii="Arial"/>
                        <w:sz w:val="18"/>
                      </w:rPr>
                    </w:pPr>
                    <w:r>
                      <w:rPr>
                        <w:rFonts w:ascii="Arial"/>
                        <w:sz w:val="18"/>
                      </w:rPr>
                      <w:t>57</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D9ABD" w14:textId="01754EF5" w:rsidR="00525283" w:rsidRDefault="00525283">
    <w:pPr>
      <w:pStyle w:val="BodyText"/>
      <w:spacing w:line="14" w:lineRule="auto"/>
      <w:rPr>
        <w:sz w:val="20"/>
      </w:rPr>
    </w:pPr>
    <w:r>
      <w:rPr>
        <w:noProof/>
      </w:rPr>
      <mc:AlternateContent>
        <mc:Choice Requires="wps">
          <w:drawing>
            <wp:anchor distT="0" distB="0" distL="114300" distR="114300" simplePos="0" relativeHeight="485440512" behindDoc="1" locked="0" layoutInCell="1" allowOverlap="1" wp14:anchorId="27F1B615" wp14:editId="69D983A9">
              <wp:simplePos x="0" y="0"/>
              <wp:positionH relativeFrom="page">
                <wp:posOffset>1130300</wp:posOffset>
              </wp:positionH>
              <wp:positionV relativeFrom="page">
                <wp:posOffset>9329420</wp:posOffset>
              </wp:positionV>
              <wp:extent cx="153670" cy="153670"/>
              <wp:effectExtent l="0" t="0" r="0" b="0"/>
              <wp:wrapNone/>
              <wp:docPr id="30" name="Text 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A45B0" w14:textId="77777777" w:rsidR="00525283" w:rsidRDefault="00525283">
                          <w:pPr>
                            <w:spacing w:before="14"/>
                            <w:ind w:left="20"/>
                            <w:rPr>
                              <w:rFonts w:ascii="Arial"/>
                              <w:sz w:val="18"/>
                            </w:rPr>
                          </w:pPr>
                          <w:r>
                            <w:rPr>
                              <w:rFonts w:ascii="Arial"/>
                              <w:sz w:val="18"/>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F1B615" id="_x0000_t202" coordsize="21600,21600" o:spt="202" path="m,l,21600r21600,l21600,xe">
              <v:stroke joinstyle="miter"/>
              <v:path gradientshapeok="t" o:connecttype="rect"/>
            </v:shapetype>
            <v:shape id="Text Box 15" o:spid="_x0000_s1191" type="#_x0000_t202" alt="&quot;&quot;" style="position:absolute;margin-left:89pt;margin-top:734.6pt;width:12.1pt;height:12.1pt;z-index:-178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" filled="f" stroked="f">
              <v:textbox inset="0,0,0,0">
                <w:txbxContent>
                  <w:p w14:paraId="11AA45B0" w14:textId="77777777" w:rsidR="00525283" w:rsidRDefault="00525283">
                    <w:pPr>
                      <w:spacing w:before="14"/>
                      <w:ind w:left="20"/>
                      <w:rPr>
                        <w:rFonts w:ascii="Arial"/>
                        <w:sz w:val="18"/>
                      </w:rPr>
                    </w:pPr>
                    <w:r>
                      <w:rPr>
                        <w:rFonts w:ascii="Arial"/>
                        <w:sz w:val="18"/>
                      </w:rPr>
                      <w:t>58</w:t>
                    </w:r>
                  </w:p>
                </w:txbxContent>
              </v:textbox>
              <w10:wrap anchorx="page" anchory="page"/>
            </v:shape>
          </w:pict>
        </mc:Fallback>
      </mc:AlternateContent>
    </w:r>
    <w:r>
      <w:rPr>
        <w:noProof/>
      </w:rPr>
      <mc:AlternateContent>
        <mc:Choice Requires="wps">
          <w:drawing>
            <wp:anchor distT="0" distB="0" distL="114300" distR="114300" simplePos="0" relativeHeight="485441024" behindDoc="1" locked="0" layoutInCell="1" allowOverlap="1" wp14:anchorId="7EE30231" wp14:editId="589CE1AE">
              <wp:simplePos x="0" y="0"/>
              <wp:positionH relativeFrom="page">
                <wp:posOffset>2192655</wp:posOffset>
              </wp:positionH>
              <wp:positionV relativeFrom="page">
                <wp:posOffset>9329420</wp:posOffset>
              </wp:positionV>
              <wp:extent cx="3390265" cy="284480"/>
              <wp:effectExtent l="0" t="0" r="0" b="0"/>
              <wp:wrapNone/>
              <wp:docPr id="28"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DCE71"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04E5B659"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30231" id="Text Box 14" o:spid="_x0000_s1192" type="#_x0000_t202" alt="&quot;&quot;" style="position:absolute;margin-left:172.65pt;margin-top:734.6pt;width:266.95pt;height:22.4pt;z-index:-178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" filled="f" stroked="f">
              <v:textbox inset="0,0,0,0">
                <w:txbxContent>
                  <w:p w14:paraId="55FDCE71"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04E5B659"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441536" behindDoc="1" locked="0" layoutInCell="1" allowOverlap="1" wp14:anchorId="65D80557" wp14:editId="158AB0A6">
              <wp:simplePos x="0" y="0"/>
              <wp:positionH relativeFrom="page">
                <wp:posOffset>5942965</wp:posOffset>
              </wp:positionH>
              <wp:positionV relativeFrom="page">
                <wp:posOffset>9329420</wp:posOffset>
              </wp:positionV>
              <wp:extent cx="701040" cy="153670"/>
              <wp:effectExtent l="0" t="0" r="0" b="0"/>
              <wp:wrapNone/>
              <wp:docPr id="26"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019AC"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80557" id="Text Box 13" o:spid="_x0000_s1193" type="#_x0000_t202" alt="&quot;&quot;" style="position:absolute;margin-left:467.95pt;margin-top:734.6pt;width:55.2pt;height:12.1pt;z-index:-178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" filled="f" stroked="f">
              <v:textbox inset="0,0,0,0">
                <w:txbxContent>
                  <w:p w14:paraId="08A019AC"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CBB61" w14:textId="26E3FA7E" w:rsidR="00525283" w:rsidRDefault="00525283">
    <w:pPr>
      <w:pStyle w:val="BodyText"/>
      <w:spacing w:line="14" w:lineRule="auto"/>
      <w:rPr>
        <w:sz w:val="20"/>
      </w:rPr>
    </w:pPr>
    <w:r>
      <w:rPr>
        <w:noProof/>
      </w:rPr>
      <mc:AlternateContent>
        <mc:Choice Requires="wps">
          <w:drawing>
            <wp:anchor distT="0" distB="0" distL="114300" distR="114300" simplePos="0" relativeHeight="485363200" behindDoc="1" locked="0" layoutInCell="1" allowOverlap="1" wp14:anchorId="773FA468" wp14:editId="77A5E28D">
              <wp:simplePos x="0" y="0"/>
              <wp:positionH relativeFrom="page">
                <wp:posOffset>1130300</wp:posOffset>
              </wp:positionH>
              <wp:positionV relativeFrom="page">
                <wp:posOffset>9329420</wp:posOffset>
              </wp:positionV>
              <wp:extent cx="668655" cy="153670"/>
              <wp:effectExtent l="0" t="0" r="0" b="0"/>
              <wp:wrapNone/>
              <wp:docPr id="181" name="Text Box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1F78E"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3FA468" id="_x0000_t202" coordsize="21600,21600" o:spt="202" path="m,l,21600r21600,l21600,xe">
              <v:stroke joinstyle="miter"/>
              <v:path gradientshapeok="t" o:connecttype="rect"/>
            </v:shapetype>
            <v:shape id="Text Box 166" o:spid="_x0000_s1040" type="#_x0000_t202" alt="&quot;&quot;" style="position:absolute;margin-left:89pt;margin-top:734.6pt;width:52.65pt;height:12.1pt;z-index:-179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" filled="f" stroked="f">
              <v:textbox inset="0,0,0,0">
                <w:txbxContent>
                  <w:p w14:paraId="65A1F78E"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r>
      <w:rPr>
        <w:noProof/>
      </w:rPr>
      <mc:AlternateContent>
        <mc:Choice Requires="wps">
          <w:drawing>
            <wp:anchor distT="0" distB="0" distL="114300" distR="114300" simplePos="0" relativeHeight="485363712" behindDoc="1" locked="0" layoutInCell="1" allowOverlap="1" wp14:anchorId="5F931B5F" wp14:editId="31F12373">
              <wp:simplePos x="0" y="0"/>
              <wp:positionH relativeFrom="page">
                <wp:posOffset>2192655</wp:posOffset>
              </wp:positionH>
              <wp:positionV relativeFrom="page">
                <wp:posOffset>9329420</wp:posOffset>
              </wp:positionV>
              <wp:extent cx="3390265" cy="284480"/>
              <wp:effectExtent l="0" t="0" r="0" b="0"/>
              <wp:wrapNone/>
              <wp:docPr id="180" name="Text Box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BDC61"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40724E1B"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31B5F" id="Text Box 165" o:spid="_x0000_s1041" type="#_x0000_t202" alt="&quot;&quot;" style="position:absolute;margin-left:172.65pt;margin-top:734.6pt;width:266.95pt;height:22.4pt;z-index:-179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" filled="f" stroked="f">
              <v:textbox inset="0,0,0,0">
                <w:txbxContent>
                  <w:p w14:paraId="31EBDC61"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40724E1B"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364224" behindDoc="1" locked="0" layoutInCell="1" allowOverlap="1" wp14:anchorId="298DF370" wp14:editId="0AE9BFBB">
              <wp:simplePos x="0" y="0"/>
              <wp:positionH relativeFrom="page">
                <wp:posOffset>6552565</wp:posOffset>
              </wp:positionH>
              <wp:positionV relativeFrom="page">
                <wp:posOffset>9329420</wp:posOffset>
              </wp:positionV>
              <wp:extent cx="89535" cy="153670"/>
              <wp:effectExtent l="0" t="0" r="0" b="0"/>
              <wp:wrapNone/>
              <wp:docPr id="179" name="Text Box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F0700" w14:textId="77777777" w:rsidR="00525283" w:rsidRDefault="00525283">
                          <w:pPr>
                            <w:spacing w:before="14"/>
                            <w:ind w:left="20"/>
                            <w:rPr>
                              <w:rFonts w:ascii="Arial"/>
                              <w:sz w:val="18"/>
                            </w:rPr>
                          </w:pPr>
                          <w:r>
                            <w:rPr>
                              <w:rFonts w:ascii="Arial"/>
                              <w:w w:val="99"/>
                              <w:sz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DF370" id="Text Box 164" o:spid="_x0000_s1042" type="#_x0000_t202" alt="&quot;&quot;" style="position:absolute;margin-left:515.95pt;margin-top:734.6pt;width:7.05pt;height:12.1pt;z-index:-179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" filled="f" stroked="f">
              <v:textbox inset="0,0,0,0">
                <w:txbxContent>
                  <w:p w14:paraId="1E4F0700" w14:textId="77777777" w:rsidR="00525283" w:rsidRDefault="00525283">
                    <w:pPr>
                      <w:spacing w:before="14"/>
                      <w:ind w:left="20"/>
                      <w:rPr>
                        <w:rFonts w:ascii="Arial"/>
                        <w:sz w:val="18"/>
                      </w:rPr>
                    </w:pPr>
                    <w:r>
                      <w:rPr>
                        <w:rFonts w:ascii="Arial"/>
                        <w:w w:val="99"/>
                        <w:sz w:val="18"/>
                      </w:rPr>
                      <w:t>5</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1E938" w14:textId="05BFE98D" w:rsidR="00525283" w:rsidRDefault="00525283">
    <w:pPr>
      <w:pStyle w:val="BodyText"/>
      <w:spacing w:line="14" w:lineRule="auto"/>
      <w:rPr>
        <w:sz w:val="20"/>
      </w:rPr>
    </w:pPr>
    <w:r>
      <w:rPr>
        <w:noProof/>
      </w:rPr>
      <mc:AlternateContent>
        <mc:Choice Requires="wps">
          <w:drawing>
            <wp:anchor distT="0" distB="0" distL="114300" distR="114300" simplePos="0" relativeHeight="485442048" behindDoc="1" locked="0" layoutInCell="1" allowOverlap="1" wp14:anchorId="2B51B80B" wp14:editId="04A77B05">
              <wp:simplePos x="0" y="0"/>
              <wp:positionH relativeFrom="page">
                <wp:posOffset>1130300</wp:posOffset>
              </wp:positionH>
              <wp:positionV relativeFrom="page">
                <wp:posOffset>9329420</wp:posOffset>
              </wp:positionV>
              <wp:extent cx="668655" cy="153670"/>
              <wp:effectExtent l="0" t="0" r="0" b="0"/>
              <wp:wrapNone/>
              <wp:docPr id="24"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5D513"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51B80B" id="_x0000_t202" coordsize="21600,21600" o:spt="202" path="m,l,21600r21600,l21600,xe">
              <v:stroke joinstyle="miter"/>
              <v:path gradientshapeok="t" o:connecttype="rect"/>
            </v:shapetype>
            <v:shape id="Text Box 12" o:spid="_x0000_s1194" type="#_x0000_t202" alt="&quot;&quot;" style="position:absolute;margin-left:89pt;margin-top:734.6pt;width:52.65pt;height:12.1pt;z-index:-178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" filled="f" stroked="f">
              <v:textbox inset="0,0,0,0">
                <w:txbxContent>
                  <w:p w14:paraId="4BE5D513"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r>
      <w:rPr>
        <w:noProof/>
      </w:rPr>
      <mc:AlternateContent>
        <mc:Choice Requires="wps">
          <w:drawing>
            <wp:anchor distT="0" distB="0" distL="114300" distR="114300" simplePos="0" relativeHeight="485442560" behindDoc="1" locked="0" layoutInCell="1" allowOverlap="1" wp14:anchorId="790E44E0" wp14:editId="28271076">
              <wp:simplePos x="0" y="0"/>
              <wp:positionH relativeFrom="page">
                <wp:posOffset>2192655</wp:posOffset>
              </wp:positionH>
              <wp:positionV relativeFrom="page">
                <wp:posOffset>9329420</wp:posOffset>
              </wp:positionV>
              <wp:extent cx="3390265" cy="284480"/>
              <wp:effectExtent l="0" t="0" r="0" b="0"/>
              <wp:wrapNone/>
              <wp:docPr id="22"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468B9"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67F279FD"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E44E0" id="Text Box 11" o:spid="_x0000_s1195" type="#_x0000_t202" alt="&quot;&quot;" style="position:absolute;margin-left:172.65pt;margin-top:734.6pt;width:266.95pt;height:22.4pt;z-index:-178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" filled="f" stroked="f">
              <v:textbox inset="0,0,0,0">
                <w:txbxContent>
                  <w:p w14:paraId="76C468B9"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67F279FD"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443072" behindDoc="1" locked="0" layoutInCell="1" allowOverlap="1" wp14:anchorId="33753F22" wp14:editId="7DAF47B2">
              <wp:simplePos x="0" y="0"/>
              <wp:positionH relativeFrom="page">
                <wp:posOffset>6490335</wp:posOffset>
              </wp:positionH>
              <wp:positionV relativeFrom="page">
                <wp:posOffset>9329420</wp:posOffset>
              </wp:positionV>
              <wp:extent cx="153670" cy="153670"/>
              <wp:effectExtent l="0" t="0" r="0" b="0"/>
              <wp:wrapNone/>
              <wp:docPr id="2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2BA23" w14:textId="77777777" w:rsidR="00525283" w:rsidRDefault="00525283">
                          <w:pPr>
                            <w:spacing w:before="14"/>
                            <w:ind w:left="20"/>
                            <w:rPr>
                              <w:rFonts w:ascii="Arial"/>
                              <w:sz w:val="18"/>
                            </w:rPr>
                          </w:pPr>
                          <w:r>
                            <w:rPr>
                              <w:rFonts w:ascii="Arial"/>
                              <w:sz w:val="18"/>
                            </w:rPr>
                            <w: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53F22" id="Text Box 10" o:spid="_x0000_s1196" type="#_x0000_t202" alt="&quot;&quot;" style="position:absolute;margin-left:511.05pt;margin-top:734.6pt;width:12.1pt;height:12.1pt;z-index:-178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" filled="f" stroked="f">
              <v:textbox inset="0,0,0,0">
                <w:txbxContent>
                  <w:p w14:paraId="71E2BA23" w14:textId="77777777" w:rsidR="00525283" w:rsidRDefault="00525283">
                    <w:pPr>
                      <w:spacing w:before="14"/>
                      <w:ind w:left="20"/>
                      <w:rPr>
                        <w:rFonts w:ascii="Arial"/>
                        <w:sz w:val="18"/>
                      </w:rPr>
                    </w:pPr>
                    <w:r>
                      <w:rPr>
                        <w:rFonts w:ascii="Arial"/>
                        <w:sz w:val="18"/>
                      </w:rPr>
                      <w:t>59</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9CD06" w14:textId="3EDFD40A" w:rsidR="00525283" w:rsidRDefault="00525283">
    <w:pPr>
      <w:pStyle w:val="BodyText"/>
      <w:spacing w:line="14" w:lineRule="auto"/>
      <w:rPr>
        <w:sz w:val="20"/>
      </w:rPr>
    </w:pPr>
    <w:r>
      <w:rPr>
        <w:noProof/>
      </w:rPr>
      <mc:AlternateContent>
        <mc:Choice Requires="wps">
          <w:drawing>
            <wp:anchor distT="0" distB="0" distL="114300" distR="114300" simplePos="0" relativeHeight="485443584" behindDoc="1" locked="0" layoutInCell="1" allowOverlap="1" wp14:anchorId="3403DBA3" wp14:editId="485E66C8">
              <wp:simplePos x="0" y="0"/>
              <wp:positionH relativeFrom="page">
                <wp:posOffset>1130300</wp:posOffset>
              </wp:positionH>
              <wp:positionV relativeFrom="page">
                <wp:posOffset>9329420</wp:posOffset>
              </wp:positionV>
              <wp:extent cx="153670" cy="153670"/>
              <wp:effectExtent l="0" t="0" r="0" b="0"/>
              <wp:wrapNone/>
              <wp:docPr id="18"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DEAF7" w14:textId="77777777" w:rsidR="00525283" w:rsidRDefault="00525283">
                          <w:pPr>
                            <w:spacing w:before="14"/>
                            <w:ind w:left="20"/>
                            <w:rPr>
                              <w:rFonts w:ascii="Arial"/>
                              <w:sz w:val="18"/>
                            </w:rPr>
                          </w:pPr>
                          <w:r>
                            <w:rPr>
                              <w:rFonts w:ascii="Arial"/>
                              <w:sz w:val="18"/>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03DBA3" id="_x0000_t202" coordsize="21600,21600" o:spt="202" path="m,l,21600r21600,l21600,xe">
              <v:stroke joinstyle="miter"/>
              <v:path gradientshapeok="t" o:connecttype="rect"/>
            </v:shapetype>
            <v:shape id="Text Box 9" o:spid="_x0000_s1197" type="#_x0000_t202" alt="&quot;&quot;" style="position:absolute;margin-left:89pt;margin-top:734.6pt;width:12.1pt;height:12.1pt;z-index:-178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" filled="f" stroked="f">
              <v:textbox inset="0,0,0,0">
                <w:txbxContent>
                  <w:p w14:paraId="38CDEAF7" w14:textId="77777777" w:rsidR="00525283" w:rsidRDefault="00525283">
                    <w:pPr>
                      <w:spacing w:before="14"/>
                      <w:ind w:left="20"/>
                      <w:rPr>
                        <w:rFonts w:ascii="Arial"/>
                        <w:sz w:val="18"/>
                      </w:rPr>
                    </w:pPr>
                    <w:r>
                      <w:rPr>
                        <w:rFonts w:ascii="Arial"/>
                        <w:sz w:val="18"/>
                      </w:rPr>
                      <w:t>60</w:t>
                    </w:r>
                  </w:p>
                </w:txbxContent>
              </v:textbox>
              <w10:wrap anchorx="page" anchory="page"/>
            </v:shape>
          </w:pict>
        </mc:Fallback>
      </mc:AlternateContent>
    </w:r>
    <w:r>
      <w:rPr>
        <w:noProof/>
      </w:rPr>
      <mc:AlternateContent>
        <mc:Choice Requires="wps">
          <w:drawing>
            <wp:anchor distT="0" distB="0" distL="114300" distR="114300" simplePos="0" relativeHeight="485444096" behindDoc="1" locked="0" layoutInCell="1" allowOverlap="1" wp14:anchorId="130DBF5B" wp14:editId="6899EEE1">
              <wp:simplePos x="0" y="0"/>
              <wp:positionH relativeFrom="page">
                <wp:posOffset>2192655</wp:posOffset>
              </wp:positionH>
              <wp:positionV relativeFrom="page">
                <wp:posOffset>9329420</wp:posOffset>
              </wp:positionV>
              <wp:extent cx="3390265" cy="284480"/>
              <wp:effectExtent l="0" t="0" r="0" b="0"/>
              <wp:wrapNone/>
              <wp:docPr id="16"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4161A"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3880A2D6"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DBF5B" id="Text Box 8" o:spid="_x0000_s1198" type="#_x0000_t202" alt="&quot;&quot;" style="position:absolute;margin-left:172.65pt;margin-top:734.6pt;width:266.95pt;height:22.4pt;z-index:-178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" filled="f" stroked="f">
              <v:textbox inset="0,0,0,0">
                <w:txbxContent>
                  <w:p w14:paraId="1874161A"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3880A2D6"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444608" behindDoc="1" locked="0" layoutInCell="1" allowOverlap="1" wp14:anchorId="1172AFF2" wp14:editId="746E20FA">
              <wp:simplePos x="0" y="0"/>
              <wp:positionH relativeFrom="page">
                <wp:posOffset>5942965</wp:posOffset>
              </wp:positionH>
              <wp:positionV relativeFrom="page">
                <wp:posOffset>9329420</wp:posOffset>
              </wp:positionV>
              <wp:extent cx="701040" cy="153670"/>
              <wp:effectExtent l="0" t="0" r="0" b="0"/>
              <wp:wrapNone/>
              <wp:docPr id="14"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70CC9"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2AFF2" id="_x0000_s1199" type="#_x0000_t202" alt="&quot;&quot;" style="position:absolute;margin-left:467.95pt;margin-top:734.6pt;width:55.2pt;height:12.1pt;z-index:-178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" filled="f" stroked="f">
              <v:textbox inset="0,0,0,0">
                <w:txbxContent>
                  <w:p w14:paraId="56070CC9"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7AE11" w14:textId="52A14BA3" w:rsidR="00525283" w:rsidRDefault="00525283">
    <w:pPr>
      <w:pStyle w:val="BodyText"/>
      <w:spacing w:line="14" w:lineRule="auto"/>
      <w:rPr>
        <w:sz w:val="20"/>
      </w:rPr>
    </w:pPr>
    <w:r>
      <w:rPr>
        <w:noProof/>
      </w:rPr>
      <mc:AlternateContent>
        <mc:Choice Requires="wps">
          <w:drawing>
            <wp:anchor distT="0" distB="0" distL="114300" distR="114300" simplePos="0" relativeHeight="485445120" behindDoc="1" locked="0" layoutInCell="1" allowOverlap="1" wp14:anchorId="77D49EFE" wp14:editId="3FF3FE99">
              <wp:simplePos x="0" y="0"/>
              <wp:positionH relativeFrom="page">
                <wp:posOffset>1130300</wp:posOffset>
              </wp:positionH>
              <wp:positionV relativeFrom="page">
                <wp:posOffset>9329420</wp:posOffset>
              </wp:positionV>
              <wp:extent cx="668655" cy="153670"/>
              <wp:effectExtent l="0" t="0" r="0" b="0"/>
              <wp:wrapNone/>
              <wp:docPr id="12"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E3D0B"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D49EFE" id="_x0000_t202" coordsize="21600,21600" o:spt="202" path="m,l,21600r21600,l21600,xe">
              <v:stroke joinstyle="miter"/>
              <v:path gradientshapeok="t" o:connecttype="rect"/>
            </v:shapetype>
            <v:shape id="Text Box 6" o:spid="_x0000_s1200" type="#_x0000_t202" alt="&quot;&quot;" style="position:absolute;margin-left:89pt;margin-top:734.6pt;width:52.65pt;height:12.1pt;z-index:-178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" filled="f" stroked="f">
              <v:textbox inset="0,0,0,0">
                <w:txbxContent>
                  <w:p w14:paraId="0F6E3D0B"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r>
      <w:rPr>
        <w:noProof/>
      </w:rPr>
      <mc:AlternateContent>
        <mc:Choice Requires="wps">
          <w:drawing>
            <wp:anchor distT="0" distB="0" distL="114300" distR="114300" simplePos="0" relativeHeight="485445632" behindDoc="1" locked="0" layoutInCell="1" allowOverlap="1" wp14:anchorId="32E46C70" wp14:editId="0E7AFD17">
              <wp:simplePos x="0" y="0"/>
              <wp:positionH relativeFrom="page">
                <wp:posOffset>2192655</wp:posOffset>
              </wp:positionH>
              <wp:positionV relativeFrom="page">
                <wp:posOffset>9329420</wp:posOffset>
              </wp:positionV>
              <wp:extent cx="3390265" cy="284480"/>
              <wp:effectExtent l="0" t="0" r="0" b="0"/>
              <wp:wrapNone/>
              <wp:docPr id="10"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0DDDB"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0BCBC98B"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46C70" id="Text Box 5" o:spid="_x0000_s1201" type="#_x0000_t202" alt="&quot;&quot;" style="position:absolute;margin-left:172.65pt;margin-top:734.6pt;width:266.95pt;height:22.4pt;z-index:-178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" filled="f" stroked="f">
              <v:textbox inset="0,0,0,0">
                <w:txbxContent>
                  <w:p w14:paraId="1580DDDB"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0BCBC98B"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446144" behindDoc="1" locked="0" layoutInCell="1" allowOverlap="1" wp14:anchorId="0020C967" wp14:editId="1F4C161A">
              <wp:simplePos x="0" y="0"/>
              <wp:positionH relativeFrom="page">
                <wp:posOffset>6490335</wp:posOffset>
              </wp:positionH>
              <wp:positionV relativeFrom="page">
                <wp:posOffset>9329420</wp:posOffset>
              </wp:positionV>
              <wp:extent cx="153670" cy="153670"/>
              <wp:effectExtent l="0" t="0" r="0" b="0"/>
              <wp:wrapNone/>
              <wp:docPr id="8"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C2581" w14:textId="77777777" w:rsidR="00525283" w:rsidRDefault="00525283">
                          <w:pPr>
                            <w:spacing w:before="14"/>
                            <w:ind w:left="20"/>
                            <w:rPr>
                              <w:rFonts w:ascii="Arial"/>
                              <w:sz w:val="18"/>
                            </w:rPr>
                          </w:pPr>
                          <w:r>
                            <w:rPr>
                              <w:rFonts w:ascii="Arial"/>
                              <w:sz w:val="18"/>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0C967" id="Text Box 4" o:spid="_x0000_s1202" type="#_x0000_t202" alt="&quot;&quot;" style="position:absolute;margin-left:511.05pt;margin-top:734.6pt;width:12.1pt;height:12.1pt;z-index:-178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" filled="f" stroked="f">
              <v:textbox inset="0,0,0,0">
                <w:txbxContent>
                  <w:p w14:paraId="1D2C2581" w14:textId="77777777" w:rsidR="00525283" w:rsidRDefault="00525283">
                    <w:pPr>
                      <w:spacing w:before="14"/>
                      <w:ind w:left="20"/>
                      <w:rPr>
                        <w:rFonts w:ascii="Arial"/>
                        <w:sz w:val="18"/>
                      </w:rPr>
                    </w:pPr>
                    <w:r>
                      <w:rPr>
                        <w:rFonts w:ascii="Arial"/>
                        <w:sz w:val="18"/>
                      </w:rPr>
                      <w:t>61</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DBAD1" w14:textId="3D2FEBF8" w:rsidR="00525283" w:rsidRDefault="00525283">
    <w:pPr>
      <w:pStyle w:val="BodyText"/>
      <w:spacing w:line="14" w:lineRule="auto"/>
      <w:rPr>
        <w:sz w:val="20"/>
      </w:rPr>
    </w:pPr>
    <w:r>
      <w:rPr>
        <w:noProof/>
      </w:rPr>
      <mc:AlternateContent>
        <mc:Choice Requires="wps">
          <w:drawing>
            <wp:anchor distT="0" distB="0" distL="114300" distR="114300" simplePos="0" relativeHeight="485446656" behindDoc="1" locked="0" layoutInCell="1" allowOverlap="1" wp14:anchorId="04DB1730" wp14:editId="44F8A682">
              <wp:simplePos x="0" y="0"/>
              <wp:positionH relativeFrom="page">
                <wp:posOffset>1130300</wp:posOffset>
              </wp:positionH>
              <wp:positionV relativeFrom="page">
                <wp:posOffset>9329420</wp:posOffset>
              </wp:positionV>
              <wp:extent cx="153670" cy="153670"/>
              <wp:effectExtent l="0" t="0" r="0" b="0"/>
              <wp:wrapNone/>
              <wp:docPr id="6"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AA8E8" w14:textId="77777777" w:rsidR="00525283" w:rsidRDefault="00525283">
                          <w:pPr>
                            <w:spacing w:before="14"/>
                            <w:ind w:left="20"/>
                            <w:rPr>
                              <w:rFonts w:ascii="Arial"/>
                              <w:sz w:val="18"/>
                            </w:rPr>
                          </w:pPr>
                          <w:r>
                            <w:rPr>
                              <w:rFonts w:ascii="Arial"/>
                              <w:sz w:val="18"/>
                            </w:rPr>
                            <w:t>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B1730" id="_x0000_t202" coordsize="21600,21600" o:spt="202" path="m,l,21600r21600,l21600,xe">
              <v:stroke joinstyle="miter"/>
              <v:path gradientshapeok="t" o:connecttype="rect"/>
            </v:shapetype>
            <v:shape id="Text Box 3" o:spid="_x0000_s1203" type="#_x0000_t202" alt="&quot;&quot;" style="position:absolute;margin-left:89pt;margin-top:734.6pt;width:12.1pt;height:12.1pt;z-index:-178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" filled="f" stroked="f">
              <v:textbox inset="0,0,0,0">
                <w:txbxContent>
                  <w:p w14:paraId="518AA8E8" w14:textId="77777777" w:rsidR="00525283" w:rsidRDefault="00525283">
                    <w:pPr>
                      <w:spacing w:before="14"/>
                      <w:ind w:left="20"/>
                      <w:rPr>
                        <w:rFonts w:ascii="Arial"/>
                        <w:sz w:val="18"/>
                      </w:rPr>
                    </w:pPr>
                    <w:r>
                      <w:rPr>
                        <w:rFonts w:ascii="Arial"/>
                        <w:sz w:val="18"/>
                      </w:rPr>
                      <w:t>62</w:t>
                    </w:r>
                  </w:p>
                </w:txbxContent>
              </v:textbox>
              <w10:wrap anchorx="page" anchory="page"/>
            </v:shape>
          </w:pict>
        </mc:Fallback>
      </mc:AlternateContent>
    </w:r>
    <w:r>
      <w:rPr>
        <w:noProof/>
      </w:rPr>
      <mc:AlternateContent>
        <mc:Choice Requires="wps">
          <w:drawing>
            <wp:anchor distT="0" distB="0" distL="114300" distR="114300" simplePos="0" relativeHeight="485447168" behindDoc="1" locked="0" layoutInCell="1" allowOverlap="1" wp14:anchorId="64154AB4" wp14:editId="12189282">
              <wp:simplePos x="0" y="0"/>
              <wp:positionH relativeFrom="page">
                <wp:posOffset>2192655</wp:posOffset>
              </wp:positionH>
              <wp:positionV relativeFrom="page">
                <wp:posOffset>9329420</wp:posOffset>
              </wp:positionV>
              <wp:extent cx="3390265" cy="284480"/>
              <wp:effectExtent l="0" t="0" r="0" b="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16DDB"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141053C3"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54AB4" id="Text Box 2" o:spid="_x0000_s1204" type="#_x0000_t202" alt="&quot;&quot;" style="position:absolute;margin-left:172.65pt;margin-top:734.6pt;width:266.95pt;height:22.4pt;z-index:-178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" filled="f" stroked="f">
              <v:textbox inset="0,0,0,0">
                <w:txbxContent>
                  <w:p w14:paraId="47F16DDB"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141053C3"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447680" behindDoc="1" locked="0" layoutInCell="1" allowOverlap="1" wp14:anchorId="1FDFC16E" wp14:editId="53B9516E">
              <wp:simplePos x="0" y="0"/>
              <wp:positionH relativeFrom="page">
                <wp:posOffset>5942965</wp:posOffset>
              </wp:positionH>
              <wp:positionV relativeFrom="page">
                <wp:posOffset>9329420</wp:posOffset>
              </wp:positionV>
              <wp:extent cx="701040" cy="153670"/>
              <wp:effectExtent l="0" t="0" r="0" b="0"/>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65A8B"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FC16E" id="Text Box 1" o:spid="_x0000_s1205" type="#_x0000_t202" alt="&quot;&quot;" style="position:absolute;margin-left:467.95pt;margin-top:734.6pt;width:55.2pt;height:12.1pt;z-index:-178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" filled="f" stroked="f">
              <v:textbox inset="0,0,0,0">
                <w:txbxContent>
                  <w:p w14:paraId="6D965A8B"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9A44F" w14:textId="26FCDBB0" w:rsidR="00525283" w:rsidRDefault="00525283">
    <w:pPr>
      <w:pStyle w:val="BodyText"/>
      <w:spacing w:line="14" w:lineRule="auto"/>
      <w:rPr>
        <w:sz w:val="20"/>
      </w:rPr>
    </w:pPr>
    <w:r>
      <w:rPr>
        <w:noProof/>
      </w:rPr>
      <mc:AlternateContent>
        <mc:Choice Requires="wps">
          <w:drawing>
            <wp:anchor distT="0" distB="0" distL="114300" distR="114300" simplePos="0" relativeHeight="485364736" behindDoc="1" locked="0" layoutInCell="1" allowOverlap="1" wp14:anchorId="45C0E70E" wp14:editId="446D3150">
              <wp:simplePos x="0" y="0"/>
              <wp:positionH relativeFrom="page">
                <wp:posOffset>1130300</wp:posOffset>
              </wp:positionH>
              <wp:positionV relativeFrom="page">
                <wp:posOffset>9329420</wp:posOffset>
              </wp:positionV>
              <wp:extent cx="89535" cy="153670"/>
              <wp:effectExtent l="0" t="0" r="0" b="0"/>
              <wp:wrapNone/>
              <wp:docPr id="178" name="Text Box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CFA3B" w14:textId="77777777" w:rsidR="00525283" w:rsidRDefault="00525283">
                          <w:pPr>
                            <w:spacing w:before="14"/>
                            <w:ind w:left="20"/>
                            <w:rPr>
                              <w:rFonts w:ascii="Arial"/>
                              <w:sz w:val="18"/>
                            </w:rPr>
                          </w:pPr>
                          <w:r>
                            <w:rPr>
                              <w:rFonts w:ascii="Arial"/>
                              <w:w w:val="99"/>
                              <w:sz w:val="1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C0E70E" id="_x0000_t202" coordsize="21600,21600" o:spt="202" path="m,l,21600r21600,l21600,xe">
              <v:stroke joinstyle="miter"/>
              <v:path gradientshapeok="t" o:connecttype="rect"/>
            </v:shapetype>
            <v:shape id="Text Box 163" o:spid="_x0000_s1043" type="#_x0000_t202" alt="&quot;&quot;" style="position:absolute;margin-left:89pt;margin-top:734.6pt;width:7.05pt;height:12.1pt;z-index:-179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" filled="f" stroked="f">
              <v:textbox inset="0,0,0,0">
                <w:txbxContent>
                  <w:p w14:paraId="31CCFA3B" w14:textId="77777777" w:rsidR="00525283" w:rsidRDefault="00525283">
                    <w:pPr>
                      <w:spacing w:before="14"/>
                      <w:ind w:left="20"/>
                      <w:rPr>
                        <w:rFonts w:ascii="Arial"/>
                        <w:sz w:val="18"/>
                      </w:rPr>
                    </w:pPr>
                    <w:r>
                      <w:rPr>
                        <w:rFonts w:ascii="Arial"/>
                        <w:w w:val="99"/>
                        <w:sz w:val="18"/>
                      </w:rPr>
                      <w:t>6</w:t>
                    </w:r>
                  </w:p>
                </w:txbxContent>
              </v:textbox>
              <w10:wrap anchorx="page" anchory="page"/>
            </v:shape>
          </w:pict>
        </mc:Fallback>
      </mc:AlternateContent>
    </w:r>
    <w:r>
      <w:rPr>
        <w:noProof/>
      </w:rPr>
      <mc:AlternateContent>
        <mc:Choice Requires="wps">
          <w:drawing>
            <wp:anchor distT="0" distB="0" distL="114300" distR="114300" simplePos="0" relativeHeight="485365248" behindDoc="1" locked="0" layoutInCell="1" allowOverlap="1" wp14:anchorId="146CD5FC" wp14:editId="0B8DC7D0">
              <wp:simplePos x="0" y="0"/>
              <wp:positionH relativeFrom="page">
                <wp:posOffset>2192655</wp:posOffset>
              </wp:positionH>
              <wp:positionV relativeFrom="page">
                <wp:posOffset>9329420</wp:posOffset>
              </wp:positionV>
              <wp:extent cx="3390265" cy="284480"/>
              <wp:effectExtent l="0" t="0" r="0" b="0"/>
              <wp:wrapNone/>
              <wp:docPr id="177" name="Text Box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33F31"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57EC0E0C"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CD5FC" id="Text Box 162" o:spid="_x0000_s1044" type="#_x0000_t202" alt="&quot;&quot;" style="position:absolute;margin-left:172.65pt;margin-top:734.6pt;width:266.95pt;height:22.4pt;z-index:-179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" filled="f" stroked="f">
              <v:textbox inset="0,0,0,0">
                <w:txbxContent>
                  <w:p w14:paraId="1C933F31"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57EC0E0C"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365760" behindDoc="1" locked="0" layoutInCell="1" allowOverlap="1" wp14:anchorId="2E59EC7B" wp14:editId="59373A39">
              <wp:simplePos x="0" y="0"/>
              <wp:positionH relativeFrom="page">
                <wp:posOffset>5942965</wp:posOffset>
              </wp:positionH>
              <wp:positionV relativeFrom="page">
                <wp:posOffset>9329420</wp:posOffset>
              </wp:positionV>
              <wp:extent cx="701040" cy="153670"/>
              <wp:effectExtent l="0" t="0" r="0" b="0"/>
              <wp:wrapNone/>
              <wp:docPr id="176" name="Text Box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56F42"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9EC7B" id="Text Box 161" o:spid="_x0000_s1045" type="#_x0000_t202" alt="&quot;&quot;" style="position:absolute;margin-left:467.95pt;margin-top:734.6pt;width:55.2pt;height:12.1pt;z-index:-179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" filled="f" stroked="f">
              <v:textbox inset="0,0,0,0">
                <w:txbxContent>
                  <w:p w14:paraId="5B956F42"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92959" w14:textId="5A48B1E2" w:rsidR="00525283" w:rsidRDefault="00525283">
    <w:pPr>
      <w:pStyle w:val="BodyText"/>
      <w:spacing w:line="14" w:lineRule="auto"/>
      <w:rPr>
        <w:sz w:val="20"/>
      </w:rPr>
    </w:pPr>
    <w:r>
      <w:rPr>
        <w:noProof/>
      </w:rPr>
      <mc:AlternateContent>
        <mc:Choice Requires="wps">
          <w:drawing>
            <wp:anchor distT="0" distB="0" distL="114300" distR="114300" simplePos="0" relativeHeight="485366272" behindDoc="1" locked="0" layoutInCell="1" allowOverlap="1" wp14:anchorId="4AD1EC8C" wp14:editId="370D491C">
              <wp:simplePos x="0" y="0"/>
              <wp:positionH relativeFrom="page">
                <wp:posOffset>1130300</wp:posOffset>
              </wp:positionH>
              <wp:positionV relativeFrom="page">
                <wp:posOffset>9329420</wp:posOffset>
              </wp:positionV>
              <wp:extent cx="668655" cy="153670"/>
              <wp:effectExtent l="0" t="0" r="0" b="0"/>
              <wp:wrapNone/>
              <wp:docPr id="175" name="Text Box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51C1D"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D1EC8C" id="_x0000_t202" coordsize="21600,21600" o:spt="202" path="m,l,21600r21600,l21600,xe">
              <v:stroke joinstyle="miter"/>
              <v:path gradientshapeok="t" o:connecttype="rect"/>
            </v:shapetype>
            <v:shape id="Text Box 160" o:spid="_x0000_s1046" type="#_x0000_t202" alt="&quot;&quot;" style="position:absolute;margin-left:89pt;margin-top:734.6pt;width:52.65pt;height:12.1pt;z-index:-179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" filled="f" stroked="f">
              <v:textbox inset="0,0,0,0">
                <w:txbxContent>
                  <w:p w14:paraId="63951C1D"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r>
      <w:rPr>
        <w:noProof/>
      </w:rPr>
      <mc:AlternateContent>
        <mc:Choice Requires="wps">
          <w:drawing>
            <wp:anchor distT="0" distB="0" distL="114300" distR="114300" simplePos="0" relativeHeight="485366784" behindDoc="1" locked="0" layoutInCell="1" allowOverlap="1" wp14:anchorId="726C83BC" wp14:editId="13BA8999">
              <wp:simplePos x="0" y="0"/>
              <wp:positionH relativeFrom="page">
                <wp:posOffset>2192655</wp:posOffset>
              </wp:positionH>
              <wp:positionV relativeFrom="page">
                <wp:posOffset>9329420</wp:posOffset>
              </wp:positionV>
              <wp:extent cx="3390265" cy="284480"/>
              <wp:effectExtent l="0" t="0" r="0" b="0"/>
              <wp:wrapNone/>
              <wp:docPr id="174" name="Text Box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83EAC"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334909A1"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C83BC" id="Text Box 159" o:spid="_x0000_s1047" type="#_x0000_t202" alt="&quot;&quot;" style="position:absolute;margin-left:172.65pt;margin-top:734.6pt;width:266.95pt;height:22.4pt;z-index:-179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" filled="f" stroked="f">
              <v:textbox inset="0,0,0,0">
                <w:txbxContent>
                  <w:p w14:paraId="2CB83EAC" w14:textId="77777777" w:rsidR="00525283" w:rsidRDefault="00525283">
                    <w:pPr>
                      <w:spacing w:before="14" w:line="207" w:lineRule="exact"/>
                      <w:ind w:left="1" w:right="1"/>
                      <w:jc w:val="center"/>
                      <w:rPr>
                        <w:rFonts w:ascii="Arial"/>
                        <w:sz w:val="18"/>
                      </w:rPr>
                    </w:pPr>
                    <w:r>
                      <w:rPr>
                        <w:rFonts w:ascii="Arial"/>
                        <w:sz w:val="18"/>
                      </w:rPr>
                      <w:t>VistA Imaging MAG*3.0*34/116/118, 119, 127, 129</w:t>
                    </w:r>
                  </w:p>
                  <w:p w14:paraId="334909A1"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367296" behindDoc="1" locked="0" layoutInCell="1" allowOverlap="1" wp14:anchorId="4806AB13" wp14:editId="763D5E90">
              <wp:simplePos x="0" y="0"/>
              <wp:positionH relativeFrom="page">
                <wp:posOffset>6552565</wp:posOffset>
              </wp:positionH>
              <wp:positionV relativeFrom="page">
                <wp:posOffset>9329420</wp:posOffset>
              </wp:positionV>
              <wp:extent cx="89535" cy="153670"/>
              <wp:effectExtent l="0" t="0" r="0" b="0"/>
              <wp:wrapNone/>
              <wp:docPr id="173" name="Text Box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37EEB" w14:textId="77777777" w:rsidR="00525283" w:rsidRDefault="00525283">
                          <w:pPr>
                            <w:spacing w:before="14"/>
                            <w:ind w:left="20"/>
                            <w:rPr>
                              <w:rFonts w:ascii="Arial"/>
                              <w:sz w:val="18"/>
                            </w:rPr>
                          </w:pPr>
                          <w:r>
                            <w:rPr>
                              <w:rFonts w:ascii="Arial"/>
                              <w:w w:val="99"/>
                              <w:sz w:val="1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6AB13" id="Text Box 158" o:spid="_x0000_s1048" type="#_x0000_t202" alt="&quot;&quot;" style="position:absolute;margin-left:515.95pt;margin-top:734.6pt;width:7.05pt;height:12.1pt;z-index:-179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" filled="f" stroked="f">
              <v:textbox inset="0,0,0,0">
                <w:txbxContent>
                  <w:p w14:paraId="57237EEB" w14:textId="77777777" w:rsidR="00525283" w:rsidRDefault="00525283">
                    <w:pPr>
                      <w:spacing w:before="14"/>
                      <w:ind w:left="20"/>
                      <w:rPr>
                        <w:rFonts w:ascii="Arial"/>
                        <w:sz w:val="18"/>
                      </w:rPr>
                    </w:pPr>
                    <w:r>
                      <w:rPr>
                        <w:rFonts w:ascii="Arial"/>
                        <w:w w:val="99"/>
                        <w:sz w:val="18"/>
                      </w:rPr>
                      <w:t>7</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3AE59" w14:textId="4E021506" w:rsidR="00525283" w:rsidRDefault="00525283">
    <w:pPr>
      <w:pStyle w:val="BodyText"/>
      <w:spacing w:line="14" w:lineRule="auto"/>
      <w:rPr>
        <w:sz w:val="20"/>
      </w:rPr>
    </w:pPr>
    <w:r>
      <w:rPr>
        <w:noProof/>
      </w:rPr>
      <mc:AlternateContent>
        <mc:Choice Requires="wps">
          <w:drawing>
            <wp:anchor distT="0" distB="0" distL="114300" distR="114300" simplePos="0" relativeHeight="485367808" behindDoc="1" locked="0" layoutInCell="1" allowOverlap="1" wp14:anchorId="42DDC168" wp14:editId="2B61AC0E">
              <wp:simplePos x="0" y="0"/>
              <wp:positionH relativeFrom="page">
                <wp:posOffset>1130300</wp:posOffset>
              </wp:positionH>
              <wp:positionV relativeFrom="page">
                <wp:posOffset>9329420</wp:posOffset>
              </wp:positionV>
              <wp:extent cx="89535" cy="153670"/>
              <wp:effectExtent l="0" t="0" r="0" b="0"/>
              <wp:wrapNone/>
              <wp:docPr id="172" name="Text Box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5C722" w14:textId="77777777" w:rsidR="00525283" w:rsidRDefault="00525283">
                          <w:pPr>
                            <w:spacing w:before="14"/>
                            <w:ind w:left="20"/>
                            <w:rPr>
                              <w:rFonts w:ascii="Arial"/>
                              <w:sz w:val="18"/>
                            </w:rPr>
                          </w:pPr>
                          <w:r>
                            <w:rPr>
                              <w:rFonts w:ascii="Arial"/>
                              <w:w w:val="99"/>
                              <w:sz w:val="1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DC168" id="_x0000_t202" coordsize="21600,21600" o:spt="202" path="m,l,21600r21600,l21600,xe">
              <v:stroke joinstyle="miter"/>
              <v:path gradientshapeok="t" o:connecttype="rect"/>
            </v:shapetype>
            <v:shape id="Text Box 157" o:spid="_x0000_s1049" type="#_x0000_t202" alt="&quot;&quot;" style="position:absolute;margin-left:89pt;margin-top:734.6pt;width:7.05pt;height:12.1pt;z-index:-179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" filled="f" stroked="f">
              <v:textbox inset="0,0,0,0">
                <w:txbxContent>
                  <w:p w14:paraId="3EB5C722" w14:textId="77777777" w:rsidR="00525283" w:rsidRDefault="00525283">
                    <w:pPr>
                      <w:spacing w:before="14"/>
                      <w:ind w:left="20"/>
                      <w:rPr>
                        <w:rFonts w:ascii="Arial"/>
                        <w:sz w:val="18"/>
                      </w:rPr>
                    </w:pPr>
                    <w:r>
                      <w:rPr>
                        <w:rFonts w:ascii="Arial"/>
                        <w:w w:val="99"/>
                        <w:sz w:val="18"/>
                      </w:rPr>
                      <w:t>8</w:t>
                    </w:r>
                  </w:p>
                </w:txbxContent>
              </v:textbox>
              <w10:wrap anchorx="page" anchory="page"/>
            </v:shape>
          </w:pict>
        </mc:Fallback>
      </mc:AlternateContent>
    </w:r>
    <w:r>
      <w:rPr>
        <w:noProof/>
      </w:rPr>
      <mc:AlternateContent>
        <mc:Choice Requires="wps">
          <w:drawing>
            <wp:anchor distT="0" distB="0" distL="114300" distR="114300" simplePos="0" relativeHeight="485368320" behindDoc="1" locked="0" layoutInCell="1" allowOverlap="1" wp14:anchorId="505193E3" wp14:editId="5D1264BC">
              <wp:simplePos x="0" y="0"/>
              <wp:positionH relativeFrom="page">
                <wp:posOffset>2192655</wp:posOffset>
              </wp:positionH>
              <wp:positionV relativeFrom="page">
                <wp:posOffset>9329420</wp:posOffset>
              </wp:positionV>
              <wp:extent cx="3390265" cy="284480"/>
              <wp:effectExtent l="0" t="0" r="0" b="0"/>
              <wp:wrapNone/>
              <wp:docPr id="171" name="Text Box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EBB33"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49D039AA"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193E3" id="Text Box 156" o:spid="_x0000_s1050" type="#_x0000_t202" alt="&quot;&quot;" style="position:absolute;margin-left:172.65pt;margin-top:734.6pt;width:266.95pt;height:22.4pt;z-index:-179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" filled="f" stroked="f">
              <v:textbox inset="0,0,0,0">
                <w:txbxContent>
                  <w:p w14:paraId="062EBB33" w14:textId="77777777" w:rsidR="00525283" w:rsidRDefault="00525283">
                    <w:pPr>
                      <w:spacing w:before="14" w:line="207" w:lineRule="exact"/>
                      <w:ind w:left="1"/>
                      <w:jc w:val="center"/>
                      <w:rPr>
                        <w:rFonts w:ascii="Arial"/>
                        <w:sz w:val="18"/>
                      </w:rPr>
                    </w:pPr>
                    <w:r>
                      <w:rPr>
                        <w:rFonts w:ascii="Arial"/>
                        <w:sz w:val="18"/>
                      </w:rPr>
                      <w:t>VistA Imaging MAG*3.0*34/116/118, 119, 127, 129</w:t>
                    </w:r>
                  </w:p>
                  <w:p w14:paraId="49D039AA" w14:textId="77777777" w:rsidR="00525283" w:rsidRDefault="00525283">
                    <w:pPr>
                      <w:spacing w:line="207" w:lineRule="exact"/>
                      <w:ind w:left="1" w:right="1"/>
                      <w:jc w:val="center"/>
                      <w:rPr>
                        <w:rFonts w:ascii="Arial" w:hAnsi="Arial"/>
                        <w:sz w:val="18"/>
                      </w:rPr>
                    </w:pPr>
                    <w:r>
                      <w:rPr>
                        <w:rFonts w:ascii="Arial" w:hAnsi="Arial"/>
                        <w:sz w:val="18"/>
                      </w:rPr>
                      <w:t>CVIX Administrator's Guide and Product Operations Manual – V. 3</w:t>
                    </w:r>
                  </w:p>
                </w:txbxContent>
              </v:textbox>
              <w10:wrap anchorx="page" anchory="page"/>
            </v:shape>
          </w:pict>
        </mc:Fallback>
      </mc:AlternateContent>
    </w:r>
    <w:r>
      <w:rPr>
        <w:noProof/>
      </w:rPr>
      <mc:AlternateContent>
        <mc:Choice Requires="wps">
          <w:drawing>
            <wp:anchor distT="0" distB="0" distL="114300" distR="114300" simplePos="0" relativeHeight="485368832" behindDoc="1" locked="0" layoutInCell="1" allowOverlap="1" wp14:anchorId="64A354E3" wp14:editId="25AF5D5C">
              <wp:simplePos x="0" y="0"/>
              <wp:positionH relativeFrom="page">
                <wp:posOffset>5942965</wp:posOffset>
              </wp:positionH>
              <wp:positionV relativeFrom="page">
                <wp:posOffset>9329420</wp:posOffset>
              </wp:positionV>
              <wp:extent cx="701040" cy="153670"/>
              <wp:effectExtent l="0" t="0" r="0" b="0"/>
              <wp:wrapNone/>
              <wp:docPr id="170" name="Text Box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1691F" w14:textId="77777777" w:rsidR="00525283" w:rsidRDefault="00525283">
                          <w:pPr>
                            <w:spacing w:before="14"/>
                            <w:ind w:left="20"/>
                            <w:rPr>
                              <w:rFonts w:ascii="Arial"/>
                              <w:sz w:val="18"/>
                            </w:rPr>
                          </w:pPr>
                          <w:r>
                            <w:rPr>
                              <w:rFonts w:ascii="Arial"/>
                              <w:sz w:val="18"/>
                            </w:rPr>
                            <w:t>August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354E3" id="Text Box 155" o:spid="_x0000_s1051" type="#_x0000_t202" alt="&quot;&quot;" style="position:absolute;margin-left:467.95pt;margin-top:734.6pt;width:55.2pt;height:12.1pt;z-index:-179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" filled="f" stroked="f">
              <v:textbox inset="0,0,0,0">
                <w:txbxContent>
                  <w:p w14:paraId="6091691F" w14:textId="77777777" w:rsidR="00525283" w:rsidRDefault="00525283">
                    <w:pPr>
                      <w:spacing w:before="14"/>
                      <w:ind w:left="20"/>
                      <w:rPr>
                        <w:rFonts w:ascii="Arial"/>
                        <w:sz w:val="18"/>
                      </w:rPr>
                    </w:pPr>
                    <w:r>
                      <w:rPr>
                        <w:rFonts w:ascii="Arial"/>
                        <w:sz w:val="18"/>
                      </w:rPr>
                      <w:t>August 2013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753549" w14:textId="77777777" w:rsidR="00525283" w:rsidRDefault="00525283">
      <w:r>
        <w:separator/>
      </w:r>
    </w:p>
  </w:footnote>
  <w:footnote w:type="continuationSeparator" w:id="0">
    <w:p w14:paraId="72B75085" w14:textId="77777777" w:rsidR="00525283" w:rsidRDefault="005252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E62DE6"/>
    <w:multiLevelType w:val="hybridMultilevel"/>
    <w:tmpl w:val="2E363EEA"/>
    <w:lvl w:ilvl="0" w:tplc="0486F84A">
      <w:start w:val="1"/>
      <w:numFmt w:val="decimal"/>
      <w:lvlText w:val="%1."/>
      <w:lvlJc w:val="left"/>
      <w:pPr>
        <w:ind w:left="820" w:hanging="360"/>
        <w:jc w:val="left"/>
      </w:pPr>
      <w:rPr>
        <w:rFonts w:ascii="Times New Roman" w:eastAsia="Times New Roman" w:hAnsi="Times New Roman" w:cs="Times New Roman" w:hint="default"/>
        <w:w w:val="100"/>
        <w:sz w:val="24"/>
        <w:szCs w:val="24"/>
        <w:lang w:val="en-US" w:eastAsia="en-US" w:bidi="ar-SA"/>
      </w:rPr>
    </w:lvl>
    <w:lvl w:ilvl="1" w:tplc="E81C2BE8">
      <w:numFmt w:val="bullet"/>
      <w:lvlText w:val="•"/>
      <w:lvlJc w:val="left"/>
      <w:pPr>
        <w:ind w:left="1738" w:hanging="360"/>
      </w:pPr>
      <w:rPr>
        <w:rFonts w:hint="default"/>
        <w:lang w:val="en-US" w:eastAsia="en-US" w:bidi="ar-SA"/>
      </w:rPr>
    </w:lvl>
    <w:lvl w:ilvl="2" w:tplc="BB3ECDA2">
      <w:numFmt w:val="bullet"/>
      <w:lvlText w:val="•"/>
      <w:lvlJc w:val="left"/>
      <w:pPr>
        <w:ind w:left="2656" w:hanging="360"/>
      </w:pPr>
      <w:rPr>
        <w:rFonts w:hint="default"/>
        <w:lang w:val="en-US" w:eastAsia="en-US" w:bidi="ar-SA"/>
      </w:rPr>
    </w:lvl>
    <w:lvl w:ilvl="3" w:tplc="7ED65B16">
      <w:numFmt w:val="bullet"/>
      <w:lvlText w:val="•"/>
      <w:lvlJc w:val="left"/>
      <w:pPr>
        <w:ind w:left="3574" w:hanging="360"/>
      </w:pPr>
      <w:rPr>
        <w:rFonts w:hint="default"/>
        <w:lang w:val="en-US" w:eastAsia="en-US" w:bidi="ar-SA"/>
      </w:rPr>
    </w:lvl>
    <w:lvl w:ilvl="4" w:tplc="EE027DB2">
      <w:numFmt w:val="bullet"/>
      <w:lvlText w:val="•"/>
      <w:lvlJc w:val="left"/>
      <w:pPr>
        <w:ind w:left="4492" w:hanging="360"/>
      </w:pPr>
      <w:rPr>
        <w:rFonts w:hint="default"/>
        <w:lang w:val="en-US" w:eastAsia="en-US" w:bidi="ar-SA"/>
      </w:rPr>
    </w:lvl>
    <w:lvl w:ilvl="5" w:tplc="7AAE0906">
      <w:numFmt w:val="bullet"/>
      <w:lvlText w:val="•"/>
      <w:lvlJc w:val="left"/>
      <w:pPr>
        <w:ind w:left="5410" w:hanging="360"/>
      </w:pPr>
      <w:rPr>
        <w:rFonts w:hint="default"/>
        <w:lang w:val="en-US" w:eastAsia="en-US" w:bidi="ar-SA"/>
      </w:rPr>
    </w:lvl>
    <w:lvl w:ilvl="6" w:tplc="8AEE5AAE">
      <w:numFmt w:val="bullet"/>
      <w:lvlText w:val="•"/>
      <w:lvlJc w:val="left"/>
      <w:pPr>
        <w:ind w:left="6328" w:hanging="360"/>
      </w:pPr>
      <w:rPr>
        <w:rFonts w:hint="default"/>
        <w:lang w:val="en-US" w:eastAsia="en-US" w:bidi="ar-SA"/>
      </w:rPr>
    </w:lvl>
    <w:lvl w:ilvl="7" w:tplc="4FAA900C">
      <w:numFmt w:val="bullet"/>
      <w:lvlText w:val="•"/>
      <w:lvlJc w:val="left"/>
      <w:pPr>
        <w:ind w:left="7246" w:hanging="360"/>
      </w:pPr>
      <w:rPr>
        <w:rFonts w:hint="default"/>
        <w:lang w:val="en-US" w:eastAsia="en-US" w:bidi="ar-SA"/>
      </w:rPr>
    </w:lvl>
    <w:lvl w:ilvl="8" w:tplc="C77092A0">
      <w:numFmt w:val="bullet"/>
      <w:lvlText w:val="•"/>
      <w:lvlJc w:val="left"/>
      <w:pPr>
        <w:ind w:left="8164" w:hanging="360"/>
      </w:pPr>
      <w:rPr>
        <w:rFonts w:hint="default"/>
        <w:lang w:val="en-US" w:eastAsia="en-US" w:bidi="ar-SA"/>
      </w:rPr>
    </w:lvl>
  </w:abstractNum>
  <w:abstractNum w:abstractNumId="1" w15:restartNumberingAfterBreak="0">
    <w:nsid w:val="1DE0440C"/>
    <w:multiLevelType w:val="hybridMultilevel"/>
    <w:tmpl w:val="74B245B4"/>
    <w:lvl w:ilvl="0" w:tplc="888855BC">
      <w:start w:val="1"/>
      <w:numFmt w:val="decimal"/>
      <w:lvlText w:val="%1."/>
      <w:lvlJc w:val="left"/>
      <w:pPr>
        <w:ind w:left="820" w:hanging="360"/>
        <w:jc w:val="left"/>
      </w:pPr>
      <w:rPr>
        <w:rFonts w:ascii="Times New Roman" w:eastAsia="Times New Roman" w:hAnsi="Times New Roman" w:cs="Times New Roman" w:hint="default"/>
        <w:w w:val="100"/>
        <w:sz w:val="24"/>
        <w:szCs w:val="24"/>
        <w:lang w:val="en-US" w:eastAsia="en-US" w:bidi="ar-SA"/>
      </w:rPr>
    </w:lvl>
    <w:lvl w:ilvl="1" w:tplc="74E62CDE">
      <w:numFmt w:val="bullet"/>
      <w:lvlText w:val="•"/>
      <w:lvlJc w:val="left"/>
      <w:pPr>
        <w:ind w:left="1738" w:hanging="360"/>
      </w:pPr>
      <w:rPr>
        <w:rFonts w:hint="default"/>
        <w:lang w:val="en-US" w:eastAsia="en-US" w:bidi="ar-SA"/>
      </w:rPr>
    </w:lvl>
    <w:lvl w:ilvl="2" w:tplc="B28E9C74">
      <w:numFmt w:val="bullet"/>
      <w:lvlText w:val="•"/>
      <w:lvlJc w:val="left"/>
      <w:pPr>
        <w:ind w:left="2656" w:hanging="360"/>
      </w:pPr>
      <w:rPr>
        <w:rFonts w:hint="default"/>
        <w:lang w:val="en-US" w:eastAsia="en-US" w:bidi="ar-SA"/>
      </w:rPr>
    </w:lvl>
    <w:lvl w:ilvl="3" w:tplc="AD1A69C2">
      <w:numFmt w:val="bullet"/>
      <w:lvlText w:val="•"/>
      <w:lvlJc w:val="left"/>
      <w:pPr>
        <w:ind w:left="3574" w:hanging="360"/>
      </w:pPr>
      <w:rPr>
        <w:rFonts w:hint="default"/>
        <w:lang w:val="en-US" w:eastAsia="en-US" w:bidi="ar-SA"/>
      </w:rPr>
    </w:lvl>
    <w:lvl w:ilvl="4" w:tplc="D0B074B6">
      <w:numFmt w:val="bullet"/>
      <w:lvlText w:val="•"/>
      <w:lvlJc w:val="left"/>
      <w:pPr>
        <w:ind w:left="4492" w:hanging="360"/>
      </w:pPr>
      <w:rPr>
        <w:rFonts w:hint="default"/>
        <w:lang w:val="en-US" w:eastAsia="en-US" w:bidi="ar-SA"/>
      </w:rPr>
    </w:lvl>
    <w:lvl w:ilvl="5" w:tplc="FF74971E">
      <w:numFmt w:val="bullet"/>
      <w:lvlText w:val="•"/>
      <w:lvlJc w:val="left"/>
      <w:pPr>
        <w:ind w:left="5410" w:hanging="360"/>
      </w:pPr>
      <w:rPr>
        <w:rFonts w:hint="default"/>
        <w:lang w:val="en-US" w:eastAsia="en-US" w:bidi="ar-SA"/>
      </w:rPr>
    </w:lvl>
    <w:lvl w:ilvl="6" w:tplc="CC743E32">
      <w:numFmt w:val="bullet"/>
      <w:lvlText w:val="•"/>
      <w:lvlJc w:val="left"/>
      <w:pPr>
        <w:ind w:left="6328" w:hanging="360"/>
      </w:pPr>
      <w:rPr>
        <w:rFonts w:hint="default"/>
        <w:lang w:val="en-US" w:eastAsia="en-US" w:bidi="ar-SA"/>
      </w:rPr>
    </w:lvl>
    <w:lvl w:ilvl="7" w:tplc="6138FCBE">
      <w:numFmt w:val="bullet"/>
      <w:lvlText w:val="•"/>
      <w:lvlJc w:val="left"/>
      <w:pPr>
        <w:ind w:left="7246" w:hanging="360"/>
      </w:pPr>
      <w:rPr>
        <w:rFonts w:hint="default"/>
        <w:lang w:val="en-US" w:eastAsia="en-US" w:bidi="ar-SA"/>
      </w:rPr>
    </w:lvl>
    <w:lvl w:ilvl="8" w:tplc="AB36D192">
      <w:numFmt w:val="bullet"/>
      <w:lvlText w:val="•"/>
      <w:lvlJc w:val="left"/>
      <w:pPr>
        <w:ind w:left="8164" w:hanging="360"/>
      </w:pPr>
      <w:rPr>
        <w:rFonts w:hint="default"/>
        <w:lang w:val="en-US" w:eastAsia="en-US" w:bidi="ar-SA"/>
      </w:rPr>
    </w:lvl>
  </w:abstractNum>
  <w:abstractNum w:abstractNumId="2" w15:restartNumberingAfterBreak="0">
    <w:nsid w:val="258529EB"/>
    <w:multiLevelType w:val="hybridMultilevel"/>
    <w:tmpl w:val="9410A1DA"/>
    <w:lvl w:ilvl="0" w:tplc="BD40E5AE">
      <w:numFmt w:val="bullet"/>
      <w:lvlText w:val=""/>
      <w:lvlJc w:val="left"/>
      <w:pPr>
        <w:ind w:left="1180" w:hanging="360"/>
      </w:pPr>
      <w:rPr>
        <w:rFonts w:ascii="Wingdings" w:eastAsia="Wingdings" w:hAnsi="Wingdings" w:cs="Wingdings" w:hint="default"/>
        <w:w w:val="100"/>
        <w:sz w:val="24"/>
        <w:szCs w:val="24"/>
        <w:lang w:val="en-US" w:eastAsia="en-US" w:bidi="ar-SA"/>
      </w:rPr>
    </w:lvl>
    <w:lvl w:ilvl="1" w:tplc="091CB45A">
      <w:numFmt w:val="bullet"/>
      <w:lvlText w:val="•"/>
      <w:lvlJc w:val="left"/>
      <w:pPr>
        <w:ind w:left="2062" w:hanging="360"/>
      </w:pPr>
      <w:rPr>
        <w:rFonts w:hint="default"/>
        <w:lang w:val="en-US" w:eastAsia="en-US" w:bidi="ar-SA"/>
      </w:rPr>
    </w:lvl>
    <w:lvl w:ilvl="2" w:tplc="608EA6B4">
      <w:numFmt w:val="bullet"/>
      <w:lvlText w:val="•"/>
      <w:lvlJc w:val="left"/>
      <w:pPr>
        <w:ind w:left="2944" w:hanging="360"/>
      </w:pPr>
      <w:rPr>
        <w:rFonts w:hint="default"/>
        <w:lang w:val="en-US" w:eastAsia="en-US" w:bidi="ar-SA"/>
      </w:rPr>
    </w:lvl>
    <w:lvl w:ilvl="3" w:tplc="DB5882F0">
      <w:numFmt w:val="bullet"/>
      <w:lvlText w:val="•"/>
      <w:lvlJc w:val="left"/>
      <w:pPr>
        <w:ind w:left="3826" w:hanging="360"/>
      </w:pPr>
      <w:rPr>
        <w:rFonts w:hint="default"/>
        <w:lang w:val="en-US" w:eastAsia="en-US" w:bidi="ar-SA"/>
      </w:rPr>
    </w:lvl>
    <w:lvl w:ilvl="4" w:tplc="C0A2B05A">
      <w:numFmt w:val="bullet"/>
      <w:lvlText w:val="•"/>
      <w:lvlJc w:val="left"/>
      <w:pPr>
        <w:ind w:left="4708" w:hanging="360"/>
      </w:pPr>
      <w:rPr>
        <w:rFonts w:hint="default"/>
        <w:lang w:val="en-US" w:eastAsia="en-US" w:bidi="ar-SA"/>
      </w:rPr>
    </w:lvl>
    <w:lvl w:ilvl="5" w:tplc="0556F194">
      <w:numFmt w:val="bullet"/>
      <w:lvlText w:val="•"/>
      <w:lvlJc w:val="left"/>
      <w:pPr>
        <w:ind w:left="5590" w:hanging="360"/>
      </w:pPr>
      <w:rPr>
        <w:rFonts w:hint="default"/>
        <w:lang w:val="en-US" w:eastAsia="en-US" w:bidi="ar-SA"/>
      </w:rPr>
    </w:lvl>
    <w:lvl w:ilvl="6" w:tplc="3B5EF7DE">
      <w:numFmt w:val="bullet"/>
      <w:lvlText w:val="•"/>
      <w:lvlJc w:val="left"/>
      <w:pPr>
        <w:ind w:left="6472" w:hanging="360"/>
      </w:pPr>
      <w:rPr>
        <w:rFonts w:hint="default"/>
        <w:lang w:val="en-US" w:eastAsia="en-US" w:bidi="ar-SA"/>
      </w:rPr>
    </w:lvl>
    <w:lvl w:ilvl="7" w:tplc="A8A4471A">
      <w:numFmt w:val="bullet"/>
      <w:lvlText w:val="•"/>
      <w:lvlJc w:val="left"/>
      <w:pPr>
        <w:ind w:left="7354" w:hanging="360"/>
      </w:pPr>
      <w:rPr>
        <w:rFonts w:hint="default"/>
        <w:lang w:val="en-US" w:eastAsia="en-US" w:bidi="ar-SA"/>
      </w:rPr>
    </w:lvl>
    <w:lvl w:ilvl="8" w:tplc="1554AEE2">
      <w:numFmt w:val="bullet"/>
      <w:lvlText w:val="•"/>
      <w:lvlJc w:val="left"/>
      <w:pPr>
        <w:ind w:left="8236" w:hanging="360"/>
      </w:pPr>
      <w:rPr>
        <w:rFonts w:hint="default"/>
        <w:lang w:val="en-US" w:eastAsia="en-US" w:bidi="ar-SA"/>
      </w:rPr>
    </w:lvl>
  </w:abstractNum>
  <w:abstractNum w:abstractNumId="3" w15:restartNumberingAfterBreak="0">
    <w:nsid w:val="25961E32"/>
    <w:multiLevelType w:val="hybridMultilevel"/>
    <w:tmpl w:val="1616A100"/>
    <w:lvl w:ilvl="0" w:tplc="2118DEB4">
      <w:start w:val="1"/>
      <w:numFmt w:val="decimal"/>
      <w:lvlText w:val="%1."/>
      <w:lvlJc w:val="left"/>
      <w:pPr>
        <w:ind w:left="820" w:hanging="360"/>
        <w:jc w:val="left"/>
      </w:pPr>
      <w:rPr>
        <w:rFonts w:ascii="Times New Roman" w:eastAsia="Times New Roman" w:hAnsi="Times New Roman" w:cs="Times New Roman" w:hint="default"/>
        <w:w w:val="100"/>
        <w:sz w:val="24"/>
        <w:szCs w:val="24"/>
        <w:lang w:val="en-US" w:eastAsia="en-US" w:bidi="ar-SA"/>
      </w:rPr>
    </w:lvl>
    <w:lvl w:ilvl="1" w:tplc="4A7AAD2C">
      <w:start w:val="1"/>
      <w:numFmt w:val="lowerLetter"/>
      <w:lvlText w:val="%2."/>
      <w:lvlJc w:val="left"/>
      <w:pPr>
        <w:ind w:left="1180" w:hanging="360"/>
        <w:jc w:val="left"/>
      </w:pPr>
      <w:rPr>
        <w:rFonts w:ascii="Times New Roman" w:eastAsia="Times New Roman" w:hAnsi="Times New Roman" w:cs="Times New Roman" w:hint="default"/>
        <w:spacing w:val="-1"/>
        <w:w w:val="100"/>
        <w:sz w:val="24"/>
        <w:szCs w:val="24"/>
        <w:lang w:val="en-US" w:eastAsia="en-US" w:bidi="ar-SA"/>
      </w:rPr>
    </w:lvl>
    <w:lvl w:ilvl="2" w:tplc="03B6D484">
      <w:numFmt w:val="bullet"/>
      <w:lvlText w:val="•"/>
      <w:lvlJc w:val="left"/>
      <w:pPr>
        <w:ind w:left="2160" w:hanging="360"/>
      </w:pPr>
      <w:rPr>
        <w:rFonts w:hint="default"/>
        <w:lang w:val="en-US" w:eastAsia="en-US" w:bidi="ar-SA"/>
      </w:rPr>
    </w:lvl>
    <w:lvl w:ilvl="3" w:tplc="44AE234E">
      <w:numFmt w:val="bullet"/>
      <w:lvlText w:val="•"/>
      <w:lvlJc w:val="left"/>
      <w:pPr>
        <w:ind w:left="3140" w:hanging="360"/>
      </w:pPr>
      <w:rPr>
        <w:rFonts w:hint="default"/>
        <w:lang w:val="en-US" w:eastAsia="en-US" w:bidi="ar-SA"/>
      </w:rPr>
    </w:lvl>
    <w:lvl w:ilvl="4" w:tplc="BECE6580">
      <w:numFmt w:val="bullet"/>
      <w:lvlText w:val="•"/>
      <w:lvlJc w:val="left"/>
      <w:pPr>
        <w:ind w:left="4120" w:hanging="360"/>
      </w:pPr>
      <w:rPr>
        <w:rFonts w:hint="default"/>
        <w:lang w:val="en-US" w:eastAsia="en-US" w:bidi="ar-SA"/>
      </w:rPr>
    </w:lvl>
    <w:lvl w:ilvl="5" w:tplc="5F36F1E8">
      <w:numFmt w:val="bullet"/>
      <w:lvlText w:val="•"/>
      <w:lvlJc w:val="left"/>
      <w:pPr>
        <w:ind w:left="5100" w:hanging="360"/>
      </w:pPr>
      <w:rPr>
        <w:rFonts w:hint="default"/>
        <w:lang w:val="en-US" w:eastAsia="en-US" w:bidi="ar-SA"/>
      </w:rPr>
    </w:lvl>
    <w:lvl w:ilvl="6" w:tplc="D70A1724">
      <w:numFmt w:val="bullet"/>
      <w:lvlText w:val="•"/>
      <w:lvlJc w:val="left"/>
      <w:pPr>
        <w:ind w:left="6080" w:hanging="360"/>
      </w:pPr>
      <w:rPr>
        <w:rFonts w:hint="default"/>
        <w:lang w:val="en-US" w:eastAsia="en-US" w:bidi="ar-SA"/>
      </w:rPr>
    </w:lvl>
    <w:lvl w:ilvl="7" w:tplc="45460AA8">
      <w:numFmt w:val="bullet"/>
      <w:lvlText w:val="•"/>
      <w:lvlJc w:val="left"/>
      <w:pPr>
        <w:ind w:left="7060" w:hanging="360"/>
      </w:pPr>
      <w:rPr>
        <w:rFonts w:hint="default"/>
        <w:lang w:val="en-US" w:eastAsia="en-US" w:bidi="ar-SA"/>
      </w:rPr>
    </w:lvl>
    <w:lvl w:ilvl="8" w:tplc="1CD2FAAE">
      <w:numFmt w:val="bullet"/>
      <w:lvlText w:val="•"/>
      <w:lvlJc w:val="left"/>
      <w:pPr>
        <w:ind w:left="8040" w:hanging="360"/>
      </w:pPr>
      <w:rPr>
        <w:rFonts w:hint="default"/>
        <w:lang w:val="en-US" w:eastAsia="en-US" w:bidi="ar-SA"/>
      </w:rPr>
    </w:lvl>
  </w:abstractNum>
  <w:abstractNum w:abstractNumId="4" w15:restartNumberingAfterBreak="0">
    <w:nsid w:val="2FA873EC"/>
    <w:multiLevelType w:val="hybridMultilevel"/>
    <w:tmpl w:val="CB8EA9F2"/>
    <w:lvl w:ilvl="0" w:tplc="487C3BB4">
      <w:numFmt w:val="bullet"/>
      <w:lvlText w:val=""/>
      <w:lvlJc w:val="left"/>
      <w:pPr>
        <w:ind w:left="460" w:hanging="360"/>
      </w:pPr>
      <w:rPr>
        <w:rFonts w:ascii="Symbol" w:eastAsia="Symbol" w:hAnsi="Symbol" w:cs="Symbol" w:hint="default"/>
        <w:w w:val="100"/>
        <w:sz w:val="24"/>
        <w:szCs w:val="24"/>
        <w:lang w:val="en-US" w:eastAsia="en-US" w:bidi="ar-SA"/>
      </w:rPr>
    </w:lvl>
    <w:lvl w:ilvl="1" w:tplc="BEA0886C">
      <w:numFmt w:val="bullet"/>
      <w:lvlText w:val="•"/>
      <w:lvlJc w:val="left"/>
      <w:pPr>
        <w:ind w:left="1414" w:hanging="360"/>
      </w:pPr>
      <w:rPr>
        <w:rFonts w:hint="default"/>
        <w:lang w:val="en-US" w:eastAsia="en-US" w:bidi="ar-SA"/>
      </w:rPr>
    </w:lvl>
    <w:lvl w:ilvl="2" w:tplc="10165EB6">
      <w:numFmt w:val="bullet"/>
      <w:lvlText w:val="•"/>
      <w:lvlJc w:val="left"/>
      <w:pPr>
        <w:ind w:left="2368" w:hanging="360"/>
      </w:pPr>
      <w:rPr>
        <w:rFonts w:hint="default"/>
        <w:lang w:val="en-US" w:eastAsia="en-US" w:bidi="ar-SA"/>
      </w:rPr>
    </w:lvl>
    <w:lvl w:ilvl="3" w:tplc="05F28F0E">
      <w:numFmt w:val="bullet"/>
      <w:lvlText w:val="•"/>
      <w:lvlJc w:val="left"/>
      <w:pPr>
        <w:ind w:left="3322" w:hanging="360"/>
      </w:pPr>
      <w:rPr>
        <w:rFonts w:hint="default"/>
        <w:lang w:val="en-US" w:eastAsia="en-US" w:bidi="ar-SA"/>
      </w:rPr>
    </w:lvl>
    <w:lvl w:ilvl="4" w:tplc="ABD2309C">
      <w:numFmt w:val="bullet"/>
      <w:lvlText w:val="•"/>
      <w:lvlJc w:val="left"/>
      <w:pPr>
        <w:ind w:left="4276" w:hanging="360"/>
      </w:pPr>
      <w:rPr>
        <w:rFonts w:hint="default"/>
        <w:lang w:val="en-US" w:eastAsia="en-US" w:bidi="ar-SA"/>
      </w:rPr>
    </w:lvl>
    <w:lvl w:ilvl="5" w:tplc="39A4A16E">
      <w:numFmt w:val="bullet"/>
      <w:lvlText w:val="•"/>
      <w:lvlJc w:val="left"/>
      <w:pPr>
        <w:ind w:left="5230" w:hanging="360"/>
      </w:pPr>
      <w:rPr>
        <w:rFonts w:hint="default"/>
        <w:lang w:val="en-US" w:eastAsia="en-US" w:bidi="ar-SA"/>
      </w:rPr>
    </w:lvl>
    <w:lvl w:ilvl="6" w:tplc="85688204">
      <w:numFmt w:val="bullet"/>
      <w:lvlText w:val="•"/>
      <w:lvlJc w:val="left"/>
      <w:pPr>
        <w:ind w:left="6184" w:hanging="360"/>
      </w:pPr>
      <w:rPr>
        <w:rFonts w:hint="default"/>
        <w:lang w:val="en-US" w:eastAsia="en-US" w:bidi="ar-SA"/>
      </w:rPr>
    </w:lvl>
    <w:lvl w:ilvl="7" w:tplc="3A764D86">
      <w:numFmt w:val="bullet"/>
      <w:lvlText w:val="•"/>
      <w:lvlJc w:val="left"/>
      <w:pPr>
        <w:ind w:left="7138" w:hanging="360"/>
      </w:pPr>
      <w:rPr>
        <w:rFonts w:hint="default"/>
        <w:lang w:val="en-US" w:eastAsia="en-US" w:bidi="ar-SA"/>
      </w:rPr>
    </w:lvl>
    <w:lvl w:ilvl="8" w:tplc="7856D7F6">
      <w:numFmt w:val="bullet"/>
      <w:lvlText w:val="•"/>
      <w:lvlJc w:val="left"/>
      <w:pPr>
        <w:ind w:left="8092" w:hanging="360"/>
      </w:pPr>
      <w:rPr>
        <w:rFonts w:hint="default"/>
        <w:lang w:val="en-US" w:eastAsia="en-US" w:bidi="ar-SA"/>
      </w:rPr>
    </w:lvl>
  </w:abstractNum>
  <w:abstractNum w:abstractNumId="5" w15:restartNumberingAfterBreak="0">
    <w:nsid w:val="38316C0F"/>
    <w:multiLevelType w:val="hybridMultilevel"/>
    <w:tmpl w:val="B394C306"/>
    <w:lvl w:ilvl="0" w:tplc="671296EA">
      <w:numFmt w:val="bullet"/>
      <w:lvlText w:val=""/>
      <w:lvlJc w:val="left"/>
      <w:pPr>
        <w:ind w:left="1180" w:hanging="360"/>
      </w:pPr>
      <w:rPr>
        <w:rFonts w:ascii="Wingdings" w:eastAsia="Wingdings" w:hAnsi="Wingdings" w:cs="Wingdings" w:hint="default"/>
        <w:w w:val="100"/>
        <w:sz w:val="24"/>
        <w:szCs w:val="24"/>
        <w:lang w:val="en-US" w:eastAsia="en-US" w:bidi="ar-SA"/>
      </w:rPr>
    </w:lvl>
    <w:lvl w:ilvl="1" w:tplc="FE7A398A">
      <w:numFmt w:val="bullet"/>
      <w:lvlText w:val="•"/>
      <w:lvlJc w:val="left"/>
      <w:pPr>
        <w:ind w:left="2062" w:hanging="360"/>
      </w:pPr>
      <w:rPr>
        <w:rFonts w:hint="default"/>
        <w:lang w:val="en-US" w:eastAsia="en-US" w:bidi="ar-SA"/>
      </w:rPr>
    </w:lvl>
    <w:lvl w:ilvl="2" w:tplc="B596C468">
      <w:numFmt w:val="bullet"/>
      <w:lvlText w:val="•"/>
      <w:lvlJc w:val="left"/>
      <w:pPr>
        <w:ind w:left="2944" w:hanging="360"/>
      </w:pPr>
      <w:rPr>
        <w:rFonts w:hint="default"/>
        <w:lang w:val="en-US" w:eastAsia="en-US" w:bidi="ar-SA"/>
      </w:rPr>
    </w:lvl>
    <w:lvl w:ilvl="3" w:tplc="554235EA">
      <w:numFmt w:val="bullet"/>
      <w:lvlText w:val="•"/>
      <w:lvlJc w:val="left"/>
      <w:pPr>
        <w:ind w:left="3826" w:hanging="360"/>
      </w:pPr>
      <w:rPr>
        <w:rFonts w:hint="default"/>
        <w:lang w:val="en-US" w:eastAsia="en-US" w:bidi="ar-SA"/>
      </w:rPr>
    </w:lvl>
    <w:lvl w:ilvl="4" w:tplc="A3EAC280">
      <w:numFmt w:val="bullet"/>
      <w:lvlText w:val="•"/>
      <w:lvlJc w:val="left"/>
      <w:pPr>
        <w:ind w:left="4708" w:hanging="360"/>
      </w:pPr>
      <w:rPr>
        <w:rFonts w:hint="default"/>
        <w:lang w:val="en-US" w:eastAsia="en-US" w:bidi="ar-SA"/>
      </w:rPr>
    </w:lvl>
    <w:lvl w:ilvl="5" w:tplc="6562FDB6">
      <w:numFmt w:val="bullet"/>
      <w:lvlText w:val="•"/>
      <w:lvlJc w:val="left"/>
      <w:pPr>
        <w:ind w:left="5590" w:hanging="360"/>
      </w:pPr>
      <w:rPr>
        <w:rFonts w:hint="default"/>
        <w:lang w:val="en-US" w:eastAsia="en-US" w:bidi="ar-SA"/>
      </w:rPr>
    </w:lvl>
    <w:lvl w:ilvl="6" w:tplc="E5AA486E">
      <w:numFmt w:val="bullet"/>
      <w:lvlText w:val="•"/>
      <w:lvlJc w:val="left"/>
      <w:pPr>
        <w:ind w:left="6472" w:hanging="360"/>
      </w:pPr>
      <w:rPr>
        <w:rFonts w:hint="default"/>
        <w:lang w:val="en-US" w:eastAsia="en-US" w:bidi="ar-SA"/>
      </w:rPr>
    </w:lvl>
    <w:lvl w:ilvl="7" w:tplc="35AEB324">
      <w:numFmt w:val="bullet"/>
      <w:lvlText w:val="•"/>
      <w:lvlJc w:val="left"/>
      <w:pPr>
        <w:ind w:left="7354" w:hanging="360"/>
      </w:pPr>
      <w:rPr>
        <w:rFonts w:hint="default"/>
        <w:lang w:val="en-US" w:eastAsia="en-US" w:bidi="ar-SA"/>
      </w:rPr>
    </w:lvl>
    <w:lvl w:ilvl="8" w:tplc="EAD80D9C">
      <w:numFmt w:val="bullet"/>
      <w:lvlText w:val="•"/>
      <w:lvlJc w:val="left"/>
      <w:pPr>
        <w:ind w:left="8236" w:hanging="360"/>
      </w:pPr>
      <w:rPr>
        <w:rFonts w:hint="default"/>
        <w:lang w:val="en-US" w:eastAsia="en-US" w:bidi="ar-SA"/>
      </w:rPr>
    </w:lvl>
  </w:abstractNum>
  <w:abstractNum w:abstractNumId="6" w15:restartNumberingAfterBreak="0">
    <w:nsid w:val="3F7F3F35"/>
    <w:multiLevelType w:val="hybridMultilevel"/>
    <w:tmpl w:val="1ECCCFFC"/>
    <w:lvl w:ilvl="0" w:tplc="6BFADF30">
      <w:start w:val="1"/>
      <w:numFmt w:val="decimal"/>
      <w:lvlText w:val="%1."/>
      <w:lvlJc w:val="left"/>
      <w:pPr>
        <w:ind w:left="820" w:hanging="360"/>
        <w:jc w:val="left"/>
      </w:pPr>
      <w:rPr>
        <w:rFonts w:ascii="Times New Roman" w:eastAsia="Times New Roman" w:hAnsi="Times New Roman" w:cs="Times New Roman" w:hint="default"/>
        <w:w w:val="100"/>
        <w:sz w:val="24"/>
        <w:szCs w:val="24"/>
        <w:lang w:val="en-US" w:eastAsia="en-US" w:bidi="ar-SA"/>
      </w:rPr>
    </w:lvl>
    <w:lvl w:ilvl="1" w:tplc="CFEC50DA">
      <w:numFmt w:val="bullet"/>
      <w:lvlText w:val=""/>
      <w:lvlJc w:val="left"/>
      <w:pPr>
        <w:ind w:left="1180" w:hanging="360"/>
      </w:pPr>
      <w:rPr>
        <w:rFonts w:ascii="Wingdings" w:eastAsia="Wingdings" w:hAnsi="Wingdings" w:cs="Wingdings" w:hint="default"/>
        <w:w w:val="100"/>
        <w:sz w:val="24"/>
        <w:szCs w:val="24"/>
        <w:lang w:val="en-US" w:eastAsia="en-US" w:bidi="ar-SA"/>
      </w:rPr>
    </w:lvl>
    <w:lvl w:ilvl="2" w:tplc="18F867C2">
      <w:numFmt w:val="bullet"/>
      <w:lvlText w:val="•"/>
      <w:lvlJc w:val="left"/>
      <w:pPr>
        <w:ind w:left="2160" w:hanging="360"/>
      </w:pPr>
      <w:rPr>
        <w:rFonts w:hint="default"/>
        <w:lang w:val="en-US" w:eastAsia="en-US" w:bidi="ar-SA"/>
      </w:rPr>
    </w:lvl>
    <w:lvl w:ilvl="3" w:tplc="E12035C8">
      <w:numFmt w:val="bullet"/>
      <w:lvlText w:val="•"/>
      <w:lvlJc w:val="left"/>
      <w:pPr>
        <w:ind w:left="3140" w:hanging="360"/>
      </w:pPr>
      <w:rPr>
        <w:rFonts w:hint="default"/>
        <w:lang w:val="en-US" w:eastAsia="en-US" w:bidi="ar-SA"/>
      </w:rPr>
    </w:lvl>
    <w:lvl w:ilvl="4" w:tplc="96A4BE42">
      <w:numFmt w:val="bullet"/>
      <w:lvlText w:val="•"/>
      <w:lvlJc w:val="left"/>
      <w:pPr>
        <w:ind w:left="4120" w:hanging="360"/>
      </w:pPr>
      <w:rPr>
        <w:rFonts w:hint="default"/>
        <w:lang w:val="en-US" w:eastAsia="en-US" w:bidi="ar-SA"/>
      </w:rPr>
    </w:lvl>
    <w:lvl w:ilvl="5" w:tplc="8CC04232">
      <w:numFmt w:val="bullet"/>
      <w:lvlText w:val="•"/>
      <w:lvlJc w:val="left"/>
      <w:pPr>
        <w:ind w:left="5100" w:hanging="360"/>
      </w:pPr>
      <w:rPr>
        <w:rFonts w:hint="default"/>
        <w:lang w:val="en-US" w:eastAsia="en-US" w:bidi="ar-SA"/>
      </w:rPr>
    </w:lvl>
    <w:lvl w:ilvl="6" w:tplc="04A0CE2C">
      <w:numFmt w:val="bullet"/>
      <w:lvlText w:val="•"/>
      <w:lvlJc w:val="left"/>
      <w:pPr>
        <w:ind w:left="6080" w:hanging="360"/>
      </w:pPr>
      <w:rPr>
        <w:rFonts w:hint="default"/>
        <w:lang w:val="en-US" w:eastAsia="en-US" w:bidi="ar-SA"/>
      </w:rPr>
    </w:lvl>
    <w:lvl w:ilvl="7" w:tplc="2BA49460">
      <w:numFmt w:val="bullet"/>
      <w:lvlText w:val="•"/>
      <w:lvlJc w:val="left"/>
      <w:pPr>
        <w:ind w:left="7060" w:hanging="360"/>
      </w:pPr>
      <w:rPr>
        <w:rFonts w:hint="default"/>
        <w:lang w:val="en-US" w:eastAsia="en-US" w:bidi="ar-SA"/>
      </w:rPr>
    </w:lvl>
    <w:lvl w:ilvl="8" w:tplc="A7C6C1D6">
      <w:numFmt w:val="bullet"/>
      <w:lvlText w:val="•"/>
      <w:lvlJc w:val="left"/>
      <w:pPr>
        <w:ind w:left="8040" w:hanging="360"/>
      </w:pPr>
      <w:rPr>
        <w:rFonts w:hint="default"/>
        <w:lang w:val="en-US" w:eastAsia="en-US" w:bidi="ar-SA"/>
      </w:rPr>
    </w:lvl>
  </w:abstractNum>
  <w:abstractNum w:abstractNumId="7" w15:restartNumberingAfterBreak="0">
    <w:nsid w:val="44CB73D8"/>
    <w:multiLevelType w:val="hybridMultilevel"/>
    <w:tmpl w:val="0316D2C2"/>
    <w:lvl w:ilvl="0" w:tplc="076E5CBA">
      <w:start w:val="1"/>
      <w:numFmt w:val="decimal"/>
      <w:lvlText w:val="%1."/>
      <w:lvlJc w:val="left"/>
      <w:pPr>
        <w:ind w:left="820" w:hanging="360"/>
        <w:jc w:val="left"/>
      </w:pPr>
      <w:rPr>
        <w:rFonts w:ascii="Times New Roman" w:eastAsia="Times New Roman" w:hAnsi="Times New Roman" w:cs="Times New Roman" w:hint="default"/>
        <w:w w:val="100"/>
        <w:sz w:val="24"/>
        <w:szCs w:val="24"/>
        <w:lang w:val="en-US" w:eastAsia="en-US" w:bidi="ar-SA"/>
      </w:rPr>
    </w:lvl>
    <w:lvl w:ilvl="1" w:tplc="C384389A">
      <w:numFmt w:val="bullet"/>
      <w:lvlText w:val="•"/>
      <w:lvlJc w:val="left"/>
      <w:pPr>
        <w:ind w:left="1738" w:hanging="360"/>
      </w:pPr>
      <w:rPr>
        <w:rFonts w:hint="default"/>
        <w:lang w:val="en-US" w:eastAsia="en-US" w:bidi="ar-SA"/>
      </w:rPr>
    </w:lvl>
    <w:lvl w:ilvl="2" w:tplc="C3681E04">
      <w:numFmt w:val="bullet"/>
      <w:lvlText w:val="•"/>
      <w:lvlJc w:val="left"/>
      <w:pPr>
        <w:ind w:left="2656" w:hanging="360"/>
      </w:pPr>
      <w:rPr>
        <w:rFonts w:hint="default"/>
        <w:lang w:val="en-US" w:eastAsia="en-US" w:bidi="ar-SA"/>
      </w:rPr>
    </w:lvl>
    <w:lvl w:ilvl="3" w:tplc="CFDA9952">
      <w:numFmt w:val="bullet"/>
      <w:lvlText w:val="•"/>
      <w:lvlJc w:val="left"/>
      <w:pPr>
        <w:ind w:left="3574" w:hanging="360"/>
      </w:pPr>
      <w:rPr>
        <w:rFonts w:hint="default"/>
        <w:lang w:val="en-US" w:eastAsia="en-US" w:bidi="ar-SA"/>
      </w:rPr>
    </w:lvl>
    <w:lvl w:ilvl="4" w:tplc="6EA8A1B8">
      <w:numFmt w:val="bullet"/>
      <w:lvlText w:val="•"/>
      <w:lvlJc w:val="left"/>
      <w:pPr>
        <w:ind w:left="4492" w:hanging="360"/>
      </w:pPr>
      <w:rPr>
        <w:rFonts w:hint="default"/>
        <w:lang w:val="en-US" w:eastAsia="en-US" w:bidi="ar-SA"/>
      </w:rPr>
    </w:lvl>
    <w:lvl w:ilvl="5" w:tplc="A932554E">
      <w:numFmt w:val="bullet"/>
      <w:lvlText w:val="•"/>
      <w:lvlJc w:val="left"/>
      <w:pPr>
        <w:ind w:left="5410" w:hanging="360"/>
      </w:pPr>
      <w:rPr>
        <w:rFonts w:hint="default"/>
        <w:lang w:val="en-US" w:eastAsia="en-US" w:bidi="ar-SA"/>
      </w:rPr>
    </w:lvl>
    <w:lvl w:ilvl="6" w:tplc="11AC79AA">
      <w:numFmt w:val="bullet"/>
      <w:lvlText w:val="•"/>
      <w:lvlJc w:val="left"/>
      <w:pPr>
        <w:ind w:left="6328" w:hanging="360"/>
      </w:pPr>
      <w:rPr>
        <w:rFonts w:hint="default"/>
        <w:lang w:val="en-US" w:eastAsia="en-US" w:bidi="ar-SA"/>
      </w:rPr>
    </w:lvl>
    <w:lvl w:ilvl="7" w:tplc="EA323AAE">
      <w:numFmt w:val="bullet"/>
      <w:lvlText w:val="•"/>
      <w:lvlJc w:val="left"/>
      <w:pPr>
        <w:ind w:left="7246" w:hanging="360"/>
      </w:pPr>
      <w:rPr>
        <w:rFonts w:hint="default"/>
        <w:lang w:val="en-US" w:eastAsia="en-US" w:bidi="ar-SA"/>
      </w:rPr>
    </w:lvl>
    <w:lvl w:ilvl="8" w:tplc="8F24FBAA">
      <w:numFmt w:val="bullet"/>
      <w:lvlText w:val="•"/>
      <w:lvlJc w:val="left"/>
      <w:pPr>
        <w:ind w:left="8164" w:hanging="360"/>
      </w:pPr>
      <w:rPr>
        <w:rFonts w:hint="default"/>
        <w:lang w:val="en-US" w:eastAsia="en-US" w:bidi="ar-SA"/>
      </w:rPr>
    </w:lvl>
  </w:abstractNum>
  <w:abstractNum w:abstractNumId="8" w15:restartNumberingAfterBreak="0">
    <w:nsid w:val="4AC8174C"/>
    <w:multiLevelType w:val="hybridMultilevel"/>
    <w:tmpl w:val="EA5C5AF8"/>
    <w:lvl w:ilvl="0" w:tplc="48F2E222">
      <w:numFmt w:val="bullet"/>
      <w:lvlText w:val=""/>
      <w:lvlJc w:val="left"/>
      <w:pPr>
        <w:ind w:left="1180" w:hanging="360"/>
      </w:pPr>
      <w:rPr>
        <w:rFonts w:ascii="Wingdings" w:eastAsia="Wingdings" w:hAnsi="Wingdings" w:cs="Wingdings" w:hint="default"/>
        <w:w w:val="100"/>
        <w:sz w:val="24"/>
        <w:szCs w:val="24"/>
        <w:lang w:val="en-US" w:eastAsia="en-US" w:bidi="ar-SA"/>
      </w:rPr>
    </w:lvl>
    <w:lvl w:ilvl="1" w:tplc="AD227046">
      <w:numFmt w:val="bullet"/>
      <w:lvlText w:val="•"/>
      <w:lvlJc w:val="left"/>
      <w:pPr>
        <w:ind w:left="2062" w:hanging="360"/>
      </w:pPr>
      <w:rPr>
        <w:rFonts w:hint="default"/>
        <w:lang w:val="en-US" w:eastAsia="en-US" w:bidi="ar-SA"/>
      </w:rPr>
    </w:lvl>
    <w:lvl w:ilvl="2" w:tplc="B0403AC0">
      <w:numFmt w:val="bullet"/>
      <w:lvlText w:val="•"/>
      <w:lvlJc w:val="left"/>
      <w:pPr>
        <w:ind w:left="2944" w:hanging="360"/>
      </w:pPr>
      <w:rPr>
        <w:rFonts w:hint="default"/>
        <w:lang w:val="en-US" w:eastAsia="en-US" w:bidi="ar-SA"/>
      </w:rPr>
    </w:lvl>
    <w:lvl w:ilvl="3" w:tplc="525AAC70">
      <w:numFmt w:val="bullet"/>
      <w:lvlText w:val="•"/>
      <w:lvlJc w:val="left"/>
      <w:pPr>
        <w:ind w:left="3826" w:hanging="360"/>
      </w:pPr>
      <w:rPr>
        <w:rFonts w:hint="default"/>
        <w:lang w:val="en-US" w:eastAsia="en-US" w:bidi="ar-SA"/>
      </w:rPr>
    </w:lvl>
    <w:lvl w:ilvl="4" w:tplc="D22CA074">
      <w:numFmt w:val="bullet"/>
      <w:lvlText w:val="•"/>
      <w:lvlJc w:val="left"/>
      <w:pPr>
        <w:ind w:left="4708" w:hanging="360"/>
      </w:pPr>
      <w:rPr>
        <w:rFonts w:hint="default"/>
        <w:lang w:val="en-US" w:eastAsia="en-US" w:bidi="ar-SA"/>
      </w:rPr>
    </w:lvl>
    <w:lvl w:ilvl="5" w:tplc="116EFA8A">
      <w:numFmt w:val="bullet"/>
      <w:lvlText w:val="•"/>
      <w:lvlJc w:val="left"/>
      <w:pPr>
        <w:ind w:left="5590" w:hanging="360"/>
      </w:pPr>
      <w:rPr>
        <w:rFonts w:hint="default"/>
        <w:lang w:val="en-US" w:eastAsia="en-US" w:bidi="ar-SA"/>
      </w:rPr>
    </w:lvl>
    <w:lvl w:ilvl="6" w:tplc="355C9ADA">
      <w:numFmt w:val="bullet"/>
      <w:lvlText w:val="•"/>
      <w:lvlJc w:val="left"/>
      <w:pPr>
        <w:ind w:left="6472" w:hanging="360"/>
      </w:pPr>
      <w:rPr>
        <w:rFonts w:hint="default"/>
        <w:lang w:val="en-US" w:eastAsia="en-US" w:bidi="ar-SA"/>
      </w:rPr>
    </w:lvl>
    <w:lvl w:ilvl="7" w:tplc="4AFAB26A">
      <w:numFmt w:val="bullet"/>
      <w:lvlText w:val="•"/>
      <w:lvlJc w:val="left"/>
      <w:pPr>
        <w:ind w:left="7354" w:hanging="360"/>
      </w:pPr>
      <w:rPr>
        <w:rFonts w:hint="default"/>
        <w:lang w:val="en-US" w:eastAsia="en-US" w:bidi="ar-SA"/>
      </w:rPr>
    </w:lvl>
    <w:lvl w:ilvl="8" w:tplc="2F54F086">
      <w:numFmt w:val="bullet"/>
      <w:lvlText w:val="•"/>
      <w:lvlJc w:val="left"/>
      <w:pPr>
        <w:ind w:left="8236" w:hanging="360"/>
      </w:pPr>
      <w:rPr>
        <w:rFonts w:hint="default"/>
        <w:lang w:val="en-US" w:eastAsia="en-US" w:bidi="ar-SA"/>
      </w:rPr>
    </w:lvl>
  </w:abstractNum>
  <w:abstractNum w:abstractNumId="9" w15:restartNumberingAfterBreak="0">
    <w:nsid w:val="4B6A789D"/>
    <w:multiLevelType w:val="hybridMultilevel"/>
    <w:tmpl w:val="C9B26D02"/>
    <w:lvl w:ilvl="0" w:tplc="7D489504">
      <w:start w:val="1"/>
      <w:numFmt w:val="lowerLetter"/>
      <w:lvlText w:val="%1."/>
      <w:lvlJc w:val="left"/>
      <w:pPr>
        <w:ind w:left="1180" w:hanging="360"/>
        <w:jc w:val="left"/>
      </w:pPr>
      <w:rPr>
        <w:rFonts w:ascii="Times New Roman" w:eastAsia="Times New Roman" w:hAnsi="Times New Roman" w:cs="Times New Roman" w:hint="default"/>
        <w:spacing w:val="-1"/>
        <w:w w:val="100"/>
        <w:sz w:val="24"/>
        <w:szCs w:val="24"/>
        <w:lang w:val="en-US" w:eastAsia="en-US" w:bidi="ar-SA"/>
      </w:rPr>
    </w:lvl>
    <w:lvl w:ilvl="1" w:tplc="4BAED608">
      <w:numFmt w:val="bullet"/>
      <w:lvlText w:val="•"/>
      <w:lvlJc w:val="left"/>
      <w:pPr>
        <w:ind w:left="2062" w:hanging="360"/>
      </w:pPr>
      <w:rPr>
        <w:rFonts w:hint="default"/>
        <w:lang w:val="en-US" w:eastAsia="en-US" w:bidi="ar-SA"/>
      </w:rPr>
    </w:lvl>
    <w:lvl w:ilvl="2" w:tplc="85602678">
      <w:numFmt w:val="bullet"/>
      <w:lvlText w:val="•"/>
      <w:lvlJc w:val="left"/>
      <w:pPr>
        <w:ind w:left="2944" w:hanging="360"/>
      </w:pPr>
      <w:rPr>
        <w:rFonts w:hint="default"/>
        <w:lang w:val="en-US" w:eastAsia="en-US" w:bidi="ar-SA"/>
      </w:rPr>
    </w:lvl>
    <w:lvl w:ilvl="3" w:tplc="5290B090">
      <w:numFmt w:val="bullet"/>
      <w:lvlText w:val="•"/>
      <w:lvlJc w:val="left"/>
      <w:pPr>
        <w:ind w:left="3826" w:hanging="360"/>
      </w:pPr>
      <w:rPr>
        <w:rFonts w:hint="default"/>
        <w:lang w:val="en-US" w:eastAsia="en-US" w:bidi="ar-SA"/>
      </w:rPr>
    </w:lvl>
    <w:lvl w:ilvl="4" w:tplc="05004DFA">
      <w:numFmt w:val="bullet"/>
      <w:lvlText w:val="•"/>
      <w:lvlJc w:val="left"/>
      <w:pPr>
        <w:ind w:left="4708" w:hanging="360"/>
      </w:pPr>
      <w:rPr>
        <w:rFonts w:hint="default"/>
        <w:lang w:val="en-US" w:eastAsia="en-US" w:bidi="ar-SA"/>
      </w:rPr>
    </w:lvl>
    <w:lvl w:ilvl="5" w:tplc="BE2C3AB6">
      <w:numFmt w:val="bullet"/>
      <w:lvlText w:val="•"/>
      <w:lvlJc w:val="left"/>
      <w:pPr>
        <w:ind w:left="5590" w:hanging="360"/>
      </w:pPr>
      <w:rPr>
        <w:rFonts w:hint="default"/>
        <w:lang w:val="en-US" w:eastAsia="en-US" w:bidi="ar-SA"/>
      </w:rPr>
    </w:lvl>
    <w:lvl w:ilvl="6" w:tplc="DD349982">
      <w:numFmt w:val="bullet"/>
      <w:lvlText w:val="•"/>
      <w:lvlJc w:val="left"/>
      <w:pPr>
        <w:ind w:left="6472" w:hanging="360"/>
      </w:pPr>
      <w:rPr>
        <w:rFonts w:hint="default"/>
        <w:lang w:val="en-US" w:eastAsia="en-US" w:bidi="ar-SA"/>
      </w:rPr>
    </w:lvl>
    <w:lvl w:ilvl="7" w:tplc="93EA12D0">
      <w:numFmt w:val="bullet"/>
      <w:lvlText w:val="•"/>
      <w:lvlJc w:val="left"/>
      <w:pPr>
        <w:ind w:left="7354" w:hanging="360"/>
      </w:pPr>
      <w:rPr>
        <w:rFonts w:hint="default"/>
        <w:lang w:val="en-US" w:eastAsia="en-US" w:bidi="ar-SA"/>
      </w:rPr>
    </w:lvl>
    <w:lvl w:ilvl="8" w:tplc="3774DC5E">
      <w:numFmt w:val="bullet"/>
      <w:lvlText w:val="•"/>
      <w:lvlJc w:val="left"/>
      <w:pPr>
        <w:ind w:left="8236" w:hanging="360"/>
      </w:pPr>
      <w:rPr>
        <w:rFonts w:hint="default"/>
        <w:lang w:val="en-US" w:eastAsia="en-US" w:bidi="ar-SA"/>
      </w:rPr>
    </w:lvl>
  </w:abstractNum>
  <w:abstractNum w:abstractNumId="10" w15:restartNumberingAfterBreak="0">
    <w:nsid w:val="4DA906E2"/>
    <w:multiLevelType w:val="hybridMultilevel"/>
    <w:tmpl w:val="75D86ECA"/>
    <w:lvl w:ilvl="0" w:tplc="CEF41AD6">
      <w:start w:val="1"/>
      <w:numFmt w:val="decimal"/>
      <w:lvlText w:val="%1."/>
      <w:lvlJc w:val="left"/>
      <w:pPr>
        <w:ind w:left="820" w:hanging="360"/>
        <w:jc w:val="left"/>
      </w:pPr>
      <w:rPr>
        <w:rFonts w:ascii="Times New Roman" w:eastAsia="Times New Roman" w:hAnsi="Times New Roman" w:cs="Times New Roman" w:hint="default"/>
        <w:w w:val="100"/>
        <w:sz w:val="24"/>
        <w:szCs w:val="24"/>
        <w:lang w:val="en-US" w:eastAsia="en-US" w:bidi="ar-SA"/>
      </w:rPr>
    </w:lvl>
    <w:lvl w:ilvl="1" w:tplc="E75A25F0">
      <w:numFmt w:val="bullet"/>
      <w:lvlText w:val=""/>
      <w:lvlJc w:val="left"/>
      <w:pPr>
        <w:ind w:left="1180" w:hanging="360"/>
      </w:pPr>
      <w:rPr>
        <w:rFonts w:ascii="Wingdings" w:eastAsia="Wingdings" w:hAnsi="Wingdings" w:cs="Wingdings" w:hint="default"/>
        <w:w w:val="100"/>
        <w:sz w:val="24"/>
        <w:szCs w:val="24"/>
        <w:lang w:val="en-US" w:eastAsia="en-US" w:bidi="ar-SA"/>
      </w:rPr>
    </w:lvl>
    <w:lvl w:ilvl="2" w:tplc="EB326E74">
      <w:numFmt w:val="bullet"/>
      <w:lvlText w:val="•"/>
      <w:lvlJc w:val="left"/>
      <w:pPr>
        <w:ind w:left="2160" w:hanging="360"/>
      </w:pPr>
      <w:rPr>
        <w:rFonts w:hint="default"/>
        <w:lang w:val="en-US" w:eastAsia="en-US" w:bidi="ar-SA"/>
      </w:rPr>
    </w:lvl>
    <w:lvl w:ilvl="3" w:tplc="D07EEF46">
      <w:numFmt w:val="bullet"/>
      <w:lvlText w:val="•"/>
      <w:lvlJc w:val="left"/>
      <w:pPr>
        <w:ind w:left="3140" w:hanging="360"/>
      </w:pPr>
      <w:rPr>
        <w:rFonts w:hint="default"/>
        <w:lang w:val="en-US" w:eastAsia="en-US" w:bidi="ar-SA"/>
      </w:rPr>
    </w:lvl>
    <w:lvl w:ilvl="4" w:tplc="D856E014">
      <w:numFmt w:val="bullet"/>
      <w:lvlText w:val="•"/>
      <w:lvlJc w:val="left"/>
      <w:pPr>
        <w:ind w:left="4120" w:hanging="360"/>
      </w:pPr>
      <w:rPr>
        <w:rFonts w:hint="default"/>
        <w:lang w:val="en-US" w:eastAsia="en-US" w:bidi="ar-SA"/>
      </w:rPr>
    </w:lvl>
    <w:lvl w:ilvl="5" w:tplc="F10879FA">
      <w:numFmt w:val="bullet"/>
      <w:lvlText w:val="•"/>
      <w:lvlJc w:val="left"/>
      <w:pPr>
        <w:ind w:left="5100" w:hanging="360"/>
      </w:pPr>
      <w:rPr>
        <w:rFonts w:hint="default"/>
        <w:lang w:val="en-US" w:eastAsia="en-US" w:bidi="ar-SA"/>
      </w:rPr>
    </w:lvl>
    <w:lvl w:ilvl="6" w:tplc="DEA04820">
      <w:numFmt w:val="bullet"/>
      <w:lvlText w:val="•"/>
      <w:lvlJc w:val="left"/>
      <w:pPr>
        <w:ind w:left="6080" w:hanging="360"/>
      </w:pPr>
      <w:rPr>
        <w:rFonts w:hint="default"/>
        <w:lang w:val="en-US" w:eastAsia="en-US" w:bidi="ar-SA"/>
      </w:rPr>
    </w:lvl>
    <w:lvl w:ilvl="7" w:tplc="420C2EB6">
      <w:numFmt w:val="bullet"/>
      <w:lvlText w:val="•"/>
      <w:lvlJc w:val="left"/>
      <w:pPr>
        <w:ind w:left="7060" w:hanging="360"/>
      </w:pPr>
      <w:rPr>
        <w:rFonts w:hint="default"/>
        <w:lang w:val="en-US" w:eastAsia="en-US" w:bidi="ar-SA"/>
      </w:rPr>
    </w:lvl>
    <w:lvl w:ilvl="8" w:tplc="556ED3CC">
      <w:numFmt w:val="bullet"/>
      <w:lvlText w:val="•"/>
      <w:lvlJc w:val="left"/>
      <w:pPr>
        <w:ind w:left="8040" w:hanging="360"/>
      </w:pPr>
      <w:rPr>
        <w:rFonts w:hint="default"/>
        <w:lang w:val="en-US" w:eastAsia="en-US" w:bidi="ar-SA"/>
      </w:rPr>
    </w:lvl>
  </w:abstractNum>
  <w:abstractNum w:abstractNumId="11" w15:restartNumberingAfterBreak="0">
    <w:nsid w:val="4EA551E8"/>
    <w:multiLevelType w:val="hybridMultilevel"/>
    <w:tmpl w:val="F43079E6"/>
    <w:lvl w:ilvl="0" w:tplc="ED1276F4">
      <w:start w:val="1"/>
      <w:numFmt w:val="decimal"/>
      <w:lvlText w:val="%1."/>
      <w:lvlJc w:val="left"/>
      <w:pPr>
        <w:ind w:left="820" w:hanging="360"/>
        <w:jc w:val="left"/>
      </w:pPr>
      <w:rPr>
        <w:rFonts w:ascii="Times New Roman" w:eastAsia="Times New Roman" w:hAnsi="Times New Roman" w:cs="Times New Roman" w:hint="default"/>
        <w:w w:val="100"/>
        <w:sz w:val="24"/>
        <w:szCs w:val="24"/>
        <w:lang w:val="en-US" w:eastAsia="en-US" w:bidi="ar-SA"/>
      </w:rPr>
    </w:lvl>
    <w:lvl w:ilvl="1" w:tplc="0DB8C1B6">
      <w:numFmt w:val="bullet"/>
      <w:lvlText w:val=""/>
      <w:lvlJc w:val="left"/>
      <w:pPr>
        <w:ind w:left="1180" w:hanging="360"/>
      </w:pPr>
      <w:rPr>
        <w:rFonts w:ascii="Wingdings" w:eastAsia="Wingdings" w:hAnsi="Wingdings" w:cs="Wingdings" w:hint="default"/>
        <w:w w:val="100"/>
        <w:sz w:val="24"/>
        <w:szCs w:val="24"/>
        <w:lang w:val="en-US" w:eastAsia="en-US" w:bidi="ar-SA"/>
      </w:rPr>
    </w:lvl>
    <w:lvl w:ilvl="2" w:tplc="E45884CA">
      <w:numFmt w:val="bullet"/>
      <w:lvlText w:val="•"/>
      <w:lvlJc w:val="left"/>
      <w:pPr>
        <w:ind w:left="2160" w:hanging="360"/>
      </w:pPr>
      <w:rPr>
        <w:rFonts w:hint="default"/>
        <w:lang w:val="en-US" w:eastAsia="en-US" w:bidi="ar-SA"/>
      </w:rPr>
    </w:lvl>
    <w:lvl w:ilvl="3" w:tplc="E3663FE2">
      <w:numFmt w:val="bullet"/>
      <w:lvlText w:val="•"/>
      <w:lvlJc w:val="left"/>
      <w:pPr>
        <w:ind w:left="3140" w:hanging="360"/>
      </w:pPr>
      <w:rPr>
        <w:rFonts w:hint="default"/>
        <w:lang w:val="en-US" w:eastAsia="en-US" w:bidi="ar-SA"/>
      </w:rPr>
    </w:lvl>
    <w:lvl w:ilvl="4" w:tplc="39503772">
      <w:numFmt w:val="bullet"/>
      <w:lvlText w:val="•"/>
      <w:lvlJc w:val="left"/>
      <w:pPr>
        <w:ind w:left="4120" w:hanging="360"/>
      </w:pPr>
      <w:rPr>
        <w:rFonts w:hint="default"/>
        <w:lang w:val="en-US" w:eastAsia="en-US" w:bidi="ar-SA"/>
      </w:rPr>
    </w:lvl>
    <w:lvl w:ilvl="5" w:tplc="69928C98">
      <w:numFmt w:val="bullet"/>
      <w:lvlText w:val="•"/>
      <w:lvlJc w:val="left"/>
      <w:pPr>
        <w:ind w:left="5100" w:hanging="360"/>
      </w:pPr>
      <w:rPr>
        <w:rFonts w:hint="default"/>
        <w:lang w:val="en-US" w:eastAsia="en-US" w:bidi="ar-SA"/>
      </w:rPr>
    </w:lvl>
    <w:lvl w:ilvl="6" w:tplc="26F4DCFA">
      <w:numFmt w:val="bullet"/>
      <w:lvlText w:val="•"/>
      <w:lvlJc w:val="left"/>
      <w:pPr>
        <w:ind w:left="6080" w:hanging="360"/>
      </w:pPr>
      <w:rPr>
        <w:rFonts w:hint="default"/>
        <w:lang w:val="en-US" w:eastAsia="en-US" w:bidi="ar-SA"/>
      </w:rPr>
    </w:lvl>
    <w:lvl w:ilvl="7" w:tplc="FA88B566">
      <w:numFmt w:val="bullet"/>
      <w:lvlText w:val="•"/>
      <w:lvlJc w:val="left"/>
      <w:pPr>
        <w:ind w:left="7060" w:hanging="360"/>
      </w:pPr>
      <w:rPr>
        <w:rFonts w:hint="default"/>
        <w:lang w:val="en-US" w:eastAsia="en-US" w:bidi="ar-SA"/>
      </w:rPr>
    </w:lvl>
    <w:lvl w:ilvl="8" w:tplc="B8A06E9C">
      <w:numFmt w:val="bullet"/>
      <w:lvlText w:val="•"/>
      <w:lvlJc w:val="left"/>
      <w:pPr>
        <w:ind w:left="8040" w:hanging="360"/>
      </w:pPr>
      <w:rPr>
        <w:rFonts w:hint="default"/>
        <w:lang w:val="en-US" w:eastAsia="en-US" w:bidi="ar-SA"/>
      </w:rPr>
    </w:lvl>
  </w:abstractNum>
  <w:abstractNum w:abstractNumId="12" w15:restartNumberingAfterBreak="0">
    <w:nsid w:val="4F6B780F"/>
    <w:multiLevelType w:val="hybridMultilevel"/>
    <w:tmpl w:val="37AE74FE"/>
    <w:lvl w:ilvl="0" w:tplc="D8723382">
      <w:start w:val="1"/>
      <w:numFmt w:val="decimal"/>
      <w:lvlText w:val="%1."/>
      <w:lvlJc w:val="left"/>
      <w:pPr>
        <w:ind w:left="820" w:hanging="360"/>
        <w:jc w:val="left"/>
      </w:pPr>
      <w:rPr>
        <w:rFonts w:ascii="Times New Roman" w:eastAsia="Times New Roman" w:hAnsi="Times New Roman" w:cs="Times New Roman" w:hint="default"/>
        <w:w w:val="100"/>
        <w:sz w:val="24"/>
        <w:szCs w:val="24"/>
        <w:lang w:val="en-US" w:eastAsia="en-US" w:bidi="ar-SA"/>
      </w:rPr>
    </w:lvl>
    <w:lvl w:ilvl="1" w:tplc="921E1B16">
      <w:numFmt w:val="bullet"/>
      <w:lvlText w:val=""/>
      <w:lvlJc w:val="left"/>
      <w:pPr>
        <w:ind w:left="1180" w:hanging="360"/>
      </w:pPr>
      <w:rPr>
        <w:rFonts w:ascii="Wingdings" w:eastAsia="Wingdings" w:hAnsi="Wingdings" w:cs="Wingdings" w:hint="default"/>
        <w:w w:val="100"/>
        <w:sz w:val="24"/>
        <w:szCs w:val="24"/>
        <w:lang w:val="en-US" w:eastAsia="en-US" w:bidi="ar-SA"/>
      </w:rPr>
    </w:lvl>
    <w:lvl w:ilvl="2" w:tplc="9836FF04">
      <w:numFmt w:val="bullet"/>
      <w:lvlText w:val="•"/>
      <w:lvlJc w:val="left"/>
      <w:pPr>
        <w:ind w:left="2160" w:hanging="360"/>
      </w:pPr>
      <w:rPr>
        <w:rFonts w:hint="default"/>
        <w:lang w:val="en-US" w:eastAsia="en-US" w:bidi="ar-SA"/>
      </w:rPr>
    </w:lvl>
    <w:lvl w:ilvl="3" w:tplc="CAAE1AB6">
      <w:numFmt w:val="bullet"/>
      <w:lvlText w:val="•"/>
      <w:lvlJc w:val="left"/>
      <w:pPr>
        <w:ind w:left="3140" w:hanging="360"/>
      </w:pPr>
      <w:rPr>
        <w:rFonts w:hint="default"/>
        <w:lang w:val="en-US" w:eastAsia="en-US" w:bidi="ar-SA"/>
      </w:rPr>
    </w:lvl>
    <w:lvl w:ilvl="4" w:tplc="1E8C54FA">
      <w:numFmt w:val="bullet"/>
      <w:lvlText w:val="•"/>
      <w:lvlJc w:val="left"/>
      <w:pPr>
        <w:ind w:left="4120" w:hanging="360"/>
      </w:pPr>
      <w:rPr>
        <w:rFonts w:hint="default"/>
        <w:lang w:val="en-US" w:eastAsia="en-US" w:bidi="ar-SA"/>
      </w:rPr>
    </w:lvl>
    <w:lvl w:ilvl="5" w:tplc="84367E32">
      <w:numFmt w:val="bullet"/>
      <w:lvlText w:val="•"/>
      <w:lvlJc w:val="left"/>
      <w:pPr>
        <w:ind w:left="5100" w:hanging="360"/>
      </w:pPr>
      <w:rPr>
        <w:rFonts w:hint="default"/>
        <w:lang w:val="en-US" w:eastAsia="en-US" w:bidi="ar-SA"/>
      </w:rPr>
    </w:lvl>
    <w:lvl w:ilvl="6" w:tplc="CA247AB4">
      <w:numFmt w:val="bullet"/>
      <w:lvlText w:val="•"/>
      <w:lvlJc w:val="left"/>
      <w:pPr>
        <w:ind w:left="6080" w:hanging="360"/>
      </w:pPr>
      <w:rPr>
        <w:rFonts w:hint="default"/>
        <w:lang w:val="en-US" w:eastAsia="en-US" w:bidi="ar-SA"/>
      </w:rPr>
    </w:lvl>
    <w:lvl w:ilvl="7" w:tplc="AE98A8CE">
      <w:numFmt w:val="bullet"/>
      <w:lvlText w:val="•"/>
      <w:lvlJc w:val="left"/>
      <w:pPr>
        <w:ind w:left="7060" w:hanging="360"/>
      </w:pPr>
      <w:rPr>
        <w:rFonts w:hint="default"/>
        <w:lang w:val="en-US" w:eastAsia="en-US" w:bidi="ar-SA"/>
      </w:rPr>
    </w:lvl>
    <w:lvl w:ilvl="8" w:tplc="63D2DEFA">
      <w:numFmt w:val="bullet"/>
      <w:lvlText w:val="•"/>
      <w:lvlJc w:val="left"/>
      <w:pPr>
        <w:ind w:left="8040" w:hanging="360"/>
      </w:pPr>
      <w:rPr>
        <w:rFonts w:hint="default"/>
        <w:lang w:val="en-US" w:eastAsia="en-US" w:bidi="ar-SA"/>
      </w:rPr>
    </w:lvl>
  </w:abstractNum>
  <w:abstractNum w:abstractNumId="13" w15:restartNumberingAfterBreak="0">
    <w:nsid w:val="4FC17789"/>
    <w:multiLevelType w:val="hybridMultilevel"/>
    <w:tmpl w:val="3C329BC4"/>
    <w:lvl w:ilvl="0" w:tplc="39F016AE">
      <w:start w:val="1"/>
      <w:numFmt w:val="decimal"/>
      <w:lvlText w:val="%1."/>
      <w:lvlJc w:val="left"/>
      <w:pPr>
        <w:ind w:left="820" w:hanging="360"/>
        <w:jc w:val="left"/>
      </w:pPr>
      <w:rPr>
        <w:rFonts w:ascii="Times New Roman" w:eastAsia="Times New Roman" w:hAnsi="Times New Roman" w:cs="Times New Roman" w:hint="default"/>
        <w:w w:val="100"/>
        <w:sz w:val="24"/>
        <w:szCs w:val="24"/>
        <w:lang w:val="en-US" w:eastAsia="en-US" w:bidi="ar-SA"/>
      </w:rPr>
    </w:lvl>
    <w:lvl w:ilvl="1" w:tplc="8E3E4F98">
      <w:numFmt w:val="bullet"/>
      <w:lvlText w:val=""/>
      <w:lvlJc w:val="left"/>
      <w:pPr>
        <w:ind w:left="1180" w:hanging="360"/>
      </w:pPr>
      <w:rPr>
        <w:rFonts w:ascii="Wingdings" w:eastAsia="Wingdings" w:hAnsi="Wingdings" w:cs="Wingdings" w:hint="default"/>
        <w:w w:val="100"/>
        <w:sz w:val="24"/>
        <w:szCs w:val="24"/>
        <w:lang w:val="en-US" w:eastAsia="en-US" w:bidi="ar-SA"/>
      </w:rPr>
    </w:lvl>
    <w:lvl w:ilvl="2" w:tplc="F4F60CB0">
      <w:numFmt w:val="bullet"/>
      <w:lvlText w:val="•"/>
      <w:lvlJc w:val="left"/>
      <w:pPr>
        <w:ind w:left="2160" w:hanging="360"/>
      </w:pPr>
      <w:rPr>
        <w:rFonts w:hint="default"/>
        <w:lang w:val="en-US" w:eastAsia="en-US" w:bidi="ar-SA"/>
      </w:rPr>
    </w:lvl>
    <w:lvl w:ilvl="3" w:tplc="29BA43D2">
      <w:numFmt w:val="bullet"/>
      <w:lvlText w:val="•"/>
      <w:lvlJc w:val="left"/>
      <w:pPr>
        <w:ind w:left="3140" w:hanging="360"/>
      </w:pPr>
      <w:rPr>
        <w:rFonts w:hint="default"/>
        <w:lang w:val="en-US" w:eastAsia="en-US" w:bidi="ar-SA"/>
      </w:rPr>
    </w:lvl>
    <w:lvl w:ilvl="4" w:tplc="1E26EF68">
      <w:numFmt w:val="bullet"/>
      <w:lvlText w:val="•"/>
      <w:lvlJc w:val="left"/>
      <w:pPr>
        <w:ind w:left="4120" w:hanging="360"/>
      </w:pPr>
      <w:rPr>
        <w:rFonts w:hint="default"/>
        <w:lang w:val="en-US" w:eastAsia="en-US" w:bidi="ar-SA"/>
      </w:rPr>
    </w:lvl>
    <w:lvl w:ilvl="5" w:tplc="F96897D6">
      <w:numFmt w:val="bullet"/>
      <w:lvlText w:val="•"/>
      <w:lvlJc w:val="left"/>
      <w:pPr>
        <w:ind w:left="5100" w:hanging="360"/>
      </w:pPr>
      <w:rPr>
        <w:rFonts w:hint="default"/>
        <w:lang w:val="en-US" w:eastAsia="en-US" w:bidi="ar-SA"/>
      </w:rPr>
    </w:lvl>
    <w:lvl w:ilvl="6" w:tplc="86840F40">
      <w:numFmt w:val="bullet"/>
      <w:lvlText w:val="•"/>
      <w:lvlJc w:val="left"/>
      <w:pPr>
        <w:ind w:left="6080" w:hanging="360"/>
      </w:pPr>
      <w:rPr>
        <w:rFonts w:hint="default"/>
        <w:lang w:val="en-US" w:eastAsia="en-US" w:bidi="ar-SA"/>
      </w:rPr>
    </w:lvl>
    <w:lvl w:ilvl="7" w:tplc="84183600">
      <w:numFmt w:val="bullet"/>
      <w:lvlText w:val="•"/>
      <w:lvlJc w:val="left"/>
      <w:pPr>
        <w:ind w:left="7060" w:hanging="360"/>
      </w:pPr>
      <w:rPr>
        <w:rFonts w:hint="default"/>
        <w:lang w:val="en-US" w:eastAsia="en-US" w:bidi="ar-SA"/>
      </w:rPr>
    </w:lvl>
    <w:lvl w:ilvl="8" w:tplc="F40AD9E0">
      <w:numFmt w:val="bullet"/>
      <w:lvlText w:val="•"/>
      <w:lvlJc w:val="left"/>
      <w:pPr>
        <w:ind w:left="8040" w:hanging="360"/>
      </w:pPr>
      <w:rPr>
        <w:rFonts w:hint="default"/>
        <w:lang w:val="en-US" w:eastAsia="en-US" w:bidi="ar-SA"/>
      </w:rPr>
    </w:lvl>
  </w:abstractNum>
  <w:abstractNum w:abstractNumId="14" w15:restartNumberingAfterBreak="0">
    <w:nsid w:val="54CA12B2"/>
    <w:multiLevelType w:val="hybridMultilevel"/>
    <w:tmpl w:val="CE38C1F8"/>
    <w:lvl w:ilvl="0" w:tplc="CA1ADD2E">
      <w:start w:val="1"/>
      <w:numFmt w:val="decimal"/>
      <w:lvlText w:val="%1."/>
      <w:lvlJc w:val="left"/>
      <w:pPr>
        <w:ind w:left="820" w:hanging="360"/>
        <w:jc w:val="left"/>
      </w:pPr>
      <w:rPr>
        <w:rFonts w:ascii="Times New Roman" w:eastAsia="Times New Roman" w:hAnsi="Times New Roman" w:cs="Times New Roman" w:hint="default"/>
        <w:w w:val="100"/>
        <w:sz w:val="24"/>
        <w:szCs w:val="24"/>
        <w:lang w:val="en-US" w:eastAsia="en-US" w:bidi="ar-SA"/>
      </w:rPr>
    </w:lvl>
    <w:lvl w:ilvl="1" w:tplc="B192A3CE">
      <w:numFmt w:val="bullet"/>
      <w:lvlText w:val=""/>
      <w:lvlJc w:val="left"/>
      <w:pPr>
        <w:ind w:left="1180" w:hanging="360"/>
      </w:pPr>
      <w:rPr>
        <w:rFonts w:ascii="Wingdings" w:eastAsia="Wingdings" w:hAnsi="Wingdings" w:cs="Wingdings" w:hint="default"/>
        <w:w w:val="100"/>
        <w:sz w:val="24"/>
        <w:szCs w:val="24"/>
        <w:lang w:val="en-US" w:eastAsia="en-US" w:bidi="ar-SA"/>
      </w:rPr>
    </w:lvl>
    <w:lvl w:ilvl="2" w:tplc="B3766A68">
      <w:numFmt w:val="bullet"/>
      <w:lvlText w:val="•"/>
      <w:lvlJc w:val="left"/>
      <w:pPr>
        <w:ind w:left="2160" w:hanging="360"/>
      </w:pPr>
      <w:rPr>
        <w:rFonts w:hint="default"/>
        <w:lang w:val="en-US" w:eastAsia="en-US" w:bidi="ar-SA"/>
      </w:rPr>
    </w:lvl>
    <w:lvl w:ilvl="3" w:tplc="85DA8658">
      <w:numFmt w:val="bullet"/>
      <w:lvlText w:val="•"/>
      <w:lvlJc w:val="left"/>
      <w:pPr>
        <w:ind w:left="3140" w:hanging="360"/>
      </w:pPr>
      <w:rPr>
        <w:rFonts w:hint="default"/>
        <w:lang w:val="en-US" w:eastAsia="en-US" w:bidi="ar-SA"/>
      </w:rPr>
    </w:lvl>
    <w:lvl w:ilvl="4" w:tplc="3F8C30E6">
      <w:numFmt w:val="bullet"/>
      <w:lvlText w:val="•"/>
      <w:lvlJc w:val="left"/>
      <w:pPr>
        <w:ind w:left="4120" w:hanging="360"/>
      </w:pPr>
      <w:rPr>
        <w:rFonts w:hint="default"/>
        <w:lang w:val="en-US" w:eastAsia="en-US" w:bidi="ar-SA"/>
      </w:rPr>
    </w:lvl>
    <w:lvl w:ilvl="5" w:tplc="3E1ACB74">
      <w:numFmt w:val="bullet"/>
      <w:lvlText w:val="•"/>
      <w:lvlJc w:val="left"/>
      <w:pPr>
        <w:ind w:left="5100" w:hanging="360"/>
      </w:pPr>
      <w:rPr>
        <w:rFonts w:hint="default"/>
        <w:lang w:val="en-US" w:eastAsia="en-US" w:bidi="ar-SA"/>
      </w:rPr>
    </w:lvl>
    <w:lvl w:ilvl="6" w:tplc="A2ECC7B4">
      <w:numFmt w:val="bullet"/>
      <w:lvlText w:val="•"/>
      <w:lvlJc w:val="left"/>
      <w:pPr>
        <w:ind w:left="6080" w:hanging="360"/>
      </w:pPr>
      <w:rPr>
        <w:rFonts w:hint="default"/>
        <w:lang w:val="en-US" w:eastAsia="en-US" w:bidi="ar-SA"/>
      </w:rPr>
    </w:lvl>
    <w:lvl w:ilvl="7" w:tplc="C72C66DA">
      <w:numFmt w:val="bullet"/>
      <w:lvlText w:val="•"/>
      <w:lvlJc w:val="left"/>
      <w:pPr>
        <w:ind w:left="7060" w:hanging="360"/>
      </w:pPr>
      <w:rPr>
        <w:rFonts w:hint="default"/>
        <w:lang w:val="en-US" w:eastAsia="en-US" w:bidi="ar-SA"/>
      </w:rPr>
    </w:lvl>
    <w:lvl w:ilvl="8" w:tplc="43407DDE">
      <w:numFmt w:val="bullet"/>
      <w:lvlText w:val="•"/>
      <w:lvlJc w:val="left"/>
      <w:pPr>
        <w:ind w:left="8040" w:hanging="360"/>
      </w:pPr>
      <w:rPr>
        <w:rFonts w:hint="default"/>
        <w:lang w:val="en-US" w:eastAsia="en-US" w:bidi="ar-SA"/>
      </w:rPr>
    </w:lvl>
  </w:abstractNum>
  <w:abstractNum w:abstractNumId="15" w15:restartNumberingAfterBreak="0">
    <w:nsid w:val="580B5CC4"/>
    <w:multiLevelType w:val="hybridMultilevel"/>
    <w:tmpl w:val="0D002B64"/>
    <w:lvl w:ilvl="0" w:tplc="F148EE54">
      <w:start w:val="1"/>
      <w:numFmt w:val="decimal"/>
      <w:lvlText w:val="%1."/>
      <w:lvlJc w:val="left"/>
      <w:pPr>
        <w:ind w:left="820" w:hanging="360"/>
        <w:jc w:val="left"/>
      </w:pPr>
      <w:rPr>
        <w:rFonts w:ascii="Times New Roman" w:eastAsia="Times New Roman" w:hAnsi="Times New Roman" w:cs="Times New Roman" w:hint="default"/>
        <w:w w:val="100"/>
        <w:sz w:val="24"/>
        <w:szCs w:val="24"/>
        <w:lang w:val="en-US" w:eastAsia="en-US" w:bidi="ar-SA"/>
      </w:rPr>
    </w:lvl>
    <w:lvl w:ilvl="1" w:tplc="B93CBB9C">
      <w:numFmt w:val="bullet"/>
      <w:lvlText w:val="•"/>
      <w:lvlJc w:val="left"/>
      <w:pPr>
        <w:ind w:left="1738" w:hanging="360"/>
      </w:pPr>
      <w:rPr>
        <w:rFonts w:hint="default"/>
        <w:lang w:val="en-US" w:eastAsia="en-US" w:bidi="ar-SA"/>
      </w:rPr>
    </w:lvl>
    <w:lvl w:ilvl="2" w:tplc="F634A980">
      <w:numFmt w:val="bullet"/>
      <w:lvlText w:val="•"/>
      <w:lvlJc w:val="left"/>
      <w:pPr>
        <w:ind w:left="2656" w:hanging="360"/>
      </w:pPr>
      <w:rPr>
        <w:rFonts w:hint="default"/>
        <w:lang w:val="en-US" w:eastAsia="en-US" w:bidi="ar-SA"/>
      </w:rPr>
    </w:lvl>
    <w:lvl w:ilvl="3" w:tplc="04266D74">
      <w:numFmt w:val="bullet"/>
      <w:lvlText w:val="•"/>
      <w:lvlJc w:val="left"/>
      <w:pPr>
        <w:ind w:left="3574" w:hanging="360"/>
      </w:pPr>
      <w:rPr>
        <w:rFonts w:hint="default"/>
        <w:lang w:val="en-US" w:eastAsia="en-US" w:bidi="ar-SA"/>
      </w:rPr>
    </w:lvl>
    <w:lvl w:ilvl="4" w:tplc="73261BD2">
      <w:numFmt w:val="bullet"/>
      <w:lvlText w:val="•"/>
      <w:lvlJc w:val="left"/>
      <w:pPr>
        <w:ind w:left="4492" w:hanging="360"/>
      </w:pPr>
      <w:rPr>
        <w:rFonts w:hint="default"/>
        <w:lang w:val="en-US" w:eastAsia="en-US" w:bidi="ar-SA"/>
      </w:rPr>
    </w:lvl>
    <w:lvl w:ilvl="5" w:tplc="B7641D3C">
      <w:numFmt w:val="bullet"/>
      <w:lvlText w:val="•"/>
      <w:lvlJc w:val="left"/>
      <w:pPr>
        <w:ind w:left="5410" w:hanging="360"/>
      </w:pPr>
      <w:rPr>
        <w:rFonts w:hint="default"/>
        <w:lang w:val="en-US" w:eastAsia="en-US" w:bidi="ar-SA"/>
      </w:rPr>
    </w:lvl>
    <w:lvl w:ilvl="6" w:tplc="CAF83B32">
      <w:numFmt w:val="bullet"/>
      <w:lvlText w:val="•"/>
      <w:lvlJc w:val="left"/>
      <w:pPr>
        <w:ind w:left="6328" w:hanging="360"/>
      </w:pPr>
      <w:rPr>
        <w:rFonts w:hint="default"/>
        <w:lang w:val="en-US" w:eastAsia="en-US" w:bidi="ar-SA"/>
      </w:rPr>
    </w:lvl>
    <w:lvl w:ilvl="7" w:tplc="6FD854DC">
      <w:numFmt w:val="bullet"/>
      <w:lvlText w:val="•"/>
      <w:lvlJc w:val="left"/>
      <w:pPr>
        <w:ind w:left="7246" w:hanging="360"/>
      </w:pPr>
      <w:rPr>
        <w:rFonts w:hint="default"/>
        <w:lang w:val="en-US" w:eastAsia="en-US" w:bidi="ar-SA"/>
      </w:rPr>
    </w:lvl>
    <w:lvl w:ilvl="8" w:tplc="17883616">
      <w:numFmt w:val="bullet"/>
      <w:lvlText w:val="•"/>
      <w:lvlJc w:val="left"/>
      <w:pPr>
        <w:ind w:left="8164" w:hanging="360"/>
      </w:pPr>
      <w:rPr>
        <w:rFonts w:hint="default"/>
        <w:lang w:val="en-US" w:eastAsia="en-US" w:bidi="ar-SA"/>
      </w:rPr>
    </w:lvl>
  </w:abstractNum>
  <w:abstractNum w:abstractNumId="16" w15:restartNumberingAfterBreak="0">
    <w:nsid w:val="58E75DBA"/>
    <w:multiLevelType w:val="hybridMultilevel"/>
    <w:tmpl w:val="D4D8DE96"/>
    <w:lvl w:ilvl="0" w:tplc="E49CCE5A">
      <w:numFmt w:val="bullet"/>
      <w:lvlText w:val=""/>
      <w:lvlJc w:val="left"/>
      <w:pPr>
        <w:ind w:left="1180" w:hanging="360"/>
      </w:pPr>
      <w:rPr>
        <w:rFonts w:ascii="Wingdings" w:eastAsia="Wingdings" w:hAnsi="Wingdings" w:cs="Wingdings" w:hint="default"/>
        <w:w w:val="100"/>
        <w:sz w:val="24"/>
        <w:szCs w:val="24"/>
        <w:lang w:val="en-US" w:eastAsia="en-US" w:bidi="ar-SA"/>
      </w:rPr>
    </w:lvl>
    <w:lvl w:ilvl="1" w:tplc="DD8E2074">
      <w:numFmt w:val="bullet"/>
      <w:lvlText w:val="•"/>
      <w:lvlJc w:val="left"/>
      <w:pPr>
        <w:ind w:left="2062" w:hanging="360"/>
      </w:pPr>
      <w:rPr>
        <w:rFonts w:hint="default"/>
        <w:lang w:val="en-US" w:eastAsia="en-US" w:bidi="ar-SA"/>
      </w:rPr>
    </w:lvl>
    <w:lvl w:ilvl="2" w:tplc="735617CC">
      <w:numFmt w:val="bullet"/>
      <w:lvlText w:val="•"/>
      <w:lvlJc w:val="left"/>
      <w:pPr>
        <w:ind w:left="2944" w:hanging="360"/>
      </w:pPr>
      <w:rPr>
        <w:rFonts w:hint="default"/>
        <w:lang w:val="en-US" w:eastAsia="en-US" w:bidi="ar-SA"/>
      </w:rPr>
    </w:lvl>
    <w:lvl w:ilvl="3" w:tplc="6B143B36">
      <w:numFmt w:val="bullet"/>
      <w:lvlText w:val="•"/>
      <w:lvlJc w:val="left"/>
      <w:pPr>
        <w:ind w:left="3826" w:hanging="360"/>
      </w:pPr>
      <w:rPr>
        <w:rFonts w:hint="default"/>
        <w:lang w:val="en-US" w:eastAsia="en-US" w:bidi="ar-SA"/>
      </w:rPr>
    </w:lvl>
    <w:lvl w:ilvl="4" w:tplc="0DE4414A">
      <w:numFmt w:val="bullet"/>
      <w:lvlText w:val="•"/>
      <w:lvlJc w:val="left"/>
      <w:pPr>
        <w:ind w:left="4708" w:hanging="360"/>
      </w:pPr>
      <w:rPr>
        <w:rFonts w:hint="default"/>
        <w:lang w:val="en-US" w:eastAsia="en-US" w:bidi="ar-SA"/>
      </w:rPr>
    </w:lvl>
    <w:lvl w:ilvl="5" w:tplc="41224882">
      <w:numFmt w:val="bullet"/>
      <w:lvlText w:val="•"/>
      <w:lvlJc w:val="left"/>
      <w:pPr>
        <w:ind w:left="5590" w:hanging="360"/>
      </w:pPr>
      <w:rPr>
        <w:rFonts w:hint="default"/>
        <w:lang w:val="en-US" w:eastAsia="en-US" w:bidi="ar-SA"/>
      </w:rPr>
    </w:lvl>
    <w:lvl w:ilvl="6" w:tplc="EFB48166">
      <w:numFmt w:val="bullet"/>
      <w:lvlText w:val="•"/>
      <w:lvlJc w:val="left"/>
      <w:pPr>
        <w:ind w:left="6472" w:hanging="360"/>
      </w:pPr>
      <w:rPr>
        <w:rFonts w:hint="default"/>
        <w:lang w:val="en-US" w:eastAsia="en-US" w:bidi="ar-SA"/>
      </w:rPr>
    </w:lvl>
    <w:lvl w:ilvl="7" w:tplc="83142FB4">
      <w:numFmt w:val="bullet"/>
      <w:lvlText w:val="•"/>
      <w:lvlJc w:val="left"/>
      <w:pPr>
        <w:ind w:left="7354" w:hanging="360"/>
      </w:pPr>
      <w:rPr>
        <w:rFonts w:hint="default"/>
        <w:lang w:val="en-US" w:eastAsia="en-US" w:bidi="ar-SA"/>
      </w:rPr>
    </w:lvl>
    <w:lvl w:ilvl="8" w:tplc="8CDEA616">
      <w:numFmt w:val="bullet"/>
      <w:lvlText w:val="•"/>
      <w:lvlJc w:val="left"/>
      <w:pPr>
        <w:ind w:left="8236" w:hanging="360"/>
      </w:pPr>
      <w:rPr>
        <w:rFonts w:hint="default"/>
        <w:lang w:val="en-US" w:eastAsia="en-US" w:bidi="ar-SA"/>
      </w:rPr>
    </w:lvl>
  </w:abstractNum>
  <w:abstractNum w:abstractNumId="17" w15:restartNumberingAfterBreak="0">
    <w:nsid w:val="5F02092F"/>
    <w:multiLevelType w:val="hybridMultilevel"/>
    <w:tmpl w:val="F9F0FB76"/>
    <w:lvl w:ilvl="0" w:tplc="7E3C43B4">
      <w:start w:val="1"/>
      <w:numFmt w:val="decimal"/>
      <w:lvlText w:val="%1."/>
      <w:lvlJc w:val="left"/>
      <w:pPr>
        <w:ind w:left="820" w:hanging="360"/>
        <w:jc w:val="left"/>
      </w:pPr>
      <w:rPr>
        <w:rFonts w:ascii="Times New Roman" w:eastAsia="Times New Roman" w:hAnsi="Times New Roman" w:cs="Times New Roman" w:hint="default"/>
        <w:w w:val="100"/>
        <w:sz w:val="24"/>
        <w:szCs w:val="24"/>
        <w:lang w:val="en-US" w:eastAsia="en-US" w:bidi="ar-SA"/>
      </w:rPr>
    </w:lvl>
    <w:lvl w:ilvl="1" w:tplc="BD4EE7D0">
      <w:start w:val="1"/>
      <w:numFmt w:val="lowerLetter"/>
      <w:lvlText w:val="%2."/>
      <w:lvlJc w:val="left"/>
      <w:pPr>
        <w:ind w:left="1180" w:hanging="360"/>
        <w:jc w:val="left"/>
      </w:pPr>
      <w:rPr>
        <w:rFonts w:ascii="Times New Roman" w:eastAsia="Times New Roman" w:hAnsi="Times New Roman" w:cs="Times New Roman" w:hint="default"/>
        <w:spacing w:val="-1"/>
        <w:w w:val="100"/>
        <w:sz w:val="24"/>
        <w:szCs w:val="24"/>
        <w:lang w:val="en-US" w:eastAsia="en-US" w:bidi="ar-SA"/>
      </w:rPr>
    </w:lvl>
    <w:lvl w:ilvl="2" w:tplc="92FA2F86">
      <w:numFmt w:val="bullet"/>
      <w:lvlText w:val="•"/>
      <w:lvlJc w:val="left"/>
      <w:pPr>
        <w:ind w:left="2160" w:hanging="360"/>
      </w:pPr>
      <w:rPr>
        <w:rFonts w:hint="default"/>
        <w:lang w:val="en-US" w:eastAsia="en-US" w:bidi="ar-SA"/>
      </w:rPr>
    </w:lvl>
    <w:lvl w:ilvl="3" w:tplc="89528D48">
      <w:numFmt w:val="bullet"/>
      <w:lvlText w:val="•"/>
      <w:lvlJc w:val="left"/>
      <w:pPr>
        <w:ind w:left="3140" w:hanging="360"/>
      </w:pPr>
      <w:rPr>
        <w:rFonts w:hint="default"/>
        <w:lang w:val="en-US" w:eastAsia="en-US" w:bidi="ar-SA"/>
      </w:rPr>
    </w:lvl>
    <w:lvl w:ilvl="4" w:tplc="90848D84">
      <w:numFmt w:val="bullet"/>
      <w:lvlText w:val="•"/>
      <w:lvlJc w:val="left"/>
      <w:pPr>
        <w:ind w:left="4120" w:hanging="360"/>
      </w:pPr>
      <w:rPr>
        <w:rFonts w:hint="default"/>
        <w:lang w:val="en-US" w:eastAsia="en-US" w:bidi="ar-SA"/>
      </w:rPr>
    </w:lvl>
    <w:lvl w:ilvl="5" w:tplc="A3E043E6">
      <w:numFmt w:val="bullet"/>
      <w:lvlText w:val="•"/>
      <w:lvlJc w:val="left"/>
      <w:pPr>
        <w:ind w:left="5100" w:hanging="360"/>
      </w:pPr>
      <w:rPr>
        <w:rFonts w:hint="default"/>
        <w:lang w:val="en-US" w:eastAsia="en-US" w:bidi="ar-SA"/>
      </w:rPr>
    </w:lvl>
    <w:lvl w:ilvl="6" w:tplc="1AB4D514">
      <w:numFmt w:val="bullet"/>
      <w:lvlText w:val="•"/>
      <w:lvlJc w:val="left"/>
      <w:pPr>
        <w:ind w:left="6080" w:hanging="360"/>
      </w:pPr>
      <w:rPr>
        <w:rFonts w:hint="default"/>
        <w:lang w:val="en-US" w:eastAsia="en-US" w:bidi="ar-SA"/>
      </w:rPr>
    </w:lvl>
    <w:lvl w:ilvl="7" w:tplc="E856D616">
      <w:numFmt w:val="bullet"/>
      <w:lvlText w:val="•"/>
      <w:lvlJc w:val="left"/>
      <w:pPr>
        <w:ind w:left="7060" w:hanging="360"/>
      </w:pPr>
      <w:rPr>
        <w:rFonts w:hint="default"/>
        <w:lang w:val="en-US" w:eastAsia="en-US" w:bidi="ar-SA"/>
      </w:rPr>
    </w:lvl>
    <w:lvl w:ilvl="8" w:tplc="8A6A6BF4">
      <w:numFmt w:val="bullet"/>
      <w:lvlText w:val="•"/>
      <w:lvlJc w:val="left"/>
      <w:pPr>
        <w:ind w:left="8040" w:hanging="360"/>
      </w:pPr>
      <w:rPr>
        <w:rFonts w:hint="default"/>
        <w:lang w:val="en-US" w:eastAsia="en-US" w:bidi="ar-SA"/>
      </w:rPr>
    </w:lvl>
  </w:abstractNum>
  <w:abstractNum w:abstractNumId="18" w15:restartNumberingAfterBreak="0">
    <w:nsid w:val="61B10830"/>
    <w:multiLevelType w:val="hybridMultilevel"/>
    <w:tmpl w:val="B77A4AE6"/>
    <w:lvl w:ilvl="0" w:tplc="C794147E">
      <w:numFmt w:val="bullet"/>
      <w:lvlText w:val=""/>
      <w:lvlJc w:val="left"/>
      <w:pPr>
        <w:ind w:left="1180" w:hanging="360"/>
      </w:pPr>
      <w:rPr>
        <w:rFonts w:hint="default"/>
        <w:w w:val="100"/>
        <w:lang w:val="en-US" w:eastAsia="en-US" w:bidi="ar-SA"/>
      </w:rPr>
    </w:lvl>
    <w:lvl w:ilvl="1" w:tplc="678E208A">
      <w:numFmt w:val="bullet"/>
      <w:lvlText w:val=""/>
      <w:lvlJc w:val="left"/>
      <w:pPr>
        <w:ind w:left="1540" w:hanging="360"/>
      </w:pPr>
      <w:rPr>
        <w:rFonts w:ascii="Wingdings" w:eastAsia="Wingdings" w:hAnsi="Wingdings" w:cs="Wingdings" w:hint="default"/>
        <w:w w:val="100"/>
        <w:sz w:val="24"/>
        <w:szCs w:val="24"/>
        <w:lang w:val="en-US" w:eastAsia="en-US" w:bidi="ar-SA"/>
      </w:rPr>
    </w:lvl>
    <w:lvl w:ilvl="2" w:tplc="96E8BF84">
      <w:numFmt w:val="bullet"/>
      <w:lvlText w:val="•"/>
      <w:lvlJc w:val="left"/>
      <w:pPr>
        <w:ind w:left="2480" w:hanging="360"/>
      </w:pPr>
      <w:rPr>
        <w:rFonts w:hint="default"/>
        <w:lang w:val="en-US" w:eastAsia="en-US" w:bidi="ar-SA"/>
      </w:rPr>
    </w:lvl>
    <w:lvl w:ilvl="3" w:tplc="A4DAEA4E">
      <w:numFmt w:val="bullet"/>
      <w:lvlText w:val="•"/>
      <w:lvlJc w:val="left"/>
      <w:pPr>
        <w:ind w:left="3420" w:hanging="360"/>
      </w:pPr>
      <w:rPr>
        <w:rFonts w:hint="default"/>
        <w:lang w:val="en-US" w:eastAsia="en-US" w:bidi="ar-SA"/>
      </w:rPr>
    </w:lvl>
    <w:lvl w:ilvl="4" w:tplc="5ED474F2">
      <w:numFmt w:val="bullet"/>
      <w:lvlText w:val="•"/>
      <w:lvlJc w:val="left"/>
      <w:pPr>
        <w:ind w:left="4360" w:hanging="360"/>
      </w:pPr>
      <w:rPr>
        <w:rFonts w:hint="default"/>
        <w:lang w:val="en-US" w:eastAsia="en-US" w:bidi="ar-SA"/>
      </w:rPr>
    </w:lvl>
    <w:lvl w:ilvl="5" w:tplc="C3F043F6">
      <w:numFmt w:val="bullet"/>
      <w:lvlText w:val="•"/>
      <w:lvlJc w:val="left"/>
      <w:pPr>
        <w:ind w:left="5300" w:hanging="360"/>
      </w:pPr>
      <w:rPr>
        <w:rFonts w:hint="default"/>
        <w:lang w:val="en-US" w:eastAsia="en-US" w:bidi="ar-SA"/>
      </w:rPr>
    </w:lvl>
    <w:lvl w:ilvl="6" w:tplc="A9B29A84">
      <w:numFmt w:val="bullet"/>
      <w:lvlText w:val="•"/>
      <w:lvlJc w:val="left"/>
      <w:pPr>
        <w:ind w:left="6240" w:hanging="360"/>
      </w:pPr>
      <w:rPr>
        <w:rFonts w:hint="default"/>
        <w:lang w:val="en-US" w:eastAsia="en-US" w:bidi="ar-SA"/>
      </w:rPr>
    </w:lvl>
    <w:lvl w:ilvl="7" w:tplc="21A28D86">
      <w:numFmt w:val="bullet"/>
      <w:lvlText w:val="•"/>
      <w:lvlJc w:val="left"/>
      <w:pPr>
        <w:ind w:left="7180" w:hanging="360"/>
      </w:pPr>
      <w:rPr>
        <w:rFonts w:hint="default"/>
        <w:lang w:val="en-US" w:eastAsia="en-US" w:bidi="ar-SA"/>
      </w:rPr>
    </w:lvl>
    <w:lvl w:ilvl="8" w:tplc="DA905F8E">
      <w:numFmt w:val="bullet"/>
      <w:lvlText w:val="•"/>
      <w:lvlJc w:val="left"/>
      <w:pPr>
        <w:ind w:left="8120" w:hanging="360"/>
      </w:pPr>
      <w:rPr>
        <w:rFonts w:hint="default"/>
        <w:lang w:val="en-US" w:eastAsia="en-US" w:bidi="ar-SA"/>
      </w:rPr>
    </w:lvl>
  </w:abstractNum>
  <w:abstractNum w:abstractNumId="19" w15:restartNumberingAfterBreak="0">
    <w:nsid w:val="69C1681D"/>
    <w:multiLevelType w:val="hybridMultilevel"/>
    <w:tmpl w:val="E3840118"/>
    <w:lvl w:ilvl="0" w:tplc="50FE8166">
      <w:numFmt w:val="bullet"/>
      <w:lvlText w:val=""/>
      <w:lvlJc w:val="left"/>
      <w:pPr>
        <w:ind w:left="1180" w:hanging="360"/>
      </w:pPr>
      <w:rPr>
        <w:rFonts w:ascii="Wingdings" w:eastAsia="Wingdings" w:hAnsi="Wingdings" w:cs="Wingdings" w:hint="default"/>
        <w:w w:val="100"/>
        <w:sz w:val="24"/>
        <w:szCs w:val="24"/>
        <w:lang w:val="en-US" w:eastAsia="en-US" w:bidi="ar-SA"/>
      </w:rPr>
    </w:lvl>
    <w:lvl w:ilvl="1" w:tplc="B1406BD8">
      <w:numFmt w:val="bullet"/>
      <w:lvlText w:val="•"/>
      <w:lvlJc w:val="left"/>
      <w:pPr>
        <w:ind w:left="2062" w:hanging="360"/>
      </w:pPr>
      <w:rPr>
        <w:rFonts w:hint="default"/>
        <w:lang w:val="en-US" w:eastAsia="en-US" w:bidi="ar-SA"/>
      </w:rPr>
    </w:lvl>
    <w:lvl w:ilvl="2" w:tplc="C436F9E4">
      <w:numFmt w:val="bullet"/>
      <w:lvlText w:val="•"/>
      <w:lvlJc w:val="left"/>
      <w:pPr>
        <w:ind w:left="2944" w:hanging="360"/>
      </w:pPr>
      <w:rPr>
        <w:rFonts w:hint="default"/>
        <w:lang w:val="en-US" w:eastAsia="en-US" w:bidi="ar-SA"/>
      </w:rPr>
    </w:lvl>
    <w:lvl w:ilvl="3" w:tplc="6A6E9E7C">
      <w:numFmt w:val="bullet"/>
      <w:lvlText w:val="•"/>
      <w:lvlJc w:val="left"/>
      <w:pPr>
        <w:ind w:left="3826" w:hanging="360"/>
      </w:pPr>
      <w:rPr>
        <w:rFonts w:hint="default"/>
        <w:lang w:val="en-US" w:eastAsia="en-US" w:bidi="ar-SA"/>
      </w:rPr>
    </w:lvl>
    <w:lvl w:ilvl="4" w:tplc="7DDE4D86">
      <w:numFmt w:val="bullet"/>
      <w:lvlText w:val="•"/>
      <w:lvlJc w:val="left"/>
      <w:pPr>
        <w:ind w:left="4708" w:hanging="360"/>
      </w:pPr>
      <w:rPr>
        <w:rFonts w:hint="default"/>
        <w:lang w:val="en-US" w:eastAsia="en-US" w:bidi="ar-SA"/>
      </w:rPr>
    </w:lvl>
    <w:lvl w:ilvl="5" w:tplc="709C9B72">
      <w:numFmt w:val="bullet"/>
      <w:lvlText w:val="•"/>
      <w:lvlJc w:val="left"/>
      <w:pPr>
        <w:ind w:left="5590" w:hanging="360"/>
      </w:pPr>
      <w:rPr>
        <w:rFonts w:hint="default"/>
        <w:lang w:val="en-US" w:eastAsia="en-US" w:bidi="ar-SA"/>
      </w:rPr>
    </w:lvl>
    <w:lvl w:ilvl="6" w:tplc="FFECA97A">
      <w:numFmt w:val="bullet"/>
      <w:lvlText w:val="•"/>
      <w:lvlJc w:val="left"/>
      <w:pPr>
        <w:ind w:left="6472" w:hanging="360"/>
      </w:pPr>
      <w:rPr>
        <w:rFonts w:hint="default"/>
        <w:lang w:val="en-US" w:eastAsia="en-US" w:bidi="ar-SA"/>
      </w:rPr>
    </w:lvl>
    <w:lvl w:ilvl="7" w:tplc="1C2C1380">
      <w:numFmt w:val="bullet"/>
      <w:lvlText w:val="•"/>
      <w:lvlJc w:val="left"/>
      <w:pPr>
        <w:ind w:left="7354" w:hanging="360"/>
      </w:pPr>
      <w:rPr>
        <w:rFonts w:hint="default"/>
        <w:lang w:val="en-US" w:eastAsia="en-US" w:bidi="ar-SA"/>
      </w:rPr>
    </w:lvl>
    <w:lvl w:ilvl="8" w:tplc="57F6FEC8">
      <w:numFmt w:val="bullet"/>
      <w:lvlText w:val="•"/>
      <w:lvlJc w:val="left"/>
      <w:pPr>
        <w:ind w:left="8236" w:hanging="360"/>
      </w:pPr>
      <w:rPr>
        <w:rFonts w:hint="default"/>
        <w:lang w:val="en-US" w:eastAsia="en-US" w:bidi="ar-SA"/>
      </w:rPr>
    </w:lvl>
  </w:abstractNum>
  <w:abstractNum w:abstractNumId="20" w15:restartNumberingAfterBreak="0">
    <w:nsid w:val="70960B1C"/>
    <w:multiLevelType w:val="hybridMultilevel"/>
    <w:tmpl w:val="C7E4FC1C"/>
    <w:lvl w:ilvl="0" w:tplc="47DC3012">
      <w:start w:val="1"/>
      <w:numFmt w:val="decimal"/>
      <w:lvlText w:val="%1."/>
      <w:lvlJc w:val="left"/>
      <w:pPr>
        <w:ind w:left="820" w:hanging="360"/>
        <w:jc w:val="left"/>
      </w:pPr>
      <w:rPr>
        <w:rFonts w:ascii="Times New Roman" w:eastAsia="Times New Roman" w:hAnsi="Times New Roman" w:cs="Times New Roman" w:hint="default"/>
        <w:w w:val="100"/>
        <w:sz w:val="24"/>
        <w:szCs w:val="24"/>
        <w:lang w:val="en-US" w:eastAsia="en-US" w:bidi="ar-SA"/>
      </w:rPr>
    </w:lvl>
    <w:lvl w:ilvl="1" w:tplc="A19682A8">
      <w:numFmt w:val="bullet"/>
      <w:lvlText w:val=""/>
      <w:lvlJc w:val="left"/>
      <w:pPr>
        <w:ind w:left="1180" w:hanging="360"/>
      </w:pPr>
      <w:rPr>
        <w:rFonts w:ascii="Wingdings" w:eastAsia="Wingdings" w:hAnsi="Wingdings" w:cs="Wingdings" w:hint="default"/>
        <w:w w:val="100"/>
        <w:sz w:val="24"/>
        <w:szCs w:val="24"/>
        <w:lang w:val="en-US" w:eastAsia="en-US" w:bidi="ar-SA"/>
      </w:rPr>
    </w:lvl>
    <w:lvl w:ilvl="2" w:tplc="F9A6E336">
      <w:numFmt w:val="bullet"/>
      <w:lvlText w:val="•"/>
      <w:lvlJc w:val="left"/>
      <w:pPr>
        <w:ind w:left="2160" w:hanging="360"/>
      </w:pPr>
      <w:rPr>
        <w:rFonts w:hint="default"/>
        <w:lang w:val="en-US" w:eastAsia="en-US" w:bidi="ar-SA"/>
      </w:rPr>
    </w:lvl>
    <w:lvl w:ilvl="3" w:tplc="269CADA0">
      <w:numFmt w:val="bullet"/>
      <w:lvlText w:val="•"/>
      <w:lvlJc w:val="left"/>
      <w:pPr>
        <w:ind w:left="3140" w:hanging="360"/>
      </w:pPr>
      <w:rPr>
        <w:rFonts w:hint="default"/>
        <w:lang w:val="en-US" w:eastAsia="en-US" w:bidi="ar-SA"/>
      </w:rPr>
    </w:lvl>
    <w:lvl w:ilvl="4" w:tplc="42FE5F9A">
      <w:numFmt w:val="bullet"/>
      <w:lvlText w:val="•"/>
      <w:lvlJc w:val="left"/>
      <w:pPr>
        <w:ind w:left="4120" w:hanging="360"/>
      </w:pPr>
      <w:rPr>
        <w:rFonts w:hint="default"/>
        <w:lang w:val="en-US" w:eastAsia="en-US" w:bidi="ar-SA"/>
      </w:rPr>
    </w:lvl>
    <w:lvl w:ilvl="5" w:tplc="F564B228">
      <w:numFmt w:val="bullet"/>
      <w:lvlText w:val="•"/>
      <w:lvlJc w:val="left"/>
      <w:pPr>
        <w:ind w:left="5100" w:hanging="360"/>
      </w:pPr>
      <w:rPr>
        <w:rFonts w:hint="default"/>
        <w:lang w:val="en-US" w:eastAsia="en-US" w:bidi="ar-SA"/>
      </w:rPr>
    </w:lvl>
    <w:lvl w:ilvl="6" w:tplc="32CE801C">
      <w:numFmt w:val="bullet"/>
      <w:lvlText w:val="•"/>
      <w:lvlJc w:val="left"/>
      <w:pPr>
        <w:ind w:left="6080" w:hanging="360"/>
      </w:pPr>
      <w:rPr>
        <w:rFonts w:hint="default"/>
        <w:lang w:val="en-US" w:eastAsia="en-US" w:bidi="ar-SA"/>
      </w:rPr>
    </w:lvl>
    <w:lvl w:ilvl="7" w:tplc="49F23B72">
      <w:numFmt w:val="bullet"/>
      <w:lvlText w:val="•"/>
      <w:lvlJc w:val="left"/>
      <w:pPr>
        <w:ind w:left="7060" w:hanging="360"/>
      </w:pPr>
      <w:rPr>
        <w:rFonts w:hint="default"/>
        <w:lang w:val="en-US" w:eastAsia="en-US" w:bidi="ar-SA"/>
      </w:rPr>
    </w:lvl>
    <w:lvl w:ilvl="8" w:tplc="E94EF3E0">
      <w:numFmt w:val="bullet"/>
      <w:lvlText w:val="•"/>
      <w:lvlJc w:val="left"/>
      <w:pPr>
        <w:ind w:left="8040" w:hanging="360"/>
      </w:pPr>
      <w:rPr>
        <w:rFonts w:hint="default"/>
        <w:lang w:val="en-US" w:eastAsia="en-US" w:bidi="ar-SA"/>
      </w:rPr>
    </w:lvl>
  </w:abstractNum>
  <w:abstractNum w:abstractNumId="21" w15:restartNumberingAfterBreak="0">
    <w:nsid w:val="73D8669A"/>
    <w:multiLevelType w:val="hybridMultilevel"/>
    <w:tmpl w:val="F86A8074"/>
    <w:lvl w:ilvl="0" w:tplc="78F009A6">
      <w:numFmt w:val="bullet"/>
      <w:lvlText w:val=""/>
      <w:lvlJc w:val="left"/>
      <w:pPr>
        <w:ind w:left="1180" w:hanging="360"/>
      </w:pPr>
      <w:rPr>
        <w:rFonts w:ascii="Wingdings" w:eastAsia="Wingdings" w:hAnsi="Wingdings" w:cs="Wingdings" w:hint="default"/>
        <w:w w:val="100"/>
        <w:sz w:val="24"/>
        <w:szCs w:val="24"/>
        <w:lang w:val="en-US" w:eastAsia="en-US" w:bidi="ar-SA"/>
      </w:rPr>
    </w:lvl>
    <w:lvl w:ilvl="1" w:tplc="7C788D18">
      <w:numFmt w:val="bullet"/>
      <w:lvlText w:val="•"/>
      <w:lvlJc w:val="left"/>
      <w:pPr>
        <w:ind w:left="2062" w:hanging="360"/>
      </w:pPr>
      <w:rPr>
        <w:rFonts w:hint="default"/>
        <w:lang w:val="en-US" w:eastAsia="en-US" w:bidi="ar-SA"/>
      </w:rPr>
    </w:lvl>
    <w:lvl w:ilvl="2" w:tplc="6128A664">
      <w:numFmt w:val="bullet"/>
      <w:lvlText w:val="•"/>
      <w:lvlJc w:val="left"/>
      <w:pPr>
        <w:ind w:left="2944" w:hanging="360"/>
      </w:pPr>
      <w:rPr>
        <w:rFonts w:hint="default"/>
        <w:lang w:val="en-US" w:eastAsia="en-US" w:bidi="ar-SA"/>
      </w:rPr>
    </w:lvl>
    <w:lvl w:ilvl="3" w:tplc="DA266C3C">
      <w:numFmt w:val="bullet"/>
      <w:lvlText w:val="•"/>
      <w:lvlJc w:val="left"/>
      <w:pPr>
        <w:ind w:left="3826" w:hanging="360"/>
      </w:pPr>
      <w:rPr>
        <w:rFonts w:hint="default"/>
        <w:lang w:val="en-US" w:eastAsia="en-US" w:bidi="ar-SA"/>
      </w:rPr>
    </w:lvl>
    <w:lvl w:ilvl="4" w:tplc="A41C37B4">
      <w:numFmt w:val="bullet"/>
      <w:lvlText w:val="•"/>
      <w:lvlJc w:val="left"/>
      <w:pPr>
        <w:ind w:left="4708" w:hanging="360"/>
      </w:pPr>
      <w:rPr>
        <w:rFonts w:hint="default"/>
        <w:lang w:val="en-US" w:eastAsia="en-US" w:bidi="ar-SA"/>
      </w:rPr>
    </w:lvl>
    <w:lvl w:ilvl="5" w:tplc="4CF4A15A">
      <w:numFmt w:val="bullet"/>
      <w:lvlText w:val="•"/>
      <w:lvlJc w:val="left"/>
      <w:pPr>
        <w:ind w:left="5590" w:hanging="360"/>
      </w:pPr>
      <w:rPr>
        <w:rFonts w:hint="default"/>
        <w:lang w:val="en-US" w:eastAsia="en-US" w:bidi="ar-SA"/>
      </w:rPr>
    </w:lvl>
    <w:lvl w:ilvl="6" w:tplc="A9B29D9E">
      <w:numFmt w:val="bullet"/>
      <w:lvlText w:val="•"/>
      <w:lvlJc w:val="left"/>
      <w:pPr>
        <w:ind w:left="6472" w:hanging="360"/>
      </w:pPr>
      <w:rPr>
        <w:rFonts w:hint="default"/>
        <w:lang w:val="en-US" w:eastAsia="en-US" w:bidi="ar-SA"/>
      </w:rPr>
    </w:lvl>
    <w:lvl w:ilvl="7" w:tplc="5DC6092C">
      <w:numFmt w:val="bullet"/>
      <w:lvlText w:val="•"/>
      <w:lvlJc w:val="left"/>
      <w:pPr>
        <w:ind w:left="7354" w:hanging="360"/>
      </w:pPr>
      <w:rPr>
        <w:rFonts w:hint="default"/>
        <w:lang w:val="en-US" w:eastAsia="en-US" w:bidi="ar-SA"/>
      </w:rPr>
    </w:lvl>
    <w:lvl w:ilvl="8" w:tplc="3C70E2E0">
      <w:numFmt w:val="bullet"/>
      <w:lvlText w:val="•"/>
      <w:lvlJc w:val="left"/>
      <w:pPr>
        <w:ind w:left="8236" w:hanging="360"/>
      </w:pPr>
      <w:rPr>
        <w:rFonts w:hint="default"/>
        <w:lang w:val="en-US" w:eastAsia="en-US" w:bidi="ar-SA"/>
      </w:rPr>
    </w:lvl>
  </w:abstractNum>
  <w:abstractNum w:abstractNumId="22" w15:restartNumberingAfterBreak="0">
    <w:nsid w:val="78DD162F"/>
    <w:multiLevelType w:val="hybridMultilevel"/>
    <w:tmpl w:val="6B226028"/>
    <w:lvl w:ilvl="0" w:tplc="59EAE67E">
      <w:start w:val="1"/>
      <w:numFmt w:val="decimal"/>
      <w:lvlText w:val="%1."/>
      <w:lvlJc w:val="left"/>
      <w:pPr>
        <w:ind w:left="820" w:hanging="360"/>
        <w:jc w:val="left"/>
      </w:pPr>
      <w:rPr>
        <w:rFonts w:ascii="Times New Roman" w:eastAsia="Times New Roman" w:hAnsi="Times New Roman" w:cs="Times New Roman" w:hint="default"/>
        <w:w w:val="100"/>
        <w:sz w:val="24"/>
        <w:szCs w:val="24"/>
        <w:lang w:val="en-US" w:eastAsia="en-US" w:bidi="ar-SA"/>
      </w:rPr>
    </w:lvl>
    <w:lvl w:ilvl="1" w:tplc="1DC80B4E">
      <w:numFmt w:val="bullet"/>
      <w:lvlText w:val=""/>
      <w:lvlJc w:val="left"/>
      <w:pPr>
        <w:ind w:left="1180" w:hanging="360"/>
      </w:pPr>
      <w:rPr>
        <w:rFonts w:ascii="Wingdings" w:eastAsia="Wingdings" w:hAnsi="Wingdings" w:cs="Wingdings" w:hint="default"/>
        <w:w w:val="100"/>
        <w:sz w:val="24"/>
        <w:szCs w:val="24"/>
        <w:lang w:val="en-US" w:eastAsia="en-US" w:bidi="ar-SA"/>
      </w:rPr>
    </w:lvl>
    <w:lvl w:ilvl="2" w:tplc="17E2A3AE">
      <w:numFmt w:val="bullet"/>
      <w:lvlText w:val="•"/>
      <w:lvlJc w:val="left"/>
      <w:pPr>
        <w:ind w:left="2160" w:hanging="360"/>
      </w:pPr>
      <w:rPr>
        <w:rFonts w:hint="default"/>
        <w:lang w:val="en-US" w:eastAsia="en-US" w:bidi="ar-SA"/>
      </w:rPr>
    </w:lvl>
    <w:lvl w:ilvl="3" w:tplc="E47633AA">
      <w:numFmt w:val="bullet"/>
      <w:lvlText w:val="•"/>
      <w:lvlJc w:val="left"/>
      <w:pPr>
        <w:ind w:left="3140" w:hanging="360"/>
      </w:pPr>
      <w:rPr>
        <w:rFonts w:hint="default"/>
        <w:lang w:val="en-US" w:eastAsia="en-US" w:bidi="ar-SA"/>
      </w:rPr>
    </w:lvl>
    <w:lvl w:ilvl="4" w:tplc="6C14CA50">
      <w:numFmt w:val="bullet"/>
      <w:lvlText w:val="•"/>
      <w:lvlJc w:val="left"/>
      <w:pPr>
        <w:ind w:left="4120" w:hanging="360"/>
      </w:pPr>
      <w:rPr>
        <w:rFonts w:hint="default"/>
        <w:lang w:val="en-US" w:eastAsia="en-US" w:bidi="ar-SA"/>
      </w:rPr>
    </w:lvl>
    <w:lvl w:ilvl="5" w:tplc="EBFCE4E2">
      <w:numFmt w:val="bullet"/>
      <w:lvlText w:val="•"/>
      <w:lvlJc w:val="left"/>
      <w:pPr>
        <w:ind w:left="5100" w:hanging="360"/>
      </w:pPr>
      <w:rPr>
        <w:rFonts w:hint="default"/>
        <w:lang w:val="en-US" w:eastAsia="en-US" w:bidi="ar-SA"/>
      </w:rPr>
    </w:lvl>
    <w:lvl w:ilvl="6" w:tplc="45F68556">
      <w:numFmt w:val="bullet"/>
      <w:lvlText w:val="•"/>
      <w:lvlJc w:val="left"/>
      <w:pPr>
        <w:ind w:left="6080" w:hanging="360"/>
      </w:pPr>
      <w:rPr>
        <w:rFonts w:hint="default"/>
        <w:lang w:val="en-US" w:eastAsia="en-US" w:bidi="ar-SA"/>
      </w:rPr>
    </w:lvl>
    <w:lvl w:ilvl="7" w:tplc="CB54CA26">
      <w:numFmt w:val="bullet"/>
      <w:lvlText w:val="•"/>
      <w:lvlJc w:val="left"/>
      <w:pPr>
        <w:ind w:left="7060" w:hanging="360"/>
      </w:pPr>
      <w:rPr>
        <w:rFonts w:hint="default"/>
        <w:lang w:val="en-US" w:eastAsia="en-US" w:bidi="ar-SA"/>
      </w:rPr>
    </w:lvl>
    <w:lvl w:ilvl="8" w:tplc="AF9206EA">
      <w:numFmt w:val="bullet"/>
      <w:lvlText w:val="•"/>
      <w:lvlJc w:val="left"/>
      <w:pPr>
        <w:ind w:left="8040" w:hanging="360"/>
      </w:pPr>
      <w:rPr>
        <w:rFonts w:hint="default"/>
        <w:lang w:val="en-US" w:eastAsia="en-US" w:bidi="ar-SA"/>
      </w:rPr>
    </w:lvl>
  </w:abstractNum>
  <w:abstractNum w:abstractNumId="23" w15:restartNumberingAfterBreak="0">
    <w:nsid w:val="7EB65E14"/>
    <w:multiLevelType w:val="hybridMultilevel"/>
    <w:tmpl w:val="F80A3622"/>
    <w:lvl w:ilvl="0" w:tplc="0B4A6470">
      <w:numFmt w:val="bullet"/>
      <w:lvlText w:val=""/>
      <w:lvlJc w:val="left"/>
      <w:pPr>
        <w:ind w:left="1180" w:hanging="360"/>
      </w:pPr>
      <w:rPr>
        <w:rFonts w:ascii="Wingdings" w:eastAsia="Wingdings" w:hAnsi="Wingdings" w:cs="Wingdings" w:hint="default"/>
        <w:w w:val="100"/>
        <w:sz w:val="24"/>
        <w:szCs w:val="24"/>
        <w:lang w:val="en-US" w:eastAsia="en-US" w:bidi="ar-SA"/>
      </w:rPr>
    </w:lvl>
    <w:lvl w:ilvl="1" w:tplc="7DB044A8">
      <w:numFmt w:val="bullet"/>
      <w:lvlText w:val="•"/>
      <w:lvlJc w:val="left"/>
      <w:pPr>
        <w:ind w:left="2062" w:hanging="360"/>
      </w:pPr>
      <w:rPr>
        <w:rFonts w:hint="default"/>
        <w:lang w:val="en-US" w:eastAsia="en-US" w:bidi="ar-SA"/>
      </w:rPr>
    </w:lvl>
    <w:lvl w:ilvl="2" w:tplc="327AF750">
      <w:numFmt w:val="bullet"/>
      <w:lvlText w:val="•"/>
      <w:lvlJc w:val="left"/>
      <w:pPr>
        <w:ind w:left="2944" w:hanging="360"/>
      </w:pPr>
      <w:rPr>
        <w:rFonts w:hint="default"/>
        <w:lang w:val="en-US" w:eastAsia="en-US" w:bidi="ar-SA"/>
      </w:rPr>
    </w:lvl>
    <w:lvl w:ilvl="3" w:tplc="56128A58">
      <w:numFmt w:val="bullet"/>
      <w:lvlText w:val="•"/>
      <w:lvlJc w:val="left"/>
      <w:pPr>
        <w:ind w:left="3826" w:hanging="360"/>
      </w:pPr>
      <w:rPr>
        <w:rFonts w:hint="default"/>
        <w:lang w:val="en-US" w:eastAsia="en-US" w:bidi="ar-SA"/>
      </w:rPr>
    </w:lvl>
    <w:lvl w:ilvl="4" w:tplc="CBC4D5C6">
      <w:numFmt w:val="bullet"/>
      <w:lvlText w:val="•"/>
      <w:lvlJc w:val="left"/>
      <w:pPr>
        <w:ind w:left="4708" w:hanging="360"/>
      </w:pPr>
      <w:rPr>
        <w:rFonts w:hint="default"/>
        <w:lang w:val="en-US" w:eastAsia="en-US" w:bidi="ar-SA"/>
      </w:rPr>
    </w:lvl>
    <w:lvl w:ilvl="5" w:tplc="A8BE3432">
      <w:numFmt w:val="bullet"/>
      <w:lvlText w:val="•"/>
      <w:lvlJc w:val="left"/>
      <w:pPr>
        <w:ind w:left="5590" w:hanging="360"/>
      </w:pPr>
      <w:rPr>
        <w:rFonts w:hint="default"/>
        <w:lang w:val="en-US" w:eastAsia="en-US" w:bidi="ar-SA"/>
      </w:rPr>
    </w:lvl>
    <w:lvl w:ilvl="6" w:tplc="F3B27DEC">
      <w:numFmt w:val="bullet"/>
      <w:lvlText w:val="•"/>
      <w:lvlJc w:val="left"/>
      <w:pPr>
        <w:ind w:left="6472" w:hanging="360"/>
      </w:pPr>
      <w:rPr>
        <w:rFonts w:hint="default"/>
        <w:lang w:val="en-US" w:eastAsia="en-US" w:bidi="ar-SA"/>
      </w:rPr>
    </w:lvl>
    <w:lvl w:ilvl="7" w:tplc="4B324DB2">
      <w:numFmt w:val="bullet"/>
      <w:lvlText w:val="•"/>
      <w:lvlJc w:val="left"/>
      <w:pPr>
        <w:ind w:left="7354" w:hanging="360"/>
      </w:pPr>
      <w:rPr>
        <w:rFonts w:hint="default"/>
        <w:lang w:val="en-US" w:eastAsia="en-US" w:bidi="ar-SA"/>
      </w:rPr>
    </w:lvl>
    <w:lvl w:ilvl="8" w:tplc="2FD0841C">
      <w:numFmt w:val="bullet"/>
      <w:lvlText w:val="•"/>
      <w:lvlJc w:val="left"/>
      <w:pPr>
        <w:ind w:left="8236" w:hanging="360"/>
      </w:pPr>
      <w:rPr>
        <w:rFonts w:hint="default"/>
        <w:lang w:val="en-US" w:eastAsia="en-US" w:bidi="ar-SA"/>
      </w:rPr>
    </w:lvl>
  </w:abstractNum>
  <w:num w:numId="1">
    <w:abstractNumId w:val="8"/>
  </w:num>
  <w:num w:numId="2">
    <w:abstractNumId w:val="19"/>
  </w:num>
  <w:num w:numId="3">
    <w:abstractNumId w:val="23"/>
  </w:num>
  <w:num w:numId="4">
    <w:abstractNumId w:val="14"/>
  </w:num>
  <w:num w:numId="5">
    <w:abstractNumId w:val="0"/>
  </w:num>
  <w:num w:numId="6">
    <w:abstractNumId w:val="6"/>
  </w:num>
  <w:num w:numId="7">
    <w:abstractNumId w:val="20"/>
  </w:num>
  <w:num w:numId="8">
    <w:abstractNumId w:val="9"/>
  </w:num>
  <w:num w:numId="9">
    <w:abstractNumId w:val="12"/>
  </w:num>
  <w:num w:numId="10">
    <w:abstractNumId w:val="16"/>
  </w:num>
  <w:num w:numId="11">
    <w:abstractNumId w:val="2"/>
  </w:num>
  <w:num w:numId="12">
    <w:abstractNumId w:val="17"/>
  </w:num>
  <w:num w:numId="13">
    <w:abstractNumId w:val="21"/>
  </w:num>
  <w:num w:numId="14">
    <w:abstractNumId w:val="3"/>
  </w:num>
  <w:num w:numId="15">
    <w:abstractNumId w:val="10"/>
  </w:num>
  <w:num w:numId="16">
    <w:abstractNumId w:val="15"/>
  </w:num>
  <w:num w:numId="17">
    <w:abstractNumId w:val="1"/>
  </w:num>
  <w:num w:numId="18">
    <w:abstractNumId w:val="7"/>
  </w:num>
  <w:num w:numId="19">
    <w:abstractNumId w:val="5"/>
  </w:num>
  <w:num w:numId="20">
    <w:abstractNumId w:val="4"/>
  </w:num>
  <w:num w:numId="21">
    <w:abstractNumId w:val="13"/>
  </w:num>
  <w:num w:numId="22">
    <w:abstractNumId w:val="22"/>
  </w:num>
  <w:num w:numId="23">
    <w:abstractNumId w:val="11"/>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revisionView w:markup="0"/>
  <w:defaultTabStop w:val="720"/>
  <w:drawingGridHorizontalSpacing w:val="110"/>
  <w:displayHorizontalDrawingGridEvery w:val="2"/>
  <w:characterSpacingControl w:val="doNotCompress"/>
  <w:hdrShapeDefaults>
    <o:shapedefaults v:ext="edit" spidmax="223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648"/>
    <w:rsid w:val="00004DF9"/>
    <w:rsid w:val="00343AE8"/>
    <w:rsid w:val="00525283"/>
    <w:rsid w:val="00B804AD"/>
    <w:rsid w:val="00CD00E0"/>
    <w:rsid w:val="00ED2648"/>
    <w:rsid w:val="00F01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39"/>
    <o:shapelayout v:ext="edit">
      <o:idmap v:ext="edit" data="1"/>
    </o:shapelayout>
  </w:shapeDefaults>
  <w:decimalSymbol w:val="."/>
  <w:listSeparator w:val=","/>
  <w14:docId w14:val="27DEDFC3"/>
  <w15:docId w15:val="{A2D778E0-CED8-4AAF-8719-1A737C3DA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58"/>
      <w:ind w:left="460"/>
      <w:outlineLvl w:val="0"/>
    </w:pPr>
    <w:rPr>
      <w:rFonts w:ascii="Arial" w:eastAsia="Arial" w:hAnsi="Arial" w:cs="Arial"/>
      <w:sz w:val="36"/>
      <w:szCs w:val="36"/>
    </w:rPr>
  </w:style>
  <w:style w:type="paragraph" w:styleId="Heading2">
    <w:name w:val="heading 2"/>
    <w:basedOn w:val="Normal"/>
    <w:uiPriority w:val="9"/>
    <w:unhideWhenUsed/>
    <w:qFormat/>
    <w:pPr>
      <w:ind w:left="460"/>
      <w:outlineLvl w:val="1"/>
    </w:pPr>
    <w:rPr>
      <w:rFonts w:ascii="Arial" w:eastAsia="Arial" w:hAnsi="Arial" w:cs="Arial"/>
      <w:b/>
      <w:bCs/>
      <w:sz w:val="28"/>
      <w:szCs w:val="28"/>
    </w:rPr>
  </w:style>
  <w:style w:type="paragraph" w:styleId="Heading3">
    <w:name w:val="heading 3"/>
    <w:basedOn w:val="Normal"/>
    <w:uiPriority w:val="9"/>
    <w:unhideWhenUsed/>
    <w:qFormat/>
    <w:pPr>
      <w:ind w:left="4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76"/>
      <w:ind w:left="1180"/>
    </w:pPr>
    <w:rPr>
      <w:rFonts w:ascii="Arial" w:eastAsia="Arial" w:hAnsi="Arial" w:cs="Arial"/>
      <w:b/>
      <w:bCs/>
    </w:rPr>
  </w:style>
  <w:style w:type="paragraph" w:styleId="TOC2">
    <w:name w:val="toc 2"/>
    <w:basedOn w:val="Normal"/>
    <w:uiPriority w:val="1"/>
    <w:qFormat/>
    <w:pPr>
      <w:spacing w:before="20"/>
      <w:ind w:left="1180"/>
    </w:pPr>
    <w:rPr>
      <w:rFonts w:ascii="Arial" w:eastAsia="Arial" w:hAnsi="Arial" w:cs="Arial"/>
      <w:sz w:val="20"/>
      <w:szCs w:val="20"/>
    </w:rPr>
  </w:style>
  <w:style w:type="paragraph" w:styleId="TOC3">
    <w:name w:val="toc 3"/>
    <w:basedOn w:val="Normal"/>
    <w:uiPriority w:val="1"/>
    <w:qFormat/>
    <w:pPr>
      <w:spacing w:before="20"/>
      <w:ind w:left="1720"/>
    </w:pPr>
    <w:rPr>
      <w:rFonts w:ascii="Arial" w:eastAsia="Arial" w:hAnsi="Arial" w:cs="Arial"/>
      <w:sz w:val="20"/>
      <w:szCs w:val="20"/>
    </w:rPr>
  </w:style>
  <w:style w:type="paragraph" w:styleId="BodyText">
    <w:name w:val="Body Text"/>
    <w:basedOn w:val="Normal"/>
    <w:uiPriority w:val="1"/>
    <w:qFormat/>
    <w:rPr>
      <w:sz w:val="24"/>
      <w:szCs w:val="24"/>
    </w:rPr>
  </w:style>
  <w:style w:type="paragraph" w:styleId="Title">
    <w:name w:val="Title"/>
    <w:basedOn w:val="Normal"/>
    <w:uiPriority w:val="10"/>
    <w:qFormat/>
    <w:pPr>
      <w:ind w:left="1907" w:right="1008" w:hanging="1222"/>
    </w:pPr>
    <w:rPr>
      <w:rFonts w:ascii="Arial" w:eastAsia="Arial" w:hAnsi="Arial" w:cs="Arial"/>
      <w:b/>
      <w:bCs/>
      <w:sz w:val="44"/>
      <w:szCs w:val="44"/>
    </w:rPr>
  </w:style>
  <w:style w:type="paragraph" w:styleId="ListParagraph">
    <w:name w:val="List Paragraph"/>
    <w:basedOn w:val="Normal"/>
    <w:uiPriority w:val="1"/>
    <w:qFormat/>
    <w:pPr>
      <w:ind w:left="1180" w:hanging="360"/>
    </w:pPr>
  </w:style>
  <w:style w:type="paragraph" w:customStyle="1" w:styleId="TableParagraph">
    <w:name w:val="Table Paragraph"/>
    <w:basedOn w:val="Normal"/>
    <w:uiPriority w:val="1"/>
    <w:qFormat/>
    <w:pPr>
      <w:spacing w:before="78"/>
      <w:ind w:left="107"/>
    </w:pPr>
    <w:rPr>
      <w:rFonts w:ascii="Arial" w:eastAsia="Arial" w:hAnsi="Arial" w:cs="Arial"/>
    </w:rPr>
  </w:style>
  <w:style w:type="character" w:styleId="Hyperlink">
    <w:name w:val="Hyperlink"/>
    <w:basedOn w:val="DefaultParagraphFont"/>
    <w:uiPriority w:val="99"/>
    <w:semiHidden/>
    <w:unhideWhenUsed/>
    <w:rsid w:val="00F018A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footer" Target="footer52.xml"/><Relationship Id="rId21" Type="http://schemas.openxmlformats.org/officeDocument/2006/relationships/footer" Target="footer4.xml"/><Relationship Id="rId42" Type="http://schemas.openxmlformats.org/officeDocument/2006/relationships/image" Target="media/image8.png"/><Relationship Id="rId47" Type="http://schemas.openxmlformats.org/officeDocument/2006/relationships/footer" Target="footer19.xml"/><Relationship Id="rId63" Type="http://schemas.openxmlformats.org/officeDocument/2006/relationships/hyperlink" Target="https://vaww.edis2.med.va.gov/main" TargetMode="External"/><Relationship Id="rId68" Type="http://schemas.openxmlformats.org/officeDocument/2006/relationships/image" Target="media/image16.png"/><Relationship Id="rId84" Type="http://schemas.openxmlformats.org/officeDocument/2006/relationships/hyperlink" Target="http://vhacvixlb1.r04.med.va.gov/" TargetMode="External"/><Relationship Id="rId89" Type="http://schemas.openxmlformats.org/officeDocument/2006/relationships/hyperlink" Target="http://vhacvixlb2.r04.med.va.gov/" TargetMode="External"/><Relationship Id="rId112" Type="http://schemas.openxmlformats.org/officeDocument/2006/relationships/footer" Target="footer47.xml"/><Relationship Id="rId16" Type="http://schemas.openxmlformats.org/officeDocument/2006/relationships/hyperlink" Target="https://vaww.edis2.med.va.gov/main" TargetMode="External"/><Relationship Id="rId107" Type="http://schemas.openxmlformats.org/officeDocument/2006/relationships/footer" Target="footer43.xml"/><Relationship Id="rId11" Type="http://schemas.openxmlformats.org/officeDocument/2006/relationships/hyperlink" Target="https://vaww.edis2.med.va.gov/main" TargetMode="External"/><Relationship Id="rId32" Type="http://schemas.openxmlformats.org/officeDocument/2006/relationships/footer" Target="footer10.xml"/><Relationship Id="rId37" Type="http://schemas.openxmlformats.org/officeDocument/2006/relationships/footer" Target="footer14.xml"/><Relationship Id="rId53" Type="http://schemas.openxmlformats.org/officeDocument/2006/relationships/footer" Target="footer23.xml"/><Relationship Id="rId58" Type="http://schemas.openxmlformats.org/officeDocument/2006/relationships/footer" Target="footer26.xml"/><Relationship Id="rId74" Type="http://schemas.openxmlformats.org/officeDocument/2006/relationships/image" Target="media/image19.png"/><Relationship Id="rId79" Type="http://schemas.openxmlformats.org/officeDocument/2006/relationships/image" Target="media/image22.png"/><Relationship Id="rId102" Type="http://schemas.openxmlformats.org/officeDocument/2006/relationships/footer" Target="footer39.xml"/><Relationship Id="rId123" Type="http://schemas.openxmlformats.org/officeDocument/2006/relationships/footer" Target="footer57.xml"/><Relationship Id="rId128" Type="http://schemas.openxmlformats.org/officeDocument/2006/relationships/footer" Target="footer61.xml"/><Relationship Id="rId5" Type="http://schemas.openxmlformats.org/officeDocument/2006/relationships/footnotes" Target="footnotes.xml"/><Relationship Id="rId90" Type="http://schemas.openxmlformats.org/officeDocument/2006/relationships/hyperlink" Target="http://vhacvixlb1.r04.med.va.gov/" TargetMode="External"/><Relationship Id="rId95" Type="http://schemas.openxmlformats.org/officeDocument/2006/relationships/footer" Target="footer37.xml"/><Relationship Id="rId19" Type="http://schemas.openxmlformats.org/officeDocument/2006/relationships/hyperlink" Target="https://vaww.edis2.med.va.gov/main" TargetMode="External"/><Relationship Id="rId14" Type="http://schemas.openxmlformats.org/officeDocument/2006/relationships/footer" Target="footer2.xml"/><Relationship Id="rId22" Type="http://schemas.openxmlformats.org/officeDocument/2006/relationships/image" Target="media/image2.jpeg"/><Relationship Id="rId27" Type="http://schemas.openxmlformats.org/officeDocument/2006/relationships/hyperlink" Target="http://www.va.gov/vdl/application.asp?appid=147" TargetMode="External"/><Relationship Id="rId30" Type="http://schemas.openxmlformats.org/officeDocument/2006/relationships/image" Target="media/image5.jpeg"/><Relationship Id="rId35" Type="http://schemas.openxmlformats.org/officeDocument/2006/relationships/footer" Target="footer12.xml"/><Relationship Id="rId43" Type="http://schemas.openxmlformats.org/officeDocument/2006/relationships/image" Target="media/image9.png"/><Relationship Id="rId48" Type="http://schemas.openxmlformats.org/officeDocument/2006/relationships/footer" Target="footer20.xml"/><Relationship Id="rId56" Type="http://schemas.openxmlformats.org/officeDocument/2006/relationships/image" Target="media/image13.jpeg"/><Relationship Id="rId64" Type="http://schemas.openxmlformats.org/officeDocument/2006/relationships/hyperlink" Target="https://vaww.edis2.med.va.gov/main" TargetMode="External"/><Relationship Id="rId69" Type="http://schemas.openxmlformats.org/officeDocument/2006/relationships/image" Target="media/image17.png"/><Relationship Id="rId77" Type="http://schemas.openxmlformats.org/officeDocument/2006/relationships/image" Target="media/image20.png"/><Relationship Id="rId100" Type="http://schemas.openxmlformats.org/officeDocument/2006/relationships/hyperlink" Target="http://xxx/Vix/secure/SiteService.jsp" TargetMode="External"/><Relationship Id="rId105" Type="http://schemas.openxmlformats.org/officeDocument/2006/relationships/footer" Target="footer42.xml"/><Relationship Id="rId113" Type="http://schemas.openxmlformats.org/officeDocument/2006/relationships/footer" Target="footer48.xml"/><Relationship Id="rId118" Type="http://schemas.openxmlformats.org/officeDocument/2006/relationships/hyperlink" Target="https://vaww.edis2.med.va.gov/main" TargetMode="External"/><Relationship Id="rId126" Type="http://schemas.openxmlformats.org/officeDocument/2006/relationships/footer" Target="footer60.xml"/><Relationship Id="rId8" Type="http://schemas.openxmlformats.org/officeDocument/2006/relationships/hyperlink" Target="https://vaww.edis2.med.va.gov/main" TargetMode="External"/><Relationship Id="rId51" Type="http://schemas.openxmlformats.org/officeDocument/2006/relationships/image" Target="media/image11.jpeg"/><Relationship Id="rId72" Type="http://schemas.openxmlformats.org/officeDocument/2006/relationships/footer" Target="footer29.xml"/><Relationship Id="rId80" Type="http://schemas.openxmlformats.org/officeDocument/2006/relationships/footer" Target="footer31.xml"/><Relationship Id="rId85" Type="http://schemas.openxmlformats.org/officeDocument/2006/relationships/hyperlink" Target="https://vaww.edis2.med.va.gov/main" TargetMode="External"/><Relationship Id="rId93" Type="http://schemas.openxmlformats.org/officeDocument/2006/relationships/footer" Target="footer35.xml"/><Relationship Id="rId98" Type="http://schemas.openxmlformats.org/officeDocument/2006/relationships/hyperlink" Target="https://vaww.edis2.med.va.gov/main" TargetMode="External"/><Relationship Id="rId121" Type="http://schemas.openxmlformats.org/officeDocument/2006/relationships/footer" Target="footer55.xml"/><Relationship Id="rId3" Type="http://schemas.openxmlformats.org/officeDocument/2006/relationships/settings" Target="settings.xml"/><Relationship Id="rId12" Type="http://schemas.openxmlformats.org/officeDocument/2006/relationships/hyperlink" Target="https://vaww.edis2.med.va.gov/main" TargetMode="External"/><Relationship Id="rId17" Type="http://schemas.openxmlformats.org/officeDocument/2006/relationships/hyperlink" Target="https://vaww.edis2.med.va.gov/main" TargetMode="External"/><Relationship Id="rId25" Type="http://schemas.openxmlformats.org/officeDocument/2006/relationships/footer" Target="footer6.xml"/><Relationship Id="rId33" Type="http://schemas.openxmlformats.org/officeDocument/2006/relationships/footer" Target="footer11.xml"/><Relationship Id="rId38" Type="http://schemas.openxmlformats.org/officeDocument/2006/relationships/hyperlink" Target="mailto:VHAVIVIXDEV@va.gov" TargetMode="External"/><Relationship Id="rId46" Type="http://schemas.openxmlformats.org/officeDocument/2006/relationships/footer" Target="footer18.xml"/><Relationship Id="rId59" Type="http://schemas.openxmlformats.org/officeDocument/2006/relationships/footer" Target="footer27.xml"/><Relationship Id="rId67" Type="http://schemas.openxmlformats.org/officeDocument/2006/relationships/image" Target="media/image15.png"/><Relationship Id="rId103" Type="http://schemas.openxmlformats.org/officeDocument/2006/relationships/footer" Target="footer40.xml"/><Relationship Id="rId108" Type="http://schemas.openxmlformats.org/officeDocument/2006/relationships/footer" Target="footer44.xml"/><Relationship Id="rId116" Type="http://schemas.openxmlformats.org/officeDocument/2006/relationships/footer" Target="footer51.xml"/><Relationship Id="rId124" Type="http://schemas.openxmlformats.org/officeDocument/2006/relationships/footer" Target="footer58.xml"/><Relationship Id="rId129" Type="http://schemas.openxmlformats.org/officeDocument/2006/relationships/footer" Target="footer62.xml"/><Relationship Id="rId20" Type="http://schemas.openxmlformats.org/officeDocument/2006/relationships/footer" Target="footer3.xml"/><Relationship Id="rId41" Type="http://schemas.openxmlformats.org/officeDocument/2006/relationships/image" Target="media/image7.png"/><Relationship Id="rId54" Type="http://schemas.openxmlformats.org/officeDocument/2006/relationships/image" Target="media/image12.jpeg"/><Relationship Id="rId62" Type="http://schemas.openxmlformats.org/officeDocument/2006/relationships/hyperlink" Target="http://vhacvixlb1.r04.med.va.gov/" TargetMode="External"/><Relationship Id="rId70" Type="http://schemas.openxmlformats.org/officeDocument/2006/relationships/hyperlink" Target="http://vhacvixlb1.r04.med.va.gov/" TargetMode="External"/><Relationship Id="rId75" Type="http://schemas.openxmlformats.org/officeDocument/2006/relationships/hyperlink" Target="https://vaww.edis2.med.va.gov/main" TargetMode="External"/><Relationship Id="rId83" Type="http://schemas.openxmlformats.org/officeDocument/2006/relationships/hyperlink" Target="https://vaww.edis2.med.va.gov/main" TargetMode="External"/><Relationship Id="rId88" Type="http://schemas.openxmlformats.org/officeDocument/2006/relationships/footer" Target="footer33.xml"/><Relationship Id="rId91" Type="http://schemas.openxmlformats.org/officeDocument/2006/relationships/footer" Target="footer34.xml"/><Relationship Id="rId96" Type="http://schemas.openxmlformats.org/officeDocument/2006/relationships/hyperlink" Target="https://vaww.edis2.med.va.gov/main" TargetMode="External"/><Relationship Id="rId111" Type="http://schemas.openxmlformats.org/officeDocument/2006/relationships/image" Target="media/image24.png"/><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vaww.edis2.med.va.gov/main" TargetMode="Externa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footer" Target="footer13.xml"/><Relationship Id="rId49" Type="http://schemas.openxmlformats.org/officeDocument/2006/relationships/footer" Target="footer21.xml"/><Relationship Id="rId57" Type="http://schemas.openxmlformats.org/officeDocument/2006/relationships/footer" Target="footer25.xml"/><Relationship Id="rId106" Type="http://schemas.openxmlformats.org/officeDocument/2006/relationships/image" Target="media/image23.png"/><Relationship Id="rId114" Type="http://schemas.openxmlformats.org/officeDocument/2006/relationships/footer" Target="footer49.xml"/><Relationship Id="rId119" Type="http://schemas.openxmlformats.org/officeDocument/2006/relationships/footer" Target="footer53.xml"/><Relationship Id="rId127" Type="http://schemas.openxmlformats.org/officeDocument/2006/relationships/hyperlink" Target="https://vaww.edis2.med.va.gov/main" TargetMode="External"/><Relationship Id="rId10" Type="http://schemas.openxmlformats.org/officeDocument/2006/relationships/hyperlink" Target="https://vaww.edis2.med.va.gov/main" TargetMode="External"/><Relationship Id="rId31" Type="http://schemas.openxmlformats.org/officeDocument/2006/relationships/footer" Target="footer9.xml"/><Relationship Id="rId44" Type="http://schemas.openxmlformats.org/officeDocument/2006/relationships/footer" Target="footer16.xml"/><Relationship Id="rId52" Type="http://schemas.openxmlformats.org/officeDocument/2006/relationships/footer" Target="footer22.xml"/><Relationship Id="rId60" Type="http://schemas.openxmlformats.org/officeDocument/2006/relationships/hyperlink" Target="http://vaww.itsupportservices.va.gov/ANR/" TargetMode="External"/><Relationship Id="rId65" Type="http://schemas.openxmlformats.org/officeDocument/2006/relationships/footer" Target="footer28.xml"/><Relationship Id="rId73" Type="http://schemas.openxmlformats.org/officeDocument/2006/relationships/image" Target="media/image18.png"/><Relationship Id="rId78" Type="http://schemas.openxmlformats.org/officeDocument/2006/relationships/image" Target="media/image21.png"/><Relationship Id="rId81" Type="http://schemas.openxmlformats.org/officeDocument/2006/relationships/hyperlink" Target="https://vaww.edis2.med.va.gov/main" TargetMode="External"/><Relationship Id="rId86" Type="http://schemas.openxmlformats.org/officeDocument/2006/relationships/hyperlink" Target="https://vaww.edis2.med.va.gov/main" TargetMode="External"/><Relationship Id="rId94" Type="http://schemas.openxmlformats.org/officeDocument/2006/relationships/footer" Target="footer36.xml"/><Relationship Id="rId99" Type="http://schemas.openxmlformats.org/officeDocument/2006/relationships/footer" Target="footer38.xml"/><Relationship Id="rId101" Type="http://schemas.openxmlformats.org/officeDocument/2006/relationships/hyperlink" Target="https://vaww.edis2.med.va.gov/main" TargetMode="External"/><Relationship Id="rId122" Type="http://schemas.openxmlformats.org/officeDocument/2006/relationships/footer" Target="footer56.xml"/><Relationship Id="rId130" Type="http://schemas.openxmlformats.org/officeDocument/2006/relationships/footer" Target="footer63.xml"/><Relationship Id="rId4" Type="http://schemas.openxmlformats.org/officeDocument/2006/relationships/webSettings" Target="webSettings.xml"/><Relationship Id="rId9" Type="http://schemas.openxmlformats.org/officeDocument/2006/relationships/hyperlink" Target="https://vaww.edis2.med.va.gov/main" TargetMode="External"/><Relationship Id="rId13" Type="http://schemas.openxmlformats.org/officeDocument/2006/relationships/footer" Target="footer1.xml"/><Relationship Id="rId18" Type="http://schemas.openxmlformats.org/officeDocument/2006/relationships/hyperlink" Target="https://vaww.edis2.med.va.gov/main" TargetMode="External"/><Relationship Id="rId39" Type="http://schemas.openxmlformats.org/officeDocument/2006/relationships/hyperlink" Target="https://vaww.edis2.med.va.gov/main" TargetMode="External"/><Relationship Id="rId109" Type="http://schemas.openxmlformats.org/officeDocument/2006/relationships/footer" Target="footer45.xml"/><Relationship Id="rId34" Type="http://schemas.openxmlformats.org/officeDocument/2006/relationships/image" Target="media/image6.jpeg"/><Relationship Id="rId50" Type="http://schemas.openxmlformats.org/officeDocument/2006/relationships/image" Target="media/image10.jpeg"/><Relationship Id="rId55" Type="http://schemas.openxmlformats.org/officeDocument/2006/relationships/footer" Target="footer24.xml"/><Relationship Id="rId76" Type="http://schemas.openxmlformats.org/officeDocument/2006/relationships/footer" Target="footer30.xml"/><Relationship Id="rId97" Type="http://schemas.openxmlformats.org/officeDocument/2006/relationships/hyperlink" Target="mailto:VHAVISITESERVICE@va.gov" TargetMode="External"/><Relationship Id="rId104" Type="http://schemas.openxmlformats.org/officeDocument/2006/relationships/footer" Target="footer41.xml"/><Relationship Id="rId120" Type="http://schemas.openxmlformats.org/officeDocument/2006/relationships/footer" Target="footer54.xml"/><Relationship Id="rId125" Type="http://schemas.openxmlformats.org/officeDocument/2006/relationships/footer" Target="footer59.xml"/><Relationship Id="rId7" Type="http://schemas.openxmlformats.org/officeDocument/2006/relationships/image" Target="media/image1.png"/><Relationship Id="rId71" Type="http://schemas.openxmlformats.org/officeDocument/2006/relationships/hyperlink" Target="https://vaww.edis2.med.va.gov/main" TargetMode="External"/><Relationship Id="rId92" Type="http://schemas.openxmlformats.org/officeDocument/2006/relationships/hyperlink" Target="http://vhacvixlb1.r04.med.va.gov/" TargetMode="External"/><Relationship Id="rId2" Type="http://schemas.openxmlformats.org/officeDocument/2006/relationships/styles" Target="styles.xml"/><Relationship Id="rId29" Type="http://schemas.openxmlformats.org/officeDocument/2006/relationships/footer" Target="footer8.xml"/><Relationship Id="rId24" Type="http://schemas.openxmlformats.org/officeDocument/2006/relationships/image" Target="media/image3.jpeg"/><Relationship Id="rId40" Type="http://schemas.openxmlformats.org/officeDocument/2006/relationships/footer" Target="footer15.xml"/><Relationship Id="rId45" Type="http://schemas.openxmlformats.org/officeDocument/2006/relationships/footer" Target="footer17.xml"/><Relationship Id="rId66" Type="http://schemas.openxmlformats.org/officeDocument/2006/relationships/image" Target="media/image14.png"/><Relationship Id="rId87" Type="http://schemas.openxmlformats.org/officeDocument/2006/relationships/footer" Target="footer32.xml"/><Relationship Id="rId110" Type="http://schemas.openxmlformats.org/officeDocument/2006/relationships/footer" Target="footer46.xml"/><Relationship Id="rId115" Type="http://schemas.openxmlformats.org/officeDocument/2006/relationships/footer" Target="footer50.xml"/><Relationship Id="rId131" Type="http://schemas.openxmlformats.org/officeDocument/2006/relationships/fontTable" Target="fontTable.xml"/><Relationship Id="rId61" Type="http://schemas.openxmlformats.org/officeDocument/2006/relationships/hyperlink" Target="https://vaww.edis2.med.va.gov/main" TargetMode="External"/><Relationship Id="rId82" Type="http://schemas.openxmlformats.org/officeDocument/2006/relationships/hyperlink" Target="https://vaww.edis2.med.va.gov/ma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66</Pages>
  <Words>14649</Words>
  <Characters>83504</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Central VistA Imaging Exchange (CVIX) Administrator's Guide and Product Operations Manual</vt:lpstr>
    </vt:vector>
  </TitlesOfParts>
  <Company/>
  <LinksUpToDate>false</LinksUpToDate>
  <CharactersWithSpaces>97958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VistA Imaging Exchange (CVIX) Administrator's Guide and Product Operations Manual</dc:title>
  <dc:subject>CVIX Administrator's Guide and Product Operations Manual</dc:subject>
  <dc:creator>VistA Imaging OED Silver Spring</dc:creator>
  <cp:lastModifiedBy>Department of Veterans Affairs</cp:lastModifiedBy>
  <cp:revision>3</cp:revision>
  <dcterms:created xsi:type="dcterms:W3CDTF">2021-06-15T16:30:00Z</dcterms:created>
  <dcterms:modified xsi:type="dcterms:W3CDTF">2021-06-15T21:53:00Z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2013-08-07T00:00:00Z</vt:filetime>
  </property>
  <property fmtid="{D5CDD505-2E9C-101B-9397-08002B2CF9AE}" pid="3" name="Creator">
    <vt:lpwstr>Acrobat PDFMaker 10.1 for Word</vt:lpwstr>
  </property>
  <property fmtid="{D5CDD505-2E9C-101B-9397-08002B2CF9AE}" pid="4" name="LastSaved">
    <vt:filetime>2020-12-01T00:00:00Z</vt:filetime>
  </property>
</Properties>
</file>