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FC20" w14:textId="77777777" w:rsidR="000564A3" w:rsidRPr="000564A3" w:rsidRDefault="000564A3" w:rsidP="000564A3">
      <w:pPr>
        <w:pStyle w:val="Title2"/>
      </w:pPr>
      <w:r w:rsidRPr="000564A3">
        <w:t xml:space="preserve">ICD-10 Follow </w:t>
      </w:r>
      <w:proofErr w:type="gramStart"/>
      <w:r w:rsidRPr="000564A3">
        <w:t>On</w:t>
      </w:r>
      <w:proofErr w:type="gramEnd"/>
      <w:r w:rsidRPr="000564A3">
        <w:t xml:space="preserve"> Class 1 Software Remediation Project</w:t>
      </w:r>
    </w:p>
    <w:p w14:paraId="3800FCA4" w14:textId="77777777" w:rsidR="000564A3" w:rsidRPr="000564A3" w:rsidRDefault="000564A3" w:rsidP="000564A3">
      <w:pPr>
        <w:ind w:left="1440"/>
        <w:rPr>
          <w:b/>
          <w:bCs/>
        </w:rPr>
      </w:pPr>
    </w:p>
    <w:p w14:paraId="18E8EF14" w14:textId="77777777" w:rsidR="000564A3" w:rsidRPr="000564A3" w:rsidRDefault="002379A8" w:rsidP="000564A3">
      <w:pPr>
        <w:pStyle w:val="Title"/>
      </w:pPr>
      <w:r>
        <w:t>Accounts Receivable</w:t>
      </w:r>
    </w:p>
    <w:p w14:paraId="3B28A164" w14:textId="77777777" w:rsidR="000564A3" w:rsidRPr="000564A3" w:rsidRDefault="000564A3" w:rsidP="000564A3">
      <w:pPr>
        <w:ind w:left="720"/>
        <w:rPr>
          <w:b/>
          <w:bCs/>
        </w:rPr>
      </w:pPr>
    </w:p>
    <w:p w14:paraId="20C44BFA" w14:textId="77777777" w:rsidR="000564A3" w:rsidRPr="000564A3" w:rsidRDefault="000564A3" w:rsidP="000564A3">
      <w:pPr>
        <w:pStyle w:val="Title"/>
      </w:pPr>
      <w:r w:rsidRPr="000564A3">
        <w:t>Release Notes</w:t>
      </w:r>
    </w:p>
    <w:p w14:paraId="25A376B6" w14:textId="77777777" w:rsidR="000564A3" w:rsidRDefault="002379A8" w:rsidP="000564A3">
      <w:pPr>
        <w:pStyle w:val="Title"/>
      </w:pPr>
      <w:r>
        <w:t>PRCA*4.5*281</w:t>
      </w:r>
    </w:p>
    <w:p w14:paraId="0B0DE323" w14:textId="77777777" w:rsidR="001A6F02" w:rsidRPr="000564A3" w:rsidRDefault="001A6F02" w:rsidP="000564A3">
      <w:pPr>
        <w:pStyle w:val="Title"/>
      </w:pPr>
    </w:p>
    <w:p w14:paraId="2ECF5FFA" w14:textId="47A1E5D3" w:rsidR="000564A3" w:rsidRPr="000564A3" w:rsidRDefault="00A03F16" w:rsidP="000564A3">
      <w:pPr>
        <w:jc w:val="center"/>
      </w:pPr>
      <w:r>
        <w:rPr>
          <w:noProof/>
        </w:rPr>
        <w:drawing>
          <wp:inline distT="0" distB="0" distL="0" distR="0" wp14:anchorId="2EC3CDC8" wp14:editId="2D52415A">
            <wp:extent cx="2095500" cy="2070100"/>
            <wp:effectExtent l="0" t="0" r="0" b="0"/>
            <wp:docPr id="1" name="Picture 1" descr="v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BE61" w14:textId="77777777" w:rsidR="000564A3" w:rsidRPr="000564A3" w:rsidRDefault="000564A3" w:rsidP="000564A3"/>
    <w:p w14:paraId="2C1170CC" w14:textId="77777777" w:rsidR="000564A3" w:rsidRDefault="000564A3" w:rsidP="000564A3">
      <w:pPr>
        <w:pStyle w:val="Title2"/>
      </w:pPr>
    </w:p>
    <w:p w14:paraId="3421089E" w14:textId="77777777" w:rsidR="000564A3" w:rsidRDefault="00700BC2" w:rsidP="000564A3">
      <w:pPr>
        <w:pStyle w:val="Title2"/>
      </w:pPr>
      <w:r>
        <w:t>September 201</w:t>
      </w:r>
      <w:r w:rsidR="00DB301D">
        <w:t>4</w:t>
      </w:r>
    </w:p>
    <w:p w14:paraId="72546C50" w14:textId="77777777" w:rsidR="00DD5F20" w:rsidRPr="000564A3" w:rsidRDefault="00DD5F20" w:rsidP="00126ED5">
      <w:pPr>
        <w:pStyle w:val="Title2"/>
      </w:pPr>
      <w:r w:rsidRPr="000564A3">
        <w:t>V</w:t>
      </w:r>
      <w:r>
        <w:t>ersion</w:t>
      </w:r>
      <w:r w:rsidRPr="000564A3">
        <w:t xml:space="preserve"> </w:t>
      </w:r>
      <w:r>
        <w:t>4.5</w:t>
      </w:r>
    </w:p>
    <w:p w14:paraId="2BCC2DE1" w14:textId="77777777" w:rsidR="002379A8" w:rsidRDefault="002379A8" w:rsidP="000564A3">
      <w:pPr>
        <w:pStyle w:val="Title2"/>
      </w:pPr>
    </w:p>
    <w:p w14:paraId="5308CB1B" w14:textId="77777777" w:rsidR="000564A3" w:rsidRPr="000564A3" w:rsidRDefault="000564A3" w:rsidP="002379A8">
      <w:pPr>
        <w:pStyle w:val="Title2"/>
      </w:pPr>
    </w:p>
    <w:p w14:paraId="1364B7C2" w14:textId="77777777" w:rsidR="000564A3" w:rsidRPr="000564A3" w:rsidRDefault="000564A3" w:rsidP="000564A3"/>
    <w:p w14:paraId="19EA4500" w14:textId="77777777" w:rsidR="000564A3" w:rsidRDefault="000564A3" w:rsidP="000564A3">
      <w:pPr>
        <w:pStyle w:val="Title2"/>
      </w:pPr>
      <w:r w:rsidRPr="000564A3">
        <w:t>Department of Veterans Affairs</w:t>
      </w:r>
    </w:p>
    <w:p w14:paraId="4B65DB54" w14:textId="77777777" w:rsidR="00EA4A3E" w:rsidRPr="000564A3" w:rsidRDefault="00EA4A3E" w:rsidP="000564A3">
      <w:pPr>
        <w:pStyle w:val="Title2"/>
      </w:pPr>
      <w:r>
        <w:t>Office of Information and Technology</w:t>
      </w:r>
    </w:p>
    <w:p w14:paraId="1D9C068D" w14:textId="77777777" w:rsidR="000564A3" w:rsidRDefault="000564A3" w:rsidP="000564A3">
      <w:pPr>
        <w:pStyle w:val="Title2"/>
      </w:pPr>
      <w:r w:rsidRPr="000564A3">
        <w:t>Product Development</w:t>
      </w:r>
    </w:p>
    <w:p w14:paraId="05B40B52" w14:textId="77777777" w:rsidR="00DD5F20" w:rsidRDefault="00DD5F20" w:rsidP="000564A3">
      <w:pPr>
        <w:pStyle w:val="Title2"/>
      </w:pPr>
      <w:r>
        <w:br w:type="page"/>
      </w:r>
    </w:p>
    <w:p w14:paraId="6722EFD3" w14:textId="77777777" w:rsidR="00DD5F20" w:rsidRPr="000564A3" w:rsidRDefault="00DD5F20" w:rsidP="000564A3">
      <w:pPr>
        <w:pStyle w:val="Title2"/>
      </w:pPr>
    </w:p>
    <w:p w14:paraId="425763D8" w14:textId="77777777" w:rsidR="000564A3" w:rsidRPr="000564A3" w:rsidRDefault="000564A3" w:rsidP="000564A3">
      <w:pPr>
        <w:sectPr w:rsidR="000564A3" w:rsidRPr="000564A3" w:rsidSect="00FE2B06">
          <w:footerReference w:type="default" r:id="rId9"/>
          <w:pgSz w:w="12240" w:h="15840" w:code="1"/>
          <w:pgMar w:top="1080" w:right="1440" w:bottom="1440" w:left="1440" w:header="720" w:footer="720" w:gutter="0"/>
          <w:cols w:space="720"/>
          <w:noEndnote/>
          <w:titlePg/>
        </w:sectPr>
      </w:pPr>
    </w:p>
    <w:p w14:paraId="2D9E286A" w14:textId="77777777" w:rsidR="000564A3" w:rsidRPr="000564A3" w:rsidRDefault="000564A3" w:rsidP="000564A3">
      <w:pPr>
        <w:rPr>
          <w:b/>
          <w:bCs/>
        </w:rPr>
      </w:pPr>
    </w:p>
    <w:p w14:paraId="27814745" w14:textId="77777777" w:rsidR="000564A3" w:rsidRPr="000564A3" w:rsidRDefault="000564A3" w:rsidP="000564A3"/>
    <w:p w14:paraId="2597F6F6" w14:textId="77777777" w:rsidR="000564A3" w:rsidRDefault="000564A3" w:rsidP="000564A3">
      <w:pPr>
        <w:pStyle w:val="Title2"/>
      </w:pPr>
      <w:r w:rsidRPr="000564A3">
        <w:t>Table of Contents</w:t>
      </w:r>
    </w:p>
    <w:p w14:paraId="51EA0D7D" w14:textId="347EB92D" w:rsidR="00684920" w:rsidRPr="009C714E" w:rsidRDefault="00DD5F20">
      <w:pPr>
        <w:pStyle w:val="TOC1"/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2897852" w:history="1">
        <w:r w:rsidR="00684920" w:rsidRPr="00A1452D">
          <w:rPr>
            <w:rStyle w:val="Hyperlink"/>
            <w:noProof/>
          </w:rPr>
          <w:t>1.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Introduction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_Toc342897852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1</w:t>
        </w:r>
        <w:r w:rsidR="00684920">
          <w:rPr>
            <w:noProof/>
            <w:webHidden/>
          </w:rPr>
          <w:fldChar w:fldCharType="end"/>
        </w:r>
      </w:hyperlink>
    </w:p>
    <w:p w14:paraId="1B145140" w14:textId="3903D35E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3" w:history="1">
        <w:r w:rsidR="00684920" w:rsidRPr="00A1452D">
          <w:rPr>
            <w:rStyle w:val="Hyperlink"/>
            <w:noProof/>
          </w:rPr>
          <w:t>1.1.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Purpose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_Toc342897853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1</w:t>
        </w:r>
        <w:r w:rsidR="00684920">
          <w:rPr>
            <w:noProof/>
            <w:webHidden/>
          </w:rPr>
          <w:fldChar w:fldCharType="end"/>
        </w:r>
      </w:hyperlink>
    </w:p>
    <w:p w14:paraId="757DB9BF" w14:textId="74C4D608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4" w:history="1">
        <w:r w:rsidR="00684920" w:rsidRPr="00A1452D">
          <w:rPr>
            <w:rStyle w:val="Hyperlink"/>
            <w:noProof/>
          </w:rPr>
          <w:t>1.2.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Background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_Toc342897854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1</w:t>
        </w:r>
        <w:r w:rsidR="00684920">
          <w:rPr>
            <w:noProof/>
            <w:webHidden/>
          </w:rPr>
          <w:fldChar w:fldCharType="end"/>
        </w:r>
      </w:hyperlink>
    </w:p>
    <w:p w14:paraId="734BC8BF" w14:textId="3327EA02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5" w:history="1">
        <w:r w:rsidR="00684920" w:rsidRPr="00A1452D">
          <w:rPr>
            <w:rStyle w:val="Hyperlink"/>
            <w:noProof/>
          </w:rPr>
          <w:t>1.3.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Scope of Changes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_Toc342897855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2</w:t>
        </w:r>
        <w:r w:rsidR="00684920">
          <w:rPr>
            <w:noProof/>
            <w:webHidden/>
          </w:rPr>
          <w:fldChar w:fldCharType="end"/>
        </w:r>
      </w:hyperlink>
    </w:p>
    <w:p w14:paraId="3D614B09" w14:textId="1AB473B4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6" w:history="1">
        <w:r w:rsidR="00684920" w:rsidRPr="00A1452D">
          <w:rPr>
            <w:rStyle w:val="Hyperlink"/>
            <w:noProof/>
          </w:rPr>
          <w:t>1.4.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Documentation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_Toc342897856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2</w:t>
        </w:r>
        <w:r w:rsidR="00684920">
          <w:rPr>
            <w:noProof/>
            <w:webHidden/>
          </w:rPr>
          <w:fldChar w:fldCharType="end"/>
        </w:r>
      </w:hyperlink>
    </w:p>
    <w:p w14:paraId="588877A7" w14:textId="5C4CDF72" w:rsidR="00684920" w:rsidRPr="009C714E" w:rsidRDefault="00E001F5">
      <w:pPr>
        <w:pStyle w:val="TOC1"/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7" w:history="1">
        <w:r w:rsidR="00684920" w:rsidRPr="00A1452D">
          <w:rPr>
            <w:rStyle w:val="Hyperlink"/>
            <w:noProof/>
          </w:rPr>
          <w:t>2.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Changes to Existing Software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_Toc342897857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3</w:t>
        </w:r>
        <w:r w:rsidR="00684920">
          <w:rPr>
            <w:noProof/>
            <w:webHidden/>
          </w:rPr>
          <w:fldChar w:fldCharType="end"/>
        </w:r>
      </w:hyperlink>
    </w:p>
    <w:p w14:paraId="06632447" w14:textId="016E4DC7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8" w:history="1">
        <w:r w:rsidR="00684920" w:rsidRPr="00A1452D">
          <w:rPr>
            <w:rStyle w:val="Hyperlink"/>
            <w:noProof/>
          </w:rPr>
          <w:t>2.1.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Data Extract Process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_Toc342897858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3</w:t>
        </w:r>
        <w:r w:rsidR="00684920">
          <w:rPr>
            <w:noProof/>
            <w:webHidden/>
          </w:rPr>
          <w:fldChar w:fldCharType="end"/>
        </w:r>
      </w:hyperlink>
    </w:p>
    <w:p w14:paraId="24736CC5" w14:textId="4D43A0EB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59" w:history="1">
        <w:r w:rsidR="00684920" w:rsidRPr="00A1452D">
          <w:rPr>
            <w:rStyle w:val="Hyperlink"/>
            <w:noProof/>
          </w:rPr>
          <w:t>2.2.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Third Party Joint Inquiry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_Toc342897859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3</w:t>
        </w:r>
        <w:r w:rsidR="00684920">
          <w:rPr>
            <w:noProof/>
            <w:webHidden/>
          </w:rPr>
          <w:fldChar w:fldCharType="end"/>
        </w:r>
      </w:hyperlink>
    </w:p>
    <w:p w14:paraId="7B208526" w14:textId="13F0C5D0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60" w:history="1">
        <w:r w:rsidR="00684920" w:rsidRPr="00A1452D">
          <w:rPr>
            <w:rStyle w:val="Hyperlink"/>
            <w:noProof/>
          </w:rPr>
          <w:t>2.3.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Regional Counsel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_Toc342897860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3</w:t>
        </w:r>
        <w:r w:rsidR="00684920">
          <w:rPr>
            <w:noProof/>
            <w:webHidden/>
          </w:rPr>
          <w:fldChar w:fldCharType="end"/>
        </w:r>
      </w:hyperlink>
    </w:p>
    <w:p w14:paraId="29A0FCDD" w14:textId="60E1C952" w:rsidR="00684920" w:rsidRPr="009C714E" w:rsidRDefault="00E001F5">
      <w:pPr>
        <w:pStyle w:val="TOC1"/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61" w:history="1">
        <w:r w:rsidR="00684920" w:rsidRPr="00A1452D">
          <w:rPr>
            <w:rStyle w:val="Hyperlink"/>
            <w:noProof/>
          </w:rPr>
          <w:t>3.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Technical Information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_Toc342897861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4</w:t>
        </w:r>
        <w:r w:rsidR="00684920">
          <w:rPr>
            <w:noProof/>
            <w:webHidden/>
          </w:rPr>
          <w:fldChar w:fldCharType="end"/>
        </w:r>
      </w:hyperlink>
    </w:p>
    <w:p w14:paraId="20118015" w14:textId="6BDECF39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62" w:history="1">
        <w:r w:rsidR="00684920" w:rsidRPr="00A1452D">
          <w:rPr>
            <w:rStyle w:val="Hyperlink"/>
            <w:noProof/>
          </w:rPr>
          <w:t>3.1.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Routines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_Toc342897862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4</w:t>
        </w:r>
        <w:r w:rsidR="00684920">
          <w:rPr>
            <w:noProof/>
            <w:webHidden/>
          </w:rPr>
          <w:fldChar w:fldCharType="end"/>
        </w:r>
      </w:hyperlink>
    </w:p>
    <w:p w14:paraId="5A6B5847" w14:textId="425FD223" w:rsidR="00684920" w:rsidRPr="009C714E" w:rsidRDefault="00E001F5">
      <w:pPr>
        <w:pStyle w:val="TOC2"/>
        <w:tabs>
          <w:tab w:val="left" w:pos="1080"/>
        </w:tabs>
        <w:rPr>
          <w:rFonts w:ascii="Calibri" w:hAnsi="Calibri"/>
          <w:b w:val="0"/>
          <w:bCs w:val="0"/>
          <w:noProof/>
          <w:sz w:val="22"/>
          <w:szCs w:val="22"/>
          <w:lang w:val="en-US" w:eastAsia="en-US"/>
        </w:rPr>
      </w:pPr>
      <w:hyperlink w:anchor="_Toc342897863" w:history="1">
        <w:r w:rsidR="00684920" w:rsidRPr="00A1452D">
          <w:rPr>
            <w:rStyle w:val="Hyperlink"/>
            <w:noProof/>
          </w:rPr>
          <w:t>3.2.</w:t>
        </w:r>
        <w:r w:rsidR="00684920" w:rsidRPr="009C714E">
          <w:rPr>
            <w:rFonts w:ascii="Calibri" w:hAnsi="Calibri"/>
            <w:b w:val="0"/>
            <w:bCs w:val="0"/>
            <w:noProof/>
            <w:sz w:val="22"/>
            <w:szCs w:val="22"/>
            <w:lang w:val="en-US" w:eastAsia="en-US"/>
          </w:rPr>
          <w:tab/>
        </w:r>
        <w:r w:rsidR="00684920" w:rsidRPr="00A1452D">
          <w:rPr>
            <w:rStyle w:val="Hyperlink"/>
            <w:noProof/>
          </w:rPr>
          <w:t>Extracts</w:t>
        </w:r>
        <w:r w:rsidR="00684920">
          <w:rPr>
            <w:noProof/>
            <w:webHidden/>
          </w:rPr>
          <w:tab/>
        </w:r>
        <w:r w:rsidR="00684920">
          <w:rPr>
            <w:noProof/>
            <w:webHidden/>
          </w:rPr>
          <w:fldChar w:fldCharType="begin"/>
        </w:r>
        <w:r w:rsidR="00684920">
          <w:rPr>
            <w:noProof/>
            <w:webHidden/>
          </w:rPr>
          <w:instrText xml:space="preserve"> PAGEREF _Toc342897863 \h </w:instrText>
        </w:r>
        <w:r w:rsidR="00684920">
          <w:rPr>
            <w:noProof/>
            <w:webHidden/>
          </w:rPr>
        </w:r>
        <w:r w:rsidR="00684920">
          <w:rPr>
            <w:noProof/>
            <w:webHidden/>
          </w:rPr>
          <w:fldChar w:fldCharType="separate"/>
        </w:r>
        <w:r w:rsidR="00D51933">
          <w:rPr>
            <w:noProof/>
            <w:webHidden/>
          </w:rPr>
          <w:t>4</w:t>
        </w:r>
        <w:r w:rsidR="00684920">
          <w:rPr>
            <w:noProof/>
            <w:webHidden/>
          </w:rPr>
          <w:fldChar w:fldCharType="end"/>
        </w:r>
      </w:hyperlink>
    </w:p>
    <w:p w14:paraId="632693E7" w14:textId="77777777" w:rsidR="00DD5F20" w:rsidRPr="000564A3" w:rsidRDefault="00DD5F20" w:rsidP="000564A3">
      <w:pPr>
        <w:pStyle w:val="Title2"/>
      </w:pPr>
      <w:r>
        <w:fldChar w:fldCharType="end"/>
      </w:r>
    </w:p>
    <w:p w14:paraId="5A04E546" w14:textId="77777777" w:rsidR="000564A3" w:rsidRPr="000564A3" w:rsidRDefault="00DD5F20" w:rsidP="000564A3">
      <w:pPr>
        <w:rPr>
          <w:b/>
          <w:bCs/>
        </w:rPr>
      </w:pPr>
      <w:r>
        <w:rPr>
          <w:b/>
          <w:bCs/>
        </w:rPr>
        <w:br w:type="page"/>
      </w:r>
    </w:p>
    <w:p w14:paraId="08DC9EE7" w14:textId="77777777" w:rsidR="000564A3" w:rsidRDefault="000564A3"/>
    <w:p w14:paraId="12C8A9AF" w14:textId="77777777" w:rsidR="000564A3" w:rsidRPr="000564A3" w:rsidRDefault="000564A3" w:rsidP="000564A3">
      <w:pPr>
        <w:sectPr w:rsidR="000564A3" w:rsidRPr="000564A3" w:rsidSect="00684920">
          <w:footerReference w:type="even" r:id="rId10"/>
          <w:headerReference w:type="first" r:id="rId11"/>
          <w:footerReference w:type="first" r:id="rId12"/>
          <w:pgSz w:w="12240" w:h="15840" w:code="1"/>
          <w:pgMar w:top="1080" w:right="1440" w:bottom="1440" w:left="1440" w:header="720" w:footer="720" w:gutter="0"/>
          <w:pgNumType w:fmt="lowerRoman" w:start="1"/>
          <w:cols w:space="720"/>
          <w:noEndnote/>
          <w:titlePg/>
        </w:sectPr>
      </w:pPr>
    </w:p>
    <w:p w14:paraId="37226708" w14:textId="77777777" w:rsidR="000564A3" w:rsidRPr="000564A3" w:rsidRDefault="000564A3" w:rsidP="000564A3">
      <w:pPr>
        <w:pStyle w:val="Heading1"/>
      </w:pPr>
      <w:bookmarkStart w:id="0" w:name="_Toc234302621"/>
      <w:bookmarkStart w:id="1" w:name="_Ref251572054"/>
      <w:bookmarkStart w:id="2" w:name="_Toc307827087"/>
      <w:bookmarkStart w:id="3" w:name="_Toc322071260"/>
      <w:bookmarkStart w:id="4" w:name="_Toc335672086"/>
      <w:bookmarkStart w:id="5" w:name="_Toc342897852"/>
      <w:r w:rsidRPr="000564A3">
        <w:lastRenderedPageBreak/>
        <w:t>Introduction</w:t>
      </w:r>
      <w:bookmarkEnd w:id="0"/>
      <w:bookmarkEnd w:id="1"/>
      <w:bookmarkEnd w:id="2"/>
      <w:bookmarkEnd w:id="3"/>
      <w:bookmarkEnd w:id="4"/>
      <w:bookmarkEnd w:id="5"/>
    </w:p>
    <w:p w14:paraId="3DD76A2F" w14:textId="77777777" w:rsidR="000564A3" w:rsidRPr="000564A3" w:rsidRDefault="000564A3" w:rsidP="00D771BF">
      <w:pPr>
        <w:pStyle w:val="Heading2"/>
      </w:pPr>
      <w:bookmarkStart w:id="6" w:name="_Toc52079759"/>
      <w:bookmarkStart w:id="7" w:name="_Toc52164436"/>
      <w:bookmarkStart w:id="8" w:name="_Toc52174895"/>
      <w:bookmarkStart w:id="9" w:name="_Toc52174931"/>
      <w:bookmarkStart w:id="10" w:name="_Toc52178330"/>
      <w:bookmarkStart w:id="11" w:name="_Toc56931517"/>
      <w:bookmarkStart w:id="12" w:name="_Purpose"/>
      <w:bookmarkStart w:id="13" w:name="Purpose1"/>
      <w:bookmarkStart w:id="14" w:name="_Toc307827088"/>
      <w:bookmarkStart w:id="15" w:name="_Toc322071261"/>
      <w:bookmarkStart w:id="16" w:name="_Toc335672087"/>
      <w:bookmarkStart w:id="17" w:name="_Toc34289785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564A3">
        <w:t>Purpose</w:t>
      </w:r>
      <w:bookmarkEnd w:id="14"/>
      <w:bookmarkEnd w:id="15"/>
      <w:bookmarkEnd w:id="16"/>
      <w:bookmarkEnd w:id="17"/>
    </w:p>
    <w:p w14:paraId="0C116378" w14:textId="77777777" w:rsidR="000564A3" w:rsidRPr="000564A3" w:rsidRDefault="000564A3" w:rsidP="00AD6BBC">
      <w:pPr>
        <w:pStyle w:val="BodyText"/>
      </w:pPr>
      <w:bookmarkStart w:id="18" w:name="_Toc303571861"/>
      <w:bookmarkStart w:id="19" w:name="_Toc307827089"/>
      <w:r w:rsidRPr="000564A3">
        <w:t xml:space="preserve">The purpose of these Release Notes is </w:t>
      </w:r>
      <w:r w:rsidR="00DD4B7E">
        <w:t>to identify enhancements to the Accounts Receivable (AR)</w:t>
      </w:r>
      <w:r w:rsidR="001A6F02">
        <w:t xml:space="preserve"> </w:t>
      </w:r>
      <w:r w:rsidRPr="000564A3">
        <w:t xml:space="preserve">package contained in patch </w:t>
      </w:r>
      <w:r w:rsidR="00DD4B7E">
        <w:t>PRCA*4.5*281.</w:t>
      </w:r>
    </w:p>
    <w:p w14:paraId="1221B6A2" w14:textId="77777777" w:rsidR="000564A3" w:rsidRPr="000564A3" w:rsidRDefault="000564A3" w:rsidP="00D771BF">
      <w:pPr>
        <w:pStyle w:val="Heading2"/>
      </w:pPr>
      <w:bookmarkStart w:id="20" w:name="_Toc322071262"/>
      <w:bookmarkStart w:id="21" w:name="_Toc335672088"/>
      <w:bookmarkStart w:id="22" w:name="_Toc342897854"/>
      <w:r w:rsidRPr="000564A3">
        <w:t>Background</w:t>
      </w:r>
      <w:bookmarkEnd w:id="18"/>
      <w:bookmarkEnd w:id="19"/>
      <w:bookmarkEnd w:id="20"/>
      <w:bookmarkEnd w:id="21"/>
      <w:bookmarkEnd w:id="22"/>
    </w:p>
    <w:p w14:paraId="326815A2" w14:textId="77777777" w:rsidR="000564A3" w:rsidRPr="000564A3" w:rsidRDefault="000564A3" w:rsidP="00AD6BBC">
      <w:pPr>
        <w:pStyle w:val="BodyText"/>
      </w:pPr>
      <w:r w:rsidRPr="000564A3">
        <w:t>On January 16, 2009, the Centers for Medicare &amp; Medicaid Services (CMS) released a final rule for replacing the 30-year-old International Classification of Diseases, Ninth Revision, Clinical Modification (ICD-9-CM) code set with International Classification of Diseases, Tenth Revision, Clinical Modification (ICD-10-CM) and International Classification of Diseases, Tenth Revision, Procedure Coding System (ICD-10-PCS) with dates of service or dates of discharge for inpatients that occ</w:t>
      </w:r>
      <w:r w:rsidR="001A6F02">
        <w:t>ur on or after October 1, 2013 (current implementation date).</w:t>
      </w:r>
    </w:p>
    <w:p w14:paraId="5E12A4D7" w14:textId="77777777" w:rsidR="000564A3" w:rsidRDefault="000564A3" w:rsidP="00AD6BBC">
      <w:pPr>
        <w:pStyle w:val="BodyText"/>
      </w:pPr>
      <w:r w:rsidRPr="000564A3">
        <w:t>The classification system consists of more than 68,000 codes, compared to approximately 13,000 ICD-9-CM codes. There are nearly 87,000 ICD-10-PCS codes, while ICD-9-CM has nearly 3,800 procedure codes. Both systems also expand the number of characters allotted from five and four respectively to seven alpha-numeric characters.  This value does not include the decimal point, which follows the third character for the ICD-10-CM code set. There is no decimal point in the ICD-10-PCS code set. These code sets have the potential to reveal more about quality of care, so that data can be used in a more meaningful way to better understand complications, better design clinically robust algorithms, and better track the outcomes of care.  ICD-10-CM also incorporates greater specificity and clinical detail to provide information for clinical decision making and outcomes research.</w:t>
      </w:r>
    </w:p>
    <w:p w14:paraId="0C4AC6C4" w14:textId="77777777" w:rsidR="001A6F02" w:rsidRPr="000564A3" w:rsidRDefault="001A6F02" w:rsidP="00AD6BBC">
      <w:pPr>
        <w:pStyle w:val="BodyText"/>
      </w:pPr>
    </w:p>
    <w:p w14:paraId="2BB80DF1" w14:textId="77777777" w:rsidR="000564A3" w:rsidRPr="000564A3" w:rsidRDefault="000564A3" w:rsidP="000564A3">
      <w:pPr>
        <w:pStyle w:val="Caption"/>
      </w:pPr>
      <w:r w:rsidRPr="000564A3">
        <w:t>ICD-9-CM and ICD-10-CM Comparison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22"/>
        <w:gridCol w:w="4728"/>
      </w:tblGrid>
      <w:tr w:rsidR="000564A3" w:rsidRPr="000564A3" w14:paraId="707AA2E3" w14:textId="77777777" w:rsidTr="00A03F16">
        <w:trPr>
          <w:trHeight w:val="413"/>
        </w:trPr>
        <w:tc>
          <w:tcPr>
            <w:tcW w:w="4680" w:type="dxa"/>
          </w:tcPr>
          <w:p w14:paraId="4EFBADFE" w14:textId="77777777" w:rsidR="000564A3" w:rsidRPr="000564A3" w:rsidRDefault="000564A3" w:rsidP="000564A3">
            <w:pPr>
              <w:pStyle w:val="TableHeading"/>
            </w:pPr>
            <w:r w:rsidRPr="000564A3">
              <w:t>ICD-9-CM</w:t>
            </w:r>
            <w:r w:rsidR="00DD4B7E">
              <w:t xml:space="preserve"> Diagnosis</w:t>
            </w:r>
            <w:r w:rsidR="00DD4B7E" w:rsidRPr="009E51D4">
              <w:t xml:space="preserve"> Codes</w:t>
            </w:r>
          </w:p>
        </w:tc>
        <w:tc>
          <w:tcPr>
            <w:tcW w:w="4788" w:type="dxa"/>
          </w:tcPr>
          <w:p w14:paraId="284EC224" w14:textId="77777777" w:rsidR="000564A3" w:rsidRPr="000564A3" w:rsidRDefault="000564A3" w:rsidP="000564A3">
            <w:pPr>
              <w:pStyle w:val="TableHeading"/>
            </w:pPr>
            <w:r w:rsidRPr="000564A3">
              <w:t>ICD-10-CM</w:t>
            </w:r>
            <w:r w:rsidR="00DD4B7E">
              <w:t xml:space="preserve"> Diagnosis</w:t>
            </w:r>
            <w:r w:rsidR="00DD4B7E" w:rsidRPr="009E51D4">
              <w:t xml:space="preserve"> Codes</w:t>
            </w:r>
          </w:p>
        </w:tc>
      </w:tr>
      <w:tr w:rsidR="000564A3" w:rsidRPr="000564A3" w14:paraId="0D175495" w14:textId="77777777" w:rsidTr="00A03F16">
        <w:trPr>
          <w:trHeight w:val="233"/>
        </w:trPr>
        <w:tc>
          <w:tcPr>
            <w:tcW w:w="4680" w:type="dxa"/>
          </w:tcPr>
          <w:p w14:paraId="2BC7C711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13,000 codes (approximately)</w:t>
            </w:r>
          </w:p>
        </w:tc>
        <w:tc>
          <w:tcPr>
            <w:tcW w:w="4788" w:type="dxa"/>
          </w:tcPr>
          <w:p w14:paraId="2A2CA088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68,000 codes (approximately)</w:t>
            </w:r>
          </w:p>
        </w:tc>
      </w:tr>
      <w:tr w:rsidR="000564A3" w:rsidRPr="000564A3" w14:paraId="5A5059C8" w14:textId="77777777" w:rsidTr="00A03F16">
        <w:trPr>
          <w:trHeight w:val="233"/>
        </w:trPr>
        <w:tc>
          <w:tcPr>
            <w:tcW w:w="4680" w:type="dxa"/>
          </w:tcPr>
          <w:p w14:paraId="53147D11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3-5 characters</w:t>
            </w:r>
          </w:p>
        </w:tc>
        <w:tc>
          <w:tcPr>
            <w:tcW w:w="4788" w:type="dxa"/>
          </w:tcPr>
          <w:p w14:paraId="540EE412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3-7 characters (not including the decimal)</w:t>
            </w:r>
          </w:p>
        </w:tc>
      </w:tr>
      <w:tr w:rsidR="000564A3" w:rsidRPr="000564A3" w14:paraId="3EC253A7" w14:textId="77777777" w:rsidTr="00A03F16">
        <w:trPr>
          <w:trHeight w:val="530"/>
        </w:trPr>
        <w:tc>
          <w:tcPr>
            <w:tcW w:w="4680" w:type="dxa"/>
          </w:tcPr>
          <w:p w14:paraId="5791464A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 xml:space="preserve">Character 1 is numeric or alpha (E or V) </w:t>
            </w:r>
          </w:p>
        </w:tc>
        <w:tc>
          <w:tcPr>
            <w:tcW w:w="4788" w:type="dxa"/>
          </w:tcPr>
          <w:p w14:paraId="7B426FA7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Chapter 1 is alpha; character 2 is numeric;</w:t>
            </w:r>
          </w:p>
        </w:tc>
      </w:tr>
      <w:tr w:rsidR="000564A3" w:rsidRPr="000564A3" w14:paraId="5B3E3420" w14:textId="77777777" w:rsidTr="00A03F16">
        <w:trPr>
          <w:trHeight w:val="530"/>
        </w:trPr>
        <w:tc>
          <w:tcPr>
            <w:tcW w:w="4680" w:type="dxa"/>
          </w:tcPr>
          <w:p w14:paraId="400FFC6B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Characters 2 - 5 are numeric</w:t>
            </w:r>
          </w:p>
        </w:tc>
        <w:tc>
          <w:tcPr>
            <w:tcW w:w="4788" w:type="dxa"/>
          </w:tcPr>
          <w:p w14:paraId="40536B0A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Characters 3–7 are alpha or numeric (alpha characters are not case sensitive)</w:t>
            </w:r>
          </w:p>
        </w:tc>
      </w:tr>
      <w:tr w:rsidR="000564A3" w:rsidRPr="000564A3" w14:paraId="32F3B247" w14:textId="77777777" w:rsidTr="00A03F16">
        <w:trPr>
          <w:trHeight w:val="260"/>
        </w:trPr>
        <w:tc>
          <w:tcPr>
            <w:tcW w:w="4680" w:type="dxa"/>
          </w:tcPr>
          <w:p w14:paraId="7C629320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Decimal after first 3 characters</w:t>
            </w:r>
          </w:p>
        </w:tc>
        <w:tc>
          <w:tcPr>
            <w:tcW w:w="4788" w:type="dxa"/>
          </w:tcPr>
          <w:p w14:paraId="6CB33B38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Same</w:t>
            </w:r>
          </w:p>
        </w:tc>
      </w:tr>
    </w:tbl>
    <w:p w14:paraId="4A0B2D07" w14:textId="77777777" w:rsidR="000564A3" w:rsidRPr="000564A3" w:rsidRDefault="000564A3" w:rsidP="000564A3"/>
    <w:p w14:paraId="29CB3A37" w14:textId="77777777" w:rsidR="000564A3" w:rsidRPr="000564A3" w:rsidRDefault="000564A3" w:rsidP="000564A3"/>
    <w:p w14:paraId="74850D32" w14:textId="77777777" w:rsidR="000564A3" w:rsidRPr="000564A3" w:rsidRDefault="000564A3" w:rsidP="000564A3">
      <w:pPr>
        <w:pStyle w:val="Caption"/>
      </w:pPr>
      <w:r w:rsidRPr="000564A3">
        <w:br w:type="page"/>
      </w:r>
      <w:r w:rsidRPr="000564A3">
        <w:lastRenderedPageBreak/>
        <w:t>ICD-9-CM and ICD-10-PCS Comparison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76"/>
        <w:gridCol w:w="4774"/>
      </w:tblGrid>
      <w:tr w:rsidR="000564A3" w:rsidRPr="000564A3" w14:paraId="09A96F40" w14:textId="77777777" w:rsidTr="00A03F16">
        <w:trPr>
          <w:trHeight w:val="476"/>
        </w:trPr>
        <w:tc>
          <w:tcPr>
            <w:tcW w:w="4590" w:type="dxa"/>
          </w:tcPr>
          <w:p w14:paraId="2F58205D" w14:textId="77777777" w:rsidR="000564A3" w:rsidRPr="000564A3" w:rsidRDefault="000564A3" w:rsidP="000564A3">
            <w:pPr>
              <w:pStyle w:val="TableHeading"/>
            </w:pPr>
            <w:r w:rsidRPr="000564A3">
              <w:t>ICD-9-CM Procedure Codes</w:t>
            </w:r>
          </w:p>
        </w:tc>
        <w:tc>
          <w:tcPr>
            <w:tcW w:w="4788" w:type="dxa"/>
          </w:tcPr>
          <w:p w14:paraId="62DE6A86" w14:textId="77777777" w:rsidR="000564A3" w:rsidRPr="000564A3" w:rsidRDefault="000564A3" w:rsidP="000564A3">
            <w:pPr>
              <w:pStyle w:val="TableHeading"/>
            </w:pPr>
            <w:r w:rsidRPr="000564A3">
              <w:t>ICD-10-PCS</w:t>
            </w:r>
            <w:r w:rsidR="00DD4B7E">
              <w:t xml:space="preserve"> </w:t>
            </w:r>
            <w:r w:rsidR="00DD4B7E" w:rsidRPr="009E51D4">
              <w:t>Procedure Codes</w:t>
            </w:r>
          </w:p>
        </w:tc>
      </w:tr>
      <w:tr w:rsidR="00F45812" w:rsidRPr="000564A3" w14:paraId="27F202C1" w14:textId="77777777" w:rsidTr="00A03F16">
        <w:tc>
          <w:tcPr>
            <w:tcW w:w="4590" w:type="dxa"/>
          </w:tcPr>
          <w:p w14:paraId="441D9230" w14:textId="77777777" w:rsidR="00F45812" w:rsidRPr="000C32C8" w:rsidRDefault="00F45812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3,800 codes (approximately)</w:t>
            </w:r>
          </w:p>
        </w:tc>
        <w:tc>
          <w:tcPr>
            <w:tcW w:w="4788" w:type="dxa"/>
          </w:tcPr>
          <w:p w14:paraId="3D7E0E29" w14:textId="77777777" w:rsidR="00F45812" w:rsidRPr="000C32C8" w:rsidRDefault="00F45812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87,000 codes (approximately)</w:t>
            </w:r>
          </w:p>
        </w:tc>
      </w:tr>
      <w:tr w:rsidR="000564A3" w:rsidRPr="000564A3" w14:paraId="0D83529D" w14:textId="77777777" w:rsidTr="00A03F16">
        <w:tc>
          <w:tcPr>
            <w:tcW w:w="4590" w:type="dxa"/>
          </w:tcPr>
          <w:p w14:paraId="0A606103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3-4 characters</w:t>
            </w:r>
          </w:p>
        </w:tc>
        <w:tc>
          <w:tcPr>
            <w:tcW w:w="4788" w:type="dxa"/>
          </w:tcPr>
          <w:p w14:paraId="2E765ABA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7 alphanumeric characters</w:t>
            </w:r>
          </w:p>
        </w:tc>
      </w:tr>
      <w:tr w:rsidR="000564A3" w:rsidRPr="000564A3" w14:paraId="7587A989" w14:textId="77777777" w:rsidTr="00A03F16">
        <w:tc>
          <w:tcPr>
            <w:tcW w:w="4590" w:type="dxa"/>
          </w:tcPr>
          <w:p w14:paraId="0204F7A1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All characters are numeric</w:t>
            </w:r>
          </w:p>
        </w:tc>
        <w:tc>
          <w:tcPr>
            <w:tcW w:w="4788" w:type="dxa"/>
          </w:tcPr>
          <w:p w14:paraId="139C7D82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Characters can be either alpha or numeric. Letters O and I are not used to avoid confusion with the numbers 0 and 1.</w:t>
            </w:r>
          </w:p>
        </w:tc>
      </w:tr>
      <w:tr w:rsidR="000564A3" w:rsidRPr="000564A3" w14:paraId="591A3EC1" w14:textId="77777777" w:rsidTr="00A03F16">
        <w:tc>
          <w:tcPr>
            <w:tcW w:w="4590" w:type="dxa"/>
          </w:tcPr>
          <w:p w14:paraId="707FDE49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All characters are numeric</w:t>
            </w:r>
          </w:p>
        </w:tc>
        <w:tc>
          <w:tcPr>
            <w:tcW w:w="4788" w:type="dxa"/>
          </w:tcPr>
          <w:p w14:paraId="747F778C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Each character can be any of 34 possible values. The ten digits 0-9 and the 24 letters A-H, J-N and P-Z may be used in each character.</w:t>
            </w:r>
          </w:p>
        </w:tc>
      </w:tr>
      <w:tr w:rsidR="000564A3" w:rsidRPr="000564A3" w14:paraId="49F78B53" w14:textId="77777777" w:rsidTr="00A03F16">
        <w:tc>
          <w:tcPr>
            <w:tcW w:w="4590" w:type="dxa"/>
          </w:tcPr>
          <w:p w14:paraId="5EE6468E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Decimal after first 2 characters</w:t>
            </w:r>
          </w:p>
        </w:tc>
        <w:tc>
          <w:tcPr>
            <w:tcW w:w="4788" w:type="dxa"/>
          </w:tcPr>
          <w:p w14:paraId="432DAAA0" w14:textId="77777777" w:rsidR="000564A3" w:rsidRPr="000C32C8" w:rsidRDefault="000564A3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Does not contain decimals</w:t>
            </w:r>
          </w:p>
        </w:tc>
      </w:tr>
    </w:tbl>
    <w:p w14:paraId="38A8C8C4" w14:textId="77777777" w:rsidR="000564A3" w:rsidRPr="00335399" w:rsidRDefault="000564A3" w:rsidP="00335399">
      <w:pPr>
        <w:pStyle w:val="Heading2"/>
      </w:pPr>
      <w:bookmarkStart w:id="23" w:name="_Toc307827090"/>
      <w:bookmarkStart w:id="24" w:name="_Toc322071263"/>
      <w:bookmarkStart w:id="25" w:name="_Toc335672089"/>
      <w:bookmarkStart w:id="26" w:name="_Toc342897855"/>
      <w:r w:rsidRPr="00335399">
        <w:t>Scope</w:t>
      </w:r>
      <w:bookmarkEnd w:id="23"/>
      <w:r w:rsidRPr="00335399">
        <w:t xml:space="preserve"> of Changes</w:t>
      </w:r>
      <w:bookmarkEnd w:id="24"/>
      <w:bookmarkEnd w:id="25"/>
      <w:bookmarkEnd w:id="26"/>
    </w:p>
    <w:p w14:paraId="3E2AEA55" w14:textId="77777777" w:rsidR="000564A3" w:rsidRPr="000564A3" w:rsidRDefault="000564A3" w:rsidP="000564A3">
      <w:pPr>
        <w:pStyle w:val="NoteHeading"/>
      </w:pPr>
      <w:r w:rsidRPr="000564A3">
        <w:t>NOTE:  Existing ICD-9 functionality has not changed.</w:t>
      </w:r>
    </w:p>
    <w:p w14:paraId="0F6CA4A3" w14:textId="77777777" w:rsidR="000564A3" w:rsidRPr="000564A3" w:rsidRDefault="00161659" w:rsidP="00AD6BBC">
      <w:pPr>
        <w:pStyle w:val="BodyText"/>
      </w:pPr>
      <w:r>
        <w:t xml:space="preserve"> P</w:t>
      </w:r>
      <w:r w:rsidR="000564A3" w:rsidRPr="000564A3">
        <w:t xml:space="preserve">atch </w:t>
      </w:r>
      <w:r w:rsidR="00F45812">
        <w:t>PRCA*4.5*281</w:t>
      </w:r>
      <w:r w:rsidR="000458BF">
        <w:rPr>
          <w:lang w:val="en-US"/>
        </w:rPr>
        <w:t xml:space="preserve"> </w:t>
      </w:r>
      <w:r w:rsidR="000564A3" w:rsidRPr="000564A3">
        <w:t xml:space="preserve">makes the following changes to the </w:t>
      </w:r>
      <w:r w:rsidR="00F45812">
        <w:t>AR</w:t>
      </w:r>
      <w:r w:rsidR="001A6F02">
        <w:t xml:space="preserve"> </w:t>
      </w:r>
      <w:r w:rsidR="000564A3" w:rsidRPr="000564A3">
        <w:t>application:</w:t>
      </w:r>
    </w:p>
    <w:p w14:paraId="55F4A7F4" w14:textId="77777777" w:rsidR="000564A3" w:rsidRDefault="00301F5D" w:rsidP="00B0327A">
      <w:pPr>
        <w:pStyle w:val="BodyTextBullet1"/>
      </w:pPr>
      <w:r>
        <w:t xml:space="preserve">To support future maintenance, an </w:t>
      </w:r>
      <w:r w:rsidR="00727B09">
        <w:t>A</w:t>
      </w:r>
      <w:r>
        <w:t xml:space="preserve">pplication </w:t>
      </w:r>
      <w:r w:rsidR="00727B09">
        <w:t>P</w:t>
      </w:r>
      <w:r>
        <w:t xml:space="preserve">rogram </w:t>
      </w:r>
      <w:r w:rsidR="00727B09">
        <w:t>I</w:t>
      </w:r>
      <w:r>
        <w:t>nterface (API) replaces direct global reads.</w:t>
      </w:r>
    </w:p>
    <w:p w14:paraId="25DC11F6" w14:textId="77777777" w:rsidR="00301F5D" w:rsidRDefault="00301F5D" w:rsidP="00B0327A">
      <w:pPr>
        <w:pStyle w:val="BodyTextBullet1"/>
      </w:pPr>
      <w:r>
        <w:t xml:space="preserve">Updates </w:t>
      </w:r>
      <w:r w:rsidR="002C482F">
        <w:t xml:space="preserve">to </w:t>
      </w:r>
      <w:r>
        <w:t>the</w:t>
      </w:r>
      <w:r w:rsidR="005F54BD">
        <w:t xml:space="preserve"> </w:t>
      </w:r>
      <w:r w:rsidR="002C482F">
        <w:t>IB/AR Data Extract to include</w:t>
      </w:r>
      <w:r>
        <w:t xml:space="preserve"> retrieval</w:t>
      </w:r>
      <w:r w:rsidR="002C482F">
        <w:t xml:space="preserve"> of </w:t>
      </w:r>
      <w:r>
        <w:t>ICD</w:t>
      </w:r>
      <w:r w:rsidR="005F54BD">
        <w:t>-</w:t>
      </w:r>
      <w:r w:rsidR="00420C63">
        <w:t>10 diagnosis and</w:t>
      </w:r>
      <w:r>
        <w:t xml:space="preserve"> procedure codes</w:t>
      </w:r>
      <w:r w:rsidR="00420C63">
        <w:t>.</w:t>
      </w:r>
    </w:p>
    <w:p w14:paraId="06A9C770" w14:textId="77777777" w:rsidR="0001312C" w:rsidRPr="000564A3" w:rsidRDefault="0001312C" w:rsidP="0001312C">
      <w:pPr>
        <w:pStyle w:val="NoteHeading"/>
      </w:pPr>
      <w:r>
        <w:t xml:space="preserve">NOTE:  The AR package does not have a Graphical User Interface (GUI) and therefore does not require Section 508 compliance. </w:t>
      </w:r>
    </w:p>
    <w:p w14:paraId="3A54C896" w14:textId="77777777" w:rsidR="000564A3" w:rsidRPr="000564A3" w:rsidRDefault="000564A3" w:rsidP="00D771BF">
      <w:pPr>
        <w:pStyle w:val="Heading2"/>
      </w:pPr>
      <w:bookmarkStart w:id="27" w:name="_Toc322071264"/>
      <w:bookmarkStart w:id="28" w:name="_Toc335672090"/>
      <w:bookmarkStart w:id="29" w:name="_Toc342897856"/>
      <w:r w:rsidRPr="000564A3">
        <w:t>Documentation</w:t>
      </w:r>
      <w:bookmarkEnd w:id="27"/>
      <w:bookmarkEnd w:id="28"/>
      <w:bookmarkEnd w:id="29"/>
    </w:p>
    <w:p w14:paraId="61A00579" w14:textId="77777777" w:rsidR="000564A3" w:rsidRPr="000564A3" w:rsidRDefault="000564A3" w:rsidP="00AD6BBC">
      <w:pPr>
        <w:pStyle w:val="BodyText"/>
      </w:pPr>
      <w:r w:rsidRPr="000564A3">
        <w:t xml:space="preserve">The </w:t>
      </w:r>
      <w:r w:rsidR="0001312C">
        <w:t>AR</w:t>
      </w:r>
      <w:r w:rsidR="001A6F02">
        <w:t xml:space="preserve"> </w:t>
      </w:r>
      <w:r w:rsidRPr="000564A3">
        <w:t>manuals are posted on the VistA Documentation Library (VDL)</w:t>
      </w:r>
      <w:r w:rsidR="00727B09">
        <w:t xml:space="preserve"> </w:t>
      </w:r>
      <w:hyperlink r:id="rId13" w:history="1">
        <w:r w:rsidR="00A66F12" w:rsidRPr="00727B09">
          <w:rPr>
            <w:rStyle w:val="Hyperlink"/>
          </w:rPr>
          <w:t>AR</w:t>
        </w:r>
      </w:hyperlink>
      <w:r w:rsidRPr="000564A3">
        <w:t xml:space="preserve"> page. </w:t>
      </w:r>
    </w:p>
    <w:p w14:paraId="52FECAC6" w14:textId="77777777" w:rsidR="000564A3" w:rsidRPr="000564A3" w:rsidRDefault="000564A3" w:rsidP="00AD6BBC">
      <w:pPr>
        <w:pStyle w:val="BodyText"/>
      </w:pPr>
      <w:r w:rsidRPr="000564A3">
        <w:t xml:space="preserve">The following </w:t>
      </w:r>
      <w:r w:rsidR="0001312C">
        <w:t>AR</w:t>
      </w:r>
      <w:r w:rsidR="00B91A0D">
        <w:t xml:space="preserve"> </w:t>
      </w:r>
      <w:r w:rsidRPr="000564A3">
        <w:t xml:space="preserve">manuals are updated with changes for </w:t>
      </w:r>
      <w:r w:rsidR="0001312C" w:rsidRPr="00165CD3">
        <w:rPr>
          <w:color w:val="000000"/>
        </w:rPr>
        <w:t>PRCA*4.5*281</w:t>
      </w:r>
      <w:r w:rsidR="0001312C">
        <w:t>:</w:t>
      </w:r>
    </w:p>
    <w:p w14:paraId="13B5E347" w14:textId="77777777" w:rsidR="000564A3" w:rsidRDefault="00A66F12" w:rsidP="00FE01B0">
      <w:pPr>
        <w:pStyle w:val="BodyTextBullet1"/>
      </w:pPr>
      <w:r>
        <w:t xml:space="preserve">AR </w:t>
      </w:r>
      <w:r w:rsidR="00510A4A">
        <w:t>Technical Manual/Security Guide</w:t>
      </w:r>
    </w:p>
    <w:p w14:paraId="43DCC9FF" w14:textId="77777777" w:rsidR="00510A4A" w:rsidRDefault="00510A4A" w:rsidP="00FE01B0">
      <w:pPr>
        <w:pStyle w:val="BodyTextBullet1"/>
      </w:pPr>
      <w:r>
        <w:t>AR User Manual – Title Page</w:t>
      </w:r>
    </w:p>
    <w:p w14:paraId="083E261D" w14:textId="77777777" w:rsidR="00510A4A" w:rsidRPr="000564A3" w:rsidRDefault="00510A4A" w:rsidP="00FE01B0">
      <w:pPr>
        <w:pStyle w:val="BodyTextBullet1"/>
      </w:pPr>
      <w:r>
        <w:t>AR User Manual - Glossary</w:t>
      </w:r>
    </w:p>
    <w:p w14:paraId="5348DE48" w14:textId="77777777" w:rsidR="00510A4A" w:rsidRDefault="00510A4A" w:rsidP="00AD6BBC">
      <w:pPr>
        <w:pStyle w:val="BodyText"/>
      </w:pPr>
      <w:r>
        <w:t xml:space="preserve">The following </w:t>
      </w:r>
      <w:r w:rsidR="00A66F12">
        <w:t xml:space="preserve">AR </w:t>
      </w:r>
      <w:r>
        <w:t>manuals do not contain changes relating to PRCA*4.5*281:</w:t>
      </w:r>
    </w:p>
    <w:p w14:paraId="2D844F64" w14:textId="77777777" w:rsidR="00A560A1" w:rsidRPr="00A560A1" w:rsidRDefault="00A560A1" w:rsidP="00A560A1">
      <w:pPr>
        <w:pStyle w:val="BodyTextBullet1"/>
      </w:pPr>
      <w:r w:rsidRPr="00A560A1">
        <w:t>Installation Guide</w:t>
      </w:r>
    </w:p>
    <w:p w14:paraId="47E683FF" w14:textId="77777777" w:rsidR="00A560A1" w:rsidRPr="00A560A1" w:rsidRDefault="00A560A1" w:rsidP="00A560A1">
      <w:pPr>
        <w:pStyle w:val="BodyTextBullet1"/>
      </w:pPr>
      <w:r w:rsidRPr="00A560A1">
        <w:t>AR User Manual - Accounts Receivable</w:t>
      </w:r>
    </w:p>
    <w:p w14:paraId="7162B137" w14:textId="77777777" w:rsidR="00A560A1" w:rsidRPr="00A560A1" w:rsidRDefault="00A560A1" w:rsidP="00A560A1">
      <w:pPr>
        <w:pStyle w:val="BodyTextBullet1"/>
      </w:pPr>
      <w:r w:rsidRPr="00A560A1">
        <w:t>AR User Manual - Agent Cashier</w:t>
      </w:r>
    </w:p>
    <w:p w14:paraId="7235742D" w14:textId="77777777" w:rsidR="00A560A1" w:rsidRPr="00A560A1" w:rsidRDefault="00A560A1" w:rsidP="00A560A1">
      <w:pPr>
        <w:pStyle w:val="BodyTextBullet1"/>
      </w:pPr>
      <w:r w:rsidRPr="00A560A1">
        <w:t>AR User Manual - Archive AR Records Menu</w:t>
      </w:r>
    </w:p>
    <w:p w14:paraId="07B6E374" w14:textId="77777777" w:rsidR="00A560A1" w:rsidRPr="00A560A1" w:rsidRDefault="00A560A1" w:rsidP="00A560A1">
      <w:pPr>
        <w:pStyle w:val="BodyTextBullet1"/>
      </w:pPr>
      <w:r w:rsidRPr="00A560A1">
        <w:t>AR User Manual - Billing Menu</w:t>
      </w:r>
    </w:p>
    <w:p w14:paraId="0E408B6C" w14:textId="77777777" w:rsidR="00A560A1" w:rsidRPr="00A560A1" w:rsidRDefault="00A560A1" w:rsidP="00A560A1">
      <w:pPr>
        <w:pStyle w:val="BodyTextBullet1"/>
      </w:pPr>
      <w:r w:rsidRPr="00A560A1">
        <w:t>AR User Manual - Clerk's AR Menu</w:t>
      </w:r>
    </w:p>
    <w:p w14:paraId="5D315D23" w14:textId="77777777" w:rsidR="00A560A1" w:rsidRPr="00A560A1" w:rsidRDefault="00A560A1" w:rsidP="00A560A1">
      <w:pPr>
        <w:pStyle w:val="BodyTextBullet1"/>
      </w:pPr>
      <w:r w:rsidRPr="00A560A1">
        <w:t>AR User Manual - Clerk's AR Menu - Part 2</w:t>
      </w:r>
    </w:p>
    <w:p w14:paraId="49CEFCAD" w14:textId="77777777" w:rsidR="00A560A1" w:rsidRPr="00A560A1" w:rsidRDefault="00A560A1" w:rsidP="00A560A1">
      <w:pPr>
        <w:pStyle w:val="BodyTextBullet1"/>
      </w:pPr>
      <w:r w:rsidRPr="00A560A1">
        <w:t>AR User Manual - Introduction</w:t>
      </w:r>
    </w:p>
    <w:p w14:paraId="24C06772" w14:textId="77777777" w:rsidR="00A560A1" w:rsidRPr="00A560A1" w:rsidRDefault="00A560A1" w:rsidP="00A560A1">
      <w:pPr>
        <w:pStyle w:val="BodyTextBullet1"/>
      </w:pPr>
      <w:r w:rsidRPr="00A560A1">
        <w:t>AR User Manual - Supervisor's AR Menu</w:t>
      </w:r>
    </w:p>
    <w:p w14:paraId="044D37CA" w14:textId="77777777" w:rsidR="000564A3" w:rsidRPr="000564A3" w:rsidRDefault="000564A3" w:rsidP="00AD6BBC">
      <w:pPr>
        <w:pStyle w:val="BodyText"/>
      </w:pPr>
      <w:r w:rsidRPr="000564A3">
        <w:lastRenderedPageBreak/>
        <w:t>The following manual does not exist for this package:</w:t>
      </w:r>
    </w:p>
    <w:p w14:paraId="2161FCC7" w14:textId="77777777" w:rsidR="000564A3" w:rsidRPr="000564A3" w:rsidRDefault="000564A3" w:rsidP="00FE01B0">
      <w:pPr>
        <w:pStyle w:val="BodyTextBullet1"/>
      </w:pPr>
      <w:r w:rsidRPr="000564A3">
        <w:t>Security Guide</w:t>
      </w:r>
    </w:p>
    <w:p w14:paraId="472B2134" w14:textId="77777777" w:rsidR="000564A3" w:rsidRPr="000564A3" w:rsidRDefault="000564A3" w:rsidP="00FE01B0">
      <w:pPr>
        <w:pStyle w:val="NoteHeading"/>
      </w:pPr>
      <w:r w:rsidRPr="000564A3">
        <w:t xml:space="preserve">NOTE:  Security </w:t>
      </w:r>
      <w:r w:rsidR="00EF1119">
        <w:t>i</w:t>
      </w:r>
      <w:r w:rsidRPr="000564A3">
        <w:t xml:space="preserve">nformation is contained within the </w:t>
      </w:r>
      <w:r w:rsidR="00EF1119">
        <w:rPr>
          <w:i/>
        </w:rPr>
        <w:t>AR</w:t>
      </w:r>
      <w:r w:rsidR="00EF1119" w:rsidRPr="000564A3">
        <w:rPr>
          <w:i/>
        </w:rPr>
        <w:t xml:space="preserve"> </w:t>
      </w:r>
      <w:r w:rsidRPr="000564A3">
        <w:rPr>
          <w:i/>
        </w:rPr>
        <w:t>Technical Manual</w:t>
      </w:r>
      <w:r w:rsidRPr="000564A3">
        <w:t>.</w:t>
      </w:r>
    </w:p>
    <w:p w14:paraId="5CA5A998" w14:textId="77777777" w:rsidR="000564A3" w:rsidRDefault="00335399" w:rsidP="00335399">
      <w:pPr>
        <w:pStyle w:val="Heading1"/>
      </w:pPr>
      <w:bookmarkStart w:id="30" w:name="_Toc335672091"/>
      <w:bookmarkStart w:id="31" w:name="_Toc342897857"/>
      <w:r>
        <w:t>Changes to Existing Software</w:t>
      </w:r>
      <w:bookmarkEnd w:id="30"/>
      <w:bookmarkEnd w:id="31"/>
    </w:p>
    <w:p w14:paraId="5A682706" w14:textId="77777777" w:rsidR="00335399" w:rsidRDefault="00335399" w:rsidP="00335399">
      <w:pPr>
        <w:pStyle w:val="Heading2"/>
      </w:pPr>
      <w:bookmarkStart w:id="32" w:name="_Toc335672092"/>
      <w:bookmarkStart w:id="33" w:name="_Toc342897858"/>
      <w:r>
        <w:t>Data Extract Process</w:t>
      </w:r>
      <w:bookmarkEnd w:id="32"/>
      <w:bookmarkEnd w:id="33"/>
    </w:p>
    <w:p w14:paraId="68AE0637" w14:textId="77777777" w:rsidR="00335399" w:rsidRDefault="00335399" w:rsidP="00AD6BBC">
      <w:pPr>
        <w:pStyle w:val="BodyText"/>
        <w:rPr>
          <w:color w:val="000000"/>
        </w:rPr>
      </w:pPr>
      <w:r>
        <w:t xml:space="preserve">Patch PRCA*4.5*281 </w:t>
      </w:r>
      <w:r w:rsidRPr="00335399">
        <w:t xml:space="preserve">updates </w:t>
      </w:r>
      <w:r w:rsidR="0014408F">
        <w:t xml:space="preserve">functionality for the </w:t>
      </w:r>
      <w:r w:rsidR="00AC39BC">
        <w:t>VHA Chief Business Office (CBO)</w:t>
      </w:r>
      <w:r w:rsidR="0014408F">
        <w:t xml:space="preserve"> Data Extract, which is sent</w:t>
      </w:r>
      <w:r w:rsidR="001B1A04">
        <w:t xml:space="preserve"> via a flat file</w:t>
      </w:r>
      <w:r w:rsidR="0014408F">
        <w:t xml:space="preserve"> to the Allocation Resource Center (ARC) in Boston</w:t>
      </w:r>
      <w:r w:rsidR="001B1A04">
        <w:t xml:space="preserve"> to include retrieval of ICD-10 diagnosis and procedures</w:t>
      </w:r>
      <w:r w:rsidR="0014408F">
        <w:t>.</w:t>
      </w:r>
      <w:r w:rsidRPr="00335399">
        <w:t xml:space="preserve"> For more information, refer to </w:t>
      </w:r>
      <w:r w:rsidR="00CF5870" w:rsidRPr="00335399">
        <w:t>the</w:t>
      </w:r>
      <w:r w:rsidR="00CF5870">
        <w:rPr>
          <w:color w:val="000000"/>
        </w:rPr>
        <w:t xml:space="preserve"> </w:t>
      </w:r>
      <w:r w:rsidRPr="00335399">
        <w:rPr>
          <w:color w:val="000000"/>
        </w:rPr>
        <w:t>Vist</w:t>
      </w:r>
      <w:r w:rsidR="00DD38AB">
        <w:rPr>
          <w:color w:val="000000"/>
        </w:rPr>
        <w:t>A</w:t>
      </w:r>
      <w:r w:rsidRPr="00335399">
        <w:rPr>
          <w:color w:val="000000"/>
        </w:rPr>
        <w:t xml:space="preserve"> IB/AR Data Extract Release Notes on the </w:t>
      </w:r>
      <w:r w:rsidRPr="00335399">
        <w:t xml:space="preserve">VDL </w:t>
      </w:r>
      <w:hyperlink r:id="rId14" w:history="1">
        <w:r w:rsidR="00DD38AB" w:rsidRPr="005B72A2">
          <w:rPr>
            <w:rStyle w:val="Hyperlink"/>
          </w:rPr>
          <w:t>AR</w:t>
        </w:r>
      </w:hyperlink>
      <w:r w:rsidRPr="00335399">
        <w:t xml:space="preserve"> page</w:t>
      </w:r>
      <w:r w:rsidRPr="00335399">
        <w:rPr>
          <w:color w:val="000000"/>
        </w:rPr>
        <w:t>.</w:t>
      </w:r>
    </w:p>
    <w:p w14:paraId="7731618A" w14:textId="77777777" w:rsidR="00335399" w:rsidRDefault="00335399" w:rsidP="00335399">
      <w:pPr>
        <w:pStyle w:val="Heading2"/>
      </w:pPr>
      <w:bookmarkStart w:id="34" w:name="_Toc335672093"/>
      <w:bookmarkStart w:id="35" w:name="_Toc342897859"/>
      <w:r>
        <w:t>Third Party Joint Inquiry</w:t>
      </w:r>
      <w:bookmarkEnd w:id="34"/>
      <w:bookmarkEnd w:id="35"/>
    </w:p>
    <w:p w14:paraId="3C77EB1C" w14:textId="77777777" w:rsidR="00335399" w:rsidRDefault="00335399" w:rsidP="00AD6BBC">
      <w:pPr>
        <w:pStyle w:val="BodyText"/>
      </w:pPr>
      <w:r>
        <w:t xml:space="preserve">The AR package uses the Integrated Billing (IB) option, </w:t>
      </w:r>
      <w:r w:rsidRPr="007D7B3C">
        <w:rPr>
          <w:i/>
        </w:rPr>
        <w:t>Third Party Joint Inquiry (TPJI)</w:t>
      </w:r>
      <w:r>
        <w:t>, which is impacted by ICD-10. For specific information, please refer to the ICD-10 Software Remediation Project Release Notes for Integrated Billing, patch IB*2*461.</w:t>
      </w:r>
    </w:p>
    <w:p w14:paraId="5F83744D" w14:textId="77777777" w:rsidR="00335399" w:rsidRDefault="00335399" w:rsidP="00AD6BBC">
      <w:pPr>
        <w:pStyle w:val="BodyText"/>
      </w:pPr>
      <w:r>
        <w:t xml:space="preserve">The </w:t>
      </w:r>
      <w:r w:rsidR="00F44BE3">
        <w:t>following integration agreements exist between AR and IB:</w:t>
      </w:r>
    </w:p>
    <w:p w14:paraId="511193B9" w14:textId="77777777" w:rsidR="00F44BE3" w:rsidRDefault="00335399" w:rsidP="00335399">
      <w:pPr>
        <w:pStyle w:val="BodyTextBullet1"/>
        <w:spacing w:before="120" w:after="0"/>
      </w:pPr>
      <w:r w:rsidRPr="002F6BF8">
        <w:t xml:space="preserve">4121 </w:t>
      </w:r>
    </w:p>
    <w:p w14:paraId="2A5D13AC" w14:textId="77777777" w:rsidR="00335399" w:rsidRDefault="00335399" w:rsidP="00335399">
      <w:pPr>
        <w:pStyle w:val="BodyTextBullet1"/>
        <w:spacing w:before="120" w:after="0"/>
      </w:pPr>
      <w:r w:rsidRPr="002F6BF8">
        <w:t>4045</w:t>
      </w:r>
    </w:p>
    <w:p w14:paraId="4FC883CD" w14:textId="77777777" w:rsidR="00335399" w:rsidRDefault="002C7551" w:rsidP="002C7551">
      <w:pPr>
        <w:pStyle w:val="Heading2"/>
      </w:pPr>
      <w:bookmarkStart w:id="36" w:name="_Toc335672094"/>
      <w:bookmarkStart w:id="37" w:name="_Toc342897860"/>
      <w:r>
        <w:t>Regional Counsel</w:t>
      </w:r>
      <w:bookmarkEnd w:id="36"/>
      <w:bookmarkEnd w:id="37"/>
    </w:p>
    <w:p w14:paraId="5A7532E7" w14:textId="77777777" w:rsidR="002C7551" w:rsidRDefault="002C7551" w:rsidP="002C7551">
      <w:pPr>
        <w:pStyle w:val="BodyText"/>
      </w:pPr>
      <w:r>
        <w:t>The VistA AR package provides a Regional Counsel (RC) referral process, whereby billing data is electronically transmitted for review by legal counsel (Regional Counsel or Department of Justice).</w:t>
      </w:r>
    </w:p>
    <w:p w14:paraId="5D2EA32E" w14:textId="77777777" w:rsidR="002C7551" w:rsidRDefault="002C7551" w:rsidP="002C7551">
      <w:pPr>
        <w:pStyle w:val="BodyText"/>
      </w:pPr>
      <w:r>
        <w:t>Note 1: The RC/DOJ Action Menu is used for this purpose. The Refer to RC/DOJ and Review/Refer TP Bills to RC options are used to trigger the transmissions to the RC database.</w:t>
      </w:r>
    </w:p>
    <w:p w14:paraId="6136FEB1" w14:textId="77777777" w:rsidR="002C7551" w:rsidRDefault="002C7551" w:rsidP="002C7551">
      <w:pPr>
        <w:pStyle w:val="BodyText"/>
      </w:pPr>
      <w:r>
        <w:t>Note 2: Additional details regarding these transmissions are documented in the ICD-10 AR SDD.</w:t>
      </w:r>
    </w:p>
    <w:p w14:paraId="15D5A41F" w14:textId="77777777" w:rsidR="002C7551" w:rsidRDefault="002C7551" w:rsidP="002C7551">
      <w:pPr>
        <w:pStyle w:val="BodyText"/>
      </w:pPr>
      <w:r>
        <w:t>Note 3: The RC referral process currently includes the decimal in the ICD diagnosis and procedure codes, and supports a maximum length of 10 characters for the codes. The ICD-10 diagnosis and ICD-10 procedure short descriptions have been expanded in the ICD-10 code set to the maximum length of 60 characters. The Regional Counsel database is able to accommodate the 60 character ICD-10 short description without making any modifications to their database. Due to differences in code set versions for ICD-9 and ICD-10 the Regional Counsel (RC) referral process is being tested for ICD-10 impact to insure that the process works with the addition of code set version ICD-10.</w:t>
      </w:r>
    </w:p>
    <w:p w14:paraId="4005E83E" w14:textId="77777777" w:rsidR="002C7551" w:rsidRDefault="002C7551" w:rsidP="002C7551">
      <w:pPr>
        <w:pStyle w:val="BodyText"/>
      </w:pPr>
      <w:r>
        <w:t>The VistA AR Regional Counsel referral process shall support ICD-10 diagnoses and ICD-10 procedures for bills that have ICD-10 data associated with them.</w:t>
      </w:r>
    </w:p>
    <w:p w14:paraId="3DAB6818" w14:textId="77777777" w:rsidR="002C7551" w:rsidRDefault="002C7551" w:rsidP="00671A62">
      <w:pPr>
        <w:pStyle w:val="BodyTextBullet1"/>
      </w:pPr>
      <w:r>
        <w:t xml:space="preserve">ICD-10 diagnosis codes (up to 8 characters, including the decimal </w:t>
      </w:r>
      <w:r w:rsidR="00671A62">
        <w:t>a</w:t>
      </w:r>
      <w:r>
        <w:t>fter the 3rd character)</w:t>
      </w:r>
    </w:p>
    <w:p w14:paraId="73C524D3" w14:textId="77777777" w:rsidR="002C7551" w:rsidRDefault="002C7551" w:rsidP="00671A62">
      <w:pPr>
        <w:pStyle w:val="BodyTextBullet1"/>
      </w:pPr>
      <w:r>
        <w:t>ICD-10 diagnosis short descriptions (up to 60 characters)</w:t>
      </w:r>
    </w:p>
    <w:p w14:paraId="6D22B720" w14:textId="77777777" w:rsidR="002C7551" w:rsidRDefault="002C7551" w:rsidP="00671A62">
      <w:pPr>
        <w:pStyle w:val="BodyTextBullet1"/>
      </w:pPr>
      <w:r>
        <w:t>ICD-10 procedure codes (consisting of 7 characters, with no decimal)</w:t>
      </w:r>
    </w:p>
    <w:p w14:paraId="67D825DB" w14:textId="77777777" w:rsidR="002C7551" w:rsidRDefault="002C7551" w:rsidP="00671A62">
      <w:pPr>
        <w:pStyle w:val="BodyTextBullet1"/>
      </w:pPr>
      <w:r>
        <w:t>ICD-10 procedure short descriptions (up to 60 characters)</w:t>
      </w:r>
    </w:p>
    <w:p w14:paraId="6A313DAA" w14:textId="77777777" w:rsidR="002C7551" w:rsidRDefault="002C7551" w:rsidP="002C7551">
      <w:pPr>
        <w:pStyle w:val="BodyText"/>
      </w:pPr>
      <w:r>
        <w:lastRenderedPageBreak/>
        <w:t xml:space="preserve">The VistA AR Regional Counsel referral process shall continue to support ICD-9 diagnoses and ICD-9 procedures for bills that have ICD-9 data associated with them. </w:t>
      </w:r>
    </w:p>
    <w:p w14:paraId="7E178D4D" w14:textId="77777777" w:rsidR="002C7551" w:rsidRDefault="002C7551" w:rsidP="00671A62">
      <w:pPr>
        <w:pStyle w:val="BodyTextBullet1"/>
      </w:pPr>
      <w:r>
        <w:t>ICD-9 diagnosis codes (up to 5 characters, including the decimal after the 3rd character)</w:t>
      </w:r>
    </w:p>
    <w:p w14:paraId="6894CE69" w14:textId="77777777" w:rsidR="002C7551" w:rsidRDefault="002C7551" w:rsidP="00671A62">
      <w:pPr>
        <w:pStyle w:val="BodyTextBullet1"/>
      </w:pPr>
      <w:r>
        <w:t>ICD-9 diagnosis short descriptions (up to 24 characters)</w:t>
      </w:r>
    </w:p>
    <w:p w14:paraId="2FBF93B2" w14:textId="77777777" w:rsidR="002C7551" w:rsidRDefault="002C7551" w:rsidP="00671A62">
      <w:pPr>
        <w:pStyle w:val="BodyTextBullet1"/>
      </w:pPr>
      <w:r>
        <w:t>ICD-9 procedure codes (up to 5 characters, including the decimal after the 3rd character)</w:t>
      </w:r>
    </w:p>
    <w:p w14:paraId="6391EFAD" w14:textId="77777777" w:rsidR="002C7551" w:rsidRPr="002C7551" w:rsidRDefault="002C7551" w:rsidP="00671A62">
      <w:pPr>
        <w:pStyle w:val="BodyTextBullet1"/>
      </w:pPr>
      <w:r>
        <w:t>ICD-9 procedure short descriptions (up to 24 characters</w:t>
      </w:r>
    </w:p>
    <w:p w14:paraId="70A49BC8" w14:textId="77777777" w:rsidR="000564A3" w:rsidRPr="000564A3" w:rsidRDefault="000564A3" w:rsidP="009007A5">
      <w:pPr>
        <w:pStyle w:val="Heading1"/>
      </w:pPr>
      <w:bookmarkStart w:id="38" w:name="_Toc322071268"/>
      <w:bookmarkStart w:id="39" w:name="_Toc335672095"/>
      <w:bookmarkStart w:id="40" w:name="_Toc342897861"/>
      <w:r w:rsidRPr="000564A3">
        <w:t>Technical Information</w:t>
      </w:r>
      <w:bookmarkEnd w:id="38"/>
      <w:bookmarkEnd w:id="39"/>
      <w:bookmarkEnd w:id="40"/>
    </w:p>
    <w:p w14:paraId="75F942FC" w14:textId="77777777" w:rsidR="000564A3" w:rsidRPr="000564A3" w:rsidRDefault="000564A3" w:rsidP="00EA4A3E">
      <w:pPr>
        <w:pStyle w:val="Heading2"/>
      </w:pPr>
      <w:bookmarkStart w:id="41" w:name="_Toc322071269"/>
      <w:bookmarkStart w:id="42" w:name="_Toc335672096"/>
      <w:bookmarkStart w:id="43" w:name="_Toc342897862"/>
      <w:r w:rsidRPr="000564A3">
        <w:t>Routines</w:t>
      </w:r>
      <w:bookmarkEnd w:id="41"/>
      <w:bookmarkEnd w:id="42"/>
      <w:bookmarkEnd w:id="43"/>
    </w:p>
    <w:p w14:paraId="768BBD26" w14:textId="77777777" w:rsidR="00EF3E12" w:rsidRDefault="005C0C0F" w:rsidP="00AD6BBC">
      <w:pPr>
        <w:pStyle w:val="BodyText"/>
      </w:pPr>
      <w:r>
        <w:t>The following AR routine was</w:t>
      </w:r>
      <w:r w:rsidR="000564A3" w:rsidRPr="000564A3">
        <w:t xml:space="preserve"> modified to replace direct global reads and old APIs with new </w:t>
      </w:r>
      <w:r w:rsidR="00685339">
        <w:t>Standards and Terminology Services (</w:t>
      </w:r>
      <w:r w:rsidR="000564A3" w:rsidRPr="000564A3">
        <w:t>STS</w:t>
      </w:r>
      <w:r w:rsidR="00685339">
        <w:t>)</w:t>
      </w:r>
      <w:r w:rsidR="000564A3" w:rsidRPr="000564A3">
        <w:t xml:space="preserve"> APIs and </w:t>
      </w:r>
      <w:r w:rsidR="00BB09EB">
        <w:t>Lexicon</w:t>
      </w:r>
      <w:r w:rsidR="00D02E32">
        <w:t xml:space="preserve"> APIs wherever possible. </w:t>
      </w:r>
    </w:p>
    <w:p w14:paraId="69E44187" w14:textId="77777777" w:rsidR="005C0C0F" w:rsidRPr="000564A3" w:rsidRDefault="005C0C0F" w:rsidP="00AD6BBC">
      <w:pPr>
        <w:pStyle w:val="BodyText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08"/>
        <w:gridCol w:w="6660"/>
      </w:tblGrid>
      <w:tr w:rsidR="00D02E32" w14:paraId="764E77BC" w14:textId="77777777" w:rsidTr="00A03F16">
        <w:tc>
          <w:tcPr>
            <w:tcW w:w="1908" w:type="dxa"/>
          </w:tcPr>
          <w:p w14:paraId="74B2D971" w14:textId="77777777" w:rsidR="00D02E32" w:rsidRPr="00844675" w:rsidRDefault="00D02E32" w:rsidP="002044BE">
            <w:pPr>
              <w:pStyle w:val="TableHeading"/>
            </w:pPr>
            <w:r w:rsidRPr="00844675">
              <w:t>Routine Name</w:t>
            </w:r>
          </w:p>
        </w:tc>
        <w:tc>
          <w:tcPr>
            <w:tcW w:w="6660" w:type="dxa"/>
          </w:tcPr>
          <w:p w14:paraId="0C4CB87E" w14:textId="77777777" w:rsidR="00D02E32" w:rsidRDefault="00D02E32" w:rsidP="002044BE">
            <w:pPr>
              <w:pStyle w:val="TableHeading"/>
            </w:pPr>
            <w:r>
              <w:t>Function</w:t>
            </w:r>
          </w:p>
        </w:tc>
      </w:tr>
      <w:tr w:rsidR="00D02E32" w14:paraId="4490F9FB" w14:textId="77777777" w:rsidTr="00A03F16">
        <w:tc>
          <w:tcPr>
            <w:tcW w:w="1908" w:type="dxa"/>
          </w:tcPr>
          <w:p w14:paraId="3B546FD1" w14:textId="77777777" w:rsidR="00D02E32" w:rsidRPr="000C32C8" w:rsidRDefault="00844675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RCXVDC4</w:t>
            </w:r>
          </w:p>
        </w:tc>
        <w:tc>
          <w:tcPr>
            <w:tcW w:w="6660" w:type="dxa"/>
          </w:tcPr>
          <w:p w14:paraId="31527CF8" w14:textId="77777777" w:rsidR="00D02E32" w:rsidRPr="000C32C8" w:rsidRDefault="00844675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AR Data Extraction Data Creation</w:t>
            </w:r>
          </w:p>
        </w:tc>
      </w:tr>
    </w:tbl>
    <w:p w14:paraId="08D2DB64" w14:textId="77777777" w:rsidR="00412D70" w:rsidRDefault="00412D70" w:rsidP="00AD6BBC">
      <w:pPr>
        <w:pStyle w:val="BodyText"/>
      </w:pPr>
    </w:p>
    <w:p w14:paraId="1C375090" w14:textId="77777777" w:rsidR="00D02E32" w:rsidRDefault="0045356D" w:rsidP="0045356D">
      <w:pPr>
        <w:pStyle w:val="Heading2"/>
      </w:pPr>
      <w:bookmarkStart w:id="44" w:name="_Toc335672097"/>
      <w:bookmarkStart w:id="45" w:name="_Toc342897863"/>
      <w:r>
        <w:t>Extracts</w:t>
      </w:r>
      <w:bookmarkEnd w:id="44"/>
      <w:bookmarkEnd w:id="45"/>
    </w:p>
    <w:p w14:paraId="111A77DC" w14:textId="77777777" w:rsidR="00AD6BBC" w:rsidRDefault="00AD6BBC" w:rsidP="00AD6BBC">
      <w:pPr>
        <w:pStyle w:val="BodyText"/>
      </w:pPr>
      <w:r w:rsidRPr="00AD6BBC">
        <w:t>The</w:t>
      </w:r>
      <w:r w:rsidR="005F54BD">
        <w:t xml:space="preserve"> existing</w:t>
      </w:r>
      <w:r w:rsidR="005C0C0F">
        <w:t xml:space="preserve"> </w:t>
      </w:r>
      <w:r w:rsidRPr="00AD6BBC">
        <w:t>extract has been modified to accommodate for the ICD-10 Code Set.</w:t>
      </w:r>
    </w:p>
    <w:p w14:paraId="3F74FAB4" w14:textId="77777777" w:rsidR="00AD6BBC" w:rsidRPr="00AD6BBC" w:rsidRDefault="00AD6BBC" w:rsidP="00AD6BBC">
      <w:pPr>
        <w:pStyle w:val="BodyText"/>
      </w:pPr>
    </w:p>
    <w:tbl>
      <w:tblPr>
        <w:tblStyle w:val="TableGridLight"/>
        <w:tblW w:w="8568" w:type="dxa"/>
        <w:tblLook w:val="04A0" w:firstRow="1" w:lastRow="0" w:firstColumn="1" w:lastColumn="0" w:noHBand="0" w:noVBand="1"/>
      </w:tblPr>
      <w:tblGrid>
        <w:gridCol w:w="2088"/>
        <w:gridCol w:w="6480"/>
      </w:tblGrid>
      <w:tr w:rsidR="0045356D" w14:paraId="1350528C" w14:textId="77777777" w:rsidTr="00A03F16">
        <w:tc>
          <w:tcPr>
            <w:tcW w:w="2088" w:type="dxa"/>
          </w:tcPr>
          <w:p w14:paraId="05C2A5AF" w14:textId="77777777" w:rsidR="0045356D" w:rsidRPr="00844675" w:rsidRDefault="0045356D" w:rsidP="00A14F79">
            <w:pPr>
              <w:pStyle w:val="TableHeading"/>
            </w:pPr>
            <w:r>
              <w:t>Extract</w:t>
            </w:r>
          </w:p>
        </w:tc>
        <w:tc>
          <w:tcPr>
            <w:tcW w:w="6480" w:type="dxa"/>
          </w:tcPr>
          <w:p w14:paraId="175AD955" w14:textId="77777777" w:rsidR="0045356D" w:rsidRDefault="0045356D" w:rsidP="00A14F79">
            <w:pPr>
              <w:pStyle w:val="TableHeading"/>
            </w:pPr>
            <w:r>
              <w:t>Fields/Data Elements Being Extracted</w:t>
            </w:r>
          </w:p>
        </w:tc>
      </w:tr>
      <w:tr w:rsidR="0045356D" w14:paraId="1033D557" w14:textId="77777777" w:rsidTr="00A03F16">
        <w:tc>
          <w:tcPr>
            <w:tcW w:w="2088" w:type="dxa"/>
          </w:tcPr>
          <w:p w14:paraId="0B7B6EF9" w14:textId="77777777" w:rsidR="0045356D" w:rsidRPr="000C32C8" w:rsidRDefault="005F54BD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CBO</w:t>
            </w:r>
            <w:r w:rsidR="005C0C0F" w:rsidRPr="000C32C8">
              <w:rPr>
                <w:sz w:val="20"/>
              </w:rPr>
              <w:t xml:space="preserve"> Data Extract</w:t>
            </w:r>
          </w:p>
        </w:tc>
        <w:tc>
          <w:tcPr>
            <w:tcW w:w="6480" w:type="dxa"/>
          </w:tcPr>
          <w:p w14:paraId="195CFD15" w14:textId="77777777" w:rsidR="00412D70" w:rsidRPr="000C32C8" w:rsidRDefault="00412D70" w:rsidP="009B658E">
            <w:pPr>
              <w:pStyle w:val="TableText"/>
              <w:rPr>
                <w:sz w:val="20"/>
              </w:rPr>
            </w:pPr>
            <w:r w:rsidRPr="000C32C8">
              <w:rPr>
                <w:sz w:val="20"/>
              </w:rPr>
              <w:t>Record 399.0304:</w:t>
            </w:r>
          </w:p>
          <w:p w14:paraId="1F65D211" w14:textId="77777777" w:rsidR="0045356D" w:rsidRPr="000C32C8" w:rsidRDefault="009B658E" w:rsidP="009B658E">
            <w:pPr>
              <w:pStyle w:val="TableText"/>
              <w:numPr>
                <w:ilvl w:val="0"/>
                <w:numId w:val="44"/>
              </w:numPr>
              <w:rPr>
                <w:sz w:val="20"/>
              </w:rPr>
            </w:pPr>
            <w:r w:rsidRPr="000C32C8">
              <w:rPr>
                <w:sz w:val="20"/>
              </w:rPr>
              <w:t>P</w:t>
            </w:r>
            <w:r w:rsidR="003547A9" w:rsidRPr="000C32C8">
              <w:rPr>
                <w:sz w:val="20"/>
              </w:rPr>
              <w:t>ROCEDURE</w:t>
            </w:r>
          </w:p>
          <w:p w14:paraId="20389BF0" w14:textId="77777777" w:rsidR="009B658E" w:rsidRPr="000C32C8" w:rsidRDefault="009B658E" w:rsidP="009B658E">
            <w:pPr>
              <w:pStyle w:val="TableText"/>
              <w:numPr>
                <w:ilvl w:val="0"/>
                <w:numId w:val="44"/>
              </w:numPr>
              <w:rPr>
                <w:sz w:val="20"/>
              </w:rPr>
            </w:pPr>
            <w:r w:rsidRPr="000C32C8">
              <w:rPr>
                <w:sz w:val="20"/>
              </w:rPr>
              <w:t>ICD P</w:t>
            </w:r>
            <w:r w:rsidR="003547A9" w:rsidRPr="000C32C8">
              <w:rPr>
                <w:sz w:val="20"/>
              </w:rPr>
              <w:t xml:space="preserve">ROCEDURE CODE QUALIFIER </w:t>
            </w:r>
          </w:p>
          <w:p w14:paraId="36C2FDC9" w14:textId="77777777" w:rsidR="009B658E" w:rsidRPr="000C32C8" w:rsidRDefault="009B658E" w:rsidP="009B658E">
            <w:pPr>
              <w:pStyle w:val="TableText"/>
              <w:numPr>
                <w:ilvl w:val="0"/>
                <w:numId w:val="44"/>
              </w:numPr>
              <w:rPr>
                <w:sz w:val="20"/>
              </w:rPr>
            </w:pPr>
            <w:r w:rsidRPr="000C32C8">
              <w:rPr>
                <w:sz w:val="20"/>
              </w:rPr>
              <w:t>A</w:t>
            </w:r>
            <w:r w:rsidR="003547A9" w:rsidRPr="000C32C8">
              <w:rPr>
                <w:sz w:val="20"/>
              </w:rPr>
              <w:t>SSOCIATED DIAGNOSIS (1) PRIMARY DIAGNOSIS</w:t>
            </w:r>
          </w:p>
          <w:p w14:paraId="718ED950" w14:textId="77777777" w:rsidR="009B658E" w:rsidRPr="000C32C8" w:rsidRDefault="009B658E" w:rsidP="003547A9">
            <w:pPr>
              <w:pStyle w:val="TableText"/>
              <w:numPr>
                <w:ilvl w:val="0"/>
                <w:numId w:val="44"/>
              </w:numPr>
              <w:rPr>
                <w:sz w:val="20"/>
              </w:rPr>
            </w:pPr>
            <w:r w:rsidRPr="000C32C8">
              <w:rPr>
                <w:sz w:val="20"/>
              </w:rPr>
              <w:t>ICD A</w:t>
            </w:r>
            <w:r w:rsidR="003547A9" w:rsidRPr="000C32C8">
              <w:rPr>
                <w:sz w:val="20"/>
              </w:rPr>
              <w:t>SSOCIATED DIAGNOSIS (1) CODE QUALIFIER</w:t>
            </w:r>
          </w:p>
        </w:tc>
      </w:tr>
    </w:tbl>
    <w:p w14:paraId="2F8C2713" w14:textId="77777777" w:rsidR="001640DD" w:rsidRPr="000564A3" w:rsidRDefault="001640DD" w:rsidP="00AD6BBC">
      <w:pPr>
        <w:pStyle w:val="BodyText"/>
      </w:pPr>
    </w:p>
    <w:sectPr w:rsidR="001640DD" w:rsidRPr="000564A3" w:rsidSect="00684920">
      <w:headerReference w:type="even" r:id="rId15"/>
      <w:footerReference w:type="even" r:id="rId16"/>
      <w:footerReference w:type="default" r:id="rId17"/>
      <w:pgSz w:w="12240" w:h="15840" w:code="1"/>
      <w:pgMar w:top="117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2E19" w14:textId="77777777" w:rsidR="00E001F5" w:rsidRDefault="00E001F5">
      <w:r>
        <w:separator/>
      </w:r>
    </w:p>
    <w:p w14:paraId="5FB32DCD" w14:textId="77777777" w:rsidR="00E001F5" w:rsidRDefault="00E001F5"/>
  </w:endnote>
  <w:endnote w:type="continuationSeparator" w:id="0">
    <w:p w14:paraId="7362EC7F" w14:textId="77777777" w:rsidR="00E001F5" w:rsidRDefault="00E001F5">
      <w:r>
        <w:continuationSeparator/>
      </w:r>
    </w:p>
    <w:p w14:paraId="3517ACAA" w14:textId="77777777" w:rsidR="00E001F5" w:rsidRDefault="00E00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 Helvetica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86D3" w14:textId="77777777" w:rsidR="000564A3" w:rsidRPr="002538D4" w:rsidRDefault="000564A3" w:rsidP="00FE2B06">
    <w:pPr>
      <w:pStyle w:val="Footer"/>
    </w:pPr>
    <w:r w:rsidRPr="002538D4">
      <w:t>ICD-10 FO Class 1 SW Remediation Project</w:t>
    </w:r>
    <w:r w:rsidRPr="002538D4">
      <w:tab/>
    </w:r>
    <w:r w:rsidR="003E7333">
      <w:fldChar w:fldCharType="begin"/>
    </w:r>
    <w:r w:rsidR="003E7333">
      <w:instrText xml:space="preserve"> PAGE   \* MERGEFORMAT </w:instrText>
    </w:r>
    <w:r w:rsidR="003E7333">
      <w:fldChar w:fldCharType="separate"/>
    </w:r>
    <w:r w:rsidR="00CF5870">
      <w:rPr>
        <w:noProof/>
      </w:rPr>
      <w:t>3</w:t>
    </w:r>
    <w:r w:rsidR="003E7333">
      <w:fldChar w:fldCharType="end"/>
    </w:r>
    <w:r w:rsidRPr="002538D4">
      <w:tab/>
    </w:r>
    <w:r w:rsidR="00DD4B7E">
      <w:t>PRCA*4.5*281</w:t>
    </w:r>
  </w:p>
  <w:p w14:paraId="564843CA" w14:textId="77777777" w:rsidR="000564A3" w:rsidRPr="002538D4" w:rsidRDefault="000564A3" w:rsidP="00FE2B06">
    <w:pPr>
      <w:pStyle w:val="Footer"/>
    </w:pPr>
    <w:r>
      <w:t xml:space="preserve">ICD-10 </w:t>
    </w:r>
    <w:r w:rsidRPr="002538D4">
      <w:t>Release Notes</w:t>
    </w:r>
    <w:r w:rsidRPr="002538D4">
      <w:tab/>
    </w:r>
    <w:r w:rsidRPr="002538D4">
      <w:tab/>
    </w:r>
    <w:r w:rsidR="00DD4B7E">
      <w:t>May 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870D" w14:textId="77777777" w:rsidR="00D3065A" w:rsidRDefault="00D3065A" w:rsidP="00D3065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7294">
      <w:rPr>
        <w:noProof/>
      </w:rPr>
      <w:t>ii</w:t>
    </w:r>
    <w:r>
      <w:fldChar w:fldCharType="end"/>
    </w:r>
    <w:r>
      <w:tab/>
      <w:t>ICD-10 Release Notes</w:t>
    </w:r>
    <w:r>
      <w:tab/>
    </w:r>
    <w:r>
      <w:rPr>
        <w:lang w:val="en-US"/>
      </w:rPr>
      <w:t>September 201</w:t>
    </w:r>
    <w:r w:rsidR="00DB301D">
      <w:rPr>
        <w:lang w:val="en-US"/>
      </w:rPr>
      <w:t>4</w:t>
    </w:r>
  </w:p>
  <w:p w14:paraId="0F10EB59" w14:textId="77777777" w:rsidR="00D3065A" w:rsidRPr="00684920" w:rsidRDefault="00D3065A" w:rsidP="00D3065A">
    <w:pPr>
      <w:pStyle w:val="Footer"/>
      <w:rPr>
        <w:lang w:val="en-US"/>
      </w:rPr>
    </w:pPr>
    <w:r>
      <w:tab/>
    </w:r>
    <w:r>
      <w:rPr>
        <w:lang w:val="en-US"/>
      </w:rPr>
      <w:t>PRCA*4.5*281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A4F4" w14:textId="77777777" w:rsidR="00684920" w:rsidRDefault="00684920" w:rsidP="00684920">
    <w:pPr>
      <w:pStyle w:val="Footer"/>
    </w:pPr>
    <w:r>
      <w:rPr>
        <w:lang w:val="en-US"/>
      </w:rPr>
      <w:t>September 201</w:t>
    </w:r>
    <w:r w:rsidR="000458BF">
      <w:rPr>
        <w:lang w:val="en-US"/>
      </w:rPr>
      <w:t>4</w:t>
    </w:r>
    <w:r>
      <w:tab/>
      <w:t>ICD-10 Release Notes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7294">
      <w:rPr>
        <w:noProof/>
      </w:rPr>
      <w:t>i</w:t>
    </w:r>
    <w:r>
      <w:fldChar w:fldCharType="end"/>
    </w:r>
  </w:p>
  <w:p w14:paraId="7239FBDB" w14:textId="77777777" w:rsidR="00684920" w:rsidRPr="00684920" w:rsidRDefault="00684920" w:rsidP="00684920">
    <w:pPr>
      <w:pStyle w:val="Footer"/>
      <w:rPr>
        <w:lang w:val="en-US"/>
      </w:rPr>
    </w:pPr>
    <w:r>
      <w:tab/>
    </w:r>
    <w:r>
      <w:rPr>
        <w:lang w:val="en-US"/>
      </w:rPr>
      <w:t>PRCA*4.5*281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98617" w14:textId="77777777" w:rsidR="00684920" w:rsidRDefault="00684920" w:rsidP="0068492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7294">
      <w:rPr>
        <w:noProof/>
      </w:rPr>
      <w:t>2</w:t>
    </w:r>
    <w:r>
      <w:fldChar w:fldCharType="end"/>
    </w:r>
    <w:r>
      <w:tab/>
      <w:t>ICD-10 Release Notes</w:t>
    </w:r>
    <w:r>
      <w:tab/>
    </w:r>
    <w:r>
      <w:rPr>
        <w:lang w:val="en-US"/>
      </w:rPr>
      <w:t>September 201</w:t>
    </w:r>
    <w:r w:rsidR="00DB301D">
      <w:rPr>
        <w:lang w:val="en-US"/>
      </w:rPr>
      <w:t>4</w:t>
    </w:r>
  </w:p>
  <w:p w14:paraId="03DA0B6F" w14:textId="77777777" w:rsidR="00684920" w:rsidRPr="00684920" w:rsidRDefault="00684920" w:rsidP="00684920">
    <w:pPr>
      <w:pStyle w:val="Footer"/>
      <w:rPr>
        <w:lang w:val="en-US"/>
      </w:rPr>
    </w:pPr>
    <w:r>
      <w:tab/>
    </w:r>
    <w:r>
      <w:rPr>
        <w:lang w:val="en-US"/>
      </w:rPr>
      <w:t>PRCA*4.5*281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0AFD" w14:textId="77777777" w:rsidR="00684920" w:rsidRDefault="00684920" w:rsidP="00684920">
    <w:pPr>
      <w:pStyle w:val="Footer"/>
    </w:pPr>
    <w:r>
      <w:rPr>
        <w:lang w:val="en-US"/>
      </w:rPr>
      <w:t>September 201</w:t>
    </w:r>
    <w:r w:rsidR="00DB301D">
      <w:rPr>
        <w:lang w:val="en-US"/>
      </w:rPr>
      <w:t>4</w:t>
    </w:r>
    <w:r>
      <w:tab/>
      <w:t>ICD-10 Release Notes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7294">
      <w:rPr>
        <w:noProof/>
      </w:rPr>
      <w:t>3</w:t>
    </w:r>
    <w:r>
      <w:fldChar w:fldCharType="end"/>
    </w:r>
  </w:p>
  <w:p w14:paraId="3AAC3D37" w14:textId="77777777" w:rsidR="00684920" w:rsidRPr="00684920" w:rsidRDefault="00684920" w:rsidP="00684920">
    <w:pPr>
      <w:pStyle w:val="Footer"/>
      <w:rPr>
        <w:lang w:val="en-US"/>
      </w:rPr>
    </w:pPr>
    <w:r>
      <w:tab/>
    </w:r>
    <w:r>
      <w:rPr>
        <w:lang w:val="en-US"/>
      </w:rPr>
      <w:t>PRCA*4.5*281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DF86" w14:textId="77777777" w:rsidR="00E001F5" w:rsidRDefault="00E001F5">
      <w:r>
        <w:separator/>
      </w:r>
    </w:p>
    <w:p w14:paraId="79D3F1E4" w14:textId="77777777" w:rsidR="00E001F5" w:rsidRDefault="00E001F5"/>
  </w:footnote>
  <w:footnote w:type="continuationSeparator" w:id="0">
    <w:p w14:paraId="6C99E933" w14:textId="77777777" w:rsidR="00E001F5" w:rsidRDefault="00E001F5">
      <w:r>
        <w:continuationSeparator/>
      </w:r>
    </w:p>
    <w:p w14:paraId="67942862" w14:textId="77777777" w:rsidR="00E001F5" w:rsidRDefault="00E00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32FF0" w14:textId="77777777" w:rsidR="000564A3" w:rsidRDefault="00056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B05B" w14:textId="77777777" w:rsidR="00FC11A0" w:rsidRPr="00962487" w:rsidRDefault="00FC11A0" w:rsidP="00962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C01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F2B2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98E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44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287C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A7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04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EA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0C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C2C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7CEF"/>
    <w:multiLevelType w:val="singleLevel"/>
    <w:tmpl w:val="05A10BDA"/>
    <w:lvl w:ilvl="0">
      <w:numFmt w:val="bullet"/>
      <w:lvlText w:val="·"/>
      <w:lvlJc w:val="left"/>
      <w:pPr>
        <w:ind w:left="720" w:hanging="360"/>
      </w:pPr>
      <w:rPr>
        <w:rFonts w:ascii="Symbol" w:hAnsi="Symbol"/>
        <w:b/>
        <w:snapToGrid/>
        <w:spacing w:val="8"/>
        <w:sz w:val="20"/>
      </w:rPr>
    </w:lvl>
  </w:abstractNum>
  <w:abstractNum w:abstractNumId="11" w15:restartNumberingAfterBreak="0">
    <w:nsid w:val="06035226"/>
    <w:multiLevelType w:val="hybridMultilevel"/>
    <w:tmpl w:val="68D29EB4"/>
    <w:lvl w:ilvl="0" w:tplc="7EB4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6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6C3577"/>
    <w:multiLevelType w:val="hybridMultilevel"/>
    <w:tmpl w:val="C5828E9A"/>
    <w:lvl w:ilvl="0" w:tplc="91E0DF98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7940B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F6214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5344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AA7C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C76B4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5DAF3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976C6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C0608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0F62625C"/>
    <w:multiLevelType w:val="multilevel"/>
    <w:tmpl w:val="AD3092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82"/>
        </w:tabs>
        <w:ind w:left="882" w:hanging="432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1030293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A841DF"/>
    <w:multiLevelType w:val="hybridMultilevel"/>
    <w:tmpl w:val="D77EB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3C22CB8"/>
    <w:multiLevelType w:val="hybridMultilevel"/>
    <w:tmpl w:val="73FAC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9B1033"/>
    <w:multiLevelType w:val="hybridMultilevel"/>
    <w:tmpl w:val="55D65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C51CAC"/>
    <w:multiLevelType w:val="hybridMultilevel"/>
    <w:tmpl w:val="644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070F9"/>
    <w:multiLevelType w:val="hybridMultilevel"/>
    <w:tmpl w:val="ADD2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639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2E815826"/>
    <w:multiLevelType w:val="hybridMultilevel"/>
    <w:tmpl w:val="04663B9E"/>
    <w:lvl w:ilvl="0" w:tplc="2294C992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cs="Times New Roman"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676152"/>
    <w:multiLevelType w:val="hybridMultilevel"/>
    <w:tmpl w:val="0474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F5CE7"/>
    <w:multiLevelType w:val="hybridMultilevel"/>
    <w:tmpl w:val="6BC28DC8"/>
    <w:lvl w:ilvl="0" w:tplc="7714B340">
      <w:start w:val="1"/>
      <w:numFmt w:val="bullet"/>
      <w:pStyle w:val="Body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802034"/>
    <w:multiLevelType w:val="hybridMultilevel"/>
    <w:tmpl w:val="6126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62571"/>
    <w:multiLevelType w:val="hybridMultilevel"/>
    <w:tmpl w:val="3250A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92E6981"/>
    <w:multiLevelType w:val="hybridMultilevel"/>
    <w:tmpl w:val="10D62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566A38"/>
    <w:multiLevelType w:val="hybridMultilevel"/>
    <w:tmpl w:val="68EC93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CF34E9"/>
    <w:multiLevelType w:val="hybridMultilevel"/>
    <w:tmpl w:val="1D64D0EA"/>
    <w:lvl w:ilvl="0" w:tplc="8B8C20AA">
      <w:start w:val="1"/>
      <w:numFmt w:val="decimal"/>
      <w:pStyle w:val="BodyNumbered2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422"/>
        </w:tabs>
        <w:ind w:left="142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4DDF23FD"/>
    <w:multiLevelType w:val="hybridMultilevel"/>
    <w:tmpl w:val="844A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72B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95F7D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5AE3014"/>
    <w:multiLevelType w:val="hybridMultilevel"/>
    <w:tmpl w:val="279AA2D4"/>
    <w:lvl w:ilvl="0" w:tplc="1048DF8C">
      <w:start w:val="1"/>
      <w:numFmt w:val="bullet"/>
      <w:pStyle w:val="BodyTextBullet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1571F7"/>
    <w:multiLevelType w:val="hybridMultilevel"/>
    <w:tmpl w:val="13EC8F6A"/>
    <w:lvl w:ilvl="0" w:tplc="829ADBC6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A06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 w15:restartNumberingAfterBreak="0">
    <w:nsid w:val="69E77F2B"/>
    <w:multiLevelType w:val="hybridMultilevel"/>
    <w:tmpl w:val="D75A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05E2D"/>
    <w:multiLevelType w:val="hybridMultilevel"/>
    <w:tmpl w:val="4808D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DA7C87"/>
    <w:multiLevelType w:val="hybridMultilevel"/>
    <w:tmpl w:val="BA76DEC4"/>
    <w:lvl w:ilvl="0" w:tplc="7EB4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C2438"/>
    <w:multiLevelType w:val="hybridMultilevel"/>
    <w:tmpl w:val="9CEEF7A4"/>
    <w:lvl w:ilvl="0" w:tplc="7D1AC174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6EF56E1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F182A87"/>
    <w:multiLevelType w:val="hybridMultilevel"/>
    <w:tmpl w:val="57642176"/>
    <w:lvl w:ilvl="0" w:tplc="88FA87C6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92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56D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B29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A4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00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527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90E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560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D412B1"/>
    <w:multiLevelType w:val="hybridMultilevel"/>
    <w:tmpl w:val="64C8B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2E168BE"/>
    <w:multiLevelType w:val="hybridMultilevel"/>
    <w:tmpl w:val="88F2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B1173E"/>
    <w:multiLevelType w:val="hybridMultilevel"/>
    <w:tmpl w:val="2640D13E"/>
    <w:lvl w:ilvl="0" w:tplc="8B8C20AA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1"/>
  </w:num>
  <w:num w:numId="12">
    <w:abstractNumId w:val="39"/>
  </w:num>
  <w:num w:numId="13">
    <w:abstractNumId w:val="13"/>
  </w:num>
  <w:num w:numId="14">
    <w:abstractNumId w:val="44"/>
  </w:num>
  <w:num w:numId="15">
    <w:abstractNumId w:val="34"/>
  </w:num>
  <w:num w:numId="16">
    <w:abstractNumId w:val="22"/>
  </w:num>
  <w:num w:numId="17">
    <w:abstractNumId w:val="30"/>
  </w:num>
  <w:num w:numId="18">
    <w:abstractNumId w:val="14"/>
  </w:num>
  <w:num w:numId="19">
    <w:abstractNumId w:val="40"/>
  </w:num>
  <w:num w:numId="20">
    <w:abstractNumId w:val="21"/>
  </w:num>
  <w:num w:numId="21">
    <w:abstractNumId w:val="35"/>
  </w:num>
  <w:num w:numId="22">
    <w:abstractNumId w:val="29"/>
  </w:num>
  <w:num w:numId="23">
    <w:abstractNumId w:val="24"/>
  </w:num>
  <w:num w:numId="24">
    <w:abstractNumId w:val="27"/>
  </w:num>
  <w:num w:numId="25">
    <w:abstractNumId w:val="31"/>
  </w:num>
  <w:num w:numId="26">
    <w:abstractNumId w:val="28"/>
  </w:num>
  <w:num w:numId="27">
    <w:abstractNumId w:val="10"/>
  </w:num>
  <w:num w:numId="28">
    <w:abstractNumId w:val="43"/>
  </w:num>
  <w:num w:numId="29">
    <w:abstractNumId w:val="42"/>
  </w:num>
  <w:num w:numId="30">
    <w:abstractNumId w:val="26"/>
  </w:num>
  <w:num w:numId="31">
    <w:abstractNumId w:val="37"/>
  </w:num>
  <w:num w:numId="32">
    <w:abstractNumId w:val="17"/>
  </w:num>
  <w:num w:numId="33">
    <w:abstractNumId w:val="15"/>
  </w:num>
  <w:num w:numId="34">
    <w:abstractNumId w:val="32"/>
  </w:num>
  <w:num w:numId="35">
    <w:abstractNumId w:val="12"/>
  </w:num>
  <w:num w:numId="36">
    <w:abstractNumId w:val="14"/>
  </w:num>
  <w:num w:numId="37">
    <w:abstractNumId w:val="33"/>
  </w:num>
  <w:num w:numId="38">
    <w:abstractNumId w:val="16"/>
  </w:num>
  <w:num w:numId="39">
    <w:abstractNumId w:val="20"/>
  </w:num>
  <w:num w:numId="40">
    <w:abstractNumId w:val="23"/>
  </w:num>
  <w:num w:numId="41">
    <w:abstractNumId w:val="25"/>
  </w:num>
  <w:num w:numId="42">
    <w:abstractNumId w:val="18"/>
  </w:num>
  <w:num w:numId="43">
    <w:abstractNumId w:val="38"/>
  </w:num>
  <w:num w:numId="44">
    <w:abstractNumId w:val="11"/>
  </w:num>
  <w:num w:numId="45">
    <w:abstractNumId w:val="36"/>
  </w:num>
  <w:num w:numId="4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clickAndTypeStyle w:val="BodyText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EF"/>
    <w:rsid w:val="00001AE8"/>
    <w:rsid w:val="0000328E"/>
    <w:rsid w:val="00005B7B"/>
    <w:rsid w:val="00006DB8"/>
    <w:rsid w:val="00010018"/>
    <w:rsid w:val="00010140"/>
    <w:rsid w:val="000112F6"/>
    <w:rsid w:val="000114B6"/>
    <w:rsid w:val="00011EE6"/>
    <w:rsid w:val="0001312C"/>
    <w:rsid w:val="00014D02"/>
    <w:rsid w:val="00016934"/>
    <w:rsid w:val="000171DA"/>
    <w:rsid w:val="00021694"/>
    <w:rsid w:val="00021C59"/>
    <w:rsid w:val="000235C3"/>
    <w:rsid w:val="00023699"/>
    <w:rsid w:val="00023A0A"/>
    <w:rsid w:val="00024929"/>
    <w:rsid w:val="000251EA"/>
    <w:rsid w:val="00027FFA"/>
    <w:rsid w:val="000320B6"/>
    <w:rsid w:val="00032261"/>
    <w:rsid w:val="00033FAB"/>
    <w:rsid w:val="0003588E"/>
    <w:rsid w:val="00037B54"/>
    <w:rsid w:val="00037FAD"/>
    <w:rsid w:val="00040B80"/>
    <w:rsid w:val="00043BBA"/>
    <w:rsid w:val="0004464C"/>
    <w:rsid w:val="000448C0"/>
    <w:rsid w:val="00044E1C"/>
    <w:rsid w:val="000458BF"/>
    <w:rsid w:val="00045BEB"/>
    <w:rsid w:val="00046372"/>
    <w:rsid w:val="00046FF5"/>
    <w:rsid w:val="00051818"/>
    <w:rsid w:val="00053A30"/>
    <w:rsid w:val="00055B23"/>
    <w:rsid w:val="000564A3"/>
    <w:rsid w:val="00056CE5"/>
    <w:rsid w:val="00064885"/>
    <w:rsid w:val="00065BD7"/>
    <w:rsid w:val="0007000B"/>
    <w:rsid w:val="00073296"/>
    <w:rsid w:val="000760EF"/>
    <w:rsid w:val="00076113"/>
    <w:rsid w:val="000767E6"/>
    <w:rsid w:val="00076A94"/>
    <w:rsid w:val="00076C40"/>
    <w:rsid w:val="00077753"/>
    <w:rsid w:val="00080325"/>
    <w:rsid w:val="000810BC"/>
    <w:rsid w:val="0008114E"/>
    <w:rsid w:val="00081639"/>
    <w:rsid w:val="000817BC"/>
    <w:rsid w:val="00083E59"/>
    <w:rsid w:val="00086479"/>
    <w:rsid w:val="000868F4"/>
    <w:rsid w:val="00087B97"/>
    <w:rsid w:val="00093478"/>
    <w:rsid w:val="000942E6"/>
    <w:rsid w:val="00094498"/>
    <w:rsid w:val="000955B0"/>
    <w:rsid w:val="00095F80"/>
    <w:rsid w:val="00096279"/>
    <w:rsid w:val="000970CA"/>
    <w:rsid w:val="000A0916"/>
    <w:rsid w:val="000A42B5"/>
    <w:rsid w:val="000B1CA6"/>
    <w:rsid w:val="000B23F8"/>
    <w:rsid w:val="000B3641"/>
    <w:rsid w:val="000B583F"/>
    <w:rsid w:val="000B5922"/>
    <w:rsid w:val="000B6CF2"/>
    <w:rsid w:val="000B7E8A"/>
    <w:rsid w:val="000C001D"/>
    <w:rsid w:val="000C01C0"/>
    <w:rsid w:val="000C32C8"/>
    <w:rsid w:val="000C612E"/>
    <w:rsid w:val="000D04C2"/>
    <w:rsid w:val="000D6CBE"/>
    <w:rsid w:val="000E15E8"/>
    <w:rsid w:val="000E27A2"/>
    <w:rsid w:val="000E5459"/>
    <w:rsid w:val="000E567D"/>
    <w:rsid w:val="000E5E0C"/>
    <w:rsid w:val="000F0BD1"/>
    <w:rsid w:val="000F1784"/>
    <w:rsid w:val="000F2A91"/>
    <w:rsid w:val="000F32BC"/>
    <w:rsid w:val="000F3438"/>
    <w:rsid w:val="000F3A16"/>
    <w:rsid w:val="000F5598"/>
    <w:rsid w:val="00103022"/>
    <w:rsid w:val="00104399"/>
    <w:rsid w:val="0010664C"/>
    <w:rsid w:val="00106AFC"/>
    <w:rsid w:val="00110AD1"/>
    <w:rsid w:val="00113BF7"/>
    <w:rsid w:val="00115691"/>
    <w:rsid w:val="001171CB"/>
    <w:rsid w:val="00117D6D"/>
    <w:rsid w:val="00120287"/>
    <w:rsid w:val="0012060D"/>
    <w:rsid w:val="00120EE7"/>
    <w:rsid w:val="00121B93"/>
    <w:rsid w:val="00123219"/>
    <w:rsid w:val="00124268"/>
    <w:rsid w:val="001245F6"/>
    <w:rsid w:val="00125474"/>
    <w:rsid w:val="0012656B"/>
    <w:rsid w:val="0012694D"/>
    <w:rsid w:val="00126ED5"/>
    <w:rsid w:val="001305B5"/>
    <w:rsid w:val="0013118A"/>
    <w:rsid w:val="001312CE"/>
    <w:rsid w:val="001318E0"/>
    <w:rsid w:val="001322C3"/>
    <w:rsid w:val="0013369D"/>
    <w:rsid w:val="00137E36"/>
    <w:rsid w:val="0014408F"/>
    <w:rsid w:val="00145766"/>
    <w:rsid w:val="0014715B"/>
    <w:rsid w:val="00151087"/>
    <w:rsid w:val="0015549D"/>
    <w:rsid w:val="00156F3E"/>
    <w:rsid w:val="001574A4"/>
    <w:rsid w:val="001574E7"/>
    <w:rsid w:val="00157B61"/>
    <w:rsid w:val="00161659"/>
    <w:rsid w:val="00163558"/>
    <w:rsid w:val="00163C95"/>
    <w:rsid w:val="001640DD"/>
    <w:rsid w:val="00165690"/>
    <w:rsid w:val="00165C8C"/>
    <w:rsid w:val="00167FF5"/>
    <w:rsid w:val="00176A27"/>
    <w:rsid w:val="0017716C"/>
    <w:rsid w:val="00181CCE"/>
    <w:rsid w:val="001869FB"/>
    <w:rsid w:val="0019216C"/>
    <w:rsid w:val="00193244"/>
    <w:rsid w:val="0019438B"/>
    <w:rsid w:val="00195198"/>
    <w:rsid w:val="00195BB3"/>
    <w:rsid w:val="00195D0D"/>
    <w:rsid w:val="001A3195"/>
    <w:rsid w:val="001A3C5C"/>
    <w:rsid w:val="001A64E6"/>
    <w:rsid w:val="001A6E00"/>
    <w:rsid w:val="001A6F02"/>
    <w:rsid w:val="001B17A0"/>
    <w:rsid w:val="001B1A04"/>
    <w:rsid w:val="001B2D80"/>
    <w:rsid w:val="001B3784"/>
    <w:rsid w:val="001B519E"/>
    <w:rsid w:val="001B7A8A"/>
    <w:rsid w:val="001C1D7A"/>
    <w:rsid w:val="001C2BC1"/>
    <w:rsid w:val="001C327D"/>
    <w:rsid w:val="001D3BCE"/>
    <w:rsid w:val="001D6754"/>
    <w:rsid w:val="001D7663"/>
    <w:rsid w:val="001E4B39"/>
    <w:rsid w:val="001E69E2"/>
    <w:rsid w:val="001F2B6E"/>
    <w:rsid w:val="001F4D8F"/>
    <w:rsid w:val="00201ACB"/>
    <w:rsid w:val="00202598"/>
    <w:rsid w:val="0020279A"/>
    <w:rsid w:val="002029E8"/>
    <w:rsid w:val="002044BE"/>
    <w:rsid w:val="00211810"/>
    <w:rsid w:val="00212ED7"/>
    <w:rsid w:val="00216A9C"/>
    <w:rsid w:val="00216BE6"/>
    <w:rsid w:val="0021726A"/>
    <w:rsid w:val="0022275A"/>
    <w:rsid w:val="002262D2"/>
    <w:rsid w:val="002273CA"/>
    <w:rsid w:val="00233CE7"/>
    <w:rsid w:val="00234DF3"/>
    <w:rsid w:val="002379A8"/>
    <w:rsid w:val="00237CDE"/>
    <w:rsid w:val="002425C8"/>
    <w:rsid w:val="00244C9E"/>
    <w:rsid w:val="00245AB4"/>
    <w:rsid w:val="002479E8"/>
    <w:rsid w:val="002511C0"/>
    <w:rsid w:val="002514C0"/>
    <w:rsid w:val="002529EA"/>
    <w:rsid w:val="00254E56"/>
    <w:rsid w:val="00256419"/>
    <w:rsid w:val="00256F04"/>
    <w:rsid w:val="00260095"/>
    <w:rsid w:val="0026051E"/>
    <w:rsid w:val="0026206E"/>
    <w:rsid w:val="002622C9"/>
    <w:rsid w:val="00262431"/>
    <w:rsid w:val="00262B49"/>
    <w:rsid w:val="00263974"/>
    <w:rsid w:val="00265527"/>
    <w:rsid w:val="00265C33"/>
    <w:rsid w:val="00273434"/>
    <w:rsid w:val="00277245"/>
    <w:rsid w:val="002808D9"/>
    <w:rsid w:val="00280C09"/>
    <w:rsid w:val="0028287C"/>
    <w:rsid w:val="00282924"/>
    <w:rsid w:val="00282EDE"/>
    <w:rsid w:val="00283750"/>
    <w:rsid w:val="00285B39"/>
    <w:rsid w:val="00294A6E"/>
    <w:rsid w:val="00295AC7"/>
    <w:rsid w:val="002A2EE5"/>
    <w:rsid w:val="002B0567"/>
    <w:rsid w:val="002B0698"/>
    <w:rsid w:val="002B2966"/>
    <w:rsid w:val="002B2ABE"/>
    <w:rsid w:val="002B4A0A"/>
    <w:rsid w:val="002C0D61"/>
    <w:rsid w:val="002C1581"/>
    <w:rsid w:val="002C396C"/>
    <w:rsid w:val="002C41C0"/>
    <w:rsid w:val="002C4515"/>
    <w:rsid w:val="002C482F"/>
    <w:rsid w:val="002C6335"/>
    <w:rsid w:val="002C7551"/>
    <w:rsid w:val="002D12B9"/>
    <w:rsid w:val="002D1BD9"/>
    <w:rsid w:val="002D254D"/>
    <w:rsid w:val="002D2D13"/>
    <w:rsid w:val="002D5204"/>
    <w:rsid w:val="002D6D6E"/>
    <w:rsid w:val="002D7E24"/>
    <w:rsid w:val="002E020F"/>
    <w:rsid w:val="002E04B1"/>
    <w:rsid w:val="002E14DD"/>
    <w:rsid w:val="002E1D8C"/>
    <w:rsid w:val="002E2E61"/>
    <w:rsid w:val="002E751D"/>
    <w:rsid w:val="002F0076"/>
    <w:rsid w:val="002F08E3"/>
    <w:rsid w:val="002F0E21"/>
    <w:rsid w:val="002F1E38"/>
    <w:rsid w:val="002F3298"/>
    <w:rsid w:val="002F38CD"/>
    <w:rsid w:val="002F5410"/>
    <w:rsid w:val="002F54B4"/>
    <w:rsid w:val="002F6772"/>
    <w:rsid w:val="002F6A60"/>
    <w:rsid w:val="002F75CB"/>
    <w:rsid w:val="00301F5D"/>
    <w:rsid w:val="003068AD"/>
    <w:rsid w:val="00306B74"/>
    <w:rsid w:val="00306DEF"/>
    <w:rsid w:val="00307476"/>
    <w:rsid w:val="003110DB"/>
    <w:rsid w:val="003141C2"/>
    <w:rsid w:val="00314223"/>
    <w:rsid w:val="00314B90"/>
    <w:rsid w:val="00315B74"/>
    <w:rsid w:val="003161A4"/>
    <w:rsid w:val="0031657A"/>
    <w:rsid w:val="00316C75"/>
    <w:rsid w:val="0032241E"/>
    <w:rsid w:val="00324611"/>
    <w:rsid w:val="00324B19"/>
    <w:rsid w:val="003256B5"/>
    <w:rsid w:val="00325CF4"/>
    <w:rsid w:val="00327B56"/>
    <w:rsid w:val="003300B1"/>
    <w:rsid w:val="0033115B"/>
    <w:rsid w:val="003351FD"/>
    <w:rsid w:val="00335369"/>
    <w:rsid w:val="00335399"/>
    <w:rsid w:val="003368E6"/>
    <w:rsid w:val="003370A8"/>
    <w:rsid w:val="003408B0"/>
    <w:rsid w:val="00340A8B"/>
    <w:rsid w:val="0034198B"/>
    <w:rsid w:val="00342E0C"/>
    <w:rsid w:val="0034628A"/>
    <w:rsid w:val="003467F0"/>
    <w:rsid w:val="00346959"/>
    <w:rsid w:val="003508E7"/>
    <w:rsid w:val="00351832"/>
    <w:rsid w:val="00351B1C"/>
    <w:rsid w:val="00354430"/>
    <w:rsid w:val="003547A9"/>
    <w:rsid w:val="0035538E"/>
    <w:rsid w:val="00360A27"/>
    <w:rsid w:val="0036190A"/>
    <w:rsid w:val="00361F6E"/>
    <w:rsid w:val="00363260"/>
    <w:rsid w:val="003637ED"/>
    <w:rsid w:val="003671B2"/>
    <w:rsid w:val="00367A75"/>
    <w:rsid w:val="003725E9"/>
    <w:rsid w:val="003739CA"/>
    <w:rsid w:val="00374494"/>
    <w:rsid w:val="00376DD4"/>
    <w:rsid w:val="00386317"/>
    <w:rsid w:val="00387352"/>
    <w:rsid w:val="00387F51"/>
    <w:rsid w:val="00390BFB"/>
    <w:rsid w:val="00392B05"/>
    <w:rsid w:val="00393114"/>
    <w:rsid w:val="0039341A"/>
    <w:rsid w:val="00397807"/>
    <w:rsid w:val="003A06FE"/>
    <w:rsid w:val="003A1592"/>
    <w:rsid w:val="003A5413"/>
    <w:rsid w:val="003A5F8E"/>
    <w:rsid w:val="003A613B"/>
    <w:rsid w:val="003B0003"/>
    <w:rsid w:val="003B04FC"/>
    <w:rsid w:val="003B15D7"/>
    <w:rsid w:val="003B23B1"/>
    <w:rsid w:val="003B2707"/>
    <w:rsid w:val="003B2989"/>
    <w:rsid w:val="003B3D7F"/>
    <w:rsid w:val="003B4E7F"/>
    <w:rsid w:val="003B5311"/>
    <w:rsid w:val="003C2041"/>
    <w:rsid w:val="003C2357"/>
    <w:rsid w:val="003C2662"/>
    <w:rsid w:val="003C3035"/>
    <w:rsid w:val="003C3BC5"/>
    <w:rsid w:val="003C3D48"/>
    <w:rsid w:val="003C58D9"/>
    <w:rsid w:val="003C6585"/>
    <w:rsid w:val="003D21E9"/>
    <w:rsid w:val="003D3D25"/>
    <w:rsid w:val="003D3E90"/>
    <w:rsid w:val="003D5B55"/>
    <w:rsid w:val="003D64BD"/>
    <w:rsid w:val="003D7E93"/>
    <w:rsid w:val="003D7EA1"/>
    <w:rsid w:val="003E0C5F"/>
    <w:rsid w:val="003E4293"/>
    <w:rsid w:val="003E53C9"/>
    <w:rsid w:val="003E65C7"/>
    <w:rsid w:val="003E724E"/>
    <w:rsid w:val="003E7294"/>
    <w:rsid w:val="003E7333"/>
    <w:rsid w:val="003E7BBD"/>
    <w:rsid w:val="003E7F30"/>
    <w:rsid w:val="003F0DAB"/>
    <w:rsid w:val="003F20D5"/>
    <w:rsid w:val="003F210E"/>
    <w:rsid w:val="003F498A"/>
    <w:rsid w:val="003F662D"/>
    <w:rsid w:val="00400483"/>
    <w:rsid w:val="00400E31"/>
    <w:rsid w:val="004029EA"/>
    <w:rsid w:val="004033FF"/>
    <w:rsid w:val="00403CA3"/>
    <w:rsid w:val="0040678F"/>
    <w:rsid w:val="00406F38"/>
    <w:rsid w:val="00411255"/>
    <w:rsid w:val="00412D70"/>
    <w:rsid w:val="0041316D"/>
    <w:rsid w:val="00414E6F"/>
    <w:rsid w:val="004152B1"/>
    <w:rsid w:val="00417E02"/>
    <w:rsid w:val="004203EA"/>
    <w:rsid w:val="00420C63"/>
    <w:rsid w:val="0042130D"/>
    <w:rsid w:val="00421F90"/>
    <w:rsid w:val="004226A5"/>
    <w:rsid w:val="00423003"/>
    <w:rsid w:val="00423A58"/>
    <w:rsid w:val="00424E5C"/>
    <w:rsid w:val="00426930"/>
    <w:rsid w:val="0042750F"/>
    <w:rsid w:val="00434BCA"/>
    <w:rsid w:val="00435100"/>
    <w:rsid w:val="0043664C"/>
    <w:rsid w:val="00440361"/>
    <w:rsid w:val="00441F60"/>
    <w:rsid w:val="00443CAD"/>
    <w:rsid w:val="004458E8"/>
    <w:rsid w:val="00451181"/>
    <w:rsid w:val="00452109"/>
    <w:rsid w:val="00452D3C"/>
    <w:rsid w:val="0045356D"/>
    <w:rsid w:val="00454C7F"/>
    <w:rsid w:val="00457729"/>
    <w:rsid w:val="00461845"/>
    <w:rsid w:val="004618D2"/>
    <w:rsid w:val="00463782"/>
    <w:rsid w:val="004639C4"/>
    <w:rsid w:val="00466512"/>
    <w:rsid w:val="00466CD5"/>
    <w:rsid w:val="00466F5C"/>
    <w:rsid w:val="00474106"/>
    <w:rsid w:val="00474BBC"/>
    <w:rsid w:val="00482AB1"/>
    <w:rsid w:val="004836CF"/>
    <w:rsid w:val="00486B23"/>
    <w:rsid w:val="00491284"/>
    <w:rsid w:val="0049234F"/>
    <w:rsid w:val="00492CB6"/>
    <w:rsid w:val="0049363D"/>
    <w:rsid w:val="00493CB0"/>
    <w:rsid w:val="00493D04"/>
    <w:rsid w:val="004A1A66"/>
    <w:rsid w:val="004A1C63"/>
    <w:rsid w:val="004A2150"/>
    <w:rsid w:val="004A265C"/>
    <w:rsid w:val="004A2E6C"/>
    <w:rsid w:val="004A3703"/>
    <w:rsid w:val="004A3843"/>
    <w:rsid w:val="004A4673"/>
    <w:rsid w:val="004A5054"/>
    <w:rsid w:val="004A59FB"/>
    <w:rsid w:val="004A5C0C"/>
    <w:rsid w:val="004A6863"/>
    <w:rsid w:val="004A68BE"/>
    <w:rsid w:val="004A71F8"/>
    <w:rsid w:val="004A7DA3"/>
    <w:rsid w:val="004B0CC2"/>
    <w:rsid w:val="004B1618"/>
    <w:rsid w:val="004B1A90"/>
    <w:rsid w:val="004B1C53"/>
    <w:rsid w:val="004B6FD1"/>
    <w:rsid w:val="004C0876"/>
    <w:rsid w:val="004C1C92"/>
    <w:rsid w:val="004C1C9D"/>
    <w:rsid w:val="004C325E"/>
    <w:rsid w:val="004C45D6"/>
    <w:rsid w:val="004C4A35"/>
    <w:rsid w:val="004C7428"/>
    <w:rsid w:val="004C7609"/>
    <w:rsid w:val="004D07F8"/>
    <w:rsid w:val="004D2087"/>
    <w:rsid w:val="004D3FB6"/>
    <w:rsid w:val="004D5CD2"/>
    <w:rsid w:val="004D641A"/>
    <w:rsid w:val="004D789B"/>
    <w:rsid w:val="004E630C"/>
    <w:rsid w:val="004E7DC9"/>
    <w:rsid w:val="004F0FB3"/>
    <w:rsid w:val="004F17B2"/>
    <w:rsid w:val="004F24ED"/>
    <w:rsid w:val="004F2650"/>
    <w:rsid w:val="004F3713"/>
    <w:rsid w:val="004F5F6A"/>
    <w:rsid w:val="005005CB"/>
    <w:rsid w:val="0050170F"/>
    <w:rsid w:val="00501805"/>
    <w:rsid w:val="00501C0E"/>
    <w:rsid w:val="0050387B"/>
    <w:rsid w:val="00504BC1"/>
    <w:rsid w:val="005068FD"/>
    <w:rsid w:val="0050798E"/>
    <w:rsid w:val="00507B0E"/>
    <w:rsid w:val="005102C3"/>
    <w:rsid w:val="00510A4A"/>
    <w:rsid w:val="00511991"/>
    <w:rsid w:val="00515F2A"/>
    <w:rsid w:val="005178B0"/>
    <w:rsid w:val="00522CD9"/>
    <w:rsid w:val="00522CE7"/>
    <w:rsid w:val="00523704"/>
    <w:rsid w:val="0052387F"/>
    <w:rsid w:val="00527286"/>
    <w:rsid w:val="00527B5C"/>
    <w:rsid w:val="00527CC4"/>
    <w:rsid w:val="00530930"/>
    <w:rsid w:val="005327F9"/>
    <w:rsid w:val="005401D0"/>
    <w:rsid w:val="0054235A"/>
    <w:rsid w:val="00543092"/>
    <w:rsid w:val="005432AA"/>
    <w:rsid w:val="00543E06"/>
    <w:rsid w:val="00545E9F"/>
    <w:rsid w:val="00550F3D"/>
    <w:rsid w:val="005538A7"/>
    <w:rsid w:val="0055472A"/>
    <w:rsid w:val="00554B8F"/>
    <w:rsid w:val="005550F9"/>
    <w:rsid w:val="0055647D"/>
    <w:rsid w:val="00556B83"/>
    <w:rsid w:val="0056326D"/>
    <w:rsid w:val="00563D18"/>
    <w:rsid w:val="00564602"/>
    <w:rsid w:val="005647C7"/>
    <w:rsid w:val="00566DC7"/>
    <w:rsid w:val="005704FC"/>
    <w:rsid w:val="005725B6"/>
    <w:rsid w:val="00573B0C"/>
    <w:rsid w:val="005756AF"/>
    <w:rsid w:val="00575AE9"/>
    <w:rsid w:val="00577286"/>
    <w:rsid w:val="00580C18"/>
    <w:rsid w:val="00584B1E"/>
    <w:rsid w:val="00585881"/>
    <w:rsid w:val="00586465"/>
    <w:rsid w:val="00586ACC"/>
    <w:rsid w:val="00590C3D"/>
    <w:rsid w:val="00590F54"/>
    <w:rsid w:val="00593E03"/>
    <w:rsid w:val="00594E29"/>
    <w:rsid w:val="005967D5"/>
    <w:rsid w:val="005A0B4A"/>
    <w:rsid w:val="005A0B4B"/>
    <w:rsid w:val="005A1C1B"/>
    <w:rsid w:val="005A2E06"/>
    <w:rsid w:val="005A45DA"/>
    <w:rsid w:val="005A540D"/>
    <w:rsid w:val="005A59A9"/>
    <w:rsid w:val="005A722B"/>
    <w:rsid w:val="005B36AD"/>
    <w:rsid w:val="005B3787"/>
    <w:rsid w:val="005B38CB"/>
    <w:rsid w:val="005B572F"/>
    <w:rsid w:val="005B5F80"/>
    <w:rsid w:val="005C0BC1"/>
    <w:rsid w:val="005C0C0F"/>
    <w:rsid w:val="005C11A2"/>
    <w:rsid w:val="005C3332"/>
    <w:rsid w:val="005C3E46"/>
    <w:rsid w:val="005C44FE"/>
    <w:rsid w:val="005C6673"/>
    <w:rsid w:val="005C7AAB"/>
    <w:rsid w:val="005D03A4"/>
    <w:rsid w:val="005D0DEE"/>
    <w:rsid w:val="005D10C1"/>
    <w:rsid w:val="005D1195"/>
    <w:rsid w:val="005D1FEC"/>
    <w:rsid w:val="005D26D6"/>
    <w:rsid w:val="005D302E"/>
    <w:rsid w:val="005D5FC6"/>
    <w:rsid w:val="005D72F2"/>
    <w:rsid w:val="005D7389"/>
    <w:rsid w:val="005E1BBD"/>
    <w:rsid w:val="005E2AF9"/>
    <w:rsid w:val="005E2D0A"/>
    <w:rsid w:val="005E4BA8"/>
    <w:rsid w:val="005E6856"/>
    <w:rsid w:val="005F28E6"/>
    <w:rsid w:val="005F54BD"/>
    <w:rsid w:val="00601D4C"/>
    <w:rsid w:val="006021AA"/>
    <w:rsid w:val="00604172"/>
    <w:rsid w:val="00604778"/>
    <w:rsid w:val="00604853"/>
    <w:rsid w:val="006057F0"/>
    <w:rsid w:val="00605D11"/>
    <w:rsid w:val="00606436"/>
    <w:rsid w:val="006075FF"/>
    <w:rsid w:val="00610116"/>
    <w:rsid w:val="00610975"/>
    <w:rsid w:val="00612457"/>
    <w:rsid w:val="00613633"/>
    <w:rsid w:val="006139D9"/>
    <w:rsid w:val="006213C5"/>
    <w:rsid w:val="006226B4"/>
    <w:rsid w:val="006233F1"/>
    <w:rsid w:val="00630E94"/>
    <w:rsid w:val="006332A1"/>
    <w:rsid w:val="00636C5C"/>
    <w:rsid w:val="00637835"/>
    <w:rsid w:val="0064012F"/>
    <w:rsid w:val="00641D16"/>
    <w:rsid w:val="00642849"/>
    <w:rsid w:val="0064341F"/>
    <w:rsid w:val="006440F4"/>
    <w:rsid w:val="00645C2D"/>
    <w:rsid w:val="0065042E"/>
    <w:rsid w:val="00653023"/>
    <w:rsid w:val="00660C2C"/>
    <w:rsid w:val="00663261"/>
    <w:rsid w:val="00663B92"/>
    <w:rsid w:val="006670D2"/>
    <w:rsid w:val="00667C1B"/>
    <w:rsid w:val="00667E47"/>
    <w:rsid w:val="00670C8A"/>
    <w:rsid w:val="00671A62"/>
    <w:rsid w:val="00675FD6"/>
    <w:rsid w:val="00677451"/>
    <w:rsid w:val="00680D03"/>
    <w:rsid w:val="00681A70"/>
    <w:rsid w:val="00683395"/>
    <w:rsid w:val="00684920"/>
    <w:rsid w:val="00685339"/>
    <w:rsid w:val="00686381"/>
    <w:rsid w:val="00687014"/>
    <w:rsid w:val="0069070E"/>
    <w:rsid w:val="006910B0"/>
    <w:rsid w:val="00691431"/>
    <w:rsid w:val="00693FEC"/>
    <w:rsid w:val="006A0254"/>
    <w:rsid w:val="006A20A1"/>
    <w:rsid w:val="006A3DFD"/>
    <w:rsid w:val="006A3F69"/>
    <w:rsid w:val="006A49C3"/>
    <w:rsid w:val="006A7675"/>
    <w:rsid w:val="006A7890"/>
    <w:rsid w:val="006B1813"/>
    <w:rsid w:val="006B1D59"/>
    <w:rsid w:val="006B30CC"/>
    <w:rsid w:val="006B4FD9"/>
    <w:rsid w:val="006B5148"/>
    <w:rsid w:val="006B71A4"/>
    <w:rsid w:val="006B7A4F"/>
    <w:rsid w:val="006B7D1D"/>
    <w:rsid w:val="006C2B99"/>
    <w:rsid w:val="006C7FCE"/>
    <w:rsid w:val="006D552D"/>
    <w:rsid w:val="006D609C"/>
    <w:rsid w:val="006D68DA"/>
    <w:rsid w:val="006D6D1B"/>
    <w:rsid w:val="006D6E36"/>
    <w:rsid w:val="006E20DB"/>
    <w:rsid w:val="006E3E1C"/>
    <w:rsid w:val="006E430A"/>
    <w:rsid w:val="006E6C9A"/>
    <w:rsid w:val="006E7137"/>
    <w:rsid w:val="006F1B8B"/>
    <w:rsid w:val="006F3140"/>
    <w:rsid w:val="006F3214"/>
    <w:rsid w:val="006F58BB"/>
    <w:rsid w:val="006F5B3F"/>
    <w:rsid w:val="006F5C67"/>
    <w:rsid w:val="006F65B6"/>
    <w:rsid w:val="006F6D65"/>
    <w:rsid w:val="00700BC2"/>
    <w:rsid w:val="00704214"/>
    <w:rsid w:val="00705013"/>
    <w:rsid w:val="0071009A"/>
    <w:rsid w:val="00712B2F"/>
    <w:rsid w:val="0071382A"/>
    <w:rsid w:val="00713D44"/>
    <w:rsid w:val="00714730"/>
    <w:rsid w:val="00715C76"/>
    <w:rsid w:val="00715F75"/>
    <w:rsid w:val="007202B4"/>
    <w:rsid w:val="00720A82"/>
    <w:rsid w:val="00720D07"/>
    <w:rsid w:val="00721983"/>
    <w:rsid w:val="00722A5D"/>
    <w:rsid w:val="00723C22"/>
    <w:rsid w:val="00723EF1"/>
    <w:rsid w:val="00724CCD"/>
    <w:rsid w:val="007261A8"/>
    <w:rsid w:val="0072745B"/>
    <w:rsid w:val="00727B09"/>
    <w:rsid w:val="00727CA7"/>
    <w:rsid w:val="0073078F"/>
    <w:rsid w:val="00731027"/>
    <w:rsid w:val="007316E5"/>
    <w:rsid w:val="007319CE"/>
    <w:rsid w:val="00732F1F"/>
    <w:rsid w:val="007360A9"/>
    <w:rsid w:val="00740286"/>
    <w:rsid w:val="007402A5"/>
    <w:rsid w:val="007405EC"/>
    <w:rsid w:val="00740B1C"/>
    <w:rsid w:val="007431CC"/>
    <w:rsid w:val="00744B0A"/>
    <w:rsid w:val="00744F0F"/>
    <w:rsid w:val="00747D79"/>
    <w:rsid w:val="00752702"/>
    <w:rsid w:val="007537E2"/>
    <w:rsid w:val="007561EE"/>
    <w:rsid w:val="00756A50"/>
    <w:rsid w:val="0075726A"/>
    <w:rsid w:val="00762B56"/>
    <w:rsid w:val="00763B8A"/>
    <w:rsid w:val="00763DBB"/>
    <w:rsid w:val="00764EFD"/>
    <w:rsid w:val="00765E89"/>
    <w:rsid w:val="00765F72"/>
    <w:rsid w:val="0076634B"/>
    <w:rsid w:val="00766DBE"/>
    <w:rsid w:val="00766FDF"/>
    <w:rsid w:val="00767C84"/>
    <w:rsid w:val="00770BF4"/>
    <w:rsid w:val="0077101C"/>
    <w:rsid w:val="00773A1C"/>
    <w:rsid w:val="00774DCE"/>
    <w:rsid w:val="00775D62"/>
    <w:rsid w:val="00781144"/>
    <w:rsid w:val="00782ABC"/>
    <w:rsid w:val="00783B4A"/>
    <w:rsid w:val="00783CDC"/>
    <w:rsid w:val="00784DA3"/>
    <w:rsid w:val="007864FA"/>
    <w:rsid w:val="00787205"/>
    <w:rsid w:val="00791A39"/>
    <w:rsid w:val="007920F7"/>
    <w:rsid w:val="00792331"/>
    <w:rsid w:val="00792FB1"/>
    <w:rsid w:val="00796336"/>
    <w:rsid w:val="007978BD"/>
    <w:rsid w:val="007A0B0C"/>
    <w:rsid w:val="007A1446"/>
    <w:rsid w:val="007A19DE"/>
    <w:rsid w:val="007A1A17"/>
    <w:rsid w:val="007A3874"/>
    <w:rsid w:val="007B287E"/>
    <w:rsid w:val="007B3280"/>
    <w:rsid w:val="007B365A"/>
    <w:rsid w:val="007B4A60"/>
    <w:rsid w:val="007B4F61"/>
    <w:rsid w:val="007B677E"/>
    <w:rsid w:val="007C134F"/>
    <w:rsid w:val="007C1922"/>
    <w:rsid w:val="007C3AC7"/>
    <w:rsid w:val="007C3D91"/>
    <w:rsid w:val="007C5B1D"/>
    <w:rsid w:val="007C7552"/>
    <w:rsid w:val="007D18DD"/>
    <w:rsid w:val="007D677E"/>
    <w:rsid w:val="007D6F7E"/>
    <w:rsid w:val="007D7EA3"/>
    <w:rsid w:val="007E0430"/>
    <w:rsid w:val="007E05D4"/>
    <w:rsid w:val="007E2B7A"/>
    <w:rsid w:val="007E4370"/>
    <w:rsid w:val="007E5BD1"/>
    <w:rsid w:val="007F0355"/>
    <w:rsid w:val="007F0A43"/>
    <w:rsid w:val="007F0D93"/>
    <w:rsid w:val="007F21AA"/>
    <w:rsid w:val="007F4672"/>
    <w:rsid w:val="007F51B6"/>
    <w:rsid w:val="007F592B"/>
    <w:rsid w:val="007F634B"/>
    <w:rsid w:val="007F767C"/>
    <w:rsid w:val="007F7932"/>
    <w:rsid w:val="0080079E"/>
    <w:rsid w:val="00800E6A"/>
    <w:rsid w:val="00802136"/>
    <w:rsid w:val="00803779"/>
    <w:rsid w:val="00804E2E"/>
    <w:rsid w:val="0080719D"/>
    <w:rsid w:val="008105DC"/>
    <w:rsid w:val="008142EB"/>
    <w:rsid w:val="0081572E"/>
    <w:rsid w:val="008166DC"/>
    <w:rsid w:val="00816CE6"/>
    <w:rsid w:val="00820324"/>
    <w:rsid w:val="00820A50"/>
    <w:rsid w:val="00821FD9"/>
    <w:rsid w:val="00822658"/>
    <w:rsid w:val="00823BBF"/>
    <w:rsid w:val="0082459D"/>
    <w:rsid w:val="00824BAA"/>
    <w:rsid w:val="008275F8"/>
    <w:rsid w:val="00830253"/>
    <w:rsid w:val="008305D9"/>
    <w:rsid w:val="00832145"/>
    <w:rsid w:val="00834900"/>
    <w:rsid w:val="00837F65"/>
    <w:rsid w:val="008405C8"/>
    <w:rsid w:val="00840997"/>
    <w:rsid w:val="00841E91"/>
    <w:rsid w:val="0084360A"/>
    <w:rsid w:val="00844675"/>
    <w:rsid w:val="00845BB9"/>
    <w:rsid w:val="00851812"/>
    <w:rsid w:val="008521B0"/>
    <w:rsid w:val="00852E21"/>
    <w:rsid w:val="008557F2"/>
    <w:rsid w:val="00862965"/>
    <w:rsid w:val="008668AA"/>
    <w:rsid w:val="008668E7"/>
    <w:rsid w:val="00866C33"/>
    <w:rsid w:val="008712F8"/>
    <w:rsid w:val="00871983"/>
    <w:rsid w:val="00871A7A"/>
    <w:rsid w:val="00871E3C"/>
    <w:rsid w:val="00872470"/>
    <w:rsid w:val="00877C7C"/>
    <w:rsid w:val="00880410"/>
    <w:rsid w:val="00880C3D"/>
    <w:rsid w:val="00881181"/>
    <w:rsid w:val="00881C80"/>
    <w:rsid w:val="00881CFE"/>
    <w:rsid w:val="00881F74"/>
    <w:rsid w:val="0088483D"/>
    <w:rsid w:val="00884BE4"/>
    <w:rsid w:val="0088612E"/>
    <w:rsid w:val="008872DF"/>
    <w:rsid w:val="008878E7"/>
    <w:rsid w:val="00891121"/>
    <w:rsid w:val="0089128C"/>
    <w:rsid w:val="00891439"/>
    <w:rsid w:val="00892C4A"/>
    <w:rsid w:val="008962FA"/>
    <w:rsid w:val="00896544"/>
    <w:rsid w:val="00896D6E"/>
    <w:rsid w:val="00897B25"/>
    <w:rsid w:val="008A3D25"/>
    <w:rsid w:val="008A4046"/>
    <w:rsid w:val="008A4884"/>
    <w:rsid w:val="008A4FA9"/>
    <w:rsid w:val="008A50DB"/>
    <w:rsid w:val="008A6CEC"/>
    <w:rsid w:val="008A783A"/>
    <w:rsid w:val="008B30B3"/>
    <w:rsid w:val="008B3381"/>
    <w:rsid w:val="008B5311"/>
    <w:rsid w:val="008B6D28"/>
    <w:rsid w:val="008B7884"/>
    <w:rsid w:val="008C4076"/>
    <w:rsid w:val="008C4576"/>
    <w:rsid w:val="008C694D"/>
    <w:rsid w:val="008D0D94"/>
    <w:rsid w:val="008D191D"/>
    <w:rsid w:val="008D38FA"/>
    <w:rsid w:val="008D41C0"/>
    <w:rsid w:val="008D464F"/>
    <w:rsid w:val="008D5D8D"/>
    <w:rsid w:val="008D6300"/>
    <w:rsid w:val="008D749F"/>
    <w:rsid w:val="008D7F36"/>
    <w:rsid w:val="008E090B"/>
    <w:rsid w:val="008E1329"/>
    <w:rsid w:val="008E13D9"/>
    <w:rsid w:val="008E2893"/>
    <w:rsid w:val="008E3EF4"/>
    <w:rsid w:val="008E44F9"/>
    <w:rsid w:val="008E46EC"/>
    <w:rsid w:val="008E60F5"/>
    <w:rsid w:val="008E7514"/>
    <w:rsid w:val="008F12AA"/>
    <w:rsid w:val="008F298E"/>
    <w:rsid w:val="008F3BC7"/>
    <w:rsid w:val="008F3CB9"/>
    <w:rsid w:val="008F43AA"/>
    <w:rsid w:val="008F4D8C"/>
    <w:rsid w:val="008F637A"/>
    <w:rsid w:val="008F783B"/>
    <w:rsid w:val="009007A5"/>
    <w:rsid w:val="009011D4"/>
    <w:rsid w:val="00901C39"/>
    <w:rsid w:val="00901D12"/>
    <w:rsid w:val="009021C9"/>
    <w:rsid w:val="00903027"/>
    <w:rsid w:val="009033AF"/>
    <w:rsid w:val="00903B35"/>
    <w:rsid w:val="009047B4"/>
    <w:rsid w:val="0090566B"/>
    <w:rsid w:val="00905793"/>
    <w:rsid w:val="00906711"/>
    <w:rsid w:val="00906A77"/>
    <w:rsid w:val="009102AE"/>
    <w:rsid w:val="00911028"/>
    <w:rsid w:val="00912A54"/>
    <w:rsid w:val="009150AF"/>
    <w:rsid w:val="00915A56"/>
    <w:rsid w:val="009176E2"/>
    <w:rsid w:val="00921F9F"/>
    <w:rsid w:val="00922061"/>
    <w:rsid w:val="009224BC"/>
    <w:rsid w:val="00940FDE"/>
    <w:rsid w:val="0094122C"/>
    <w:rsid w:val="00943612"/>
    <w:rsid w:val="00943869"/>
    <w:rsid w:val="009453C1"/>
    <w:rsid w:val="00947DEB"/>
    <w:rsid w:val="0095133D"/>
    <w:rsid w:val="00951E7B"/>
    <w:rsid w:val="009520C0"/>
    <w:rsid w:val="00954F7A"/>
    <w:rsid w:val="009556C2"/>
    <w:rsid w:val="00955D75"/>
    <w:rsid w:val="00956530"/>
    <w:rsid w:val="00956D8E"/>
    <w:rsid w:val="00957D27"/>
    <w:rsid w:val="00962487"/>
    <w:rsid w:val="009654D3"/>
    <w:rsid w:val="00966E0A"/>
    <w:rsid w:val="00967C1C"/>
    <w:rsid w:val="00971474"/>
    <w:rsid w:val="009721CD"/>
    <w:rsid w:val="00972F90"/>
    <w:rsid w:val="009751ED"/>
    <w:rsid w:val="0097593A"/>
    <w:rsid w:val="00975994"/>
    <w:rsid w:val="009763BD"/>
    <w:rsid w:val="00976F2E"/>
    <w:rsid w:val="0097741D"/>
    <w:rsid w:val="00981AE9"/>
    <w:rsid w:val="00984DA0"/>
    <w:rsid w:val="00986B8C"/>
    <w:rsid w:val="00986D36"/>
    <w:rsid w:val="00987A43"/>
    <w:rsid w:val="00991613"/>
    <w:rsid w:val="00992419"/>
    <w:rsid w:val="0099286D"/>
    <w:rsid w:val="00993586"/>
    <w:rsid w:val="00993C35"/>
    <w:rsid w:val="0099583D"/>
    <w:rsid w:val="00996E0A"/>
    <w:rsid w:val="00996E17"/>
    <w:rsid w:val="009979BE"/>
    <w:rsid w:val="009A0BF9"/>
    <w:rsid w:val="009A16FD"/>
    <w:rsid w:val="009A6C0D"/>
    <w:rsid w:val="009A7B19"/>
    <w:rsid w:val="009B1815"/>
    <w:rsid w:val="009B1957"/>
    <w:rsid w:val="009B3B37"/>
    <w:rsid w:val="009B56AB"/>
    <w:rsid w:val="009B5834"/>
    <w:rsid w:val="009B658E"/>
    <w:rsid w:val="009B771C"/>
    <w:rsid w:val="009B7A6A"/>
    <w:rsid w:val="009B7D6C"/>
    <w:rsid w:val="009C0985"/>
    <w:rsid w:val="009C1BE6"/>
    <w:rsid w:val="009C274B"/>
    <w:rsid w:val="009C3110"/>
    <w:rsid w:val="009C4C5F"/>
    <w:rsid w:val="009C53F3"/>
    <w:rsid w:val="009C70B8"/>
    <w:rsid w:val="009C714E"/>
    <w:rsid w:val="009D0BE8"/>
    <w:rsid w:val="009D0E30"/>
    <w:rsid w:val="009D22C4"/>
    <w:rsid w:val="009D68C4"/>
    <w:rsid w:val="009D7CA0"/>
    <w:rsid w:val="009E0B19"/>
    <w:rsid w:val="009E0BC3"/>
    <w:rsid w:val="009E1CB6"/>
    <w:rsid w:val="009E26E3"/>
    <w:rsid w:val="009F1AFF"/>
    <w:rsid w:val="009F25BF"/>
    <w:rsid w:val="009F2B29"/>
    <w:rsid w:val="009F6921"/>
    <w:rsid w:val="00A023EC"/>
    <w:rsid w:val="00A02A5F"/>
    <w:rsid w:val="00A03F16"/>
    <w:rsid w:val="00A04018"/>
    <w:rsid w:val="00A0560B"/>
    <w:rsid w:val="00A05CA6"/>
    <w:rsid w:val="00A0626D"/>
    <w:rsid w:val="00A062E1"/>
    <w:rsid w:val="00A0668C"/>
    <w:rsid w:val="00A069F5"/>
    <w:rsid w:val="00A11520"/>
    <w:rsid w:val="00A118AE"/>
    <w:rsid w:val="00A1213C"/>
    <w:rsid w:val="00A122D3"/>
    <w:rsid w:val="00A149B3"/>
    <w:rsid w:val="00A149C0"/>
    <w:rsid w:val="00A14F79"/>
    <w:rsid w:val="00A21905"/>
    <w:rsid w:val="00A228DF"/>
    <w:rsid w:val="00A22AA3"/>
    <w:rsid w:val="00A238C5"/>
    <w:rsid w:val="00A23EC5"/>
    <w:rsid w:val="00A24CF9"/>
    <w:rsid w:val="00A26EFB"/>
    <w:rsid w:val="00A27554"/>
    <w:rsid w:val="00A3153B"/>
    <w:rsid w:val="00A33B79"/>
    <w:rsid w:val="00A34206"/>
    <w:rsid w:val="00A3421C"/>
    <w:rsid w:val="00A35E6F"/>
    <w:rsid w:val="00A3628B"/>
    <w:rsid w:val="00A404C9"/>
    <w:rsid w:val="00A43AA1"/>
    <w:rsid w:val="00A449C8"/>
    <w:rsid w:val="00A464F4"/>
    <w:rsid w:val="00A468A9"/>
    <w:rsid w:val="00A46D19"/>
    <w:rsid w:val="00A51406"/>
    <w:rsid w:val="00A523D4"/>
    <w:rsid w:val="00A53ADA"/>
    <w:rsid w:val="00A560A1"/>
    <w:rsid w:val="00A572F9"/>
    <w:rsid w:val="00A57FB3"/>
    <w:rsid w:val="00A604AF"/>
    <w:rsid w:val="00A61C74"/>
    <w:rsid w:val="00A62301"/>
    <w:rsid w:val="00A62822"/>
    <w:rsid w:val="00A63715"/>
    <w:rsid w:val="00A648AF"/>
    <w:rsid w:val="00A65D14"/>
    <w:rsid w:val="00A667C5"/>
    <w:rsid w:val="00A66B7D"/>
    <w:rsid w:val="00A66F12"/>
    <w:rsid w:val="00A67105"/>
    <w:rsid w:val="00A67A6D"/>
    <w:rsid w:val="00A71446"/>
    <w:rsid w:val="00A753C8"/>
    <w:rsid w:val="00A805FE"/>
    <w:rsid w:val="00A80A3F"/>
    <w:rsid w:val="00A80B42"/>
    <w:rsid w:val="00A82259"/>
    <w:rsid w:val="00A8391D"/>
    <w:rsid w:val="00A83D56"/>
    <w:rsid w:val="00A86494"/>
    <w:rsid w:val="00A86601"/>
    <w:rsid w:val="00A9126D"/>
    <w:rsid w:val="00A916D9"/>
    <w:rsid w:val="00A942F8"/>
    <w:rsid w:val="00A951C9"/>
    <w:rsid w:val="00AA06C9"/>
    <w:rsid w:val="00AA0F64"/>
    <w:rsid w:val="00AA13F3"/>
    <w:rsid w:val="00AA2E86"/>
    <w:rsid w:val="00AA2F0F"/>
    <w:rsid w:val="00AA337E"/>
    <w:rsid w:val="00AA452B"/>
    <w:rsid w:val="00AA6674"/>
    <w:rsid w:val="00AA6982"/>
    <w:rsid w:val="00AB1ABA"/>
    <w:rsid w:val="00AB3BCD"/>
    <w:rsid w:val="00AB660D"/>
    <w:rsid w:val="00AB71DC"/>
    <w:rsid w:val="00AB7561"/>
    <w:rsid w:val="00AC2C40"/>
    <w:rsid w:val="00AC39BC"/>
    <w:rsid w:val="00AC561C"/>
    <w:rsid w:val="00AD043E"/>
    <w:rsid w:val="00AD096D"/>
    <w:rsid w:val="00AD2556"/>
    <w:rsid w:val="00AD2702"/>
    <w:rsid w:val="00AD326B"/>
    <w:rsid w:val="00AD3B0B"/>
    <w:rsid w:val="00AD50AE"/>
    <w:rsid w:val="00AD6280"/>
    <w:rsid w:val="00AD6BBC"/>
    <w:rsid w:val="00AD7EFF"/>
    <w:rsid w:val="00AE29E2"/>
    <w:rsid w:val="00AE4184"/>
    <w:rsid w:val="00AE51E9"/>
    <w:rsid w:val="00AE5602"/>
    <w:rsid w:val="00AE6013"/>
    <w:rsid w:val="00AF37DC"/>
    <w:rsid w:val="00AF3830"/>
    <w:rsid w:val="00AF5B66"/>
    <w:rsid w:val="00B02270"/>
    <w:rsid w:val="00B0327A"/>
    <w:rsid w:val="00B0420C"/>
    <w:rsid w:val="00B04771"/>
    <w:rsid w:val="00B05F40"/>
    <w:rsid w:val="00B108BF"/>
    <w:rsid w:val="00B11ED7"/>
    <w:rsid w:val="00B134D8"/>
    <w:rsid w:val="00B14114"/>
    <w:rsid w:val="00B15964"/>
    <w:rsid w:val="00B20345"/>
    <w:rsid w:val="00B24167"/>
    <w:rsid w:val="00B24541"/>
    <w:rsid w:val="00B24805"/>
    <w:rsid w:val="00B24CB6"/>
    <w:rsid w:val="00B30D1E"/>
    <w:rsid w:val="00B32094"/>
    <w:rsid w:val="00B373DE"/>
    <w:rsid w:val="00B377DC"/>
    <w:rsid w:val="00B4331A"/>
    <w:rsid w:val="00B43933"/>
    <w:rsid w:val="00B46ABF"/>
    <w:rsid w:val="00B5078F"/>
    <w:rsid w:val="00B51C16"/>
    <w:rsid w:val="00B54B58"/>
    <w:rsid w:val="00B570D9"/>
    <w:rsid w:val="00B60E17"/>
    <w:rsid w:val="00B65731"/>
    <w:rsid w:val="00B7002A"/>
    <w:rsid w:val="00B73EE8"/>
    <w:rsid w:val="00B745BB"/>
    <w:rsid w:val="00B76009"/>
    <w:rsid w:val="00B76D3D"/>
    <w:rsid w:val="00B81544"/>
    <w:rsid w:val="00B83F9C"/>
    <w:rsid w:val="00B843A6"/>
    <w:rsid w:val="00B86DE3"/>
    <w:rsid w:val="00B8745A"/>
    <w:rsid w:val="00B91A0D"/>
    <w:rsid w:val="00B92868"/>
    <w:rsid w:val="00B93530"/>
    <w:rsid w:val="00B958EB"/>
    <w:rsid w:val="00B97BE3"/>
    <w:rsid w:val="00BA0771"/>
    <w:rsid w:val="00BA1C77"/>
    <w:rsid w:val="00BA23EA"/>
    <w:rsid w:val="00BA29D2"/>
    <w:rsid w:val="00BA3724"/>
    <w:rsid w:val="00BA4404"/>
    <w:rsid w:val="00BA4A7B"/>
    <w:rsid w:val="00BA557F"/>
    <w:rsid w:val="00BA7FCE"/>
    <w:rsid w:val="00BB09EB"/>
    <w:rsid w:val="00BB4FAE"/>
    <w:rsid w:val="00BC2D41"/>
    <w:rsid w:val="00BC360D"/>
    <w:rsid w:val="00BC581B"/>
    <w:rsid w:val="00BC7C8D"/>
    <w:rsid w:val="00BD0A6F"/>
    <w:rsid w:val="00BD0B72"/>
    <w:rsid w:val="00BD0DF1"/>
    <w:rsid w:val="00BD224D"/>
    <w:rsid w:val="00BD279B"/>
    <w:rsid w:val="00BD32D0"/>
    <w:rsid w:val="00BD377B"/>
    <w:rsid w:val="00BD3D24"/>
    <w:rsid w:val="00BE0385"/>
    <w:rsid w:val="00BE442D"/>
    <w:rsid w:val="00BE4FDF"/>
    <w:rsid w:val="00BE585F"/>
    <w:rsid w:val="00BE67B2"/>
    <w:rsid w:val="00BF1EB7"/>
    <w:rsid w:val="00BF2E1A"/>
    <w:rsid w:val="00BF6951"/>
    <w:rsid w:val="00BF6C10"/>
    <w:rsid w:val="00BF7E1B"/>
    <w:rsid w:val="00C003DF"/>
    <w:rsid w:val="00C037BF"/>
    <w:rsid w:val="00C03950"/>
    <w:rsid w:val="00C03C87"/>
    <w:rsid w:val="00C04E68"/>
    <w:rsid w:val="00C0657A"/>
    <w:rsid w:val="00C06D40"/>
    <w:rsid w:val="00C06E96"/>
    <w:rsid w:val="00C10D17"/>
    <w:rsid w:val="00C11EB9"/>
    <w:rsid w:val="00C15EBC"/>
    <w:rsid w:val="00C20F36"/>
    <w:rsid w:val="00C21C33"/>
    <w:rsid w:val="00C2433E"/>
    <w:rsid w:val="00C27577"/>
    <w:rsid w:val="00C31450"/>
    <w:rsid w:val="00C32020"/>
    <w:rsid w:val="00C32800"/>
    <w:rsid w:val="00C340C6"/>
    <w:rsid w:val="00C34205"/>
    <w:rsid w:val="00C36612"/>
    <w:rsid w:val="00C36828"/>
    <w:rsid w:val="00C36ED5"/>
    <w:rsid w:val="00C37BCF"/>
    <w:rsid w:val="00C37EB6"/>
    <w:rsid w:val="00C40522"/>
    <w:rsid w:val="00C4403F"/>
    <w:rsid w:val="00C444A1"/>
    <w:rsid w:val="00C447F5"/>
    <w:rsid w:val="00C44C32"/>
    <w:rsid w:val="00C459AF"/>
    <w:rsid w:val="00C460F9"/>
    <w:rsid w:val="00C47861"/>
    <w:rsid w:val="00C5040D"/>
    <w:rsid w:val="00C54399"/>
    <w:rsid w:val="00C54796"/>
    <w:rsid w:val="00C54C6E"/>
    <w:rsid w:val="00C54E38"/>
    <w:rsid w:val="00C6111A"/>
    <w:rsid w:val="00C64093"/>
    <w:rsid w:val="00C67B48"/>
    <w:rsid w:val="00C70E39"/>
    <w:rsid w:val="00C72447"/>
    <w:rsid w:val="00C76011"/>
    <w:rsid w:val="00C76D13"/>
    <w:rsid w:val="00C77569"/>
    <w:rsid w:val="00C810B0"/>
    <w:rsid w:val="00C813DD"/>
    <w:rsid w:val="00C82E6D"/>
    <w:rsid w:val="00C844D4"/>
    <w:rsid w:val="00C85C6C"/>
    <w:rsid w:val="00C90AC1"/>
    <w:rsid w:val="00C914FD"/>
    <w:rsid w:val="00C9210E"/>
    <w:rsid w:val="00C93188"/>
    <w:rsid w:val="00C93BF9"/>
    <w:rsid w:val="00C946FE"/>
    <w:rsid w:val="00C94B17"/>
    <w:rsid w:val="00C95381"/>
    <w:rsid w:val="00C95B08"/>
    <w:rsid w:val="00C97762"/>
    <w:rsid w:val="00CA29FC"/>
    <w:rsid w:val="00CA348E"/>
    <w:rsid w:val="00CA6A72"/>
    <w:rsid w:val="00CA6D17"/>
    <w:rsid w:val="00CA71A6"/>
    <w:rsid w:val="00CB15FA"/>
    <w:rsid w:val="00CB1A6D"/>
    <w:rsid w:val="00CB1F81"/>
    <w:rsid w:val="00CB2F08"/>
    <w:rsid w:val="00CB6C8F"/>
    <w:rsid w:val="00CB77C9"/>
    <w:rsid w:val="00CB7DFC"/>
    <w:rsid w:val="00CC2D31"/>
    <w:rsid w:val="00CC4386"/>
    <w:rsid w:val="00CC6C08"/>
    <w:rsid w:val="00CD0220"/>
    <w:rsid w:val="00CD0858"/>
    <w:rsid w:val="00CD4121"/>
    <w:rsid w:val="00CD4CAE"/>
    <w:rsid w:val="00CD4F2E"/>
    <w:rsid w:val="00CE4C23"/>
    <w:rsid w:val="00CE61F4"/>
    <w:rsid w:val="00CE6741"/>
    <w:rsid w:val="00CE7C91"/>
    <w:rsid w:val="00CF0283"/>
    <w:rsid w:val="00CF0A29"/>
    <w:rsid w:val="00CF1F81"/>
    <w:rsid w:val="00CF29B8"/>
    <w:rsid w:val="00CF5870"/>
    <w:rsid w:val="00CF5A12"/>
    <w:rsid w:val="00CF7693"/>
    <w:rsid w:val="00D006D1"/>
    <w:rsid w:val="00D008F5"/>
    <w:rsid w:val="00D0093A"/>
    <w:rsid w:val="00D00B67"/>
    <w:rsid w:val="00D02E32"/>
    <w:rsid w:val="00D052D1"/>
    <w:rsid w:val="00D06E67"/>
    <w:rsid w:val="00D13088"/>
    <w:rsid w:val="00D139FE"/>
    <w:rsid w:val="00D14CD4"/>
    <w:rsid w:val="00D176A2"/>
    <w:rsid w:val="00D21B1B"/>
    <w:rsid w:val="00D2544F"/>
    <w:rsid w:val="00D25ADB"/>
    <w:rsid w:val="00D25E4B"/>
    <w:rsid w:val="00D26AA3"/>
    <w:rsid w:val="00D26DF3"/>
    <w:rsid w:val="00D300E0"/>
    <w:rsid w:val="00D3065A"/>
    <w:rsid w:val="00D317FC"/>
    <w:rsid w:val="00D34628"/>
    <w:rsid w:val="00D352D9"/>
    <w:rsid w:val="00D40B59"/>
    <w:rsid w:val="00D411CB"/>
    <w:rsid w:val="00D43515"/>
    <w:rsid w:val="00D448D5"/>
    <w:rsid w:val="00D4529D"/>
    <w:rsid w:val="00D507EB"/>
    <w:rsid w:val="00D51933"/>
    <w:rsid w:val="00D52E8A"/>
    <w:rsid w:val="00D540E8"/>
    <w:rsid w:val="00D5464D"/>
    <w:rsid w:val="00D563BA"/>
    <w:rsid w:val="00D56437"/>
    <w:rsid w:val="00D64328"/>
    <w:rsid w:val="00D65ED2"/>
    <w:rsid w:val="00D668E0"/>
    <w:rsid w:val="00D66F56"/>
    <w:rsid w:val="00D713C8"/>
    <w:rsid w:val="00D727D1"/>
    <w:rsid w:val="00D74FDD"/>
    <w:rsid w:val="00D75B7A"/>
    <w:rsid w:val="00D771BF"/>
    <w:rsid w:val="00D77DDB"/>
    <w:rsid w:val="00D80BCC"/>
    <w:rsid w:val="00D83B04"/>
    <w:rsid w:val="00D85348"/>
    <w:rsid w:val="00D906FE"/>
    <w:rsid w:val="00D90AB1"/>
    <w:rsid w:val="00D90B45"/>
    <w:rsid w:val="00D95F30"/>
    <w:rsid w:val="00DA0ADF"/>
    <w:rsid w:val="00DA3A23"/>
    <w:rsid w:val="00DA5550"/>
    <w:rsid w:val="00DA61BB"/>
    <w:rsid w:val="00DA6E78"/>
    <w:rsid w:val="00DA7E40"/>
    <w:rsid w:val="00DB1161"/>
    <w:rsid w:val="00DB153C"/>
    <w:rsid w:val="00DB2769"/>
    <w:rsid w:val="00DB301D"/>
    <w:rsid w:val="00DB34ED"/>
    <w:rsid w:val="00DB4934"/>
    <w:rsid w:val="00DB4A3F"/>
    <w:rsid w:val="00DB4DFB"/>
    <w:rsid w:val="00DB583E"/>
    <w:rsid w:val="00DB5F34"/>
    <w:rsid w:val="00DC49E2"/>
    <w:rsid w:val="00DC6314"/>
    <w:rsid w:val="00DC7E23"/>
    <w:rsid w:val="00DD03CC"/>
    <w:rsid w:val="00DD28E6"/>
    <w:rsid w:val="00DD2C3F"/>
    <w:rsid w:val="00DD2EBE"/>
    <w:rsid w:val="00DD38AB"/>
    <w:rsid w:val="00DD4003"/>
    <w:rsid w:val="00DD4B7E"/>
    <w:rsid w:val="00DD5F20"/>
    <w:rsid w:val="00DD64DD"/>
    <w:rsid w:val="00DD6972"/>
    <w:rsid w:val="00DD7414"/>
    <w:rsid w:val="00DE2DAA"/>
    <w:rsid w:val="00DE4B75"/>
    <w:rsid w:val="00DE5B81"/>
    <w:rsid w:val="00DE6850"/>
    <w:rsid w:val="00DF03E2"/>
    <w:rsid w:val="00DF260C"/>
    <w:rsid w:val="00DF33E9"/>
    <w:rsid w:val="00DF4708"/>
    <w:rsid w:val="00DF4F08"/>
    <w:rsid w:val="00DF699C"/>
    <w:rsid w:val="00E001F5"/>
    <w:rsid w:val="00E02845"/>
    <w:rsid w:val="00E02B61"/>
    <w:rsid w:val="00E03070"/>
    <w:rsid w:val="00E035F5"/>
    <w:rsid w:val="00E04018"/>
    <w:rsid w:val="00E049D8"/>
    <w:rsid w:val="00E06460"/>
    <w:rsid w:val="00E064A7"/>
    <w:rsid w:val="00E07E06"/>
    <w:rsid w:val="00E1432C"/>
    <w:rsid w:val="00E15C5D"/>
    <w:rsid w:val="00E15E9D"/>
    <w:rsid w:val="00E179B0"/>
    <w:rsid w:val="00E17E96"/>
    <w:rsid w:val="00E216F1"/>
    <w:rsid w:val="00E22FE7"/>
    <w:rsid w:val="00E2381D"/>
    <w:rsid w:val="00E23A16"/>
    <w:rsid w:val="00E24621"/>
    <w:rsid w:val="00E2463A"/>
    <w:rsid w:val="00E2745E"/>
    <w:rsid w:val="00E31400"/>
    <w:rsid w:val="00E32159"/>
    <w:rsid w:val="00E3439B"/>
    <w:rsid w:val="00E34838"/>
    <w:rsid w:val="00E44710"/>
    <w:rsid w:val="00E45087"/>
    <w:rsid w:val="00E50327"/>
    <w:rsid w:val="00E5063E"/>
    <w:rsid w:val="00E50D84"/>
    <w:rsid w:val="00E51CBB"/>
    <w:rsid w:val="00E522A1"/>
    <w:rsid w:val="00E52470"/>
    <w:rsid w:val="00E52E58"/>
    <w:rsid w:val="00E54E10"/>
    <w:rsid w:val="00E5653D"/>
    <w:rsid w:val="00E57801"/>
    <w:rsid w:val="00E627C7"/>
    <w:rsid w:val="00E6327C"/>
    <w:rsid w:val="00E6451E"/>
    <w:rsid w:val="00E64881"/>
    <w:rsid w:val="00E64CAB"/>
    <w:rsid w:val="00E67C37"/>
    <w:rsid w:val="00E70454"/>
    <w:rsid w:val="00E705A4"/>
    <w:rsid w:val="00E710C8"/>
    <w:rsid w:val="00E714ED"/>
    <w:rsid w:val="00E722FC"/>
    <w:rsid w:val="00E74D3B"/>
    <w:rsid w:val="00E82719"/>
    <w:rsid w:val="00E84C09"/>
    <w:rsid w:val="00E852E4"/>
    <w:rsid w:val="00E9007C"/>
    <w:rsid w:val="00E94580"/>
    <w:rsid w:val="00E951A5"/>
    <w:rsid w:val="00E953B5"/>
    <w:rsid w:val="00E955AC"/>
    <w:rsid w:val="00E95D97"/>
    <w:rsid w:val="00E96B4B"/>
    <w:rsid w:val="00E97687"/>
    <w:rsid w:val="00EA0465"/>
    <w:rsid w:val="00EA4A3E"/>
    <w:rsid w:val="00EA4B53"/>
    <w:rsid w:val="00EA6E32"/>
    <w:rsid w:val="00EB2BD8"/>
    <w:rsid w:val="00EB2D00"/>
    <w:rsid w:val="00EB5245"/>
    <w:rsid w:val="00EB61B5"/>
    <w:rsid w:val="00EB771E"/>
    <w:rsid w:val="00EB7F5F"/>
    <w:rsid w:val="00EC1D16"/>
    <w:rsid w:val="00EC3E88"/>
    <w:rsid w:val="00EC5336"/>
    <w:rsid w:val="00EC5B66"/>
    <w:rsid w:val="00EC617C"/>
    <w:rsid w:val="00EC6DCD"/>
    <w:rsid w:val="00ED079D"/>
    <w:rsid w:val="00ED1116"/>
    <w:rsid w:val="00ED1603"/>
    <w:rsid w:val="00ED20AF"/>
    <w:rsid w:val="00ED38F3"/>
    <w:rsid w:val="00ED4712"/>
    <w:rsid w:val="00ED699D"/>
    <w:rsid w:val="00ED6AF7"/>
    <w:rsid w:val="00ED7FC1"/>
    <w:rsid w:val="00EE1392"/>
    <w:rsid w:val="00EE3356"/>
    <w:rsid w:val="00EE5ABF"/>
    <w:rsid w:val="00EF1009"/>
    <w:rsid w:val="00EF1119"/>
    <w:rsid w:val="00EF3E12"/>
    <w:rsid w:val="00EF464A"/>
    <w:rsid w:val="00EF6101"/>
    <w:rsid w:val="00EF7428"/>
    <w:rsid w:val="00F01C1C"/>
    <w:rsid w:val="00F04D68"/>
    <w:rsid w:val="00F063F3"/>
    <w:rsid w:val="00F0758E"/>
    <w:rsid w:val="00F10717"/>
    <w:rsid w:val="00F16485"/>
    <w:rsid w:val="00F17397"/>
    <w:rsid w:val="00F1785E"/>
    <w:rsid w:val="00F2062C"/>
    <w:rsid w:val="00F20D0E"/>
    <w:rsid w:val="00F214A8"/>
    <w:rsid w:val="00F252BE"/>
    <w:rsid w:val="00F2656B"/>
    <w:rsid w:val="00F30A5A"/>
    <w:rsid w:val="00F33994"/>
    <w:rsid w:val="00F33DEC"/>
    <w:rsid w:val="00F361F8"/>
    <w:rsid w:val="00F36B59"/>
    <w:rsid w:val="00F3717A"/>
    <w:rsid w:val="00F37428"/>
    <w:rsid w:val="00F40F1D"/>
    <w:rsid w:val="00F43D85"/>
    <w:rsid w:val="00F44392"/>
    <w:rsid w:val="00F444D3"/>
    <w:rsid w:val="00F44BE3"/>
    <w:rsid w:val="00F450C8"/>
    <w:rsid w:val="00F45561"/>
    <w:rsid w:val="00F45812"/>
    <w:rsid w:val="00F466FF"/>
    <w:rsid w:val="00F46D12"/>
    <w:rsid w:val="00F527C1"/>
    <w:rsid w:val="00F54831"/>
    <w:rsid w:val="00F56201"/>
    <w:rsid w:val="00F601FD"/>
    <w:rsid w:val="00F6032E"/>
    <w:rsid w:val="00F62F37"/>
    <w:rsid w:val="00F631DF"/>
    <w:rsid w:val="00F63FE5"/>
    <w:rsid w:val="00F66260"/>
    <w:rsid w:val="00F663BD"/>
    <w:rsid w:val="00F6666D"/>
    <w:rsid w:val="00F6698D"/>
    <w:rsid w:val="00F6770E"/>
    <w:rsid w:val="00F72BA4"/>
    <w:rsid w:val="00F746B9"/>
    <w:rsid w:val="00F77B42"/>
    <w:rsid w:val="00F8292B"/>
    <w:rsid w:val="00F8362E"/>
    <w:rsid w:val="00F87594"/>
    <w:rsid w:val="00F879AC"/>
    <w:rsid w:val="00F918B2"/>
    <w:rsid w:val="00F92145"/>
    <w:rsid w:val="00F925D0"/>
    <w:rsid w:val="00F939A3"/>
    <w:rsid w:val="00F94C8A"/>
    <w:rsid w:val="00F97A51"/>
    <w:rsid w:val="00F97E03"/>
    <w:rsid w:val="00FA0934"/>
    <w:rsid w:val="00FA1AF7"/>
    <w:rsid w:val="00FA25B6"/>
    <w:rsid w:val="00FA2AFF"/>
    <w:rsid w:val="00FA30B1"/>
    <w:rsid w:val="00FA3733"/>
    <w:rsid w:val="00FA5B5C"/>
    <w:rsid w:val="00FA5EDC"/>
    <w:rsid w:val="00FA6805"/>
    <w:rsid w:val="00FA69BA"/>
    <w:rsid w:val="00FB317F"/>
    <w:rsid w:val="00FB66E5"/>
    <w:rsid w:val="00FB6EF2"/>
    <w:rsid w:val="00FC0B0B"/>
    <w:rsid w:val="00FC1077"/>
    <w:rsid w:val="00FC11A0"/>
    <w:rsid w:val="00FC2F23"/>
    <w:rsid w:val="00FC6525"/>
    <w:rsid w:val="00FC79B3"/>
    <w:rsid w:val="00FD1D10"/>
    <w:rsid w:val="00FD2C2A"/>
    <w:rsid w:val="00FE0067"/>
    <w:rsid w:val="00FE01B0"/>
    <w:rsid w:val="00FE0B63"/>
    <w:rsid w:val="00FE1601"/>
    <w:rsid w:val="00FE2B06"/>
    <w:rsid w:val="00FE3863"/>
    <w:rsid w:val="00FE531B"/>
    <w:rsid w:val="00FE5D7E"/>
    <w:rsid w:val="00FE6479"/>
    <w:rsid w:val="00FE7EC8"/>
    <w:rsid w:val="00FF07E7"/>
    <w:rsid w:val="00FF09C9"/>
    <w:rsid w:val="00FF15C0"/>
    <w:rsid w:val="00FF1E29"/>
    <w:rsid w:val="00FF2089"/>
    <w:rsid w:val="00FF26FB"/>
    <w:rsid w:val="00FF4C99"/>
    <w:rsid w:val="00FF4D2C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05A20"/>
  <w15:chartTrackingRefBased/>
  <w15:docId w15:val="{1026B3D6-EB88-4BFE-A16F-BBC8DC5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A3"/>
    <w:pPr>
      <w:keepNext/>
    </w:pPr>
  </w:style>
  <w:style w:type="paragraph" w:styleId="Heading1">
    <w:name w:val="heading 1"/>
    <w:basedOn w:val="Normal"/>
    <w:next w:val="BodyText"/>
    <w:link w:val="Heading1Char"/>
    <w:autoRedefine/>
    <w:uiPriority w:val="99"/>
    <w:qFormat/>
    <w:rsid w:val="003B15D7"/>
    <w:pPr>
      <w:numPr>
        <w:numId w:val="18"/>
      </w:numPr>
      <w:autoSpaceDE w:val="0"/>
      <w:autoSpaceDN w:val="0"/>
      <w:adjustRightInd w:val="0"/>
      <w:spacing w:before="360" w:after="120"/>
      <w:ind w:hanging="720"/>
      <w:outlineLvl w:val="0"/>
    </w:pPr>
    <w:rPr>
      <w:rFonts w:ascii="Arial" w:hAnsi="Arial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BodyText"/>
    <w:link w:val="Heading2Char"/>
    <w:autoRedefine/>
    <w:uiPriority w:val="99"/>
    <w:qFormat/>
    <w:rsid w:val="00335399"/>
    <w:pPr>
      <w:numPr>
        <w:ilvl w:val="1"/>
        <w:numId w:val="18"/>
      </w:numPr>
      <w:tabs>
        <w:tab w:val="clear" w:pos="882"/>
      </w:tabs>
      <w:spacing w:before="360" w:after="120"/>
      <w:ind w:left="720" w:hanging="720"/>
      <w:outlineLvl w:val="1"/>
    </w:pPr>
    <w:rPr>
      <w:rFonts w:ascii="Arial" w:hAnsi="Arial"/>
      <w:b/>
      <w:iCs/>
      <w:kern w:val="32"/>
      <w:sz w:val="32"/>
      <w:szCs w:val="28"/>
      <w:lang w:val="x-none" w:eastAsia="x-none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A648AF"/>
    <w:pPr>
      <w:keepNext w:val="0"/>
      <w:numPr>
        <w:ilvl w:val="2"/>
        <w:numId w:val="18"/>
      </w:numPr>
      <w:spacing w:before="120" w:after="240"/>
      <w:outlineLvl w:val="2"/>
    </w:pPr>
    <w:rPr>
      <w:rFonts w:ascii="Arial" w:hAnsi="Arial"/>
      <w:b/>
      <w:bCs/>
      <w:iCs/>
      <w:kern w:val="32"/>
      <w:sz w:val="28"/>
      <w:szCs w:val="26"/>
      <w:lang w:val="x-none" w:eastAsia="x-non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713C8"/>
    <w:pPr>
      <w:keepNext w:val="0"/>
      <w:spacing w:after="1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01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01FD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01F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01F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01FD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B15D7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9"/>
    <w:locked/>
    <w:rsid w:val="00335399"/>
    <w:rPr>
      <w:rFonts w:ascii="Arial" w:hAnsi="Arial" w:cs="Arial"/>
      <w:b/>
      <w:iCs/>
      <w:kern w:val="32"/>
      <w:sz w:val="32"/>
      <w:szCs w:val="28"/>
    </w:rPr>
  </w:style>
  <w:style w:type="character" w:customStyle="1" w:styleId="Heading3Char">
    <w:name w:val="Heading 3 Char"/>
    <w:link w:val="Heading3"/>
    <w:uiPriority w:val="99"/>
    <w:locked/>
    <w:rsid w:val="00A648AF"/>
    <w:rPr>
      <w:rFonts w:ascii="Arial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link w:val="Heading4"/>
    <w:uiPriority w:val="9"/>
    <w:semiHidden/>
    <w:rsid w:val="00160A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60A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60AB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60AB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60A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60AB3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autoRedefine/>
    <w:uiPriority w:val="99"/>
    <w:rsid w:val="002C7551"/>
    <w:pPr>
      <w:spacing w:before="120" w:after="120"/>
    </w:pPr>
    <w:rPr>
      <w:bCs/>
      <w:sz w:val="22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2C7551"/>
    <w:rPr>
      <w:bCs/>
      <w:sz w:val="22"/>
    </w:rPr>
  </w:style>
  <w:style w:type="character" w:styleId="PageNumber">
    <w:name w:val="page number"/>
    <w:basedOn w:val="DefaultParagraphFont"/>
    <w:uiPriority w:val="99"/>
    <w:rsid w:val="000564A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4A3"/>
    <w:pPr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FollowedHyperlink">
    <w:name w:val="FollowedHyperlink"/>
    <w:uiPriority w:val="99"/>
    <w:semiHidden/>
    <w:rsid w:val="00F601FD"/>
    <w:rPr>
      <w:rFonts w:cs="Times New Roman"/>
      <w:color w:val="606420"/>
      <w:u w:val="single"/>
    </w:rPr>
  </w:style>
  <w:style w:type="paragraph" w:styleId="Header">
    <w:name w:val="header"/>
    <w:basedOn w:val="Normal"/>
    <w:link w:val="HeaderChar"/>
    <w:uiPriority w:val="99"/>
    <w:rsid w:val="00D713C8"/>
    <w:pPr>
      <w:keepNext w:val="0"/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60AB3"/>
    <w:rPr>
      <w:sz w:val="20"/>
      <w:szCs w:val="20"/>
    </w:rPr>
  </w:style>
  <w:style w:type="character" w:styleId="Hyperlink">
    <w:name w:val="Hyperlink"/>
    <w:uiPriority w:val="99"/>
    <w:rsid w:val="00F601FD"/>
    <w:rPr>
      <w:rFonts w:cs="Times New Roman"/>
      <w:color w:val="0000FF"/>
      <w:u w:val="single"/>
    </w:rPr>
  </w:style>
  <w:style w:type="character" w:styleId="LineNumber">
    <w:name w:val="line number"/>
    <w:uiPriority w:val="99"/>
    <w:semiHidden/>
    <w:rsid w:val="00F601FD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564A3"/>
    <w:pPr>
      <w:pBdr>
        <w:top w:val="single" w:sz="8" w:space="1" w:color="auto"/>
        <w:bottom w:val="single" w:sz="8" w:space="1" w:color="auto"/>
      </w:pBdr>
      <w:spacing w:before="240" w:after="240"/>
      <w:ind w:left="720"/>
    </w:pPr>
    <w:rPr>
      <w:b/>
      <w:lang w:val="x-none" w:eastAsia="x-none"/>
    </w:rPr>
  </w:style>
  <w:style w:type="character" w:customStyle="1" w:styleId="NoteHeadingChar">
    <w:name w:val="Note Heading Char"/>
    <w:link w:val="NoteHeading"/>
    <w:uiPriority w:val="99"/>
    <w:rsid w:val="000564A3"/>
    <w:rPr>
      <w:b/>
    </w:rPr>
  </w:style>
  <w:style w:type="paragraph" w:styleId="Title">
    <w:name w:val="Title"/>
    <w:basedOn w:val="Normal"/>
    <w:link w:val="TitleChar"/>
    <w:uiPriority w:val="99"/>
    <w:qFormat/>
    <w:rsid w:val="00D713C8"/>
    <w:pPr>
      <w:keepNext w:val="0"/>
      <w:autoSpaceDE w:val="0"/>
      <w:autoSpaceDN w:val="0"/>
      <w:adjustRightInd w:val="0"/>
      <w:spacing w:after="3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A2E86"/>
    <w:rPr>
      <w:rFonts w:ascii="Arial" w:hAnsi="Arial" w:cs="Arial"/>
      <w:b/>
      <w:bCs/>
      <w:sz w:val="32"/>
      <w:szCs w:val="32"/>
      <w:lang w:val="en-US" w:eastAsia="en-US" w:bidi="ar-SA"/>
    </w:rPr>
  </w:style>
  <w:style w:type="paragraph" w:customStyle="1" w:styleId="Title2">
    <w:name w:val="Title 2"/>
    <w:uiPriority w:val="99"/>
    <w:rsid w:val="00D713C8"/>
    <w:pPr>
      <w:spacing w:before="120" w:after="120"/>
      <w:jc w:val="center"/>
    </w:pPr>
    <w:rPr>
      <w:rFonts w:ascii="Arial" w:hAnsi="Arial" w:cs="Arial"/>
      <w:b/>
      <w:bCs/>
      <w:sz w:val="28"/>
      <w:szCs w:val="32"/>
    </w:rPr>
  </w:style>
  <w:style w:type="paragraph" w:customStyle="1" w:styleId="TableHeading">
    <w:name w:val="Table Heading"/>
    <w:rsid w:val="00D713C8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autoRedefine/>
    <w:rsid w:val="009B658E"/>
    <w:pPr>
      <w:spacing w:before="40" w:after="40"/>
    </w:pPr>
    <w:rPr>
      <w:rFonts w:ascii="Arial" w:hAnsi="Arial" w:cs="Arial"/>
      <w:bCs/>
      <w:sz w:val="22"/>
    </w:rPr>
  </w:style>
  <w:style w:type="paragraph" w:styleId="BodyText2">
    <w:name w:val="Body Text 2"/>
    <w:basedOn w:val="BodyText"/>
    <w:link w:val="BodyText2Char"/>
    <w:uiPriority w:val="99"/>
    <w:rsid w:val="00306DEF"/>
    <w:pPr>
      <w:autoSpaceDE w:val="0"/>
      <w:autoSpaceDN w:val="0"/>
      <w:adjustRightInd w:val="0"/>
      <w:ind w:left="360"/>
    </w:pPr>
    <w:rPr>
      <w:bCs w:val="0"/>
      <w:sz w:val="20"/>
    </w:rPr>
  </w:style>
  <w:style w:type="character" w:customStyle="1" w:styleId="BodyText2Char">
    <w:name w:val="Body Text 2 Char"/>
    <w:link w:val="BodyText2"/>
    <w:uiPriority w:val="99"/>
    <w:semiHidden/>
    <w:rsid w:val="00160AB3"/>
    <w:rPr>
      <w:sz w:val="20"/>
      <w:szCs w:val="20"/>
    </w:rPr>
  </w:style>
  <w:style w:type="paragraph" w:customStyle="1" w:styleId="BodyTextBullet1">
    <w:name w:val="Body Text Bullet 1"/>
    <w:autoRedefine/>
    <w:uiPriority w:val="99"/>
    <w:rsid w:val="004C0876"/>
    <w:pPr>
      <w:numPr>
        <w:numId w:val="37"/>
      </w:numPr>
      <w:spacing w:before="60" w:after="60"/>
      <w:ind w:left="720"/>
    </w:pPr>
    <w:rPr>
      <w:sz w:val="22"/>
    </w:rPr>
  </w:style>
  <w:style w:type="paragraph" w:styleId="TOC1">
    <w:name w:val="toc 1"/>
    <w:basedOn w:val="BodyText"/>
    <w:next w:val="Normal"/>
    <w:autoRedefine/>
    <w:uiPriority w:val="39"/>
    <w:rsid w:val="006A0254"/>
    <w:pPr>
      <w:tabs>
        <w:tab w:val="left" w:pos="360"/>
        <w:tab w:val="right" w:leader="dot" w:pos="9350"/>
      </w:tabs>
      <w:spacing w:before="60" w:after="60"/>
      <w:ind w:left="720" w:hanging="720"/>
    </w:pPr>
    <w:rPr>
      <w:rFonts w:ascii="Arial" w:hAnsi="Arial"/>
      <w:b/>
      <w:sz w:val="28"/>
    </w:rPr>
  </w:style>
  <w:style w:type="paragraph" w:styleId="TOC2">
    <w:name w:val="toc 2"/>
    <w:basedOn w:val="BodyText"/>
    <w:next w:val="Normal"/>
    <w:autoRedefine/>
    <w:uiPriority w:val="39"/>
    <w:rsid w:val="006A0254"/>
    <w:pPr>
      <w:tabs>
        <w:tab w:val="left" w:pos="720"/>
        <w:tab w:val="right" w:leader="dot" w:pos="9350"/>
      </w:tabs>
      <w:spacing w:before="60" w:after="60"/>
      <w:ind w:left="1080" w:hanging="720"/>
    </w:pPr>
    <w:rPr>
      <w:rFonts w:ascii="Arial" w:hAnsi="Arial"/>
      <w:b/>
      <w:sz w:val="24"/>
    </w:rPr>
  </w:style>
  <w:style w:type="paragraph" w:styleId="TOC3">
    <w:name w:val="toc 3"/>
    <w:basedOn w:val="BodyText"/>
    <w:next w:val="Normal"/>
    <w:autoRedefine/>
    <w:uiPriority w:val="99"/>
    <w:rsid w:val="006A0254"/>
    <w:pPr>
      <w:tabs>
        <w:tab w:val="left" w:pos="1080"/>
        <w:tab w:val="right" w:leader="dot" w:pos="9350"/>
      </w:tabs>
      <w:spacing w:before="60"/>
      <w:ind w:left="1800" w:hanging="1080"/>
    </w:pPr>
    <w:rPr>
      <w:rFonts w:ascii="Arial" w:hAnsi="Arial"/>
      <w:b/>
      <w:sz w:val="24"/>
    </w:rPr>
  </w:style>
  <w:style w:type="paragraph" w:customStyle="1" w:styleId="BodyTextBullet2">
    <w:name w:val="Body Text Bullet 2"/>
    <w:uiPriority w:val="99"/>
    <w:rsid w:val="00A149C0"/>
    <w:pPr>
      <w:numPr>
        <w:numId w:val="15"/>
      </w:numPr>
      <w:spacing w:before="60" w:after="60"/>
    </w:pPr>
    <w:rPr>
      <w:sz w:val="22"/>
    </w:rPr>
  </w:style>
  <w:style w:type="paragraph" w:customStyle="1" w:styleId="BodyTextNumbered1">
    <w:name w:val="Body Text Numbered 1"/>
    <w:uiPriority w:val="99"/>
    <w:rsid w:val="00D713C8"/>
    <w:pPr>
      <w:numPr>
        <w:numId w:val="11"/>
      </w:numPr>
    </w:pPr>
    <w:rPr>
      <w:sz w:val="22"/>
    </w:rPr>
  </w:style>
  <w:style w:type="paragraph" w:customStyle="1" w:styleId="BodyTextNumbered2">
    <w:name w:val="Body Text Numbered 2"/>
    <w:uiPriority w:val="99"/>
    <w:rsid w:val="00D713C8"/>
    <w:pPr>
      <w:numPr>
        <w:numId w:val="12"/>
      </w:numPr>
      <w:tabs>
        <w:tab w:val="clear" w:pos="1440"/>
        <w:tab w:val="num" w:pos="1080"/>
      </w:tabs>
      <w:spacing w:before="120" w:after="120"/>
      <w:ind w:left="1080"/>
    </w:pPr>
    <w:rPr>
      <w:sz w:val="22"/>
    </w:rPr>
  </w:style>
  <w:style w:type="paragraph" w:customStyle="1" w:styleId="BodyTextLettered1">
    <w:name w:val="Body Text Lettered 1"/>
    <w:uiPriority w:val="99"/>
    <w:rsid w:val="00D713C8"/>
    <w:pPr>
      <w:numPr>
        <w:numId w:val="13"/>
      </w:numPr>
      <w:tabs>
        <w:tab w:val="clear" w:pos="1080"/>
        <w:tab w:val="num" w:pos="720"/>
      </w:tabs>
      <w:ind w:left="720"/>
    </w:pPr>
    <w:rPr>
      <w:sz w:val="22"/>
    </w:rPr>
  </w:style>
  <w:style w:type="paragraph" w:customStyle="1" w:styleId="BodyTextLettered2">
    <w:name w:val="Body Text Lettered 2"/>
    <w:uiPriority w:val="99"/>
    <w:rsid w:val="00D713C8"/>
    <w:pPr>
      <w:numPr>
        <w:numId w:val="14"/>
      </w:numPr>
      <w:tabs>
        <w:tab w:val="clear" w:pos="1440"/>
        <w:tab w:val="num" w:pos="1080"/>
      </w:tabs>
      <w:spacing w:before="120" w:after="120"/>
      <w:ind w:left="1080"/>
    </w:pPr>
    <w:rPr>
      <w:sz w:val="22"/>
    </w:rPr>
  </w:style>
  <w:style w:type="paragraph" w:styleId="Footer">
    <w:name w:val="footer"/>
    <w:basedOn w:val="Normal"/>
    <w:link w:val="FooterChar"/>
    <w:uiPriority w:val="99"/>
    <w:rsid w:val="003E7F30"/>
    <w:pPr>
      <w:keepNext w:val="0"/>
      <w:tabs>
        <w:tab w:val="center" w:pos="4680"/>
        <w:tab w:val="right" w:pos="9360"/>
      </w:tabs>
    </w:pPr>
    <w:rPr>
      <w:szCs w:val="16"/>
      <w:lang w:val="x-none" w:eastAsia="x-none"/>
    </w:rPr>
  </w:style>
  <w:style w:type="character" w:customStyle="1" w:styleId="FooterChar">
    <w:name w:val="Footer Char"/>
    <w:link w:val="Footer"/>
    <w:uiPriority w:val="99"/>
    <w:rsid w:val="003E7F30"/>
    <w:rPr>
      <w:rFonts w:cs="Tahoma"/>
      <w:szCs w:val="16"/>
    </w:rPr>
  </w:style>
  <w:style w:type="table" w:styleId="TableGrid">
    <w:name w:val="Table Grid"/>
    <w:basedOn w:val="TableNormal"/>
    <w:uiPriority w:val="99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99"/>
    <w:semiHidden/>
    <w:rsid w:val="006F6D65"/>
    <w:pPr>
      <w:ind w:left="720"/>
    </w:pPr>
    <w:rPr>
      <w:rFonts w:ascii="Arial" w:hAnsi="Arial"/>
    </w:rPr>
  </w:style>
  <w:style w:type="paragraph" w:customStyle="1" w:styleId="InstructionalNote">
    <w:name w:val="Instructional Note"/>
    <w:basedOn w:val="Normal"/>
    <w:uiPriority w:val="99"/>
    <w:rsid w:val="000F3438"/>
    <w:pPr>
      <w:numPr>
        <w:numId w:val="16"/>
      </w:numPr>
      <w:tabs>
        <w:tab w:val="clear" w:pos="1512"/>
      </w:tabs>
      <w:autoSpaceDE w:val="0"/>
      <w:autoSpaceDN w:val="0"/>
      <w:adjustRightInd w:val="0"/>
      <w:spacing w:before="60" w:after="60"/>
      <w:ind w:left="1260" w:hanging="900"/>
    </w:pPr>
    <w:rPr>
      <w:i/>
      <w:iCs/>
      <w:color w:val="0000FF"/>
      <w:sz w:val="22"/>
      <w:szCs w:val="22"/>
    </w:rPr>
  </w:style>
  <w:style w:type="paragraph" w:styleId="Revision">
    <w:name w:val="Revision"/>
    <w:hidden/>
    <w:uiPriority w:val="99"/>
    <w:semiHidden/>
    <w:rsid w:val="00F77B42"/>
  </w:style>
  <w:style w:type="paragraph" w:customStyle="1" w:styleId="InstructionalText2">
    <w:name w:val="Instructional Text 2"/>
    <w:basedOn w:val="InstructionalText1"/>
    <w:next w:val="BodyText2"/>
    <w:link w:val="InstructionalText2Char"/>
    <w:uiPriority w:val="99"/>
    <w:rsid w:val="00641D16"/>
    <w:pPr>
      <w:spacing w:before="0"/>
      <w:ind w:left="720"/>
    </w:pPr>
    <w:rPr>
      <w:sz w:val="24"/>
      <w:szCs w:val="24"/>
    </w:rPr>
  </w:style>
  <w:style w:type="paragraph" w:customStyle="1" w:styleId="InstructionalText1">
    <w:name w:val="Instructional Text 1"/>
    <w:basedOn w:val="BodyText"/>
    <w:next w:val="BodyText"/>
    <w:link w:val="InstructionalText1Char"/>
    <w:autoRedefine/>
    <w:uiPriority w:val="99"/>
    <w:rsid w:val="00906711"/>
    <w:pPr>
      <w:keepLines/>
      <w:autoSpaceDE w:val="0"/>
      <w:autoSpaceDN w:val="0"/>
      <w:adjustRightInd w:val="0"/>
      <w:spacing w:before="60" w:line="240" w:lineRule="atLeast"/>
    </w:pPr>
    <w:rPr>
      <w:bCs w:val="0"/>
      <w:i/>
      <w:iCs/>
      <w:color w:val="0000FF"/>
    </w:rPr>
  </w:style>
  <w:style w:type="character" w:customStyle="1" w:styleId="InstructionalTextBold">
    <w:name w:val="Instructional Text Bold"/>
    <w:uiPriority w:val="99"/>
    <w:rsid w:val="000F3438"/>
    <w:rPr>
      <w:rFonts w:cs="Times New Roman"/>
      <w:b/>
      <w:bCs/>
      <w:color w:val="0000FF"/>
    </w:rPr>
  </w:style>
  <w:style w:type="character" w:customStyle="1" w:styleId="InstructionalText2Char">
    <w:name w:val="Instructional Text 2 Char"/>
    <w:link w:val="InstructionalText2"/>
    <w:uiPriority w:val="99"/>
    <w:locked/>
    <w:rsid w:val="00641D16"/>
    <w:rPr>
      <w:rFonts w:cs="Times New Roman"/>
      <w:i/>
      <w:iCs/>
      <w:color w:val="0000FF"/>
      <w:sz w:val="24"/>
      <w:szCs w:val="24"/>
      <w:lang w:val="en-US" w:eastAsia="en-US" w:bidi="ar-SA"/>
    </w:rPr>
  </w:style>
  <w:style w:type="character" w:customStyle="1" w:styleId="InstructionalText1Char">
    <w:name w:val="Instructional Text 1 Char"/>
    <w:link w:val="InstructionalText1"/>
    <w:uiPriority w:val="99"/>
    <w:locked/>
    <w:rsid w:val="00906711"/>
    <w:rPr>
      <w:rFonts w:cs="Times New Roman"/>
      <w:i/>
      <w:iCs/>
      <w:color w:val="0000FF"/>
      <w:sz w:val="22"/>
      <w:lang w:val="en-US" w:eastAsia="en-US" w:bidi="ar-SA"/>
    </w:rPr>
  </w:style>
  <w:style w:type="paragraph" w:customStyle="1" w:styleId="BodyNumbered2">
    <w:name w:val="Body Numbered 2"/>
    <w:basedOn w:val="Normal"/>
    <w:uiPriority w:val="99"/>
    <w:rsid w:val="00641D16"/>
    <w:pPr>
      <w:keepLines/>
      <w:numPr>
        <w:numId w:val="22"/>
      </w:numPr>
    </w:pPr>
    <w:rPr>
      <w:rFonts w:eastAsia="Arial Unicode MS"/>
      <w:sz w:val="22"/>
      <w:szCs w:val="24"/>
    </w:rPr>
  </w:style>
  <w:style w:type="paragraph" w:styleId="ListBullet4">
    <w:name w:val="List Bullet 4"/>
    <w:basedOn w:val="Normal"/>
    <w:autoRedefine/>
    <w:uiPriority w:val="99"/>
    <w:semiHidden/>
    <w:rsid w:val="000F3438"/>
    <w:pPr>
      <w:tabs>
        <w:tab w:val="num" w:pos="1440"/>
      </w:tabs>
      <w:ind w:left="1440" w:hanging="360"/>
    </w:pPr>
  </w:style>
  <w:style w:type="paragraph" w:customStyle="1" w:styleId="InstructionalTable">
    <w:name w:val="Instructional Table"/>
    <w:basedOn w:val="Normal"/>
    <w:uiPriority w:val="99"/>
    <w:rsid w:val="000F3438"/>
    <w:rPr>
      <w:i/>
      <w:color w:val="0000FF"/>
    </w:rPr>
  </w:style>
  <w:style w:type="paragraph" w:customStyle="1" w:styleId="Appendix1">
    <w:name w:val="Appendix 1"/>
    <w:basedOn w:val="Normal"/>
    <w:uiPriority w:val="99"/>
    <w:rsid w:val="003F0DAB"/>
    <w:pPr>
      <w:pageBreakBefore/>
      <w:numPr>
        <w:numId w:val="17"/>
      </w:numPr>
      <w:ind w:hanging="720"/>
    </w:pPr>
    <w:rPr>
      <w:rFonts w:ascii="Arial" w:hAnsi="Arial"/>
      <w:b/>
      <w:sz w:val="32"/>
    </w:rPr>
  </w:style>
  <w:style w:type="paragraph" w:customStyle="1" w:styleId="BodyBullet2">
    <w:name w:val="Body Bullet 2"/>
    <w:basedOn w:val="BodyText"/>
    <w:uiPriority w:val="99"/>
    <w:rsid w:val="001C2BC1"/>
    <w:pPr>
      <w:numPr>
        <w:numId w:val="23"/>
      </w:numPr>
      <w:autoSpaceDE w:val="0"/>
      <w:autoSpaceDN w:val="0"/>
      <w:adjustRightInd w:val="0"/>
    </w:pPr>
    <w:rPr>
      <w:iCs/>
      <w:szCs w:val="22"/>
    </w:rPr>
  </w:style>
  <w:style w:type="paragraph" w:customStyle="1" w:styleId="Appendix2">
    <w:name w:val="Appendix 2"/>
    <w:basedOn w:val="Appendix1"/>
    <w:uiPriority w:val="99"/>
    <w:rsid w:val="00747D79"/>
    <w:pPr>
      <w:pageBreakBefore w:val="0"/>
      <w:numPr>
        <w:ilvl w:val="1"/>
      </w:numPr>
      <w:spacing w:before="240" w:after="240"/>
    </w:pPr>
  </w:style>
  <w:style w:type="character" w:customStyle="1" w:styleId="PlainTextChar">
    <w:name w:val="Plain Text Char"/>
    <w:link w:val="PlainText"/>
    <w:uiPriority w:val="99"/>
    <w:semiHidden/>
    <w:locked/>
    <w:rsid w:val="008A50DB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262B49"/>
    <w:pPr>
      <w:ind w:left="240" w:hanging="240"/>
    </w:pPr>
    <w:rPr>
      <w:sz w:val="24"/>
    </w:rPr>
  </w:style>
  <w:style w:type="paragraph" w:styleId="TableofFigures">
    <w:name w:val="table of figures"/>
    <w:basedOn w:val="TOC2"/>
    <w:next w:val="Normal"/>
    <w:uiPriority w:val="99"/>
    <w:semiHidden/>
    <w:rsid w:val="00262B49"/>
    <w:pPr>
      <w:spacing w:before="0" w:after="0"/>
      <w:ind w:left="440" w:hanging="440"/>
    </w:pPr>
    <w:rPr>
      <w:b w:val="0"/>
      <w:noProof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262B49"/>
    <w:rPr>
      <w:lang w:val="x-none" w:eastAsia="x-none"/>
    </w:rPr>
  </w:style>
  <w:style w:type="character" w:customStyle="1" w:styleId="CommentTextChar">
    <w:name w:val="Comment Text Char"/>
    <w:link w:val="CommentText"/>
    <w:semiHidden/>
    <w:rsid w:val="00160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2B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0AB3"/>
    <w:rPr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262B49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262B49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262B49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262B4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262B49"/>
    <w:pPr>
      <w:ind w:left="1920"/>
    </w:pPr>
  </w:style>
  <w:style w:type="paragraph" w:styleId="DocumentMap">
    <w:name w:val="Document Map"/>
    <w:basedOn w:val="Normal"/>
    <w:link w:val="DocumentMapChar"/>
    <w:uiPriority w:val="99"/>
    <w:semiHidden/>
    <w:rsid w:val="00262B49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160AB3"/>
    <w:rPr>
      <w:sz w:val="0"/>
      <w:szCs w:val="0"/>
    </w:rPr>
  </w:style>
  <w:style w:type="paragraph" w:customStyle="1" w:styleId="Contents">
    <w:name w:val="Contents"/>
    <w:basedOn w:val="Normal"/>
    <w:uiPriority w:val="99"/>
    <w:rsid w:val="000B5922"/>
    <w:pPr>
      <w:spacing w:before="240" w:after="120"/>
      <w:jc w:val="center"/>
    </w:pPr>
    <w:rPr>
      <w:rFonts w:ascii="Arial" w:eastAsia="Arial Unicode MS" w:hAnsi="Arial"/>
      <w:b/>
      <w:sz w:val="22"/>
      <w:szCs w:val="24"/>
    </w:rPr>
  </w:style>
  <w:style w:type="paragraph" w:customStyle="1" w:styleId="NormalTableText">
    <w:name w:val="Normal Table Text"/>
    <w:basedOn w:val="Normal"/>
    <w:uiPriority w:val="99"/>
    <w:semiHidden/>
    <w:rsid w:val="00262B49"/>
  </w:style>
  <w:style w:type="paragraph" w:customStyle="1" w:styleId="Table">
    <w:name w:val="Table"/>
    <w:basedOn w:val="Normal"/>
    <w:uiPriority w:val="99"/>
    <w:semiHidden/>
    <w:rsid w:val="00262B49"/>
    <w:pPr>
      <w:tabs>
        <w:tab w:val="left" w:pos="-3420"/>
      </w:tabs>
      <w:spacing w:before="40" w:after="20"/>
    </w:pPr>
    <w:rPr>
      <w:rFonts w:ascii="C Helvetica Condensed" w:hAnsi="C Helvetica Condensed"/>
    </w:rPr>
  </w:style>
  <w:style w:type="paragraph" w:styleId="Caption">
    <w:name w:val="caption"/>
    <w:basedOn w:val="Normal"/>
    <w:next w:val="BodyText"/>
    <w:autoRedefine/>
    <w:uiPriority w:val="99"/>
    <w:qFormat/>
    <w:rsid w:val="00667C1B"/>
    <w:pPr>
      <w:spacing w:before="60" w:after="60"/>
    </w:pPr>
    <w:rPr>
      <w:rFonts w:ascii="Arial" w:hAnsi="Arial"/>
      <w:b/>
      <w:bCs/>
    </w:rPr>
  </w:style>
  <w:style w:type="character" w:styleId="CommentReference">
    <w:name w:val="annotation reference"/>
    <w:rsid w:val="00262B49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62B49"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0AB3"/>
    <w:rPr>
      <w:sz w:val="0"/>
      <w:szCs w:val="0"/>
    </w:rPr>
  </w:style>
  <w:style w:type="paragraph" w:styleId="NormalWeb">
    <w:name w:val="Normal (Web)"/>
    <w:basedOn w:val="Normal"/>
    <w:uiPriority w:val="99"/>
    <w:semiHidden/>
    <w:rsid w:val="00262B49"/>
    <w:rPr>
      <w:sz w:val="24"/>
    </w:rPr>
  </w:style>
  <w:style w:type="paragraph" w:styleId="Index2">
    <w:name w:val="index 2"/>
    <w:basedOn w:val="Normal"/>
    <w:next w:val="Normal"/>
    <w:autoRedefine/>
    <w:uiPriority w:val="99"/>
    <w:semiHidden/>
    <w:rsid w:val="00262B49"/>
    <w:pPr>
      <w:ind w:left="480" w:hanging="240"/>
    </w:pPr>
    <w:rPr>
      <w:sz w:val="24"/>
    </w:rPr>
  </w:style>
  <w:style w:type="paragraph" w:styleId="Closing">
    <w:name w:val="Closing"/>
    <w:basedOn w:val="Normal"/>
    <w:link w:val="ClosingChar"/>
    <w:uiPriority w:val="99"/>
    <w:semiHidden/>
    <w:rsid w:val="00262B49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rsid w:val="00160AB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62B49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60AB3"/>
    <w:rPr>
      <w:sz w:val="20"/>
      <w:szCs w:val="20"/>
    </w:rPr>
  </w:style>
  <w:style w:type="character" w:styleId="FootnoteReference">
    <w:name w:val="footnote reference"/>
    <w:uiPriority w:val="99"/>
    <w:semiHidden/>
    <w:rsid w:val="00262B49"/>
    <w:rPr>
      <w:rFonts w:cs="Times New Roman"/>
      <w:vertAlign w:val="superscript"/>
    </w:rPr>
  </w:style>
  <w:style w:type="paragraph" w:customStyle="1" w:styleId="StyleHeading3TimesNewRoman11pt1">
    <w:name w:val="Style Heading 3 + Times New Roman 11 pt1"/>
    <w:basedOn w:val="Heading3"/>
    <w:uiPriority w:val="99"/>
    <w:semiHidden/>
    <w:rsid w:val="00306DEF"/>
    <w:pPr>
      <w:numPr>
        <w:ilvl w:val="0"/>
        <w:numId w:val="0"/>
      </w:numPr>
      <w:tabs>
        <w:tab w:val="num" w:pos="1440"/>
      </w:tabs>
      <w:spacing w:before="240" w:after="60"/>
      <w:ind w:left="1267"/>
    </w:pPr>
    <w:rPr>
      <w:iCs w:val="0"/>
      <w:kern w:val="0"/>
      <w:sz w:val="22"/>
    </w:rPr>
  </w:style>
  <w:style w:type="paragraph" w:customStyle="1" w:styleId="CrossReference">
    <w:name w:val="CrossReference"/>
    <w:basedOn w:val="BodyText"/>
    <w:next w:val="BodyText"/>
    <w:uiPriority w:val="99"/>
    <w:rsid w:val="00262B49"/>
    <w:pPr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rsid w:val="00262B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rsid w:val="00160AB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262B49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262B49"/>
    <w:rPr>
      <w:rFonts w:ascii="Courier New" w:hAnsi="Courier New"/>
      <w:lang w:val="x-none"/>
    </w:rPr>
  </w:style>
  <w:style w:type="character" w:customStyle="1" w:styleId="PlainTextChar1">
    <w:name w:val="Plain Text Char1"/>
    <w:uiPriority w:val="99"/>
    <w:semiHidden/>
    <w:rsid w:val="00160AB3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semiHidden/>
    <w:rsid w:val="00262B4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rsid w:val="00262B49"/>
    <w:pPr>
      <w:spacing w:before="0"/>
      <w:ind w:firstLine="210"/>
    </w:pPr>
    <w:rPr>
      <w:sz w:val="2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160AB3"/>
    <w:rPr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62B49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160AB3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62B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0AB3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262B49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160AB3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262B49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160AB3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262B49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rsid w:val="00160AB3"/>
    <w:rPr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262B49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rsid w:val="00160AB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262B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262B49"/>
    <w:rPr>
      <w:rFonts w:ascii="Arial" w:hAnsi="Arial" w:cs="Arial"/>
    </w:rPr>
  </w:style>
  <w:style w:type="character" w:styleId="HTMLAcronym">
    <w:name w:val="HTML Acronym"/>
    <w:uiPriority w:val="99"/>
    <w:semiHidden/>
    <w:rsid w:val="00262B49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262B49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160AB3"/>
    <w:rPr>
      <w:i/>
      <w:iCs/>
      <w:sz w:val="20"/>
      <w:szCs w:val="20"/>
    </w:rPr>
  </w:style>
  <w:style w:type="character" w:styleId="HTMLCite">
    <w:name w:val="HTML Cite"/>
    <w:uiPriority w:val="99"/>
    <w:semiHidden/>
    <w:rsid w:val="00262B49"/>
    <w:rPr>
      <w:rFonts w:cs="Times New Roman"/>
      <w:i/>
      <w:iCs/>
    </w:rPr>
  </w:style>
  <w:style w:type="character" w:styleId="HTMLCode">
    <w:name w:val="HTML Code"/>
    <w:uiPriority w:val="99"/>
    <w:semiHidden/>
    <w:rsid w:val="00262B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262B49"/>
    <w:rPr>
      <w:rFonts w:cs="Times New Roman"/>
      <w:i/>
      <w:iCs/>
    </w:rPr>
  </w:style>
  <w:style w:type="character" w:styleId="HTMLKeyboard">
    <w:name w:val="HTML Keyboard"/>
    <w:uiPriority w:val="99"/>
    <w:semiHidden/>
    <w:rsid w:val="00262B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62B49"/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160AB3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262B49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262B49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262B49"/>
    <w:rPr>
      <w:rFonts w:cs="Times New Roman"/>
      <w:i/>
      <w:iCs/>
    </w:rPr>
  </w:style>
  <w:style w:type="paragraph" w:styleId="List">
    <w:name w:val="List"/>
    <w:basedOn w:val="Normal"/>
    <w:uiPriority w:val="99"/>
    <w:semiHidden/>
    <w:rsid w:val="00262B49"/>
    <w:pPr>
      <w:ind w:left="360" w:hanging="360"/>
    </w:pPr>
  </w:style>
  <w:style w:type="paragraph" w:styleId="List2">
    <w:name w:val="List 2"/>
    <w:basedOn w:val="Normal"/>
    <w:uiPriority w:val="99"/>
    <w:semiHidden/>
    <w:rsid w:val="00262B49"/>
    <w:pPr>
      <w:ind w:left="720" w:hanging="360"/>
    </w:pPr>
  </w:style>
  <w:style w:type="paragraph" w:styleId="List3">
    <w:name w:val="List 3"/>
    <w:basedOn w:val="Normal"/>
    <w:uiPriority w:val="99"/>
    <w:semiHidden/>
    <w:rsid w:val="00262B49"/>
    <w:pPr>
      <w:ind w:left="1080" w:hanging="360"/>
    </w:pPr>
  </w:style>
  <w:style w:type="paragraph" w:styleId="List4">
    <w:name w:val="List 4"/>
    <w:basedOn w:val="Normal"/>
    <w:uiPriority w:val="99"/>
    <w:semiHidden/>
    <w:rsid w:val="00262B49"/>
    <w:pPr>
      <w:ind w:left="1440" w:hanging="360"/>
    </w:pPr>
  </w:style>
  <w:style w:type="paragraph" w:styleId="List5">
    <w:name w:val="List 5"/>
    <w:basedOn w:val="Normal"/>
    <w:uiPriority w:val="99"/>
    <w:semiHidden/>
    <w:rsid w:val="00262B49"/>
    <w:pPr>
      <w:ind w:left="1800" w:hanging="360"/>
    </w:pPr>
  </w:style>
  <w:style w:type="paragraph" w:styleId="ListBullet">
    <w:name w:val="List Bullet"/>
    <w:basedOn w:val="Normal"/>
    <w:uiPriority w:val="99"/>
    <w:semiHidden/>
    <w:rsid w:val="00262B4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262B4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262B49"/>
    <w:pPr>
      <w:tabs>
        <w:tab w:val="num" w:pos="1080"/>
      </w:tabs>
      <w:ind w:left="1080" w:hanging="360"/>
    </w:pPr>
  </w:style>
  <w:style w:type="paragraph" w:styleId="ListBullet5">
    <w:name w:val="List Bullet 5"/>
    <w:basedOn w:val="Normal"/>
    <w:uiPriority w:val="99"/>
    <w:semiHidden/>
    <w:rsid w:val="00262B4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262B49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262B49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262B49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262B49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262B49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262B4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262B4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262B4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262B4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262B49"/>
    <w:pPr>
      <w:tabs>
        <w:tab w:val="num" w:pos="1800"/>
      </w:tabs>
      <w:ind w:left="1800" w:hanging="36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262B49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rsid w:val="00160AB3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262B49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rsid w:val="00160AB3"/>
    <w:rPr>
      <w:sz w:val="20"/>
      <w:szCs w:val="20"/>
    </w:rPr>
  </w:style>
  <w:style w:type="table" w:styleId="Table3Deffects1">
    <w:name w:val="Table 3D effects 1"/>
    <w:basedOn w:val="TableNormal"/>
    <w:uiPriority w:val="99"/>
    <w:semiHidden/>
    <w:rsid w:val="00262B49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62B49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62B49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62B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62B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62B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62B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62B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62B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62B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62B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62B49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62B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62B49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62B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62B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62B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62B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62B49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62B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62B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62B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62B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62B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62B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62B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62B49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62B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62B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62B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62B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62B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62B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262B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62B4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62B4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62B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62B49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62B49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6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62B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62B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62B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3">
    <w:name w:val="index 3"/>
    <w:basedOn w:val="Normal"/>
    <w:next w:val="Normal"/>
    <w:autoRedefine/>
    <w:uiPriority w:val="99"/>
    <w:semiHidden/>
    <w:rsid w:val="00262B49"/>
    <w:pPr>
      <w:ind w:left="720" w:hanging="240"/>
    </w:pPr>
    <w:rPr>
      <w:sz w:val="24"/>
    </w:rPr>
  </w:style>
  <w:style w:type="character" w:customStyle="1" w:styleId="TableTextChar">
    <w:name w:val="Table Text Char"/>
    <w:link w:val="TableText"/>
    <w:locked/>
    <w:rsid w:val="009B658E"/>
    <w:rPr>
      <w:rFonts w:ascii="Arial" w:hAnsi="Arial" w:cs="Arial"/>
      <w:bCs/>
      <w:sz w:val="22"/>
      <w:lang w:val="en-US" w:eastAsia="en-US" w:bidi="ar-SA"/>
    </w:rPr>
  </w:style>
  <w:style w:type="paragraph" w:styleId="Index4">
    <w:name w:val="index 4"/>
    <w:basedOn w:val="Normal"/>
    <w:next w:val="Normal"/>
    <w:autoRedefine/>
    <w:uiPriority w:val="99"/>
    <w:semiHidden/>
    <w:rsid w:val="00262B49"/>
    <w:pPr>
      <w:ind w:left="960" w:hanging="240"/>
    </w:pPr>
    <w:rPr>
      <w:sz w:val="24"/>
    </w:rPr>
  </w:style>
  <w:style w:type="paragraph" w:styleId="Index5">
    <w:name w:val="index 5"/>
    <w:basedOn w:val="Normal"/>
    <w:next w:val="Normal"/>
    <w:autoRedefine/>
    <w:uiPriority w:val="99"/>
    <w:semiHidden/>
    <w:rsid w:val="00262B49"/>
    <w:pPr>
      <w:ind w:left="1200" w:hanging="240"/>
    </w:pPr>
    <w:rPr>
      <w:sz w:val="24"/>
    </w:rPr>
  </w:style>
  <w:style w:type="paragraph" w:styleId="Index6">
    <w:name w:val="index 6"/>
    <w:basedOn w:val="Normal"/>
    <w:next w:val="Normal"/>
    <w:autoRedefine/>
    <w:uiPriority w:val="99"/>
    <w:semiHidden/>
    <w:rsid w:val="00262B49"/>
    <w:pPr>
      <w:ind w:left="1440" w:hanging="240"/>
    </w:pPr>
    <w:rPr>
      <w:sz w:val="24"/>
    </w:rPr>
  </w:style>
  <w:style w:type="paragraph" w:styleId="Index7">
    <w:name w:val="index 7"/>
    <w:basedOn w:val="Normal"/>
    <w:next w:val="Normal"/>
    <w:autoRedefine/>
    <w:uiPriority w:val="99"/>
    <w:semiHidden/>
    <w:rsid w:val="00262B49"/>
    <w:pPr>
      <w:ind w:left="1680" w:hanging="240"/>
    </w:pPr>
    <w:rPr>
      <w:sz w:val="24"/>
    </w:rPr>
  </w:style>
  <w:style w:type="paragraph" w:styleId="Index8">
    <w:name w:val="index 8"/>
    <w:basedOn w:val="Normal"/>
    <w:next w:val="Normal"/>
    <w:autoRedefine/>
    <w:uiPriority w:val="99"/>
    <w:semiHidden/>
    <w:rsid w:val="00262B49"/>
    <w:pPr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uiPriority w:val="99"/>
    <w:semiHidden/>
    <w:rsid w:val="00262B49"/>
    <w:pPr>
      <w:ind w:left="2160" w:hanging="240"/>
    </w:pPr>
    <w:rPr>
      <w:sz w:val="24"/>
    </w:rPr>
  </w:style>
  <w:style w:type="paragraph" w:styleId="IndexHeading">
    <w:name w:val="index heading"/>
    <w:basedOn w:val="Normal"/>
    <w:next w:val="Index1"/>
    <w:uiPriority w:val="99"/>
    <w:semiHidden/>
    <w:rsid w:val="00262B49"/>
    <w:rPr>
      <w:sz w:val="24"/>
    </w:rPr>
  </w:style>
  <w:style w:type="paragraph" w:styleId="MacroText">
    <w:name w:val="macro"/>
    <w:link w:val="MacroTextChar"/>
    <w:uiPriority w:val="99"/>
    <w:semiHidden/>
    <w:rsid w:val="00306D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20"/>
      <w:ind w:left="1440" w:hanging="1440"/>
    </w:pPr>
    <w:rPr>
      <w:rFonts w:ascii="Geneva" w:hAnsi="Geneva"/>
    </w:rPr>
  </w:style>
  <w:style w:type="character" w:customStyle="1" w:styleId="MacroTextChar">
    <w:name w:val="Macro Text Char"/>
    <w:link w:val="MacroText"/>
    <w:uiPriority w:val="99"/>
    <w:semiHidden/>
    <w:rsid w:val="00160AB3"/>
    <w:rPr>
      <w:rFonts w:ascii="Geneva" w:hAnsi="Geneva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A2E86"/>
    <w:pPr>
      <w:ind w:left="720"/>
    </w:pPr>
  </w:style>
  <w:style w:type="numbering" w:styleId="1ai">
    <w:name w:val="Outline List 1"/>
    <w:basedOn w:val="NoList"/>
    <w:uiPriority w:val="99"/>
    <w:semiHidden/>
    <w:unhideWhenUsed/>
    <w:rsid w:val="00160AB3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160AB3"/>
    <w:pPr>
      <w:numPr>
        <w:numId w:val="21"/>
      </w:numPr>
    </w:pPr>
  </w:style>
  <w:style w:type="numbering" w:styleId="111111">
    <w:name w:val="Outline List 2"/>
    <w:basedOn w:val="NoList"/>
    <w:uiPriority w:val="99"/>
    <w:semiHidden/>
    <w:unhideWhenUsed/>
    <w:rsid w:val="00160AB3"/>
    <w:pPr>
      <w:numPr>
        <w:numId w:val="19"/>
      </w:numPr>
    </w:pPr>
  </w:style>
  <w:style w:type="paragraph" w:customStyle="1" w:styleId="TemplateInstructions">
    <w:name w:val="Template Instructions"/>
    <w:basedOn w:val="Normal"/>
    <w:next w:val="BodyText"/>
    <w:autoRedefine/>
    <w:rsid w:val="003D21E9"/>
    <w:pPr>
      <w:keepLines/>
      <w:spacing w:before="40"/>
    </w:pPr>
    <w:rPr>
      <w:b/>
      <w:i/>
      <w:iCs/>
      <w:color w:val="0000FF"/>
      <w:sz w:val="22"/>
      <w:szCs w:val="22"/>
    </w:rPr>
  </w:style>
  <w:style w:type="paragraph" w:customStyle="1" w:styleId="ScreenCapture">
    <w:name w:val="ScreenCapture"/>
    <w:basedOn w:val="Normal"/>
    <w:autoRedefine/>
    <w:qFormat/>
    <w:rsid w:val="00667C1B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Courier" w:hAnsi="Courier"/>
      <w:bCs/>
      <w:szCs w:val="18"/>
    </w:rPr>
  </w:style>
  <w:style w:type="table" w:styleId="TableGridLight">
    <w:name w:val="Grid Table Light"/>
    <w:basedOn w:val="TableNormal"/>
    <w:uiPriority w:val="40"/>
    <w:rsid w:val="00A03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.gov/vdl/application.asp?appid=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a.gov/vdl/application.asp?appid=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haispwalkem\Desktop\Process%20Map%20artifacts\templates\project_management_%20plan_template_MW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29E9-54F2-42D9-B858-EC4264FC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project_management_ plan_template_MWW</Template>
  <TotalTime>12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ICD-10 Class 1 Software Remediation Project Release Notes</vt:lpstr>
    </vt:vector>
  </TitlesOfParts>
  <Company>Product Development</Company>
  <LinksUpToDate>false</LinksUpToDate>
  <CharactersWithSpaces>8583</CharactersWithSpaces>
  <SharedDoc>false</SharedDoc>
  <HLinks>
    <vt:vector size="84" baseType="variant">
      <vt:variant>
        <vt:i4>6488178</vt:i4>
      </vt:variant>
      <vt:variant>
        <vt:i4>78</vt:i4>
      </vt:variant>
      <vt:variant>
        <vt:i4>0</vt:i4>
      </vt:variant>
      <vt:variant>
        <vt:i4>5</vt:i4>
      </vt:variant>
      <vt:variant>
        <vt:lpwstr>http://www.va.gov/vdl/application.asp?appid=29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http://www.va.gov/vdl/application.asp?appid=29</vt:lpwstr>
      </vt:variant>
      <vt:variant>
        <vt:lpwstr/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_Toc342897863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_Toc342897862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_Toc342897861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_Toc342897860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_Toc342897859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_Toc342897858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_Toc342897857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_Toc342897856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_Toc342897855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_Toc342897854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_Toc342897853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_Toc342897852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ICD-10 Class 1 Software Remediation Project Release Notes</dc:title>
  <dc:subject>Release Notes for Patch *4.5*281</dc:subject>
  <dc:creator>Department of Veterans Affairs, Veterans Health Administration, Product Development</dc:creator>
  <cp:keywords>ICD-10, release notes, patch number</cp:keywords>
  <dc:description>Template</dc:description>
  <cp:lastModifiedBy>Dept of Veterans Affairs</cp:lastModifiedBy>
  <cp:revision>5</cp:revision>
  <cp:lastPrinted>2020-11-24T20:32:00Z</cp:lastPrinted>
  <dcterms:created xsi:type="dcterms:W3CDTF">2020-11-24T20:32:00Z</dcterms:created>
  <dcterms:modified xsi:type="dcterms:W3CDTF">2021-04-01T17:49:00Z</dcterms:modified>
  <cp:category>Release Notes</cp:category>
  <cp:contentStatus>VA Submission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Department of Veterans of Affairs</vt:lpwstr>
  </property>
  <property fmtid="{D5CDD505-2E9C-101B-9397-08002B2CF9AE}" pid="3" name="ContentType">
    <vt:lpwstr>Document</vt:lpwstr>
  </property>
  <property fmtid="{D5CDD505-2E9C-101B-9397-08002B2CF9AE}" pid="4" name="FormName">
    <vt:lpwstr>ICD-10 Release Notes Template</vt:lpwstr>
  </property>
  <property fmtid="{D5CDD505-2E9C-101B-9397-08002B2CF9AE}" pid="5" name="Language">
    <vt:lpwstr>en</vt:lpwstr>
  </property>
  <property fmtid="{D5CDD505-2E9C-101B-9397-08002B2CF9AE}" pid="6" name="Type">
    <vt:lpwstr>Release Notes</vt:lpwstr>
  </property>
</Properties>
</file>