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23D" w14:textId="67282BFF" w:rsidR="00971ECA" w:rsidRPr="00147A36" w:rsidRDefault="00971ECA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0" w:name="_Hlk12521581"/>
      <w:bookmarkStart w:id="1" w:name="_Hlk2253732"/>
      <w:bookmarkStart w:id="2" w:name="_Toc205632711"/>
      <w:r w:rsidRPr="00147A36">
        <w:rPr>
          <w:color w:val="000000" w:themeColor="text1"/>
          <w:sz w:val="36"/>
          <w:szCs w:val="36"/>
        </w:rPr>
        <w:t>Community Care (CC) Integrated Billing (IB) and Accounts Receivable (AR</w:t>
      </w:r>
      <w:r w:rsidR="006C3B8A">
        <w:rPr>
          <w:color w:val="000000" w:themeColor="text1"/>
          <w:sz w:val="36"/>
          <w:szCs w:val="36"/>
        </w:rPr>
        <w:t>)</w:t>
      </w:r>
    </w:p>
    <w:p w14:paraId="2D85F2CC" w14:textId="58A1A196" w:rsidR="00431CDB" w:rsidRDefault="008A33C2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3" w:name="_Hlk12521622"/>
      <w:bookmarkEnd w:id="0"/>
      <w:r>
        <w:rPr>
          <w:color w:val="000000" w:themeColor="text1"/>
          <w:sz w:val="36"/>
          <w:szCs w:val="36"/>
        </w:rPr>
        <w:t>Accounts Receivable</w:t>
      </w:r>
      <w:r w:rsidR="009E68BB">
        <w:rPr>
          <w:color w:val="000000" w:themeColor="text1"/>
          <w:sz w:val="36"/>
          <w:szCs w:val="36"/>
        </w:rPr>
        <w:t xml:space="preserve"> </w:t>
      </w:r>
      <w:r w:rsidR="00E065E9"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 w:rsidR="00E065E9"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8D211E">
        <w:rPr>
          <w:color w:val="000000" w:themeColor="text1"/>
          <w:sz w:val="36"/>
          <w:szCs w:val="36"/>
        </w:rPr>
        <w:t>3</w:t>
      </w:r>
      <w:r w:rsidR="00CD6A1B">
        <w:rPr>
          <w:color w:val="000000" w:themeColor="text1"/>
          <w:sz w:val="36"/>
          <w:szCs w:val="36"/>
        </w:rPr>
        <w:t>96</w:t>
      </w:r>
    </w:p>
    <w:bookmarkEnd w:id="1"/>
    <w:bookmarkEnd w:id="3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41A3DF19" w:rsidR="005B5C9D" w:rsidRPr="00147A36" w:rsidRDefault="005E40AB" w:rsidP="00147A36">
      <w:pPr>
        <w:pStyle w:val="Title2"/>
        <w:spacing w:before="0" w:after="360"/>
        <w:rPr>
          <w:color w:val="000000" w:themeColor="text1"/>
        </w:rPr>
      </w:pPr>
      <w:bookmarkStart w:id="4" w:name="_Hlk12521677"/>
      <w:r>
        <w:rPr>
          <w:color w:val="000000" w:themeColor="text1"/>
        </w:rPr>
        <w:t>November</w:t>
      </w:r>
      <w:r w:rsidRPr="00147A36">
        <w:rPr>
          <w:color w:val="000000" w:themeColor="text1"/>
        </w:rPr>
        <w:t xml:space="preserve"> </w:t>
      </w:r>
      <w:r w:rsidR="6B933F70" w:rsidRPr="00147A36">
        <w:rPr>
          <w:color w:val="000000" w:themeColor="text1"/>
        </w:rPr>
        <w:t>20</w:t>
      </w:r>
      <w:r w:rsidR="00DD2323">
        <w:rPr>
          <w:color w:val="000000" w:themeColor="text1"/>
        </w:rPr>
        <w:t>2</w:t>
      </w:r>
      <w:r w:rsidR="00171D35">
        <w:rPr>
          <w:color w:val="000000" w:themeColor="text1"/>
        </w:rPr>
        <w:t>1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4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4F1FA6DE" w:rsidR="00532E46" w:rsidRPr="00EF6DA8" w:rsidRDefault="003A18C2" w:rsidP="00EF6DA8">
            <w:pPr>
              <w:pStyle w:val="TableText"/>
            </w:pPr>
            <w:r>
              <w:t>1</w:t>
            </w:r>
            <w:r w:rsidR="005E40AB">
              <w:t>1</w:t>
            </w:r>
            <w:r w:rsidR="00171D35">
              <w:t>/</w:t>
            </w:r>
            <w:r w:rsidR="005E40AB">
              <w:t>15</w:t>
            </w:r>
            <w:r w:rsidR="00532E46" w:rsidRPr="00EF6DA8">
              <w:t>/20</w:t>
            </w:r>
            <w:r w:rsidR="005C2D58">
              <w:t>2</w:t>
            </w:r>
            <w:r w:rsidR="00171D35">
              <w:t>1</w:t>
            </w:r>
          </w:p>
        </w:tc>
        <w:tc>
          <w:tcPr>
            <w:tcW w:w="677" w:type="pct"/>
          </w:tcPr>
          <w:p w14:paraId="4B3AA50C" w14:textId="77777777" w:rsidR="00532E46" w:rsidRPr="00EF6DA8" w:rsidRDefault="00532E46" w:rsidP="00EF6DA8">
            <w:pPr>
              <w:pStyle w:val="TableText"/>
            </w:pPr>
            <w:r w:rsidRPr="00EF6DA8"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0BFF26FD" w14:textId="3D0275C4" w:rsidR="009D4F83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86844677" w:history="1">
        <w:r w:rsidR="009D4F83" w:rsidRPr="003C32E2">
          <w:rPr>
            <w:rStyle w:val="Hyperlink"/>
            <w:noProof/>
          </w:rPr>
          <w:t>1.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Introduction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56876265" w14:textId="122CAB24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78" w:history="1">
        <w:r w:rsidR="009D4F83" w:rsidRPr="003C32E2">
          <w:rPr>
            <w:rStyle w:val="Hyperlink"/>
            <w:noProof/>
          </w:rPr>
          <w:t>1.1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Purpose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22D69628" w14:textId="2FA5B0B9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79" w:history="1">
        <w:r w:rsidR="009D4F83" w:rsidRPr="003C32E2">
          <w:rPr>
            <w:rStyle w:val="Hyperlink"/>
            <w:noProof/>
          </w:rPr>
          <w:t>1.2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Dependencies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1D4B51BA" w14:textId="12710E37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0" w:history="1">
        <w:r w:rsidR="009D4F83" w:rsidRPr="003C32E2">
          <w:rPr>
            <w:rStyle w:val="Hyperlink"/>
            <w:noProof/>
          </w:rPr>
          <w:t>1.3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Constraints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6D8B1433" w14:textId="1777EE6E" w:rsidR="009D4F83" w:rsidRDefault="0003085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1" w:history="1">
        <w:r w:rsidR="009D4F83" w:rsidRPr="003C32E2">
          <w:rPr>
            <w:rStyle w:val="Hyperlink"/>
            <w:noProof/>
          </w:rPr>
          <w:t>2.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Roles and Responsibilities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0B92DB3F" w14:textId="244EDE0D" w:rsidR="009D4F83" w:rsidRDefault="0003085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2" w:history="1">
        <w:r w:rsidR="009D4F83" w:rsidRPr="003C32E2">
          <w:rPr>
            <w:rStyle w:val="Hyperlink"/>
            <w:noProof/>
          </w:rPr>
          <w:t>3.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Deployment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1BF1B6F6" w14:textId="72E8B1EC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3" w:history="1">
        <w:r w:rsidR="009D4F83" w:rsidRPr="003C32E2">
          <w:rPr>
            <w:rStyle w:val="Hyperlink"/>
            <w:noProof/>
          </w:rPr>
          <w:t>3.1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Timeline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2304C240" w14:textId="2ABE8A94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4" w:history="1">
        <w:r w:rsidR="009D4F83" w:rsidRPr="003C32E2">
          <w:rPr>
            <w:rStyle w:val="Hyperlink"/>
            <w:noProof/>
          </w:rPr>
          <w:t>3.2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Readiness Assessment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089CE4A6" w14:textId="3328C758" w:rsidR="009D4F83" w:rsidRDefault="0003085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5" w:history="1">
        <w:r w:rsidR="009D4F83" w:rsidRPr="003C32E2">
          <w:rPr>
            <w:rStyle w:val="Hyperlink"/>
            <w:noProof/>
          </w:rPr>
          <w:t>3.2.1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Deployment Topology (Targeted Architecture)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05FC6E27" w14:textId="0B72C83D" w:rsidR="009D4F83" w:rsidRDefault="0003085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6" w:history="1">
        <w:r w:rsidR="009D4F83" w:rsidRPr="003C32E2">
          <w:rPr>
            <w:rStyle w:val="Hyperlink"/>
            <w:noProof/>
          </w:rPr>
          <w:t>3.2.2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Information (Locations, Deployment Recipients)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401A8A56" w14:textId="6C2D88F2" w:rsidR="009D4F83" w:rsidRDefault="0003085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7" w:history="1">
        <w:r w:rsidR="009D4F83" w:rsidRPr="003C32E2">
          <w:rPr>
            <w:rStyle w:val="Hyperlink"/>
            <w:noProof/>
          </w:rPr>
          <w:t>3.2.3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Preparation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5539D99C" w14:textId="7CC56E0D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8" w:history="1">
        <w:r w:rsidR="009D4F83" w:rsidRPr="003C32E2">
          <w:rPr>
            <w:rStyle w:val="Hyperlink"/>
            <w:noProof/>
          </w:rPr>
          <w:t>3.3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Resources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275E23BE" w14:textId="644DDDE8" w:rsidR="009D4F83" w:rsidRDefault="0003085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9" w:history="1">
        <w:r w:rsidR="009D4F83" w:rsidRPr="003C32E2">
          <w:rPr>
            <w:rStyle w:val="Hyperlink"/>
            <w:noProof/>
          </w:rPr>
          <w:t>3.3.1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Hardware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618E0358" w14:textId="285CC1C9" w:rsidR="009D4F83" w:rsidRDefault="0003085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0" w:history="1">
        <w:r w:rsidR="009D4F83" w:rsidRPr="003C32E2">
          <w:rPr>
            <w:rStyle w:val="Hyperlink"/>
            <w:noProof/>
          </w:rPr>
          <w:t>3.3.2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Software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20232036" w14:textId="79A412D4" w:rsidR="009D4F83" w:rsidRDefault="0003085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1" w:history="1">
        <w:r w:rsidR="009D4F83" w:rsidRPr="003C32E2">
          <w:rPr>
            <w:rStyle w:val="Hyperlink"/>
            <w:noProof/>
          </w:rPr>
          <w:t>3.3.3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Communications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7E9777E7" w14:textId="11CBEEFB" w:rsidR="009D4F83" w:rsidRDefault="0003085A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6844692" w:history="1">
        <w:r w:rsidR="009D4F83" w:rsidRPr="003C32E2">
          <w:rPr>
            <w:rStyle w:val="Hyperlink"/>
            <w:noProof/>
          </w:rPr>
          <w:t>3.3.3.1</w:t>
        </w:r>
        <w:r w:rsidR="009D4F8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D4F83" w:rsidRPr="003C32E2">
          <w:rPr>
            <w:rStyle w:val="Hyperlink"/>
            <w:noProof/>
          </w:rPr>
          <w:t>Deployment/Installation/Back-Out Checklist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13DFD347" w14:textId="324C103D" w:rsidR="009D4F83" w:rsidRDefault="0003085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3" w:history="1">
        <w:r w:rsidR="009D4F83" w:rsidRPr="003C32E2">
          <w:rPr>
            <w:rStyle w:val="Hyperlink"/>
            <w:noProof/>
          </w:rPr>
          <w:t>4.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0CB91619" w14:textId="31F72F6D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4" w:history="1">
        <w:r w:rsidR="009D4F83" w:rsidRPr="003C32E2">
          <w:rPr>
            <w:rStyle w:val="Hyperlink"/>
            <w:noProof/>
          </w:rPr>
          <w:t>4.1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Pre-installation and System Requirements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3391859D" w14:textId="53755698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5" w:history="1">
        <w:r w:rsidR="009D4F83" w:rsidRPr="003C32E2">
          <w:rPr>
            <w:rStyle w:val="Hyperlink"/>
            <w:noProof/>
          </w:rPr>
          <w:t>4.2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Platform Installation and Preparation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70BFAB47" w14:textId="4E080557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6" w:history="1">
        <w:r w:rsidR="009D4F83" w:rsidRPr="003C32E2">
          <w:rPr>
            <w:rStyle w:val="Hyperlink"/>
            <w:noProof/>
          </w:rPr>
          <w:t>4.3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Download and Extract Files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041ABB6E" w14:textId="5AEC9A2F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7" w:history="1">
        <w:r w:rsidR="009D4F83" w:rsidRPr="003C32E2">
          <w:rPr>
            <w:rStyle w:val="Hyperlink"/>
            <w:noProof/>
          </w:rPr>
          <w:t>4.4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Database Creation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10952F86" w14:textId="213A8904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8" w:history="1">
        <w:r w:rsidR="009D4F83" w:rsidRPr="003C32E2">
          <w:rPr>
            <w:rStyle w:val="Hyperlink"/>
            <w:noProof/>
          </w:rPr>
          <w:t>4.5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Scripts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464CE2DF" w14:textId="3AAE25EB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9" w:history="1">
        <w:r w:rsidR="009D4F83" w:rsidRPr="003C32E2">
          <w:rPr>
            <w:rStyle w:val="Hyperlink"/>
            <w:noProof/>
          </w:rPr>
          <w:t>4.6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Cron Scripts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0EA871E3" w14:textId="381E5AAD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0" w:history="1">
        <w:r w:rsidR="009D4F83" w:rsidRPr="003C32E2">
          <w:rPr>
            <w:rStyle w:val="Hyperlink"/>
            <w:noProof/>
          </w:rPr>
          <w:t>4.7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Access Requirements and Skills Needed for the Installation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6F25C204" w14:textId="03D869C4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1" w:history="1">
        <w:r w:rsidR="009D4F83" w:rsidRPr="003C32E2">
          <w:rPr>
            <w:rStyle w:val="Hyperlink"/>
            <w:noProof/>
          </w:rPr>
          <w:t>4.8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16910845" w14:textId="7B45CE78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2" w:history="1">
        <w:r w:rsidR="009D4F83" w:rsidRPr="003C32E2">
          <w:rPr>
            <w:rStyle w:val="Hyperlink"/>
            <w:noProof/>
          </w:rPr>
          <w:t>4.9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54F6F96F" w14:textId="7C1AC0A0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3" w:history="1">
        <w:r w:rsidR="009D4F83" w:rsidRPr="003C32E2">
          <w:rPr>
            <w:rStyle w:val="Hyperlink"/>
            <w:noProof/>
          </w:rPr>
          <w:t>4.10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System Configuration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21CC0446" w14:textId="4138E043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4" w:history="1">
        <w:r w:rsidR="009D4F83" w:rsidRPr="003C32E2">
          <w:rPr>
            <w:rStyle w:val="Hyperlink"/>
            <w:noProof/>
          </w:rPr>
          <w:t>4.11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Database Tuning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2ACCA8F4" w14:textId="58690759" w:rsidR="009D4F83" w:rsidRDefault="0003085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5" w:history="1">
        <w:r w:rsidR="009D4F83" w:rsidRPr="003C32E2">
          <w:rPr>
            <w:rStyle w:val="Hyperlink"/>
            <w:noProof/>
          </w:rPr>
          <w:t>5.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087A62F9" w14:textId="37CAB2B2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6" w:history="1">
        <w:r w:rsidR="009D4F83" w:rsidRPr="003C32E2">
          <w:rPr>
            <w:rStyle w:val="Hyperlink"/>
            <w:noProof/>
          </w:rPr>
          <w:t>5.1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Strategy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5A33A520" w14:textId="1743F31F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7" w:history="1">
        <w:r w:rsidR="009D4F83" w:rsidRPr="003C32E2">
          <w:rPr>
            <w:rStyle w:val="Hyperlink"/>
            <w:noProof/>
          </w:rPr>
          <w:t>5.2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Considerations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0A529F16" w14:textId="3353B68A" w:rsidR="009D4F83" w:rsidRDefault="0003085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8" w:history="1">
        <w:r w:rsidR="009D4F83" w:rsidRPr="003C32E2">
          <w:rPr>
            <w:rStyle w:val="Hyperlink"/>
            <w:noProof/>
          </w:rPr>
          <w:t>5.2.1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Load Testing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1EADB608" w14:textId="4D6F6F28" w:rsidR="009D4F83" w:rsidRDefault="0003085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9" w:history="1">
        <w:r w:rsidR="009D4F83" w:rsidRPr="003C32E2">
          <w:rPr>
            <w:rStyle w:val="Hyperlink"/>
            <w:noProof/>
          </w:rPr>
          <w:t>5.2.2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User Acceptance Testing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092D1CBD" w14:textId="1A8B360C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0" w:history="1">
        <w:r w:rsidR="009D4F83" w:rsidRPr="003C32E2">
          <w:rPr>
            <w:rStyle w:val="Hyperlink"/>
            <w:noProof/>
          </w:rPr>
          <w:t>5.3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Criteria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22B42B3F" w14:textId="1C98879E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1" w:history="1">
        <w:r w:rsidR="009D4F83" w:rsidRPr="003C32E2">
          <w:rPr>
            <w:rStyle w:val="Hyperlink"/>
            <w:noProof/>
          </w:rPr>
          <w:t>5.4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Risks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74EBC648" w14:textId="4A3D06C1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2" w:history="1">
        <w:r w:rsidR="009D4F83" w:rsidRPr="003C32E2">
          <w:rPr>
            <w:rStyle w:val="Hyperlink"/>
            <w:noProof/>
          </w:rPr>
          <w:t>5.5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Authority for Back-Out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1422B36B" w14:textId="18B4A963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3" w:history="1">
        <w:r w:rsidR="009D4F83" w:rsidRPr="003C32E2">
          <w:rPr>
            <w:rStyle w:val="Hyperlink"/>
            <w:noProof/>
          </w:rPr>
          <w:t>5.6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1249BBB5" w14:textId="7820C9AF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4" w:history="1">
        <w:r w:rsidR="009D4F83" w:rsidRPr="003C32E2">
          <w:rPr>
            <w:rStyle w:val="Hyperlink"/>
            <w:noProof/>
          </w:rPr>
          <w:t>5.7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31B2CC32" w14:textId="6C218ABC" w:rsidR="009D4F83" w:rsidRDefault="0003085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5" w:history="1">
        <w:r w:rsidR="009D4F83" w:rsidRPr="003C32E2">
          <w:rPr>
            <w:rStyle w:val="Hyperlink"/>
            <w:noProof/>
          </w:rPr>
          <w:t>6.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335071E8" w14:textId="75EF6981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6" w:history="1">
        <w:r w:rsidR="009D4F83" w:rsidRPr="003C32E2">
          <w:rPr>
            <w:rStyle w:val="Hyperlink"/>
            <w:noProof/>
          </w:rPr>
          <w:t>6.1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Considerations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302E9FA8" w14:textId="10DC3177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7" w:history="1">
        <w:r w:rsidR="009D4F83" w:rsidRPr="003C32E2">
          <w:rPr>
            <w:rStyle w:val="Hyperlink"/>
            <w:noProof/>
          </w:rPr>
          <w:t>6.2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Criteria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07AFC9B9" w14:textId="6083C1DE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8" w:history="1">
        <w:r w:rsidR="009D4F83" w:rsidRPr="003C32E2">
          <w:rPr>
            <w:rStyle w:val="Hyperlink"/>
            <w:noProof/>
          </w:rPr>
          <w:t>6.3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Risks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7DDA81F0" w14:textId="107BB1D0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9" w:history="1">
        <w:r w:rsidR="009D4F83" w:rsidRPr="003C32E2">
          <w:rPr>
            <w:rStyle w:val="Hyperlink"/>
            <w:noProof/>
          </w:rPr>
          <w:t>6.4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Authority for Rollback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42B7DC2F" w14:textId="72F29A92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20" w:history="1">
        <w:r w:rsidR="009D4F83" w:rsidRPr="003C32E2">
          <w:rPr>
            <w:rStyle w:val="Hyperlink"/>
            <w:noProof/>
          </w:rPr>
          <w:t>6.5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_Toc86844720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2286C4A1" w14:textId="536B564C" w:rsidR="009D4F83" w:rsidRDefault="000308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21" w:history="1">
        <w:r w:rsidR="009D4F83" w:rsidRPr="003C32E2">
          <w:rPr>
            <w:rStyle w:val="Hyperlink"/>
            <w:rFonts w:eastAsia="Calibri"/>
            <w:noProof/>
          </w:rPr>
          <w:t>6.6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_Toc86844721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4B94D5A5" w14:textId="273207E4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5" w:name="_Toc421540852"/>
      <w:bookmarkStart w:id="6" w:name="_Toc86844677"/>
      <w:bookmarkEnd w:id="2"/>
      <w:r w:rsidRPr="00270788">
        <w:lastRenderedPageBreak/>
        <w:t>Introduction</w:t>
      </w:r>
      <w:bookmarkEnd w:id="5"/>
      <w:bookmarkEnd w:id="6"/>
    </w:p>
    <w:p w14:paraId="4ED43E62" w14:textId="2336039C" w:rsidR="005B5C9D" w:rsidRPr="00532E46" w:rsidRDefault="005B5C9D" w:rsidP="00532E46">
      <w:pPr>
        <w:pStyle w:val="BodyText"/>
      </w:pPr>
      <w:bookmarkStart w:id="7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E065E9">
        <w:t>PRCA*4.5*</w:t>
      </w:r>
      <w:r w:rsidR="008D211E">
        <w:t>3</w:t>
      </w:r>
      <w:r w:rsidR="00CD6A1B">
        <w:t>96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8" w:name="_Toc411336914"/>
      <w:bookmarkStart w:id="9" w:name="_Toc421540853"/>
      <w:bookmarkStart w:id="10" w:name="_Toc86844678"/>
      <w:bookmarkEnd w:id="7"/>
      <w:r w:rsidRPr="00270788">
        <w:t>Purpose</w:t>
      </w:r>
      <w:bookmarkEnd w:id="8"/>
      <w:bookmarkEnd w:id="9"/>
      <w:bookmarkEnd w:id="10"/>
    </w:p>
    <w:p w14:paraId="04AF6570" w14:textId="197C6C2A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PRCA*4.5*3</w:t>
      </w:r>
      <w:r w:rsidR="00875C14">
        <w:t>96</w:t>
      </w:r>
      <w:r w:rsidR="00E065E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1" w:name="_Toc411336918"/>
      <w:bookmarkStart w:id="12" w:name="_Toc421540857"/>
      <w:bookmarkStart w:id="13" w:name="_Toc86844679"/>
      <w:r w:rsidRPr="00F07689">
        <w:t>Dependencies</w:t>
      </w:r>
      <w:bookmarkEnd w:id="11"/>
      <w:bookmarkEnd w:id="12"/>
      <w:bookmarkEnd w:id="13"/>
    </w:p>
    <w:p w14:paraId="1416543A" w14:textId="34725881" w:rsidR="008D55F7" w:rsidRDefault="009567B3" w:rsidP="008D55F7">
      <w:pPr>
        <w:pStyle w:val="BodyText"/>
      </w:pPr>
      <w:bookmarkStart w:id="14" w:name="_Toc411336919"/>
      <w:bookmarkStart w:id="15" w:name="_Toc421540858"/>
      <w:r>
        <w:t>Following patches must</w:t>
      </w:r>
      <w:r w:rsidR="008C2827" w:rsidRPr="6B933F70">
        <w:t xml:space="preserve"> be installed prior to installing </w:t>
      </w:r>
      <w:r w:rsidR="00E065E9">
        <w:t>PRCA*4.5*3</w:t>
      </w:r>
      <w:r w:rsidR="00875C14">
        <w:t>96</w:t>
      </w:r>
      <w:r>
        <w:t>:</w:t>
      </w:r>
    </w:p>
    <w:p w14:paraId="37A16544" w14:textId="21BA29B4" w:rsidR="009567B3" w:rsidRDefault="00875C14" w:rsidP="009567B3">
      <w:pPr>
        <w:pStyle w:val="BodyText"/>
        <w:numPr>
          <w:ilvl w:val="0"/>
          <w:numId w:val="35"/>
        </w:numPr>
      </w:pPr>
      <w:r>
        <w:t>PRCA*4.5*390</w:t>
      </w:r>
    </w:p>
    <w:p w14:paraId="1F99E8F4" w14:textId="0F8B5355" w:rsidR="00F07689" w:rsidRPr="00F07689" w:rsidRDefault="00F07689" w:rsidP="00CA3C82">
      <w:pPr>
        <w:pStyle w:val="Heading2"/>
      </w:pPr>
      <w:bookmarkStart w:id="16" w:name="_Toc60655696"/>
      <w:bookmarkStart w:id="17" w:name="_Toc60655697"/>
      <w:bookmarkStart w:id="18" w:name="_Toc86844680"/>
      <w:bookmarkEnd w:id="16"/>
      <w:bookmarkEnd w:id="17"/>
      <w:r w:rsidRPr="00F07689">
        <w:t>Constraints</w:t>
      </w:r>
      <w:bookmarkEnd w:id="14"/>
      <w:bookmarkEnd w:id="15"/>
      <w:bookmarkEnd w:id="18"/>
    </w:p>
    <w:p w14:paraId="45045CF6" w14:textId="4A3B8640" w:rsidR="00936E68" w:rsidRDefault="00936E68" w:rsidP="00532E46">
      <w:pPr>
        <w:pStyle w:val="BodyText"/>
      </w:pPr>
      <w:bookmarkStart w:id="19" w:name="_Toc411336920"/>
      <w:bookmarkStart w:id="20" w:name="_Toc421540859"/>
      <w:bookmarkStart w:id="21" w:name="_Ref444173896"/>
      <w:bookmarkStart w:id="22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3" w:name="_Toc86844681"/>
      <w:r w:rsidRPr="00F07689">
        <w:t>Roles and Responsibilities</w:t>
      </w:r>
      <w:bookmarkEnd w:id="19"/>
      <w:bookmarkEnd w:id="20"/>
      <w:bookmarkEnd w:id="21"/>
      <w:bookmarkEnd w:id="22"/>
      <w:bookmarkEnd w:id="23"/>
    </w:p>
    <w:p w14:paraId="4CD1D150" w14:textId="46178EE7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9D4F83" w:rsidRPr="00CA3C82">
        <w:t xml:space="preserve">Table </w:t>
      </w:r>
      <w:r w:rsidR="009D4F83">
        <w:rPr>
          <w:noProof/>
        </w:rPr>
        <w:t>1</w:t>
      </w:r>
      <w:r>
        <w:fldChar w:fldCharType="end"/>
      </w:r>
      <w:r>
        <w:t>.</w:t>
      </w:r>
    </w:p>
    <w:p w14:paraId="6059EA23" w14:textId="28A4803E" w:rsidR="00F07689" w:rsidRPr="00CA3C82" w:rsidRDefault="00F07689" w:rsidP="00BD4706">
      <w:pPr>
        <w:pStyle w:val="Caption"/>
      </w:pPr>
      <w:bookmarkStart w:id="24" w:name="_Ref12518168"/>
      <w:bookmarkStart w:id="25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9D4F83">
        <w:rPr>
          <w:noProof/>
        </w:rPr>
        <w:t>1</w:t>
      </w:r>
      <w:r w:rsidR="000762C2">
        <w:rPr>
          <w:noProof/>
        </w:rPr>
        <w:fldChar w:fldCharType="end"/>
      </w:r>
      <w:bookmarkEnd w:id="24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5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6" w:name="ColumnTitle_03"/>
            <w:bookmarkEnd w:id="26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53AAFAEB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</w:t>
            </w:r>
            <w:r w:rsidR="00F1787C">
              <w:rPr>
                <w:lang w:val="en-AU"/>
              </w:rPr>
              <w:t>Services Portfolio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168F05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</w:t>
            </w:r>
            <w:r w:rsidR="00F1787C">
              <w:rPr>
                <w:lang w:val="en-AU"/>
              </w:rPr>
              <w:t>Services Portfolio</w:t>
            </w:r>
            <w:r>
              <w:rPr>
                <w:lang w:val="en-AU"/>
              </w:rPr>
              <w:t xml:space="preserve">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1D869A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</w:t>
            </w:r>
            <w:r w:rsidR="00F1787C">
              <w:rPr>
                <w:lang w:val="en-AU"/>
              </w:rPr>
              <w:t>Services Portfolio</w:t>
            </w:r>
            <w:r>
              <w:rPr>
                <w:lang w:val="en-AU"/>
              </w:rPr>
              <w:t xml:space="preserve">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365A3324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</w:t>
            </w:r>
            <w:r w:rsidR="00F1787C">
              <w:rPr>
                <w:lang w:val="en-AU"/>
              </w:rPr>
              <w:t>Services Portfolio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3D68AF24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 xml:space="preserve">Designated VistA patch installer for this package, and CPAC Revenue Analysts, Health </w:t>
            </w:r>
            <w:r w:rsidR="00F1787C">
              <w:rPr>
                <w:lang w:val="en-AU"/>
              </w:rPr>
              <w:t>Services Portfolio</w:t>
            </w:r>
            <w:r>
              <w:rPr>
                <w:lang w:val="en-AU"/>
              </w:rPr>
              <w:t>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6D17C73E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7" w:name="_Toc86844682"/>
      <w:bookmarkStart w:id="28" w:name="_Toc421540860"/>
      <w:r>
        <w:t>Deployment</w:t>
      </w:r>
      <w:bookmarkEnd w:id="27"/>
      <w:r>
        <w:t xml:space="preserve"> </w:t>
      </w:r>
      <w:bookmarkEnd w:id="28"/>
    </w:p>
    <w:p w14:paraId="4ADBF70A" w14:textId="29923469" w:rsidR="005B5C9D" w:rsidRPr="00CA3C82" w:rsidRDefault="005B5C9D" w:rsidP="00CA3C82">
      <w:pPr>
        <w:pStyle w:val="BodyText"/>
      </w:pPr>
      <w:bookmarkStart w:id="29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30" w:name="_Toc86844683"/>
      <w:r w:rsidRPr="00F07689">
        <w:t>Timeline</w:t>
      </w:r>
      <w:bookmarkEnd w:id="29"/>
      <w:bookmarkEnd w:id="30"/>
      <w:r w:rsidRPr="00F07689">
        <w:t xml:space="preserve"> </w:t>
      </w:r>
    </w:p>
    <w:p w14:paraId="085A3A70" w14:textId="34EDB2A0" w:rsidR="005B5C9D" w:rsidRPr="00F07689" w:rsidRDefault="005B5C9D" w:rsidP="00CA3C82">
      <w:pPr>
        <w:pStyle w:val="BodyText"/>
      </w:pPr>
      <w:bookmarkStart w:id="31" w:name="_Toc421540862"/>
      <w:r>
        <w:t xml:space="preserve">The deployment and installation </w:t>
      </w:r>
      <w:r w:rsidR="001E4944">
        <w:t>are</w:t>
      </w:r>
      <w:r>
        <w:t xml:space="preserve"> scheduled to run for </w:t>
      </w:r>
      <w:r w:rsidR="14DA3943">
        <w:t xml:space="preserve">thirty </w:t>
      </w:r>
      <w:r>
        <w:t xml:space="preserve">days starting with the National Release date and concluding with the National Compliance date by which time all 130 VistA production instances should have the patch installed. </w:t>
      </w:r>
    </w:p>
    <w:p w14:paraId="458FCBB7" w14:textId="6EDEB310" w:rsidR="00F07689" w:rsidRPr="00F07689" w:rsidRDefault="00F07689" w:rsidP="00CA3C82">
      <w:pPr>
        <w:pStyle w:val="Heading2"/>
      </w:pPr>
      <w:bookmarkStart w:id="32" w:name="_Toc86844684"/>
      <w:r w:rsidRPr="00F07689">
        <w:t>Site Readiness Assessment</w:t>
      </w:r>
      <w:bookmarkEnd w:id="31"/>
      <w:bookmarkEnd w:id="32"/>
      <w:r w:rsidRPr="00F07689">
        <w:t xml:space="preserve"> </w:t>
      </w:r>
    </w:p>
    <w:p w14:paraId="7204493A" w14:textId="5EDC5FD4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PRCA*4.5*3</w:t>
      </w:r>
      <w:r w:rsidR="00875C14">
        <w:t>96</w:t>
      </w:r>
      <w:r w:rsidR="00E065E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3" w:name="_Toc421540863"/>
      <w:bookmarkStart w:id="34" w:name="_Toc86844685"/>
      <w:r w:rsidRPr="00F07689">
        <w:t>Deployment Topology (Targeted Architecture)</w:t>
      </w:r>
      <w:bookmarkEnd w:id="33"/>
      <w:bookmarkEnd w:id="34"/>
    </w:p>
    <w:p w14:paraId="6133D957" w14:textId="2EA2A798" w:rsidR="005B5C9D" w:rsidRPr="005C6615" w:rsidRDefault="00422BD4" w:rsidP="00270788">
      <w:pPr>
        <w:pStyle w:val="BodyText"/>
      </w:pPr>
      <w:bookmarkStart w:id="35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6" w:name="_Toc86844686"/>
      <w:r w:rsidRPr="00F07689">
        <w:t>Site Information (Locations, Deployment Recipients)</w:t>
      </w:r>
      <w:bookmarkEnd w:id="35"/>
      <w:bookmarkEnd w:id="36"/>
      <w:r w:rsidRPr="00F07689">
        <w:t xml:space="preserve"> </w:t>
      </w:r>
    </w:p>
    <w:p w14:paraId="53334290" w14:textId="6F38C89B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77777777" w:rsidR="00F07689" w:rsidRPr="00F07689" w:rsidRDefault="00F07689" w:rsidP="00CA3C82">
      <w:pPr>
        <w:pStyle w:val="Heading3"/>
      </w:pPr>
      <w:bookmarkStart w:id="37" w:name="_Toc421540865"/>
      <w:bookmarkStart w:id="38" w:name="_Toc86844687"/>
      <w:r w:rsidRPr="00F07689">
        <w:t>Site Preparation</w:t>
      </w:r>
      <w:bookmarkEnd w:id="37"/>
      <w:bookmarkEnd w:id="38"/>
      <w:r w:rsidRPr="00F07689">
        <w:t xml:space="preserve"> </w:t>
      </w:r>
    </w:p>
    <w:p w14:paraId="3C069950" w14:textId="5D8788EF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9" w:name="ColumnTitle_04"/>
      <w:bookmarkStart w:id="40" w:name="_Toc421540866"/>
      <w:bookmarkStart w:id="41" w:name="_Toc86844688"/>
      <w:bookmarkEnd w:id="39"/>
      <w:r w:rsidRPr="00F07689">
        <w:lastRenderedPageBreak/>
        <w:t>Resources</w:t>
      </w:r>
      <w:bookmarkEnd w:id="40"/>
      <w:bookmarkEnd w:id="41"/>
    </w:p>
    <w:p w14:paraId="554102A7" w14:textId="2884DA48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PRCA*4.5*3</w:t>
      </w:r>
      <w:r w:rsidR="00875C14">
        <w:t>96</w:t>
      </w:r>
      <w:r w:rsidR="00E065E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2" w:name="_Toc421540868"/>
      <w:bookmarkStart w:id="43" w:name="_Toc86844689"/>
      <w:r w:rsidRPr="00F07689">
        <w:t>Hardware</w:t>
      </w:r>
      <w:bookmarkEnd w:id="42"/>
      <w:bookmarkEnd w:id="43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4" w:name="ColumnTitle_06"/>
      <w:bookmarkStart w:id="45" w:name="_Toc421540869"/>
      <w:bookmarkStart w:id="46" w:name="_Toc86844690"/>
      <w:bookmarkEnd w:id="44"/>
      <w:r w:rsidRPr="00F07689">
        <w:t>Software</w:t>
      </w:r>
      <w:bookmarkEnd w:id="45"/>
      <w:bookmarkEnd w:id="46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7" w:name="ColumnTitle_07"/>
      <w:bookmarkStart w:id="48" w:name="_Toc421540871"/>
      <w:bookmarkStart w:id="49" w:name="_Toc86844691"/>
      <w:bookmarkEnd w:id="47"/>
      <w:r w:rsidRPr="0005370A">
        <w:t>Communications</w:t>
      </w:r>
      <w:bookmarkEnd w:id="48"/>
      <w:bookmarkEnd w:id="49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50" w:name="_Toc86844692"/>
      <w:r>
        <w:t>Deployment/Installation/Back-Out Checklist</w:t>
      </w:r>
      <w:bookmarkEnd w:id="50"/>
    </w:p>
    <w:p w14:paraId="1ACF3F30" w14:textId="00816635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PRCA*4.5*3</w:t>
      </w:r>
      <w:r w:rsidR="00875C14">
        <w:t>96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run,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25172FAF" w:rsidR="00D74B9A" w:rsidRDefault="00D74B9A" w:rsidP="00BD4706">
      <w:pPr>
        <w:pStyle w:val="Caption"/>
      </w:pPr>
      <w:bookmarkStart w:id="51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9D4F83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6734759E" w14:textId="77777777" w:rsidR="009D4F83" w:rsidRDefault="009D4F83" w:rsidP="009D4F83">
      <w:pPr>
        <w:pStyle w:val="BodyText"/>
      </w:pPr>
    </w:p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2" w:name="_Toc86844693"/>
      <w:r>
        <w:lastRenderedPageBreak/>
        <w:t>Installation</w:t>
      </w:r>
      <w:bookmarkEnd w:id="52"/>
    </w:p>
    <w:p w14:paraId="3059C10E" w14:textId="77777777" w:rsidR="00AE5904" w:rsidRDefault="00361BE2" w:rsidP="00CA3C82">
      <w:pPr>
        <w:pStyle w:val="Heading2"/>
      </w:pPr>
      <w:bookmarkStart w:id="53" w:name="_Toc86844694"/>
      <w:r w:rsidRPr="00A12A14">
        <w:t>Pre-installation</w:t>
      </w:r>
      <w:r>
        <w:t xml:space="preserve"> and </w:t>
      </w:r>
      <w:r w:rsidR="00AE5904">
        <w:t>System Requirements</w:t>
      </w:r>
      <w:bookmarkEnd w:id="53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4" w:name="_Toc86844695"/>
      <w:r>
        <w:t>Platform Installation and Preparation</w:t>
      </w:r>
      <w:bookmarkEnd w:id="54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>When installing any VistA patch, sites should utilize the option “Backup a Transport Global”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5" w:name="_Toc86844696"/>
      <w:r>
        <w:t xml:space="preserve">Download and </w:t>
      </w:r>
      <w:r w:rsidR="00700E4A">
        <w:t>Extract Files</w:t>
      </w:r>
      <w:bookmarkEnd w:id="55"/>
    </w:p>
    <w:p w14:paraId="44D7CE46" w14:textId="0E94F09E" w:rsidR="009A258A" w:rsidRPr="00CA3C82" w:rsidRDefault="008354A3" w:rsidP="00270788">
      <w:pPr>
        <w:pStyle w:val="BodyText"/>
      </w:pPr>
      <w:bookmarkStart w:id="56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7" w:name="_Toc86844697"/>
      <w:r>
        <w:t>Database Creation</w:t>
      </w:r>
      <w:bookmarkEnd w:id="56"/>
      <w:bookmarkEnd w:id="57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8" w:name="_Toc86844698"/>
      <w:r>
        <w:t>Installation Scripts</w:t>
      </w:r>
      <w:bookmarkEnd w:id="58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9" w:name="_Toc86844699"/>
      <w:r>
        <w:t>Cron Scripts</w:t>
      </w:r>
      <w:bookmarkEnd w:id="59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60" w:name="_Toc86844700"/>
      <w:r>
        <w:t xml:space="preserve">Access Requirements and </w:t>
      </w:r>
      <w:r w:rsidR="005C5ED2">
        <w:t>Skills Needed for the Installation</w:t>
      </w:r>
      <w:bookmarkEnd w:id="60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1" w:name="_Toc416250739"/>
      <w:bookmarkStart w:id="62" w:name="_Toc430174019"/>
      <w:r>
        <w:br w:type="page"/>
      </w:r>
    </w:p>
    <w:p w14:paraId="5EC0059C" w14:textId="0318F971" w:rsidR="00FD7CA6" w:rsidRPr="00FD6DC0" w:rsidRDefault="00FD7CA6" w:rsidP="00CA3C82">
      <w:pPr>
        <w:pStyle w:val="Heading2"/>
      </w:pPr>
      <w:bookmarkStart w:id="63" w:name="_Toc86844701"/>
      <w:r w:rsidRPr="00FD6DC0">
        <w:lastRenderedPageBreak/>
        <w:t>Installation Procedure</w:t>
      </w:r>
      <w:bookmarkEnd w:id="61"/>
      <w:bookmarkEnd w:id="62"/>
      <w:bookmarkEnd w:id="63"/>
    </w:p>
    <w:p w14:paraId="35F589A3" w14:textId="2DB2B30B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0C432674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PRCA*4.5*3</w:t>
      </w:r>
      <w:r w:rsidR="00875C14">
        <w:rPr>
          <w:b/>
          <w:bCs/>
        </w:rPr>
        <w:t>96</w:t>
      </w:r>
      <w:r>
        <w:t>.</w:t>
      </w:r>
    </w:p>
    <w:p w14:paraId="7B30272A" w14:textId="2AD75D95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4" w:name="_Hlk74321729"/>
    </w:p>
    <w:p w14:paraId="2A051F69" w14:textId="2FD0014F" w:rsidR="00E95709" w:rsidRDefault="00AC171C" w:rsidP="00E95709">
      <w:pPr>
        <w:pStyle w:val="BodyText"/>
        <w:ind w:left="1440"/>
      </w:pPr>
      <w:r>
        <w:t xml:space="preserve">When prompted for a response, select </w:t>
      </w:r>
      <w:r w:rsidR="00AD0FEC">
        <w:rPr>
          <w:b/>
          <w:bCs/>
        </w:rPr>
        <w:t>Routines</w:t>
      </w:r>
      <w:r w:rsidR="008134F3" w:rsidRPr="00E95709">
        <w:rPr>
          <w:b/>
          <w:bCs/>
        </w:rPr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77777777" w:rsidR="00E95709" w:rsidRDefault="00AC171C" w:rsidP="0059381D">
      <w:pPr>
        <w:pStyle w:val="BodyText"/>
        <w:ind w:left="2160" w:firstLine="720"/>
      </w:pPr>
      <w:r>
        <w:t>B         Build</w:t>
      </w:r>
    </w:p>
    <w:p w14:paraId="45F3C76E" w14:textId="77777777" w:rsidR="00E95709" w:rsidRDefault="00AC171C" w:rsidP="0059381D">
      <w:pPr>
        <w:pStyle w:val="BodyText"/>
        <w:ind w:left="2160" w:firstLine="720"/>
      </w:pPr>
      <w:r>
        <w:t>R         Routines</w:t>
      </w:r>
    </w:p>
    <w:p w14:paraId="56CBFC91" w14:textId="59CEFEED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AD0FEC">
        <w:rPr>
          <w:b/>
          <w:bCs/>
        </w:rPr>
        <w:t>Routines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4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89975E1" w14:textId="0726D948" w:rsidR="00F97080" w:rsidRDefault="00F97080" w:rsidP="00F97080">
      <w:pPr>
        <w:pStyle w:val="BodyText"/>
        <w:numPr>
          <w:ilvl w:val="2"/>
          <w:numId w:val="32"/>
        </w:numPr>
      </w:pPr>
      <w:r>
        <w:t xml:space="preserve">If prompted 'Want KIDS to Rebuild Menu Trees Upon Completion of Install? YES//', answer </w:t>
      </w:r>
      <w:r w:rsidR="00875C14">
        <w:rPr>
          <w:b/>
          <w:bCs/>
        </w:rPr>
        <w:t>NO</w:t>
      </w:r>
      <w:r w:rsidR="00E201B5">
        <w:t>.</w:t>
      </w:r>
    </w:p>
    <w:p w14:paraId="506D8ECB" w14:textId="18C1AAEE" w:rsidR="00F97080" w:rsidRDefault="00F97080" w:rsidP="00F97080">
      <w:pPr>
        <w:pStyle w:val="BodyText"/>
        <w:numPr>
          <w:ilvl w:val="2"/>
          <w:numId w:val="32"/>
        </w:numPr>
      </w:pPr>
      <w:r>
        <w:t xml:space="preserve">When prompted 'Want KIDS to INHIBIT LOGONs during the install? NO//', answer </w:t>
      </w:r>
      <w:r w:rsidRPr="00E201B5">
        <w:rPr>
          <w:b/>
          <w:bCs/>
        </w:rPr>
        <w:t>NO</w:t>
      </w:r>
      <w:r w:rsidR="00E201B5">
        <w:t>.</w:t>
      </w:r>
    </w:p>
    <w:p w14:paraId="0FEF55B6" w14:textId="1FC6629C" w:rsidR="00F97080" w:rsidRDefault="00F97080" w:rsidP="00F97080">
      <w:pPr>
        <w:pStyle w:val="BodyText"/>
        <w:numPr>
          <w:ilvl w:val="2"/>
          <w:numId w:val="32"/>
        </w:numPr>
      </w:pPr>
      <w:r>
        <w:t xml:space="preserve">When prompted 'Want to DISABLE Scheduled Options, Menu Options, and Protocols? NO//', answer </w:t>
      </w:r>
      <w:r w:rsidRPr="00E201B5">
        <w:rPr>
          <w:b/>
          <w:bCs/>
        </w:rPr>
        <w:t>NO</w:t>
      </w:r>
      <w:r w:rsidR="00E201B5">
        <w:t>.</w:t>
      </w:r>
    </w:p>
    <w:p w14:paraId="265AF1B3" w14:textId="5AAF63AE" w:rsidR="009123D8" w:rsidRDefault="009123D8" w:rsidP="00CA3C82">
      <w:pPr>
        <w:pStyle w:val="Heading2"/>
      </w:pPr>
      <w:bookmarkStart w:id="65" w:name="_Toc86844702"/>
      <w:r>
        <w:lastRenderedPageBreak/>
        <w:t>Installation Verification Procedure</w:t>
      </w:r>
      <w:bookmarkEnd w:id="65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6" w:name="_Toc86844703"/>
      <w:r>
        <w:t>System Configuration</w:t>
      </w:r>
      <w:bookmarkEnd w:id="66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7" w:name="_Toc86844704"/>
      <w:r>
        <w:t>Database Tuning</w:t>
      </w:r>
      <w:bookmarkEnd w:id="67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8" w:name="_Toc86844705"/>
      <w:r>
        <w:t>Back-Out</w:t>
      </w:r>
      <w:r w:rsidR="00AE5904">
        <w:t xml:space="preserve"> Procedure</w:t>
      </w:r>
      <w:bookmarkEnd w:id="68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9" w:name="_Toc86844706"/>
      <w:r>
        <w:t>Back-Out</w:t>
      </w:r>
      <w:r w:rsidR="00455CB4">
        <w:t xml:space="preserve"> Strategy</w:t>
      </w:r>
      <w:bookmarkEnd w:id="69"/>
    </w:p>
    <w:p w14:paraId="02D19111" w14:textId="108EDBAF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11B5E596" w:rsidR="0081475B" w:rsidRPr="001308D5" w:rsidRDefault="0081475B" w:rsidP="00CA3C82">
      <w:pPr>
        <w:pStyle w:val="BodyText"/>
      </w:pPr>
      <w:r w:rsidRPr="001308D5">
        <w:t xml:space="preserve">The development team recommends that sites log a ticket if it is a nationally released patch; otherwise, the site should contact the </w:t>
      </w:r>
      <w:r w:rsidR="001511E3">
        <w:t>Health Services Portfolio</w:t>
      </w:r>
      <w:r w:rsidRPr="001308D5">
        <w:t xml:space="preserve"> (</w:t>
      </w:r>
      <w:r w:rsidR="001511E3">
        <w:t>HSP</w:t>
      </w:r>
      <w:r w:rsidRPr="001308D5">
        <w:t>) directly for specific solutions to their unique problems.</w:t>
      </w:r>
    </w:p>
    <w:p w14:paraId="439D206E" w14:textId="44DCFFD6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70" w:name="_Toc86844707"/>
      <w:r>
        <w:t>Back-Out</w:t>
      </w:r>
      <w:r w:rsidR="006C6DBA">
        <w:t xml:space="preserve"> Considerations</w:t>
      </w:r>
      <w:bookmarkEnd w:id="70"/>
    </w:p>
    <w:p w14:paraId="0655A490" w14:textId="1CB77BA4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PRCA*4.5*3</w:t>
      </w:r>
      <w:r w:rsidR="00875C14">
        <w:t>96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</w:t>
      </w:r>
      <w:r w:rsidRPr="00636012">
        <w:lastRenderedPageBreak/>
        <w:t xml:space="preserve">original patch (after national release). A wholesale back-out of the patch will still require a new version (if prior to national release) or a subsequent patch (after national release). If the back-out is post-release of patch </w:t>
      </w:r>
      <w:r w:rsidR="00E065E9">
        <w:t>PRCA*4.5*3</w:t>
      </w:r>
      <w:r w:rsidR="00875C14">
        <w:t>96</w:t>
      </w:r>
      <w:r w:rsidRPr="00636012">
        <w:t>,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1" w:name="_Toc86844708"/>
      <w:r>
        <w:t>Load Testing</w:t>
      </w:r>
      <w:bookmarkEnd w:id="71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2" w:name="_Toc86844709"/>
      <w:r>
        <w:t>User Acceptance Testing</w:t>
      </w:r>
      <w:bookmarkEnd w:id="72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3" w:name="_Toc86844710"/>
      <w:r>
        <w:t>Back-Out</w:t>
      </w:r>
      <w:r w:rsidR="00DF6B4A" w:rsidRPr="00DF6B4A">
        <w:t xml:space="preserve"> </w:t>
      </w:r>
      <w:r w:rsidR="006C6DBA">
        <w:t>Criteria</w:t>
      </w:r>
      <w:bookmarkEnd w:id="73"/>
    </w:p>
    <w:p w14:paraId="26ACF7F6" w14:textId="0A35700E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="00F1787C">
        <w:t>Services Portfolio</w:t>
      </w:r>
      <w:r w:rsidRPr="009D3465">
        <w:t>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4" w:name="_Toc86844711"/>
      <w:r>
        <w:t>Back-Out</w:t>
      </w:r>
      <w:r w:rsidR="00DF6B4A" w:rsidRPr="00DF6B4A">
        <w:t xml:space="preserve"> </w:t>
      </w:r>
      <w:r w:rsidR="006C6DBA">
        <w:t>Risks</w:t>
      </w:r>
      <w:bookmarkEnd w:id="74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5" w:name="_Toc86844712"/>
      <w:r>
        <w:t xml:space="preserve">Authority for </w:t>
      </w:r>
      <w:r w:rsidR="00685E4D">
        <w:t>Back-Out</w:t>
      </w:r>
      <w:bookmarkEnd w:id="75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3F188448" w:rsidR="00A31737" w:rsidRDefault="00A31737" w:rsidP="00A31737">
      <w:pPr>
        <w:pStyle w:val="BodyTextBullet1"/>
      </w:pPr>
      <w:r>
        <w:t xml:space="preserve">Health </w:t>
      </w:r>
      <w:r w:rsidR="00F1787C">
        <w:t>Services Portfolio</w:t>
      </w:r>
      <w:r>
        <w:t xml:space="preserve"> Management – </w:t>
      </w:r>
    </w:p>
    <w:p w14:paraId="0AF862CB" w14:textId="36FAEF2E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John P Elliott; email - </w:t>
      </w:r>
      <w:hyperlink r:id="rId13" w:history="1">
        <w:r w:rsidRPr="004C115D">
          <w:rPr>
            <w:rStyle w:val="Hyperlink"/>
          </w:rPr>
          <w:t>John.Elliott@va.gov</w:t>
        </w:r>
      </w:hyperlink>
    </w:p>
    <w:p w14:paraId="633519B8" w14:textId="53B67EAB" w:rsidR="0085637A" w:rsidRPr="007E335C" w:rsidRDefault="00BA1490" w:rsidP="0073743C">
      <w:pPr>
        <w:pStyle w:val="BodyTextBullet2"/>
        <w:numPr>
          <w:ilvl w:val="1"/>
          <w:numId w:val="27"/>
        </w:numPr>
      </w:pPr>
      <w:r w:rsidRPr="007E335C">
        <w:rPr>
          <w:szCs w:val="24"/>
        </w:rPr>
        <w:t>Primary</w:t>
      </w:r>
      <w:r w:rsidR="00A31737" w:rsidRPr="007E335C">
        <w:t xml:space="preserve">: </w:t>
      </w:r>
      <w:r w:rsidR="005E40AB">
        <w:rPr>
          <w:szCs w:val="24"/>
        </w:rPr>
        <w:t>Sharon Luree Burgin</w:t>
      </w:r>
      <w:r w:rsidR="005E40AB" w:rsidRPr="007E335C">
        <w:rPr>
          <w:szCs w:val="24"/>
        </w:rPr>
        <w:t xml:space="preserve">; </w:t>
      </w:r>
      <w:r w:rsidR="005E40AB" w:rsidRPr="007E335C">
        <w:t xml:space="preserve">email – </w:t>
      </w:r>
      <w:hyperlink r:id="rId14" w:history="1">
        <w:r w:rsidR="005E40AB">
          <w:rPr>
            <w:rStyle w:val="Hyperlink"/>
          </w:rPr>
          <w:t>Luree.Burgin@va.gov</w:t>
        </w:r>
      </w:hyperlink>
    </w:p>
    <w:p w14:paraId="10F72F77" w14:textId="1B26407D" w:rsidR="00BA1490" w:rsidRPr="007E335C" w:rsidRDefault="00BA1490" w:rsidP="00355554">
      <w:pPr>
        <w:pStyle w:val="BodyTextBullet2"/>
        <w:numPr>
          <w:ilvl w:val="1"/>
          <w:numId w:val="27"/>
        </w:numPr>
      </w:pPr>
      <w:r w:rsidRPr="007E335C">
        <w:t>Secondary</w:t>
      </w:r>
      <w:r w:rsidRPr="007E335C">
        <w:rPr>
          <w:szCs w:val="24"/>
        </w:rPr>
        <w:t xml:space="preserve">: </w:t>
      </w:r>
      <w:r w:rsidR="00875C14">
        <w:rPr>
          <w:szCs w:val="24"/>
        </w:rPr>
        <w:t>Angela Murray</w:t>
      </w:r>
      <w:r w:rsidR="005E40AB" w:rsidRPr="007E335C">
        <w:t xml:space="preserve">; email – </w:t>
      </w:r>
      <w:hyperlink r:id="rId15" w:history="1">
        <w:r w:rsidR="00F65473" w:rsidRPr="00A67AEF">
          <w:rPr>
            <w:rStyle w:val="Hyperlink"/>
          </w:rPr>
          <w:t>Angela.Murray@va.gov</w:t>
        </w:r>
      </w:hyperlink>
    </w:p>
    <w:p w14:paraId="2F726ABB" w14:textId="77777777" w:rsidR="00A31737" w:rsidRDefault="00A31737" w:rsidP="00A31737">
      <w:pPr>
        <w:pStyle w:val="BodyTextBullet1"/>
      </w:pPr>
      <w:r>
        <w:t xml:space="preserve">CPAC Revenue System Managers – </w:t>
      </w:r>
    </w:p>
    <w:p w14:paraId="53755E53" w14:textId="2584B123" w:rsidR="00A31737" w:rsidRPr="00852477" w:rsidRDefault="00A31737" w:rsidP="00A31737">
      <w:pPr>
        <w:pStyle w:val="BodyTextBullet1"/>
        <w:numPr>
          <w:ilvl w:val="1"/>
          <w:numId w:val="5"/>
        </w:numPr>
      </w:pPr>
      <w:r>
        <w:t xml:space="preserve">Primary: Brandon </w:t>
      </w:r>
      <w:r w:rsidRPr="004A46A1">
        <w:rPr>
          <w:szCs w:val="22"/>
        </w:rPr>
        <w:t>Bergeron</w:t>
      </w:r>
      <w:r>
        <w:rPr>
          <w:szCs w:val="22"/>
        </w:rPr>
        <w:t xml:space="preserve">; email - </w:t>
      </w:r>
      <w:hyperlink r:id="rId16" w:history="1">
        <w:r w:rsidRPr="004C115D">
          <w:rPr>
            <w:rStyle w:val="Hyperlink"/>
            <w:szCs w:val="22"/>
          </w:rPr>
          <w:t>Brandon.Bergeron@va.gov</w:t>
        </w:r>
      </w:hyperlink>
    </w:p>
    <w:p w14:paraId="287CB10C" w14:textId="6E8C4841" w:rsidR="009C1BC9" w:rsidRDefault="00A31737" w:rsidP="009C1BC9">
      <w:pPr>
        <w:pStyle w:val="BodyTextBullet1"/>
        <w:numPr>
          <w:ilvl w:val="1"/>
          <w:numId w:val="5"/>
        </w:numPr>
      </w:pPr>
      <w:r>
        <w:t xml:space="preserve">Secondary: </w:t>
      </w:r>
      <w:r w:rsidR="009C1BC9">
        <w:t>Jerry Battles</w:t>
      </w:r>
      <w:r>
        <w:t xml:space="preserve">; email - </w:t>
      </w:r>
      <w:hyperlink r:id="rId17" w:history="1">
        <w:r w:rsidR="009C1BC9" w:rsidRPr="008F11CF">
          <w:rPr>
            <w:rStyle w:val="Hyperlink"/>
          </w:rPr>
          <w:t>Jerry.Battles@va.gov</w:t>
        </w:r>
      </w:hyperlink>
    </w:p>
    <w:p w14:paraId="0640785E" w14:textId="77777777" w:rsidR="00A31737" w:rsidRDefault="00A31737" w:rsidP="00A31737">
      <w:pPr>
        <w:pStyle w:val="BodyTextBullet1"/>
      </w:pPr>
      <w:r>
        <w:t xml:space="preserve">Development Team – </w:t>
      </w:r>
    </w:p>
    <w:p w14:paraId="72566B23" w14:textId="16BCDCD4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Rajeev Vadgama; email - </w:t>
      </w:r>
      <w:hyperlink r:id="rId18" w:history="1">
        <w:r w:rsidRPr="004C115D">
          <w:rPr>
            <w:rStyle w:val="Hyperlink"/>
          </w:rPr>
          <w:t>Rajeev.Vadgama@va.gov</w:t>
        </w:r>
      </w:hyperlink>
    </w:p>
    <w:p w14:paraId="7859185F" w14:textId="66706431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Secondary: Scott Bush; email - </w:t>
      </w:r>
      <w:hyperlink r:id="rId19" w:history="1">
        <w:r w:rsidRPr="004C115D">
          <w:rPr>
            <w:rStyle w:val="Hyperlink"/>
          </w:rPr>
          <w:t>Scott.Bush@va.gov</w:t>
        </w:r>
      </w:hyperlink>
    </w:p>
    <w:p w14:paraId="36A15A36" w14:textId="77777777" w:rsidR="00AE5904" w:rsidRDefault="00685E4D" w:rsidP="00CA3C82">
      <w:pPr>
        <w:pStyle w:val="Heading2"/>
      </w:pPr>
      <w:bookmarkStart w:id="76" w:name="_Toc86844713"/>
      <w:r>
        <w:t>Back-Out</w:t>
      </w:r>
      <w:r w:rsidR="00AE5904">
        <w:t xml:space="preserve"> Procedure</w:t>
      </w:r>
      <w:bookmarkEnd w:id="76"/>
    </w:p>
    <w:p w14:paraId="23B94A03" w14:textId="2A9784AA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</w:t>
      </w:r>
      <w:r w:rsidR="001511E3">
        <w:t xml:space="preserve">HSP </w:t>
      </w:r>
      <w:r>
        <w:t xml:space="preserve">team directly for specific solutions to their unique problems. </w:t>
      </w:r>
    </w:p>
    <w:p w14:paraId="75AF5A89" w14:textId="29E28AE6" w:rsidR="00E467E5" w:rsidRPr="00AD5858" w:rsidRDefault="00E467E5" w:rsidP="005E5A33">
      <w:pPr>
        <w:pStyle w:val="BodyText"/>
      </w:pPr>
      <w:r>
        <w:t xml:space="preserve">The </w:t>
      </w:r>
      <w:r w:rsidR="00E065E9">
        <w:t>PRCA*4.5*3</w:t>
      </w:r>
      <w:r w:rsidR="00614743">
        <w:t>96</w:t>
      </w:r>
      <w:r w:rsidR="00E065E9">
        <w:t xml:space="preserve"> </w:t>
      </w:r>
      <w:r>
        <w:t xml:space="preserve">patch contains the </w:t>
      </w:r>
      <w:r w:rsidR="005E5A33">
        <w:t xml:space="preserve">Routines </w:t>
      </w:r>
      <w:r>
        <w:t>build components</w:t>
      </w:r>
      <w:r w:rsidR="00614743">
        <w:t>.</w:t>
      </w:r>
    </w:p>
    <w:p w14:paraId="1A10F331" w14:textId="1DCB49E4" w:rsidR="00E467E5" w:rsidRDefault="00E467E5" w:rsidP="00E467E5">
      <w:pPr>
        <w:pStyle w:val="BodyText"/>
      </w:pPr>
      <w:r>
        <w:lastRenderedPageBreak/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11C944AE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 xml:space="preserve">Please contact the </w:t>
      </w:r>
      <w:r w:rsidR="00AA61B2">
        <w:rPr>
          <w:rStyle w:val="BodyTextChar"/>
        </w:rPr>
        <w:t>HSP</w:t>
      </w:r>
      <w:r w:rsidR="00AA61B2" w:rsidRPr="008A6911">
        <w:rPr>
          <w:rStyle w:val="BodyTextChar"/>
        </w:rPr>
        <w:t xml:space="preserve"> </w:t>
      </w:r>
      <w:r w:rsidRPr="008A6911">
        <w:rPr>
          <w:rStyle w:val="BodyTextChar"/>
        </w:rPr>
        <w:t>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7" w:name="_Toc86844714"/>
      <w:r>
        <w:t>Back-out Verification Procedure</w:t>
      </w:r>
      <w:bookmarkEnd w:id="77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8" w:name="_Toc86844715"/>
      <w:r>
        <w:t>Rollback Procedure</w:t>
      </w:r>
      <w:bookmarkEnd w:id="78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9" w:name="_Toc2267860"/>
      <w:bookmarkStart w:id="80" w:name="_Toc86844716"/>
      <w:r>
        <w:t>Rollback Considerations</w:t>
      </w:r>
      <w:bookmarkEnd w:id="79"/>
      <w:bookmarkEnd w:id="80"/>
    </w:p>
    <w:p w14:paraId="18471A4C" w14:textId="678F0BFC" w:rsidR="000517E6" w:rsidRDefault="000517E6" w:rsidP="000517E6">
      <w:pPr>
        <w:pStyle w:val="BodyText"/>
      </w:pPr>
      <w:bookmarkStart w:id="81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2" w:name="_Toc86844717"/>
      <w:r>
        <w:t>Rollback Criteria</w:t>
      </w:r>
      <w:bookmarkEnd w:id="81"/>
      <w:bookmarkEnd w:id="82"/>
    </w:p>
    <w:p w14:paraId="69AFF36B" w14:textId="75CBBB2E" w:rsidR="000517E6" w:rsidRDefault="000517E6" w:rsidP="000517E6">
      <w:pPr>
        <w:pStyle w:val="BodyText"/>
      </w:pPr>
      <w:bookmarkStart w:id="83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4" w:name="_Toc86844718"/>
      <w:r>
        <w:t>Rollback Risks</w:t>
      </w:r>
      <w:bookmarkEnd w:id="83"/>
      <w:bookmarkEnd w:id="84"/>
    </w:p>
    <w:p w14:paraId="6C81083F" w14:textId="23D8BE7C" w:rsidR="000517E6" w:rsidRDefault="000517E6" w:rsidP="000517E6">
      <w:pPr>
        <w:pStyle w:val="BodyText"/>
      </w:pPr>
      <w:bookmarkStart w:id="85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6" w:name="_Toc86844719"/>
      <w:r>
        <w:t>Authority for Rollback</w:t>
      </w:r>
      <w:bookmarkEnd w:id="85"/>
      <w:bookmarkEnd w:id="86"/>
    </w:p>
    <w:p w14:paraId="7CB2C32A" w14:textId="4D106EBE" w:rsidR="000517E6" w:rsidRDefault="000517E6" w:rsidP="000517E6">
      <w:pPr>
        <w:pStyle w:val="BodyText"/>
      </w:pPr>
      <w:bookmarkStart w:id="87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8" w:name="_Toc86844720"/>
      <w:r>
        <w:t>Rollback Procedure</w:t>
      </w:r>
      <w:bookmarkEnd w:id="87"/>
      <w:bookmarkEnd w:id="88"/>
    </w:p>
    <w:p w14:paraId="64396F61" w14:textId="0A7544BF" w:rsidR="000517E6" w:rsidRDefault="000517E6" w:rsidP="000517E6">
      <w:pPr>
        <w:pStyle w:val="BodyText"/>
      </w:pPr>
      <w:bookmarkStart w:id="89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90" w:name="_Toc86844721"/>
      <w:r>
        <w:t xml:space="preserve">Rollback Verification </w:t>
      </w:r>
      <w:r w:rsidRPr="00B0430A">
        <w:t>Procedure</w:t>
      </w:r>
      <w:bookmarkEnd w:id="89"/>
      <w:bookmarkEnd w:id="90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99A17" w14:textId="77777777" w:rsidR="0003085A" w:rsidRDefault="0003085A">
      <w:r>
        <w:separator/>
      </w:r>
    </w:p>
    <w:p w14:paraId="0DC93428" w14:textId="77777777" w:rsidR="0003085A" w:rsidRDefault="0003085A"/>
  </w:endnote>
  <w:endnote w:type="continuationSeparator" w:id="0">
    <w:p w14:paraId="6433DEC8" w14:textId="77777777" w:rsidR="0003085A" w:rsidRDefault="0003085A">
      <w:r>
        <w:continuationSeparator/>
      </w:r>
    </w:p>
    <w:p w14:paraId="34F6877B" w14:textId="77777777" w:rsidR="0003085A" w:rsidRDefault="0003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808B" w14:textId="2505A307" w:rsidR="009D4F83" w:rsidRPr="00532E46" w:rsidRDefault="009D4F83" w:rsidP="00532E46">
    <w:pPr>
      <w:pStyle w:val="Footer"/>
      <w:rPr>
        <w:rStyle w:val="FooterChar"/>
      </w:rPr>
    </w:pPr>
    <w:r>
      <w:t>CC IB and 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>
      <w:rPr>
        <w:rStyle w:val="FooterChar"/>
      </w:rPr>
      <w:t>November 2021</w:t>
    </w:r>
  </w:p>
  <w:p w14:paraId="3C9B1F02" w14:textId="3CBBEB29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PRCA*4.5*396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9C59" w14:textId="77777777" w:rsidR="0003085A" w:rsidRDefault="0003085A">
      <w:r>
        <w:separator/>
      </w:r>
    </w:p>
    <w:p w14:paraId="13F4D249" w14:textId="77777777" w:rsidR="0003085A" w:rsidRDefault="0003085A"/>
  </w:footnote>
  <w:footnote w:type="continuationSeparator" w:id="0">
    <w:p w14:paraId="0C274DDB" w14:textId="77777777" w:rsidR="0003085A" w:rsidRDefault="0003085A">
      <w:r>
        <w:continuationSeparator/>
      </w:r>
    </w:p>
    <w:p w14:paraId="5AE28DB1" w14:textId="77777777" w:rsidR="0003085A" w:rsidRDefault="000308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6CA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D4C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A4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6E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223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5945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EAC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D9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85A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11E3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44C3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368C"/>
    <w:rsid w:val="009D4125"/>
    <w:rsid w:val="009D4F83"/>
    <w:rsid w:val="009E02EF"/>
    <w:rsid w:val="009E0B82"/>
    <w:rsid w:val="009E67B2"/>
    <w:rsid w:val="009E68BB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1B2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187A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1787C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2F1A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0F9D11B9"/>
    <w:rsid w:val="14DA3943"/>
    <w:rsid w:val="417F82F7"/>
    <w:rsid w:val="5CBD130D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Elliott@va.gov" TargetMode="External"/><Relationship Id="rId18" Type="http://schemas.openxmlformats.org/officeDocument/2006/relationships/hyperlink" Target="mailto:Rajeev.Vadgama@v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Jerry.Battles@v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andon.Bergeron@v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Angela.Murray@v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cott.Bush@v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ree.Burgin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4" ma:contentTypeDescription="Create a new document." ma:contentTypeScope="" ma:versionID="a3d08b673bb49b86ec24c3b0fc0171b3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targetNamespace="http://schemas.microsoft.com/office/2006/metadata/properties" ma:root="true" ma:fieldsID="20824ec172b227608aab9e87751e1862" ns1:_="" ns2:_="">
    <xsd:import namespace="http://schemas.microsoft.com/sharepoint/v3"/>
    <xsd:import namespace="80c3bdd1-817c-4458-9d64-0fe279b3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216842-34DF-4526-B739-BE78C24C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3035</Words>
  <Characters>17301</Characters>
  <Application>Microsoft Office Word</Application>
  <DocSecurity>0</DocSecurity>
  <Lines>144</Lines>
  <Paragraphs>40</Paragraphs>
  <ScaleCrop>false</ScaleCrop>
  <Company/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/>
  <dc:creator/>
  <cp:keywords>AR, DIBRG, IG, Installation Guide</cp:keywords>
  <cp:lastModifiedBy/>
  <cp:revision>2</cp:revision>
  <dcterms:created xsi:type="dcterms:W3CDTF">2021-11-03T19:19:00Z</dcterms:created>
  <dcterms:modified xsi:type="dcterms:W3CDTF">2021-11-22T16:40:00Z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